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\documentclass[12pt]{article}</w:t>
      </w:r>
      <w:r>
        <w:t xml:space="preserve"> </w:t>
      </w:r>
      <w:r>
        <w:t xml:space="preserve">\usepackage[margin=1in]{geometry}</w:t>
      </w:r>
      <w:r>
        <w:t xml:space="preserve"> </w:t>
      </w:r>
      <w:r>
        <w:t xml:space="preserve">\usepackage{amsmath}</w:t>
      </w:r>
      <w:r>
        <w:t xml:space="preserve"> </w:t>
      </w:r>
      <w:r>
        <w:t xml:space="preserve">\usepackage{amssymb}</w:t>
      </w:r>
      <w:r>
        <w:t xml:space="preserve"> </w:t>
      </w:r>
      <w:r>
        <w:t xml:space="preserve">\usepackage{array}</w:t>
      </w:r>
      <w:r>
        <w:t xml:space="preserve"> </w:t>
      </w:r>
      <w:r>
        <w:t xml:space="preserve">\usepackage{booktabs}</w:t>
      </w:r>
      <w:r>
        <w:t xml:space="preserve"> </w:t>
      </w:r>
      <w:r>
        <w:t xml:space="preserve">\usepackage{graphicx}</w:t>
      </w:r>
      <w:r>
        <w:t xml:space="preserve"> </w:t>
      </w:r>
      <w:r>
        <w:t xml:space="preserve">\title{\textbf{GED Math Worksheet: Tables, Graphs, and Interpreting Data}}</w:t>
      </w:r>
      <w:r>
        <w:t xml:space="preserve"> </w:t>
      </w:r>
      <w:r>
        <w:t xml:space="preserve">\author{}</w:t>
      </w:r>
      <w:r>
        <w:t xml:space="preserve"> </w:t>
      </w:r>
      <w:r>
        <w:t xml:space="preserve">\date{}</w:t>
      </w:r>
      <w:r>
        <w:t xml:space="preserve"> </w:t>
      </w:r>
      <w:r>
        <w:t xml:space="preserve">\begin{document}</w:t>
      </w:r>
      <w:r>
        <w:t xml:space="preserve"> </w:t>
      </w:r>
      <w:r>
        <w:t xml:space="preserve">\maketitle</w:t>
      </w:r>
      <w:r>
        <w:t xml:space="preserve"> </w:t>
      </w:r>
      <w:r>
        <w:t xml:space="preserve">\noindent\textbf{Name:} \underline{\hspace{3in}} \quad \textbf{Date:} \underline{\hspace{2in}}</w:t>
      </w:r>
      <w:r>
        <w:t xml:space="preserve"> </w:t>
      </w:r>
      <w:r>
        <w:t xml:space="preserve">\vspace{0.2in}</w:t>
      </w:r>
      <w:r>
        <w:t xml:space="preserve"> </w:t>
      </w:r>
      <w:r>
        <w:t xml:space="preserve">\noindent\textbf{Instructions:} Answer all 30 questions. Show your work where applicable. You may use a calculator for these problems.</w:t>
      </w:r>
      <w:r>
        <w:t xml:space="preserve"> </w:t>
      </w:r>
      <w:r>
        <w:t xml:space="preserve">\vspace{0.3in}</w:t>
      </w:r>
      <w:r>
        <w:t xml:space="preserve"> </w:t>
      </w:r>
      <w:r>
        <w:t xml:space="preserve">\section*{Part A: Tables (Questions 1-6)}</w:t>
      </w:r>
      <w:r>
        <w:t xml:space="preserve"> </w:t>
      </w:r>
      <w:r>
        <w:t xml:space="preserve">\noindent\textbf{Questions 1-3 refer to the following table:}</w:t>
      </w:r>
      <w:r>
        <w:t xml:space="preserve"> </w:t>
      </w:r>
      <w:r>
        <w:t xml:space="preserve">\begin{center}</w:t>
      </w:r>
      <w:r>
        <w:t xml:space="preserve"> </w:t>
      </w:r>
      <w:r>
        <w:t xml:space="preserve">\begin{tabular}{|c|c|c|c|c|}</w:t>
      </w:r>
      <w:r>
        <w:t xml:space="preserve"> </w:t>
      </w:r>
      <w:r>
        <w:t xml:space="preserve">\hline</w:t>
      </w:r>
      <w:r>
        <w:t xml:space="preserve"> </w:t>
      </w:r>
      <w:r>
        <w:t xml:space="preserve">\textbf{Month} &amp; \textbf{Jan} &amp; \textbf{Feb} &amp; \textbf{Mar} &amp; \textbf{Apr} \\</w:t>
      </w:r>
      <w:r>
        <w:t xml:space="preserve"> </w:t>
      </w:r>
      <w:r>
        <w:t xml:space="preserve">\hline</w:t>
      </w:r>
      <w:r>
        <w:t xml:space="preserve"> </w:t>
      </w:r>
      <w:r>
        <w:t xml:space="preserve">\textbf{Sales (\$1000s)} &amp; 45 &amp; 52 &amp; 38 &amp; 61 \\</w:t>
      </w:r>
      <w:r>
        <w:t xml:space="preserve"> </w:t>
      </w:r>
      <w:r>
        <w:t xml:space="preserve">\hline</w:t>
      </w:r>
      <w:r>
        <w:t xml:space="preserve"> </w:t>
      </w:r>
      <w:r>
        <w:t xml:space="preserve">\end{tabular}</w:t>
      </w:r>
      <w:r>
        <w:t xml:space="preserve"> </w:t>
      </w:r>
      <w:r>
        <w:t xml:space="preserve">\end{center}</w:t>
      </w:r>
      <w:r>
        <w:t xml:space="preserve"> </w:t>
      </w:r>
      <w:r>
        <w:t xml:space="preserve">\begin{enumerate}</w:t>
      </w:r>
      <w:r>
        <w:t xml:space="preserve"> </w:t>
      </w:r>
      <w:r>
        <w:t xml:space="preserve">\item What were the total sales for the four months?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What is the average monthly sales for this period?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By how much did sales increase from February to April?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\end{enumerate}</w:t>
      </w:r>
      <w:r>
        <w:t xml:space="preserve"> </w:t>
      </w:r>
      <w:r>
        <w:t xml:space="preserve">\noindent\textbf{Questions 4-6 refer to the following table:}</w:t>
      </w:r>
      <w:r>
        <w:t xml:space="preserve"> </w:t>
      </w:r>
      <w:r>
        <w:t xml:space="preserve">\begin{center}</w:t>
      </w:r>
      <w:r>
        <w:t xml:space="preserve"> </w:t>
      </w:r>
      <w:r>
        <w:t xml:space="preserve">\begin{tabular}{|c|c|c|c|}</w:t>
      </w:r>
      <w:r>
        <w:t xml:space="preserve"> </w:t>
      </w:r>
      <w:r>
        <w:t xml:space="preserve">\hline</w:t>
      </w:r>
      <w:r>
        <w:t xml:space="preserve"> </w:t>
      </w:r>
      <w:r>
        <w:t xml:space="preserve">\textbf{Product} &amp; \textbf{Price} &amp; \textbf{Quantity Sold} &amp; \textbf{Revenue} \\</w:t>
      </w:r>
      <w:r>
        <w:t xml:space="preserve"> </w:t>
      </w:r>
      <w:r>
        <w:t xml:space="preserve">\hline</w:t>
      </w:r>
      <w:r>
        <w:t xml:space="preserve"> </w:t>
      </w:r>
      <w:r>
        <w:t xml:space="preserve">\textbf{Widget A} &amp; \$8 &amp; 125 &amp; \$1,000 \\</w:t>
      </w:r>
      <w:r>
        <w:t xml:space="preserve"> </w:t>
      </w:r>
      <w:r>
        <w:t xml:space="preserve">\hline</w:t>
      </w:r>
      <w:r>
        <w:t xml:space="preserve"> </w:t>
      </w:r>
      <w:r>
        <w:t xml:space="preserve">\textbf{Widget B} &amp; \$12 &amp; 87 &amp; \$1,044 \\</w:t>
      </w:r>
      <w:r>
        <w:t xml:space="preserve"> </w:t>
      </w:r>
      <w:r>
        <w:t xml:space="preserve">\hline</w:t>
      </w:r>
      <w:r>
        <w:t xml:space="preserve"> </w:t>
      </w:r>
      <w:r>
        <w:t xml:space="preserve">\textbf{Widget C} &amp; \$15 &amp; 92 &amp; \$1,380 \\</w:t>
      </w:r>
      <w:r>
        <w:t xml:space="preserve"> </w:t>
      </w:r>
      <w:r>
        <w:t xml:space="preserve">\hline</w:t>
      </w:r>
      <w:r>
        <w:t xml:space="preserve"> </w:t>
      </w:r>
      <w:r>
        <w:t xml:space="preserve">\textbf{Widget D} &amp; \$10 &amp; 156 &amp; \$1,560 \\</w:t>
      </w:r>
      <w:r>
        <w:t xml:space="preserve"> </w:t>
      </w:r>
      <w:r>
        <w:t xml:space="preserve">\hline</w:t>
      </w:r>
      <w:r>
        <w:t xml:space="preserve"> </w:t>
      </w:r>
      <w:r>
        <w:t xml:space="preserve">\end{tabular}</w:t>
      </w:r>
      <w:r>
        <w:t xml:space="preserve"> </w:t>
      </w:r>
      <w:r>
        <w:t xml:space="preserve">\end{center}</w:t>
      </w:r>
      <w:r>
        <w:t xml:space="preserve"> </w:t>
      </w:r>
      <w:r>
        <w:t xml:space="preserve">\begin{enumerate}</w:t>
      </w:r>
      <w:r>
        <w:t xml:space="preserve"> </w:t>
      </w:r>
      <w:r>
        <w:t xml:space="preserve">\setcounter{enumi}{3}</w:t>
      </w:r>
      <w:r>
        <w:t xml:space="preserve"> </w:t>
      </w:r>
      <w:r>
        <w:t xml:space="preserve">\item Which product generated the highest revenue?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If Widget B's price increases by 20\%, what is the new price?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What is the total number of widgets sold across all products?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\end{enumerate}</w:t>
      </w:r>
      <w:r>
        <w:t xml:space="preserve"> </w:t>
      </w:r>
      <w:r>
        <w:t xml:space="preserve">\section*{Part B: Bar Graphs (Questions 7-12)}</w:t>
      </w:r>
      <w:r>
        <w:t xml:space="preserve"> </w:t>
      </w:r>
      <w:r>
        <w:t xml:space="preserve">\noindent\textbf{Questions 7-9 refer to the following data about monthly temperatures (in °F):}</w:t>
      </w:r>
      <w:r>
        <w:t xml:space="preserve"> </w:t>
      </w:r>
      <w:r>
        <w:t xml:space="preserve">\noindent Month: Jan (32), Feb (35), Mar (45), Apr (58), May (72), Jun (85)</w:t>
      </w:r>
      <w:r>
        <w:t xml:space="preserve"> </w:t>
      </w:r>
      <w:r>
        <w:t xml:space="preserve">\begin{enumerate}</w:t>
      </w:r>
      <w:r>
        <w:t xml:space="preserve"> </w:t>
      </w:r>
      <w:r>
        <w:t xml:space="preserve">\setcounter{enumi}{6}</w:t>
      </w:r>
      <w:r>
        <w:t xml:space="preserve"> </w:t>
      </w:r>
      <w:r>
        <w:t xml:space="preserve">\item What is the difference in temperature between the warmest and coldest month listed?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What is the average temperature for the six months shown?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Between which two consecutive months is the greatest temperature increase?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\end{enumerate}</w:t>
      </w:r>
      <w:r>
        <w:t xml:space="preserve"> </w:t>
      </w:r>
      <w:r>
        <w:t xml:space="preserve">\noindent\textbf{Questions 10-12 refer to the following data about student enrollment in classes:}</w:t>
      </w:r>
      <w:r>
        <w:t xml:space="preserve"> </w:t>
      </w:r>
      <w:r>
        <w:t xml:space="preserve">\noindent Math (120), Science (95), English (110), History (85), Art (60)</w:t>
      </w:r>
      <w:r>
        <w:t xml:space="preserve"> </w:t>
      </w:r>
      <w:r>
        <w:t xml:space="preserve">\begin{enumerate}</w:t>
      </w:r>
      <w:r>
        <w:t xml:space="preserve"> </w:t>
      </w:r>
      <w:r>
        <w:t xml:space="preserve">\setcounter{enumi}{9}</w:t>
      </w:r>
      <w:r>
        <w:t xml:space="preserve"> </w:t>
      </w:r>
      <w:r>
        <w:t xml:space="preserve">\item How many more students are enrolled in Math than in Art?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What is the total enrollment across all five classes?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What percentage of total enrollment is in Science? (Round to the nearest whole percent)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\end{enumerate}</w:t>
      </w:r>
      <w:r>
        <w:t xml:space="preserve"> </w:t>
      </w:r>
      <w:r>
        <w:t xml:space="preserve">\section*{Part C: Line Graphs (Questions 13-17)}</w:t>
      </w:r>
      <w:r>
        <w:t xml:space="preserve"> </w:t>
      </w:r>
      <w:r>
        <w:t xml:space="preserve">\noindent\textbf{Questions 13-17 refer to the following data showing website traffic (in thousands of visitors) over six weeks:}</w:t>
      </w:r>
      <w:r>
        <w:t xml:space="preserve"> </w:t>
      </w:r>
      <w:r>
        <w:t xml:space="preserve">\noindent Week 1 (12), Week 2 (15), Week 3 (14), Week 4 (18), Week 5 (22), Week 6 (20)</w:t>
      </w:r>
      <w:r>
        <w:t xml:space="preserve"> </w:t>
      </w:r>
      <w:r>
        <w:t xml:space="preserve">\begin{enumerate}</w:t>
      </w:r>
      <w:r>
        <w:t xml:space="preserve"> </w:t>
      </w:r>
      <w:r>
        <w:t xml:space="preserve">\setcounter{enumi}{12}</w:t>
      </w:r>
      <w:r>
        <w:t xml:space="preserve"> </w:t>
      </w:r>
      <w:r>
        <w:t xml:space="preserve">\item During which week did the website experience the highest traffic?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What was the change in visitors from Week 1 to Week 6?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During which consecutive weeks was there a decrease in visitors?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What is the average number of visitors across all six weeks?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If the trend from Week 4 to Week 5 continues, how many visitors would you predict for Week 7?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\end{enumerate}</w:t>
      </w:r>
      <w:r>
        <w:t xml:space="preserve"> </w:t>
      </w:r>
      <w:r>
        <w:t xml:space="preserve">\section*{Part D: Circle Graphs (Questions 18-22)}</w:t>
      </w:r>
      <w:r>
        <w:t xml:space="preserve"> </w:t>
      </w:r>
      <w:r>
        <w:t xml:space="preserve">\noindent\textbf{Questions 18-22 refer to the following data about a budget breakdown for a household ($3,600 total):}</w:t>
      </w:r>
      <w:r>
        <w:t xml:space="preserve"> </w:t>
      </w:r>
      <w:r>
        <w:t xml:space="preserve">\noindent Housing (40\%), Food (25\%), Transportation (18\%), Utilities (12\%), Entertainment (5\%)</w:t>
      </w:r>
      <w:r>
        <w:t xml:space="preserve"> </w:t>
      </w:r>
      <w:r>
        <w:t xml:space="preserve">\begin{enumerate}</w:t>
      </w:r>
      <w:r>
        <w:t xml:space="preserve"> </w:t>
      </w:r>
      <w:r>
        <w:t xml:space="preserve">\setcounter{enumi}{17}</w:t>
      </w:r>
      <w:r>
        <w:t xml:space="preserve"> </w:t>
      </w:r>
      <w:r>
        <w:t xml:space="preserve">\item How much money is allocated to Housing?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What is the difference between the amount spent on Food and Entertainment?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If the Entertainment budget is increased by 3\%, how much money would be allocated to it?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What percentage of the budget is spent on Housing and Transportation combined?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If total household income increases to \$4,000 but percentages remain the same, how much will be spent on Food?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\end{enumerate}</w:t>
      </w:r>
      <w:r>
        <w:t xml:space="preserve"> </w:t>
      </w:r>
      <w:r>
        <w:t xml:space="preserve">\section*{Part E: Scatter Plots (Questions 23-26)}</w:t>
      </w:r>
      <w:r>
        <w:t xml:space="preserve"> </w:t>
      </w:r>
      <w:r>
        <w:t xml:space="preserve">\noindent\textbf{Questions 23-26 refer to the following data showing the relationship between study hours and test scores:}</w:t>
      </w:r>
      <w:r>
        <w:t xml:space="preserve"> </w:t>
      </w:r>
      <w:r>
        <w:t xml:space="preserve">\noindent Study Hours: 1, 2, 3, 4, 5, 6</w:t>
      </w:r>
      <w:r>
        <w:t xml:space="preserve"> </w:t>
      </w:r>
      <w:r>
        <w:t xml:space="preserve">\noindent Test Scores: 62, 68, 75, 81, 87, 92</w:t>
      </w:r>
      <w:r>
        <w:t xml:space="preserve"> </w:t>
      </w:r>
      <w:r>
        <w:t xml:space="preserve">\begin{enumerate}</w:t>
      </w:r>
      <w:r>
        <w:t xml:space="preserve"> </w:t>
      </w:r>
      <w:r>
        <w:t xml:space="preserve">\setcounter{enumi}{22}</w:t>
      </w:r>
      <w:r>
        <w:t xml:space="preserve"> </w:t>
      </w:r>
      <w:r>
        <w:t xml:space="preserve">\item What type of correlation does this data show?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Based on the pattern, what would you estimate the test score to be for 7 hours of study?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What is the range of test scores shown in the data?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Is there an outlier in this dataset? Explain your answer.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\end{enumerate}</w:t>
      </w:r>
      <w:r>
        <w:t xml:space="preserve"> </w:t>
      </w:r>
      <w:r>
        <w:t xml:space="preserve">\section*{Part F: Histograms (Questions 27-29)}</w:t>
      </w:r>
      <w:r>
        <w:t xml:space="preserve"> </w:t>
      </w:r>
      <w:r>
        <w:t xml:space="preserve">\noindent\textbf{Questions 27-29 refer to the following histogram data showing distribution of ages at a community center:}</w:t>
      </w:r>
      <w:r>
        <w:t xml:space="preserve"> </w:t>
      </w:r>
      <w:r>
        <w:t xml:space="preserve">\noindent Age 18-25 (8), Age 26-35 (15), Age 36-45 (12), Age 46-55 (10), Age 56-65 (5)</w:t>
      </w:r>
      <w:r>
        <w:t xml:space="preserve"> </w:t>
      </w:r>
      <w:r>
        <w:t xml:space="preserve">\begin{enumerate}</w:t>
      </w:r>
      <w:r>
        <w:t xml:space="preserve"> </w:t>
      </w:r>
      <w:r>
        <w:t xml:space="preserve">\setcounter{enumi}{26}</w:t>
      </w:r>
      <w:r>
        <w:t xml:space="preserve"> </w:t>
      </w:r>
      <w:r>
        <w:t xml:space="preserve">\item What is the total number of people represented in the histogram?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Which age group has the highest frequency?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\item What percentage of people are age 46 or older? (Round to the nearest whole percent)</w:t>
      </w:r>
      <w:r>
        <w:t xml:space="preserve"> </w:t>
      </w:r>
      <w:r>
        <w:t xml:space="preserve">\vspace{0.8in}</w:t>
      </w:r>
      <w:r>
        <w:t xml:space="preserve"> </w:t>
      </w:r>
      <w:r>
        <w:t xml:space="preserve">\end{enumerate}</w:t>
      </w:r>
      <w:r>
        <w:t xml:space="preserve"> </w:t>
      </w:r>
      <w:r>
        <w:t xml:space="preserve">\section*{Part G: Box Plots (Question 30)}</w:t>
      </w:r>
      <w:r>
        <w:t xml:space="preserve"> </w:t>
      </w:r>
      <w:r>
        <w:t xml:space="preserve">\noindent\textbf{Question 30 refers to the following dataset: 12, 15, 18, 22, 25, 28, 30, 32, 35}</w:t>
      </w:r>
      <w:r>
        <w:t xml:space="preserve"> </w:t>
      </w:r>
      <w:r>
        <w:t xml:space="preserve">\begin{enumerate}</w:t>
      </w:r>
      <w:r>
        <w:t xml:space="preserve"> </w:t>
      </w:r>
      <w:r>
        <w:t xml:space="preserve">\setcounter{enumi}{29}</w:t>
      </w:r>
      <w:r>
        <w:t xml:space="preserve"> </w:t>
      </w:r>
      <w:r>
        <w:t xml:space="preserve">\item Find the median, lower quartile, upper quartile, and interquartile range for this dataset.</w:t>
      </w:r>
      <w:r>
        <w:t xml:space="preserve"> </w:t>
      </w:r>
      <w:r>
        <w:t xml:space="preserve">\vspace{1.5in}</w:t>
      </w:r>
      <w:r>
        <w:t xml:space="preserve"> </w:t>
      </w:r>
      <w:r>
        <w:t xml:space="preserve">\end{enumerate}</w:t>
      </w:r>
      <w:r>
        <w:t xml:space="preserve"> </w:t>
      </w:r>
      <w:r>
        <w:t xml:space="preserve">\vspace{1in}</w:t>
      </w:r>
      <w:r>
        <w:t xml:space="preserve"> </w:t>
      </w:r>
      <w:r>
        <w:t xml:space="preserve">\noindent\textbf{End of Worksheet}</w:t>
      </w:r>
      <w:r>
        <w:t xml:space="preserve"> </w:t>
      </w:r>
      <w:r>
        <w:t xml:space="preserve">\end{document}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2025-09-03T04:20:18Z</dcterms:created>
  <dcterms:modified xsi:type="dcterms:W3CDTF">2025-09-03T04:20:18Z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