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59" w:rsidRDefault="0079221C">
      <w:pPr>
        <w:spacing w:after="0"/>
        <w:jc w:val="center"/>
        <w:rPr>
          <w:b/>
          <w:lang w:eastAsia="pl-PL"/>
        </w:rPr>
      </w:pPr>
      <w:r>
        <w:rPr>
          <w:rStyle w:val="x4k7w5x"/>
        </w:rPr>
        <w:t>Odbieranie, p</w:t>
      </w:r>
      <w:r w:rsidR="00A21D0D">
        <w:rPr>
          <w:rStyle w:val="x4k7w5x"/>
        </w:rPr>
        <w:t xml:space="preserve">ilnowanie i </w:t>
      </w:r>
      <w:proofErr w:type="spellStart"/>
      <w:r w:rsidR="00A21D0D">
        <w:rPr>
          <w:rStyle w:val="x4k7w5x"/>
        </w:rPr>
        <w:t>przekierowywanie</w:t>
      </w:r>
      <w:proofErr w:type="spellEnd"/>
      <w:r w:rsidR="00A21D0D">
        <w:rPr>
          <w:rStyle w:val="x4k7w5x"/>
        </w:rPr>
        <w:t xml:space="preserve"> </w:t>
      </w:r>
      <w:proofErr w:type="spellStart"/>
      <w:r w:rsidR="00A21D0D">
        <w:rPr>
          <w:rStyle w:val="x4k7w5x"/>
        </w:rPr>
        <w:t>streamów</w:t>
      </w:r>
      <w:proofErr w:type="spellEnd"/>
      <w:r w:rsidR="00A21D0D">
        <w:rPr>
          <w:rStyle w:val="x4k7w5x"/>
        </w:rPr>
        <w:t xml:space="preserve"> do konkretnych partii</w:t>
      </w:r>
    </w:p>
    <w:p w:rsidR="00FE5E59" w:rsidRDefault="00A21D0D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Aktorzy: </w:t>
      </w:r>
    </w:p>
    <w:p w:rsidR="00FE5E59" w:rsidRDefault="00A21D0D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 xml:space="preserve">Obsługa, System </w:t>
      </w:r>
      <w:proofErr w:type="spellStart"/>
      <w:r>
        <w:rPr>
          <w:lang w:eastAsia="pl-PL"/>
        </w:rPr>
        <w:t>streamingowy</w:t>
      </w:r>
      <w:proofErr w:type="spellEnd"/>
    </w:p>
    <w:p w:rsidR="00FE5E59" w:rsidRDefault="00A21D0D">
      <w:pPr>
        <w:pStyle w:val="Akapitzlist"/>
        <w:numPr>
          <w:ilvl w:val="0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Krótki opis: </w:t>
      </w:r>
    </w:p>
    <w:p w:rsidR="00FE5E59" w:rsidRDefault="00A21D0D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 xml:space="preserve">Funkcjonalność zapewnia udostępnianie konkretnych partii szachowych w czasie rzeczywistym. </w:t>
      </w:r>
    </w:p>
    <w:p w:rsidR="00FE5E59" w:rsidRDefault="00A21D0D">
      <w:pPr>
        <w:pStyle w:val="Akapitzlist"/>
        <w:numPr>
          <w:ilvl w:val="0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 w:rsidR="00FE5E59" w:rsidRDefault="00A21D0D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 xml:space="preserve">Połączenie z system </w:t>
      </w:r>
      <w:proofErr w:type="spellStart"/>
      <w:r>
        <w:rPr>
          <w:lang w:eastAsia="pl-PL"/>
        </w:rPr>
        <w:t>streamującą</w:t>
      </w:r>
      <w:proofErr w:type="spellEnd"/>
      <w:r>
        <w:rPr>
          <w:lang w:eastAsia="pl-PL"/>
        </w:rPr>
        <w:t>.</w:t>
      </w:r>
    </w:p>
    <w:p w:rsidR="00FE5E59" w:rsidRDefault="00A21D0D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 xml:space="preserve">Dostępna w systemie listy </w:t>
      </w:r>
      <w:r w:rsidR="00D6745F">
        <w:rPr>
          <w:lang w:eastAsia="pl-PL"/>
        </w:rPr>
        <w:t>transmisji</w:t>
      </w:r>
      <w:r>
        <w:rPr>
          <w:lang w:eastAsia="pl-PL"/>
        </w:rPr>
        <w:t>.</w:t>
      </w:r>
    </w:p>
    <w:p w:rsidR="00FE5E59" w:rsidRDefault="00A21D0D">
      <w:pPr>
        <w:pStyle w:val="Akapitzlist"/>
        <w:numPr>
          <w:ilvl w:val="0"/>
          <w:numId w:val="2"/>
        </w:numPr>
        <w:spacing w:before="120" w:after="0"/>
        <w:ind w:left="350"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 w:rsidR="00FE5E59" w:rsidRDefault="00A21D0D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 xml:space="preserve">Przypadek użycia rozpoczyna się w momencie gdy </w:t>
      </w:r>
      <w:r w:rsidR="008215B8">
        <w:rPr>
          <w:lang w:eastAsia="pl-PL"/>
        </w:rPr>
        <w:t xml:space="preserve">System połączy się z systemem </w:t>
      </w:r>
      <w:proofErr w:type="spellStart"/>
      <w:r w:rsidR="008215B8">
        <w:rPr>
          <w:lang w:eastAsia="pl-PL"/>
        </w:rPr>
        <w:t>streamingowym</w:t>
      </w:r>
      <w:proofErr w:type="spellEnd"/>
    </w:p>
    <w:p w:rsidR="008215B8" w:rsidRDefault="00A21D0D" w:rsidP="008215B8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System</w:t>
      </w:r>
      <w:r w:rsidR="008215B8">
        <w:rPr>
          <w:lang w:eastAsia="pl-PL"/>
        </w:rPr>
        <w:t xml:space="preserve"> pobierze</w:t>
      </w:r>
      <w:r w:rsidR="00D6745F">
        <w:rPr>
          <w:lang w:eastAsia="pl-PL"/>
        </w:rPr>
        <w:t xml:space="preserve"> listę transmisji </w:t>
      </w:r>
      <w:r>
        <w:rPr>
          <w:lang w:eastAsia="pl-PL"/>
        </w:rPr>
        <w:t>i wyświetli listę nadawanych rozgrywek(nazwa rozgrywki, czas rozpoczęcie partii, etap rozgrywek, nazwiska graczy, wynik, opcją włączenia i wyłączenia).</w:t>
      </w:r>
    </w:p>
    <w:p w:rsidR="00FE5E59" w:rsidRDefault="00A21D0D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Obsługa może</w:t>
      </w:r>
      <w:r w:rsidR="008215B8">
        <w:rPr>
          <w:lang w:eastAsia="pl-PL"/>
        </w:rPr>
        <w:t xml:space="preserve"> ustawić atrybuty dla </w:t>
      </w:r>
      <w:r w:rsidR="00D6745F">
        <w:rPr>
          <w:lang w:eastAsia="pl-PL"/>
        </w:rPr>
        <w:t>transmisji</w:t>
      </w:r>
      <w:r>
        <w:rPr>
          <w:lang w:eastAsia="pl-PL"/>
        </w:rPr>
        <w:t xml:space="preserve"> w systemie</w:t>
      </w:r>
      <w:r w:rsidR="008215B8">
        <w:rPr>
          <w:lang w:eastAsia="pl-PL"/>
        </w:rPr>
        <w:t xml:space="preserve"> i</w:t>
      </w:r>
      <w:r>
        <w:rPr>
          <w:lang w:eastAsia="pl-PL"/>
        </w:rPr>
        <w:t xml:space="preserve"> </w:t>
      </w:r>
      <w:r w:rsidR="008215B8">
        <w:rPr>
          <w:lang w:eastAsia="pl-PL"/>
        </w:rPr>
        <w:t>po</w:t>
      </w:r>
      <w:r>
        <w:rPr>
          <w:lang w:eastAsia="pl-PL"/>
        </w:rPr>
        <w:t>sortować po atrybutach</w:t>
      </w:r>
      <w:r w:rsidR="00783A57">
        <w:rPr>
          <w:lang w:eastAsia="pl-PL"/>
        </w:rPr>
        <w:t xml:space="preserve"> listę </w:t>
      </w:r>
      <w:r w:rsidR="00D6745F">
        <w:rPr>
          <w:lang w:eastAsia="pl-PL"/>
        </w:rPr>
        <w:t xml:space="preserve">transmisji </w:t>
      </w:r>
      <w:r>
        <w:rPr>
          <w:lang w:eastAsia="pl-PL"/>
        </w:rPr>
        <w:t>(nazwa rozgrywki, etap rozgrywek)</w:t>
      </w:r>
    </w:p>
    <w:p w:rsidR="00FE5E59" w:rsidRDefault="00A21D0D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Obsługa oznacza</w:t>
      </w:r>
      <w:r w:rsidR="008215B8">
        <w:rPr>
          <w:lang w:eastAsia="pl-PL"/>
        </w:rPr>
        <w:t>,</w:t>
      </w:r>
      <w:r>
        <w:rPr>
          <w:lang w:eastAsia="pl-PL"/>
        </w:rPr>
        <w:t xml:space="preserve"> które </w:t>
      </w:r>
      <w:r w:rsidR="00D6745F">
        <w:rPr>
          <w:lang w:eastAsia="pl-PL"/>
        </w:rPr>
        <w:t>transmisje</w:t>
      </w:r>
      <w:r>
        <w:rPr>
          <w:lang w:eastAsia="pl-PL"/>
        </w:rPr>
        <w:t xml:space="preserve"> wyświetlić z listy i zatwierdza w systemie.</w:t>
      </w:r>
    </w:p>
    <w:p w:rsidR="00FE5E59" w:rsidRDefault="00A21D0D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System wyświetla wybraną przez Obsługę listę transmisji</w:t>
      </w:r>
    </w:p>
    <w:p w:rsidR="00FE5E59" w:rsidRDefault="00A21D0D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Koniec przypadku użycia</w:t>
      </w:r>
    </w:p>
    <w:p w:rsidR="00FE5E59" w:rsidRDefault="00A21D0D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 w:rsidR="00FE5E59" w:rsidRDefault="00A21D0D">
      <w:pPr>
        <w:pStyle w:val="Akapitzlist"/>
        <w:numPr>
          <w:ilvl w:val="1"/>
          <w:numId w:val="2"/>
        </w:numPr>
        <w:spacing w:before="120" w:after="0"/>
        <w:rPr>
          <w:rFonts w:ascii="Calibri" w:eastAsia="Calibri" w:hAnsi="Calibri"/>
          <w:b/>
          <w:lang w:eastAsia="pl-PL"/>
        </w:rPr>
      </w:pPr>
      <w:r>
        <w:rPr>
          <w:rFonts w:eastAsia="Calibri"/>
          <w:b/>
          <w:lang w:eastAsia="pl-PL"/>
        </w:rPr>
        <w:t xml:space="preserve">System </w:t>
      </w:r>
      <w:proofErr w:type="spellStart"/>
      <w:r>
        <w:rPr>
          <w:rFonts w:eastAsia="Calibri"/>
          <w:b/>
          <w:lang w:eastAsia="pl-PL"/>
        </w:rPr>
        <w:t>streamingowy</w:t>
      </w:r>
      <w:proofErr w:type="spellEnd"/>
      <w:r>
        <w:rPr>
          <w:rFonts w:eastAsia="Calibri"/>
          <w:b/>
          <w:lang w:eastAsia="pl-PL"/>
        </w:rPr>
        <w:t xml:space="preserve"> nie połączył się z naszym systemem</w:t>
      </w:r>
    </w:p>
    <w:p w:rsidR="00FE5E59" w:rsidRDefault="00A21D0D">
      <w:pPr>
        <w:pStyle w:val="Akapitzlist"/>
        <w:spacing w:before="120" w:after="0"/>
        <w:ind w:left="1152"/>
        <w:rPr>
          <w:lang w:eastAsia="pl-PL"/>
        </w:rPr>
      </w:pPr>
      <w:r>
        <w:rPr>
          <w:lang w:eastAsia="pl-PL"/>
        </w:rPr>
        <w:t xml:space="preserve">Jeśli w 2 kroku przepływu głównego nasz system nie połączy się z systemem </w:t>
      </w:r>
      <w:proofErr w:type="spellStart"/>
      <w:r>
        <w:rPr>
          <w:lang w:eastAsia="pl-PL"/>
        </w:rPr>
        <w:t>streamingowym</w:t>
      </w:r>
      <w:proofErr w:type="spellEnd"/>
      <w:r>
        <w:rPr>
          <w:lang w:eastAsia="pl-PL"/>
        </w:rPr>
        <w:t>, wówczas</w:t>
      </w:r>
    </w:p>
    <w:p w:rsidR="00FE5E59" w:rsidRDefault="00A21D0D">
      <w:pPr>
        <w:pStyle w:val="Akapitzlist"/>
        <w:spacing w:before="120" w:after="0"/>
        <w:ind w:left="1636"/>
        <w:rPr>
          <w:lang w:eastAsia="pl-PL"/>
        </w:rPr>
      </w:pPr>
      <w:r>
        <w:rPr>
          <w:lang w:eastAsia="pl-PL"/>
        </w:rPr>
        <w:t>1.Na</w:t>
      </w:r>
      <w:r>
        <w:rPr>
          <w:rFonts w:eastAsia="Calibri"/>
          <w:lang w:eastAsia="pl-PL"/>
        </w:rPr>
        <w:t>sz system</w:t>
      </w:r>
      <w:r>
        <w:rPr>
          <w:lang w:eastAsia="pl-PL"/>
        </w:rPr>
        <w:t xml:space="preserve"> nie wyświetli listy </w:t>
      </w:r>
      <w:r w:rsidR="00D6745F">
        <w:rPr>
          <w:lang w:eastAsia="pl-PL"/>
        </w:rPr>
        <w:t>transmisji</w:t>
      </w:r>
    </w:p>
    <w:p w:rsidR="000D70F6" w:rsidRDefault="00A21D0D">
      <w:pPr>
        <w:pStyle w:val="Akapitzlist"/>
        <w:spacing w:before="120" w:after="0"/>
        <w:ind w:left="1636"/>
        <w:rPr>
          <w:lang w:eastAsia="pl-PL"/>
        </w:rPr>
      </w:pPr>
      <w:r>
        <w:rPr>
          <w:lang w:eastAsia="pl-PL"/>
        </w:rPr>
        <w:t>2.Nasz system wyświetli informacje dla widza,</w:t>
      </w:r>
      <w:r w:rsidR="000D70F6">
        <w:rPr>
          <w:lang w:eastAsia="pl-PL"/>
        </w:rPr>
        <w:t xml:space="preserve"> „brak połączenia, pracujemy nad tym”</w:t>
      </w:r>
      <w:r>
        <w:rPr>
          <w:lang w:eastAsia="pl-PL"/>
        </w:rPr>
        <w:t>.</w:t>
      </w:r>
    </w:p>
    <w:p w:rsidR="003136BA" w:rsidRDefault="000D70F6" w:rsidP="003136BA">
      <w:pPr>
        <w:pStyle w:val="Akapitzlist"/>
        <w:spacing w:before="120" w:after="0"/>
        <w:ind w:left="1636"/>
        <w:rPr>
          <w:lang w:eastAsia="pl-PL"/>
        </w:rPr>
      </w:pPr>
      <w:r>
        <w:rPr>
          <w:lang w:eastAsia="pl-PL"/>
        </w:rPr>
        <w:t>3.Obsługa otrzymuje informację o braku połączenia z zewnętrznym systemem, i podejmuje odpowiednie kroki w celu naprawy błędu.</w:t>
      </w:r>
      <w:r w:rsidR="00A21D0D">
        <w:rPr>
          <w:lang w:eastAsia="pl-PL"/>
        </w:rPr>
        <w:t xml:space="preserve"> </w:t>
      </w:r>
    </w:p>
    <w:p w:rsidR="00FE5E59" w:rsidRDefault="000D70F6">
      <w:pPr>
        <w:pStyle w:val="Akapitzlist"/>
        <w:spacing w:before="120" w:after="0"/>
        <w:ind w:left="1636"/>
      </w:pPr>
      <w:r>
        <w:rPr>
          <w:lang w:eastAsia="pl-PL"/>
        </w:rPr>
        <w:t>4</w:t>
      </w:r>
      <w:r w:rsidR="00A21D0D">
        <w:rPr>
          <w:lang w:eastAsia="pl-PL"/>
        </w:rPr>
        <w:t>.</w:t>
      </w:r>
      <w:r>
        <w:rPr>
          <w:lang w:eastAsia="pl-PL"/>
        </w:rPr>
        <w:t>Idź do kroku 3</w:t>
      </w:r>
      <w:r w:rsidR="00A21D0D">
        <w:rPr>
          <w:lang w:eastAsia="pl-PL"/>
        </w:rPr>
        <w:t xml:space="preserve"> przepływu głównego</w:t>
      </w:r>
    </w:p>
    <w:p w:rsidR="00FE5E59" w:rsidRDefault="00027FB4">
      <w:pPr>
        <w:pStyle w:val="Akapitzlist"/>
        <w:numPr>
          <w:ilvl w:val="1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Błędne zatwierdzenie wyświetlenia </w:t>
      </w:r>
      <w:r w:rsidR="00D6745F" w:rsidRPr="00D6745F">
        <w:rPr>
          <w:b/>
          <w:lang w:eastAsia="pl-PL"/>
        </w:rPr>
        <w:t>transmisji</w:t>
      </w:r>
    </w:p>
    <w:p w:rsidR="00FE5E59" w:rsidRDefault="00A21D0D">
      <w:pPr>
        <w:pStyle w:val="Akapitzlist"/>
        <w:spacing w:after="0"/>
        <w:ind w:left="792"/>
        <w:rPr>
          <w:lang w:eastAsia="pl-PL"/>
        </w:rPr>
      </w:pPr>
      <w:r>
        <w:rPr>
          <w:lang w:eastAsia="pl-PL"/>
        </w:rPr>
        <w:t xml:space="preserve">Jeśli w </w:t>
      </w:r>
      <w:r w:rsidR="00D6745F">
        <w:rPr>
          <w:lang w:eastAsia="pl-PL"/>
        </w:rPr>
        <w:t>4 kroku przepływu głównego Ob</w:t>
      </w:r>
      <w:r w:rsidR="00027FB4">
        <w:rPr>
          <w:lang w:eastAsia="pl-PL"/>
        </w:rPr>
        <w:t>s</w:t>
      </w:r>
      <w:r w:rsidR="00D6745F">
        <w:rPr>
          <w:lang w:eastAsia="pl-PL"/>
        </w:rPr>
        <w:t>ł</w:t>
      </w:r>
      <w:r w:rsidR="00027FB4">
        <w:rPr>
          <w:lang w:eastAsia="pl-PL"/>
        </w:rPr>
        <w:t>uga wybierze niepoprawn</w:t>
      </w:r>
      <w:r w:rsidR="00D6745F">
        <w:rPr>
          <w:lang w:eastAsia="pl-PL"/>
        </w:rPr>
        <w:t xml:space="preserve">ą transmisje </w:t>
      </w:r>
      <w:r>
        <w:rPr>
          <w:lang w:eastAsia="pl-PL"/>
        </w:rPr>
        <w:t>z listy</w:t>
      </w:r>
      <w:r w:rsidR="00027FB4">
        <w:rPr>
          <w:lang w:eastAsia="pl-PL"/>
        </w:rPr>
        <w:t xml:space="preserve"> do wyświetlenia</w:t>
      </w:r>
      <w:r>
        <w:rPr>
          <w:lang w:eastAsia="pl-PL"/>
        </w:rPr>
        <w:t>, wówczas</w:t>
      </w:r>
    </w:p>
    <w:p w:rsidR="00FE5E59" w:rsidRDefault="00027FB4">
      <w:pPr>
        <w:pStyle w:val="Akapitzlist"/>
        <w:numPr>
          <w:ilvl w:val="1"/>
          <w:numId w:val="4"/>
        </w:numPr>
        <w:spacing w:after="0"/>
        <w:ind w:left="1276"/>
        <w:rPr>
          <w:lang w:eastAsia="pl-PL"/>
        </w:rPr>
      </w:pPr>
      <w:r>
        <w:rPr>
          <w:lang w:eastAsia="pl-PL"/>
        </w:rPr>
        <w:t xml:space="preserve">Obsługa będzie musiała znaleźć </w:t>
      </w:r>
      <w:r w:rsidR="00D6745F">
        <w:rPr>
          <w:lang w:eastAsia="pl-PL"/>
        </w:rPr>
        <w:t>transmisje</w:t>
      </w:r>
      <w:r>
        <w:rPr>
          <w:lang w:eastAsia="pl-PL"/>
        </w:rPr>
        <w:t xml:space="preserve"> w liście aktualnie wyświetlanych,</w:t>
      </w:r>
    </w:p>
    <w:p w:rsidR="00FE5E59" w:rsidRDefault="00D6745F">
      <w:pPr>
        <w:pStyle w:val="Akapitzlist"/>
        <w:numPr>
          <w:ilvl w:val="1"/>
          <w:numId w:val="4"/>
        </w:numPr>
        <w:spacing w:after="0"/>
        <w:ind w:left="1276"/>
        <w:rPr>
          <w:lang w:eastAsia="pl-PL"/>
        </w:rPr>
      </w:pPr>
      <w:r>
        <w:rPr>
          <w:lang w:eastAsia="pl-PL"/>
        </w:rPr>
        <w:t>Usunąć błędny transmisje</w:t>
      </w:r>
      <w:r w:rsidR="008F0ED4">
        <w:rPr>
          <w:lang w:eastAsia="pl-PL"/>
        </w:rPr>
        <w:t xml:space="preserve"> z listy nadawanych</w:t>
      </w:r>
      <w:r w:rsidR="00027FB4">
        <w:rPr>
          <w:lang w:eastAsia="pl-PL"/>
        </w:rPr>
        <w:t>,</w:t>
      </w:r>
    </w:p>
    <w:p w:rsidR="00FE5E59" w:rsidRDefault="00664152">
      <w:pPr>
        <w:pStyle w:val="Akapitzlist"/>
        <w:numPr>
          <w:ilvl w:val="1"/>
          <w:numId w:val="4"/>
        </w:numPr>
        <w:spacing w:after="0"/>
        <w:ind w:left="1276"/>
        <w:rPr>
          <w:lang w:eastAsia="pl-PL"/>
        </w:rPr>
      </w:pPr>
      <w:r>
        <w:rPr>
          <w:lang w:eastAsia="pl-PL"/>
        </w:rPr>
        <w:t>Obsługa musi, w</w:t>
      </w:r>
      <w:r w:rsidR="00027FB4">
        <w:rPr>
          <w:lang w:eastAsia="pl-PL"/>
        </w:rPr>
        <w:t xml:space="preserve">ybrać </w:t>
      </w:r>
      <w:r w:rsidR="00D6745F">
        <w:rPr>
          <w:lang w:eastAsia="pl-PL"/>
        </w:rPr>
        <w:t>transmisje, która ma być na</w:t>
      </w:r>
      <w:r w:rsidR="00027FB4">
        <w:rPr>
          <w:lang w:eastAsia="pl-PL"/>
        </w:rPr>
        <w:t xml:space="preserve"> miejscu</w:t>
      </w:r>
      <w:r w:rsidR="00D6745F">
        <w:rPr>
          <w:lang w:eastAsia="pl-PL"/>
        </w:rPr>
        <w:t xml:space="preserve"> </w:t>
      </w:r>
      <w:r>
        <w:rPr>
          <w:lang w:eastAsia="pl-PL"/>
        </w:rPr>
        <w:t>wcześnie  błędnie</w:t>
      </w:r>
      <w:r w:rsidR="00D6745F">
        <w:rPr>
          <w:lang w:eastAsia="pl-PL"/>
        </w:rPr>
        <w:t xml:space="preserve"> wybranej transmisji</w:t>
      </w:r>
      <w:r>
        <w:rPr>
          <w:lang w:eastAsia="pl-PL"/>
        </w:rPr>
        <w:t>, a następnie zatwierdza zmianę,</w:t>
      </w:r>
    </w:p>
    <w:p w:rsidR="00FE5E59" w:rsidRDefault="00A21D0D">
      <w:pPr>
        <w:pStyle w:val="Akapitzlist"/>
        <w:numPr>
          <w:ilvl w:val="1"/>
          <w:numId w:val="4"/>
        </w:numPr>
        <w:spacing w:after="0"/>
        <w:ind w:left="1276"/>
        <w:rPr>
          <w:lang w:eastAsia="pl-PL"/>
        </w:rPr>
      </w:pPr>
      <w:r>
        <w:rPr>
          <w:lang w:eastAsia="pl-PL"/>
        </w:rPr>
        <w:t xml:space="preserve">Idź do kroku </w:t>
      </w:r>
      <w:r w:rsidR="00027FB4">
        <w:rPr>
          <w:lang w:eastAsia="pl-PL"/>
        </w:rPr>
        <w:t>5</w:t>
      </w:r>
      <w:r>
        <w:rPr>
          <w:lang w:eastAsia="pl-PL"/>
        </w:rPr>
        <w:t xml:space="preserve"> przepływu głównego</w:t>
      </w:r>
    </w:p>
    <w:p w:rsidR="00FE5E59" w:rsidRDefault="00A21D0D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 w:rsidR="00FE5E59" w:rsidRDefault="00A21D0D">
      <w:pPr>
        <w:pStyle w:val="Akapitzlist"/>
        <w:numPr>
          <w:ilvl w:val="1"/>
          <w:numId w:val="2"/>
        </w:numPr>
        <w:spacing w:before="120" w:after="0"/>
        <w:rPr>
          <w:rFonts w:ascii="Calibri" w:eastAsia="Calibri" w:hAnsi="Calibri"/>
          <w:b/>
          <w:lang w:eastAsia="pl-PL"/>
        </w:rPr>
      </w:pPr>
      <w:r>
        <w:rPr>
          <w:rFonts w:eastAsia="Calibri"/>
          <w:b/>
          <w:lang w:eastAsia="pl-PL"/>
        </w:rPr>
        <w:t>Zakończenie partii i tym samym transmisji</w:t>
      </w:r>
    </w:p>
    <w:p w:rsidR="00FE5E59" w:rsidRDefault="00A21D0D">
      <w:pPr>
        <w:spacing w:after="0"/>
        <w:ind w:left="360"/>
      </w:pPr>
      <w:r>
        <w:rPr>
          <w:rFonts w:eastAsia="Calibri"/>
          <w:lang w:eastAsia="pl-PL"/>
        </w:rPr>
        <w:t>Transmitowana rozgrywka dobiegła końca tym samym obsługa wyłącza jej transmisje</w:t>
      </w:r>
    </w:p>
    <w:p w:rsidR="00FE5E59" w:rsidRDefault="00A21D0D">
      <w:pPr>
        <w:pStyle w:val="Akapitzlist"/>
        <w:numPr>
          <w:ilvl w:val="1"/>
          <w:numId w:val="2"/>
        </w:numPr>
        <w:spacing w:before="120" w:after="0"/>
        <w:rPr>
          <w:rFonts w:ascii="Calibri" w:eastAsia="Calibri" w:hAnsi="Calibri"/>
          <w:b/>
          <w:lang w:eastAsia="pl-PL"/>
        </w:rPr>
      </w:pPr>
      <w:r>
        <w:rPr>
          <w:rFonts w:eastAsia="Calibri"/>
          <w:b/>
          <w:lang w:eastAsia="pl-PL"/>
        </w:rPr>
        <w:t>Koniec meczy danego dnia</w:t>
      </w:r>
    </w:p>
    <w:p w:rsidR="00FE5E59" w:rsidRDefault="00A21D0D">
      <w:pPr>
        <w:pStyle w:val="Akapitzlist"/>
        <w:spacing w:before="120" w:after="0"/>
        <w:ind w:left="350"/>
      </w:pPr>
      <w:r>
        <w:rPr>
          <w:rFonts w:eastAsia="Calibri"/>
          <w:lang w:eastAsia="pl-PL"/>
        </w:rPr>
        <w:t>Danego dnia zakończyły się już wszystkie mecze tym samym obsługa nie kontynuuje nadawania</w:t>
      </w:r>
    </w:p>
    <w:p w:rsidR="00FE5E59" w:rsidRDefault="00A21D0D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Punkty rozszerzenia:</w:t>
      </w:r>
    </w:p>
    <w:p w:rsidR="00FE5E59" w:rsidRDefault="00A21D0D">
      <w:pPr>
        <w:spacing w:after="0"/>
        <w:ind w:left="350" w:firstLine="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Brak</w:t>
      </w:r>
    </w:p>
    <w:p w:rsidR="00FE5E59" w:rsidRDefault="00A21D0D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lastRenderedPageBreak/>
        <w:t xml:space="preserve">Wymagania specjalne: </w:t>
      </w:r>
    </w:p>
    <w:p w:rsidR="00FE5E59" w:rsidRDefault="00A21D0D">
      <w:pPr>
        <w:spacing w:after="0"/>
        <w:ind w:firstLine="35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Partie muszą być rozgrywane</w:t>
      </w:r>
    </w:p>
    <w:p w:rsidR="00FE5E59" w:rsidRDefault="00A21D0D">
      <w:pPr>
        <w:spacing w:after="0"/>
        <w:ind w:firstLine="35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Obsługa musi być na stanowisku</w:t>
      </w:r>
    </w:p>
    <w:p w:rsidR="00FE5E59" w:rsidRDefault="00FE5E59">
      <w:pPr>
        <w:spacing w:after="0"/>
        <w:rPr>
          <w:lang w:eastAsia="pl-PL"/>
        </w:rPr>
      </w:pPr>
    </w:p>
    <w:p w:rsidR="00FE5E59" w:rsidRDefault="00FE5E59">
      <w:pPr>
        <w:spacing w:after="0"/>
        <w:ind w:left="350" w:firstLine="2"/>
        <w:rPr>
          <w:rFonts w:eastAsia="Times New Roman" w:cstheme="minorHAnsi"/>
          <w:lang w:eastAsia="pl-PL"/>
        </w:rPr>
      </w:pPr>
    </w:p>
    <w:sectPr w:rsidR="00FE5E59" w:rsidSect="00FE5E5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CFA"/>
    <w:multiLevelType w:val="multilevel"/>
    <w:tmpl w:val="28E2B7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9B767ED"/>
    <w:multiLevelType w:val="multilevel"/>
    <w:tmpl w:val="6D860FE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D2E43B0"/>
    <w:multiLevelType w:val="multilevel"/>
    <w:tmpl w:val="F094F61C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3">
    <w:nsid w:val="0F6552E6"/>
    <w:multiLevelType w:val="multilevel"/>
    <w:tmpl w:val="2E027C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122142AE"/>
    <w:multiLevelType w:val="multilevel"/>
    <w:tmpl w:val="9C8063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nsid w:val="222F2BAD"/>
    <w:multiLevelType w:val="multilevel"/>
    <w:tmpl w:val="B48A8F9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nsid w:val="2B773A2E"/>
    <w:multiLevelType w:val="multilevel"/>
    <w:tmpl w:val="4E72EF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nsid w:val="2EA7699E"/>
    <w:multiLevelType w:val="multilevel"/>
    <w:tmpl w:val="25CECC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nsid w:val="3E00502D"/>
    <w:multiLevelType w:val="multilevel"/>
    <w:tmpl w:val="1ED064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nsid w:val="4630564D"/>
    <w:multiLevelType w:val="multilevel"/>
    <w:tmpl w:val="410AA9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nsid w:val="488D0BF7"/>
    <w:multiLevelType w:val="multilevel"/>
    <w:tmpl w:val="5D6422D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nsid w:val="6CEF5132"/>
    <w:multiLevelType w:val="multilevel"/>
    <w:tmpl w:val="7C2C286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nsid w:val="73DF15E0"/>
    <w:multiLevelType w:val="multilevel"/>
    <w:tmpl w:val="A3F211F4"/>
    <w:lvl w:ilvl="0">
      <w:start w:val="1"/>
      <w:numFmt w:val="upperRoman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0"/>
        </w:tabs>
        <w:ind w:left="907" w:hanging="907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0"/>
        </w:tabs>
        <w:ind w:left="1021" w:hanging="1021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3">
    <w:nsid w:val="75E47F84"/>
    <w:multiLevelType w:val="multilevel"/>
    <w:tmpl w:val="A0D462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nsid w:val="7E1D6DD9"/>
    <w:multiLevelType w:val="multilevel"/>
    <w:tmpl w:val="DBF27320"/>
    <w:lvl w:ilvl="0">
      <w:start w:val="1"/>
      <w:numFmt w:val="bullet"/>
      <w:lvlText w:val=""/>
      <w:lvlJc w:val="left"/>
      <w:pPr>
        <w:tabs>
          <w:tab w:val="num" w:pos="0"/>
        </w:tabs>
        <w:ind w:left="19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4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6"/>
  </w:num>
  <w:num w:numId="15">
    <w:abstractNumId w:val="11"/>
  </w:num>
  <w:num w:numId="16">
    <w:abstractNumId w:val="3"/>
    <w:lvlOverride w:ilvl="0">
      <w:startOverride w:val="1"/>
    </w:lvlOverride>
  </w:num>
  <w:num w:numId="17">
    <w:abstractNumId w:val="7"/>
    <w:lvlOverride w:ilvl="0"/>
    <w:lvlOverride w:ilvl="1">
      <w:startOverride w:val="1"/>
    </w:lvlOverride>
  </w:num>
  <w:num w:numId="18">
    <w:abstractNumId w:val="6"/>
    <w:lvlOverride w:ilvl="0"/>
    <w:lvlOverride w:ilvl="1">
      <w:startOverride w:val="1"/>
    </w:lvlOverride>
  </w:num>
  <w:num w:numId="19">
    <w:abstractNumId w:val="5"/>
    <w:lvlOverride w:ilvl="0"/>
    <w:lvlOverride w:ilvl="1">
      <w:startOverride w:val="1"/>
    </w:lvlOverride>
  </w:num>
  <w:num w:numId="20">
    <w:abstractNumId w:val="1"/>
    <w:lvlOverride w:ilvl="0"/>
    <w:lvlOverride w:ilvl="1">
      <w:startOverride w:val="1"/>
    </w:lvlOverride>
  </w:num>
  <w:num w:numId="21">
    <w:abstractNumId w:val="8"/>
    <w:lvlOverride w:ilvl="0"/>
    <w:lvlOverride w:ilvl="1">
      <w:startOverride w:val="1"/>
    </w:lvlOverride>
  </w:num>
  <w:num w:numId="22">
    <w:abstractNumId w:val="9"/>
    <w:lvlOverride w:ilvl="0"/>
    <w:lvlOverride w:ilvl="1">
      <w:startOverride w:val="1"/>
    </w:lvlOverride>
  </w:num>
  <w:num w:numId="23">
    <w:abstractNumId w:val="13"/>
    <w:lvlOverride w:ilvl="0"/>
    <w:lvlOverride w:ilvl="1">
      <w:startOverride w:val="1"/>
    </w:lvlOverride>
  </w:num>
  <w:num w:numId="24">
    <w:abstractNumId w:val="11"/>
    <w:lvlOverride w:ilvl="0"/>
    <w:lvlOverride w:ilvl="1"/>
    <w:lvlOverride w:ilvl="2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autoHyphenation/>
  <w:hyphenationZone w:val="425"/>
  <w:characterSpacingControl w:val="doNotCompress"/>
  <w:compat/>
  <w:rsids>
    <w:rsidRoot w:val="00FE5E59"/>
    <w:rsid w:val="00027FB4"/>
    <w:rsid w:val="000D70F6"/>
    <w:rsid w:val="003136BA"/>
    <w:rsid w:val="004D65CA"/>
    <w:rsid w:val="00664152"/>
    <w:rsid w:val="00783A57"/>
    <w:rsid w:val="0079221C"/>
    <w:rsid w:val="008215B8"/>
    <w:rsid w:val="008F0ED4"/>
    <w:rsid w:val="00A21D0D"/>
    <w:rsid w:val="00D6745F"/>
    <w:rsid w:val="00FB36DD"/>
    <w:rsid w:val="00FE5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16F7"/>
    <w:pPr>
      <w:spacing w:after="200" w:line="276" w:lineRule="auto"/>
      <w:jc w:val="both"/>
    </w:pPr>
    <w:rPr>
      <w:rFonts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ormalny"/>
    <w:next w:val="Normalny"/>
    <w:link w:val="Nagwek1Znak"/>
    <w:uiPriority w:val="9"/>
    <w:qFormat/>
    <w:rsid w:val="00B662CB"/>
    <w:pPr>
      <w:keepNext/>
      <w:keepLines/>
      <w:pageBreakBefore/>
      <w:numPr>
        <w:numId w:val="1"/>
      </w:numPr>
      <w:spacing w:before="120" w:after="120"/>
      <w:outlineLvl w:val="0"/>
    </w:pPr>
    <w:rPr>
      <w:rFonts w:ascii="Cambria" w:eastAsia="Times New Roman" w:hAnsi="Cambria"/>
      <w:b/>
      <w:bCs/>
      <w:smallCaps/>
      <w:color w:val="365F91"/>
      <w:sz w:val="32"/>
      <w:szCs w:val="28"/>
    </w:rPr>
  </w:style>
  <w:style w:type="paragraph" w:customStyle="1" w:styleId="Heading2">
    <w:name w:val="Heading 2"/>
    <w:basedOn w:val="Normalny"/>
    <w:next w:val="Normalny"/>
    <w:link w:val="Nagwek2Znak"/>
    <w:autoRedefine/>
    <w:uiPriority w:val="9"/>
    <w:semiHidden/>
    <w:unhideWhenUsed/>
    <w:qFormat/>
    <w:rsid w:val="00B662CB"/>
    <w:pPr>
      <w:keepNext/>
      <w:keepLines/>
      <w:pageBreakBefore/>
      <w:numPr>
        <w:ilvl w:val="1"/>
        <w:numId w:val="1"/>
      </w:numPr>
      <w:spacing w:after="12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customStyle="1" w:styleId="Heading3">
    <w:name w:val="Heading 3"/>
    <w:basedOn w:val="Normalny"/>
    <w:next w:val="Normalny"/>
    <w:link w:val="Nagwek3Znak"/>
    <w:uiPriority w:val="9"/>
    <w:semiHidden/>
    <w:unhideWhenUsed/>
    <w:qFormat/>
    <w:rsid w:val="00B662CB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ascii="Cambria" w:eastAsia="Times New Roman" w:hAnsi="Cambria"/>
      <w:b/>
      <w:bCs/>
      <w:color w:val="4F81BD"/>
      <w:sz w:val="28"/>
    </w:rPr>
  </w:style>
  <w:style w:type="paragraph" w:customStyle="1" w:styleId="Heading4">
    <w:name w:val="Heading 4"/>
    <w:basedOn w:val="Normalny"/>
    <w:next w:val="Normalny"/>
    <w:link w:val="Nagwek4Znak"/>
    <w:autoRedefine/>
    <w:uiPriority w:val="9"/>
    <w:semiHidden/>
    <w:unhideWhenUsed/>
    <w:qFormat/>
    <w:rsid w:val="00B662CB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Cambria" w:eastAsia="Times New Roman" w:hAnsi="Cambria"/>
      <w:b/>
      <w:bCs/>
      <w:iCs/>
      <w:color w:val="4F81BD"/>
    </w:rPr>
  </w:style>
  <w:style w:type="paragraph" w:customStyle="1" w:styleId="Heading5">
    <w:name w:val="Heading 5"/>
    <w:basedOn w:val="Normalny"/>
    <w:next w:val="Normalny"/>
    <w:link w:val="Nagwek5Znak"/>
    <w:uiPriority w:val="9"/>
    <w:semiHidden/>
    <w:unhideWhenUsed/>
    <w:qFormat/>
    <w:rsid w:val="00B662CB"/>
    <w:pPr>
      <w:keepNext/>
      <w:keepLines/>
      <w:numPr>
        <w:ilvl w:val="4"/>
        <w:numId w:val="1"/>
      </w:numPr>
      <w:spacing w:before="360" w:after="0"/>
      <w:jc w:val="left"/>
      <w:outlineLvl w:val="4"/>
    </w:pPr>
    <w:rPr>
      <w:rFonts w:ascii="Cambria" w:eastAsia="Times New Roman" w:hAnsi="Cambria"/>
      <w:b/>
      <w:color w:val="4F81BD"/>
    </w:rPr>
  </w:style>
  <w:style w:type="paragraph" w:customStyle="1" w:styleId="Heading6">
    <w:name w:val="Heading 6"/>
    <w:basedOn w:val="Normalny"/>
    <w:next w:val="Normalny"/>
    <w:link w:val="Nagwek6Znak"/>
    <w:uiPriority w:val="9"/>
    <w:semiHidden/>
    <w:unhideWhenUsed/>
    <w:qFormat/>
    <w:rsid w:val="00B662C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Cs/>
      <w:color w:val="243F60"/>
    </w:rPr>
  </w:style>
  <w:style w:type="paragraph" w:customStyle="1" w:styleId="Heading7">
    <w:name w:val="Heading 7"/>
    <w:basedOn w:val="Normalny"/>
    <w:next w:val="Normalny"/>
    <w:link w:val="Nagwek7Znak"/>
    <w:uiPriority w:val="9"/>
    <w:semiHidden/>
    <w:unhideWhenUsed/>
    <w:qFormat/>
    <w:rsid w:val="00B662C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customStyle="1" w:styleId="Heading8">
    <w:name w:val="Heading 8"/>
    <w:basedOn w:val="Normalny"/>
    <w:next w:val="Normalny"/>
    <w:link w:val="Nagwek8Znak"/>
    <w:uiPriority w:val="9"/>
    <w:semiHidden/>
    <w:unhideWhenUsed/>
    <w:qFormat/>
    <w:rsid w:val="00B662C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customStyle="1" w:styleId="Heading9">
    <w:name w:val="Heading 9"/>
    <w:basedOn w:val="Normalny"/>
    <w:next w:val="Normalny"/>
    <w:link w:val="Nagwek9Znak"/>
    <w:uiPriority w:val="9"/>
    <w:semiHidden/>
    <w:unhideWhenUsed/>
    <w:qFormat/>
    <w:rsid w:val="00B662C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apple-style-span">
    <w:name w:val="apple-style-span"/>
    <w:basedOn w:val="Domylnaczcionkaakapitu"/>
    <w:qFormat/>
    <w:rsid w:val="001B16F7"/>
  </w:style>
  <w:style w:type="character" w:customStyle="1" w:styleId="AkapitzlistZnak">
    <w:name w:val="Akapit z listą Znak"/>
    <w:link w:val="Akapitzlist"/>
    <w:uiPriority w:val="34"/>
    <w:qFormat/>
    <w:rsid w:val="001B16F7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Heading1"/>
    <w:uiPriority w:val="9"/>
    <w:qFormat/>
    <w:rsid w:val="00B662CB"/>
    <w:rPr>
      <w:rFonts w:ascii="Cambria" w:eastAsia="Times New Roman" w:hAnsi="Cambria" w:cs="Times New Roman"/>
      <w:b/>
      <w:bCs/>
      <w:smallCaps/>
      <w:color w:val="365F91"/>
      <w:sz w:val="32"/>
      <w:szCs w:val="28"/>
    </w:rPr>
  </w:style>
  <w:style w:type="character" w:customStyle="1" w:styleId="Nagwek2Znak">
    <w:name w:val="Nagłówek 2 Znak"/>
    <w:basedOn w:val="Domylnaczcionkaakapitu"/>
    <w:link w:val="Heading2"/>
    <w:uiPriority w:val="9"/>
    <w:semiHidden/>
    <w:qFormat/>
    <w:rsid w:val="00B662C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Nagwek3Znak">
    <w:name w:val="Nagłówek 3 Znak"/>
    <w:basedOn w:val="Domylnaczcionkaakapitu"/>
    <w:link w:val="Heading3"/>
    <w:uiPriority w:val="9"/>
    <w:semiHidden/>
    <w:qFormat/>
    <w:rsid w:val="00B662CB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Nagwek4Znak">
    <w:name w:val="Nagłówek 4 Znak"/>
    <w:basedOn w:val="Domylnaczcionkaakapitu"/>
    <w:link w:val="Heading4"/>
    <w:uiPriority w:val="9"/>
    <w:semiHidden/>
    <w:qFormat/>
    <w:rsid w:val="00B662CB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Nagwek5Znak">
    <w:name w:val="Nagłówek 5 Znak"/>
    <w:basedOn w:val="Domylnaczcionkaakapitu"/>
    <w:link w:val="Heading5"/>
    <w:uiPriority w:val="9"/>
    <w:semiHidden/>
    <w:qFormat/>
    <w:rsid w:val="00B662CB"/>
    <w:rPr>
      <w:rFonts w:ascii="Cambria" w:eastAsia="Times New Roman" w:hAnsi="Cambria" w:cs="Times New Roman"/>
      <w:b/>
      <w:color w:val="4F81BD"/>
    </w:rPr>
  </w:style>
  <w:style w:type="character" w:customStyle="1" w:styleId="Nagwek6Znak">
    <w:name w:val="Nagłówek 6 Znak"/>
    <w:basedOn w:val="Domylnaczcionkaakapitu"/>
    <w:link w:val="Heading6"/>
    <w:uiPriority w:val="9"/>
    <w:semiHidden/>
    <w:qFormat/>
    <w:rsid w:val="00B662CB"/>
    <w:rPr>
      <w:rFonts w:ascii="Cambria" w:eastAsia="Times New Roman" w:hAnsi="Cambria" w:cs="Times New Roman"/>
      <w:iCs/>
      <w:color w:val="243F60"/>
    </w:rPr>
  </w:style>
  <w:style w:type="character" w:customStyle="1" w:styleId="Nagwek7Znak">
    <w:name w:val="Nagłówek 7 Znak"/>
    <w:basedOn w:val="Domylnaczcionkaakapitu"/>
    <w:link w:val="Heading7"/>
    <w:uiPriority w:val="9"/>
    <w:semiHidden/>
    <w:qFormat/>
    <w:rsid w:val="00B662CB"/>
    <w:rPr>
      <w:rFonts w:ascii="Cambria" w:eastAsia="Times New Roman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Heading8"/>
    <w:uiPriority w:val="9"/>
    <w:semiHidden/>
    <w:qFormat/>
    <w:rsid w:val="00B662C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Heading9"/>
    <w:uiPriority w:val="9"/>
    <w:semiHidden/>
    <w:qFormat/>
    <w:rsid w:val="00B662C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qFormat/>
    <w:rsid w:val="00BA513C"/>
    <w:rPr>
      <w:rFonts w:ascii="Tahoma" w:eastAsia="Calibri" w:hAnsi="Tahoma" w:cs="Tahoma"/>
      <w:sz w:val="16"/>
      <w:szCs w:val="16"/>
    </w:rPr>
  </w:style>
  <w:style w:type="character" w:customStyle="1" w:styleId="x4k7w5x">
    <w:name w:val="x4k7w5x"/>
    <w:basedOn w:val="Domylnaczcionkaakapitu"/>
    <w:qFormat/>
    <w:rsid w:val="00DA7BBB"/>
  </w:style>
  <w:style w:type="paragraph" w:styleId="Nagwek">
    <w:name w:val="header"/>
    <w:basedOn w:val="Normalny"/>
    <w:next w:val="Tekstpodstawowy"/>
    <w:qFormat/>
    <w:rsid w:val="00FE5E5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FE5E59"/>
    <w:pPr>
      <w:spacing w:after="140"/>
    </w:pPr>
  </w:style>
  <w:style w:type="paragraph" w:styleId="Lista">
    <w:name w:val="List"/>
    <w:basedOn w:val="Tekstpodstawowy"/>
    <w:rsid w:val="00FE5E59"/>
    <w:rPr>
      <w:rFonts w:cs="Arial"/>
    </w:rPr>
  </w:style>
  <w:style w:type="paragraph" w:customStyle="1" w:styleId="Caption">
    <w:name w:val="Caption"/>
    <w:basedOn w:val="Normalny"/>
    <w:qFormat/>
    <w:rsid w:val="00FE5E5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FE5E59"/>
    <w:pPr>
      <w:suppressLineNumbers/>
    </w:pPr>
    <w:rPr>
      <w:rFonts w:cs="Arial"/>
    </w:rPr>
  </w:style>
  <w:style w:type="paragraph" w:styleId="Akapitzlist">
    <w:name w:val="List Paragraph"/>
    <w:basedOn w:val="Normalny"/>
    <w:link w:val="AkapitzlistZnak"/>
    <w:uiPriority w:val="34"/>
    <w:qFormat/>
    <w:rsid w:val="001B16F7"/>
    <w:pPr>
      <w:spacing w:after="120"/>
      <w:ind w:left="720"/>
      <w:contextualSpacing/>
    </w:pPr>
  </w:style>
  <w:style w:type="paragraph" w:styleId="Plandokumentu">
    <w:name w:val="Document Map"/>
    <w:basedOn w:val="Normalny"/>
    <w:link w:val="PlandokumentuZnak"/>
    <w:uiPriority w:val="99"/>
    <w:semiHidden/>
    <w:unhideWhenUsed/>
    <w:qFormat/>
    <w:rsid w:val="00BA513C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StylanalizyEBTE">
    <w:name w:val="Styl analizy EBTE"/>
    <w:uiPriority w:val="99"/>
    <w:qFormat/>
    <w:rsid w:val="00B662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Kryzsytof Wyrzykowski</dc:creator>
  <dc:description/>
  <cp:lastModifiedBy>Wiktor</cp:lastModifiedBy>
  <cp:revision>46</cp:revision>
  <dcterms:created xsi:type="dcterms:W3CDTF">2011-12-05T08:37:00Z</dcterms:created>
  <dcterms:modified xsi:type="dcterms:W3CDTF">2023-04-05T15:32:00Z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