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alibri" w:hAnsi="Calibri" w:eastAsia="Calibri" w:cs="Times New Roman"/>
        </w:rPr>
      </w:pPr>
      <w:r>
        <w:rPr>
          <w:rStyle w:val="X4k7w5x"/>
          <w:rFonts w:eastAsia="Calibri" w:cs="Times New Roman"/>
        </w:rPr>
        <w:t>Rozdziel zadania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Aktorzy: 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>Organizator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Krótki opis: 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 xml:space="preserve">Funkcjonalność zapewnia </w:t>
      </w:r>
      <w:r>
        <w:rPr>
          <w:rFonts w:eastAsia="Calibri" w:cs="Times New Roman"/>
          <w:lang w:eastAsia="pl-PL"/>
        </w:rPr>
        <w:t>rozdzielenie zadań dotyczących przygotowania turnieju pomiędzy pracowników obsługi.</w:t>
      </w:r>
    </w:p>
    <w:p>
      <w:pPr>
        <w:pStyle w:val="ListParagraph"/>
        <w:numPr>
          <w:ilvl w:val="0"/>
          <w:numId w:val="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wstępne: 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rFonts w:eastAsia="Calibri" w:cs="Times New Roman"/>
          <w:lang w:eastAsia="pl-PL"/>
        </w:rPr>
        <w:t xml:space="preserve">Organizator ma listę </w:t>
      </w:r>
      <w:r>
        <w:rPr>
          <w:rFonts w:eastAsia="Calibri" w:cs="Times New Roman"/>
          <w:lang w:eastAsia="pl-PL"/>
        </w:rPr>
        <w:t>pracowników obsługi</w:t>
      </w:r>
      <w:r>
        <w:rPr>
          <w:lang w:eastAsia="pl-PL"/>
        </w:rPr>
        <w:t>.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>Czy coś jeszcze????????????</w:t>
      </w:r>
      <w:r>
        <w:rPr>
          <w:lang w:eastAsia="pl-PL"/>
        </w:rPr>
        <w:t>.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lang w:eastAsia="pl-PL"/>
        </w:rPr>
      </w:pPr>
      <w:r>
        <w:rPr>
          <w:b/>
          <w:lang w:eastAsia="pl-PL"/>
        </w:rPr>
        <w:t xml:space="preserve">Przepływ główny:  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 xml:space="preserve">Przypadek użycia rozpoczyna się w momencie gdy </w:t>
      </w:r>
      <w:r>
        <w:rPr>
          <w:rFonts w:eastAsia="Calibri" w:cs="Times New Roman"/>
          <w:lang w:eastAsia="pl-PL"/>
        </w:rPr>
        <w:t>Organizator wybiera opcję rozdzielenia zadań w systemie</w:t>
      </w:r>
      <w:r>
        <w:rPr>
          <w:lang w:eastAsia="pl-PL"/>
        </w:rPr>
        <w:t>.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Organizator wpisuje nazwę zadania i jego opis (np. Rozłożenie szachownic- rozłożenie szachownic na stolikach o  nr 1-20 oraz rozstawienie pionków)</w:t>
      </w:r>
      <w:r>
        <w:rPr>
          <w:lang w:eastAsia="pl-PL"/>
        </w:rPr>
        <w:t>.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 zatwierdza zadanie i wprowadza je do systemu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 do wpisanego zadania dopisuje pracownika ( zadanie nr 1 ma wykonać pracownik XYZ)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 akceptuje przypisanie pracownika do zadania</w:t>
      </w:r>
    </w:p>
    <w:p>
      <w:pPr>
        <w:pStyle w:val="ListParagraph"/>
        <w:numPr>
          <w:ilvl w:val="1"/>
          <w:numId w:val="3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Koniec przypadku użycia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Przepływy alternatywne: 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Organizator źle wpisał opis/nazwę zadania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 xml:space="preserve">Jeśli w </w:t>
      </w:r>
      <w:r>
        <w:rPr>
          <w:lang w:eastAsia="pl-PL"/>
        </w:rPr>
        <w:t>2</w:t>
      </w:r>
      <w:r>
        <w:rPr>
          <w:lang w:eastAsia="pl-PL"/>
        </w:rPr>
        <w:t xml:space="preserve"> kroku przepływu głównego </w:t>
      </w:r>
      <w:r>
        <w:rPr>
          <w:rFonts w:eastAsia="Calibri" w:cs="Times New Roman"/>
          <w:lang w:eastAsia="pl-PL"/>
        </w:rPr>
        <w:t>Organizator</w:t>
      </w:r>
      <w:r>
        <w:rPr>
          <w:lang w:eastAsia="pl-PL"/>
        </w:rPr>
        <w:t xml:space="preserve"> </w:t>
      </w:r>
      <w:r>
        <w:rPr>
          <w:lang w:eastAsia="pl-PL"/>
        </w:rPr>
        <w:t xml:space="preserve">wprowadzi złą nazwę/opis zadania </w:t>
      </w:r>
      <w:r>
        <w:rPr>
          <w:lang w:eastAsia="pl-PL"/>
        </w:rPr>
        <w:t>wówczas</w:t>
      </w:r>
    </w:p>
    <w:p>
      <w:pPr>
        <w:pStyle w:val="ListParagraph"/>
        <w:numPr>
          <w:ilvl w:val="1"/>
          <w:numId w:val="4"/>
        </w:numPr>
        <w:spacing w:before="120" w:after="0"/>
        <w:ind w:left="1276" w:hanging="432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 wybiera zadanie, które chce edytować</w:t>
      </w:r>
    </w:p>
    <w:p>
      <w:pPr>
        <w:pStyle w:val="ListParagraph"/>
        <w:numPr>
          <w:ilvl w:val="1"/>
          <w:numId w:val="4"/>
        </w:numPr>
        <w:spacing w:before="120" w:after="0"/>
        <w:ind w:left="1276" w:hanging="432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 edytuje opis lub nazwę i zatwierdza edycje</w:t>
      </w:r>
    </w:p>
    <w:p>
      <w:pPr>
        <w:pStyle w:val="ListParagraph"/>
        <w:numPr>
          <w:ilvl w:val="1"/>
          <w:numId w:val="4"/>
        </w:numPr>
        <w:spacing w:before="120" w:after="0"/>
        <w:ind w:left="1276" w:hanging="432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 xml:space="preserve">Zadanie, które zostało edytowane, jest podświetlone, że zostało zedytowane. </w:t>
      </w:r>
    </w:p>
    <w:p>
      <w:pPr>
        <w:pStyle w:val="ListParagraph"/>
        <w:numPr>
          <w:ilvl w:val="1"/>
          <w:numId w:val="4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 xml:space="preserve">Idź do kroku </w:t>
      </w:r>
      <w:r>
        <w:rPr>
          <w:lang w:eastAsia="pl-PL"/>
        </w:rPr>
        <w:t>3</w:t>
      </w:r>
      <w:r>
        <w:rPr>
          <w:lang w:eastAsia="pl-PL"/>
        </w:rPr>
        <w:t xml:space="preserve"> przepływu głównego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rFonts w:ascii="Calibri" w:hAnsi="Calibri" w:eastAsia="Calibri" w:cs="Times New Roman"/>
          <w:b/>
          <w:b/>
          <w:lang w:eastAsia="pl-PL"/>
        </w:rPr>
      </w:pPr>
      <w:r>
        <w:rPr>
          <w:rFonts w:eastAsia="Calibri" w:cs="Times New Roman"/>
          <w:b/>
          <w:lang w:eastAsia="pl-PL"/>
        </w:rPr>
        <w:t>Organizator źle przypisał pracownika do zadania</w:t>
      </w:r>
    </w:p>
    <w:p>
      <w:pPr>
        <w:pStyle w:val="ListParagraph"/>
        <w:spacing w:before="0" w:after="0"/>
        <w:ind w:left="792" w:hanging="0"/>
        <w:contextualSpacing/>
        <w:rPr>
          <w:lang w:eastAsia="pl-PL"/>
        </w:rPr>
      </w:pPr>
      <w:r>
        <w:rPr>
          <w:lang w:eastAsia="pl-PL"/>
        </w:rPr>
        <w:t xml:space="preserve">Jeśli w </w:t>
      </w:r>
      <w:r>
        <w:rPr>
          <w:lang w:eastAsia="pl-PL"/>
        </w:rPr>
        <w:t>4</w:t>
      </w:r>
      <w:r>
        <w:rPr>
          <w:lang w:eastAsia="pl-PL"/>
        </w:rPr>
        <w:t xml:space="preserve"> kroku przepływu głównego </w:t>
      </w:r>
      <w:r>
        <w:rPr>
          <w:rFonts w:eastAsia="Calibri" w:cs="Times New Roman"/>
          <w:lang w:eastAsia="pl-PL"/>
        </w:rPr>
        <w:t>Organizator przypisał nieodpowiedniego pracownika do zadania</w:t>
      </w:r>
      <w:r>
        <w:rPr>
          <w:lang w:eastAsia="pl-PL"/>
        </w:rPr>
        <w:t>, wówczas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 wybiera zadanie, w którym chce zmienić pracownika.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 odpisuje starego pracownika od zadania.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Organizator przypisuje do zadania nowego pracownika.</w:t>
      </w:r>
    </w:p>
    <w:p>
      <w:pPr>
        <w:pStyle w:val="ListParagraph"/>
        <w:numPr>
          <w:ilvl w:val="1"/>
          <w:numId w:val="5"/>
        </w:numPr>
        <w:spacing w:before="0" w:after="0"/>
        <w:ind w:left="1276" w:hanging="432"/>
        <w:contextualSpacing/>
        <w:rPr>
          <w:lang w:eastAsia="pl-PL"/>
        </w:rPr>
      </w:pPr>
      <w:r>
        <w:rPr>
          <w:lang w:eastAsia="pl-PL"/>
        </w:rPr>
        <w:t xml:space="preserve">Idź do kroku </w:t>
      </w:r>
      <w:r>
        <w:rPr>
          <w:lang w:eastAsia="pl-PL"/>
        </w:rPr>
        <w:t>5</w:t>
      </w:r>
      <w:r>
        <w:rPr>
          <w:lang w:eastAsia="pl-PL"/>
        </w:rPr>
        <w:t xml:space="preserve"> przepływu głównego</w:t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końcowe: 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rFonts w:ascii="Calibri" w:hAnsi="Calibri" w:eastAsia="Calibri" w:cs="Times New Roman"/>
          <w:b/>
          <w:b/>
          <w:lang w:eastAsia="pl-PL"/>
        </w:rPr>
      </w:pPr>
      <w:r>
        <w:rPr>
          <w:rFonts w:eastAsia="Calibri" w:cs="Times New Roman"/>
          <w:b/>
          <w:lang w:eastAsia="pl-PL"/>
        </w:rPr>
        <w:t>Każde zadanie ma swój opis</w:t>
      </w:r>
    </w:p>
    <w:p>
      <w:pPr>
        <w:pStyle w:val="Normal"/>
        <w:spacing w:before="0" w:after="0"/>
        <w:ind w:firstLine="35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Każde zadanie musi mieć opis, co konkretnie należy zrobić</w:t>
      </w:r>
    </w:p>
    <w:p>
      <w:pPr>
        <w:pStyle w:val="ListParagraph"/>
        <w:numPr>
          <w:ilvl w:val="1"/>
          <w:numId w:val="2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Każde zadanie ma przypisanego pracownika </w:t>
      </w:r>
    </w:p>
    <w:p>
      <w:pPr>
        <w:pStyle w:val="Normal"/>
        <w:spacing w:before="0" w:after="0"/>
        <w:ind w:firstLine="35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Żadne zadanie nie może zostać bez pracownika</w:t>
      </w:r>
    </w:p>
    <w:p>
      <w:pPr>
        <w:pStyle w:val="ListParagraph"/>
        <w:numPr>
          <w:ilvl w:val="0"/>
          <w:numId w:val="0"/>
        </w:numPr>
        <w:spacing w:before="120" w:after="0"/>
        <w:ind w:left="1512" w:hanging="0"/>
        <w:contextualSpacing/>
        <w:rPr>
          <w:b/>
          <w:b/>
          <w:lang w:eastAsia="pl-PL"/>
        </w:rPr>
      </w:pPr>
      <w:r>
        <w:rPr/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>Punkty rozszerzenia:</w:t>
      </w:r>
    </w:p>
    <w:p>
      <w:pPr>
        <w:pStyle w:val="Normal"/>
        <w:spacing w:before="0" w:after="0"/>
        <w:ind w:left="350" w:firstLine="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Czy dopisać tutaj, że wtedy wyświetli się to obsłudze czy to tu nie pasuje??????????????</w:t>
      </w:r>
    </w:p>
    <w:p>
      <w:pPr>
        <w:pStyle w:val="Normal"/>
        <w:spacing w:before="0" w:after="0"/>
        <w:ind w:left="350" w:firstLine="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</w:r>
    </w:p>
    <w:p>
      <w:pPr>
        <w:pStyle w:val="ListParagraph"/>
        <w:numPr>
          <w:ilvl w:val="0"/>
          <w:numId w:val="2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Wymagania specjalne: </w:t>
      </w:r>
    </w:p>
    <w:p>
      <w:pPr>
        <w:pStyle w:val="Normal"/>
        <w:spacing w:before="0" w:after="0"/>
        <w:ind w:firstLine="352"/>
        <w:rPr>
          <w:rFonts w:ascii="Calibri" w:hAnsi="Calibri" w:eastAsia="Calibri" w:cs="Times New Roman"/>
          <w:lang w:eastAsia="pl-PL"/>
        </w:rPr>
      </w:pPr>
      <w:r>
        <w:rPr>
          <w:rFonts w:eastAsia="Calibri" w:cs="Times New Roman"/>
          <w:lang w:eastAsia="pl-PL"/>
        </w:rPr>
        <w:t>chyba nic?????????</w:t>
      </w:r>
    </w:p>
    <w:p>
      <w:pPr>
        <w:pStyle w:val="Normal"/>
        <w:spacing w:before="0" w:after="0"/>
        <w:rPr>
          <w:lang w:eastAsia="pl-PL"/>
        </w:rPr>
      </w:pPr>
      <w:r>
        <w:rPr>
          <w:lang w:eastAsia="pl-PL"/>
        </w:rPr>
      </w:r>
    </w:p>
    <w:p>
      <w:pPr>
        <w:pStyle w:val="Normal"/>
        <w:spacing w:before="120" w:after="0"/>
        <w:rPr>
          <w:u w:val="single"/>
          <w:lang w:eastAsia="pl-PL"/>
        </w:rPr>
      </w:pPr>
      <w:r>
        <w:rPr>
          <w:u w:val="single"/>
          <w:lang w:eastAsia="pl-PL"/>
        </w:rPr>
        <w:t>Charakterystyka atrybutów szablonu specyfikacji przypadku użycia:</w:t>
      </w:r>
    </w:p>
    <w:p>
      <w:pPr>
        <w:pStyle w:val="Normal"/>
        <w:spacing w:before="120" w:after="0"/>
        <w:rPr>
          <w:lang w:eastAsia="pl-PL"/>
        </w:rPr>
      </w:pPr>
      <w:r>
        <w:rPr>
          <w:b/>
          <w:lang w:eastAsia="pl-PL"/>
        </w:rPr>
        <w:t xml:space="preserve">Nazwa przypadku użycia: </w:t>
      </w:r>
      <w:r>
        <w:rPr>
          <w:lang w:eastAsia="pl-PL"/>
        </w:rPr>
        <w:t>Jednoznaczne</w:t>
      </w:r>
      <w:r>
        <w:rPr>
          <w:b/>
          <w:lang w:eastAsia="pl-PL"/>
        </w:rPr>
        <w:t xml:space="preserve"> </w:t>
      </w:r>
      <w:r>
        <w:rPr>
          <w:lang w:eastAsia="pl-PL"/>
        </w:rPr>
        <w:t>określenie</w:t>
      </w:r>
      <w:r>
        <w:rPr>
          <w:b/>
          <w:lang w:eastAsia="pl-PL"/>
        </w:rPr>
        <w:t xml:space="preserve"> </w:t>
      </w:r>
      <w:r>
        <w:rPr>
          <w:lang w:eastAsia="pl-PL"/>
        </w:rPr>
        <w:t>przypadku użycia, nazwa wskazuje na ogólny cel który można zrealizować za pomocą specyfikowanego przypadku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Aktorzy: </w:t>
      </w:r>
      <w:r>
        <w:rPr>
          <w:lang w:eastAsia="pl-PL"/>
        </w:rPr>
        <w:t>Nazwa aktora/aktorów powiązanych z przypadkiem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Krótki opis: </w:t>
      </w:r>
      <w:r>
        <w:rPr>
          <w:lang w:eastAsia="pl-PL"/>
        </w:rPr>
        <w:t>Ogólny opis (streszczenie) przypadku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Warunki wstępne: </w:t>
      </w:r>
      <w:r>
        <w:rPr>
          <w:lang w:eastAsia="pl-PL"/>
        </w:rPr>
        <w:t>Opis stanu systemu wymaganego do poprawnego wykonania przepływu głównego przypadku użycia. W przypadku braku warunków wstępnych wpisujemy „Brak”.</w:t>
      </w:r>
    </w:p>
    <w:p>
      <w:pPr>
        <w:pStyle w:val="Normal"/>
        <w:spacing w:before="120" w:after="0"/>
        <w:rPr>
          <w:lang w:eastAsia="pl-PL"/>
        </w:rPr>
      </w:pPr>
      <w:r>
        <w:rPr>
          <w:b/>
          <w:lang w:eastAsia="pl-PL"/>
        </w:rPr>
        <w:t xml:space="preserve">Przepływ główny:  </w:t>
      </w:r>
      <w:r>
        <w:rPr>
          <w:lang w:eastAsia="pl-PL"/>
        </w:rPr>
        <w:t>Opis ścieżki pozytywnej w postaci interakcji aktor-system. Interakcję wyraża się za pomocą ponumerowanych kroków: akcja aktora – odpowiedź systemu.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Przepływy alternatywne: </w:t>
      </w:r>
      <w:r>
        <w:rPr>
          <w:lang w:eastAsia="pl-PL"/>
        </w:rPr>
        <w:t>Opis ścieżki alternatywnej w postaci interakcji aktor-system. Interakcję wyraża się za pomocą ponumerowanych kroków: akcja aktora – odpowiedź systemu. Przepływ alternatywny jest powiązany z krokiem przepływu głównego poprzez odwołanie do numeru kroku przepływu głównego.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Warunki końcowe: </w:t>
      </w:r>
      <w:r>
        <w:rPr>
          <w:lang w:eastAsia="pl-PL"/>
        </w:rPr>
        <w:t>Opis stanu systemu po wykonaniu przypadku użycia – wskazujemy wyłącznie jeśli następuje zmiana stanu, w innym przypadku wpisujemy „Brak”. Opisując warunki końcowe należy wskazać których przepływów dotyczy dany warunek końcowy.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Punkty rozszerzenia: </w:t>
      </w:r>
      <w:r>
        <w:rPr>
          <w:lang w:eastAsia="pl-PL"/>
        </w:rPr>
        <w:t>Opis</w:t>
      </w:r>
      <w:r>
        <w:rPr>
          <w:b/>
          <w:lang w:eastAsia="pl-PL"/>
        </w:rPr>
        <w:t xml:space="preserve"> </w:t>
      </w:r>
      <w:r>
        <w:rPr>
          <w:lang w:eastAsia="pl-PL"/>
        </w:rPr>
        <w:t>punktu/ów rozszerzenia (tj. warunku/warunków) ze wskazaniem powiązanych przepływów i nazwą rozszerzającego/rozszerzających przypadków użycia.</w:t>
      </w:r>
    </w:p>
    <w:p>
      <w:pPr>
        <w:pStyle w:val="Normal"/>
        <w:spacing w:before="120" w:after="0"/>
        <w:rPr>
          <w:b/>
          <w:b/>
          <w:lang w:eastAsia="pl-PL"/>
        </w:rPr>
      </w:pPr>
      <w:r>
        <w:rPr>
          <w:b/>
          <w:lang w:eastAsia="pl-PL"/>
        </w:rPr>
        <w:t xml:space="preserve">Wymagania specjalne: </w:t>
      </w:r>
      <w:r>
        <w:rPr>
          <w:lang w:eastAsia="pl-PL"/>
        </w:rPr>
        <w:t>Opis wymagań, które nie są specyfikowane w modelu przypadków użycia, a które muszą być zrealizowane podczas projektowania czy implementacji np. wymagania niefunkcjonalne.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Przykłady specyfikacji przypadków użycia:</w:t>
      </w:r>
    </w:p>
    <w:p>
      <w:pPr>
        <w:pStyle w:val="Nagwek6"/>
        <w:numPr>
          <w:ilvl w:val="0"/>
          <w:numId w:val="0"/>
        </w:numPr>
        <w:ind w:left="1152" w:hanging="1152"/>
        <w:jc w:val="center"/>
        <w:rPr>
          <w:b/>
          <w:b/>
          <w:color w:val="auto"/>
        </w:rPr>
      </w:pPr>
      <w:r>
        <w:rPr>
          <w:b/>
          <w:color w:val="auto"/>
        </w:rPr>
        <w:t>Logowanie do podsystemu FrontOffice</w:t>
      </w:r>
    </w:p>
    <w:p>
      <w:pPr>
        <w:pStyle w:val="ListParagraph"/>
        <w:numPr>
          <w:ilvl w:val="0"/>
          <w:numId w:val="17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Aktorzy: </w:t>
      </w:r>
    </w:p>
    <w:p>
      <w:pPr>
        <w:pStyle w:val="Normal"/>
        <w:spacing w:before="0" w:after="0"/>
        <w:ind w:left="350" w:firstLine="2"/>
        <w:rPr>
          <w:lang w:eastAsia="pl-PL"/>
        </w:rPr>
      </w:pPr>
      <w:r>
        <w:rPr>
          <w:lang w:eastAsia="pl-PL"/>
        </w:rPr>
        <w:t>Użytkownik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Krótki opis: </w:t>
      </w:r>
    </w:p>
    <w:p>
      <w:pPr>
        <w:pStyle w:val="Normal"/>
        <w:spacing w:before="0" w:after="0"/>
        <w:ind w:left="350" w:firstLine="2"/>
        <w:rPr>
          <w:lang w:eastAsia="pl-PL"/>
        </w:rPr>
      </w:pPr>
      <w:r>
        <w:rPr>
          <w:lang w:eastAsia="pl-PL"/>
        </w:rPr>
        <w:t>Funkcjonalność zapewnia identyfikację Użytkownika w podsystemie FrontOffice.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wstępne: </w:t>
      </w:r>
    </w:p>
    <w:p>
      <w:pPr>
        <w:pStyle w:val="ListParagraph"/>
        <w:spacing w:before="120" w:after="0"/>
        <w:ind w:left="350" w:hanging="0"/>
        <w:contextualSpacing/>
        <w:rPr>
          <w:lang w:eastAsia="pl-PL"/>
        </w:rPr>
      </w:pPr>
      <w:r>
        <w:rPr>
          <w:lang w:eastAsia="pl-PL"/>
        </w:rPr>
        <w:t>Istniej aktywne konto użytkownika logującego się.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lang w:eastAsia="pl-PL"/>
        </w:rPr>
      </w:pPr>
      <w:r>
        <w:rPr>
          <w:b/>
          <w:lang w:eastAsia="pl-PL"/>
        </w:rPr>
        <w:t xml:space="preserve">Przepływ główny:  </w:t>
      </w:r>
    </w:p>
    <w:p>
      <w:pPr>
        <w:pStyle w:val="ListParagraph"/>
        <w:numPr>
          <w:ilvl w:val="1"/>
          <w:numId w:val="18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Przypadek użycia rozpoczyna się w momencie, gdy Użytkownik wybiera opcję logowania do podsystemu FrontOffice.</w:t>
      </w:r>
    </w:p>
    <w:p>
      <w:pPr>
        <w:pStyle w:val="ListParagraph"/>
        <w:numPr>
          <w:ilvl w:val="1"/>
          <w:numId w:val="7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Podsystem FrontOffice wyświetla formularz do logowania:</w:t>
      </w:r>
    </w:p>
    <w:p>
      <w:pPr>
        <w:pStyle w:val="ListParagraph"/>
        <w:numPr>
          <w:ilvl w:val="0"/>
          <w:numId w:val="8"/>
        </w:numPr>
        <w:spacing w:before="120" w:after="0"/>
        <w:ind w:left="1134" w:hanging="360"/>
        <w:contextualSpacing/>
        <w:rPr>
          <w:lang w:eastAsia="pl-PL"/>
        </w:rPr>
      </w:pPr>
      <w:r>
        <w:rPr>
          <w:lang w:eastAsia="pl-PL"/>
        </w:rPr>
        <w:t>Login*</w:t>
      </w:r>
    </w:p>
    <w:p>
      <w:pPr>
        <w:pStyle w:val="ListParagraph"/>
        <w:numPr>
          <w:ilvl w:val="0"/>
          <w:numId w:val="8"/>
        </w:numPr>
        <w:spacing w:before="120" w:after="0"/>
        <w:ind w:left="1134" w:hanging="360"/>
        <w:contextualSpacing/>
        <w:rPr>
          <w:lang w:eastAsia="pl-PL"/>
        </w:rPr>
      </w:pPr>
      <w:r>
        <w:rPr>
          <w:lang w:eastAsia="pl-PL"/>
        </w:rPr>
        <w:t>Hasło*</w:t>
      </w:r>
    </w:p>
    <w:p>
      <w:pPr>
        <w:pStyle w:val="ListParagraph"/>
        <w:numPr>
          <w:ilvl w:val="1"/>
          <w:numId w:val="7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Użytkownik wprowadza login i hasło.</w:t>
      </w:r>
    </w:p>
    <w:p>
      <w:pPr>
        <w:pStyle w:val="ListParagraph"/>
        <w:numPr>
          <w:ilvl w:val="1"/>
          <w:numId w:val="7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Podsystem FrontOffice uwierzytelnia Użytkownika, wyświetla informację o poprawnym logowaniu i wyświetla ekran „Pisma” podsystemu FrontOffice.</w:t>
      </w:r>
    </w:p>
    <w:p>
      <w:pPr>
        <w:pStyle w:val="ListParagraph"/>
        <w:numPr>
          <w:ilvl w:val="1"/>
          <w:numId w:val="7"/>
        </w:numPr>
        <w:spacing w:before="120" w:after="0"/>
        <w:contextualSpacing/>
        <w:rPr>
          <w:lang w:eastAsia="pl-PL"/>
        </w:rPr>
      </w:pPr>
      <w:r>
        <w:rPr>
          <w:lang w:eastAsia="pl-PL"/>
        </w:rPr>
        <w:t>Koniec przypadku użycia.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Przepływy alternatywne: 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Błędny login i/lub hasło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nie uwierzytelni Użytkownika, wówczas:</w:t>
      </w:r>
    </w:p>
    <w:p>
      <w:pPr>
        <w:pStyle w:val="ListParagraph"/>
        <w:numPr>
          <w:ilvl w:val="1"/>
          <w:numId w:val="19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>Podsystem FrontOffice wyświetli informacje o błędnych danych logowania.</w:t>
      </w:r>
    </w:p>
    <w:p>
      <w:pPr>
        <w:pStyle w:val="ListParagraph"/>
        <w:numPr>
          <w:ilvl w:val="1"/>
          <w:numId w:val="15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>Idź do kroku 3 przepływu głównego.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Pierwsze logowanie za pomocą hasła wygenerowanego przez Administratora FrontOffice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podczas uwierzytelniania zidentyfikuje, ze następuje pierwsza próba logowania, wówczas:</w:t>
      </w:r>
    </w:p>
    <w:p>
      <w:pPr>
        <w:pStyle w:val="ListParagraph"/>
        <w:numPr>
          <w:ilvl w:val="1"/>
          <w:numId w:val="20"/>
        </w:numPr>
        <w:ind w:left="1350" w:hanging="505"/>
        <w:rPr>
          <w:lang w:eastAsia="pl-PL"/>
        </w:rPr>
      </w:pPr>
      <w:r>
        <w:rPr>
          <w:lang w:eastAsia="pl-PL"/>
        </w:rPr>
        <w:t xml:space="preserve">Podsystem FrontOffice wyświetli formularz zawierający pola: </w:t>
      </w:r>
    </w:p>
    <w:p>
      <w:pPr>
        <w:pStyle w:val="ListParagraph"/>
        <w:numPr>
          <w:ilvl w:val="0"/>
          <w:numId w:val="10"/>
        </w:numPr>
        <w:spacing w:before="120" w:after="0"/>
        <w:ind w:left="1701" w:hanging="360"/>
        <w:contextualSpacing/>
        <w:rPr>
          <w:lang w:eastAsia="pl-PL"/>
        </w:rPr>
      </w:pPr>
      <w:r>
        <w:rPr>
          <w:lang w:eastAsia="pl-PL"/>
        </w:rPr>
        <w:t>Aktualne hasło*</w:t>
      </w:r>
    </w:p>
    <w:p>
      <w:pPr>
        <w:pStyle w:val="ListParagraph"/>
        <w:numPr>
          <w:ilvl w:val="0"/>
          <w:numId w:val="10"/>
        </w:numPr>
        <w:spacing w:before="120" w:after="0"/>
        <w:ind w:left="1701" w:hanging="360"/>
        <w:contextualSpacing/>
        <w:rPr>
          <w:lang w:eastAsia="pl-PL"/>
        </w:rPr>
      </w:pPr>
      <w:r>
        <w:rPr>
          <w:lang w:eastAsia="pl-PL"/>
        </w:rPr>
        <w:t>Nowe hasło*</w:t>
      </w:r>
    </w:p>
    <w:p>
      <w:pPr>
        <w:pStyle w:val="ListParagraph"/>
        <w:numPr>
          <w:ilvl w:val="0"/>
          <w:numId w:val="10"/>
        </w:numPr>
        <w:spacing w:before="120" w:after="0"/>
        <w:ind w:left="1701" w:hanging="360"/>
        <w:contextualSpacing/>
        <w:rPr>
          <w:lang w:eastAsia="pl-PL"/>
        </w:rPr>
      </w:pPr>
      <w:r>
        <w:rPr>
          <w:lang w:eastAsia="pl-PL"/>
        </w:rPr>
        <w:t>Powtórz nowe hasło*</w:t>
      </w:r>
    </w:p>
    <w:p>
      <w:pPr>
        <w:pStyle w:val="ListParagraph"/>
        <w:numPr>
          <w:ilvl w:val="1"/>
          <w:numId w:val="9"/>
        </w:numPr>
        <w:ind w:left="1350" w:hanging="505"/>
        <w:rPr>
          <w:lang w:eastAsia="pl-PL"/>
        </w:rPr>
      </w:pPr>
      <w:r>
        <w:rPr>
          <w:lang w:eastAsia="pl-PL"/>
        </w:rPr>
        <w:t>Użytkownik wprowadza dane i akceptuje.</w:t>
      </w:r>
    </w:p>
    <w:p>
      <w:pPr>
        <w:pStyle w:val="ListParagraph"/>
        <w:numPr>
          <w:ilvl w:val="1"/>
          <w:numId w:val="9"/>
        </w:numPr>
        <w:ind w:left="1350" w:hanging="505"/>
        <w:rPr>
          <w:lang w:eastAsia="pl-PL"/>
        </w:rPr>
      </w:pPr>
      <w:r>
        <w:rPr>
          <w:lang w:eastAsia="pl-PL"/>
        </w:rPr>
        <w:t>Idź do kroku 4 przepływu głównego.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Niepoprawne aktualne hasło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wprowadzono niepoprawne aktualne hasło wówczas:</w:t>
      </w:r>
    </w:p>
    <w:p>
      <w:pPr>
        <w:pStyle w:val="ListParagraph"/>
        <w:numPr>
          <w:ilvl w:val="1"/>
          <w:numId w:val="21"/>
        </w:numPr>
        <w:ind w:left="1350" w:hanging="505"/>
        <w:rPr>
          <w:lang w:eastAsia="pl-PL"/>
        </w:rPr>
      </w:pPr>
      <w:r>
        <w:rPr>
          <w:lang w:eastAsia="pl-PL"/>
        </w:rPr>
        <w:t>Podsystem FrontOffice wyświetla komunikat informujący, że wprowadzono niepoprawne aktualne hasło.</w:t>
      </w:r>
    </w:p>
    <w:p>
      <w:pPr>
        <w:pStyle w:val="ListParagraph"/>
        <w:numPr>
          <w:ilvl w:val="1"/>
          <w:numId w:val="11"/>
        </w:numPr>
        <w:ind w:left="1350" w:hanging="505"/>
        <w:rPr>
          <w:lang w:eastAsia="pl-PL"/>
        </w:rPr>
      </w:pPr>
      <w:r>
        <w:rPr>
          <w:lang w:eastAsia="pl-PL"/>
        </w:rPr>
        <w:t>Idź do kroku 1 przepływu alternatywnego 5.2.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Nowe hasło jest identyczne jak stare hasło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nowe hasło jest identyczne jak aktualne hasło, wówczas:</w:t>
      </w:r>
    </w:p>
    <w:p>
      <w:pPr>
        <w:pStyle w:val="ListParagraph"/>
        <w:numPr>
          <w:ilvl w:val="1"/>
          <w:numId w:val="22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 xml:space="preserve">Podsystem FrontOffice wyświetla komunikat informujący, że nowe hasło nie może być identyczne jak aktualne hasło.  </w:t>
      </w:r>
    </w:p>
    <w:p>
      <w:pPr>
        <w:pStyle w:val="ListParagraph"/>
        <w:numPr>
          <w:ilvl w:val="1"/>
          <w:numId w:val="12"/>
        </w:numPr>
        <w:spacing w:before="120" w:after="0"/>
        <w:ind w:left="1276" w:hanging="432"/>
        <w:contextualSpacing/>
        <w:rPr>
          <w:lang w:eastAsia="pl-PL"/>
        </w:rPr>
      </w:pPr>
      <w:r>
        <w:rPr>
          <w:lang w:eastAsia="pl-PL"/>
        </w:rPr>
        <w:t>Idź do kroku 2 przepływu alternatywnego 5.2.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Nowe hasła nie są identyczne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nowe hasło nie jest identyczne z powtórzonym nowym hasłem, wówczas:</w:t>
      </w:r>
    </w:p>
    <w:p>
      <w:pPr>
        <w:pStyle w:val="ListParagraph"/>
        <w:numPr>
          <w:ilvl w:val="1"/>
          <w:numId w:val="23"/>
        </w:numPr>
        <w:ind w:left="1350" w:hanging="505"/>
        <w:rPr>
          <w:lang w:eastAsia="pl-PL"/>
        </w:rPr>
      </w:pPr>
      <w:r>
        <w:rPr>
          <w:lang w:eastAsia="pl-PL"/>
        </w:rPr>
        <w:t>Podsystem FrontOffice wyświetla komunikat informujący, że nowe hasła nie są identyczne.</w:t>
      </w:r>
    </w:p>
    <w:p>
      <w:pPr>
        <w:pStyle w:val="ListParagraph"/>
        <w:numPr>
          <w:ilvl w:val="1"/>
          <w:numId w:val="13"/>
        </w:numPr>
        <w:ind w:left="1350" w:hanging="505"/>
        <w:rPr>
          <w:lang w:eastAsia="pl-PL"/>
        </w:rPr>
      </w:pPr>
      <w:r>
        <w:rPr>
          <w:lang w:eastAsia="pl-PL"/>
        </w:rPr>
        <w:t>Idź do kroku 2 przepływu alternatywnego 5.2.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Nowe hasło nie spełnia reguł bezpieczeństwa</w:t>
      </w:r>
    </w:p>
    <w:p>
      <w:pPr>
        <w:pStyle w:val="ListParagraph"/>
        <w:spacing w:before="120" w:after="0"/>
        <w:ind w:left="792" w:hanging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zidentyfikuje, że następuje pierwsze logowanie za pomocą hasła wygenerowanego przez Administratora FrontOffice oraz, że nowe hasło nie spełnia warunków bezpieczeństwa, wówczas:</w:t>
      </w:r>
    </w:p>
    <w:p>
      <w:pPr>
        <w:pStyle w:val="ListParagraph"/>
        <w:numPr>
          <w:ilvl w:val="1"/>
          <w:numId w:val="24"/>
        </w:numPr>
        <w:ind w:left="1350" w:hanging="505"/>
        <w:rPr>
          <w:lang w:eastAsia="pl-PL"/>
        </w:rPr>
      </w:pPr>
      <w:r>
        <w:rPr>
          <w:lang w:eastAsia="pl-PL"/>
        </w:rPr>
        <w:t xml:space="preserve">Podsystem FrontOffice wyświetla komunikat informujący, że nowe hasła nie spełnia warunków bezpieczeństwa, system wyświetla reguły, które powinno spełnić bezpieczne hasło.  </w:t>
      </w:r>
    </w:p>
    <w:p>
      <w:pPr>
        <w:pStyle w:val="ListParagraph"/>
        <w:numPr>
          <w:ilvl w:val="1"/>
          <w:numId w:val="14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Idź do kroku 2 przepływu alternatywnego 5.2.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Próba logowania na konto zablokowane </w:t>
      </w:r>
    </w:p>
    <w:p>
      <w:pPr>
        <w:pStyle w:val="ListParagraph"/>
        <w:spacing w:before="120" w:after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podczas uwierzytelniania zidentyfikuje, ze następuje próba logowania na zablokowane to, wówczas:</w:t>
      </w:r>
    </w:p>
    <w:p>
      <w:pPr>
        <w:pStyle w:val="ListParagraph"/>
        <w:numPr>
          <w:ilvl w:val="2"/>
          <w:numId w:val="25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Podsystem FrontOffice wyświetli informacje, że konto zostało zablokowane.</w:t>
      </w:r>
    </w:p>
    <w:p>
      <w:pPr>
        <w:pStyle w:val="ListParagraph"/>
        <w:numPr>
          <w:ilvl w:val="2"/>
          <w:numId w:val="16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Idź do kroku 5 przepływu głównego.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Trzykrotna próba logowania na podstawie niewłaściwego hasła</w:t>
      </w:r>
    </w:p>
    <w:p>
      <w:pPr>
        <w:pStyle w:val="ListParagraph"/>
        <w:spacing w:before="120" w:after="0"/>
        <w:contextualSpacing/>
        <w:rPr>
          <w:lang w:eastAsia="pl-PL"/>
        </w:rPr>
      </w:pPr>
      <w:r>
        <w:rPr>
          <w:lang w:eastAsia="pl-PL"/>
        </w:rPr>
        <w:t>Jeśli w 4 kroku przepływu głównego podsystem FrontOffice podczas uwierzytelniania zidentyfikuje trzecią próbę logowania z wykorzystaniem niepoprawnego hasła, wówczas:</w:t>
      </w:r>
    </w:p>
    <w:p>
      <w:pPr>
        <w:pStyle w:val="ListParagraph"/>
        <w:numPr>
          <w:ilvl w:val="2"/>
          <w:numId w:val="6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Podsystem FrontOffice wyświetli informacje, że konto zostało zablokowane na okres 60 minut.</w:t>
      </w:r>
    </w:p>
    <w:p>
      <w:pPr>
        <w:pStyle w:val="ListParagraph"/>
        <w:numPr>
          <w:ilvl w:val="2"/>
          <w:numId w:val="6"/>
        </w:numPr>
        <w:spacing w:before="120" w:after="0"/>
        <w:ind w:left="1350" w:hanging="505"/>
        <w:contextualSpacing/>
        <w:rPr>
          <w:lang w:eastAsia="pl-PL"/>
        </w:rPr>
      </w:pPr>
      <w:r>
        <w:rPr>
          <w:lang w:eastAsia="pl-PL"/>
        </w:rPr>
        <w:t>Idź do kroku 5 przepływu głównego.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Warunki końcowe: 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Poprawna zmiana hasła</w:t>
      </w:r>
    </w:p>
    <w:p>
      <w:pPr>
        <w:pStyle w:val="Normal"/>
        <w:spacing w:before="0" w:after="0"/>
        <w:ind w:left="708" w:hanging="0"/>
        <w:rPr>
          <w:lang w:eastAsia="pl-PL"/>
        </w:rPr>
      </w:pPr>
      <w:r>
        <w:rPr>
          <w:lang w:eastAsia="pl-PL"/>
        </w:rPr>
        <w:t>Hasło dostępowe do konta podsystemu FrontOffice zostało zmienione, podsystem FrontOffice zapisał nowe hasło w bazie danych.</w:t>
      </w:r>
    </w:p>
    <w:p>
      <w:pPr>
        <w:pStyle w:val="ListParagraph"/>
        <w:numPr>
          <w:ilvl w:val="1"/>
          <w:numId w:val="6"/>
        </w:numPr>
        <w:spacing w:before="120" w:after="0"/>
        <w:contextualSpacing/>
        <w:rPr>
          <w:b/>
          <w:b/>
          <w:lang w:eastAsia="pl-PL"/>
        </w:rPr>
      </w:pPr>
      <w:r>
        <w:rPr>
          <w:b/>
          <w:lang w:eastAsia="pl-PL"/>
        </w:rPr>
        <w:t>Trzykrotna próba logowania z wykorzystaniem niepoprawnego hasła</w:t>
      </w:r>
    </w:p>
    <w:p>
      <w:pPr>
        <w:pStyle w:val="Normal"/>
        <w:spacing w:before="0" w:after="0"/>
        <w:ind w:left="708" w:hanging="0"/>
        <w:rPr>
          <w:lang w:eastAsia="pl-PL"/>
        </w:rPr>
      </w:pPr>
      <w:r>
        <w:rPr>
          <w:lang w:eastAsia="pl-PL"/>
        </w:rPr>
        <w:t>Podsystem FrontOffice ustawia przyczynę zablokowania konta na „Zablokowanie po 3 nieudanych próbach zalogowania” i blokuje konto Użytkownika na 60 minut.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>Punkty rozszerzenia:</w:t>
      </w:r>
    </w:p>
    <w:p>
      <w:pPr>
        <w:pStyle w:val="Normal"/>
        <w:spacing w:before="0" w:after="0"/>
        <w:ind w:firstLine="352"/>
        <w:rPr>
          <w:lang w:eastAsia="pl-PL"/>
        </w:rPr>
      </w:pPr>
      <w:r>
        <w:rPr>
          <w:lang w:eastAsia="pl-PL"/>
        </w:rPr>
        <w:t>Brak</w:t>
      </w:r>
    </w:p>
    <w:p>
      <w:pPr>
        <w:pStyle w:val="ListParagraph"/>
        <w:numPr>
          <w:ilvl w:val="0"/>
          <w:numId w:val="6"/>
        </w:numPr>
        <w:spacing w:before="120" w:after="0"/>
        <w:ind w:left="350" w:hanging="360"/>
        <w:contextualSpacing/>
        <w:rPr>
          <w:b/>
          <w:b/>
          <w:lang w:eastAsia="pl-PL"/>
        </w:rPr>
      </w:pPr>
      <w:r>
        <w:rPr>
          <w:b/>
          <w:lang w:eastAsia="pl-PL"/>
        </w:rPr>
        <w:t xml:space="preserve">Wymagania specjalne: </w:t>
      </w:r>
    </w:p>
    <w:p>
      <w:pPr>
        <w:pStyle w:val="Normal"/>
        <w:spacing w:before="0" w:after="0"/>
        <w:ind w:left="350" w:firstLine="2"/>
        <w:rPr>
          <w:rFonts w:ascii="Calibri" w:hAnsi="Calibri" w:eastAsia="Times New Roman" w:cs="Calibri" w:asciiTheme="minorHAnsi" w:cstheme="minorHAnsi" w:hAnsiTheme="minorHAnsi"/>
          <w:lang w:eastAsia="pl-PL"/>
        </w:rPr>
      </w:pPr>
      <w:r>
        <w:rPr>
          <w:rFonts w:eastAsia="Times New Roman" w:cs="Calibri" w:cstheme="minorHAnsi"/>
          <w:lang w:eastAsia="pl-PL"/>
        </w:rPr>
        <w:t>Hasło musi składać się, z co najmniej ośmiu znaków zawierających przynajmniej po jednej małej oraz wielkiej literze oraz jednej cyfrze.</w:t>
      </w:r>
    </w:p>
    <w:p>
      <w:pPr>
        <w:pStyle w:val="Normal"/>
        <w:spacing w:before="0" w:after="0"/>
        <w:ind w:left="350" w:firstLine="2"/>
        <w:rPr>
          <w:rFonts w:ascii="Calibri" w:hAnsi="Calibri" w:eastAsia="Times New Roman" w:cs="Calibri" w:asciiTheme="minorHAnsi" w:cstheme="minorHAnsi" w:hAnsiTheme="minorHAnsi"/>
          <w:lang w:eastAsia="pl-PL"/>
        </w:rPr>
      </w:pPr>
      <w:r>
        <w:rPr>
          <w:rFonts w:eastAsia="Times New Roman" w:cs="Calibri" w:cstheme="minorHAnsi"/>
          <w:lang w:eastAsia="pl-PL"/>
        </w:rPr>
        <w:t>* - pola wymagane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upperRoman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Nagwek2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pStyle w:val="Nagwek3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pStyle w:val="Nagwek4"/>
      <w:numFmt w:val="decimal"/>
      <w:lvlText w:val="%2.%3.%4"/>
      <w:lvlJc w:val="left"/>
      <w:pPr>
        <w:tabs>
          <w:tab w:val="num" w:pos="0"/>
        </w:tabs>
        <w:ind w:left="907" w:hanging="907"/>
      </w:pPr>
    </w:lvl>
    <w:lvl w:ilvl="4">
      <w:start w:val="1"/>
      <w:pStyle w:val="Nagwek5"/>
      <w:numFmt w:val="decimal"/>
      <w:lvlText w:val="%2.%3.%4.%5"/>
      <w:lvlJc w:val="left"/>
      <w:pPr>
        <w:tabs>
          <w:tab w:val="num" w:pos="0"/>
        </w:tabs>
        <w:ind w:left="1021" w:hanging="1021"/>
      </w:pPr>
    </w:lvl>
    <w:lvl w:ilvl="5">
      <w:start w:val="1"/>
      <w:pStyle w:val="Nagwek6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Nagwek7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Nagwek8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Nagwek9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19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56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6"/>
    <w:lvlOverride w:ilvl="0">
      <w:startOverride w:val="1"/>
    </w:lvlOverride>
  </w:num>
  <w:num w:numId="18">
    <w:abstractNumId w:val="7"/>
    <w:lvlOverride w:ilvl="1">
      <w:startOverride w:val="1"/>
    </w:lvlOverride>
  </w:num>
  <w:num w:numId="19">
    <w:abstractNumId w:val="15"/>
    <w:lvlOverride w:ilvl="1">
      <w:startOverride w:val="1"/>
    </w:lvlOverride>
  </w:num>
  <w:num w:numId="20">
    <w:abstractNumId w:val="9"/>
    <w:lvlOverride w:ilvl="1">
      <w:startOverride w:val="1"/>
    </w:lvlOverride>
  </w:num>
  <w:num w:numId="21">
    <w:abstractNumId w:val="11"/>
    <w:lvlOverride w:ilvl="1">
      <w:startOverride w:val="1"/>
    </w:lvlOverride>
  </w:num>
  <w:num w:numId="22">
    <w:abstractNumId w:val="12"/>
    <w:lvlOverride w:ilvl="1">
      <w:startOverride w:val="1"/>
    </w:lvlOverride>
  </w:num>
  <w:num w:numId="23">
    <w:abstractNumId w:val="13"/>
    <w:lvlOverride w:ilvl="1">
      <w:startOverride w:val="1"/>
    </w:lvlOverride>
  </w:num>
  <w:num w:numId="24">
    <w:abstractNumId w:val="14"/>
    <w:lvlOverride w:ilvl="1">
      <w:startOverride w:val="1"/>
    </w:lvlOverride>
  </w:num>
  <w:num w:numId="25">
    <w:abstractNumId w:val="16"/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16f7"/>
    <w:pPr>
      <w:widowControl/>
      <w:bidi w:val="0"/>
      <w:spacing w:lineRule="auto" w:line="276" w:before="0" w:after="200"/>
      <w:jc w:val="both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662cb"/>
    <w:pPr>
      <w:keepNext w:val="true"/>
      <w:keepLines/>
      <w:pageBreakBefore/>
      <w:numPr>
        <w:ilvl w:val="0"/>
        <w:numId w:val="1"/>
      </w:numPr>
      <w:spacing w:before="120" w:after="120"/>
      <w:outlineLvl w:val="0"/>
    </w:pPr>
    <w:rPr>
      <w:rFonts w:ascii="Cambria" w:hAnsi="Cambria" w:eastAsia="Times New Roman"/>
      <w:b/>
      <w:bCs/>
      <w:smallCaps/>
      <w:color w:val="365F91"/>
      <w:sz w:val="32"/>
      <w:szCs w:val="28"/>
    </w:rPr>
  </w:style>
  <w:style w:type="paragraph" w:styleId="Nagwek2">
    <w:name w:val="Heading 2"/>
    <w:basedOn w:val="Normal"/>
    <w:next w:val="Normal"/>
    <w:link w:val="Nagwek2Znak"/>
    <w:autoRedefine/>
    <w:uiPriority w:val="9"/>
    <w:semiHidden/>
    <w:unhideWhenUsed/>
    <w:qFormat/>
    <w:rsid w:val="00b662cb"/>
    <w:pPr>
      <w:keepNext w:val="true"/>
      <w:keepLines/>
      <w:pageBreakBefore/>
      <w:numPr>
        <w:ilvl w:val="1"/>
        <w:numId w:val="1"/>
      </w:numPr>
      <w:spacing w:before="0" w:after="120"/>
      <w:outlineLvl w:val="1"/>
    </w:pPr>
    <w:rPr>
      <w:rFonts w:ascii="Cambria" w:hAnsi="Cambria" w:eastAsia="Times New Roman"/>
      <w:b/>
      <w:bCs/>
      <w:color w:val="4F81BD"/>
      <w:sz w:val="32"/>
      <w:szCs w:val="26"/>
    </w:rPr>
  </w:style>
  <w:style w:type="paragraph" w:styleId="Nagwek3">
    <w:name w:val="Heading 3"/>
    <w:basedOn w:val="Normal"/>
    <w:next w:val="Normal"/>
    <w:link w:val="Nagwek3Znak"/>
    <w:uiPriority w:val="9"/>
    <w:semiHidden/>
    <w:unhideWhenUsed/>
    <w:qFormat/>
    <w:rsid w:val="00b662cb"/>
    <w:pPr>
      <w:keepNext w:val="true"/>
      <w:keepLines/>
      <w:numPr>
        <w:ilvl w:val="2"/>
        <w:numId w:val="1"/>
      </w:numPr>
      <w:spacing w:before="240" w:after="120"/>
      <w:jc w:val="left"/>
      <w:outlineLvl w:val="2"/>
    </w:pPr>
    <w:rPr>
      <w:rFonts w:ascii="Cambria" w:hAnsi="Cambria" w:eastAsia="Times New Roman"/>
      <w:b/>
      <w:bCs/>
      <w:color w:val="4F81BD"/>
      <w:sz w:val="28"/>
    </w:rPr>
  </w:style>
  <w:style w:type="paragraph" w:styleId="Nagwek4">
    <w:name w:val="Heading 4"/>
    <w:basedOn w:val="Normal"/>
    <w:next w:val="Normal"/>
    <w:link w:val="Nagwek4Znak"/>
    <w:autoRedefine/>
    <w:uiPriority w:val="9"/>
    <w:semiHidden/>
    <w:unhideWhenUsed/>
    <w:qFormat/>
    <w:rsid w:val="00b662cb"/>
    <w:pPr>
      <w:keepNext w:val="true"/>
      <w:keepLines/>
      <w:numPr>
        <w:ilvl w:val="3"/>
        <w:numId w:val="1"/>
      </w:numPr>
      <w:spacing w:before="120" w:after="120"/>
      <w:jc w:val="left"/>
      <w:outlineLvl w:val="3"/>
    </w:pPr>
    <w:rPr>
      <w:rFonts w:ascii="Cambria" w:hAnsi="Cambria" w:eastAsia="Times New Roman"/>
      <w:b/>
      <w:bCs/>
      <w:iCs/>
      <w:color w:val="4F81BD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b662cb"/>
    <w:pPr>
      <w:keepNext w:val="true"/>
      <w:keepLines/>
      <w:numPr>
        <w:ilvl w:val="4"/>
        <w:numId w:val="1"/>
      </w:numPr>
      <w:spacing w:before="360" w:after="0"/>
      <w:jc w:val="left"/>
      <w:outlineLvl w:val="4"/>
    </w:pPr>
    <w:rPr>
      <w:rFonts w:ascii="Cambria" w:hAnsi="Cambria" w:eastAsia="Times New Roman"/>
      <w:b/>
      <w:color w:val="4F81BD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b662cb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Times New Roman"/>
      <w:iCs/>
      <w:color w:val="243F60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b662cb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b662cb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b662cb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basedOn w:val="DefaultParagraphFont"/>
    <w:qFormat/>
    <w:rsid w:val="001b16f7"/>
    <w:rPr/>
  </w:style>
  <w:style w:type="character" w:styleId="AkapitzlistZnak" w:customStyle="1">
    <w:name w:val="Akapit z listą Znak"/>
    <w:link w:val="Akapitzlist"/>
    <w:uiPriority w:val="34"/>
    <w:qFormat/>
    <w:rsid w:val="001b16f7"/>
    <w:rPr>
      <w:rFonts w:ascii="Calibri" w:hAnsi="Calibri" w:eastAsia="Calibri" w:cs="Times New Roman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b662cb"/>
    <w:rPr>
      <w:rFonts w:ascii="Cambria" w:hAnsi="Cambria" w:eastAsia="Times New Roman" w:cs="Times New Roman"/>
      <w:b/>
      <w:bCs/>
      <w:smallCaps/>
      <w:color w:val="365F91"/>
      <w:sz w:val="32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semiHidden/>
    <w:qFormat/>
    <w:rsid w:val="00b662cb"/>
    <w:rPr>
      <w:rFonts w:ascii="Cambria" w:hAnsi="Cambria" w:eastAsia="Times New Roman" w:cs="Times New Roman"/>
      <w:b/>
      <w:bCs/>
      <w:color w:val="4F81BD"/>
      <w:sz w:val="32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b662cb"/>
    <w:rPr>
      <w:rFonts w:ascii="Cambria" w:hAnsi="Cambria" w:eastAsia="Times New Roman" w:cs="Times New Roman"/>
      <w:b/>
      <w:bCs/>
      <w:color w:val="4F81BD"/>
      <w:sz w:val="28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b662cb"/>
    <w:rPr>
      <w:rFonts w:ascii="Cambria" w:hAnsi="Cambria" w:eastAsia="Times New Roman" w:cs="Times New Roman"/>
      <w:b/>
      <w:bCs/>
      <w:iCs/>
      <w:color w:val="4F81BD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b662cb"/>
    <w:rPr>
      <w:rFonts w:ascii="Cambria" w:hAnsi="Cambria" w:eastAsia="Times New Roman" w:cs="Times New Roman"/>
      <w:b/>
      <w:color w:val="4F81BD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b662cb"/>
    <w:rPr>
      <w:rFonts w:ascii="Cambria" w:hAnsi="Cambria" w:eastAsia="Times New Roman" w:cs="Times New Roman"/>
      <w:iCs/>
      <w:color w:val="243F60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b662cb"/>
    <w:rPr>
      <w:rFonts w:ascii="Cambria" w:hAnsi="Cambria" w:eastAsia="Times New Roman" w:cs="Times New Roman"/>
      <w:i/>
      <w:iCs/>
      <w:color w:val="404040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b662cb"/>
    <w:rPr>
      <w:rFonts w:ascii="Cambria" w:hAnsi="Cambria" w:eastAsia="Times New Roman" w:cs="Times New Roman"/>
      <w:color w:val="404040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b662c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PlandokumentuZnak" w:customStyle="1">
    <w:name w:val="Plan dokumentu Znak"/>
    <w:basedOn w:val="DefaultParagraphFont"/>
    <w:link w:val="Plandokumentu"/>
    <w:uiPriority w:val="99"/>
    <w:semiHidden/>
    <w:qFormat/>
    <w:rsid w:val="00ba513c"/>
    <w:rPr>
      <w:rFonts w:ascii="Tahoma" w:hAnsi="Tahoma" w:eastAsia="Calibri" w:cs="Tahoma"/>
      <w:sz w:val="16"/>
      <w:szCs w:val="16"/>
    </w:rPr>
  </w:style>
  <w:style w:type="character" w:styleId="X4k7w5x" w:customStyle="1">
    <w:name w:val="x4k7w5x"/>
    <w:basedOn w:val="DefaultParagraphFont"/>
    <w:qFormat/>
    <w:rsid w:val="00da7bbb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kapitzlistZnak"/>
    <w:uiPriority w:val="34"/>
    <w:qFormat/>
    <w:rsid w:val="001b16f7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PlandokumentuZnak"/>
    <w:uiPriority w:val="99"/>
    <w:semiHidden/>
    <w:unhideWhenUsed/>
    <w:qFormat/>
    <w:rsid w:val="00ba51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StylanalizyEBTE" w:customStyle="1">
    <w:name w:val="Styl analizy EBTE"/>
    <w:uiPriority w:val="99"/>
    <w:qFormat/>
    <w:rsid w:val="00b662cb"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LibreOffice/7.0.3.1$Windows_X86_64 LibreOffice_project/d7547858d014d4cf69878db179d326fc3483e082</Application>
  <Pages>4</Pages>
  <Words>1029</Words>
  <Characters>6872</Characters>
  <CharactersWithSpaces>7749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2011-12-05T08:37:00Z</dcterms:created>
  <dc:creator>Kryzsytof Wyrzykowski</dc:creator>
  <dc:description/>
  <dc:language>pl-PL</dc:language>
  <cp:lastModifiedBy/>
  <dcterms:modified xsi:type="dcterms:W3CDTF">2023-04-03T20:54:54Z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