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30" w:rsidRDefault="003E5C30" w:rsidP="003E5C30">
      <w:pPr>
        <w:pStyle w:val="ListParagraph"/>
        <w:numPr>
          <w:ilvl w:val="0"/>
          <w:numId w:val="4"/>
        </w:numPr>
      </w:pPr>
      <w:r>
        <w:t>Energy Stats and kernels</w:t>
      </w:r>
    </w:p>
    <w:p w:rsidR="003E5C30" w:rsidRDefault="003E5C30" w:rsidP="003E5C30">
      <w:pPr>
        <w:pStyle w:val="ListParagraph"/>
      </w:pPr>
    </w:p>
    <w:p w:rsidR="007B79AD" w:rsidRDefault="007B79AD" w:rsidP="003E5C30">
      <w:pPr>
        <w:ind w:left="720"/>
      </w:pPr>
      <w:r>
        <w:t>Energy statistics~ based on ‘statistical potential energy between potential distributions’</w:t>
      </w:r>
    </w:p>
    <w:p w:rsidR="006C5374" w:rsidRDefault="007B79AD" w:rsidP="003E5C30">
      <w:pPr>
        <w:pStyle w:val="ListParagraph"/>
        <w:numPr>
          <w:ilvl w:val="0"/>
          <w:numId w:val="1"/>
        </w:numPr>
        <w:ind w:left="1860"/>
      </w:pPr>
      <w:proofErr w:type="gramStart"/>
      <w:r>
        <w:t>this</w:t>
      </w:r>
      <w:proofErr w:type="gramEnd"/>
      <w:r>
        <w:t xml:space="preserve"> ‘potential energy’ is different when distributions are different </w:t>
      </w:r>
      <w:proofErr w:type="spellStart"/>
      <w:r>
        <w:t>vs</w:t>
      </w:r>
      <w:proofErr w:type="spellEnd"/>
      <w:r>
        <w:t xml:space="preserve"> the same so it is a method of testing for distribution equality</w:t>
      </w:r>
    </w:p>
    <w:p w:rsidR="006C5374" w:rsidRDefault="006C5374" w:rsidP="003E5C30">
      <w:pPr>
        <w:ind w:left="720"/>
      </w:pPr>
      <w:r>
        <w:t>Q: what are metric spaces of negative type?</w:t>
      </w:r>
    </w:p>
    <w:p w:rsidR="006C5374" w:rsidRDefault="006C5374" w:rsidP="003E5C30">
      <w:pPr>
        <w:ind w:left="720"/>
      </w:pPr>
      <w:proofErr w:type="gramStart"/>
      <w:r>
        <w:t>key</w:t>
      </w:r>
      <w:proofErr w:type="gramEnd"/>
      <w:r>
        <w:t xml:space="preserve"> point – because generalized energy distances and kernel methods have been demonstrated equivalent, one can apply generalized energy distances to ML</w:t>
      </w:r>
    </w:p>
    <w:p w:rsidR="006C5374" w:rsidRDefault="006C5374" w:rsidP="003E5C30">
      <w:pPr>
        <w:ind w:left="720"/>
      </w:pPr>
      <w:r>
        <w:t>Kernels with ML</w:t>
      </w:r>
    </w:p>
    <w:p w:rsidR="006C5374" w:rsidRDefault="006C5374" w:rsidP="003E5C30">
      <w:pPr>
        <w:pStyle w:val="ListParagraph"/>
        <w:numPr>
          <w:ilvl w:val="0"/>
          <w:numId w:val="1"/>
        </w:numPr>
        <w:ind w:left="1860"/>
      </w:pPr>
      <w:proofErr w:type="gramStart"/>
      <w:r>
        <w:t>choosing</w:t>
      </w:r>
      <w:proofErr w:type="gramEnd"/>
      <w:r>
        <w:t xml:space="preserve"> the kernel = biggest challenge</w:t>
      </w:r>
    </w:p>
    <w:p w:rsidR="006C5374" w:rsidRDefault="006C5374" w:rsidP="003E5C30">
      <w:pPr>
        <w:ind w:left="720"/>
      </w:pPr>
      <w:r>
        <w:t>K-means</w:t>
      </w:r>
    </w:p>
    <w:p w:rsidR="006C5374" w:rsidRDefault="006C5374" w:rsidP="003E5C30">
      <w:pPr>
        <w:pStyle w:val="ListParagraph"/>
        <w:numPr>
          <w:ilvl w:val="0"/>
          <w:numId w:val="1"/>
        </w:numPr>
        <w:ind w:left="1860"/>
      </w:pPr>
      <w:r>
        <w:t>Lloyd’s approach = computes the means of each cluster and assigns points according to nearness to cluster mean</w:t>
      </w:r>
    </w:p>
    <w:p w:rsidR="006C5374" w:rsidRDefault="006C5374" w:rsidP="003E5C30">
      <w:pPr>
        <w:pStyle w:val="ListParagraph"/>
        <w:numPr>
          <w:ilvl w:val="1"/>
          <w:numId w:val="1"/>
        </w:numPr>
        <w:ind w:left="2580"/>
      </w:pPr>
      <w:proofErr w:type="gramStart"/>
      <w:r>
        <w:t>fast</w:t>
      </w:r>
      <w:proofErr w:type="gramEnd"/>
    </w:p>
    <w:p w:rsidR="006C5374" w:rsidRDefault="006C5374" w:rsidP="003E5C30">
      <w:pPr>
        <w:pStyle w:val="ListParagraph"/>
        <w:numPr>
          <w:ilvl w:val="0"/>
          <w:numId w:val="1"/>
        </w:numPr>
        <w:ind w:left="1860"/>
      </w:pPr>
      <w:proofErr w:type="spellStart"/>
      <w:r>
        <w:t>Hartigan’s</w:t>
      </w:r>
      <w:proofErr w:type="spellEnd"/>
      <w:r>
        <w:t xml:space="preserve"> approach = for each point assign it to a cluster so that a loss function is minimized</w:t>
      </w:r>
    </w:p>
    <w:p w:rsidR="006C5374" w:rsidRDefault="006C5374" w:rsidP="003E5C30">
      <w:pPr>
        <w:pStyle w:val="ListParagraph"/>
        <w:numPr>
          <w:ilvl w:val="1"/>
          <w:numId w:val="1"/>
        </w:numPr>
        <w:ind w:left="2580"/>
      </w:pPr>
      <w:r>
        <w:t>Can escape local minima</w:t>
      </w:r>
    </w:p>
    <w:p w:rsidR="006C5374" w:rsidRDefault="006C5374" w:rsidP="003E5C30">
      <w:pPr>
        <w:ind w:left="720"/>
      </w:pPr>
      <w:r>
        <w:t xml:space="preserve">Kernel k groups ~ extending </w:t>
      </w:r>
      <w:proofErr w:type="spellStart"/>
      <w:r>
        <w:t>Hartigan’s</w:t>
      </w:r>
      <w:proofErr w:type="spellEnd"/>
      <w:r>
        <w:t xml:space="preserve"> approach to kernel spaces</w:t>
      </w:r>
    </w:p>
    <w:p w:rsidR="00214D78" w:rsidRDefault="00214D78" w:rsidP="003E5C30">
      <w:pPr>
        <w:ind w:left="720"/>
      </w:pPr>
    </w:p>
    <w:p w:rsidR="00214D78" w:rsidRDefault="00214D78" w:rsidP="003E5C30">
      <w:pPr>
        <w:ind w:left="720"/>
        <w:rPr>
          <w:u w:val="single"/>
        </w:rPr>
      </w:pPr>
      <w:r w:rsidRPr="00214D78">
        <w:rPr>
          <w:u w:val="single"/>
        </w:rPr>
        <w:t>Energy Statistics</w:t>
      </w:r>
    </w:p>
    <w:p w:rsidR="00214D78" w:rsidRDefault="00214D78" w:rsidP="003E5C30">
      <w:pPr>
        <w:ind w:left="720"/>
      </w:pPr>
      <w:r>
        <w:t xml:space="preserve">Given X, X’ </w:t>
      </w:r>
      <m:oMath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iid</m:t>
            </m:r>
          </m:num>
          <m:den>
            <m:r>
              <w:rPr>
                <w:rFonts w:ascii="Cambria Math" w:hAnsi="Cambria Math"/>
              </w:rPr>
              <m:t xml:space="preserve">  ~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P, and Y, </w:t>
      </w:r>
      <w:proofErr w:type="gramStart"/>
      <w:r>
        <w:t xml:space="preserve">Y’  </w:t>
      </w:r>
      <w:proofErr w:type="gramEnd"/>
      <m:oMath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iid</m:t>
            </m:r>
          </m:num>
          <m:den>
            <m:r>
              <w:rPr>
                <w:rFonts w:ascii="Cambria Math" w:hAnsi="Cambria Math"/>
              </w:rPr>
              <m:t xml:space="preserve">  ~</m:t>
            </m:r>
          </m:den>
        </m:f>
      </m:oMath>
      <w:r>
        <w:t xml:space="preserve">  Q</w:t>
      </w:r>
    </w:p>
    <w:p w:rsidR="00214D78" w:rsidRDefault="00214D78" w:rsidP="003E5C30">
      <w:pPr>
        <w:ind w:left="720"/>
      </w:pPr>
      <w:r>
        <w:t xml:space="preserve">Then energy distance </w:t>
      </w:r>
      <w:proofErr w:type="gramStart"/>
      <w:r>
        <w:t xml:space="preserve">=  </w:t>
      </w:r>
      <m:oMath>
        <m:r>
          <w:rPr>
            <w:rFonts w:ascii="Cambria Math" w:hAnsi="Cambria Math"/>
          </w:rPr>
          <m:t>ε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Q,P</m:t>
            </m:r>
          </m:e>
        </m:d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Ε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Ε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X-X'</m:t>
            </m:r>
          </m:e>
        </m:d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Ε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Y-Y'</m:t>
            </m:r>
          </m:e>
        </m:d>
      </m:oMath>
      <w:r>
        <w:t xml:space="preserve"> </w:t>
      </w:r>
    </w:p>
    <w:p w:rsidR="00214D78" w:rsidRDefault="00214D78" w:rsidP="003E5C30">
      <w:pPr>
        <w:ind w:left="720"/>
      </w:pPr>
    </w:p>
    <w:p w:rsidR="006E02F8" w:rsidRDefault="006E02F8" w:rsidP="003E5C30">
      <w:pPr>
        <w:ind w:left="720"/>
      </w:pPr>
    </w:p>
    <w:p w:rsidR="006E02F8" w:rsidRDefault="006E02F8" w:rsidP="003E5C30">
      <w:pPr>
        <w:pStyle w:val="ListParagraph"/>
        <w:numPr>
          <w:ilvl w:val="0"/>
          <w:numId w:val="1"/>
        </w:numPr>
        <w:ind w:left="1860"/>
      </w:pPr>
      <w:proofErr w:type="gramStart"/>
      <w:r>
        <w:t>energy</w:t>
      </w:r>
      <w:proofErr w:type="gramEnd"/>
      <w:r>
        <w:t xml:space="preserve"> distance characterizes the distributions equality</w:t>
      </w:r>
    </w:p>
    <w:p w:rsidR="006E02F8" w:rsidRDefault="006E02F8" w:rsidP="003E5C30">
      <w:pPr>
        <w:pStyle w:val="ListParagraph"/>
        <w:numPr>
          <w:ilvl w:val="0"/>
          <w:numId w:val="1"/>
        </w:numPr>
        <w:ind w:left="1860"/>
      </w:pP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rPr>
          <w:vertAlign w:val="superscript"/>
        </w:rPr>
        <w:t>1/2</w:t>
      </w:r>
      <w:r>
        <w:t xml:space="preserve"> is a metric on the space of distributions</w:t>
      </w:r>
    </w:p>
    <w:p w:rsidR="006E02F8" w:rsidRDefault="006E02F8" w:rsidP="003E5C30">
      <w:pPr>
        <w:pStyle w:val="ListParagraph"/>
        <w:numPr>
          <w:ilvl w:val="0"/>
          <w:numId w:val="1"/>
        </w:numPr>
        <w:ind w:left="1860"/>
      </w:pPr>
      <w:proofErr w:type="gramStart"/>
      <w:r>
        <w:t>raising</w:t>
      </w:r>
      <w:proofErr w:type="gramEnd"/>
      <w:r>
        <w:t xml:space="preserve"> each term in </w:t>
      </w:r>
      <m:oMath>
        <m:r>
          <w:rPr>
            <w:rFonts w:ascii="Cambria Math" w:hAnsi="Cambria Math"/>
          </w:rPr>
          <m:t>ε</m:t>
        </m:r>
      </m:oMath>
      <w:r>
        <w:t xml:space="preserve"> to </w:t>
      </w:r>
      <m:oMath>
        <m:r>
          <w:rPr>
            <w:rFonts w:ascii="Cambria Math" w:hAnsi="Cambria Math"/>
          </w:rPr>
          <m:t>α</m:t>
        </m:r>
      </m:oMath>
      <w:r>
        <w:t xml:space="preserve"> generalizes the equation</w:t>
      </w:r>
    </w:p>
    <w:p w:rsidR="006E02F8" w:rsidRDefault="006E02F8" w:rsidP="003E5C30">
      <w:pPr>
        <w:pStyle w:val="ListParagraph"/>
        <w:numPr>
          <w:ilvl w:val="0"/>
          <w:numId w:val="1"/>
        </w:numPr>
        <w:ind w:left="1860"/>
      </w:pPr>
      <w:proofErr w:type="gramStart"/>
      <w:r>
        <w:t>both</w:t>
      </w:r>
      <w:proofErr w:type="gramEnd"/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and its generalization are non negative</w:t>
      </w:r>
    </w:p>
    <w:p w:rsidR="006E02F8" w:rsidRDefault="006E02F8" w:rsidP="003E5C30">
      <w:pPr>
        <w:ind w:left="720"/>
      </w:pPr>
      <w:proofErr w:type="gramStart"/>
      <w:r>
        <w:t>note</w:t>
      </w:r>
      <w:proofErr w:type="gramEnd"/>
      <w:r>
        <w:t xml:space="preserve">: for </w:t>
      </w:r>
      <m:oMath>
        <m:r>
          <w:rPr>
            <w:rFonts w:ascii="Cambria Math" w:hAnsi="Cambria Math"/>
          </w:rPr>
          <m:t>α</m:t>
        </m:r>
      </m:oMath>
      <w:r>
        <w:t xml:space="preserve"> between 0 and 2 if </w:t>
      </w:r>
      <m:oMath>
        <m:r>
          <w:rPr>
            <w:rFonts w:ascii="Cambria Math" w:hAnsi="Cambria Math"/>
          </w:rPr>
          <m:t>ε</m:t>
        </m:r>
      </m:oMath>
      <w:r>
        <w:t xml:space="preserve"> = 0 then P = Q but for </w:t>
      </w:r>
      <m:oMath>
        <m:r>
          <w:rPr>
            <w:rFonts w:ascii="Cambria Math" w:hAnsi="Cambria Math"/>
          </w:rPr>
          <m:t>α</m:t>
        </m:r>
      </m:oMath>
      <w:r>
        <w:t xml:space="preserve"> = 2 </w:t>
      </w:r>
      <m:oMath>
        <m:r>
          <w:rPr>
            <w:rFonts w:ascii="Cambria Math" w:hAnsi="Cambria Math"/>
          </w:rPr>
          <m:t>ε</m:t>
        </m:r>
      </m:oMath>
      <w:r>
        <w:t xml:space="preserve"> = 0 just means the means of X and Y are equivalent</w:t>
      </w:r>
    </w:p>
    <w:p w:rsidR="006E02F8" w:rsidRDefault="006E02F8" w:rsidP="003E5C30">
      <w:pPr>
        <w:ind w:left="720"/>
      </w:pPr>
    </w:p>
    <w:p w:rsidR="006E02F8" w:rsidRDefault="006E02F8" w:rsidP="003E5C30">
      <w:pPr>
        <w:ind w:left="720"/>
      </w:pPr>
      <w:r>
        <w:t xml:space="preserve">Q: what is a </w:t>
      </w:r>
      <w:proofErr w:type="spellStart"/>
      <w:r>
        <w:t>semimetric</w:t>
      </w:r>
      <w:proofErr w:type="spellEnd"/>
      <w:r>
        <w:t xml:space="preserve"> of negative type? Or even what is just a </w:t>
      </w:r>
      <w:proofErr w:type="spellStart"/>
      <w:r>
        <w:t>semimetric</w:t>
      </w:r>
      <w:proofErr w:type="spellEnd"/>
      <w:r>
        <w:t>?</w:t>
      </w:r>
    </w:p>
    <w:p w:rsidR="006E02F8" w:rsidRDefault="006E02F8" w:rsidP="003E5C30">
      <w:pPr>
        <w:ind w:left="720"/>
      </w:pPr>
      <w:r>
        <w:tab/>
        <w:t xml:space="preserve">-&gt; </w:t>
      </w:r>
      <w:proofErr w:type="gramStart"/>
      <w:r>
        <w:t>there</w:t>
      </w:r>
      <w:proofErr w:type="gramEnd"/>
      <w:r>
        <w:t xml:space="preserve"> is an equation but I don’t have great intuition about what it means graphically…</w:t>
      </w:r>
    </w:p>
    <w:p w:rsidR="006E02F8" w:rsidRDefault="006E02F8" w:rsidP="003E5C30">
      <w:pPr>
        <w:ind w:left="720"/>
      </w:pPr>
    </w:p>
    <w:p w:rsidR="006E02F8" w:rsidRDefault="006E02F8" w:rsidP="003E5C30">
      <w:pPr>
        <w:pStyle w:val="ListParagraph"/>
        <w:numPr>
          <w:ilvl w:val="0"/>
          <w:numId w:val="1"/>
        </w:numPr>
        <w:ind w:left="1860"/>
      </w:pPr>
      <w:proofErr w:type="gramStart"/>
      <w:r>
        <w:t>what</w:t>
      </w:r>
      <w:proofErr w:type="gramEnd"/>
      <w:r>
        <w:t xml:space="preserve"> I did gather though is that this ‘space of negative type’ you can create by using a ‘</w:t>
      </w:r>
      <w:proofErr w:type="spellStart"/>
      <w:r>
        <w:t>semimetric</w:t>
      </w:r>
      <w:proofErr w:type="spellEnd"/>
      <w:r>
        <w:t xml:space="preserve"> of negative type’ enables further generalization of the energy distance</w:t>
      </w:r>
    </w:p>
    <w:p w:rsidR="006E02F8" w:rsidRDefault="006E02F8" w:rsidP="003E5C30">
      <w:pPr>
        <w:pStyle w:val="ListParagraph"/>
        <w:numPr>
          <w:ilvl w:val="0"/>
          <w:numId w:val="1"/>
        </w:numPr>
        <w:ind w:left="1860"/>
      </w:pPr>
      <w:proofErr w:type="gramStart"/>
      <w:r>
        <w:t>it</w:t>
      </w:r>
      <w:proofErr w:type="gramEnd"/>
      <w:r>
        <w:t xml:space="preserve"> also allows use to map from the space of negative type to a Hilbert space which can be used in kernels</w:t>
      </w:r>
    </w:p>
    <w:p w:rsidR="006E02F8" w:rsidRDefault="003E5C30" w:rsidP="003E5C30">
      <w:pPr>
        <w:ind w:left="720"/>
      </w:pPr>
      <w:r>
        <w:t>Key idea as far as I understand:</w:t>
      </w:r>
    </w:p>
    <w:p w:rsidR="003E5C30" w:rsidRDefault="003E5C30" w:rsidP="003E5C30">
      <w:pPr>
        <w:pStyle w:val="ListParagraph"/>
        <w:numPr>
          <w:ilvl w:val="0"/>
          <w:numId w:val="2"/>
        </w:numPr>
        <w:ind w:left="1440"/>
      </w:pPr>
      <w:proofErr w:type="gramStart"/>
      <w:r>
        <w:t>you</w:t>
      </w:r>
      <w:proofErr w:type="gramEnd"/>
      <w:r>
        <w:t xml:space="preserve"> can embed a probability measure into the RKHS</w:t>
      </w:r>
    </w:p>
    <w:p w:rsidR="003E5C30" w:rsidRDefault="003E5C30" w:rsidP="003E5C30">
      <w:pPr>
        <w:pStyle w:val="ListParagraph"/>
        <w:numPr>
          <w:ilvl w:val="0"/>
          <w:numId w:val="2"/>
        </w:numPr>
        <w:ind w:left="1440"/>
      </w:pPr>
      <w:proofErr w:type="gramStart"/>
      <w:r>
        <w:lastRenderedPageBreak/>
        <w:t>then</w:t>
      </w:r>
      <w:proofErr w:type="gramEnd"/>
      <w:r>
        <w:t xml:space="preserve"> you can ‘measure</w:t>
      </w:r>
      <w:bookmarkStart w:id="0" w:name="_GoBack"/>
      <w:bookmarkEnd w:id="0"/>
      <w:r>
        <w:t>’ the distance between different probability measures using something called MMD (maximum mean discrepancy)</w:t>
      </w:r>
    </w:p>
    <w:p w:rsidR="003E5C30" w:rsidRDefault="003E5C30" w:rsidP="003E5C30">
      <w:pPr>
        <w:pStyle w:val="ListParagraph"/>
        <w:numPr>
          <w:ilvl w:val="0"/>
          <w:numId w:val="2"/>
        </w:numPr>
        <w:ind w:left="1440"/>
      </w:pPr>
      <w:r>
        <w:t xml:space="preserve">Then, based off of a relationship between symmetric positive definite kernels and </w:t>
      </w:r>
      <w:proofErr w:type="spellStart"/>
      <w:r>
        <w:t>semimetrics</w:t>
      </w:r>
      <w:proofErr w:type="spellEnd"/>
      <w:r>
        <w:t xml:space="preserve"> of negative type its possible to equate generalized energy distance and the inner product on the RKHS</w:t>
      </w:r>
    </w:p>
    <w:p w:rsidR="003E5C30" w:rsidRDefault="003E5C30" w:rsidP="003E5C30">
      <w:pPr>
        <w:pStyle w:val="ListParagraph"/>
        <w:numPr>
          <w:ilvl w:val="0"/>
          <w:numId w:val="2"/>
        </w:numPr>
        <w:ind w:left="1440"/>
      </w:pPr>
      <w:r>
        <w:t>To tie it up in a neat bow then there also exists a test statistic for the equality of distributions using this method</w:t>
      </w:r>
    </w:p>
    <w:p w:rsidR="003E5C30" w:rsidRDefault="003E5C30" w:rsidP="003E5C30">
      <w:pPr>
        <w:pStyle w:val="ListParagraph"/>
      </w:pPr>
    </w:p>
    <w:p w:rsidR="003E5C30" w:rsidRDefault="003E5C30" w:rsidP="003E5C30">
      <w:pPr>
        <w:pStyle w:val="ListParagraph"/>
        <w:numPr>
          <w:ilvl w:val="0"/>
          <w:numId w:val="3"/>
        </w:numPr>
      </w:pPr>
      <w:r>
        <w:t>Clustering!</w:t>
      </w:r>
    </w:p>
    <w:p w:rsidR="003E5C30" w:rsidRPr="00214D78" w:rsidRDefault="003E5C30" w:rsidP="003E5C30">
      <w:pPr>
        <w:pStyle w:val="ListParagraph"/>
      </w:pPr>
    </w:p>
    <w:sectPr w:rsidR="003E5C30" w:rsidRPr="00214D78" w:rsidSect="001A7C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39D8"/>
    <w:multiLevelType w:val="hybridMultilevel"/>
    <w:tmpl w:val="B2E821EA"/>
    <w:lvl w:ilvl="0" w:tplc="306C21A2">
      <w:numFmt w:val="bullet"/>
      <w:lvlText w:val="-"/>
      <w:lvlJc w:val="left"/>
      <w:pPr>
        <w:ind w:left="114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5D98495A"/>
    <w:multiLevelType w:val="hybridMultilevel"/>
    <w:tmpl w:val="401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912B0"/>
    <w:multiLevelType w:val="hybridMultilevel"/>
    <w:tmpl w:val="D8524A8C"/>
    <w:lvl w:ilvl="0" w:tplc="446AEB1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56FD4"/>
    <w:multiLevelType w:val="hybridMultilevel"/>
    <w:tmpl w:val="03ECBCF6"/>
    <w:lvl w:ilvl="0" w:tplc="67164A2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AD"/>
    <w:rsid w:val="000468D4"/>
    <w:rsid w:val="001A7C28"/>
    <w:rsid w:val="00214D78"/>
    <w:rsid w:val="003E5C30"/>
    <w:rsid w:val="006C5374"/>
    <w:rsid w:val="006E02F8"/>
    <w:rsid w:val="007B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DF6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D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7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14D7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D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7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14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339</Words>
  <Characters>1938</Characters>
  <Application>Microsoft Macintosh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Frank</dc:creator>
  <cp:keywords/>
  <dc:description/>
  <cp:lastModifiedBy>Paige Frank</cp:lastModifiedBy>
  <cp:revision>1</cp:revision>
  <dcterms:created xsi:type="dcterms:W3CDTF">2018-11-27T23:55:00Z</dcterms:created>
  <dcterms:modified xsi:type="dcterms:W3CDTF">2018-11-28T04:03:00Z</dcterms:modified>
</cp:coreProperties>
</file>