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00EB" w14:textId="77777777" w:rsidR="00AB3D2D" w:rsidRPr="00FD34A7" w:rsidRDefault="00000000">
      <w:pPr>
        <w:jc w:val="center"/>
        <w:rPr>
          <w:lang w:val="es-MX"/>
        </w:rPr>
      </w:pPr>
      <w:r w:rsidRPr="00FD34A7">
        <w:rPr>
          <w:b/>
          <w:sz w:val="36"/>
          <w:lang w:val="es-MX"/>
        </w:rPr>
        <w:t>SCMBD - Documento Base de Arquitectura y Decisiones v1.0</w:t>
      </w:r>
    </w:p>
    <w:p w14:paraId="75A40080" w14:textId="70300A70" w:rsidR="00AB3D2D" w:rsidRDefault="00000000">
      <w:pPr>
        <w:pStyle w:val="Ttulo1"/>
      </w:pPr>
      <w:r>
        <w:t>Plataforma</w:t>
      </w:r>
    </w:p>
    <w:p w14:paraId="2FB41321" w14:textId="77777777" w:rsidR="00AB3D2D" w:rsidRDefault="00000000">
      <w:pPr>
        <w:pStyle w:val="Listaconvietas"/>
      </w:pPr>
      <w:r>
        <w:t>Windows Forms</w:t>
      </w:r>
    </w:p>
    <w:p w14:paraId="2A4EB0BB" w14:textId="77777777" w:rsidR="00AB3D2D" w:rsidRDefault="00000000">
      <w:pPr>
        <w:pStyle w:val="Listaconvietas"/>
      </w:pPr>
      <w:r>
        <w:t>.NET Framework 4.8</w:t>
      </w:r>
    </w:p>
    <w:p w14:paraId="27DEC44F" w14:textId="77777777" w:rsidR="00AB3D2D" w:rsidRDefault="00000000">
      <w:pPr>
        <w:pStyle w:val="Listaconvietas"/>
      </w:pPr>
      <w:r>
        <w:t>Compatible con Windows 7 SP1 en adelante</w:t>
      </w:r>
    </w:p>
    <w:p w14:paraId="281DE464" w14:textId="77777777" w:rsidR="00AB3D2D" w:rsidRDefault="00000000">
      <w:pPr>
        <w:pStyle w:val="Ttulo1"/>
      </w:pPr>
      <w:r>
        <w:t>Base de Datos</w:t>
      </w:r>
    </w:p>
    <w:p w14:paraId="1DCF9411" w14:textId="77777777" w:rsidR="00AB3D2D" w:rsidRDefault="00000000">
      <w:pPr>
        <w:pStyle w:val="Listaconvietas"/>
      </w:pPr>
      <w:r>
        <w:t>Desarrollo SQL Server 2025</w:t>
      </w:r>
    </w:p>
    <w:p w14:paraId="3F700B72" w14:textId="77777777" w:rsidR="00AB3D2D" w:rsidRDefault="00000000">
      <w:pPr>
        <w:pStyle w:val="Listaconvietas"/>
      </w:pPr>
      <w:r>
        <w:t>Compatibilidad SQL Server 7.0 a SQL Server 2025</w:t>
      </w:r>
    </w:p>
    <w:p w14:paraId="4873E1E4" w14:textId="77777777" w:rsidR="00AB3D2D" w:rsidRDefault="00000000">
      <w:pPr>
        <w:pStyle w:val="Ttulo1"/>
      </w:pPr>
      <w:r>
        <w:t>Acceso a Datos</w:t>
      </w:r>
    </w:p>
    <w:p w14:paraId="20ADBAA0" w14:textId="77777777" w:rsidR="00AB3D2D" w:rsidRDefault="00000000">
      <w:pPr>
        <w:pStyle w:val="Listaconvietas"/>
      </w:pPr>
      <w:r>
        <w:t>ADO.NET</w:t>
      </w:r>
    </w:p>
    <w:p w14:paraId="43DD5AF3" w14:textId="77777777" w:rsidR="00AB3D2D" w:rsidRDefault="00000000">
      <w:pPr>
        <w:pStyle w:val="Listaconvietas"/>
      </w:pPr>
      <w:r>
        <w:t>Sin Entity Framework</w:t>
      </w:r>
    </w:p>
    <w:p w14:paraId="1DF6F96A" w14:textId="77777777" w:rsidR="00AB3D2D" w:rsidRDefault="00000000">
      <w:pPr>
        <w:pStyle w:val="Ttulo1"/>
      </w:pPr>
      <w:r>
        <w:t>Arquitectura</w:t>
      </w:r>
    </w:p>
    <w:p w14:paraId="26CB28E2" w14:textId="77777777" w:rsidR="00AB3D2D" w:rsidRDefault="00000000">
      <w:pPr>
        <w:pStyle w:val="Listaconvietas"/>
      </w:pPr>
      <w:r>
        <w:t>SCMBD.UI</w:t>
      </w:r>
    </w:p>
    <w:p w14:paraId="5AEC239E" w14:textId="77777777" w:rsidR="00AB3D2D" w:rsidRDefault="00000000">
      <w:pPr>
        <w:pStyle w:val="Listaconvietas"/>
      </w:pPr>
      <w:r>
        <w:t>SCMBD.BLL</w:t>
      </w:r>
    </w:p>
    <w:p w14:paraId="301F431C" w14:textId="77777777" w:rsidR="00AB3D2D" w:rsidRDefault="00000000">
      <w:pPr>
        <w:pStyle w:val="Listaconvietas"/>
      </w:pPr>
      <w:r>
        <w:t>SCMBD.DAL</w:t>
      </w:r>
    </w:p>
    <w:p w14:paraId="3A5E536D" w14:textId="77777777" w:rsidR="00AB3D2D" w:rsidRDefault="00000000">
      <w:pPr>
        <w:pStyle w:val="Listaconvietas"/>
      </w:pPr>
      <w:r>
        <w:t>SCMBD.Entities</w:t>
      </w:r>
    </w:p>
    <w:p w14:paraId="4FB356A9" w14:textId="77777777" w:rsidR="00AB3D2D" w:rsidRDefault="00000000">
      <w:pPr>
        <w:pStyle w:val="Listaconvietas"/>
      </w:pPr>
      <w:r>
        <w:t>SCMBD.Common</w:t>
      </w:r>
    </w:p>
    <w:p w14:paraId="2E1077F9" w14:textId="77777777" w:rsidR="00AB3D2D" w:rsidRDefault="00000000">
      <w:pPr>
        <w:pStyle w:val="Listaconvietas"/>
      </w:pPr>
      <w:r>
        <w:t>SCMBD.Security</w:t>
      </w:r>
    </w:p>
    <w:p w14:paraId="48D7587C" w14:textId="77777777" w:rsidR="00AB3D2D" w:rsidRDefault="00000000">
      <w:pPr>
        <w:pStyle w:val="Listaconvietas"/>
      </w:pPr>
      <w:r>
        <w:t>SCMBD.SqlCompatibility</w:t>
      </w:r>
    </w:p>
    <w:p w14:paraId="086A5C66" w14:textId="77777777" w:rsidR="00AB3D2D" w:rsidRDefault="00000000">
      <w:pPr>
        <w:pStyle w:val="Ttulo1"/>
      </w:pPr>
      <w:r>
        <w:t>Modelo</w:t>
      </w:r>
    </w:p>
    <w:p w14:paraId="7367763D" w14:textId="77777777" w:rsidR="00AB3D2D" w:rsidRDefault="00000000">
      <w:pPr>
        <w:pStyle w:val="Listaconvietas"/>
      </w:pPr>
      <w:r>
        <w:t>Metadata-Driven</w:t>
      </w:r>
    </w:p>
    <w:p w14:paraId="63300369" w14:textId="77777777" w:rsidR="00AB3D2D" w:rsidRDefault="00000000">
      <w:pPr>
        <w:pStyle w:val="Listaconvietas"/>
      </w:pPr>
      <w:r>
        <w:t>CRUD Universal</w:t>
      </w:r>
    </w:p>
    <w:p w14:paraId="43FFB9B9" w14:textId="77777777" w:rsidR="00AB3D2D" w:rsidRDefault="00000000">
      <w:pPr>
        <w:pStyle w:val="Listaconvietas"/>
      </w:pPr>
      <w:r>
        <w:t>Menús dinámicos</w:t>
      </w:r>
    </w:p>
    <w:p w14:paraId="4484BB3C" w14:textId="77777777" w:rsidR="00AB3D2D" w:rsidRDefault="00000000">
      <w:pPr>
        <w:pStyle w:val="Listaconvietas"/>
      </w:pPr>
      <w:r>
        <w:t>Descubrimiento automático de metadata</w:t>
      </w:r>
    </w:p>
    <w:p w14:paraId="330FBC26" w14:textId="77777777" w:rsidR="00AB3D2D" w:rsidRDefault="00000000">
      <w:pPr>
        <w:pStyle w:val="Ttulo1"/>
        <w:rPr>
          <w:lang w:val="es-MX"/>
        </w:rPr>
      </w:pPr>
      <w:r w:rsidRPr="00FD34A7">
        <w:rPr>
          <w:lang w:val="es-MX"/>
        </w:rPr>
        <w:t>Seguridad</w:t>
      </w:r>
    </w:p>
    <w:p w14:paraId="27F9E31D" w14:textId="77777777" w:rsidR="00FD34A7" w:rsidRPr="00FD34A7" w:rsidRDefault="00FD34A7" w:rsidP="00FD34A7">
      <w:pPr>
        <w:rPr>
          <w:lang w:val="es-MX"/>
        </w:rPr>
      </w:pPr>
    </w:p>
    <w:p w14:paraId="5B508F93" w14:textId="59D8135C" w:rsidR="00FD34A7" w:rsidRPr="00FD34A7" w:rsidRDefault="00FD34A7" w:rsidP="00FD34A7">
      <w:pPr>
        <w:pStyle w:val="Prrafodelista"/>
        <w:numPr>
          <w:ilvl w:val="0"/>
          <w:numId w:val="10"/>
        </w:numPr>
        <w:rPr>
          <w:lang w:val="es-MX"/>
        </w:rPr>
      </w:pPr>
      <w:r w:rsidRPr="00FD34A7">
        <w:rPr>
          <w:lang w:val="es-MX"/>
        </w:rPr>
        <w:t>Autenticación local.</w:t>
      </w:r>
    </w:p>
    <w:p w14:paraId="3CA0DAD6" w14:textId="29898FAF" w:rsidR="00FD34A7" w:rsidRPr="00FD34A7" w:rsidRDefault="00FD34A7" w:rsidP="00FD34A7">
      <w:pPr>
        <w:pStyle w:val="Prrafodelista"/>
        <w:numPr>
          <w:ilvl w:val="0"/>
          <w:numId w:val="10"/>
        </w:numPr>
        <w:rPr>
          <w:lang w:val="es-MX"/>
        </w:rPr>
      </w:pPr>
      <w:r w:rsidRPr="00FD34A7">
        <w:rPr>
          <w:lang w:val="es-MX"/>
        </w:rPr>
        <w:t xml:space="preserve">Usuario/contraseña almacenada en SQL Server. </w:t>
      </w:r>
    </w:p>
    <w:p w14:paraId="01F814D2" w14:textId="71CC32D0" w:rsidR="00FD34A7" w:rsidRPr="00FD34A7" w:rsidRDefault="00FD34A7" w:rsidP="00FD34A7">
      <w:pPr>
        <w:pStyle w:val="Prrafodelista"/>
        <w:numPr>
          <w:ilvl w:val="0"/>
          <w:numId w:val="10"/>
        </w:numPr>
        <w:rPr>
          <w:lang w:val="es-MX"/>
        </w:rPr>
      </w:pPr>
      <w:r w:rsidRPr="00FD34A7">
        <w:rPr>
          <w:lang w:val="es-MX"/>
        </w:rPr>
        <w:lastRenderedPageBreak/>
        <w:t xml:space="preserve">Roles. </w:t>
      </w:r>
    </w:p>
    <w:p w14:paraId="25435DEF" w14:textId="0003C1E5" w:rsidR="00FD34A7" w:rsidRPr="00FD34A7" w:rsidRDefault="00FD34A7" w:rsidP="00FD34A7">
      <w:pPr>
        <w:pStyle w:val="Prrafodelista"/>
        <w:numPr>
          <w:ilvl w:val="0"/>
          <w:numId w:val="10"/>
        </w:numPr>
        <w:rPr>
          <w:lang w:val="es-MX"/>
        </w:rPr>
      </w:pPr>
      <w:r w:rsidRPr="00FD34A7">
        <w:rPr>
          <w:lang w:val="es-MX"/>
        </w:rPr>
        <w:t>Permisos CRUD por operación.</w:t>
      </w:r>
    </w:p>
    <w:p w14:paraId="3D514055" w14:textId="5A14CEB1" w:rsidR="00FD34A7" w:rsidRDefault="00FD34A7" w:rsidP="00FD34A7">
      <w:pPr>
        <w:rPr>
          <w:lang w:val="es-MX"/>
        </w:rPr>
      </w:pPr>
      <w:r>
        <w:rPr>
          <w:lang w:val="es-MX"/>
        </w:rPr>
        <w:t>Ejemplo:</w:t>
      </w:r>
    </w:p>
    <w:p w14:paraId="03160367" w14:textId="77777777" w:rsidR="00FD34A7" w:rsidRPr="00FD34A7" w:rsidRDefault="00FD34A7" w:rsidP="00FD34A7">
      <w:pPr>
        <w:rPr>
          <w:lang w:val="es-MX"/>
        </w:rPr>
      </w:pPr>
      <w:r w:rsidRPr="00FD34A7">
        <w:rPr>
          <w:lang w:val="es-MX"/>
        </w:rPr>
        <w:t>Consulta</w:t>
      </w:r>
    </w:p>
    <w:p w14:paraId="7E8D291B" w14:textId="77777777" w:rsidR="00FD34A7" w:rsidRPr="00FD34A7" w:rsidRDefault="00FD34A7" w:rsidP="00FD34A7">
      <w:pPr>
        <w:rPr>
          <w:lang w:val="es-MX"/>
        </w:rPr>
      </w:pPr>
      <w:r w:rsidRPr="00FD34A7">
        <w:rPr>
          <w:lang w:val="es-MX"/>
        </w:rPr>
        <w:t>- Sólo lectura.</w:t>
      </w:r>
    </w:p>
    <w:p w14:paraId="6E530C91" w14:textId="77777777" w:rsidR="00FD34A7" w:rsidRDefault="00FD34A7" w:rsidP="00FD34A7">
      <w:pPr>
        <w:rPr>
          <w:lang w:val="es-MX"/>
        </w:rPr>
      </w:pPr>
    </w:p>
    <w:p w14:paraId="6E4B0A75" w14:textId="77777777" w:rsidR="00FD34A7" w:rsidRPr="00FD34A7" w:rsidRDefault="00FD34A7" w:rsidP="00FD34A7">
      <w:pPr>
        <w:rPr>
          <w:lang w:val="es-MX"/>
        </w:rPr>
      </w:pPr>
      <w:r w:rsidRPr="00FD34A7">
        <w:rPr>
          <w:lang w:val="es-MX"/>
        </w:rPr>
        <w:t>Administradores</w:t>
      </w:r>
    </w:p>
    <w:p w14:paraId="4FDD126E" w14:textId="77777777" w:rsidR="00FD34A7" w:rsidRPr="00FD34A7" w:rsidRDefault="00FD34A7" w:rsidP="00F97672">
      <w:pPr>
        <w:spacing w:after="0"/>
        <w:ind w:left="720"/>
        <w:jc w:val="both"/>
        <w:rPr>
          <w:lang w:val="es-MX"/>
        </w:rPr>
      </w:pPr>
      <w:r w:rsidRPr="00FD34A7">
        <w:rPr>
          <w:lang w:val="es-MX"/>
        </w:rPr>
        <w:t>- Altas</w:t>
      </w:r>
    </w:p>
    <w:p w14:paraId="6F18DD66" w14:textId="77777777" w:rsidR="00FD34A7" w:rsidRPr="00FD34A7" w:rsidRDefault="00FD34A7" w:rsidP="00F97672">
      <w:pPr>
        <w:spacing w:after="0"/>
        <w:ind w:left="720"/>
        <w:jc w:val="both"/>
        <w:rPr>
          <w:lang w:val="es-MX"/>
        </w:rPr>
      </w:pPr>
      <w:r w:rsidRPr="00FD34A7">
        <w:rPr>
          <w:lang w:val="es-MX"/>
        </w:rPr>
        <w:t>- Bajas</w:t>
      </w:r>
    </w:p>
    <w:p w14:paraId="27F29149" w14:textId="77777777" w:rsidR="00FD34A7" w:rsidRPr="00FD34A7" w:rsidRDefault="00FD34A7" w:rsidP="00F97672">
      <w:pPr>
        <w:spacing w:after="0"/>
        <w:ind w:left="720"/>
        <w:jc w:val="both"/>
        <w:rPr>
          <w:lang w:val="es-MX"/>
        </w:rPr>
      </w:pPr>
      <w:r w:rsidRPr="00FD34A7">
        <w:rPr>
          <w:lang w:val="es-MX"/>
        </w:rPr>
        <w:t>- Cambios</w:t>
      </w:r>
    </w:p>
    <w:p w14:paraId="1FBC617B" w14:textId="77777777" w:rsidR="00FD34A7" w:rsidRPr="00FD34A7" w:rsidRDefault="00FD34A7" w:rsidP="00F97672">
      <w:pPr>
        <w:spacing w:after="0"/>
        <w:ind w:left="720"/>
        <w:jc w:val="both"/>
        <w:rPr>
          <w:lang w:val="es-MX"/>
        </w:rPr>
      </w:pPr>
      <w:r w:rsidRPr="00FD34A7">
        <w:rPr>
          <w:lang w:val="es-MX"/>
        </w:rPr>
        <w:t>- Consultas</w:t>
      </w:r>
    </w:p>
    <w:p w14:paraId="18F47BDC" w14:textId="77777777" w:rsidR="00FD34A7" w:rsidRPr="00FD34A7" w:rsidRDefault="00FD34A7" w:rsidP="00FD34A7">
      <w:pPr>
        <w:rPr>
          <w:lang w:val="es-MX"/>
        </w:rPr>
      </w:pPr>
    </w:p>
    <w:p w14:paraId="7DB1BEFD" w14:textId="77777777" w:rsidR="00AB3D2D" w:rsidRDefault="00000000">
      <w:pPr>
        <w:pStyle w:val="Listaconvietas"/>
      </w:pPr>
      <w:r>
        <w:t>segUsuariosTbl</w:t>
      </w:r>
    </w:p>
    <w:p w14:paraId="26F8F12A" w14:textId="77777777" w:rsidR="00AB3D2D" w:rsidRDefault="00000000">
      <w:pPr>
        <w:pStyle w:val="Listaconvietas"/>
      </w:pPr>
      <w:r>
        <w:t>catOperacionesTbl</w:t>
      </w:r>
    </w:p>
    <w:p w14:paraId="37489879" w14:textId="77777777" w:rsidR="00AB3D2D" w:rsidRDefault="00000000">
      <w:pPr>
        <w:pStyle w:val="Listaconvietas"/>
      </w:pPr>
      <w:r>
        <w:t>segAutOperacionesTbl</w:t>
      </w:r>
    </w:p>
    <w:p w14:paraId="770E26FB" w14:textId="77777777" w:rsidR="00AB3D2D" w:rsidRDefault="00000000">
      <w:pPr>
        <w:pStyle w:val="Listaconvietas"/>
      </w:pPr>
      <w:r>
        <w:t>catMenusTbl</w:t>
      </w:r>
    </w:p>
    <w:p w14:paraId="74FA60E5" w14:textId="77777777" w:rsidR="00AB3D2D" w:rsidRDefault="00000000">
      <w:pPr>
        <w:pStyle w:val="Listaconvietas"/>
      </w:pPr>
      <w:r>
        <w:t>catRelMenuOperacionTbl</w:t>
      </w:r>
    </w:p>
    <w:p w14:paraId="446418D1" w14:textId="77777777" w:rsidR="00AB3D2D" w:rsidRDefault="00000000">
      <w:pPr>
        <w:pStyle w:val="Ttulo1"/>
      </w:pPr>
      <w:r>
        <w:t>Errores</w:t>
      </w:r>
    </w:p>
    <w:p w14:paraId="4F18EBDB" w14:textId="77777777" w:rsidR="00AB3D2D" w:rsidRDefault="00000000">
      <w:pPr>
        <w:pStyle w:val="Listaconvietas"/>
      </w:pPr>
      <w:r>
        <w:t>Fuente única: catMensajesErroresTbl</w:t>
      </w:r>
    </w:p>
    <w:p w14:paraId="0A1D19E9" w14:textId="77777777" w:rsidR="00AB3D2D" w:rsidRDefault="00000000">
      <w:pPr>
        <w:pStyle w:val="Listaconvietas"/>
      </w:pPr>
      <w:r>
        <w:t>Sin mensajes hardcoded</w:t>
      </w:r>
    </w:p>
    <w:p w14:paraId="1977C1F5" w14:textId="77777777" w:rsidR="00AB3D2D" w:rsidRDefault="00000000">
      <w:pPr>
        <w:pStyle w:val="Ttulo1"/>
      </w:pPr>
      <w:r>
        <w:t>Stored Procedures</w:t>
      </w:r>
    </w:p>
    <w:p w14:paraId="2258A454" w14:textId="77777777" w:rsidR="00AB3D2D" w:rsidRDefault="00000000">
      <w:pPr>
        <w:pStyle w:val="Listaconvietas"/>
      </w:pPr>
      <w:r>
        <w:t>Spa_&lt;Tabla&gt; Alta</w:t>
      </w:r>
    </w:p>
    <w:p w14:paraId="3DA4F991" w14:textId="77777777" w:rsidR="00AB3D2D" w:rsidRDefault="00000000">
      <w:pPr>
        <w:pStyle w:val="Listaconvietas"/>
      </w:pPr>
      <w:r>
        <w:t>Spu_&lt;Tabla&gt; Actualización</w:t>
      </w:r>
    </w:p>
    <w:p w14:paraId="7D06FB5A" w14:textId="77777777" w:rsidR="00AB3D2D" w:rsidRDefault="00000000">
      <w:pPr>
        <w:pStyle w:val="Listaconvietas"/>
      </w:pPr>
      <w:r>
        <w:t>Spd_&lt;Tabla&gt; Baja</w:t>
      </w:r>
    </w:p>
    <w:p w14:paraId="0FE59712" w14:textId="77777777" w:rsidR="00AB3D2D" w:rsidRDefault="00000000">
      <w:pPr>
        <w:pStyle w:val="Listaconvietas"/>
      </w:pPr>
      <w:r>
        <w:t>Spc_&lt;Tabla&gt; Consulta</w:t>
      </w:r>
    </w:p>
    <w:p w14:paraId="75E14C40" w14:textId="77777777" w:rsidR="00AB3D2D" w:rsidRDefault="00000000">
      <w:pPr>
        <w:pStyle w:val="Listaconvietas"/>
      </w:pPr>
      <w:r>
        <w:t>Spp_&lt;Tabla&gt; Proceso</w:t>
      </w:r>
    </w:p>
    <w:p w14:paraId="5F3734B9" w14:textId="77777777" w:rsidR="00AB3D2D" w:rsidRDefault="00000000">
      <w:pPr>
        <w:pStyle w:val="Ttulo1"/>
      </w:pPr>
      <w:r>
        <w:t>Logging</w:t>
      </w:r>
    </w:p>
    <w:p w14:paraId="63EE989D" w14:textId="77777777" w:rsidR="00AB3D2D" w:rsidRDefault="00000000">
      <w:pPr>
        <w:pStyle w:val="Listaconvietas"/>
      </w:pPr>
      <w:r>
        <w:t>Logger</w:t>
      </w:r>
    </w:p>
    <w:p w14:paraId="53619F18" w14:textId="77777777" w:rsidR="00AB3D2D" w:rsidRDefault="00000000">
      <w:pPr>
        <w:pStyle w:val="Listaconvietas"/>
      </w:pPr>
      <w:r>
        <w:t>LogManager</w:t>
      </w:r>
    </w:p>
    <w:p w14:paraId="63213050" w14:textId="77777777" w:rsidR="00AB3D2D" w:rsidRDefault="00000000">
      <w:pPr>
        <w:pStyle w:val="Listaconvietas"/>
      </w:pPr>
      <w:r>
        <w:t>AuditManager</w:t>
      </w:r>
    </w:p>
    <w:p w14:paraId="0B4749AD" w14:textId="77777777" w:rsidR="00AB3D2D" w:rsidRPr="00FD34A7" w:rsidRDefault="00000000">
      <w:pPr>
        <w:pStyle w:val="Listaconvietas"/>
        <w:rPr>
          <w:lang w:val="es-MX"/>
        </w:rPr>
      </w:pPr>
      <w:r w:rsidRPr="00FD34A7">
        <w:rPr>
          <w:lang w:val="es-MX"/>
        </w:rPr>
        <w:t>Validación de usuario y permisos antes de ejecutar operaciones</w:t>
      </w:r>
    </w:p>
    <w:p w14:paraId="48E238CE" w14:textId="60FBDEE8" w:rsidR="00AB3D2D" w:rsidRDefault="00FD34A7">
      <w:pPr>
        <w:pStyle w:val="Ttulo1"/>
      </w:pPr>
      <w:r>
        <w:lastRenderedPageBreak/>
        <w:t>Auditoria</w:t>
      </w:r>
    </w:p>
    <w:p w14:paraId="29AA1133" w14:textId="77777777" w:rsidR="00AB3D2D" w:rsidRDefault="00000000">
      <w:pPr>
        <w:pStyle w:val="Listaconvietas"/>
      </w:pPr>
      <w:r>
        <w:t>Valores anteriores y nuevos</w:t>
      </w:r>
    </w:p>
    <w:p w14:paraId="7C62AD9C" w14:textId="77777777" w:rsidR="00AB3D2D" w:rsidRDefault="00000000">
      <w:pPr>
        <w:pStyle w:val="Listaconvietas"/>
      </w:pPr>
      <w:r>
        <w:t>Usuario</w:t>
      </w:r>
    </w:p>
    <w:p w14:paraId="70AB42F0" w14:textId="77777777" w:rsidR="00AB3D2D" w:rsidRDefault="00000000">
      <w:pPr>
        <w:pStyle w:val="Listaconvietas"/>
      </w:pPr>
      <w:r>
        <w:t>Fecha/Hora</w:t>
      </w:r>
    </w:p>
    <w:p w14:paraId="7533E865" w14:textId="77777777" w:rsidR="00AB3D2D" w:rsidRDefault="00000000">
      <w:pPr>
        <w:pStyle w:val="Listaconvietas"/>
      </w:pPr>
      <w:r>
        <w:t>Tabla</w:t>
      </w:r>
    </w:p>
    <w:p w14:paraId="63676A98" w14:textId="77777777" w:rsidR="00AB3D2D" w:rsidRDefault="00000000">
      <w:pPr>
        <w:pStyle w:val="Listaconvietas"/>
      </w:pPr>
      <w:r>
        <w:t>Llave primaria</w:t>
      </w:r>
    </w:p>
    <w:p w14:paraId="11712575" w14:textId="77777777" w:rsidR="00AB3D2D" w:rsidRDefault="00000000">
      <w:pPr>
        <w:pStyle w:val="Ttulo1"/>
      </w:pPr>
      <w:r>
        <w:t>Bajas</w:t>
      </w:r>
    </w:p>
    <w:p w14:paraId="3CB6C3FC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Lógicas mediante idEstatus = 0</w:t>
      </w:r>
    </w:p>
    <w:p w14:paraId="47A1691F" w14:textId="3D66D349" w:rsidR="00FD34A7" w:rsidRPr="00FD34A7" w:rsidRDefault="00FD34A7" w:rsidP="00F9767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FD34A7">
        <w:rPr>
          <w:lang w:val="es-MX"/>
        </w:rPr>
        <w:t xml:space="preserve">Se permite las bajas </w:t>
      </w:r>
      <w:r>
        <w:rPr>
          <w:lang w:val="es-MX"/>
        </w:rPr>
        <w:t>físicas</w:t>
      </w:r>
      <w:r w:rsidR="00F97672">
        <w:rPr>
          <w:lang w:val="es-MX"/>
        </w:rPr>
        <w:t xml:space="preserve"> en algunas tablas especificas.</w:t>
      </w:r>
    </w:p>
    <w:p w14:paraId="4A896327" w14:textId="77777777" w:rsidR="00AB3D2D" w:rsidRDefault="00000000">
      <w:pPr>
        <w:pStyle w:val="Ttulo1"/>
      </w:pPr>
      <w:r>
        <w:t>Tablas Iniciales</w:t>
      </w:r>
    </w:p>
    <w:p w14:paraId="13ADA962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segUsuariosTbl</w:t>
      </w:r>
    </w:p>
    <w:p w14:paraId="0847E2C1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catOperacionesTbl</w:t>
      </w:r>
    </w:p>
    <w:p w14:paraId="48D2CAE6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segAutOperacionesTbl</w:t>
      </w:r>
    </w:p>
    <w:p w14:paraId="59BEA9A7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catMenusTbl</w:t>
      </w:r>
    </w:p>
    <w:p w14:paraId="027F4C2E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catRelMenuOperacionTbl</w:t>
      </w:r>
    </w:p>
    <w:p w14:paraId="689A3263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catCriteriosTbl</w:t>
      </w:r>
    </w:p>
    <w:p w14:paraId="7E8BEA36" w14:textId="77777777" w:rsidR="00AB3D2D" w:rsidRDefault="00000000" w:rsidP="00F97672">
      <w:pPr>
        <w:pStyle w:val="Listaconvietas"/>
        <w:tabs>
          <w:tab w:val="clear" w:pos="360"/>
          <w:tab w:val="num" w:pos="720"/>
        </w:tabs>
        <w:ind w:left="720"/>
      </w:pPr>
      <w:r>
        <w:t>catGeneralesTbl</w:t>
      </w:r>
    </w:p>
    <w:p w14:paraId="58A52030" w14:textId="77777777" w:rsidR="00AB3D2D" w:rsidRDefault="00000000">
      <w:pPr>
        <w:pStyle w:val="Ttulo1"/>
      </w:pPr>
      <w:r>
        <w:t>Decisiones Arquitectónicas Aprobadas</w:t>
      </w:r>
    </w:p>
    <w:p w14:paraId="51D0B3F8" w14:textId="77777777" w:rsidR="00AB3D2D" w:rsidRDefault="00000000">
      <w:r w:rsidRPr="00FD34A7">
        <w:rPr>
          <w:lang w:val="es-MX"/>
        </w:rPr>
        <w:t xml:space="preserve">Modelo 100% Metadata-Driven. Compatibilidad SQL Server 7.0 a 2025. ADO.NET como mecanismo de acceso a datos. Errores centralizados en catMensajesErroresTbl. </w:t>
      </w:r>
      <w:r>
        <w:t>Logging y auditoría centralizados.</w:t>
      </w:r>
    </w:p>
    <w:p w14:paraId="4E950576" w14:textId="77777777" w:rsidR="00AB3D2D" w:rsidRDefault="00000000">
      <w:pPr>
        <w:pStyle w:val="Ttulo1"/>
      </w:pPr>
      <w:r>
        <w:t>Próxima Fase</w:t>
      </w:r>
    </w:p>
    <w:p w14:paraId="45FF6DF0" w14:textId="77777777" w:rsidR="00AB3D2D" w:rsidRDefault="00000000">
      <w:pPr>
        <w:pStyle w:val="Listaconnmeros"/>
      </w:pPr>
      <w:r>
        <w:t>cfgTablasMantenimientoTbl</w:t>
      </w:r>
    </w:p>
    <w:p w14:paraId="73296381" w14:textId="77777777" w:rsidR="00AB3D2D" w:rsidRDefault="00000000">
      <w:pPr>
        <w:pStyle w:val="Listaconnmeros"/>
      </w:pPr>
      <w:r>
        <w:t>cfgCamposMantenimientoTbl</w:t>
      </w:r>
    </w:p>
    <w:p w14:paraId="15DB4B78" w14:textId="77777777" w:rsidR="00AB3D2D" w:rsidRDefault="00000000">
      <w:pPr>
        <w:pStyle w:val="Listaconnmeros"/>
      </w:pPr>
      <w:r>
        <w:t>Framework de Logging</w:t>
      </w:r>
    </w:p>
    <w:p w14:paraId="18EAFAF6" w14:textId="77777777" w:rsidR="00AB3D2D" w:rsidRDefault="00000000">
      <w:pPr>
        <w:pStyle w:val="Listaconnmeros"/>
      </w:pPr>
      <w:r>
        <w:t>Framework de Seguridad</w:t>
      </w:r>
    </w:p>
    <w:p w14:paraId="09AA63F8" w14:textId="77777777" w:rsidR="00AB3D2D" w:rsidRDefault="00000000">
      <w:pPr>
        <w:pStyle w:val="Listaconnmeros"/>
      </w:pPr>
      <w:r>
        <w:t>Motor CRUD Universal</w:t>
      </w:r>
    </w:p>
    <w:p w14:paraId="68C9E833" w14:textId="77777777" w:rsidR="00AB3D2D" w:rsidRDefault="00000000">
      <w:pPr>
        <w:pStyle w:val="Listaconnmeros"/>
      </w:pPr>
      <w:r>
        <w:t>Menú Dinámico</w:t>
      </w:r>
    </w:p>
    <w:sectPr w:rsidR="00AB3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C1FA4"/>
    <w:multiLevelType w:val="hybridMultilevel"/>
    <w:tmpl w:val="84E4C6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99582">
    <w:abstractNumId w:val="8"/>
  </w:num>
  <w:num w:numId="2" w16cid:durableId="689377211">
    <w:abstractNumId w:val="6"/>
  </w:num>
  <w:num w:numId="3" w16cid:durableId="510687192">
    <w:abstractNumId w:val="5"/>
  </w:num>
  <w:num w:numId="4" w16cid:durableId="245042201">
    <w:abstractNumId w:val="4"/>
  </w:num>
  <w:num w:numId="5" w16cid:durableId="1155225055">
    <w:abstractNumId w:val="7"/>
  </w:num>
  <w:num w:numId="6" w16cid:durableId="497698522">
    <w:abstractNumId w:val="3"/>
  </w:num>
  <w:num w:numId="7" w16cid:durableId="257757152">
    <w:abstractNumId w:val="2"/>
  </w:num>
  <w:num w:numId="8" w16cid:durableId="1862813449">
    <w:abstractNumId w:val="1"/>
  </w:num>
  <w:num w:numId="9" w16cid:durableId="1831944759">
    <w:abstractNumId w:val="0"/>
  </w:num>
  <w:num w:numId="10" w16cid:durableId="1211917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26"/>
    <w:rsid w:val="00A06231"/>
    <w:rsid w:val="00AA1D8D"/>
    <w:rsid w:val="00AB3D2D"/>
    <w:rsid w:val="00B47730"/>
    <w:rsid w:val="00B760E6"/>
    <w:rsid w:val="00CB0664"/>
    <w:rsid w:val="00F97672"/>
    <w:rsid w:val="00FC693F"/>
    <w:rsid w:val="00FD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5C69F"/>
  <w14:defaultImageDpi w14:val="300"/>
  <w15:docId w15:val="{122B4364-2203-4ADF-91EA-0BF87243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>generated by python-docx</dc:description>
  <cp:lastModifiedBy>Pedro Felipe Zambrano García</cp:lastModifiedBy>
  <cp:revision>5</cp:revision>
  <dcterms:created xsi:type="dcterms:W3CDTF">2026-09-02T14:47:00Z</dcterms:created>
  <dcterms:modified xsi:type="dcterms:W3CDTF">2026-09-02T20:04:00Z</dcterms:modified>
  <cp:category/>
</cp:coreProperties>
</file>