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097E6" w14:textId="77777777" w:rsidR="00C35B87" w:rsidRDefault="00000000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Actualización de saldos.</w:t>
      </w:r>
    </w:p>
    <w:p w14:paraId="69F02D4A" w14:textId="77777777" w:rsidR="00C35B87" w:rsidRDefault="00C35B87"/>
    <w:p w14:paraId="3E066ED0" w14:textId="77777777" w:rsidR="00C35B87" w:rsidRDefault="00000000">
      <w:r>
        <w:t xml:space="preserve">Base de Datos: </w:t>
      </w:r>
      <w:proofErr w:type="spellStart"/>
      <w:r>
        <w:rPr>
          <w:b/>
          <w:bCs/>
          <w:sz w:val="24"/>
          <w:szCs w:val="24"/>
        </w:rPr>
        <w:t>DB_Gen_Mgr</w:t>
      </w:r>
      <w:proofErr w:type="spellEnd"/>
    </w:p>
    <w:p w14:paraId="71E24748" w14:textId="189932F2" w:rsidR="00FC2A39" w:rsidRDefault="00000000">
      <w:pPr>
        <w:rPr>
          <w:sz w:val="24"/>
          <w:szCs w:val="24"/>
        </w:rPr>
      </w:pPr>
      <w:r>
        <w:t xml:space="preserve">Procedimiento: </w:t>
      </w:r>
      <w:proofErr w:type="spellStart"/>
      <w:r>
        <w:rPr>
          <w:b/>
          <w:bCs/>
          <w:sz w:val="24"/>
          <w:szCs w:val="24"/>
        </w:rPr>
        <w:t>Spp_actualizaSaldos</w:t>
      </w:r>
      <w:r w:rsidR="00FC2A39">
        <w:rPr>
          <w:b/>
          <w:bCs/>
          <w:sz w:val="24"/>
          <w:szCs w:val="24"/>
        </w:rPr>
        <w:t>Mes</w:t>
      </w:r>
      <w:proofErr w:type="spellEnd"/>
    </w:p>
    <w:p w14:paraId="78DBA9D5" w14:textId="6B079A9D" w:rsidR="00FC2A39" w:rsidRDefault="0034034F">
      <w:pPr>
        <w:rPr>
          <w:sz w:val="24"/>
          <w:szCs w:val="24"/>
        </w:rPr>
      </w:pPr>
      <w:r w:rsidRPr="0034034F">
        <w:rPr>
          <w:sz w:val="24"/>
          <w:szCs w:val="24"/>
        </w:rPr>
        <w:t>Objetivo:</w:t>
      </w:r>
      <w:r w:rsidR="00FC2A39">
        <w:rPr>
          <w:sz w:val="24"/>
          <w:szCs w:val="24"/>
        </w:rPr>
        <w:t xml:space="preserve"> Procedimiento que actualiza los saldos</w:t>
      </w:r>
      <w:r>
        <w:rPr>
          <w:sz w:val="24"/>
          <w:szCs w:val="24"/>
        </w:rPr>
        <w:t xml:space="preserve"> contables</w:t>
      </w:r>
      <w:r w:rsidR="00FC2A39">
        <w:rPr>
          <w:sz w:val="24"/>
          <w:szCs w:val="24"/>
        </w:rPr>
        <w:t xml:space="preserve"> de un mes al momento del cierre.</w:t>
      </w:r>
    </w:p>
    <w:p w14:paraId="0D51D23F" w14:textId="77777777" w:rsidR="00FC2A39" w:rsidRPr="00FC2A39" w:rsidRDefault="00FC2A39">
      <w:pPr>
        <w:rPr>
          <w:sz w:val="24"/>
          <w:szCs w:val="24"/>
        </w:rPr>
      </w:pPr>
    </w:p>
    <w:p w14:paraId="055FC403" w14:textId="77777777" w:rsidR="00C35B87" w:rsidRDefault="00000000">
      <w:r>
        <w:t>Parámetros:</w:t>
      </w:r>
    </w:p>
    <w:p w14:paraId="45EF4895" w14:textId="56091C50" w:rsidR="00C35B87" w:rsidRDefault="005E7043">
      <w:pPr>
        <w:ind w:left="708"/>
        <w:jc w:val="both"/>
      </w:pPr>
      <w:r>
        <w:t xml:space="preserve">@PnEjercicio     </w:t>
      </w:r>
      <w:proofErr w:type="spellStart"/>
      <w:r>
        <w:t>Integer</w:t>
      </w:r>
      <w:proofErr w:type="spellEnd"/>
      <w:r>
        <w:t xml:space="preserve">      Ejercicio del cierre</w:t>
      </w:r>
    </w:p>
    <w:p w14:paraId="4F9DD4A3" w14:textId="426052B6" w:rsidR="005E7043" w:rsidRDefault="005E7043">
      <w:pPr>
        <w:ind w:left="708"/>
        <w:jc w:val="both"/>
      </w:pPr>
      <w:r>
        <w:t xml:space="preserve">@PnMes              </w:t>
      </w:r>
      <w:proofErr w:type="spellStart"/>
      <w:r>
        <w:t>Smallint</w:t>
      </w:r>
      <w:proofErr w:type="spellEnd"/>
      <w:r>
        <w:t xml:space="preserve">    mes de cierre</w:t>
      </w:r>
    </w:p>
    <w:p w14:paraId="07C05D64" w14:textId="77777777" w:rsidR="00C35B87" w:rsidRDefault="00C35B87">
      <w:pPr>
        <w:jc w:val="both"/>
      </w:pPr>
    </w:p>
    <w:p w14:paraId="79CB6FF6" w14:textId="77777777" w:rsidR="00C35B87" w:rsidRDefault="00000000">
      <w:pPr>
        <w:jc w:val="both"/>
      </w:pPr>
      <w:r>
        <w:t>Validaciones:</w:t>
      </w:r>
    </w:p>
    <w:p w14:paraId="0C9317C6" w14:textId="77777777" w:rsidR="00C35B87" w:rsidRDefault="00C35B87">
      <w:pPr>
        <w:jc w:val="both"/>
      </w:pPr>
    </w:p>
    <w:tbl>
      <w:tblPr>
        <w:tblStyle w:val="GridTable4-Accent4"/>
        <w:tblW w:w="9140" w:type="dxa"/>
        <w:tblLayout w:type="fixed"/>
        <w:tblLook w:val="04A0" w:firstRow="1" w:lastRow="0" w:firstColumn="1" w:lastColumn="0" w:noHBand="0" w:noVBand="1"/>
      </w:tblPr>
      <w:tblGrid>
        <w:gridCol w:w="683"/>
        <w:gridCol w:w="9"/>
        <w:gridCol w:w="3281"/>
        <w:gridCol w:w="649"/>
        <w:gridCol w:w="1005"/>
        <w:gridCol w:w="60"/>
        <w:gridCol w:w="3217"/>
        <w:gridCol w:w="236"/>
      </w:tblGrid>
      <w:tr w:rsidR="00C35B87" w14:paraId="2C1FEFD0" w14:textId="77777777" w:rsidTr="00844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0203AD86" w14:textId="77777777" w:rsidR="00C35B87" w:rsidRDefault="00000000">
            <w:pPr>
              <w:spacing w:after="0" w:line="240" w:lineRule="auto"/>
              <w:jc w:val="center"/>
              <w:rPr>
                <w:rFonts w:ascii="Aptos" w:eastAsia="Aptos" w:hAnsi="Aptos"/>
              </w:rPr>
            </w:pPr>
            <w:r>
              <w:rPr>
                <w:rFonts w:eastAsia="Aptos"/>
              </w:rPr>
              <w:t>Ítem</w:t>
            </w:r>
          </w:p>
        </w:tc>
        <w:tc>
          <w:tcPr>
            <w:tcW w:w="3290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62248FB2" w14:textId="77777777" w:rsidR="00C35B87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>
              <w:rPr>
                <w:rFonts w:eastAsia="Aptos"/>
              </w:rPr>
              <w:t>Validación</w:t>
            </w:r>
          </w:p>
        </w:tc>
        <w:tc>
          <w:tcPr>
            <w:tcW w:w="1654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2FA98B57" w14:textId="77777777" w:rsidR="00C35B87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>
              <w:rPr>
                <w:rFonts w:eastAsia="Aptos"/>
              </w:rPr>
              <w:t>Id del error</w:t>
            </w:r>
          </w:p>
        </w:tc>
        <w:tc>
          <w:tcPr>
            <w:tcW w:w="3277" w:type="dxa"/>
            <w:gridSpan w:val="2"/>
            <w:tcBorders>
              <w:top w:val="single" w:sz="4" w:space="0" w:color="0F9ED5"/>
              <w:left w:val="single" w:sz="4" w:space="0" w:color="0F9ED5"/>
              <w:bottom w:val="single" w:sz="4" w:space="0" w:color="0F9ED5"/>
              <w:right w:val="single" w:sz="4" w:space="0" w:color="0F9ED5"/>
            </w:tcBorders>
          </w:tcPr>
          <w:p w14:paraId="165353C3" w14:textId="77777777" w:rsidR="00C35B87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>
              <w:rPr>
                <w:rFonts w:eastAsia="Aptos"/>
              </w:rPr>
              <w:t>Mensaje</w:t>
            </w:r>
          </w:p>
        </w:tc>
        <w:tc>
          <w:tcPr>
            <w:tcW w:w="236" w:type="dxa"/>
            <w:tcBorders>
              <w:right w:val="nil"/>
            </w:tcBorders>
          </w:tcPr>
          <w:p w14:paraId="15C11A70" w14:textId="77777777" w:rsidR="00C35B87" w:rsidRDefault="00C35B8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</w:tr>
      <w:tr w:rsidR="00C35B87" w14:paraId="6D2809D4" w14:textId="77777777" w:rsidTr="00844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gridSpan w:val="2"/>
            <w:vAlign w:val="center"/>
          </w:tcPr>
          <w:p w14:paraId="603FD015" w14:textId="77777777" w:rsidR="00C35B87" w:rsidRDefault="00C35B8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" w:eastAsia="Aptos" w:hAnsi="Aptos"/>
              </w:rPr>
            </w:pPr>
          </w:p>
        </w:tc>
        <w:tc>
          <w:tcPr>
            <w:tcW w:w="3930" w:type="dxa"/>
            <w:gridSpan w:val="2"/>
            <w:vAlign w:val="center"/>
          </w:tcPr>
          <w:p w14:paraId="0B1EA773" w14:textId="512F4C5C" w:rsidR="00C35B87" w:rsidRDefault="00C35B8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320A96E2" w14:textId="36C8D20F" w:rsidR="00C35B87" w:rsidRDefault="00C35B87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  <w:tc>
          <w:tcPr>
            <w:tcW w:w="3453" w:type="dxa"/>
            <w:gridSpan w:val="2"/>
            <w:vAlign w:val="center"/>
          </w:tcPr>
          <w:p w14:paraId="5B4B271A" w14:textId="0FDF2691" w:rsidR="00C35B87" w:rsidRDefault="00400B8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 w:rsidRPr="00911341">
              <w:rPr>
                <w:lang w:val="es-ES"/>
              </w:rPr>
              <w:t>Aún no ha iniciado una actualización de Cargos y Abonos, o en otro caso se hicieron modificaciones a las pólizas después de haber generado el proceso</w:t>
            </w:r>
            <w:r>
              <w:rPr>
                <w:lang w:val="es-ES"/>
              </w:rPr>
              <w:t>-</w:t>
            </w:r>
          </w:p>
        </w:tc>
      </w:tr>
      <w:tr w:rsidR="00844715" w14:paraId="1573CE67" w14:textId="77777777" w:rsidTr="00844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gridSpan w:val="2"/>
            <w:vAlign w:val="center"/>
          </w:tcPr>
          <w:p w14:paraId="340DEDBF" w14:textId="77777777" w:rsidR="00844715" w:rsidRDefault="00844715" w:rsidP="008447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" w:eastAsia="Aptos" w:hAnsi="Aptos"/>
              </w:rPr>
            </w:pPr>
          </w:p>
        </w:tc>
        <w:tc>
          <w:tcPr>
            <w:tcW w:w="3930" w:type="dxa"/>
            <w:gridSpan w:val="2"/>
            <w:vAlign w:val="center"/>
          </w:tcPr>
          <w:p w14:paraId="1566893D" w14:textId="333F56D3" w:rsidR="00844715" w:rsidRDefault="00844715" w:rsidP="00844715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Validación del parámetro ejercicio a cerrar.</w:t>
            </w:r>
          </w:p>
        </w:tc>
        <w:tc>
          <w:tcPr>
            <w:tcW w:w="1065" w:type="dxa"/>
            <w:gridSpan w:val="2"/>
            <w:vAlign w:val="center"/>
          </w:tcPr>
          <w:p w14:paraId="19AB9C44" w14:textId="392E010A" w:rsidR="00844715" w:rsidRDefault="00844715" w:rsidP="008447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 w:rsidRPr="00844715">
              <w:rPr>
                <w:rFonts w:ascii="Aptos" w:eastAsia="Aptos" w:hAnsi="Aptos"/>
              </w:rPr>
              <w:t>8021</w:t>
            </w:r>
          </w:p>
        </w:tc>
        <w:tc>
          <w:tcPr>
            <w:tcW w:w="3453" w:type="dxa"/>
            <w:gridSpan w:val="2"/>
            <w:vAlign w:val="center"/>
          </w:tcPr>
          <w:p w14:paraId="67968B88" w14:textId="4F138DE6" w:rsidR="00844715" w:rsidRDefault="00844715" w:rsidP="00844715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 w:rsidRPr="00844715">
              <w:rPr>
                <w:rFonts w:ascii="Aptos" w:eastAsia="Aptos" w:hAnsi="Aptos"/>
              </w:rPr>
              <w:t>El ejercicio seleccionado no es válido</w:t>
            </w:r>
          </w:p>
        </w:tc>
      </w:tr>
      <w:tr w:rsidR="00844715" w14:paraId="5F8BF329" w14:textId="77777777" w:rsidTr="00844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gridSpan w:val="2"/>
            <w:vAlign w:val="center"/>
          </w:tcPr>
          <w:p w14:paraId="16C211C6" w14:textId="77777777" w:rsidR="00844715" w:rsidRDefault="00844715" w:rsidP="008447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" w:eastAsia="Aptos" w:hAnsi="Aptos"/>
              </w:rPr>
            </w:pPr>
          </w:p>
        </w:tc>
        <w:tc>
          <w:tcPr>
            <w:tcW w:w="3930" w:type="dxa"/>
            <w:gridSpan w:val="2"/>
            <w:vAlign w:val="center"/>
          </w:tcPr>
          <w:p w14:paraId="2E308FEE" w14:textId="61BF8ECC" w:rsidR="00844715" w:rsidRDefault="00844715" w:rsidP="0084471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Validación del estatus del ejercicio seleccionado</w:t>
            </w:r>
          </w:p>
        </w:tc>
        <w:tc>
          <w:tcPr>
            <w:tcW w:w="1065" w:type="dxa"/>
            <w:gridSpan w:val="2"/>
            <w:vAlign w:val="center"/>
          </w:tcPr>
          <w:p w14:paraId="180E5D61" w14:textId="7A6C66C8" w:rsidR="00844715" w:rsidRDefault="00844715" w:rsidP="0084471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8022</w:t>
            </w:r>
          </w:p>
        </w:tc>
        <w:tc>
          <w:tcPr>
            <w:tcW w:w="3453" w:type="dxa"/>
            <w:gridSpan w:val="2"/>
            <w:vAlign w:val="center"/>
          </w:tcPr>
          <w:p w14:paraId="7A210363" w14:textId="0D2DA824" w:rsidR="00844715" w:rsidRDefault="00844715" w:rsidP="0084471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 w:rsidRPr="00844715">
              <w:rPr>
                <w:rFonts w:ascii="Aptos" w:eastAsia="Aptos" w:hAnsi="Aptos"/>
              </w:rPr>
              <w:t>El ejercicio seleccionado no está disponible.</w:t>
            </w:r>
          </w:p>
        </w:tc>
      </w:tr>
      <w:tr w:rsidR="00844715" w14:paraId="58E1D9B2" w14:textId="77777777" w:rsidTr="00844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gridSpan w:val="2"/>
            <w:vAlign w:val="center"/>
          </w:tcPr>
          <w:p w14:paraId="16FC5206" w14:textId="77777777" w:rsidR="00844715" w:rsidRDefault="00844715" w:rsidP="008447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" w:eastAsia="Aptos" w:hAnsi="Aptos"/>
              </w:rPr>
            </w:pPr>
          </w:p>
        </w:tc>
        <w:tc>
          <w:tcPr>
            <w:tcW w:w="3930" w:type="dxa"/>
            <w:gridSpan w:val="2"/>
            <w:vAlign w:val="center"/>
          </w:tcPr>
          <w:p w14:paraId="68E379C2" w14:textId="671B928F" w:rsidR="00844715" w:rsidRDefault="00844715" w:rsidP="00844715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Validación del parámetro mes a cerrar.</w:t>
            </w:r>
          </w:p>
        </w:tc>
        <w:tc>
          <w:tcPr>
            <w:tcW w:w="1065" w:type="dxa"/>
            <w:gridSpan w:val="2"/>
            <w:vAlign w:val="center"/>
          </w:tcPr>
          <w:p w14:paraId="79C2EF8C" w14:textId="13D69B3A" w:rsidR="00844715" w:rsidRDefault="00844715" w:rsidP="008447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  <w:tc>
          <w:tcPr>
            <w:tcW w:w="3453" w:type="dxa"/>
            <w:gridSpan w:val="2"/>
            <w:vAlign w:val="center"/>
          </w:tcPr>
          <w:p w14:paraId="466CD987" w14:textId="43B4FFC0" w:rsidR="00844715" w:rsidRDefault="00DE39CC" w:rsidP="00844715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 w:rsidRPr="00DE39CC">
              <w:rPr>
                <w:rFonts w:ascii="Aptos" w:eastAsia="Aptos" w:hAnsi="Aptos"/>
              </w:rPr>
              <w:t>El mes seleccionado no es válido.</w:t>
            </w:r>
          </w:p>
        </w:tc>
      </w:tr>
      <w:tr w:rsidR="00844715" w14:paraId="3FDD6955" w14:textId="77777777" w:rsidTr="00844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gridSpan w:val="2"/>
            <w:vAlign w:val="center"/>
          </w:tcPr>
          <w:p w14:paraId="6B6970B5" w14:textId="77777777" w:rsidR="00844715" w:rsidRDefault="00844715" w:rsidP="008447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" w:eastAsia="Aptos" w:hAnsi="Aptos"/>
              </w:rPr>
            </w:pPr>
          </w:p>
        </w:tc>
        <w:tc>
          <w:tcPr>
            <w:tcW w:w="3930" w:type="dxa"/>
            <w:gridSpan w:val="2"/>
            <w:vAlign w:val="center"/>
          </w:tcPr>
          <w:p w14:paraId="4715B0F0" w14:textId="32486AE8" w:rsidR="00844715" w:rsidRDefault="00844715" w:rsidP="0084471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2631B14B" w14:textId="5421DDD7" w:rsidR="00844715" w:rsidRDefault="00844715" w:rsidP="0084471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  <w:tc>
          <w:tcPr>
            <w:tcW w:w="3453" w:type="dxa"/>
            <w:gridSpan w:val="2"/>
            <w:vAlign w:val="center"/>
          </w:tcPr>
          <w:p w14:paraId="5B6B565F" w14:textId="0451E098" w:rsidR="00844715" w:rsidRDefault="00844715" w:rsidP="0084471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</w:tr>
      <w:tr w:rsidR="00844715" w14:paraId="663A5220" w14:textId="77777777" w:rsidTr="00844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gridSpan w:val="2"/>
            <w:vAlign w:val="center"/>
          </w:tcPr>
          <w:p w14:paraId="2C1EAE28" w14:textId="77777777" w:rsidR="00844715" w:rsidRDefault="00844715" w:rsidP="008447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" w:eastAsia="Aptos" w:hAnsi="Aptos"/>
              </w:rPr>
            </w:pPr>
          </w:p>
        </w:tc>
        <w:tc>
          <w:tcPr>
            <w:tcW w:w="3930" w:type="dxa"/>
            <w:gridSpan w:val="2"/>
            <w:vAlign w:val="center"/>
          </w:tcPr>
          <w:p w14:paraId="300C0AED" w14:textId="6498CD84" w:rsidR="00844715" w:rsidRDefault="00844715" w:rsidP="00844715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590BEA22" w14:textId="10ECB999" w:rsidR="00844715" w:rsidRDefault="00844715" w:rsidP="008447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  <w:tc>
          <w:tcPr>
            <w:tcW w:w="3453" w:type="dxa"/>
            <w:gridSpan w:val="2"/>
            <w:vAlign w:val="center"/>
          </w:tcPr>
          <w:p w14:paraId="3921F17E" w14:textId="1F3A0C0B" w:rsidR="00844715" w:rsidRDefault="00844715" w:rsidP="00844715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</w:tr>
      <w:tr w:rsidR="00844715" w14:paraId="7115AB78" w14:textId="77777777" w:rsidTr="00844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gridSpan w:val="2"/>
            <w:vAlign w:val="center"/>
          </w:tcPr>
          <w:p w14:paraId="666D9048" w14:textId="77777777" w:rsidR="00844715" w:rsidRDefault="00844715" w:rsidP="008447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" w:eastAsia="Aptos" w:hAnsi="Aptos"/>
              </w:rPr>
            </w:pPr>
          </w:p>
        </w:tc>
        <w:tc>
          <w:tcPr>
            <w:tcW w:w="3930" w:type="dxa"/>
            <w:gridSpan w:val="2"/>
            <w:vAlign w:val="center"/>
          </w:tcPr>
          <w:p w14:paraId="14450143" w14:textId="5EC66AC7" w:rsidR="00844715" w:rsidRDefault="00844715" w:rsidP="0084471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364E186B" w14:textId="0CB38A1E" w:rsidR="00844715" w:rsidRDefault="00844715" w:rsidP="0084471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  <w:tc>
          <w:tcPr>
            <w:tcW w:w="3453" w:type="dxa"/>
            <w:gridSpan w:val="2"/>
            <w:vAlign w:val="center"/>
          </w:tcPr>
          <w:p w14:paraId="6D0B99BC" w14:textId="55111DDD" w:rsidR="00844715" w:rsidRDefault="00844715" w:rsidP="0084471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</w:tr>
      <w:tr w:rsidR="00844715" w14:paraId="72166995" w14:textId="77777777" w:rsidTr="00844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gridSpan w:val="2"/>
            <w:vAlign w:val="center"/>
          </w:tcPr>
          <w:p w14:paraId="67600344" w14:textId="77777777" w:rsidR="00844715" w:rsidRDefault="00844715" w:rsidP="008447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" w:eastAsia="Aptos" w:hAnsi="Aptos"/>
              </w:rPr>
            </w:pPr>
          </w:p>
        </w:tc>
        <w:tc>
          <w:tcPr>
            <w:tcW w:w="3930" w:type="dxa"/>
            <w:gridSpan w:val="2"/>
            <w:vAlign w:val="center"/>
          </w:tcPr>
          <w:p w14:paraId="696A3E76" w14:textId="07398E1B" w:rsidR="00844715" w:rsidRDefault="00844715" w:rsidP="00844715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2BEB3140" w14:textId="4BB5598F" w:rsidR="00844715" w:rsidRDefault="00844715" w:rsidP="008447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  <w:tc>
          <w:tcPr>
            <w:tcW w:w="3453" w:type="dxa"/>
            <w:gridSpan w:val="2"/>
            <w:vAlign w:val="center"/>
          </w:tcPr>
          <w:p w14:paraId="78CD2BCE" w14:textId="7CFB31E0" w:rsidR="00844715" w:rsidRDefault="00844715" w:rsidP="00844715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</w:tr>
      <w:tr w:rsidR="00844715" w14:paraId="110AA1C0" w14:textId="77777777" w:rsidTr="00844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gridSpan w:val="2"/>
            <w:vAlign w:val="center"/>
          </w:tcPr>
          <w:p w14:paraId="60DD5AC2" w14:textId="77777777" w:rsidR="00844715" w:rsidRDefault="00844715" w:rsidP="008447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" w:eastAsia="Aptos" w:hAnsi="Aptos"/>
              </w:rPr>
            </w:pPr>
          </w:p>
        </w:tc>
        <w:tc>
          <w:tcPr>
            <w:tcW w:w="3930" w:type="dxa"/>
            <w:gridSpan w:val="2"/>
            <w:vAlign w:val="center"/>
          </w:tcPr>
          <w:p w14:paraId="26EFB864" w14:textId="28DBB3CE" w:rsidR="00844715" w:rsidRDefault="00844715" w:rsidP="0084471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5581AE17" w14:textId="099EB6E9" w:rsidR="00844715" w:rsidRDefault="00844715" w:rsidP="0084471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  <w:tc>
          <w:tcPr>
            <w:tcW w:w="3453" w:type="dxa"/>
            <w:gridSpan w:val="2"/>
            <w:vAlign w:val="center"/>
          </w:tcPr>
          <w:p w14:paraId="6B00996C" w14:textId="460D5C67" w:rsidR="00844715" w:rsidRDefault="00844715" w:rsidP="0084471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</w:tr>
      <w:tr w:rsidR="00844715" w14:paraId="0FC5EEE2" w14:textId="77777777" w:rsidTr="00844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gridSpan w:val="2"/>
            <w:vAlign w:val="center"/>
          </w:tcPr>
          <w:p w14:paraId="5FEBEA3C" w14:textId="77777777" w:rsidR="00844715" w:rsidRDefault="00844715" w:rsidP="008447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" w:eastAsia="Aptos" w:hAnsi="Aptos"/>
              </w:rPr>
            </w:pPr>
          </w:p>
        </w:tc>
        <w:tc>
          <w:tcPr>
            <w:tcW w:w="3930" w:type="dxa"/>
            <w:gridSpan w:val="2"/>
            <w:vAlign w:val="center"/>
          </w:tcPr>
          <w:p w14:paraId="7885F56E" w14:textId="60E659B2" w:rsidR="00844715" w:rsidRDefault="00844715" w:rsidP="00844715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462583E8" w14:textId="49D73A5A" w:rsidR="00844715" w:rsidRDefault="00844715" w:rsidP="008447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  <w:tc>
          <w:tcPr>
            <w:tcW w:w="3453" w:type="dxa"/>
            <w:gridSpan w:val="2"/>
            <w:vAlign w:val="center"/>
          </w:tcPr>
          <w:p w14:paraId="28423A5E" w14:textId="0F8DB14B" w:rsidR="00844715" w:rsidRDefault="00844715" w:rsidP="00844715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</w:tr>
      <w:tr w:rsidR="00844715" w14:paraId="5A3DD2F4" w14:textId="77777777" w:rsidTr="00844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gridSpan w:val="2"/>
            <w:vAlign w:val="center"/>
          </w:tcPr>
          <w:p w14:paraId="376A1990" w14:textId="77777777" w:rsidR="00844715" w:rsidRDefault="00844715" w:rsidP="008447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" w:eastAsia="Aptos" w:hAnsi="Aptos"/>
              </w:rPr>
            </w:pPr>
          </w:p>
        </w:tc>
        <w:tc>
          <w:tcPr>
            <w:tcW w:w="3930" w:type="dxa"/>
            <w:gridSpan w:val="2"/>
            <w:vAlign w:val="center"/>
          </w:tcPr>
          <w:p w14:paraId="7C636B65" w14:textId="443D4621" w:rsidR="00844715" w:rsidRDefault="00844715" w:rsidP="0084471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0D1C09D7" w14:textId="66AADF16" w:rsidR="00844715" w:rsidRDefault="00844715" w:rsidP="0084471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  <w:tc>
          <w:tcPr>
            <w:tcW w:w="3453" w:type="dxa"/>
            <w:gridSpan w:val="2"/>
            <w:vAlign w:val="center"/>
          </w:tcPr>
          <w:p w14:paraId="07B2323C" w14:textId="000BFB0D" w:rsidR="00844715" w:rsidRDefault="00844715" w:rsidP="0084471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</w:tr>
      <w:tr w:rsidR="00844715" w14:paraId="40E47131" w14:textId="77777777" w:rsidTr="00844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gridSpan w:val="2"/>
            <w:tcBorders>
              <w:top w:val="nil"/>
            </w:tcBorders>
            <w:shd w:val="clear" w:color="auto" w:fill="CAEDFB" w:themeFill="accent4" w:themeFillTint="33"/>
            <w:vAlign w:val="center"/>
          </w:tcPr>
          <w:p w14:paraId="10D2CC76" w14:textId="77777777" w:rsidR="00844715" w:rsidRDefault="00844715" w:rsidP="008447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" w:eastAsia="Aptos" w:hAnsi="Aptos"/>
              </w:rPr>
            </w:pPr>
          </w:p>
        </w:tc>
        <w:tc>
          <w:tcPr>
            <w:tcW w:w="3930" w:type="dxa"/>
            <w:gridSpan w:val="2"/>
            <w:tcBorders>
              <w:top w:val="nil"/>
            </w:tcBorders>
            <w:shd w:val="clear" w:color="auto" w:fill="CAEDFB" w:themeFill="accent4" w:themeFillTint="33"/>
            <w:vAlign w:val="center"/>
          </w:tcPr>
          <w:p w14:paraId="01FA7AFA" w14:textId="77777777" w:rsidR="00844715" w:rsidRDefault="00844715" w:rsidP="00844715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  <w:tc>
          <w:tcPr>
            <w:tcW w:w="1065" w:type="dxa"/>
            <w:gridSpan w:val="2"/>
            <w:tcBorders>
              <w:top w:val="nil"/>
            </w:tcBorders>
            <w:shd w:val="clear" w:color="auto" w:fill="CAEDFB" w:themeFill="accent4" w:themeFillTint="33"/>
            <w:vAlign w:val="center"/>
          </w:tcPr>
          <w:p w14:paraId="014C6D77" w14:textId="77777777" w:rsidR="00844715" w:rsidRDefault="00844715" w:rsidP="0084471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  <w:tc>
          <w:tcPr>
            <w:tcW w:w="3453" w:type="dxa"/>
            <w:gridSpan w:val="2"/>
            <w:tcBorders>
              <w:top w:val="nil"/>
            </w:tcBorders>
            <w:shd w:val="clear" w:color="auto" w:fill="CAEDFB" w:themeFill="accent4" w:themeFillTint="33"/>
            <w:vAlign w:val="center"/>
          </w:tcPr>
          <w:p w14:paraId="6C101AE3" w14:textId="77777777" w:rsidR="00844715" w:rsidRDefault="00844715" w:rsidP="00844715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</w:tr>
      <w:tr w:rsidR="00844715" w14:paraId="50CFE47E" w14:textId="77777777" w:rsidTr="00844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gridSpan w:val="2"/>
            <w:tcBorders>
              <w:top w:val="nil"/>
            </w:tcBorders>
            <w:vAlign w:val="center"/>
          </w:tcPr>
          <w:p w14:paraId="16D73FD7" w14:textId="77777777" w:rsidR="00844715" w:rsidRDefault="00844715" w:rsidP="0084471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ptos" w:eastAsia="Aptos" w:hAnsi="Aptos"/>
              </w:rPr>
            </w:pPr>
          </w:p>
        </w:tc>
        <w:tc>
          <w:tcPr>
            <w:tcW w:w="3930" w:type="dxa"/>
            <w:gridSpan w:val="2"/>
            <w:tcBorders>
              <w:top w:val="nil"/>
            </w:tcBorders>
            <w:vAlign w:val="center"/>
          </w:tcPr>
          <w:p w14:paraId="5AB8E92E" w14:textId="77777777" w:rsidR="00844715" w:rsidRDefault="00844715" w:rsidP="00844715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Proceso terminado </w:t>
            </w:r>
            <w:r>
              <w:rPr>
                <w:rFonts w:eastAsia="Aptos"/>
                <w:u w:val="single"/>
              </w:rPr>
              <w:t>ok</w:t>
            </w:r>
          </w:p>
        </w:tc>
        <w:tc>
          <w:tcPr>
            <w:tcW w:w="1065" w:type="dxa"/>
            <w:gridSpan w:val="2"/>
            <w:tcBorders>
              <w:top w:val="nil"/>
            </w:tcBorders>
            <w:vAlign w:val="center"/>
          </w:tcPr>
          <w:p w14:paraId="02D66DE5" w14:textId="77777777" w:rsidR="00844715" w:rsidRDefault="00844715" w:rsidP="0084471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/>
              </w:rPr>
            </w:pPr>
          </w:p>
        </w:tc>
        <w:tc>
          <w:tcPr>
            <w:tcW w:w="3453" w:type="dxa"/>
            <w:gridSpan w:val="2"/>
            <w:tcBorders>
              <w:top w:val="nil"/>
            </w:tcBorders>
            <w:vAlign w:val="center"/>
          </w:tcPr>
          <w:p w14:paraId="7742980B" w14:textId="77777777" w:rsidR="00844715" w:rsidRDefault="00844715" w:rsidP="0084471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Operaciones realizadas con éxito!</w:t>
            </w:r>
            <w:proofErr w:type="gramEnd"/>
          </w:p>
        </w:tc>
      </w:tr>
    </w:tbl>
    <w:p w14:paraId="527DA857" w14:textId="77777777" w:rsidR="00C35B87" w:rsidRDefault="00C35B87">
      <w:pPr>
        <w:jc w:val="both"/>
      </w:pPr>
    </w:p>
    <w:p w14:paraId="39AFE108" w14:textId="77777777" w:rsidR="00C35B87" w:rsidRDefault="00C35B87">
      <w:pPr>
        <w:jc w:val="both"/>
      </w:pPr>
    </w:p>
    <w:p w14:paraId="2B58B810" w14:textId="6F29703D" w:rsidR="00C35B87" w:rsidRDefault="00161C3F">
      <w:pPr>
        <w:jc w:val="both"/>
      </w:pPr>
      <w:r>
        <w:t>Tablas para actualizar</w:t>
      </w:r>
    </w:p>
    <w:p w14:paraId="059A1495" w14:textId="7FD4F0D4" w:rsidR="00C35B87" w:rsidRDefault="00400B8D" w:rsidP="00400B8D">
      <w:pPr>
        <w:pStyle w:val="ListParagraph"/>
        <w:numPr>
          <w:ilvl w:val="0"/>
          <w:numId w:val="3"/>
        </w:numPr>
        <w:jc w:val="both"/>
      </w:pPr>
      <w:proofErr w:type="spellStart"/>
      <w:r w:rsidRPr="00161C3F">
        <w:t>PolizaAnio</w:t>
      </w:r>
      <w:proofErr w:type="spellEnd"/>
    </w:p>
    <w:p w14:paraId="193B9151" w14:textId="13EE5227" w:rsidR="00400B8D" w:rsidRDefault="00400B8D" w:rsidP="00400B8D">
      <w:pPr>
        <w:pStyle w:val="ListParagraph"/>
        <w:numPr>
          <w:ilvl w:val="0"/>
          <w:numId w:val="3"/>
        </w:numPr>
        <w:jc w:val="both"/>
      </w:pPr>
      <w:proofErr w:type="spellStart"/>
      <w:r w:rsidRPr="00161C3F">
        <w:t>MovimientosAnio</w:t>
      </w:r>
      <w:proofErr w:type="spellEnd"/>
    </w:p>
    <w:p w14:paraId="7926815C" w14:textId="644ACE81" w:rsidR="00400B8D" w:rsidRDefault="00400B8D" w:rsidP="00400B8D">
      <w:pPr>
        <w:pStyle w:val="ListParagraph"/>
        <w:numPr>
          <w:ilvl w:val="0"/>
          <w:numId w:val="3"/>
        </w:numPr>
        <w:jc w:val="both"/>
      </w:pPr>
      <w:proofErr w:type="spellStart"/>
      <w:r w:rsidRPr="00161C3F">
        <w:t>catalogoReporteTbl</w:t>
      </w:r>
      <w:proofErr w:type="spellEnd"/>
    </w:p>
    <w:p w14:paraId="6CB9C2CB" w14:textId="26387B7A" w:rsidR="00400B8D" w:rsidRPr="00563D1E" w:rsidRDefault="00400B8D" w:rsidP="00400B8D">
      <w:pPr>
        <w:pStyle w:val="ListParagraph"/>
        <w:numPr>
          <w:ilvl w:val="0"/>
          <w:numId w:val="3"/>
        </w:numPr>
        <w:jc w:val="both"/>
      </w:pPr>
      <w:proofErr w:type="spellStart"/>
      <w:r w:rsidRPr="00161C3F">
        <w:rPr>
          <w:lang w:val="es-ES"/>
        </w:rPr>
        <w:t>catalogoAuxReporteTbl</w:t>
      </w:r>
      <w:proofErr w:type="spellEnd"/>
    </w:p>
    <w:p w14:paraId="3DBD3A1E" w14:textId="7577D703" w:rsidR="00563D1E" w:rsidRDefault="00563D1E" w:rsidP="00400B8D">
      <w:pPr>
        <w:pStyle w:val="ListParagraph"/>
        <w:numPr>
          <w:ilvl w:val="0"/>
          <w:numId w:val="3"/>
        </w:numPr>
        <w:jc w:val="both"/>
      </w:pPr>
      <w:r w:rsidRPr="00563D1E">
        <w:t>Catalogo</w:t>
      </w:r>
    </w:p>
    <w:p w14:paraId="0AFC8F23" w14:textId="0EC630C8" w:rsidR="00563D1E" w:rsidRDefault="00563D1E" w:rsidP="00400B8D">
      <w:pPr>
        <w:pStyle w:val="ListParagraph"/>
        <w:numPr>
          <w:ilvl w:val="0"/>
          <w:numId w:val="3"/>
        </w:numPr>
        <w:jc w:val="both"/>
      </w:pPr>
      <w:proofErr w:type="spellStart"/>
      <w:r w:rsidRPr="00563D1E">
        <w:t>CatalogoAuxiliar</w:t>
      </w:r>
      <w:proofErr w:type="spellEnd"/>
    </w:p>
    <w:p w14:paraId="038853D9" w14:textId="4711A1E3" w:rsidR="001E1916" w:rsidRDefault="001E1916" w:rsidP="00400B8D">
      <w:pPr>
        <w:pStyle w:val="ListParagraph"/>
        <w:numPr>
          <w:ilvl w:val="0"/>
          <w:numId w:val="3"/>
        </w:numPr>
        <w:jc w:val="both"/>
      </w:pPr>
      <w:r>
        <w:t>Póliza</w:t>
      </w:r>
    </w:p>
    <w:p w14:paraId="3B93760A" w14:textId="21E659DE" w:rsidR="001E1916" w:rsidRDefault="001E1916" w:rsidP="00400B8D">
      <w:pPr>
        <w:pStyle w:val="ListParagraph"/>
        <w:numPr>
          <w:ilvl w:val="0"/>
          <w:numId w:val="3"/>
        </w:numPr>
        <w:jc w:val="both"/>
      </w:pPr>
      <w:r>
        <w:t>movimientos</w:t>
      </w:r>
    </w:p>
    <w:p w14:paraId="0A8D915F" w14:textId="77777777" w:rsidR="00563D1E" w:rsidRDefault="00563D1E" w:rsidP="00563D1E">
      <w:pPr>
        <w:jc w:val="both"/>
      </w:pPr>
    </w:p>
    <w:p w14:paraId="1981D9C4" w14:textId="77777777" w:rsidR="00563D1E" w:rsidRDefault="00563D1E" w:rsidP="00563D1E">
      <w:pPr>
        <w:jc w:val="both"/>
      </w:pPr>
    </w:p>
    <w:p w14:paraId="031458A5" w14:textId="080D405B" w:rsidR="00C35B87" w:rsidRDefault="00000000">
      <w:pPr>
        <w:spacing w:after="0"/>
      </w:pPr>
      <w:r>
        <w:t xml:space="preserve">    </w:t>
      </w:r>
      <w:proofErr w:type="spellStart"/>
      <w:r>
        <w:t>PolDia</w:t>
      </w:r>
      <w:proofErr w:type="spellEnd"/>
      <w:r>
        <w:t xml:space="preserve"> = "</w:t>
      </w:r>
      <w:proofErr w:type="spellStart"/>
      <w:r>
        <w:t>PolDia</w:t>
      </w:r>
      <w:proofErr w:type="spellEnd"/>
      <w:r>
        <w:t xml:space="preserve">" &amp; </w:t>
      </w:r>
      <w:proofErr w:type="spellStart"/>
      <w:r>
        <w:t>AñoAct</w:t>
      </w:r>
      <w:proofErr w:type="spellEnd"/>
      <w:r w:rsidR="00161C3F">
        <w:t xml:space="preserve">  </w:t>
      </w:r>
      <w:r w:rsidR="00161C3F">
        <w:sym w:font="Wingdings" w:char="F0E0"/>
      </w:r>
      <w:r w:rsidR="00161C3F">
        <w:t xml:space="preserve"> </w:t>
      </w:r>
      <w:proofErr w:type="spellStart"/>
      <w:r w:rsidR="00161C3F" w:rsidRPr="00161C3F">
        <w:t>MovimientosAnio</w:t>
      </w:r>
      <w:proofErr w:type="spellEnd"/>
    </w:p>
    <w:p w14:paraId="3E99747A" w14:textId="5433A8DD" w:rsidR="00C35B87" w:rsidRDefault="00000000">
      <w:pPr>
        <w:spacing w:after="0"/>
      </w:pPr>
      <w:r>
        <w:t xml:space="preserve">    </w:t>
      </w:r>
      <w:proofErr w:type="spellStart"/>
      <w:r>
        <w:t>MovDia</w:t>
      </w:r>
      <w:proofErr w:type="spellEnd"/>
      <w:r>
        <w:t xml:space="preserve"> = "</w:t>
      </w:r>
      <w:proofErr w:type="spellStart"/>
      <w:r>
        <w:t>MovDia</w:t>
      </w:r>
      <w:proofErr w:type="spellEnd"/>
      <w:r>
        <w:t xml:space="preserve">" &amp; </w:t>
      </w:r>
      <w:proofErr w:type="spellStart"/>
      <w:r>
        <w:t>AñoAct</w:t>
      </w:r>
      <w:proofErr w:type="spellEnd"/>
      <w:r w:rsidR="00161C3F">
        <w:t xml:space="preserve">  </w:t>
      </w:r>
      <w:r w:rsidR="00161C3F">
        <w:sym w:font="Wingdings" w:char="F0E0"/>
      </w:r>
      <w:r w:rsidR="00161C3F">
        <w:t xml:space="preserve"> </w:t>
      </w:r>
      <w:proofErr w:type="spellStart"/>
      <w:r w:rsidR="00161C3F" w:rsidRPr="00161C3F">
        <w:t>PolizaAnio</w:t>
      </w:r>
      <w:proofErr w:type="spellEnd"/>
    </w:p>
    <w:p w14:paraId="2016518E" w14:textId="45A7F33F" w:rsidR="00C35B87" w:rsidRDefault="00000000">
      <w:pPr>
        <w:spacing w:after="0"/>
      </w:pPr>
      <w:r>
        <w:t xml:space="preserve">    </w:t>
      </w:r>
      <w:proofErr w:type="spellStart"/>
      <w:r>
        <w:t>CatRep</w:t>
      </w:r>
      <w:proofErr w:type="spellEnd"/>
      <w:r>
        <w:t xml:space="preserve"> = "</w:t>
      </w:r>
      <w:proofErr w:type="spellStart"/>
      <w:r>
        <w:t>CatRep</w:t>
      </w:r>
      <w:proofErr w:type="spellEnd"/>
      <w:r>
        <w:t xml:space="preserve">" &amp; </w:t>
      </w:r>
      <w:proofErr w:type="spellStart"/>
      <w:r>
        <w:t>AñoAct</w:t>
      </w:r>
      <w:proofErr w:type="spellEnd"/>
      <w:r w:rsidR="00161C3F">
        <w:t xml:space="preserve"> </w:t>
      </w:r>
      <w:r w:rsidR="00161C3F">
        <w:sym w:font="Wingdings" w:char="F0E0"/>
      </w:r>
      <w:r w:rsidR="00161C3F">
        <w:t xml:space="preserve"> </w:t>
      </w:r>
      <w:proofErr w:type="spellStart"/>
      <w:r w:rsidR="00161C3F" w:rsidRPr="00161C3F">
        <w:t>catalogoReporteTbl</w:t>
      </w:r>
      <w:proofErr w:type="spellEnd"/>
    </w:p>
    <w:p w14:paraId="134367EA" w14:textId="292A4B6A" w:rsidR="00C35B87" w:rsidRDefault="00000000">
      <w:pPr>
        <w:spacing w:after="0"/>
        <w:rPr>
          <w:lang w:val="es-ES"/>
        </w:rPr>
      </w:pPr>
      <w:r>
        <w:t xml:space="preserve">    </w:t>
      </w:r>
      <w:proofErr w:type="spellStart"/>
      <w:r>
        <w:rPr>
          <w:lang w:val="es-ES"/>
        </w:rPr>
        <w:t>CatAuxRep</w:t>
      </w:r>
      <w:proofErr w:type="spellEnd"/>
      <w:r>
        <w:rPr>
          <w:lang w:val="es-ES"/>
        </w:rPr>
        <w:t xml:space="preserve"> = "</w:t>
      </w:r>
      <w:proofErr w:type="spellStart"/>
      <w:r>
        <w:rPr>
          <w:lang w:val="es-ES"/>
        </w:rPr>
        <w:t>CatAuxRep</w:t>
      </w:r>
      <w:proofErr w:type="spellEnd"/>
      <w:r>
        <w:rPr>
          <w:lang w:val="es-ES"/>
        </w:rPr>
        <w:t xml:space="preserve">" &amp; </w:t>
      </w:r>
      <w:proofErr w:type="spellStart"/>
      <w:r>
        <w:rPr>
          <w:lang w:val="es-ES"/>
        </w:rPr>
        <w:t>AñoAct</w:t>
      </w:r>
      <w:proofErr w:type="spellEnd"/>
      <w:r w:rsidR="00161C3F">
        <w:rPr>
          <w:lang w:val="es-ES"/>
        </w:rPr>
        <w:t xml:space="preserve"> </w:t>
      </w:r>
      <w:r w:rsidR="00161C3F" w:rsidRPr="00161C3F">
        <w:rPr>
          <w:lang w:val="es-ES"/>
        </w:rPr>
        <w:sym w:font="Wingdings" w:char="F0E0"/>
      </w:r>
      <w:r w:rsidR="00161C3F">
        <w:rPr>
          <w:lang w:val="es-ES"/>
        </w:rPr>
        <w:t xml:space="preserve"> </w:t>
      </w:r>
      <w:proofErr w:type="spellStart"/>
      <w:r w:rsidR="00161C3F" w:rsidRPr="00161C3F">
        <w:rPr>
          <w:lang w:val="es-ES"/>
        </w:rPr>
        <w:t>catalogoAuxReporteTbl</w:t>
      </w:r>
      <w:proofErr w:type="spellEnd"/>
    </w:p>
    <w:p w14:paraId="50F83DA7" w14:textId="77777777" w:rsidR="00C35B87" w:rsidRDefault="00C35B87">
      <w:pPr>
        <w:spacing w:after="0"/>
        <w:rPr>
          <w:lang w:val="es-ES"/>
        </w:rPr>
      </w:pPr>
    </w:p>
    <w:p w14:paraId="7BE6A79B" w14:textId="39606DCB" w:rsidR="001E1916" w:rsidRPr="00911341" w:rsidRDefault="001E1916" w:rsidP="001E1916">
      <w:pPr>
        <w:spacing w:after="0"/>
        <w:rPr>
          <w:lang w:val="es-ES"/>
        </w:rPr>
      </w:pPr>
      <w:r w:rsidRPr="00911341">
        <w:rPr>
          <w:lang w:val="es-ES"/>
        </w:rPr>
        <w:t xml:space="preserve">            </w:t>
      </w:r>
      <w:proofErr w:type="spellStart"/>
      <w:r w:rsidRPr="00911341">
        <w:rPr>
          <w:lang w:val="es-ES"/>
        </w:rPr>
        <w:t>catMes</w:t>
      </w:r>
      <w:proofErr w:type="spellEnd"/>
      <w:r w:rsidRPr="00911341">
        <w:rPr>
          <w:lang w:val="es-ES"/>
        </w:rPr>
        <w:t xml:space="preserve"> = "Cat" &amp; Mes &amp; Año</w:t>
      </w:r>
      <w:r>
        <w:rPr>
          <w:lang w:val="es-ES"/>
        </w:rPr>
        <w:t xml:space="preserve">  </w:t>
      </w:r>
      <w:r w:rsidRPr="001E1916">
        <w:rPr>
          <w:lang w:val="es-ES"/>
        </w:rPr>
        <w:sym w:font="Wingdings" w:char="F0E0"/>
      </w:r>
      <w:r>
        <w:rPr>
          <w:lang w:val="es-ES"/>
        </w:rPr>
        <w:t xml:space="preserve"> catalogo</w:t>
      </w:r>
    </w:p>
    <w:p w14:paraId="5AB8E309" w14:textId="4C1029D1" w:rsidR="001E1916" w:rsidRPr="00911341" w:rsidRDefault="001E1916" w:rsidP="001E1916">
      <w:pPr>
        <w:spacing w:after="0"/>
        <w:rPr>
          <w:lang w:val="es-ES"/>
        </w:rPr>
      </w:pPr>
      <w:r w:rsidRPr="00911341">
        <w:rPr>
          <w:lang w:val="es-ES"/>
        </w:rPr>
        <w:t xml:space="preserve">            </w:t>
      </w:r>
      <w:proofErr w:type="spellStart"/>
      <w:r w:rsidRPr="00911341">
        <w:rPr>
          <w:lang w:val="es-ES"/>
        </w:rPr>
        <w:t>CatAux</w:t>
      </w:r>
      <w:proofErr w:type="spellEnd"/>
      <w:r w:rsidRPr="00911341">
        <w:rPr>
          <w:lang w:val="es-ES"/>
        </w:rPr>
        <w:t xml:space="preserve"> = "</w:t>
      </w:r>
      <w:proofErr w:type="spellStart"/>
      <w:r w:rsidRPr="00911341">
        <w:rPr>
          <w:lang w:val="es-ES"/>
        </w:rPr>
        <w:t>CatAux</w:t>
      </w:r>
      <w:proofErr w:type="spellEnd"/>
      <w:r w:rsidRPr="00911341">
        <w:rPr>
          <w:lang w:val="es-ES"/>
        </w:rPr>
        <w:t>" &amp; Mes &amp; Año</w:t>
      </w:r>
      <w:r>
        <w:rPr>
          <w:lang w:val="es-ES"/>
        </w:rPr>
        <w:t xml:space="preserve"> </w:t>
      </w:r>
      <w:r w:rsidRPr="001E1916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 w:rsidRPr="00563D1E">
        <w:t>CatalogoAuxiliar</w:t>
      </w:r>
      <w:proofErr w:type="spellEnd"/>
    </w:p>
    <w:p w14:paraId="01EAC8AF" w14:textId="7C09DF85" w:rsidR="001E1916" w:rsidRPr="00911341" w:rsidRDefault="001E1916" w:rsidP="001E1916">
      <w:pPr>
        <w:spacing w:after="0"/>
        <w:rPr>
          <w:lang w:val="es-ES"/>
        </w:rPr>
      </w:pPr>
      <w:r w:rsidRPr="00911341">
        <w:rPr>
          <w:lang w:val="es-ES"/>
        </w:rPr>
        <w:t xml:space="preserve">            </w:t>
      </w:r>
      <w:proofErr w:type="spellStart"/>
      <w:r w:rsidRPr="00911341">
        <w:rPr>
          <w:lang w:val="es-ES"/>
        </w:rPr>
        <w:t>polmes</w:t>
      </w:r>
      <w:proofErr w:type="spellEnd"/>
      <w:r w:rsidRPr="00911341">
        <w:rPr>
          <w:lang w:val="es-ES"/>
        </w:rPr>
        <w:t xml:space="preserve"> = "Pol" &amp; Mes &amp; Año</w:t>
      </w:r>
      <w:r>
        <w:rPr>
          <w:lang w:val="es-ES"/>
        </w:rPr>
        <w:t xml:space="preserve"> </w:t>
      </w:r>
      <w:r w:rsidRPr="001E1916">
        <w:rPr>
          <w:lang w:val="es-ES"/>
        </w:rPr>
        <w:sym w:font="Wingdings" w:char="F0E0"/>
      </w:r>
      <w:r>
        <w:rPr>
          <w:lang w:val="es-ES"/>
        </w:rPr>
        <w:t xml:space="preserve"> movimientos</w:t>
      </w:r>
    </w:p>
    <w:p w14:paraId="27219115" w14:textId="3B31BDF3" w:rsidR="001E1916" w:rsidRPr="00911341" w:rsidRDefault="001E1916" w:rsidP="001E1916">
      <w:pPr>
        <w:spacing w:after="0"/>
        <w:rPr>
          <w:lang w:val="es-ES"/>
        </w:rPr>
      </w:pPr>
      <w:r w:rsidRPr="00911341">
        <w:rPr>
          <w:lang w:val="es-ES"/>
        </w:rPr>
        <w:t xml:space="preserve">            </w:t>
      </w:r>
      <w:proofErr w:type="spellStart"/>
      <w:r w:rsidRPr="00911341">
        <w:rPr>
          <w:lang w:val="es-ES"/>
        </w:rPr>
        <w:t>movmes</w:t>
      </w:r>
      <w:proofErr w:type="spellEnd"/>
      <w:r w:rsidRPr="00911341">
        <w:rPr>
          <w:lang w:val="es-ES"/>
        </w:rPr>
        <w:t xml:space="preserve"> = "</w:t>
      </w:r>
      <w:proofErr w:type="spellStart"/>
      <w:r w:rsidRPr="00911341">
        <w:rPr>
          <w:lang w:val="es-ES"/>
        </w:rPr>
        <w:t>Mov</w:t>
      </w:r>
      <w:proofErr w:type="spellEnd"/>
      <w:r w:rsidRPr="00911341">
        <w:rPr>
          <w:lang w:val="es-ES"/>
        </w:rPr>
        <w:t>" &amp; Mes &amp; Año</w:t>
      </w:r>
      <w:r>
        <w:rPr>
          <w:lang w:val="es-ES"/>
        </w:rPr>
        <w:t xml:space="preserve"> </w:t>
      </w:r>
      <w:r w:rsidRPr="001E1916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poliza</w:t>
      </w:r>
      <w:proofErr w:type="spellEnd"/>
    </w:p>
    <w:p w14:paraId="5E622381" w14:textId="77777777" w:rsidR="00C35B87" w:rsidRDefault="00C35B87">
      <w:pPr>
        <w:spacing w:after="0"/>
        <w:rPr>
          <w:lang w:val="es-ES"/>
        </w:rPr>
      </w:pPr>
    </w:p>
    <w:sectPr w:rsidR="00C35B87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E02C8"/>
    <w:multiLevelType w:val="hybridMultilevel"/>
    <w:tmpl w:val="C05642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A29B7"/>
    <w:multiLevelType w:val="multilevel"/>
    <w:tmpl w:val="F5647F98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13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-6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77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49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21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93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652" w:hanging="180"/>
      </w:pPr>
    </w:lvl>
  </w:abstractNum>
  <w:abstractNum w:abstractNumId="2" w15:restartNumberingAfterBreak="0">
    <w:nsid w:val="78164033"/>
    <w:multiLevelType w:val="multilevel"/>
    <w:tmpl w:val="27704E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54219918">
    <w:abstractNumId w:val="1"/>
  </w:num>
  <w:num w:numId="2" w16cid:durableId="270094002">
    <w:abstractNumId w:val="2"/>
  </w:num>
  <w:num w:numId="3" w16cid:durableId="57508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87"/>
    <w:rsid w:val="00161C3F"/>
    <w:rsid w:val="001E1916"/>
    <w:rsid w:val="0034034F"/>
    <w:rsid w:val="00400B8D"/>
    <w:rsid w:val="00520552"/>
    <w:rsid w:val="00563D1E"/>
    <w:rsid w:val="005E7043"/>
    <w:rsid w:val="00844715"/>
    <w:rsid w:val="00A15E7A"/>
    <w:rsid w:val="00C35B87"/>
    <w:rsid w:val="00DE39CC"/>
    <w:rsid w:val="00F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B180"/>
  <w15:docId w15:val="{DD13BF84-3E92-492B-8983-DA9A178B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F9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5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15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15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15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15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15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15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15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15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15BC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15BC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1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15BC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5BC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15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BC5"/>
    <w:rPr>
      <w:b/>
      <w:bCs/>
      <w:smallCaps/>
      <w:color w:val="0F4761" w:themeColor="accent1" w:themeShade="BF"/>
      <w:spacing w:val="5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15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BC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BC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numbering" w:customStyle="1" w:styleId="Ningunalista">
    <w:name w:val="Ninguna lista"/>
    <w:uiPriority w:val="99"/>
    <w:semiHidden/>
    <w:unhideWhenUsed/>
    <w:qFormat/>
  </w:style>
  <w:style w:type="table" w:styleId="TableGrid">
    <w:name w:val="Table Grid"/>
    <w:basedOn w:val="TableNormal"/>
    <w:uiPriority w:val="39"/>
    <w:rsid w:val="006F6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6F6F97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Felipe Zambrano García</dc:creator>
  <dc:description/>
  <cp:lastModifiedBy>Pedro Felipe Zambrano García</cp:lastModifiedBy>
  <cp:revision>24</cp:revision>
  <dcterms:created xsi:type="dcterms:W3CDTF">2024-07-12T18:54:00Z</dcterms:created>
  <dcterms:modified xsi:type="dcterms:W3CDTF">2024-08-27T18:21:00Z</dcterms:modified>
  <dc:language>es-ES</dc:language>
</cp:coreProperties>
</file>