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54" w:rsidRDefault="0044332D" w:rsidP="0031085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DELAVNICA: </w:t>
      </w:r>
      <w:r w:rsidR="00310854" w:rsidRPr="007471D1">
        <w:rPr>
          <w:sz w:val="36"/>
          <w:szCs w:val="36"/>
        </w:rPr>
        <w:t>UPORABA SODOBNIH NAPRAV PRI UČENJU FIZIKE IN RAZVIJANJU ZNANSTVENEGA RAZMIŠLJANJA</w:t>
      </w:r>
    </w:p>
    <w:p w:rsidR="00310854" w:rsidRDefault="00310854" w:rsidP="00310854">
      <w:pPr>
        <w:jc w:val="center"/>
        <w:rPr>
          <w:b/>
          <w:sz w:val="28"/>
          <w:szCs w:val="28"/>
        </w:rPr>
      </w:pPr>
      <w:r w:rsidRPr="0044332D">
        <w:rPr>
          <w:b/>
          <w:sz w:val="28"/>
          <w:szCs w:val="28"/>
        </w:rPr>
        <w:t>PRIROČNIK ZA UČITELJA</w:t>
      </w:r>
    </w:p>
    <w:p w:rsidR="0044332D" w:rsidRPr="0044332D" w:rsidRDefault="0044332D" w:rsidP="00310854">
      <w:pPr>
        <w:jc w:val="center"/>
        <w:rPr>
          <w:sz w:val="28"/>
          <w:szCs w:val="28"/>
        </w:rPr>
      </w:pPr>
      <w:r>
        <w:rPr>
          <w:sz w:val="28"/>
          <w:szCs w:val="28"/>
        </w:rPr>
        <w:t>Gorazd Planinšič</w:t>
      </w:r>
    </w:p>
    <w:p w:rsidR="000E481C" w:rsidRDefault="000E481C" w:rsidP="008B2377">
      <w:pPr>
        <w:jc w:val="both"/>
        <w:rPr>
          <w:b/>
        </w:rPr>
      </w:pPr>
      <w:r>
        <w:rPr>
          <w:b/>
        </w:rPr>
        <w:t>Osnovna oprema</w:t>
      </w:r>
    </w:p>
    <w:p w:rsidR="00760197" w:rsidRPr="00760197" w:rsidRDefault="00145295" w:rsidP="008B2377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>Skener (optični čitalnik</w:t>
      </w:r>
      <w:r w:rsidR="00760197" w:rsidRPr="00760197">
        <w:rPr>
          <w:i/>
        </w:rPr>
        <w:t>)</w:t>
      </w:r>
      <w:r w:rsidR="008B2377">
        <w:rPr>
          <w:i/>
        </w:rPr>
        <w:t xml:space="preserve"> in računalnik</w:t>
      </w:r>
    </w:p>
    <w:p w:rsidR="00760197" w:rsidRPr="00760197" w:rsidRDefault="00760197" w:rsidP="008B2377">
      <w:pPr>
        <w:pStyle w:val="ListParagraph"/>
        <w:numPr>
          <w:ilvl w:val="0"/>
          <w:numId w:val="1"/>
        </w:numPr>
        <w:jc w:val="both"/>
        <w:rPr>
          <w:i/>
        </w:rPr>
      </w:pPr>
      <w:r w:rsidRPr="00760197">
        <w:rPr>
          <w:i/>
        </w:rPr>
        <w:t>Prosojnica s črtami v razmiku 1 cm (priporočamo tiskanje v rumeni barvi)</w:t>
      </w:r>
    </w:p>
    <w:p w:rsidR="00760197" w:rsidRPr="00760197" w:rsidRDefault="00760197" w:rsidP="008B2377">
      <w:pPr>
        <w:pStyle w:val="ListParagraph"/>
        <w:numPr>
          <w:ilvl w:val="0"/>
          <w:numId w:val="1"/>
        </w:numPr>
        <w:jc w:val="both"/>
        <w:rPr>
          <w:i/>
        </w:rPr>
      </w:pPr>
      <w:r w:rsidRPr="00760197">
        <w:rPr>
          <w:i/>
        </w:rPr>
        <w:t>Avtomobil-igrača</w:t>
      </w:r>
    </w:p>
    <w:p w:rsidR="00760197" w:rsidRDefault="00760197" w:rsidP="008B2377">
      <w:pPr>
        <w:pStyle w:val="ListParagraph"/>
        <w:numPr>
          <w:ilvl w:val="0"/>
          <w:numId w:val="1"/>
        </w:numPr>
        <w:jc w:val="both"/>
        <w:rPr>
          <w:i/>
        </w:rPr>
      </w:pPr>
      <w:r w:rsidRPr="00760197">
        <w:rPr>
          <w:i/>
        </w:rPr>
        <w:t xml:space="preserve">Kolesarska LED svetilka, ki omogoča periodično utripanje (bela, čim močnejša) </w:t>
      </w:r>
    </w:p>
    <w:p w:rsidR="00760197" w:rsidRDefault="00145295" w:rsidP="008B2377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>Stojalo, mufe, kovinske palice</w:t>
      </w:r>
      <w:r w:rsidR="00760197">
        <w:rPr>
          <w:i/>
        </w:rPr>
        <w:t>, vrvica</w:t>
      </w:r>
    </w:p>
    <w:p w:rsidR="008B2377" w:rsidRDefault="008B2377" w:rsidP="008B2377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>Mobilni telefon s kamero</w:t>
      </w:r>
      <w:r w:rsidR="00145295">
        <w:rPr>
          <w:i/>
        </w:rPr>
        <w:t xml:space="preserve"> (prinesejo dijaki sami)</w:t>
      </w:r>
    </w:p>
    <w:p w:rsidR="008B2377" w:rsidRDefault="008B2377" w:rsidP="008B2377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>LED z AC napajanjem</w:t>
      </w:r>
      <w:r w:rsidR="00145295">
        <w:rPr>
          <w:i/>
        </w:rPr>
        <w:t xml:space="preserve">, </w:t>
      </w:r>
      <w:proofErr w:type="spellStart"/>
      <w:r w:rsidR="00145295">
        <w:rPr>
          <w:i/>
        </w:rPr>
        <w:t>difuzor</w:t>
      </w:r>
      <w:proofErr w:type="spellEnd"/>
      <w:r w:rsidR="00145295">
        <w:rPr>
          <w:i/>
        </w:rPr>
        <w:t xml:space="preserve"> iz </w:t>
      </w:r>
      <w:proofErr w:type="spellStart"/>
      <w:r w:rsidR="00145295">
        <w:rPr>
          <w:i/>
        </w:rPr>
        <w:t>ping</w:t>
      </w:r>
      <w:proofErr w:type="spellEnd"/>
      <w:r w:rsidR="00145295">
        <w:rPr>
          <w:i/>
        </w:rPr>
        <w:t>-</w:t>
      </w:r>
      <w:proofErr w:type="spellStart"/>
      <w:r w:rsidR="00145295">
        <w:rPr>
          <w:i/>
        </w:rPr>
        <w:t>pong</w:t>
      </w:r>
      <w:proofErr w:type="spellEnd"/>
      <w:r w:rsidR="00145295">
        <w:rPr>
          <w:i/>
        </w:rPr>
        <w:t xml:space="preserve"> žogice </w:t>
      </w:r>
    </w:p>
    <w:p w:rsidR="008B2377" w:rsidRDefault="00145295" w:rsidP="008B2377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Navadna in LED </w:t>
      </w:r>
      <w:r w:rsidR="008B2377">
        <w:rPr>
          <w:i/>
        </w:rPr>
        <w:t>žarnica</w:t>
      </w:r>
      <w:r>
        <w:rPr>
          <w:i/>
        </w:rPr>
        <w:t xml:space="preserve"> (100 W svetlobne moči, 230 V, 50 Hz)</w:t>
      </w:r>
    </w:p>
    <w:p w:rsidR="008B2377" w:rsidRPr="00760197" w:rsidRDefault="008B2377" w:rsidP="008B2377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>Napeta gumica ali struna</w:t>
      </w:r>
    </w:p>
    <w:p w:rsidR="008B2377" w:rsidRDefault="00760197" w:rsidP="00310854">
      <w:pPr>
        <w:jc w:val="both"/>
        <w:rPr>
          <w:i/>
        </w:rPr>
      </w:pPr>
      <w:r w:rsidRPr="00760197">
        <w:rPr>
          <w:i/>
        </w:rPr>
        <w:t>Če je le mogoče izberite skener pri katerem se da pokrov popolnoma odpreti. Pri nekaterih izvedbah se ga da '</w:t>
      </w:r>
      <w:proofErr w:type="spellStart"/>
      <w:r w:rsidRPr="00760197">
        <w:rPr>
          <w:i/>
        </w:rPr>
        <w:t>nedestruktivno</w:t>
      </w:r>
      <w:proofErr w:type="spellEnd"/>
      <w:r w:rsidRPr="00760197">
        <w:rPr>
          <w:i/>
        </w:rPr>
        <w:t>' odstraniti.</w:t>
      </w:r>
    </w:p>
    <w:p w:rsidR="0044332D" w:rsidRDefault="0044332D" w:rsidP="008B2377">
      <w:pPr>
        <w:jc w:val="both"/>
        <w:rPr>
          <w:b/>
        </w:rPr>
      </w:pPr>
      <w:r>
        <w:rPr>
          <w:b/>
        </w:rPr>
        <w:t xml:space="preserve">KRATEK OPIS GLAVNIH CILJEV POSAMEZNIH AKTIVNOSTI </w:t>
      </w:r>
    </w:p>
    <w:p w:rsidR="0044332D" w:rsidRDefault="00140AF3" w:rsidP="0044332D">
      <w:pPr>
        <w:spacing w:after="0" w:line="240" w:lineRule="auto"/>
        <w:jc w:val="both"/>
        <w:rPr>
          <w:b/>
        </w:rPr>
      </w:pPr>
      <w:r>
        <w:rPr>
          <w:b/>
        </w:rPr>
        <w:t xml:space="preserve">1. </w:t>
      </w:r>
      <w:r w:rsidR="00145B85" w:rsidRPr="00EE55BD">
        <w:rPr>
          <w:b/>
        </w:rPr>
        <w:t>Kako deluje skener</w:t>
      </w:r>
      <w:r w:rsidR="00B3753F">
        <w:rPr>
          <w:b/>
        </w:rPr>
        <w:t xml:space="preserve"> (optični čitalnik)</w:t>
      </w:r>
      <w:r w:rsidR="00145B85" w:rsidRPr="00EE55BD">
        <w:rPr>
          <w:b/>
        </w:rPr>
        <w:t>?</w:t>
      </w:r>
    </w:p>
    <w:p w:rsidR="00145B85" w:rsidRPr="0044332D" w:rsidRDefault="00145B85" w:rsidP="0044332D">
      <w:pPr>
        <w:spacing w:after="0" w:line="240" w:lineRule="auto"/>
        <w:jc w:val="both"/>
        <w:rPr>
          <w:b/>
        </w:rPr>
      </w:pPr>
      <w:r w:rsidRPr="00B3753F">
        <w:rPr>
          <w:i/>
        </w:rPr>
        <w:t xml:space="preserve">Cilj: dijaki razumejo kako nastane </w:t>
      </w:r>
      <w:proofErr w:type="spellStart"/>
      <w:r w:rsidRPr="00B3753F">
        <w:rPr>
          <w:i/>
        </w:rPr>
        <w:t>skenirana</w:t>
      </w:r>
      <w:proofErr w:type="spellEnd"/>
      <w:r w:rsidRPr="00B3753F">
        <w:rPr>
          <w:i/>
        </w:rPr>
        <w:t xml:space="preserve"> slika. </w:t>
      </w:r>
    </w:p>
    <w:p w:rsidR="00145B85" w:rsidRPr="00EE55BD" w:rsidRDefault="00140AF3" w:rsidP="0044332D">
      <w:pPr>
        <w:spacing w:after="0" w:line="240" w:lineRule="auto"/>
        <w:jc w:val="both"/>
        <w:rPr>
          <w:b/>
        </w:rPr>
      </w:pPr>
      <w:r>
        <w:rPr>
          <w:b/>
        </w:rPr>
        <w:t xml:space="preserve">2: </w:t>
      </w:r>
      <w:r w:rsidR="00EE55BD" w:rsidRPr="00EE55BD">
        <w:rPr>
          <w:b/>
        </w:rPr>
        <w:t>Pr</w:t>
      </w:r>
      <w:r w:rsidR="00B3753F">
        <w:rPr>
          <w:b/>
        </w:rPr>
        <w:t xml:space="preserve">emo gibanje v smeri </w:t>
      </w:r>
      <w:proofErr w:type="spellStart"/>
      <w:r w:rsidR="00B3753F">
        <w:rPr>
          <w:b/>
        </w:rPr>
        <w:t>skeniranja</w:t>
      </w:r>
      <w:proofErr w:type="spellEnd"/>
      <w:r w:rsidR="00B3753F">
        <w:rPr>
          <w:b/>
        </w:rPr>
        <w:t xml:space="preserve"> - </w:t>
      </w:r>
      <w:r w:rsidR="00EE55BD" w:rsidRPr="00EE55BD">
        <w:rPr>
          <w:b/>
        </w:rPr>
        <w:t>preprosti primeri</w:t>
      </w:r>
    </w:p>
    <w:p w:rsidR="00EE55BD" w:rsidRDefault="00140AF3" w:rsidP="0044332D">
      <w:pPr>
        <w:spacing w:after="0" w:line="240" w:lineRule="auto"/>
        <w:jc w:val="both"/>
        <w:rPr>
          <w:i/>
        </w:rPr>
      </w:pPr>
      <w:r w:rsidRPr="00B3753F">
        <w:rPr>
          <w:i/>
        </w:rPr>
        <w:t xml:space="preserve">Cilj: Dijaki konstruirajo koncept relativne hitrosti na podlagi novih poskusov s skenerjem in </w:t>
      </w:r>
      <w:r w:rsidR="006A779F" w:rsidRPr="00B3753F">
        <w:rPr>
          <w:i/>
        </w:rPr>
        <w:t xml:space="preserve">na podlagi </w:t>
      </w:r>
      <w:r w:rsidRPr="00B3753F">
        <w:rPr>
          <w:i/>
        </w:rPr>
        <w:t xml:space="preserve">razumevanja </w:t>
      </w:r>
      <w:r w:rsidR="006A779F" w:rsidRPr="00B3753F">
        <w:rPr>
          <w:i/>
        </w:rPr>
        <w:t xml:space="preserve">o tem </w:t>
      </w:r>
      <w:r w:rsidRPr="00B3753F">
        <w:rPr>
          <w:i/>
        </w:rPr>
        <w:t xml:space="preserve">kako nastane </w:t>
      </w:r>
      <w:proofErr w:type="spellStart"/>
      <w:r w:rsidRPr="00B3753F">
        <w:rPr>
          <w:i/>
        </w:rPr>
        <w:t>skenirana</w:t>
      </w:r>
      <w:proofErr w:type="spellEnd"/>
      <w:r w:rsidRPr="00B3753F">
        <w:rPr>
          <w:i/>
        </w:rPr>
        <w:t xml:space="preserve"> slika</w:t>
      </w:r>
      <w:r w:rsidR="006A779F" w:rsidRPr="00B3753F">
        <w:rPr>
          <w:i/>
        </w:rPr>
        <w:t>.</w:t>
      </w:r>
      <w:r w:rsidRPr="00B3753F">
        <w:rPr>
          <w:i/>
        </w:rPr>
        <w:t xml:space="preserve">  </w:t>
      </w:r>
    </w:p>
    <w:p w:rsidR="00B3753F" w:rsidRDefault="00B3753F" w:rsidP="0044332D">
      <w:pPr>
        <w:spacing w:after="0" w:line="240" w:lineRule="auto"/>
        <w:jc w:val="both"/>
        <w:rPr>
          <w:b/>
        </w:rPr>
      </w:pPr>
      <w:r w:rsidRPr="00B3753F">
        <w:rPr>
          <w:b/>
        </w:rPr>
        <w:t>3: Predstavite gibanje z grafi</w:t>
      </w:r>
    </w:p>
    <w:p w:rsidR="00B3753F" w:rsidRDefault="00B3753F" w:rsidP="0044332D">
      <w:pPr>
        <w:spacing w:after="0" w:line="240" w:lineRule="auto"/>
        <w:jc w:val="both"/>
        <w:rPr>
          <w:i/>
        </w:rPr>
      </w:pPr>
      <w:r w:rsidRPr="004202F4">
        <w:rPr>
          <w:i/>
        </w:rPr>
        <w:t xml:space="preserve">Cilj: Dijaki grafično analizirajo oba poskusa, ki sta opisana zgoraj. Namen te aktivnosti je dvojen: </w:t>
      </w:r>
      <w:r w:rsidR="004202F4" w:rsidRPr="004202F4">
        <w:rPr>
          <w:i/>
        </w:rPr>
        <w:t xml:space="preserve">razvijati sposobnost </w:t>
      </w:r>
      <w:r w:rsidRPr="004202F4">
        <w:rPr>
          <w:i/>
        </w:rPr>
        <w:t>grafičn</w:t>
      </w:r>
      <w:r w:rsidR="004202F4" w:rsidRPr="004202F4">
        <w:rPr>
          <w:i/>
        </w:rPr>
        <w:t>ega</w:t>
      </w:r>
      <w:r w:rsidRPr="004202F4">
        <w:rPr>
          <w:i/>
        </w:rPr>
        <w:t xml:space="preserve"> </w:t>
      </w:r>
      <w:r w:rsidR="004202F4" w:rsidRPr="004202F4">
        <w:rPr>
          <w:i/>
        </w:rPr>
        <w:t xml:space="preserve">upodabljanja </w:t>
      </w:r>
      <w:r w:rsidRPr="004202F4">
        <w:rPr>
          <w:i/>
        </w:rPr>
        <w:t>gibanja ter</w:t>
      </w:r>
      <w:r w:rsidR="004202F4" w:rsidRPr="004202F4">
        <w:rPr>
          <w:i/>
        </w:rPr>
        <w:t xml:space="preserve"> povezati grafično upodobitev z realnim fizikalnim pojavom. </w:t>
      </w:r>
      <w:r w:rsidRPr="004202F4">
        <w:rPr>
          <w:i/>
        </w:rPr>
        <w:t xml:space="preserve"> </w:t>
      </w:r>
    </w:p>
    <w:p w:rsidR="004202F4" w:rsidRDefault="004202F4" w:rsidP="0044332D">
      <w:pPr>
        <w:spacing w:after="0" w:line="240" w:lineRule="auto"/>
        <w:jc w:val="both"/>
        <w:rPr>
          <w:b/>
        </w:rPr>
      </w:pPr>
      <w:r w:rsidRPr="004202F4">
        <w:rPr>
          <w:b/>
        </w:rPr>
        <w:t xml:space="preserve">4: Predstavite gibanje z matematičnim zapisom </w:t>
      </w:r>
    </w:p>
    <w:p w:rsidR="004202F4" w:rsidRDefault="004202F4" w:rsidP="0044332D">
      <w:pPr>
        <w:spacing w:after="0" w:line="240" w:lineRule="auto"/>
        <w:jc w:val="both"/>
        <w:rPr>
          <w:i/>
        </w:rPr>
      </w:pPr>
      <w:r w:rsidRPr="00145295">
        <w:rPr>
          <w:i/>
        </w:rPr>
        <w:t>Cilj: Dijaki povežejo grafično upodobitev gibanja z matematičnim opisom istega gibanja tako, da primer anali</w:t>
      </w:r>
      <w:r w:rsidR="001617E6" w:rsidRPr="00145295">
        <w:rPr>
          <w:i/>
        </w:rPr>
        <w:t xml:space="preserve">zirajo iz drugega zornega kota (privzeli smo, da dijaki poznajo in razumejo matematični opis premega enakomernega gibanja). Učitelj razdeli dijakom dve </w:t>
      </w:r>
      <w:proofErr w:type="spellStart"/>
      <w:r w:rsidR="001617E6" w:rsidRPr="00145295">
        <w:rPr>
          <w:i/>
        </w:rPr>
        <w:t>skenirani</w:t>
      </w:r>
      <w:proofErr w:type="spellEnd"/>
      <w:r w:rsidR="001617E6" w:rsidRPr="00145295">
        <w:rPr>
          <w:i/>
        </w:rPr>
        <w:t xml:space="preserve"> sliki: sliko mirujočega avta in </w:t>
      </w:r>
      <w:proofErr w:type="spellStart"/>
      <w:r w:rsidR="001617E6" w:rsidRPr="00145295">
        <w:rPr>
          <w:i/>
        </w:rPr>
        <w:t>skenirano</w:t>
      </w:r>
      <w:proofErr w:type="spellEnd"/>
      <w:r w:rsidR="001617E6" w:rsidRPr="00145295">
        <w:rPr>
          <w:i/>
        </w:rPr>
        <w:t xml:space="preserve"> sliko istega avta, ki se je gibal s hitrostjo, ki je manjša od hitrosti </w:t>
      </w:r>
      <w:proofErr w:type="spellStart"/>
      <w:r w:rsidR="001617E6" w:rsidRPr="00145295">
        <w:rPr>
          <w:i/>
        </w:rPr>
        <w:t>skenerjeve</w:t>
      </w:r>
      <w:proofErr w:type="spellEnd"/>
      <w:r w:rsidR="001617E6" w:rsidRPr="00145295">
        <w:rPr>
          <w:i/>
        </w:rPr>
        <w:t xml:space="preserve"> glave (</w:t>
      </w:r>
      <w:proofErr w:type="spellStart"/>
      <w:r w:rsidR="001617E6" w:rsidRPr="00145295">
        <w:rPr>
          <w:i/>
        </w:rPr>
        <w:t>v</w:t>
      </w:r>
      <w:r w:rsidR="001617E6" w:rsidRPr="00145295">
        <w:rPr>
          <w:i/>
          <w:vertAlign w:val="subscript"/>
        </w:rPr>
        <w:t>c</w:t>
      </w:r>
      <w:proofErr w:type="spellEnd"/>
      <w:r w:rsidR="001617E6" w:rsidRPr="00145295">
        <w:rPr>
          <w:i/>
        </w:rPr>
        <w:t>&lt;</w:t>
      </w:r>
      <w:proofErr w:type="spellStart"/>
      <w:r w:rsidR="001617E6" w:rsidRPr="00145295">
        <w:rPr>
          <w:i/>
        </w:rPr>
        <w:t>v</w:t>
      </w:r>
      <w:r w:rsidR="001617E6" w:rsidRPr="00145295">
        <w:rPr>
          <w:i/>
          <w:vertAlign w:val="subscript"/>
        </w:rPr>
        <w:t>s</w:t>
      </w:r>
      <w:proofErr w:type="spellEnd"/>
      <w:r w:rsidR="001617E6" w:rsidRPr="00145295">
        <w:rPr>
          <w:i/>
        </w:rPr>
        <w:t>).</w:t>
      </w:r>
    </w:p>
    <w:p w:rsidR="00ED20F1" w:rsidRPr="00ED20F1" w:rsidRDefault="00ED20F1" w:rsidP="0044332D">
      <w:pPr>
        <w:spacing w:after="0" w:line="240" w:lineRule="auto"/>
        <w:jc w:val="both"/>
        <w:rPr>
          <w:b/>
        </w:rPr>
      </w:pPr>
      <w:r w:rsidRPr="00ED20F1">
        <w:rPr>
          <w:b/>
        </w:rPr>
        <w:t xml:space="preserve">5. Premo gibanje v smeri </w:t>
      </w:r>
      <w:proofErr w:type="spellStart"/>
      <w:r w:rsidRPr="00ED20F1">
        <w:rPr>
          <w:b/>
        </w:rPr>
        <w:t>skeniranja</w:t>
      </w:r>
      <w:proofErr w:type="spellEnd"/>
      <w:r w:rsidRPr="00ED20F1">
        <w:rPr>
          <w:b/>
        </w:rPr>
        <w:t xml:space="preserve"> – zahtevnejši primer </w:t>
      </w:r>
    </w:p>
    <w:p w:rsidR="000B50B0" w:rsidRPr="00B80B4E" w:rsidRDefault="000B50B0" w:rsidP="0044332D">
      <w:pPr>
        <w:spacing w:after="0" w:line="240" w:lineRule="auto"/>
        <w:jc w:val="both"/>
        <w:rPr>
          <w:i/>
        </w:rPr>
      </w:pPr>
      <w:r w:rsidRPr="00B80B4E">
        <w:rPr>
          <w:i/>
        </w:rPr>
        <w:t xml:space="preserve">Ta aktivnost je ponujena dijakom kot izziv, da napovejo kakšna bo videti </w:t>
      </w:r>
      <w:proofErr w:type="spellStart"/>
      <w:r w:rsidRPr="00B80B4E">
        <w:rPr>
          <w:i/>
        </w:rPr>
        <w:t>skenirana</w:t>
      </w:r>
      <w:proofErr w:type="spellEnd"/>
      <w:r w:rsidRPr="00B80B4E">
        <w:rPr>
          <w:i/>
        </w:rPr>
        <w:t xml:space="preserve"> slika za nekoliko bolj zapleten primer gibanja. Pri reševanju te naloge so lahko dijakom v veliko pomoč grafi, ki so se jih naučili risati v aktivnosti 3. </w:t>
      </w:r>
      <w:r w:rsidR="00B80B4E" w:rsidRPr="00B80B4E">
        <w:rPr>
          <w:i/>
        </w:rPr>
        <w:t xml:space="preserve">Na tem mestu imajo </w:t>
      </w:r>
      <w:r w:rsidRPr="00B80B4E">
        <w:rPr>
          <w:i/>
        </w:rPr>
        <w:t xml:space="preserve">dijaki že izdelano trdno predstavo o tem, kako deluje skener, </w:t>
      </w:r>
      <w:r w:rsidR="00B80B4E" w:rsidRPr="00B80B4E">
        <w:rPr>
          <w:i/>
        </w:rPr>
        <w:t>zato tokratni poskus ni</w:t>
      </w:r>
      <w:r w:rsidRPr="00B80B4E">
        <w:rPr>
          <w:i/>
        </w:rPr>
        <w:t xml:space="preserve"> testn</w:t>
      </w:r>
      <w:r w:rsidR="00B80B4E" w:rsidRPr="00B80B4E">
        <w:rPr>
          <w:i/>
        </w:rPr>
        <w:t xml:space="preserve">i poskus, pač pa uporaba pridobljenega znanja pri reševanju kompleksnejšega problema. </w:t>
      </w:r>
      <w:r w:rsidRPr="00B80B4E">
        <w:rPr>
          <w:i/>
        </w:rPr>
        <w:t xml:space="preserve">  </w:t>
      </w:r>
    </w:p>
    <w:p w:rsidR="002E753B" w:rsidRDefault="002E753B" w:rsidP="0044332D">
      <w:pPr>
        <w:spacing w:after="0" w:line="240" w:lineRule="auto"/>
        <w:jc w:val="both"/>
        <w:rPr>
          <w:b/>
        </w:rPr>
      </w:pPr>
      <w:r w:rsidRPr="002E753B">
        <w:rPr>
          <w:b/>
        </w:rPr>
        <w:t xml:space="preserve">6. Premo gibanje v smeri pravokotno na smer </w:t>
      </w:r>
      <w:proofErr w:type="spellStart"/>
      <w:r w:rsidRPr="002E753B">
        <w:rPr>
          <w:b/>
        </w:rPr>
        <w:t>skeniranja</w:t>
      </w:r>
      <w:proofErr w:type="spellEnd"/>
      <w:r w:rsidRPr="002E753B">
        <w:rPr>
          <w:b/>
        </w:rPr>
        <w:t xml:space="preserve"> </w:t>
      </w:r>
    </w:p>
    <w:p w:rsidR="002E753B" w:rsidRDefault="002E753B" w:rsidP="0044332D">
      <w:pPr>
        <w:spacing w:after="0" w:line="240" w:lineRule="auto"/>
        <w:jc w:val="both"/>
      </w:pPr>
      <w:r w:rsidRPr="000E481C">
        <w:rPr>
          <w:i/>
        </w:rPr>
        <w:t xml:space="preserve">Namen te aktivnosti je, da omogoči dijakom, da uporabijo znanje iz prejšnjih aktivnosti pri analizi gibanja v ravnini.  </w:t>
      </w:r>
    </w:p>
    <w:p w:rsidR="00C564DA" w:rsidRDefault="007B4CE2" w:rsidP="0044332D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7</w:t>
      </w:r>
      <w:r w:rsidR="00C564DA">
        <w:rPr>
          <w:b/>
        </w:rPr>
        <w:t>. Nihanje</w:t>
      </w:r>
    </w:p>
    <w:p w:rsidR="00C564DA" w:rsidRPr="00224A09" w:rsidRDefault="003B1B04" w:rsidP="0044332D">
      <w:pPr>
        <w:spacing w:after="0" w:line="240" w:lineRule="auto"/>
        <w:jc w:val="both"/>
        <w:rPr>
          <w:i/>
        </w:rPr>
      </w:pPr>
      <w:r w:rsidRPr="00224A09">
        <w:rPr>
          <w:i/>
        </w:rPr>
        <w:t xml:space="preserve">Aktivnost je primerna za začetek obravnave nihanja in je lahko v pomoč dijakom pri </w:t>
      </w:r>
      <w:r w:rsidR="00224A09">
        <w:rPr>
          <w:i/>
        </w:rPr>
        <w:t>konstruiranju osnovnega znanja o</w:t>
      </w:r>
      <w:r w:rsidRPr="00224A09">
        <w:rPr>
          <w:i/>
        </w:rPr>
        <w:t xml:space="preserve"> harmoničnem nihanju. </w:t>
      </w:r>
    </w:p>
    <w:p w:rsidR="00224A09" w:rsidRDefault="00224A09" w:rsidP="0044332D">
      <w:pPr>
        <w:spacing w:after="0" w:line="240" w:lineRule="auto"/>
        <w:jc w:val="both"/>
      </w:pPr>
      <w:r w:rsidRPr="003E36A4">
        <w:rPr>
          <w:i/>
        </w:rPr>
        <w:t>Dijaki opazijo na sliki periodično naravo gibanja. Ob sliki lahko vpeljemo fizikalne količine</w:t>
      </w:r>
      <w:r w:rsidR="003E36A4" w:rsidRPr="003E36A4">
        <w:rPr>
          <w:i/>
        </w:rPr>
        <w:t>, kot</w:t>
      </w:r>
      <w:r w:rsidRPr="003E36A4">
        <w:rPr>
          <w:i/>
        </w:rPr>
        <w:t xml:space="preserve"> </w:t>
      </w:r>
      <w:r w:rsidR="003E36A4" w:rsidRPr="003E36A4">
        <w:rPr>
          <w:i/>
        </w:rPr>
        <w:t>sta</w:t>
      </w:r>
      <w:r w:rsidRPr="003E36A4">
        <w:rPr>
          <w:i/>
        </w:rPr>
        <w:t xml:space="preserve"> amplituda in nihajni čas nihanja. Dijaki lahko na podlagi </w:t>
      </w:r>
      <w:proofErr w:type="spellStart"/>
      <w:r w:rsidRPr="003E36A4">
        <w:rPr>
          <w:i/>
        </w:rPr>
        <w:t>skenirane</w:t>
      </w:r>
      <w:proofErr w:type="spellEnd"/>
      <w:r w:rsidRPr="003E36A4">
        <w:rPr>
          <w:i/>
        </w:rPr>
        <w:t xml:space="preserve"> slike določijo vrednosti obeh količin. Na podlagi znanja, ki so ga pridobili iz prejšnjih aktivnosti lahko kvalitativno opišejo značilnosti novega gibanja: opazijo, da je hitrost palice v skrajnih legah nič in da se palica giblje z največjo hitrostjo, ko je v najnižji legi (opazijo lahko tudi, da je </w:t>
      </w:r>
      <w:r w:rsidR="003E36A4" w:rsidRPr="003E36A4">
        <w:rPr>
          <w:i/>
        </w:rPr>
        <w:t>se hitrost ves čas spreminja</w:t>
      </w:r>
      <w:r w:rsidRPr="003E36A4">
        <w:rPr>
          <w:i/>
        </w:rPr>
        <w:t xml:space="preserve">). </w:t>
      </w:r>
    </w:p>
    <w:p w:rsidR="006042FF" w:rsidRDefault="007B4CE2" w:rsidP="0044332D">
      <w:pPr>
        <w:spacing w:after="0" w:line="240" w:lineRule="auto"/>
        <w:jc w:val="both"/>
        <w:rPr>
          <w:b/>
        </w:rPr>
      </w:pPr>
      <w:r>
        <w:rPr>
          <w:b/>
        </w:rPr>
        <w:t>8</w:t>
      </w:r>
      <w:r w:rsidR="006042FF" w:rsidRPr="006042FF">
        <w:rPr>
          <w:b/>
        </w:rPr>
        <w:t>. Periodično spreminjanje svetlosti</w:t>
      </w:r>
    </w:p>
    <w:p w:rsidR="009923E2" w:rsidRDefault="009923E2" w:rsidP="0044332D">
      <w:pPr>
        <w:spacing w:after="0" w:line="240" w:lineRule="auto"/>
        <w:jc w:val="both"/>
      </w:pPr>
      <w:r>
        <w:rPr>
          <w:i/>
        </w:rPr>
        <w:t xml:space="preserve">Namen te aktivnosti je </w:t>
      </w:r>
      <w:r w:rsidRPr="000E481C">
        <w:rPr>
          <w:i/>
        </w:rPr>
        <w:t>uporab</w:t>
      </w:r>
      <w:r>
        <w:rPr>
          <w:i/>
        </w:rPr>
        <w:t>a znanja</w:t>
      </w:r>
      <w:r w:rsidRPr="000E481C">
        <w:rPr>
          <w:i/>
        </w:rPr>
        <w:t xml:space="preserve"> iz prejšnjih aktivnosti</w:t>
      </w:r>
      <w:r>
        <w:rPr>
          <w:i/>
        </w:rPr>
        <w:t xml:space="preserve"> ter opazovanje vzorca, ki ga bodo kasneje uporabili kot most </w:t>
      </w:r>
      <w:r w:rsidR="00E66AD8">
        <w:rPr>
          <w:i/>
        </w:rPr>
        <w:t>med znanjem o delovanju skenerja in delovanjem kamere na</w:t>
      </w:r>
      <w:r>
        <w:rPr>
          <w:i/>
        </w:rPr>
        <w:t xml:space="preserve"> mobiln</w:t>
      </w:r>
      <w:r w:rsidR="00E66AD8">
        <w:rPr>
          <w:i/>
        </w:rPr>
        <w:t xml:space="preserve">em </w:t>
      </w:r>
      <w:proofErr w:type="spellStart"/>
      <w:r w:rsidR="00E66AD8">
        <w:rPr>
          <w:i/>
        </w:rPr>
        <w:t>telefonou</w:t>
      </w:r>
      <w:proofErr w:type="spellEnd"/>
      <w:r w:rsidR="00E66AD8">
        <w:rPr>
          <w:i/>
        </w:rPr>
        <w:t>.</w:t>
      </w:r>
      <w:r>
        <w:rPr>
          <w:i/>
        </w:rPr>
        <w:t xml:space="preserve">   </w:t>
      </w:r>
    </w:p>
    <w:p w:rsidR="00E66AD8" w:rsidRPr="00E66AD8" w:rsidRDefault="007B4CE2" w:rsidP="0044332D">
      <w:pPr>
        <w:spacing w:after="0" w:line="240" w:lineRule="auto"/>
        <w:jc w:val="both"/>
        <w:rPr>
          <w:b/>
        </w:rPr>
      </w:pPr>
      <w:r>
        <w:rPr>
          <w:b/>
        </w:rPr>
        <w:t>9</w:t>
      </w:r>
      <w:r w:rsidR="00E66AD8" w:rsidRPr="00E66AD8">
        <w:rPr>
          <w:b/>
        </w:rPr>
        <w:t>. Kako deluje kamera mobilnega telefona?</w:t>
      </w:r>
    </w:p>
    <w:p w:rsidR="008D374B" w:rsidRDefault="00E66AD8" w:rsidP="0044332D">
      <w:pPr>
        <w:spacing w:after="0" w:line="240" w:lineRule="auto"/>
        <w:jc w:val="both"/>
      </w:pPr>
      <w:r>
        <w:rPr>
          <w:i/>
        </w:rPr>
        <w:t xml:space="preserve">Cilj te aktivnosti je, da dijaki </w:t>
      </w:r>
      <w:r w:rsidR="008D374B">
        <w:rPr>
          <w:i/>
        </w:rPr>
        <w:t xml:space="preserve">postavijo hipotezo o delovanju kamere mobilnega telefona na podlagi vzorca (odziva sistema), ki so ga opazili pri delovanju skenerja. Za uspešno izvedbo te aktivnosti morajo dijaki vedeti, da </w:t>
      </w:r>
      <w:proofErr w:type="spellStart"/>
      <w:r w:rsidR="008D374B">
        <w:rPr>
          <w:i/>
        </w:rPr>
        <w:t>sveteča</w:t>
      </w:r>
      <w:proofErr w:type="spellEnd"/>
      <w:r w:rsidR="008D374B">
        <w:rPr>
          <w:i/>
        </w:rPr>
        <w:t xml:space="preserve"> dioda (LED), ki je priključena na izmenično napetost utripa s frekvenco izmenične napetosti. Do tega spoznanja lahko pridejo sami ob vodenem odkrivanju v eni od predhodnih aktivnosti (glej članke o uporabi LED pri pouku f</w:t>
      </w:r>
      <w:r w:rsidR="004870B8">
        <w:rPr>
          <w:i/>
        </w:rPr>
        <w:t>izi</w:t>
      </w:r>
      <w:r w:rsidR="008D374B">
        <w:rPr>
          <w:i/>
        </w:rPr>
        <w:t xml:space="preserve">ke, ki so bili objavljeni v </w:t>
      </w:r>
      <w:proofErr w:type="spellStart"/>
      <w:r w:rsidR="008D374B">
        <w:rPr>
          <w:i/>
        </w:rPr>
        <w:t>The</w:t>
      </w:r>
      <w:proofErr w:type="spellEnd"/>
      <w:r w:rsidR="008D374B">
        <w:rPr>
          <w:i/>
        </w:rPr>
        <w:t xml:space="preserve"> </w:t>
      </w:r>
      <w:proofErr w:type="spellStart"/>
      <w:r w:rsidR="008D374B">
        <w:rPr>
          <w:i/>
        </w:rPr>
        <w:t>Physics</w:t>
      </w:r>
      <w:proofErr w:type="spellEnd"/>
      <w:r w:rsidR="008D374B">
        <w:rPr>
          <w:i/>
        </w:rPr>
        <w:t xml:space="preserve"> </w:t>
      </w:r>
      <w:proofErr w:type="spellStart"/>
      <w:r w:rsidR="008D374B">
        <w:rPr>
          <w:i/>
        </w:rPr>
        <w:t>Teacher</w:t>
      </w:r>
      <w:proofErr w:type="spellEnd"/>
      <w:r w:rsidR="008D374B">
        <w:rPr>
          <w:i/>
        </w:rPr>
        <w:t>) ali pa jim to</w:t>
      </w:r>
      <w:r w:rsidR="00310854">
        <w:rPr>
          <w:i/>
        </w:rPr>
        <w:t xml:space="preserve"> učitelj pove pred začetkom aktivnosti</w:t>
      </w:r>
      <w:r w:rsidR="008D374B">
        <w:rPr>
          <w:i/>
        </w:rPr>
        <w:t>.</w:t>
      </w:r>
    </w:p>
    <w:p w:rsidR="000F322C" w:rsidRPr="000F322C" w:rsidRDefault="007B4CE2" w:rsidP="0044332D">
      <w:pPr>
        <w:spacing w:after="0" w:line="240" w:lineRule="auto"/>
        <w:jc w:val="both"/>
        <w:rPr>
          <w:b/>
        </w:rPr>
      </w:pPr>
      <w:r>
        <w:rPr>
          <w:b/>
        </w:rPr>
        <w:t>10</w:t>
      </w:r>
      <w:r w:rsidR="000F322C">
        <w:rPr>
          <w:b/>
        </w:rPr>
        <w:t xml:space="preserve">. </w:t>
      </w:r>
      <w:r w:rsidR="000F322C" w:rsidRPr="000F322C">
        <w:rPr>
          <w:b/>
        </w:rPr>
        <w:t>Merjenje časa in frekvence</w:t>
      </w:r>
    </w:p>
    <w:p w:rsidR="003447B5" w:rsidRDefault="00310854" w:rsidP="0044332D">
      <w:pPr>
        <w:spacing w:after="0" w:line="240" w:lineRule="auto"/>
        <w:jc w:val="both"/>
        <w:rPr>
          <w:b/>
        </w:rPr>
      </w:pPr>
      <w:r>
        <w:rPr>
          <w:i/>
        </w:rPr>
        <w:t xml:space="preserve">Cilj te </w:t>
      </w:r>
      <w:r w:rsidR="003447B5" w:rsidRPr="003447B5">
        <w:rPr>
          <w:i/>
        </w:rPr>
        <w:t xml:space="preserve">aktivnosti </w:t>
      </w:r>
      <w:r>
        <w:rPr>
          <w:i/>
        </w:rPr>
        <w:t xml:space="preserve">je, da </w:t>
      </w:r>
      <w:r w:rsidR="003447B5" w:rsidRPr="003447B5">
        <w:rPr>
          <w:i/>
        </w:rPr>
        <w:t xml:space="preserve">dijaki </w:t>
      </w:r>
      <w:r>
        <w:rPr>
          <w:i/>
        </w:rPr>
        <w:t xml:space="preserve">na podlagi sprejete razlage o delovanju kamere </w:t>
      </w:r>
      <w:r w:rsidR="003447B5">
        <w:rPr>
          <w:i/>
        </w:rPr>
        <w:t xml:space="preserve">določijo </w:t>
      </w:r>
      <w:r>
        <w:rPr>
          <w:i/>
        </w:rPr>
        <w:t xml:space="preserve">novo fizikalno  količino (čas za zajem slike) in tako umerijo svojo kamero. S tem so spremenili svoj mobilni telefon v mersko napravo, ki jo uporabijo za raziskovanje delovanja nove svetilke. </w:t>
      </w:r>
    </w:p>
    <w:p w:rsidR="000F322C" w:rsidRPr="000F322C" w:rsidRDefault="007B4CE2" w:rsidP="0044332D">
      <w:pPr>
        <w:spacing w:after="0" w:line="240" w:lineRule="auto"/>
        <w:jc w:val="both"/>
        <w:rPr>
          <w:b/>
        </w:rPr>
      </w:pPr>
      <w:r>
        <w:rPr>
          <w:b/>
        </w:rPr>
        <w:t>11</w:t>
      </w:r>
      <w:r w:rsidR="00310854">
        <w:rPr>
          <w:b/>
        </w:rPr>
        <w:t xml:space="preserve">. </w:t>
      </w:r>
      <w:r w:rsidR="000F322C">
        <w:rPr>
          <w:b/>
        </w:rPr>
        <w:t>Za konec zložimo vse skupaj</w:t>
      </w:r>
    </w:p>
    <w:p w:rsidR="006042FF" w:rsidRDefault="00310854" w:rsidP="0044332D">
      <w:pPr>
        <w:spacing w:after="0" w:line="240" w:lineRule="auto"/>
        <w:jc w:val="both"/>
        <w:rPr>
          <w:i/>
        </w:rPr>
      </w:pPr>
      <w:r>
        <w:rPr>
          <w:i/>
        </w:rPr>
        <w:t xml:space="preserve">Cilj te aktivnosti je uporaba pridobljenega znanja iz različnih aktivnosti v tej delavnici pri reševanju odprtega problema. Za uspešno rešitev problema morajo dijaki združiti znanje, ki so ga pridobili v aktivnostih 8, 9, 10 in 11. </w:t>
      </w:r>
    </w:p>
    <w:p w:rsidR="0044332D" w:rsidRDefault="0044332D" w:rsidP="0044332D">
      <w:pPr>
        <w:spacing w:after="0" w:line="240" w:lineRule="auto"/>
        <w:jc w:val="both"/>
        <w:rPr>
          <w:i/>
        </w:rPr>
      </w:pPr>
    </w:p>
    <w:p w:rsidR="0044332D" w:rsidRDefault="0044332D" w:rsidP="0044332D">
      <w:pPr>
        <w:spacing w:after="0" w:line="240" w:lineRule="auto"/>
        <w:jc w:val="both"/>
      </w:pPr>
    </w:p>
    <w:p w:rsidR="005D10EA" w:rsidRDefault="005D10EA" w:rsidP="0044332D">
      <w:pPr>
        <w:spacing w:after="0" w:line="240" w:lineRule="auto"/>
        <w:jc w:val="both"/>
      </w:pPr>
      <w:r>
        <w:t>KAJ JE GLAVNO SPOROČILO DELAVNICE?</w:t>
      </w:r>
    </w:p>
    <w:p w:rsidR="005D10EA" w:rsidRDefault="005D10EA" w:rsidP="0044332D">
      <w:pPr>
        <w:spacing w:after="0" w:line="240" w:lineRule="auto"/>
        <w:jc w:val="both"/>
      </w:pPr>
    </w:p>
    <w:p w:rsidR="005D10EA" w:rsidRDefault="005D10EA" w:rsidP="0044332D">
      <w:pPr>
        <w:spacing w:after="0" w:line="240" w:lineRule="auto"/>
        <w:jc w:val="both"/>
      </w:pPr>
    </w:p>
    <w:p w:rsidR="0044332D" w:rsidRDefault="0044332D" w:rsidP="0044332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Vsaka nova tema </w:t>
      </w:r>
      <w:r w:rsidR="005D10EA">
        <w:t xml:space="preserve">naj </w:t>
      </w:r>
      <w:r>
        <w:t>se začne z opazovalnim poskusom (ne z vprašanjem, ne z napovedjo izida poskusa, ne z razlago ….!)</w:t>
      </w:r>
    </w:p>
    <w:p w:rsidR="0044332D" w:rsidRDefault="0044332D" w:rsidP="0044332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Opazovanjem sledi razmišljanje o možnih razlagah in temu razmišljanje o testnih poskusih s </w:t>
      </w:r>
      <w:proofErr w:type="spellStart"/>
      <w:r>
        <w:t>katrimi</w:t>
      </w:r>
      <w:proofErr w:type="spellEnd"/>
      <w:r>
        <w:t xml:space="preserve"> bi lahko te razlage podprli ali jih ovrgli. </w:t>
      </w:r>
    </w:p>
    <w:p w:rsidR="0044332D" w:rsidRDefault="0044332D" w:rsidP="0044332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Preden se </w:t>
      </w:r>
      <w:r w:rsidRPr="0044332D">
        <w:rPr>
          <w:u w:val="single"/>
        </w:rPr>
        <w:t>lotimo testnih poskusov</w:t>
      </w:r>
      <w:r>
        <w:t xml:space="preserve"> napovemo izide le teh, za vsako razlago posebej. Izvajanje testnih poskusov ima svoj namen in ni slepo preizkušanje. </w:t>
      </w:r>
    </w:p>
    <w:p w:rsidR="0044332D" w:rsidRDefault="005D10EA" w:rsidP="0044332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Dijaki napovedujejo le izide testnih poskusov PRI predpostavki, da velja določena razlaga. </w:t>
      </w:r>
      <w:r w:rsidR="0044332D">
        <w:t>Nikoli ne zahtevamo od dijakov, da napovedo izid opazovalnega po</w:t>
      </w:r>
      <w:r>
        <w:t xml:space="preserve">skusa! Če to počnemo, dobi večina dijakov odpor do postavljanja napovedi. </w:t>
      </w:r>
    </w:p>
    <w:p w:rsidR="005D10EA" w:rsidRDefault="005D10EA" w:rsidP="0044332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Razlagi opaženih pojavov sledijo (različne) grafične predstavitve (diagrami, grafi, stolpčni diagrami…) in ŠELE NATO z matematični zapis.  </w:t>
      </w:r>
    </w:p>
    <w:p w:rsidR="005D10EA" w:rsidRDefault="00930A4F" w:rsidP="0044332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Ko je sprejeta pravilna razlaga in izdelan teoretični opis, sledi</w:t>
      </w:r>
      <w:r w:rsidR="005D10EA">
        <w:t xml:space="preserve"> uporaba novega znanja</w:t>
      </w:r>
      <w:r>
        <w:t xml:space="preserve"> (zaželeni so primeri, ki zahtevajo tudi uporabo znanja iz prejšnjih poglavij). </w:t>
      </w:r>
      <w:r w:rsidR="005D10EA">
        <w:t xml:space="preserve"> </w:t>
      </w:r>
    </w:p>
    <w:p w:rsidR="0044332D" w:rsidRPr="0044332D" w:rsidRDefault="0044332D" w:rsidP="0044332D">
      <w:pPr>
        <w:spacing w:after="0" w:line="240" w:lineRule="auto"/>
        <w:jc w:val="both"/>
      </w:pPr>
    </w:p>
    <w:p w:rsidR="008D374B" w:rsidRPr="008D374B" w:rsidRDefault="008D374B" w:rsidP="0044332D">
      <w:pPr>
        <w:spacing w:after="0" w:line="240" w:lineRule="auto"/>
        <w:jc w:val="both"/>
      </w:pPr>
    </w:p>
    <w:sectPr w:rsidR="008D374B" w:rsidRPr="008D374B" w:rsidSect="00D80AE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640" w:rsidRDefault="00602640" w:rsidP="00A61B0E">
      <w:pPr>
        <w:spacing w:after="0" w:line="240" w:lineRule="auto"/>
      </w:pPr>
      <w:r>
        <w:separator/>
      </w:r>
    </w:p>
  </w:endnote>
  <w:endnote w:type="continuationSeparator" w:id="0">
    <w:p w:rsidR="00602640" w:rsidRDefault="00602640" w:rsidP="00A6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92800"/>
      <w:docPartObj>
        <w:docPartGallery w:val="Page Numbers (Bottom of Page)"/>
        <w:docPartUnique/>
      </w:docPartObj>
    </w:sdtPr>
    <w:sdtContent>
      <w:p w:rsidR="00A61B0E" w:rsidRDefault="005C36DB">
        <w:pPr>
          <w:pStyle w:val="Footer"/>
          <w:jc w:val="center"/>
        </w:pPr>
        <w:fldSimple w:instr=" PAGE   \* MERGEFORMAT ">
          <w:r w:rsidR="007B4CE2">
            <w:rPr>
              <w:noProof/>
            </w:rPr>
            <w:t>2</w:t>
          </w:r>
        </w:fldSimple>
      </w:p>
    </w:sdtContent>
  </w:sdt>
  <w:p w:rsidR="00A61B0E" w:rsidRDefault="00A61B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640" w:rsidRDefault="00602640" w:rsidP="00A61B0E">
      <w:pPr>
        <w:spacing w:after="0" w:line="240" w:lineRule="auto"/>
      </w:pPr>
      <w:r>
        <w:separator/>
      </w:r>
    </w:p>
  </w:footnote>
  <w:footnote w:type="continuationSeparator" w:id="0">
    <w:p w:rsidR="00602640" w:rsidRDefault="00602640" w:rsidP="00A6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90CE7"/>
    <w:multiLevelType w:val="hybridMultilevel"/>
    <w:tmpl w:val="7B76D2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D5EE5"/>
    <w:multiLevelType w:val="hybridMultilevel"/>
    <w:tmpl w:val="63FAF30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B85"/>
    <w:rsid w:val="000B50B0"/>
    <w:rsid w:val="000E481C"/>
    <w:rsid w:val="000F322C"/>
    <w:rsid w:val="001361A2"/>
    <w:rsid w:val="00140124"/>
    <w:rsid w:val="00140AF3"/>
    <w:rsid w:val="00145295"/>
    <w:rsid w:val="00145B85"/>
    <w:rsid w:val="001617E6"/>
    <w:rsid w:val="00224A09"/>
    <w:rsid w:val="002D31F6"/>
    <w:rsid w:val="002E753B"/>
    <w:rsid w:val="00310854"/>
    <w:rsid w:val="003174E6"/>
    <w:rsid w:val="003447B5"/>
    <w:rsid w:val="00357095"/>
    <w:rsid w:val="003A02DA"/>
    <w:rsid w:val="003B1B04"/>
    <w:rsid w:val="003E36A4"/>
    <w:rsid w:val="004202F4"/>
    <w:rsid w:val="0044332D"/>
    <w:rsid w:val="0047316E"/>
    <w:rsid w:val="004870B8"/>
    <w:rsid w:val="004D5F3F"/>
    <w:rsid w:val="0055443F"/>
    <w:rsid w:val="005C36DB"/>
    <w:rsid w:val="005D10EA"/>
    <w:rsid w:val="00602640"/>
    <w:rsid w:val="006042FF"/>
    <w:rsid w:val="00672D5C"/>
    <w:rsid w:val="006A779F"/>
    <w:rsid w:val="006C7F1C"/>
    <w:rsid w:val="00747787"/>
    <w:rsid w:val="00760197"/>
    <w:rsid w:val="007B4CE2"/>
    <w:rsid w:val="007D4D24"/>
    <w:rsid w:val="008120B4"/>
    <w:rsid w:val="008329B2"/>
    <w:rsid w:val="008B2377"/>
    <w:rsid w:val="008B4BAC"/>
    <w:rsid w:val="008C6565"/>
    <w:rsid w:val="008D374B"/>
    <w:rsid w:val="00912431"/>
    <w:rsid w:val="00930A4F"/>
    <w:rsid w:val="009923E2"/>
    <w:rsid w:val="00A2562F"/>
    <w:rsid w:val="00A61B0E"/>
    <w:rsid w:val="00B3753F"/>
    <w:rsid w:val="00B80B4E"/>
    <w:rsid w:val="00BD3018"/>
    <w:rsid w:val="00C564DA"/>
    <w:rsid w:val="00D444FA"/>
    <w:rsid w:val="00D80AE5"/>
    <w:rsid w:val="00E66AD8"/>
    <w:rsid w:val="00ED20F1"/>
    <w:rsid w:val="00EE55BD"/>
    <w:rsid w:val="00F12A9B"/>
    <w:rsid w:val="00F6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1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B0E"/>
  </w:style>
  <w:style w:type="paragraph" w:styleId="Footer">
    <w:name w:val="footer"/>
    <w:basedOn w:val="Normal"/>
    <w:link w:val="FooterChar"/>
    <w:uiPriority w:val="99"/>
    <w:unhideWhenUsed/>
    <w:rsid w:val="00A61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B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Planinšič</dc:creator>
  <cp:lastModifiedBy>planinsic</cp:lastModifiedBy>
  <cp:revision>5</cp:revision>
  <dcterms:created xsi:type="dcterms:W3CDTF">2014-03-28T05:18:00Z</dcterms:created>
  <dcterms:modified xsi:type="dcterms:W3CDTF">2014-03-28T11:59:00Z</dcterms:modified>
</cp:coreProperties>
</file>