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640"/>
        <w:gridCol w:w="2014"/>
      </w:tblGrid>
      <w:tr w:rsidR="00734A35" w14:paraId="61273FE9" w14:textId="77777777" w:rsidTr="00EB4C31">
        <w:trPr>
          <w:cantSplit/>
        </w:trPr>
        <w:tc>
          <w:tcPr>
            <w:tcW w:w="2093" w:type="dxa"/>
          </w:tcPr>
          <w:p w14:paraId="3D000E73" w14:textId="69A4A52C" w:rsidR="00734A35" w:rsidRDefault="00D41355" w:rsidP="00EB4C31">
            <w:pPr>
              <w:framePr w:hSpace="141" w:wrap="around" w:hAnchor="margin" w:y="465"/>
              <w:ind w:right="-143"/>
              <w:rPr>
                <w:sz w:val="24"/>
              </w:rPr>
            </w:pPr>
            <w:r>
              <w:rPr>
                <w:sz w:val="24"/>
              </w:rPr>
              <w:t>Vaja</w:t>
            </w:r>
            <w:bookmarkStart w:id="0" w:name="_GoBack"/>
            <w:bookmarkEnd w:id="0"/>
            <w:r>
              <w:rPr>
                <w:sz w:val="32"/>
              </w:rPr>
              <w:t xml:space="preserve">:    </w:t>
            </w:r>
            <w:r w:rsidR="00DF4B17" w:rsidRPr="00530D0E">
              <w:rPr>
                <w:sz w:val="28"/>
                <w:szCs w:val="28"/>
              </w:rPr>
              <w:t>0.3</w:t>
            </w:r>
          </w:p>
        </w:tc>
        <w:tc>
          <w:tcPr>
            <w:tcW w:w="5640" w:type="dxa"/>
            <w:vMerge w:val="restart"/>
            <w:tcBorders>
              <w:bottom w:val="nil"/>
            </w:tcBorders>
            <w:vAlign w:val="center"/>
          </w:tcPr>
          <w:p w14:paraId="46372626" w14:textId="77777777" w:rsidR="00734A35" w:rsidRPr="007C4D59" w:rsidRDefault="000E62C1" w:rsidP="00EB4C31">
            <w:pPr>
              <w:framePr w:hSpace="141" w:wrap="around" w:hAnchor="margin" w:y="465"/>
              <w:ind w:right="-143"/>
              <w:jc w:val="center"/>
              <w:rPr>
                <w:b/>
                <w:sz w:val="32"/>
                <w:lang w:val="sl-SI"/>
              </w:rPr>
            </w:pPr>
            <w:r w:rsidRPr="007C4D59">
              <w:rPr>
                <w:b/>
                <w:sz w:val="32"/>
                <w:lang w:val="sl-SI"/>
              </w:rPr>
              <w:t>Merjenje hitrosti</w:t>
            </w:r>
            <w:r w:rsidR="00A15BAB">
              <w:rPr>
                <w:b/>
                <w:sz w:val="32"/>
                <w:lang w:val="sl-SI"/>
              </w:rPr>
              <w:t xml:space="preserve"> kroglice</w:t>
            </w:r>
            <w:r w:rsidR="00B53BF4">
              <w:rPr>
                <w:b/>
                <w:sz w:val="32"/>
                <w:lang w:val="sl-SI"/>
              </w:rPr>
              <w:t xml:space="preserve"> </w:t>
            </w:r>
          </w:p>
        </w:tc>
        <w:tc>
          <w:tcPr>
            <w:tcW w:w="2014" w:type="dxa"/>
            <w:tcBorders>
              <w:bottom w:val="nil"/>
            </w:tcBorders>
          </w:tcPr>
          <w:p w14:paraId="4CBF4783" w14:textId="77777777" w:rsidR="00734A35" w:rsidRDefault="00D41355" w:rsidP="00EB4C31">
            <w:pPr>
              <w:framePr w:hSpace="141" w:wrap="around" w:hAnchor="margin" w:y="465"/>
              <w:ind w:right="-143"/>
              <w:rPr>
                <w:sz w:val="24"/>
              </w:rPr>
            </w:pPr>
            <w:r>
              <w:rPr>
                <w:sz w:val="24"/>
              </w:rPr>
              <w:t>Ime, priimek:</w:t>
            </w:r>
          </w:p>
        </w:tc>
      </w:tr>
      <w:tr w:rsidR="00734A35" w:rsidRPr="00E408D6" w14:paraId="52D1DF66" w14:textId="77777777" w:rsidTr="00EB4C31">
        <w:trPr>
          <w:cantSplit/>
          <w:trHeight w:val="320"/>
        </w:trPr>
        <w:tc>
          <w:tcPr>
            <w:tcW w:w="2093" w:type="dxa"/>
          </w:tcPr>
          <w:p w14:paraId="39CBA6E3" w14:textId="77777777" w:rsidR="00734A35" w:rsidRPr="00E408D6" w:rsidRDefault="00D41355" w:rsidP="00EB4C31">
            <w:pPr>
              <w:framePr w:hSpace="141" w:wrap="around" w:hAnchor="margin" w:y="465"/>
              <w:ind w:right="-143"/>
              <w:rPr>
                <w:sz w:val="24"/>
                <w:lang w:val="sl-SI"/>
              </w:rPr>
            </w:pPr>
            <w:r w:rsidRPr="00E408D6">
              <w:rPr>
                <w:sz w:val="24"/>
                <w:lang w:val="sl-SI"/>
              </w:rPr>
              <w:t>Datum:</w:t>
            </w:r>
          </w:p>
        </w:tc>
        <w:tc>
          <w:tcPr>
            <w:tcW w:w="5640" w:type="dxa"/>
            <w:vMerge/>
            <w:tcBorders>
              <w:top w:val="nil"/>
            </w:tcBorders>
          </w:tcPr>
          <w:p w14:paraId="54CE12C1" w14:textId="77777777" w:rsidR="00734A35" w:rsidRPr="00E408D6" w:rsidRDefault="00734A35" w:rsidP="00EB4C31">
            <w:pPr>
              <w:framePr w:hSpace="141" w:wrap="around" w:hAnchor="margin" w:y="465"/>
              <w:ind w:right="-143"/>
              <w:rPr>
                <w:sz w:val="24"/>
                <w:lang w:val="sl-SI"/>
              </w:rPr>
            </w:pPr>
          </w:p>
        </w:tc>
        <w:tc>
          <w:tcPr>
            <w:tcW w:w="2014" w:type="dxa"/>
            <w:tcBorders>
              <w:top w:val="nil"/>
            </w:tcBorders>
          </w:tcPr>
          <w:p w14:paraId="00B24A1D" w14:textId="77777777" w:rsidR="00734A35" w:rsidRPr="00E408D6" w:rsidRDefault="00734A35" w:rsidP="00EB4C31">
            <w:pPr>
              <w:framePr w:hSpace="141" w:wrap="around" w:hAnchor="margin" w:y="465"/>
              <w:ind w:right="-143"/>
              <w:rPr>
                <w:sz w:val="24"/>
                <w:lang w:val="sl-SI"/>
              </w:rPr>
            </w:pPr>
          </w:p>
        </w:tc>
      </w:tr>
    </w:tbl>
    <w:p w14:paraId="587433FB" w14:textId="77777777" w:rsidR="00734A35" w:rsidRPr="00E408D6" w:rsidRDefault="00734A35" w:rsidP="0065047A">
      <w:pPr>
        <w:ind w:right="-143"/>
        <w:jc w:val="both"/>
        <w:rPr>
          <w:sz w:val="22"/>
          <w:lang w:val="sl-SI"/>
        </w:rPr>
      </w:pPr>
    </w:p>
    <w:p w14:paraId="7CFB0703" w14:textId="77777777" w:rsidR="00734A35" w:rsidRDefault="00734A35" w:rsidP="0065047A">
      <w:pPr>
        <w:ind w:right="-143"/>
        <w:jc w:val="both"/>
        <w:rPr>
          <w:sz w:val="22"/>
          <w:lang w:val="sl-SI"/>
        </w:rPr>
      </w:pPr>
    </w:p>
    <w:p w14:paraId="0F43B0E0" w14:textId="77777777" w:rsidR="00EB4C31" w:rsidRPr="00E408D6" w:rsidRDefault="00EB4C31" w:rsidP="0065047A">
      <w:pPr>
        <w:ind w:right="-143"/>
        <w:jc w:val="both"/>
        <w:rPr>
          <w:sz w:val="22"/>
          <w:lang w:val="sl-SI"/>
        </w:rPr>
      </w:pPr>
    </w:p>
    <w:p w14:paraId="4548EE55" w14:textId="77777777" w:rsidR="001651E9" w:rsidRPr="00E408D6" w:rsidRDefault="001651E9" w:rsidP="000E62C1">
      <w:pPr>
        <w:ind w:right="-143"/>
        <w:rPr>
          <w:b/>
          <w:sz w:val="24"/>
          <w:szCs w:val="24"/>
          <w:u w:val="single"/>
          <w:lang w:val="sl-SI"/>
        </w:rPr>
      </w:pPr>
      <w:r w:rsidRPr="00E408D6">
        <w:rPr>
          <w:b/>
          <w:sz w:val="24"/>
          <w:szCs w:val="24"/>
          <w:u w:val="single"/>
          <w:lang w:val="sl-SI"/>
        </w:rPr>
        <w:t>Učne vsebine</w:t>
      </w:r>
      <w:r w:rsidR="00B53BF4">
        <w:rPr>
          <w:b/>
          <w:sz w:val="24"/>
          <w:szCs w:val="24"/>
          <w:u w:val="single"/>
          <w:lang w:val="sl-SI"/>
        </w:rPr>
        <w:t>, ki jih boste potrebovali pri reševanju naloge</w:t>
      </w:r>
      <w:r w:rsidRPr="00E408D6">
        <w:rPr>
          <w:b/>
          <w:sz w:val="24"/>
          <w:szCs w:val="24"/>
          <w:u w:val="single"/>
          <w:lang w:val="sl-SI"/>
        </w:rPr>
        <w:t xml:space="preserve">: </w:t>
      </w:r>
    </w:p>
    <w:p w14:paraId="19EC109E" w14:textId="77777777" w:rsidR="001651E9" w:rsidRPr="00E408D6" w:rsidRDefault="001651E9" w:rsidP="001651E9">
      <w:pPr>
        <w:numPr>
          <w:ilvl w:val="0"/>
          <w:numId w:val="1"/>
        </w:numPr>
        <w:ind w:left="1276" w:right="-143"/>
        <w:rPr>
          <w:sz w:val="24"/>
          <w:szCs w:val="24"/>
          <w:lang w:val="sl-SI"/>
        </w:rPr>
      </w:pPr>
      <w:r w:rsidRPr="00E408D6">
        <w:rPr>
          <w:sz w:val="24"/>
          <w:szCs w:val="24"/>
          <w:lang w:val="sl-SI"/>
        </w:rPr>
        <w:t>zakon o ohranitvi mehanske energije</w:t>
      </w:r>
    </w:p>
    <w:p w14:paraId="104639CB" w14:textId="77777777" w:rsidR="001651E9" w:rsidRPr="00E408D6" w:rsidRDefault="001651E9" w:rsidP="001651E9">
      <w:pPr>
        <w:numPr>
          <w:ilvl w:val="0"/>
          <w:numId w:val="1"/>
        </w:numPr>
        <w:ind w:left="1276" w:right="-143"/>
        <w:rPr>
          <w:sz w:val="24"/>
          <w:szCs w:val="24"/>
          <w:lang w:val="sl-SI"/>
        </w:rPr>
      </w:pPr>
      <w:r w:rsidRPr="00E408D6">
        <w:rPr>
          <w:sz w:val="24"/>
          <w:szCs w:val="24"/>
          <w:lang w:val="sl-SI"/>
        </w:rPr>
        <w:t>izrek o ohranitvi gibalne količine</w:t>
      </w:r>
    </w:p>
    <w:p w14:paraId="7123E3A8" w14:textId="77777777" w:rsidR="001651E9" w:rsidRPr="00E408D6" w:rsidRDefault="001651E9" w:rsidP="001651E9">
      <w:pPr>
        <w:numPr>
          <w:ilvl w:val="0"/>
          <w:numId w:val="1"/>
        </w:numPr>
        <w:ind w:left="1276" w:right="-143"/>
        <w:rPr>
          <w:sz w:val="24"/>
          <w:szCs w:val="24"/>
          <w:lang w:val="sl-SI"/>
        </w:rPr>
      </w:pPr>
      <w:r w:rsidRPr="00E408D6">
        <w:rPr>
          <w:sz w:val="24"/>
          <w:szCs w:val="24"/>
          <w:lang w:val="sl-SI"/>
        </w:rPr>
        <w:t>vodoravni met</w:t>
      </w:r>
    </w:p>
    <w:p w14:paraId="08E185BE" w14:textId="77777777" w:rsidR="001651E9" w:rsidRPr="00E408D6" w:rsidRDefault="001651E9" w:rsidP="001651E9">
      <w:pPr>
        <w:numPr>
          <w:ilvl w:val="0"/>
          <w:numId w:val="1"/>
        </w:numPr>
        <w:ind w:left="1276" w:right="-143"/>
        <w:rPr>
          <w:sz w:val="24"/>
          <w:szCs w:val="24"/>
          <w:lang w:val="sl-SI"/>
        </w:rPr>
      </w:pPr>
      <w:r w:rsidRPr="00E408D6">
        <w:rPr>
          <w:sz w:val="24"/>
          <w:szCs w:val="24"/>
          <w:lang w:val="sl-SI"/>
        </w:rPr>
        <w:t>matematično nihalo</w:t>
      </w:r>
    </w:p>
    <w:p w14:paraId="4ED4781B" w14:textId="77777777" w:rsidR="001426C3" w:rsidRPr="00E408D6" w:rsidRDefault="001426C3" w:rsidP="00BE0DBD">
      <w:pPr>
        <w:tabs>
          <w:tab w:val="left" w:pos="1800"/>
          <w:tab w:val="left" w:pos="2430"/>
        </w:tabs>
        <w:ind w:left="426" w:right="-143" w:hanging="426"/>
        <w:rPr>
          <w:b/>
          <w:sz w:val="24"/>
          <w:szCs w:val="24"/>
          <w:u w:val="single"/>
          <w:lang w:val="sl-SI"/>
        </w:rPr>
      </w:pPr>
    </w:p>
    <w:p w14:paraId="4810727C" w14:textId="77777777" w:rsidR="001426C3" w:rsidRPr="00E408D6" w:rsidRDefault="001426C3" w:rsidP="001426C3">
      <w:pPr>
        <w:tabs>
          <w:tab w:val="left" w:pos="1800"/>
          <w:tab w:val="left" w:pos="2430"/>
        </w:tabs>
        <w:ind w:right="-143"/>
        <w:rPr>
          <w:sz w:val="24"/>
          <w:szCs w:val="24"/>
          <w:lang w:val="sl-SI"/>
        </w:rPr>
      </w:pPr>
      <w:r w:rsidRPr="00E408D6">
        <w:rPr>
          <w:b/>
          <w:sz w:val="24"/>
          <w:szCs w:val="24"/>
          <w:u w:val="single"/>
          <w:lang w:val="sl-SI"/>
        </w:rPr>
        <w:t>Pripomočki</w:t>
      </w:r>
      <w:r w:rsidR="00B53BF4">
        <w:rPr>
          <w:b/>
          <w:sz w:val="24"/>
          <w:szCs w:val="24"/>
          <w:u w:val="single"/>
          <w:lang w:val="sl-SI"/>
        </w:rPr>
        <w:t xml:space="preserve"> in oprema, ki jo imate na voljo</w:t>
      </w:r>
      <w:r w:rsidRPr="00E408D6">
        <w:rPr>
          <w:b/>
          <w:sz w:val="24"/>
          <w:szCs w:val="24"/>
          <w:u w:val="single"/>
          <w:lang w:val="sl-SI"/>
        </w:rPr>
        <w:t>:</w:t>
      </w:r>
      <w:r w:rsidRPr="00E408D6">
        <w:rPr>
          <w:sz w:val="24"/>
          <w:szCs w:val="24"/>
          <w:lang w:val="sl-SI"/>
        </w:rPr>
        <w:t xml:space="preserve">   </w:t>
      </w:r>
    </w:p>
    <w:p w14:paraId="3A04CE3F" w14:textId="77777777" w:rsidR="001426C3" w:rsidRPr="00E408D6" w:rsidRDefault="001426C3" w:rsidP="001426C3">
      <w:pPr>
        <w:numPr>
          <w:ilvl w:val="0"/>
          <w:numId w:val="1"/>
        </w:numPr>
        <w:ind w:left="1276" w:right="-143"/>
        <w:rPr>
          <w:sz w:val="24"/>
          <w:szCs w:val="24"/>
          <w:lang w:val="sl-SI"/>
        </w:rPr>
      </w:pPr>
      <w:r w:rsidRPr="00E408D6">
        <w:rPr>
          <w:sz w:val="24"/>
          <w:szCs w:val="24"/>
          <w:lang w:val="sl-SI"/>
        </w:rPr>
        <w:t xml:space="preserve">Ukrivljena plastična cev, kroglica, stativni pribor, tehtnica, </w:t>
      </w:r>
      <w:r w:rsidR="00183D66">
        <w:rPr>
          <w:sz w:val="24"/>
          <w:szCs w:val="24"/>
          <w:lang w:val="sl-SI"/>
        </w:rPr>
        <w:t xml:space="preserve">štoparica, merilni trak, </w:t>
      </w:r>
      <w:r w:rsidRPr="00E408D6">
        <w:rPr>
          <w:sz w:val="24"/>
          <w:szCs w:val="24"/>
          <w:lang w:val="sl-SI"/>
        </w:rPr>
        <w:t>balistično nihalo</w:t>
      </w:r>
      <w:r w:rsidR="00183D66">
        <w:rPr>
          <w:sz w:val="24"/>
          <w:szCs w:val="24"/>
          <w:lang w:val="sl-SI"/>
        </w:rPr>
        <w:t>,</w:t>
      </w:r>
      <w:r w:rsidRPr="00E408D6">
        <w:rPr>
          <w:sz w:val="24"/>
          <w:szCs w:val="24"/>
          <w:lang w:val="sl-SI"/>
        </w:rPr>
        <w:t xml:space="preserve"> (UZ slednik)</w:t>
      </w:r>
    </w:p>
    <w:p w14:paraId="65692080" w14:textId="77777777" w:rsidR="001426C3" w:rsidRPr="00E408D6" w:rsidRDefault="001426C3" w:rsidP="000E62C1">
      <w:pPr>
        <w:ind w:right="-143"/>
        <w:rPr>
          <w:b/>
          <w:sz w:val="24"/>
          <w:szCs w:val="24"/>
          <w:u w:val="single"/>
          <w:lang w:val="sl-SI"/>
        </w:rPr>
      </w:pPr>
    </w:p>
    <w:p w14:paraId="0D10B1A2" w14:textId="77777777" w:rsidR="000E62C1" w:rsidRPr="00E408D6" w:rsidRDefault="000E62C1" w:rsidP="000E62C1">
      <w:pPr>
        <w:ind w:right="-143"/>
        <w:rPr>
          <w:sz w:val="24"/>
          <w:szCs w:val="24"/>
          <w:lang w:val="sl-SI"/>
        </w:rPr>
      </w:pPr>
      <w:r w:rsidRPr="00E408D6">
        <w:rPr>
          <w:b/>
          <w:sz w:val="24"/>
          <w:szCs w:val="24"/>
          <w:u w:val="single"/>
          <w:lang w:val="sl-SI"/>
        </w:rPr>
        <w:t>Naloga:</w:t>
      </w:r>
      <w:r w:rsidRPr="00E408D6">
        <w:rPr>
          <w:sz w:val="24"/>
          <w:szCs w:val="24"/>
          <w:lang w:val="sl-SI"/>
        </w:rPr>
        <w:t xml:space="preserve">   </w:t>
      </w:r>
    </w:p>
    <w:p w14:paraId="547B533D" w14:textId="77777777" w:rsidR="00156D6C" w:rsidRDefault="001426C3" w:rsidP="000E62C1">
      <w:pPr>
        <w:numPr>
          <w:ilvl w:val="0"/>
          <w:numId w:val="1"/>
        </w:numPr>
        <w:ind w:left="1276" w:right="-143"/>
        <w:rPr>
          <w:sz w:val="24"/>
          <w:szCs w:val="24"/>
          <w:lang w:val="sl-SI"/>
        </w:rPr>
      </w:pPr>
      <w:r w:rsidRPr="00E408D6">
        <w:rPr>
          <w:sz w:val="24"/>
          <w:szCs w:val="24"/>
          <w:lang w:val="sl-SI"/>
        </w:rPr>
        <w:t>Na</w:t>
      </w:r>
      <w:r w:rsidR="00B53BF4">
        <w:rPr>
          <w:sz w:val="24"/>
          <w:szCs w:val="24"/>
          <w:lang w:val="sl-SI"/>
        </w:rPr>
        <w:t xml:space="preserve"> dva neodvisna načina</w:t>
      </w:r>
      <w:r w:rsidRPr="00E408D6">
        <w:rPr>
          <w:sz w:val="24"/>
          <w:szCs w:val="24"/>
          <w:lang w:val="sl-SI"/>
        </w:rPr>
        <w:t xml:space="preserve"> d</w:t>
      </w:r>
      <w:r w:rsidR="000E62C1" w:rsidRPr="00E408D6">
        <w:rPr>
          <w:sz w:val="24"/>
          <w:szCs w:val="24"/>
          <w:lang w:val="sl-SI"/>
        </w:rPr>
        <w:t>oloči</w:t>
      </w:r>
      <w:r w:rsidR="00B53BF4">
        <w:rPr>
          <w:sz w:val="24"/>
          <w:szCs w:val="24"/>
          <w:lang w:val="sl-SI"/>
        </w:rPr>
        <w:t>te</w:t>
      </w:r>
      <w:r w:rsidR="000E62C1" w:rsidRPr="00E408D6">
        <w:rPr>
          <w:sz w:val="24"/>
          <w:szCs w:val="24"/>
          <w:lang w:val="sl-SI"/>
        </w:rPr>
        <w:t xml:space="preserve"> hitrost,</w:t>
      </w:r>
      <w:r w:rsidR="00D23E2C">
        <w:rPr>
          <w:sz w:val="24"/>
          <w:szCs w:val="24"/>
          <w:lang w:val="sl-SI"/>
        </w:rPr>
        <w:t xml:space="preserve"> ki jo ima kovinska kroglica ob</w:t>
      </w:r>
      <w:r w:rsidR="00BD2956">
        <w:rPr>
          <w:sz w:val="24"/>
          <w:szCs w:val="24"/>
          <w:lang w:val="sl-SI"/>
        </w:rPr>
        <w:t xml:space="preserve"> </w:t>
      </w:r>
      <w:r w:rsidR="00D23E2C">
        <w:rPr>
          <w:sz w:val="24"/>
          <w:szCs w:val="24"/>
          <w:lang w:val="sl-SI"/>
        </w:rPr>
        <w:t>izstopu iz</w:t>
      </w:r>
      <w:r w:rsidR="000E62C1" w:rsidRPr="00E408D6">
        <w:rPr>
          <w:sz w:val="24"/>
          <w:szCs w:val="24"/>
          <w:lang w:val="sl-SI"/>
        </w:rPr>
        <w:t xml:space="preserve"> cevi</w:t>
      </w:r>
      <w:r w:rsidR="00B53BF4">
        <w:rPr>
          <w:sz w:val="24"/>
          <w:szCs w:val="24"/>
          <w:lang w:val="sl-SI"/>
        </w:rPr>
        <w:t xml:space="preserve"> (glej sliko spodaj).</w:t>
      </w:r>
      <w:r w:rsidR="00156D6C">
        <w:rPr>
          <w:sz w:val="24"/>
          <w:szCs w:val="24"/>
          <w:lang w:val="sl-SI"/>
        </w:rPr>
        <w:t xml:space="preserve"> Merski metodi sta opisani v nadaljeva</w:t>
      </w:r>
      <w:r w:rsidR="00AA15E6">
        <w:rPr>
          <w:sz w:val="24"/>
          <w:szCs w:val="24"/>
          <w:lang w:val="sl-SI"/>
        </w:rPr>
        <w:t>n</w:t>
      </w:r>
      <w:r w:rsidR="00156D6C">
        <w:rPr>
          <w:sz w:val="24"/>
          <w:szCs w:val="24"/>
          <w:lang w:val="sl-SI"/>
        </w:rPr>
        <w:t>ju.</w:t>
      </w:r>
    </w:p>
    <w:p w14:paraId="1A353EA1" w14:textId="77777777" w:rsidR="00156D6C" w:rsidRDefault="00156D6C" w:rsidP="000E62C1">
      <w:pPr>
        <w:numPr>
          <w:ilvl w:val="0"/>
          <w:numId w:val="1"/>
        </w:numPr>
        <w:ind w:left="1276" w:right="-143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Primerjajte vrednosti med seboj in navedite razloge za odstopanja med njima. Napiš</w:t>
      </w:r>
      <w:r w:rsidR="00AA15E6">
        <w:rPr>
          <w:sz w:val="24"/>
          <w:szCs w:val="24"/>
          <w:lang w:val="sl-SI"/>
        </w:rPr>
        <w:t>i</w:t>
      </w:r>
      <w:r>
        <w:rPr>
          <w:sz w:val="24"/>
          <w:szCs w:val="24"/>
          <w:lang w:val="sl-SI"/>
        </w:rPr>
        <w:t>te tudi, kater</w:t>
      </w:r>
      <w:r w:rsidR="00AA15E6">
        <w:rPr>
          <w:sz w:val="24"/>
          <w:szCs w:val="24"/>
          <w:lang w:val="sl-SI"/>
        </w:rPr>
        <w:t>i</w:t>
      </w:r>
      <w:r>
        <w:rPr>
          <w:sz w:val="24"/>
          <w:szCs w:val="24"/>
          <w:lang w:val="sl-SI"/>
        </w:rPr>
        <w:t>m merski metodi bolj zaupate in zakaj,</w:t>
      </w:r>
      <w:r w:rsidR="00B53BF4">
        <w:rPr>
          <w:sz w:val="24"/>
          <w:szCs w:val="24"/>
          <w:lang w:val="sl-SI"/>
        </w:rPr>
        <w:t xml:space="preserve"> </w:t>
      </w:r>
    </w:p>
    <w:p w14:paraId="07B05672" w14:textId="77777777" w:rsidR="000E62C1" w:rsidRPr="00E408D6" w:rsidRDefault="00B53BF4" w:rsidP="000E62C1">
      <w:pPr>
        <w:numPr>
          <w:ilvl w:val="0"/>
          <w:numId w:val="1"/>
        </w:numPr>
        <w:ind w:left="1276" w:right="-143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 xml:space="preserve">Primerjajte dobljeni vrednosti z vrednostjo, ki jo napoveduje zakon o ohranitvi mehanske energije ter pojasnite odstopanja. </w:t>
      </w:r>
    </w:p>
    <w:p w14:paraId="12F1107C" w14:textId="77777777" w:rsidR="000E62C1" w:rsidRPr="00E408D6" w:rsidRDefault="000E62C1" w:rsidP="000E62C1">
      <w:pPr>
        <w:tabs>
          <w:tab w:val="left" w:pos="1800"/>
          <w:tab w:val="left" w:pos="2430"/>
        </w:tabs>
        <w:ind w:right="-143"/>
        <w:rPr>
          <w:b/>
          <w:sz w:val="24"/>
          <w:szCs w:val="24"/>
          <w:u w:val="single"/>
          <w:lang w:val="sl-SI"/>
        </w:rPr>
      </w:pPr>
    </w:p>
    <w:p w14:paraId="451219F2" w14:textId="77777777" w:rsidR="00BE0DBD" w:rsidRDefault="00156D6C" w:rsidP="00BE0DBD">
      <w:pPr>
        <w:spacing w:after="120"/>
        <w:ind w:right="-143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 xml:space="preserve">Hitrost kroglice lahko </w:t>
      </w:r>
      <w:r w:rsidR="00D33E8E">
        <w:rPr>
          <w:sz w:val="24"/>
          <w:szCs w:val="24"/>
          <w:lang w:val="sl-SI"/>
        </w:rPr>
        <w:t xml:space="preserve">določimo </w:t>
      </w:r>
      <w:r w:rsidR="007C4D59">
        <w:rPr>
          <w:sz w:val="24"/>
          <w:szCs w:val="24"/>
          <w:lang w:val="sl-SI"/>
        </w:rPr>
        <w:t>z opazovanjem gibanja kroglice po izstopu iz cevi (</w:t>
      </w:r>
      <w:r w:rsidR="007C4D59" w:rsidRPr="00163873">
        <w:rPr>
          <w:b/>
          <w:sz w:val="24"/>
          <w:szCs w:val="24"/>
          <w:lang w:val="sl-SI"/>
        </w:rPr>
        <w:t>vodoravni met</w:t>
      </w:r>
      <w:r w:rsidR="007C4D59">
        <w:rPr>
          <w:sz w:val="24"/>
          <w:szCs w:val="24"/>
          <w:lang w:val="sl-SI"/>
        </w:rPr>
        <w:t xml:space="preserve">) </w:t>
      </w:r>
      <w:r w:rsidR="00D33E8E">
        <w:rPr>
          <w:sz w:val="24"/>
          <w:szCs w:val="24"/>
          <w:lang w:val="sl-SI"/>
        </w:rPr>
        <w:t>ali z</w:t>
      </w:r>
      <w:r w:rsidR="007C4D59">
        <w:rPr>
          <w:sz w:val="24"/>
          <w:szCs w:val="24"/>
          <w:lang w:val="sl-SI"/>
        </w:rPr>
        <w:t xml:space="preserve"> opazovanjem </w:t>
      </w:r>
      <w:r w:rsidR="007C4D59" w:rsidRPr="00163873">
        <w:rPr>
          <w:b/>
          <w:sz w:val="24"/>
          <w:szCs w:val="24"/>
          <w:lang w:val="sl-SI"/>
        </w:rPr>
        <w:t>balističnega nihala</w:t>
      </w:r>
      <w:r w:rsidR="007C4D59">
        <w:rPr>
          <w:sz w:val="24"/>
          <w:szCs w:val="24"/>
          <w:lang w:val="sl-SI"/>
        </w:rPr>
        <w:t>, ki ga kroglica s trkom vzbudi v nihanje.</w:t>
      </w:r>
    </w:p>
    <w:p w14:paraId="627A3BE4" w14:textId="77777777" w:rsidR="00BD2956" w:rsidRDefault="00596AFB" w:rsidP="00596AFB">
      <w:pPr>
        <w:spacing w:after="120"/>
        <w:ind w:right="-143"/>
        <w:jc w:val="center"/>
        <w:rPr>
          <w:sz w:val="24"/>
          <w:szCs w:val="24"/>
          <w:lang w:val="sl-SI"/>
        </w:rPr>
      </w:pPr>
      <w:r w:rsidRPr="00596AFB">
        <w:rPr>
          <w:noProof/>
          <w:lang w:val="sl-SI"/>
        </w:rPr>
        <w:drawing>
          <wp:inline distT="0" distB="0" distL="0" distR="0" wp14:anchorId="0A68507E" wp14:editId="5EE4AADE">
            <wp:extent cx="753414" cy="1658679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64" cy="167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9803" w14:textId="77777777" w:rsidR="00BE0DBD" w:rsidRPr="006E4C01" w:rsidRDefault="00BD2956" w:rsidP="006E4C01">
      <w:pPr>
        <w:ind w:right="-143"/>
        <w:rPr>
          <w:b/>
          <w:sz w:val="24"/>
          <w:szCs w:val="24"/>
          <w:u w:val="single"/>
          <w:lang w:val="sl-SI"/>
        </w:rPr>
      </w:pPr>
      <w:r w:rsidRPr="006E4C01">
        <w:rPr>
          <w:b/>
          <w:sz w:val="24"/>
          <w:szCs w:val="24"/>
          <w:u w:val="single"/>
          <w:lang w:val="sl-SI"/>
        </w:rPr>
        <w:t>Vodoravni met</w:t>
      </w:r>
    </w:p>
    <w:p w14:paraId="0FCC5A13" w14:textId="77777777" w:rsidR="00BD2956" w:rsidRPr="00E408D6" w:rsidRDefault="00BD2956" w:rsidP="00BE0DBD">
      <w:pPr>
        <w:ind w:left="426" w:right="-143" w:hanging="426"/>
        <w:rPr>
          <w:sz w:val="28"/>
          <w:szCs w:val="28"/>
          <w:u w:val="single"/>
          <w:lang w:val="sl-SI"/>
        </w:rPr>
      </w:pPr>
    </w:p>
    <w:p w14:paraId="2DA83A1C" w14:textId="787D921A" w:rsidR="002803C3" w:rsidRDefault="007576A8" w:rsidP="00BD2956">
      <w:pPr>
        <w:tabs>
          <w:tab w:val="left" w:pos="1800"/>
          <w:tab w:val="left" w:pos="2430"/>
        </w:tabs>
        <w:spacing w:after="120"/>
        <w:ind w:right="-143"/>
        <w:jc w:val="both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S</w:t>
      </w:r>
      <w:r w:rsidR="00D33E8E">
        <w:rPr>
          <w:sz w:val="24"/>
          <w:szCs w:val="24"/>
          <w:lang w:val="sl-SI"/>
        </w:rPr>
        <w:t xml:space="preserve">kica </w:t>
      </w:r>
      <w:r w:rsidR="00F9794C">
        <w:rPr>
          <w:sz w:val="24"/>
          <w:szCs w:val="24"/>
          <w:lang w:val="sl-SI"/>
        </w:rPr>
        <w:t>spodaj</w:t>
      </w:r>
      <w:r w:rsidR="00D33E8E">
        <w:rPr>
          <w:sz w:val="24"/>
          <w:szCs w:val="24"/>
          <w:lang w:val="sl-SI"/>
        </w:rPr>
        <w:t xml:space="preserve"> kaže vodoravni met kroglice. </w:t>
      </w:r>
      <w:r w:rsidR="00EA7ECB">
        <w:rPr>
          <w:sz w:val="24"/>
          <w:szCs w:val="24"/>
          <w:lang w:val="sl-SI"/>
        </w:rPr>
        <w:t>Razmislite</w:t>
      </w:r>
      <w:r w:rsidR="00D33E8E">
        <w:rPr>
          <w:sz w:val="24"/>
          <w:szCs w:val="24"/>
          <w:lang w:val="sl-SI"/>
        </w:rPr>
        <w:t xml:space="preserve"> katere količine boste merili in kako boste na podlagi teh meritev </w:t>
      </w:r>
      <w:r w:rsidR="00F9794C">
        <w:rPr>
          <w:sz w:val="24"/>
          <w:szCs w:val="24"/>
          <w:lang w:val="sl-SI"/>
        </w:rPr>
        <w:t xml:space="preserve">določiti </w:t>
      </w:r>
      <w:r w:rsidR="00D33E8E">
        <w:rPr>
          <w:sz w:val="24"/>
          <w:szCs w:val="24"/>
          <w:lang w:val="sl-SI"/>
        </w:rPr>
        <w:t xml:space="preserve">začetno hitrost kroglice (lahko si pomagate z učbenikom in zapiski). </w:t>
      </w:r>
    </w:p>
    <w:p w14:paraId="29CA0849" w14:textId="2C21EDA9" w:rsidR="00EA7ECB" w:rsidRPr="00E408D6" w:rsidRDefault="00EC0070" w:rsidP="00BD2956">
      <w:pPr>
        <w:tabs>
          <w:tab w:val="left" w:pos="1800"/>
          <w:tab w:val="left" w:pos="2430"/>
        </w:tabs>
        <w:spacing w:after="120"/>
        <w:ind w:right="-143"/>
        <w:jc w:val="both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Da bo rezultat bolj natančen</w:t>
      </w:r>
      <w:r w:rsidR="00EA7ECB">
        <w:rPr>
          <w:sz w:val="24"/>
          <w:szCs w:val="24"/>
          <w:lang w:val="sl-SI"/>
        </w:rPr>
        <w:t>, meritev opravite večkrat.</w:t>
      </w:r>
    </w:p>
    <w:p w14:paraId="46AC9044" w14:textId="77777777" w:rsidR="00BD2956" w:rsidRPr="00BD2956" w:rsidRDefault="00236182" w:rsidP="00236182">
      <w:pPr>
        <w:spacing w:after="120"/>
        <w:ind w:left="3261" w:right="-143"/>
        <w:rPr>
          <w:sz w:val="24"/>
          <w:szCs w:val="24"/>
          <w:lang w:val="sl-SI"/>
        </w:rPr>
      </w:pPr>
      <w:r w:rsidRPr="00236182">
        <w:rPr>
          <w:noProof/>
          <w:lang w:val="sl-SI"/>
        </w:rPr>
        <w:drawing>
          <wp:inline distT="0" distB="0" distL="0" distR="0" wp14:anchorId="057BF03A" wp14:editId="7EBB91EC">
            <wp:extent cx="1840020" cy="1568561"/>
            <wp:effectExtent l="0" t="0" r="8255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433" cy="157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5FEF" w14:textId="77777777" w:rsidR="001C4C58" w:rsidRPr="00E408D6" w:rsidRDefault="00596AFB" w:rsidP="00596AFB">
      <w:pPr>
        <w:rPr>
          <w:b/>
          <w:sz w:val="24"/>
          <w:szCs w:val="24"/>
          <w:u w:val="single"/>
          <w:lang w:val="sl-SI"/>
        </w:rPr>
      </w:pPr>
      <w:r>
        <w:rPr>
          <w:b/>
          <w:sz w:val="24"/>
          <w:szCs w:val="24"/>
          <w:u w:val="single"/>
          <w:lang w:val="sl-SI"/>
        </w:rPr>
        <w:br w:type="page"/>
      </w:r>
      <w:r w:rsidR="001C4C58" w:rsidRPr="00E408D6">
        <w:rPr>
          <w:b/>
          <w:sz w:val="24"/>
          <w:szCs w:val="24"/>
          <w:u w:val="single"/>
          <w:lang w:val="sl-SI"/>
        </w:rPr>
        <w:lastRenderedPageBreak/>
        <w:t>Balistično nihalo</w:t>
      </w:r>
    </w:p>
    <w:p w14:paraId="32984EDC" w14:textId="77777777" w:rsidR="001C4C58" w:rsidRPr="00E408D6" w:rsidRDefault="001C4C58" w:rsidP="0065047A">
      <w:pPr>
        <w:ind w:right="-143"/>
        <w:rPr>
          <w:b/>
          <w:sz w:val="22"/>
          <w:u w:val="single"/>
          <w:lang w:val="sl-SI"/>
        </w:rPr>
      </w:pPr>
    </w:p>
    <w:p w14:paraId="18160B24" w14:textId="7EC1E58E" w:rsidR="001C4C58" w:rsidRPr="00E408D6" w:rsidRDefault="001C4C58" w:rsidP="00BA7393">
      <w:pPr>
        <w:spacing w:after="120"/>
        <w:ind w:right="-142"/>
        <w:rPr>
          <w:sz w:val="24"/>
          <w:szCs w:val="24"/>
          <w:lang w:val="sl-SI"/>
        </w:rPr>
      </w:pPr>
      <w:r w:rsidRPr="00E408D6">
        <w:rPr>
          <w:sz w:val="24"/>
          <w:szCs w:val="24"/>
          <w:lang w:val="sl-SI"/>
        </w:rPr>
        <w:t xml:space="preserve">Merjenje hitrosti z balističnim nihalom je ena od starejših metod, saj omogoča dokaj natančna merjenja z enostavno merilno opremo </w:t>
      </w:r>
      <w:r w:rsidR="0092701D" w:rsidRPr="00E408D6">
        <w:rPr>
          <w:sz w:val="24"/>
          <w:szCs w:val="24"/>
          <w:lang w:val="sl-SI"/>
        </w:rPr>
        <w:t>(ura in merilnik razdalje</w:t>
      </w:r>
      <w:r w:rsidRPr="00E408D6">
        <w:rPr>
          <w:sz w:val="24"/>
          <w:szCs w:val="24"/>
          <w:lang w:val="sl-SI"/>
        </w:rPr>
        <w:t xml:space="preserve">). Danes si </w:t>
      </w:r>
      <w:r w:rsidR="00A16883">
        <w:rPr>
          <w:sz w:val="24"/>
          <w:szCs w:val="24"/>
          <w:lang w:val="sl-SI"/>
        </w:rPr>
        <w:t xml:space="preserve">v šoli </w:t>
      </w:r>
      <w:r w:rsidRPr="00E408D6">
        <w:rPr>
          <w:sz w:val="24"/>
          <w:szCs w:val="24"/>
          <w:lang w:val="sl-SI"/>
        </w:rPr>
        <w:t>pri tem</w:t>
      </w:r>
      <w:r w:rsidR="00EC0070">
        <w:rPr>
          <w:sz w:val="24"/>
          <w:szCs w:val="24"/>
          <w:lang w:val="sl-SI"/>
        </w:rPr>
        <w:t xml:space="preserve"> </w:t>
      </w:r>
      <w:r w:rsidRPr="00E408D6">
        <w:rPr>
          <w:sz w:val="24"/>
          <w:szCs w:val="24"/>
          <w:lang w:val="sl-SI"/>
        </w:rPr>
        <w:t xml:space="preserve">lahko pomagamo </w:t>
      </w:r>
      <w:r w:rsidR="00700370" w:rsidRPr="00E408D6">
        <w:rPr>
          <w:sz w:val="24"/>
          <w:szCs w:val="24"/>
          <w:lang w:val="sl-SI"/>
        </w:rPr>
        <w:t xml:space="preserve">tudi </w:t>
      </w:r>
      <w:r w:rsidRPr="00E408D6">
        <w:rPr>
          <w:sz w:val="24"/>
          <w:szCs w:val="24"/>
          <w:lang w:val="sl-SI"/>
        </w:rPr>
        <w:t>s sodobnejšim</w:t>
      </w:r>
      <w:r w:rsidR="004C1C2C" w:rsidRPr="00E408D6">
        <w:rPr>
          <w:sz w:val="24"/>
          <w:szCs w:val="24"/>
          <w:lang w:val="sl-SI"/>
        </w:rPr>
        <w:t>i pripomočki (</w:t>
      </w:r>
      <w:r w:rsidR="00D33E8E">
        <w:rPr>
          <w:sz w:val="24"/>
          <w:szCs w:val="24"/>
          <w:lang w:val="sl-SI"/>
        </w:rPr>
        <w:t>npr</w:t>
      </w:r>
      <w:r w:rsidR="00236182">
        <w:rPr>
          <w:sz w:val="24"/>
          <w:szCs w:val="24"/>
          <w:lang w:val="sl-SI"/>
        </w:rPr>
        <w:t>.</w:t>
      </w:r>
      <w:r w:rsidR="00D33E8E">
        <w:rPr>
          <w:sz w:val="24"/>
          <w:szCs w:val="24"/>
          <w:lang w:val="sl-SI"/>
        </w:rPr>
        <w:t xml:space="preserve"> </w:t>
      </w:r>
      <w:r w:rsidR="004C1C2C" w:rsidRPr="00E408D6">
        <w:rPr>
          <w:sz w:val="24"/>
          <w:szCs w:val="24"/>
          <w:lang w:val="sl-SI"/>
        </w:rPr>
        <w:t>ultrazvočni slednik</w:t>
      </w:r>
      <w:r w:rsidR="0093535B">
        <w:rPr>
          <w:sz w:val="24"/>
          <w:szCs w:val="24"/>
          <w:lang w:val="sl-SI"/>
        </w:rPr>
        <w:t xml:space="preserve"> - UZ</w:t>
      </w:r>
      <w:r w:rsidR="004C1C2C" w:rsidRPr="00E408D6">
        <w:rPr>
          <w:sz w:val="24"/>
          <w:szCs w:val="24"/>
          <w:lang w:val="sl-SI"/>
        </w:rPr>
        <w:t>)</w:t>
      </w:r>
      <w:r w:rsidR="0092701D" w:rsidRPr="00E408D6">
        <w:rPr>
          <w:sz w:val="24"/>
          <w:szCs w:val="24"/>
          <w:lang w:val="sl-SI"/>
        </w:rPr>
        <w:t>.</w:t>
      </w:r>
    </w:p>
    <w:p w14:paraId="20B626EB" w14:textId="04C7F00C" w:rsidR="00D33EEB" w:rsidRPr="00E408D6" w:rsidRDefault="00D33EEB" w:rsidP="00BA7393">
      <w:pPr>
        <w:spacing w:after="120"/>
        <w:ind w:right="-142"/>
        <w:rPr>
          <w:sz w:val="24"/>
          <w:szCs w:val="24"/>
          <w:lang w:val="sl-SI"/>
        </w:rPr>
      </w:pPr>
      <w:r w:rsidRPr="00E408D6">
        <w:rPr>
          <w:sz w:val="24"/>
          <w:szCs w:val="24"/>
          <w:lang w:val="sl-SI"/>
        </w:rPr>
        <w:t>Opazuje</w:t>
      </w:r>
      <w:r w:rsidR="007958FC">
        <w:rPr>
          <w:sz w:val="24"/>
          <w:szCs w:val="24"/>
          <w:lang w:val="sl-SI"/>
        </w:rPr>
        <w:t>mo nihalo v katerega smo usmerili</w:t>
      </w:r>
      <w:r w:rsidR="00597C8B">
        <w:rPr>
          <w:sz w:val="24"/>
          <w:szCs w:val="24"/>
          <w:lang w:val="sl-SI"/>
        </w:rPr>
        <w:t xml:space="preserve"> kroglico katere hitrost želimo izmeriti</w:t>
      </w:r>
      <w:r w:rsidR="00A16883">
        <w:rPr>
          <w:sz w:val="24"/>
          <w:szCs w:val="24"/>
          <w:lang w:val="sl-SI"/>
        </w:rPr>
        <w:t>. Kroglica</w:t>
      </w:r>
      <w:r w:rsidRPr="00E408D6">
        <w:rPr>
          <w:sz w:val="24"/>
          <w:szCs w:val="24"/>
          <w:lang w:val="sl-SI"/>
        </w:rPr>
        <w:t xml:space="preserve"> obtiči v kladi</w:t>
      </w:r>
      <w:r w:rsidR="00D33E8E">
        <w:rPr>
          <w:sz w:val="24"/>
          <w:szCs w:val="24"/>
          <w:lang w:val="sl-SI"/>
        </w:rPr>
        <w:t xml:space="preserve"> (ki je sprva mirovala)</w:t>
      </w:r>
      <w:r w:rsidR="00BA7393" w:rsidRPr="00E408D6">
        <w:rPr>
          <w:sz w:val="24"/>
          <w:szCs w:val="24"/>
          <w:lang w:val="sl-SI"/>
        </w:rPr>
        <w:t xml:space="preserve"> </w:t>
      </w:r>
      <w:r w:rsidRPr="00E408D6">
        <w:rPr>
          <w:sz w:val="24"/>
          <w:szCs w:val="24"/>
          <w:lang w:val="sl-SI"/>
        </w:rPr>
        <w:t xml:space="preserve"> </w:t>
      </w:r>
      <w:r w:rsidR="00887164" w:rsidRPr="00E408D6">
        <w:rPr>
          <w:sz w:val="24"/>
          <w:szCs w:val="24"/>
          <w:lang w:val="sl-SI"/>
        </w:rPr>
        <w:t xml:space="preserve">. </w:t>
      </w:r>
      <w:r w:rsidR="00D33E8E">
        <w:rPr>
          <w:sz w:val="24"/>
          <w:szCs w:val="24"/>
          <w:lang w:val="sl-SI"/>
        </w:rPr>
        <w:t>Ker je pri tem vsota sil na klado in kroglico nič, lahko privzamemo, da se gibalna količina ohranja (</w:t>
      </w:r>
      <w:r w:rsidR="008C3AB6">
        <w:rPr>
          <w:sz w:val="24"/>
          <w:szCs w:val="24"/>
          <w:lang w:val="sl-SI"/>
        </w:rPr>
        <w:t>gibalna količina</w:t>
      </w:r>
      <w:r w:rsidR="00D33E8E">
        <w:rPr>
          <w:sz w:val="24"/>
          <w:szCs w:val="24"/>
          <w:lang w:val="sl-SI"/>
        </w:rPr>
        <w:t xml:space="preserve"> kroglice pred trkom</w:t>
      </w:r>
      <w:r w:rsidR="008C3AB6">
        <w:rPr>
          <w:sz w:val="24"/>
          <w:szCs w:val="24"/>
          <w:lang w:val="sl-SI"/>
        </w:rPr>
        <w:t xml:space="preserve"> je enaka vsoti gibalnih količin </w:t>
      </w:r>
      <w:r w:rsidR="00D33E8E">
        <w:rPr>
          <w:sz w:val="24"/>
          <w:szCs w:val="24"/>
          <w:lang w:val="sl-SI"/>
        </w:rPr>
        <w:t xml:space="preserve">klade </w:t>
      </w:r>
      <w:r w:rsidR="008C3AB6">
        <w:rPr>
          <w:sz w:val="24"/>
          <w:szCs w:val="24"/>
          <w:lang w:val="sl-SI"/>
        </w:rPr>
        <w:t>in</w:t>
      </w:r>
      <w:r w:rsidR="00D33E8E">
        <w:rPr>
          <w:sz w:val="24"/>
          <w:szCs w:val="24"/>
          <w:lang w:val="sl-SI"/>
        </w:rPr>
        <w:t xml:space="preserve"> kroglice</w:t>
      </w:r>
      <w:r w:rsidR="003D6633">
        <w:rPr>
          <w:sz w:val="24"/>
          <w:szCs w:val="24"/>
          <w:lang w:val="sl-SI"/>
        </w:rPr>
        <w:t xml:space="preserve"> </w:t>
      </w:r>
      <w:r w:rsidR="00D33E8E">
        <w:rPr>
          <w:sz w:val="24"/>
          <w:szCs w:val="24"/>
          <w:lang w:val="sl-SI"/>
        </w:rPr>
        <w:t>po trku). Na klado, ki je obešena na vrvicah</w:t>
      </w:r>
      <w:r w:rsidR="00236182">
        <w:rPr>
          <w:sz w:val="24"/>
          <w:szCs w:val="24"/>
          <w:lang w:val="sl-SI"/>
        </w:rPr>
        <w:t>,</w:t>
      </w:r>
      <w:r w:rsidR="00D33E8E">
        <w:rPr>
          <w:sz w:val="24"/>
          <w:szCs w:val="24"/>
          <w:lang w:val="sl-SI"/>
        </w:rPr>
        <w:t xml:space="preserve"> lahko gledamo tudi kot na nihalo. </w:t>
      </w:r>
      <w:r w:rsidR="00887164" w:rsidRPr="00E408D6">
        <w:rPr>
          <w:sz w:val="24"/>
          <w:szCs w:val="24"/>
          <w:lang w:val="sl-SI"/>
        </w:rPr>
        <w:t>Klada</w:t>
      </w:r>
      <w:r w:rsidR="002568F0" w:rsidRPr="00E408D6">
        <w:rPr>
          <w:sz w:val="24"/>
          <w:szCs w:val="24"/>
          <w:lang w:val="sl-SI"/>
        </w:rPr>
        <w:t xml:space="preserve"> </w:t>
      </w:r>
      <w:r w:rsidRPr="00E408D6">
        <w:rPr>
          <w:sz w:val="24"/>
          <w:szCs w:val="24"/>
          <w:lang w:val="sl-SI"/>
        </w:rPr>
        <w:t xml:space="preserve">zaniha z lastnim nihajnim časom. </w:t>
      </w:r>
      <w:r w:rsidR="00D33E8E">
        <w:rPr>
          <w:sz w:val="24"/>
          <w:szCs w:val="24"/>
          <w:lang w:val="sl-SI"/>
        </w:rPr>
        <w:t xml:space="preserve">Pri določanju hitrosti kroglice </w:t>
      </w:r>
      <w:r w:rsidR="00A15BAB">
        <w:rPr>
          <w:sz w:val="24"/>
          <w:szCs w:val="24"/>
          <w:lang w:val="sl-SI"/>
        </w:rPr>
        <w:t xml:space="preserve">vam bo v pomoč zveza </w:t>
      </w:r>
      <w:r w:rsidR="00B30899">
        <w:rPr>
          <w:sz w:val="24"/>
          <w:szCs w:val="24"/>
          <w:lang w:val="sl-SI"/>
        </w:rPr>
        <w:t>med  največjo hitrostjo</w:t>
      </w:r>
      <w:r w:rsidR="00FC7CFA">
        <w:rPr>
          <w:sz w:val="24"/>
          <w:szCs w:val="24"/>
          <w:lang w:val="sl-SI"/>
        </w:rPr>
        <w:t xml:space="preserve"> (</w:t>
      </w:r>
      <w:r w:rsidR="00FC7CFA" w:rsidRPr="00FC7CFA">
        <w:rPr>
          <w:i/>
          <w:sz w:val="24"/>
          <w:szCs w:val="24"/>
          <w:lang w:val="sl-SI"/>
        </w:rPr>
        <w:t>v</w:t>
      </w:r>
      <w:r w:rsidR="00EC0070">
        <w:rPr>
          <w:i/>
          <w:sz w:val="24"/>
          <w:szCs w:val="24"/>
          <w:vertAlign w:val="subscript"/>
          <w:lang w:val="sl-SI"/>
        </w:rPr>
        <w:t>0</w:t>
      </w:r>
      <w:r w:rsidR="00FC7CFA">
        <w:rPr>
          <w:sz w:val="24"/>
          <w:szCs w:val="24"/>
          <w:lang w:val="sl-SI"/>
        </w:rPr>
        <w:t>)</w:t>
      </w:r>
      <w:r w:rsidR="00B30899">
        <w:rPr>
          <w:sz w:val="24"/>
          <w:szCs w:val="24"/>
          <w:lang w:val="sl-SI"/>
        </w:rPr>
        <w:t>, nihajnim časom</w:t>
      </w:r>
      <w:r w:rsidR="00076C71" w:rsidRPr="00E408D6">
        <w:rPr>
          <w:sz w:val="24"/>
          <w:szCs w:val="24"/>
          <w:lang w:val="sl-SI"/>
        </w:rPr>
        <w:t xml:space="preserve"> (</w:t>
      </w:r>
      <w:r w:rsidR="00076C71" w:rsidRPr="00D23E2C">
        <w:rPr>
          <w:i/>
          <w:sz w:val="24"/>
          <w:szCs w:val="24"/>
          <w:lang w:val="sl-SI"/>
        </w:rPr>
        <w:t>t</w:t>
      </w:r>
      <w:r w:rsidR="00076C71" w:rsidRPr="00D23E2C">
        <w:rPr>
          <w:i/>
          <w:sz w:val="24"/>
          <w:szCs w:val="24"/>
          <w:vertAlign w:val="subscript"/>
          <w:lang w:val="sl-SI"/>
        </w:rPr>
        <w:t>0</w:t>
      </w:r>
      <w:r w:rsidR="00076C71" w:rsidRPr="00E408D6">
        <w:rPr>
          <w:sz w:val="24"/>
          <w:szCs w:val="24"/>
          <w:lang w:val="sl-SI"/>
        </w:rPr>
        <w:t>)</w:t>
      </w:r>
      <w:r w:rsidR="00BA7393" w:rsidRPr="00E408D6">
        <w:rPr>
          <w:sz w:val="24"/>
          <w:szCs w:val="24"/>
          <w:lang w:val="sl-SI"/>
        </w:rPr>
        <w:t xml:space="preserve"> in amplitude</w:t>
      </w:r>
      <w:r w:rsidR="00076C71" w:rsidRPr="00E408D6">
        <w:rPr>
          <w:sz w:val="24"/>
          <w:szCs w:val="24"/>
          <w:lang w:val="sl-SI"/>
        </w:rPr>
        <w:t xml:space="preserve"> (</w:t>
      </w:r>
      <w:r w:rsidR="00076C71" w:rsidRPr="00E408D6">
        <w:rPr>
          <w:i/>
          <w:sz w:val="24"/>
          <w:szCs w:val="24"/>
          <w:lang w:val="sl-SI"/>
        </w:rPr>
        <w:t>x</w:t>
      </w:r>
      <w:r w:rsidR="00076C71" w:rsidRPr="00E408D6">
        <w:rPr>
          <w:i/>
          <w:sz w:val="24"/>
          <w:szCs w:val="24"/>
          <w:vertAlign w:val="subscript"/>
          <w:lang w:val="sl-SI"/>
        </w:rPr>
        <w:t>0</w:t>
      </w:r>
      <w:r w:rsidR="00076C71" w:rsidRPr="00E408D6">
        <w:rPr>
          <w:sz w:val="24"/>
          <w:szCs w:val="24"/>
          <w:lang w:val="sl-SI"/>
        </w:rPr>
        <w:t xml:space="preserve">) </w:t>
      </w:r>
      <w:r w:rsidR="00B30899">
        <w:rPr>
          <w:sz w:val="24"/>
          <w:szCs w:val="24"/>
          <w:lang w:val="sl-SI"/>
        </w:rPr>
        <w:t>nihala:</w:t>
      </w:r>
    </w:p>
    <w:p w14:paraId="06FFB9C0" w14:textId="77777777" w:rsidR="00596AFB" w:rsidRDefault="00596AFB" w:rsidP="007958FC">
      <w:pPr>
        <w:spacing w:after="120"/>
        <w:ind w:left="1843" w:right="-142"/>
        <w:rPr>
          <w:sz w:val="24"/>
          <w:szCs w:val="24"/>
          <w:lang w:val="sl-SI"/>
        </w:rPr>
      </w:pPr>
      <w:r w:rsidRPr="00596AFB">
        <w:rPr>
          <w:noProof/>
          <w:lang w:val="sl-SI"/>
        </w:rPr>
        <w:drawing>
          <wp:anchor distT="0" distB="0" distL="114300" distR="114300" simplePos="0" relativeHeight="251658240" behindDoc="0" locked="0" layoutInCell="1" allowOverlap="1" wp14:anchorId="7CD9F50E" wp14:editId="509B10B2">
            <wp:simplePos x="0" y="0"/>
            <wp:positionH relativeFrom="column">
              <wp:posOffset>2520929</wp:posOffset>
            </wp:positionH>
            <wp:positionV relativeFrom="paragraph">
              <wp:posOffset>48260</wp:posOffset>
            </wp:positionV>
            <wp:extent cx="1764665" cy="1764665"/>
            <wp:effectExtent l="0" t="0" r="6985" b="6985"/>
            <wp:wrapSquare wrapText="bothSides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85ACF4" w14:textId="05509E02" w:rsidR="00BA7393" w:rsidRPr="00596AFB" w:rsidRDefault="00E82C6E" w:rsidP="00236182">
      <w:pPr>
        <w:spacing w:after="120"/>
        <w:ind w:left="1276" w:right="-142"/>
        <w:rPr>
          <w:sz w:val="24"/>
          <w:szCs w:val="24"/>
          <w:lang w:val="sl-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sl-SI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sl-SI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sl-SI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sl-SI"/>
            </w:rPr>
            <m:t>=ω∙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sl-SI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sl-SI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sl-SI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sl-SI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sl-SI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sl-SI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l-SI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l-SI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sl-SI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sl-SI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sl-SI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sl-SI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sl-SI"/>
                </w:rPr>
                <m:t>0</m:t>
              </m:r>
            </m:sub>
          </m:sSub>
        </m:oMath>
      </m:oMathPara>
    </w:p>
    <w:p w14:paraId="7248DAF0" w14:textId="77777777" w:rsidR="00596AFB" w:rsidRDefault="00596AFB" w:rsidP="007958FC">
      <w:pPr>
        <w:spacing w:after="120"/>
        <w:ind w:left="1843" w:right="-142"/>
        <w:rPr>
          <w:sz w:val="24"/>
          <w:szCs w:val="24"/>
          <w:lang w:val="sl-SI"/>
        </w:rPr>
      </w:pPr>
    </w:p>
    <w:p w14:paraId="70042245" w14:textId="77777777" w:rsidR="00596AFB" w:rsidRDefault="00596AFB" w:rsidP="007958FC">
      <w:pPr>
        <w:spacing w:after="120"/>
        <w:ind w:left="1843" w:right="-142"/>
        <w:rPr>
          <w:sz w:val="24"/>
          <w:szCs w:val="24"/>
          <w:lang w:val="sl-SI"/>
        </w:rPr>
      </w:pPr>
    </w:p>
    <w:p w14:paraId="69A39F49" w14:textId="77777777" w:rsidR="00596AFB" w:rsidRDefault="00596AFB" w:rsidP="007958FC">
      <w:pPr>
        <w:spacing w:after="120"/>
        <w:ind w:left="1843" w:right="-142"/>
        <w:rPr>
          <w:sz w:val="24"/>
          <w:szCs w:val="24"/>
          <w:lang w:val="sl-SI"/>
        </w:rPr>
      </w:pPr>
    </w:p>
    <w:p w14:paraId="452294DA" w14:textId="77777777" w:rsidR="00596AFB" w:rsidRDefault="00596AFB" w:rsidP="007958FC">
      <w:pPr>
        <w:spacing w:after="120"/>
        <w:ind w:left="1843" w:right="-142"/>
        <w:rPr>
          <w:sz w:val="24"/>
          <w:szCs w:val="24"/>
          <w:lang w:val="sl-SI"/>
        </w:rPr>
      </w:pPr>
    </w:p>
    <w:p w14:paraId="5AB54729" w14:textId="77777777" w:rsidR="00596AFB" w:rsidRDefault="00596AFB" w:rsidP="007958FC">
      <w:pPr>
        <w:spacing w:after="120"/>
        <w:ind w:left="1843" w:right="-142"/>
        <w:rPr>
          <w:sz w:val="24"/>
          <w:szCs w:val="24"/>
          <w:lang w:val="sl-SI"/>
        </w:rPr>
      </w:pPr>
    </w:p>
    <w:p w14:paraId="7777D32C" w14:textId="6D3327EB" w:rsidR="00700370" w:rsidRPr="00E408D6" w:rsidRDefault="008C3AB6" w:rsidP="00A16883">
      <w:pPr>
        <w:spacing w:after="120"/>
        <w:ind w:right="-142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Namig:</w:t>
      </w:r>
      <w:r w:rsidR="00597C8B">
        <w:rPr>
          <w:sz w:val="24"/>
          <w:szCs w:val="24"/>
          <w:lang w:val="sl-SI"/>
        </w:rPr>
        <w:t xml:space="preserve"> </w:t>
      </w:r>
      <w:r>
        <w:rPr>
          <w:sz w:val="24"/>
          <w:szCs w:val="24"/>
          <w:lang w:val="sl-SI"/>
        </w:rPr>
        <w:t>N</w:t>
      </w:r>
      <w:r w:rsidR="00A15BAB">
        <w:rPr>
          <w:sz w:val="24"/>
          <w:szCs w:val="24"/>
          <w:lang w:val="sl-SI"/>
        </w:rPr>
        <w:t xml:space="preserve">e pozabite na </w:t>
      </w:r>
      <w:r w:rsidR="00597C8B">
        <w:rPr>
          <w:sz w:val="24"/>
          <w:szCs w:val="24"/>
          <w:lang w:val="sl-SI"/>
        </w:rPr>
        <w:t>zakon o ohranitvi mehanske energije: kinetična energija v ravnovesni legi je enaka</w:t>
      </w:r>
      <w:r w:rsidR="00A16883">
        <w:rPr>
          <w:sz w:val="24"/>
          <w:szCs w:val="24"/>
          <w:lang w:val="sl-SI"/>
        </w:rPr>
        <w:t xml:space="preserve"> </w:t>
      </w:r>
      <w:r w:rsidR="00597C8B">
        <w:rPr>
          <w:sz w:val="24"/>
          <w:szCs w:val="24"/>
          <w:lang w:val="sl-SI"/>
        </w:rPr>
        <w:t xml:space="preserve">potencialni energiji v </w:t>
      </w:r>
      <w:r w:rsidR="00A15BAB">
        <w:rPr>
          <w:sz w:val="24"/>
          <w:szCs w:val="24"/>
          <w:lang w:val="sl-SI"/>
        </w:rPr>
        <w:t>skrajni legi</w:t>
      </w:r>
      <w:r w:rsidR="00A16883">
        <w:rPr>
          <w:sz w:val="24"/>
          <w:szCs w:val="24"/>
          <w:lang w:val="sl-SI"/>
        </w:rPr>
        <w:t xml:space="preserve">. </w:t>
      </w:r>
      <w:r w:rsidR="00F7504F">
        <w:rPr>
          <w:sz w:val="24"/>
          <w:szCs w:val="24"/>
          <w:lang w:val="sl-SI"/>
        </w:rPr>
        <w:t>Tudi ta zakonitost lahko služi za določanje hitrosti nihala.</w:t>
      </w:r>
    </w:p>
    <w:p w14:paraId="4AED32AC" w14:textId="0E70AC02" w:rsidR="00597C8B" w:rsidRPr="007576A8" w:rsidRDefault="006E4C01" w:rsidP="007576A8">
      <w:pPr>
        <w:spacing w:after="120"/>
        <w:ind w:right="-142"/>
        <w:rPr>
          <w:sz w:val="24"/>
          <w:szCs w:val="24"/>
          <w:lang w:val="sl-SI"/>
        </w:rPr>
      </w:pPr>
      <w:r w:rsidRPr="007576A8">
        <w:rPr>
          <w:sz w:val="24"/>
          <w:szCs w:val="24"/>
          <w:lang w:val="sl-SI"/>
        </w:rPr>
        <w:t xml:space="preserve">Z uporabo zakona o ohranitvi gibalne količine in </w:t>
      </w:r>
      <w:r w:rsidR="00597C8B" w:rsidRPr="007576A8">
        <w:rPr>
          <w:sz w:val="24"/>
          <w:szCs w:val="24"/>
          <w:lang w:val="sl-SI"/>
        </w:rPr>
        <w:t>merjenjem parametrov nihanja</w:t>
      </w:r>
      <w:r w:rsidRPr="007576A8">
        <w:rPr>
          <w:sz w:val="24"/>
          <w:szCs w:val="24"/>
          <w:lang w:val="sl-SI"/>
        </w:rPr>
        <w:t xml:space="preserve"> določi</w:t>
      </w:r>
      <w:r w:rsidR="00A15BAB" w:rsidRPr="007576A8">
        <w:rPr>
          <w:sz w:val="24"/>
          <w:szCs w:val="24"/>
          <w:lang w:val="sl-SI"/>
        </w:rPr>
        <w:t>te</w:t>
      </w:r>
      <w:r w:rsidRPr="007576A8">
        <w:rPr>
          <w:sz w:val="24"/>
          <w:szCs w:val="24"/>
          <w:lang w:val="sl-SI"/>
        </w:rPr>
        <w:t xml:space="preserve"> hitrost kroglice</w:t>
      </w:r>
      <w:r w:rsidR="00A15BAB" w:rsidRPr="007576A8">
        <w:rPr>
          <w:sz w:val="24"/>
          <w:szCs w:val="24"/>
          <w:lang w:val="sl-SI"/>
        </w:rPr>
        <w:t xml:space="preserve"> ob izstopu iz cevi</w:t>
      </w:r>
      <w:r w:rsidR="00183D66" w:rsidRPr="007576A8">
        <w:rPr>
          <w:sz w:val="24"/>
          <w:szCs w:val="24"/>
          <w:lang w:val="sl-SI"/>
        </w:rPr>
        <w:t xml:space="preserve">. </w:t>
      </w:r>
    </w:p>
    <w:p w14:paraId="1DF45053" w14:textId="77777777" w:rsidR="00EB4C31" w:rsidRDefault="00EB4C31" w:rsidP="006E4C01">
      <w:pPr>
        <w:pStyle w:val="ListParagraph"/>
        <w:ind w:right="-143"/>
        <w:rPr>
          <w:sz w:val="24"/>
          <w:szCs w:val="24"/>
          <w:lang w:val="sl-SI"/>
        </w:rPr>
      </w:pPr>
    </w:p>
    <w:p w14:paraId="5AFC163A" w14:textId="77777777" w:rsidR="00FF73E8" w:rsidRDefault="00FF73E8" w:rsidP="006E4C01">
      <w:pPr>
        <w:pStyle w:val="ListParagraph"/>
        <w:ind w:right="-143"/>
        <w:rPr>
          <w:sz w:val="24"/>
          <w:szCs w:val="24"/>
          <w:lang w:val="sl-SI"/>
        </w:rPr>
      </w:pPr>
    </w:p>
    <w:p w14:paraId="76A285D1" w14:textId="35691243" w:rsidR="004C1C2C" w:rsidRDefault="008C3AB6" w:rsidP="007576A8">
      <w:pPr>
        <w:ind w:right="-143"/>
      </w:pPr>
      <w:r>
        <w:rPr>
          <w:b/>
          <w:sz w:val="24"/>
          <w:szCs w:val="24"/>
          <w:u w:val="single"/>
          <w:lang w:val="sl-SI"/>
        </w:rPr>
        <w:t xml:space="preserve">Pomoč za pisanje poročila. </w:t>
      </w:r>
      <w:r w:rsidR="00CC0535" w:rsidRPr="007576A8">
        <w:rPr>
          <w:b/>
          <w:sz w:val="24"/>
          <w:szCs w:val="24"/>
          <w:u w:val="single"/>
          <w:lang w:val="sl-SI"/>
        </w:rPr>
        <w:t>Poročilo</w:t>
      </w:r>
      <w:r>
        <w:rPr>
          <w:b/>
          <w:sz w:val="24"/>
          <w:szCs w:val="24"/>
          <w:u w:val="single"/>
          <w:lang w:val="sl-SI"/>
        </w:rPr>
        <w:t xml:space="preserve"> mora vsebovati naslednje enote</w:t>
      </w:r>
      <w:r w:rsidR="00EC0070">
        <w:t>:</w:t>
      </w:r>
    </w:p>
    <w:p w14:paraId="2877FB66" w14:textId="77777777" w:rsidR="00EB4C31" w:rsidRDefault="00EB4C31" w:rsidP="007576A8">
      <w:pPr>
        <w:ind w:right="-143"/>
        <w:rPr>
          <w:b/>
          <w:sz w:val="24"/>
          <w:szCs w:val="24"/>
          <w:u w:val="single"/>
          <w:lang w:val="sl-SI"/>
        </w:rPr>
      </w:pPr>
    </w:p>
    <w:p w14:paraId="53F4A5AD" w14:textId="77777777" w:rsidR="00EC0070" w:rsidRDefault="00EC0070" w:rsidP="00DF4B17">
      <w:pPr>
        <w:ind w:right="-143"/>
        <w:rPr>
          <w:sz w:val="24"/>
          <w:szCs w:val="24"/>
        </w:rPr>
      </w:pPr>
      <w:r w:rsidRPr="00DF4B17">
        <w:rPr>
          <w:sz w:val="24"/>
          <w:szCs w:val="24"/>
        </w:rPr>
        <w:t>Oznake v oklepajih se nanašajo na vrstice v tabeli za samoevalvaci</w:t>
      </w:r>
      <w:r>
        <w:rPr>
          <w:sz w:val="24"/>
          <w:szCs w:val="24"/>
        </w:rPr>
        <w:t>jo. Tabela je priloga navodil.</w:t>
      </w:r>
    </w:p>
    <w:p w14:paraId="6B84B656" w14:textId="0506887B" w:rsidR="00CC0535" w:rsidRDefault="00EC0070">
      <w:pPr>
        <w:pStyle w:val="ListParagraph"/>
        <w:numPr>
          <w:ilvl w:val="0"/>
          <w:numId w:val="17"/>
        </w:numPr>
        <w:ind w:right="-143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 xml:space="preserve"> Opis</w:t>
      </w:r>
      <w:r w:rsidR="00CC0535" w:rsidRPr="007576A8">
        <w:rPr>
          <w:sz w:val="24"/>
          <w:szCs w:val="24"/>
          <w:lang w:val="sl-SI"/>
        </w:rPr>
        <w:t xml:space="preserve"> naloge</w:t>
      </w:r>
      <w:r w:rsidR="00CC0535">
        <w:rPr>
          <w:sz w:val="24"/>
          <w:szCs w:val="24"/>
          <w:lang w:val="sl-SI"/>
        </w:rPr>
        <w:t>. (C1)</w:t>
      </w:r>
    </w:p>
    <w:p w14:paraId="5D53EEF0" w14:textId="77777777" w:rsidR="00CC0535" w:rsidRDefault="00CC0535" w:rsidP="007576A8">
      <w:pPr>
        <w:pStyle w:val="ListParagraph"/>
        <w:numPr>
          <w:ilvl w:val="0"/>
          <w:numId w:val="17"/>
        </w:numPr>
        <w:ind w:right="-143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 xml:space="preserve">Opis </w:t>
      </w:r>
      <w:r w:rsidR="00F24063">
        <w:rPr>
          <w:sz w:val="24"/>
          <w:szCs w:val="24"/>
          <w:lang w:val="sl-SI"/>
        </w:rPr>
        <w:t xml:space="preserve">prvega </w:t>
      </w:r>
      <w:r>
        <w:rPr>
          <w:sz w:val="24"/>
          <w:szCs w:val="24"/>
          <w:lang w:val="sl-SI"/>
        </w:rPr>
        <w:t>merilnega postopka</w:t>
      </w:r>
      <w:r w:rsidR="00F24063">
        <w:rPr>
          <w:sz w:val="24"/>
          <w:szCs w:val="24"/>
          <w:lang w:val="sl-SI"/>
        </w:rPr>
        <w:t xml:space="preserve"> z uporabo vodoravnega meta. (C2)</w:t>
      </w:r>
    </w:p>
    <w:p w14:paraId="78024407" w14:textId="50841DBD" w:rsidR="00F24063" w:rsidRDefault="00F24063" w:rsidP="007576A8">
      <w:pPr>
        <w:pStyle w:val="ListParagraph"/>
        <w:numPr>
          <w:ilvl w:val="0"/>
          <w:numId w:val="17"/>
        </w:numPr>
        <w:ind w:right="-143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 xml:space="preserve">Opis </w:t>
      </w:r>
      <w:r w:rsidR="008C3AB6">
        <w:rPr>
          <w:sz w:val="24"/>
          <w:szCs w:val="24"/>
          <w:lang w:val="sl-SI"/>
        </w:rPr>
        <w:t xml:space="preserve">postopka določanja </w:t>
      </w:r>
      <w:r>
        <w:rPr>
          <w:sz w:val="24"/>
          <w:szCs w:val="24"/>
          <w:lang w:val="sl-SI"/>
        </w:rPr>
        <w:t xml:space="preserve">hitrosti na podlagi </w:t>
      </w:r>
      <w:r w:rsidR="008C3AB6">
        <w:rPr>
          <w:sz w:val="24"/>
          <w:szCs w:val="24"/>
          <w:lang w:val="sl-SI"/>
        </w:rPr>
        <w:t>meritev in matematičnega modela</w:t>
      </w:r>
      <w:r>
        <w:rPr>
          <w:sz w:val="24"/>
          <w:szCs w:val="24"/>
          <w:lang w:val="sl-SI"/>
        </w:rPr>
        <w:t>. (C6)</w:t>
      </w:r>
    </w:p>
    <w:p w14:paraId="09F8AE64" w14:textId="56E7F269" w:rsidR="00F24063" w:rsidRDefault="00EC0070" w:rsidP="007576A8">
      <w:pPr>
        <w:pStyle w:val="ListParagraph"/>
        <w:numPr>
          <w:ilvl w:val="0"/>
          <w:numId w:val="17"/>
        </w:numPr>
        <w:ind w:right="-143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 xml:space="preserve">Analiza  </w:t>
      </w:r>
      <w:r w:rsidR="00F24063">
        <w:rPr>
          <w:sz w:val="24"/>
          <w:szCs w:val="24"/>
          <w:lang w:val="sl-SI"/>
        </w:rPr>
        <w:t>rezultatov. Kako ste določili mersko napako. (C4)</w:t>
      </w:r>
    </w:p>
    <w:p w14:paraId="2446F0E5" w14:textId="1B4B84C8" w:rsidR="00F24063" w:rsidRDefault="00F24063" w:rsidP="007576A8">
      <w:pPr>
        <w:pStyle w:val="ListParagraph"/>
        <w:numPr>
          <w:ilvl w:val="0"/>
          <w:numId w:val="17"/>
        </w:numPr>
        <w:ind w:right="-143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 xml:space="preserve">Zasnova (opis) </w:t>
      </w:r>
      <w:r w:rsidR="008C3AB6">
        <w:rPr>
          <w:sz w:val="24"/>
          <w:szCs w:val="24"/>
          <w:lang w:val="sl-SI"/>
        </w:rPr>
        <w:t xml:space="preserve">drugega </w:t>
      </w:r>
      <w:r>
        <w:rPr>
          <w:sz w:val="24"/>
          <w:szCs w:val="24"/>
          <w:lang w:val="sl-SI"/>
        </w:rPr>
        <w:t>merskega postopka z uporabo nihala. (C5)</w:t>
      </w:r>
    </w:p>
    <w:p w14:paraId="50944E5E" w14:textId="5F46804C" w:rsidR="00F24063" w:rsidRDefault="00F24063" w:rsidP="00EB4C31">
      <w:pPr>
        <w:pStyle w:val="ListParagraph"/>
        <w:numPr>
          <w:ilvl w:val="0"/>
          <w:numId w:val="17"/>
        </w:numPr>
        <w:ind w:right="-1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 xml:space="preserve">Opis </w:t>
      </w:r>
      <w:r w:rsidR="008C3AB6">
        <w:rPr>
          <w:sz w:val="24"/>
          <w:szCs w:val="24"/>
          <w:lang w:val="sl-SI"/>
        </w:rPr>
        <w:t xml:space="preserve">postopka določanja hitrosti </w:t>
      </w:r>
      <w:r>
        <w:rPr>
          <w:sz w:val="24"/>
          <w:szCs w:val="24"/>
          <w:lang w:val="sl-SI"/>
        </w:rPr>
        <w:t xml:space="preserve"> na podlagi izmerjenih </w:t>
      </w:r>
      <w:r w:rsidR="008C3AB6">
        <w:rPr>
          <w:sz w:val="24"/>
          <w:szCs w:val="24"/>
          <w:lang w:val="sl-SI"/>
        </w:rPr>
        <w:t>meritev in matematičnega modela</w:t>
      </w:r>
      <w:r>
        <w:rPr>
          <w:sz w:val="24"/>
          <w:szCs w:val="24"/>
          <w:lang w:val="sl-SI"/>
        </w:rPr>
        <w:t>. (C6)</w:t>
      </w:r>
    </w:p>
    <w:p w14:paraId="648F496F" w14:textId="6FD2160B" w:rsidR="00F24063" w:rsidRDefault="00F24063" w:rsidP="00F24063">
      <w:pPr>
        <w:pStyle w:val="ListParagraph"/>
        <w:numPr>
          <w:ilvl w:val="0"/>
          <w:numId w:val="17"/>
        </w:numPr>
        <w:ind w:right="-143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 xml:space="preserve">Primerjava rezultatov </w:t>
      </w:r>
      <w:r w:rsidR="007010EC">
        <w:rPr>
          <w:sz w:val="24"/>
          <w:szCs w:val="24"/>
          <w:lang w:val="sl-SI"/>
        </w:rPr>
        <w:t xml:space="preserve">obeh metod </w:t>
      </w:r>
      <w:r>
        <w:rPr>
          <w:sz w:val="24"/>
          <w:szCs w:val="24"/>
          <w:lang w:val="sl-SI"/>
        </w:rPr>
        <w:t>in</w:t>
      </w:r>
      <w:r w:rsidR="00936F6B">
        <w:rPr>
          <w:sz w:val="24"/>
          <w:szCs w:val="24"/>
          <w:lang w:val="sl-SI"/>
        </w:rPr>
        <w:t xml:space="preserve"> primerjava s hitrostjo izračunano po energijskem zakonu. Ka</w:t>
      </w:r>
      <w:r w:rsidR="00EC0070">
        <w:rPr>
          <w:sz w:val="24"/>
          <w:szCs w:val="24"/>
          <w:lang w:val="sl-SI"/>
        </w:rPr>
        <w:t>ko lahko pojasnimo</w:t>
      </w:r>
      <w:r w:rsidR="00936F6B">
        <w:rPr>
          <w:sz w:val="24"/>
          <w:szCs w:val="24"/>
          <w:lang w:val="sl-SI"/>
        </w:rPr>
        <w:t xml:space="preserve"> razlike? (</w:t>
      </w:r>
      <w:r w:rsidR="007576A8">
        <w:rPr>
          <w:sz w:val="24"/>
          <w:szCs w:val="24"/>
          <w:lang w:val="sl-SI"/>
        </w:rPr>
        <w:t>D4, D5</w:t>
      </w:r>
      <w:r w:rsidR="00936F6B">
        <w:rPr>
          <w:sz w:val="24"/>
          <w:szCs w:val="24"/>
          <w:lang w:val="sl-SI"/>
        </w:rPr>
        <w:t>)</w:t>
      </w:r>
      <w:r>
        <w:rPr>
          <w:sz w:val="24"/>
          <w:szCs w:val="24"/>
          <w:lang w:val="sl-SI"/>
        </w:rPr>
        <w:t xml:space="preserve"> </w:t>
      </w:r>
    </w:p>
    <w:p w14:paraId="680106A2" w14:textId="77777777" w:rsidR="00F24063" w:rsidRPr="007576A8" w:rsidRDefault="00F24063" w:rsidP="007576A8">
      <w:pPr>
        <w:ind w:left="360" w:right="-143"/>
        <w:rPr>
          <w:sz w:val="24"/>
          <w:szCs w:val="24"/>
          <w:lang w:val="sl-SI"/>
        </w:rPr>
      </w:pPr>
    </w:p>
    <w:sectPr w:rsidR="00F24063" w:rsidRPr="007576A8" w:rsidSect="00BD2956">
      <w:headerReference w:type="default" r:id="rId11"/>
      <w:footerReference w:type="default" r:id="rId12"/>
      <w:pgSz w:w="11907" w:h="16840" w:code="9"/>
      <w:pgMar w:top="1134" w:right="1134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4F557" w14:textId="77777777" w:rsidR="00E82C6E" w:rsidRDefault="00E82C6E">
      <w:r>
        <w:separator/>
      </w:r>
    </w:p>
  </w:endnote>
  <w:endnote w:type="continuationSeparator" w:id="0">
    <w:p w14:paraId="0C097FF3" w14:textId="77777777" w:rsidR="00E82C6E" w:rsidRDefault="00E82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C6108" w14:textId="4649D4E0" w:rsidR="00734A35" w:rsidRDefault="00D41355">
    <w:pPr>
      <w:pStyle w:val="Footer"/>
      <w:ind w:right="360"/>
    </w:pPr>
    <w:r>
      <w:rPr>
        <w:snapToGrid w:val="0"/>
      </w:rPr>
      <w:tab/>
      <w:t xml:space="preserve">- </w:t>
    </w:r>
    <w:r w:rsidR="00B726AF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B726AF">
      <w:rPr>
        <w:snapToGrid w:val="0"/>
      </w:rPr>
      <w:fldChar w:fldCharType="separate"/>
    </w:r>
    <w:r w:rsidR="004D491E">
      <w:rPr>
        <w:noProof/>
        <w:snapToGrid w:val="0"/>
      </w:rPr>
      <w:t>1</w:t>
    </w:r>
    <w:r w:rsidR="00B726AF">
      <w:rPr>
        <w:snapToGrid w:val="0"/>
      </w:rPr>
      <w:fldChar w:fldCharType="end"/>
    </w:r>
    <w:r>
      <w:rPr>
        <w:snapToGrid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32389" w14:textId="77777777" w:rsidR="00E82C6E" w:rsidRDefault="00E82C6E">
      <w:r>
        <w:separator/>
      </w:r>
    </w:p>
  </w:footnote>
  <w:footnote w:type="continuationSeparator" w:id="0">
    <w:p w14:paraId="23F73E35" w14:textId="77777777" w:rsidR="00E82C6E" w:rsidRDefault="00E82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4CF37" w14:textId="2238049B" w:rsidR="00734A35" w:rsidRDefault="00530D0E" w:rsidP="00530D0E">
    <w:pPr>
      <w:pStyle w:val="Header"/>
      <w:jc w:val="right"/>
    </w:pPr>
    <w:r>
      <w:rPr>
        <w:snapToGrid w:val="0"/>
      </w:rPr>
      <w:fldChar w:fldCharType="begin"/>
    </w:r>
    <w:r>
      <w:rPr>
        <w:snapToGrid w:val="0"/>
      </w:rPr>
      <w:instrText xml:space="preserve"> FILENAME   \* MERGEFORMAT </w:instrText>
    </w:r>
    <w:r>
      <w:rPr>
        <w:snapToGrid w:val="0"/>
      </w:rPr>
      <w:fldChar w:fldCharType="separate"/>
    </w:r>
    <w:r w:rsidR="004D491E">
      <w:rPr>
        <w:noProof/>
        <w:snapToGrid w:val="0"/>
      </w:rPr>
      <w:t>0.3 Hitrost kroglice 14022017</w:t>
    </w:r>
    <w:r>
      <w:rPr>
        <w:snapToGrid w:val="0"/>
      </w:rPr>
      <w:fldChar w:fldCharType="end"/>
    </w:r>
    <w:r w:rsidDel="00A12D65">
      <w:rPr>
        <w:snapToGrid w:val="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96DF0"/>
    <w:multiLevelType w:val="hybridMultilevel"/>
    <w:tmpl w:val="BDECC098"/>
    <w:lvl w:ilvl="0" w:tplc="0424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" w15:restartNumberingAfterBreak="0">
    <w:nsid w:val="09A82C23"/>
    <w:multiLevelType w:val="hybridMultilevel"/>
    <w:tmpl w:val="E8F0E40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C7A79"/>
    <w:multiLevelType w:val="hybridMultilevel"/>
    <w:tmpl w:val="821AC0E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FEC0D19"/>
    <w:multiLevelType w:val="hybridMultilevel"/>
    <w:tmpl w:val="6F5A63D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07A24"/>
    <w:multiLevelType w:val="hybridMultilevel"/>
    <w:tmpl w:val="0EEC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22DFD"/>
    <w:multiLevelType w:val="hybridMultilevel"/>
    <w:tmpl w:val="DFC06D80"/>
    <w:lvl w:ilvl="0" w:tplc="0424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D3DE3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39176A50"/>
    <w:multiLevelType w:val="hybridMultilevel"/>
    <w:tmpl w:val="BD107FB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10EFA"/>
    <w:multiLevelType w:val="hybridMultilevel"/>
    <w:tmpl w:val="74F41F1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D6581"/>
    <w:multiLevelType w:val="hybridMultilevel"/>
    <w:tmpl w:val="DACE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F23BF"/>
    <w:multiLevelType w:val="hybridMultilevel"/>
    <w:tmpl w:val="193690F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C5342"/>
    <w:multiLevelType w:val="hybridMultilevel"/>
    <w:tmpl w:val="878201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E049B"/>
    <w:multiLevelType w:val="singleLevel"/>
    <w:tmpl w:val="77927AE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 w15:restartNumberingAfterBreak="0">
    <w:nsid w:val="6EA86949"/>
    <w:multiLevelType w:val="hybridMultilevel"/>
    <w:tmpl w:val="E9E45E74"/>
    <w:lvl w:ilvl="0" w:tplc="625825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07777"/>
    <w:multiLevelType w:val="hybridMultilevel"/>
    <w:tmpl w:val="AD44BAD0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F679E6"/>
    <w:multiLevelType w:val="hybridMultilevel"/>
    <w:tmpl w:val="968C0A78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1303C4"/>
    <w:multiLevelType w:val="hybridMultilevel"/>
    <w:tmpl w:val="68727E2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985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14"/>
  </w:num>
  <w:num w:numId="5">
    <w:abstractNumId w:val="8"/>
  </w:num>
  <w:num w:numId="6">
    <w:abstractNumId w:val="17"/>
  </w:num>
  <w:num w:numId="7">
    <w:abstractNumId w:val="9"/>
  </w:num>
  <w:num w:numId="8">
    <w:abstractNumId w:val="2"/>
  </w:num>
  <w:num w:numId="9">
    <w:abstractNumId w:val="12"/>
  </w:num>
  <w:num w:numId="10">
    <w:abstractNumId w:val="4"/>
  </w:num>
  <w:num w:numId="11">
    <w:abstractNumId w:val="11"/>
  </w:num>
  <w:num w:numId="12">
    <w:abstractNumId w:val="6"/>
  </w:num>
  <w:num w:numId="13">
    <w:abstractNumId w:val="7"/>
  </w:num>
  <w:num w:numId="14">
    <w:abstractNumId w:val="1"/>
  </w:num>
  <w:num w:numId="15">
    <w:abstractNumId w:val="5"/>
  </w:num>
  <w:num w:numId="16">
    <w:abstractNumId w:val="3"/>
  </w:num>
  <w:num w:numId="17">
    <w:abstractNumId w:val="10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C3"/>
    <w:rsid w:val="000021CE"/>
    <w:rsid w:val="0004239A"/>
    <w:rsid w:val="00076C71"/>
    <w:rsid w:val="00080539"/>
    <w:rsid w:val="000D58C8"/>
    <w:rsid w:val="000E62C1"/>
    <w:rsid w:val="001426C3"/>
    <w:rsid w:val="00144AC3"/>
    <w:rsid w:val="00156D6C"/>
    <w:rsid w:val="00163873"/>
    <w:rsid w:val="001651E9"/>
    <w:rsid w:val="00183D66"/>
    <w:rsid w:val="00183DC1"/>
    <w:rsid w:val="00186DB9"/>
    <w:rsid w:val="001C4C58"/>
    <w:rsid w:val="00212531"/>
    <w:rsid w:val="00236182"/>
    <w:rsid w:val="00254F69"/>
    <w:rsid w:val="002568F0"/>
    <w:rsid w:val="002766A0"/>
    <w:rsid w:val="002803C3"/>
    <w:rsid w:val="00300ED1"/>
    <w:rsid w:val="00310F05"/>
    <w:rsid w:val="00351334"/>
    <w:rsid w:val="003A253C"/>
    <w:rsid w:val="003B3348"/>
    <w:rsid w:val="003C0A54"/>
    <w:rsid w:val="003D6633"/>
    <w:rsid w:val="00453BF9"/>
    <w:rsid w:val="00470AB8"/>
    <w:rsid w:val="004A4F7F"/>
    <w:rsid w:val="004B79D4"/>
    <w:rsid w:val="004C1C2C"/>
    <w:rsid w:val="004D491E"/>
    <w:rsid w:val="004F4C24"/>
    <w:rsid w:val="0050641A"/>
    <w:rsid w:val="00524D95"/>
    <w:rsid w:val="00530D0E"/>
    <w:rsid w:val="00556467"/>
    <w:rsid w:val="00596AFB"/>
    <w:rsid w:val="00597C8B"/>
    <w:rsid w:val="005B0B82"/>
    <w:rsid w:val="00635EEE"/>
    <w:rsid w:val="0064274C"/>
    <w:rsid w:val="0065047A"/>
    <w:rsid w:val="00691EAF"/>
    <w:rsid w:val="00697DAB"/>
    <w:rsid w:val="006A0F67"/>
    <w:rsid w:val="006E4C01"/>
    <w:rsid w:val="00700370"/>
    <w:rsid w:val="007010EC"/>
    <w:rsid w:val="00734A35"/>
    <w:rsid w:val="007576A8"/>
    <w:rsid w:val="007958FC"/>
    <w:rsid w:val="007C4D59"/>
    <w:rsid w:val="007F1277"/>
    <w:rsid w:val="00846466"/>
    <w:rsid w:val="00887164"/>
    <w:rsid w:val="008C3AB6"/>
    <w:rsid w:val="008C3EA7"/>
    <w:rsid w:val="008E2E68"/>
    <w:rsid w:val="008F3D6F"/>
    <w:rsid w:val="00907A09"/>
    <w:rsid w:val="00910A05"/>
    <w:rsid w:val="00921BCB"/>
    <w:rsid w:val="0092701D"/>
    <w:rsid w:val="0093535B"/>
    <w:rsid w:val="00936F6B"/>
    <w:rsid w:val="00946ECB"/>
    <w:rsid w:val="00961B53"/>
    <w:rsid w:val="00974046"/>
    <w:rsid w:val="0097679F"/>
    <w:rsid w:val="00A12D65"/>
    <w:rsid w:val="00A15BAB"/>
    <w:rsid w:val="00A16883"/>
    <w:rsid w:val="00AA15E6"/>
    <w:rsid w:val="00AD7F42"/>
    <w:rsid w:val="00B074EE"/>
    <w:rsid w:val="00B30899"/>
    <w:rsid w:val="00B53BF4"/>
    <w:rsid w:val="00B726AF"/>
    <w:rsid w:val="00BA7393"/>
    <w:rsid w:val="00BC1463"/>
    <w:rsid w:val="00BD2956"/>
    <w:rsid w:val="00BD539D"/>
    <w:rsid w:val="00BE0DBD"/>
    <w:rsid w:val="00BE3024"/>
    <w:rsid w:val="00BE4792"/>
    <w:rsid w:val="00C1513D"/>
    <w:rsid w:val="00CC0535"/>
    <w:rsid w:val="00CF4203"/>
    <w:rsid w:val="00D136A5"/>
    <w:rsid w:val="00D23E2C"/>
    <w:rsid w:val="00D25219"/>
    <w:rsid w:val="00D33E8E"/>
    <w:rsid w:val="00D33EEB"/>
    <w:rsid w:val="00D41355"/>
    <w:rsid w:val="00D95D18"/>
    <w:rsid w:val="00DF4B17"/>
    <w:rsid w:val="00E07D2E"/>
    <w:rsid w:val="00E408D6"/>
    <w:rsid w:val="00E514E5"/>
    <w:rsid w:val="00E63409"/>
    <w:rsid w:val="00E82C6E"/>
    <w:rsid w:val="00EA7ECB"/>
    <w:rsid w:val="00EB4C31"/>
    <w:rsid w:val="00EC0070"/>
    <w:rsid w:val="00F24063"/>
    <w:rsid w:val="00F3491F"/>
    <w:rsid w:val="00F37910"/>
    <w:rsid w:val="00F7504F"/>
    <w:rsid w:val="00F824B9"/>
    <w:rsid w:val="00F9794C"/>
    <w:rsid w:val="00FC7CF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8D1BFB"/>
  <w15:docId w15:val="{72FB479C-652C-4EA0-B1E0-04C1668D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A3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734A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34A35"/>
  </w:style>
  <w:style w:type="paragraph" w:styleId="Header">
    <w:name w:val="header"/>
    <w:basedOn w:val="Normal"/>
    <w:semiHidden/>
    <w:rsid w:val="00734A35"/>
    <w:pPr>
      <w:tabs>
        <w:tab w:val="center" w:pos="4536"/>
        <w:tab w:val="right" w:pos="9072"/>
      </w:tabs>
    </w:pPr>
  </w:style>
  <w:style w:type="character" w:styleId="PlaceholderText">
    <w:name w:val="Placeholder Text"/>
    <w:basedOn w:val="DefaultParagraphFont"/>
    <w:uiPriority w:val="99"/>
    <w:semiHidden/>
    <w:rsid w:val="002803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C3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02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66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6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6A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6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6A0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B8492-594D-416D-AAB5-6642C6A5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Vaja št.:  2_</vt:lpstr>
      <vt:lpstr>Vaja št.:  2_</vt:lpstr>
    </vt:vector>
  </TitlesOfParts>
  <Company>Šlajpah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Vaja št.:  2_</dc:title>
  <dc:creator>Fizikalni kabinet</dc:creator>
  <cp:lastModifiedBy>Planinšič, Gorazd</cp:lastModifiedBy>
  <cp:revision>7</cp:revision>
  <cp:lastPrinted>2017-03-24T08:44:00Z</cp:lastPrinted>
  <dcterms:created xsi:type="dcterms:W3CDTF">2017-02-13T13:57:00Z</dcterms:created>
  <dcterms:modified xsi:type="dcterms:W3CDTF">2017-03-24T08:44:00Z</dcterms:modified>
</cp:coreProperties>
</file>