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BED9D" w14:textId="77777777" w:rsidR="00847CC6" w:rsidRDefault="00595017" w:rsidP="00595017">
      <w:pPr>
        <w:rPr>
          <w:b/>
        </w:rPr>
      </w:pPr>
      <w:r w:rsidRPr="00416A38">
        <w:rPr>
          <w:b/>
        </w:rPr>
        <w:t>SUPERPOZICIJA VALOV</w:t>
      </w:r>
    </w:p>
    <w:p w14:paraId="0BA788DD" w14:textId="77777777" w:rsidR="00D80F04" w:rsidRDefault="00D80F04" w:rsidP="00B04D13">
      <w:pPr>
        <w:spacing w:after="0" w:line="240" w:lineRule="auto"/>
        <w:rPr>
          <w:i/>
        </w:rPr>
      </w:pPr>
      <w:r w:rsidRPr="00D80F04">
        <w:rPr>
          <w:i/>
          <w:u w:val="single"/>
        </w:rPr>
        <w:t>Predvideno predznanje</w:t>
      </w:r>
      <w:r>
        <w:rPr>
          <w:i/>
        </w:rPr>
        <w:t xml:space="preserve">: Dijaki vedo, da je mehansko valovanje potovanje motnje po sredstvu, da je hitrost valovanja odvisna od lastnosti sredstva in da ločimo dve vrsti valovanj, longitudinalno in transverzalno. Dijaki vedo, da lahko potujoče valovanje opišemo z matematičnim izrazom, ki pove, kolikšen je odmik na posameznem mestu ob določenem času. </w:t>
      </w:r>
    </w:p>
    <w:p w14:paraId="353A3E2F" w14:textId="77777777" w:rsidR="00D80F04" w:rsidRDefault="00D80F04" w:rsidP="00B04D13">
      <w:pPr>
        <w:spacing w:after="0" w:line="240" w:lineRule="auto"/>
        <w:rPr>
          <w:i/>
        </w:rPr>
      </w:pPr>
      <w:r>
        <w:rPr>
          <w:i/>
        </w:rPr>
        <w:t xml:space="preserve">Cilj opisane aktivnosti je, da pomaga dijakom konstruirati načelo superpozicije.  </w:t>
      </w:r>
    </w:p>
    <w:p w14:paraId="167057E2" w14:textId="77777777" w:rsidR="00D80F04" w:rsidRDefault="00D80F04" w:rsidP="00595017">
      <w:pPr>
        <w:rPr>
          <w:i/>
        </w:rPr>
      </w:pPr>
      <w:bookmarkStart w:id="0" w:name="_GoBack"/>
      <w:bookmarkEnd w:id="0"/>
    </w:p>
    <w:p w14:paraId="6EE84587" w14:textId="77777777" w:rsidR="00D80F04" w:rsidRPr="00D80F04" w:rsidRDefault="00D80F04" w:rsidP="00595017">
      <w:pPr>
        <w:rPr>
          <w:u w:val="single"/>
        </w:rPr>
      </w:pPr>
      <w:r w:rsidRPr="00D80F04">
        <w:rPr>
          <w:u w:val="single"/>
        </w:rPr>
        <w:t>Aktivnost</w:t>
      </w:r>
    </w:p>
    <w:p w14:paraId="5FC0305F" w14:textId="77777777" w:rsidR="00847CC6" w:rsidRPr="00D80F04" w:rsidRDefault="00847CC6" w:rsidP="00595017">
      <w:r w:rsidRPr="00D80F04">
        <w:t xml:space="preserve">Dva dijaka naj izvedeta naslednji poskus, ostali opazujejo. </w:t>
      </w:r>
    </w:p>
    <w:p w14:paraId="2556FB5C" w14:textId="143582B6" w:rsidR="00B04D13" w:rsidRDefault="00847CC6" w:rsidP="00595017">
      <w:r w:rsidRPr="00D80F04">
        <w:t xml:space="preserve">Dijaka držita vsak svoj konec dolge vzmeti, ki leži na gladkih tleh. Dijaka istočasno naredita </w:t>
      </w:r>
      <w:r w:rsidRPr="00D80F04">
        <w:rPr>
          <w:b/>
        </w:rPr>
        <w:t>enaka transverzalna pulza</w:t>
      </w:r>
      <w:r w:rsidRPr="00D80F04">
        <w:t xml:space="preserve"> na vzmeti, tako </w:t>
      </w:r>
      <w:r w:rsidR="002E03E0" w:rsidRPr="00D80F04">
        <w:t>da na dani znak premakneta konca</w:t>
      </w:r>
      <w:r w:rsidRPr="00D80F04">
        <w:t xml:space="preserve"> vzmeti </w:t>
      </w:r>
      <w:r w:rsidR="002E03E0" w:rsidRPr="00D80F04">
        <w:t xml:space="preserve">za enaka odmika </w:t>
      </w:r>
      <w:r w:rsidRPr="00D80F04">
        <w:t xml:space="preserve">v isto smer </w:t>
      </w:r>
      <w:r w:rsidR="00B04D13">
        <w:t xml:space="preserve">glede na razred </w:t>
      </w:r>
      <w:r w:rsidRPr="00D80F04">
        <w:t>in nato nazaj v začetno lego</w:t>
      </w:r>
      <w:r w:rsidR="00B04D13">
        <w:t xml:space="preserve"> (slika spodaj)</w:t>
      </w:r>
      <w:r w:rsidRPr="00D80F04">
        <w:t xml:space="preserve">. </w:t>
      </w:r>
    </w:p>
    <w:p w14:paraId="3573674E" w14:textId="44AA7F3E" w:rsidR="00B04D13" w:rsidRDefault="00B04D13" w:rsidP="00B04D13">
      <w:pPr>
        <w:jc w:val="center"/>
      </w:pPr>
      <w:r>
        <w:rPr>
          <w:noProof/>
          <w:lang w:eastAsia="sl-SI"/>
        </w:rPr>
        <w:drawing>
          <wp:inline distT="0" distB="0" distL="0" distR="0" wp14:anchorId="5BE058AB" wp14:editId="3181BC7F">
            <wp:extent cx="3321935" cy="11073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equ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90081" cy="1130026"/>
                    </a:xfrm>
                    <a:prstGeom prst="rect">
                      <a:avLst/>
                    </a:prstGeom>
                  </pic:spPr>
                </pic:pic>
              </a:graphicData>
            </a:graphic>
          </wp:inline>
        </w:drawing>
      </w:r>
    </w:p>
    <w:p w14:paraId="6B0C8EBE" w14:textId="14F5D184" w:rsidR="002E03E0" w:rsidRPr="00D80F04" w:rsidRDefault="00D80F04" w:rsidP="00595017">
      <w:r>
        <w:t>I</w:t>
      </w:r>
      <w:r w:rsidR="002E03E0" w:rsidRPr="00D80F04">
        <w:t xml:space="preserve">sti poskus </w:t>
      </w:r>
      <w:r>
        <w:t xml:space="preserve">si lahko ogledate </w:t>
      </w:r>
      <w:r w:rsidR="002E03E0" w:rsidRPr="00D80F04">
        <w:t xml:space="preserve">še v počasnem posnetku (posnetek je dostopen na povezavi </w:t>
      </w:r>
      <w:hyperlink r:id="rId8" w:history="1">
        <w:r w:rsidR="002E6C11" w:rsidRPr="00D007C5">
          <w:rPr>
            <w:rStyle w:val="Hyperlink"/>
          </w:rPr>
          <w:t>https://youtu.be/5lopu509EX0</w:t>
        </w:r>
      </w:hyperlink>
      <w:r w:rsidR="002E6C11">
        <w:rPr>
          <w:color w:val="FF0000"/>
        </w:rPr>
        <w:t xml:space="preserve"> </w:t>
      </w:r>
      <w:r>
        <w:t>). Č</w:t>
      </w:r>
      <w:r w:rsidR="002E03E0" w:rsidRPr="00D80F04">
        <w:t>e želite posnetek predvajati po korakih, ga najprej ustavite s pritiskom na znak »pavza« nato pa uporabljajte tipki »,« in</w:t>
      </w:r>
      <w:r>
        <w:t xml:space="preserve"> ».« za pomike naprej ali nazaj</w:t>
      </w:r>
      <w:r w:rsidR="002E03E0" w:rsidRPr="00D80F04">
        <w:t xml:space="preserve">. </w:t>
      </w:r>
    </w:p>
    <w:p w14:paraId="5BCCEDE2" w14:textId="77777777" w:rsidR="00595017" w:rsidRDefault="00416A38" w:rsidP="00595017">
      <w:r>
        <w:t xml:space="preserve">a. </w:t>
      </w:r>
      <w:r w:rsidR="002E03E0">
        <w:t>Opišite kaj se je zgodilo</w:t>
      </w:r>
      <w:r w:rsidR="0098044A">
        <w:t xml:space="preserve"> potem, ko sta se pulza srečala. </w:t>
      </w:r>
    </w:p>
    <w:p w14:paraId="5FCECF71" w14:textId="77777777" w:rsidR="00416A38" w:rsidRDefault="00416A38" w:rsidP="00595017"/>
    <w:p w14:paraId="1BF901D0" w14:textId="77777777" w:rsidR="00D80F04" w:rsidRDefault="00D80F04" w:rsidP="00595017"/>
    <w:p w14:paraId="3AC74149" w14:textId="77777777" w:rsidR="00D80F04" w:rsidRDefault="00D80F04" w:rsidP="00595017"/>
    <w:p w14:paraId="09205441" w14:textId="77777777" w:rsidR="00595017" w:rsidRDefault="00595017" w:rsidP="00595017">
      <w:r>
        <w:t xml:space="preserve">b. Predlagajte </w:t>
      </w:r>
      <w:r w:rsidR="002E03E0">
        <w:t>različne razlage</w:t>
      </w:r>
      <w:r>
        <w:t xml:space="preserve"> za to</w:t>
      </w:r>
      <w:r w:rsidR="00994FD5">
        <w:t>,</w:t>
      </w:r>
      <w:r>
        <w:t xml:space="preserve"> kar </w:t>
      </w:r>
      <w:r w:rsidR="002E03E0">
        <w:t>ste opazili</w:t>
      </w:r>
      <w:r>
        <w:t xml:space="preserve">. </w:t>
      </w:r>
    </w:p>
    <w:p w14:paraId="384D0713" w14:textId="77777777" w:rsidR="00416A38" w:rsidRDefault="00416A38" w:rsidP="00595017"/>
    <w:p w14:paraId="7E1525FC" w14:textId="77777777" w:rsidR="00D80F04" w:rsidRDefault="00D80F04" w:rsidP="00595017"/>
    <w:p w14:paraId="0C5F3CB2" w14:textId="77777777" w:rsidR="00D80F04" w:rsidRDefault="00D80F04" w:rsidP="00595017"/>
    <w:p w14:paraId="3CA82DCA" w14:textId="1F874658" w:rsidR="00F14AA2" w:rsidRDefault="006F5E8A" w:rsidP="0098044A">
      <w:r>
        <w:t xml:space="preserve">c. </w:t>
      </w:r>
      <w:r w:rsidR="0098044A">
        <w:t xml:space="preserve">Kadar imajo znanstveniki več različnih razlag za nek pojav, tedaj načrtujejo testne poskuse s katerimi testirajo katera od predlaganih razlag je najboljša. </w:t>
      </w:r>
      <w:r w:rsidR="00F14AA2">
        <w:t>Dijak Nejc predlaga naslednji testni poskus in ga predstavi s skico (spodaj): »Pošljimo d</w:t>
      </w:r>
      <w:r w:rsidR="00595017">
        <w:t xml:space="preserve">va </w:t>
      </w:r>
      <w:r w:rsidR="0098044A" w:rsidRPr="0098044A">
        <w:rPr>
          <w:b/>
        </w:rPr>
        <w:t>različno velika pulza</w:t>
      </w:r>
      <w:r w:rsidR="0098044A">
        <w:t xml:space="preserve"> </w:t>
      </w:r>
      <w:r w:rsidR="00F14AA2">
        <w:t>z nasprotnih strani.«</w:t>
      </w:r>
    </w:p>
    <w:p w14:paraId="1AF16FE8" w14:textId="77777777" w:rsidR="00F14AA2" w:rsidRDefault="00F14AA2" w:rsidP="00F14AA2">
      <w:pPr>
        <w:jc w:val="center"/>
      </w:pPr>
      <w:r>
        <w:rPr>
          <w:rFonts w:ascii="Times New Roman" w:hAnsi="Times New Roman" w:cs="Times New Roman"/>
          <w:noProof/>
          <w:lang w:eastAsia="sl-SI"/>
        </w:rPr>
        <w:drawing>
          <wp:inline distT="0" distB="0" distL="0" distR="0" wp14:anchorId="19DDFF0A" wp14:editId="748DE76A">
            <wp:extent cx="3507129" cy="11690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unequ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24356" cy="1174785"/>
                    </a:xfrm>
                    <a:prstGeom prst="rect">
                      <a:avLst/>
                    </a:prstGeom>
                  </pic:spPr>
                </pic:pic>
              </a:graphicData>
            </a:graphic>
          </wp:inline>
        </w:drawing>
      </w:r>
    </w:p>
    <w:p w14:paraId="3B5EE2BC" w14:textId="77777777" w:rsidR="00595017" w:rsidRDefault="006F5E8A" w:rsidP="00595017">
      <w:r>
        <w:lastRenderedPageBreak/>
        <w:t>d</w:t>
      </w:r>
      <w:r w:rsidR="00F14AA2">
        <w:t>. Na podlagi vsake od razlag, ki ste jih predlagali, n</w:t>
      </w:r>
      <w:r w:rsidR="0098044A">
        <w:t>apovejte k</w:t>
      </w:r>
      <w:r w:rsidR="00185172">
        <w:t>aj se bo zgodilo</w:t>
      </w:r>
      <w:r w:rsidR="0098044A">
        <w:t xml:space="preserve"> po srečanju pulzov</w:t>
      </w:r>
      <w:r w:rsidR="00F14AA2">
        <w:t xml:space="preserve">. Vsako napoved opišite z besedami in s skico. </w:t>
      </w:r>
      <w:r w:rsidR="0098044A">
        <w:t>NE IZVAJAJTE POSKUSA!</w:t>
      </w:r>
    </w:p>
    <w:p w14:paraId="422D1CC4" w14:textId="77777777" w:rsidR="00416A38" w:rsidRDefault="00416A38" w:rsidP="00595017"/>
    <w:p w14:paraId="57B55635" w14:textId="77777777" w:rsidR="00D80F04" w:rsidRDefault="00D80F04" w:rsidP="00595017"/>
    <w:p w14:paraId="62B90246" w14:textId="77777777" w:rsidR="00D80F04" w:rsidRDefault="00D80F04" w:rsidP="00595017"/>
    <w:p w14:paraId="6E991B28" w14:textId="77777777" w:rsidR="00F14AA2" w:rsidRDefault="006F5E8A" w:rsidP="00595017">
      <w:r>
        <w:t>e</w:t>
      </w:r>
      <w:r w:rsidR="00416A38">
        <w:t xml:space="preserve">. </w:t>
      </w:r>
      <w:r w:rsidR="00185172">
        <w:t xml:space="preserve">Zdaj </w:t>
      </w:r>
      <w:r w:rsidR="00F14AA2">
        <w:t xml:space="preserve">izvedite Nejčev testni poskus </w:t>
      </w:r>
      <w:r w:rsidR="00416A38">
        <w:t>in presodite</w:t>
      </w:r>
      <w:r w:rsidR="00185172">
        <w:t xml:space="preserve">, katera </w:t>
      </w:r>
      <w:r w:rsidR="00F14AA2">
        <w:t xml:space="preserve">napoved se ujema z izidom poskusa. </w:t>
      </w:r>
      <w:r w:rsidR="00E23726">
        <w:t>Če želite</w:t>
      </w:r>
      <w:r w:rsidR="00994FD5">
        <w:t>,</w:t>
      </w:r>
      <w:r w:rsidR="00E23726">
        <w:t xml:space="preserve"> si lahko ogledate počasni posnetek tega testnega poskusa na povezavi </w:t>
      </w:r>
      <w:hyperlink r:id="rId10" w:history="1">
        <w:r w:rsidR="002E6C11" w:rsidRPr="00D007C5">
          <w:rPr>
            <w:rStyle w:val="Hyperlink"/>
          </w:rPr>
          <w:t>https://youtu.be/JmiLuBrfWtI</w:t>
        </w:r>
      </w:hyperlink>
      <w:r w:rsidR="002E6C11">
        <w:rPr>
          <w:color w:val="FF0000"/>
        </w:rPr>
        <w:t xml:space="preserve"> </w:t>
      </w:r>
      <w:r w:rsidR="002E6C11" w:rsidRPr="002E6C11">
        <w:rPr>
          <w:color w:val="000000" w:themeColor="text1"/>
        </w:rPr>
        <w:t>.</w:t>
      </w:r>
      <w:r w:rsidR="00E23726" w:rsidRPr="00E23726">
        <w:rPr>
          <w:color w:val="FF0000"/>
        </w:rPr>
        <w:t xml:space="preserve"> </w:t>
      </w:r>
      <w:r w:rsidR="00E23726">
        <w:t xml:space="preserve">Kaj lahko na podlagi teh primerjav poveste o razlagah, ki ste jih predlagali v točki b. ? </w:t>
      </w:r>
    </w:p>
    <w:p w14:paraId="02B3C4AC" w14:textId="77777777" w:rsidR="00D80F04" w:rsidRDefault="00D80F04" w:rsidP="00595017"/>
    <w:p w14:paraId="458CA6C4" w14:textId="77777777" w:rsidR="00D80F04" w:rsidRDefault="00D80F04" w:rsidP="00595017"/>
    <w:p w14:paraId="3FE69475" w14:textId="77777777" w:rsidR="00D80F04" w:rsidRDefault="00D80F04" w:rsidP="00595017"/>
    <w:p w14:paraId="0BDA2286" w14:textId="77777777" w:rsidR="00E23726" w:rsidRDefault="006F5E8A" w:rsidP="00595017">
      <w:r>
        <w:t>f</w:t>
      </w:r>
      <w:r w:rsidR="00E23726">
        <w:t xml:space="preserve">. Ponovno si natančno oglejte počasni posnetek začetnega opazovalnega poskusa.  Ali razlaga, ki ste jo </w:t>
      </w:r>
      <w:r>
        <w:t>v točki e</w:t>
      </w:r>
      <w:r w:rsidR="00E23726">
        <w:t xml:space="preserve">. sprejeli za pravilno, pojasni tudi izid tega poskusa? Ali lahko na podlagi </w:t>
      </w:r>
      <w:r>
        <w:t xml:space="preserve">podrobne analize </w:t>
      </w:r>
      <w:r w:rsidR="00E23726">
        <w:t xml:space="preserve">začetnega opazovalnega poskusa izbrano razlago še dopolnite oziroma izboljšate? (Namig: kakšna je amplituda pulza v trenutku, ko se prihajajoča pulza prekrivata v primerjavi z amplitudama začetnih pulzov?). </w:t>
      </w:r>
    </w:p>
    <w:p w14:paraId="4A6B363C" w14:textId="77777777" w:rsidR="00F14AA2" w:rsidRDefault="00E23726" w:rsidP="00595017">
      <w:pPr>
        <w:rPr>
          <w:i/>
        </w:rPr>
      </w:pPr>
      <w:r>
        <w:rPr>
          <w:i/>
        </w:rPr>
        <w:t xml:space="preserve">Izmenjava ugotovitev med skupinami, oblikovanje skupne ideje. </w:t>
      </w:r>
    </w:p>
    <w:p w14:paraId="0E0C878C" w14:textId="77777777" w:rsidR="00D80F04" w:rsidRDefault="00D80F04" w:rsidP="00595017"/>
    <w:p w14:paraId="11B8C0FB" w14:textId="77777777" w:rsidR="00185172" w:rsidRDefault="006F5E8A" w:rsidP="00595017">
      <w:r>
        <w:t>g</w:t>
      </w:r>
      <w:r w:rsidR="00E23726">
        <w:t xml:space="preserve">. </w:t>
      </w:r>
      <w:r w:rsidR="0094366D">
        <w:t>Uporabimo to, kar smo se do sedaj naučili pri reševanju naslednjega problema. Kaj se bo zgodilo, če pošljemo po vzmeti dva enako velika toda nasprotna pulza, tako kot kaže skica spodaj? Napovejte izid poskusa na podlagi do sedaj usvojenega znanja. NE IZVAJAJTE POSKUSA</w:t>
      </w:r>
    </w:p>
    <w:p w14:paraId="77D01CB8" w14:textId="77777777" w:rsidR="0094366D" w:rsidRDefault="00D80F04" w:rsidP="00D80F04">
      <w:pPr>
        <w:jc w:val="center"/>
      </w:pPr>
      <w:r>
        <w:rPr>
          <w:noProof/>
          <w:lang w:eastAsia="sl-SI"/>
        </w:rPr>
        <w:drawing>
          <wp:inline distT="0" distB="0" distL="0" distR="0" wp14:anchorId="02F3C3F9" wp14:editId="5CB1E1AD">
            <wp:extent cx="4320540" cy="14401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 opposit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0540" cy="1440180"/>
                    </a:xfrm>
                    <a:prstGeom prst="rect">
                      <a:avLst/>
                    </a:prstGeom>
                  </pic:spPr>
                </pic:pic>
              </a:graphicData>
            </a:graphic>
          </wp:inline>
        </w:drawing>
      </w:r>
    </w:p>
    <w:p w14:paraId="05EAC040" w14:textId="77777777" w:rsidR="00595017" w:rsidRDefault="006F5E8A" w:rsidP="00595017">
      <w:r>
        <w:t>h</w:t>
      </w:r>
      <w:r w:rsidR="007379D9">
        <w:t>. Zdaj</w:t>
      </w:r>
      <w:r w:rsidR="0094366D">
        <w:t xml:space="preserve"> izvedite poskus in preverite ali se napoved ujema z izidom poskusa.</w:t>
      </w:r>
      <w:r w:rsidR="007379D9">
        <w:t xml:space="preserve"> Če želite</w:t>
      </w:r>
      <w:r w:rsidR="00994FD5">
        <w:t>,</w:t>
      </w:r>
      <w:r w:rsidR="007379D9">
        <w:t xml:space="preserve"> si lahko ogledate počasni posnetek poskusa na povezavi </w:t>
      </w:r>
      <w:hyperlink r:id="rId12" w:history="1">
        <w:r w:rsidR="002E6C11" w:rsidRPr="00D007C5">
          <w:rPr>
            <w:rStyle w:val="Hyperlink"/>
          </w:rPr>
          <w:t>https://youtu.be/ghigd438RBA</w:t>
        </w:r>
      </w:hyperlink>
      <w:r w:rsidR="002E6C11">
        <w:rPr>
          <w:color w:val="FF0000"/>
        </w:rPr>
        <w:t xml:space="preserve"> </w:t>
      </w:r>
      <w:r w:rsidR="002E6C11" w:rsidRPr="002E6C11">
        <w:rPr>
          <w:color w:val="000000" w:themeColor="text1"/>
        </w:rPr>
        <w:t>.</w:t>
      </w:r>
      <w:r w:rsidR="0094366D">
        <w:t xml:space="preserve"> Če </w:t>
      </w:r>
      <w:r w:rsidR="007379D9">
        <w:t xml:space="preserve">menite, da </w:t>
      </w:r>
      <w:r w:rsidR="0094366D">
        <w:t xml:space="preserve">se </w:t>
      </w:r>
      <w:r w:rsidR="007379D9">
        <w:t xml:space="preserve">napoved </w:t>
      </w:r>
      <w:r w:rsidR="0094366D">
        <w:t>ne ujema</w:t>
      </w:r>
      <w:r w:rsidR="007379D9">
        <w:t xml:space="preserve"> z izidom</w:t>
      </w:r>
      <w:r w:rsidR="0094366D">
        <w:t>, razmislite kakšni bi lahko bili vzroki za odstopanj</w:t>
      </w:r>
      <w:r w:rsidR="007379D9">
        <w:t>a</w:t>
      </w:r>
      <w:r w:rsidR="0094366D">
        <w:t xml:space="preserve"> med napovedjo in izidom (Namig: pomislite na predpostavke, ki ste jih sprejeli pri dajanju napovedi). </w:t>
      </w:r>
      <w:r w:rsidR="00086B4C">
        <w:t xml:space="preserve"> </w:t>
      </w:r>
    </w:p>
    <w:sectPr w:rsidR="00595017">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ABB18" w14:textId="77777777" w:rsidR="00686D07" w:rsidRDefault="00686D07" w:rsidP="00347127">
      <w:pPr>
        <w:spacing w:after="0" w:line="240" w:lineRule="auto"/>
      </w:pPr>
      <w:r>
        <w:separator/>
      </w:r>
    </w:p>
  </w:endnote>
  <w:endnote w:type="continuationSeparator" w:id="0">
    <w:p w14:paraId="15C59566" w14:textId="77777777" w:rsidR="00686D07" w:rsidRDefault="00686D07" w:rsidP="00347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6654757"/>
      <w:docPartObj>
        <w:docPartGallery w:val="Page Numbers (Bottom of Page)"/>
        <w:docPartUnique/>
      </w:docPartObj>
    </w:sdtPr>
    <w:sdtEndPr>
      <w:rPr>
        <w:noProof/>
      </w:rPr>
    </w:sdtEndPr>
    <w:sdtContent>
      <w:p w14:paraId="0760AAAA" w14:textId="77777777" w:rsidR="00347127" w:rsidRDefault="00347127">
        <w:pPr>
          <w:pStyle w:val="Footer"/>
          <w:jc w:val="center"/>
        </w:pPr>
        <w:r>
          <w:fldChar w:fldCharType="begin"/>
        </w:r>
        <w:r>
          <w:instrText xml:space="preserve"> PAGE   \* MERGEFORMAT </w:instrText>
        </w:r>
        <w:r>
          <w:fldChar w:fldCharType="separate"/>
        </w:r>
        <w:r w:rsidR="00B04D13">
          <w:rPr>
            <w:noProof/>
          </w:rPr>
          <w:t>1</w:t>
        </w:r>
        <w:r>
          <w:rPr>
            <w:noProof/>
          </w:rPr>
          <w:fldChar w:fldCharType="end"/>
        </w:r>
      </w:p>
    </w:sdtContent>
  </w:sdt>
  <w:p w14:paraId="227FE3EC" w14:textId="77777777" w:rsidR="00347127" w:rsidRDefault="003471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B1E1E" w14:textId="77777777" w:rsidR="00686D07" w:rsidRDefault="00686D07" w:rsidP="00347127">
      <w:pPr>
        <w:spacing w:after="0" w:line="240" w:lineRule="auto"/>
      </w:pPr>
      <w:r>
        <w:separator/>
      </w:r>
    </w:p>
  </w:footnote>
  <w:footnote w:type="continuationSeparator" w:id="0">
    <w:p w14:paraId="0AA6894E" w14:textId="77777777" w:rsidR="00686D07" w:rsidRDefault="00686D07" w:rsidP="003471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12BBC" w14:textId="77777777" w:rsidR="009100E5" w:rsidRDefault="00A41883">
    <w:pPr>
      <w:pStyle w:val="Header"/>
    </w:pPr>
    <w:r>
      <w:t>SSS-7.12.2018</w:t>
    </w:r>
    <w:r>
      <w:tab/>
    </w:r>
    <w:r>
      <w:tab/>
      <w:t xml:space="preserve">Drugačni poskusi in </w:t>
    </w:r>
    <w:r w:rsidR="009100E5">
      <w:t>naloge</w:t>
    </w:r>
  </w:p>
  <w:p w14:paraId="3DA795DA" w14:textId="77777777" w:rsidR="009100E5" w:rsidRDefault="009100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47BD1"/>
    <w:multiLevelType w:val="multilevel"/>
    <w:tmpl w:val="82DCB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17"/>
    <w:rsid w:val="00086B4C"/>
    <w:rsid w:val="000B217D"/>
    <w:rsid w:val="00132297"/>
    <w:rsid w:val="001663A9"/>
    <w:rsid w:val="00185172"/>
    <w:rsid w:val="002E03E0"/>
    <w:rsid w:val="002E6C11"/>
    <w:rsid w:val="00347127"/>
    <w:rsid w:val="00416A38"/>
    <w:rsid w:val="0045061F"/>
    <w:rsid w:val="004647DE"/>
    <w:rsid w:val="00486431"/>
    <w:rsid w:val="004A46CF"/>
    <w:rsid w:val="00595017"/>
    <w:rsid w:val="005B2295"/>
    <w:rsid w:val="006601CE"/>
    <w:rsid w:val="00686D07"/>
    <w:rsid w:val="006F5E8A"/>
    <w:rsid w:val="007326D5"/>
    <w:rsid w:val="007379D9"/>
    <w:rsid w:val="00764B01"/>
    <w:rsid w:val="007C5D33"/>
    <w:rsid w:val="007D09B1"/>
    <w:rsid w:val="00847CC6"/>
    <w:rsid w:val="00874DE8"/>
    <w:rsid w:val="00882C68"/>
    <w:rsid w:val="009100E5"/>
    <w:rsid w:val="0094366D"/>
    <w:rsid w:val="0098044A"/>
    <w:rsid w:val="00994FD5"/>
    <w:rsid w:val="00A41883"/>
    <w:rsid w:val="00AB2DD0"/>
    <w:rsid w:val="00B04D13"/>
    <w:rsid w:val="00D80F04"/>
    <w:rsid w:val="00E23726"/>
    <w:rsid w:val="00F14AA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8BA0B"/>
  <w15:chartTrackingRefBased/>
  <w15:docId w15:val="{84406EFA-AB49-48DA-8817-6EE0385E4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017"/>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Hyperlink">
    <w:name w:val="Hyperlink"/>
    <w:basedOn w:val="DefaultParagraphFont"/>
    <w:uiPriority w:val="99"/>
    <w:unhideWhenUsed/>
    <w:rsid w:val="00595017"/>
    <w:rPr>
      <w:color w:val="0000FF"/>
      <w:u w:val="single"/>
    </w:rPr>
  </w:style>
  <w:style w:type="paragraph" w:styleId="ListParagraph">
    <w:name w:val="List Paragraph"/>
    <w:basedOn w:val="Normal"/>
    <w:uiPriority w:val="34"/>
    <w:qFormat/>
    <w:rsid w:val="00595017"/>
    <w:pPr>
      <w:ind w:left="720"/>
      <w:contextualSpacing/>
    </w:pPr>
  </w:style>
  <w:style w:type="character" w:styleId="FollowedHyperlink">
    <w:name w:val="FollowedHyperlink"/>
    <w:basedOn w:val="DefaultParagraphFont"/>
    <w:uiPriority w:val="99"/>
    <w:semiHidden/>
    <w:unhideWhenUsed/>
    <w:rsid w:val="00416A38"/>
    <w:rPr>
      <w:color w:val="954F72" w:themeColor="followedHyperlink"/>
      <w:u w:val="single"/>
    </w:rPr>
  </w:style>
  <w:style w:type="paragraph" w:styleId="Header">
    <w:name w:val="header"/>
    <w:basedOn w:val="Normal"/>
    <w:link w:val="HeaderChar"/>
    <w:uiPriority w:val="99"/>
    <w:unhideWhenUsed/>
    <w:rsid w:val="00347127"/>
    <w:pPr>
      <w:tabs>
        <w:tab w:val="center" w:pos="4703"/>
        <w:tab w:val="right" w:pos="9406"/>
      </w:tabs>
      <w:spacing w:after="0" w:line="240" w:lineRule="auto"/>
    </w:pPr>
  </w:style>
  <w:style w:type="character" w:customStyle="1" w:styleId="HeaderChar">
    <w:name w:val="Header Char"/>
    <w:basedOn w:val="DefaultParagraphFont"/>
    <w:link w:val="Header"/>
    <w:uiPriority w:val="99"/>
    <w:rsid w:val="00347127"/>
  </w:style>
  <w:style w:type="paragraph" w:styleId="Footer">
    <w:name w:val="footer"/>
    <w:basedOn w:val="Normal"/>
    <w:link w:val="FooterChar"/>
    <w:uiPriority w:val="99"/>
    <w:unhideWhenUsed/>
    <w:rsid w:val="00347127"/>
    <w:pPr>
      <w:tabs>
        <w:tab w:val="center" w:pos="4703"/>
        <w:tab w:val="right" w:pos="9406"/>
      </w:tabs>
      <w:spacing w:after="0" w:line="240" w:lineRule="auto"/>
    </w:pPr>
  </w:style>
  <w:style w:type="character" w:customStyle="1" w:styleId="FooterChar">
    <w:name w:val="Footer Char"/>
    <w:basedOn w:val="DefaultParagraphFont"/>
    <w:link w:val="Footer"/>
    <w:uiPriority w:val="99"/>
    <w:rsid w:val="00347127"/>
  </w:style>
  <w:style w:type="character" w:styleId="CommentReference">
    <w:name w:val="annotation reference"/>
    <w:basedOn w:val="DefaultParagraphFont"/>
    <w:uiPriority w:val="99"/>
    <w:semiHidden/>
    <w:unhideWhenUsed/>
    <w:rsid w:val="00994FD5"/>
    <w:rPr>
      <w:sz w:val="16"/>
      <w:szCs w:val="16"/>
    </w:rPr>
  </w:style>
  <w:style w:type="paragraph" w:styleId="CommentText">
    <w:name w:val="annotation text"/>
    <w:basedOn w:val="Normal"/>
    <w:link w:val="CommentTextChar"/>
    <w:uiPriority w:val="99"/>
    <w:semiHidden/>
    <w:unhideWhenUsed/>
    <w:rsid w:val="00994FD5"/>
    <w:pPr>
      <w:spacing w:line="240" w:lineRule="auto"/>
    </w:pPr>
    <w:rPr>
      <w:sz w:val="20"/>
      <w:szCs w:val="20"/>
    </w:rPr>
  </w:style>
  <w:style w:type="character" w:customStyle="1" w:styleId="CommentTextChar">
    <w:name w:val="Comment Text Char"/>
    <w:basedOn w:val="DefaultParagraphFont"/>
    <w:link w:val="CommentText"/>
    <w:uiPriority w:val="99"/>
    <w:semiHidden/>
    <w:rsid w:val="00994FD5"/>
    <w:rPr>
      <w:sz w:val="20"/>
      <w:szCs w:val="20"/>
    </w:rPr>
  </w:style>
  <w:style w:type="paragraph" w:styleId="CommentSubject">
    <w:name w:val="annotation subject"/>
    <w:basedOn w:val="CommentText"/>
    <w:next w:val="CommentText"/>
    <w:link w:val="CommentSubjectChar"/>
    <w:uiPriority w:val="99"/>
    <w:semiHidden/>
    <w:unhideWhenUsed/>
    <w:rsid w:val="00994FD5"/>
    <w:rPr>
      <w:b/>
      <w:bCs/>
    </w:rPr>
  </w:style>
  <w:style w:type="character" w:customStyle="1" w:styleId="CommentSubjectChar">
    <w:name w:val="Comment Subject Char"/>
    <w:basedOn w:val="CommentTextChar"/>
    <w:link w:val="CommentSubject"/>
    <w:uiPriority w:val="99"/>
    <w:semiHidden/>
    <w:rsid w:val="00994FD5"/>
    <w:rPr>
      <w:b/>
      <w:bCs/>
      <w:sz w:val="20"/>
      <w:szCs w:val="20"/>
    </w:rPr>
  </w:style>
  <w:style w:type="paragraph" w:styleId="BalloonText">
    <w:name w:val="Balloon Text"/>
    <w:basedOn w:val="Normal"/>
    <w:link w:val="BalloonTextChar"/>
    <w:uiPriority w:val="99"/>
    <w:semiHidden/>
    <w:unhideWhenUsed/>
    <w:rsid w:val="00994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F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06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5lopu509EX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youtu.be/ghigd438RB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youtu.be/JmiLuBrfWtI"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Planinšič, Gorazd</dc:creator>
  <cp:keywords/>
  <dc:description/>
  <cp:lastModifiedBy>Planinšič, Gorazd</cp:lastModifiedBy>
  <cp:revision>16</cp:revision>
  <dcterms:created xsi:type="dcterms:W3CDTF">2018-12-02T17:45:00Z</dcterms:created>
  <dcterms:modified xsi:type="dcterms:W3CDTF">2018-12-07T08:23:00Z</dcterms:modified>
</cp:coreProperties>
</file>