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0" w:type="dxa"/>
          <w:right w:w="0" w:type="dxa"/>
        </w:tblCellMar>
        <w:tblLook w:val="0000"/>
      </w:tblPr>
      <w:tblGrid>
        <w:gridCol w:w="5103"/>
        <w:gridCol w:w="5103"/>
      </w:tblGrid>
      <w:tr w:rsidR="00000000" w:rsidRPr="00FC358A">
        <w:tc>
          <w:tcPr>
            <w:tcW w:w="5103" w:type="dxa"/>
          </w:tcPr>
          <w:p w:rsidR="002219E6" w:rsidRPr="002219E6" w:rsidRDefault="002219E6" w:rsidP="002219E6">
            <w:pPr>
              <w:snapToGrid w:val="0"/>
              <w:rPr>
                <w:iCs/>
                <w:sz w:val="20"/>
                <w:szCs w:val="20"/>
              </w:rPr>
            </w:pPr>
            <w:r>
              <w:rPr>
                <w:iCs/>
                <w:sz w:val="20"/>
                <w:szCs w:val="20"/>
              </w:rPr>
              <w:t>Piotr Grzelak</w:t>
            </w:r>
            <w:r w:rsidR="00AB6077">
              <w:rPr>
                <w:i/>
                <w:iCs/>
                <w:color w:val="0000FF"/>
                <w:sz w:val="20"/>
                <w:szCs w:val="20"/>
              </w:rPr>
              <w:tab/>
            </w:r>
            <w:r w:rsidR="00AB6077">
              <w:rPr>
                <w:i/>
                <w:iCs/>
                <w:color w:val="0000FF"/>
                <w:sz w:val="20"/>
                <w:szCs w:val="20"/>
              </w:rPr>
              <w:tab/>
            </w:r>
            <w:r>
              <w:rPr>
                <w:iCs/>
                <w:sz w:val="20"/>
                <w:szCs w:val="20"/>
              </w:rPr>
              <w:t>207549</w:t>
            </w:r>
          </w:p>
          <w:p w:rsidR="00000000" w:rsidRPr="00FC358A" w:rsidRDefault="002219E6" w:rsidP="002219E6">
            <w:pPr>
              <w:snapToGrid w:val="0"/>
              <w:rPr>
                <w:iCs/>
                <w:sz w:val="20"/>
                <w:szCs w:val="20"/>
              </w:rPr>
            </w:pPr>
            <w:r w:rsidRPr="00FC358A">
              <w:rPr>
                <w:iCs/>
                <w:sz w:val="20"/>
                <w:szCs w:val="20"/>
              </w:rPr>
              <w:t>Bartosz Makowski</w:t>
            </w:r>
            <w:r w:rsidR="00AB6077" w:rsidRPr="00FC358A">
              <w:rPr>
                <w:iCs/>
                <w:sz w:val="20"/>
                <w:szCs w:val="20"/>
              </w:rPr>
              <w:tab/>
            </w:r>
            <w:r w:rsidR="00AB6077">
              <w:rPr>
                <w:iCs/>
                <w:sz w:val="20"/>
                <w:szCs w:val="20"/>
              </w:rPr>
              <w:t>213565</w:t>
            </w:r>
          </w:p>
        </w:tc>
        <w:tc>
          <w:tcPr>
            <w:tcW w:w="5103" w:type="dxa"/>
          </w:tcPr>
          <w:p w:rsidR="00000000" w:rsidRPr="00FC358A" w:rsidRDefault="00AB6077">
            <w:pPr>
              <w:snapToGrid w:val="0"/>
              <w:jc w:val="right"/>
              <w:rPr>
                <w:iCs/>
                <w:sz w:val="20"/>
                <w:szCs w:val="20"/>
              </w:rPr>
            </w:pPr>
            <w:r w:rsidRPr="00FC358A">
              <w:rPr>
                <w:sz w:val="20"/>
                <w:szCs w:val="20"/>
              </w:rPr>
              <w:t xml:space="preserve">Rok akademicki </w:t>
            </w:r>
            <w:r w:rsidR="002219E6" w:rsidRPr="00FC358A">
              <w:rPr>
                <w:sz w:val="20"/>
                <w:szCs w:val="20"/>
              </w:rPr>
              <w:t>2016/2017</w:t>
            </w:r>
          </w:p>
          <w:p w:rsidR="00000000" w:rsidRPr="00FC358A" w:rsidRDefault="002219E6" w:rsidP="002219E6">
            <w:pPr>
              <w:jc w:val="right"/>
              <w:rPr>
                <w:iCs/>
                <w:sz w:val="20"/>
                <w:szCs w:val="20"/>
              </w:rPr>
            </w:pPr>
            <w:r w:rsidRPr="00FC358A">
              <w:rPr>
                <w:iCs/>
                <w:sz w:val="20"/>
                <w:szCs w:val="20"/>
              </w:rPr>
              <w:t xml:space="preserve">sobota,14:45 </w:t>
            </w:r>
          </w:p>
        </w:tc>
      </w:tr>
    </w:tbl>
    <w:p w:rsidR="00000000" w:rsidRDefault="00AB6077">
      <w:pPr>
        <w:jc w:val="right"/>
      </w:pPr>
    </w:p>
    <w:p w:rsidR="00000000" w:rsidRDefault="00AB6077">
      <w:pPr>
        <w:jc w:val="center"/>
        <w:rPr>
          <w:b/>
          <w:bCs/>
        </w:rPr>
      </w:pPr>
      <w:r>
        <w:rPr>
          <w:b/>
          <w:bCs/>
        </w:rPr>
        <w:t>TEORIA PODEJMOWANIA DECYZJI – LABORATORIUM</w:t>
      </w:r>
    </w:p>
    <w:p w:rsidR="00000000" w:rsidRDefault="00AB6077">
      <w:pPr>
        <w:jc w:val="center"/>
        <w:rPr>
          <w:i/>
          <w:iCs/>
          <w:color w:val="0000FF"/>
        </w:rPr>
      </w:pPr>
      <w:r>
        <w:t xml:space="preserve">Zadanie </w:t>
      </w:r>
      <w:r w:rsidR="002219E6" w:rsidRPr="00FC358A">
        <w:rPr>
          <w:iCs/>
        </w:rPr>
        <w:t>2 - wariant 2</w:t>
      </w:r>
    </w:p>
    <w:p w:rsidR="00000000" w:rsidRDefault="00AB6077">
      <w:pPr>
        <w:jc w:val="center"/>
        <w:rPr>
          <w:sz w:val="20"/>
          <w:szCs w:val="20"/>
        </w:rPr>
      </w:pPr>
    </w:p>
    <w:p w:rsidR="00000000" w:rsidRDefault="00AB6077" w:rsidP="00FC358A">
      <w:pPr>
        <w:spacing w:after="240"/>
        <w:rPr>
          <w:b/>
          <w:bCs/>
          <w:sz w:val="20"/>
          <w:szCs w:val="20"/>
        </w:rPr>
      </w:pPr>
      <w:r>
        <w:rPr>
          <w:b/>
          <w:bCs/>
          <w:sz w:val="20"/>
          <w:szCs w:val="20"/>
        </w:rPr>
        <w:t>Opis rozwiązania</w:t>
      </w:r>
    </w:p>
    <w:p w:rsidR="0029703D" w:rsidRDefault="002219E6" w:rsidP="004E604D">
      <w:pPr>
        <w:spacing w:after="120"/>
        <w:jc w:val="both"/>
        <w:rPr>
          <w:rFonts w:eastAsia="Courier10 BT" w:cs="Courier10 BT"/>
          <w:iCs/>
          <w:sz w:val="20"/>
          <w:szCs w:val="20"/>
        </w:rPr>
      </w:pPr>
      <w:r w:rsidRPr="002233A1">
        <w:rPr>
          <w:rFonts w:eastAsia="Courier10 BT" w:cs="Courier10 BT"/>
          <w:iCs/>
          <w:sz w:val="20"/>
          <w:szCs w:val="20"/>
        </w:rPr>
        <w:t xml:space="preserve">Gra o sumie zerowej jest grą, w której wygrana jednego gracza oznacza jednakową przegraną drugiego gracza. Można ją zilustrować w postaci macierzy </w:t>
      </w:r>
      <w:r w:rsidRPr="002233A1">
        <w:rPr>
          <w:rFonts w:eastAsia="Courier10 BT" w:cs="Courier10 BT"/>
          <w:b/>
          <w:iCs/>
          <w:sz w:val="20"/>
          <w:szCs w:val="20"/>
        </w:rPr>
        <w:t>A</w:t>
      </w:r>
      <w:r w:rsidRPr="002233A1">
        <w:rPr>
          <w:rFonts w:eastAsia="Courier10 BT" w:cs="Courier10 BT"/>
          <w:iCs/>
          <w:sz w:val="20"/>
          <w:szCs w:val="20"/>
        </w:rPr>
        <w:t xml:space="preserve">, tzw. macierzy wypłat. Wiersze macierzy odpowiadają  strategiom jakie może wybrać gracz pierwszy, a kolumny strategiom gracza drugiego. Element </w:t>
      </w:r>
      <w:proofErr w:type="spellStart"/>
      <w:r w:rsidRPr="002233A1">
        <w:rPr>
          <w:rFonts w:eastAsia="Courier10 BT" w:cs="Courier10 BT"/>
          <w:b/>
          <w:iCs/>
          <w:sz w:val="20"/>
          <w:szCs w:val="20"/>
        </w:rPr>
        <w:t>a</w:t>
      </w:r>
      <w:r w:rsidRPr="002233A1">
        <w:rPr>
          <w:rFonts w:eastAsia="Courier10 BT" w:cs="Courier10 BT"/>
          <w:b/>
          <w:iCs/>
          <w:sz w:val="20"/>
          <w:szCs w:val="20"/>
          <w:vertAlign w:val="subscript"/>
        </w:rPr>
        <w:t>ij</w:t>
      </w:r>
      <w:proofErr w:type="spellEnd"/>
      <w:r w:rsidRPr="002233A1">
        <w:rPr>
          <w:rFonts w:eastAsia="Courier10 BT" w:cs="Courier10 BT"/>
          <w:iCs/>
          <w:sz w:val="20"/>
          <w:szCs w:val="20"/>
        </w:rPr>
        <w:t xml:space="preserve"> macierzy wypłat oznacza wygraną gracza pierwszego i zarazem przegraną gracza drugiego przy zastosowaniu przez gracza pierwszego strategii i oraz strategii j przez gracza drugiego. Ujemna wartość elementu reprezentuje za to sytuację przegranej gracz</w:t>
      </w:r>
      <w:r w:rsidR="00822E9F" w:rsidRPr="002233A1">
        <w:rPr>
          <w:rFonts w:eastAsia="Courier10 BT" w:cs="Courier10 BT"/>
          <w:iCs/>
          <w:sz w:val="20"/>
          <w:szCs w:val="20"/>
        </w:rPr>
        <w:t>a pierwszego</w:t>
      </w:r>
      <w:r w:rsidR="00366780" w:rsidRPr="002233A1">
        <w:rPr>
          <w:rFonts w:eastAsia="Courier10 BT" w:cs="Courier10 BT"/>
          <w:iCs/>
          <w:sz w:val="20"/>
          <w:szCs w:val="20"/>
        </w:rPr>
        <w:t xml:space="preserve">. </w:t>
      </w:r>
    </w:p>
    <w:p w:rsidR="0029703D" w:rsidRDefault="00366780" w:rsidP="004E604D">
      <w:pPr>
        <w:spacing w:after="120"/>
        <w:jc w:val="both"/>
        <w:rPr>
          <w:rFonts w:eastAsia="Courier10 BT" w:cs="Courier10 BT"/>
          <w:iCs/>
          <w:sz w:val="20"/>
          <w:szCs w:val="20"/>
        </w:rPr>
      </w:pPr>
      <w:r w:rsidRPr="002233A1">
        <w:rPr>
          <w:rFonts w:eastAsia="Courier10 BT" w:cs="Courier10 BT"/>
          <w:iCs/>
          <w:sz w:val="20"/>
          <w:szCs w:val="20"/>
        </w:rPr>
        <w:t xml:space="preserve">Dla każdego z graczy możemy zdefiniować wektor </w:t>
      </w:r>
      <w:r w:rsidR="002233A1">
        <w:rPr>
          <w:rFonts w:eastAsia="Courier10 BT" w:cs="Courier10 BT"/>
          <w:b/>
          <w:iCs/>
          <w:sz w:val="20"/>
          <w:szCs w:val="20"/>
        </w:rPr>
        <w:t>x</w:t>
      </w:r>
      <w:r w:rsidR="002233A1">
        <w:rPr>
          <w:rFonts w:eastAsia="Courier10 BT" w:cs="Courier10 BT"/>
          <w:b/>
          <w:iCs/>
          <w:sz w:val="20"/>
          <w:szCs w:val="20"/>
          <w:vertAlign w:val="subscript"/>
        </w:rPr>
        <w:t xml:space="preserve"> </w:t>
      </w:r>
      <w:r w:rsidRPr="002233A1">
        <w:rPr>
          <w:rFonts w:eastAsia="Courier10 BT" w:cs="Courier10 BT"/>
          <w:iCs/>
          <w:sz w:val="20"/>
          <w:szCs w:val="20"/>
        </w:rPr>
        <w:t>o tylu elementach ile strategii</w:t>
      </w:r>
      <w:r w:rsidR="002233A1" w:rsidRPr="002233A1">
        <w:rPr>
          <w:rFonts w:eastAsia="Courier10 BT" w:cs="Courier10 BT"/>
          <w:iCs/>
          <w:sz w:val="20"/>
          <w:szCs w:val="20"/>
        </w:rPr>
        <w:t xml:space="preserve"> posiada gracz, gdzie i-ty element oznacza częstość stosowania przez gracza strategii i.</w:t>
      </w:r>
      <w:r w:rsidR="004E37A1">
        <w:rPr>
          <w:rFonts w:eastAsia="Courier10 BT" w:cs="Courier10 BT"/>
          <w:iCs/>
          <w:sz w:val="20"/>
          <w:szCs w:val="20"/>
        </w:rPr>
        <w:t xml:space="preserve"> </w:t>
      </w:r>
      <w:r w:rsidR="0029703D">
        <w:rPr>
          <w:rFonts w:eastAsia="Courier10 BT" w:cs="Courier10 BT"/>
          <w:iCs/>
          <w:sz w:val="20"/>
          <w:szCs w:val="20"/>
        </w:rPr>
        <w:t>Elementy wektora oznaczają częstości stosowania w partii przez gracza jego strategii.</w:t>
      </w:r>
    </w:p>
    <w:p w:rsidR="00366780" w:rsidRDefault="0029703D" w:rsidP="004E604D">
      <w:pPr>
        <w:spacing w:after="120"/>
        <w:jc w:val="both"/>
        <w:rPr>
          <w:rFonts w:eastAsia="Courier10 BT" w:cs="Courier10 BT"/>
          <w:iCs/>
          <w:sz w:val="20"/>
          <w:szCs w:val="20"/>
        </w:rPr>
      </w:pPr>
      <w:r>
        <w:rPr>
          <w:rFonts w:eastAsia="Courier10 BT" w:cs="Courier10 BT"/>
          <w:iCs/>
          <w:sz w:val="20"/>
          <w:szCs w:val="20"/>
        </w:rPr>
        <w:t xml:space="preserve">Dla </w:t>
      </w:r>
      <w:r>
        <w:rPr>
          <w:rFonts w:eastAsia="Courier10 BT" w:cs="Courier10 BT"/>
          <w:b/>
          <w:iCs/>
          <w:sz w:val="20"/>
          <w:szCs w:val="20"/>
        </w:rPr>
        <w:t xml:space="preserve">x </w:t>
      </w:r>
      <w:r>
        <w:rPr>
          <w:rFonts w:eastAsia="Courier10 BT" w:cs="Courier10 BT"/>
          <w:iCs/>
          <w:sz w:val="20"/>
          <w:szCs w:val="20"/>
        </w:rPr>
        <w:t>musi</w:t>
      </w:r>
      <w:r w:rsidR="004E37A1">
        <w:rPr>
          <w:rFonts w:eastAsia="Courier10 BT" w:cs="Courier10 BT"/>
          <w:iCs/>
          <w:sz w:val="20"/>
          <w:szCs w:val="20"/>
        </w:rPr>
        <w:t xml:space="preserve"> zachodzić: </w:t>
      </w:r>
      <m:oMath>
        <m:sSub>
          <m:sSubPr>
            <m:ctrlPr>
              <w:rPr>
                <w:rFonts w:ascii="Cambria Math" w:eastAsia="Courier10 BT" w:hAnsi="Cambria Math" w:cs="Courier10 BT"/>
                <w:i/>
                <w:iCs/>
                <w:sz w:val="20"/>
                <w:szCs w:val="20"/>
              </w:rPr>
            </m:ctrlPr>
          </m:sSubPr>
          <m:e>
            <m:r>
              <w:rPr>
                <w:rFonts w:ascii="Cambria Math" w:eastAsia="Courier10 BT" w:hAnsi="Cambria Math" w:cs="Courier10 BT"/>
                <w:sz w:val="20"/>
                <w:szCs w:val="20"/>
              </w:rPr>
              <m:t>∀</m:t>
            </m:r>
          </m:e>
          <m:sub>
            <m:r>
              <w:rPr>
                <w:rFonts w:ascii="Cambria Math" w:eastAsia="Courier10 BT" w:hAnsi="Cambria Math" w:cs="Courier10 BT"/>
                <w:sz w:val="20"/>
                <w:szCs w:val="20"/>
              </w:rPr>
              <m:t>i∈</m:t>
            </m:r>
            <m:d>
              <m:dPr>
                <m:begChr m:val="{"/>
                <m:endChr m:val="}"/>
                <m:ctrlPr>
                  <w:rPr>
                    <w:rFonts w:ascii="Cambria Math" w:eastAsia="Courier10 BT" w:hAnsi="Cambria Math" w:cs="Courier10 BT"/>
                    <w:i/>
                    <w:iCs/>
                    <w:sz w:val="20"/>
                    <w:szCs w:val="20"/>
                  </w:rPr>
                </m:ctrlPr>
              </m:dPr>
              <m:e>
                <m:r>
                  <w:rPr>
                    <w:rFonts w:ascii="Cambria Math" w:eastAsia="Courier10 BT" w:hAnsi="Cambria Math" w:cs="Courier10 BT"/>
                    <w:sz w:val="20"/>
                    <w:szCs w:val="20"/>
                  </w:rPr>
                  <m:t>1,.., N</m:t>
                </m:r>
              </m:e>
            </m:d>
            <m:r>
              <w:rPr>
                <w:rFonts w:ascii="Cambria Math" w:eastAsia="Courier10 BT" w:hAnsi="Cambria Math" w:cs="Courier10 BT"/>
                <w:sz w:val="20"/>
                <w:szCs w:val="20"/>
              </w:rPr>
              <m:t xml:space="preserve"> </m:t>
            </m:r>
          </m:sub>
        </m:sSub>
        <m:sSub>
          <m:sSubPr>
            <m:ctrlPr>
              <w:rPr>
                <w:rFonts w:ascii="Cambria Math" w:eastAsia="Courier10 BT" w:hAnsi="Cambria Math" w:cs="Courier10 BT"/>
                <w:i/>
                <w:iCs/>
                <w:sz w:val="20"/>
                <w:szCs w:val="20"/>
              </w:rPr>
            </m:ctrlPr>
          </m:sSubPr>
          <m:e>
            <m:r>
              <w:rPr>
                <w:rFonts w:ascii="Cambria Math" w:eastAsia="Courier10 BT" w:hAnsi="Cambria Math" w:cs="Courier10 BT"/>
                <w:sz w:val="20"/>
                <w:szCs w:val="20"/>
              </w:rPr>
              <m:t>x</m:t>
            </m:r>
          </m:e>
          <m:sub>
            <m:r>
              <w:rPr>
                <w:rFonts w:ascii="Cambria Math" w:eastAsia="Courier10 BT" w:hAnsi="Cambria Math" w:cs="Courier10 BT"/>
                <w:sz w:val="20"/>
                <w:szCs w:val="20"/>
              </w:rPr>
              <m:t>i</m:t>
            </m:r>
          </m:sub>
        </m:sSub>
        <m:r>
          <w:rPr>
            <w:rFonts w:ascii="Cambria Math" w:eastAsia="Courier10 BT" w:hAnsi="Cambria Math" w:cs="Courier10 BT"/>
            <w:sz w:val="20"/>
            <w:szCs w:val="20"/>
          </w:rPr>
          <m:t xml:space="preserve"> ∈ </m:t>
        </m:r>
        <m:d>
          <m:dPr>
            <m:begChr m:val="["/>
            <m:endChr m:val="]"/>
            <m:ctrlPr>
              <w:rPr>
                <w:rFonts w:ascii="Cambria Math" w:eastAsia="Courier10 BT" w:hAnsi="Cambria Math" w:cs="Courier10 BT"/>
                <w:i/>
                <w:iCs/>
                <w:sz w:val="20"/>
                <w:szCs w:val="20"/>
              </w:rPr>
            </m:ctrlPr>
          </m:dPr>
          <m:e>
            <m:r>
              <w:rPr>
                <w:rFonts w:ascii="Cambria Math" w:eastAsia="Courier10 BT" w:hAnsi="Cambria Math" w:cs="Courier10 BT"/>
                <w:sz w:val="20"/>
                <w:szCs w:val="20"/>
              </w:rPr>
              <m:t>0; 1</m:t>
            </m:r>
          </m:e>
        </m:d>
      </m:oMath>
      <w:r w:rsidR="004E37A1">
        <w:rPr>
          <w:rFonts w:eastAsia="Courier10 BT" w:cs="Courier10 BT"/>
          <w:iCs/>
          <w:sz w:val="20"/>
          <w:szCs w:val="20"/>
        </w:rPr>
        <w:t xml:space="preserve"> oraz </w:t>
      </w:r>
      <m:oMath>
        <m:nary>
          <m:naryPr>
            <m:chr m:val="∑"/>
            <m:limLoc m:val="undOvr"/>
            <m:ctrlPr>
              <w:rPr>
                <w:rFonts w:ascii="Cambria Math" w:eastAsia="Courier10 BT" w:hAnsi="Cambria Math" w:cs="Courier10 BT"/>
                <w:i/>
                <w:iCs/>
                <w:sz w:val="20"/>
                <w:szCs w:val="20"/>
              </w:rPr>
            </m:ctrlPr>
          </m:naryPr>
          <m:sub>
            <m:r>
              <w:rPr>
                <w:rFonts w:ascii="Cambria Math" w:eastAsia="Courier10 BT" w:hAnsi="Cambria Math" w:cs="Courier10 BT"/>
                <w:sz w:val="20"/>
                <w:szCs w:val="20"/>
              </w:rPr>
              <m:t>i=1</m:t>
            </m:r>
          </m:sub>
          <m:sup>
            <m:r>
              <w:rPr>
                <w:rFonts w:ascii="Cambria Math" w:eastAsia="Courier10 BT" w:hAnsi="Cambria Math" w:cs="Courier10 BT"/>
                <w:sz w:val="20"/>
                <w:szCs w:val="20"/>
              </w:rPr>
              <m:t>N</m:t>
            </m:r>
          </m:sup>
          <m:e>
            <m:sSub>
              <m:sSubPr>
                <m:ctrlPr>
                  <w:rPr>
                    <w:rFonts w:ascii="Cambria Math" w:eastAsia="Courier10 BT" w:hAnsi="Cambria Math" w:cs="Courier10 BT"/>
                    <w:i/>
                    <w:iCs/>
                    <w:sz w:val="20"/>
                    <w:szCs w:val="20"/>
                  </w:rPr>
                </m:ctrlPr>
              </m:sSubPr>
              <m:e>
                <m:r>
                  <w:rPr>
                    <w:rFonts w:ascii="Cambria Math" w:eastAsia="Courier10 BT" w:hAnsi="Cambria Math" w:cs="Courier10 BT"/>
                    <w:sz w:val="20"/>
                    <w:szCs w:val="20"/>
                  </w:rPr>
                  <m:t>x</m:t>
                </m:r>
              </m:e>
              <m:sub>
                <m:r>
                  <w:rPr>
                    <w:rFonts w:ascii="Cambria Math" w:eastAsia="Courier10 BT" w:hAnsi="Cambria Math" w:cs="Courier10 BT"/>
                    <w:sz w:val="20"/>
                    <w:szCs w:val="20"/>
                  </w:rPr>
                  <m:t>i</m:t>
                </m:r>
              </m:sub>
            </m:sSub>
          </m:e>
        </m:nary>
        <m:r>
          <w:rPr>
            <w:rFonts w:ascii="Cambria Math" w:eastAsia="Courier10 BT" w:hAnsi="Cambria Math" w:cs="Courier10 BT"/>
            <w:sz w:val="20"/>
            <w:szCs w:val="20"/>
          </w:rPr>
          <m:t>=1</m:t>
        </m:r>
      </m:oMath>
      <w:r>
        <w:rPr>
          <w:rFonts w:eastAsia="Courier10 BT" w:cs="Courier10 BT"/>
          <w:iCs/>
          <w:sz w:val="20"/>
          <w:szCs w:val="20"/>
        </w:rPr>
        <w:t xml:space="preserve"> gdzie N oznacza liczbę strategii gracza.</w:t>
      </w:r>
    </w:p>
    <w:p w:rsidR="0029703D" w:rsidRDefault="0029703D">
      <w:pPr>
        <w:jc w:val="both"/>
        <w:rPr>
          <w:rFonts w:eastAsia="Courier10 BT" w:cs="Courier10 BT"/>
          <w:iCs/>
          <w:sz w:val="20"/>
          <w:szCs w:val="20"/>
        </w:rPr>
      </w:pPr>
      <w:r>
        <w:rPr>
          <w:rFonts w:eastAsia="Courier10 BT" w:cs="Courier10 BT"/>
          <w:iCs/>
          <w:sz w:val="20"/>
          <w:szCs w:val="20"/>
        </w:rPr>
        <w:t xml:space="preserve">Jeśli i-ty element </w:t>
      </w:r>
      <w:r>
        <w:rPr>
          <w:rFonts w:eastAsia="Courier10 BT" w:cs="Courier10 BT"/>
          <w:b/>
          <w:iCs/>
          <w:sz w:val="20"/>
          <w:szCs w:val="20"/>
        </w:rPr>
        <w:t>x</w:t>
      </w:r>
      <w:r>
        <w:rPr>
          <w:rFonts w:eastAsia="Courier10 BT" w:cs="Courier10 BT"/>
          <w:iCs/>
          <w:sz w:val="20"/>
          <w:szCs w:val="20"/>
        </w:rPr>
        <w:t xml:space="preserve"> jest równy 1, a pozostałe równe są 0 mówimy, że </w:t>
      </w:r>
      <w:r>
        <w:rPr>
          <w:rFonts w:eastAsia="Courier10 BT" w:cs="Courier10 BT"/>
          <w:b/>
          <w:iCs/>
          <w:sz w:val="20"/>
          <w:szCs w:val="20"/>
        </w:rPr>
        <w:t>x</w:t>
      </w:r>
      <w:r>
        <w:rPr>
          <w:rFonts w:eastAsia="Courier10 BT" w:cs="Courier10 BT"/>
          <w:iCs/>
          <w:sz w:val="20"/>
          <w:szCs w:val="20"/>
        </w:rPr>
        <w:t xml:space="preserve"> reprezentuje strategię czystą.  W przeciwnym wypadku mamy do czynienia ze strategią mieszaną.</w:t>
      </w:r>
    </w:p>
    <w:p w:rsidR="0029703D" w:rsidRDefault="0029703D" w:rsidP="004E604D">
      <w:pPr>
        <w:spacing w:after="120"/>
        <w:jc w:val="both"/>
        <w:rPr>
          <w:rFonts w:eastAsia="Courier10 BT" w:cs="Courier10 BT"/>
          <w:iCs/>
          <w:sz w:val="20"/>
          <w:szCs w:val="20"/>
        </w:rPr>
      </w:pPr>
      <w:r>
        <w:rPr>
          <w:rFonts w:eastAsia="Courier10 BT" w:cs="Courier10 BT"/>
          <w:iCs/>
          <w:sz w:val="20"/>
          <w:szCs w:val="20"/>
        </w:rPr>
        <w:t xml:space="preserve">Z twierdzenia o </w:t>
      </w:r>
      <w:proofErr w:type="spellStart"/>
      <w:r>
        <w:rPr>
          <w:rFonts w:eastAsia="Courier10 BT" w:cs="Courier10 BT"/>
          <w:iCs/>
          <w:sz w:val="20"/>
          <w:szCs w:val="20"/>
        </w:rPr>
        <w:t>minimaksie</w:t>
      </w:r>
      <w:proofErr w:type="spellEnd"/>
      <w:r>
        <w:rPr>
          <w:rFonts w:eastAsia="Courier10 BT" w:cs="Courier10 BT"/>
          <w:iCs/>
          <w:sz w:val="20"/>
          <w:szCs w:val="20"/>
        </w:rPr>
        <w:t xml:space="preserve"> wynika, że każda gra ma rozwiązanie tzn. istnieje dokładnie jedna liczba </w:t>
      </w:r>
      <m:oMath>
        <m:r>
          <w:rPr>
            <w:rFonts w:ascii="Cambria Math" w:eastAsia="Courier10 BT" w:hAnsi="Cambria Math" w:cs="Courier10 BT"/>
            <w:sz w:val="20"/>
            <w:szCs w:val="20"/>
          </w:rPr>
          <m:t>w</m:t>
        </m:r>
      </m:oMath>
      <w:r>
        <w:rPr>
          <w:rFonts w:eastAsia="Courier10 BT" w:cs="Courier10 BT"/>
          <w:iCs/>
          <w:sz w:val="20"/>
          <w:szCs w:val="20"/>
        </w:rPr>
        <w:t xml:space="preserve"> oznaczająca wartość gry oraz optymalne strategie graczy, takie że:</w:t>
      </w:r>
    </w:p>
    <w:p w:rsidR="0029703D" w:rsidRDefault="0029703D" w:rsidP="0029703D">
      <w:pPr>
        <w:pStyle w:val="Akapitzlist"/>
        <w:numPr>
          <w:ilvl w:val="0"/>
          <w:numId w:val="1"/>
        </w:numPr>
        <w:jc w:val="both"/>
        <w:rPr>
          <w:rFonts w:eastAsia="Courier10 BT" w:cs="Courier10 BT"/>
          <w:color w:val="000000"/>
          <w:sz w:val="20"/>
          <w:szCs w:val="20"/>
        </w:rPr>
      </w:pPr>
      <w:r>
        <w:rPr>
          <w:rFonts w:eastAsia="Courier10 BT" w:cs="Courier10 BT"/>
          <w:color w:val="000000"/>
          <w:sz w:val="20"/>
          <w:szCs w:val="20"/>
        </w:rPr>
        <w:t xml:space="preserve">Jeśli gracz pierwszy gra swoją optymalną strategię, to jego oczekiwana wygrana będzie nie mniejsza od </w:t>
      </w:r>
      <m:oMath>
        <m:r>
          <w:rPr>
            <w:rFonts w:ascii="Cambria Math" w:eastAsia="Courier10 BT" w:hAnsi="Cambria Math" w:cs="Courier10 BT"/>
            <w:color w:val="000000"/>
            <w:sz w:val="20"/>
            <w:szCs w:val="20"/>
          </w:rPr>
          <m:t>w</m:t>
        </m:r>
      </m:oMath>
      <w:r>
        <w:rPr>
          <w:rFonts w:eastAsia="Courier10 BT" w:cs="Courier10 BT"/>
          <w:color w:val="000000"/>
          <w:sz w:val="20"/>
          <w:szCs w:val="20"/>
        </w:rPr>
        <w:t xml:space="preserve"> niezależnie od strategii gracza drugiego</w:t>
      </w:r>
    </w:p>
    <w:p w:rsidR="0029703D" w:rsidRDefault="0029703D" w:rsidP="004E604D">
      <w:pPr>
        <w:pStyle w:val="Akapitzlist"/>
        <w:numPr>
          <w:ilvl w:val="0"/>
          <w:numId w:val="1"/>
        </w:numPr>
        <w:spacing w:after="120"/>
        <w:jc w:val="both"/>
        <w:rPr>
          <w:rFonts w:eastAsia="Courier10 BT" w:cs="Courier10 BT"/>
          <w:color w:val="000000"/>
          <w:sz w:val="20"/>
          <w:szCs w:val="20"/>
        </w:rPr>
      </w:pPr>
      <w:r>
        <w:rPr>
          <w:rFonts w:eastAsia="Courier10 BT" w:cs="Courier10 BT"/>
          <w:color w:val="000000"/>
          <w:sz w:val="20"/>
          <w:szCs w:val="20"/>
        </w:rPr>
        <w:t xml:space="preserve">Jeśli gracz drugi gra swoją optymalną strategię to oczekiwana wygrana pierwszego będzie nie większa od </w:t>
      </w:r>
      <m:oMath>
        <m:r>
          <w:rPr>
            <w:rFonts w:ascii="Cambria Math" w:eastAsia="Courier10 BT" w:hAnsi="Cambria Math" w:cs="Courier10 BT"/>
            <w:color w:val="000000"/>
            <w:sz w:val="20"/>
            <w:szCs w:val="20"/>
          </w:rPr>
          <m:t>w</m:t>
        </m:r>
      </m:oMath>
      <w:r>
        <w:rPr>
          <w:rFonts w:eastAsia="Courier10 BT" w:cs="Courier10 BT"/>
          <w:color w:val="000000"/>
          <w:sz w:val="20"/>
          <w:szCs w:val="20"/>
        </w:rPr>
        <w:t xml:space="preserve"> niezależnie od strategii pierwszego.</w:t>
      </w:r>
    </w:p>
    <w:p w:rsidR="0029703D" w:rsidRDefault="0029703D" w:rsidP="004E604D">
      <w:pPr>
        <w:spacing w:after="120"/>
        <w:jc w:val="both"/>
        <w:rPr>
          <w:rFonts w:eastAsia="Courier10 BT" w:cs="Courier10 BT"/>
          <w:color w:val="000000"/>
          <w:sz w:val="20"/>
          <w:szCs w:val="20"/>
        </w:rPr>
      </w:pPr>
      <w:r>
        <w:rPr>
          <w:rFonts w:eastAsia="Courier10 BT" w:cs="Courier10 BT"/>
          <w:color w:val="000000"/>
          <w:sz w:val="20"/>
          <w:szCs w:val="20"/>
        </w:rPr>
        <w:t>Grę można rozwiązać przekształcając ją do dwóch zadań programowania liniowego, po jednym dla każdego gracza.</w:t>
      </w:r>
      <w:r w:rsidR="000D07A5">
        <w:rPr>
          <w:rFonts w:eastAsia="Courier10 BT" w:cs="Courier10 BT"/>
          <w:color w:val="000000"/>
          <w:sz w:val="20"/>
          <w:szCs w:val="20"/>
        </w:rPr>
        <w:t xml:space="preserve"> Jeśli macierz gry zawiera elementy ujemne należy sprowadzić ją do postaci macierzy gdzie wszystkie elementy są nieujemne np. dodając do wszystkich elementów pierwotnej macierzy wartość  bezwzględną elementu najmniejszego (nazwijmy go dalej </w:t>
      </w:r>
      <m:oMath>
        <m:r>
          <w:rPr>
            <w:rFonts w:ascii="Cambria Math" w:eastAsia="Courier10 BT" w:hAnsi="Cambria Math" w:cs="Courier10 BT"/>
            <w:color w:val="000000"/>
            <w:sz w:val="20"/>
            <w:szCs w:val="20"/>
          </w:rPr>
          <m:t>z</m:t>
        </m:r>
      </m:oMath>
      <w:r w:rsidR="000D07A5">
        <w:rPr>
          <w:rFonts w:eastAsia="Courier10 BT" w:cs="Courier10 BT"/>
          <w:color w:val="000000"/>
          <w:sz w:val="20"/>
          <w:szCs w:val="20"/>
        </w:rPr>
        <w:t>).</w:t>
      </w:r>
    </w:p>
    <w:p w:rsidR="000D07A5" w:rsidRDefault="000D07A5" w:rsidP="004E604D">
      <w:pPr>
        <w:spacing w:after="240"/>
        <w:jc w:val="both"/>
        <w:rPr>
          <w:rFonts w:eastAsia="Courier10 BT" w:cs="Courier10 BT"/>
          <w:color w:val="000000"/>
          <w:sz w:val="20"/>
          <w:szCs w:val="20"/>
        </w:rPr>
      </w:pPr>
      <w:r>
        <w:rPr>
          <w:rFonts w:eastAsia="Courier10 BT" w:cs="Courier10 BT"/>
          <w:color w:val="000000"/>
          <w:sz w:val="20"/>
          <w:szCs w:val="20"/>
        </w:rPr>
        <w:t>Zadanie programowania liniowego dla gracza pierwszego:</w:t>
      </w:r>
    </w:p>
    <w:p w:rsidR="000D07A5" w:rsidRDefault="000D07A5" w:rsidP="0029703D">
      <w:pPr>
        <w:jc w:val="both"/>
        <w:rPr>
          <w:rFonts w:eastAsia="Courier10 BT" w:cs="Courier10 BT"/>
          <w:color w:val="000000"/>
          <w:sz w:val="20"/>
          <w:szCs w:val="20"/>
        </w:rPr>
      </w:pPr>
      <m:oMathPara>
        <m:oMath>
          <m:nary>
            <m:naryPr>
              <m:chr m:val="∑"/>
              <m:limLoc m:val="undOvr"/>
              <m:ctrlPr>
                <w:rPr>
                  <w:rFonts w:ascii="Cambria Math" w:eastAsia="Courier10 BT" w:hAnsi="Cambria Math" w:cs="Courier10 BT"/>
                  <w:i/>
                  <w:color w:val="000000"/>
                  <w:sz w:val="20"/>
                  <w:szCs w:val="20"/>
                </w:rPr>
              </m:ctrlPr>
            </m:naryPr>
            <m:sub>
              <m:r>
                <w:rPr>
                  <w:rFonts w:ascii="Cambria Math" w:eastAsia="Courier10 BT" w:hAnsi="Cambria Math" w:cs="Courier10 BT"/>
                  <w:color w:val="000000"/>
                  <w:sz w:val="20"/>
                  <w:szCs w:val="20"/>
                </w:rPr>
                <m:t>i=1</m:t>
              </m:r>
            </m:sub>
            <m:sup>
              <m:r>
                <w:rPr>
                  <w:rFonts w:ascii="Cambria Math" w:eastAsia="Courier10 BT" w:hAnsi="Cambria Math" w:cs="Courier10 BT"/>
                  <w:color w:val="000000"/>
                  <w:sz w:val="20"/>
                  <w:szCs w:val="20"/>
                </w:rPr>
                <m:t>m</m:t>
              </m:r>
            </m:sup>
            <m:e>
              <m:sSubSup>
                <m:sSubSupPr>
                  <m:ctrlPr>
                    <w:rPr>
                      <w:rFonts w:ascii="Cambria Math" w:eastAsia="Courier10 BT" w:hAnsi="Cambria Math" w:cs="Courier10 BT"/>
                      <w:i/>
                      <w:color w:val="000000"/>
                      <w:sz w:val="20"/>
                      <w:szCs w:val="20"/>
                    </w:rPr>
                  </m:ctrlPr>
                </m:sSubSupPr>
                <m:e>
                  <m:r>
                    <w:rPr>
                      <w:rFonts w:ascii="Cambria Math" w:eastAsia="Courier10 BT" w:hAnsi="Cambria Math" w:cs="Courier10 BT"/>
                      <w:color w:val="000000"/>
                      <w:sz w:val="20"/>
                      <w:szCs w:val="20"/>
                    </w:rPr>
                    <m:t>x</m:t>
                  </m:r>
                </m:e>
                <m:sub>
                  <m:r>
                    <w:rPr>
                      <w:rFonts w:ascii="Cambria Math" w:eastAsia="Courier10 BT" w:hAnsi="Cambria Math" w:cs="Courier10 BT"/>
                      <w:color w:val="000000"/>
                      <w:sz w:val="20"/>
                      <w:szCs w:val="20"/>
                    </w:rPr>
                    <m:t>i</m:t>
                  </m:r>
                </m:sub>
                <m:sup>
                  <m:r>
                    <w:rPr>
                      <w:rFonts w:ascii="Cambria Math" w:eastAsia="Courier10 BT" w:hAnsi="Cambria Math" w:cs="Courier10 BT"/>
                      <w:color w:val="000000"/>
                      <w:sz w:val="20"/>
                      <w:szCs w:val="20"/>
                    </w:rPr>
                    <m:t>'</m:t>
                  </m:r>
                </m:sup>
              </m:sSubSup>
            </m:e>
          </m:nary>
          <m:r>
            <w:rPr>
              <w:rFonts w:ascii="Cambria Math" w:eastAsia="Courier10 BT" w:hAnsi="Cambria Math" w:cs="Courier10 BT"/>
              <w:color w:val="000000"/>
              <w:sz w:val="20"/>
              <w:szCs w:val="20"/>
            </w:rPr>
            <m:t>→min</m:t>
          </m:r>
        </m:oMath>
      </m:oMathPara>
    </w:p>
    <w:p w:rsidR="000D07A5" w:rsidRDefault="000D07A5" w:rsidP="0029703D">
      <w:pPr>
        <w:jc w:val="both"/>
        <w:rPr>
          <w:rFonts w:eastAsia="Courier10 BT" w:cs="Courier10 BT"/>
          <w:color w:val="000000"/>
          <w:sz w:val="20"/>
          <w:szCs w:val="20"/>
        </w:rPr>
      </w:pPr>
      <m:oMathPara>
        <m:oMath>
          <m:nary>
            <m:naryPr>
              <m:chr m:val="∑"/>
              <m:limLoc m:val="undOvr"/>
              <m:ctrlPr>
                <w:rPr>
                  <w:rFonts w:ascii="Cambria Math" w:eastAsia="Courier10 BT" w:hAnsi="Cambria Math" w:cs="Courier10 BT"/>
                  <w:i/>
                  <w:color w:val="000000"/>
                  <w:sz w:val="20"/>
                  <w:szCs w:val="20"/>
                </w:rPr>
              </m:ctrlPr>
            </m:naryPr>
            <m:sub>
              <m:r>
                <w:rPr>
                  <w:rFonts w:ascii="Cambria Math" w:eastAsia="Courier10 BT" w:hAnsi="Cambria Math" w:cs="Courier10 BT"/>
                  <w:color w:val="000000"/>
                  <w:sz w:val="20"/>
                  <w:szCs w:val="20"/>
                </w:rPr>
                <m:t>i=1</m:t>
              </m:r>
            </m:sub>
            <m:sup>
              <m:r>
                <w:rPr>
                  <w:rFonts w:ascii="Cambria Math" w:eastAsia="Courier10 BT" w:hAnsi="Cambria Math" w:cs="Courier10 BT"/>
                  <w:color w:val="000000"/>
                  <w:sz w:val="20"/>
                  <w:szCs w:val="20"/>
                </w:rPr>
                <m:t>m</m:t>
              </m:r>
            </m:sup>
            <m:e>
              <m:sSub>
                <m:sSubPr>
                  <m:ctrlPr>
                    <w:rPr>
                      <w:rFonts w:ascii="Cambria Math" w:eastAsia="Courier10 BT" w:hAnsi="Cambria Math" w:cs="Courier10 BT"/>
                      <w:i/>
                      <w:color w:val="000000"/>
                      <w:sz w:val="20"/>
                      <w:szCs w:val="20"/>
                    </w:rPr>
                  </m:ctrlPr>
                </m:sSubPr>
                <m:e>
                  <m:r>
                    <w:rPr>
                      <w:rFonts w:ascii="Cambria Math" w:eastAsia="Courier10 BT" w:hAnsi="Cambria Math" w:cs="Courier10 BT"/>
                      <w:color w:val="000000"/>
                      <w:sz w:val="20"/>
                      <w:szCs w:val="20"/>
                    </w:rPr>
                    <m:t>a</m:t>
                  </m:r>
                </m:e>
                <m:sub>
                  <m:r>
                    <w:rPr>
                      <w:rFonts w:ascii="Cambria Math" w:eastAsia="Courier10 BT" w:hAnsi="Cambria Math" w:cs="Courier10 BT"/>
                      <w:color w:val="000000"/>
                      <w:sz w:val="20"/>
                      <w:szCs w:val="20"/>
                    </w:rPr>
                    <m:t>i1</m:t>
                  </m:r>
                </m:sub>
              </m:sSub>
              <m:sSubSup>
                <m:sSubSupPr>
                  <m:ctrlPr>
                    <w:rPr>
                      <w:rFonts w:ascii="Cambria Math" w:eastAsia="Courier10 BT" w:hAnsi="Cambria Math" w:cs="Courier10 BT"/>
                      <w:i/>
                      <w:color w:val="000000"/>
                      <w:sz w:val="20"/>
                      <w:szCs w:val="20"/>
                    </w:rPr>
                  </m:ctrlPr>
                </m:sSubSupPr>
                <m:e>
                  <m:r>
                    <w:rPr>
                      <w:rFonts w:ascii="Cambria Math" w:eastAsia="Courier10 BT" w:hAnsi="Cambria Math" w:cs="Courier10 BT"/>
                      <w:color w:val="000000"/>
                      <w:sz w:val="20"/>
                      <w:szCs w:val="20"/>
                    </w:rPr>
                    <m:t>x</m:t>
                  </m:r>
                </m:e>
                <m:sub>
                  <m:r>
                    <w:rPr>
                      <w:rFonts w:ascii="Cambria Math" w:eastAsia="Courier10 BT" w:hAnsi="Cambria Math" w:cs="Courier10 BT"/>
                      <w:color w:val="000000"/>
                      <w:sz w:val="20"/>
                      <w:szCs w:val="20"/>
                    </w:rPr>
                    <m:t>i</m:t>
                  </m:r>
                </m:sub>
                <m:sup>
                  <m:r>
                    <w:rPr>
                      <w:rFonts w:ascii="Cambria Math" w:eastAsia="Courier10 BT" w:hAnsi="Cambria Math" w:cs="Courier10 BT"/>
                      <w:color w:val="000000"/>
                      <w:sz w:val="20"/>
                      <w:szCs w:val="20"/>
                    </w:rPr>
                    <m:t>'</m:t>
                  </m:r>
                </m:sup>
              </m:sSubSup>
              <m:r>
                <w:rPr>
                  <w:rFonts w:ascii="Cambria Math" w:eastAsia="Courier10 BT" w:hAnsi="Cambria Math" w:cs="Courier10 BT"/>
                  <w:color w:val="000000"/>
                  <w:sz w:val="20"/>
                  <w:szCs w:val="20"/>
                </w:rPr>
                <m:t>≥1</m:t>
              </m:r>
            </m:e>
          </m:nary>
        </m:oMath>
      </m:oMathPara>
    </w:p>
    <w:p w:rsidR="000D07A5" w:rsidRDefault="000D07A5" w:rsidP="000D07A5">
      <w:pPr>
        <w:jc w:val="both"/>
        <w:rPr>
          <w:rFonts w:eastAsia="Courier10 BT" w:cs="Courier10 BT"/>
          <w:color w:val="000000"/>
          <w:sz w:val="20"/>
          <w:szCs w:val="20"/>
        </w:rPr>
      </w:pPr>
      <m:oMathPara>
        <m:oMath>
          <m:nary>
            <m:naryPr>
              <m:chr m:val="∑"/>
              <m:limLoc m:val="undOvr"/>
              <m:ctrlPr>
                <w:rPr>
                  <w:rFonts w:ascii="Cambria Math" w:eastAsia="Courier10 BT" w:hAnsi="Cambria Math" w:cs="Courier10 BT"/>
                  <w:i/>
                  <w:color w:val="000000"/>
                  <w:sz w:val="20"/>
                  <w:szCs w:val="20"/>
                </w:rPr>
              </m:ctrlPr>
            </m:naryPr>
            <m:sub>
              <m:r>
                <w:rPr>
                  <w:rFonts w:ascii="Cambria Math" w:eastAsia="Courier10 BT" w:hAnsi="Cambria Math" w:cs="Courier10 BT"/>
                  <w:color w:val="000000"/>
                  <w:sz w:val="20"/>
                  <w:szCs w:val="20"/>
                </w:rPr>
                <m:t>i=1</m:t>
              </m:r>
            </m:sub>
            <m:sup>
              <m:r>
                <w:rPr>
                  <w:rFonts w:ascii="Cambria Math" w:eastAsia="Courier10 BT" w:hAnsi="Cambria Math" w:cs="Courier10 BT"/>
                  <w:color w:val="000000"/>
                  <w:sz w:val="20"/>
                  <w:szCs w:val="20"/>
                </w:rPr>
                <m:t>m</m:t>
              </m:r>
            </m:sup>
            <m:e>
              <m:sSub>
                <m:sSubPr>
                  <m:ctrlPr>
                    <w:rPr>
                      <w:rFonts w:ascii="Cambria Math" w:eastAsia="Courier10 BT" w:hAnsi="Cambria Math" w:cs="Courier10 BT"/>
                      <w:i/>
                      <w:color w:val="000000"/>
                      <w:sz w:val="20"/>
                      <w:szCs w:val="20"/>
                    </w:rPr>
                  </m:ctrlPr>
                </m:sSubPr>
                <m:e>
                  <m:r>
                    <w:rPr>
                      <w:rFonts w:ascii="Cambria Math" w:eastAsia="Courier10 BT" w:hAnsi="Cambria Math" w:cs="Courier10 BT"/>
                      <w:color w:val="000000"/>
                      <w:sz w:val="20"/>
                      <w:szCs w:val="20"/>
                    </w:rPr>
                    <m:t>a</m:t>
                  </m:r>
                </m:e>
                <m:sub>
                  <m:r>
                    <w:rPr>
                      <w:rFonts w:ascii="Cambria Math" w:eastAsia="Courier10 BT" w:hAnsi="Cambria Math" w:cs="Courier10 BT"/>
                      <w:color w:val="000000"/>
                      <w:sz w:val="20"/>
                      <w:szCs w:val="20"/>
                    </w:rPr>
                    <m:t>i2</m:t>
                  </m:r>
                </m:sub>
              </m:sSub>
              <m:sSubSup>
                <m:sSubSupPr>
                  <m:ctrlPr>
                    <w:rPr>
                      <w:rFonts w:ascii="Cambria Math" w:eastAsia="Courier10 BT" w:hAnsi="Cambria Math" w:cs="Courier10 BT"/>
                      <w:i/>
                      <w:color w:val="000000"/>
                      <w:sz w:val="20"/>
                      <w:szCs w:val="20"/>
                    </w:rPr>
                  </m:ctrlPr>
                </m:sSubSupPr>
                <m:e>
                  <m:r>
                    <w:rPr>
                      <w:rFonts w:ascii="Cambria Math" w:eastAsia="Courier10 BT" w:hAnsi="Cambria Math" w:cs="Courier10 BT"/>
                      <w:color w:val="000000"/>
                      <w:sz w:val="20"/>
                      <w:szCs w:val="20"/>
                    </w:rPr>
                    <m:t>x</m:t>
                  </m:r>
                </m:e>
                <m:sub>
                  <m:r>
                    <w:rPr>
                      <w:rFonts w:ascii="Cambria Math" w:eastAsia="Courier10 BT" w:hAnsi="Cambria Math" w:cs="Courier10 BT"/>
                      <w:color w:val="000000"/>
                      <w:sz w:val="20"/>
                      <w:szCs w:val="20"/>
                    </w:rPr>
                    <m:t>i</m:t>
                  </m:r>
                </m:sub>
                <m:sup>
                  <m:r>
                    <w:rPr>
                      <w:rFonts w:ascii="Cambria Math" w:eastAsia="Courier10 BT" w:hAnsi="Cambria Math" w:cs="Courier10 BT"/>
                      <w:color w:val="000000"/>
                      <w:sz w:val="20"/>
                      <w:szCs w:val="20"/>
                    </w:rPr>
                    <m:t>'</m:t>
                  </m:r>
                </m:sup>
              </m:sSubSup>
              <m:r>
                <w:rPr>
                  <w:rFonts w:ascii="Cambria Math" w:eastAsia="Courier10 BT" w:hAnsi="Cambria Math" w:cs="Courier10 BT"/>
                  <w:color w:val="000000"/>
                  <w:sz w:val="20"/>
                  <w:szCs w:val="20"/>
                </w:rPr>
                <m:t>≥1</m:t>
              </m:r>
            </m:e>
          </m:nary>
        </m:oMath>
      </m:oMathPara>
    </w:p>
    <w:p w:rsidR="000D07A5" w:rsidRDefault="000D07A5" w:rsidP="0029703D">
      <w:pPr>
        <w:jc w:val="both"/>
        <w:rPr>
          <w:rFonts w:eastAsia="Courier10 BT" w:cs="Courier10 BT"/>
          <w:color w:val="000000"/>
          <w:sz w:val="20"/>
          <w:szCs w:val="20"/>
        </w:rPr>
      </w:pPr>
    </w:p>
    <w:p w:rsidR="0029703D" w:rsidRDefault="000D07A5" w:rsidP="0029703D">
      <w:pPr>
        <w:jc w:val="both"/>
        <w:rPr>
          <w:rFonts w:eastAsia="Courier10 BT" w:cs="Courier10 BT"/>
          <w:color w:val="000000"/>
          <w:sz w:val="20"/>
          <w:szCs w:val="20"/>
        </w:rPr>
      </w:pPr>
      <m:oMathPara>
        <m:oMath>
          <m:r>
            <w:rPr>
              <w:rFonts w:ascii="Cambria Math" w:eastAsia="Courier10 BT" w:hAnsi="Cambria Math" w:cs="Courier10 BT"/>
              <w:color w:val="000000"/>
              <w:sz w:val="20"/>
              <w:szCs w:val="20"/>
            </w:rPr>
            <m:t>⋯</m:t>
          </m:r>
        </m:oMath>
      </m:oMathPara>
    </w:p>
    <w:p w:rsidR="000D07A5" w:rsidRDefault="000D07A5" w:rsidP="0029703D">
      <w:pPr>
        <w:jc w:val="both"/>
        <w:rPr>
          <w:rFonts w:eastAsia="Courier10 BT" w:cs="Courier10 BT"/>
          <w:color w:val="000000"/>
          <w:sz w:val="20"/>
          <w:szCs w:val="20"/>
        </w:rPr>
      </w:pPr>
      <m:oMathPara>
        <m:oMath>
          <m:nary>
            <m:naryPr>
              <m:chr m:val="∑"/>
              <m:limLoc m:val="undOvr"/>
              <m:ctrlPr>
                <w:rPr>
                  <w:rFonts w:ascii="Cambria Math" w:eastAsia="Courier10 BT" w:hAnsi="Cambria Math" w:cs="Courier10 BT"/>
                  <w:i/>
                  <w:color w:val="000000"/>
                  <w:sz w:val="20"/>
                  <w:szCs w:val="20"/>
                </w:rPr>
              </m:ctrlPr>
            </m:naryPr>
            <m:sub>
              <m:r>
                <w:rPr>
                  <w:rFonts w:ascii="Cambria Math" w:eastAsia="Courier10 BT" w:hAnsi="Cambria Math" w:cs="Courier10 BT"/>
                  <w:color w:val="000000"/>
                  <w:sz w:val="20"/>
                  <w:szCs w:val="20"/>
                </w:rPr>
                <m:t>i=1</m:t>
              </m:r>
            </m:sub>
            <m:sup>
              <m:r>
                <w:rPr>
                  <w:rFonts w:ascii="Cambria Math" w:eastAsia="Courier10 BT" w:hAnsi="Cambria Math" w:cs="Courier10 BT"/>
                  <w:color w:val="000000"/>
                  <w:sz w:val="20"/>
                  <w:szCs w:val="20"/>
                </w:rPr>
                <m:t>m</m:t>
              </m:r>
            </m:sup>
            <m:e>
              <m:sSub>
                <m:sSubPr>
                  <m:ctrlPr>
                    <w:rPr>
                      <w:rFonts w:ascii="Cambria Math" w:eastAsia="Courier10 BT" w:hAnsi="Cambria Math" w:cs="Courier10 BT"/>
                      <w:i/>
                      <w:color w:val="000000"/>
                      <w:sz w:val="20"/>
                      <w:szCs w:val="20"/>
                    </w:rPr>
                  </m:ctrlPr>
                </m:sSubPr>
                <m:e>
                  <m:r>
                    <w:rPr>
                      <w:rFonts w:ascii="Cambria Math" w:eastAsia="Courier10 BT" w:hAnsi="Cambria Math" w:cs="Courier10 BT"/>
                      <w:color w:val="000000"/>
                      <w:sz w:val="20"/>
                      <w:szCs w:val="20"/>
                    </w:rPr>
                    <m:t>a</m:t>
                  </m:r>
                </m:e>
                <m:sub>
                  <m:r>
                    <w:rPr>
                      <w:rFonts w:ascii="Cambria Math" w:eastAsia="Courier10 BT" w:hAnsi="Cambria Math" w:cs="Courier10 BT"/>
                      <w:color w:val="000000"/>
                      <w:sz w:val="20"/>
                      <w:szCs w:val="20"/>
                    </w:rPr>
                    <m:t>in</m:t>
                  </m:r>
                </m:sub>
              </m:sSub>
              <m:sSubSup>
                <m:sSubSupPr>
                  <m:ctrlPr>
                    <w:rPr>
                      <w:rFonts w:ascii="Cambria Math" w:eastAsia="Courier10 BT" w:hAnsi="Cambria Math" w:cs="Courier10 BT"/>
                      <w:i/>
                      <w:color w:val="000000"/>
                      <w:sz w:val="20"/>
                      <w:szCs w:val="20"/>
                    </w:rPr>
                  </m:ctrlPr>
                </m:sSubSupPr>
                <m:e>
                  <m:r>
                    <w:rPr>
                      <w:rFonts w:ascii="Cambria Math" w:eastAsia="Courier10 BT" w:hAnsi="Cambria Math" w:cs="Courier10 BT"/>
                      <w:color w:val="000000"/>
                      <w:sz w:val="20"/>
                      <w:szCs w:val="20"/>
                    </w:rPr>
                    <m:t>x</m:t>
                  </m:r>
                </m:e>
                <m:sub>
                  <m:r>
                    <w:rPr>
                      <w:rFonts w:ascii="Cambria Math" w:eastAsia="Courier10 BT" w:hAnsi="Cambria Math" w:cs="Courier10 BT"/>
                      <w:color w:val="000000"/>
                      <w:sz w:val="20"/>
                      <w:szCs w:val="20"/>
                    </w:rPr>
                    <m:t>i</m:t>
                  </m:r>
                </m:sub>
                <m:sup>
                  <m:r>
                    <w:rPr>
                      <w:rFonts w:ascii="Cambria Math" w:eastAsia="Courier10 BT" w:hAnsi="Cambria Math" w:cs="Courier10 BT"/>
                      <w:color w:val="000000"/>
                      <w:sz w:val="20"/>
                      <w:szCs w:val="20"/>
                    </w:rPr>
                    <m:t>'</m:t>
                  </m:r>
                </m:sup>
              </m:sSubSup>
              <m:r>
                <w:rPr>
                  <w:rFonts w:ascii="Cambria Math" w:eastAsia="Courier10 BT" w:hAnsi="Cambria Math" w:cs="Courier10 BT"/>
                  <w:color w:val="000000"/>
                  <w:sz w:val="20"/>
                  <w:szCs w:val="20"/>
                </w:rPr>
                <m:t>≥1</m:t>
              </m:r>
            </m:e>
          </m:nary>
        </m:oMath>
      </m:oMathPara>
    </w:p>
    <w:p w:rsidR="004E604D" w:rsidRDefault="004E604D" w:rsidP="0029703D">
      <w:pPr>
        <w:jc w:val="both"/>
        <w:rPr>
          <w:rFonts w:eastAsia="Courier10 BT" w:cs="Courier10 BT"/>
          <w:color w:val="000000"/>
          <w:sz w:val="20"/>
          <w:szCs w:val="20"/>
        </w:rPr>
      </w:pPr>
      <m:oMathPara>
        <m:oMath>
          <m:sSubSup>
            <m:sSubSupPr>
              <m:ctrlPr>
                <w:rPr>
                  <w:rFonts w:ascii="Cambria Math" w:eastAsia="Courier10 BT" w:hAnsi="Cambria Math" w:cs="Courier10 BT"/>
                  <w:i/>
                  <w:color w:val="000000"/>
                  <w:sz w:val="20"/>
                  <w:szCs w:val="20"/>
                </w:rPr>
              </m:ctrlPr>
            </m:sSubSupPr>
            <m:e>
              <m:r>
                <w:rPr>
                  <w:rFonts w:ascii="Cambria Math" w:eastAsia="Courier10 BT" w:hAnsi="Cambria Math" w:cs="Courier10 BT"/>
                  <w:color w:val="000000"/>
                  <w:sz w:val="20"/>
                  <w:szCs w:val="20"/>
                </w:rPr>
                <m:t>x</m:t>
              </m:r>
            </m:e>
            <m:sub>
              <m:r>
                <w:rPr>
                  <w:rFonts w:ascii="Cambria Math" w:eastAsia="Courier10 BT" w:hAnsi="Cambria Math" w:cs="Courier10 BT"/>
                  <w:color w:val="000000"/>
                  <w:sz w:val="20"/>
                  <w:szCs w:val="20"/>
                </w:rPr>
                <m:t>i</m:t>
              </m:r>
            </m:sub>
            <m:sup>
              <m:r>
                <w:rPr>
                  <w:rFonts w:ascii="Cambria Math" w:eastAsia="Courier10 BT" w:hAnsi="Cambria Math" w:cs="Courier10 BT"/>
                  <w:color w:val="000000"/>
                  <w:sz w:val="20"/>
                  <w:szCs w:val="20"/>
                </w:rPr>
                <m:t>'</m:t>
              </m:r>
            </m:sup>
          </m:sSubSup>
          <m:r>
            <w:rPr>
              <w:rFonts w:ascii="Cambria Math" w:eastAsia="Courier10 BT" w:hAnsi="Cambria Math" w:cs="Courier10 BT"/>
              <w:color w:val="000000"/>
              <w:sz w:val="20"/>
              <w:szCs w:val="20"/>
            </w:rPr>
            <m:t>≥0, i=1,…, m</m:t>
          </m:r>
        </m:oMath>
      </m:oMathPara>
    </w:p>
    <w:p w:rsidR="000D07A5" w:rsidRDefault="000D07A5" w:rsidP="004E604D">
      <w:pPr>
        <w:spacing w:before="240" w:after="240"/>
        <w:jc w:val="both"/>
        <w:rPr>
          <w:rFonts w:eastAsia="Courier10 BT" w:cs="Courier10 BT"/>
          <w:color w:val="000000"/>
          <w:sz w:val="20"/>
          <w:szCs w:val="20"/>
        </w:rPr>
      </w:pPr>
      <w:r>
        <w:rPr>
          <w:rFonts w:eastAsia="Courier10 BT" w:cs="Courier10 BT"/>
          <w:color w:val="000000"/>
          <w:sz w:val="20"/>
          <w:szCs w:val="20"/>
        </w:rPr>
        <w:t>Zadanie programowania liniowego dla gracza drugiego:</w:t>
      </w:r>
    </w:p>
    <w:p w:rsidR="000D07A5" w:rsidRDefault="000D07A5" w:rsidP="000D07A5">
      <w:pPr>
        <w:jc w:val="both"/>
        <w:rPr>
          <w:rFonts w:eastAsia="Courier10 BT" w:cs="Courier10 BT"/>
          <w:color w:val="000000"/>
          <w:sz w:val="20"/>
          <w:szCs w:val="20"/>
        </w:rPr>
      </w:pPr>
      <m:oMathPara>
        <m:oMath>
          <m:nary>
            <m:naryPr>
              <m:chr m:val="∑"/>
              <m:limLoc m:val="undOvr"/>
              <m:ctrlPr>
                <w:rPr>
                  <w:rFonts w:ascii="Cambria Math" w:eastAsia="Courier10 BT" w:hAnsi="Cambria Math" w:cs="Courier10 BT"/>
                  <w:i/>
                  <w:color w:val="000000"/>
                  <w:sz w:val="20"/>
                  <w:szCs w:val="20"/>
                </w:rPr>
              </m:ctrlPr>
            </m:naryPr>
            <m:sub>
              <m:r>
                <w:rPr>
                  <w:rFonts w:ascii="Cambria Math" w:eastAsia="Courier10 BT" w:hAnsi="Cambria Math" w:cs="Courier10 BT"/>
                  <w:color w:val="000000"/>
                  <w:sz w:val="20"/>
                  <w:szCs w:val="20"/>
                </w:rPr>
                <m:t>i=1</m:t>
              </m:r>
            </m:sub>
            <m:sup>
              <m:r>
                <w:rPr>
                  <w:rFonts w:ascii="Cambria Math" w:eastAsia="Courier10 BT" w:hAnsi="Cambria Math" w:cs="Courier10 BT"/>
                  <w:color w:val="000000"/>
                  <w:sz w:val="20"/>
                  <w:szCs w:val="20"/>
                </w:rPr>
                <m:t>n</m:t>
              </m:r>
            </m:sup>
            <m:e>
              <m:sSubSup>
                <m:sSubSupPr>
                  <m:ctrlPr>
                    <w:rPr>
                      <w:rFonts w:ascii="Cambria Math" w:eastAsia="Courier10 BT" w:hAnsi="Cambria Math" w:cs="Courier10 BT"/>
                      <w:i/>
                      <w:color w:val="000000"/>
                      <w:sz w:val="20"/>
                      <w:szCs w:val="20"/>
                    </w:rPr>
                  </m:ctrlPr>
                </m:sSubSupPr>
                <m:e>
                  <m:r>
                    <w:rPr>
                      <w:rFonts w:ascii="Cambria Math" w:eastAsia="Courier10 BT" w:hAnsi="Cambria Math" w:cs="Courier10 BT"/>
                      <w:color w:val="000000"/>
                      <w:sz w:val="20"/>
                      <w:szCs w:val="20"/>
                    </w:rPr>
                    <m:t>y</m:t>
                  </m:r>
                </m:e>
                <m:sub>
                  <m:r>
                    <w:rPr>
                      <w:rFonts w:ascii="Cambria Math" w:eastAsia="Courier10 BT" w:hAnsi="Cambria Math" w:cs="Courier10 BT"/>
                      <w:color w:val="000000"/>
                      <w:sz w:val="20"/>
                      <w:szCs w:val="20"/>
                    </w:rPr>
                    <m:t>i</m:t>
                  </m:r>
                </m:sub>
                <m:sup>
                  <m:r>
                    <w:rPr>
                      <w:rFonts w:ascii="Cambria Math" w:eastAsia="Courier10 BT" w:hAnsi="Cambria Math" w:cs="Courier10 BT"/>
                      <w:color w:val="000000"/>
                      <w:sz w:val="20"/>
                      <w:szCs w:val="20"/>
                    </w:rPr>
                    <m:t>'</m:t>
                  </m:r>
                </m:sup>
              </m:sSubSup>
            </m:e>
          </m:nary>
          <m:r>
            <w:rPr>
              <w:rFonts w:ascii="Cambria Math" w:eastAsia="Courier10 BT" w:hAnsi="Cambria Math" w:cs="Courier10 BT"/>
              <w:color w:val="000000"/>
              <w:sz w:val="20"/>
              <w:szCs w:val="20"/>
            </w:rPr>
            <m:t>→m</m:t>
          </m:r>
          <m:r>
            <w:rPr>
              <w:rFonts w:ascii="Cambria Math" w:eastAsia="Courier10 BT" w:hAnsi="Cambria Math" w:cs="Courier10 BT"/>
              <w:color w:val="000000"/>
              <w:sz w:val="20"/>
              <w:szCs w:val="20"/>
            </w:rPr>
            <m:t>ax</m:t>
          </m:r>
        </m:oMath>
      </m:oMathPara>
    </w:p>
    <w:p w:rsidR="000D07A5" w:rsidRDefault="000D07A5" w:rsidP="000D07A5">
      <w:pPr>
        <w:jc w:val="both"/>
        <w:rPr>
          <w:rFonts w:eastAsia="Courier10 BT" w:cs="Courier10 BT"/>
          <w:color w:val="000000"/>
          <w:sz w:val="20"/>
          <w:szCs w:val="20"/>
        </w:rPr>
      </w:pPr>
      <m:oMathPara>
        <m:oMath>
          <m:nary>
            <m:naryPr>
              <m:chr m:val="∑"/>
              <m:limLoc m:val="undOvr"/>
              <m:ctrlPr>
                <w:rPr>
                  <w:rFonts w:ascii="Cambria Math" w:eastAsia="Courier10 BT" w:hAnsi="Cambria Math" w:cs="Courier10 BT"/>
                  <w:i/>
                  <w:color w:val="000000"/>
                  <w:sz w:val="20"/>
                  <w:szCs w:val="20"/>
                </w:rPr>
              </m:ctrlPr>
            </m:naryPr>
            <m:sub>
              <m:r>
                <w:rPr>
                  <w:rFonts w:ascii="Cambria Math" w:eastAsia="Courier10 BT" w:hAnsi="Cambria Math" w:cs="Courier10 BT"/>
                  <w:color w:val="000000"/>
                  <w:sz w:val="20"/>
                  <w:szCs w:val="20"/>
                </w:rPr>
                <m:t>i=1</m:t>
              </m:r>
            </m:sub>
            <m:sup>
              <m:r>
                <w:rPr>
                  <w:rFonts w:ascii="Cambria Math" w:eastAsia="Courier10 BT" w:hAnsi="Cambria Math" w:cs="Courier10 BT"/>
                  <w:color w:val="000000"/>
                  <w:sz w:val="20"/>
                  <w:szCs w:val="20"/>
                </w:rPr>
                <m:t>n</m:t>
              </m:r>
            </m:sup>
            <m:e>
              <m:sSub>
                <m:sSubPr>
                  <m:ctrlPr>
                    <w:rPr>
                      <w:rFonts w:ascii="Cambria Math" w:eastAsia="Courier10 BT" w:hAnsi="Cambria Math" w:cs="Courier10 BT"/>
                      <w:i/>
                      <w:color w:val="000000"/>
                      <w:sz w:val="20"/>
                      <w:szCs w:val="20"/>
                    </w:rPr>
                  </m:ctrlPr>
                </m:sSubPr>
                <m:e>
                  <m:r>
                    <w:rPr>
                      <w:rFonts w:ascii="Cambria Math" w:eastAsia="Courier10 BT" w:hAnsi="Cambria Math" w:cs="Courier10 BT"/>
                      <w:color w:val="000000"/>
                      <w:sz w:val="20"/>
                      <w:szCs w:val="20"/>
                    </w:rPr>
                    <m:t>a</m:t>
                  </m:r>
                </m:e>
                <m:sub>
                  <m:r>
                    <w:rPr>
                      <w:rFonts w:ascii="Cambria Math" w:eastAsia="Courier10 BT" w:hAnsi="Cambria Math" w:cs="Courier10 BT"/>
                      <w:color w:val="000000"/>
                      <w:sz w:val="20"/>
                      <w:szCs w:val="20"/>
                    </w:rPr>
                    <m:t>1i</m:t>
                  </m:r>
                </m:sub>
              </m:sSub>
              <m:sSubSup>
                <m:sSubSupPr>
                  <m:ctrlPr>
                    <w:rPr>
                      <w:rFonts w:ascii="Cambria Math" w:eastAsia="Courier10 BT" w:hAnsi="Cambria Math" w:cs="Courier10 BT"/>
                      <w:i/>
                      <w:color w:val="000000"/>
                      <w:sz w:val="20"/>
                      <w:szCs w:val="20"/>
                    </w:rPr>
                  </m:ctrlPr>
                </m:sSubSupPr>
                <m:e>
                  <m:r>
                    <w:rPr>
                      <w:rFonts w:ascii="Cambria Math" w:eastAsia="Courier10 BT" w:hAnsi="Cambria Math" w:cs="Courier10 BT"/>
                      <w:color w:val="000000"/>
                      <w:sz w:val="20"/>
                      <w:szCs w:val="20"/>
                    </w:rPr>
                    <m:t>y</m:t>
                  </m:r>
                </m:e>
                <m:sub>
                  <m:r>
                    <w:rPr>
                      <w:rFonts w:ascii="Cambria Math" w:eastAsia="Courier10 BT" w:hAnsi="Cambria Math" w:cs="Courier10 BT"/>
                      <w:color w:val="000000"/>
                      <w:sz w:val="20"/>
                      <w:szCs w:val="20"/>
                    </w:rPr>
                    <m:t>i</m:t>
                  </m:r>
                </m:sub>
                <m:sup>
                  <m:r>
                    <w:rPr>
                      <w:rFonts w:ascii="Cambria Math" w:eastAsia="Courier10 BT" w:hAnsi="Cambria Math" w:cs="Courier10 BT"/>
                      <w:color w:val="000000"/>
                      <w:sz w:val="20"/>
                      <w:szCs w:val="20"/>
                    </w:rPr>
                    <m:t>'</m:t>
                  </m:r>
                </m:sup>
              </m:sSubSup>
              <m:r>
                <w:rPr>
                  <w:rFonts w:ascii="Cambria Math" w:eastAsia="Courier10 BT" w:hAnsi="Cambria Math" w:cs="Courier10 BT"/>
                  <w:color w:val="000000"/>
                  <w:sz w:val="20"/>
                  <w:szCs w:val="20"/>
                </w:rPr>
                <m:t>≤</m:t>
              </m:r>
              <m:r>
                <w:rPr>
                  <w:rFonts w:ascii="Cambria Math" w:eastAsia="Courier10 BT" w:hAnsi="Cambria Math" w:cs="Courier10 BT"/>
                  <w:color w:val="000000"/>
                  <w:sz w:val="20"/>
                  <w:szCs w:val="20"/>
                </w:rPr>
                <m:t>1</m:t>
              </m:r>
            </m:e>
          </m:nary>
        </m:oMath>
      </m:oMathPara>
    </w:p>
    <w:p w:rsidR="000D07A5" w:rsidRDefault="000D07A5" w:rsidP="000D07A5">
      <w:pPr>
        <w:jc w:val="both"/>
        <w:rPr>
          <w:rFonts w:eastAsia="Courier10 BT" w:cs="Courier10 BT"/>
          <w:color w:val="000000"/>
          <w:sz w:val="20"/>
          <w:szCs w:val="20"/>
        </w:rPr>
      </w:pPr>
      <m:oMathPara>
        <m:oMath>
          <m:nary>
            <m:naryPr>
              <m:chr m:val="∑"/>
              <m:limLoc m:val="undOvr"/>
              <m:ctrlPr>
                <w:rPr>
                  <w:rFonts w:ascii="Cambria Math" w:eastAsia="Courier10 BT" w:hAnsi="Cambria Math" w:cs="Courier10 BT"/>
                  <w:i/>
                  <w:color w:val="000000"/>
                  <w:sz w:val="20"/>
                  <w:szCs w:val="20"/>
                </w:rPr>
              </m:ctrlPr>
            </m:naryPr>
            <m:sub>
              <m:r>
                <w:rPr>
                  <w:rFonts w:ascii="Cambria Math" w:eastAsia="Courier10 BT" w:hAnsi="Cambria Math" w:cs="Courier10 BT"/>
                  <w:color w:val="000000"/>
                  <w:sz w:val="20"/>
                  <w:szCs w:val="20"/>
                </w:rPr>
                <m:t>i=1</m:t>
              </m:r>
            </m:sub>
            <m:sup>
              <m:r>
                <w:rPr>
                  <w:rFonts w:ascii="Cambria Math" w:eastAsia="Courier10 BT" w:hAnsi="Cambria Math" w:cs="Courier10 BT"/>
                  <w:color w:val="000000"/>
                  <w:sz w:val="20"/>
                  <w:szCs w:val="20"/>
                </w:rPr>
                <m:t>n</m:t>
              </m:r>
            </m:sup>
            <m:e>
              <m:sSub>
                <m:sSubPr>
                  <m:ctrlPr>
                    <w:rPr>
                      <w:rFonts w:ascii="Cambria Math" w:eastAsia="Courier10 BT" w:hAnsi="Cambria Math" w:cs="Courier10 BT"/>
                      <w:i/>
                      <w:color w:val="000000"/>
                      <w:sz w:val="20"/>
                      <w:szCs w:val="20"/>
                    </w:rPr>
                  </m:ctrlPr>
                </m:sSubPr>
                <m:e>
                  <m:r>
                    <w:rPr>
                      <w:rFonts w:ascii="Cambria Math" w:eastAsia="Courier10 BT" w:hAnsi="Cambria Math" w:cs="Courier10 BT"/>
                      <w:color w:val="000000"/>
                      <w:sz w:val="20"/>
                      <w:szCs w:val="20"/>
                    </w:rPr>
                    <m:t>a</m:t>
                  </m:r>
                </m:e>
                <m:sub>
                  <m:r>
                    <w:rPr>
                      <w:rFonts w:ascii="Cambria Math" w:eastAsia="Courier10 BT" w:hAnsi="Cambria Math" w:cs="Courier10 BT"/>
                      <w:color w:val="000000"/>
                      <w:sz w:val="20"/>
                      <w:szCs w:val="20"/>
                    </w:rPr>
                    <m:t>2i</m:t>
                  </m:r>
                </m:sub>
              </m:sSub>
              <m:sSubSup>
                <m:sSubSupPr>
                  <m:ctrlPr>
                    <w:rPr>
                      <w:rFonts w:ascii="Cambria Math" w:eastAsia="Courier10 BT" w:hAnsi="Cambria Math" w:cs="Courier10 BT"/>
                      <w:i/>
                      <w:color w:val="000000"/>
                      <w:sz w:val="20"/>
                      <w:szCs w:val="20"/>
                    </w:rPr>
                  </m:ctrlPr>
                </m:sSubSupPr>
                <m:e>
                  <m:r>
                    <w:rPr>
                      <w:rFonts w:ascii="Cambria Math" w:eastAsia="Courier10 BT" w:hAnsi="Cambria Math" w:cs="Courier10 BT"/>
                      <w:color w:val="000000"/>
                      <w:sz w:val="20"/>
                      <w:szCs w:val="20"/>
                    </w:rPr>
                    <m:t>y</m:t>
                  </m:r>
                </m:e>
                <m:sub>
                  <m:r>
                    <w:rPr>
                      <w:rFonts w:ascii="Cambria Math" w:eastAsia="Courier10 BT" w:hAnsi="Cambria Math" w:cs="Courier10 BT"/>
                      <w:color w:val="000000"/>
                      <w:sz w:val="20"/>
                      <w:szCs w:val="20"/>
                    </w:rPr>
                    <m:t>i</m:t>
                  </m:r>
                </m:sub>
                <m:sup>
                  <m:r>
                    <w:rPr>
                      <w:rFonts w:ascii="Cambria Math" w:eastAsia="Courier10 BT" w:hAnsi="Cambria Math" w:cs="Courier10 BT"/>
                      <w:color w:val="000000"/>
                      <w:sz w:val="20"/>
                      <w:szCs w:val="20"/>
                    </w:rPr>
                    <m:t>'</m:t>
                  </m:r>
                </m:sup>
              </m:sSubSup>
              <m:r>
                <w:rPr>
                  <w:rFonts w:ascii="Cambria Math" w:eastAsia="Courier10 BT" w:hAnsi="Cambria Math" w:cs="Courier10 BT"/>
                  <w:color w:val="000000"/>
                  <w:sz w:val="20"/>
                  <w:szCs w:val="20"/>
                </w:rPr>
                <m:t>≤</m:t>
              </m:r>
              <m:r>
                <w:rPr>
                  <w:rFonts w:ascii="Cambria Math" w:eastAsia="Courier10 BT" w:hAnsi="Cambria Math" w:cs="Courier10 BT"/>
                  <w:color w:val="000000"/>
                  <w:sz w:val="20"/>
                  <w:szCs w:val="20"/>
                </w:rPr>
                <m:t>1</m:t>
              </m:r>
            </m:e>
          </m:nary>
        </m:oMath>
      </m:oMathPara>
    </w:p>
    <w:p w:rsidR="000D07A5" w:rsidRDefault="000D07A5" w:rsidP="000D07A5">
      <w:pPr>
        <w:jc w:val="both"/>
        <w:rPr>
          <w:rFonts w:eastAsia="Courier10 BT" w:cs="Courier10 BT"/>
          <w:color w:val="000000"/>
          <w:sz w:val="20"/>
          <w:szCs w:val="20"/>
        </w:rPr>
      </w:pPr>
    </w:p>
    <w:p w:rsidR="000D07A5" w:rsidRDefault="000D07A5" w:rsidP="000D07A5">
      <w:pPr>
        <w:jc w:val="both"/>
        <w:rPr>
          <w:rFonts w:eastAsia="Courier10 BT" w:cs="Courier10 BT"/>
          <w:color w:val="000000"/>
          <w:sz w:val="20"/>
          <w:szCs w:val="20"/>
        </w:rPr>
      </w:pPr>
      <m:oMathPara>
        <m:oMath>
          <m:r>
            <w:rPr>
              <w:rFonts w:ascii="Cambria Math" w:eastAsia="Courier10 BT" w:hAnsi="Cambria Math" w:cs="Courier10 BT"/>
              <w:color w:val="000000"/>
              <w:sz w:val="20"/>
              <w:szCs w:val="20"/>
            </w:rPr>
            <m:t>⋯</m:t>
          </m:r>
        </m:oMath>
      </m:oMathPara>
    </w:p>
    <w:p w:rsidR="000D07A5" w:rsidRDefault="000D07A5" w:rsidP="004E604D">
      <w:pPr>
        <w:spacing w:after="240"/>
        <w:jc w:val="both"/>
        <w:rPr>
          <w:rFonts w:eastAsia="Courier10 BT" w:cs="Courier10 BT"/>
          <w:color w:val="000000"/>
          <w:sz w:val="20"/>
          <w:szCs w:val="20"/>
        </w:rPr>
      </w:pPr>
      <m:oMathPara>
        <m:oMath>
          <m:nary>
            <m:naryPr>
              <m:chr m:val="∑"/>
              <m:limLoc m:val="undOvr"/>
              <m:ctrlPr>
                <w:rPr>
                  <w:rFonts w:ascii="Cambria Math" w:eastAsia="Courier10 BT" w:hAnsi="Cambria Math" w:cs="Courier10 BT"/>
                  <w:i/>
                  <w:color w:val="000000"/>
                  <w:sz w:val="20"/>
                  <w:szCs w:val="20"/>
                </w:rPr>
              </m:ctrlPr>
            </m:naryPr>
            <m:sub>
              <m:r>
                <w:rPr>
                  <w:rFonts w:ascii="Cambria Math" w:eastAsia="Courier10 BT" w:hAnsi="Cambria Math" w:cs="Courier10 BT"/>
                  <w:color w:val="000000"/>
                  <w:sz w:val="20"/>
                  <w:szCs w:val="20"/>
                </w:rPr>
                <m:t>i=1</m:t>
              </m:r>
            </m:sub>
            <m:sup>
              <m:r>
                <w:rPr>
                  <w:rFonts w:ascii="Cambria Math" w:eastAsia="Courier10 BT" w:hAnsi="Cambria Math" w:cs="Courier10 BT"/>
                  <w:color w:val="000000"/>
                  <w:sz w:val="20"/>
                  <w:szCs w:val="20"/>
                </w:rPr>
                <m:t>n</m:t>
              </m:r>
            </m:sup>
            <m:e>
              <m:sSub>
                <m:sSubPr>
                  <m:ctrlPr>
                    <w:rPr>
                      <w:rFonts w:ascii="Cambria Math" w:eastAsia="Courier10 BT" w:hAnsi="Cambria Math" w:cs="Courier10 BT"/>
                      <w:i/>
                      <w:color w:val="000000"/>
                      <w:sz w:val="20"/>
                      <w:szCs w:val="20"/>
                    </w:rPr>
                  </m:ctrlPr>
                </m:sSubPr>
                <m:e>
                  <m:r>
                    <w:rPr>
                      <w:rFonts w:ascii="Cambria Math" w:eastAsia="Courier10 BT" w:hAnsi="Cambria Math" w:cs="Courier10 BT"/>
                      <w:color w:val="000000"/>
                      <w:sz w:val="20"/>
                      <w:szCs w:val="20"/>
                    </w:rPr>
                    <m:t>a</m:t>
                  </m:r>
                </m:e>
                <m:sub>
                  <m:r>
                    <w:rPr>
                      <w:rFonts w:ascii="Cambria Math" w:eastAsia="Courier10 BT" w:hAnsi="Cambria Math" w:cs="Courier10 BT"/>
                      <w:color w:val="000000"/>
                      <w:sz w:val="20"/>
                      <w:szCs w:val="20"/>
                    </w:rPr>
                    <m:t>mi</m:t>
                  </m:r>
                </m:sub>
              </m:sSub>
              <m:sSubSup>
                <m:sSubSupPr>
                  <m:ctrlPr>
                    <w:rPr>
                      <w:rFonts w:ascii="Cambria Math" w:eastAsia="Courier10 BT" w:hAnsi="Cambria Math" w:cs="Courier10 BT"/>
                      <w:i/>
                      <w:color w:val="000000"/>
                      <w:sz w:val="20"/>
                      <w:szCs w:val="20"/>
                    </w:rPr>
                  </m:ctrlPr>
                </m:sSubSupPr>
                <m:e>
                  <m:r>
                    <w:rPr>
                      <w:rFonts w:ascii="Cambria Math" w:eastAsia="Courier10 BT" w:hAnsi="Cambria Math" w:cs="Courier10 BT"/>
                      <w:color w:val="000000"/>
                      <w:sz w:val="20"/>
                      <w:szCs w:val="20"/>
                    </w:rPr>
                    <m:t>y</m:t>
                  </m:r>
                </m:e>
                <m:sub>
                  <m:r>
                    <w:rPr>
                      <w:rFonts w:ascii="Cambria Math" w:eastAsia="Courier10 BT" w:hAnsi="Cambria Math" w:cs="Courier10 BT"/>
                      <w:color w:val="000000"/>
                      <w:sz w:val="20"/>
                      <w:szCs w:val="20"/>
                    </w:rPr>
                    <m:t>i</m:t>
                  </m:r>
                </m:sub>
                <m:sup>
                  <m:r>
                    <w:rPr>
                      <w:rFonts w:ascii="Cambria Math" w:eastAsia="Courier10 BT" w:hAnsi="Cambria Math" w:cs="Courier10 BT"/>
                      <w:color w:val="000000"/>
                      <w:sz w:val="20"/>
                      <w:szCs w:val="20"/>
                    </w:rPr>
                    <m:t>'</m:t>
                  </m:r>
                </m:sup>
              </m:sSubSup>
              <m:r>
                <w:rPr>
                  <w:rFonts w:ascii="Cambria Math" w:eastAsia="Courier10 BT" w:hAnsi="Cambria Math" w:cs="Courier10 BT"/>
                  <w:color w:val="000000"/>
                  <w:sz w:val="20"/>
                  <w:szCs w:val="20"/>
                </w:rPr>
                <m:t>≤</m:t>
              </m:r>
              <m:r>
                <w:rPr>
                  <w:rFonts w:ascii="Cambria Math" w:eastAsia="Courier10 BT" w:hAnsi="Cambria Math" w:cs="Courier10 BT"/>
                  <w:color w:val="000000"/>
                  <w:sz w:val="20"/>
                  <w:szCs w:val="20"/>
                </w:rPr>
                <m:t>1</m:t>
              </m:r>
            </m:e>
          </m:nary>
        </m:oMath>
      </m:oMathPara>
    </w:p>
    <w:p w:rsidR="004E604D" w:rsidRDefault="004E604D" w:rsidP="004E604D">
      <w:pPr>
        <w:jc w:val="both"/>
        <w:rPr>
          <w:rFonts w:eastAsia="Courier10 BT" w:cs="Courier10 BT"/>
          <w:color w:val="000000"/>
          <w:sz w:val="20"/>
          <w:szCs w:val="20"/>
        </w:rPr>
      </w:pPr>
      <m:oMathPara>
        <m:oMath>
          <m:sSubSup>
            <m:sSubSupPr>
              <m:ctrlPr>
                <w:rPr>
                  <w:rFonts w:ascii="Cambria Math" w:eastAsia="Courier10 BT" w:hAnsi="Cambria Math" w:cs="Courier10 BT"/>
                  <w:i/>
                  <w:color w:val="000000"/>
                  <w:sz w:val="20"/>
                  <w:szCs w:val="20"/>
                </w:rPr>
              </m:ctrlPr>
            </m:sSubSupPr>
            <m:e>
              <m:r>
                <w:rPr>
                  <w:rFonts w:ascii="Cambria Math" w:eastAsia="Courier10 BT" w:hAnsi="Cambria Math" w:cs="Courier10 BT"/>
                  <w:color w:val="000000"/>
                  <w:sz w:val="20"/>
                  <w:szCs w:val="20"/>
                </w:rPr>
                <m:t>y</m:t>
              </m:r>
            </m:e>
            <m:sub>
              <m:r>
                <w:rPr>
                  <w:rFonts w:ascii="Cambria Math" w:eastAsia="Courier10 BT" w:hAnsi="Cambria Math" w:cs="Courier10 BT"/>
                  <w:color w:val="000000"/>
                  <w:sz w:val="20"/>
                  <w:szCs w:val="20"/>
                </w:rPr>
                <m:t>i</m:t>
              </m:r>
            </m:sub>
            <m:sup>
              <m:r>
                <w:rPr>
                  <w:rFonts w:ascii="Cambria Math" w:eastAsia="Courier10 BT" w:hAnsi="Cambria Math" w:cs="Courier10 BT"/>
                  <w:color w:val="000000"/>
                  <w:sz w:val="20"/>
                  <w:szCs w:val="20"/>
                </w:rPr>
                <m:t>'</m:t>
              </m:r>
            </m:sup>
          </m:sSubSup>
          <m:r>
            <w:rPr>
              <w:rFonts w:ascii="Cambria Math" w:eastAsia="Courier10 BT" w:hAnsi="Cambria Math" w:cs="Courier10 BT"/>
              <w:color w:val="000000"/>
              <w:sz w:val="20"/>
              <w:szCs w:val="20"/>
            </w:rPr>
            <m:t>≥0, i=1,…, n</m:t>
          </m:r>
        </m:oMath>
      </m:oMathPara>
    </w:p>
    <w:p w:rsidR="00FC358A" w:rsidRDefault="00FC358A" w:rsidP="004E604D">
      <w:pPr>
        <w:spacing w:before="240" w:after="240"/>
        <w:jc w:val="both"/>
        <w:rPr>
          <w:rFonts w:eastAsia="Courier10 BT" w:cs="Courier10 BT"/>
          <w:color w:val="000000"/>
          <w:sz w:val="20"/>
          <w:szCs w:val="20"/>
        </w:rPr>
      </w:pPr>
      <w:r>
        <w:rPr>
          <w:rFonts w:eastAsia="Courier10 BT" w:cs="Courier10 BT"/>
          <w:color w:val="000000"/>
          <w:sz w:val="20"/>
          <w:szCs w:val="20"/>
        </w:rPr>
        <w:t xml:space="preserve">Gdzie </w:t>
      </w:r>
      <m:oMath>
        <m:r>
          <w:rPr>
            <w:rFonts w:ascii="Cambria Math" w:eastAsia="Courier10 BT" w:hAnsi="Cambria Math" w:cs="Courier10 BT"/>
            <w:color w:val="000000"/>
            <w:sz w:val="20"/>
            <w:szCs w:val="20"/>
          </w:rPr>
          <m:t>m</m:t>
        </m:r>
      </m:oMath>
      <w:r>
        <w:rPr>
          <w:rFonts w:eastAsia="Courier10 BT" w:cs="Courier10 BT"/>
          <w:color w:val="000000"/>
          <w:sz w:val="20"/>
          <w:szCs w:val="20"/>
        </w:rPr>
        <w:t xml:space="preserve"> oznacza liczbę strategii gracza pierwszego, a </w:t>
      </w:r>
      <m:oMath>
        <m:r>
          <w:rPr>
            <w:rFonts w:ascii="Cambria Math" w:eastAsia="Courier10 BT" w:hAnsi="Cambria Math" w:cs="Courier10 BT"/>
            <w:color w:val="000000"/>
            <w:sz w:val="20"/>
            <w:szCs w:val="20"/>
          </w:rPr>
          <m:t>n</m:t>
        </m:r>
      </m:oMath>
      <w:r>
        <w:rPr>
          <w:rFonts w:eastAsia="Courier10 BT" w:cs="Courier10 BT"/>
          <w:color w:val="000000"/>
          <w:sz w:val="20"/>
          <w:szCs w:val="20"/>
        </w:rPr>
        <w:t xml:space="preserve"> liczbę strategii gracza drugiego.</w:t>
      </w:r>
    </w:p>
    <w:p w:rsidR="000D07A5" w:rsidRDefault="004E604D" w:rsidP="004E604D">
      <w:pPr>
        <w:spacing w:before="240" w:after="240"/>
        <w:jc w:val="both"/>
        <w:rPr>
          <w:rFonts w:eastAsia="Courier10 BT" w:cs="Courier10 BT"/>
          <w:color w:val="000000"/>
          <w:sz w:val="20"/>
          <w:szCs w:val="20"/>
        </w:rPr>
      </w:pPr>
      <w:r>
        <w:rPr>
          <w:rFonts w:eastAsia="Courier10 BT" w:cs="Courier10 BT"/>
          <w:color w:val="000000"/>
          <w:sz w:val="20"/>
          <w:szCs w:val="20"/>
        </w:rPr>
        <w:t>Rozwiązując oba zadania otrzymujemy:</w:t>
      </w:r>
    </w:p>
    <w:p w:rsidR="004E604D" w:rsidRDefault="004E604D" w:rsidP="004E604D">
      <w:pPr>
        <w:jc w:val="both"/>
        <w:rPr>
          <w:rFonts w:eastAsia="Courier10 BT" w:cs="Courier10 BT"/>
          <w:color w:val="000000"/>
          <w:sz w:val="20"/>
          <w:szCs w:val="20"/>
        </w:rPr>
      </w:pPr>
      <m:oMathPara>
        <m:oMath>
          <m:r>
            <m:rPr>
              <m:sty m:val="p"/>
            </m:rPr>
            <w:rPr>
              <w:rFonts w:ascii="Cambria Math" w:eastAsia="Courier10 BT" w:hAnsi="Cambria Math" w:cs="Courier10 BT"/>
              <w:color w:val="000000"/>
              <w:sz w:val="20"/>
              <w:szCs w:val="20"/>
            </w:rPr>
            <m:t>min</m:t>
          </m:r>
          <m:nary>
            <m:naryPr>
              <m:chr m:val="∑"/>
              <m:limLoc m:val="undOvr"/>
              <m:ctrlPr>
                <w:rPr>
                  <w:rFonts w:ascii="Cambria Math" w:eastAsia="Courier10 BT" w:hAnsi="Cambria Math" w:cs="Courier10 BT"/>
                  <w:i/>
                  <w:color w:val="000000"/>
                  <w:sz w:val="20"/>
                  <w:szCs w:val="20"/>
                </w:rPr>
              </m:ctrlPr>
            </m:naryPr>
            <m:sub>
              <m:r>
                <w:rPr>
                  <w:rFonts w:ascii="Cambria Math" w:eastAsia="Courier10 BT" w:hAnsi="Cambria Math" w:cs="Courier10 BT"/>
                  <w:color w:val="000000"/>
                  <w:sz w:val="20"/>
                  <w:szCs w:val="20"/>
                </w:rPr>
                <m:t>i=1</m:t>
              </m:r>
            </m:sub>
            <m:sup>
              <m:r>
                <w:rPr>
                  <w:rFonts w:ascii="Cambria Math" w:eastAsia="Courier10 BT" w:hAnsi="Cambria Math" w:cs="Courier10 BT"/>
                  <w:color w:val="000000"/>
                  <w:sz w:val="20"/>
                  <w:szCs w:val="20"/>
                </w:rPr>
                <m:t>m</m:t>
              </m:r>
            </m:sup>
            <m:e>
              <m:sSubSup>
                <m:sSubSupPr>
                  <m:ctrlPr>
                    <w:rPr>
                      <w:rFonts w:ascii="Cambria Math" w:eastAsia="Courier10 BT" w:hAnsi="Cambria Math" w:cs="Courier10 BT"/>
                      <w:i/>
                      <w:color w:val="000000"/>
                      <w:sz w:val="20"/>
                      <w:szCs w:val="20"/>
                    </w:rPr>
                  </m:ctrlPr>
                </m:sSubSupPr>
                <m:e>
                  <m:r>
                    <w:rPr>
                      <w:rFonts w:ascii="Cambria Math" w:eastAsia="Courier10 BT" w:hAnsi="Cambria Math" w:cs="Courier10 BT"/>
                      <w:color w:val="000000"/>
                      <w:sz w:val="20"/>
                      <w:szCs w:val="20"/>
                    </w:rPr>
                    <m:t>x</m:t>
                  </m:r>
                </m:e>
                <m:sub>
                  <m:r>
                    <w:rPr>
                      <w:rFonts w:ascii="Cambria Math" w:eastAsia="Courier10 BT" w:hAnsi="Cambria Math" w:cs="Courier10 BT"/>
                      <w:color w:val="000000"/>
                      <w:sz w:val="20"/>
                      <w:szCs w:val="20"/>
                    </w:rPr>
                    <m:t>i</m:t>
                  </m:r>
                </m:sub>
                <m:sup>
                  <m:r>
                    <w:rPr>
                      <w:rFonts w:ascii="Cambria Math" w:eastAsia="Courier10 BT" w:hAnsi="Cambria Math" w:cs="Courier10 BT"/>
                      <w:color w:val="000000"/>
                      <w:sz w:val="20"/>
                      <w:szCs w:val="20"/>
                    </w:rPr>
                    <m:t>'</m:t>
                  </m:r>
                </m:sup>
              </m:sSubSup>
            </m:e>
          </m:nary>
          <m:r>
            <w:rPr>
              <w:rFonts w:ascii="Cambria Math" w:eastAsia="Courier10 BT" w:hAnsi="Cambria Math" w:cs="Courier10 BT"/>
              <w:color w:val="000000"/>
              <w:sz w:val="20"/>
              <w:szCs w:val="20"/>
            </w:rPr>
            <m:t>=</m:t>
          </m:r>
          <m:func>
            <m:funcPr>
              <m:ctrlPr>
                <w:rPr>
                  <w:rFonts w:ascii="Cambria Math" w:eastAsia="Courier10 BT" w:hAnsi="Cambria Math" w:cs="Courier10 BT"/>
                  <w:i/>
                  <w:color w:val="000000"/>
                  <w:sz w:val="20"/>
                  <w:szCs w:val="20"/>
                </w:rPr>
              </m:ctrlPr>
            </m:funcPr>
            <m:fName>
              <m:r>
                <m:rPr>
                  <m:sty m:val="p"/>
                </m:rPr>
                <w:rPr>
                  <w:rFonts w:ascii="Cambria Math" w:eastAsia="Courier10 BT" w:hAnsi="Cambria Math" w:cs="Courier10 BT"/>
                  <w:color w:val="000000"/>
                  <w:sz w:val="20"/>
                  <w:szCs w:val="20"/>
                </w:rPr>
                <m:t>max</m:t>
              </m:r>
            </m:fName>
            <m:e>
              <m:nary>
                <m:naryPr>
                  <m:chr m:val="∑"/>
                  <m:limLoc m:val="undOvr"/>
                  <m:ctrlPr>
                    <w:rPr>
                      <w:rFonts w:ascii="Cambria Math" w:eastAsia="Courier10 BT" w:hAnsi="Cambria Math" w:cs="Courier10 BT"/>
                      <w:i/>
                      <w:color w:val="000000"/>
                      <w:sz w:val="20"/>
                      <w:szCs w:val="20"/>
                    </w:rPr>
                  </m:ctrlPr>
                </m:naryPr>
                <m:sub>
                  <m:r>
                    <w:rPr>
                      <w:rFonts w:ascii="Cambria Math" w:eastAsia="Courier10 BT" w:hAnsi="Cambria Math" w:cs="Courier10 BT"/>
                      <w:color w:val="000000"/>
                      <w:sz w:val="20"/>
                      <w:szCs w:val="20"/>
                    </w:rPr>
                    <m:t>i=1</m:t>
                  </m:r>
                </m:sub>
                <m:sup>
                  <m:r>
                    <w:rPr>
                      <w:rFonts w:ascii="Cambria Math" w:eastAsia="Courier10 BT" w:hAnsi="Cambria Math" w:cs="Courier10 BT"/>
                      <w:color w:val="000000"/>
                      <w:sz w:val="20"/>
                      <w:szCs w:val="20"/>
                    </w:rPr>
                    <m:t>n</m:t>
                  </m:r>
                </m:sup>
                <m:e>
                  <m:sSubSup>
                    <m:sSubSupPr>
                      <m:ctrlPr>
                        <w:rPr>
                          <w:rFonts w:ascii="Cambria Math" w:eastAsia="Courier10 BT" w:hAnsi="Cambria Math" w:cs="Courier10 BT"/>
                          <w:i/>
                          <w:color w:val="000000"/>
                          <w:sz w:val="20"/>
                          <w:szCs w:val="20"/>
                        </w:rPr>
                      </m:ctrlPr>
                    </m:sSubSupPr>
                    <m:e>
                      <m:r>
                        <w:rPr>
                          <w:rFonts w:ascii="Cambria Math" w:eastAsia="Courier10 BT" w:hAnsi="Cambria Math" w:cs="Courier10 BT"/>
                          <w:color w:val="000000"/>
                          <w:sz w:val="20"/>
                          <w:szCs w:val="20"/>
                        </w:rPr>
                        <m:t>y</m:t>
                      </m:r>
                    </m:e>
                    <m:sub>
                      <m:r>
                        <w:rPr>
                          <w:rFonts w:ascii="Cambria Math" w:eastAsia="Courier10 BT" w:hAnsi="Cambria Math" w:cs="Courier10 BT"/>
                          <w:color w:val="000000"/>
                          <w:sz w:val="20"/>
                          <w:szCs w:val="20"/>
                        </w:rPr>
                        <m:t>i</m:t>
                      </m:r>
                    </m:sub>
                    <m:sup>
                      <m:r>
                        <w:rPr>
                          <w:rFonts w:ascii="Cambria Math" w:eastAsia="Courier10 BT" w:hAnsi="Cambria Math" w:cs="Courier10 BT"/>
                          <w:color w:val="000000"/>
                          <w:sz w:val="20"/>
                          <w:szCs w:val="20"/>
                        </w:rPr>
                        <m:t>'</m:t>
                      </m:r>
                    </m:sup>
                  </m:sSubSup>
                </m:e>
              </m:nary>
            </m:e>
          </m:func>
          <m:r>
            <w:rPr>
              <w:rFonts w:ascii="Cambria Math" w:eastAsia="Courier10 BT" w:hAnsi="Cambria Math" w:cs="Courier10 BT"/>
              <w:color w:val="000000"/>
              <w:sz w:val="20"/>
              <w:szCs w:val="20"/>
            </w:rPr>
            <m:t>=</m:t>
          </m:r>
          <m:f>
            <m:fPr>
              <m:ctrlPr>
                <w:rPr>
                  <w:rFonts w:ascii="Cambria Math" w:eastAsia="Courier10 BT" w:hAnsi="Cambria Math" w:cs="Courier10 BT"/>
                  <w:i/>
                  <w:color w:val="000000"/>
                  <w:sz w:val="20"/>
                  <w:szCs w:val="20"/>
                </w:rPr>
              </m:ctrlPr>
            </m:fPr>
            <m:num>
              <m:r>
                <w:rPr>
                  <w:rFonts w:ascii="Cambria Math" w:eastAsia="Courier10 BT" w:hAnsi="Cambria Math" w:cs="Courier10 BT"/>
                  <w:color w:val="000000"/>
                  <w:sz w:val="20"/>
                  <w:szCs w:val="20"/>
                </w:rPr>
                <m:t>1</m:t>
              </m:r>
            </m:num>
            <m:den>
              <m:r>
                <w:rPr>
                  <w:rFonts w:ascii="Cambria Math" w:eastAsia="Courier10 BT" w:hAnsi="Cambria Math" w:cs="Courier10 BT"/>
                  <w:color w:val="000000"/>
                  <w:sz w:val="20"/>
                  <w:szCs w:val="20"/>
                </w:rPr>
                <m:t>w</m:t>
              </m:r>
            </m:den>
          </m:f>
          <m:r>
            <w:rPr>
              <w:rFonts w:ascii="Cambria Math" w:eastAsia="Courier10 BT" w:hAnsi="Cambria Math" w:cs="Courier10 BT"/>
              <w:color w:val="000000"/>
              <w:sz w:val="20"/>
              <w:szCs w:val="20"/>
            </w:rPr>
            <m:t xml:space="preserve"> </m:t>
          </m:r>
        </m:oMath>
      </m:oMathPara>
    </w:p>
    <w:p w:rsidR="004E604D" w:rsidRDefault="004E604D" w:rsidP="00FC358A">
      <w:pPr>
        <w:spacing w:before="240"/>
        <w:jc w:val="both"/>
        <w:rPr>
          <w:rFonts w:eastAsia="Courier10 BT" w:cs="Courier10 BT"/>
          <w:color w:val="000000"/>
          <w:sz w:val="20"/>
          <w:szCs w:val="20"/>
        </w:rPr>
      </w:pPr>
      <w:r>
        <w:rPr>
          <w:rFonts w:eastAsia="Courier10 BT" w:cs="Courier10 BT"/>
          <w:color w:val="000000"/>
          <w:sz w:val="20"/>
          <w:szCs w:val="20"/>
        </w:rPr>
        <w:t xml:space="preserve">gdzie </w:t>
      </w:r>
      <m:oMath>
        <m:r>
          <w:rPr>
            <w:rFonts w:ascii="Cambria Math" w:eastAsia="Courier10 BT" w:hAnsi="Cambria Math" w:cs="Courier10 BT"/>
            <w:color w:val="000000"/>
            <w:sz w:val="20"/>
            <w:szCs w:val="20"/>
          </w:rPr>
          <m:t>w</m:t>
        </m:r>
      </m:oMath>
      <w:r>
        <w:rPr>
          <w:rFonts w:eastAsia="Courier10 BT" w:cs="Courier10 BT"/>
          <w:color w:val="000000"/>
          <w:sz w:val="20"/>
          <w:szCs w:val="20"/>
        </w:rPr>
        <w:t xml:space="preserve"> jest szukaną wartością gry (jeśli do elementów macierzy wypłat dodawano wcześniej liczbę </w:t>
      </w:r>
      <m:oMath>
        <m:r>
          <w:rPr>
            <w:rFonts w:ascii="Cambria Math" w:eastAsia="Courier10 BT" w:hAnsi="Cambria Math" w:cs="Courier10 BT"/>
            <w:color w:val="000000"/>
            <w:sz w:val="20"/>
            <w:szCs w:val="20"/>
          </w:rPr>
          <m:t>z</m:t>
        </m:r>
      </m:oMath>
      <w:r>
        <w:rPr>
          <w:rFonts w:eastAsia="Courier10 BT" w:cs="Courier10 BT"/>
          <w:color w:val="000000"/>
          <w:sz w:val="20"/>
          <w:szCs w:val="20"/>
        </w:rPr>
        <w:t xml:space="preserve"> to należy ją teraz odjąć od </w:t>
      </w:r>
      <m:oMath>
        <m:r>
          <w:rPr>
            <w:rFonts w:ascii="Cambria Math" w:eastAsia="Courier10 BT" w:hAnsi="Cambria Math" w:cs="Courier10 BT"/>
            <w:color w:val="000000"/>
            <w:sz w:val="20"/>
            <w:szCs w:val="20"/>
          </w:rPr>
          <m:t>w</m:t>
        </m:r>
      </m:oMath>
      <w:r>
        <w:rPr>
          <w:rFonts w:eastAsia="Courier10 BT" w:cs="Courier10 BT"/>
          <w:color w:val="000000"/>
          <w:sz w:val="20"/>
          <w:szCs w:val="20"/>
        </w:rPr>
        <w:t>).</w:t>
      </w:r>
    </w:p>
    <w:p w:rsidR="00FC358A" w:rsidRDefault="00FC358A" w:rsidP="00FC358A">
      <w:pPr>
        <w:spacing w:before="120"/>
        <w:jc w:val="both"/>
        <w:rPr>
          <w:rFonts w:eastAsia="Courier10 BT" w:cs="Courier10 BT"/>
          <w:color w:val="000000"/>
          <w:sz w:val="20"/>
          <w:szCs w:val="20"/>
        </w:rPr>
      </w:pPr>
      <w:r>
        <w:rPr>
          <w:rFonts w:eastAsia="Courier10 BT" w:cs="Courier10 BT"/>
          <w:color w:val="000000"/>
          <w:sz w:val="20"/>
          <w:szCs w:val="20"/>
        </w:rPr>
        <w:t xml:space="preserve">Szukane strategie optymalne graczy mają postać wektorów: </w:t>
      </w:r>
      <m:oMath>
        <m:r>
          <m:rPr>
            <m:sty m:val="bi"/>
          </m:rPr>
          <w:rPr>
            <w:rFonts w:ascii="Cambria Math" w:eastAsia="Courier10 BT" w:hAnsi="Cambria Math" w:cs="Courier10 BT"/>
            <w:color w:val="000000"/>
            <w:sz w:val="20"/>
            <w:szCs w:val="20"/>
          </w:rPr>
          <m:t>x</m:t>
        </m:r>
        <m:r>
          <w:rPr>
            <w:rFonts w:ascii="Cambria Math" w:eastAsia="Courier10 BT" w:hAnsi="Cambria Math" w:cs="Courier10 BT"/>
            <w:color w:val="000000"/>
            <w:sz w:val="20"/>
            <w:szCs w:val="20"/>
          </w:rPr>
          <m:t>=[</m:t>
        </m:r>
        <m:sSubSup>
          <m:sSubSupPr>
            <m:ctrlPr>
              <w:rPr>
                <w:rFonts w:ascii="Cambria Math" w:eastAsia="Courier10 BT" w:hAnsi="Cambria Math" w:cs="Courier10 BT"/>
                <w:i/>
                <w:color w:val="000000"/>
                <w:sz w:val="20"/>
                <w:szCs w:val="20"/>
              </w:rPr>
            </m:ctrlPr>
          </m:sSubSupPr>
          <m:e>
            <m:r>
              <w:rPr>
                <w:rFonts w:ascii="Cambria Math" w:eastAsia="Courier10 BT" w:hAnsi="Cambria Math" w:cs="Courier10 BT"/>
                <w:color w:val="000000"/>
                <w:sz w:val="20"/>
                <w:szCs w:val="20"/>
              </w:rPr>
              <m:t>x</m:t>
            </m:r>
          </m:e>
          <m:sub>
            <m:r>
              <w:rPr>
                <w:rFonts w:ascii="Cambria Math" w:eastAsia="Courier10 BT" w:hAnsi="Cambria Math" w:cs="Courier10 BT"/>
                <w:color w:val="000000"/>
                <w:sz w:val="20"/>
                <w:szCs w:val="20"/>
              </w:rPr>
              <m:t>1</m:t>
            </m:r>
          </m:sub>
          <m:sup>
            <m:r>
              <w:rPr>
                <w:rFonts w:ascii="Cambria Math" w:eastAsia="Courier10 BT" w:hAnsi="Cambria Math" w:cs="Courier10 BT"/>
                <w:color w:val="000000"/>
                <w:sz w:val="20"/>
                <w:szCs w:val="20"/>
              </w:rPr>
              <m:t>'</m:t>
            </m:r>
          </m:sup>
        </m:sSubSup>
        <m:r>
          <w:rPr>
            <w:rFonts w:ascii="Cambria Math" w:eastAsia="Courier10 BT" w:hAnsi="Cambria Math" w:cs="Courier10 BT"/>
            <w:color w:val="000000"/>
            <w:sz w:val="20"/>
            <w:szCs w:val="20"/>
          </w:rPr>
          <m:t xml:space="preserve">w,  </m:t>
        </m:r>
        <m:sSubSup>
          <m:sSubSupPr>
            <m:ctrlPr>
              <w:rPr>
                <w:rFonts w:ascii="Cambria Math" w:eastAsia="Courier10 BT" w:hAnsi="Cambria Math" w:cs="Courier10 BT"/>
                <w:i/>
                <w:color w:val="000000"/>
                <w:sz w:val="20"/>
                <w:szCs w:val="20"/>
              </w:rPr>
            </m:ctrlPr>
          </m:sSubSupPr>
          <m:e>
            <m:r>
              <w:rPr>
                <w:rFonts w:ascii="Cambria Math" w:eastAsia="Courier10 BT" w:hAnsi="Cambria Math" w:cs="Courier10 BT"/>
                <w:color w:val="000000"/>
                <w:sz w:val="20"/>
                <w:szCs w:val="20"/>
              </w:rPr>
              <m:t>x</m:t>
            </m:r>
          </m:e>
          <m:sub>
            <m:r>
              <w:rPr>
                <w:rFonts w:ascii="Cambria Math" w:eastAsia="Courier10 BT" w:hAnsi="Cambria Math" w:cs="Courier10 BT"/>
                <w:color w:val="000000"/>
                <w:sz w:val="20"/>
                <w:szCs w:val="20"/>
              </w:rPr>
              <m:t>2</m:t>
            </m:r>
          </m:sub>
          <m:sup>
            <m:r>
              <w:rPr>
                <w:rFonts w:ascii="Cambria Math" w:eastAsia="Courier10 BT" w:hAnsi="Cambria Math" w:cs="Courier10 BT"/>
                <w:color w:val="000000"/>
                <w:sz w:val="20"/>
                <w:szCs w:val="20"/>
              </w:rPr>
              <m:t>'</m:t>
            </m:r>
          </m:sup>
        </m:sSubSup>
        <m:r>
          <w:rPr>
            <w:rFonts w:ascii="Cambria Math" w:eastAsia="Courier10 BT" w:hAnsi="Cambria Math" w:cs="Courier10 BT"/>
            <w:color w:val="000000"/>
            <w:sz w:val="20"/>
            <w:szCs w:val="20"/>
          </w:rPr>
          <m:t xml:space="preserve">w,  …,  </m:t>
        </m:r>
        <m:sSubSup>
          <m:sSubSupPr>
            <m:ctrlPr>
              <w:rPr>
                <w:rFonts w:ascii="Cambria Math" w:eastAsia="Courier10 BT" w:hAnsi="Cambria Math" w:cs="Courier10 BT"/>
                <w:i/>
                <w:color w:val="000000"/>
                <w:sz w:val="20"/>
                <w:szCs w:val="20"/>
              </w:rPr>
            </m:ctrlPr>
          </m:sSubSupPr>
          <m:e>
            <m:r>
              <w:rPr>
                <w:rFonts w:ascii="Cambria Math" w:eastAsia="Courier10 BT" w:hAnsi="Cambria Math" w:cs="Courier10 BT"/>
                <w:color w:val="000000"/>
                <w:sz w:val="20"/>
                <w:szCs w:val="20"/>
              </w:rPr>
              <m:t>x</m:t>
            </m:r>
          </m:e>
          <m:sub>
            <m:r>
              <w:rPr>
                <w:rFonts w:ascii="Cambria Math" w:eastAsia="Courier10 BT" w:hAnsi="Cambria Math" w:cs="Courier10 BT"/>
                <w:color w:val="000000"/>
                <w:sz w:val="20"/>
                <w:szCs w:val="20"/>
              </w:rPr>
              <m:t>m</m:t>
            </m:r>
          </m:sub>
          <m:sup>
            <m:r>
              <w:rPr>
                <w:rFonts w:ascii="Cambria Math" w:eastAsia="Courier10 BT" w:hAnsi="Cambria Math" w:cs="Courier10 BT"/>
                <w:color w:val="000000"/>
                <w:sz w:val="20"/>
                <w:szCs w:val="20"/>
              </w:rPr>
              <m:t>'</m:t>
            </m:r>
          </m:sup>
        </m:sSubSup>
        <m:r>
          <w:rPr>
            <w:rFonts w:ascii="Cambria Math" w:eastAsia="Courier10 BT" w:hAnsi="Cambria Math" w:cs="Courier10 BT"/>
            <w:color w:val="000000"/>
            <w:sz w:val="20"/>
            <w:szCs w:val="20"/>
          </w:rPr>
          <m:t>w]</m:t>
        </m:r>
      </m:oMath>
      <w:r>
        <w:rPr>
          <w:rFonts w:eastAsia="Courier10 BT" w:cs="Courier10 BT"/>
          <w:color w:val="000000"/>
          <w:sz w:val="20"/>
          <w:szCs w:val="20"/>
        </w:rPr>
        <w:t xml:space="preserve"> dla gracza pierwszego i </w:t>
      </w:r>
      <m:oMath>
        <m:r>
          <m:rPr>
            <m:sty m:val="bi"/>
          </m:rPr>
          <w:rPr>
            <w:rFonts w:ascii="Cambria Math" w:eastAsia="Courier10 BT" w:hAnsi="Cambria Math" w:cs="Courier10 BT"/>
            <w:color w:val="000000"/>
            <w:sz w:val="20"/>
            <w:szCs w:val="20"/>
          </w:rPr>
          <m:t>y</m:t>
        </m:r>
        <m:r>
          <w:rPr>
            <w:rFonts w:ascii="Cambria Math" w:eastAsia="Courier10 BT" w:hAnsi="Cambria Math" w:cs="Courier10 BT"/>
            <w:color w:val="000000"/>
            <w:sz w:val="20"/>
            <w:szCs w:val="20"/>
          </w:rPr>
          <m:t>=[</m:t>
        </m:r>
        <m:sSubSup>
          <m:sSubSupPr>
            <m:ctrlPr>
              <w:rPr>
                <w:rFonts w:ascii="Cambria Math" w:eastAsia="Courier10 BT" w:hAnsi="Cambria Math" w:cs="Courier10 BT"/>
                <w:i/>
                <w:color w:val="000000"/>
                <w:sz w:val="20"/>
                <w:szCs w:val="20"/>
              </w:rPr>
            </m:ctrlPr>
          </m:sSubSupPr>
          <m:e>
            <m:r>
              <w:rPr>
                <w:rFonts w:ascii="Cambria Math" w:eastAsia="Courier10 BT" w:hAnsi="Cambria Math" w:cs="Courier10 BT"/>
                <w:color w:val="000000"/>
                <w:sz w:val="20"/>
                <w:szCs w:val="20"/>
              </w:rPr>
              <m:t>y</m:t>
            </m:r>
          </m:e>
          <m:sub>
            <m:r>
              <w:rPr>
                <w:rFonts w:ascii="Cambria Math" w:eastAsia="Courier10 BT" w:hAnsi="Cambria Math" w:cs="Courier10 BT"/>
                <w:color w:val="000000"/>
                <w:sz w:val="20"/>
                <w:szCs w:val="20"/>
              </w:rPr>
              <m:t>1</m:t>
            </m:r>
          </m:sub>
          <m:sup>
            <m:r>
              <w:rPr>
                <w:rFonts w:ascii="Cambria Math" w:eastAsia="Courier10 BT" w:hAnsi="Cambria Math" w:cs="Courier10 BT"/>
                <w:color w:val="000000"/>
                <w:sz w:val="20"/>
                <w:szCs w:val="20"/>
              </w:rPr>
              <m:t>'</m:t>
            </m:r>
          </m:sup>
        </m:sSubSup>
        <m:r>
          <w:rPr>
            <w:rFonts w:ascii="Cambria Math" w:eastAsia="Courier10 BT" w:hAnsi="Cambria Math" w:cs="Courier10 BT"/>
            <w:color w:val="000000"/>
            <w:sz w:val="20"/>
            <w:szCs w:val="20"/>
          </w:rPr>
          <m:t xml:space="preserve">w,  </m:t>
        </m:r>
        <m:sSubSup>
          <m:sSubSupPr>
            <m:ctrlPr>
              <w:rPr>
                <w:rFonts w:ascii="Cambria Math" w:eastAsia="Courier10 BT" w:hAnsi="Cambria Math" w:cs="Courier10 BT"/>
                <w:i/>
                <w:color w:val="000000"/>
                <w:sz w:val="20"/>
                <w:szCs w:val="20"/>
              </w:rPr>
            </m:ctrlPr>
          </m:sSubSupPr>
          <m:e>
            <m:r>
              <w:rPr>
                <w:rFonts w:ascii="Cambria Math" w:eastAsia="Courier10 BT" w:hAnsi="Cambria Math" w:cs="Courier10 BT"/>
                <w:color w:val="000000"/>
                <w:sz w:val="20"/>
                <w:szCs w:val="20"/>
              </w:rPr>
              <m:t>y</m:t>
            </m:r>
          </m:e>
          <m:sub>
            <m:r>
              <w:rPr>
                <w:rFonts w:ascii="Cambria Math" w:eastAsia="Courier10 BT" w:hAnsi="Cambria Math" w:cs="Courier10 BT"/>
                <w:color w:val="000000"/>
                <w:sz w:val="20"/>
                <w:szCs w:val="20"/>
              </w:rPr>
              <m:t>2</m:t>
            </m:r>
          </m:sub>
          <m:sup>
            <m:r>
              <w:rPr>
                <w:rFonts w:ascii="Cambria Math" w:eastAsia="Courier10 BT" w:hAnsi="Cambria Math" w:cs="Courier10 BT"/>
                <w:color w:val="000000"/>
                <w:sz w:val="20"/>
                <w:szCs w:val="20"/>
              </w:rPr>
              <m:t>'</m:t>
            </m:r>
          </m:sup>
        </m:sSubSup>
        <m:r>
          <w:rPr>
            <w:rFonts w:ascii="Cambria Math" w:eastAsia="Courier10 BT" w:hAnsi="Cambria Math" w:cs="Courier10 BT"/>
            <w:color w:val="000000"/>
            <w:sz w:val="20"/>
            <w:szCs w:val="20"/>
          </w:rPr>
          <m:t xml:space="preserve">w,  …,  </m:t>
        </m:r>
        <m:sSubSup>
          <m:sSubSupPr>
            <m:ctrlPr>
              <w:rPr>
                <w:rFonts w:ascii="Cambria Math" w:eastAsia="Courier10 BT" w:hAnsi="Cambria Math" w:cs="Courier10 BT"/>
                <w:i/>
                <w:color w:val="000000"/>
                <w:sz w:val="20"/>
                <w:szCs w:val="20"/>
              </w:rPr>
            </m:ctrlPr>
          </m:sSubSupPr>
          <m:e>
            <m:r>
              <w:rPr>
                <w:rFonts w:ascii="Cambria Math" w:eastAsia="Courier10 BT" w:hAnsi="Cambria Math" w:cs="Courier10 BT"/>
                <w:color w:val="000000"/>
                <w:sz w:val="20"/>
                <w:szCs w:val="20"/>
              </w:rPr>
              <m:t>y</m:t>
            </m:r>
          </m:e>
          <m:sub>
            <m:r>
              <w:rPr>
                <w:rFonts w:ascii="Cambria Math" w:eastAsia="Courier10 BT" w:hAnsi="Cambria Math" w:cs="Courier10 BT"/>
                <w:color w:val="000000"/>
                <w:sz w:val="20"/>
                <w:szCs w:val="20"/>
              </w:rPr>
              <m:t>n</m:t>
            </m:r>
          </m:sub>
          <m:sup>
            <m:r>
              <w:rPr>
                <w:rFonts w:ascii="Cambria Math" w:eastAsia="Courier10 BT" w:hAnsi="Cambria Math" w:cs="Courier10 BT"/>
                <w:color w:val="000000"/>
                <w:sz w:val="20"/>
                <w:szCs w:val="20"/>
              </w:rPr>
              <m:t>'</m:t>
            </m:r>
          </m:sup>
        </m:sSubSup>
        <m:r>
          <w:rPr>
            <w:rFonts w:ascii="Cambria Math" w:eastAsia="Courier10 BT" w:hAnsi="Cambria Math" w:cs="Courier10 BT"/>
            <w:color w:val="000000"/>
            <w:sz w:val="20"/>
            <w:szCs w:val="20"/>
          </w:rPr>
          <m:t>w]</m:t>
        </m:r>
      </m:oMath>
      <w:r>
        <w:rPr>
          <w:rFonts w:eastAsia="Courier10 BT" w:cs="Courier10 BT"/>
          <w:color w:val="000000"/>
          <w:sz w:val="20"/>
          <w:szCs w:val="20"/>
        </w:rPr>
        <w:t xml:space="preserve">  dla gracza drugiego.</w:t>
      </w:r>
    </w:p>
    <w:p w:rsidR="004E604D" w:rsidRPr="0029703D" w:rsidRDefault="004E604D" w:rsidP="0029703D">
      <w:pPr>
        <w:jc w:val="both"/>
        <w:rPr>
          <w:rFonts w:eastAsia="Courier10 BT" w:cs="Courier10 BT"/>
          <w:color w:val="000000"/>
          <w:sz w:val="20"/>
          <w:szCs w:val="20"/>
        </w:rPr>
      </w:pPr>
    </w:p>
    <w:p w:rsidR="00000000" w:rsidRDefault="00AB6077" w:rsidP="00FC358A">
      <w:pPr>
        <w:spacing w:after="240"/>
        <w:jc w:val="both"/>
        <w:rPr>
          <w:rFonts w:eastAsia="Courier10 BT" w:cs="Courier10 BT"/>
          <w:b/>
          <w:bCs/>
          <w:color w:val="000000"/>
          <w:sz w:val="20"/>
          <w:szCs w:val="20"/>
        </w:rPr>
      </w:pPr>
      <w:r>
        <w:rPr>
          <w:rFonts w:eastAsia="Courier10 BT" w:cs="Courier10 BT"/>
          <w:b/>
          <w:bCs/>
          <w:color w:val="000000"/>
          <w:sz w:val="20"/>
          <w:szCs w:val="20"/>
        </w:rPr>
        <w:t>Wyniki</w:t>
      </w:r>
    </w:p>
    <w:p w:rsidR="00000000" w:rsidRDefault="00FC358A" w:rsidP="00FC358A">
      <w:pPr>
        <w:jc w:val="both"/>
        <w:rPr>
          <w:rFonts w:eastAsia="Courier10 BT" w:cs="Courier10 BT"/>
          <w:iCs/>
          <w:sz w:val="20"/>
          <w:szCs w:val="20"/>
        </w:rPr>
      </w:pPr>
      <w:r>
        <w:rPr>
          <w:rFonts w:eastAsia="Courier10 BT" w:cs="Courier10 BT"/>
          <w:iCs/>
          <w:sz w:val="20"/>
          <w:szCs w:val="20"/>
        </w:rPr>
        <w:t>W ramach zadania należało rozwiązać następującą grę:</w:t>
      </w:r>
    </w:p>
    <w:p w:rsidR="00FC358A" w:rsidRDefault="00FC358A" w:rsidP="0028090A">
      <w:pPr>
        <w:spacing w:after="120"/>
        <w:jc w:val="both"/>
        <w:rPr>
          <w:rFonts w:eastAsia="Courier10 BT" w:cs="Courier10 BT"/>
          <w:iCs/>
          <w:sz w:val="20"/>
          <w:szCs w:val="20"/>
        </w:rPr>
      </w:pPr>
      <w:r>
        <w:rPr>
          <w:rFonts w:eastAsia="Courier10 BT" w:cs="Courier10 BT"/>
          <w:iCs/>
          <w:sz w:val="20"/>
          <w:szCs w:val="20"/>
        </w:rPr>
        <w:t xml:space="preserve">Dana jest gra dwuosobowa o sumie zero, w której każdy gracz może wybrać liczbę ze zbioru {1, 2, 3}. Gracz mający mniejszą liczbę wygrywa 2 punkty, z wyjątkiem przypadku, gdy jego liczba jest mniejsza </w:t>
      </w:r>
      <w:r>
        <w:rPr>
          <w:rFonts w:eastAsia="Courier10 BT" w:cs="Courier10 BT"/>
          <w:iCs/>
          <w:sz w:val="20"/>
          <w:szCs w:val="20"/>
        </w:rPr>
        <w:br/>
        <w:t>o dokładnie jeden; wtedy przegrywa 4 punkty. Jeśli liczby wybrane przez obu graczy są równe, nikt nie wygrywa.</w:t>
      </w:r>
    </w:p>
    <w:p w:rsidR="00FC358A" w:rsidRDefault="00FC358A" w:rsidP="0028090A">
      <w:pPr>
        <w:spacing w:after="120"/>
        <w:jc w:val="both"/>
        <w:rPr>
          <w:rFonts w:eastAsia="Courier10 BT" w:cs="Courier10 BT"/>
          <w:iCs/>
          <w:sz w:val="20"/>
          <w:szCs w:val="20"/>
        </w:rPr>
      </w:pPr>
      <w:r>
        <w:rPr>
          <w:rFonts w:eastAsia="Courier10 BT" w:cs="Courier10 BT"/>
          <w:iCs/>
          <w:sz w:val="20"/>
          <w:szCs w:val="20"/>
        </w:rPr>
        <w:t>Macierz wypłat dla tej gry przedstawia się następująco:</w:t>
      </w:r>
    </w:p>
    <w:tbl>
      <w:tblPr>
        <w:tblStyle w:val="Tabela-Siatka"/>
        <w:tblW w:w="0" w:type="auto"/>
        <w:tblLook w:val="04A0"/>
      </w:tblPr>
      <w:tblGrid>
        <w:gridCol w:w="2586"/>
        <w:gridCol w:w="2586"/>
        <w:gridCol w:w="2586"/>
        <w:gridCol w:w="2587"/>
      </w:tblGrid>
      <w:tr w:rsidR="0028090A" w:rsidTr="0028090A">
        <w:tc>
          <w:tcPr>
            <w:tcW w:w="2586" w:type="dxa"/>
          </w:tcPr>
          <w:p w:rsidR="0028090A" w:rsidRDefault="0028090A" w:rsidP="0028090A">
            <w:pPr>
              <w:jc w:val="center"/>
              <w:rPr>
                <w:rFonts w:eastAsia="Courier10 BT" w:cs="Courier10 BT"/>
                <w:iCs/>
                <w:sz w:val="20"/>
                <w:szCs w:val="20"/>
              </w:rPr>
            </w:pPr>
            <w:r>
              <w:rPr>
                <w:rFonts w:eastAsia="Courier10 BT" w:cs="Courier10 BT"/>
                <w:iCs/>
                <w:sz w:val="20"/>
                <w:szCs w:val="20"/>
              </w:rPr>
              <w:t>Nr strategii</w:t>
            </w:r>
          </w:p>
        </w:tc>
        <w:tc>
          <w:tcPr>
            <w:tcW w:w="2586" w:type="dxa"/>
          </w:tcPr>
          <w:p w:rsidR="0028090A" w:rsidRPr="0028090A" w:rsidRDefault="0028090A" w:rsidP="0028090A">
            <w:pPr>
              <w:jc w:val="center"/>
              <w:rPr>
                <w:rFonts w:eastAsia="Courier10 BT" w:cs="Courier10 BT"/>
                <w:b/>
                <w:iCs/>
                <w:sz w:val="20"/>
                <w:szCs w:val="20"/>
              </w:rPr>
            </w:pPr>
            <w:r w:rsidRPr="0028090A">
              <w:rPr>
                <w:rFonts w:eastAsia="Courier10 BT" w:cs="Courier10 BT"/>
                <w:b/>
                <w:iCs/>
                <w:sz w:val="20"/>
                <w:szCs w:val="20"/>
              </w:rPr>
              <w:t>1</w:t>
            </w:r>
          </w:p>
        </w:tc>
        <w:tc>
          <w:tcPr>
            <w:tcW w:w="2586" w:type="dxa"/>
          </w:tcPr>
          <w:p w:rsidR="0028090A" w:rsidRPr="0028090A" w:rsidRDefault="0028090A" w:rsidP="0028090A">
            <w:pPr>
              <w:jc w:val="center"/>
              <w:rPr>
                <w:rFonts w:eastAsia="Courier10 BT" w:cs="Courier10 BT"/>
                <w:b/>
                <w:iCs/>
                <w:sz w:val="20"/>
                <w:szCs w:val="20"/>
              </w:rPr>
            </w:pPr>
            <w:r w:rsidRPr="0028090A">
              <w:rPr>
                <w:rFonts w:eastAsia="Courier10 BT" w:cs="Courier10 BT"/>
                <w:b/>
                <w:iCs/>
                <w:sz w:val="20"/>
                <w:szCs w:val="20"/>
              </w:rPr>
              <w:t>2</w:t>
            </w:r>
          </w:p>
        </w:tc>
        <w:tc>
          <w:tcPr>
            <w:tcW w:w="2587" w:type="dxa"/>
          </w:tcPr>
          <w:p w:rsidR="0028090A" w:rsidRPr="0028090A" w:rsidRDefault="0028090A" w:rsidP="0028090A">
            <w:pPr>
              <w:jc w:val="center"/>
              <w:rPr>
                <w:rFonts w:eastAsia="Courier10 BT" w:cs="Courier10 BT"/>
                <w:b/>
                <w:iCs/>
                <w:sz w:val="20"/>
                <w:szCs w:val="20"/>
              </w:rPr>
            </w:pPr>
            <w:r w:rsidRPr="0028090A">
              <w:rPr>
                <w:rFonts w:eastAsia="Courier10 BT" w:cs="Courier10 BT"/>
                <w:b/>
                <w:iCs/>
                <w:sz w:val="20"/>
                <w:szCs w:val="20"/>
              </w:rPr>
              <w:t>3</w:t>
            </w:r>
          </w:p>
        </w:tc>
      </w:tr>
      <w:tr w:rsidR="0028090A" w:rsidTr="0028090A">
        <w:tc>
          <w:tcPr>
            <w:tcW w:w="2586" w:type="dxa"/>
          </w:tcPr>
          <w:p w:rsidR="0028090A" w:rsidRPr="0028090A" w:rsidRDefault="0028090A" w:rsidP="0028090A">
            <w:pPr>
              <w:jc w:val="center"/>
              <w:rPr>
                <w:rFonts w:eastAsia="Courier10 BT" w:cs="Courier10 BT"/>
                <w:b/>
                <w:iCs/>
                <w:sz w:val="20"/>
                <w:szCs w:val="20"/>
              </w:rPr>
            </w:pPr>
            <w:r w:rsidRPr="0028090A">
              <w:rPr>
                <w:rFonts w:eastAsia="Courier10 BT" w:cs="Courier10 BT"/>
                <w:b/>
                <w:iCs/>
                <w:sz w:val="20"/>
                <w:szCs w:val="20"/>
              </w:rPr>
              <w:t>1</w:t>
            </w:r>
          </w:p>
        </w:tc>
        <w:tc>
          <w:tcPr>
            <w:tcW w:w="2586" w:type="dxa"/>
          </w:tcPr>
          <w:p w:rsidR="0028090A" w:rsidRDefault="0028090A" w:rsidP="0028090A">
            <w:pPr>
              <w:jc w:val="center"/>
              <w:rPr>
                <w:rFonts w:eastAsia="Courier10 BT" w:cs="Courier10 BT"/>
                <w:iCs/>
                <w:sz w:val="20"/>
                <w:szCs w:val="20"/>
              </w:rPr>
            </w:pPr>
            <w:r>
              <w:rPr>
                <w:rFonts w:eastAsia="Courier10 BT" w:cs="Courier10 BT"/>
                <w:iCs/>
                <w:sz w:val="20"/>
                <w:szCs w:val="20"/>
              </w:rPr>
              <w:t>0</w:t>
            </w:r>
          </w:p>
        </w:tc>
        <w:tc>
          <w:tcPr>
            <w:tcW w:w="2586" w:type="dxa"/>
          </w:tcPr>
          <w:p w:rsidR="0028090A" w:rsidRDefault="0028090A" w:rsidP="0028090A">
            <w:pPr>
              <w:jc w:val="center"/>
              <w:rPr>
                <w:rFonts w:eastAsia="Courier10 BT" w:cs="Courier10 BT"/>
                <w:iCs/>
                <w:sz w:val="20"/>
                <w:szCs w:val="20"/>
              </w:rPr>
            </w:pPr>
            <w:r>
              <w:rPr>
                <w:rFonts w:eastAsia="Courier10 BT" w:cs="Courier10 BT"/>
                <w:iCs/>
                <w:sz w:val="20"/>
                <w:szCs w:val="20"/>
              </w:rPr>
              <w:t>-4</w:t>
            </w:r>
          </w:p>
        </w:tc>
        <w:tc>
          <w:tcPr>
            <w:tcW w:w="2587" w:type="dxa"/>
          </w:tcPr>
          <w:p w:rsidR="0028090A" w:rsidRDefault="0028090A" w:rsidP="0028090A">
            <w:pPr>
              <w:jc w:val="center"/>
              <w:rPr>
                <w:rFonts w:eastAsia="Courier10 BT" w:cs="Courier10 BT"/>
                <w:iCs/>
                <w:sz w:val="20"/>
                <w:szCs w:val="20"/>
              </w:rPr>
            </w:pPr>
            <w:r>
              <w:rPr>
                <w:rFonts w:eastAsia="Courier10 BT" w:cs="Courier10 BT"/>
                <w:iCs/>
                <w:sz w:val="20"/>
                <w:szCs w:val="20"/>
              </w:rPr>
              <w:t>2</w:t>
            </w:r>
          </w:p>
        </w:tc>
      </w:tr>
      <w:tr w:rsidR="0028090A" w:rsidTr="0028090A">
        <w:tc>
          <w:tcPr>
            <w:tcW w:w="2586" w:type="dxa"/>
          </w:tcPr>
          <w:p w:rsidR="0028090A" w:rsidRPr="0028090A" w:rsidRDefault="0028090A" w:rsidP="0028090A">
            <w:pPr>
              <w:jc w:val="center"/>
              <w:rPr>
                <w:rFonts w:eastAsia="Courier10 BT" w:cs="Courier10 BT"/>
                <w:b/>
                <w:iCs/>
                <w:sz w:val="20"/>
                <w:szCs w:val="20"/>
              </w:rPr>
            </w:pPr>
            <w:r w:rsidRPr="0028090A">
              <w:rPr>
                <w:rFonts w:eastAsia="Courier10 BT" w:cs="Courier10 BT"/>
                <w:b/>
                <w:iCs/>
                <w:sz w:val="20"/>
                <w:szCs w:val="20"/>
              </w:rPr>
              <w:t>2</w:t>
            </w:r>
          </w:p>
        </w:tc>
        <w:tc>
          <w:tcPr>
            <w:tcW w:w="2586" w:type="dxa"/>
          </w:tcPr>
          <w:p w:rsidR="0028090A" w:rsidRDefault="0028090A" w:rsidP="0028090A">
            <w:pPr>
              <w:jc w:val="center"/>
              <w:rPr>
                <w:rFonts w:eastAsia="Courier10 BT" w:cs="Courier10 BT"/>
                <w:iCs/>
                <w:sz w:val="20"/>
                <w:szCs w:val="20"/>
              </w:rPr>
            </w:pPr>
            <w:r>
              <w:rPr>
                <w:rFonts w:eastAsia="Courier10 BT" w:cs="Courier10 BT"/>
                <w:iCs/>
                <w:sz w:val="20"/>
                <w:szCs w:val="20"/>
              </w:rPr>
              <w:t>4</w:t>
            </w:r>
          </w:p>
        </w:tc>
        <w:tc>
          <w:tcPr>
            <w:tcW w:w="2586" w:type="dxa"/>
          </w:tcPr>
          <w:p w:rsidR="0028090A" w:rsidRDefault="0028090A" w:rsidP="0028090A">
            <w:pPr>
              <w:jc w:val="center"/>
              <w:rPr>
                <w:rFonts w:eastAsia="Courier10 BT" w:cs="Courier10 BT"/>
                <w:iCs/>
                <w:sz w:val="20"/>
                <w:szCs w:val="20"/>
              </w:rPr>
            </w:pPr>
            <w:r>
              <w:rPr>
                <w:rFonts w:eastAsia="Courier10 BT" w:cs="Courier10 BT"/>
                <w:iCs/>
                <w:sz w:val="20"/>
                <w:szCs w:val="20"/>
              </w:rPr>
              <w:t>0</w:t>
            </w:r>
          </w:p>
        </w:tc>
        <w:tc>
          <w:tcPr>
            <w:tcW w:w="2587" w:type="dxa"/>
          </w:tcPr>
          <w:p w:rsidR="0028090A" w:rsidRDefault="0028090A" w:rsidP="0028090A">
            <w:pPr>
              <w:jc w:val="center"/>
              <w:rPr>
                <w:rFonts w:eastAsia="Courier10 BT" w:cs="Courier10 BT"/>
                <w:iCs/>
                <w:sz w:val="20"/>
                <w:szCs w:val="20"/>
              </w:rPr>
            </w:pPr>
            <w:r>
              <w:rPr>
                <w:rFonts w:eastAsia="Courier10 BT" w:cs="Courier10 BT"/>
                <w:iCs/>
                <w:sz w:val="20"/>
                <w:szCs w:val="20"/>
              </w:rPr>
              <w:t>-4</w:t>
            </w:r>
          </w:p>
        </w:tc>
      </w:tr>
      <w:tr w:rsidR="0028090A" w:rsidTr="0028090A">
        <w:tc>
          <w:tcPr>
            <w:tcW w:w="2586" w:type="dxa"/>
          </w:tcPr>
          <w:p w:rsidR="0028090A" w:rsidRPr="0028090A" w:rsidRDefault="0028090A" w:rsidP="0028090A">
            <w:pPr>
              <w:jc w:val="center"/>
              <w:rPr>
                <w:rFonts w:eastAsia="Courier10 BT" w:cs="Courier10 BT"/>
                <w:b/>
                <w:iCs/>
                <w:sz w:val="20"/>
                <w:szCs w:val="20"/>
              </w:rPr>
            </w:pPr>
            <w:r w:rsidRPr="0028090A">
              <w:rPr>
                <w:rFonts w:eastAsia="Courier10 BT" w:cs="Courier10 BT"/>
                <w:b/>
                <w:iCs/>
                <w:sz w:val="20"/>
                <w:szCs w:val="20"/>
              </w:rPr>
              <w:t>3</w:t>
            </w:r>
          </w:p>
        </w:tc>
        <w:tc>
          <w:tcPr>
            <w:tcW w:w="2586" w:type="dxa"/>
          </w:tcPr>
          <w:p w:rsidR="0028090A" w:rsidRDefault="0028090A" w:rsidP="0028090A">
            <w:pPr>
              <w:jc w:val="center"/>
              <w:rPr>
                <w:rFonts w:eastAsia="Courier10 BT" w:cs="Courier10 BT"/>
                <w:iCs/>
                <w:sz w:val="20"/>
                <w:szCs w:val="20"/>
              </w:rPr>
            </w:pPr>
            <w:r>
              <w:rPr>
                <w:rFonts w:eastAsia="Courier10 BT" w:cs="Courier10 BT"/>
                <w:iCs/>
                <w:sz w:val="20"/>
                <w:szCs w:val="20"/>
              </w:rPr>
              <w:t>-2</w:t>
            </w:r>
          </w:p>
        </w:tc>
        <w:tc>
          <w:tcPr>
            <w:tcW w:w="2586" w:type="dxa"/>
          </w:tcPr>
          <w:p w:rsidR="0028090A" w:rsidRDefault="0028090A" w:rsidP="0028090A">
            <w:pPr>
              <w:jc w:val="center"/>
              <w:rPr>
                <w:rFonts w:eastAsia="Courier10 BT" w:cs="Courier10 BT"/>
                <w:iCs/>
                <w:sz w:val="20"/>
                <w:szCs w:val="20"/>
              </w:rPr>
            </w:pPr>
            <w:r>
              <w:rPr>
                <w:rFonts w:eastAsia="Courier10 BT" w:cs="Courier10 BT"/>
                <w:iCs/>
                <w:sz w:val="20"/>
                <w:szCs w:val="20"/>
              </w:rPr>
              <w:t>4</w:t>
            </w:r>
          </w:p>
        </w:tc>
        <w:tc>
          <w:tcPr>
            <w:tcW w:w="2587" w:type="dxa"/>
          </w:tcPr>
          <w:p w:rsidR="0028090A" w:rsidRDefault="0028090A" w:rsidP="0028090A">
            <w:pPr>
              <w:jc w:val="center"/>
              <w:rPr>
                <w:rFonts w:eastAsia="Courier10 BT" w:cs="Courier10 BT"/>
                <w:iCs/>
                <w:sz w:val="20"/>
                <w:szCs w:val="20"/>
              </w:rPr>
            </w:pPr>
            <w:r>
              <w:rPr>
                <w:rFonts w:eastAsia="Courier10 BT" w:cs="Courier10 BT"/>
                <w:iCs/>
                <w:sz w:val="20"/>
                <w:szCs w:val="20"/>
              </w:rPr>
              <w:t>0</w:t>
            </w:r>
          </w:p>
        </w:tc>
      </w:tr>
    </w:tbl>
    <w:p w:rsidR="00FC358A" w:rsidRDefault="0028090A" w:rsidP="0028090A">
      <w:pPr>
        <w:spacing w:before="120"/>
        <w:jc w:val="both"/>
        <w:rPr>
          <w:rFonts w:eastAsia="Courier10 BT" w:cs="Courier10 BT"/>
          <w:iCs/>
          <w:sz w:val="20"/>
          <w:szCs w:val="20"/>
        </w:rPr>
      </w:pPr>
      <w:r>
        <w:rPr>
          <w:rFonts w:eastAsia="Courier10 BT" w:cs="Courier10 BT"/>
          <w:iCs/>
          <w:sz w:val="20"/>
          <w:szCs w:val="20"/>
        </w:rPr>
        <w:t xml:space="preserve">Otrzymano wartość gry </w:t>
      </w:r>
      <m:oMath>
        <m:r>
          <w:rPr>
            <w:rFonts w:ascii="Cambria Math" w:eastAsia="Courier10 BT" w:hAnsi="Cambria Math" w:cs="Courier10 BT"/>
            <w:sz w:val="20"/>
            <w:szCs w:val="20"/>
          </w:rPr>
          <m:t>w=0</m:t>
        </m:r>
      </m:oMath>
      <w:r w:rsidR="00547DBF">
        <w:rPr>
          <w:rFonts w:eastAsia="Courier10 BT" w:cs="Courier10 BT"/>
          <w:iCs/>
          <w:sz w:val="20"/>
          <w:szCs w:val="20"/>
        </w:rPr>
        <w:t xml:space="preserve"> i następujące strategie dla graczy:</w:t>
      </w:r>
    </w:p>
    <w:p w:rsidR="00547DBF" w:rsidRPr="00547DBF" w:rsidRDefault="00547DBF" w:rsidP="00547DBF">
      <w:pPr>
        <w:pStyle w:val="Akapitzlist"/>
        <w:numPr>
          <w:ilvl w:val="0"/>
          <w:numId w:val="2"/>
        </w:numPr>
        <w:spacing w:before="120"/>
        <w:jc w:val="both"/>
        <w:rPr>
          <w:rFonts w:eastAsia="Courier10 BT" w:cs="Courier10 BT"/>
          <w:iCs/>
          <w:sz w:val="20"/>
          <w:szCs w:val="20"/>
        </w:rPr>
      </w:pPr>
      <w:r>
        <w:rPr>
          <w:rFonts w:eastAsia="Courier10 BT" w:cs="Courier10 BT"/>
          <w:iCs/>
          <w:sz w:val="20"/>
          <w:szCs w:val="20"/>
        </w:rPr>
        <w:t xml:space="preserve">gracz pierwszy: </w:t>
      </w:r>
      <m:oMath>
        <m:r>
          <m:rPr>
            <m:sty m:val="bi"/>
          </m:rPr>
          <w:rPr>
            <w:rFonts w:ascii="Cambria Math" w:eastAsia="Courier10 BT" w:hAnsi="Cambria Math" w:cs="Courier10 BT"/>
            <w:color w:val="000000"/>
            <w:sz w:val="20"/>
            <w:szCs w:val="20"/>
          </w:rPr>
          <m:t>x</m:t>
        </m:r>
        <m:r>
          <w:rPr>
            <w:rFonts w:ascii="Cambria Math" w:eastAsia="Courier10 BT" w:hAnsi="Cambria Math" w:cs="Courier10 BT"/>
            <w:color w:val="000000"/>
            <w:sz w:val="20"/>
            <w:szCs w:val="20"/>
          </w:rPr>
          <m:t>=[0,4;0,2;0,4]</m:t>
        </m:r>
      </m:oMath>
    </w:p>
    <w:p w:rsidR="00547DBF" w:rsidRPr="00547DBF" w:rsidRDefault="00547DBF" w:rsidP="00547DBF">
      <w:pPr>
        <w:pStyle w:val="Akapitzlist"/>
        <w:numPr>
          <w:ilvl w:val="0"/>
          <w:numId w:val="2"/>
        </w:numPr>
        <w:spacing w:before="120"/>
        <w:jc w:val="both"/>
        <w:rPr>
          <w:rFonts w:eastAsia="Courier10 BT" w:cs="Courier10 BT"/>
          <w:iCs/>
          <w:sz w:val="20"/>
          <w:szCs w:val="20"/>
        </w:rPr>
      </w:pPr>
      <w:r>
        <w:rPr>
          <w:rFonts w:eastAsia="Courier10 BT" w:cs="Courier10 BT"/>
          <w:color w:val="000000"/>
          <w:sz w:val="20"/>
          <w:szCs w:val="20"/>
        </w:rPr>
        <w:t xml:space="preserve">gracz drugi: </w:t>
      </w:r>
      <m:oMath>
        <m:r>
          <m:rPr>
            <m:sty m:val="bi"/>
          </m:rPr>
          <w:rPr>
            <w:rFonts w:ascii="Cambria Math" w:eastAsia="Courier10 BT" w:hAnsi="Cambria Math" w:cs="Courier10 BT"/>
            <w:color w:val="000000"/>
            <w:sz w:val="20"/>
            <w:szCs w:val="20"/>
          </w:rPr>
          <m:t>y</m:t>
        </m:r>
        <m:r>
          <w:rPr>
            <w:rFonts w:ascii="Cambria Math" w:eastAsia="Courier10 BT" w:hAnsi="Cambria Math" w:cs="Courier10 BT"/>
            <w:color w:val="000000"/>
            <w:sz w:val="20"/>
            <w:szCs w:val="20"/>
          </w:rPr>
          <m:t>=[0,4;0,2;0,4]</m:t>
        </m:r>
      </m:oMath>
    </w:p>
    <w:p w:rsidR="00000000" w:rsidRDefault="00AB6077">
      <w:pPr>
        <w:jc w:val="both"/>
        <w:rPr>
          <w:rFonts w:eastAsia="Courier10 BT" w:cs="Courier10 BT"/>
          <w:color w:val="000000"/>
          <w:sz w:val="20"/>
          <w:szCs w:val="20"/>
        </w:rPr>
      </w:pPr>
    </w:p>
    <w:p w:rsidR="00000000" w:rsidRDefault="00AB6077" w:rsidP="00547DBF">
      <w:pPr>
        <w:spacing w:after="120"/>
        <w:jc w:val="both"/>
        <w:rPr>
          <w:rFonts w:eastAsia="Courier10 BT" w:cs="Courier10 BT"/>
          <w:b/>
          <w:bCs/>
          <w:color w:val="000000"/>
          <w:sz w:val="20"/>
          <w:szCs w:val="20"/>
        </w:rPr>
      </w:pPr>
      <w:r>
        <w:rPr>
          <w:rFonts w:eastAsia="Courier10 BT" w:cs="Courier10 BT"/>
          <w:b/>
          <w:bCs/>
          <w:color w:val="000000"/>
          <w:sz w:val="20"/>
          <w:szCs w:val="20"/>
        </w:rPr>
        <w:t>Wnioski</w:t>
      </w:r>
    </w:p>
    <w:p w:rsidR="00547DBF" w:rsidRDefault="00547DBF" w:rsidP="00547DBF">
      <w:pPr>
        <w:pStyle w:val="Akapitzlist"/>
        <w:numPr>
          <w:ilvl w:val="0"/>
          <w:numId w:val="4"/>
        </w:numPr>
        <w:jc w:val="both"/>
        <w:rPr>
          <w:rFonts w:eastAsia="Courier10 BT" w:cs="Courier10 BT"/>
          <w:bCs/>
          <w:sz w:val="20"/>
          <w:szCs w:val="20"/>
        </w:rPr>
      </w:pPr>
      <w:r>
        <w:rPr>
          <w:rFonts w:eastAsia="Courier10 BT" w:cs="Courier10 BT"/>
          <w:bCs/>
          <w:sz w:val="20"/>
          <w:szCs w:val="20"/>
        </w:rPr>
        <w:t>Wyznaczone dla graczy strategie nie są czyste. Oznacza to, że gra nie posiada punktu siodłowego.</w:t>
      </w:r>
    </w:p>
    <w:p w:rsidR="00AB6077" w:rsidRDefault="00AB6077" w:rsidP="00547DBF">
      <w:pPr>
        <w:pStyle w:val="Akapitzlist"/>
        <w:numPr>
          <w:ilvl w:val="0"/>
          <w:numId w:val="4"/>
        </w:numPr>
        <w:jc w:val="both"/>
        <w:rPr>
          <w:rFonts w:eastAsia="Courier10 BT" w:cs="Courier10 BT"/>
          <w:bCs/>
          <w:sz w:val="20"/>
          <w:szCs w:val="20"/>
        </w:rPr>
      </w:pPr>
      <w:r>
        <w:rPr>
          <w:rFonts w:eastAsia="Courier10 BT" w:cs="Courier10 BT"/>
          <w:bCs/>
          <w:sz w:val="20"/>
          <w:szCs w:val="20"/>
        </w:rPr>
        <w:t>Gracze stosując swoje optymalne strategie powinni doprowadzić do sytuacji remisowej, w której żadna ze stron nie poniesie straty, ale też nic nie zyska.</w:t>
      </w:r>
    </w:p>
    <w:p w:rsidR="00547DBF" w:rsidRPr="00547DBF" w:rsidRDefault="00547DBF" w:rsidP="00547DBF">
      <w:pPr>
        <w:pStyle w:val="Akapitzlist"/>
        <w:numPr>
          <w:ilvl w:val="0"/>
          <w:numId w:val="4"/>
        </w:numPr>
        <w:jc w:val="both"/>
        <w:rPr>
          <w:rFonts w:eastAsia="Courier10 BT" w:cs="Courier10 BT"/>
          <w:bCs/>
          <w:sz w:val="20"/>
          <w:szCs w:val="20"/>
        </w:rPr>
      </w:pPr>
      <w:r>
        <w:rPr>
          <w:rFonts w:eastAsia="Courier10 BT" w:cs="Courier10 BT"/>
          <w:bCs/>
          <w:sz w:val="20"/>
          <w:szCs w:val="20"/>
        </w:rPr>
        <w:t>Otrzymana wartość gry może wynikać niejako z jej symetrii. Każdy z graczy ma do dyspozycji te same strategie i każdy może wygrać/przegrać w tym samym przypadku.</w:t>
      </w:r>
    </w:p>
    <w:sectPr w:rsidR="00547DBF" w:rsidRPr="00547DBF">
      <w:pgSz w:w="11905" w:h="16837"/>
      <w:pgMar w:top="850" w:right="850" w:bottom="850" w:left="85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horndale AMT">
    <w:altName w:val="MS Mincho"/>
    <w:charset w:val="80"/>
    <w:family w:val="auto"/>
    <w:pitch w:val="variable"/>
    <w:sig w:usb0="00000000" w:usb1="00000000" w:usb2="00000000" w:usb3="00000000" w:csb0="00000000" w:csb1="00000000"/>
  </w:font>
  <w:font w:name="Albany AMT">
    <w:altName w:val="MS Mincho"/>
    <w:charset w:val="80"/>
    <w:family w:val="auto"/>
    <w:pitch w:val="variable"/>
    <w:sig w:usb0="00000000" w:usb1="00000000" w:usb2="00000000" w:usb3="00000000" w:csb0="00000000" w:csb1="00000000"/>
  </w:font>
  <w:font w:name="StarSymbol">
    <w:altName w:val="Arial Unicode MS"/>
    <w:charset w:val="02"/>
    <w:family w:val="auto"/>
    <w:pitch w:val="default"/>
    <w:sig w:usb0="00000000" w:usb1="00000000" w:usb2="00000000" w:usb3="00000000" w:csb0="00000000" w:csb1="00000000"/>
  </w:font>
  <w:font w:name="Arial">
    <w:panose1 w:val="020B0604020202020204"/>
    <w:charset w:val="EE"/>
    <w:family w:val="swiss"/>
    <w:pitch w:val="variable"/>
    <w:sig w:usb0="E0002AFF" w:usb1="C0007843"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Lucidasans">
    <w:charset w:val="80"/>
    <w:family w:val="auto"/>
    <w:pitch w:val="variable"/>
    <w:sig w:usb0="00000000" w:usb1="00000000" w:usb2="00000000" w:usb3="00000000" w:csb0="00000000" w:csb1="00000000"/>
  </w:font>
  <w:font w:name="Courier10 BT">
    <w:altName w:val="MS Mincho"/>
    <w:charset w:val="80"/>
    <w:family w:val="auto"/>
    <w:pitch w:val="default"/>
    <w:sig w:usb0="00000000" w:usb1="00000000" w:usb2="00000000" w:usb3="00000000" w:csb0="00000000"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C51ED"/>
    <w:multiLevelType w:val="hybridMultilevel"/>
    <w:tmpl w:val="95C094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31CE7955"/>
    <w:multiLevelType w:val="hybridMultilevel"/>
    <w:tmpl w:val="0B646F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5A4C6BCE"/>
    <w:multiLevelType w:val="hybridMultilevel"/>
    <w:tmpl w:val="2F0898C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5B19129D"/>
    <w:multiLevelType w:val="hybridMultilevel"/>
    <w:tmpl w:val="6E6450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stylePaneFormatFilter w:val="0000"/>
  <w:defaultTabStop w:val="709"/>
  <w:defaultTableStyle w:val="Normalny"/>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2219E6"/>
    <w:rsid w:val="000D07A5"/>
    <w:rsid w:val="002219E6"/>
    <w:rsid w:val="002233A1"/>
    <w:rsid w:val="0028090A"/>
    <w:rsid w:val="0029703D"/>
    <w:rsid w:val="00366780"/>
    <w:rsid w:val="004E37A1"/>
    <w:rsid w:val="004E604D"/>
    <w:rsid w:val="00547DBF"/>
    <w:rsid w:val="00822E9F"/>
    <w:rsid w:val="00AB6077"/>
    <w:rsid w:val="00FC358A"/>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pPr>
      <w:widowControl w:val="0"/>
      <w:suppressAutoHyphens/>
    </w:pPr>
    <w:rPr>
      <w:rFonts w:ascii="Thorndale AMT" w:eastAsia="Albany AMT" w:hAnsi="Thorndale AMT"/>
      <w:sz w:val="24"/>
      <w:szCs w:val="24"/>
      <w:lang/>
    </w:rPr>
  </w:style>
  <w:style w:type="character" w:default="1" w:styleId="Domylnaczcionkaakapitu">
    <w:name w:val="Default Paragraph Fon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bsatz-Standardschriftart">
    <w:name w:val="Absatz-Standardschriftart"/>
  </w:style>
  <w:style w:type="character" w:customStyle="1" w:styleId="Znakinumeracji">
    <w:name w:val="Znaki numeracji"/>
  </w:style>
  <w:style w:type="character" w:customStyle="1" w:styleId="Symbolewypunktowania">
    <w:name w:val="Symbole wypunktowania"/>
    <w:rPr>
      <w:rFonts w:ascii="StarSymbol" w:eastAsia="StarSymbol" w:hAnsi="StarSymbol" w:cs="StarSymbol"/>
      <w:sz w:val="18"/>
      <w:szCs w:val="18"/>
    </w:rPr>
  </w:style>
  <w:style w:type="paragraph" w:customStyle="1" w:styleId="Nagwek1">
    <w:name w:val="Nagłówek1"/>
    <w:basedOn w:val="Normalny"/>
    <w:next w:val="Tekstpodstawowy"/>
    <w:pPr>
      <w:keepNext/>
      <w:spacing w:before="240" w:after="120"/>
    </w:pPr>
    <w:rPr>
      <w:rFonts w:ascii="Arial" w:eastAsia="Lucida Sans Unicode" w:hAnsi="Arial" w:cs="Tahoma"/>
      <w:sz w:val="28"/>
      <w:szCs w:val="28"/>
    </w:rPr>
  </w:style>
  <w:style w:type="paragraph" w:styleId="Tekstpodstawowy">
    <w:name w:val="Body Text"/>
    <w:basedOn w:val="Normalny"/>
    <w:pPr>
      <w:spacing w:after="120"/>
    </w:pPr>
  </w:style>
  <w:style w:type="paragraph" w:styleId="Lista">
    <w:name w:val="List"/>
    <w:basedOn w:val="Tekstpodstawowy"/>
    <w:rPr>
      <w:rFonts w:cs="Lucidasans"/>
    </w:rPr>
  </w:style>
  <w:style w:type="paragraph" w:customStyle="1" w:styleId="Podpis1">
    <w:name w:val="Podpis1"/>
    <w:basedOn w:val="Normalny"/>
    <w:pPr>
      <w:suppressLineNumbers/>
      <w:spacing w:before="120" w:after="120"/>
    </w:pPr>
    <w:rPr>
      <w:rFonts w:cs="Lucidasans"/>
      <w:i/>
      <w:iCs/>
      <w:sz w:val="20"/>
      <w:szCs w:val="20"/>
    </w:rPr>
  </w:style>
  <w:style w:type="paragraph" w:customStyle="1" w:styleId="Indeks">
    <w:name w:val="Indeks"/>
    <w:basedOn w:val="Normalny"/>
    <w:pPr>
      <w:suppressLineNumbers/>
    </w:pPr>
    <w:rPr>
      <w:rFonts w:cs="Lucidasans"/>
    </w:rPr>
  </w:style>
  <w:style w:type="paragraph" w:customStyle="1" w:styleId="Zawartotabeli">
    <w:name w:val="Zawartość tabeli"/>
    <w:basedOn w:val="Normalny"/>
    <w:pPr>
      <w:suppressLineNumbers/>
    </w:pPr>
  </w:style>
  <w:style w:type="paragraph" w:customStyle="1" w:styleId="Nagwektabeli">
    <w:name w:val="Nagłówek tabeli"/>
    <w:basedOn w:val="Zawartotabeli"/>
    <w:pPr>
      <w:jc w:val="center"/>
    </w:pPr>
    <w:rPr>
      <w:b/>
      <w:bCs/>
    </w:rPr>
  </w:style>
  <w:style w:type="paragraph" w:styleId="Nagwek">
    <w:name w:val="header"/>
    <w:basedOn w:val="Normalny"/>
    <w:pPr>
      <w:suppressLineNumbers/>
      <w:tabs>
        <w:tab w:val="center" w:pos="5103"/>
        <w:tab w:val="right" w:pos="10206"/>
      </w:tabs>
    </w:pPr>
  </w:style>
  <w:style w:type="character" w:styleId="Tekstzastpczy">
    <w:name w:val="Placeholder Text"/>
    <w:basedOn w:val="Domylnaczcionkaakapitu"/>
    <w:uiPriority w:val="99"/>
    <w:semiHidden/>
    <w:rsid w:val="004E37A1"/>
    <w:rPr>
      <w:color w:val="808080"/>
    </w:rPr>
  </w:style>
  <w:style w:type="paragraph" w:styleId="Tekstdymka">
    <w:name w:val="Balloon Text"/>
    <w:basedOn w:val="Normalny"/>
    <w:link w:val="TekstdymkaZnak"/>
    <w:uiPriority w:val="99"/>
    <w:semiHidden/>
    <w:unhideWhenUsed/>
    <w:rsid w:val="004E37A1"/>
    <w:rPr>
      <w:rFonts w:ascii="Tahoma" w:hAnsi="Tahoma" w:cs="Tahoma"/>
      <w:sz w:val="16"/>
      <w:szCs w:val="16"/>
    </w:rPr>
  </w:style>
  <w:style w:type="character" w:customStyle="1" w:styleId="TekstdymkaZnak">
    <w:name w:val="Tekst dymka Znak"/>
    <w:basedOn w:val="Domylnaczcionkaakapitu"/>
    <w:link w:val="Tekstdymka"/>
    <w:uiPriority w:val="99"/>
    <w:semiHidden/>
    <w:rsid w:val="004E37A1"/>
    <w:rPr>
      <w:rFonts w:ascii="Tahoma" w:eastAsia="Albany AMT" w:hAnsi="Tahoma" w:cs="Tahoma"/>
      <w:sz w:val="16"/>
      <w:szCs w:val="16"/>
      <w:lang/>
    </w:rPr>
  </w:style>
  <w:style w:type="paragraph" w:styleId="Akapitzlist">
    <w:name w:val="List Paragraph"/>
    <w:basedOn w:val="Normalny"/>
    <w:uiPriority w:val="34"/>
    <w:qFormat/>
    <w:rsid w:val="0029703D"/>
    <w:pPr>
      <w:ind w:left="720"/>
      <w:contextualSpacing/>
    </w:pPr>
  </w:style>
  <w:style w:type="table" w:styleId="Tabela-Siatka">
    <w:name w:val="Table Grid"/>
    <w:basedOn w:val="Standardowy"/>
    <w:uiPriority w:val="59"/>
    <w:rsid w:val="002809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2</Pages>
  <Words>575</Words>
  <Characters>3451</Characters>
  <Application>Microsoft Office Word</Application>
  <DocSecurity>0</DocSecurity>
  <Lines>28</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dc:creator>
  <cp:lastModifiedBy>Piotr</cp:lastModifiedBy>
  <cp:revision>3</cp:revision>
  <cp:lastPrinted>1601-01-01T00:00:00Z</cp:lastPrinted>
  <dcterms:created xsi:type="dcterms:W3CDTF">2017-04-06T19:40:00Z</dcterms:created>
  <dcterms:modified xsi:type="dcterms:W3CDTF">2017-04-06T21:22:00Z</dcterms:modified>
</cp:coreProperties>
</file>