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342EA" w14:textId="011369E7" w:rsidR="00D21439" w:rsidRPr="00637B31" w:rsidRDefault="002243DA" w:rsidP="00637B31">
      <w:pPr>
        <w:pStyle w:val="Heading1"/>
        <w:spacing w:line="480" w:lineRule="auto"/>
        <w:rPr>
          <w:rFonts w:asciiTheme="minorHAnsi" w:eastAsia="Times New Roman" w:hAnsiTheme="minorHAnsi"/>
          <w:sz w:val="24"/>
          <w:szCs w:val="24"/>
          <w:lang w:val="sv-SE" w:eastAsia="en-GB"/>
        </w:rPr>
      </w:pPr>
      <w:r w:rsidRPr="00637B31">
        <w:rPr>
          <w:rFonts w:asciiTheme="minorHAnsi" w:eastAsia="Times New Roman" w:hAnsiTheme="minorHAnsi"/>
          <w:sz w:val="24"/>
          <w:szCs w:val="24"/>
          <w:lang w:val="sv-SE" w:eastAsia="en-GB"/>
        </w:rPr>
        <w:t>Cyberattack Report: Analysis and Mitigation Strategies</w:t>
      </w:r>
    </w:p>
    <w:p w14:paraId="1CAA694F" w14:textId="5B539FB2" w:rsidR="008123EF" w:rsidRPr="00637B31" w:rsidRDefault="008123EF" w:rsidP="00637B31">
      <w:pPr>
        <w:pStyle w:val="Heading2"/>
        <w:spacing w:line="480" w:lineRule="auto"/>
        <w:rPr>
          <w:rFonts w:asciiTheme="minorHAnsi" w:hAnsiTheme="minorHAnsi"/>
          <w:sz w:val="24"/>
          <w:szCs w:val="24"/>
          <w:lang w:val="sv-SE" w:eastAsia="en-GB"/>
        </w:rPr>
      </w:pPr>
      <w:r w:rsidRPr="00637B31">
        <w:rPr>
          <w:rFonts w:asciiTheme="minorHAnsi" w:hAnsiTheme="minorHAnsi"/>
          <w:sz w:val="24"/>
          <w:szCs w:val="24"/>
          <w:lang w:val="sv-SE" w:eastAsia="en-GB"/>
        </w:rPr>
        <w:t>Introduction</w:t>
      </w:r>
    </w:p>
    <w:p w14:paraId="2286A352" w14:textId="56D0FD7F" w:rsidR="008123EF" w:rsidRPr="00637B31" w:rsidRDefault="00AA46BF" w:rsidP="00637B31">
      <w:pPr>
        <w:spacing w:line="480" w:lineRule="auto"/>
        <w:jc w:val="both"/>
        <w:rPr>
          <w:rFonts w:eastAsia="Times New Roman" w:cs="Times New Roman"/>
          <w:kern w:val="0"/>
          <w:lang w:eastAsia="en-GB"/>
          <w14:ligatures w14:val="none"/>
        </w:rPr>
      </w:pPr>
      <w:r w:rsidRPr="00637B31">
        <w:rPr>
          <w:rFonts w:eastAsia="Times New Roman" w:cs="Times New Roman"/>
          <w:kern w:val="0"/>
          <w:lang w:eastAsia="en-GB"/>
          <w14:ligatures w14:val="none"/>
        </w:rPr>
        <w:t>Cyberattacks have changed quickly and now pose big risks to people, businesses, and governments all over the world. To come up with good defence plans, you need to know where common cyberattacks come from, how they work, and how to stop them. This report looks into six major types of cyberattacks: phishing, SQL injection, ransomware, denial-of-service (DoS), man-in-the-middle (MitM), and cross-site scripting (XSS). It also gives a structured analysis of each attack, including its history, how it works, the best ways to stop it, and the latest tools for protection</w:t>
      </w:r>
      <w:r w:rsidRPr="00637B31">
        <w:rPr>
          <w:rFonts w:eastAsia="Times New Roman" w:cs="Times New Roman"/>
          <w:kern w:val="0"/>
          <w:lang w:eastAsia="en-GB"/>
          <w14:ligatures w14:val="none"/>
        </w:rPr>
        <w:t>.</w:t>
      </w:r>
    </w:p>
    <w:p w14:paraId="6C066838" w14:textId="0C12C287" w:rsidR="00AA46BF" w:rsidRPr="00637B31" w:rsidRDefault="00BE5D86" w:rsidP="00637B31">
      <w:pPr>
        <w:pStyle w:val="Heading2"/>
        <w:spacing w:line="480" w:lineRule="auto"/>
        <w:rPr>
          <w:rFonts w:asciiTheme="minorHAnsi" w:hAnsiTheme="minorHAnsi"/>
          <w:sz w:val="24"/>
          <w:szCs w:val="24"/>
          <w:lang w:eastAsia="en-GB"/>
        </w:rPr>
      </w:pPr>
      <w:r w:rsidRPr="00637B31">
        <w:rPr>
          <w:rFonts w:asciiTheme="minorHAnsi" w:hAnsiTheme="minorHAnsi"/>
          <w:sz w:val="24"/>
          <w:szCs w:val="24"/>
          <w:lang w:eastAsia="en-GB"/>
        </w:rPr>
        <w:t>Phishing</w:t>
      </w:r>
    </w:p>
    <w:p w14:paraId="72E44091" w14:textId="6877BF63" w:rsidR="00550035" w:rsidRPr="00637B31" w:rsidRDefault="00550035" w:rsidP="00637B31">
      <w:pPr>
        <w:spacing w:line="480" w:lineRule="auto"/>
        <w:rPr>
          <w:lang w:eastAsia="en-GB"/>
        </w:rPr>
      </w:pPr>
      <w:r w:rsidRPr="00637B31">
        <w:rPr>
          <w:lang w:eastAsia="en-GB"/>
        </w:rPr>
        <w:t>Phishing attacks became well-known in the middle of the 1990s when email scams went after AOL users (Jakobsson and Myers, 2006). Phishing is when hackers try to "fish" for private information like login information or bank account numbers. The 2016 phishing attack on John Podesta, who was in charge of Hillary Clinton's presidential campaign, is a well-known example. It led to the release of emails (Wired, 2016).</w:t>
      </w:r>
    </w:p>
    <w:p w14:paraId="2BEF806D" w14:textId="4AA1AD0F" w:rsidR="001A6B95" w:rsidRPr="00637B31" w:rsidRDefault="008C742C" w:rsidP="00637B31">
      <w:pPr>
        <w:pStyle w:val="Heading3"/>
        <w:spacing w:line="480" w:lineRule="auto"/>
        <w:rPr>
          <w:sz w:val="24"/>
          <w:szCs w:val="24"/>
          <w:lang w:eastAsia="en-GB"/>
        </w:rPr>
      </w:pPr>
      <w:r w:rsidRPr="00637B31">
        <w:rPr>
          <w:sz w:val="24"/>
          <w:szCs w:val="24"/>
          <w:lang w:eastAsia="en-GB"/>
        </w:rPr>
        <w:t xml:space="preserve">How the Attack </w:t>
      </w:r>
      <w:r w:rsidR="003A0258" w:rsidRPr="00637B31">
        <w:rPr>
          <w:sz w:val="24"/>
          <w:szCs w:val="24"/>
          <w:lang w:eastAsia="en-GB"/>
        </w:rPr>
        <w:t>Works</w:t>
      </w:r>
    </w:p>
    <w:p w14:paraId="4BBBF8A4" w14:textId="4292048D" w:rsidR="00FF0408" w:rsidRPr="00637B31" w:rsidRDefault="00FF0408" w:rsidP="00637B31">
      <w:pPr>
        <w:spacing w:line="480" w:lineRule="auto"/>
        <w:rPr>
          <w:lang w:eastAsia="en-GB"/>
        </w:rPr>
      </w:pPr>
      <w:r w:rsidRPr="00FF0408">
        <w:rPr>
          <w:lang w:eastAsia="en-GB"/>
        </w:rPr>
        <w:t>Phishing attacks usually involve sending fake emails or messages that look real to trick people into giving away private information (Hadnagy, 2018). Common weaknesses that hackers take advantage of are user trust, not verifying email addresses, and not enough employees knowing about security.</w:t>
      </w:r>
      <w:r w:rsidRPr="00FF0408">
        <w:rPr>
          <w:lang w:eastAsia="en-GB"/>
        </w:rPr>
        <w:br/>
      </w:r>
      <w:r w:rsidR="00987531" w:rsidRPr="00637B31">
        <w:rPr>
          <w:lang w:eastAsia="en-GB"/>
        </w:rPr>
        <w:t>In many occasions, a</w:t>
      </w:r>
      <w:r w:rsidRPr="00FF0408">
        <w:rPr>
          <w:lang w:eastAsia="en-GB"/>
        </w:rPr>
        <w:t xml:space="preserve">ttackers use urgency as a psychological trick to make victims act </w:t>
      </w:r>
      <w:r w:rsidRPr="00FF0408">
        <w:rPr>
          <w:lang w:eastAsia="en-GB"/>
        </w:rPr>
        <w:lastRenderedPageBreak/>
        <w:t>quickly without thinking about it.</w:t>
      </w:r>
      <w:r w:rsidRPr="00637B31">
        <w:rPr>
          <w:lang w:eastAsia="en-GB"/>
        </w:rPr>
        <w:t xml:space="preserve"> </w:t>
      </w:r>
      <w:r w:rsidRPr="00FF0408">
        <w:rPr>
          <w:lang w:eastAsia="en-GB"/>
        </w:rPr>
        <w:t>Attackers make people feel like: If you don't act right away, something bad will happen</w:t>
      </w:r>
      <w:r w:rsidR="008E547B" w:rsidRPr="00637B31">
        <w:rPr>
          <w:lang w:eastAsia="en-GB"/>
        </w:rPr>
        <w:t xml:space="preserve"> or you will </w:t>
      </w:r>
      <w:r w:rsidR="006710C7" w:rsidRPr="00637B31">
        <w:rPr>
          <w:lang w:eastAsia="en-GB"/>
        </w:rPr>
        <w:t>lose</w:t>
      </w:r>
      <w:r w:rsidR="008E547B" w:rsidRPr="00637B31">
        <w:rPr>
          <w:lang w:eastAsia="en-GB"/>
        </w:rPr>
        <w:t xml:space="preserve"> a</w:t>
      </w:r>
      <w:r w:rsidR="007E2C33" w:rsidRPr="00637B31">
        <w:rPr>
          <w:lang w:eastAsia="en-GB"/>
        </w:rPr>
        <w:t xml:space="preserve"> huge opportunity.</w:t>
      </w:r>
    </w:p>
    <w:p w14:paraId="11A10F33" w14:textId="039C50CE" w:rsidR="006710C7" w:rsidRPr="00637B31" w:rsidRDefault="0097123D" w:rsidP="00637B31">
      <w:pPr>
        <w:pStyle w:val="Heading3"/>
        <w:spacing w:line="480" w:lineRule="auto"/>
        <w:rPr>
          <w:sz w:val="24"/>
          <w:szCs w:val="24"/>
          <w:lang w:eastAsia="en-GB"/>
        </w:rPr>
      </w:pPr>
      <w:r w:rsidRPr="00637B31">
        <w:rPr>
          <w:sz w:val="24"/>
          <w:szCs w:val="24"/>
          <w:lang w:eastAsia="en-GB"/>
        </w:rPr>
        <w:t>Best Practice Mitigation Strategies</w:t>
      </w:r>
    </w:p>
    <w:p w14:paraId="395A3BD5" w14:textId="77777777" w:rsidR="00284C59" w:rsidRPr="00637B31" w:rsidRDefault="00284C59" w:rsidP="00637B31">
      <w:pPr>
        <w:spacing w:line="480" w:lineRule="auto"/>
        <w:rPr>
          <w:lang w:eastAsia="en-GB"/>
        </w:rPr>
      </w:pPr>
      <w:r w:rsidRPr="00637B31">
        <w:rPr>
          <w:lang w:eastAsia="en-GB"/>
        </w:rPr>
        <w:t>•</w:t>
      </w:r>
      <w:r w:rsidRPr="00637B31">
        <w:rPr>
          <w:lang w:eastAsia="en-GB"/>
        </w:rPr>
        <w:tab/>
        <w:t>User Awareness Training: Educate users to identify phishing attempts.</w:t>
      </w:r>
    </w:p>
    <w:p w14:paraId="316289D5" w14:textId="55B63E08" w:rsidR="0097123D" w:rsidRPr="00637B31" w:rsidRDefault="00284C59" w:rsidP="00637B31">
      <w:pPr>
        <w:spacing w:line="480" w:lineRule="auto"/>
        <w:rPr>
          <w:lang w:eastAsia="en-GB"/>
        </w:rPr>
      </w:pPr>
      <w:r w:rsidRPr="00637B31">
        <w:rPr>
          <w:lang w:eastAsia="en-GB"/>
        </w:rPr>
        <w:t>•</w:t>
      </w:r>
      <w:r w:rsidRPr="00637B31">
        <w:rPr>
          <w:lang w:eastAsia="en-GB"/>
        </w:rPr>
        <w:tab/>
        <w:t>Email Filtering: Deploy spam and phishing filters to block suspicious emails.</w:t>
      </w:r>
    </w:p>
    <w:p w14:paraId="050D7C6A" w14:textId="4FAE5C68" w:rsidR="003A0258" w:rsidRPr="00637B31" w:rsidRDefault="00AA3D8C" w:rsidP="00637B31">
      <w:pPr>
        <w:pStyle w:val="Heading3"/>
        <w:spacing w:line="480" w:lineRule="auto"/>
        <w:rPr>
          <w:sz w:val="24"/>
          <w:szCs w:val="24"/>
          <w:lang w:eastAsia="en-GB"/>
        </w:rPr>
      </w:pPr>
      <w:r w:rsidRPr="00637B31">
        <w:rPr>
          <w:sz w:val="24"/>
          <w:szCs w:val="24"/>
          <w:lang w:eastAsia="en-GB"/>
        </w:rPr>
        <w:t>Modern Protection Tools &amp; Techniques</w:t>
      </w:r>
    </w:p>
    <w:p w14:paraId="299A7CAC" w14:textId="77777777" w:rsidR="001A5C2A" w:rsidRPr="001A5C2A" w:rsidRDefault="001A5C2A" w:rsidP="00637B31">
      <w:pPr>
        <w:numPr>
          <w:ilvl w:val="0"/>
          <w:numId w:val="2"/>
        </w:numPr>
        <w:spacing w:line="480" w:lineRule="auto"/>
        <w:rPr>
          <w:lang w:eastAsia="en-GB"/>
        </w:rPr>
      </w:pPr>
      <w:r w:rsidRPr="001A5C2A">
        <w:rPr>
          <w:b/>
          <w:bCs/>
          <w:lang w:eastAsia="en-GB"/>
        </w:rPr>
        <w:t>Security Awareness Platforms:</w:t>
      </w:r>
      <w:r w:rsidRPr="001A5C2A">
        <w:rPr>
          <w:lang w:eastAsia="en-GB"/>
        </w:rPr>
        <w:t xml:space="preserve"> Tools like KnowBe4 automate phishing simulations and training.</w:t>
      </w:r>
    </w:p>
    <w:p w14:paraId="26ADA67B" w14:textId="77777777" w:rsidR="001A5C2A" w:rsidRPr="00637B31" w:rsidRDefault="001A5C2A" w:rsidP="00637B31">
      <w:pPr>
        <w:numPr>
          <w:ilvl w:val="0"/>
          <w:numId w:val="2"/>
        </w:numPr>
        <w:spacing w:line="480" w:lineRule="auto"/>
        <w:rPr>
          <w:lang w:eastAsia="en-GB"/>
        </w:rPr>
      </w:pPr>
      <w:r w:rsidRPr="001A5C2A">
        <w:rPr>
          <w:b/>
          <w:bCs/>
          <w:lang w:eastAsia="en-GB"/>
        </w:rPr>
        <w:t>Email Security Gateways</w:t>
      </w:r>
      <w:r w:rsidRPr="001A5C2A">
        <w:rPr>
          <w:lang w:eastAsia="en-GB"/>
        </w:rPr>
        <w:t>: Microsoft Defender for Office 365 and Mimecast monitor and block malicious emails.</w:t>
      </w:r>
    </w:p>
    <w:p w14:paraId="0BAF09C3" w14:textId="2857936C" w:rsidR="00D501AF" w:rsidRPr="00637B31" w:rsidRDefault="00D501AF" w:rsidP="00637B31">
      <w:pPr>
        <w:pStyle w:val="Heading2"/>
        <w:spacing w:line="480" w:lineRule="auto"/>
        <w:rPr>
          <w:rFonts w:asciiTheme="minorHAnsi" w:eastAsia="Times New Roman" w:hAnsiTheme="minorHAnsi"/>
          <w:sz w:val="24"/>
          <w:szCs w:val="24"/>
          <w:lang w:eastAsia="en-GB"/>
        </w:rPr>
      </w:pPr>
      <w:r w:rsidRPr="00637B31">
        <w:rPr>
          <w:rFonts w:asciiTheme="minorHAnsi" w:eastAsia="Times New Roman" w:hAnsiTheme="minorHAnsi"/>
          <w:sz w:val="24"/>
          <w:szCs w:val="24"/>
          <w:lang w:eastAsia="en-GB"/>
        </w:rPr>
        <w:t>SQL Injection</w:t>
      </w:r>
    </w:p>
    <w:p w14:paraId="3FBC42AC" w14:textId="77777777" w:rsidR="00B71BEC" w:rsidRPr="00637B31" w:rsidRDefault="00B71BEC" w:rsidP="00637B31">
      <w:pPr>
        <w:pStyle w:val="Heading3"/>
        <w:spacing w:line="480" w:lineRule="auto"/>
        <w:rPr>
          <w:sz w:val="24"/>
          <w:szCs w:val="24"/>
          <w:lang w:eastAsia="en-GB"/>
        </w:rPr>
      </w:pPr>
      <w:r w:rsidRPr="00637B31">
        <w:rPr>
          <w:sz w:val="24"/>
          <w:szCs w:val="24"/>
          <w:lang w:eastAsia="en-GB"/>
        </w:rPr>
        <w:t>Origin &amp; History</w:t>
      </w:r>
    </w:p>
    <w:p w14:paraId="34569F92" w14:textId="77777777" w:rsidR="00B71BEC" w:rsidRPr="00637B31" w:rsidRDefault="00B71BEC" w:rsidP="00637B31">
      <w:pPr>
        <w:spacing w:line="480" w:lineRule="auto"/>
        <w:rPr>
          <w:lang w:eastAsia="en-GB"/>
        </w:rPr>
      </w:pPr>
      <w:r w:rsidRPr="00637B31">
        <w:rPr>
          <w:lang w:eastAsia="en-GB"/>
        </w:rPr>
        <w:t>SQL Injection (SQLi) was first documented in the late 1990s, as web applications became widespread (Halfond et al., 2006). A notable incident is the 2008 Heartland Payment Systems breach, where attackers exploited SQLi vulnerabilities to steal millions of credit card records (Greenberg, 2009).</w:t>
      </w:r>
    </w:p>
    <w:p w14:paraId="7F8743D2" w14:textId="0F79DE91" w:rsidR="00415524" w:rsidRPr="00637B31" w:rsidRDefault="00F24313" w:rsidP="00637B31">
      <w:pPr>
        <w:spacing w:line="480" w:lineRule="auto"/>
        <w:rPr>
          <w:lang w:eastAsia="en-GB"/>
        </w:rPr>
      </w:pPr>
      <w:r w:rsidRPr="00637B31">
        <w:rPr>
          <w:lang w:eastAsia="en-GB"/>
        </w:rPr>
        <w:t>Anoth</w:t>
      </w:r>
      <w:r w:rsidR="00415524" w:rsidRPr="00637B31">
        <w:rPr>
          <w:lang w:eastAsia="en-GB"/>
        </w:rPr>
        <w:t xml:space="preserve">er attacker </w:t>
      </w:r>
      <w:r w:rsidR="00415524" w:rsidRPr="00637B31">
        <w:rPr>
          <w:lang w:eastAsia="en-GB"/>
        </w:rPr>
        <w:t>For example used SQLi against the TalkTalk telecom database in the UK, stealing thousands of customer records. The vulnerability exploited had been known for years, yet remained unpatched, showing how easy but dangerous SQLi can be</w:t>
      </w:r>
    </w:p>
    <w:p w14:paraId="467F5C7C" w14:textId="0341C1DC" w:rsidR="00F24313" w:rsidRPr="00637B31" w:rsidRDefault="00F24313" w:rsidP="00637B31">
      <w:pPr>
        <w:spacing w:line="480" w:lineRule="auto"/>
        <w:rPr>
          <w:lang w:eastAsia="en-GB"/>
        </w:rPr>
      </w:pPr>
    </w:p>
    <w:p w14:paraId="7A346AC5" w14:textId="77777777" w:rsidR="00B71BEC" w:rsidRPr="00637B31" w:rsidRDefault="00B71BEC" w:rsidP="00637B31">
      <w:pPr>
        <w:pStyle w:val="Heading3"/>
        <w:spacing w:line="480" w:lineRule="auto"/>
        <w:rPr>
          <w:sz w:val="24"/>
          <w:szCs w:val="24"/>
          <w:lang w:eastAsia="en-GB"/>
        </w:rPr>
      </w:pPr>
      <w:r w:rsidRPr="00637B31">
        <w:rPr>
          <w:sz w:val="24"/>
          <w:szCs w:val="24"/>
          <w:lang w:eastAsia="en-GB"/>
        </w:rPr>
        <w:lastRenderedPageBreak/>
        <w:t>How the Attack Works</w:t>
      </w:r>
    </w:p>
    <w:p w14:paraId="47F0F363" w14:textId="412EA5D2" w:rsidR="00B71BEC" w:rsidRPr="00637B31" w:rsidRDefault="00B71BEC" w:rsidP="00637B31">
      <w:pPr>
        <w:spacing w:line="480" w:lineRule="auto"/>
        <w:rPr>
          <w:lang w:eastAsia="en-GB"/>
        </w:rPr>
      </w:pPr>
      <w:r w:rsidRPr="00637B31">
        <w:rPr>
          <w:lang w:eastAsia="en-GB"/>
        </w:rPr>
        <w:t>SQLi exploits web application vulnerabilities by injecting malicious SQL code into input fields, manipulating databases to retrieve or modify data. Vulnerabilities include un</w:t>
      </w:r>
      <w:r w:rsidR="009961C6" w:rsidRPr="00637B31">
        <w:rPr>
          <w:lang w:eastAsia="en-GB"/>
        </w:rPr>
        <w:t xml:space="preserve"> </w:t>
      </w:r>
      <w:r w:rsidRPr="00637B31">
        <w:rPr>
          <w:lang w:eastAsia="en-GB"/>
        </w:rPr>
        <w:t>sanitized user inputs and improperly configured database permissions.</w:t>
      </w:r>
    </w:p>
    <w:p w14:paraId="01B6057E" w14:textId="77777777" w:rsidR="00B71BEC" w:rsidRPr="00637B31" w:rsidRDefault="00B71BEC" w:rsidP="00637B31">
      <w:pPr>
        <w:pStyle w:val="Heading3"/>
        <w:spacing w:line="480" w:lineRule="auto"/>
        <w:rPr>
          <w:sz w:val="24"/>
          <w:szCs w:val="24"/>
          <w:lang w:eastAsia="en-GB"/>
        </w:rPr>
      </w:pPr>
      <w:r w:rsidRPr="00637B31">
        <w:rPr>
          <w:sz w:val="24"/>
          <w:szCs w:val="24"/>
          <w:lang w:eastAsia="en-GB"/>
        </w:rPr>
        <w:t>Best Practice Mitigation Strategies</w:t>
      </w:r>
    </w:p>
    <w:p w14:paraId="3EFD7529" w14:textId="7D54C7C0" w:rsidR="00B71BEC" w:rsidRPr="00637B31" w:rsidRDefault="00B71BEC" w:rsidP="00637B31">
      <w:pPr>
        <w:pStyle w:val="ListParagraph"/>
        <w:numPr>
          <w:ilvl w:val="0"/>
          <w:numId w:val="14"/>
        </w:numPr>
        <w:spacing w:line="480" w:lineRule="auto"/>
        <w:rPr>
          <w:lang w:eastAsia="en-GB"/>
        </w:rPr>
      </w:pPr>
      <w:r w:rsidRPr="00637B31">
        <w:rPr>
          <w:lang w:eastAsia="en-GB"/>
        </w:rPr>
        <w:t>Input Validation &amp; Parameterized Queries: Always sanitize and validate user inputs.</w:t>
      </w:r>
      <w:r w:rsidR="006114D3" w:rsidRPr="00637B31">
        <w:t xml:space="preserve"> </w:t>
      </w:r>
      <w:r w:rsidR="006114D3" w:rsidRPr="00637B31">
        <w:rPr>
          <w:lang w:eastAsia="en-GB"/>
        </w:rPr>
        <w:t>Instead of mixing user input with SQL code, prepared statements force the database to treat input only as data</w:t>
      </w:r>
      <w:r w:rsidR="006113CB" w:rsidRPr="00637B31">
        <w:rPr>
          <w:lang w:eastAsia="en-GB"/>
        </w:rPr>
        <w:t xml:space="preserve">, </w:t>
      </w:r>
      <w:r w:rsidR="006114D3" w:rsidRPr="00637B31">
        <w:rPr>
          <w:lang w:eastAsia="en-GB"/>
        </w:rPr>
        <w:t>not executable code.</w:t>
      </w:r>
    </w:p>
    <w:p w14:paraId="1C847D31" w14:textId="1C5BC2BC" w:rsidR="00B71BEC" w:rsidRPr="00637B31" w:rsidRDefault="00B71BEC" w:rsidP="00637B31">
      <w:pPr>
        <w:pStyle w:val="ListParagraph"/>
        <w:numPr>
          <w:ilvl w:val="0"/>
          <w:numId w:val="14"/>
        </w:numPr>
        <w:spacing w:line="480" w:lineRule="auto"/>
        <w:rPr>
          <w:lang w:eastAsia="en-GB"/>
        </w:rPr>
      </w:pPr>
      <w:r w:rsidRPr="00637B31">
        <w:rPr>
          <w:b/>
          <w:bCs/>
          <w:lang w:eastAsia="en-GB"/>
        </w:rPr>
        <w:t>Least Privilege Database Access</w:t>
      </w:r>
      <w:r w:rsidRPr="00637B31">
        <w:rPr>
          <w:lang w:eastAsia="en-GB"/>
        </w:rPr>
        <w:t>: Limit database permissions to reduce impact.</w:t>
      </w:r>
    </w:p>
    <w:p w14:paraId="21C37C5F" w14:textId="77777777" w:rsidR="00B71BEC" w:rsidRPr="00637B31" w:rsidRDefault="00B71BEC" w:rsidP="00637B31">
      <w:pPr>
        <w:pStyle w:val="Heading3"/>
        <w:spacing w:line="480" w:lineRule="auto"/>
        <w:rPr>
          <w:sz w:val="24"/>
          <w:szCs w:val="24"/>
          <w:lang w:eastAsia="en-GB"/>
        </w:rPr>
      </w:pPr>
      <w:r w:rsidRPr="00637B31">
        <w:rPr>
          <w:sz w:val="24"/>
          <w:szCs w:val="24"/>
          <w:lang w:eastAsia="en-GB"/>
        </w:rPr>
        <w:t>Modern Protection Tools &amp; Techniques</w:t>
      </w:r>
    </w:p>
    <w:p w14:paraId="63870B7F" w14:textId="1AE1FBCC" w:rsidR="00B71BEC" w:rsidRPr="00637B31" w:rsidRDefault="00B71BEC" w:rsidP="00637B31">
      <w:pPr>
        <w:pStyle w:val="ListParagraph"/>
        <w:numPr>
          <w:ilvl w:val="0"/>
          <w:numId w:val="14"/>
        </w:numPr>
        <w:spacing w:line="480" w:lineRule="auto"/>
        <w:rPr>
          <w:lang w:eastAsia="en-GB"/>
        </w:rPr>
      </w:pPr>
      <w:r w:rsidRPr="00637B31">
        <w:rPr>
          <w:b/>
          <w:bCs/>
          <w:lang w:eastAsia="en-GB"/>
        </w:rPr>
        <w:t>Web Application Firewalls (WAFs</w:t>
      </w:r>
      <w:r w:rsidRPr="00637B31">
        <w:rPr>
          <w:lang w:eastAsia="en-GB"/>
        </w:rPr>
        <w:t>): Tools like ModSecurity monitor and block malicious SQL queries.</w:t>
      </w:r>
    </w:p>
    <w:p w14:paraId="201BF74E" w14:textId="6AA4BFA2" w:rsidR="0077246E" w:rsidRPr="00637B31" w:rsidRDefault="00B71BEC" w:rsidP="00637B31">
      <w:pPr>
        <w:pStyle w:val="ListParagraph"/>
        <w:numPr>
          <w:ilvl w:val="0"/>
          <w:numId w:val="14"/>
        </w:numPr>
        <w:spacing w:line="480" w:lineRule="auto"/>
        <w:rPr>
          <w:lang w:eastAsia="en-GB"/>
        </w:rPr>
      </w:pPr>
      <w:r w:rsidRPr="00637B31">
        <w:rPr>
          <w:b/>
          <w:bCs/>
          <w:lang w:eastAsia="en-GB"/>
        </w:rPr>
        <w:t>Automated Vulnerability Scanners</w:t>
      </w:r>
      <w:r w:rsidRPr="00637B31">
        <w:rPr>
          <w:lang w:eastAsia="en-GB"/>
        </w:rPr>
        <w:t>: Tools like OWASP ZAP detect SQL injection points.</w:t>
      </w:r>
    </w:p>
    <w:p w14:paraId="4F335837" w14:textId="77777777" w:rsidR="00C44C2F" w:rsidRPr="00637B31" w:rsidRDefault="00C44C2F" w:rsidP="00637B31">
      <w:pPr>
        <w:pStyle w:val="Heading2"/>
        <w:spacing w:line="480" w:lineRule="auto"/>
        <w:rPr>
          <w:rFonts w:asciiTheme="minorHAnsi" w:hAnsiTheme="minorHAnsi"/>
          <w:sz w:val="24"/>
          <w:szCs w:val="24"/>
          <w:lang w:eastAsia="en-GB"/>
        </w:rPr>
      </w:pPr>
      <w:r w:rsidRPr="00637B31">
        <w:rPr>
          <w:rFonts w:asciiTheme="minorHAnsi" w:hAnsiTheme="minorHAnsi"/>
          <w:sz w:val="24"/>
          <w:szCs w:val="24"/>
          <w:lang w:eastAsia="en-GB"/>
        </w:rPr>
        <w:t>Ransomware</w:t>
      </w:r>
    </w:p>
    <w:p w14:paraId="7FCC149D" w14:textId="77777777" w:rsidR="00C44C2F" w:rsidRPr="00637B31" w:rsidRDefault="00C44C2F" w:rsidP="00637B31">
      <w:pPr>
        <w:pStyle w:val="Heading3"/>
        <w:spacing w:line="480" w:lineRule="auto"/>
        <w:rPr>
          <w:sz w:val="24"/>
          <w:szCs w:val="24"/>
          <w:lang w:eastAsia="en-GB"/>
        </w:rPr>
      </w:pPr>
      <w:r w:rsidRPr="00637B31">
        <w:rPr>
          <w:sz w:val="24"/>
          <w:szCs w:val="24"/>
          <w:lang w:eastAsia="en-GB"/>
        </w:rPr>
        <w:t>Origin &amp; History</w:t>
      </w:r>
    </w:p>
    <w:p w14:paraId="533FB4AF" w14:textId="77777777" w:rsidR="00C44C2F" w:rsidRPr="00637B31" w:rsidRDefault="00C44C2F" w:rsidP="00637B31">
      <w:pPr>
        <w:spacing w:line="480" w:lineRule="auto"/>
        <w:rPr>
          <w:lang w:eastAsia="en-GB"/>
        </w:rPr>
      </w:pPr>
      <w:r w:rsidRPr="00637B31">
        <w:rPr>
          <w:lang w:eastAsia="en-GB"/>
        </w:rPr>
        <w:t xml:space="preserve">The first ransomware, known as the </w:t>
      </w:r>
      <w:r w:rsidRPr="00637B31">
        <w:rPr>
          <w:b/>
          <w:bCs/>
          <w:lang w:eastAsia="en-GB"/>
        </w:rPr>
        <w:t>AIDS Trojan</w:t>
      </w:r>
      <w:r w:rsidRPr="00637B31">
        <w:rPr>
          <w:lang w:eastAsia="en-GB"/>
        </w:rPr>
        <w:t xml:space="preserve">, appeared in 1989, encrypting user files and demanding payment (Young and Yung, 2004). A more recent high-profile case is the </w:t>
      </w:r>
      <w:r w:rsidRPr="00637B31">
        <w:rPr>
          <w:b/>
          <w:bCs/>
          <w:lang w:eastAsia="en-GB"/>
        </w:rPr>
        <w:t>2017 WannaCry</w:t>
      </w:r>
      <w:r w:rsidRPr="00637B31">
        <w:rPr>
          <w:lang w:eastAsia="en-GB"/>
        </w:rPr>
        <w:t xml:space="preserve"> outbreak, which affected hundreds of thousands of computers globally (Mohurle and Patil, 2017).</w:t>
      </w:r>
    </w:p>
    <w:p w14:paraId="4E037BE9" w14:textId="77777777" w:rsidR="00C44C2F" w:rsidRPr="00637B31" w:rsidRDefault="00C44C2F" w:rsidP="00637B31">
      <w:pPr>
        <w:pStyle w:val="Heading3"/>
        <w:spacing w:line="480" w:lineRule="auto"/>
        <w:rPr>
          <w:sz w:val="24"/>
          <w:szCs w:val="24"/>
          <w:lang w:eastAsia="en-GB"/>
        </w:rPr>
      </w:pPr>
      <w:r w:rsidRPr="00637B31">
        <w:rPr>
          <w:sz w:val="24"/>
          <w:szCs w:val="24"/>
          <w:lang w:eastAsia="en-GB"/>
        </w:rPr>
        <w:lastRenderedPageBreak/>
        <w:t>How the Attack Works</w:t>
      </w:r>
    </w:p>
    <w:p w14:paraId="76B5676B" w14:textId="77777777" w:rsidR="00C44C2F" w:rsidRPr="00637B31" w:rsidRDefault="00C44C2F" w:rsidP="00637B31">
      <w:pPr>
        <w:spacing w:line="480" w:lineRule="auto"/>
        <w:rPr>
          <w:lang w:eastAsia="en-GB"/>
        </w:rPr>
      </w:pPr>
      <w:r w:rsidRPr="00637B31">
        <w:rPr>
          <w:lang w:eastAsia="en-GB"/>
        </w:rPr>
        <w:t>Ransomware encrypts victim files and demands payment, often exploiting vulnerabilities in unpatched systems, phishing emails, or Remote Desktop Protocol (RDP) weaknesses.</w:t>
      </w:r>
    </w:p>
    <w:p w14:paraId="284D628B" w14:textId="77777777" w:rsidR="00C44C2F" w:rsidRPr="00637B31" w:rsidRDefault="00C44C2F" w:rsidP="00637B31">
      <w:pPr>
        <w:pStyle w:val="Heading3"/>
        <w:spacing w:line="480" w:lineRule="auto"/>
        <w:rPr>
          <w:sz w:val="24"/>
          <w:szCs w:val="24"/>
          <w:lang w:eastAsia="en-GB"/>
        </w:rPr>
      </w:pPr>
      <w:r w:rsidRPr="00637B31">
        <w:rPr>
          <w:sz w:val="24"/>
          <w:szCs w:val="24"/>
          <w:lang w:eastAsia="en-GB"/>
        </w:rPr>
        <w:t>Best Practice Mitigation Strategies</w:t>
      </w:r>
    </w:p>
    <w:p w14:paraId="3BCA2CE9" w14:textId="204066D0" w:rsidR="00C44C2F" w:rsidRPr="00637B31" w:rsidRDefault="00C44C2F" w:rsidP="00637B31">
      <w:pPr>
        <w:pStyle w:val="ListParagraph"/>
        <w:numPr>
          <w:ilvl w:val="0"/>
          <w:numId w:val="16"/>
        </w:numPr>
        <w:spacing w:line="480" w:lineRule="auto"/>
        <w:rPr>
          <w:lang w:eastAsia="en-GB"/>
        </w:rPr>
      </w:pPr>
      <w:r w:rsidRPr="00637B31">
        <w:rPr>
          <w:b/>
          <w:bCs/>
          <w:lang w:eastAsia="en-GB"/>
        </w:rPr>
        <w:t>Regular Backups</w:t>
      </w:r>
      <w:r w:rsidRPr="00637B31">
        <w:rPr>
          <w:lang w:eastAsia="en-GB"/>
        </w:rPr>
        <w:t>: Maintain offline or cloud backups of critical data.</w:t>
      </w:r>
    </w:p>
    <w:p w14:paraId="5629CC3F" w14:textId="3DC2FDF0" w:rsidR="00C44C2F" w:rsidRPr="00637B31" w:rsidRDefault="00C44C2F" w:rsidP="00637B31">
      <w:pPr>
        <w:pStyle w:val="ListParagraph"/>
        <w:numPr>
          <w:ilvl w:val="0"/>
          <w:numId w:val="16"/>
        </w:numPr>
        <w:spacing w:line="480" w:lineRule="auto"/>
        <w:rPr>
          <w:lang w:eastAsia="en-GB"/>
        </w:rPr>
      </w:pPr>
      <w:r w:rsidRPr="00637B31">
        <w:rPr>
          <w:b/>
          <w:bCs/>
          <w:lang w:eastAsia="en-GB"/>
        </w:rPr>
        <w:t>Patch Management</w:t>
      </w:r>
      <w:r w:rsidRPr="00637B31">
        <w:rPr>
          <w:lang w:eastAsia="en-GB"/>
        </w:rPr>
        <w:t>: Regularly update systems to fix security vulnerabilities.</w:t>
      </w:r>
    </w:p>
    <w:p w14:paraId="1C8D726B" w14:textId="77777777" w:rsidR="00C44C2F" w:rsidRPr="00637B31" w:rsidRDefault="00C44C2F" w:rsidP="00637B31">
      <w:pPr>
        <w:pStyle w:val="Heading3"/>
        <w:spacing w:line="480" w:lineRule="auto"/>
        <w:rPr>
          <w:sz w:val="24"/>
          <w:szCs w:val="24"/>
          <w:lang w:eastAsia="en-GB"/>
        </w:rPr>
      </w:pPr>
      <w:r w:rsidRPr="00637B31">
        <w:rPr>
          <w:sz w:val="24"/>
          <w:szCs w:val="24"/>
          <w:lang w:eastAsia="en-GB"/>
        </w:rPr>
        <w:t>Modern Protection Tools &amp; Techniques</w:t>
      </w:r>
    </w:p>
    <w:p w14:paraId="796B2B10" w14:textId="6FB2B88C" w:rsidR="00C44C2F" w:rsidRPr="00637B31" w:rsidRDefault="00C44C2F" w:rsidP="00637B31">
      <w:pPr>
        <w:pStyle w:val="ListParagraph"/>
        <w:numPr>
          <w:ilvl w:val="0"/>
          <w:numId w:val="18"/>
        </w:numPr>
        <w:spacing w:line="480" w:lineRule="auto"/>
        <w:rPr>
          <w:lang w:eastAsia="en-GB"/>
        </w:rPr>
      </w:pPr>
      <w:r w:rsidRPr="00637B31">
        <w:rPr>
          <w:b/>
          <w:bCs/>
          <w:lang w:eastAsia="en-GB"/>
        </w:rPr>
        <w:t>Endpoint Detection and Response (EDR</w:t>
      </w:r>
      <w:r w:rsidRPr="00637B31">
        <w:rPr>
          <w:lang w:eastAsia="en-GB"/>
        </w:rPr>
        <w:t>): Tools like CrowdStrike detect and isolate ransomware threats.</w:t>
      </w:r>
    </w:p>
    <w:p w14:paraId="790FB7CA" w14:textId="164E9DB7" w:rsidR="00C27B9F" w:rsidRPr="00637B31" w:rsidRDefault="00C44C2F" w:rsidP="00637B31">
      <w:pPr>
        <w:pStyle w:val="ListParagraph"/>
        <w:numPr>
          <w:ilvl w:val="0"/>
          <w:numId w:val="18"/>
        </w:numPr>
        <w:spacing w:line="480" w:lineRule="auto"/>
        <w:rPr>
          <w:lang w:eastAsia="en-GB"/>
        </w:rPr>
      </w:pPr>
      <w:r w:rsidRPr="00637B31">
        <w:rPr>
          <w:b/>
          <w:bCs/>
          <w:lang w:eastAsia="en-GB"/>
        </w:rPr>
        <w:t>Network Segmentation:</w:t>
      </w:r>
      <w:r w:rsidRPr="00637B31">
        <w:rPr>
          <w:lang w:eastAsia="en-GB"/>
        </w:rPr>
        <w:t xml:space="preserve"> Limits spread within corporate networks.</w:t>
      </w:r>
    </w:p>
    <w:p w14:paraId="1854CE45" w14:textId="77777777" w:rsidR="000373A4" w:rsidRPr="00637B31" w:rsidRDefault="000373A4" w:rsidP="00637B31">
      <w:pPr>
        <w:pStyle w:val="Heading2"/>
        <w:spacing w:line="480" w:lineRule="auto"/>
        <w:rPr>
          <w:rFonts w:asciiTheme="minorHAnsi" w:hAnsiTheme="minorHAnsi"/>
          <w:sz w:val="24"/>
          <w:szCs w:val="24"/>
          <w:lang w:eastAsia="en-GB"/>
        </w:rPr>
      </w:pPr>
      <w:r w:rsidRPr="00637B31">
        <w:rPr>
          <w:rFonts w:asciiTheme="minorHAnsi" w:hAnsiTheme="minorHAnsi"/>
          <w:sz w:val="24"/>
          <w:szCs w:val="24"/>
          <w:lang w:eastAsia="en-GB"/>
        </w:rPr>
        <w:t>Denial-of-Service (DoS)</w:t>
      </w:r>
    </w:p>
    <w:p w14:paraId="0879E3D8" w14:textId="77777777" w:rsidR="000373A4" w:rsidRPr="00637B31" w:rsidRDefault="000373A4" w:rsidP="00637B31">
      <w:pPr>
        <w:pStyle w:val="Heading3"/>
        <w:spacing w:line="480" w:lineRule="auto"/>
        <w:rPr>
          <w:sz w:val="24"/>
          <w:szCs w:val="24"/>
          <w:lang w:eastAsia="en-GB"/>
        </w:rPr>
      </w:pPr>
      <w:r w:rsidRPr="00637B31">
        <w:rPr>
          <w:sz w:val="24"/>
          <w:szCs w:val="24"/>
          <w:lang w:eastAsia="en-GB"/>
        </w:rPr>
        <w:t>Origin &amp; History</w:t>
      </w:r>
    </w:p>
    <w:p w14:paraId="4726807A" w14:textId="77777777" w:rsidR="000373A4" w:rsidRPr="00637B31" w:rsidRDefault="000373A4" w:rsidP="00637B31">
      <w:pPr>
        <w:spacing w:line="480" w:lineRule="auto"/>
        <w:rPr>
          <w:lang w:eastAsia="en-GB"/>
        </w:rPr>
      </w:pPr>
      <w:r w:rsidRPr="00637B31">
        <w:rPr>
          <w:lang w:eastAsia="en-GB"/>
        </w:rPr>
        <w:t xml:space="preserve">DoS attacks date back to the late 1990s when hackers began flooding networks to disrupt services (Mirkovic and Reiher, 2004). The </w:t>
      </w:r>
      <w:r w:rsidRPr="00637B31">
        <w:rPr>
          <w:b/>
          <w:bCs/>
          <w:lang w:eastAsia="en-GB"/>
        </w:rPr>
        <w:t>2000 Mafiaboy</w:t>
      </w:r>
      <w:r w:rsidRPr="00637B31">
        <w:rPr>
          <w:lang w:eastAsia="en-GB"/>
        </w:rPr>
        <w:t xml:space="preserve"> attacks targeted major websites including Yahoo! and eBay, causing major outages.</w:t>
      </w:r>
    </w:p>
    <w:p w14:paraId="2B1BAC34" w14:textId="77777777" w:rsidR="000373A4" w:rsidRPr="00637B31" w:rsidRDefault="000373A4" w:rsidP="00637B31">
      <w:pPr>
        <w:pStyle w:val="Heading3"/>
        <w:spacing w:line="480" w:lineRule="auto"/>
        <w:rPr>
          <w:sz w:val="24"/>
          <w:szCs w:val="24"/>
          <w:lang w:eastAsia="en-GB"/>
        </w:rPr>
      </w:pPr>
      <w:r w:rsidRPr="00637B31">
        <w:rPr>
          <w:sz w:val="24"/>
          <w:szCs w:val="24"/>
          <w:lang w:eastAsia="en-GB"/>
        </w:rPr>
        <w:t>How the Attack Works</w:t>
      </w:r>
    </w:p>
    <w:p w14:paraId="5FA9FF3C" w14:textId="77777777" w:rsidR="000373A4" w:rsidRPr="00637B31" w:rsidRDefault="000373A4" w:rsidP="00637B31">
      <w:pPr>
        <w:spacing w:line="480" w:lineRule="auto"/>
        <w:rPr>
          <w:lang w:eastAsia="en-GB"/>
        </w:rPr>
      </w:pPr>
      <w:r w:rsidRPr="00637B31">
        <w:rPr>
          <w:lang w:eastAsia="en-GB"/>
        </w:rPr>
        <w:t>DoS attacks overwhelm systems or networks with traffic, causing service disruption. Vulnerabilities include unprotected servers, lack of traffic filtering, and insufficient bandwidth.</w:t>
      </w:r>
    </w:p>
    <w:p w14:paraId="17B1916B" w14:textId="77777777" w:rsidR="000373A4" w:rsidRPr="00637B31" w:rsidRDefault="000373A4" w:rsidP="00637B31">
      <w:pPr>
        <w:pStyle w:val="Heading3"/>
        <w:spacing w:line="480" w:lineRule="auto"/>
        <w:rPr>
          <w:sz w:val="24"/>
          <w:szCs w:val="24"/>
          <w:lang w:eastAsia="en-GB"/>
        </w:rPr>
      </w:pPr>
      <w:r w:rsidRPr="00637B31">
        <w:rPr>
          <w:sz w:val="24"/>
          <w:szCs w:val="24"/>
          <w:lang w:eastAsia="en-GB"/>
        </w:rPr>
        <w:lastRenderedPageBreak/>
        <w:t>Best Practice Mitigation Strategies</w:t>
      </w:r>
    </w:p>
    <w:p w14:paraId="12246993" w14:textId="5508930C" w:rsidR="000373A4" w:rsidRPr="00637B31" w:rsidRDefault="000373A4" w:rsidP="00637B31">
      <w:pPr>
        <w:pStyle w:val="ListParagraph"/>
        <w:numPr>
          <w:ilvl w:val="1"/>
          <w:numId w:val="21"/>
        </w:numPr>
        <w:spacing w:line="480" w:lineRule="auto"/>
        <w:rPr>
          <w:lang w:eastAsia="en-GB"/>
        </w:rPr>
      </w:pPr>
      <w:r w:rsidRPr="00637B31">
        <w:rPr>
          <w:b/>
          <w:bCs/>
          <w:lang w:eastAsia="en-GB"/>
        </w:rPr>
        <w:t>Rate Limiting &amp; Traffic Filtering</w:t>
      </w:r>
      <w:r w:rsidRPr="00637B31">
        <w:rPr>
          <w:lang w:eastAsia="en-GB"/>
        </w:rPr>
        <w:t>: Restrict excessive requests.</w:t>
      </w:r>
    </w:p>
    <w:p w14:paraId="19F2EC9E" w14:textId="3D036BDB" w:rsidR="000373A4" w:rsidRPr="00637B31" w:rsidRDefault="000373A4" w:rsidP="00637B31">
      <w:pPr>
        <w:pStyle w:val="ListParagraph"/>
        <w:numPr>
          <w:ilvl w:val="1"/>
          <w:numId w:val="21"/>
        </w:numPr>
        <w:spacing w:line="480" w:lineRule="auto"/>
        <w:rPr>
          <w:lang w:eastAsia="en-GB"/>
        </w:rPr>
      </w:pPr>
      <w:r w:rsidRPr="00637B31">
        <w:rPr>
          <w:b/>
          <w:bCs/>
          <w:lang w:eastAsia="en-GB"/>
        </w:rPr>
        <w:t>Redundant Infrastructure</w:t>
      </w:r>
      <w:r w:rsidRPr="00637B31">
        <w:rPr>
          <w:lang w:eastAsia="en-GB"/>
        </w:rPr>
        <w:t>: Deploy load balancers and backup servers.</w:t>
      </w:r>
    </w:p>
    <w:p w14:paraId="176C366D" w14:textId="77777777" w:rsidR="000373A4" w:rsidRPr="00637B31" w:rsidRDefault="000373A4" w:rsidP="00637B31">
      <w:pPr>
        <w:pStyle w:val="Heading3"/>
        <w:spacing w:line="480" w:lineRule="auto"/>
        <w:rPr>
          <w:sz w:val="24"/>
          <w:szCs w:val="24"/>
          <w:lang w:eastAsia="en-GB"/>
        </w:rPr>
      </w:pPr>
      <w:r w:rsidRPr="00637B31">
        <w:rPr>
          <w:sz w:val="24"/>
          <w:szCs w:val="24"/>
          <w:lang w:eastAsia="en-GB"/>
        </w:rPr>
        <w:t>Modern Protection Tools &amp; Techniques</w:t>
      </w:r>
    </w:p>
    <w:p w14:paraId="2D70C2F3" w14:textId="0387F73D" w:rsidR="000373A4" w:rsidRPr="00637B31" w:rsidRDefault="000373A4" w:rsidP="00637B31">
      <w:pPr>
        <w:pStyle w:val="ListParagraph"/>
        <w:numPr>
          <w:ilvl w:val="1"/>
          <w:numId w:val="23"/>
        </w:numPr>
        <w:spacing w:line="480" w:lineRule="auto"/>
        <w:rPr>
          <w:lang w:eastAsia="en-GB"/>
        </w:rPr>
      </w:pPr>
      <w:r w:rsidRPr="00637B31">
        <w:rPr>
          <w:b/>
          <w:bCs/>
          <w:lang w:eastAsia="en-GB"/>
        </w:rPr>
        <w:t>DDoS Mitigation Services</w:t>
      </w:r>
      <w:r w:rsidRPr="00637B31">
        <w:rPr>
          <w:lang w:eastAsia="en-GB"/>
        </w:rPr>
        <w:t>: Cloudflare, Akamai, and AWS Shield protect against large-scale attacks.</w:t>
      </w:r>
    </w:p>
    <w:p w14:paraId="6934934D" w14:textId="152FA119" w:rsidR="000306EE" w:rsidRPr="00637B31" w:rsidRDefault="000373A4" w:rsidP="00637B31">
      <w:pPr>
        <w:pStyle w:val="ListParagraph"/>
        <w:numPr>
          <w:ilvl w:val="1"/>
          <w:numId w:val="23"/>
        </w:numPr>
        <w:spacing w:line="480" w:lineRule="auto"/>
        <w:rPr>
          <w:lang w:eastAsia="en-GB"/>
        </w:rPr>
      </w:pPr>
      <w:r w:rsidRPr="00637B31">
        <w:rPr>
          <w:b/>
          <w:bCs/>
          <w:lang w:eastAsia="en-GB"/>
        </w:rPr>
        <w:t>Intrusion Detection Systems (IDS</w:t>
      </w:r>
      <w:r w:rsidRPr="00637B31">
        <w:rPr>
          <w:lang w:eastAsia="en-GB"/>
        </w:rPr>
        <w:t>): Monitors for unusual traffic patterns.</w:t>
      </w:r>
    </w:p>
    <w:p w14:paraId="40F70316" w14:textId="736F9D5A" w:rsidR="003B21F6" w:rsidRPr="00637B31" w:rsidRDefault="003B21F6" w:rsidP="00637B31">
      <w:pPr>
        <w:pStyle w:val="Heading2"/>
        <w:spacing w:line="480" w:lineRule="auto"/>
        <w:rPr>
          <w:rFonts w:asciiTheme="minorHAnsi" w:hAnsiTheme="minorHAnsi"/>
          <w:sz w:val="24"/>
          <w:szCs w:val="24"/>
          <w:lang w:eastAsia="en-GB"/>
        </w:rPr>
      </w:pPr>
      <w:r w:rsidRPr="00637B31">
        <w:rPr>
          <w:rFonts w:asciiTheme="minorHAnsi" w:hAnsiTheme="minorHAnsi"/>
          <w:sz w:val="24"/>
          <w:szCs w:val="24"/>
          <w:lang w:eastAsia="en-GB"/>
        </w:rPr>
        <w:t>Man-in-the-Middle (MitM)</w:t>
      </w:r>
    </w:p>
    <w:p w14:paraId="5F3E4C7D" w14:textId="77777777" w:rsidR="003B21F6" w:rsidRPr="00637B31" w:rsidRDefault="003B21F6" w:rsidP="00637B31">
      <w:pPr>
        <w:pStyle w:val="Heading3"/>
        <w:spacing w:line="480" w:lineRule="auto"/>
        <w:rPr>
          <w:sz w:val="24"/>
          <w:szCs w:val="24"/>
          <w:lang w:eastAsia="en-GB"/>
        </w:rPr>
      </w:pPr>
      <w:r w:rsidRPr="00637B31">
        <w:rPr>
          <w:sz w:val="24"/>
          <w:szCs w:val="24"/>
          <w:lang w:eastAsia="en-GB"/>
        </w:rPr>
        <w:t>Origin &amp; History</w:t>
      </w:r>
    </w:p>
    <w:p w14:paraId="74094E05" w14:textId="77777777" w:rsidR="003B21F6" w:rsidRPr="00637B31" w:rsidRDefault="003B21F6" w:rsidP="00637B31">
      <w:pPr>
        <w:spacing w:line="480" w:lineRule="auto"/>
        <w:rPr>
          <w:lang w:eastAsia="en-GB"/>
        </w:rPr>
      </w:pPr>
      <w:r w:rsidRPr="00637B31">
        <w:rPr>
          <w:lang w:eastAsia="en-GB"/>
        </w:rPr>
        <w:t>MitM attacks have existed since the early networking era, but became more prominent with widespread Internet use. In 2011, a MitM attack intercepted traffic between Belgian government websites and users (Kaspersky, 2012).</w:t>
      </w:r>
    </w:p>
    <w:p w14:paraId="24030443" w14:textId="77777777" w:rsidR="003B21F6" w:rsidRPr="00637B31" w:rsidRDefault="003B21F6" w:rsidP="00637B31">
      <w:pPr>
        <w:pStyle w:val="Heading3"/>
        <w:spacing w:line="480" w:lineRule="auto"/>
        <w:rPr>
          <w:sz w:val="24"/>
          <w:szCs w:val="24"/>
          <w:lang w:eastAsia="en-GB"/>
        </w:rPr>
      </w:pPr>
      <w:r w:rsidRPr="00637B31">
        <w:rPr>
          <w:sz w:val="24"/>
          <w:szCs w:val="24"/>
          <w:lang w:eastAsia="en-GB"/>
        </w:rPr>
        <w:t>How the Attack Works</w:t>
      </w:r>
    </w:p>
    <w:p w14:paraId="22C74E4A" w14:textId="77777777" w:rsidR="003B21F6" w:rsidRPr="00637B31" w:rsidRDefault="003B21F6" w:rsidP="00637B31">
      <w:pPr>
        <w:spacing w:line="480" w:lineRule="auto"/>
        <w:rPr>
          <w:b/>
          <w:bCs/>
          <w:lang w:eastAsia="en-GB"/>
        </w:rPr>
      </w:pPr>
      <w:r w:rsidRPr="00637B31">
        <w:rPr>
          <w:lang w:eastAsia="en-GB"/>
        </w:rPr>
        <w:t xml:space="preserve">Attackers intercept communication between two parties to steal or modify data. Common vulnerabilities include </w:t>
      </w:r>
      <w:r w:rsidRPr="00637B31">
        <w:rPr>
          <w:b/>
          <w:bCs/>
          <w:lang w:eastAsia="en-GB"/>
        </w:rPr>
        <w:t>unencrypted traffic</w:t>
      </w:r>
      <w:r w:rsidRPr="00637B31">
        <w:rPr>
          <w:lang w:eastAsia="en-GB"/>
        </w:rPr>
        <w:t xml:space="preserve">, </w:t>
      </w:r>
      <w:r w:rsidRPr="00637B31">
        <w:rPr>
          <w:b/>
          <w:bCs/>
          <w:lang w:eastAsia="en-GB"/>
        </w:rPr>
        <w:t>weak Wi-Fi security,</w:t>
      </w:r>
      <w:r w:rsidRPr="00637B31">
        <w:rPr>
          <w:lang w:eastAsia="en-GB"/>
        </w:rPr>
        <w:t xml:space="preserve"> and </w:t>
      </w:r>
      <w:r w:rsidRPr="00637B31">
        <w:rPr>
          <w:b/>
          <w:bCs/>
          <w:lang w:eastAsia="en-GB"/>
        </w:rPr>
        <w:t>lack of certificate validation.</w:t>
      </w:r>
    </w:p>
    <w:p w14:paraId="53133F74" w14:textId="77777777" w:rsidR="003B21F6" w:rsidRPr="00637B31" w:rsidRDefault="003B21F6" w:rsidP="00637B31">
      <w:pPr>
        <w:pStyle w:val="Heading3"/>
        <w:spacing w:line="480" w:lineRule="auto"/>
        <w:rPr>
          <w:sz w:val="24"/>
          <w:szCs w:val="24"/>
          <w:lang w:eastAsia="en-GB"/>
        </w:rPr>
      </w:pPr>
      <w:r w:rsidRPr="00637B31">
        <w:rPr>
          <w:sz w:val="24"/>
          <w:szCs w:val="24"/>
          <w:lang w:eastAsia="en-GB"/>
        </w:rPr>
        <w:t>Best Practice Mitigation Strategies</w:t>
      </w:r>
    </w:p>
    <w:p w14:paraId="2476256D" w14:textId="4EC859D1" w:rsidR="003B21F6" w:rsidRPr="00637B31" w:rsidRDefault="003B21F6" w:rsidP="00637B31">
      <w:pPr>
        <w:pStyle w:val="ListParagraph"/>
        <w:numPr>
          <w:ilvl w:val="1"/>
          <w:numId w:val="25"/>
        </w:numPr>
        <w:spacing w:line="480" w:lineRule="auto"/>
        <w:rPr>
          <w:lang w:eastAsia="en-GB"/>
        </w:rPr>
      </w:pPr>
      <w:r w:rsidRPr="00637B31">
        <w:rPr>
          <w:b/>
          <w:bCs/>
          <w:lang w:eastAsia="en-GB"/>
        </w:rPr>
        <w:t>Use End-to-End Encryption</w:t>
      </w:r>
      <w:r w:rsidRPr="00637B31">
        <w:rPr>
          <w:lang w:eastAsia="en-GB"/>
        </w:rPr>
        <w:t>: HTTPS and VPNs secure communication.</w:t>
      </w:r>
    </w:p>
    <w:p w14:paraId="638689BB" w14:textId="43ABBF1A" w:rsidR="003B21F6" w:rsidRPr="00637B31" w:rsidRDefault="003B21F6" w:rsidP="00637B31">
      <w:pPr>
        <w:pStyle w:val="ListParagraph"/>
        <w:numPr>
          <w:ilvl w:val="1"/>
          <w:numId w:val="25"/>
        </w:numPr>
        <w:spacing w:line="480" w:lineRule="auto"/>
        <w:rPr>
          <w:lang w:eastAsia="en-GB"/>
        </w:rPr>
      </w:pPr>
      <w:r w:rsidRPr="00637B31">
        <w:rPr>
          <w:b/>
          <w:bCs/>
          <w:lang w:eastAsia="en-GB"/>
        </w:rPr>
        <w:t>Certificate Pinning</w:t>
      </w:r>
      <w:r w:rsidRPr="00637B31">
        <w:rPr>
          <w:lang w:eastAsia="en-GB"/>
        </w:rPr>
        <w:t>: Ensures connections to trusted servers only.</w:t>
      </w:r>
    </w:p>
    <w:p w14:paraId="3B5EC18C" w14:textId="77777777" w:rsidR="003B21F6" w:rsidRPr="00637B31" w:rsidRDefault="003B21F6" w:rsidP="00637B31">
      <w:pPr>
        <w:pStyle w:val="Heading3"/>
        <w:spacing w:line="480" w:lineRule="auto"/>
        <w:rPr>
          <w:sz w:val="24"/>
          <w:szCs w:val="24"/>
          <w:lang w:eastAsia="en-GB"/>
        </w:rPr>
      </w:pPr>
      <w:r w:rsidRPr="00637B31">
        <w:rPr>
          <w:sz w:val="24"/>
          <w:szCs w:val="24"/>
          <w:lang w:eastAsia="en-GB"/>
        </w:rPr>
        <w:t>Modern Protection Tools &amp; Techniques</w:t>
      </w:r>
    </w:p>
    <w:p w14:paraId="3D33DFF1" w14:textId="2491DA88" w:rsidR="003B21F6" w:rsidRPr="00637B31" w:rsidRDefault="003B21F6" w:rsidP="00637B31">
      <w:pPr>
        <w:pStyle w:val="ListParagraph"/>
        <w:numPr>
          <w:ilvl w:val="1"/>
          <w:numId w:val="16"/>
        </w:numPr>
        <w:spacing w:line="480" w:lineRule="auto"/>
        <w:rPr>
          <w:lang w:eastAsia="en-GB"/>
        </w:rPr>
      </w:pPr>
      <w:r w:rsidRPr="00637B31">
        <w:rPr>
          <w:b/>
          <w:bCs/>
          <w:lang w:eastAsia="en-GB"/>
        </w:rPr>
        <w:t>TLS/SSL Protocols:</w:t>
      </w:r>
      <w:r w:rsidRPr="00637B31">
        <w:rPr>
          <w:lang w:eastAsia="en-GB"/>
        </w:rPr>
        <w:t xml:space="preserve"> Encrypt data in transit.</w:t>
      </w:r>
    </w:p>
    <w:p w14:paraId="583463EF" w14:textId="501BB03D" w:rsidR="003B21F6" w:rsidRPr="00637B31" w:rsidRDefault="003B21F6" w:rsidP="00637B31">
      <w:pPr>
        <w:pStyle w:val="ListParagraph"/>
        <w:numPr>
          <w:ilvl w:val="1"/>
          <w:numId w:val="16"/>
        </w:numPr>
        <w:spacing w:line="480" w:lineRule="auto"/>
        <w:rPr>
          <w:lang w:eastAsia="en-GB"/>
        </w:rPr>
      </w:pPr>
      <w:r w:rsidRPr="00637B31">
        <w:rPr>
          <w:b/>
          <w:bCs/>
          <w:lang w:eastAsia="en-GB"/>
        </w:rPr>
        <w:lastRenderedPageBreak/>
        <w:t>Network Monitoring Tools:</w:t>
      </w:r>
      <w:r w:rsidRPr="00637B31">
        <w:rPr>
          <w:lang w:eastAsia="en-GB"/>
        </w:rPr>
        <w:t xml:space="preserve"> Wireshark and intrusion prevention systems detect anomalies.</w:t>
      </w:r>
    </w:p>
    <w:p w14:paraId="7FDB7E67" w14:textId="07651C0B" w:rsidR="00C252BE" w:rsidRPr="00637B31" w:rsidRDefault="00C252BE" w:rsidP="00637B31">
      <w:pPr>
        <w:pStyle w:val="Heading2"/>
        <w:spacing w:line="480" w:lineRule="auto"/>
        <w:rPr>
          <w:rFonts w:asciiTheme="minorHAnsi" w:hAnsiTheme="minorHAnsi"/>
          <w:sz w:val="24"/>
          <w:szCs w:val="24"/>
          <w:lang w:eastAsia="en-GB"/>
        </w:rPr>
      </w:pPr>
      <w:r w:rsidRPr="00637B31">
        <w:rPr>
          <w:rFonts w:asciiTheme="minorHAnsi" w:hAnsiTheme="minorHAnsi"/>
          <w:sz w:val="24"/>
          <w:szCs w:val="24"/>
          <w:lang w:eastAsia="en-GB"/>
        </w:rPr>
        <w:t>Cross-Site Scripting (XSS)</w:t>
      </w:r>
    </w:p>
    <w:p w14:paraId="228D3E77" w14:textId="77777777" w:rsidR="00C252BE" w:rsidRPr="00637B31" w:rsidRDefault="00C252BE" w:rsidP="00637B31">
      <w:pPr>
        <w:pStyle w:val="Heading3"/>
        <w:spacing w:line="480" w:lineRule="auto"/>
        <w:rPr>
          <w:sz w:val="24"/>
          <w:szCs w:val="24"/>
          <w:lang w:eastAsia="en-GB"/>
        </w:rPr>
      </w:pPr>
      <w:r w:rsidRPr="00637B31">
        <w:rPr>
          <w:sz w:val="24"/>
          <w:szCs w:val="24"/>
          <w:lang w:eastAsia="en-GB"/>
        </w:rPr>
        <w:t>Origin &amp; History</w:t>
      </w:r>
    </w:p>
    <w:p w14:paraId="2A4187A0" w14:textId="77777777" w:rsidR="002F4F0E" w:rsidRDefault="00C252BE" w:rsidP="002F4F0E">
      <w:pPr>
        <w:spacing w:line="480" w:lineRule="auto"/>
        <w:ind w:left="360"/>
        <w:rPr>
          <w:lang w:eastAsia="en-GB"/>
        </w:rPr>
      </w:pPr>
      <w:r w:rsidRPr="00637B31">
        <w:rPr>
          <w:lang w:eastAsia="en-GB"/>
        </w:rPr>
        <w:t xml:space="preserve">XSS attacks emerged in the late 1990s as interactive websites gained popularity (Grossman, 2002). A notable example is the </w:t>
      </w:r>
      <w:r w:rsidRPr="00637B31">
        <w:rPr>
          <w:b/>
          <w:bCs/>
          <w:lang w:eastAsia="en-GB"/>
        </w:rPr>
        <w:t>Samy worm</w:t>
      </w:r>
      <w:r w:rsidRPr="00637B31">
        <w:rPr>
          <w:lang w:eastAsia="en-GB"/>
        </w:rPr>
        <w:t xml:space="preserve"> on </w:t>
      </w:r>
      <w:r w:rsidRPr="00637B31">
        <w:rPr>
          <w:b/>
          <w:bCs/>
          <w:lang w:eastAsia="en-GB"/>
        </w:rPr>
        <w:t>MySpace</w:t>
      </w:r>
      <w:r w:rsidRPr="00637B31">
        <w:rPr>
          <w:lang w:eastAsia="en-GB"/>
        </w:rPr>
        <w:t xml:space="preserve"> in 2005, which spread rapidly via XSS.</w:t>
      </w:r>
      <w:r w:rsidR="00D64ABA">
        <w:rPr>
          <w:lang w:eastAsia="en-GB"/>
        </w:rPr>
        <w:br/>
      </w:r>
      <w:r w:rsidR="002F4F0E">
        <w:rPr>
          <w:lang w:eastAsia="en-GB"/>
        </w:rPr>
        <w:t>Cross-Site Scripting (XSS) is a web security hole that lets attackers put harmful scripts, usually JavaScript, into web pages that other people can see. The victim's browser runs the attacker's script as if it were real website code when the page loads.</w:t>
      </w:r>
    </w:p>
    <w:p w14:paraId="2EFCCAE2" w14:textId="77777777" w:rsidR="002F4F0E" w:rsidRDefault="002F4F0E" w:rsidP="002F4F0E">
      <w:pPr>
        <w:spacing w:line="480" w:lineRule="auto"/>
        <w:ind w:left="360"/>
        <w:rPr>
          <w:lang w:eastAsia="en-GB"/>
        </w:rPr>
      </w:pPr>
      <w:r>
        <w:rPr>
          <w:lang w:eastAsia="en-GB"/>
        </w:rPr>
        <w:t>XSS lets attackers get around the browser's same-origin policy, which lets them see private data like cookies, session tokens, and webpage content.</w:t>
      </w:r>
    </w:p>
    <w:p w14:paraId="1FA21740" w14:textId="33001E10" w:rsidR="00C252BE" w:rsidRPr="00637B31" w:rsidRDefault="002F4F0E" w:rsidP="002F4F0E">
      <w:pPr>
        <w:spacing w:line="480" w:lineRule="auto"/>
        <w:ind w:left="360"/>
        <w:rPr>
          <w:lang w:eastAsia="en-GB"/>
        </w:rPr>
      </w:pPr>
      <w:r>
        <w:rPr>
          <w:lang w:eastAsia="en-GB"/>
        </w:rPr>
        <w:t>It happens when websites take user input and put it directly on a page without cleaning it up or encoding it.</w:t>
      </w:r>
    </w:p>
    <w:p w14:paraId="2862B8AF" w14:textId="77777777" w:rsidR="00C252BE" w:rsidRPr="00637B31" w:rsidRDefault="00C252BE" w:rsidP="00637B31">
      <w:pPr>
        <w:pStyle w:val="Heading3"/>
        <w:spacing w:line="480" w:lineRule="auto"/>
        <w:rPr>
          <w:sz w:val="24"/>
          <w:szCs w:val="24"/>
          <w:lang w:eastAsia="en-GB"/>
        </w:rPr>
      </w:pPr>
      <w:r w:rsidRPr="00637B31">
        <w:rPr>
          <w:sz w:val="24"/>
          <w:szCs w:val="24"/>
          <w:lang w:eastAsia="en-GB"/>
        </w:rPr>
        <w:t>How the Attack Works</w:t>
      </w:r>
    </w:p>
    <w:p w14:paraId="6E53E185" w14:textId="77777777" w:rsidR="00C252BE" w:rsidRPr="00637B31" w:rsidRDefault="00C252BE" w:rsidP="00637B31">
      <w:pPr>
        <w:spacing w:line="480" w:lineRule="auto"/>
        <w:ind w:left="360"/>
        <w:rPr>
          <w:lang w:eastAsia="en-GB"/>
        </w:rPr>
      </w:pPr>
      <w:r w:rsidRPr="00637B31">
        <w:rPr>
          <w:lang w:eastAsia="en-GB"/>
        </w:rPr>
        <w:t>XSS injects malicious scripts into web pages viewed by users, exploiting input validation vulnerabilities to steal cookies, session tokens, or perform actions on behalf of users.</w:t>
      </w:r>
    </w:p>
    <w:p w14:paraId="22FFA441" w14:textId="77777777" w:rsidR="00C252BE" w:rsidRPr="00637B31" w:rsidRDefault="00C252BE" w:rsidP="00637B31">
      <w:pPr>
        <w:pStyle w:val="Heading3"/>
        <w:spacing w:line="480" w:lineRule="auto"/>
        <w:rPr>
          <w:sz w:val="24"/>
          <w:szCs w:val="24"/>
          <w:lang w:eastAsia="en-GB"/>
        </w:rPr>
      </w:pPr>
      <w:r w:rsidRPr="00637B31">
        <w:rPr>
          <w:sz w:val="24"/>
          <w:szCs w:val="24"/>
          <w:lang w:eastAsia="en-GB"/>
        </w:rPr>
        <w:t>Best Practice Mitigation Strategies</w:t>
      </w:r>
    </w:p>
    <w:p w14:paraId="444D0BAF" w14:textId="77777777" w:rsidR="00C252BE" w:rsidRPr="00637B31" w:rsidRDefault="00C252BE" w:rsidP="00637B31">
      <w:pPr>
        <w:spacing w:line="480" w:lineRule="auto"/>
        <w:ind w:left="360"/>
        <w:rPr>
          <w:lang w:eastAsia="en-GB"/>
        </w:rPr>
      </w:pPr>
      <w:r w:rsidRPr="00637B31">
        <w:rPr>
          <w:lang w:eastAsia="en-GB"/>
        </w:rPr>
        <w:t>•</w:t>
      </w:r>
      <w:r w:rsidRPr="00637B31">
        <w:rPr>
          <w:lang w:eastAsia="en-GB"/>
        </w:rPr>
        <w:tab/>
      </w:r>
      <w:r w:rsidRPr="00637B31">
        <w:rPr>
          <w:b/>
          <w:bCs/>
          <w:lang w:eastAsia="en-GB"/>
        </w:rPr>
        <w:t>Input Sanitization &amp; Output Encoding</w:t>
      </w:r>
      <w:r w:rsidRPr="00637B31">
        <w:rPr>
          <w:lang w:eastAsia="en-GB"/>
        </w:rPr>
        <w:t>: Prevent execution of malicious scripts.</w:t>
      </w:r>
    </w:p>
    <w:p w14:paraId="5AC609A5" w14:textId="77777777" w:rsidR="00C252BE" w:rsidRPr="00637B31" w:rsidRDefault="00C252BE" w:rsidP="00637B31">
      <w:pPr>
        <w:spacing w:line="480" w:lineRule="auto"/>
        <w:ind w:left="360"/>
        <w:rPr>
          <w:lang w:eastAsia="en-GB"/>
        </w:rPr>
      </w:pPr>
      <w:r w:rsidRPr="00637B31">
        <w:rPr>
          <w:lang w:eastAsia="en-GB"/>
        </w:rPr>
        <w:t>•</w:t>
      </w:r>
      <w:r w:rsidRPr="00637B31">
        <w:rPr>
          <w:lang w:eastAsia="en-GB"/>
        </w:rPr>
        <w:tab/>
      </w:r>
      <w:r w:rsidRPr="00637B31">
        <w:rPr>
          <w:b/>
          <w:bCs/>
          <w:lang w:eastAsia="en-GB"/>
        </w:rPr>
        <w:t>Content Security Policy (CSP):</w:t>
      </w:r>
      <w:r w:rsidRPr="00637B31">
        <w:rPr>
          <w:lang w:eastAsia="en-GB"/>
        </w:rPr>
        <w:t xml:space="preserve"> Restrict allowed sources of scripts.</w:t>
      </w:r>
    </w:p>
    <w:p w14:paraId="7A6CED4F" w14:textId="77777777" w:rsidR="00C252BE" w:rsidRPr="00637B31" w:rsidRDefault="00C252BE" w:rsidP="00637B31">
      <w:pPr>
        <w:pStyle w:val="Heading3"/>
        <w:spacing w:line="480" w:lineRule="auto"/>
        <w:rPr>
          <w:sz w:val="24"/>
          <w:szCs w:val="24"/>
          <w:lang w:eastAsia="en-GB"/>
        </w:rPr>
      </w:pPr>
      <w:r w:rsidRPr="00637B31">
        <w:rPr>
          <w:sz w:val="24"/>
          <w:szCs w:val="24"/>
          <w:lang w:eastAsia="en-GB"/>
        </w:rPr>
        <w:lastRenderedPageBreak/>
        <w:t>Modern Protection Tools &amp; Techniques</w:t>
      </w:r>
    </w:p>
    <w:p w14:paraId="3FD8DEE5" w14:textId="77777777" w:rsidR="00C252BE" w:rsidRPr="00637B31" w:rsidRDefault="00C252BE" w:rsidP="00637B31">
      <w:pPr>
        <w:spacing w:line="480" w:lineRule="auto"/>
        <w:ind w:left="360"/>
        <w:rPr>
          <w:lang w:eastAsia="en-GB"/>
        </w:rPr>
      </w:pPr>
      <w:r w:rsidRPr="00637B31">
        <w:rPr>
          <w:lang w:eastAsia="en-GB"/>
        </w:rPr>
        <w:t>•</w:t>
      </w:r>
      <w:r w:rsidRPr="00637B31">
        <w:rPr>
          <w:lang w:eastAsia="en-GB"/>
        </w:rPr>
        <w:tab/>
      </w:r>
      <w:r w:rsidRPr="00637B31">
        <w:rPr>
          <w:b/>
          <w:bCs/>
          <w:lang w:eastAsia="en-GB"/>
        </w:rPr>
        <w:t>Web Application Firewalls (WAFs):</w:t>
      </w:r>
      <w:r w:rsidRPr="00637B31">
        <w:rPr>
          <w:lang w:eastAsia="en-GB"/>
        </w:rPr>
        <w:t xml:space="preserve"> Block XSS payloads.</w:t>
      </w:r>
    </w:p>
    <w:p w14:paraId="2346E97B" w14:textId="7DEBBFF1" w:rsidR="00D501AF" w:rsidRPr="001A5C2A" w:rsidRDefault="00C252BE" w:rsidP="00637B31">
      <w:pPr>
        <w:spacing w:line="480" w:lineRule="auto"/>
        <w:ind w:left="360"/>
        <w:rPr>
          <w:lang w:eastAsia="en-GB"/>
        </w:rPr>
      </w:pPr>
      <w:r w:rsidRPr="00637B31">
        <w:rPr>
          <w:lang w:eastAsia="en-GB"/>
        </w:rPr>
        <w:t>•</w:t>
      </w:r>
      <w:r w:rsidRPr="00637B31">
        <w:rPr>
          <w:lang w:eastAsia="en-GB"/>
        </w:rPr>
        <w:tab/>
      </w:r>
      <w:r w:rsidRPr="00637B31">
        <w:rPr>
          <w:b/>
          <w:bCs/>
          <w:lang w:eastAsia="en-GB"/>
        </w:rPr>
        <w:t>Automated Code Scanners</w:t>
      </w:r>
      <w:r w:rsidRPr="00637B31">
        <w:rPr>
          <w:lang w:eastAsia="en-GB"/>
        </w:rPr>
        <w:t>: Detect XSS vulnerabilities during development</w:t>
      </w:r>
    </w:p>
    <w:p w14:paraId="34CA94A3" w14:textId="77777777" w:rsidR="008E0D4E" w:rsidRDefault="008E0D4E" w:rsidP="008E0D4E">
      <w:pPr>
        <w:pStyle w:val="Heading3"/>
        <w:rPr>
          <w:lang w:eastAsia="en-GB"/>
        </w:rPr>
      </w:pPr>
      <w:r>
        <w:rPr>
          <w:lang w:eastAsia="en-GB"/>
        </w:rPr>
        <w:t>A Simple Example to Understand XSS</w:t>
      </w:r>
    </w:p>
    <w:p w14:paraId="5AB5140B" w14:textId="77777777" w:rsidR="008E0D4E" w:rsidRDefault="008E0D4E" w:rsidP="008E0D4E">
      <w:pPr>
        <w:spacing w:line="480" w:lineRule="auto"/>
        <w:rPr>
          <w:lang w:eastAsia="en-GB"/>
        </w:rPr>
      </w:pPr>
      <w:r>
        <w:rPr>
          <w:lang w:eastAsia="en-GB"/>
        </w:rPr>
        <w:t>Imagine a banking website that greets its users:</w:t>
      </w:r>
    </w:p>
    <w:p w14:paraId="22E3EF64" w14:textId="77777777" w:rsidR="00646746" w:rsidRDefault="008E0D4E" w:rsidP="008E0D4E">
      <w:pPr>
        <w:spacing w:line="480" w:lineRule="auto"/>
        <w:rPr>
          <w:lang w:eastAsia="en-GB"/>
        </w:rPr>
      </w:pPr>
      <w:r>
        <w:rPr>
          <w:lang w:eastAsia="en-GB"/>
        </w:rPr>
        <w:t>HTML&lt;h1 id="welcome"&gt;&lt;/h1&gt;</w:t>
      </w:r>
    </w:p>
    <w:p w14:paraId="0ED17CAC" w14:textId="77777777" w:rsidR="00646746" w:rsidRDefault="008E0D4E" w:rsidP="008D7B7F">
      <w:pPr>
        <w:spacing w:line="240" w:lineRule="auto"/>
        <w:rPr>
          <w:lang w:eastAsia="en-GB"/>
        </w:rPr>
      </w:pPr>
      <w:r>
        <w:rPr>
          <w:lang w:eastAsia="en-GB"/>
        </w:rPr>
        <w:t>&lt;script&gt;</w:t>
      </w:r>
    </w:p>
    <w:p w14:paraId="7FFF3F51" w14:textId="77777777" w:rsidR="00646746" w:rsidRDefault="008E0D4E" w:rsidP="008D7B7F">
      <w:pPr>
        <w:spacing w:line="240" w:lineRule="auto"/>
        <w:rPr>
          <w:lang w:eastAsia="en-GB"/>
        </w:rPr>
      </w:pPr>
      <w:r>
        <w:rPr>
          <w:lang w:eastAsia="en-GB"/>
        </w:rPr>
        <w:t xml:space="preserve">  const params = </w:t>
      </w:r>
      <w:r w:rsidRPr="00646746">
        <w:rPr>
          <w:b/>
          <w:bCs/>
          <w:lang w:eastAsia="en-GB"/>
        </w:rPr>
        <w:t>new URLSearchParams</w:t>
      </w:r>
      <w:r>
        <w:rPr>
          <w:lang w:eastAsia="en-GB"/>
        </w:rPr>
        <w:t xml:space="preserve">(window.location.search);  </w:t>
      </w:r>
    </w:p>
    <w:p w14:paraId="1F4D4CDB" w14:textId="77777777" w:rsidR="00646746" w:rsidRDefault="008E0D4E" w:rsidP="008D7B7F">
      <w:pPr>
        <w:spacing w:line="240" w:lineRule="auto"/>
        <w:rPr>
          <w:lang w:eastAsia="en-GB"/>
        </w:rPr>
      </w:pPr>
      <w:r>
        <w:rPr>
          <w:lang w:eastAsia="en-GB"/>
        </w:rPr>
        <w:t>const user = params.get("user");</w:t>
      </w:r>
    </w:p>
    <w:p w14:paraId="17521A91" w14:textId="77777777" w:rsidR="008D7B7F" w:rsidRDefault="008E0D4E" w:rsidP="008D7B7F">
      <w:pPr>
        <w:spacing w:line="240" w:lineRule="auto"/>
        <w:rPr>
          <w:lang w:eastAsia="en-GB"/>
        </w:rPr>
      </w:pPr>
      <w:r>
        <w:rPr>
          <w:lang w:eastAsia="en-GB"/>
        </w:rPr>
        <w:t xml:space="preserve"> document.getElementById("welcome").innerHTML = `Welcome back, ${user}!`;</w:t>
      </w:r>
    </w:p>
    <w:p w14:paraId="6FCEDA3C" w14:textId="1F78B4E9" w:rsidR="008E0D4E" w:rsidRDefault="008E0D4E" w:rsidP="008D7B7F">
      <w:pPr>
        <w:spacing w:line="240" w:lineRule="auto"/>
        <w:rPr>
          <w:lang w:eastAsia="en-GB"/>
        </w:rPr>
      </w:pPr>
      <w:r>
        <w:rPr>
          <w:lang w:eastAsia="en-GB"/>
        </w:rPr>
        <w:t>&lt;/script&gt;</w:t>
      </w:r>
    </w:p>
    <w:p w14:paraId="2B97EFA4" w14:textId="75CA4D38" w:rsidR="00783CC5" w:rsidRDefault="00F90C99" w:rsidP="00F90C99">
      <w:pPr>
        <w:tabs>
          <w:tab w:val="left" w:pos="1635"/>
        </w:tabs>
        <w:spacing w:line="240" w:lineRule="auto"/>
        <w:rPr>
          <w:lang w:eastAsia="en-GB"/>
        </w:rPr>
      </w:pPr>
      <w:r>
        <w:rPr>
          <w:lang w:eastAsia="en-GB"/>
        </w:rPr>
        <w:tab/>
      </w:r>
    </w:p>
    <w:p w14:paraId="59BCCB5A" w14:textId="55B00C82" w:rsidR="008E0D4E" w:rsidRDefault="008E0D4E" w:rsidP="008E0D4E">
      <w:pPr>
        <w:spacing w:line="480" w:lineRule="auto"/>
        <w:rPr>
          <w:lang w:eastAsia="en-GB"/>
        </w:rPr>
      </w:pPr>
      <w:r w:rsidRPr="008D7B7F">
        <w:rPr>
          <w:b/>
          <w:bCs/>
          <w:lang w:eastAsia="en-GB"/>
        </w:rPr>
        <w:t>The site expects a URL like:</w:t>
      </w:r>
      <w:r w:rsidR="00783CC5">
        <w:rPr>
          <w:b/>
          <w:bCs/>
          <w:lang w:eastAsia="en-GB"/>
        </w:rPr>
        <w:t xml:space="preserve"> </w:t>
      </w:r>
      <w:r>
        <w:rPr>
          <w:lang w:eastAsia="en-GB"/>
        </w:rPr>
        <w:t>https://my-bank.example.com/welcome?user=John</w:t>
      </w:r>
    </w:p>
    <w:p w14:paraId="19AE1F52" w14:textId="176416C5" w:rsidR="00B906AE" w:rsidRDefault="008E0D4E" w:rsidP="008E0D4E">
      <w:pPr>
        <w:spacing w:line="480" w:lineRule="auto"/>
        <w:rPr>
          <w:lang w:eastAsia="en-GB"/>
        </w:rPr>
      </w:pPr>
      <w:r>
        <w:rPr>
          <w:lang w:eastAsia="en-GB"/>
        </w:rPr>
        <w:t>What should happen</w:t>
      </w:r>
      <w:r w:rsidR="00B906AE">
        <w:rPr>
          <w:lang w:eastAsia="en-GB"/>
        </w:rPr>
        <w:t>;</w:t>
      </w:r>
      <w:r w:rsidR="00F90C99">
        <w:rPr>
          <w:lang w:eastAsia="en-GB"/>
        </w:rPr>
        <w:t xml:space="preserve"> </w:t>
      </w:r>
      <w:r>
        <w:rPr>
          <w:lang w:eastAsia="en-GB"/>
        </w:rPr>
        <w:t>The page displays:</w:t>
      </w:r>
      <w:r w:rsidR="00B906AE">
        <w:rPr>
          <w:lang w:eastAsia="en-GB"/>
        </w:rPr>
        <w:t xml:space="preserve"> </w:t>
      </w:r>
      <w:r>
        <w:rPr>
          <w:lang w:eastAsia="en-GB"/>
        </w:rPr>
        <w:t>Welcome back, John!</w:t>
      </w:r>
    </w:p>
    <w:p w14:paraId="69CB473D" w14:textId="1CFF29A1" w:rsidR="008E0D4E" w:rsidRDefault="008E0D4E" w:rsidP="008E0D4E">
      <w:pPr>
        <w:spacing w:line="480" w:lineRule="auto"/>
        <w:rPr>
          <w:lang w:eastAsia="en-GB"/>
        </w:rPr>
      </w:pPr>
      <w:r>
        <w:rPr>
          <w:lang w:eastAsia="en-GB"/>
        </w:rPr>
        <w:t>What an attacker does</w:t>
      </w:r>
      <w:r w:rsidR="00F90C99">
        <w:rPr>
          <w:lang w:eastAsia="en-GB"/>
        </w:rPr>
        <w:t>;</w:t>
      </w:r>
      <w:r w:rsidR="006B7952">
        <w:rPr>
          <w:lang w:eastAsia="en-GB"/>
        </w:rPr>
        <w:t xml:space="preserve"> </w:t>
      </w:r>
      <w:r>
        <w:rPr>
          <w:lang w:eastAsia="en-GB"/>
        </w:rPr>
        <w:t>An attacker crafts this URL:</w:t>
      </w:r>
    </w:p>
    <w:p w14:paraId="3678EF4A" w14:textId="77777777" w:rsidR="008E0D4E" w:rsidRPr="006B7952" w:rsidRDefault="008E0D4E" w:rsidP="008E0D4E">
      <w:pPr>
        <w:spacing w:line="480" w:lineRule="auto"/>
        <w:rPr>
          <w:b/>
          <w:bCs/>
          <w:lang w:eastAsia="en-GB"/>
        </w:rPr>
      </w:pPr>
      <w:r w:rsidRPr="006B7952">
        <w:rPr>
          <w:b/>
          <w:bCs/>
          <w:lang w:eastAsia="en-GB"/>
        </w:rPr>
        <w:t>https://my-bank.example.com/welcome?user=&lt;script&gt;alert('Hacked!')&lt;/script&gt;</w:t>
      </w:r>
    </w:p>
    <w:p w14:paraId="03E54038" w14:textId="5333E664" w:rsidR="008E0D4E" w:rsidRDefault="008E0D4E" w:rsidP="008E0D4E">
      <w:pPr>
        <w:spacing w:line="480" w:lineRule="auto"/>
        <w:rPr>
          <w:lang w:eastAsia="en-GB"/>
        </w:rPr>
      </w:pPr>
      <w:r>
        <w:rPr>
          <w:lang w:eastAsia="en-GB"/>
        </w:rPr>
        <w:t>If the user clicks the link, the browser receives:</w:t>
      </w:r>
      <w:r w:rsidR="00B655AE">
        <w:rPr>
          <w:lang w:eastAsia="en-GB"/>
        </w:rPr>
        <w:t xml:space="preserve"> </w:t>
      </w:r>
      <w:r>
        <w:rPr>
          <w:lang w:eastAsia="en-GB"/>
        </w:rPr>
        <w:t>HTML</w:t>
      </w:r>
      <w:r w:rsidR="00B655AE">
        <w:rPr>
          <w:lang w:eastAsia="en-GB"/>
        </w:rPr>
        <w:t xml:space="preserve"> </w:t>
      </w:r>
      <w:r>
        <w:rPr>
          <w:lang w:eastAsia="en-GB"/>
        </w:rPr>
        <w:t>Welcome back, &lt;script&gt;alert('Hacked!')&lt;/script&gt;!</w:t>
      </w:r>
    </w:p>
    <w:p w14:paraId="0CDD4D42" w14:textId="77777777" w:rsidR="008E0D4E" w:rsidRDefault="008E0D4E" w:rsidP="008E0D4E">
      <w:pPr>
        <w:spacing w:line="480" w:lineRule="auto"/>
        <w:rPr>
          <w:lang w:eastAsia="en-GB"/>
        </w:rPr>
      </w:pPr>
      <w:r>
        <w:rPr>
          <w:lang w:eastAsia="en-GB"/>
        </w:rPr>
        <w:t>Because the page inserts the input directly into the HTML, the browser executes the script—running the attacker’s JavaScript.</w:t>
      </w:r>
    </w:p>
    <w:p w14:paraId="5AE9E3AF" w14:textId="414444F7" w:rsidR="008E0D4E" w:rsidRPr="00637B31" w:rsidRDefault="008E0D4E" w:rsidP="00637B31">
      <w:pPr>
        <w:spacing w:line="480" w:lineRule="auto"/>
        <w:rPr>
          <w:lang w:eastAsia="en-GB"/>
        </w:rPr>
      </w:pPr>
      <w:r>
        <w:rPr>
          <w:lang w:eastAsia="en-GB"/>
        </w:rPr>
        <w:t>This example reflects how unsanitized input becomes executable code, allowing script injection.</w:t>
      </w:r>
    </w:p>
    <w:p w14:paraId="3118DFDB" w14:textId="7DE32198" w:rsidR="00F20FB4" w:rsidRPr="00637B31" w:rsidRDefault="0073252E" w:rsidP="00637B31">
      <w:pPr>
        <w:pStyle w:val="Heading1"/>
        <w:spacing w:line="480" w:lineRule="auto"/>
        <w:jc w:val="center"/>
        <w:rPr>
          <w:rFonts w:asciiTheme="minorHAnsi" w:hAnsiTheme="minorHAnsi"/>
          <w:sz w:val="24"/>
          <w:szCs w:val="24"/>
          <w:lang w:eastAsia="en-GB"/>
        </w:rPr>
      </w:pPr>
      <w:r w:rsidRPr="00637B31">
        <w:rPr>
          <w:rFonts w:asciiTheme="minorHAnsi" w:hAnsiTheme="minorHAnsi"/>
          <w:sz w:val="24"/>
          <w:szCs w:val="24"/>
          <w:lang w:eastAsia="en-GB"/>
        </w:rPr>
        <w:lastRenderedPageBreak/>
        <w:t>References</w:t>
      </w:r>
    </w:p>
    <w:p w14:paraId="1FF7F6E5" w14:textId="77777777" w:rsidR="0073252E" w:rsidRPr="00637B31" w:rsidRDefault="0073252E" w:rsidP="00637B31">
      <w:pPr>
        <w:spacing w:line="480" w:lineRule="auto"/>
        <w:rPr>
          <w:lang w:eastAsia="en-GB"/>
        </w:rPr>
      </w:pPr>
    </w:p>
    <w:p w14:paraId="2C0803A5" w14:textId="45FE2E7F" w:rsidR="00F20FB4" w:rsidRPr="00637B31" w:rsidRDefault="00F20FB4" w:rsidP="00CE3FCB">
      <w:pPr>
        <w:spacing w:line="360" w:lineRule="auto"/>
        <w:rPr>
          <w:lang w:eastAsia="en-GB"/>
        </w:rPr>
      </w:pPr>
      <w:r w:rsidRPr="00637B31">
        <w:rPr>
          <w:lang w:eastAsia="en-GB"/>
        </w:rPr>
        <w:t xml:space="preserve">Greenberg, A., 2009. Heartland Payment Systems Breach. Wired. Available at: </w:t>
      </w:r>
      <w:hyperlink r:id="rId6" w:history="1">
        <w:r w:rsidR="00582A4B" w:rsidRPr="00EA1A3E">
          <w:rPr>
            <w:rStyle w:val="Hyperlink"/>
            <w:lang w:eastAsia="en-GB"/>
          </w:rPr>
          <w:t>https://www.wired.com/2009/03/heartland-payment-breach/</w:t>
        </w:r>
      </w:hyperlink>
      <w:r w:rsidR="00582A4B">
        <w:rPr>
          <w:lang w:eastAsia="en-GB"/>
        </w:rPr>
        <w:t xml:space="preserve"> </w:t>
      </w:r>
    </w:p>
    <w:p w14:paraId="42057048" w14:textId="10EC54C5" w:rsidR="00F20FB4" w:rsidRPr="00637B31" w:rsidRDefault="00F20FB4" w:rsidP="00CE3FCB">
      <w:pPr>
        <w:spacing w:line="360" w:lineRule="auto"/>
        <w:rPr>
          <w:lang w:eastAsia="en-GB"/>
        </w:rPr>
      </w:pPr>
      <w:r w:rsidRPr="00637B31">
        <w:rPr>
          <w:lang w:eastAsia="en-GB"/>
        </w:rPr>
        <w:t xml:space="preserve"> [Accessed 5 Feb 2026].</w:t>
      </w:r>
    </w:p>
    <w:p w14:paraId="5E15B923" w14:textId="5277FEBF" w:rsidR="00F20FB4" w:rsidRPr="00637B31" w:rsidRDefault="00F20FB4" w:rsidP="00CE3FCB">
      <w:pPr>
        <w:spacing w:line="360" w:lineRule="auto"/>
        <w:rPr>
          <w:lang w:eastAsia="en-GB"/>
        </w:rPr>
      </w:pPr>
      <w:r w:rsidRPr="00637B31">
        <w:rPr>
          <w:lang w:eastAsia="en-GB"/>
        </w:rPr>
        <w:t>Grossman, J., 2002. Cross-Site Scripting (XSS) Attacks. Computer Fraud &amp; Security, 2002(11), pp.6-10.</w:t>
      </w:r>
    </w:p>
    <w:p w14:paraId="10C8482C" w14:textId="5FF0E088" w:rsidR="00F20FB4" w:rsidRPr="00637B31" w:rsidRDefault="00F20FB4" w:rsidP="00CE3FCB">
      <w:pPr>
        <w:spacing w:line="360" w:lineRule="auto"/>
        <w:rPr>
          <w:lang w:eastAsia="en-GB"/>
        </w:rPr>
      </w:pPr>
      <w:r w:rsidRPr="00637B31">
        <w:rPr>
          <w:lang w:eastAsia="en-GB"/>
        </w:rPr>
        <w:t>Hadnagy, C., 2018. Social Engineering: The Science of Human Hacking. 2nd ed. Hoboken: Wiley.</w:t>
      </w:r>
    </w:p>
    <w:p w14:paraId="142C3632" w14:textId="17A2A2D2" w:rsidR="00F20FB4" w:rsidRPr="00637B31" w:rsidRDefault="00F20FB4" w:rsidP="00CE3FCB">
      <w:pPr>
        <w:spacing w:line="360" w:lineRule="auto"/>
        <w:rPr>
          <w:lang w:eastAsia="en-GB"/>
        </w:rPr>
      </w:pPr>
      <w:r w:rsidRPr="00637B31">
        <w:rPr>
          <w:lang w:eastAsia="en-GB"/>
        </w:rPr>
        <w:t>Halfond, W., Viegas, J. and Orso, A., 2006. A Classification of SQL Injection Attacks and Countermeasures. Proceedings of the IEEE International Symposium on Secure Software Engineering.</w:t>
      </w:r>
    </w:p>
    <w:p w14:paraId="36B44879" w14:textId="76D48311" w:rsidR="00F20FB4" w:rsidRPr="00637B31" w:rsidRDefault="00F20FB4" w:rsidP="00CE3FCB">
      <w:pPr>
        <w:spacing w:line="360" w:lineRule="auto"/>
        <w:rPr>
          <w:lang w:eastAsia="en-GB"/>
        </w:rPr>
      </w:pPr>
      <w:r w:rsidRPr="00637B31">
        <w:rPr>
          <w:lang w:eastAsia="en-GB"/>
        </w:rPr>
        <w:t>Jakobsson, M. and Myers, S., 2006. Phishing and Countermeasures: Understanding the Increasing Problem of Electronic Identity Theft. Hoboken: Wiley.</w:t>
      </w:r>
    </w:p>
    <w:p w14:paraId="52B6A28A" w14:textId="716FCC54" w:rsidR="00F20FB4" w:rsidRPr="00637B31" w:rsidRDefault="00F20FB4" w:rsidP="00CE3FCB">
      <w:pPr>
        <w:spacing w:line="360" w:lineRule="auto"/>
        <w:rPr>
          <w:lang w:eastAsia="en-GB"/>
        </w:rPr>
      </w:pPr>
      <w:r w:rsidRPr="00637B31">
        <w:rPr>
          <w:lang w:eastAsia="en-GB"/>
        </w:rPr>
        <w:t>Kaspersky, 2012. Man-in-the-Middle Attacks: An Overview. Kaspersky Lab Reports.</w:t>
      </w:r>
    </w:p>
    <w:p w14:paraId="17E7826C" w14:textId="1A2DFB5C" w:rsidR="00F20FB4" w:rsidRPr="00637B31" w:rsidRDefault="00F20FB4" w:rsidP="00CE3FCB">
      <w:pPr>
        <w:spacing w:line="360" w:lineRule="auto"/>
        <w:rPr>
          <w:lang w:eastAsia="en-GB"/>
        </w:rPr>
      </w:pPr>
      <w:r w:rsidRPr="00637B31">
        <w:rPr>
          <w:lang w:eastAsia="en-GB"/>
        </w:rPr>
        <w:t>Mirkovic, J. and Reiher, P., 2004. A Taxonomy of DDoS Attacks and DDoS Defence Mechanisms. ACM SIGCOMM Computer Communication Review, 34(2), pp.39–53.</w:t>
      </w:r>
    </w:p>
    <w:p w14:paraId="6CC03A7A" w14:textId="6C212575" w:rsidR="00F20FB4" w:rsidRPr="00637B31" w:rsidRDefault="00F20FB4" w:rsidP="00CE3FCB">
      <w:pPr>
        <w:spacing w:line="360" w:lineRule="auto"/>
        <w:rPr>
          <w:lang w:eastAsia="en-GB"/>
        </w:rPr>
      </w:pPr>
      <w:r w:rsidRPr="00637B31">
        <w:rPr>
          <w:lang w:eastAsia="en-GB"/>
        </w:rPr>
        <w:t>Mohurle, S. and Patil, M., 2017. A brief study of Wannacry Threat: Ransomware Attack 2017. International Journal of Advanced Research in Computer Science, 8(5), pp.1938-1940.</w:t>
      </w:r>
    </w:p>
    <w:p w14:paraId="01EB6BBA" w14:textId="42E02DB1" w:rsidR="00F20FB4" w:rsidRPr="00637B31" w:rsidRDefault="00F20FB4" w:rsidP="00CE3FCB">
      <w:pPr>
        <w:spacing w:line="360" w:lineRule="auto"/>
        <w:rPr>
          <w:lang w:eastAsia="en-GB"/>
        </w:rPr>
      </w:pPr>
      <w:r w:rsidRPr="00637B31">
        <w:rPr>
          <w:lang w:eastAsia="en-GB"/>
        </w:rPr>
        <w:t xml:space="preserve">Wired, 2016. The John Podesta Email Hack. Available at: </w:t>
      </w:r>
      <w:hyperlink r:id="rId7" w:history="1">
        <w:r w:rsidR="00582A4B" w:rsidRPr="00EA1A3E">
          <w:rPr>
            <w:rStyle w:val="Hyperlink"/>
            <w:lang w:eastAsia="en-GB"/>
          </w:rPr>
          <w:t>https://www.wired.com/2016/10/podesta-hack</w:t>
        </w:r>
      </w:hyperlink>
      <w:r w:rsidR="00582A4B">
        <w:rPr>
          <w:lang w:eastAsia="en-GB"/>
        </w:rPr>
        <w:t xml:space="preserve"> </w:t>
      </w:r>
      <w:r w:rsidRPr="00637B31">
        <w:rPr>
          <w:lang w:eastAsia="en-GB"/>
        </w:rPr>
        <w:t>/ [Accessed 5 Feb 2026].</w:t>
      </w:r>
    </w:p>
    <w:p w14:paraId="05B58238" w14:textId="3F906CA7" w:rsidR="001A6B95" w:rsidRPr="00637B31" w:rsidRDefault="00F20FB4" w:rsidP="00CE3FCB">
      <w:pPr>
        <w:spacing w:line="360" w:lineRule="auto"/>
        <w:rPr>
          <w:lang w:eastAsia="en-GB"/>
        </w:rPr>
      </w:pPr>
      <w:r w:rsidRPr="00637B31">
        <w:rPr>
          <w:lang w:eastAsia="en-GB"/>
        </w:rPr>
        <w:t>Young, A. and Yung, M., 2004. Malicious Cryptography: Exposing Cryptovirology. Wiley.</w:t>
      </w:r>
    </w:p>
    <w:sectPr w:rsidR="001A6B95" w:rsidRPr="00637B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6FDA"/>
    <w:multiLevelType w:val="hybridMultilevel"/>
    <w:tmpl w:val="7BF631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DB5AF9"/>
    <w:multiLevelType w:val="hybridMultilevel"/>
    <w:tmpl w:val="3768F14E"/>
    <w:lvl w:ilvl="0" w:tplc="47D40766">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A903A8"/>
    <w:multiLevelType w:val="hybridMultilevel"/>
    <w:tmpl w:val="D400A2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7A2284"/>
    <w:multiLevelType w:val="multilevel"/>
    <w:tmpl w:val="9214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01215"/>
    <w:multiLevelType w:val="multilevel"/>
    <w:tmpl w:val="C178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51E26"/>
    <w:multiLevelType w:val="hybridMultilevel"/>
    <w:tmpl w:val="EADCBEDA"/>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A2F7D9D"/>
    <w:multiLevelType w:val="multilevel"/>
    <w:tmpl w:val="7238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0612BC"/>
    <w:multiLevelType w:val="multilevel"/>
    <w:tmpl w:val="D028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36BA9"/>
    <w:multiLevelType w:val="hybridMultilevel"/>
    <w:tmpl w:val="F460CF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68C4E23"/>
    <w:multiLevelType w:val="multilevel"/>
    <w:tmpl w:val="8F2C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A52A9A"/>
    <w:multiLevelType w:val="multilevel"/>
    <w:tmpl w:val="244A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EE366F"/>
    <w:multiLevelType w:val="multilevel"/>
    <w:tmpl w:val="DE26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035158"/>
    <w:multiLevelType w:val="hybridMultilevel"/>
    <w:tmpl w:val="13C25558"/>
    <w:lvl w:ilvl="0" w:tplc="444EF2EE">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FFC4CC3"/>
    <w:multiLevelType w:val="multilevel"/>
    <w:tmpl w:val="56DC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A92494"/>
    <w:multiLevelType w:val="hybridMultilevel"/>
    <w:tmpl w:val="743A3260"/>
    <w:lvl w:ilvl="0" w:tplc="E522EE6E">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4515D83"/>
    <w:multiLevelType w:val="multilevel"/>
    <w:tmpl w:val="74E8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647D05"/>
    <w:multiLevelType w:val="multilevel"/>
    <w:tmpl w:val="D8CE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B058EB"/>
    <w:multiLevelType w:val="hybridMultilevel"/>
    <w:tmpl w:val="FBC2D7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C2F4EAB"/>
    <w:multiLevelType w:val="hybridMultilevel"/>
    <w:tmpl w:val="6F1856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4247E44"/>
    <w:multiLevelType w:val="hybridMultilevel"/>
    <w:tmpl w:val="C57E0DBC"/>
    <w:lvl w:ilvl="0" w:tplc="08090001">
      <w:start w:val="1"/>
      <w:numFmt w:val="bullet"/>
      <w:lvlText w:val=""/>
      <w:lvlJc w:val="left"/>
      <w:pPr>
        <w:ind w:left="720" w:hanging="360"/>
      </w:pPr>
      <w:rPr>
        <w:rFonts w:ascii="Symbol" w:hAnsi="Symbol" w:hint="default"/>
      </w:rPr>
    </w:lvl>
    <w:lvl w:ilvl="1" w:tplc="5624349C">
      <w:numFmt w:val="bullet"/>
      <w:lvlText w:val="•"/>
      <w:lvlJc w:val="left"/>
      <w:pPr>
        <w:ind w:left="1800" w:hanging="720"/>
      </w:pPr>
      <w:rPr>
        <w:rFonts w:ascii="Aptos" w:eastAsiaTheme="minorHAnsi" w:hAnsi="Aptos"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7C40AC2"/>
    <w:multiLevelType w:val="multilevel"/>
    <w:tmpl w:val="DA6A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6E521A"/>
    <w:multiLevelType w:val="hybridMultilevel"/>
    <w:tmpl w:val="D122B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7A41F82"/>
    <w:multiLevelType w:val="hybridMultilevel"/>
    <w:tmpl w:val="AD261226"/>
    <w:lvl w:ilvl="0" w:tplc="0809000F">
      <w:start w:val="1"/>
      <w:numFmt w:val="decimal"/>
      <w:lvlText w:val="%1."/>
      <w:lvlJc w:val="left"/>
      <w:pPr>
        <w:ind w:left="720" w:hanging="360"/>
      </w:pPr>
      <w:rPr>
        <w:rFonts w:eastAsia="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97018F2"/>
    <w:multiLevelType w:val="hybridMultilevel"/>
    <w:tmpl w:val="353C8CDC"/>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B7B7C6E"/>
    <w:multiLevelType w:val="multilevel"/>
    <w:tmpl w:val="DC10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3C6ED0"/>
    <w:multiLevelType w:val="hybridMultilevel"/>
    <w:tmpl w:val="29B8F76C"/>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70226293">
    <w:abstractNumId w:val="16"/>
  </w:num>
  <w:num w:numId="2" w16cid:durableId="632178740">
    <w:abstractNumId w:val="13"/>
  </w:num>
  <w:num w:numId="3" w16cid:durableId="1459030187">
    <w:abstractNumId w:val="6"/>
  </w:num>
  <w:num w:numId="4" w16cid:durableId="790511046">
    <w:abstractNumId w:val="9"/>
  </w:num>
  <w:num w:numId="5" w16cid:durableId="1228608584">
    <w:abstractNumId w:val="3"/>
  </w:num>
  <w:num w:numId="6" w16cid:durableId="892160136">
    <w:abstractNumId w:val="10"/>
  </w:num>
  <w:num w:numId="7" w16cid:durableId="2044093966">
    <w:abstractNumId w:val="15"/>
  </w:num>
  <w:num w:numId="8" w16cid:durableId="1895852316">
    <w:abstractNumId w:val="24"/>
  </w:num>
  <w:num w:numId="9" w16cid:durableId="806049159">
    <w:abstractNumId w:val="7"/>
  </w:num>
  <w:num w:numId="10" w16cid:durableId="1929345944">
    <w:abstractNumId w:val="20"/>
  </w:num>
  <w:num w:numId="11" w16cid:durableId="14816200">
    <w:abstractNumId w:val="11"/>
  </w:num>
  <w:num w:numId="12" w16cid:durableId="997265584">
    <w:abstractNumId w:val="4"/>
  </w:num>
  <w:num w:numId="13" w16cid:durableId="1150171932">
    <w:abstractNumId w:val="22"/>
  </w:num>
  <w:num w:numId="14" w16cid:durableId="607354723">
    <w:abstractNumId w:val="18"/>
  </w:num>
  <w:num w:numId="15" w16cid:durableId="1684892341">
    <w:abstractNumId w:val="14"/>
  </w:num>
  <w:num w:numId="16" w16cid:durableId="639918642">
    <w:abstractNumId w:val="19"/>
  </w:num>
  <w:num w:numId="17" w16cid:durableId="1240944532">
    <w:abstractNumId w:val="12"/>
  </w:num>
  <w:num w:numId="18" w16cid:durableId="1346397720">
    <w:abstractNumId w:val="21"/>
  </w:num>
  <w:num w:numId="19" w16cid:durableId="1726679938">
    <w:abstractNumId w:val="1"/>
  </w:num>
  <w:num w:numId="20" w16cid:durableId="156573655">
    <w:abstractNumId w:val="8"/>
  </w:num>
  <w:num w:numId="21" w16cid:durableId="877275258">
    <w:abstractNumId w:val="23"/>
  </w:num>
  <w:num w:numId="22" w16cid:durableId="460417598">
    <w:abstractNumId w:val="2"/>
  </w:num>
  <w:num w:numId="23" w16cid:durableId="1897159125">
    <w:abstractNumId w:val="25"/>
  </w:num>
  <w:num w:numId="24" w16cid:durableId="624233672">
    <w:abstractNumId w:val="0"/>
  </w:num>
  <w:num w:numId="25" w16cid:durableId="1278755860">
    <w:abstractNumId w:val="5"/>
  </w:num>
  <w:num w:numId="26" w16cid:durableId="8345585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DFE"/>
    <w:rsid w:val="00021E29"/>
    <w:rsid w:val="000306EE"/>
    <w:rsid w:val="00030EE2"/>
    <w:rsid w:val="000373A4"/>
    <w:rsid w:val="00094DFE"/>
    <w:rsid w:val="0010646A"/>
    <w:rsid w:val="001A4C8E"/>
    <w:rsid w:val="001A5C2A"/>
    <w:rsid w:val="001A6B95"/>
    <w:rsid w:val="002243DA"/>
    <w:rsid w:val="002360D8"/>
    <w:rsid w:val="00241B98"/>
    <w:rsid w:val="00284C59"/>
    <w:rsid w:val="002F4F0E"/>
    <w:rsid w:val="003A0258"/>
    <w:rsid w:val="003B21F6"/>
    <w:rsid w:val="003D60B7"/>
    <w:rsid w:val="00415524"/>
    <w:rsid w:val="00417C7B"/>
    <w:rsid w:val="00435981"/>
    <w:rsid w:val="00440932"/>
    <w:rsid w:val="00451A0C"/>
    <w:rsid w:val="00463FF2"/>
    <w:rsid w:val="00474A70"/>
    <w:rsid w:val="004838CB"/>
    <w:rsid w:val="004A701B"/>
    <w:rsid w:val="00550035"/>
    <w:rsid w:val="00566114"/>
    <w:rsid w:val="00582A4B"/>
    <w:rsid w:val="005D0CAC"/>
    <w:rsid w:val="006113CB"/>
    <w:rsid w:val="006114D3"/>
    <w:rsid w:val="0061422F"/>
    <w:rsid w:val="00637B31"/>
    <w:rsid w:val="00646746"/>
    <w:rsid w:val="006710C7"/>
    <w:rsid w:val="00675853"/>
    <w:rsid w:val="006B7952"/>
    <w:rsid w:val="006D31E1"/>
    <w:rsid w:val="00702E32"/>
    <w:rsid w:val="0071311E"/>
    <w:rsid w:val="0073252E"/>
    <w:rsid w:val="0077246E"/>
    <w:rsid w:val="0077297D"/>
    <w:rsid w:val="00783CC5"/>
    <w:rsid w:val="007E2C33"/>
    <w:rsid w:val="008104F9"/>
    <w:rsid w:val="008123EF"/>
    <w:rsid w:val="008131D2"/>
    <w:rsid w:val="00863BC0"/>
    <w:rsid w:val="008C742C"/>
    <w:rsid w:val="008D7B7F"/>
    <w:rsid w:val="008E0D4E"/>
    <w:rsid w:val="008E547B"/>
    <w:rsid w:val="0097123D"/>
    <w:rsid w:val="00987531"/>
    <w:rsid w:val="009961C6"/>
    <w:rsid w:val="00A60962"/>
    <w:rsid w:val="00AA3D8C"/>
    <w:rsid w:val="00AA46BF"/>
    <w:rsid w:val="00B04103"/>
    <w:rsid w:val="00B655AE"/>
    <w:rsid w:val="00B71BEC"/>
    <w:rsid w:val="00B85243"/>
    <w:rsid w:val="00B906AE"/>
    <w:rsid w:val="00BC0087"/>
    <w:rsid w:val="00BE5D86"/>
    <w:rsid w:val="00C252BE"/>
    <w:rsid w:val="00C27B9F"/>
    <w:rsid w:val="00C44C2F"/>
    <w:rsid w:val="00C75A9A"/>
    <w:rsid w:val="00C84BB5"/>
    <w:rsid w:val="00CE3FCB"/>
    <w:rsid w:val="00CF5E66"/>
    <w:rsid w:val="00D21439"/>
    <w:rsid w:val="00D501AF"/>
    <w:rsid w:val="00D64ABA"/>
    <w:rsid w:val="00DC4787"/>
    <w:rsid w:val="00DF5BF4"/>
    <w:rsid w:val="00E231EA"/>
    <w:rsid w:val="00F20FB4"/>
    <w:rsid w:val="00F24313"/>
    <w:rsid w:val="00F84953"/>
    <w:rsid w:val="00F90C99"/>
    <w:rsid w:val="00F97C29"/>
    <w:rsid w:val="00FB261D"/>
    <w:rsid w:val="00FB3B0A"/>
    <w:rsid w:val="00FD11CC"/>
    <w:rsid w:val="00FF04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CADFF"/>
  <w15:chartTrackingRefBased/>
  <w15:docId w15:val="{1B3FA793-E33C-4928-8C0D-D8478E0B4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D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4D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4D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D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D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D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D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D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D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D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4D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4D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D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D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D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D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D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DFE"/>
    <w:rPr>
      <w:rFonts w:eastAsiaTheme="majorEastAsia" w:cstheme="majorBidi"/>
      <w:color w:val="272727" w:themeColor="text1" w:themeTint="D8"/>
    </w:rPr>
  </w:style>
  <w:style w:type="paragraph" w:styleId="Title">
    <w:name w:val="Title"/>
    <w:basedOn w:val="Normal"/>
    <w:next w:val="Normal"/>
    <w:link w:val="TitleChar"/>
    <w:uiPriority w:val="10"/>
    <w:qFormat/>
    <w:rsid w:val="00094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D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D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DFE"/>
    <w:pPr>
      <w:spacing w:before="160"/>
      <w:jc w:val="center"/>
    </w:pPr>
    <w:rPr>
      <w:i/>
      <w:iCs/>
      <w:color w:val="404040" w:themeColor="text1" w:themeTint="BF"/>
    </w:rPr>
  </w:style>
  <w:style w:type="character" w:customStyle="1" w:styleId="QuoteChar">
    <w:name w:val="Quote Char"/>
    <w:basedOn w:val="DefaultParagraphFont"/>
    <w:link w:val="Quote"/>
    <w:uiPriority w:val="29"/>
    <w:rsid w:val="00094DFE"/>
    <w:rPr>
      <w:i/>
      <w:iCs/>
      <w:color w:val="404040" w:themeColor="text1" w:themeTint="BF"/>
    </w:rPr>
  </w:style>
  <w:style w:type="paragraph" w:styleId="ListParagraph">
    <w:name w:val="List Paragraph"/>
    <w:basedOn w:val="Normal"/>
    <w:uiPriority w:val="34"/>
    <w:qFormat/>
    <w:rsid w:val="00094DFE"/>
    <w:pPr>
      <w:ind w:left="720"/>
      <w:contextualSpacing/>
    </w:pPr>
  </w:style>
  <w:style w:type="character" w:styleId="IntenseEmphasis">
    <w:name w:val="Intense Emphasis"/>
    <w:basedOn w:val="DefaultParagraphFont"/>
    <w:uiPriority w:val="21"/>
    <w:qFormat/>
    <w:rsid w:val="00094DFE"/>
    <w:rPr>
      <w:i/>
      <w:iCs/>
      <w:color w:val="0F4761" w:themeColor="accent1" w:themeShade="BF"/>
    </w:rPr>
  </w:style>
  <w:style w:type="paragraph" w:styleId="IntenseQuote">
    <w:name w:val="Intense Quote"/>
    <w:basedOn w:val="Normal"/>
    <w:next w:val="Normal"/>
    <w:link w:val="IntenseQuoteChar"/>
    <w:uiPriority w:val="30"/>
    <w:qFormat/>
    <w:rsid w:val="00094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DFE"/>
    <w:rPr>
      <w:i/>
      <w:iCs/>
      <w:color w:val="0F4761" w:themeColor="accent1" w:themeShade="BF"/>
    </w:rPr>
  </w:style>
  <w:style w:type="character" w:styleId="IntenseReference">
    <w:name w:val="Intense Reference"/>
    <w:basedOn w:val="DefaultParagraphFont"/>
    <w:uiPriority w:val="32"/>
    <w:qFormat/>
    <w:rsid w:val="00094DFE"/>
    <w:rPr>
      <w:b/>
      <w:bCs/>
      <w:smallCaps/>
      <w:color w:val="0F4761" w:themeColor="accent1" w:themeShade="BF"/>
      <w:spacing w:val="5"/>
    </w:rPr>
  </w:style>
  <w:style w:type="character" w:styleId="Hyperlink">
    <w:name w:val="Hyperlink"/>
    <w:basedOn w:val="DefaultParagraphFont"/>
    <w:uiPriority w:val="99"/>
    <w:unhideWhenUsed/>
    <w:rsid w:val="00582A4B"/>
    <w:rPr>
      <w:color w:val="467886" w:themeColor="hyperlink"/>
      <w:u w:val="single"/>
    </w:rPr>
  </w:style>
  <w:style w:type="character" w:styleId="UnresolvedMention">
    <w:name w:val="Unresolved Mention"/>
    <w:basedOn w:val="DefaultParagraphFont"/>
    <w:uiPriority w:val="99"/>
    <w:semiHidden/>
    <w:unhideWhenUsed/>
    <w:rsid w:val="00582A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wired.com/2016/10/podesta-hac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wired.com/2009/03/heartland-payment-breach/"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93A6AF-E551-4FE8-A780-9096BEB80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1434</Words>
  <Characters>8175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85</cp:revision>
  <dcterms:created xsi:type="dcterms:W3CDTF">2026-02-05T20:20:00Z</dcterms:created>
  <dcterms:modified xsi:type="dcterms:W3CDTF">2026-02-06T00:55:00Z</dcterms:modified>
</cp:coreProperties>
</file>