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E1C36" w14:textId="72F341B4" w:rsidR="00D21439" w:rsidRDefault="00352D09" w:rsidP="00352D09">
      <w:pPr>
        <w:pStyle w:val="Heading1"/>
      </w:pPr>
      <w:r>
        <w:t>Threat and Vulnerabilities</w:t>
      </w:r>
    </w:p>
    <w:p w14:paraId="61B475C5" w14:textId="250E1D4B" w:rsidR="00567F8E" w:rsidRDefault="00567F8E" w:rsidP="00924047">
      <w:pPr>
        <w:pStyle w:val="Heading2"/>
      </w:pPr>
      <w:r w:rsidRPr="00924047">
        <w:rPr>
          <w:rStyle w:val="Heading2Char"/>
        </w:rPr>
        <w:t xml:space="preserve"> Vulnerability = Weakness</w:t>
      </w:r>
    </w:p>
    <w:p w14:paraId="6316F0AA" w14:textId="77777777" w:rsidR="00567F8E" w:rsidRDefault="00567F8E" w:rsidP="00567F8E"/>
    <w:p w14:paraId="75BF48CD" w14:textId="49C2176A" w:rsidR="00567F8E" w:rsidRDefault="00567F8E" w:rsidP="008F4C45">
      <w:r>
        <w:rPr>
          <w:rFonts w:ascii="Segoe UI Emoji" w:hAnsi="Segoe UI Emoji" w:cs="Segoe UI Emoji"/>
        </w:rPr>
        <w:t>👉</w:t>
      </w:r>
      <w:r>
        <w:t xml:space="preserve"> A **vulnerability** is:</w:t>
      </w:r>
    </w:p>
    <w:p w14:paraId="4658D9A2" w14:textId="77777777" w:rsidR="00567F8E" w:rsidRDefault="00567F8E" w:rsidP="00567F8E">
      <w:r>
        <w:t>* A weakness or flaw in a system</w:t>
      </w:r>
    </w:p>
    <w:p w14:paraId="59A201AE" w14:textId="77777777" w:rsidR="00567F8E" w:rsidRDefault="00567F8E" w:rsidP="00567F8E">
      <w:r>
        <w:t>* Something that could be exploited</w:t>
      </w:r>
    </w:p>
    <w:p w14:paraId="7B167458" w14:textId="77777777" w:rsidR="00281B21" w:rsidRPr="00281B21" w:rsidRDefault="00281B21" w:rsidP="00281B21">
      <w:pPr>
        <w:rPr>
          <w:b/>
          <w:bCs/>
        </w:rPr>
      </w:pPr>
      <w:r w:rsidRPr="00281B21">
        <w:rPr>
          <w:b/>
          <w:bCs/>
        </w:rPr>
        <w:t>Vulnerability</w:t>
      </w:r>
    </w:p>
    <w:p w14:paraId="277A3F7E" w14:textId="77777777" w:rsidR="00281B21" w:rsidRPr="00281B21" w:rsidRDefault="00281B21" w:rsidP="00281B21">
      <w:r w:rsidRPr="00281B21">
        <w:rPr>
          <w:i/>
          <w:iCs/>
        </w:rPr>
        <w:t>(A vulnerability is) a weakness in an information system, system security procedures, internal controls, or implementation that could be exploited or triggered by a threat source.</w:t>
      </w:r>
    </w:p>
    <w:p w14:paraId="17E2916E" w14:textId="77777777" w:rsidR="00281B21" w:rsidRPr="00281B21" w:rsidRDefault="00281B21" w:rsidP="00281B21">
      <w:r w:rsidRPr="00281B21">
        <w:rPr>
          <w:b/>
          <w:bCs/>
          <w:i/>
          <w:iCs/>
        </w:rPr>
        <w:t> </w:t>
      </w:r>
      <w:r w:rsidRPr="00281B21">
        <w:br/>
      </w:r>
      <w:r w:rsidRPr="00281B21">
        <w:rPr>
          <w:b/>
          <w:bCs/>
          <w:i/>
          <w:iCs/>
        </w:rPr>
        <w:t>NISTIR 8323 under Vulnerability from NIST SP 800-30 Rev. 1. (NIST, 2022)</w:t>
      </w:r>
    </w:p>
    <w:p w14:paraId="71AEBB6E" w14:textId="6E106D6C" w:rsidR="00AF64BD" w:rsidRDefault="00AF64BD" w:rsidP="0026566B">
      <w:r>
        <w:rPr>
          <w:rFonts w:ascii="Segoe UI Emoji" w:hAnsi="Segoe UI Emoji" w:cs="Segoe UI Emoji"/>
        </w:rPr>
        <w:t>🧠</w:t>
      </w:r>
      <w:r>
        <w:t xml:space="preserve"> Internal Control (Simple Meaning)</w:t>
      </w:r>
    </w:p>
    <w:p w14:paraId="65AAFF86" w14:textId="57594F97" w:rsidR="00281B21" w:rsidRDefault="00AF64BD" w:rsidP="00AF64BD">
      <w:r>
        <w:t>Rules, security measures, and processes used inside an organisation to reduce risk and protect systems/data.</w:t>
      </w:r>
    </w:p>
    <w:p w14:paraId="428EB63E" w14:textId="1BC313E0" w:rsidR="00567F8E" w:rsidRDefault="00567F8E" w:rsidP="00567F8E">
      <w:r>
        <w:rPr>
          <w:rFonts w:ascii="Segoe UI Emoji" w:hAnsi="Segoe UI Emoji" w:cs="Segoe UI Emoji"/>
        </w:rPr>
        <w:t>🔍</w:t>
      </w:r>
      <w:r>
        <w:t xml:space="preserve"> Examples of vulnerabilities</w:t>
      </w:r>
    </w:p>
    <w:p w14:paraId="77F236F8" w14:textId="77777777" w:rsidR="00567F8E" w:rsidRDefault="00567F8E" w:rsidP="00567F8E"/>
    <w:p w14:paraId="2233CF1E" w14:textId="77777777" w:rsidR="00567F8E" w:rsidRDefault="00567F8E" w:rsidP="00567F8E">
      <w:r>
        <w:t>* Weak password</w:t>
      </w:r>
    </w:p>
    <w:p w14:paraId="389D71AA" w14:textId="77777777" w:rsidR="00567F8E" w:rsidRDefault="00567F8E" w:rsidP="00567F8E">
      <w:r>
        <w:t>* No firewall</w:t>
      </w:r>
    </w:p>
    <w:p w14:paraId="0B1E5057" w14:textId="77777777" w:rsidR="00567F8E" w:rsidRDefault="00567F8E" w:rsidP="00567F8E">
      <w:r>
        <w:t>* Old/unpatched software</w:t>
      </w:r>
    </w:p>
    <w:p w14:paraId="24FCDB52" w14:textId="77777777" w:rsidR="00567F8E" w:rsidRDefault="00567F8E" w:rsidP="00567F8E">
      <w:r>
        <w:t>* No backup system</w:t>
      </w:r>
    </w:p>
    <w:p w14:paraId="137697BB" w14:textId="77777777" w:rsidR="00567F8E" w:rsidRDefault="00567F8E" w:rsidP="00567F8E"/>
    <w:p w14:paraId="47A7AA97" w14:textId="77777777" w:rsidR="00567F8E" w:rsidRDefault="00567F8E" w:rsidP="00567F8E">
      <w:r>
        <w:t>---</w:t>
      </w:r>
    </w:p>
    <w:p w14:paraId="06482B8A" w14:textId="77777777" w:rsidR="00567F8E" w:rsidRDefault="00567F8E" w:rsidP="00567F8E"/>
    <w:p w14:paraId="372CE5AC" w14:textId="0565203B" w:rsidR="00567F8E" w:rsidRDefault="00567F8E" w:rsidP="0026566B">
      <w:r>
        <w:t xml:space="preserve">## </w:t>
      </w:r>
      <w:r>
        <w:rPr>
          <w:rFonts w:ascii="Segoe UI Emoji" w:hAnsi="Segoe UI Emoji" w:cs="Segoe UI Emoji"/>
        </w:rPr>
        <w:t>📌</w:t>
      </w:r>
      <w:r>
        <w:t xml:space="preserve"> Important point</w:t>
      </w:r>
    </w:p>
    <w:p w14:paraId="6A3FD5E8" w14:textId="77777777" w:rsidR="0026566B" w:rsidRDefault="0026566B" w:rsidP="0026566B"/>
    <w:p w14:paraId="0318D286" w14:textId="4263C4E8" w:rsidR="00567F8E" w:rsidRDefault="00567F8E" w:rsidP="0026566B">
      <w:r>
        <w:rPr>
          <w:rFonts w:ascii="Segoe UI Emoji" w:hAnsi="Segoe UI Emoji" w:cs="Segoe UI Emoji"/>
        </w:rPr>
        <w:t>👉</w:t>
      </w:r>
      <w:r>
        <w:t xml:space="preserve"> Vulnerability is mainly:</w:t>
      </w:r>
    </w:p>
    <w:p w14:paraId="6A510437" w14:textId="77777777" w:rsidR="00567F8E" w:rsidRDefault="00567F8E" w:rsidP="00567F8E">
      <w:r>
        <w:t>* A **technical weakness**</w:t>
      </w:r>
    </w:p>
    <w:p w14:paraId="5E927D9E" w14:textId="64A68185" w:rsidR="00567F8E" w:rsidRDefault="00567F8E" w:rsidP="0026566B">
      <w:r>
        <w:t>* Related to system design or implementation</w:t>
      </w:r>
    </w:p>
    <w:p w14:paraId="1166BB28" w14:textId="1FB3A8CE" w:rsidR="00567F8E" w:rsidRDefault="00567F8E" w:rsidP="0026566B">
      <w:r>
        <w:t>---</w:t>
      </w:r>
    </w:p>
    <w:p w14:paraId="2D26B5B0" w14:textId="1F08EF2B" w:rsidR="00567F8E" w:rsidRDefault="00567F8E" w:rsidP="00924047">
      <w:pPr>
        <w:pStyle w:val="Heading2"/>
      </w:pPr>
      <w:r>
        <w:t>Threat = Potential danger / attack</w:t>
      </w:r>
    </w:p>
    <w:p w14:paraId="4114F7B4" w14:textId="77777777" w:rsidR="00567F8E" w:rsidRDefault="00567F8E" w:rsidP="00567F8E"/>
    <w:p w14:paraId="40A4689A" w14:textId="2E77663A" w:rsidR="00567F8E" w:rsidRDefault="00567F8E" w:rsidP="0026566B">
      <w:r>
        <w:rPr>
          <w:rFonts w:ascii="Segoe UI Emoji" w:hAnsi="Segoe UI Emoji" w:cs="Segoe UI Emoji"/>
        </w:rPr>
        <w:t>👉</w:t>
      </w:r>
      <w:r>
        <w:t xml:space="preserve"> A **threat** is:</w:t>
      </w:r>
    </w:p>
    <w:p w14:paraId="7E4DC12C" w14:textId="77777777" w:rsidR="00567F8E" w:rsidRDefault="00567F8E" w:rsidP="00567F8E">
      <w:r>
        <w:t>* Something that can exploit the vulnerability</w:t>
      </w:r>
    </w:p>
    <w:p w14:paraId="39B72F17" w14:textId="226AF2C2" w:rsidR="00567F8E" w:rsidRDefault="00567F8E" w:rsidP="0026566B">
      <w:r>
        <w:t>* Something that may cause harm</w:t>
      </w:r>
    </w:p>
    <w:p w14:paraId="53C099C5" w14:textId="77777777" w:rsidR="00521816" w:rsidRPr="00521816" w:rsidRDefault="00521816" w:rsidP="00521816">
      <w:pPr>
        <w:rPr>
          <w:b/>
          <w:bCs/>
        </w:rPr>
      </w:pPr>
      <w:r w:rsidRPr="00521816">
        <w:rPr>
          <w:b/>
          <w:bCs/>
        </w:rPr>
        <w:t>Threat</w:t>
      </w:r>
    </w:p>
    <w:p w14:paraId="1ED8014C" w14:textId="77777777" w:rsidR="00521816" w:rsidRPr="00521816" w:rsidRDefault="00521816" w:rsidP="00521816">
      <w:r w:rsidRPr="00521816">
        <w:rPr>
          <w:i/>
          <w:iCs/>
        </w:rPr>
        <w:t>Any circumstance or event with the potential to adversely impact organizational operations (including mission, functions, image, or reputation), organizational assets, or individuals through an information system via unauthorized access, destruction, disclosure, modification of information, and/or denial of service. </w:t>
      </w:r>
    </w:p>
    <w:p w14:paraId="5FB67535" w14:textId="77777777" w:rsidR="00521816" w:rsidRPr="00521816" w:rsidRDefault="00521816" w:rsidP="00521816">
      <w:r w:rsidRPr="00521816">
        <w:rPr>
          <w:i/>
          <w:iCs/>
        </w:rPr>
        <w:t>Also, the potential for a threat-source to successfully exploit a particular information system vulnerability. </w:t>
      </w:r>
    </w:p>
    <w:p w14:paraId="75BB5FB9" w14:textId="77777777" w:rsidR="00521816" w:rsidRPr="00521816" w:rsidRDefault="00521816" w:rsidP="00521816">
      <w:r w:rsidRPr="00521816">
        <w:rPr>
          <w:b/>
          <w:bCs/>
          <w:i/>
          <w:iCs/>
        </w:rPr>
        <w:t> </w:t>
      </w:r>
      <w:r w:rsidRPr="00521816">
        <w:br/>
      </w:r>
      <w:r w:rsidRPr="00521816">
        <w:rPr>
          <w:b/>
          <w:bCs/>
          <w:i/>
          <w:iCs/>
        </w:rPr>
        <w:t>FIPS 200 under THREAT from CNSSI 4009 - Adapted NIST SP 1800-15B under Threat from FIPS 200 (NIST, 2022)</w:t>
      </w:r>
    </w:p>
    <w:p w14:paraId="632CE387" w14:textId="77777777" w:rsidR="00521816" w:rsidRDefault="00521816" w:rsidP="0026566B"/>
    <w:p w14:paraId="43964AAA" w14:textId="77777777" w:rsidR="00567F8E" w:rsidRDefault="00567F8E" w:rsidP="00567F8E"/>
    <w:p w14:paraId="77BB3645" w14:textId="77777777" w:rsidR="00567F8E" w:rsidRDefault="00567F8E" w:rsidP="00567F8E">
      <w:r>
        <w:t xml:space="preserve">## </w:t>
      </w:r>
      <w:r>
        <w:rPr>
          <w:rFonts w:ascii="Segoe UI Emoji" w:hAnsi="Segoe UI Emoji" w:cs="Segoe UI Emoji"/>
        </w:rPr>
        <w:t>🔍</w:t>
      </w:r>
      <w:r>
        <w:t xml:space="preserve"> Examples of threats</w:t>
      </w:r>
    </w:p>
    <w:p w14:paraId="641DDF17" w14:textId="77777777" w:rsidR="00567F8E" w:rsidRDefault="00567F8E" w:rsidP="00567F8E"/>
    <w:p w14:paraId="69045017" w14:textId="77777777" w:rsidR="00567F8E" w:rsidRPr="002D69DE" w:rsidRDefault="00567F8E" w:rsidP="00567F8E">
      <w:pPr>
        <w:rPr>
          <w:highlight w:val="yellow"/>
        </w:rPr>
      </w:pPr>
      <w:r w:rsidRPr="002D69DE">
        <w:rPr>
          <w:highlight w:val="yellow"/>
        </w:rPr>
        <w:t>* Hackers</w:t>
      </w:r>
    </w:p>
    <w:p w14:paraId="65818148" w14:textId="77777777" w:rsidR="00567F8E" w:rsidRPr="002D69DE" w:rsidRDefault="00567F8E" w:rsidP="00567F8E">
      <w:pPr>
        <w:rPr>
          <w:highlight w:val="yellow"/>
        </w:rPr>
      </w:pPr>
      <w:r w:rsidRPr="002D69DE">
        <w:rPr>
          <w:highlight w:val="yellow"/>
        </w:rPr>
        <w:t>* Malware</w:t>
      </w:r>
    </w:p>
    <w:p w14:paraId="34499BD2" w14:textId="77777777" w:rsidR="00567F8E" w:rsidRPr="002D69DE" w:rsidRDefault="00567F8E" w:rsidP="00567F8E">
      <w:pPr>
        <w:rPr>
          <w:highlight w:val="yellow"/>
        </w:rPr>
      </w:pPr>
      <w:r w:rsidRPr="002D69DE">
        <w:rPr>
          <w:highlight w:val="yellow"/>
        </w:rPr>
        <w:t>* Insider attacks</w:t>
      </w:r>
    </w:p>
    <w:p w14:paraId="06EB9A04" w14:textId="77777777" w:rsidR="00567F8E" w:rsidRPr="002D69DE" w:rsidRDefault="00567F8E" w:rsidP="00567F8E">
      <w:pPr>
        <w:rPr>
          <w:highlight w:val="yellow"/>
        </w:rPr>
      </w:pPr>
      <w:r w:rsidRPr="002D69DE">
        <w:rPr>
          <w:highlight w:val="yellow"/>
        </w:rPr>
        <w:t>* Fire</w:t>
      </w:r>
    </w:p>
    <w:p w14:paraId="17802CF3" w14:textId="77777777" w:rsidR="00567F8E" w:rsidRPr="002D69DE" w:rsidRDefault="00567F8E" w:rsidP="00567F8E">
      <w:pPr>
        <w:rPr>
          <w:highlight w:val="yellow"/>
        </w:rPr>
      </w:pPr>
      <w:r w:rsidRPr="002D69DE">
        <w:rPr>
          <w:highlight w:val="yellow"/>
        </w:rPr>
        <w:t>* Flood</w:t>
      </w:r>
    </w:p>
    <w:p w14:paraId="2F8A65FC" w14:textId="28694856" w:rsidR="00567F8E" w:rsidRDefault="00567F8E" w:rsidP="0026566B">
      <w:r w:rsidRPr="002D69DE">
        <w:rPr>
          <w:highlight w:val="yellow"/>
        </w:rPr>
        <w:t>* Aircraft crash (their example)</w:t>
      </w:r>
    </w:p>
    <w:p w14:paraId="6B773595" w14:textId="77777777" w:rsidR="00567F8E" w:rsidRDefault="00567F8E" w:rsidP="00567F8E">
      <w:r>
        <w:t>---</w:t>
      </w:r>
    </w:p>
    <w:p w14:paraId="574F8871" w14:textId="77777777" w:rsidR="00567F8E" w:rsidRDefault="00567F8E" w:rsidP="00567F8E"/>
    <w:p w14:paraId="213245DF" w14:textId="77777777" w:rsidR="00567F8E" w:rsidRDefault="00567F8E" w:rsidP="00567F8E">
      <w:r>
        <w:t xml:space="preserve"># </w:t>
      </w:r>
      <w:r>
        <w:rPr>
          <w:rFonts w:ascii="Segoe UI Emoji" w:hAnsi="Segoe UI Emoji" w:cs="Segoe UI Emoji"/>
        </w:rPr>
        <w:t>🔗</w:t>
      </w:r>
      <w:r>
        <w:t xml:space="preserve"> 3. Relationship between Threat &amp; Vulnerability</w:t>
      </w:r>
    </w:p>
    <w:p w14:paraId="20AF484A" w14:textId="77777777" w:rsidR="00567F8E" w:rsidRDefault="00567F8E" w:rsidP="00567F8E"/>
    <w:p w14:paraId="7F751546" w14:textId="77777777" w:rsidR="00567F8E" w:rsidRDefault="00567F8E" w:rsidP="00567F8E">
      <w:r>
        <w:rPr>
          <w:rFonts w:ascii="Segoe UI Emoji" w:hAnsi="Segoe UI Emoji" w:cs="Segoe UI Emoji"/>
        </w:rPr>
        <w:t>👉</w:t>
      </w:r>
      <w:r>
        <w:t xml:space="preserve"> A threat needs a vulnerability to cause damage.</w:t>
      </w:r>
    </w:p>
    <w:p w14:paraId="49BE08D4" w14:textId="77777777" w:rsidR="00567F8E" w:rsidRDefault="00567F8E" w:rsidP="00567F8E"/>
    <w:p w14:paraId="1A658429" w14:textId="77777777" w:rsidR="00567F8E" w:rsidRDefault="00567F8E" w:rsidP="00567F8E">
      <w:r>
        <w:t>---</w:t>
      </w:r>
    </w:p>
    <w:p w14:paraId="438BD5E3" w14:textId="77777777" w:rsidR="00567F8E" w:rsidRDefault="00567F8E" w:rsidP="00567F8E"/>
    <w:p w14:paraId="669939C2" w14:textId="77777777" w:rsidR="00567F8E" w:rsidRDefault="00567F8E" w:rsidP="00567F8E">
      <w:r>
        <w:t xml:space="preserve">## </w:t>
      </w:r>
      <w:r>
        <w:rPr>
          <w:rFonts w:ascii="Segoe UI Emoji" w:hAnsi="Segoe UI Emoji" w:cs="Segoe UI Emoji"/>
        </w:rPr>
        <w:t>🧩</w:t>
      </w:r>
      <w:r>
        <w:t xml:space="preserve"> Simple example</w:t>
      </w:r>
    </w:p>
    <w:p w14:paraId="1F49AE95" w14:textId="77777777" w:rsidR="00567F8E" w:rsidRDefault="00567F8E" w:rsidP="00567F8E"/>
    <w:p w14:paraId="68BB3B34" w14:textId="77777777" w:rsidR="00567F8E" w:rsidRPr="00C02DBD" w:rsidRDefault="00567F8E" w:rsidP="00567F8E">
      <w:pPr>
        <w:rPr>
          <w:highlight w:val="yellow"/>
        </w:rPr>
      </w:pPr>
      <w:r w:rsidRPr="00C02DBD">
        <w:rPr>
          <w:highlight w:val="yellow"/>
        </w:rPr>
        <w:t>* Vulnerability = weak password</w:t>
      </w:r>
    </w:p>
    <w:p w14:paraId="71DB391E" w14:textId="77777777" w:rsidR="00567F8E" w:rsidRDefault="00567F8E" w:rsidP="00567F8E">
      <w:r w:rsidRPr="00C02DBD">
        <w:rPr>
          <w:highlight w:val="yellow"/>
        </w:rPr>
        <w:t>* Threat = hacker</w:t>
      </w:r>
    </w:p>
    <w:p w14:paraId="022B1E13" w14:textId="77777777" w:rsidR="00567F8E" w:rsidRDefault="00567F8E" w:rsidP="00567F8E"/>
    <w:p w14:paraId="4B2D8137" w14:textId="77777777" w:rsidR="00567F8E" w:rsidRDefault="00567F8E" w:rsidP="00567F8E">
      <w:r>
        <w:rPr>
          <w:rFonts w:ascii="Segoe UI Emoji" w:hAnsi="Segoe UI Emoji" w:cs="Segoe UI Emoji"/>
        </w:rPr>
        <w:t>👉</w:t>
      </w:r>
      <w:r>
        <w:t xml:space="preserve"> Hacker exploits weak password → system compromised</w:t>
      </w:r>
    </w:p>
    <w:p w14:paraId="2BC2EB4F" w14:textId="77777777" w:rsidR="00567F8E" w:rsidRDefault="00567F8E" w:rsidP="00567F8E"/>
    <w:p w14:paraId="6FC9F563" w14:textId="77777777" w:rsidR="00567F8E" w:rsidRDefault="00567F8E" w:rsidP="00567F8E">
      <w:r>
        <w:t>---</w:t>
      </w:r>
    </w:p>
    <w:p w14:paraId="31D7BFF1" w14:textId="77777777" w:rsidR="00567F8E" w:rsidRDefault="00567F8E" w:rsidP="00567F8E"/>
    <w:p w14:paraId="3CEB4676" w14:textId="77777777" w:rsidR="00567F8E" w:rsidRDefault="00567F8E" w:rsidP="00567F8E">
      <w:r>
        <w:t xml:space="preserve"># </w:t>
      </w:r>
      <w:r>
        <w:rPr>
          <w:rFonts w:ascii="Segoe UI Emoji" w:hAnsi="Segoe UI Emoji" w:cs="Segoe UI Emoji"/>
        </w:rPr>
        <w:t>✈️</w:t>
      </w:r>
      <w:r>
        <w:t xml:space="preserve"> 4. Their aircraft example (simple meaning)</w:t>
      </w:r>
    </w:p>
    <w:p w14:paraId="28FAE267" w14:textId="77777777" w:rsidR="00567F8E" w:rsidRDefault="00567F8E" w:rsidP="00567F8E"/>
    <w:p w14:paraId="3BCC5279" w14:textId="77777777" w:rsidR="00567F8E" w:rsidRDefault="00567F8E" w:rsidP="00567F8E">
      <w:r>
        <w:rPr>
          <w:rFonts w:ascii="Segoe UI Emoji" w:hAnsi="Segoe UI Emoji" w:cs="Segoe UI Emoji"/>
        </w:rPr>
        <w:t>👉</w:t>
      </w:r>
      <w:r>
        <w:t xml:space="preserve"> Data centre vulnerability:</w:t>
      </w:r>
    </w:p>
    <w:p w14:paraId="2884C99F" w14:textId="77777777" w:rsidR="00567F8E" w:rsidRDefault="00567F8E" w:rsidP="00567F8E"/>
    <w:p w14:paraId="09378E30" w14:textId="77777777" w:rsidR="00567F8E" w:rsidRDefault="00567F8E" w:rsidP="00567F8E">
      <w:r>
        <w:t>* An aircraft could crash into it</w:t>
      </w:r>
    </w:p>
    <w:p w14:paraId="33568E78" w14:textId="77777777" w:rsidR="00567F8E" w:rsidRDefault="00567F8E" w:rsidP="00567F8E"/>
    <w:p w14:paraId="1AA472EE" w14:textId="77777777" w:rsidR="00567F8E" w:rsidRDefault="00567F8E" w:rsidP="00567F8E">
      <w:r>
        <w:t>BUT:</w:t>
      </w:r>
    </w:p>
    <w:p w14:paraId="31D9C611" w14:textId="77777777" w:rsidR="00567F8E" w:rsidRDefault="00567F8E" w:rsidP="00567F8E"/>
    <w:p w14:paraId="0A903719" w14:textId="77777777" w:rsidR="00567F8E" w:rsidRDefault="00567F8E" w:rsidP="00567F8E">
      <w:r>
        <w:rPr>
          <w:rFonts w:ascii="Segoe UI Emoji" w:hAnsi="Segoe UI Emoji" w:cs="Segoe UI Emoji"/>
        </w:rPr>
        <w:t>👉</w:t>
      </w:r>
      <w:r>
        <w:t xml:space="preserve"> Threat assessment says:</w:t>
      </w:r>
    </w:p>
    <w:p w14:paraId="599E610B" w14:textId="77777777" w:rsidR="00567F8E" w:rsidRDefault="00567F8E" w:rsidP="00567F8E"/>
    <w:p w14:paraId="2BFDCE38" w14:textId="77777777" w:rsidR="00567F8E" w:rsidRDefault="00567F8E" w:rsidP="00567F8E">
      <w:r>
        <w:t>* Probability is LOW</w:t>
      </w:r>
    </w:p>
    <w:p w14:paraId="42DD1169" w14:textId="77777777" w:rsidR="00567F8E" w:rsidRDefault="00567F8E" w:rsidP="00567F8E"/>
    <w:p w14:paraId="35F1C588" w14:textId="77777777" w:rsidR="00567F8E" w:rsidRDefault="00567F8E" w:rsidP="00567F8E">
      <w:r>
        <w:t>So organisation:</w:t>
      </w:r>
    </w:p>
    <w:p w14:paraId="1733CAD3" w14:textId="77777777" w:rsidR="00567F8E" w:rsidRDefault="00567F8E" w:rsidP="00567F8E"/>
    <w:p w14:paraId="38F8C104" w14:textId="77777777" w:rsidR="00567F8E" w:rsidRDefault="00567F8E" w:rsidP="00567F8E">
      <w:r>
        <w:t>* Accepts/transfers/monitors the risk</w:t>
      </w:r>
    </w:p>
    <w:p w14:paraId="3A11916B" w14:textId="77777777" w:rsidR="00567F8E" w:rsidRDefault="00567F8E" w:rsidP="00567F8E">
      <w:r>
        <w:t>* Handles it in disaster recovery planning</w:t>
      </w:r>
    </w:p>
    <w:p w14:paraId="4F047CFA" w14:textId="77777777" w:rsidR="00567F8E" w:rsidRDefault="00567F8E" w:rsidP="00567F8E"/>
    <w:p w14:paraId="7A3B6B1E" w14:textId="77777777" w:rsidR="00567F8E" w:rsidRDefault="00567F8E" w:rsidP="00567F8E">
      <w:r>
        <w:t>---</w:t>
      </w:r>
    </w:p>
    <w:p w14:paraId="5489581B" w14:textId="77777777" w:rsidR="00567F8E" w:rsidRDefault="00567F8E" w:rsidP="00567F8E"/>
    <w:p w14:paraId="3405E78A" w14:textId="77777777" w:rsidR="00567F8E" w:rsidRDefault="00567F8E" w:rsidP="00567F8E">
      <w:r w:rsidRPr="00C02DBD">
        <w:rPr>
          <w:highlight w:val="yellow"/>
        </w:rPr>
        <w:t xml:space="preserve"># </w:t>
      </w:r>
      <w:r w:rsidRPr="00C02DBD">
        <w:rPr>
          <w:rFonts w:ascii="Segoe UI Emoji" w:hAnsi="Segoe UI Emoji" w:cs="Segoe UI Emoji"/>
          <w:highlight w:val="yellow"/>
        </w:rPr>
        <w:t>📊</w:t>
      </w:r>
      <w:r w:rsidRPr="00C02DBD">
        <w:rPr>
          <w:highlight w:val="yellow"/>
        </w:rPr>
        <w:t xml:space="preserve"> 5. Threat is NOT technical — it is risk-based</w:t>
      </w:r>
    </w:p>
    <w:p w14:paraId="619069E7" w14:textId="77777777" w:rsidR="00567F8E" w:rsidRDefault="00567F8E" w:rsidP="00567F8E"/>
    <w:p w14:paraId="7C3BBBC6" w14:textId="77777777" w:rsidR="00567F8E" w:rsidRDefault="00567F8E" w:rsidP="00567F8E">
      <w:r>
        <w:t>This is VERY IMPORTANT.</w:t>
      </w:r>
    </w:p>
    <w:p w14:paraId="1A9F9A9C" w14:textId="77777777" w:rsidR="00567F8E" w:rsidRDefault="00567F8E" w:rsidP="00567F8E"/>
    <w:p w14:paraId="77FB19ED" w14:textId="77777777" w:rsidR="00567F8E" w:rsidRPr="00C02DBD" w:rsidRDefault="00567F8E" w:rsidP="00567F8E">
      <w:pPr>
        <w:rPr>
          <w:highlight w:val="yellow"/>
        </w:rPr>
      </w:pPr>
      <w:r w:rsidRPr="00C02DBD">
        <w:rPr>
          <w:rFonts w:ascii="Segoe UI Emoji" w:hAnsi="Segoe UI Emoji" w:cs="Segoe UI Emoji"/>
          <w:highlight w:val="yellow"/>
        </w:rPr>
        <w:t>👉</w:t>
      </w:r>
      <w:r w:rsidRPr="00C02DBD">
        <w:rPr>
          <w:highlight w:val="yellow"/>
        </w:rPr>
        <w:t xml:space="preserve"> Vulnerability = technical weakness</w:t>
      </w:r>
    </w:p>
    <w:p w14:paraId="771E8F55" w14:textId="77777777" w:rsidR="00567F8E" w:rsidRDefault="00567F8E" w:rsidP="00567F8E">
      <w:r w:rsidRPr="00C02DBD">
        <w:rPr>
          <w:rFonts w:ascii="Segoe UI Emoji" w:hAnsi="Segoe UI Emoji" w:cs="Segoe UI Emoji"/>
          <w:highlight w:val="yellow"/>
        </w:rPr>
        <w:t>👉</w:t>
      </w:r>
      <w:r w:rsidRPr="00C02DBD">
        <w:rPr>
          <w:highlight w:val="yellow"/>
        </w:rPr>
        <w:t xml:space="preserve"> Threat = likelihood/probability of harm</w:t>
      </w:r>
    </w:p>
    <w:p w14:paraId="6A6DA1FE" w14:textId="77777777" w:rsidR="00567F8E" w:rsidRDefault="00567F8E" w:rsidP="00567F8E"/>
    <w:p w14:paraId="0AEC7FB1" w14:textId="77777777" w:rsidR="00567F8E" w:rsidRDefault="00567F8E" w:rsidP="00567F8E">
      <w:r>
        <w:t>---</w:t>
      </w:r>
    </w:p>
    <w:p w14:paraId="2DEB6ACA" w14:textId="77777777" w:rsidR="00567F8E" w:rsidRDefault="00567F8E" w:rsidP="00567F8E"/>
    <w:p w14:paraId="3B6C97C8" w14:textId="77777777" w:rsidR="00567F8E" w:rsidRDefault="00567F8E" w:rsidP="00567F8E">
      <w:r>
        <w:t xml:space="preserve"># </w:t>
      </w:r>
      <w:r>
        <w:rPr>
          <w:rFonts w:ascii="Segoe UI Emoji" w:hAnsi="Segoe UI Emoji" w:cs="Segoe UI Emoji"/>
        </w:rPr>
        <w:t>🛡️</w:t>
      </w:r>
      <w:r>
        <w:t xml:space="preserve"> 6. Risk Management Responses</w:t>
      </w:r>
    </w:p>
    <w:p w14:paraId="5007A9AC" w14:textId="77777777" w:rsidR="00567F8E" w:rsidRDefault="00567F8E" w:rsidP="00567F8E"/>
    <w:p w14:paraId="51051967" w14:textId="77777777" w:rsidR="00567F8E" w:rsidRDefault="00567F8E" w:rsidP="00567F8E">
      <w:r>
        <w:t>Threats are managed by:</w:t>
      </w:r>
    </w:p>
    <w:p w14:paraId="4BAC702A" w14:textId="77777777" w:rsidR="00567F8E" w:rsidRDefault="00567F8E" w:rsidP="00567F8E"/>
    <w:p w14:paraId="3157DCBE" w14:textId="77777777" w:rsidR="00567F8E" w:rsidRDefault="00567F8E" w:rsidP="00567F8E">
      <w:r>
        <w:t>| Response | Meaning                            |</w:t>
      </w:r>
    </w:p>
    <w:p w14:paraId="12BC2491" w14:textId="77777777" w:rsidR="00567F8E" w:rsidRDefault="00567F8E" w:rsidP="00567F8E">
      <w:r>
        <w:t>| -------- | ---------------------------------- |</w:t>
      </w:r>
    </w:p>
    <w:p w14:paraId="56D38359" w14:textId="77777777" w:rsidR="00567F8E" w:rsidRDefault="00567F8E" w:rsidP="00567F8E">
      <w:r>
        <w:t>| Accept   | live with the risk                 |</w:t>
      </w:r>
    </w:p>
    <w:p w14:paraId="0B62E1C6" w14:textId="77777777" w:rsidR="00567F8E" w:rsidRDefault="00567F8E" w:rsidP="00567F8E">
      <w:r>
        <w:t>| Avoid    | remove the activity                |</w:t>
      </w:r>
    </w:p>
    <w:p w14:paraId="6B7C26BE" w14:textId="77777777" w:rsidR="00567F8E" w:rsidRDefault="00567F8E" w:rsidP="00567F8E">
      <w:r>
        <w:t>| Control  | reduce risk with security measures |</w:t>
      </w:r>
    </w:p>
    <w:p w14:paraId="14E7419C" w14:textId="77777777" w:rsidR="00567F8E" w:rsidRDefault="00567F8E" w:rsidP="00567F8E">
      <w:r>
        <w:t>| Transfer | insurance / outsource              |</w:t>
      </w:r>
    </w:p>
    <w:p w14:paraId="06CCB772" w14:textId="77777777" w:rsidR="00567F8E" w:rsidRDefault="00567F8E" w:rsidP="00567F8E">
      <w:r>
        <w:t>| Monitor  | keep watching the risk             |</w:t>
      </w:r>
    </w:p>
    <w:p w14:paraId="76A6459C" w14:textId="77777777" w:rsidR="00567F8E" w:rsidRDefault="00567F8E" w:rsidP="00567F8E"/>
    <w:p w14:paraId="63C97086" w14:textId="77777777" w:rsidR="00567F8E" w:rsidRDefault="00567F8E" w:rsidP="00567F8E">
      <w:r>
        <w:t>---</w:t>
      </w:r>
    </w:p>
    <w:p w14:paraId="41EEB273" w14:textId="77777777" w:rsidR="00567F8E" w:rsidRDefault="00567F8E" w:rsidP="00567F8E"/>
    <w:p w14:paraId="7D40C396" w14:textId="6A206CB5" w:rsidR="00567F8E" w:rsidRDefault="00567F8E" w:rsidP="00C02DBD">
      <w:pPr>
        <w:pStyle w:val="Heading2"/>
      </w:pPr>
      <w:r w:rsidRPr="00C02DBD">
        <w:rPr>
          <w:highlight w:val="yellow"/>
        </w:rPr>
        <w:t>7. Threat Modelling (VERY IMPORTANT)</w:t>
      </w:r>
    </w:p>
    <w:p w14:paraId="389C3B37" w14:textId="77777777" w:rsidR="00567F8E" w:rsidRDefault="00567F8E" w:rsidP="00567F8E"/>
    <w:p w14:paraId="5C989235" w14:textId="77777777" w:rsidR="00567F8E" w:rsidRDefault="00567F8E" w:rsidP="00567F8E">
      <w:r>
        <w:rPr>
          <w:rFonts w:ascii="Segoe UI Emoji" w:hAnsi="Segoe UI Emoji" w:cs="Segoe UI Emoji"/>
        </w:rPr>
        <w:t>👉</w:t>
      </w:r>
      <w:r>
        <w:t xml:space="preserve"> Threat modelling means:</w:t>
      </w:r>
    </w:p>
    <w:p w14:paraId="642DE44D" w14:textId="77777777" w:rsidR="00567F8E" w:rsidRDefault="00567F8E" w:rsidP="00567F8E"/>
    <w:p w14:paraId="4F9C5123" w14:textId="77777777" w:rsidR="00567F8E" w:rsidRDefault="00567F8E" w:rsidP="00567F8E">
      <w:r>
        <w:rPr>
          <w:rFonts w:ascii="Segoe UI Emoji" w:hAnsi="Segoe UI Emoji" w:cs="Segoe UI Emoji"/>
        </w:rPr>
        <w:t>👉</w:t>
      </w:r>
      <w:r>
        <w:t xml:space="preserve"> </w:t>
      </w:r>
      <w:r w:rsidRPr="00C02DBD">
        <w:rPr>
          <w:highlight w:val="yellow"/>
        </w:rPr>
        <w:t>*Studying how attackers might attack a system and how defenders can protect it.*</w:t>
      </w:r>
    </w:p>
    <w:p w14:paraId="5489C974" w14:textId="77777777" w:rsidR="00BD02AD" w:rsidRPr="00BD02AD" w:rsidRDefault="00BD02AD" w:rsidP="00BD02AD">
      <w:pPr>
        <w:rPr>
          <w:b/>
          <w:bCs/>
        </w:rPr>
      </w:pPr>
      <w:r w:rsidRPr="00BD02AD">
        <w:rPr>
          <w:b/>
          <w:bCs/>
        </w:rPr>
        <w:t>Threat Modelling</w:t>
      </w:r>
    </w:p>
    <w:p w14:paraId="45024D6B" w14:textId="77777777" w:rsidR="00BD02AD" w:rsidRPr="00BD02AD" w:rsidRDefault="00BD02AD" w:rsidP="00BD02AD">
      <w:r w:rsidRPr="00BD02AD">
        <w:rPr>
          <w:i/>
          <w:iCs/>
        </w:rPr>
        <w:t xml:space="preserve">A form of risk assessment that models aspects of the attack and </w:t>
      </w:r>
      <w:proofErr w:type="spellStart"/>
      <w:r w:rsidRPr="00BD02AD">
        <w:rPr>
          <w:i/>
          <w:iCs/>
        </w:rPr>
        <w:t>defense</w:t>
      </w:r>
      <w:proofErr w:type="spellEnd"/>
      <w:r w:rsidRPr="00BD02AD">
        <w:rPr>
          <w:i/>
          <w:iCs/>
        </w:rPr>
        <w:t xml:space="preserve"> sides of a logical entity, such as a piece of data, an application, a host, a system, or an environment. </w:t>
      </w:r>
    </w:p>
    <w:p w14:paraId="7C70038B" w14:textId="2E494314" w:rsidR="00567F8E" w:rsidRDefault="00BD02AD" w:rsidP="00570860">
      <w:r w:rsidRPr="00BD02AD">
        <w:rPr>
          <w:b/>
          <w:bCs/>
          <w:i/>
          <w:iCs/>
        </w:rPr>
        <w:t> </w:t>
      </w:r>
      <w:r w:rsidRPr="00BD02AD">
        <w:br/>
      </w:r>
      <w:r w:rsidRPr="00BD02AD">
        <w:rPr>
          <w:b/>
          <w:bCs/>
          <w:i/>
          <w:iCs/>
        </w:rPr>
        <w:t>NIST SP 800-53 Rev. 5 from Draft NIST SP 800-154  (NIST, 2022)</w:t>
      </w:r>
    </w:p>
    <w:p w14:paraId="7044E1E1" w14:textId="77777777" w:rsidR="00567F8E" w:rsidRDefault="00567F8E" w:rsidP="00567F8E"/>
    <w:p w14:paraId="1D9A74A5" w14:textId="77777777" w:rsidR="00567F8E" w:rsidRPr="00C02DBD" w:rsidRDefault="00567F8E" w:rsidP="00567F8E">
      <w:pPr>
        <w:rPr>
          <w:highlight w:val="yellow"/>
        </w:rPr>
      </w:pPr>
      <w:r w:rsidRPr="00C02DBD">
        <w:rPr>
          <w:highlight w:val="yellow"/>
        </w:rPr>
        <w:t>* What can go wrong?</w:t>
      </w:r>
    </w:p>
    <w:p w14:paraId="497993D1" w14:textId="77777777" w:rsidR="00567F8E" w:rsidRPr="00C02DBD" w:rsidRDefault="00567F8E" w:rsidP="00567F8E">
      <w:pPr>
        <w:rPr>
          <w:highlight w:val="yellow"/>
        </w:rPr>
      </w:pPr>
      <w:r w:rsidRPr="00C02DBD">
        <w:rPr>
          <w:highlight w:val="yellow"/>
        </w:rPr>
        <w:t>* Who might attack?</w:t>
      </w:r>
    </w:p>
    <w:p w14:paraId="58288367" w14:textId="77777777" w:rsidR="00567F8E" w:rsidRPr="00C02DBD" w:rsidRDefault="00567F8E" w:rsidP="00567F8E">
      <w:pPr>
        <w:rPr>
          <w:highlight w:val="yellow"/>
        </w:rPr>
      </w:pPr>
      <w:r w:rsidRPr="00C02DBD">
        <w:rPr>
          <w:highlight w:val="yellow"/>
        </w:rPr>
        <w:t>* Which vulnerabilities exist?</w:t>
      </w:r>
    </w:p>
    <w:p w14:paraId="2545F564" w14:textId="77777777" w:rsidR="00567F8E" w:rsidRDefault="00567F8E" w:rsidP="00567F8E">
      <w:r w:rsidRPr="00C02DBD">
        <w:rPr>
          <w:highlight w:val="yellow"/>
        </w:rPr>
        <w:t>* How can we defend against them?</w:t>
      </w:r>
    </w:p>
    <w:p w14:paraId="07E3B12F" w14:textId="77777777" w:rsidR="00567F8E" w:rsidRDefault="00567F8E" w:rsidP="00567F8E"/>
    <w:p w14:paraId="4510FFDC" w14:textId="77777777" w:rsidR="00567F8E" w:rsidRDefault="00567F8E" w:rsidP="00567F8E">
      <w:r>
        <w:t>---</w:t>
      </w:r>
    </w:p>
    <w:p w14:paraId="38348612" w14:textId="77777777" w:rsidR="00567F8E" w:rsidRDefault="00567F8E" w:rsidP="00567F8E"/>
    <w:p w14:paraId="520830A3" w14:textId="2603515F" w:rsidR="00567F8E" w:rsidRDefault="00567F8E" w:rsidP="00C02DBD">
      <w:pPr>
        <w:pStyle w:val="Heading3"/>
      </w:pPr>
      <w:r w:rsidRPr="00C02DBD">
        <w:rPr>
          <w:rStyle w:val="Heading3Char"/>
        </w:rPr>
        <w:t>Simple Example of Threat Modelling</w:t>
      </w:r>
    </w:p>
    <w:p w14:paraId="1F3EBDBA" w14:textId="77777777" w:rsidR="00567F8E" w:rsidRDefault="00567F8E" w:rsidP="00567F8E"/>
    <w:p w14:paraId="45013A3F" w14:textId="77777777" w:rsidR="00567F8E" w:rsidRDefault="00567F8E" w:rsidP="00567F8E">
      <w:r>
        <w:t>### Web application</w:t>
      </w:r>
    </w:p>
    <w:p w14:paraId="5B246D22" w14:textId="77777777" w:rsidR="00567F8E" w:rsidRDefault="00567F8E" w:rsidP="00567F8E"/>
    <w:p w14:paraId="1F7BA0EC" w14:textId="77777777" w:rsidR="00567F8E" w:rsidRDefault="00567F8E" w:rsidP="00567F8E">
      <w:r>
        <w:t>| Element       | Example                |</w:t>
      </w:r>
    </w:p>
    <w:p w14:paraId="64D942F7" w14:textId="77777777" w:rsidR="00567F8E" w:rsidRDefault="00567F8E" w:rsidP="00567F8E">
      <w:r>
        <w:t>| ------------- | ---------------------- |</w:t>
      </w:r>
    </w:p>
    <w:p w14:paraId="7DEAF7A3" w14:textId="77777777" w:rsidR="00567F8E" w:rsidRDefault="00567F8E" w:rsidP="00567F8E">
      <w:r>
        <w:t>| Asset         | Customer data          |</w:t>
      </w:r>
    </w:p>
    <w:p w14:paraId="3A2B165C" w14:textId="77777777" w:rsidR="00567F8E" w:rsidRDefault="00567F8E" w:rsidP="00567F8E">
      <w:r>
        <w:t>| Vulnerability | SQL Injection          |</w:t>
      </w:r>
    </w:p>
    <w:p w14:paraId="2205A1DD" w14:textId="77777777" w:rsidR="00567F8E" w:rsidRDefault="00567F8E" w:rsidP="00567F8E">
      <w:r>
        <w:t>| Threat        | Hacker                 |</w:t>
      </w:r>
    </w:p>
    <w:p w14:paraId="0EE13B89" w14:textId="27103B3B" w:rsidR="00567F8E" w:rsidRDefault="00567F8E" w:rsidP="001D44DA">
      <w:r>
        <w:t>| Defence       | Input validation / WAF |</w:t>
      </w:r>
    </w:p>
    <w:p w14:paraId="71B5A659" w14:textId="77777777" w:rsidR="00567F8E" w:rsidRDefault="00567F8E" w:rsidP="00567F8E"/>
    <w:p w14:paraId="60BB8B48" w14:textId="77777777" w:rsidR="00567F8E" w:rsidRDefault="00567F8E" w:rsidP="00567F8E">
      <w:r>
        <w:t xml:space="preserve"># </w:t>
      </w:r>
      <w:r>
        <w:rPr>
          <w:rFonts w:ascii="Segoe UI Emoji" w:hAnsi="Segoe UI Emoji" w:cs="Segoe UI Emoji"/>
        </w:rPr>
        <w:t>🎯</w:t>
      </w:r>
      <w:r>
        <w:t xml:space="preserve"> SUPER SIMPLE MEMORY TRICK</w:t>
      </w:r>
    </w:p>
    <w:p w14:paraId="15DB392D" w14:textId="77777777" w:rsidR="00567F8E" w:rsidRDefault="00567F8E" w:rsidP="00567F8E"/>
    <w:p w14:paraId="162D3C08" w14:textId="77777777" w:rsidR="00567F8E" w:rsidRDefault="00567F8E" w:rsidP="00567F8E">
      <w:r>
        <w:rPr>
          <w:rFonts w:ascii="Segoe UI Emoji" w:hAnsi="Segoe UI Emoji" w:cs="Segoe UI Emoji"/>
        </w:rPr>
        <w:t>👉</w:t>
      </w:r>
      <w:r>
        <w:t xml:space="preserve"> **Vulnerability = Weakness**</w:t>
      </w:r>
    </w:p>
    <w:p w14:paraId="6064B9B9" w14:textId="77777777" w:rsidR="00567F8E" w:rsidRDefault="00567F8E" w:rsidP="00567F8E">
      <w:r>
        <w:rPr>
          <w:rFonts w:ascii="Segoe UI Emoji" w:hAnsi="Segoe UI Emoji" w:cs="Segoe UI Emoji"/>
        </w:rPr>
        <w:t>👉</w:t>
      </w:r>
      <w:r>
        <w:t xml:space="preserve"> **Threat = Danger/Attacker**</w:t>
      </w:r>
    </w:p>
    <w:p w14:paraId="1335DE9A" w14:textId="77777777" w:rsidR="00567F8E" w:rsidRDefault="00567F8E" w:rsidP="00567F8E">
      <w:r>
        <w:rPr>
          <w:rFonts w:ascii="Segoe UI Emoji" w:hAnsi="Segoe UI Emoji" w:cs="Segoe UI Emoji"/>
        </w:rPr>
        <w:t>👉</w:t>
      </w:r>
      <w:r>
        <w:t xml:space="preserve"> **Risk = Threat exploiting vulnerability**</w:t>
      </w:r>
    </w:p>
    <w:p w14:paraId="0D21D0DF" w14:textId="77777777" w:rsidR="00567F8E" w:rsidRDefault="00567F8E" w:rsidP="00567F8E"/>
    <w:p w14:paraId="6556AE8F" w14:textId="77777777" w:rsidR="00567F8E" w:rsidRDefault="00567F8E" w:rsidP="00567F8E">
      <w:r>
        <w:t xml:space="preserve"># </w:t>
      </w:r>
      <w:r>
        <w:rPr>
          <w:rFonts w:ascii="Segoe UI Emoji" w:hAnsi="Segoe UI Emoji" w:cs="Segoe UI Emoji"/>
        </w:rPr>
        <w:t>🔥</w:t>
      </w:r>
      <w:r>
        <w:t xml:space="preserve"> GOLDEN EXAM SENTENCE</w:t>
      </w:r>
    </w:p>
    <w:p w14:paraId="4973A2F4" w14:textId="77777777" w:rsidR="00567F8E" w:rsidRDefault="00567F8E" w:rsidP="00567F8E"/>
    <w:p w14:paraId="743F3FE8" w14:textId="77777777" w:rsidR="00567F8E" w:rsidRDefault="00567F8E" w:rsidP="00567F8E">
      <w:r>
        <w:rPr>
          <w:rFonts w:ascii="Segoe UI Emoji" w:hAnsi="Segoe UI Emoji" w:cs="Segoe UI Emoji"/>
        </w:rPr>
        <w:t>👉</w:t>
      </w:r>
    </w:p>
    <w:p w14:paraId="2B5BCC80" w14:textId="3E57E037" w:rsidR="00567F8E" w:rsidRDefault="00567F8E" w:rsidP="00907FCA">
      <w:r>
        <w:t>*A vulnerability is a weakness in a system, while a threat is a potential event or actor capable of exploiting that weakness to cause harm.*</w:t>
      </w:r>
    </w:p>
    <w:p w14:paraId="2DB33923" w14:textId="30B47D54" w:rsidR="00567F8E" w:rsidRDefault="00567F8E" w:rsidP="00907FCA">
      <w:r>
        <w:t xml:space="preserve"># </w:t>
      </w:r>
      <w:r>
        <w:rPr>
          <w:rFonts w:ascii="Segoe UI Emoji" w:hAnsi="Segoe UI Emoji" w:cs="Segoe UI Emoji"/>
        </w:rPr>
        <w:t>🧠</w:t>
      </w:r>
      <w:r>
        <w:t xml:space="preserve"> One-line understanding</w:t>
      </w:r>
    </w:p>
    <w:p w14:paraId="3559C525" w14:textId="14FFB363" w:rsidR="00567F8E" w:rsidRDefault="00567F8E" w:rsidP="00907FCA">
      <w:r>
        <w:t>**No vulnerability = threat cannot easily succeed**</w:t>
      </w:r>
    </w:p>
    <w:p w14:paraId="4DB73C19" w14:textId="1B9C9239" w:rsidR="00567F8E" w:rsidRDefault="00567F8E" w:rsidP="00907FCA">
      <w:r>
        <w:t xml:space="preserve"># </w:t>
      </w:r>
      <w:r>
        <w:rPr>
          <w:rFonts w:ascii="Segoe UI Emoji" w:hAnsi="Segoe UI Emoji" w:cs="Segoe UI Emoji"/>
        </w:rPr>
        <w:t>⚡</w:t>
      </w:r>
      <w:r>
        <w:t xml:space="preserve"> Cybersecurity formula to remember</w:t>
      </w:r>
    </w:p>
    <w:p w14:paraId="798F4545" w14:textId="5C3565C7" w:rsidR="00567F8E" w:rsidRDefault="00567F8E" w:rsidP="00907FCA">
      <w:r>
        <w:rPr>
          <w:rFonts w:ascii="Segoe UI Emoji" w:hAnsi="Segoe UI Emoji" w:cs="Segoe UI Emoji"/>
        </w:rPr>
        <w:t>👉</w:t>
      </w:r>
    </w:p>
    <w:p w14:paraId="086166B3" w14:textId="77777777" w:rsidR="00567F8E" w:rsidRDefault="00567F8E" w:rsidP="00567F8E">
      <w:r>
        <w:t>Risk = Threat \times Vulnerability \times Impact</w:t>
      </w:r>
    </w:p>
    <w:p w14:paraId="1BAD939B" w14:textId="77777777" w:rsidR="00567F8E" w:rsidRDefault="00567F8E" w:rsidP="00567F8E"/>
    <w:p w14:paraId="42365525" w14:textId="6D046C16" w:rsidR="006C54F4" w:rsidRDefault="00567F8E" w:rsidP="00567F8E">
      <w:r>
        <w:t>This is the core idea behind risk assessment.</w:t>
      </w:r>
    </w:p>
    <w:p w14:paraId="44050D47" w14:textId="77777777" w:rsidR="00F823EB" w:rsidRPr="00F823EB" w:rsidRDefault="00F823EB" w:rsidP="00F823EB">
      <w:r w:rsidRPr="00F823EB">
        <w:t xml:space="preserve">This formula is a </w:t>
      </w:r>
      <w:r w:rsidRPr="00F823EB">
        <w:rPr>
          <w:b/>
          <w:bCs/>
        </w:rPr>
        <w:t>simple way to understand how cybersecurity risk is created</w:t>
      </w:r>
      <w:r w:rsidRPr="00F823EB">
        <w:t xml:space="preserve"> </w:t>
      </w:r>
      <w:r w:rsidRPr="00F823EB">
        <w:rPr>
          <w:rFonts w:ascii="Segoe UI Emoji" w:hAnsi="Segoe UI Emoji" w:cs="Segoe UI Emoji"/>
        </w:rPr>
        <w:t>👇</w:t>
      </w:r>
    </w:p>
    <w:p w14:paraId="10DB3669" w14:textId="6CA8CD27" w:rsidR="00F823EB" w:rsidRPr="00F823EB" w:rsidRDefault="00F823EB" w:rsidP="00F823EB">
      <m:oMathPara>
        <m:oMath>
          <m:r>
            <w:rPr>
              <w:rFonts w:ascii="Cambria Math" w:hAnsi="Cambria Math"/>
              <w:sz w:val="36"/>
              <w:szCs w:val="36"/>
              <w:highlight w:val="yellow"/>
            </w:rPr>
            <m:t>Risk=Threat×Vulnerability×Impact</m:t>
          </m:r>
        </m:oMath>
      </m:oMathPara>
    </w:p>
    <w:p w14:paraId="44C316E9" w14:textId="77777777" w:rsidR="00F823EB" w:rsidRPr="00F823EB" w:rsidRDefault="00F823EB" w:rsidP="00F823EB">
      <w:pPr>
        <w:rPr>
          <w:b/>
          <w:bCs/>
        </w:rPr>
      </w:pPr>
      <w:r w:rsidRPr="00F823EB">
        <w:rPr>
          <w:rFonts w:ascii="Segoe UI Emoji" w:hAnsi="Segoe UI Emoji" w:cs="Segoe UI Emoji"/>
          <w:b/>
          <w:bCs/>
        </w:rPr>
        <w:t>🧠</w:t>
      </w:r>
      <w:r w:rsidRPr="00F823EB">
        <w:rPr>
          <w:b/>
          <w:bCs/>
        </w:rPr>
        <w:t xml:space="preserve"> Simple Meaning</w:t>
      </w:r>
    </w:p>
    <w:p w14:paraId="0B52CE67" w14:textId="77777777" w:rsidR="00F823EB" w:rsidRPr="00F823EB" w:rsidRDefault="00F823EB" w:rsidP="00F823EB">
      <w:r w:rsidRPr="00F823EB">
        <w:rPr>
          <w:rFonts w:ascii="Segoe UI Emoji" w:hAnsi="Segoe UI Emoji" w:cs="Segoe UI Emoji"/>
        </w:rPr>
        <w:t>👉</w:t>
      </w:r>
      <w:r w:rsidRPr="00F823EB">
        <w:t xml:space="preserve"> Risk becomes bigger when:</w:t>
      </w:r>
    </w:p>
    <w:p w14:paraId="02C4EC29" w14:textId="77777777" w:rsidR="00F823EB" w:rsidRPr="00F823EB" w:rsidRDefault="00F823EB">
      <w:pPr>
        <w:numPr>
          <w:ilvl w:val="0"/>
          <w:numId w:val="1"/>
        </w:numPr>
      </w:pPr>
      <w:r w:rsidRPr="00F823EB">
        <w:t xml:space="preserve">The </w:t>
      </w:r>
      <w:r w:rsidRPr="00F823EB">
        <w:rPr>
          <w:b/>
          <w:bCs/>
        </w:rPr>
        <w:t>threat</w:t>
      </w:r>
      <w:r w:rsidRPr="00F823EB">
        <w:t xml:space="preserve"> is strong or likely </w:t>
      </w:r>
    </w:p>
    <w:p w14:paraId="57A490D9" w14:textId="77777777" w:rsidR="00F823EB" w:rsidRPr="00F823EB" w:rsidRDefault="00F823EB">
      <w:pPr>
        <w:numPr>
          <w:ilvl w:val="0"/>
          <w:numId w:val="1"/>
        </w:numPr>
      </w:pPr>
      <w:r w:rsidRPr="00F823EB">
        <w:t xml:space="preserve">The </w:t>
      </w:r>
      <w:r w:rsidRPr="00F823EB">
        <w:rPr>
          <w:b/>
          <w:bCs/>
        </w:rPr>
        <w:t>vulnerability</w:t>
      </w:r>
      <w:r w:rsidRPr="00F823EB">
        <w:t xml:space="preserve"> is serious </w:t>
      </w:r>
    </w:p>
    <w:p w14:paraId="5F55B843" w14:textId="77777777" w:rsidR="00F823EB" w:rsidRPr="00F823EB" w:rsidRDefault="00F823EB">
      <w:pPr>
        <w:numPr>
          <w:ilvl w:val="0"/>
          <w:numId w:val="1"/>
        </w:numPr>
      </w:pPr>
      <w:r w:rsidRPr="00F823EB">
        <w:t xml:space="preserve">The </w:t>
      </w:r>
      <w:r w:rsidRPr="00F823EB">
        <w:rPr>
          <w:b/>
          <w:bCs/>
        </w:rPr>
        <w:t>impact</w:t>
      </w:r>
      <w:r w:rsidRPr="00F823EB">
        <w:t xml:space="preserve"> (damage) is high</w:t>
      </w:r>
    </w:p>
    <w:p w14:paraId="73A564CE" w14:textId="054B3EB2" w:rsidR="00F823EB" w:rsidRDefault="00D91572" w:rsidP="00567F8E">
      <w:r w:rsidRPr="00D91572">
        <w:rPr>
          <w:noProof/>
        </w:rPr>
        <w:drawing>
          <wp:inline distT="0" distB="0" distL="0" distR="0" wp14:anchorId="32B0EB76" wp14:editId="58F802B0">
            <wp:extent cx="5731510" cy="2961640"/>
            <wp:effectExtent l="0" t="0" r="2540" b="0"/>
            <wp:docPr id="147519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99902" name=""/>
                    <pic:cNvPicPr/>
                  </pic:nvPicPr>
                  <pic:blipFill>
                    <a:blip r:embed="rId5"/>
                    <a:stretch>
                      <a:fillRect/>
                    </a:stretch>
                  </pic:blipFill>
                  <pic:spPr>
                    <a:xfrm>
                      <a:off x="0" y="0"/>
                      <a:ext cx="5731510" cy="2961640"/>
                    </a:xfrm>
                    <a:prstGeom prst="rect">
                      <a:avLst/>
                    </a:prstGeom>
                  </pic:spPr>
                </pic:pic>
              </a:graphicData>
            </a:graphic>
          </wp:inline>
        </w:drawing>
      </w:r>
    </w:p>
    <w:p w14:paraId="5C7C5707" w14:textId="5958537C" w:rsidR="0046679E" w:rsidRDefault="00F3194A" w:rsidP="00567F8E">
      <w:r w:rsidRPr="00F3194A">
        <w:rPr>
          <w:noProof/>
        </w:rPr>
        <w:drawing>
          <wp:inline distT="0" distB="0" distL="0" distR="0" wp14:anchorId="6BF0A1AF" wp14:editId="3E72E8C3">
            <wp:extent cx="5731510" cy="3084195"/>
            <wp:effectExtent l="0" t="0" r="2540" b="1905"/>
            <wp:docPr id="22487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76806" name=""/>
                    <pic:cNvPicPr/>
                  </pic:nvPicPr>
                  <pic:blipFill>
                    <a:blip r:embed="rId6"/>
                    <a:stretch>
                      <a:fillRect/>
                    </a:stretch>
                  </pic:blipFill>
                  <pic:spPr>
                    <a:xfrm>
                      <a:off x="0" y="0"/>
                      <a:ext cx="5731510" cy="3084195"/>
                    </a:xfrm>
                    <a:prstGeom prst="rect">
                      <a:avLst/>
                    </a:prstGeom>
                  </pic:spPr>
                </pic:pic>
              </a:graphicData>
            </a:graphic>
          </wp:inline>
        </w:drawing>
      </w:r>
    </w:p>
    <w:p w14:paraId="4DC2A9D7" w14:textId="053A9307" w:rsidR="00FB3E37" w:rsidRDefault="00FB3E37" w:rsidP="00AF0E96">
      <w:pPr>
        <w:pStyle w:val="Heading3"/>
      </w:pPr>
      <w:r w:rsidRPr="00F00E95">
        <w:rPr>
          <w:highlight w:val="yellow"/>
        </w:rPr>
        <w:t>Threat and Vuln</w:t>
      </w:r>
      <w:r w:rsidR="00AF0E96" w:rsidRPr="00F00E95">
        <w:rPr>
          <w:highlight w:val="yellow"/>
        </w:rPr>
        <w:t>erabilities video transcript</w:t>
      </w:r>
    </w:p>
    <w:p w14:paraId="35509BD9" w14:textId="77777777" w:rsidR="00F00E95" w:rsidRDefault="00F00E95" w:rsidP="00F00E95">
      <w:r>
        <w:t>Page 1 of 2</w:t>
      </w:r>
    </w:p>
    <w:p w14:paraId="7077B490" w14:textId="77777777" w:rsidR="00F00E95" w:rsidRDefault="00F00E95" w:rsidP="00F00E95">
      <w:r>
        <w:t>University of Essex Online Page 1 of 2</w:t>
      </w:r>
    </w:p>
    <w:p w14:paraId="3B56E542" w14:textId="77777777" w:rsidR="00F00E95" w:rsidRDefault="00F00E95" w:rsidP="00F00E95">
      <w:r>
        <w:t>Threats and Vulnerabilities</w:t>
      </w:r>
    </w:p>
    <w:p w14:paraId="0FA5F304" w14:textId="77777777" w:rsidR="00F00E95" w:rsidRDefault="00F00E95" w:rsidP="00F00E95">
      <w:r>
        <w:t>It is worth starting by reviewing the relationship between threats and vulnerabilities. As the definition</w:t>
      </w:r>
    </w:p>
    <w:p w14:paraId="6C68925A" w14:textId="77777777" w:rsidR="00F00E95" w:rsidRDefault="00F00E95" w:rsidP="00F00E95">
      <w:r>
        <w:t>from the Computer Security Response Centre (NIST CSRC) says:</w:t>
      </w:r>
    </w:p>
    <w:p w14:paraId="02C385DA" w14:textId="77777777" w:rsidR="00F00E95" w:rsidRDefault="00F00E95" w:rsidP="00F00E95">
      <w:r>
        <w:t>"(A vulnerability is) a weakness in an information system, system security procedures, internal controls,</w:t>
      </w:r>
    </w:p>
    <w:p w14:paraId="21F2B91D" w14:textId="77777777" w:rsidR="00F00E95" w:rsidRDefault="00F00E95" w:rsidP="00F00E95">
      <w:r>
        <w:t>or implementation that could be exploited or triggered by a threat source."</w:t>
      </w:r>
    </w:p>
    <w:p w14:paraId="77B45ADC" w14:textId="77777777" w:rsidR="00F00E95" w:rsidRDefault="00F00E95" w:rsidP="00F00E95">
      <w:r>
        <w:t>NISTIR 8323 under Vulnerability from NIST SP 800-30 Rev. 1. (NIST, 2022)</w:t>
      </w:r>
    </w:p>
    <w:p w14:paraId="5D0EAC25" w14:textId="77777777" w:rsidR="00F00E95" w:rsidRDefault="00F00E95" w:rsidP="00F00E95">
      <w:r>
        <w:t>Based on this definition - a vulnerability is a technical issue based on the design and/or implementation</w:t>
      </w:r>
    </w:p>
    <w:p w14:paraId="16EEFBF5" w14:textId="77777777" w:rsidR="00F00E95" w:rsidRDefault="00F00E95" w:rsidP="00F00E95">
      <w:r>
        <w:t>of a system, or part thereof. Some sources expand the definition to deal with vulnerabilities as an</w:t>
      </w:r>
    </w:p>
    <w:p w14:paraId="6944AAC9" w14:textId="77777777" w:rsidR="00F00E95" w:rsidRDefault="00F00E95" w:rsidP="00F00E95">
      <w:r>
        <w:t>aspect of omissions or deviations from stated standards or internal regulations.</w:t>
      </w:r>
    </w:p>
    <w:p w14:paraId="0A58D77C" w14:textId="77777777" w:rsidR="00F00E95" w:rsidRDefault="00F00E95" w:rsidP="00F00E95">
      <w:r>
        <w:t>To take an extreme example - a vulnerability of most (all?) data centres is the possibility of an</w:t>
      </w:r>
    </w:p>
    <w:p w14:paraId="0D4F6A32" w14:textId="77777777" w:rsidR="00F00E95" w:rsidRDefault="00F00E95" w:rsidP="00F00E95">
      <w:r>
        <w:t>aeroplane crashing into it and wiping it out - seriously affecting its availability. How this (and all other</w:t>
      </w:r>
    </w:p>
    <w:p w14:paraId="3AA9B1D8" w14:textId="77777777" w:rsidR="00F00E95" w:rsidRDefault="00F00E95" w:rsidP="00F00E95">
      <w:r>
        <w:t>vulnerabilities) are managed are based on a threat assessment.</w:t>
      </w:r>
    </w:p>
    <w:p w14:paraId="1B186F5B" w14:textId="77777777" w:rsidR="00F00E95" w:rsidRDefault="00F00E95" w:rsidP="00F00E95">
      <w:r>
        <w:t>A threat is defined as:</w:t>
      </w:r>
    </w:p>
    <w:p w14:paraId="1374BF44" w14:textId="77777777" w:rsidR="00F00E95" w:rsidRDefault="00F00E95" w:rsidP="00F00E95">
      <w:r>
        <w:t>"Any circumstance or event with the potential to adversely impact organizational operations (including</w:t>
      </w:r>
    </w:p>
    <w:p w14:paraId="00DA58F1" w14:textId="77777777" w:rsidR="00F00E95" w:rsidRDefault="00F00E95" w:rsidP="00F00E95">
      <w:r>
        <w:t>mission, functions, image, or reputation), organizational assets, or individuals through an information</w:t>
      </w:r>
    </w:p>
    <w:p w14:paraId="5392C2BB" w14:textId="77777777" w:rsidR="00F00E95" w:rsidRDefault="00F00E95" w:rsidP="00F00E95">
      <w:r>
        <w:t>system via unauthorized access, destruction, disclosure, modification of information, and/or denial of</w:t>
      </w:r>
    </w:p>
    <w:p w14:paraId="40456E14" w14:textId="77777777" w:rsidR="00F00E95" w:rsidRDefault="00F00E95" w:rsidP="00F00E95">
      <w:r>
        <w:t>service. Also, the potential for a threat-source to successfully exploit a particular information system</w:t>
      </w:r>
    </w:p>
    <w:p w14:paraId="429CDB05" w14:textId="77777777" w:rsidR="00F00E95" w:rsidRDefault="00F00E95" w:rsidP="00F00E95">
      <w:r>
        <w:t>vulnerability."</w:t>
      </w:r>
    </w:p>
    <w:p w14:paraId="168B1BEC" w14:textId="77777777" w:rsidR="00F00E95" w:rsidRDefault="00F00E95" w:rsidP="00F00E95">
      <w:r>
        <w:t>FIPS 200 under THREAT from CNSSI 4009 - Adapted NIST SP 1800-15B under Threat from FIPS</w:t>
      </w:r>
    </w:p>
    <w:p w14:paraId="71BADCB0" w14:textId="77777777" w:rsidR="00F00E95" w:rsidRDefault="00F00E95" w:rsidP="00F00E95">
      <w:r>
        <w:t>200 (NIST, 2022)</w:t>
      </w:r>
    </w:p>
    <w:p w14:paraId="28B12F5E" w14:textId="77777777" w:rsidR="00F00E95" w:rsidRDefault="00F00E95" w:rsidP="00F00E95">
      <w:r>
        <w:t>This definition clearly shows that a threat is a probability or risk-based measure, not a technical one. As</w:t>
      </w:r>
    </w:p>
    <w:p w14:paraId="3073047D" w14:textId="77777777" w:rsidR="00F00E95" w:rsidRDefault="00F00E95" w:rsidP="00F00E95">
      <w:r>
        <w:t>such it is measured by a risk management process - i.e. it is evaluated and then classified as accept,</w:t>
      </w:r>
    </w:p>
    <w:p w14:paraId="477FF2FF" w14:textId="77777777" w:rsidR="00F00E95" w:rsidRDefault="00F00E95" w:rsidP="00F00E95">
      <w:r>
        <w:t>avoid, control, transfer or monitor.</w:t>
      </w:r>
    </w:p>
    <w:p w14:paraId="1299F456" w14:textId="77777777" w:rsidR="00F00E95" w:rsidRDefault="00F00E95" w:rsidP="00F00E95">
      <w:r>
        <w:t>Page 2 of 2</w:t>
      </w:r>
    </w:p>
    <w:p w14:paraId="373F3699" w14:textId="77777777" w:rsidR="00F00E95" w:rsidRDefault="00F00E95" w:rsidP="00F00E95">
      <w:r>
        <w:t>University of Essex Online Page 2 of 2</w:t>
      </w:r>
    </w:p>
    <w:p w14:paraId="0F1E5DA2" w14:textId="77777777" w:rsidR="00F00E95" w:rsidRDefault="00F00E95" w:rsidP="00F00E95">
      <w:r>
        <w:t>Going back to the (extreme) example, although an aircraft accident is a vulnerability, as a threat it will</w:t>
      </w:r>
    </w:p>
    <w:p w14:paraId="1AFABF5C" w14:textId="77777777" w:rsidR="00F00E95" w:rsidRDefault="00F00E95" w:rsidP="00F00E95">
      <w:r>
        <w:t>usually be evaluated as low risk and is usually managed as part of the BC/DR process (i.e. it is</w:t>
      </w:r>
    </w:p>
    <w:p w14:paraId="208BE60B" w14:textId="77777777" w:rsidR="00F00E95" w:rsidRDefault="00F00E95" w:rsidP="00F00E95">
      <w:r>
        <w:t>transferred and monitored as part of the BC/DR strategy)</w:t>
      </w:r>
    </w:p>
    <w:p w14:paraId="3205019F" w14:textId="77777777" w:rsidR="00F00E95" w:rsidRDefault="00F00E95" w:rsidP="00F00E95">
      <w:r>
        <w:t>From these definitions we can supply a definition for Threat Modelling, which is defined as:</w:t>
      </w:r>
    </w:p>
    <w:p w14:paraId="051C1180" w14:textId="77777777" w:rsidR="00F00E95" w:rsidRDefault="00F00E95" w:rsidP="00F00E95">
      <w:r>
        <w:t xml:space="preserve">"A form of risk assessment that models aspects of the attack and </w:t>
      </w:r>
      <w:proofErr w:type="spellStart"/>
      <w:r>
        <w:t>defense</w:t>
      </w:r>
      <w:proofErr w:type="spellEnd"/>
      <w:r>
        <w:t xml:space="preserve"> sides of a logical entity, such</w:t>
      </w:r>
    </w:p>
    <w:p w14:paraId="20D7FBB9" w14:textId="77777777" w:rsidR="00F00E95" w:rsidRDefault="00F00E95" w:rsidP="00F00E95">
      <w:r>
        <w:t>as a piece of data, an application, a host, a system, or an environment".</w:t>
      </w:r>
    </w:p>
    <w:p w14:paraId="708C19DD" w14:textId="18E09FBB" w:rsidR="00F00E95" w:rsidRDefault="00F00E95" w:rsidP="00F00E95">
      <w:r>
        <w:t>NIST SP 800-53 Rev. 5 from Draft NIST SP 800-154 (NIST, 2022)</w:t>
      </w:r>
    </w:p>
    <w:p w14:paraId="5BCFC244" w14:textId="77777777" w:rsidR="000507FE" w:rsidRDefault="000507FE" w:rsidP="00F00E95"/>
    <w:p w14:paraId="2B976B8A" w14:textId="77777777" w:rsidR="000507FE" w:rsidRPr="000507FE" w:rsidRDefault="000507FE" w:rsidP="000507FE">
      <w:pPr>
        <w:pStyle w:val="Heading3"/>
      </w:pPr>
      <w:r w:rsidRPr="000507FE">
        <w:t>Threat Modelling Manifesto</w:t>
      </w:r>
    </w:p>
    <w:p w14:paraId="50CAF559" w14:textId="77777777" w:rsidR="003751D5" w:rsidRPr="003751D5" w:rsidRDefault="003751D5" w:rsidP="003751D5">
      <w:r w:rsidRPr="003751D5">
        <w:t>Threat modelling means:</w:t>
      </w:r>
    </w:p>
    <w:p w14:paraId="153346E7" w14:textId="77777777" w:rsidR="003751D5" w:rsidRPr="003751D5" w:rsidRDefault="003751D5">
      <w:pPr>
        <w:numPr>
          <w:ilvl w:val="0"/>
          <w:numId w:val="2"/>
        </w:numPr>
      </w:pPr>
      <w:r w:rsidRPr="003751D5">
        <w:t xml:space="preserve">identifying possible cyber threats, </w:t>
      </w:r>
    </w:p>
    <w:p w14:paraId="6B33D126" w14:textId="77777777" w:rsidR="003751D5" w:rsidRPr="003751D5" w:rsidRDefault="003751D5">
      <w:pPr>
        <w:numPr>
          <w:ilvl w:val="0"/>
          <w:numId w:val="2"/>
        </w:numPr>
      </w:pPr>
      <w:r w:rsidRPr="003751D5">
        <w:t xml:space="preserve">understanding vulnerabilities, </w:t>
      </w:r>
    </w:p>
    <w:p w14:paraId="3DEB98B7" w14:textId="77777777" w:rsidR="003751D5" w:rsidRPr="003751D5" w:rsidRDefault="003751D5">
      <w:pPr>
        <w:numPr>
          <w:ilvl w:val="0"/>
          <w:numId w:val="2"/>
        </w:numPr>
      </w:pPr>
      <w:r w:rsidRPr="003751D5">
        <w:t xml:space="preserve">analysing risks, </w:t>
      </w:r>
    </w:p>
    <w:p w14:paraId="124E6C57" w14:textId="77777777" w:rsidR="003751D5" w:rsidRPr="003751D5" w:rsidRDefault="003751D5">
      <w:pPr>
        <w:numPr>
          <w:ilvl w:val="0"/>
          <w:numId w:val="2"/>
        </w:numPr>
      </w:pPr>
      <w:r w:rsidRPr="003751D5">
        <w:t xml:space="preserve">and designing protections before attacks happen. </w:t>
      </w:r>
    </w:p>
    <w:p w14:paraId="4F5C40FB" w14:textId="77777777" w:rsidR="00BC19F3" w:rsidRPr="00BC19F3" w:rsidRDefault="00BC19F3" w:rsidP="00BC19F3">
      <w:pPr>
        <w:rPr>
          <w:highlight w:val="yellow"/>
        </w:rPr>
      </w:pPr>
      <w:r w:rsidRPr="00BC19F3">
        <w:t xml:space="preserve">The </w:t>
      </w:r>
      <w:r w:rsidRPr="00BC19F3">
        <w:rPr>
          <w:highlight w:val="yellow"/>
        </w:rPr>
        <w:t>manifesto encourages:</w:t>
      </w:r>
    </w:p>
    <w:p w14:paraId="2135B633" w14:textId="77777777" w:rsidR="00BC19F3" w:rsidRPr="00BC19F3" w:rsidRDefault="00BC19F3">
      <w:pPr>
        <w:numPr>
          <w:ilvl w:val="0"/>
          <w:numId w:val="3"/>
        </w:numPr>
        <w:rPr>
          <w:highlight w:val="yellow"/>
        </w:rPr>
      </w:pPr>
      <w:r w:rsidRPr="00BC19F3">
        <w:rPr>
          <w:highlight w:val="yellow"/>
        </w:rPr>
        <w:t xml:space="preserve">proactive thinking, </w:t>
      </w:r>
    </w:p>
    <w:p w14:paraId="249B9447" w14:textId="77777777" w:rsidR="00BC19F3" w:rsidRPr="00BC19F3" w:rsidRDefault="00BC19F3">
      <w:pPr>
        <w:numPr>
          <w:ilvl w:val="0"/>
          <w:numId w:val="3"/>
        </w:numPr>
        <w:rPr>
          <w:highlight w:val="yellow"/>
        </w:rPr>
      </w:pPr>
      <w:r w:rsidRPr="00BC19F3">
        <w:rPr>
          <w:highlight w:val="yellow"/>
        </w:rPr>
        <w:t xml:space="preserve">honest analysis, </w:t>
      </w:r>
    </w:p>
    <w:p w14:paraId="7F9421C9" w14:textId="77777777" w:rsidR="00BC19F3" w:rsidRDefault="00BC19F3">
      <w:pPr>
        <w:numPr>
          <w:ilvl w:val="0"/>
          <w:numId w:val="3"/>
        </w:numPr>
        <w:rPr>
          <w:highlight w:val="yellow"/>
        </w:rPr>
      </w:pPr>
      <w:r w:rsidRPr="00BC19F3">
        <w:rPr>
          <w:highlight w:val="yellow"/>
        </w:rPr>
        <w:t xml:space="preserve">fixing weaknesses early. </w:t>
      </w:r>
    </w:p>
    <w:p w14:paraId="02127D94" w14:textId="77777777" w:rsidR="00B33ACA" w:rsidRDefault="00B33ACA" w:rsidP="00B33ACA">
      <w:pPr>
        <w:rPr>
          <w:highlight w:val="yellow"/>
        </w:rPr>
      </w:pPr>
    </w:p>
    <w:p w14:paraId="2F00522C" w14:textId="77777777" w:rsidR="00B33ACA" w:rsidRDefault="00B33ACA" w:rsidP="00B33ACA">
      <w:pPr>
        <w:rPr>
          <w:highlight w:val="yellow"/>
        </w:rPr>
      </w:pPr>
    </w:p>
    <w:p w14:paraId="237CB9F8" w14:textId="148A64E0" w:rsidR="00B33ACA" w:rsidRPr="00BC19F3" w:rsidRDefault="00B33ACA" w:rsidP="00B33ACA">
      <w:pPr>
        <w:rPr>
          <w:highlight w:val="yellow"/>
        </w:rPr>
      </w:pPr>
      <w:r w:rsidRPr="00B33ACA">
        <w:rPr>
          <w:b/>
          <w:bCs/>
          <w:highlight w:val="yellow"/>
        </w:rPr>
        <w:t>In an approach akin</w:t>
      </w:r>
      <w:r>
        <w:rPr>
          <w:b/>
          <w:bCs/>
          <w:highlight w:val="yellow"/>
        </w:rPr>
        <w:t xml:space="preserve"> (MOSHABEH)</w:t>
      </w:r>
      <w:r w:rsidRPr="00B33ACA">
        <w:rPr>
          <w:b/>
          <w:bCs/>
          <w:highlight w:val="yellow"/>
        </w:rPr>
        <w:t xml:space="preserve"> to the Agile Manifesto (Highsmith et al, 2001) the authors quote their values as:</w:t>
      </w:r>
    </w:p>
    <w:p w14:paraId="416300D6" w14:textId="2C64AB68" w:rsidR="009E0029" w:rsidRDefault="009E0029" w:rsidP="00F00E95">
      <w:r>
        <w:t>1. A culture of finding and fixing design issues over checkbox compliance</w:t>
      </w:r>
    </w:p>
    <w:p w14:paraId="16F35C0A" w14:textId="4550A1FB" w:rsidR="000507FE" w:rsidRDefault="00090C84" w:rsidP="00F00E95">
      <w:r>
        <w:t xml:space="preserve">Security should focus on </w:t>
      </w:r>
      <w:r>
        <w:rPr>
          <w:rStyle w:val="Strong"/>
        </w:rPr>
        <w:t>actually solving problems</w:t>
      </w:r>
      <w:r>
        <w:t>, not just ticking boxes to satisfy policies or audits.</w:t>
      </w:r>
    </w:p>
    <w:p w14:paraId="2B92D381" w14:textId="77777777" w:rsidR="00690895" w:rsidRPr="00690895" w:rsidRDefault="00690895" w:rsidP="00690895">
      <w:pPr>
        <w:rPr>
          <w:b/>
          <w:bCs/>
          <w:lang w:eastAsia="en-GB"/>
        </w:rPr>
      </w:pPr>
      <w:r w:rsidRPr="00690895">
        <w:rPr>
          <w:b/>
          <w:bCs/>
          <w:lang w:eastAsia="en-GB"/>
        </w:rPr>
        <w:t>2. People and collaboration over processes, methodologies, and tools</w:t>
      </w:r>
    </w:p>
    <w:p w14:paraId="3AC8D554" w14:textId="77777777" w:rsidR="00690895" w:rsidRPr="00690895" w:rsidRDefault="00690895" w:rsidP="00690895">
      <w:pPr>
        <w:rPr>
          <w:lang w:eastAsia="en-GB"/>
        </w:rPr>
      </w:pPr>
      <w:r w:rsidRPr="00690895">
        <w:rPr>
          <w:lang w:eastAsia="en-GB"/>
        </w:rPr>
        <w:t>Tools are useful, but security mainly depends on:</w:t>
      </w:r>
    </w:p>
    <w:p w14:paraId="45ACCCB6" w14:textId="77777777" w:rsidR="00690895" w:rsidRPr="00690895" w:rsidRDefault="00690895">
      <w:pPr>
        <w:numPr>
          <w:ilvl w:val="0"/>
          <w:numId w:val="4"/>
        </w:numPr>
        <w:rPr>
          <w:lang w:eastAsia="en-GB"/>
        </w:rPr>
      </w:pPr>
      <w:r w:rsidRPr="00690895">
        <w:rPr>
          <w:lang w:eastAsia="en-GB"/>
        </w:rPr>
        <w:t xml:space="preserve">communication, </w:t>
      </w:r>
    </w:p>
    <w:p w14:paraId="113629C0" w14:textId="77777777" w:rsidR="00690895" w:rsidRPr="00690895" w:rsidRDefault="00690895">
      <w:pPr>
        <w:numPr>
          <w:ilvl w:val="0"/>
          <w:numId w:val="4"/>
        </w:numPr>
        <w:rPr>
          <w:lang w:eastAsia="en-GB"/>
        </w:rPr>
      </w:pPr>
      <w:r w:rsidRPr="00690895">
        <w:rPr>
          <w:lang w:eastAsia="en-GB"/>
        </w:rPr>
        <w:t xml:space="preserve">teamwork, </w:t>
      </w:r>
    </w:p>
    <w:p w14:paraId="65EC771A" w14:textId="77777777" w:rsidR="00690895" w:rsidRPr="00690895" w:rsidRDefault="00690895">
      <w:pPr>
        <w:numPr>
          <w:ilvl w:val="0"/>
          <w:numId w:val="4"/>
        </w:numPr>
        <w:rPr>
          <w:lang w:eastAsia="en-GB"/>
        </w:rPr>
      </w:pPr>
      <w:r w:rsidRPr="00690895">
        <w:rPr>
          <w:lang w:eastAsia="en-GB"/>
        </w:rPr>
        <w:t xml:space="preserve">shared understanding. </w:t>
      </w:r>
    </w:p>
    <w:p w14:paraId="3BA1FDCE" w14:textId="0BC73F12" w:rsidR="00690895" w:rsidRDefault="003713A7" w:rsidP="003713A7">
      <w:pPr>
        <w:rPr>
          <w:b/>
          <w:bCs/>
          <w:lang w:eastAsia="en-GB"/>
        </w:rPr>
      </w:pPr>
      <w:r w:rsidRPr="003713A7">
        <w:rPr>
          <w:b/>
          <w:bCs/>
          <w:lang w:eastAsia="en-GB"/>
        </w:rPr>
        <w:t>3. A journey of understanding over a security or privacy snapshot</w:t>
      </w:r>
    </w:p>
    <w:p w14:paraId="4D944BE9" w14:textId="77777777" w:rsidR="008D4584" w:rsidRPr="008D4584" w:rsidRDefault="008D4584" w:rsidP="008D45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8D4584">
        <w:rPr>
          <w:rFonts w:ascii="Times New Roman" w:eastAsia="Times New Roman" w:hAnsi="Times New Roman" w:cs="Times New Roman"/>
          <w:kern w:val="0"/>
          <w:lang w:eastAsia="en-GB"/>
          <w14:ligatures w14:val="none"/>
        </w:rPr>
        <w:t>Threat modelling should therefore be:</w:t>
      </w:r>
    </w:p>
    <w:p w14:paraId="4D3117CA" w14:textId="77777777" w:rsidR="008D4584" w:rsidRPr="008D4584" w:rsidRDefault="008D458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4584">
        <w:rPr>
          <w:rFonts w:ascii="Times New Roman" w:eastAsia="Times New Roman" w:hAnsi="Times New Roman" w:cs="Times New Roman"/>
          <w:kern w:val="0"/>
          <w:lang w:eastAsia="en-GB"/>
          <w14:ligatures w14:val="none"/>
        </w:rPr>
        <w:t xml:space="preserve">ongoing, </w:t>
      </w:r>
    </w:p>
    <w:p w14:paraId="6F6A7AAB" w14:textId="77777777" w:rsidR="008D4584" w:rsidRPr="008D4584" w:rsidRDefault="008D458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4584">
        <w:rPr>
          <w:rFonts w:ascii="Times New Roman" w:eastAsia="Times New Roman" w:hAnsi="Times New Roman" w:cs="Times New Roman"/>
          <w:kern w:val="0"/>
          <w:lang w:eastAsia="en-GB"/>
          <w14:ligatures w14:val="none"/>
        </w:rPr>
        <w:t xml:space="preserve">reviewed regularly, </w:t>
      </w:r>
    </w:p>
    <w:p w14:paraId="62F0ED9A" w14:textId="77777777" w:rsidR="008D4584" w:rsidRPr="008D4584" w:rsidRDefault="008D458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4584">
        <w:rPr>
          <w:rFonts w:ascii="Times New Roman" w:eastAsia="Times New Roman" w:hAnsi="Times New Roman" w:cs="Times New Roman"/>
          <w:kern w:val="0"/>
          <w:lang w:eastAsia="en-GB"/>
          <w14:ligatures w14:val="none"/>
        </w:rPr>
        <w:t>updated throughout the system lifecycle.</w:t>
      </w:r>
    </w:p>
    <w:p w14:paraId="6734C43C" w14:textId="1331B8F2" w:rsidR="008D4584" w:rsidRDefault="00375F15" w:rsidP="00375F15">
      <w:pPr>
        <w:rPr>
          <w:b/>
          <w:bCs/>
          <w:lang w:eastAsia="en-GB"/>
        </w:rPr>
      </w:pPr>
      <w:r w:rsidRPr="00375F15">
        <w:rPr>
          <w:b/>
          <w:bCs/>
          <w:lang w:eastAsia="en-GB"/>
        </w:rPr>
        <w:t>4. Doing threat modelling over talking about it</w:t>
      </w:r>
    </w:p>
    <w:p w14:paraId="1C6C6C7C" w14:textId="03FD7EB4" w:rsidR="00375F15" w:rsidRPr="00690895" w:rsidRDefault="00317454" w:rsidP="00375F15">
      <w:pPr>
        <w:rPr>
          <w:b/>
          <w:bCs/>
          <w:lang w:eastAsia="en-GB"/>
        </w:rPr>
      </w:pPr>
      <w:r>
        <w:t>The manifesto encourages organisations to actually perform threat modelling activities instead of only discussing security theoretically.</w:t>
      </w:r>
    </w:p>
    <w:p w14:paraId="596B8B61" w14:textId="0B592F9B" w:rsidR="00690895" w:rsidRDefault="00317454" w:rsidP="00604C69">
      <w:pPr>
        <w:rPr>
          <w:b/>
          <w:bCs/>
          <w:lang w:eastAsia="en-GB"/>
        </w:rPr>
      </w:pPr>
      <w:r w:rsidRPr="00317454">
        <w:rPr>
          <w:b/>
          <w:bCs/>
        </w:rPr>
        <w:t>5. Continuous refinement</w:t>
      </w:r>
      <w:r w:rsidR="00ED09C8">
        <w:rPr>
          <w:b/>
          <w:bCs/>
        </w:rPr>
        <w:t xml:space="preserve"> (</w:t>
      </w:r>
      <w:proofErr w:type="spellStart"/>
      <w:r w:rsidR="00ED09C8">
        <w:rPr>
          <w:b/>
          <w:bCs/>
        </w:rPr>
        <w:t>pallayesh</w:t>
      </w:r>
      <w:proofErr w:type="spellEnd"/>
      <w:r w:rsidR="00ED09C8">
        <w:rPr>
          <w:b/>
          <w:bCs/>
        </w:rPr>
        <w:t>)</w:t>
      </w:r>
      <w:r w:rsidRPr="00317454">
        <w:rPr>
          <w:b/>
          <w:bCs/>
        </w:rPr>
        <w:t xml:space="preserve"> over a single delivery</w:t>
      </w:r>
    </w:p>
    <w:p w14:paraId="258B12C8" w14:textId="77777777" w:rsidR="00604C69" w:rsidRPr="00604C69" w:rsidRDefault="00604C69" w:rsidP="00604C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4C69">
        <w:rPr>
          <w:rFonts w:ascii="Times New Roman" w:eastAsia="Times New Roman" w:hAnsi="Times New Roman" w:cs="Times New Roman"/>
          <w:kern w:val="0"/>
          <w:lang w:eastAsia="en-GB"/>
          <w14:ligatures w14:val="none"/>
        </w:rPr>
        <w:t>Threat modelling should improve continuously during development and operation.</w:t>
      </w:r>
    </w:p>
    <w:p w14:paraId="635C5C32" w14:textId="77777777" w:rsidR="00604C69" w:rsidRPr="00604C69" w:rsidRDefault="00604C69" w:rsidP="00604C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4C69">
        <w:rPr>
          <w:rFonts w:ascii="Times New Roman" w:eastAsia="Times New Roman" w:hAnsi="Times New Roman" w:cs="Times New Roman"/>
          <w:kern w:val="0"/>
          <w:lang w:eastAsia="en-GB"/>
          <w14:ligatures w14:val="none"/>
        </w:rPr>
        <w:t>Not:</w:t>
      </w:r>
    </w:p>
    <w:p w14:paraId="6949C653" w14:textId="77777777" w:rsidR="00604C69" w:rsidRPr="00604C69" w:rsidRDefault="00604C6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4C69">
        <w:rPr>
          <w:rFonts w:ascii="Times New Roman" w:eastAsia="Times New Roman" w:hAnsi="Times New Roman" w:cs="Times New Roman"/>
          <w:kern w:val="0"/>
          <w:lang w:eastAsia="en-GB"/>
          <w14:ligatures w14:val="none"/>
        </w:rPr>
        <w:t xml:space="preserve">“We did one security review at the beginning.” </w:t>
      </w:r>
    </w:p>
    <w:p w14:paraId="4E4A4807" w14:textId="77777777" w:rsidR="00604C69" w:rsidRPr="00604C69" w:rsidRDefault="00604C69" w:rsidP="00604C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4C69">
        <w:rPr>
          <w:rFonts w:ascii="Times New Roman" w:eastAsia="Times New Roman" w:hAnsi="Times New Roman" w:cs="Times New Roman"/>
          <w:kern w:val="0"/>
          <w:lang w:eastAsia="en-GB"/>
          <w14:ligatures w14:val="none"/>
        </w:rPr>
        <w:t>But:</w:t>
      </w:r>
    </w:p>
    <w:p w14:paraId="12BA0146" w14:textId="77777777" w:rsidR="00604C69" w:rsidRPr="00604C69" w:rsidRDefault="00604C6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4C69">
        <w:rPr>
          <w:rFonts w:ascii="Times New Roman" w:eastAsia="Times New Roman" w:hAnsi="Times New Roman" w:cs="Times New Roman"/>
          <w:kern w:val="0"/>
          <w:lang w:eastAsia="en-GB"/>
          <w14:ligatures w14:val="none"/>
        </w:rPr>
        <w:t xml:space="preserve">repeated reviews, </w:t>
      </w:r>
    </w:p>
    <w:p w14:paraId="04CF8DE9" w14:textId="77777777" w:rsidR="00604C69" w:rsidRPr="00604C69" w:rsidRDefault="00604C6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4C69">
        <w:rPr>
          <w:rFonts w:ascii="Times New Roman" w:eastAsia="Times New Roman" w:hAnsi="Times New Roman" w:cs="Times New Roman"/>
          <w:kern w:val="0"/>
          <w:lang w:eastAsia="en-GB"/>
          <w14:ligatures w14:val="none"/>
        </w:rPr>
        <w:t xml:space="preserve">updates after changes, </w:t>
      </w:r>
    </w:p>
    <w:p w14:paraId="2983CEF4" w14:textId="77777777" w:rsidR="00604C69" w:rsidRPr="00604C69" w:rsidRDefault="00604C6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4C69">
        <w:rPr>
          <w:rFonts w:ascii="Times New Roman" w:eastAsia="Times New Roman" w:hAnsi="Times New Roman" w:cs="Times New Roman"/>
          <w:kern w:val="0"/>
          <w:lang w:eastAsia="en-GB"/>
          <w14:ligatures w14:val="none"/>
        </w:rPr>
        <w:t xml:space="preserve">learning from incidents. </w:t>
      </w:r>
    </w:p>
    <w:p w14:paraId="40A74008" w14:textId="77777777" w:rsidR="00604C69" w:rsidRPr="00604C69" w:rsidRDefault="00604C69" w:rsidP="00604C69">
      <w:pPr>
        <w:rPr>
          <w:lang w:eastAsia="en-GB"/>
        </w:rPr>
      </w:pPr>
      <w:r w:rsidRPr="00604C69">
        <w:rPr>
          <w:lang w:eastAsia="en-GB"/>
        </w:rPr>
        <w:t>Example</w:t>
      </w:r>
    </w:p>
    <w:p w14:paraId="6B504121" w14:textId="77777777" w:rsidR="00604C69" w:rsidRDefault="00604C69" w:rsidP="00604C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4C69">
        <w:rPr>
          <w:rFonts w:ascii="Times New Roman" w:eastAsia="Times New Roman" w:hAnsi="Times New Roman" w:cs="Times New Roman"/>
          <w:kern w:val="0"/>
          <w:lang w:eastAsia="en-GB"/>
          <w14:ligatures w14:val="none"/>
        </w:rPr>
        <w:t>After adding cloud services or AI components, the threat model should be updated.</w:t>
      </w:r>
    </w:p>
    <w:p w14:paraId="6B6B87B6" w14:textId="77777777" w:rsidR="00A36C1A" w:rsidRDefault="00A36C1A" w:rsidP="00604C6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46A9D3A" w14:textId="31F2BB35" w:rsidR="00A36C1A" w:rsidRDefault="00A36C1A" w:rsidP="00A36C1A">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A36C1A">
        <w:rPr>
          <w:rFonts w:ascii="Times New Roman" w:eastAsia="Times New Roman" w:hAnsi="Times New Roman" w:cs="Times New Roman"/>
          <w:b/>
          <w:bCs/>
          <w:kern w:val="0"/>
          <w:highlight w:val="yellow"/>
          <w:lang w:eastAsia="en-GB"/>
          <w14:ligatures w14:val="none"/>
        </w:rPr>
        <w:t>In addition, the principles state:</w:t>
      </w:r>
    </w:p>
    <w:p w14:paraId="2965AC39" w14:textId="48425A84" w:rsidR="00E53583" w:rsidRDefault="00E53583" w:rsidP="00E53583">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E53583">
        <w:rPr>
          <w:rFonts w:ascii="Times New Roman" w:eastAsia="Times New Roman" w:hAnsi="Times New Roman" w:cs="Times New Roman"/>
          <w:b/>
          <w:bCs/>
          <w:kern w:val="0"/>
          <w:lang w:eastAsia="en-GB"/>
          <w14:ligatures w14:val="none"/>
        </w:rPr>
        <w:t>Use a Systematic Approach</w:t>
      </w:r>
    </w:p>
    <w:p w14:paraId="1780C418" w14:textId="41EF9819" w:rsidR="007D0D75" w:rsidRPr="00E53583" w:rsidRDefault="007D0D75" w:rsidP="00E53583">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_</w:t>
      </w:r>
    </w:p>
    <w:p w14:paraId="3C8CDAA1" w14:textId="77777777" w:rsidR="00E53583" w:rsidRPr="00C5610B" w:rsidRDefault="00E53583" w:rsidP="00E53583">
      <w:pPr>
        <w:spacing w:before="100" w:beforeAutospacing="1" w:after="100" w:afterAutospacing="1" w:line="240" w:lineRule="auto"/>
        <w:rPr>
          <w:rFonts w:eastAsia="Times New Roman" w:cs="Times New Roman"/>
          <w:kern w:val="0"/>
          <w:lang w:eastAsia="en-GB"/>
          <w14:ligatures w14:val="none"/>
        </w:rPr>
      </w:pPr>
      <w:r w:rsidRPr="00C5610B">
        <w:rPr>
          <w:rFonts w:eastAsia="Times New Roman" w:cs="Times New Roman"/>
          <w:kern w:val="0"/>
          <w:lang w:eastAsia="en-GB"/>
          <w14:ligatures w14:val="none"/>
        </w:rPr>
        <w:t>This principle recommends the use of existing methodologies and approaches to establish threats.</w:t>
      </w:r>
    </w:p>
    <w:p w14:paraId="649B3A59" w14:textId="77777777" w:rsidR="007D0D75" w:rsidRPr="00C5610B" w:rsidRDefault="007D0D75" w:rsidP="007D0D75">
      <w:pPr>
        <w:spacing w:before="100" w:beforeAutospacing="1" w:after="100" w:afterAutospacing="1" w:line="240" w:lineRule="auto"/>
        <w:rPr>
          <w:rFonts w:eastAsia="Times New Roman" w:cs="Times New Roman"/>
          <w:b/>
          <w:bCs/>
          <w:kern w:val="0"/>
          <w:lang w:eastAsia="en-GB"/>
          <w14:ligatures w14:val="none"/>
        </w:rPr>
      </w:pPr>
      <w:r w:rsidRPr="00C5610B">
        <w:rPr>
          <w:rFonts w:eastAsia="Times New Roman" w:cs="Times New Roman"/>
          <w:b/>
          <w:bCs/>
          <w:kern w:val="0"/>
          <w:lang w:eastAsia="en-GB"/>
          <w14:ligatures w14:val="none"/>
        </w:rPr>
        <w:t>Informed Creativity</w:t>
      </w:r>
    </w:p>
    <w:p w14:paraId="321A4E16" w14:textId="77777777" w:rsidR="007D0D75" w:rsidRPr="00C5610B" w:rsidRDefault="007D0D75" w:rsidP="007D0D75">
      <w:pPr>
        <w:spacing w:before="100" w:beforeAutospacing="1" w:after="100" w:afterAutospacing="1" w:line="240" w:lineRule="auto"/>
        <w:rPr>
          <w:rFonts w:eastAsia="Times New Roman" w:cs="Times New Roman"/>
          <w:kern w:val="0"/>
          <w:lang w:eastAsia="en-GB"/>
          <w14:ligatures w14:val="none"/>
        </w:rPr>
      </w:pPr>
      <w:r w:rsidRPr="00C5610B">
        <w:rPr>
          <w:rFonts w:eastAsia="Times New Roman" w:cs="Times New Roman"/>
          <w:kern w:val="0"/>
          <w:lang w:eastAsia="en-GB"/>
          <w14:ligatures w14:val="none"/>
        </w:rPr>
        <w:t>–</w:t>
      </w:r>
    </w:p>
    <w:p w14:paraId="36326F18" w14:textId="77777777" w:rsidR="007D0D75" w:rsidRPr="00C5610B" w:rsidRDefault="007D0D75" w:rsidP="007D0D75">
      <w:pPr>
        <w:spacing w:before="100" w:beforeAutospacing="1" w:after="100" w:afterAutospacing="1" w:line="240" w:lineRule="auto"/>
        <w:rPr>
          <w:rFonts w:eastAsia="Times New Roman" w:cs="Times New Roman"/>
          <w:kern w:val="0"/>
          <w:lang w:eastAsia="en-GB"/>
          <w14:ligatures w14:val="none"/>
        </w:rPr>
      </w:pPr>
      <w:r w:rsidRPr="00C5610B">
        <w:rPr>
          <w:rFonts w:eastAsia="Times New Roman" w:cs="Times New Roman"/>
          <w:kern w:val="0"/>
          <w:lang w:eastAsia="en-GB"/>
          <w14:ligatures w14:val="none"/>
        </w:rPr>
        <w:t xml:space="preserve">This principle recommends the use of various approaches – including intuitive ones, such as those described by </w:t>
      </w:r>
      <w:proofErr w:type="spellStart"/>
      <w:r w:rsidRPr="00C5610B">
        <w:rPr>
          <w:rFonts w:eastAsia="Times New Roman" w:cs="Times New Roman"/>
          <w:kern w:val="0"/>
          <w:lang w:eastAsia="en-GB"/>
          <w14:ligatures w14:val="none"/>
        </w:rPr>
        <w:t>Shostack</w:t>
      </w:r>
      <w:proofErr w:type="spellEnd"/>
      <w:r w:rsidRPr="00C5610B">
        <w:rPr>
          <w:rFonts w:eastAsia="Times New Roman" w:cs="Times New Roman"/>
          <w:kern w:val="0"/>
          <w:lang w:eastAsia="en-GB"/>
          <w14:ligatures w14:val="none"/>
        </w:rPr>
        <w:t xml:space="preserve"> and Associates (2021).</w:t>
      </w:r>
    </w:p>
    <w:p w14:paraId="31BC1556" w14:textId="77777777" w:rsidR="00A36C1A" w:rsidRPr="00604C69" w:rsidRDefault="00A36C1A" w:rsidP="00A36C1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50737E2" w14:textId="77777777" w:rsidR="00CD7466" w:rsidRPr="00CD7466" w:rsidRDefault="00CD7466" w:rsidP="00CD7466">
      <w:pPr>
        <w:rPr>
          <w:b/>
          <w:bCs/>
        </w:rPr>
      </w:pPr>
      <w:r w:rsidRPr="00CD7466">
        <w:rPr>
          <w:b/>
          <w:bCs/>
        </w:rPr>
        <w:t>Varied Viewpoints</w:t>
      </w:r>
    </w:p>
    <w:p w14:paraId="10F7AF6C" w14:textId="77777777" w:rsidR="00CD7466" w:rsidRPr="00CD7466" w:rsidRDefault="00CD7466" w:rsidP="00CD7466">
      <w:r w:rsidRPr="00CD7466">
        <w:t>–</w:t>
      </w:r>
    </w:p>
    <w:p w14:paraId="09117F4E" w14:textId="77777777" w:rsidR="00CD7466" w:rsidRPr="00CD7466" w:rsidRDefault="00CD7466" w:rsidP="00CD7466">
      <w:r w:rsidRPr="00CD7466">
        <w:t>This principle recommends that you welcome all views – not just risk or threat management experts but also SMEs of the systems in question, and even just regular users.</w:t>
      </w:r>
    </w:p>
    <w:p w14:paraId="79CD9985" w14:textId="77777777" w:rsidR="00561A32" w:rsidRPr="00561A32" w:rsidRDefault="00561A32" w:rsidP="00561A32">
      <w:pPr>
        <w:rPr>
          <w:b/>
          <w:bCs/>
        </w:rPr>
      </w:pPr>
      <w:r w:rsidRPr="00561A32">
        <w:rPr>
          <w:b/>
          <w:bCs/>
        </w:rPr>
        <w:t>Useful Toolkit(s)</w:t>
      </w:r>
    </w:p>
    <w:p w14:paraId="5F878A43" w14:textId="77777777" w:rsidR="00561A32" w:rsidRPr="00561A32" w:rsidRDefault="00561A32" w:rsidP="00561A32">
      <w:r w:rsidRPr="00561A32">
        <w:t>–</w:t>
      </w:r>
    </w:p>
    <w:p w14:paraId="6DD00B6C" w14:textId="77777777" w:rsidR="00561A32" w:rsidRPr="00561A32" w:rsidRDefault="00561A32" w:rsidP="00561A32">
      <w:r w:rsidRPr="00561A32">
        <w:t>This principle recommends that you become familiar with the various toolkits and methodologies available, so that you have a choice of approaches for different situations.</w:t>
      </w:r>
    </w:p>
    <w:p w14:paraId="25E44368" w14:textId="77777777" w:rsidR="00561A32" w:rsidRPr="00561A32" w:rsidRDefault="00561A32" w:rsidP="00561A32">
      <w:pPr>
        <w:rPr>
          <w:b/>
          <w:bCs/>
        </w:rPr>
      </w:pPr>
      <w:r w:rsidRPr="00561A32">
        <w:rPr>
          <w:b/>
          <w:bCs/>
        </w:rPr>
        <w:t>Theory into Practice</w:t>
      </w:r>
    </w:p>
    <w:p w14:paraId="40FAB2D7" w14:textId="77777777" w:rsidR="00561A32" w:rsidRPr="00561A32" w:rsidRDefault="00561A32" w:rsidP="00561A32">
      <w:r w:rsidRPr="00561A32">
        <w:t>–</w:t>
      </w:r>
    </w:p>
    <w:p w14:paraId="6CABB593" w14:textId="77777777" w:rsidR="00561A32" w:rsidRPr="00561A32" w:rsidRDefault="00561A32" w:rsidP="00561A32">
      <w:r w:rsidRPr="00561A32">
        <w:t>Finally, this principle recommends that you study journals and whitepapers to learn from others how best to analyse and model threats.</w:t>
      </w:r>
    </w:p>
    <w:p w14:paraId="1F5282DB" w14:textId="309F7344" w:rsidR="00604C69" w:rsidRDefault="00E239D8" w:rsidP="00604C69">
      <w:pPr>
        <w:rPr>
          <w:rStyle w:val="Strong"/>
          <w:rFonts w:ascii="Arial" w:hAnsi="Arial" w:cs="Arial"/>
          <w:color w:val="313537"/>
          <w:sz w:val="33"/>
          <w:szCs w:val="33"/>
          <w:bdr w:val="none" w:sz="0" w:space="0" w:color="auto" w:frame="1"/>
          <w:shd w:val="clear" w:color="auto" w:fill="EAEAEA"/>
        </w:rPr>
      </w:pPr>
      <w:r>
        <w:rPr>
          <w:rStyle w:val="Strong"/>
          <w:rFonts w:ascii="Arial" w:hAnsi="Arial" w:cs="Arial"/>
          <w:color w:val="313537"/>
          <w:sz w:val="33"/>
          <w:szCs w:val="33"/>
          <w:bdr w:val="none" w:sz="0" w:space="0" w:color="auto" w:frame="1"/>
          <w:shd w:val="clear" w:color="auto" w:fill="EAEAEA"/>
        </w:rPr>
        <w:t>Finally, the manifesto presents a number of Anti-patterns including:</w:t>
      </w:r>
    </w:p>
    <w:p w14:paraId="639DDA6F" w14:textId="0DDB7277" w:rsidR="00B479C7" w:rsidRDefault="00B479C7" w:rsidP="00604C69">
      <w:r w:rsidRPr="00B479C7">
        <w:rPr>
          <w:noProof/>
        </w:rPr>
        <w:drawing>
          <wp:inline distT="0" distB="0" distL="0" distR="0" wp14:anchorId="36C301B1" wp14:editId="244441C0">
            <wp:extent cx="5731510" cy="3187700"/>
            <wp:effectExtent l="0" t="0" r="2540" b="0"/>
            <wp:docPr id="167390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02985" name=""/>
                    <pic:cNvPicPr/>
                  </pic:nvPicPr>
                  <pic:blipFill>
                    <a:blip r:embed="rId7"/>
                    <a:stretch>
                      <a:fillRect/>
                    </a:stretch>
                  </pic:blipFill>
                  <pic:spPr>
                    <a:xfrm>
                      <a:off x="0" y="0"/>
                      <a:ext cx="5731510" cy="3187700"/>
                    </a:xfrm>
                    <a:prstGeom prst="rect">
                      <a:avLst/>
                    </a:prstGeom>
                  </pic:spPr>
                </pic:pic>
              </a:graphicData>
            </a:graphic>
          </wp:inline>
        </w:drawing>
      </w:r>
    </w:p>
    <w:p w14:paraId="517B5FFB" w14:textId="0D06EED0" w:rsidR="00BB2097" w:rsidRDefault="00BB2097" w:rsidP="00604C69">
      <w:r w:rsidRPr="00BB2097">
        <w:rPr>
          <w:noProof/>
        </w:rPr>
        <w:drawing>
          <wp:inline distT="0" distB="0" distL="0" distR="0" wp14:anchorId="5E046273" wp14:editId="0C1ECFAB">
            <wp:extent cx="5731510" cy="2689225"/>
            <wp:effectExtent l="0" t="0" r="2540" b="0"/>
            <wp:docPr id="34050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01685" name=""/>
                    <pic:cNvPicPr/>
                  </pic:nvPicPr>
                  <pic:blipFill>
                    <a:blip r:embed="rId8"/>
                    <a:stretch>
                      <a:fillRect/>
                    </a:stretch>
                  </pic:blipFill>
                  <pic:spPr>
                    <a:xfrm>
                      <a:off x="0" y="0"/>
                      <a:ext cx="5731510" cy="2689225"/>
                    </a:xfrm>
                    <a:prstGeom prst="rect">
                      <a:avLst/>
                    </a:prstGeom>
                  </pic:spPr>
                </pic:pic>
              </a:graphicData>
            </a:graphic>
          </wp:inline>
        </w:drawing>
      </w:r>
    </w:p>
    <w:p w14:paraId="337F180E" w14:textId="1A042EF9" w:rsidR="00B25B32" w:rsidRDefault="00B25B32" w:rsidP="00604C69">
      <w:r w:rsidRPr="00B25B32">
        <w:rPr>
          <w:noProof/>
        </w:rPr>
        <w:drawing>
          <wp:inline distT="0" distB="0" distL="0" distR="0" wp14:anchorId="2D8AD2E3" wp14:editId="23CCA31D">
            <wp:extent cx="5731510" cy="2621915"/>
            <wp:effectExtent l="0" t="0" r="2540" b="6985"/>
            <wp:docPr id="20317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0345" name=""/>
                    <pic:cNvPicPr/>
                  </pic:nvPicPr>
                  <pic:blipFill>
                    <a:blip r:embed="rId9"/>
                    <a:stretch>
                      <a:fillRect/>
                    </a:stretch>
                  </pic:blipFill>
                  <pic:spPr>
                    <a:xfrm>
                      <a:off x="0" y="0"/>
                      <a:ext cx="5731510" cy="2621915"/>
                    </a:xfrm>
                    <a:prstGeom prst="rect">
                      <a:avLst/>
                    </a:prstGeom>
                  </pic:spPr>
                </pic:pic>
              </a:graphicData>
            </a:graphic>
          </wp:inline>
        </w:drawing>
      </w:r>
    </w:p>
    <w:p w14:paraId="3BE34253" w14:textId="59E3E534" w:rsidR="002C6991" w:rsidRDefault="002C6991" w:rsidP="00604C69">
      <w:r w:rsidRPr="002C6991">
        <w:rPr>
          <w:noProof/>
        </w:rPr>
        <w:drawing>
          <wp:inline distT="0" distB="0" distL="0" distR="0" wp14:anchorId="16DCE7F1" wp14:editId="2DEEA964">
            <wp:extent cx="5731510" cy="2583815"/>
            <wp:effectExtent l="0" t="0" r="2540" b="6985"/>
            <wp:docPr id="166617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75211" name=""/>
                    <pic:cNvPicPr/>
                  </pic:nvPicPr>
                  <pic:blipFill>
                    <a:blip r:embed="rId10"/>
                    <a:stretch>
                      <a:fillRect/>
                    </a:stretch>
                  </pic:blipFill>
                  <pic:spPr>
                    <a:xfrm>
                      <a:off x="0" y="0"/>
                      <a:ext cx="5731510" cy="2583815"/>
                    </a:xfrm>
                    <a:prstGeom prst="rect">
                      <a:avLst/>
                    </a:prstGeom>
                  </pic:spPr>
                </pic:pic>
              </a:graphicData>
            </a:graphic>
          </wp:inline>
        </w:drawing>
      </w:r>
    </w:p>
    <w:p w14:paraId="742EDA9B" w14:textId="77777777" w:rsidR="000333DD" w:rsidRPr="000333DD" w:rsidRDefault="000333DD" w:rsidP="000333DD">
      <w:pPr>
        <w:pStyle w:val="Heading1"/>
      </w:pPr>
      <w:r w:rsidRPr="000333DD">
        <w:t>An Introduction to Threat Management Models</w:t>
      </w:r>
    </w:p>
    <w:p w14:paraId="0EB9D6BE" w14:textId="77777777" w:rsidR="00A13305" w:rsidRDefault="00A13305" w:rsidP="00A13305">
      <w:pPr>
        <w:pStyle w:val="NormalWeb"/>
        <w:spacing w:before="0" w:beforeAutospacing="0" w:after="0" w:afterAutospacing="0"/>
        <w:textAlignment w:val="baseline"/>
        <w:rPr>
          <w:rFonts w:ascii="Merriweather" w:hAnsi="Merriweather" w:cs="Arial"/>
          <w:color w:val="313537"/>
        </w:rPr>
      </w:pPr>
      <w:r>
        <w:rPr>
          <w:rFonts w:ascii="Arial" w:hAnsi="Arial" w:cs="Arial"/>
          <w:color w:val="313537"/>
          <w:sz w:val="27"/>
          <w:szCs w:val="27"/>
          <w:bdr w:val="none" w:sz="0" w:space="0" w:color="auto" w:frame="1"/>
        </w:rPr>
        <w:t>Shevchenko et al (2018) produced a comprehensive paper that summarised the most common threat management and modelling methods currently in use.</w:t>
      </w:r>
    </w:p>
    <w:p w14:paraId="0A6FEF99" w14:textId="77777777" w:rsidR="00A13305" w:rsidRDefault="00A13305" w:rsidP="00A13305">
      <w:pPr>
        <w:pStyle w:val="NormalWeb"/>
        <w:shd w:val="clear" w:color="auto" w:fill="EAEAEA"/>
        <w:spacing w:before="0" w:beforeAutospacing="0" w:after="0" w:afterAutospacing="0"/>
        <w:textAlignment w:val="baseline"/>
        <w:rPr>
          <w:rFonts w:ascii="Merriweather" w:hAnsi="Merriweather" w:cs="Arial"/>
          <w:color w:val="313537"/>
        </w:rPr>
      </w:pPr>
      <w:r>
        <w:rPr>
          <w:rStyle w:val="Emphasis"/>
          <w:rFonts w:ascii="Arial" w:hAnsi="Arial" w:cs="Arial"/>
          <w:color w:val="313537"/>
          <w:bdr w:val="none" w:sz="0" w:space="0" w:color="auto" w:frame="1"/>
        </w:rPr>
        <w:t>Threat modelling should be performed early in the development cycle. This means that potential issues can be caught early and remedied, preventing a much costlier fix down the line.</w:t>
      </w:r>
    </w:p>
    <w:p w14:paraId="03477962" w14:textId="77777777" w:rsidR="00A13305" w:rsidRDefault="00A13305" w:rsidP="00A13305">
      <w:pPr>
        <w:pStyle w:val="NormalWeb"/>
        <w:shd w:val="clear" w:color="auto" w:fill="EAEAEA"/>
        <w:spacing w:before="0" w:beforeAutospacing="0" w:after="0" w:afterAutospacing="0"/>
        <w:jc w:val="right"/>
        <w:textAlignment w:val="baseline"/>
        <w:rPr>
          <w:rFonts w:ascii="Lato" w:hAnsi="Lato" w:cs="Arial"/>
          <w:color w:val="313537"/>
        </w:rPr>
      </w:pPr>
      <w:r>
        <w:rPr>
          <w:rStyle w:val="Strong"/>
          <w:rFonts w:ascii="Arial" w:hAnsi="Arial" w:cs="Arial"/>
          <w:color w:val="313537"/>
          <w:bdr w:val="none" w:sz="0" w:space="0" w:color="auto" w:frame="1"/>
        </w:rPr>
        <w:t>Shevchenko et al, 2018</w:t>
      </w:r>
    </w:p>
    <w:p w14:paraId="68084BF0" w14:textId="77777777" w:rsidR="00A13305" w:rsidRDefault="00A13305" w:rsidP="00A13305">
      <w:pPr>
        <w:pStyle w:val="NormalWeb"/>
        <w:shd w:val="clear" w:color="auto" w:fill="EAEAEA"/>
        <w:spacing w:before="0" w:beforeAutospacing="0" w:after="0" w:afterAutospacing="0"/>
        <w:textAlignment w:val="baseline"/>
        <w:rPr>
          <w:rFonts w:ascii="Merriweather" w:hAnsi="Merriweather"/>
          <w:color w:val="313537"/>
        </w:rPr>
      </w:pPr>
      <w:r w:rsidRPr="007A6864">
        <w:rPr>
          <w:rStyle w:val="Emphasis"/>
          <w:rFonts w:ascii="inherit" w:hAnsi="inherit"/>
          <w:color w:val="313537"/>
          <w:highlight w:val="yellow"/>
          <w:bdr w:val="none" w:sz="0" w:space="0" w:color="auto" w:frame="1"/>
        </w:rPr>
        <w:t>Threat modelling should be performed early in the development cycle. This means that potential issues can be caught early and remedied, preventing a much costlier fix down the line.</w:t>
      </w:r>
    </w:p>
    <w:p w14:paraId="21561DE5" w14:textId="77777777" w:rsidR="00A13305" w:rsidRDefault="00A13305" w:rsidP="00A13305">
      <w:pPr>
        <w:pStyle w:val="NormalWeb"/>
        <w:shd w:val="clear" w:color="auto" w:fill="EAEAEA"/>
        <w:spacing w:before="0" w:beforeAutospacing="0" w:after="0" w:afterAutospacing="0"/>
        <w:jc w:val="right"/>
        <w:textAlignment w:val="baseline"/>
        <w:rPr>
          <w:rFonts w:ascii="Merriweather" w:hAnsi="Merriweather"/>
          <w:color w:val="313537"/>
        </w:rPr>
      </w:pPr>
      <w:r>
        <w:rPr>
          <w:rStyle w:val="Strong"/>
          <w:rFonts w:ascii="inherit" w:hAnsi="inherit"/>
          <w:color w:val="313537"/>
          <w:bdr w:val="none" w:sz="0" w:space="0" w:color="auto" w:frame="1"/>
        </w:rPr>
        <w:t>Shevchenko et al, 2018</w:t>
      </w:r>
    </w:p>
    <w:p w14:paraId="7FC58D4A" w14:textId="77777777" w:rsidR="00A13305" w:rsidRDefault="00A13305" w:rsidP="00A13305">
      <w:pPr>
        <w:pStyle w:val="NormalWeb"/>
        <w:spacing w:before="0" w:beforeAutospacing="0" w:after="0" w:afterAutospacing="0"/>
        <w:textAlignment w:val="baseline"/>
        <w:rPr>
          <w:rFonts w:ascii="Merriweather" w:hAnsi="Merriweather" w:cs="Arial"/>
          <w:color w:val="313537"/>
        </w:rPr>
      </w:pPr>
      <w:r>
        <w:rPr>
          <w:rFonts w:ascii="Arial" w:hAnsi="Arial" w:cs="Arial"/>
          <w:color w:val="313537"/>
          <w:sz w:val="27"/>
          <w:szCs w:val="27"/>
          <w:bdr w:val="none" w:sz="0" w:space="0" w:color="auto" w:frame="1"/>
        </w:rPr>
        <w:t>They also make the point that early application of the principles may allow architectural decisions to be made that can reduce both vulnerabilities and the threat attack surface. </w:t>
      </w:r>
    </w:p>
    <w:p w14:paraId="024387E6" w14:textId="569B7E33" w:rsidR="000333DD" w:rsidRDefault="006E4918" w:rsidP="00604C69">
      <w:r w:rsidRPr="006E4918">
        <w:rPr>
          <w:noProof/>
        </w:rPr>
        <w:drawing>
          <wp:inline distT="0" distB="0" distL="0" distR="0" wp14:anchorId="26453C20" wp14:editId="49206A0C">
            <wp:extent cx="4838735" cy="2600344"/>
            <wp:effectExtent l="0" t="0" r="0" b="9525"/>
            <wp:docPr id="114535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59079" name=""/>
                    <pic:cNvPicPr/>
                  </pic:nvPicPr>
                  <pic:blipFill>
                    <a:blip r:embed="rId11"/>
                    <a:stretch>
                      <a:fillRect/>
                    </a:stretch>
                  </pic:blipFill>
                  <pic:spPr>
                    <a:xfrm>
                      <a:off x="0" y="0"/>
                      <a:ext cx="4838735" cy="2600344"/>
                    </a:xfrm>
                    <a:prstGeom prst="rect">
                      <a:avLst/>
                    </a:prstGeom>
                  </pic:spPr>
                </pic:pic>
              </a:graphicData>
            </a:graphic>
          </wp:inline>
        </w:drawing>
      </w:r>
    </w:p>
    <w:p w14:paraId="3B042212" w14:textId="7914A556" w:rsidR="00C7538D" w:rsidRDefault="00D26247" w:rsidP="00604C69">
      <w:r w:rsidRPr="00D26247">
        <w:rPr>
          <w:noProof/>
        </w:rPr>
        <w:drawing>
          <wp:inline distT="0" distB="0" distL="0" distR="0" wp14:anchorId="2817D5B8" wp14:editId="356EC8E3">
            <wp:extent cx="4876836" cy="2962297"/>
            <wp:effectExtent l="0" t="0" r="0" b="9525"/>
            <wp:docPr id="147094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47183" name=""/>
                    <pic:cNvPicPr/>
                  </pic:nvPicPr>
                  <pic:blipFill>
                    <a:blip r:embed="rId12"/>
                    <a:stretch>
                      <a:fillRect/>
                    </a:stretch>
                  </pic:blipFill>
                  <pic:spPr>
                    <a:xfrm>
                      <a:off x="0" y="0"/>
                      <a:ext cx="4876836" cy="2962297"/>
                    </a:xfrm>
                    <a:prstGeom prst="rect">
                      <a:avLst/>
                    </a:prstGeom>
                  </pic:spPr>
                </pic:pic>
              </a:graphicData>
            </a:graphic>
          </wp:inline>
        </w:drawing>
      </w:r>
    </w:p>
    <w:p w14:paraId="66A4C546" w14:textId="399B9C8F" w:rsidR="00D26247" w:rsidRDefault="00D172D6" w:rsidP="00604C69">
      <w:r w:rsidRPr="00D172D6">
        <w:rPr>
          <w:noProof/>
        </w:rPr>
        <w:drawing>
          <wp:inline distT="0" distB="0" distL="0" distR="0" wp14:anchorId="21D1DCB6" wp14:editId="3E067FE7">
            <wp:extent cx="5731510" cy="2529205"/>
            <wp:effectExtent l="0" t="0" r="2540" b="4445"/>
            <wp:docPr id="21915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51953" name=""/>
                    <pic:cNvPicPr/>
                  </pic:nvPicPr>
                  <pic:blipFill>
                    <a:blip r:embed="rId13"/>
                    <a:stretch>
                      <a:fillRect/>
                    </a:stretch>
                  </pic:blipFill>
                  <pic:spPr>
                    <a:xfrm>
                      <a:off x="0" y="0"/>
                      <a:ext cx="5731510" cy="2529205"/>
                    </a:xfrm>
                    <a:prstGeom prst="rect">
                      <a:avLst/>
                    </a:prstGeom>
                  </pic:spPr>
                </pic:pic>
              </a:graphicData>
            </a:graphic>
          </wp:inline>
        </w:drawing>
      </w:r>
    </w:p>
    <w:p w14:paraId="16D33CE5" w14:textId="77777777" w:rsidR="00C54D60" w:rsidRPr="00C54D60" w:rsidRDefault="00BA0FF8" w:rsidP="00C54D60">
      <w:pPr>
        <w:rPr>
          <w:b/>
          <w:bCs/>
        </w:rPr>
      </w:pPr>
      <w:proofErr w:type="spellStart"/>
      <w:r>
        <w:t>F</w:t>
      </w:r>
      <w:r w:rsidR="00C54D60" w:rsidRPr="00C54D60">
        <w:rPr>
          <w:b/>
          <w:bCs/>
        </w:rPr>
        <w:t>Threat</w:t>
      </w:r>
      <w:proofErr w:type="spellEnd"/>
      <w:r w:rsidR="00C54D60" w:rsidRPr="00C54D60">
        <w:rPr>
          <w:b/>
          <w:bCs/>
        </w:rPr>
        <w:t xml:space="preserve"> Modelling Quick Notes</w:t>
      </w:r>
    </w:p>
    <w:p w14:paraId="40D3CC3F" w14:textId="77777777" w:rsidR="00C54D60" w:rsidRPr="00C54D60" w:rsidRDefault="00C54D60" w:rsidP="00C54D60">
      <w:pPr>
        <w:rPr>
          <w:b/>
          <w:bCs/>
        </w:rPr>
      </w:pPr>
      <w:r w:rsidRPr="002C1188">
        <w:rPr>
          <w:b/>
          <w:bCs/>
          <w:highlight w:val="yellow"/>
        </w:rPr>
        <w:t>What is Threat Modelling?</w:t>
      </w:r>
    </w:p>
    <w:p w14:paraId="184F696D" w14:textId="77777777" w:rsidR="00C54D60" w:rsidRPr="00C54D60" w:rsidRDefault="00C54D60" w:rsidP="00C54D60">
      <w:r w:rsidRPr="00C54D60">
        <w:t>A structured process used to:</w:t>
      </w:r>
    </w:p>
    <w:p w14:paraId="398C3A96" w14:textId="77777777" w:rsidR="00C54D60" w:rsidRPr="00C54D60" w:rsidRDefault="00C54D60">
      <w:pPr>
        <w:numPr>
          <w:ilvl w:val="0"/>
          <w:numId w:val="8"/>
        </w:numPr>
      </w:pPr>
      <w:r w:rsidRPr="00C54D60">
        <w:t xml:space="preserve">identify threats, </w:t>
      </w:r>
    </w:p>
    <w:p w14:paraId="53B06AFA" w14:textId="77777777" w:rsidR="00C54D60" w:rsidRPr="00C54D60" w:rsidRDefault="00C54D60">
      <w:pPr>
        <w:numPr>
          <w:ilvl w:val="0"/>
          <w:numId w:val="8"/>
        </w:numPr>
      </w:pPr>
      <w:r w:rsidRPr="00C54D60">
        <w:t xml:space="preserve">discover vulnerabilities, </w:t>
      </w:r>
    </w:p>
    <w:p w14:paraId="3204D489" w14:textId="77777777" w:rsidR="00C54D60" w:rsidRPr="00C54D60" w:rsidRDefault="00C54D60">
      <w:pPr>
        <w:numPr>
          <w:ilvl w:val="0"/>
          <w:numId w:val="8"/>
        </w:numPr>
      </w:pPr>
      <w:r w:rsidRPr="00C54D60">
        <w:t xml:space="preserve">analyse risks, </w:t>
      </w:r>
    </w:p>
    <w:p w14:paraId="7E5A4BD4" w14:textId="77777777" w:rsidR="00C54D60" w:rsidRPr="00C54D60" w:rsidRDefault="00C54D60">
      <w:pPr>
        <w:numPr>
          <w:ilvl w:val="0"/>
          <w:numId w:val="8"/>
        </w:numPr>
      </w:pPr>
      <w:r w:rsidRPr="00C54D60">
        <w:t xml:space="preserve">and design security controls. </w:t>
      </w:r>
    </w:p>
    <w:p w14:paraId="691C0FD4" w14:textId="77777777" w:rsidR="00C54D60" w:rsidRPr="00C54D60" w:rsidRDefault="00C54D60" w:rsidP="00C54D60">
      <w:r w:rsidRPr="00C54D60">
        <w:t>Goal:</w:t>
      </w:r>
    </w:p>
    <w:p w14:paraId="7498361E" w14:textId="77777777" w:rsidR="00C54D60" w:rsidRPr="00C54D60" w:rsidRDefault="00C54D60" w:rsidP="00C54D60">
      <w:r w:rsidRPr="00C54D60">
        <w:t>Reduce security risks before attackers exploit them.</w:t>
      </w:r>
    </w:p>
    <w:p w14:paraId="1A8A1F9D" w14:textId="77777777" w:rsidR="002C1188" w:rsidRPr="002C1188" w:rsidRDefault="002C1188" w:rsidP="002C1188">
      <w:pPr>
        <w:rPr>
          <w:b/>
          <w:bCs/>
        </w:rPr>
      </w:pPr>
      <w:r w:rsidRPr="002C1188">
        <w:rPr>
          <w:b/>
          <w:bCs/>
          <w:highlight w:val="yellow"/>
        </w:rPr>
        <w:t>Threat Modelling Manifesto Principles</w:t>
      </w:r>
    </w:p>
    <w:p w14:paraId="3FEB96FD" w14:textId="77777777" w:rsidR="002C1188" w:rsidRPr="002C1188" w:rsidRDefault="002C1188">
      <w:pPr>
        <w:numPr>
          <w:ilvl w:val="0"/>
          <w:numId w:val="9"/>
        </w:numPr>
      </w:pPr>
      <w:r w:rsidRPr="002C1188">
        <w:rPr>
          <w:b/>
          <w:bCs/>
        </w:rPr>
        <w:t>Fix real security problems over checkbox compliance</w:t>
      </w:r>
      <w:r w:rsidRPr="002C1188">
        <w:t xml:space="preserve"> </w:t>
      </w:r>
    </w:p>
    <w:p w14:paraId="4C0C304A" w14:textId="77777777" w:rsidR="002C1188" w:rsidRPr="002C1188" w:rsidRDefault="002C1188">
      <w:pPr>
        <w:numPr>
          <w:ilvl w:val="1"/>
          <w:numId w:val="9"/>
        </w:numPr>
      </w:pPr>
      <w:r w:rsidRPr="002C1188">
        <w:t xml:space="preserve">Focus on genuine protection, not just audits. </w:t>
      </w:r>
    </w:p>
    <w:p w14:paraId="0AA5728F" w14:textId="77777777" w:rsidR="002C1188" w:rsidRPr="002C1188" w:rsidRDefault="002C1188">
      <w:pPr>
        <w:numPr>
          <w:ilvl w:val="0"/>
          <w:numId w:val="9"/>
        </w:numPr>
      </w:pPr>
      <w:r w:rsidRPr="002C1188">
        <w:rPr>
          <w:b/>
          <w:bCs/>
        </w:rPr>
        <w:t>People and collaboration over tools</w:t>
      </w:r>
      <w:r w:rsidRPr="002C1188">
        <w:t xml:space="preserve"> </w:t>
      </w:r>
    </w:p>
    <w:p w14:paraId="08288C1A" w14:textId="77777777" w:rsidR="002C1188" w:rsidRPr="002C1188" w:rsidRDefault="002C1188">
      <w:pPr>
        <w:numPr>
          <w:ilvl w:val="1"/>
          <w:numId w:val="9"/>
        </w:numPr>
      </w:pPr>
      <w:r w:rsidRPr="002C1188">
        <w:t xml:space="preserve">Security works best when teams communicate. </w:t>
      </w:r>
    </w:p>
    <w:p w14:paraId="1693851C" w14:textId="77777777" w:rsidR="002C1188" w:rsidRPr="002C1188" w:rsidRDefault="002C1188">
      <w:pPr>
        <w:numPr>
          <w:ilvl w:val="0"/>
          <w:numId w:val="9"/>
        </w:numPr>
      </w:pPr>
      <w:r w:rsidRPr="002C1188">
        <w:rPr>
          <w:b/>
          <w:bCs/>
        </w:rPr>
        <w:t>Continuous understanding over one-time review</w:t>
      </w:r>
      <w:r w:rsidRPr="002C1188">
        <w:t xml:space="preserve"> </w:t>
      </w:r>
    </w:p>
    <w:p w14:paraId="34663779" w14:textId="77777777" w:rsidR="002C1188" w:rsidRPr="002C1188" w:rsidRDefault="002C1188">
      <w:pPr>
        <w:numPr>
          <w:ilvl w:val="1"/>
          <w:numId w:val="9"/>
        </w:numPr>
      </w:pPr>
      <w:r w:rsidRPr="002C1188">
        <w:t xml:space="preserve">Threats evolve constantly. </w:t>
      </w:r>
    </w:p>
    <w:p w14:paraId="506AEE8E" w14:textId="77777777" w:rsidR="002C1188" w:rsidRPr="002C1188" w:rsidRDefault="002C1188">
      <w:pPr>
        <w:numPr>
          <w:ilvl w:val="0"/>
          <w:numId w:val="9"/>
        </w:numPr>
      </w:pPr>
      <w:r w:rsidRPr="002C1188">
        <w:rPr>
          <w:b/>
          <w:bCs/>
        </w:rPr>
        <w:t>Doing threat modelling over discussing it</w:t>
      </w:r>
      <w:r w:rsidRPr="002C1188">
        <w:t xml:space="preserve"> </w:t>
      </w:r>
    </w:p>
    <w:p w14:paraId="314E9002" w14:textId="77777777" w:rsidR="002C1188" w:rsidRPr="002C1188" w:rsidRDefault="002C1188">
      <w:pPr>
        <w:numPr>
          <w:ilvl w:val="1"/>
          <w:numId w:val="9"/>
        </w:numPr>
      </w:pPr>
      <w:r w:rsidRPr="002C1188">
        <w:t xml:space="preserve">Practical analysis is more valuable than theory alone. </w:t>
      </w:r>
    </w:p>
    <w:p w14:paraId="2DF76F13" w14:textId="77777777" w:rsidR="002C1188" w:rsidRPr="002C1188" w:rsidRDefault="002C1188">
      <w:pPr>
        <w:numPr>
          <w:ilvl w:val="0"/>
          <w:numId w:val="9"/>
        </w:numPr>
      </w:pPr>
      <w:r w:rsidRPr="002C1188">
        <w:rPr>
          <w:b/>
          <w:bCs/>
        </w:rPr>
        <w:t>Continuous refinement over single delivery</w:t>
      </w:r>
      <w:r w:rsidRPr="002C1188">
        <w:t xml:space="preserve"> </w:t>
      </w:r>
    </w:p>
    <w:p w14:paraId="086CF749" w14:textId="77777777" w:rsidR="002C1188" w:rsidRPr="002C1188" w:rsidRDefault="002C1188">
      <w:pPr>
        <w:numPr>
          <w:ilvl w:val="1"/>
          <w:numId w:val="9"/>
        </w:numPr>
      </w:pPr>
      <w:r w:rsidRPr="002C1188">
        <w:t xml:space="preserve">Security must improve throughout the system lifecycle. </w:t>
      </w:r>
    </w:p>
    <w:p w14:paraId="6B9CFD52" w14:textId="0E6111A4" w:rsidR="00BA0FF8" w:rsidRDefault="00BA0FF8" w:rsidP="00604C69"/>
    <w:p w14:paraId="022A8A18" w14:textId="77777777" w:rsidR="00C54D60" w:rsidRDefault="00C54D60" w:rsidP="00604C69"/>
    <w:p w14:paraId="4B4A7228" w14:textId="2FF48ED7" w:rsidR="00BA0FF8" w:rsidRDefault="00BA0FF8" w:rsidP="00604C69">
      <w:r w:rsidRPr="00BA0FF8">
        <w:rPr>
          <w:noProof/>
        </w:rPr>
        <w:drawing>
          <wp:inline distT="0" distB="0" distL="0" distR="0" wp14:anchorId="5418A6AB" wp14:editId="50BEE2C9">
            <wp:extent cx="4057680" cy="2800370"/>
            <wp:effectExtent l="0" t="0" r="0" b="0"/>
            <wp:docPr id="101594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42065" name=""/>
                    <pic:cNvPicPr/>
                  </pic:nvPicPr>
                  <pic:blipFill>
                    <a:blip r:embed="rId14"/>
                    <a:stretch>
                      <a:fillRect/>
                    </a:stretch>
                  </pic:blipFill>
                  <pic:spPr>
                    <a:xfrm>
                      <a:off x="0" y="0"/>
                      <a:ext cx="4057680" cy="2800370"/>
                    </a:xfrm>
                    <a:prstGeom prst="rect">
                      <a:avLst/>
                    </a:prstGeom>
                  </pic:spPr>
                </pic:pic>
              </a:graphicData>
            </a:graphic>
          </wp:inline>
        </w:drawing>
      </w:r>
    </w:p>
    <w:p w14:paraId="4F27A9ED" w14:textId="77777777" w:rsidR="009A750B" w:rsidRDefault="009A750B" w:rsidP="00604C69"/>
    <w:p w14:paraId="6715C7BE" w14:textId="77777777" w:rsidR="009A750B" w:rsidRDefault="009A750B" w:rsidP="00695CC3">
      <w:pPr>
        <w:pStyle w:val="Heading3"/>
      </w:pPr>
      <w:r w:rsidRPr="009A750B">
        <w:t>STRIDE</w:t>
      </w:r>
    </w:p>
    <w:p w14:paraId="7BE98652" w14:textId="77777777" w:rsidR="006F3E8D" w:rsidRPr="006F3E8D" w:rsidRDefault="006F3E8D" w:rsidP="006F3E8D">
      <w:r w:rsidRPr="006F3E8D">
        <w:t>To support the threat modelling process Microsoft also created a threat classification known as Stride, and a Risk rating system known as Dread. </w:t>
      </w:r>
    </w:p>
    <w:p w14:paraId="48D2F73E" w14:textId="77777777" w:rsidR="006F3E8D" w:rsidRPr="006F3E8D" w:rsidRDefault="006F3E8D" w:rsidP="006F3E8D">
      <w:r w:rsidRPr="006F3E8D">
        <w:t>Stride classifies threats into six main categories:</w:t>
      </w:r>
    </w:p>
    <w:p w14:paraId="0D993E8E" w14:textId="77777777" w:rsidR="006F3E8D" w:rsidRPr="006F3E8D" w:rsidRDefault="006F3E8D" w:rsidP="006F3E8D"/>
    <w:p w14:paraId="499CB4DD" w14:textId="77777777" w:rsidR="009A750B" w:rsidRPr="009A750B" w:rsidRDefault="009A750B" w:rsidP="009A750B">
      <w:r w:rsidRPr="009A750B">
        <w:t>Used to identify categories of threats.</w:t>
      </w:r>
    </w:p>
    <w:p w14:paraId="2F7EE28E" w14:textId="77777777" w:rsidR="009A750B" w:rsidRDefault="009A750B" w:rsidP="00604C6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5"/>
        <w:gridCol w:w="8301"/>
      </w:tblGrid>
      <w:tr w:rsidR="00996B2B" w:rsidRPr="00996B2B" w14:paraId="78911541" w14:textId="77777777">
        <w:trPr>
          <w:tblHeader/>
          <w:tblCellSpacing w:w="15" w:type="dxa"/>
        </w:trPr>
        <w:tc>
          <w:tcPr>
            <w:tcW w:w="0" w:type="auto"/>
            <w:vAlign w:val="center"/>
            <w:hideMark/>
          </w:tcPr>
          <w:p w14:paraId="2259042B" w14:textId="77777777" w:rsidR="00996B2B" w:rsidRPr="00996B2B" w:rsidRDefault="00996B2B" w:rsidP="00996B2B">
            <w:pPr>
              <w:rPr>
                <w:b/>
                <w:bCs/>
              </w:rPr>
            </w:pPr>
            <w:r w:rsidRPr="00996B2B">
              <w:rPr>
                <w:b/>
                <w:bCs/>
              </w:rPr>
              <w:t>Letter</w:t>
            </w:r>
          </w:p>
        </w:tc>
        <w:tc>
          <w:tcPr>
            <w:tcW w:w="0" w:type="auto"/>
            <w:vAlign w:val="center"/>
            <w:hideMark/>
          </w:tcPr>
          <w:p w14:paraId="4C01B532" w14:textId="77777777" w:rsidR="00996B2B" w:rsidRPr="00996B2B" w:rsidRDefault="00996B2B" w:rsidP="00996B2B">
            <w:pPr>
              <w:rPr>
                <w:b/>
                <w:bCs/>
              </w:rPr>
            </w:pPr>
            <w:r w:rsidRPr="00996B2B">
              <w:rPr>
                <w:b/>
                <w:bCs/>
              </w:rPr>
              <w:t>Meaning</w:t>
            </w:r>
          </w:p>
        </w:tc>
      </w:tr>
      <w:tr w:rsidR="00996B2B" w:rsidRPr="00996B2B" w14:paraId="0F76D68F" w14:textId="77777777">
        <w:trPr>
          <w:tblCellSpacing w:w="15" w:type="dxa"/>
        </w:trPr>
        <w:tc>
          <w:tcPr>
            <w:tcW w:w="0" w:type="auto"/>
            <w:vAlign w:val="center"/>
            <w:hideMark/>
          </w:tcPr>
          <w:p w14:paraId="70E95380" w14:textId="77777777" w:rsidR="00996B2B" w:rsidRPr="00F11354" w:rsidRDefault="00996B2B" w:rsidP="00996B2B">
            <w:pPr>
              <w:rPr>
                <w:highlight w:val="yellow"/>
              </w:rPr>
            </w:pPr>
            <w:r w:rsidRPr="00F11354">
              <w:rPr>
                <w:highlight w:val="yellow"/>
              </w:rPr>
              <w:t>S</w:t>
            </w:r>
          </w:p>
        </w:tc>
        <w:tc>
          <w:tcPr>
            <w:tcW w:w="0" w:type="auto"/>
            <w:vAlign w:val="center"/>
            <w:hideMark/>
          </w:tcPr>
          <w:p w14:paraId="42353D20" w14:textId="6EC9490B" w:rsidR="00996B2B" w:rsidRPr="00996B2B" w:rsidRDefault="00996B2B" w:rsidP="00996B2B">
            <w:r w:rsidRPr="00996B2B">
              <w:t>Spoofing</w:t>
            </w:r>
            <w:r w:rsidR="00134C70">
              <w:t>:</w:t>
            </w:r>
            <w:r w:rsidR="005739ED">
              <w:t xml:space="preserve"> The attacker </w:t>
            </w:r>
            <w:r w:rsidR="00134C70">
              <w:t>pretends to be someone or something else.</w:t>
            </w:r>
          </w:p>
        </w:tc>
      </w:tr>
      <w:tr w:rsidR="00996B2B" w:rsidRPr="00996B2B" w14:paraId="191311D3" w14:textId="77777777">
        <w:trPr>
          <w:tblCellSpacing w:w="15" w:type="dxa"/>
        </w:trPr>
        <w:tc>
          <w:tcPr>
            <w:tcW w:w="0" w:type="auto"/>
            <w:vAlign w:val="center"/>
            <w:hideMark/>
          </w:tcPr>
          <w:p w14:paraId="5D11EEEF" w14:textId="77777777" w:rsidR="00996B2B" w:rsidRPr="00F11354" w:rsidRDefault="00996B2B" w:rsidP="00996B2B">
            <w:pPr>
              <w:rPr>
                <w:highlight w:val="yellow"/>
              </w:rPr>
            </w:pPr>
            <w:r w:rsidRPr="00F11354">
              <w:rPr>
                <w:highlight w:val="yellow"/>
              </w:rPr>
              <w:t>T</w:t>
            </w:r>
          </w:p>
        </w:tc>
        <w:tc>
          <w:tcPr>
            <w:tcW w:w="0" w:type="auto"/>
            <w:vAlign w:val="center"/>
            <w:hideMark/>
          </w:tcPr>
          <w:p w14:paraId="14082F81" w14:textId="3DE4F7EB" w:rsidR="00996B2B" w:rsidRPr="00996B2B" w:rsidRDefault="00996B2B" w:rsidP="00996B2B">
            <w:r w:rsidRPr="00996B2B">
              <w:t>Tampering</w:t>
            </w:r>
            <w:r w:rsidR="00134C70">
              <w:t xml:space="preserve">: </w:t>
            </w:r>
            <w:r w:rsidR="00BE0BAC">
              <w:t>Modifying the asset or an associated asset</w:t>
            </w:r>
            <w:r w:rsidR="006419FD">
              <w:t>.</w:t>
            </w:r>
          </w:p>
        </w:tc>
      </w:tr>
      <w:tr w:rsidR="00996B2B" w:rsidRPr="00996B2B" w14:paraId="3AC1F28C" w14:textId="77777777">
        <w:trPr>
          <w:tblCellSpacing w:w="15" w:type="dxa"/>
        </w:trPr>
        <w:tc>
          <w:tcPr>
            <w:tcW w:w="0" w:type="auto"/>
            <w:vAlign w:val="center"/>
            <w:hideMark/>
          </w:tcPr>
          <w:p w14:paraId="0B9F9AB5" w14:textId="77777777" w:rsidR="00996B2B" w:rsidRPr="00F11354" w:rsidRDefault="00996B2B" w:rsidP="00996B2B">
            <w:pPr>
              <w:rPr>
                <w:highlight w:val="yellow"/>
              </w:rPr>
            </w:pPr>
            <w:r w:rsidRPr="00F11354">
              <w:rPr>
                <w:highlight w:val="yellow"/>
              </w:rPr>
              <w:t>R</w:t>
            </w:r>
          </w:p>
        </w:tc>
        <w:tc>
          <w:tcPr>
            <w:tcW w:w="0" w:type="auto"/>
            <w:vAlign w:val="center"/>
            <w:hideMark/>
          </w:tcPr>
          <w:p w14:paraId="04FEB712" w14:textId="37E39A9B" w:rsidR="00996B2B" w:rsidRPr="00996B2B" w:rsidRDefault="00996B2B" w:rsidP="00996B2B">
            <w:r w:rsidRPr="00996B2B">
              <w:t>Repudiation</w:t>
            </w:r>
            <w:r w:rsidR="006419FD">
              <w:t>: opposite of non-repudiation</w:t>
            </w:r>
            <w:r w:rsidR="005E6DAC">
              <w:t xml:space="preserve"> (the ability to deny the ownership of data or a message.)</w:t>
            </w:r>
          </w:p>
        </w:tc>
      </w:tr>
      <w:tr w:rsidR="00996B2B" w:rsidRPr="00996B2B" w14:paraId="1DCF1021" w14:textId="77777777">
        <w:trPr>
          <w:tblCellSpacing w:w="15" w:type="dxa"/>
        </w:trPr>
        <w:tc>
          <w:tcPr>
            <w:tcW w:w="0" w:type="auto"/>
            <w:vAlign w:val="center"/>
            <w:hideMark/>
          </w:tcPr>
          <w:p w14:paraId="3D82C9DD" w14:textId="77777777" w:rsidR="00996B2B" w:rsidRPr="00F11354" w:rsidRDefault="00996B2B" w:rsidP="00996B2B">
            <w:pPr>
              <w:rPr>
                <w:highlight w:val="yellow"/>
              </w:rPr>
            </w:pPr>
            <w:r w:rsidRPr="00F11354">
              <w:rPr>
                <w:highlight w:val="yellow"/>
              </w:rPr>
              <w:t>I</w:t>
            </w:r>
          </w:p>
        </w:tc>
        <w:tc>
          <w:tcPr>
            <w:tcW w:w="0" w:type="auto"/>
            <w:vAlign w:val="center"/>
            <w:hideMark/>
          </w:tcPr>
          <w:p w14:paraId="5D86F76E" w14:textId="62EDE4B7" w:rsidR="00996B2B" w:rsidRPr="00996B2B" w:rsidRDefault="00996B2B" w:rsidP="00996B2B">
            <w:r w:rsidRPr="00996B2B">
              <w:t>Information Disclosure</w:t>
            </w:r>
            <w:r w:rsidR="00626A94">
              <w:t>: Accessing unauthorised data</w:t>
            </w:r>
          </w:p>
        </w:tc>
      </w:tr>
      <w:tr w:rsidR="00996B2B" w:rsidRPr="00996B2B" w14:paraId="07A0E5C8" w14:textId="77777777">
        <w:trPr>
          <w:tblCellSpacing w:w="15" w:type="dxa"/>
        </w:trPr>
        <w:tc>
          <w:tcPr>
            <w:tcW w:w="0" w:type="auto"/>
            <w:vAlign w:val="center"/>
            <w:hideMark/>
          </w:tcPr>
          <w:p w14:paraId="2BAA7B4F" w14:textId="77777777" w:rsidR="00996B2B" w:rsidRPr="00F11354" w:rsidRDefault="00996B2B" w:rsidP="00996B2B">
            <w:pPr>
              <w:rPr>
                <w:highlight w:val="yellow"/>
              </w:rPr>
            </w:pPr>
            <w:r w:rsidRPr="00F11354">
              <w:rPr>
                <w:highlight w:val="yellow"/>
              </w:rPr>
              <w:t>D</w:t>
            </w:r>
          </w:p>
        </w:tc>
        <w:tc>
          <w:tcPr>
            <w:tcW w:w="0" w:type="auto"/>
            <w:vAlign w:val="center"/>
            <w:hideMark/>
          </w:tcPr>
          <w:p w14:paraId="46495DD1" w14:textId="10E59653" w:rsidR="00996B2B" w:rsidRPr="00996B2B" w:rsidRDefault="00996B2B" w:rsidP="00996B2B">
            <w:r w:rsidRPr="00996B2B">
              <w:t>Denial of Service</w:t>
            </w:r>
            <w:r w:rsidR="00082642">
              <w:t>: non-availability.</w:t>
            </w:r>
          </w:p>
        </w:tc>
      </w:tr>
      <w:tr w:rsidR="00996B2B" w:rsidRPr="00996B2B" w14:paraId="15787AE1" w14:textId="77777777">
        <w:trPr>
          <w:tblCellSpacing w:w="15" w:type="dxa"/>
        </w:trPr>
        <w:tc>
          <w:tcPr>
            <w:tcW w:w="0" w:type="auto"/>
            <w:vAlign w:val="center"/>
            <w:hideMark/>
          </w:tcPr>
          <w:p w14:paraId="429BEEBE" w14:textId="77777777" w:rsidR="00996B2B" w:rsidRPr="00F11354" w:rsidRDefault="00996B2B" w:rsidP="00996B2B">
            <w:pPr>
              <w:rPr>
                <w:color w:val="EE0000"/>
                <w:highlight w:val="yellow"/>
              </w:rPr>
            </w:pPr>
            <w:r w:rsidRPr="00F11354">
              <w:rPr>
                <w:highlight w:val="yellow"/>
              </w:rPr>
              <w:t>E</w:t>
            </w:r>
          </w:p>
        </w:tc>
        <w:tc>
          <w:tcPr>
            <w:tcW w:w="0" w:type="auto"/>
            <w:vAlign w:val="center"/>
            <w:hideMark/>
          </w:tcPr>
          <w:p w14:paraId="7322B4A1" w14:textId="40D244CE" w:rsidR="00996B2B" w:rsidRPr="00996B2B" w:rsidRDefault="00996B2B" w:rsidP="00996B2B">
            <w:r w:rsidRPr="00996B2B">
              <w:t>Elevation of Privilege</w:t>
            </w:r>
            <w:r w:rsidR="00082642">
              <w:t>:</w:t>
            </w:r>
            <w:r w:rsidR="0050390B">
              <w:t xml:space="preserve"> Raising their authorisation</w:t>
            </w:r>
            <w:r w:rsidR="00F11354">
              <w:t>/access to the asset.</w:t>
            </w:r>
          </w:p>
        </w:tc>
      </w:tr>
      <w:tr w:rsidR="00007E36" w:rsidRPr="00996B2B" w14:paraId="750B2865" w14:textId="77777777">
        <w:trPr>
          <w:tblCellSpacing w:w="15" w:type="dxa"/>
        </w:trPr>
        <w:tc>
          <w:tcPr>
            <w:tcW w:w="0" w:type="auto"/>
            <w:vAlign w:val="center"/>
          </w:tcPr>
          <w:p w14:paraId="4A8403F1" w14:textId="6DED4E05" w:rsidR="00007E36" w:rsidRPr="00996B2B" w:rsidRDefault="00007E36" w:rsidP="00996B2B"/>
        </w:tc>
        <w:tc>
          <w:tcPr>
            <w:tcW w:w="0" w:type="auto"/>
            <w:vAlign w:val="center"/>
          </w:tcPr>
          <w:p w14:paraId="45980BD8" w14:textId="77777777" w:rsidR="00007E36" w:rsidRPr="00996B2B" w:rsidRDefault="00007E36" w:rsidP="00996B2B"/>
        </w:tc>
      </w:tr>
    </w:tbl>
    <w:p w14:paraId="2505BDDB" w14:textId="77777777" w:rsidR="009A750B" w:rsidRDefault="009A750B" w:rsidP="009A750B">
      <w:pPr>
        <w:rPr>
          <w:b/>
          <w:bCs/>
        </w:rPr>
      </w:pPr>
      <w:r w:rsidRPr="009A750B">
        <w:rPr>
          <w:b/>
          <w:bCs/>
        </w:rPr>
        <w:t>DREAD</w:t>
      </w:r>
    </w:p>
    <w:p w14:paraId="1848A88C" w14:textId="2C5858CE" w:rsidR="00B87732" w:rsidRPr="009A750B" w:rsidRDefault="00B87732" w:rsidP="00B87732">
      <w:pPr>
        <w:rPr>
          <w:b/>
          <w:bCs/>
        </w:rPr>
      </w:pPr>
      <w:r w:rsidRPr="00B87732">
        <w:rPr>
          <w:b/>
          <w:bCs/>
        </w:rPr>
        <w:t>The Dread risk rating defines the risk associated with any given threat, where each element is rated numerically, often out of ten. Dread is an acronym for: </w:t>
      </w:r>
    </w:p>
    <w:p w14:paraId="6851354D" w14:textId="77777777" w:rsidR="009A750B" w:rsidRPr="009A750B" w:rsidRDefault="009A750B" w:rsidP="009A750B">
      <w:r w:rsidRPr="009A750B">
        <w:t>Used to rank risk severity.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5"/>
        <w:gridCol w:w="8301"/>
      </w:tblGrid>
      <w:tr w:rsidR="003D7DD0" w:rsidRPr="003D7DD0" w14:paraId="705CF4EC" w14:textId="77777777" w:rsidTr="00F11354">
        <w:trPr>
          <w:trHeight w:val="839"/>
          <w:tblHeader/>
          <w:tblCellSpacing w:w="15" w:type="dxa"/>
        </w:trPr>
        <w:tc>
          <w:tcPr>
            <w:tcW w:w="0" w:type="auto"/>
            <w:vAlign w:val="center"/>
            <w:hideMark/>
          </w:tcPr>
          <w:p w14:paraId="1A622B7F" w14:textId="77777777" w:rsidR="003D7DD0" w:rsidRPr="003D7DD0" w:rsidRDefault="003D7DD0" w:rsidP="003D7DD0">
            <w:pPr>
              <w:rPr>
                <w:b/>
                <w:bCs/>
              </w:rPr>
            </w:pPr>
            <w:r w:rsidRPr="003D7DD0">
              <w:rPr>
                <w:b/>
                <w:bCs/>
              </w:rPr>
              <w:t>Letter</w:t>
            </w:r>
          </w:p>
        </w:tc>
        <w:tc>
          <w:tcPr>
            <w:tcW w:w="0" w:type="auto"/>
            <w:vAlign w:val="center"/>
            <w:hideMark/>
          </w:tcPr>
          <w:p w14:paraId="432B54B1" w14:textId="77777777" w:rsidR="003D7DD0" w:rsidRPr="003D7DD0" w:rsidRDefault="003D7DD0" w:rsidP="003D7DD0">
            <w:pPr>
              <w:rPr>
                <w:b/>
                <w:bCs/>
              </w:rPr>
            </w:pPr>
            <w:r w:rsidRPr="003D7DD0">
              <w:rPr>
                <w:b/>
                <w:bCs/>
              </w:rPr>
              <w:t>Meaning</w:t>
            </w:r>
          </w:p>
        </w:tc>
      </w:tr>
      <w:tr w:rsidR="003D7DD0" w:rsidRPr="003D7DD0" w14:paraId="36B1BD77" w14:textId="77777777">
        <w:trPr>
          <w:tblCellSpacing w:w="15" w:type="dxa"/>
        </w:trPr>
        <w:tc>
          <w:tcPr>
            <w:tcW w:w="0" w:type="auto"/>
            <w:vAlign w:val="center"/>
            <w:hideMark/>
          </w:tcPr>
          <w:p w14:paraId="392CEDC8" w14:textId="77777777" w:rsidR="003D7DD0" w:rsidRPr="003D7DD0" w:rsidRDefault="003D7DD0" w:rsidP="003D7DD0">
            <w:r w:rsidRPr="003D7DD0">
              <w:t>D</w:t>
            </w:r>
          </w:p>
        </w:tc>
        <w:tc>
          <w:tcPr>
            <w:tcW w:w="0" w:type="auto"/>
            <w:vAlign w:val="center"/>
            <w:hideMark/>
          </w:tcPr>
          <w:p w14:paraId="0BAAE8CD" w14:textId="49FC221B" w:rsidR="003D7DD0" w:rsidRPr="003D7DD0" w:rsidRDefault="003D7DD0" w:rsidP="003D7DD0">
            <w:r w:rsidRPr="003D7DD0">
              <w:t>Damage</w:t>
            </w:r>
            <w:r w:rsidR="00B87732">
              <w:t>: Total amount of harm an attack cause</w:t>
            </w:r>
          </w:p>
        </w:tc>
      </w:tr>
      <w:tr w:rsidR="003D7DD0" w:rsidRPr="003D7DD0" w14:paraId="1460611A" w14:textId="77777777">
        <w:trPr>
          <w:tblCellSpacing w:w="15" w:type="dxa"/>
        </w:trPr>
        <w:tc>
          <w:tcPr>
            <w:tcW w:w="0" w:type="auto"/>
            <w:vAlign w:val="center"/>
            <w:hideMark/>
          </w:tcPr>
          <w:p w14:paraId="5BBE5286" w14:textId="77777777" w:rsidR="003D7DD0" w:rsidRPr="003D7DD0" w:rsidRDefault="003D7DD0" w:rsidP="003D7DD0">
            <w:r w:rsidRPr="003D7DD0">
              <w:t>R</w:t>
            </w:r>
          </w:p>
        </w:tc>
        <w:tc>
          <w:tcPr>
            <w:tcW w:w="0" w:type="auto"/>
            <w:vAlign w:val="center"/>
            <w:hideMark/>
          </w:tcPr>
          <w:p w14:paraId="2F70C5C8" w14:textId="2CF2F277" w:rsidR="003D7DD0" w:rsidRPr="003D7DD0" w:rsidRDefault="003D7DD0" w:rsidP="003D7DD0">
            <w:r w:rsidRPr="003D7DD0">
              <w:t>Reproducibility</w:t>
            </w:r>
            <w:r w:rsidR="002E6FEB">
              <w:t>: How easy is it to reproduce the threat/attack</w:t>
            </w:r>
          </w:p>
        </w:tc>
      </w:tr>
      <w:tr w:rsidR="003D7DD0" w:rsidRPr="003D7DD0" w14:paraId="15ED5E98" w14:textId="77777777">
        <w:trPr>
          <w:tblCellSpacing w:w="15" w:type="dxa"/>
        </w:trPr>
        <w:tc>
          <w:tcPr>
            <w:tcW w:w="0" w:type="auto"/>
            <w:vAlign w:val="center"/>
            <w:hideMark/>
          </w:tcPr>
          <w:p w14:paraId="5079D4F2" w14:textId="77777777" w:rsidR="003D7DD0" w:rsidRPr="003D7DD0" w:rsidRDefault="003D7DD0" w:rsidP="003D7DD0">
            <w:r w:rsidRPr="003D7DD0">
              <w:t>E</w:t>
            </w:r>
          </w:p>
        </w:tc>
        <w:tc>
          <w:tcPr>
            <w:tcW w:w="0" w:type="auto"/>
            <w:vAlign w:val="center"/>
            <w:hideMark/>
          </w:tcPr>
          <w:p w14:paraId="6CEB3216" w14:textId="7192459F" w:rsidR="003D7DD0" w:rsidRPr="003D7DD0" w:rsidRDefault="003D7DD0" w:rsidP="003D7DD0">
            <w:r w:rsidRPr="003D7DD0">
              <w:t>Exploitability</w:t>
            </w:r>
            <w:r w:rsidR="00D56ECF">
              <w:t>: How easy is it to exploit the t</w:t>
            </w:r>
            <w:r w:rsidR="002E2691">
              <w:t>hreat – does it need special tools/skills</w:t>
            </w:r>
          </w:p>
        </w:tc>
      </w:tr>
      <w:tr w:rsidR="003D7DD0" w:rsidRPr="003D7DD0" w14:paraId="7C76EAB4" w14:textId="77777777">
        <w:trPr>
          <w:tblCellSpacing w:w="15" w:type="dxa"/>
        </w:trPr>
        <w:tc>
          <w:tcPr>
            <w:tcW w:w="0" w:type="auto"/>
            <w:vAlign w:val="center"/>
            <w:hideMark/>
          </w:tcPr>
          <w:p w14:paraId="4E52B693" w14:textId="77777777" w:rsidR="003D7DD0" w:rsidRPr="003D7DD0" w:rsidRDefault="003D7DD0" w:rsidP="003D7DD0">
            <w:r w:rsidRPr="003D7DD0">
              <w:t>A</w:t>
            </w:r>
          </w:p>
        </w:tc>
        <w:tc>
          <w:tcPr>
            <w:tcW w:w="0" w:type="auto"/>
            <w:vAlign w:val="center"/>
            <w:hideMark/>
          </w:tcPr>
          <w:p w14:paraId="5632F892" w14:textId="77777777" w:rsidR="003D7DD0" w:rsidRPr="003D7DD0" w:rsidRDefault="003D7DD0" w:rsidP="003D7DD0">
            <w:r w:rsidRPr="003D7DD0">
              <w:t>Affected Users</w:t>
            </w:r>
          </w:p>
        </w:tc>
      </w:tr>
      <w:tr w:rsidR="003D7DD0" w:rsidRPr="003D7DD0" w14:paraId="0D7DC28E" w14:textId="77777777">
        <w:trPr>
          <w:tblCellSpacing w:w="15" w:type="dxa"/>
        </w:trPr>
        <w:tc>
          <w:tcPr>
            <w:tcW w:w="0" w:type="auto"/>
            <w:vAlign w:val="center"/>
            <w:hideMark/>
          </w:tcPr>
          <w:p w14:paraId="7916EA48" w14:textId="77777777" w:rsidR="003D7DD0" w:rsidRPr="003D7DD0" w:rsidRDefault="003D7DD0" w:rsidP="003D7DD0">
            <w:r w:rsidRPr="003D7DD0">
              <w:t>D</w:t>
            </w:r>
          </w:p>
        </w:tc>
        <w:tc>
          <w:tcPr>
            <w:tcW w:w="0" w:type="auto"/>
            <w:vAlign w:val="center"/>
            <w:hideMark/>
          </w:tcPr>
          <w:p w14:paraId="7F26C5C3" w14:textId="3AF04836" w:rsidR="003D7DD0" w:rsidRPr="003D7DD0" w:rsidRDefault="003D7DD0" w:rsidP="003D7DD0">
            <w:r w:rsidRPr="003D7DD0">
              <w:t>Discoverability</w:t>
            </w:r>
            <w:r w:rsidR="00FB084E">
              <w:t xml:space="preserve">: Is </w:t>
            </w:r>
            <w:r w:rsidR="0069339D">
              <w:t>this threat secret, or in the public domain?</w:t>
            </w:r>
            <w:r w:rsidR="00FB084E">
              <w:t xml:space="preserve"> </w:t>
            </w:r>
          </w:p>
        </w:tc>
      </w:tr>
    </w:tbl>
    <w:p w14:paraId="6FAB5EEA" w14:textId="77777777" w:rsidR="008809EA" w:rsidRPr="008809EA" w:rsidRDefault="008809EA" w:rsidP="008809EA">
      <w:pPr>
        <w:rPr>
          <w:b/>
          <w:bCs/>
        </w:rPr>
      </w:pPr>
      <w:r w:rsidRPr="008809EA">
        <w:rPr>
          <w:b/>
          <w:bCs/>
        </w:rPr>
        <w:t>PASTA</w:t>
      </w:r>
    </w:p>
    <w:p w14:paraId="1C653544" w14:textId="77777777" w:rsidR="008809EA" w:rsidRPr="008809EA" w:rsidRDefault="008809EA" w:rsidP="008809EA">
      <w:r w:rsidRPr="008809EA">
        <w:t>Process for Attack Simulation and Threat Analysis.</w:t>
      </w:r>
    </w:p>
    <w:p w14:paraId="71B927B9" w14:textId="77777777" w:rsidR="008809EA" w:rsidRPr="008809EA" w:rsidRDefault="008809EA" w:rsidP="008809EA">
      <w:r w:rsidRPr="008809EA">
        <w:t>Focus:</w:t>
      </w:r>
    </w:p>
    <w:p w14:paraId="6735E2FC" w14:textId="77777777" w:rsidR="008809EA" w:rsidRPr="008809EA" w:rsidRDefault="008809EA">
      <w:pPr>
        <w:numPr>
          <w:ilvl w:val="0"/>
          <w:numId w:val="10"/>
        </w:numPr>
      </w:pPr>
      <w:r w:rsidRPr="008809EA">
        <w:t xml:space="preserve">attacker behaviour, </w:t>
      </w:r>
    </w:p>
    <w:p w14:paraId="1951C447" w14:textId="77777777" w:rsidR="008809EA" w:rsidRPr="008809EA" w:rsidRDefault="008809EA">
      <w:pPr>
        <w:numPr>
          <w:ilvl w:val="0"/>
          <w:numId w:val="10"/>
        </w:numPr>
      </w:pPr>
      <w:r w:rsidRPr="008809EA">
        <w:t xml:space="preserve">business impact, </w:t>
      </w:r>
    </w:p>
    <w:p w14:paraId="70E38C64" w14:textId="77777777" w:rsidR="008809EA" w:rsidRPr="008809EA" w:rsidRDefault="008809EA">
      <w:pPr>
        <w:numPr>
          <w:ilvl w:val="0"/>
          <w:numId w:val="10"/>
        </w:numPr>
      </w:pPr>
      <w:r w:rsidRPr="008809EA">
        <w:t xml:space="preserve">attack simulation. </w:t>
      </w:r>
    </w:p>
    <w:p w14:paraId="648DC5CC" w14:textId="77777777" w:rsidR="008809EA" w:rsidRPr="008809EA" w:rsidRDefault="00000000" w:rsidP="008809EA">
      <w:r>
        <w:pict w14:anchorId="03B2EAEF">
          <v:rect id="_x0000_i1025" style="width:0;height:1.5pt" o:hralign="center" o:hrstd="t" o:hr="t" fillcolor="#a0a0a0" stroked="f"/>
        </w:pict>
      </w:r>
    </w:p>
    <w:p w14:paraId="2DEA0B7C" w14:textId="77777777" w:rsidR="008809EA" w:rsidRPr="008809EA" w:rsidRDefault="008809EA" w:rsidP="008809EA">
      <w:pPr>
        <w:rPr>
          <w:b/>
          <w:bCs/>
        </w:rPr>
      </w:pPr>
      <w:r w:rsidRPr="008809EA">
        <w:rPr>
          <w:b/>
          <w:bCs/>
        </w:rPr>
        <w:t>OCTAVE</w:t>
      </w:r>
    </w:p>
    <w:p w14:paraId="06C76EDD" w14:textId="77777777" w:rsidR="008809EA" w:rsidRPr="008809EA" w:rsidRDefault="008809EA" w:rsidP="008809EA">
      <w:r w:rsidRPr="008809EA">
        <w:t>Operationally Critical Threat, Asset, and Vulnerability Evaluation.</w:t>
      </w:r>
    </w:p>
    <w:p w14:paraId="2BF4CD75" w14:textId="77777777" w:rsidR="008809EA" w:rsidRPr="008809EA" w:rsidRDefault="008809EA" w:rsidP="008809EA">
      <w:r w:rsidRPr="008809EA">
        <w:t>Focus:</w:t>
      </w:r>
    </w:p>
    <w:p w14:paraId="697ACBAE" w14:textId="77777777" w:rsidR="008809EA" w:rsidRPr="008809EA" w:rsidRDefault="008809EA">
      <w:pPr>
        <w:numPr>
          <w:ilvl w:val="0"/>
          <w:numId w:val="11"/>
        </w:numPr>
      </w:pPr>
      <w:r w:rsidRPr="008809EA">
        <w:t xml:space="preserve">organisational risk, </w:t>
      </w:r>
    </w:p>
    <w:p w14:paraId="26E4CBAC" w14:textId="77777777" w:rsidR="008809EA" w:rsidRPr="008809EA" w:rsidRDefault="008809EA">
      <w:pPr>
        <w:numPr>
          <w:ilvl w:val="0"/>
          <w:numId w:val="11"/>
        </w:numPr>
      </w:pPr>
      <w:r w:rsidRPr="008809EA">
        <w:t xml:space="preserve">critical assets, </w:t>
      </w:r>
    </w:p>
    <w:p w14:paraId="326649D2" w14:textId="77777777" w:rsidR="008809EA" w:rsidRPr="008809EA" w:rsidRDefault="008809EA">
      <w:pPr>
        <w:numPr>
          <w:ilvl w:val="0"/>
          <w:numId w:val="11"/>
        </w:numPr>
      </w:pPr>
      <w:r w:rsidRPr="008809EA">
        <w:t xml:space="preserve">operational security. </w:t>
      </w:r>
    </w:p>
    <w:p w14:paraId="192AC9F2" w14:textId="77777777" w:rsidR="008809EA" w:rsidRPr="008809EA" w:rsidRDefault="00000000" w:rsidP="008809EA">
      <w:r>
        <w:pict w14:anchorId="01EB7658">
          <v:rect id="_x0000_i1026" style="width:0;height:1.5pt" o:hralign="center" o:hrstd="t" o:hr="t" fillcolor="#a0a0a0" stroked="f"/>
        </w:pict>
      </w:r>
    </w:p>
    <w:p w14:paraId="1991F56D" w14:textId="77777777" w:rsidR="008809EA" w:rsidRPr="008809EA" w:rsidRDefault="008809EA" w:rsidP="008809EA">
      <w:pPr>
        <w:rPr>
          <w:b/>
          <w:bCs/>
        </w:rPr>
      </w:pPr>
      <w:r w:rsidRPr="008809EA">
        <w:rPr>
          <w:b/>
          <w:bCs/>
        </w:rPr>
        <w:t>Attack Trees</w:t>
      </w:r>
    </w:p>
    <w:p w14:paraId="0F810608" w14:textId="77777777" w:rsidR="008809EA" w:rsidRPr="008809EA" w:rsidRDefault="008809EA" w:rsidP="008809EA">
      <w:r w:rsidRPr="008809EA">
        <w:t>Visual diagrams showing possible attack paths.</w:t>
      </w:r>
    </w:p>
    <w:p w14:paraId="63D1138E" w14:textId="77777777" w:rsidR="008809EA" w:rsidRPr="008809EA" w:rsidRDefault="008809EA" w:rsidP="008809EA">
      <w:r w:rsidRPr="008809EA">
        <w:t>Example:</w:t>
      </w:r>
    </w:p>
    <w:p w14:paraId="66E826B2" w14:textId="77777777" w:rsidR="008809EA" w:rsidRPr="008809EA" w:rsidRDefault="008809EA" w:rsidP="008809EA">
      <w:r w:rsidRPr="008809EA">
        <w:t>Gain Admin Access</w:t>
      </w:r>
      <w:r w:rsidRPr="008809EA">
        <w:br/>
        <w:t xml:space="preserve"> </w:t>
      </w:r>
      <w:r w:rsidRPr="008809EA">
        <w:rPr>
          <w:rFonts w:ascii="MS Gothic" w:eastAsia="MS Gothic" w:hAnsi="MS Gothic" w:cs="MS Gothic" w:hint="eastAsia"/>
        </w:rPr>
        <w:t>├</w:t>
      </w:r>
      <w:r w:rsidRPr="008809EA">
        <w:rPr>
          <w:rFonts w:ascii="Aptos" w:hAnsi="Aptos" w:cs="Aptos"/>
        </w:rPr>
        <w:t>──</w:t>
      </w:r>
      <w:r w:rsidRPr="008809EA">
        <w:t xml:space="preserve"> Password Attack</w:t>
      </w:r>
      <w:r w:rsidRPr="008809EA">
        <w:br/>
        <w:t xml:space="preserve"> </w:t>
      </w:r>
      <w:r w:rsidRPr="008809EA">
        <w:rPr>
          <w:rFonts w:ascii="MS Gothic" w:eastAsia="MS Gothic" w:hAnsi="MS Gothic" w:cs="MS Gothic" w:hint="eastAsia"/>
        </w:rPr>
        <w:t>├</w:t>
      </w:r>
      <w:r w:rsidRPr="008809EA">
        <w:rPr>
          <w:rFonts w:ascii="Aptos" w:hAnsi="Aptos" w:cs="Aptos"/>
        </w:rPr>
        <w:t>──</w:t>
      </w:r>
      <w:r w:rsidRPr="008809EA">
        <w:t xml:space="preserve"> Malware</w:t>
      </w:r>
      <w:r w:rsidRPr="008809EA">
        <w:br/>
        <w:t xml:space="preserve"> </w:t>
      </w:r>
      <w:r w:rsidRPr="008809EA">
        <w:rPr>
          <w:rFonts w:ascii="Aptos" w:hAnsi="Aptos" w:cs="Aptos"/>
        </w:rPr>
        <w:t>└──</w:t>
      </w:r>
      <w:r w:rsidRPr="008809EA">
        <w:t xml:space="preserve"> Phishing</w:t>
      </w:r>
    </w:p>
    <w:p w14:paraId="73215B05" w14:textId="77777777" w:rsidR="008809EA" w:rsidRPr="008809EA" w:rsidRDefault="00000000" w:rsidP="008809EA">
      <w:r>
        <w:pict w14:anchorId="4127C531">
          <v:rect id="_x0000_i1027" style="width:0;height:1.5pt" o:hralign="center" o:hrstd="t" o:hr="t" fillcolor="#a0a0a0" stroked="f"/>
        </w:pict>
      </w:r>
    </w:p>
    <w:p w14:paraId="61ADBF48" w14:textId="77777777" w:rsidR="008809EA" w:rsidRPr="008809EA" w:rsidRDefault="008809EA" w:rsidP="008809EA">
      <w:pPr>
        <w:rPr>
          <w:b/>
          <w:bCs/>
        </w:rPr>
      </w:pPr>
      <w:r w:rsidRPr="008809EA">
        <w:rPr>
          <w:b/>
          <w:bCs/>
        </w:rPr>
        <w:t>MITRE ATT&amp;CK</w:t>
      </w:r>
    </w:p>
    <w:p w14:paraId="61901FB8" w14:textId="77777777" w:rsidR="008809EA" w:rsidRPr="008809EA" w:rsidRDefault="008809EA" w:rsidP="008809EA">
      <w:r w:rsidRPr="008809EA">
        <w:t>Knowledge base of real attacker tactics and techniques.</w:t>
      </w:r>
    </w:p>
    <w:p w14:paraId="711DCBA1" w14:textId="77777777" w:rsidR="008809EA" w:rsidRPr="008809EA" w:rsidRDefault="008809EA" w:rsidP="008809EA">
      <w:r w:rsidRPr="008809EA">
        <w:t>Used in:</w:t>
      </w:r>
    </w:p>
    <w:p w14:paraId="1F19CE03" w14:textId="77777777" w:rsidR="008809EA" w:rsidRPr="008809EA" w:rsidRDefault="008809EA">
      <w:pPr>
        <w:numPr>
          <w:ilvl w:val="0"/>
          <w:numId w:val="12"/>
        </w:numPr>
      </w:pPr>
      <w:r w:rsidRPr="008809EA">
        <w:t xml:space="preserve">SOC, </w:t>
      </w:r>
    </w:p>
    <w:p w14:paraId="3C00F992" w14:textId="77777777" w:rsidR="008809EA" w:rsidRPr="008809EA" w:rsidRDefault="008809EA">
      <w:pPr>
        <w:numPr>
          <w:ilvl w:val="0"/>
          <w:numId w:val="12"/>
        </w:numPr>
      </w:pPr>
      <w:r w:rsidRPr="008809EA">
        <w:t xml:space="preserve">threat intelligence, </w:t>
      </w:r>
    </w:p>
    <w:p w14:paraId="0C731D86" w14:textId="77777777" w:rsidR="008809EA" w:rsidRPr="008809EA" w:rsidRDefault="008809EA">
      <w:pPr>
        <w:numPr>
          <w:ilvl w:val="0"/>
          <w:numId w:val="12"/>
        </w:numPr>
      </w:pPr>
      <w:r w:rsidRPr="008809EA">
        <w:t xml:space="preserve">incident response. </w:t>
      </w:r>
    </w:p>
    <w:p w14:paraId="37405C19" w14:textId="77777777" w:rsidR="008809EA" w:rsidRPr="008809EA" w:rsidRDefault="008809EA" w:rsidP="008809EA">
      <w:r w:rsidRPr="008809EA">
        <w:t>Examples:</w:t>
      </w:r>
    </w:p>
    <w:p w14:paraId="3B19EA52" w14:textId="77777777" w:rsidR="008809EA" w:rsidRPr="008809EA" w:rsidRDefault="008809EA">
      <w:pPr>
        <w:numPr>
          <w:ilvl w:val="0"/>
          <w:numId w:val="13"/>
        </w:numPr>
      </w:pPr>
      <w:r w:rsidRPr="008809EA">
        <w:t xml:space="preserve">Credential Access </w:t>
      </w:r>
    </w:p>
    <w:p w14:paraId="6C3F3151" w14:textId="77777777" w:rsidR="008809EA" w:rsidRPr="008809EA" w:rsidRDefault="008809EA">
      <w:pPr>
        <w:numPr>
          <w:ilvl w:val="0"/>
          <w:numId w:val="13"/>
        </w:numPr>
      </w:pPr>
      <w:r w:rsidRPr="008809EA">
        <w:t xml:space="preserve">Persistence </w:t>
      </w:r>
    </w:p>
    <w:p w14:paraId="4F53CEFC" w14:textId="77777777" w:rsidR="008809EA" w:rsidRPr="008809EA" w:rsidRDefault="008809EA">
      <w:pPr>
        <w:numPr>
          <w:ilvl w:val="0"/>
          <w:numId w:val="13"/>
        </w:numPr>
      </w:pPr>
      <w:r w:rsidRPr="008809EA">
        <w:t xml:space="preserve">Lateral Movement </w:t>
      </w:r>
    </w:p>
    <w:p w14:paraId="5D387C60" w14:textId="77777777" w:rsidR="008809EA" w:rsidRPr="008809EA" w:rsidRDefault="00000000" w:rsidP="008809EA">
      <w:r>
        <w:pict w14:anchorId="2DC4BDA0">
          <v:rect id="_x0000_i1028" style="width:0;height:1.5pt" o:hralign="center" o:hrstd="t" o:hr="t" fillcolor="#a0a0a0" stroked="f"/>
        </w:pict>
      </w:r>
    </w:p>
    <w:p w14:paraId="5B085F1E" w14:textId="77777777" w:rsidR="008809EA" w:rsidRPr="008809EA" w:rsidRDefault="008809EA" w:rsidP="008809EA">
      <w:pPr>
        <w:rPr>
          <w:b/>
          <w:bCs/>
        </w:rPr>
      </w:pPr>
      <w:r w:rsidRPr="008809EA">
        <w:rPr>
          <w:b/>
          <w:bCs/>
        </w:rPr>
        <w:t>OWASP</w:t>
      </w:r>
    </w:p>
    <w:p w14:paraId="6B35DF7B" w14:textId="77777777" w:rsidR="008809EA" w:rsidRPr="008809EA" w:rsidRDefault="008809EA" w:rsidP="008809EA">
      <w:r w:rsidRPr="008809EA">
        <w:t>Web application security framework.</w:t>
      </w:r>
    </w:p>
    <w:p w14:paraId="0CCB6CDF" w14:textId="77777777" w:rsidR="008809EA" w:rsidRPr="008809EA" w:rsidRDefault="008809EA" w:rsidP="008809EA">
      <w:r w:rsidRPr="008809EA">
        <w:t>Known for:</w:t>
      </w:r>
    </w:p>
    <w:p w14:paraId="731C4BCC" w14:textId="77777777" w:rsidR="008809EA" w:rsidRPr="008809EA" w:rsidRDefault="008809EA">
      <w:pPr>
        <w:numPr>
          <w:ilvl w:val="0"/>
          <w:numId w:val="14"/>
        </w:numPr>
      </w:pPr>
      <w:r w:rsidRPr="008809EA">
        <w:t xml:space="preserve">OWASP Top 10, </w:t>
      </w:r>
    </w:p>
    <w:p w14:paraId="1F94D86F" w14:textId="77777777" w:rsidR="008809EA" w:rsidRPr="008809EA" w:rsidRDefault="008809EA">
      <w:pPr>
        <w:numPr>
          <w:ilvl w:val="0"/>
          <w:numId w:val="14"/>
        </w:numPr>
      </w:pPr>
      <w:r w:rsidRPr="008809EA">
        <w:t xml:space="preserve">secure coding guidance. </w:t>
      </w:r>
    </w:p>
    <w:p w14:paraId="2C3FCF9A" w14:textId="77777777" w:rsidR="008809EA" w:rsidRPr="008809EA" w:rsidRDefault="008809EA" w:rsidP="008809EA">
      <w:r w:rsidRPr="008809EA">
        <w:t>Common vulnerabilities:</w:t>
      </w:r>
    </w:p>
    <w:p w14:paraId="270C000B" w14:textId="77777777" w:rsidR="008809EA" w:rsidRPr="008809EA" w:rsidRDefault="008809EA">
      <w:pPr>
        <w:numPr>
          <w:ilvl w:val="0"/>
          <w:numId w:val="15"/>
        </w:numPr>
      </w:pPr>
      <w:r w:rsidRPr="008809EA">
        <w:t xml:space="preserve">SQL Injection </w:t>
      </w:r>
    </w:p>
    <w:p w14:paraId="126A6936" w14:textId="77777777" w:rsidR="008809EA" w:rsidRPr="008809EA" w:rsidRDefault="008809EA">
      <w:pPr>
        <w:numPr>
          <w:ilvl w:val="0"/>
          <w:numId w:val="15"/>
        </w:numPr>
      </w:pPr>
      <w:r w:rsidRPr="008809EA">
        <w:t xml:space="preserve">XSS </w:t>
      </w:r>
    </w:p>
    <w:p w14:paraId="1752ED79" w14:textId="77777777" w:rsidR="008809EA" w:rsidRPr="008809EA" w:rsidRDefault="008809EA">
      <w:pPr>
        <w:numPr>
          <w:ilvl w:val="0"/>
          <w:numId w:val="15"/>
        </w:numPr>
      </w:pPr>
      <w:r w:rsidRPr="008809EA">
        <w:t>Broken Authentication</w:t>
      </w:r>
    </w:p>
    <w:p w14:paraId="3C0DBB71" w14:textId="77777777" w:rsidR="009D47E2" w:rsidRPr="009D47E2" w:rsidRDefault="009D47E2" w:rsidP="009D47E2">
      <w:pPr>
        <w:shd w:val="clear" w:color="auto" w:fill="FFFFFF"/>
        <w:spacing w:after="0" w:line="240" w:lineRule="auto"/>
        <w:textAlignment w:val="baseline"/>
        <w:outlineLvl w:val="0"/>
        <w:rPr>
          <w:rFonts w:ascii="Arial" w:eastAsia="Times New Roman" w:hAnsi="Arial" w:cs="Arial"/>
          <w:b/>
          <w:bCs/>
          <w:color w:val="2D363A"/>
          <w:kern w:val="36"/>
          <w:sz w:val="48"/>
          <w:szCs w:val="48"/>
          <w:lang w:eastAsia="en-GB"/>
          <w14:ligatures w14:val="none"/>
        </w:rPr>
      </w:pPr>
      <w:r w:rsidRPr="009D47E2">
        <w:rPr>
          <w:rFonts w:ascii="Arial" w:eastAsia="Times New Roman" w:hAnsi="Arial" w:cs="Arial"/>
          <w:b/>
          <w:bCs/>
          <w:color w:val="2D363A"/>
          <w:kern w:val="36"/>
          <w:sz w:val="48"/>
          <w:szCs w:val="48"/>
          <w:lang w:eastAsia="en-GB"/>
          <w14:ligatures w14:val="none"/>
        </w:rPr>
        <w:t>The Common Vulnerability Scoring System (CVSS)</w:t>
      </w:r>
    </w:p>
    <w:p w14:paraId="5E673F19" w14:textId="77777777" w:rsidR="00F90AFB" w:rsidRPr="00F90AFB" w:rsidRDefault="00F90AFB" w:rsidP="00F90AFB">
      <w:pPr>
        <w:spacing w:after="0" w:line="240" w:lineRule="auto"/>
        <w:textAlignment w:val="baseline"/>
        <w:rPr>
          <w:rFonts w:ascii="Merriweather" w:eastAsia="Times New Roman" w:hAnsi="Merriweather" w:cs="Arial"/>
          <w:color w:val="313537"/>
          <w:kern w:val="0"/>
          <w:lang w:eastAsia="en-GB"/>
          <w14:ligatures w14:val="none"/>
        </w:rPr>
      </w:pPr>
      <w:r w:rsidRPr="00F90AFB">
        <w:rPr>
          <w:rFonts w:ascii="Arial" w:eastAsia="Times New Roman" w:hAnsi="Arial" w:cs="Arial"/>
          <w:color w:val="313537"/>
          <w:kern w:val="0"/>
          <w:sz w:val="27"/>
          <w:szCs w:val="27"/>
          <w:bdr w:val="none" w:sz="0" w:space="0" w:color="auto" w:frame="1"/>
          <w:lang w:eastAsia="en-GB"/>
          <w14:ligatures w14:val="none"/>
        </w:rPr>
        <w:t>The Common Vulnerability Scoring System (CVSS) is often referenced as a key metric for cybersecurity. According to NIST:</w:t>
      </w:r>
    </w:p>
    <w:p w14:paraId="39EC8CEE" w14:textId="77777777" w:rsidR="00F90AFB" w:rsidRPr="00F90AFB" w:rsidRDefault="00F90AFB" w:rsidP="00F90AFB">
      <w:pPr>
        <w:shd w:val="clear" w:color="auto" w:fill="FFFFFF"/>
        <w:spacing w:beforeAutospacing="1" w:after="0" w:afterAutospacing="1" w:line="240" w:lineRule="auto"/>
        <w:textAlignment w:val="baseline"/>
        <w:rPr>
          <w:rFonts w:ascii="Lato" w:eastAsia="Times New Roman" w:hAnsi="Lato" w:cs="Arial"/>
          <w:color w:val="313537"/>
          <w:kern w:val="0"/>
          <w:lang w:eastAsia="en-GB"/>
          <w14:ligatures w14:val="none"/>
        </w:rPr>
      </w:pPr>
      <w:r w:rsidRPr="00F90AFB">
        <w:rPr>
          <w:rFonts w:ascii="Arial" w:eastAsia="Times New Roman" w:hAnsi="Arial" w:cs="Arial"/>
          <w:i/>
          <w:iCs/>
          <w:color w:val="313537"/>
          <w:kern w:val="0"/>
          <w:sz w:val="27"/>
          <w:szCs w:val="27"/>
          <w:bdr w:val="none" w:sz="0" w:space="0" w:color="auto" w:frame="1"/>
          <w:lang w:eastAsia="en-GB"/>
          <w14:ligatures w14:val="none"/>
        </w:rPr>
        <w:t>(CVSS) is an open framework for communicating the characteristics and severity of software vulnerabilities. CVSS consists of three metric groups: </w:t>
      </w:r>
    </w:p>
    <w:p w14:paraId="42E7610D" w14:textId="77777777" w:rsidR="00F90AFB" w:rsidRPr="00F90AFB" w:rsidRDefault="00F90AFB">
      <w:pPr>
        <w:numPr>
          <w:ilvl w:val="0"/>
          <w:numId w:val="16"/>
        </w:numPr>
        <w:shd w:val="clear" w:color="auto" w:fill="FFFFFF"/>
        <w:spacing w:beforeAutospacing="1" w:after="0" w:afterAutospacing="1" w:line="240" w:lineRule="auto"/>
        <w:textAlignment w:val="baseline"/>
        <w:rPr>
          <w:rFonts w:ascii="Arial" w:eastAsia="Times New Roman" w:hAnsi="Arial" w:cs="Arial"/>
          <w:color w:val="313537"/>
          <w:kern w:val="0"/>
          <w:lang w:eastAsia="en-GB"/>
          <w14:ligatures w14:val="none"/>
        </w:rPr>
      </w:pPr>
      <w:r w:rsidRPr="00F90AFB">
        <w:rPr>
          <w:rFonts w:ascii="Arial" w:eastAsia="Times New Roman" w:hAnsi="Arial" w:cs="Arial"/>
          <w:i/>
          <w:iCs/>
          <w:color w:val="313537"/>
          <w:kern w:val="0"/>
          <w:sz w:val="27"/>
          <w:szCs w:val="27"/>
          <w:bdr w:val="none" w:sz="0" w:space="0" w:color="auto" w:frame="1"/>
          <w:lang w:eastAsia="en-GB"/>
          <w14:ligatures w14:val="none"/>
        </w:rPr>
        <w:t>Base</w:t>
      </w:r>
    </w:p>
    <w:p w14:paraId="4182FA5A" w14:textId="77777777" w:rsidR="00F90AFB" w:rsidRPr="00F90AFB" w:rsidRDefault="00F90AFB">
      <w:pPr>
        <w:numPr>
          <w:ilvl w:val="0"/>
          <w:numId w:val="16"/>
        </w:numPr>
        <w:shd w:val="clear" w:color="auto" w:fill="FFFFFF"/>
        <w:spacing w:beforeAutospacing="1" w:after="0" w:afterAutospacing="1" w:line="240" w:lineRule="auto"/>
        <w:textAlignment w:val="baseline"/>
        <w:rPr>
          <w:rFonts w:ascii="Arial" w:eastAsia="Times New Roman" w:hAnsi="Arial" w:cs="Arial"/>
          <w:color w:val="313537"/>
          <w:kern w:val="0"/>
          <w:lang w:eastAsia="en-GB"/>
          <w14:ligatures w14:val="none"/>
        </w:rPr>
      </w:pPr>
      <w:r w:rsidRPr="00F90AFB">
        <w:rPr>
          <w:rFonts w:ascii="Arial" w:eastAsia="Times New Roman" w:hAnsi="Arial" w:cs="Arial"/>
          <w:i/>
          <w:iCs/>
          <w:color w:val="313537"/>
          <w:kern w:val="0"/>
          <w:sz w:val="27"/>
          <w:szCs w:val="27"/>
          <w:bdr w:val="none" w:sz="0" w:space="0" w:color="auto" w:frame="1"/>
          <w:lang w:eastAsia="en-GB"/>
          <w14:ligatures w14:val="none"/>
        </w:rPr>
        <w:t>Temporal</w:t>
      </w:r>
    </w:p>
    <w:p w14:paraId="58CB253C" w14:textId="77777777" w:rsidR="00F90AFB" w:rsidRPr="00F90AFB" w:rsidRDefault="00F90AFB">
      <w:pPr>
        <w:numPr>
          <w:ilvl w:val="0"/>
          <w:numId w:val="16"/>
        </w:numPr>
        <w:shd w:val="clear" w:color="auto" w:fill="FFFFFF"/>
        <w:spacing w:beforeAutospacing="1" w:after="0" w:afterAutospacing="1" w:line="240" w:lineRule="auto"/>
        <w:textAlignment w:val="baseline"/>
        <w:rPr>
          <w:rFonts w:ascii="Arial" w:eastAsia="Times New Roman" w:hAnsi="Arial" w:cs="Arial"/>
          <w:color w:val="313537"/>
          <w:kern w:val="0"/>
          <w:lang w:eastAsia="en-GB"/>
          <w14:ligatures w14:val="none"/>
        </w:rPr>
      </w:pPr>
      <w:r w:rsidRPr="00F90AFB">
        <w:rPr>
          <w:rFonts w:ascii="Arial" w:eastAsia="Times New Roman" w:hAnsi="Arial" w:cs="Arial"/>
          <w:i/>
          <w:iCs/>
          <w:color w:val="313537"/>
          <w:kern w:val="0"/>
          <w:sz w:val="27"/>
          <w:szCs w:val="27"/>
          <w:bdr w:val="none" w:sz="0" w:space="0" w:color="auto" w:frame="1"/>
          <w:lang w:eastAsia="en-GB"/>
          <w14:ligatures w14:val="none"/>
        </w:rPr>
        <w:t> Environmental</w:t>
      </w:r>
    </w:p>
    <w:p w14:paraId="04606723" w14:textId="77777777" w:rsidR="00F90AFB" w:rsidRPr="00F90AFB" w:rsidRDefault="00F90AFB" w:rsidP="00F90AFB">
      <w:pPr>
        <w:shd w:val="clear" w:color="auto" w:fill="FFFFFF"/>
        <w:spacing w:after="0" w:line="240" w:lineRule="auto"/>
        <w:textAlignment w:val="baseline"/>
        <w:rPr>
          <w:rFonts w:ascii="Lato" w:eastAsia="Times New Roman" w:hAnsi="Lato" w:cs="Arial"/>
          <w:color w:val="313537"/>
          <w:kern w:val="0"/>
          <w:lang w:eastAsia="en-GB"/>
          <w14:ligatures w14:val="none"/>
        </w:rPr>
      </w:pPr>
      <w:r w:rsidRPr="00F90AFB">
        <w:rPr>
          <w:rFonts w:ascii="Arial" w:eastAsia="Times New Roman" w:hAnsi="Arial" w:cs="Arial"/>
          <w:i/>
          <w:iCs/>
          <w:color w:val="313537"/>
          <w:kern w:val="0"/>
          <w:sz w:val="27"/>
          <w:szCs w:val="27"/>
          <w:bdr w:val="none" w:sz="0" w:space="0" w:color="auto" w:frame="1"/>
          <w:lang w:eastAsia="en-GB"/>
          <w14:ligatures w14:val="none"/>
        </w:rPr>
        <w:t>A CVSS score is also represented as a vector string, a compressed textual representation of the values used to derive the score. Two common uses of CVSS are calculating the severity of vulnerabilities discovered on one's systems and as a factor in prioritization of vulnerability remediation activities. The National Vulnerability Database (NVD) provides CVSS scores for almost all known vulnerabilities.</w:t>
      </w:r>
    </w:p>
    <w:p w14:paraId="01615241" w14:textId="77777777" w:rsidR="00F90AFB" w:rsidRPr="00F90AFB" w:rsidRDefault="00F90AFB" w:rsidP="00F90AFB">
      <w:pPr>
        <w:shd w:val="clear" w:color="auto" w:fill="FFFFFF"/>
        <w:spacing w:after="0" w:line="240" w:lineRule="auto"/>
        <w:jc w:val="right"/>
        <w:textAlignment w:val="baseline"/>
        <w:rPr>
          <w:rFonts w:ascii="Lato" w:eastAsia="Times New Roman" w:hAnsi="Lato" w:cs="Arial"/>
          <w:color w:val="313537"/>
          <w:kern w:val="0"/>
          <w:lang w:eastAsia="en-GB"/>
          <w14:ligatures w14:val="none"/>
        </w:rPr>
      </w:pPr>
      <w:r w:rsidRPr="00F90AFB">
        <w:rPr>
          <w:rFonts w:ascii="Arial" w:eastAsia="Times New Roman" w:hAnsi="Arial" w:cs="Arial"/>
          <w:b/>
          <w:bCs/>
          <w:color w:val="BED600"/>
          <w:kern w:val="0"/>
          <w:sz w:val="27"/>
          <w:szCs w:val="27"/>
          <w:bdr w:val="none" w:sz="0" w:space="0" w:color="auto" w:frame="1"/>
          <w:lang w:eastAsia="en-GB"/>
          <w14:ligatures w14:val="none"/>
        </w:rPr>
        <w:t>NIST 2022 NVD Metrics</w:t>
      </w:r>
    </w:p>
    <w:p w14:paraId="08F28ED3" w14:textId="77777777" w:rsidR="00712982" w:rsidRDefault="00712982" w:rsidP="00712982">
      <w:pPr>
        <w:pStyle w:val="NormalWeb"/>
        <w:shd w:val="clear" w:color="auto" w:fill="BED600"/>
        <w:spacing w:before="0" w:after="0"/>
        <w:textAlignment w:val="baseline"/>
        <w:rPr>
          <w:rFonts w:ascii="Arial" w:hAnsi="Arial" w:cs="Arial"/>
          <w:color w:val="313537"/>
          <w:sz w:val="26"/>
          <w:szCs w:val="26"/>
        </w:rPr>
      </w:pPr>
      <w:r>
        <w:rPr>
          <w:rStyle w:val="Strong"/>
          <w:rFonts w:ascii="Arial" w:hAnsi="Arial" w:cs="Arial"/>
          <w:color w:val="000000"/>
          <w:sz w:val="27"/>
          <w:szCs w:val="27"/>
          <w:bdr w:val="none" w:sz="0" w:space="0" w:color="auto" w:frame="1"/>
        </w:rPr>
        <w:t xml:space="preserve">Exploitability = 20 x </w:t>
      </w:r>
      <w:proofErr w:type="spellStart"/>
      <w:r>
        <w:rPr>
          <w:rStyle w:val="Strong"/>
          <w:rFonts w:ascii="Arial" w:hAnsi="Arial" w:cs="Arial"/>
          <w:color w:val="000000"/>
          <w:sz w:val="27"/>
          <w:szCs w:val="27"/>
          <w:bdr w:val="none" w:sz="0" w:space="0" w:color="auto" w:frame="1"/>
        </w:rPr>
        <w:t>AccessVector</w:t>
      </w:r>
      <w:proofErr w:type="spellEnd"/>
      <w:r>
        <w:rPr>
          <w:rStyle w:val="Strong"/>
          <w:rFonts w:ascii="Arial" w:hAnsi="Arial" w:cs="Arial"/>
          <w:color w:val="000000"/>
          <w:sz w:val="27"/>
          <w:szCs w:val="27"/>
          <w:bdr w:val="none" w:sz="0" w:space="0" w:color="auto" w:frame="1"/>
        </w:rPr>
        <w:t xml:space="preserve"> x </w:t>
      </w:r>
      <w:proofErr w:type="spellStart"/>
      <w:r>
        <w:rPr>
          <w:rStyle w:val="Strong"/>
          <w:rFonts w:ascii="Arial" w:hAnsi="Arial" w:cs="Arial"/>
          <w:color w:val="000000"/>
          <w:sz w:val="27"/>
          <w:szCs w:val="27"/>
          <w:bdr w:val="none" w:sz="0" w:space="0" w:color="auto" w:frame="1"/>
        </w:rPr>
        <w:t>AccessComplexity</w:t>
      </w:r>
      <w:proofErr w:type="spellEnd"/>
      <w:r>
        <w:rPr>
          <w:rStyle w:val="Strong"/>
          <w:rFonts w:ascii="Arial" w:hAnsi="Arial" w:cs="Arial"/>
          <w:color w:val="000000"/>
          <w:sz w:val="27"/>
          <w:szCs w:val="27"/>
          <w:bdr w:val="none" w:sz="0" w:space="0" w:color="auto" w:frame="1"/>
        </w:rPr>
        <w:t xml:space="preserve"> x Authentication</w:t>
      </w:r>
      <w:r>
        <w:rPr>
          <w:rFonts w:ascii="Arial" w:hAnsi="Arial" w:cs="Arial"/>
          <w:b/>
          <w:bCs/>
          <w:color w:val="000000"/>
          <w:sz w:val="26"/>
          <w:szCs w:val="26"/>
          <w:bdr w:val="none" w:sz="0" w:space="0" w:color="auto" w:frame="1"/>
        </w:rPr>
        <w:br/>
      </w:r>
      <w:r>
        <w:rPr>
          <w:rStyle w:val="Strong"/>
          <w:rFonts w:ascii="Arial" w:hAnsi="Arial" w:cs="Arial"/>
          <w:color w:val="000000"/>
          <w:sz w:val="27"/>
          <w:szCs w:val="27"/>
          <w:bdr w:val="none" w:sz="0" w:space="0" w:color="auto" w:frame="1"/>
        </w:rPr>
        <w:t xml:space="preserve">Impact = 10.41 x (1 – (1 – </w:t>
      </w:r>
      <w:proofErr w:type="spellStart"/>
      <w:r>
        <w:rPr>
          <w:rStyle w:val="Strong"/>
          <w:rFonts w:ascii="Arial" w:hAnsi="Arial" w:cs="Arial"/>
          <w:color w:val="000000"/>
          <w:sz w:val="27"/>
          <w:szCs w:val="27"/>
          <w:bdr w:val="none" w:sz="0" w:space="0" w:color="auto" w:frame="1"/>
        </w:rPr>
        <w:t>Conflmpact</w:t>
      </w:r>
      <w:proofErr w:type="spellEnd"/>
      <w:r>
        <w:rPr>
          <w:rStyle w:val="Strong"/>
          <w:rFonts w:ascii="Arial" w:hAnsi="Arial" w:cs="Arial"/>
          <w:color w:val="000000"/>
          <w:sz w:val="27"/>
          <w:szCs w:val="27"/>
          <w:bdr w:val="none" w:sz="0" w:space="0" w:color="auto" w:frame="1"/>
        </w:rPr>
        <w:t xml:space="preserve">) x (1 – </w:t>
      </w:r>
      <w:proofErr w:type="spellStart"/>
      <w:r>
        <w:rPr>
          <w:rStyle w:val="Strong"/>
          <w:rFonts w:ascii="Arial" w:hAnsi="Arial" w:cs="Arial"/>
          <w:color w:val="000000"/>
          <w:sz w:val="27"/>
          <w:szCs w:val="27"/>
          <w:bdr w:val="none" w:sz="0" w:space="0" w:color="auto" w:frame="1"/>
        </w:rPr>
        <w:t>IntegImpact</w:t>
      </w:r>
      <w:proofErr w:type="spellEnd"/>
      <w:r>
        <w:rPr>
          <w:rStyle w:val="Strong"/>
          <w:rFonts w:ascii="Arial" w:hAnsi="Arial" w:cs="Arial"/>
          <w:color w:val="000000"/>
          <w:sz w:val="27"/>
          <w:szCs w:val="27"/>
          <w:bdr w:val="none" w:sz="0" w:space="0" w:color="auto" w:frame="1"/>
        </w:rPr>
        <w:t xml:space="preserve">) x (1 – </w:t>
      </w:r>
      <w:proofErr w:type="spellStart"/>
      <w:r>
        <w:rPr>
          <w:rStyle w:val="Strong"/>
          <w:rFonts w:ascii="Arial" w:hAnsi="Arial" w:cs="Arial"/>
          <w:color w:val="000000"/>
          <w:sz w:val="27"/>
          <w:szCs w:val="27"/>
          <w:bdr w:val="none" w:sz="0" w:space="0" w:color="auto" w:frame="1"/>
        </w:rPr>
        <w:t>AvailImpact</w:t>
      </w:r>
      <w:proofErr w:type="spellEnd"/>
      <w:r>
        <w:rPr>
          <w:rStyle w:val="Strong"/>
          <w:rFonts w:ascii="Arial" w:hAnsi="Arial" w:cs="Arial"/>
          <w:color w:val="000000"/>
          <w:sz w:val="27"/>
          <w:szCs w:val="27"/>
          <w:bdr w:val="none" w:sz="0" w:space="0" w:color="auto" w:frame="1"/>
        </w:rPr>
        <w:t>))</w:t>
      </w:r>
      <w:r>
        <w:rPr>
          <w:rFonts w:ascii="Arial" w:hAnsi="Arial" w:cs="Arial"/>
          <w:b/>
          <w:bCs/>
          <w:color w:val="000000"/>
          <w:sz w:val="26"/>
          <w:szCs w:val="26"/>
          <w:bdr w:val="none" w:sz="0" w:space="0" w:color="auto" w:frame="1"/>
        </w:rPr>
        <w:br/>
      </w:r>
      <w:r>
        <w:rPr>
          <w:rStyle w:val="Strong"/>
          <w:rFonts w:ascii="Cambria Math" w:hAnsi="Cambria Math" w:cs="Cambria Math"/>
          <w:color w:val="000000"/>
          <w:sz w:val="27"/>
          <w:szCs w:val="27"/>
          <w:bdr w:val="none" w:sz="0" w:space="0" w:color="auto" w:frame="1"/>
        </w:rPr>
        <w:t>𝑓</w:t>
      </w:r>
      <w:r>
        <w:rPr>
          <w:rStyle w:val="Strong"/>
          <w:rFonts w:ascii="Arial" w:hAnsi="Arial" w:cs="Arial"/>
          <w:color w:val="000000"/>
          <w:sz w:val="27"/>
          <w:szCs w:val="27"/>
          <w:bdr w:val="none" w:sz="0" w:space="0" w:color="auto" w:frame="1"/>
        </w:rPr>
        <w:t>(Impact) =  { 0,   if Impact = 0  ;   1.176, otherwise</w:t>
      </w:r>
      <w:r>
        <w:rPr>
          <w:rFonts w:ascii="Arial" w:hAnsi="Arial" w:cs="Arial"/>
          <w:b/>
          <w:bCs/>
          <w:color w:val="000000"/>
          <w:sz w:val="26"/>
          <w:szCs w:val="26"/>
          <w:bdr w:val="none" w:sz="0" w:space="0" w:color="auto" w:frame="1"/>
        </w:rPr>
        <w:br/>
      </w:r>
      <w:proofErr w:type="spellStart"/>
      <w:r>
        <w:rPr>
          <w:rStyle w:val="Strong"/>
          <w:rFonts w:ascii="Arial" w:hAnsi="Arial" w:cs="Arial"/>
          <w:color w:val="000000"/>
          <w:sz w:val="27"/>
          <w:szCs w:val="27"/>
          <w:bdr w:val="none" w:sz="0" w:space="0" w:color="auto" w:frame="1"/>
        </w:rPr>
        <w:t>BaseScore</w:t>
      </w:r>
      <w:proofErr w:type="spellEnd"/>
      <w:r>
        <w:rPr>
          <w:rStyle w:val="Strong"/>
          <w:rFonts w:ascii="Arial" w:hAnsi="Arial" w:cs="Arial"/>
          <w:color w:val="000000"/>
          <w:sz w:val="27"/>
          <w:szCs w:val="27"/>
          <w:bdr w:val="none" w:sz="0" w:space="0" w:color="auto" w:frame="1"/>
        </w:rPr>
        <w:t xml:space="preserve"> = roundTo1Decimal(((0.6 x Impact) + (0.4 x Exploitability) – 1.5) x </w:t>
      </w:r>
      <w:r>
        <w:rPr>
          <w:rStyle w:val="Strong"/>
          <w:rFonts w:ascii="Cambria Math" w:hAnsi="Cambria Math" w:cs="Cambria Math"/>
          <w:color w:val="000000"/>
          <w:sz w:val="27"/>
          <w:szCs w:val="27"/>
          <w:bdr w:val="none" w:sz="0" w:space="0" w:color="auto" w:frame="1"/>
        </w:rPr>
        <w:t>𝑓</w:t>
      </w:r>
      <w:r>
        <w:rPr>
          <w:rStyle w:val="Strong"/>
          <w:rFonts w:ascii="Arial" w:hAnsi="Arial" w:cs="Arial"/>
          <w:color w:val="000000"/>
          <w:sz w:val="27"/>
          <w:szCs w:val="27"/>
          <w:bdr w:val="none" w:sz="0" w:space="0" w:color="auto" w:frame="1"/>
        </w:rPr>
        <w:t>(Impact))</w:t>
      </w:r>
    </w:p>
    <w:p w14:paraId="5C5DE475" w14:textId="77777777" w:rsidR="00712982" w:rsidRDefault="00712982" w:rsidP="00712982">
      <w:pPr>
        <w:pStyle w:val="NormalWeb"/>
        <w:shd w:val="clear" w:color="auto" w:fill="BED600"/>
        <w:spacing w:before="0" w:beforeAutospacing="0" w:after="0" w:afterAutospacing="0"/>
        <w:jc w:val="right"/>
        <w:textAlignment w:val="baseline"/>
        <w:rPr>
          <w:rFonts w:ascii="Arial" w:hAnsi="Arial" w:cs="Arial"/>
          <w:color w:val="313537"/>
          <w:sz w:val="26"/>
          <w:szCs w:val="26"/>
        </w:rPr>
      </w:pPr>
      <w:r>
        <w:rPr>
          <w:rStyle w:val="Emphasis"/>
          <w:rFonts w:ascii="Arial" w:hAnsi="Arial" w:cs="Arial"/>
          <w:b/>
          <w:bCs/>
          <w:color w:val="313537"/>
          <w:sz w:val="27"/>
          <w:szCs w:val="27"/>
          <w:bdr w:val="none" w:sz="0" w:space="0" w:color="auto" w:frame="1"/>
        </w:rPr>
        <w:t>Basic metric calculation for CVSS v2 from Wikimedia.</w:t>
      </w:r>
    </w:p>
    <w:p w14:paraId="3CAF3EB3" w14:textId="77777777" w:rsidR="00996B2B" w:rsidRDefault="00996B2B" w:rsidP="009A750B"/>
    <w:p w14:paraId="7C90A133" w14:textId="77777777" w:rsidR="00EC1A50" w:rsidRPr="00EC1A50" w:rsidRDefault="00EC1A50" w:rsidP="00EC1A50">
      <w:r w:rsidRPr="00EC1A50">
        <w:t>There have been several versions of CVSS, v1.0, v2.0, v3.0, and v3.1. The older versions were deprecated due to feedback around perceived failings raised by vendors.</w:t>
      </w:r>
    </w:p>
    <w:p w14:paraId="53852F11" w14:textId="77777777" w:rsidR="00EC1A50" w:rsidRPr="00EC1A50" w:rsidRDefault="00EC1A50" w:rsidP="00EC1A50">
      <w:r w:rsidRPr="00EC1A50">
        <w:t>Spring et al (2021) produced a paper which summarised a number of the issues many found with the current CVSS ratings which can be summarised as: </w:t>
      </w:r>
    </w:p>
    <w:p w14:paraId="7819C46A" w14:textId="2FEE81FD" w:rsidR="00EC1A50" w:rsidRDefault="00216986" w:rsidP="009A750B">
      <w:r w:rsidRPr="00216986">
        <w:rPr>
          <w:noProof/>
        </w:rPr>
        <w:drawing>
          <wp:inline distT="0" distB="0" distL="0" distR="0" wp14:anchorId="24FA93FE" wp14:editId="3C0C3F21">
            <wp:extent cx="1847864" cy="1409710"/>
            <wp:effectExtent l="0" t="0" r="0" b="0"/>
            <wp:docPr id="52581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16394" name=""/>
                    <pic:cNvPicPr/>
                  </pic:nvPicPr>
                  <pic:blipFill>
                    <a:blip r:embed="rId15"/>
                    <a:stretch>
                      <a:fillRect/>
                    </a:stretch>
                  </pic:blipFill>
                  <pic:spPr>
                    <a:xfrm>
                      <a:off x="0" y="0"/>
                      <a:ext cx="1847864" cy="1409710"/>
                    </a:xfrm>
                    <a:prstGeom prst="rect">
                      <a:avLst/>
                    </a:prstGeom>
                  </pic:spPr>
                </pic:pic>
              </a:graphicData>
            </a:graphic>
          </wp:inline>
        </w:drawing>
      </w:r>
      <w:r w:rsidR="007B22AA" w:rsidRPr="007B22AA">
        <w:rPr>
          <w:noProof/>
        </w:rPr>
        <w:drawing>
          <wp:inline distT="0" distB="0" distL="0" distR="0" wp14:anchorId="78F08E3B" wp14:editId="3F8D5DC0">
            <wp:extent cx="1809763" cy="1343035"/>
            <wp:effectExtent l="0" t="0" r="0" b="9525"/>
            <wp:docPr id="32071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18066" name=""/>
                    <pic:cNvPicPr/>
                  </pic:nvPicPr>
                  <pic:blipFill>
                    <a:blip r:embed="rId16"/>
                    <a:stretch>
                      <a:fillRect/>
                    </a:stretch>
                  </pic:blipFill>
                  <pic:spPr>
                    <a:xfrm>
                      <a:off x="0" y="0"/>
                      <a:ext cx="1809763" cy="1343035"/>
                    </a:xfrm>
                    <a:prstGeom prst="rect">
                      <a:avLst/>
                    </a:prstGeom>
                  </pic:spPr>
                </pic:pic>
              </a:graphicData>
            </a:graphic>
          </wp:inline>
        </w:drawing>
      </w:r>
      <w:r w:rsidR="00A5602E" w:rsidRPr="00A5602E">
        <w:rPr>
          <w:noProof/>
        </w:rPr>
        <w:drawing>
          <wp:inline distT="0" distB="0" distL="0" distR="0" wp14:anchorId="458D995B" wp14:editId="64410981">
            <wp:extent cx="3515216" cy="2924583"/>
            <wp:effectExtent l="0" t="0" r="9525" b="0"/>
            <wp:docPr id="180384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41653" name=""/>
                    <pic:cNvPicPr/>
                  </pic:nvPicPr>
                  <pic:blipFill>
                    <a:blip r:embed="rId17"/>
                    <a:stretch>
                      <a:fillRect/>
                    </a:stretch>
                  </pic:blipFill>
                  <pic:spPr>
                    <a:xfrm>
                      <a:off x="0" y="0"/>
                      <a:ext cx="3515216" cy="2924583"/>
                    </a:xfrm>
                    <a:prstGeom prst="rect">
                      <a:avLst/>
                    </a:prstGeom>
                  </pic:spPr>
                </pic:pic>
              </a:graphicData>
            </a:graphic>
          </wp:inline>
        </w:drawing>
      </w:r>
      <w:r w:rsidR="00A51538" w:rsidRPr="00A51538">
        <w:rPr>
          <w:noProof/>
        </w:rPr>
        <w:drawing>
          <wp:inline distT="0" distB="0" distL="0" distR="0" wp14:anchorId="40EF1E6D" wp14:editId="306F1B95">
            <wp:extent cx="3781953" cy="3210373"/>
            <wp:effectExtent l="0" t="0" r="9525" b="9525"/>
            <wp:docPr id="127699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96939" name=""/>
                    <pic:cNvPicPr/>
                  </pic:nvPicPr>
                  <pic:blipFill>
                    <a:blip r:embed="rId18"/>
                    <a:stretch>
                      <a:fillRect/>
                    </a:stretch>
                  </pic:blipFill>
                  <pic:spPr>
                    <a:xfrm>
                      <a:off x="0" y="0"/>
                      <a:ext cx="3781953" cy="3210373"/>
                    </a:xfrm>
                    <a:prstGeom prst="rect">
                      <a:avLst/>
                    </a:prstGeom>
                  </pic:spPr>
                </pic:pic>
              </a:graphicData>
            </a:graphic>
          </wp:inline>
        </w:drawing>
      </w:r>
      <w:r w:rsidR="007438AE" w:rsidRPr="007438AE">
        <w:rPr>
          <w:noProof/>
        </w:rPr>
        <w:drawing>
          <wp:inline distT="0" distB="0" distL="0" distR="0" wp14:anchorId="6BFD8B64" wp14:editId="78D97C47">
            <wp:extent cx="3696216" cy="4229690"/>
            <wp:effectExtent l="0" t="0" r="0" b="0"/>
            <wp:docPr id="175075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54078" name=""/>
                    <pic:cNvPicPr/>
                  </pic:nvPicPr>
                  <pic:blipFill>
                    <a:blip r:embed="rId19"/>
                    <a:stretch>
                      <a:fillRect/>
                    </a:stretch>
                  </pic:blipFill>
                  <pic:spPr>
                    <a:xfrm>
                      <a:off x="0" y="0"/>
                      <a:ext cx="3696216" cy="4229690"/>
                    </a:xfrm>
                    <a:prstGeom prst="rect">
                      <a:avLst/>
                    </a:prstGeom>
                  </pic:spPr>
                </pic:pic>
              </a:graphicData>
            </a:graphic>
          </wp:inline>
        </w:drawing>
      </w:r>
    </w:p>
    <w:p w14:paraId="0ADE9452" w14:textId="77777777" w:rsidR="00647C6F" w:rsidRPr="00647C6F" w:rsidRDefault="00647C6F" w:rsidP="00647C6F">
      <w:pPr>
        <w:rPr>
          <w:b/>
          <w:bCs/>
        </w:rPr>
      </w:pPr>
      <w:r w:rsidRPr="00647C6F">
        <w:rPr>
          <w:b/>
          <w:bCs/>
        </w:rPr>
        <w:t>First: What is CVSS?</w:t>
      </w:r>
    </w:p>
    <w:p w14:paraId="17ECC550" w14:textId="77777777" w:rsidR="00647C6F" w:rsidRPr="00647C6F" w:rsidRDefault="00647C6F" w:rsidP="00647C6F">
      <w:r w:rsidRPr="00647C6F">
        <w:t>CVSS stands for:</w:t>
      </w:r>
    </w:p>
    <w:p w14:paraId="715A5864" w14:textId="77777777" w:rsidR="00647C6F" w:rsidRPr="00647C6F" w:rsidRDefault="00647C6F" w:rsidP="00647C6F">
      <w:r w:rsidRPr="00647C6F">
        <w:t>Common Vulnerability Scoring System</w:t>
      </w:r>
    </w:p>
    <w:p w14:paraId="31FDD55D" w14:textId="77777777" w:rsidR="00647C6F" w:rsidRPr="00647C6F" w:rsidRDefault="00647C6F" w:rsidP="00647C6F">
      <w:r w:rsidRPr="00647C6F">
        <w:t>It is a standard system used to score the severity of cybersecurity vulnerabilities.</w:t>
      </w:r>
    </w:p>
    <w:p w14:paraId="71EF0CF3" w14:textId="77777777" w:rsidR="00647C6F" w:rsidRPr="00647C6F" w:rsidRDefault="00647C6F" w:rsidP="00647C6F">
      <w:r w:rsidRPr="00647C6F">
        <w:t>Usually scores vulnerabilities from: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961"/>
      </w:tblGrid>
      <w:tr w:rsidR="00647C6F" w:rsidRPr="00647C6F" w14:paraId="70FFC03E" w14:textId="77777777">
        <w:trPr>
          <w:tblHeader/>
          <w:tblCellSpacing w:w="15" w:type="dxa"/>
        </w:trPr>
        <w:tc>
          <w:tcPr>
            <w:tcW w:w="0" w:type="auto"/>
            <w:vAlign w:val="center"/>
            <w:hideMark/>
          </w:tcPr>
          <w:p w14:paraId="7AD0C102" w14:textId="77777777" w:rsidR="00647C6F" w:rsidRPr="00647C6F" w:rsidRDefault="00647C6F" w:rsidP="00647C6F">
            <w:pPr>
              <w:rPr>
                <w:b/>
                <w:bCs/>
              </w:rPr>
            </w:pPr>
            <w:r w:rsidRPr="00647C6F">
              <w:rPr>
                <w:b/>
                <w:bCs/>
              </w:rPr>
              <w:t>Score</w:t>
            </w:r>
          </w:p>
        </w:tc>
        <w:tc>
          <w:tcPr>
            <w:tcW w:w="0" w:type="auto"/>
            <w:vAlign w:val="center"/>
            <w:hideMark/>
          </w:tcPr>
          <w:p w14:paraId="358957F2" w14:textId="77777777" w:rsidR="00647C6F" w:rsidRPr="00647C6F" w:rsidRDefault="00647C6F" w:rsidP="00647C6F">
            <w:pPr>
              <w:rPr>
                <w:b/>
                <w:bCs/>
              </w:rPr>
            </w:pPr>
            <w:r w:rsidRPr="00647C6F">
              <w:rPr>
                <w:b/>
                <w:bCs/>
              </w:rPr>
              <w:t>Severity</w:t>
            </w:r>
          </w:p>
        </w:tc>
      </w:tr>
      <w:tr w:rsidR="00647C6F" w:rsidRPr="00647C6F" w14:paraId="706AB363" w14:textId="77777777">
        <w:trPr>
          <w:tblCellSpacing w:w="15" w:type="dxa"/>
        </w:trPr>
        <w:tc>
          <w:tcPr>
            <w:tcW w:w="0" w:type="auto"/>
            <w:vAlign w:val="center"/>
            <w:hideMark/>
          </w:tcPr>
          <w:p w14:paraId="1E7F08DB" w14:textId="77777777" w:rsidR="00647C6F" w:rsidRPr="00647C6F" w:rsidRDefault="00647C6F" w:rsidP="00647C6F">
            <w:r w:rsidRPr="00647C6F">
              <w:t>0.1–3.9</w:t>
            </w:r>
          </w:p>
        </w:tc>
        <w:tc>
          <w:tcPr>
            <w:tcW w:w="0" w:type="auto"/>
            <w:vAlign w:val="center"/>
            <w:hideMark/>
          </w:tcPr>
          <w:p w14:paraId="0A8376A1" w14:textId="77777777" w:rsidR="00647C6F" w:rsidRPr="00647C6F" w:rsidRDefault="00647C6F" w:rsidP="00647C6F">
            <w:r w:rsidRPr="00647C6F">
              <w:t>Low</w:t>
            </w:r>
          </w:p>
        </w:tc>
      </w:tr>
      <w:tr w:rsidR="00647C6F" w:rsidRPr="00647C6F" w14:paraId="648D8125" w14:textId="77777777">
        <w:trPr>
          <w:tblCellSpacing w:w="15" w:type="dxa"/>
        </w:trPr>
        <w:tc>
          <w:tcPr>
            <w:tcW w:w="0" w:type="auto"/>
            <w:vAlign w:val="center"/>
            <w:hideMark/>
          </w:tcPr>
          <w:p w14:paraId="4870BFF2" w14:textId="77777777" w:rsidR="00647C6F" w:rsidRPr="00647C6F" w:rsidRDefault="00647C6F" w:rsidP="00647C6F">
            <w:r w:rsidRPr="00647C6F">
              <w:t>4.0–6.9</w:t>
            </w:r>
          </w:p>
        </w:tc>
        <w:tc>
          <w:tcPr>
            <w:tcW w:w="0" w:type="auto"/>
            <w:vAlign w:val="center"/>
            <w:hideMark/>
          </w:tcPr>
          <w:p w14:paraId="28807ECF" w14:textId="77777777" w:rsidR="00647C6F" w:rsidRPr="00647C6F" w:rsidRDefault="00647C6F" w:rsidP="00647C6F">
            <w:r w:rsidRPr="00647C6F">
              <w:t>Medium</w:t>
            </w:r>
          </w:p>
        </w:tc>
      </w:tr>
      <w:tr w:rsidR="00647C6F" w:rsidRPr="00647C6F" w14:paraId="495533AC" w14:textId="77777777">
        <w:trPr>
          <w:tblCellSpacing w:w="15" w:type="dxa"/>
        </w:trPr>
        <w:tc>
          <w:tcPr>
            <w:tcW w:w="0" w:type="auto"/>
            <w:vAlign w:val="center"/>
            <w:hideMark/>
          </w:tcPr>
          <w:p w14:paraId="23A06041" w14:textId="77777777" w:rsidR="00647C6F" w:rsidRPr="00647C6F" w:rsidRDefault="00647C6F" w:rsidP="00647C6F">
            <w:r w:rsidRPr="00647C6F">
              <w:t>7.0–8.9</w:t>
            </w:r>
          </w:p>
        </w:tc>
        <w:tc>
          <w:tcPr>
            <w:tcW w:w="0" w:type="auto"/>
            <w:vAlign w:val="center"/>
            <w:hideMark/>
          </w:tcPr>
          <w:p w14:paraId="5A996219" w14:textId="77777777" w:rsidR="00647C6F" w:rsidRPr="00647C6F" w:rsidRDefault="00647C6F" w:rsidP="00647C6F">
            <w:r w:rsidRPr="00647C6F">
              <w:t>High</w:t>
            </w:r>
          </w:p>
        </w:tc>
      </w:tr>
      <w:tr w:rsidR="00647C6F" w:rsidRPr="00647C6F" w14:paraId="7E1EBC3C" w14:textId="77777777">
        <w:trPr>
          <w:tblCellSpacing w:w="15" w:type="dxa"/>
        </w:trPr>
        <w:tc>
          <w:tcPr>
            <w:tcW w:w="0" w:type="auto"/>
            <w:vAlign w:val="center"/>
            <w:hideMark/>
          </w:tcPr>
          <w:p w14:paraId="64AC181C" w14:textId="77777777" w:rsidR="00647C6F" w:rsidRPr="00647C6F" w:rsidRDefault="00647C6F" w:rsidP="00647C6F">
            <w:r w:rsidRPr="00647C6F">
              <w:t>9.0–10</w:t>
            </w:r>
          </w:p>
        </w:tc>
        <w:tc>
          <w:tcPr>
            <w:tcW w:w="0" w:type="auto"/>
            <w:vAlign w:val="center"/>
            <w:hideMark/>
          </w:tcPr>
          <w:p w14:paraId="3925E714" w14:textId="77777777" w:rsidR="00647C6F" w:rsidRPr="00647C6F" w:rsidRDefault="00647C6F" w:rsidP="00647C6F">
            <w:r w:rsidRPr="00647C6F">
              <w:t>Critical</w:t>
            </w:r>
          </w:p>
        </w:tc>
      </w:tr>
    </w:tbl>
    <w:p w14:paraId="7C283F0E" w14:textId="77777777" w:rsidR="00647C6F" w:rsidRPr="00647C6F" w:rsidRDefault="00647C6F" w:rsidP="00647C6F">
      <w:r w:rsidRPr="00647C6F">
        <w:t>Example:</w:t>
      </w:r>
    </w:p>
    <w:p w14:paraId="2F0806A1" w14:textId="77777777" w:rsidR="00647C6F" w:rsidRPr="00647C6F" w:rsidRDefault="00647C6F">
      <w:pPr>
        <w:numPr>
          <w:ilvl w:val="0"/>
          <w:numId w:val="17"/>
        </w:numPr>
      </w:pPr>
      <w:r w:rsidRPr="00647C6F">
        <w:t>A remote code execution vulnerability may score 9.8 Critical.</w:t>
      </w:r>
    </w:p>
    <w:p w14:paraId="3AAF9495" w14:textId="77777777" w:rsidR="005C73D4" w:rsidRPr="005C73D4" w:rsidRDefault="005C73D4" w:rsidP="005C73D4">
      <w:pPr>
        <w:rPr>
          <w:b/>
          <w:bCs/>
        </w:rPr>
      </w:pPr>
      <w:r w:rsidRPr="005C73D4">
        <w:rPr>
          <w:b/>
          <w:bCs/>
        </w:rPr>
        <w:t>1. “A qualitative not quantitative approach”</w:t>
      </w:r>
    </w:p>
    <w:p w14:paraId="7CE3F9C2" w14:textId="77777777" w:rsidR="005C73D4" w:rsidRPr="005C73D4" w:rsidRDefault="005C73D4" w:rsidP="005C73D4">
      <w:pPr>
        <w:rPr>
          <w:b/>
          <w:bCs/>
        </w:rPr>
      </w:pPr>
      <w:r w:rsidRPr="005C73D4">
        <w:rPr>
          <w:b/>
          <w:bCs/>
        </w:rPr>
        <w:t>Meaning</w:t>
      </w:r>
    </w:p>
    <w:p w14:paraId="50F17B51" w14:textId="77777777" w:rsidR="005C73D4" w:rsidRPr="005C73D4" w:rsidRDefault="005C73D4" w:rsidP="005C73D4">
      <w:r w:rsidRPr="005C73D4">
        <w:t>The criticism says CVSS is not truly mathematical or scientific enough.</w:t>
      </w:r>
    </w:p>
    <w:p w14:paraId="5B14A55F" w14:textId="77777777" w:rsidR="005C73D4" w:rsidRPr="005C73D4" w:rsidRDefault="005C73D4" w:rsidP="005C73D4">
      <w:r w:rsidRPr="005C73D4">
        <w:t>Although CVSS gives numbers like:</w:t>
      </w:r>
    </w:p>
    <w:p w14:paraId="42190A46" w14:textId="77777777" w:rsidR="005C73D4" w:rsidRPr="005C73D4" w:rsidRDefault="005C73D4" w:rsidP="005C73D4">
      <w:r w:rsidRPr="005C73D4">
        <w:t>7.5</w:t>
      </w:r>
      <w:r w:rsidRPr="005C73D4">
        <w:br/>
        <w:t>9.8</w:t>
      </w:r>
      <w:r w:rsidRPr="005C73D4">
        <w:br/>
        <w:t>5.4</w:t>
      </w:r>
    </w:p>
    <w:p w14:paraId="55ABF453" w14:textId="77777777" w:rsidR="005C73D4" w:rsidRPr="005C73D4" w:rsidRDefault="005C73D4" w:rsidP="005C73D4">
      <w:r w:rsidRPr="005C73D4">
        <w:t>those numbers are partly based on:</w:t>
      </w:r>
    </w:p>
    <w:p w14:paraId="40C8E646" w14:textId="77777777" w:rsidR="005C73D4" w:rsidRPr="005C73D4" w:rsidRDefault="005C73D4">
      <w:pPr>
        <w:numPr>
          <w:ilvl w:val="0"/>
          <w:numId w:val="18"/>
        </w:numPr>
      </w:pPr>
      <w:r w:rsidRPr="005C73D4">
        <w:t xml:space="preserve">human judgement, </w:t>
      </w:r>
    </w:p>
    <w:p w14:paraId="7636E843" w14:textId="77777777" w:rsidR="005C73D4" w:rsidRPr="005C73D4" w:rsidRDefault="005C73D4">
      <w:pPr>
        <w:numPr>
          <w:ilvl w:val="0"/>
          <w:numId w:val="18"/>
        </w:numPr>
      </w:pPr>
      <w:r w:rsidRPr="005C73D4">
        <w:t xml:space="preserve">categories, </w:t>
      </w:r>
    </w:p>
    <w:p w14:paraId="33795491" w14:textId="77777777" w:rsidR="005C73D4" w:rsidRPr="005C73D4" w:rsidRDefault="005C73D4">
      <w:pPr>
        <w:numPr>
          <w:ilvl w:val="0"/>
          <w:numId w:val="18"/>
        </w:numPr>
      </w:pPr>
      <w:r w:rsidRPr="005C73D4">
        <w:t xml:space="preserve">subjective decisions. </w:t>
      </w:r>
    </w:p>
    <w:p w14:paraId="50AE0CD3" w14:textId="77777777" w:rsidR="005C73D4" w:rsidRPr="005C73D4" w:rsidRDefault="005C73D4" w:rsidP="005C73D4">
      <w:r w:rsidRPr="005C73D4">
        <w:t xml:space="preserve">So it is more </w:t>
      </w:r>
      <w:r w:rsidRPr="005C73D4">
        <w:rPr>
          <w:b/>
          <w:bCs/>
        </w:rPr>
        <w:t>qualitative</w:t>
      </w:r>
      <w:r w:rsidRPr="005C73D4">
        <w:t xml:space="preserve"> (opinion/category-based)</w:t>
      </w:r>
      <w:r w:rsidRPr="005C73D4">
        <w:br/>
        <w:t xml:space="preserve">than fully </w:t>
      </w:r>
      <w:r w:rsidRPr="005C73D4">
        <w:rPr>
          <w:b/>
          <w:bCs/>
        </w:rPr>
        <w:t>quantitative</w:t>
      </w:r>
      <w:r w:rsidRPr="005C73D4">
        <w:t xml:space="preserve"> (purely measurable).</w:t>
      </w:r>
    </w:p>
    <w:p w14:paraId="402EE5CD" w14:textId="77777777" w:rsidR="005C73D4" w:rsidRPr="005C73D4" w:rsidRDefault="00000000" w:rsidP="005C73D4">
      <w:r>
        <w:pict w14:anchorId="444C3E45">
          <v:rect id="_x0000_i1029" style="width:0;height:1.5pt" o:hralign="center" o:hrstd="t" o:hr="t" fillcolor="#a0a0a0" stroked="f"/>
        </w:pict>
      </w:r>
    </w:p>
    <w:p w14:paraId="6232B992" w14:textId="77777777" w:rsidR="005C73D4" w:rsidRPr="005C73D4" w:rsidRDefault="005C73D4" w:rsidP="005C73D4">
      <w:pPr>
        <w:rPr>
          <w:b/>
          <w:bCs/>
        </w:rPr>
      </w:pPr>
      <w:r w:rsidRPr="005C73D4">
        <w:rPr>
          <w:b/>
          <w:bCs/>
        </w:rPr>
        <w:t>Simple Example</w:t>
      </w:r>
    </w:p>
    <w:p w14:paraId="4F05F68C" w14:textId="77777777" w:rsidR="005C73D4" w:rsidRPr="005C73D4" w:rsidRDefault="005C73D4" w:rsidP="005C73D4">
      <w:r w:rsidRPr="005C73D4">
        <w:t>Two analysts may disagree whether:</w:t>
      </w:r>
    </w:p>
    <w:p w14:paraId="32D030E7" w14:textId="77777777" w:rsidR="005C73D4" w:rsidRPr="005C73D4" w:rsidRDefault="005C73D4">
      <w:pPr>
        <w:numPr>
          <w:ilvl w:val="0"/>
          <w:numId w:val="19"/>
        </w:numPr>
      </w:pPr>
      <w:r w:rsidRPr="005C73D4">
        <w:t>exploitability is “High”</w:t>
      </w:r>
      <w:r w:rsidRPr="005C73D4">
        <w:br/>
        <w:t xml:space="preserve">or </w:t>
      </w:r>
    </w:p>
    <w:p w14:paraId="77F0D1CD" w14:textId="77777777" w:rsidR="005C73D4" w:rsidRPr="005C73D4" w:rsidRDefault="005C73D4">
      <w:pPr>
        <w:numPr>
          <w:ilvl w:val="0"/>
          <w:numId w:val="19"/>
        </w:numPr>
      </w:pPr>
      <w:r w:rsidRPr="005C73D4">
        <w:t xml:space="preserve">“Medium”. </w:t>
      </w:r>
    </w:p>
    <w:p w14:paraId="6CAD950A" w14:textId="77777777" w:rsidR="005C73D4" w:rsidRPr="005C73D4" w:rsidRDefault="005C73D4" w:rsidP="005C73D4">
      <w:r w:rsidRPr="005C73D4">
        <w:t>This changes the final score.</w:t>
      </w:r>
    </w:p>
    <w:p w14:paraId="5A3B8C4E" w14:textId="77777777" w:rsidR="005C73D4" w:rsidRPr="005C73D4" w:rsidRDefault="00000000" w:rsidP="005C73D4">
      <w:r>
        <w:pict w14:anchorId="3BFDAD77">
          <v:rect id="_x0000_i1030" style="width:0;height:1.5pt" o:hralign="center" o:hrstd="t" o:hr="t" fillcolor="#a0a0a0" stroked="f"/>
        </w:pict>
      </w:r>
    </w:p>
    <w:p w14:paraId="398266ED" w14:textId="77777777" w:rsidR="005C73D4" w:rsidRPr="005C73D4" w:rsidRDefault="005C73D4" w:rsidP="005C73D4">
      <w:pPr>
        <w:rPr>
          <w:b/>
          <w:bCs/>
        </w:rPr>
      </w:pPr>
      <w:r w:rsidRPr="005C73D4">
        <w:rPr>
          <w:b/>
          <w:bCs/>
        </w:rPr>
        <w:t>Main Problem</w:t>
      </w:r>
    </w:p>
    <w:p w14:paraId="5AB35CBA" w14:textId="77777777" w:rsidR="005C73D4" w:rsidRPr="005C73D4" w:rsidRDefault="005C73D4" w:rsidP="005C73D4">
      <w:r w:rsidRPr="005C73D4">
        <w:t>CVSS sometimes cannot compare risks accurately because:</w:t>
      </w:r>
    </w:p>
    <w:p w14:paraId="2DF9221D" w14:textId="77777777" w:rsidR="005C73D4" w:rsidRPr="005C73D4" w:rsidRDefault="005C73D4">
      <w:pPr>
        <w:numPr>
          <w:ilvl w:val="0"/>
          <w:numId w:val="20"/>
        </w:numPr>
      </w:pPr>
      <w:r w:rsidRPr="005C73D4">
        <w:t xml:space="preserve">different factors are weighted strangely, </w:t>
      </w:r>
    </w:p>
    <w:p w14:paraId="499E8482" w14:textId="77777777" w:rsidR="005C73D4" w:rsidRPr="005C73D4" w:rsidRDefault="005C73D4">
      <w:pPr>
        <w:numPr>
          <w:ilvl w:val="0"/>
          <w:numId w:val="20"/>
        </w:numPr>
      </w:pPr>
      <w:r w:rsidRPr="005C73D4">
        <w:t xml:space="preserve">categories overlap, </w:t>
      </w:r>
    </w:p>
    <w:p w14:paraId="614E3E20" w14:textId="77777777" w:rsidR="005C73D4" w:rsidRPr="005C73D4" w:rsidRDefault="005C73D4">
      <w:pPr>
        <w:numPr>
          <w:ilvl w:val="0"/>
          <w:numId w:val="20"/>
        </w:numPr>
      </w:pPr>
      <w:r w:rsidRPr="005C73D4">
        <w:t xml:space="preserve">scoring can be inconsistent. </w:t>
      </w:r>
    </w:p>
    <w:p w14:paraId="11B235BB" w14:textId="77777777" w:rsidR="005C73D4" w:rsidRPr="005C73D4" w:rsidRDefault="00000000" w:rsidP="005C73D4">
      <w:r>
        <w:pict w14:anchorId="0DF48440">
          <v:rect id="_x0000_i1031" style="width:0;height:1.5pt" o:hralign="center" o:hrstd="t" o:hr="t" fillcolor="#a0a0a0" stroked="f"/>
        </w:pict>
      </w:r>
    </w:p>
    <w:p w14:paraId="7CC4142E" w14:textId="77777777" w:rsidR="005C73D4" w:rsidRPr="005C73D4" w:rsidRDefault="005C73D4" w:rsidP="005C73D4">
      <w:pPr>
        <w:rPr>
          <w:b/>
          <w:bCs/>
        </w:rPr>
      </w:pPr>
      <w:r w:rsidRPr="005C73D4">
        <w:rPr>
          <w:b/>
          <w:bCs/>
        </w:rPr>
        <w:t>2. “Lack of contextual awareness”</w:t>
      </w:r>
    </w:p>
    <w:p w14:paraId="09473355" w14:textId="77777777" w:rsidR="005C73D4" w:rsidRPr="005C73D4" w:rsidRDefault="005C73D4" w:rsidP="005C73D4">
      <w:pPr>
        <w:rPr>
          <w:b/>
          <w:bCs/>
        </w:rPr>
      </w:pPr>
      <w:r w:rsidRPr="005C73D4">
        <w:rPr>
          <w:b/>
          <w:bCs/>
        </w:rPr>
        <w:t>Meaning</w:t>
      </w:r>
    </w:p>
    <w:p w14:paraId="0B88F8DB" w14:textId="77777777" w:rsidR="005C73D4" w:rsidRPr="005C73D4" w:rsidRDefault="005C73D4" w:rsidP="005C73D4">
      <w:r w:rsidRPr="005C73D4">
        <w:t>CVSS often ignores the specific environment where the vulnerability exists.</w:t>
      </w:r>
    </w:p>
    <w:p w14:paraId="20BFAD25" w14:textId="77777777" w:rsidR="005C73D4" w:rsidRPr="005C73D4" w:rsidRDefault="005C73D4" w:rsidP="005C73D4">
      <w:r w:rsidRPr="005C73D4">
        <w:t>But context matters hugely in cybersecurity.</w:t>
      </w:r>
    </w:p>
    <w:p w14:paraId="74623822" w14:textId="77777777" w:rsidR="005C73D4" w:rsidRPr="005C73D4" w:rsidRDefault="00000000" w:rsidP="005C73D4">
      <w:r>
        <w:pict w14:anchorId="788252CE">
          <v:rect id="_x0000_i1032" style="width:0;height:1.5pt" o:hralign="center" o:hrstd="t" o:hr="t" fillcolor="#a0a0a0" stroked="f"/>
        </w:pict>
      </w:r>
    </w:p>
    <w:p w14:paraId="77106C6E" w14:textId="77777777" w:rsidR="005C73D4" w:rsidRPr="005C73D4" w:rsidRDefault="005C73D4" w:rsidP="005C73D4">
      <w:pPr>
        <w:rPr>
          <w:b/>
          <w:bCs/>
        </w:rPr>
      </w:pPr>
      <w:r w:rsidRPr="005C73D4">
        <w:rPr>
          <w:b/>
          <w:bCs/>
        </w:rPr>
        <w:t>Example</w:t>
      </w:r>
    </w:p>
    <w:p w14:paraId="4C1CB05F" w14:textId="77777777" w:rsidR="005C73D4" w:rsidRPr="005C73D4" w:rsidRDefault="005C73D4" w:rsidP="005C73D4">
      <w:r w:rsidRPr="005C73D4">
        <w:t>A vulnerability in a shared software library may look dangerous.</w:t>
      </w:r>
    </w:p>
    <w:p w14:paraId="03A70275" w14:textId="77777777" w:rsidR="005C73D4" w:rsidRPr="005C73D4" w:rsidRDefault="005C73D4" w:rsidP="005C73D4">
      <w:r w:rsidRPr="005C73D4">
        <w:t>BUT:</w:t>
      </w:r>
    </w:p>
    <w:p w14:paraId="39160318" w14:textId="77777777" w:rsidR="005C73D4" w:rsidRPr="005C73D4" w:rsidRDefault="005C73D4">
      <w:pPr>
        <w:numPr>
          <w:ilvl w:val="0"/>
          <w:numId w:val="21"/>
        </w:numPr>
      </w:pPr>
      <w:r w:rsidRPr="005C73D4">
        <w:t xml:space="preserve">the main application may already block exploitation, </w:t>
      </w:r>
    </w:p>
    <w:p w14:paraId="1C81793A" w14:textId="77777777" w:rsidR="005C73D4" w:rsidRPr="005C73D4" w:rsidRDefault="005C73D4">
      <w:pPr>
        <w:numPr>
          <w:ilvl w:val="0"/>
          <w:numId w:val="21"/>
        </w:numPr>
      </w:pPr>
      <w:r w:rsidRPr="005C73D4">
        <w:t xml:space="preserve">firewall rules may reduce risk, </w:t>
      </w:r>
    </w:p>
    <w:p w14:paraId="2E1460D1" w14:textId="77777777" w:rsidR="005C73D4" w:rsidRPr="005C73D4" w:rsidRDefault="005C73D4">
      <w:pPr>
        <w:numPr>
          <w:ilvl w:val="0"/>
          <w:numId w:val="21"/>
        </w:numPr>
      </w:pPr>
      <w:r w:rsidRPr="005C73D4">
        <w:t xml:space="preserve">segmentation may isolate the system. </w:t>
      </w:r>
    </w:p>
    <w:p w14:paraId="5ED2F4FC" w14:textId="77777777" w:rsidR="005C73D4" w:rsidRPr="005C73D4" w:rsidRDefault="005C73D4" w:rsidP="005C73D4">
      <w:r w:rsidRPr="005C73D4">
        <w:t>CVSS may still give it a very high score.</w:t>
      </w:r>
    </w:p>
    <w:p w14:paraId="262B4AE8" w14:textId="77777777" w:rsidR="00D43FBF" w:rsidRPr="00D43FBF" w:rsidRDefault="00D43FBF" w:rsidP="00D43FBF">
      <w:pPr>
        <w:rPr>
          <w:b/>
          <w:bCs/>
        </w:rPr>
      </w:pPr>
      <w:r w:rsidRPr="00D43FBF">
        <w:rPr>
          <w:b/>
          <w:bCs/>
        </w:rPr>
        <w:t>3. “Failure to account for consequences”</w:t>
      </w:r>
    </w:p>
    <w:p w14:paraId="65E55D80" w14:textId="77777777" w:rsidR="00D43FBF" w:rsidRPr="00D43FBF" w:rsidRDefault="00D43FBF" w:rsidP="00D43FBF">
      <w:pPr>
        <w:rPr>
          <w:b/>
          <w:bCs/>
        </w:rPr>
      </w:pPr>
      <w:r w:rsidRPr="00D43FBF">
        <w:rPr>
          <w:b/>
          <w:bCs/>
        </w:rPr>
        <w:t>Meaning</w:t>
      </w:r>
    </w:p>
    <w:p w14:paraId="2B40F2AF" w14:textId="77777777" w:rsidR="00D43FBF" w:rsidRPr="00D43FBF" w:rsidRDefault="00D43FBF" w:rsidP="00D43FBF">
      <w:r w:rsidRPr="00D43FBF">
        <w:t>CVSS focuses heavily on technical severity rather than real business risk.</w:t>
      </w:r>
    </w:p>
    <w:p w14:paraId="75AAEEB9" w14:textId="77777777" w:rsidR="00D43FBF" w:rsidRPr="00D43FBF" w:rsidRDefault="00D43FBF" w:rsidP="00D43FBF">
      <w:r w:rsidRPr="00D43FBF">
        <w:t>But in practice:</w:t>
      </w:r>
    </w:p>
    <w:p w14:paraId="39953687" w14:textId="77777777" w:rsidR="00D43FBF" w:rsidRPr="00D43FBF" w:rsidRDefault="00D43FBF" w:rsidP="00D43FBF">
      <w:r w:rsidRPr="00D43FBF">
        <w:t>likelihood and impact to the organisation matter more.</w:t>
      </w:r>
    </w:p>
    <w:p w14:paraId="2C59B4AF" w14:textId="77777777" w:rsidR="00D43FBF" w:rsidRPr="00D43FBF" w:rsidRDefault="00000000" w:rsidP="00D43FBF">
      <w:r>
        <w:pict w14:anchorId="3C7112D4">
          <v:rect id="_x0000_i1033" style="width:0;height:1.5pt" o:hralign="center" o:hrstd="t" o:hr="t" fillcolor="#a0a0a0" stroked="f"/>
        </w:pict>
      </w:r>
    </w:p>
    <w:p w14:paraId="087556AC" w14:textId="77777777" w:rsidR="00D43FBF" w:rsidRPr="00D43FBF" w:rsidRDefault="00D43FBF" w:rsidP="00D43FBF">
      <w:pPr>
        <w:rPr>
          <w:b/>
          <w:bCs/>
        </w:rPr>
      </w:pPr>
      <w:r w:rsidRPr="00D43FBF">
        <w:rPr>
          <w:b/>
          <w:bCs/>
        </w:rPr>
        <w:t>Important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4277"/>
      </w:tblGrid>
      <w:tr w:rsidR="00D43FBF" w:rsidRPr="00D43FBF" w14:paraId="08DC7811" w14:textId="77777777">
        <w:trPr>
          <w:tblHeader/>
          <w:tblCellSpacing w:w="15" w:type="dxa"/>
        </w:trPr>
        <w:tc>
          <w:tcPr>
            <w:tcW w:w="0" w:type="auto"/>
            <w:vAlign w:val="center"/>
            <w:hideMark/>
          </w:tcPr>
          <w:p w14:paraId="188AC7B3" w14:textId="77777777" w:rsidR="00D43FBF" w:rsidRPr="00D43FBF" w:rsidRDefault="00D43FBF" w:rsidP="00D43FBF">
            <w:pPr>
              <w:rPr>
                <w:b/>
                <w:bCs/>
              </w:rPr>
            </w:pPr>
            <w:r w:rsidRPr="00D43FBF">
              <w:rPr>
                <w:b/>
                <w:bCs/>
              </w:rPr>
              <w:t>Severity</w:t>
            </w:r>
          </w:p>
        </w:tc>
        <w:tc>
          <w:tcPr>
            <w:tcW w:w="0" w:type="auto"/>
            <w:vAlign w:val="center"/>
            <w:hideMark/>
          </w:tcPr>
          <w:p w14:paraId="1F1BCEE2" w14:textId="77777777" w:rsidR="00D43FBF" w:rsidRPr="00D43FBF" w:rsidRDefault="00D43FBF" w:rsidP="00D43FBF">
            <w:pPr>
              <w:rPr>
                <w:b/>
                <w:bCs/>
              </w:rPr>
            </w:pPr>
            <w:r w:rsidRPr="00D43FBF">
              <w:rPr>
                <w:b/>
                <w:bCs/>
              </w:rPr>
              <w:t>Risk</w:t>
            </w:r>
          </w:p>
        </w:tc>
      </w:tr>
      <w:tr w:rsidR="00D43FBF" w:rsidRPr="00D43FBF" w14:paraId="57F7CE19" w14:textId="77777777">
        <w:trPr>
          <w:tblCellSpacing w:w="15" w:type="dxa"/>
        </w:trPr>
        <w:tc>
          <w:tcPr>
            <w:tcW w:w="0" w:type="auto"/>
            <w:vAlign w:val="center"/>
            <w:hideMark/>
          </w:tcPr>
          <w:p w14:paraId="0CF6CDFD" w14:textId="77777777" w:rsidR="00D43FBF" w:rsidRPr="00D43FBF" w:rsidRDefault="00D43FBF" w:rsidP="00D43FBF">
            <w:r w:rsidRPr="00D43FBF">
              <w:t>Technical danger level</w:t>
            </w:r>
          </w:p>
        </w:tc>
        <w:tc>
          <w:tcPr>
            <w:tcW w:w="0" w:type="auto"/>
            <w:vAlign w:val="center"/>
            <w:hideMark/>
          </w:tcPr>
          <w:p w14:paraId="73492405" w14:textId="77777777" w:rsidR="00D43FBF" w:rsidRPr="00D43FBF" w:rsidRDefault="00D43FBF" w:rsidP="00D43FBF">
            <w:r w:rsidRPr="00D43FBF">
              <w:t>Real-world business impact + probability</w:t>
            </w:r>
          </w:p>
        </w:tc>
      </w:tr>
    </w:tbl>
    <w:p w14:paraId="58AA7FB4" w14:textId="77777777" w:rsidR="00D43FBF" w:rsidRPr="00D43FBF" w:rsidRDefault="00000000" w:rsidP="00D43FBF">
      <w:r>
        <w:pict w14:anchorId="58EC2DCC">
          <v:rect id="_x0000_i1034" style="width:0;height:1.5pt" o:hralign="center" o:hrstd="t" o:hr="t" fillcolor="#a0a0a0" stroked="f"/>
        </w:pict>
      </w:r>
    </w:p>
    <w:p w14:paraId="1FF20871" w14:textId="77777777" w:rsidR="00D43FBF" w:rsidRPr="00D43FBF" w:rsidRDefault="00D43FBF" w:rsidP="00D43FBF">
      <w:pPr>
        <w:rPr>
          <w:b/>
          <w:bCs/>
        </w:rPr>
      </w:pPr>
      <w:r w:rsidRPr="00D43FBF">
        <w:rPr>
          <w:b/>
          <w:bCs/>
        </w:rPr>
        <w:t>Example</w:t>
      </w:r>
    </w:p>
    <w:p w14:paraId="233A87AE" w14:textId="77777777" w:rsidR="00D43FBF" w:rsidRPr="00D43FBF" w:rsidRDefault="00D43FBF" w:rsidP="00D43FBF">
      <w:r w:rsidRPr="00D43FBF">
        <w:t>A vulnerability may technically score:</w:t>
      </w:r>
    </w:p>
    <w:p w14:paraId="1773F3A2" w14:textId="77777777" w:rsidR="00D43FBF" w:rsidRPr="00D43FBF" w:rsidRDefault="00D43FBF" w:rsidP="00D43FBF">
      <w:r w:rsidRPr="00D43FBF">
        <w:t>9.8 Critical</w:t>
      </w:r>
    </w:p>
    <w:p w14:paraId="56564406" w14:textId="77777777" w:rsidR="00D43FBF" w:rsidRPr="00D43FBF" w:rsidRDefault="00D43FBF" w:rsidP="00D43FBF">
      <w:r w:rsidRPr="00D43FBF">
        <w:t>BUT:</w:t>
      </w:r>
    </w:p>
    <w:p w14:paraId="467C8088" w14:textId="77777777" w:rsidR="00D43FBF" w:rsidRPr="00D43FBF" w:rsidRDefault="00D43FBF">
      <w:pPr>
        <w:numPr>
          <w:ilvl w:val="0"/>
          <w:numId w:val="22"/>
        </w:numPr>
      </w:pPr>
      <w:r w:rsidRPr="00D43FBF">
        <w:t xml:space="preserve">attacker access is nearly impossible, </w:t>
      </w:r>
    </w:p>
    <w:p w14:paraId="315BBFE4" w14:textId="77777777" w:rsidR="00D43FBF" w:rsidRPr="00D43FBF" w:rsidRDefault="00D43FBF">
      <w:pPr>
        <w:numPr>
          <w:ilvl w:val="0"/>
          <w:numId w:val="22"/>
        </w:numPr>
      </w:pPr>
      <w:r w:rsidRPr="00D43FBF">
        <w:t xml:space="preserve">system is isolated, </w:t>
      </w:r>
    </w:p>
    <w:p w14:paraId="27DD698B" w14:textId="77777777" w:rsidR="00D43FBF" w:rsidRPr="00D43FBF" w:rsidRDefault="00D43FBF">
      <w:pPr>
        <w:numPr>
          <w:ilvl w:val="0"/>
          <w:numId w:val="22"/>
        </w:numPr>
      </w:pPr>
      <w:r w:rsidRPr="00D43FBF">
        <w:t xml:space="preserve">no sensitive data exists. </w:t>
      </w:r>
    </w:p>
    <w:p w14:paraId="7426B98F" w14:textId="77777777" w:rsidR="00D43FBF" w:rsidRPr="00D43FBF" w:rsidRDefault="00D43FBF" w:rsidP="00D43FBF">
      <w:r w:rsidRPr="00D43FBF">
        <w:t>Actual risk may therefore be low.</w:t>
      </w:r>
    </w:p>
    <w:p w14:paraId="0CA98868" w14:textId="77777777" w:rsidR="00D43FBF" w:rsidRPr="00D43FBF" w:rsidRDefault="00D43FBF" w:rsidP="00D43FBF">
      <w:r w:rsidRPr="00D43FBF">
        <w:t>Meanwhile:</w:t>
      </w:r>
    </w:p>
    <w:p w14:paraId="5EE2AF28" w14:textId="77777777" w:rsidR="00D43FBF" w:rsidRPr="00D43FBF" w:rsidRDefault="00D43FBF">
      <w:pPr>
        <w:numPr>
          <w:ilvl w:val="0"/>
          <w:numId w:val="23"/>
        </w:numPr>
      </w:pPr>
      <w:r w:rsidRPr="00D43FBF">
        <w:t>a Medium vulnerability exposed to the internet</w:t>
      </w:r>
      <w:r w:rsidRPr="00D43FBF">
        <w:br/>
        <w:t xml:space="preserve">may be more dangerous operationally. </w:t>
      </w:r>
    </w:p>
    <w:p w14:paraId="39668645" w14:textId="77777777" w:rsidR="00D43FBF" w:rsidRPr="00D43FBF" w:rsidRDefault="00000000" w:rsidP="00D43FBF">
      <w:r>
        <w:pict w14:anchorId="77A5E2B1">
          <v:rect id="_x0000_i1035" style="width:0;height:1.5pt" o:hralign="center" o:hrstd="t" o:hr="t" fillcolor="#a0a0a0" stroked="f"/>
        </w:pict>
      </w:r>
    </w:p>
    <w:p w14:paraId="2D39DEC2" w14:textId="77777777" w:rsidR="00D43FBF" w:rsidRPr="00D43FBF" w:rsidRDefault="00D43FBF" w:rsidP="00D43FBF">
      <w:pPr>
        <w:rPr>
          <w:b/>
          <w:bCs/>
        </w:rPr>
      </w:pPr>
      <w:r w:rsidRPr="00D43FBF">
        <w:rPr>
          <w:b/>
          <w:bCs/>
        </w:rPr>
        <w:t>4. “Issues with operational scoring”</w:t>
      </w:r>
    </w:p>
    <w:p w14:paraId="20237C37" w14:textId="77777777" w:rsidR="00D43FBF" w:rsidRPr="00D43FBF" w:rsidRDefault="00D43FBF" w:rsidP="00D43FBF">
      <w:pPr>
        <w:rPr>
          <w:b/>
          <w:bCs/>
        </w:rPr>
      </w:pPr>
      <w:r w:rsidRPr="00D43FBF">
        <w:rPr>
          <w:b/>
          <w:bCs/>
        </w:rPr>
        <w:t>Meaning</w:t>
      </w:r>
    </w:p>
    <w:p w14:paraId="0C610541" w14:textId="77777777" w:rsidR="00D43FBF" w:rsidRPr="00D43FBF" w:rsidRDefault="00D43FBF" w:rsidP="00D43FBF">
      <w:r w:rsidRPr="00D43FBF">
        <w:t>Different experts may score the same vulnerability differently.</w:t>
      </w:r>
    </w:p>
    <w:p w14:paraId="011335BB" w14:textId="77777777" w:rsidR="00D43FBF" w:rsidRPr="00D43FBF" w:rsidRDefault="00D43FBF" w:rsidP="00D43FBF">
      <w:r w:rsidRPr="00D43FBF">
        <w:t>This creates inconsistency.</w:t>
      </w:r>
    </w:p>
    <w:p w14:paraId="5900F35D" w14:textId="77777777" w:rsidR="00D43FBF" w:rsidRPr="00D43FBF" w:rsidRDefault="00000000" w:rsidP="00D43FBF">
      <w:r>
        <w:pict w14:anchorId="31F69C9C">
          <v:rect id="_x0000_i1036" style="width:0;height:1.5pt" o:hralign="center" o:hrstd="t" o:hr="t" fillcolor="#a0a0a0" stroked="f"/>
        </w:pict>
      </w:r>
    </w:p>
    <w:p w14:paraId="14852BFA" w14:textId="77777777" w:rsidR="00D43FBF" w:rsidRPr="00D43FBF" w:rsidRDefault="00D43FBF" w:rsidP="00D43FBF">
      <w:pPr>
        <w:rPr>
          <w:b/>
          <w:bCs/>
        </w:rPr>
      </w:pPr>
      <w:r w:rsidRPr="00D43FBF">
        <w:rPr>
          <w:b/>
          <w:bCs/>
        </w:rPr>
        <w:t>Example</w:t>
      </w:r>
    </w:p>
    <w:p w14:paraId="53F4D80E" w14:textId="77777777" w:rsidR="00D43FBF" w:rsidRPr="00D43FBF" w:rsidRDefault="00D43FBF" w:rsidP="00D43FBF">
      <w:r w:rsidRPr="00D43FBF">
        <w:t>One analyst:</w:t>
      </w:r>
    </w:p>
    <w:p w14:paraId="731180CD" w14:textId="77777777" w:rsidR="00D43FBF" w:rsidRPr="00D43FBF" w:rsidRDefault="00D43FBF" w:rsidP="00D43FBF">
      <w:r w:rsidRPr="00D43FBF">
        <w:t>CVSS = 9.1</w:t>
      </w:r>
    </w:p>
    <w:p w14:paraId="01873203" w14:textId="77777777" w:rsidR="00D43FBF" w:rsidRPr="00D43FBF" w:rsidRDefault="00D43FBF" w:rsidP="00D43FBF">
      <w:r w:rsidRPr="00D43FBF">
        <w:t>Another:</w:t>
      </w:r>
    </w:p>
    <w:p w14:paraId="3A96422E" w14:textId="77777777" w:rsidR="00D43FBF" w:rsidRPr="00D43FBF" w:rsidRDefault="00D43FBF" w:rsidP="00D43FBF">
      <w:r w:rsidRPr="00D43FBF">
        <w:t>CVSS = 5.4</w:t>
      </w:r>
    </w:p>
    <w:p w14:paraId="3175B52E" w14:textId="77777777" w:rsidR="00D43FBF" w:rsidRPr="00D43FBF" w:rsidRDefault="00D43FBF" w:rsidP="00D43FBF">
      <w:r w:rsidRPr="00D43FBF">
        <w:t>That is a huge difference.</w:t>
      </w:r>
    </w:p>
    <w:p w14:paraId="0BB47C2F" w14:textId="77777777" w:rsidR="00D43FBF" w:rsidRPr="00D43FBF" w:rsidRDefault="00000000" w:rsidP="00D43FBF">
      <w:r>
        <w:pict w14:anchorId="5CE2CD55">
          <v:rect id="_x0000_i1037" style="width:0;height:1.5pt" o:hralign="center" o:hrstd="t" o:hr="t" fillcolor="#a0a0a0" stroked="f"/>
        </w:pict>
      </w:r>
    </w:p>
    <w:p w14:paraId="260CBBB7" w14:textId="2CDCAC4A" w:rsidR="00D43FBF" w:rsidRPr="00D43FBF" w:rsidRDefault="00D43FBF" w:rsidP="00D43FBF">
      <w:pPr>
        <w:rPr>
          <w:b/>
          <w:bCs/>
        </w:rPr>
      </w:pPr>
      <w:r w:rsidRPr="00D43FBF">
        <w:rPr>
          <w:b/>
          <w:bCs/>
        </w:rPr>
        <w:t>Why?</w:t>
      </w:r>
      <w:r w:rsidR="00560C56">
        <w:rPr>
          <w:b/>
          <w:bCs/>
        </w:rPr>
        <w:t>```````````````````````````````````````````````````````````````````</w:t>
      </w:r>
    </w:p>
    <w:p w14:paraId="518A2E80" w14:textId="77777777" w:rsidR="00D43FBF" w:rsidRPr="00D43FBF" w:rsidRDefault="00D43FBF" w:rsidP="00D43FBF">
      <w:r w:rsidRPr="00D43FBF">
        <w:t>Because humans interpret:</w:t>
      </w:r>
    </w:p>
    <w:p w14:paraId="3D26C83B" w14:textId="77777777" w:rsidR="00D43FBF" w:rsidRPr="00D43FBF" w:rsidRDefault="00D43FBF">
      <w:pPr>
        <w:numPr>
          <w:ilvl w:val="0"/>
          <w:numId w:val="24"/>
        </w:numPr>
      </w:pPr>
      <w:r w:rsidRPr="00D43FBF">
        <w:t xml:space="preserve">exploitability, </w:t>
      </w:r>
    </w:p>
    <w:p w14:paraId="13DC5036" w14:textId="77777777" w:rsidR="00D43FBF" w:rsidRPr="00D43FBF" w:rsidRDefault="00D43FBF">
      <w:pPr>
        <w:numPr>
          <w:ilvl w:val="0"/>
          <w:numId w:val="24"/>
        </w:numPr>
      </w:pPr>
      <w:r w:rsidRPr="00D43FBF">
        <w:t xml:space="preserve">impact, </w:t>
      </w:r>
    </w:p>
    <w:p w14:paraId="05FDD3C1" w14:textId="77777777" w:rsidR="00D43FBF" w:rsidRPr="00D43FBF" w:rsidRDefault="00D43FBF">
      <w:pPr>
        <w:numPr>
          <w:ilvl w:val="0"/>
          <w:numId w:val="24"/>
        </w:numPr>
      </w:pPr>
      <w:r w:rsidRPr="00D43FBF">
        <w:t xml:space="preserve">privileges, </w:t>
      </w:r>
    </w:p>
    <w:p w14:paraId="75B14610" w14:textId="77777777" w:rsidR="00D43FBF" w:rsidRPr="00D43FBF" w:rsidRDefault="00D43FBF">
      <w:pPr>
        <w:numPr>
          <w:ilvl w:val="0"/>
          <w:numId w:val="24"/>
        </w:numPr>
      </w:pPr>
      <w:r w:rsidRPr="00D43FBF">
        <w:t>complexity</w:t>
      </w:r>
      <w:r w:rsidRPr="00D43FBF">
        <w:br/>
        <w:t xml:space="preserve">differently. </w:t>
      </w:r>
    </w:p>
    <w:p w14:paraId="2CD9C16F" w14:textId="77777777" w:rsidR="00D43FBF" w:rsidRPr="00D43FBF" w:rsidRDefault="00000000" w:rsidP="00D43FBF">
      <w:r>
        <w:pict w14:anchorId="03EC2CB8">
          <v:rect id="_x0000_i1038" style="width:0;height:1.5pt" o:hralign="center" o:hrstd="t" o:hr="t" fillcolor="#a0a0a0" stroked="f"/>
        </w:pict>
      </w:r>
    </w:p>
    <w:p w14:paraId="38DE8F46" w14:textId="77777777" w:rsidR="00D43FBF" w:rsidRPr="00D43FBF" w:rsidRDefault="00D43FBF" w:rsidP="00D43FBF">
      <w:pPr>
        <w:rPr>
          <w:b/>
          <w:bCs/>
        </w:rPr>
      </w:pPr>
      <w:r w:rsidRPr="00D43FBF">
        <w:rPr>
          <w:b/>
          <w:bCs/>
        </w:rPr>
        <w:t>Main Criticism</w:t>
      </w:r>
    </w:p>
    <w:p w14:paraId="4D2B4300" w14:textId="77777777" w:rsidR="00D43FBF" w:rsidRPr="00D43FBF" w:rsidRDefault="00D43FBF" w:rsidP="00D43FBF">
      <w:r w:rsidRPr="00D43FBF">
        <w:t>The scoring system may appear objective,</w:t>
      </w:r>
      <w:r w:rsidRPr="00D43FBF">
        <w:br/>
        <w:t>but human judgement still affects results significantly.</w:t>
      </w:r>
    </w:p>
    <w:p w14:paraId="0FB63749" w14:textId="77777777" w:rsidR="00D43FBF" w:rsidRPr="00D43FBF" w:rsidRDefault="00000000" w:rsidP="00D43FBF">
      <w:r>
        <w:pict w14:anchorId="167C4578">
          <v:rect id="_x0000_i1039" style="width:0;height:1.5pt" o:hralign="center" o:hrstd="t" o:hr="t" fillcolor="#a0a0a0" stroked="f"/>
        </w:pict>
      </w:r>
    </w:p>
    <w:p w14:paraId="5C73AEA7" w14:textId="77777777" w:rsidR="00D43FBF" w:rsidRPr="00D43FBF" w:rsidRDefault="00D43FBF" w:rsidP="00D43FBF">
      <w:pPr>
        <w:rPr>
          <w:b/>
          <w:bCs/>
        </w:rPr>
      </w:pPr>
      <w:r w:rsidRPr="00D43FBF">
        <w:rPr>
          <w:b/>
          <w:bCs/>
        </w:rPr>
        <w:t>5. “Effect of weightings on CIA”</w:t>
      </w:r>
    </w:p>
    <w:p w14:paraId="5D003347" w14:textId="77777777" w:rsidR="00D43FBF" w:rsidRPr="00D43FBF" w:rsidRDefault="00D43FBF" w:rsidP="00D43FBF">
      <w:r w:rsidRPr="00D43FBF">
        <w:t>This refers to the:</w:t>
      </w:r>
    </w:p>
    <w:p w14:paraId="6BBC193C" w14:textId="77777777" w:rsidR="00D43FBF" w:rsidRPr="00D43FBF" w:rsidRDefault="00D43FBF" w:rsidP="00D43FBF">
      <w:pPr>
        <w:rPr>
          <w:b/>
          <w:bCs/>
        </w:rPr>
      </w:pPr>
      <w:r w:rsidRPr="00D43FBF">
        <w:rPr>
          <w:b/>
          <w:bCs/>
        </w:rPr>
        <w:t>CIA Triad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5"/>
        <w:gridCol w:w="1596"/>
      </w:tblGrid>
      <w:tr w:rsidR="00D43FBF" w:rsidRPr="00D43FBF" w14:paraId="48FAEA65" w14:textId="77777777">
        <w:trPr>
          <w:tblHeader/>
          <w:tblCellSpacing w:w="15" w:type="dxa"/>
        </w:trPr>
        <w:tc>
          <w:tcPr>
            <w:tcW w:w="0" w:type="auto"/>
            <w:vAlign w:val="center"/>
            <w:hideMark/>
          </w:tcPr>
          <w:p w14:paraId="2A2108F6" w14:textId="77777777" w:rsidR="00D43FBF" w:rsidRPr="00D43FBF" w:rsidRDefault="00D43FBF" w:rsidP="00D43FBF">
            <w:pPr>
              <w:rPr>
                <w:b/>
                <w:bCs/>
              </w:rPr>
            </w:pPr>
            <w:r w:rsidRPr="00D43FBF">
              <w:rPr>
                <w:b/>
                <w:bCs/>
              </w:rPr>
              <w:t>Letter</w:t>
            </w:r>
          </w:p>
        </w:tc>
        <w:tc>
          <w:tcPr>
            <w:tcW w:w="0" w:type="auto"/>
            <w:vAlign w:val="center"/>
            <w:hideMark/>
          </w:tcPr>
          <w:p w14:paraId="50618A13" w14:textId="77777777" w:rsidR="00D43FBF" w:rsidRPr="00D43FBF" w:rsidRDefault="00D43FBF" w:rsidP="00D43FBF">
            <w:pPr>
              <w:rPr>
                <w:b/>
                <w:bCs/>
              </w:rPr>
            </w:pPr>
            <w:r w:rsidRPr="00D43FBF">
              <w:rPr>
                <w:b/>
                <w:bCs/>
              </w:rPr>
              <w:t>Meaning</w:t>
            </w:r>
          </w:p>
        </w:tc>
      </w:tr>
      <w:tr w:rsidR="00D43FBF" w:rsidRPr="00D43FBF" w14:paraId="33085DE9" w14:textId="77777777">
        <w:trPr>
          <w:tblCellSpacing w:w="15" w:type="dxa"/>
        </w:trPr>
        <w:tc>
          <w:tcPr>
            <w:tcW w:w="0" w:type="auto"/>
            <w:vAlign w:val="center"/>
            <w:hideMark/>
          </w:tcPr>
          <w:p w14:paraId="5CFF0952" w14:textId="77777777" w:rsidR="00D43FBF" w:rsidRPr="00D43FBF" w:rsidRDefault="00D43FBF" w:rsidP="00D43FBF">
            <w:r w:rsidRPr="00D43FBF">
              <w:t>C</w:t>
            </w:r>
          </w:p>
        </w:tc>
        <w:tc>
          <w:tcPr>
            <w:tcW w:w="0" w:type="auto"/>
            <w:vAlign w:val="center"/>
            <w:hideMark/>
          </w:tcPr>
          <w:p w14:paraId="3F156675" w14:textId="77777777" w:rsidR="00D43FBF" w:rsidRPr="00D43FBF" w:rsidRDefault="00D43FBF" w:rsidP="00D43FBF">
            <w:r w:rsidRPr="00D43FBF">
              <w:t>Confidentiality</w:t>
            </w:r>
          </w:p>
        </w:tc>
      </w:tr>
      <w:tr w:rsidR="00D43FBF" w:rsidRPr="00D43FBF" w14:paraId="7A4F1B6F" w14:textId="77777777">
        <w:trPr>
          <w:tblCellSpacing w:w="15" w:type="dxa"/>
        </w:trPr>
        <w:tc>
          <w:tcPr>
            <w:tcW w:w="0" w:type="auto"/>
            <w:vAlign w:val="center"/>
            <w:hideMark/>
          </w:tcPr>
          <w:p w14:paraId="63079174" w14:textId="77777777" w:rsidR="00D43FBF" w:rsidRPr="00D43FBF" w:rsidRDefault="00D43FBF" w:rsidP="00D43FBF">
            <w:r w:rsidRPr="00D43FBF">
              <w:t>I</w:t>
            </w:r>
          </w:p>
        </w:tc>
        <w:tc>
          <w:tcPr>
            <w:tcW w:w="0" w:type="auto"/>
            <w:vAlign w:val="center"/>
            <w:hideMark/>
          </w:tcPr>
          <w:p w14:paraId="3463F8DE" w14:textId="77777777" w:rsidR="00D43FBF" w:rsidRPr="00D43FBF" w:rsidRDefault="00D43FBF" w:rsidP="00D43FBF">
            <w:r w:rsidRPr="00D43FBF">
              <w:t>Integrity</w:t>
            </w:r>
          </w:p>
        </w:tc>
      </w:tr>
      <w:tr w:rsidR="00D43FBF" w:rsidRPr="00D43FBF" w14:paraId="3AB7BAB7" w14:textId="77777777">
        <w:trPr>
          <w:tblCellSpacing w:w="15" w:type="dxa"/>
        </w:trPr>
        <w:tc>
          <w:tcPr>
            <w:tcW w:w="0" w:type="auto"/>
            <w:vAlign w:val="center"/>
            <w:hideMark/>
          </w:tcPr>
          <w:p w14:paraId="47DC79C5" w14:textId="77777777" w:rsidR="00D43FBF" w:rsidRPr="00D43FBF" w:rsidRDefault="00D43FBF" w:rsidP="00D43FBF">
            <w:r w:rsidRPr="00D43FBF">
              <w:t>A</w:t>
            </w:r>
          </w:p>
        </w:tc>
        <w:tc>
          <w:tcPr>
            <w:tcW w:w="0" w:type="auto"/>
            <w:vAlign w:val="center"/>
            <w:hideMark/>
          </w:tcPr>
          <w:p w14:paraId="70384B90" w14:textId="77777777" w:rsidR="00D43FBF" w:rsidRPr="00D43FBF" w:rsidRDefault="00D43FBF" w:rsidP="00D43FBF">
            <w:r w:rsidRPr="00D43FBF">
              <w:t>Availability</w:t>
            </w:r>
          </w:p>
        </w:tc>
      </w:tr>
    </w:tbl>
    <w:p w14:paraId="3582CB6F" w14:textId="77777777" w:rsidR="00D43FBF" w:rsidRPr="00D43FBF" w:rsidRDefault="00000000" w:rsidP="00D43FBF">
      <w:r>
        <w:pict w14:anchorId="3881D008">
          <v:rect id="_x0000_i1040" style="width:0;height:1.5pt" o:hralign="center" o:hrstd="t" o:hr="t" fillcolor="#a0a0a0" stroked="f"/>
        </w:pict>
      </w:r>
    </w:p>
    <w:p w14:paraId="75C329B4" w14:textId="77777777" w:rsidR="00D43FBF" w:rsidRPr="00D43FBF" w:rsidRDefault="00D43FBF" w:rsidP="00D43FBF">
      <w:pPr>
        <w:rPr>
          <w:b/>
          <w:bCs/>
        </w:rPr>
      </w:pPr>
      <w:r w:rsidRPr="00D43FBF">
        <w:rPr>
          <w:b/>
          <w:bCs/>
        </w:rPr>
        <w:t>What the criticism says</w:t>
      </w:r>
    </w:p>
    <w:p w14:paraId="5B23CA10" w14:textId="77777777" w:rsidR="00D43FBF" w:rsidRPr="00D43FBF" w:rsidRDefault="00D43FBF" w:rsidP="00D43FBF">
      <w:r w:rsidRPr="00D43FBF">
        <w:t>CVSS often treats:</w:t>
      </w:r>
    </w:p>
    <w:p w14:paraId="070BA268" w14:textId="77777777" w:rsidR="00D43FBF" w:rsidRPr="00D43FBF" w:rsidRDefault="00D43FBF">
      <w:pPr>
        <w:numPr>
          <w:ilvl w:val="0"/>
          <w:numId w:val="25"/>
        </w:numPr>
      </w:pPr>
      <w:r w:rsidRPr="00D43FBF">
        <w:t xml:space="preserve">confidentiality, </w:t>
      </w:r>
    </w:p>
    <w:p w14:paraId="6462140B" w14:textId="77777777" w:rsidR="00D43FBF" w:rsidRPr="00D43FBF" w:rsidRDefault="00D43FBF">
      <w:pPr>
        <w:numPr>
          <w:ilvl w:val="0"/>
          <w:numId w:val="25"/>
        </w:numPr>
      </w:pPr>
      <w:r w:rsidRPr="00D43FBF">
        <w:t xml:space="preserve">integrity, </w:t>
      </w:r>
    </w:p>
    <w:p w14:paraId="21A7E6E7" w14:textId="77777777" w:rsidR="00D43FBF" w:rsidRPr="00D43FBF" w:rsidRDefault="00D43FBF">
      <w:pPr>
        <w:numPr>
          <w:ilvl w:val="0"/>
          <w:numId w:val="25"/>
        </w:numPr>
      </w:pPr>
      <w:r w:rsidRPr="00D43FBF">
        <w:t xml:space="preserve">availability </w:t>
      </w:r>
    </w:p>
    <w:p w14:paraId="4151FDE4" w14:textId="77777777" w:rsidR="00D43FBF" w:rsidRPr="00D43FBF" w:rsidRDefault="00D43FBF" w:rsidP="00D43FBF">
      <w:r w:rsidRPr="00D43FBF">
        <w:t>as equally important.</w:t>
      </w:r>
    </w:p>
    <w:p w14:paraId="0185E2BB" w14:textId="77777777" w:rsidR="00D43FBF" w:rsidRPr="00D43FBF" w:rsidRDefault="00D43FBF" w:rsidP="00D43FBF">
      <w:r w:rsidRPr="00D43FBF">
        <w:t>But in reality they are NOT equally important for every organisation.</w:t>
      </w:r>
    </w:p>
    <w:p w14:paraId="0857DDAE" w14:textId="77777777" w:rsidR="00D43FBF" w:rsidRPr="00D43FBF" w:rsidRDefault="00000000" w:rsidP="00D43FBF">
      <w:r>
        <w:pict w14:anchorId="671688AA">
          <v:rect id="_x0000_i1041" style="width:0;height:1.5pt" o:hralign="center" o:hrstd="t" o:hr="t" fillcolor="#a0a0a0" stroked="f"/>
        </w:pict>
      </w:r>
    </w:p>
    <w:p w14:paraId="2DE0031A" w14:textId="77777777" w:rsidR="00D43FBF" w:rsidRPr="00D43FBF" w:rsidRDefault="00D43FBF" w:rsidP="00D43FBF">
      <w:pPr>
        <w:rPr>
          <w:b/>
          <w:bCs/>
        </w:rPr>
      </w:pPr>
      <w:r w:rsidRPr="00D43FBF">
        <w:rPr>
          <w:b/>
          <w:bCs/>
        </w:rPr>
        <w:t>Example</w:t>
      </w:r>
    </w:p>
    <w:p w14:paraId="05E3C5D7" w14:textId="77777777" w:rsidR="00D43FBF" w:rsidRPr="00D43FBF" w:rsidRDefault="00D43FBF" w:rsidP="00D43FBF">
      <w:pPr>
        <w:rPr>
          <w:b/>
          <w:bCs/>
        </w:rPr>
      </w:pPr>
      <w:r w:rsidRPr="00D43FBF">
        <w:rPr>
          <w:b/>
          <w:bCs/>
        </w:rPr>
        <w:t>Bank</w:t>
      </w:r>
    </w:p>
    <w:p w14:paraId="0E298C95" w14:textId="77777777" w:rsidR="00D43FBF" w:rsidRPr="00D43FBF" w:rsidRDefault="00D43FBF" w:rsidP="00D43FBF">
      <w:r w:rsidRPr="00D43FBF">
        <w:t>Most important:</w:t>
      </w:r>
    </w:p>
    <w:p w14:paraId="6B02E630" w14:textId="77777777" w:rsidR="00D43FBF" w:rsidRPr="00D43FBF" w:rsidRDefault="00D43FBF">
      <w:pPr>
        <w:numPr>
          <w:ilvl w:val="0"/>
          <w:numId w:val="26"/>
        </w:numPr>
      </w:pPr>
      <w:r w:rsidRPr="00D43FBF">
        <w:t xml:space="preserve">Confidentiality, </w:t>
      </w:r>
    </w:p>
    <w:p w14:paraId="6945AE84" w14:textId="77777777" w:rsidR="00D43FBF" w:rsidRPr="00D43FBF" w:rsidRDefault="00D43FBF">
      <w:pPr>
        <w:numPr>
          <w:ilvl w:val="0"/>
          <w:numId w:val="26"/>
        </w:numPr>
      </w:pPr>
      <w:r w:rsidRPr="00D43FBF">
        <w:t xml:space="preserve">Integrity. </w:t>
      </w:r>
    </w:p>
    <w:p w14:paraId="3144F5EA" w14:textId="77777777" w:rsidR="00D43FBF" w:rsidRPr="00D43FBF" w:rsidRDefault="00D43FBF" w:rsidP="00D43FBF">
      <w:pPr>
        <w:rPr>
          <w:b/>
          <w:bCs/>
        </w:rPr>
      </w:pPr>
      <w:r w:rsidRPr="00D43FBF">
        <w:rPr>
          <w:b/>
          <w:bCs/>
        </w:rPr>
        <w:t>Hospital</w:t>
      </w:r>
    </w:p>
    <w:p w14:paraId="3D9AE46E" w14:textId="77777777" w:rsidR="00D43FBF" w:rsidRPr="00D43FBF" w:rsidRDefault="00D43FBF" w:rsidP="00D43FBF">
      <w:r w:rsidRPr="00D43FBF">
        <w:t>Availability may be most critical.</w:t>
      </w:r>
    </w:p>
    <w:p w14:paraId="7A3A224E" w14:textId="77777777" w:rsidR="00D43FBF" w:rsidRPr="00D43FBF" w:rsidRDefault="00D43FBF" w:rsidP="00D43FBF">
      <w:pPr>
        <w:rPr>
          <w:b/>
          <w:bCs/>
        </w:rPr>
      </w:pPr>
      <w:r w:rsidRPr="00D43FBF">
        <w:rPr>
          <w:b/>
          <w:bCs/>
        </w:rPr>
        <w:t>Military system</w:t>
      </w:r>
    </w:p>
    <w:p w14:paraId="2342FC14" w14:textId="77777777" w:rsidR="00D43FBF" w:rsidRPr="00D43FBF" w:rsidRDefault="00D43FBF" w:rsidP="00D43FBF">
      <w:r w:rsidRPr="00D43FBF">
        <w:t>Integrity may be most important.</w:t>
      </w:r>
    </w:p>
    <w:p w14:paraId="5BCD5AEA" w14:textId="77777777" w:rsidR="00D43FBF" w:rsidRPr="00D43FBF" w:rsidRDefault="00000000" w:rsidP="00D43FBF">
      <w:r>
        <w:pict w14:anchorId="6685BFB7">
          <v:rect id="_x0000_i1042" style="width:0;height:1.5pt" o:hralign="center" o:hrstd="t" o:hr="t" fillcolor="#a0a0a0" stroked="f"/>
        </w:pict>
      </w:r>
    </w:p>
    <w:p w14:paraId="7025A011" w14:textId="77777777" w:rsidR="00D43FBF" w:rsidRPr="00D43FBF" w:rsidRDefault="00D43FBF" w:rsidP="00D43FBF">
      <w:pPr>
        <w:rPr>
          <w:b/>
          <w:bCs/>
        </w:rPr>
      </w:pPr>
      <w:r w:rsidRPr="00D43FBF">
        <w:rPr>
          <w:b/>
          <w:bCs/>
        </w:rPr>
        <w:t>Problem</w:t>
      </w:r>
    </w:p>
    <w:p w14:paraId="6E7A9CF1" w14:textId="77777777" w:rsidR="00D43FBF" w:rsidRPr="00D43FBF" w:rsidRDefault="00D43FBF" w:rsidP="00D43FBF">
      <w:r w:rsidRPr="00D43FBF">
        <w:t>CVSS uses general weighting,</w:t>
      </w:r>
      <w:r w:rsidRPr="00D43FBF">
        <w:br/>
        <w:t>but real organisations have different priorities.</w:t>
      </w:r>
    </w:p>
    <w:p w14:paraId="70E3B1A0" w14:textId="77777777" w:rsidR="00D43FBF" w:rsidRPr="00D43FBF" w:rsidRDefault="00000000" w:rsidP="00D43FBF">
      <w:r>
        <w:pict w14:anchorId="3418C724">
          <v:rect id="_x0000_i1043" style="width:0;height:1.5pt" o:hralign="center" o:hrstd="t" o:hr="t" fillcolor="#a0a0a0" stroked="f"/>
        </w:pict>
      </w:r>
    </w:p>
    <w:p w14:paraId="6A222C80" w14:textId="77777777" w:rsidR="00D43FBF" w:rsidRPr="00D43FBF" w:rsidRDefault="00D43FBF" w:rsidP="00D43FBF">
      <w:pPr>
        <w:rPr>
          <w:b/>
          <w:bCs/>
        </w:rPr>
      </w:pPr>
      <w:r w:rsidRPr="00D43FBF">
        <w:rPr>
          <w:b/>
          <w:bCs/>
        </w:rPr>
        <w:t>Final Overall Criticism of CVSS</w:t>
      </w:r>
    </w:p>
    <w:p w14:paraId="3C122190" w14:textId="77777777" w:rsidR="00D43FBF" w:rsidRPr="00D43FBF" w:rsidRDefault="00D43FBF" w:rsidP="00D43FBF">
      <w:r w:rsidRPr="00D43FBF">
        <w:t>The images conclude that CVSS has issues with:</w:t>
      </w:r>
    </w:p>
    <w:p w14:paraId="1E9E5CD8" w14:textId="77777777" w:rsidR="00D43FBF" w:rsidRPr="00D43FBF" w:rsidRDefault="00D43FBF">
      <w:pPr>
        <w:numPr>
          <w:ilvl w:val="0"/>
          <w:numId w:val="27"/>
        </w:numPr>
      </w:pPr>
      <w:r w:rsidRPr="00D43FBF">
        <w:t xml:space="preserve">subjectivity, </w:t>
      </w:r>
    </w:p>
    <w:p w14:paraId="3C5C818B" w14:textId="77777777" w:rsidR="00D43FBF" w:rsidRPr="00D43FBF" w:rsidRDefault="00D43FBF">
      <w:pPr>
        <w:numPr>
          <w:ilvl w:val="0"/>
          <w:numId w:val="27"/>
        </w:numPr>
      </w:pPr>
      <w:r w:rsidRPr="00D43FBF">
        <w:t xml:space="preserve">lack of business context, </w:t>
      </w:r>
    </w:p>
    <w:p w14:paraId="43E27861" w14:textId="77777777" w:rsidR="00D43FBF" w:rsidRPr="00D43FBF" w:rsidRDefault="00D43FBF">
      <w:pPr>
        <w:numPr>
          <w:ilvl w:val="0"/>
          <w:numId w:val="27"/>
        </w:numPr>
      </w:pPr>
      <w:r w:rsidRPr="00D43FBF">
        <w:t xml:space="preserve">inconsistent scoring, </w:t>
      </w:r>
    </w:p>
    <w:p w14:paraId="6230F4A2" w14:textId="77777777" w:rsidR="00D43FBF" w:rsidRPr="00D43FBF" w:rsidRDefault="00D43FBF">
      <w:pPr>
        <w:numPr>
          <w:ilvl w:val="0"/>
          <w:numId w:val="27"/>
        </w:numPr>
      </w:pPr>
      <w:r w:rsidRPr="00D43FBF">
        <w:t xml:space="preserve">limited operational realism, </w:t>
      </w:r>
    </w:p>
    <w:p w14:paraId="0B25CB10" w14:textId="77777777" w:rsidR="00D43FBF" w:rsidRPr="00D43FBF" w:rsidRDefault="00D43FBF">
      <w:pPr>
        <w:numPr>
          <w:ilvl w:val="0"/>
          <w:numId w:val="27"/>
        </w:numPr>
      </w:pPr>
      <w:r w:rsidRPr="00D43FBF">
        <w:t xml:space="preserve">oversimplified weighting, </w:t>
      </w:r>
    </w:p>
    <w:p w14:paraId="43EBE0FB" w14:textId="77777777" w:rsidR="00D43FBF" w:rsidRPr="00D43FBF" w:rsidRDefault="00D43FBF">
      <w:pPr>
        <w:numPr>
          <w:ilvl w:val="0"/>
          <w:numId w:val="27"/>
        </w:numPr>
      </w:pPr>
      <w:r w:rsidRPr="00D43FBF">
        <w:t xml:space="preserve">focus on severity rather than actual risk. </w:t>
      </w:r>
    </w:p>
    <w:p w14:paraId="4B22D18D" w14:textId="77777777" w:rsidR="00D43FBF" w:rsidRPr="00D43FBF" w:rsidRDefault="00000000" w:rsidP="00D43FBF">
      <w:r>
        <w:pict w14:anchorId="359C8CFD">
          <v:rect id="_x0000_i1044" style="width:0;height:1.5pt" o:hralign="center" o:hrstd="t" o:hr="t" fillcolor="#a0a0a0" stroked="f"/>
        </w:pict>
      </w:r>
    </w:p>
    <w:p w14:paraId="11CDFC4C" w14:textId="77777777" w:rsidR="00D43FBF" w:rsidRPr="00D43FBF" w:rsidRDefault="00D43FBF" w:rsidP="00D43FBF">
      <w:pPr>
        <w:rPr>
          <w:b/>
          <w:bCs/>
        </w:rPr>
      </w:pPr>
      <w:r w:rsidRPr="00D43FBF">
        <w:rPr>
          <w:b/>
          <w:bCs/>
        </w:rPr>
        <w:t>Important Academic Understanding</w:t>
      </w:r>
    </w:p>
    <w:p w14:paraId="26549C91" w14:textId="77777777" w:rsidR="00D43FBF" w:rsidRPr="00D43FBF" w:rsidRDefault="00D43FBF" w:rsidP="00D43FBF">
      <w:r w:rsidRPr="00D43FBF">
        <w:t>CVSS is still VERY useful.</w:t>
      </w:r>
    </w:p>
    <w:p w14:paraId="17073FEB" w14:textId="77777777" w:rsidR="00D43FBF" w:rsidRPr="00D43FBF" w:rsidRDefault="00D43FBF" w:rsidP="00D43FBF">
      <w:r w:rsidRPr="00D43FBF">
        <w:t>It helps:</w:t>
      </w:r>
    </w:p>
    <w:p w14:paraId="0C2BDAAA" w14:textId="77777777" w:rsidR="00D43FBF" w:rsidRPr="00D43FBF" w:rsidRDefault="00D43FBF">
      <w:pPr>
        <w:numPr>
          <w:ilvl w:val="0"/>
          <w:numId w:val="28"/>
        </w:numPr>
      </w:pPr>
      <w:r w:rsidRPr="00D43FBF">
        <w:t xml:space="preserve">standardise vulnerability scoring, </w:t>
      </w:r>
    </w:p>
    <w:p w14:paraId="09705965" w14:textId="77777777" w:rsidR="00D43FBF" w:rsidRPr="00D43FBF" w:rsidRDefault="00D43FBF">
      <w:pPr>
        <w:numPr>
          <w:ilvl w:val="0"/>
          <w:numId w:val="28"/>
        </w:numPr>
      </w:pPr>
      <w:r w:rsidRPr="00D43FBF">
        <w:t xml:space="preserve">prioritise patching, </w:t>
      </w:r>
    </w:p>
    <w:p w14:paraId="36221C8F" w14:textId="77777777" w:rsidR="00D43FBF" w:rsidRPr="00D43FBF" w:rsidRDefault="00D43FBF">
      <w:pPr>
        <w:numPr>
          <w:ilvl w:val="0"/>
          <w:numId w:val="28"/>
        </w:numPr>
      </w:pPr>
      <w:r w:rsidRPr="00D43FBF">
        <w:t xml:space="preserve">communicate severity. </w:t>
      </w:r>
    </w:p>
    <w:p w14:paraId="55AE5B83" w14:textId="77777777" w:rsidR="00D43FBF" w:rsidRPr="00D43FBF" w:rsidRDefault="00D43FBF" w:rsidP="00D43FBF">
      <w:r w:rsidRPr="00D43FBF">
        <w:t>BUT:</w:t>
      </w:r>
    </w:p>
    <w:p w14:paraId="1CF987F5" w14:textId="77777777" w:rsidR="00D43FBF" w:rsidRPr="00D43FBF" w:rsidRDefault="00D43FBF" w:rsidP="00D43FBF">
      <w:r w:rsidRPr="00D43FBF">
        <w:t>organisations should not rely only on CVSS scores.</w:t>
      </w:r>
    </w:p>
    <w:p w14:paraId="2BE193E7" w14:textId="77777777" w:rsidR="00D43FBF" w:rsidRPr="00D43FBF" w:rsidRDefault="00D43FBF" w:rsidP="00D43FBF">
      <w:r w:rsidRPr="00D43FBF">
        <w:t>Good cybersecurity also considers:</w:t>
      </w:r>
    </w:p>
    <w:p w14:paraId="07F3CCDA" w14:textId="77777777" w:rsidR="00D43FBF" w:rsidRPr="00D43FBF" w:rsidRDefault="00D43FBF">
      <w:pPr>
        <w:numPr>
          <w:ilvl w:val="0"/>
          <w:numId w:val="29"/>
        </w:numPr>
      </w:pPr>
      <w:r w:rsidRPr="00D43FBF">
        <w:t xml:space="preserve">business impact, </w:t>
      </w:r>
    </w:p>
    <w:p w14:paraId="2F06890F" w14:textId="77777777" w:rsidR="00D43FBF" w:rsidRPr="00D43FBF" w:rsidRDefault="00D43FBF">
      <w:pPr>
        <w:numPr>
          <w:ilvl w:val="0"/>
          <w:numId w:val="29"/>
        </w:numPr>
      </w:pPr>
      <w:r w:rsidRPr="00D43FBF">
        <w:t xml:space="preserve">threat intelligence, </w:t>
      </w:r>
    </w:p>
    <w:p w14:paraId="28C4D154" w14:textId="77777777" w:rsidR="00D43FBF" w:rsidRPr="00D43FBF" w:rsidRDefault="00D43FBF">
      <w:pPr>
        <w:numPr>
          <w:ilvl w:val="0"/>
          <w:numId w:val="29"/>
        </w:numPr>
      </w:pPr>
      <w:r w:rsidRPr="00D43FBF">
        <w:t xml:space="preserve">exploit likelihood, </w:t>
      </w:r>
    </w:p>
    <w:p w14:paraId="219F44EE" w14:textId="77777777" w:rsidR="00D43FBF" w:rsidRPr="00D43FBF" w:rsidRDefault="00D43FBF">
      <w:pPr>
        <w:numPr>
          <w:ilvl w:val="0"/>
          <w:numId w:val="29"/>
        </w:numPr>
      </w:pPr>
      <w:r w:rsidRPr="00D43FBF">
        <w:t xml:space="preserve">environment, </w:t>
      </w:r>
    </w:p>
    <w:p w14:paraId="762427E3" w14:textId="77777777" w:rsidR="00D43FBF" w:rsidRPr="00D43FBF" w:rsidRDefault="00D43FBF">
      <w:pPr>
        <w:numPr>
          <w:ilvl w:val="0"/>
          <w:numId w:val="29"/>
        </w:numPr>
      </w:pPr>
      <w:r w:rsidRPr="00D43FBF">
        <w:t xml:space="preserve">asset value, </w:t>
      </w:r>
    </w:p>
    <w:p w14:paraId="641B2FF7" w14:textId="77777777" w:rsidR="00D43FBF" w:rsidRPr="00D43FBF" w:rsidRDefault="00D43FBF">
      <w:pPr>
        <w:numPr>
          <w:ilvl w:val="0"/>
          <w:numId w:val="29"/>
        </w:numPr>
      </w:pPr>
      <w:r w:rsidRPr="00D43FBF">
        <w:t xml:space="preserve">operational context. </w:t>
      </w:r>
    </w:p>
    <w:p w14:paraId="020C045B" w14:textId="77777777" w:rsidR="00D43FBF" w:rsidRPr="00D43FBF" w:rsidRDefault="00000000" w:rsidP="00D43FBF">
      <w:r>
        <w:pict w14:anchorId="51D9A8BD">
          <v:rect id="_x0000_i1045" style="width:0;height:1.5pt" o:hralign="center" o:hrstd="t" o:hr="t" fillcolor="#a0a0a0" stroked="f"/>
        </w:pict>
      </w:r>
    </w:p>
    <w:p w14:paraId="220FC092" w14:textId="77777777" w:rsidR="00D43FBF" w:rsidRPr="00D43FBF" w:rsidRDefault="00D43FBF" w:rsidP="00D43FBF">
      <w:pPr>
        <w:rPr>
          <w:b/>
          <w:bCs/>
        </w:rPr>
      </w:pPr>
      <w:r w:rsidRPr="00D43FBF">
        <w:rPr>
          <w:b/>
          <w:bCs/>
        </w:rPr>
        <w:t>Simple Exam/Assignment Sentence</w:t>
      </w:r>
    </w:p>
    <w:p w14:paraId="515B6CA5" w14:textId="77777777" w:rsidR="00D43FBF" w:rsidRDefault="00D43FBF" w:rsidP="00D43FBF">
      <w:r w:rsidRPr="00D43FBF">
        <w:t>CVSS provides a standardised method for vulnerability severity scoring; however, critics argue that it lacks contextual awareness, contains subjective elements, and may not accurately reflect real-world organisational risk.</w:t>
      </w:r>
    </w:p>
    <w:p w14:paraId="2E8BEC63" w14:textId="77777777" w:rsidR="00737CED" w:rsidRPr="00737CED" w:rsidRDefault="00737CED" w:rsidP="00737CED">
      <w:pPr>
        <w:rPr>
          <w:b/>
          <w:bCs/>
        </w:rPr>
      </w:pPr>
      <w:r w:rsidRPr="00737CED">
        <w:rPr>
          <w:b/>
          <w:bCs/>
        </w:rPr>
        <w:t>STRIDE &amp; DREAD</w:t>
      </w:r>
    </w:p>
    <w:p w14:paraId="68570DEC" w14:textId="77777777" w:rsidR="00773324" w:rsidRPr="00773324" w:rsidRDefault="00773324" w:rsidP="00773324">
      <w:r w:rsidRPr="00773324">
        <w:t>As defined previously, threat assessment is closely linked to the more generic risk assessment process, except that it requires a more technically based assessment. There are various tools and models available perform a threat assessment but a widely known and used set of tools come from Microsoft. </w:t>
      </w:r>
    </w:p>
    <w:p w14:paraId="6EBDF3A5" w14:textId="77777777" w:rsidR="00773324" w:rsidRPr="00773324" w:rsidRDefault="00773324" w:rsidP="00773324">
      <w:r w:rsidRPr="00773324">
        <w:t>The Microsoft Threat Modelling process is shown in the accompanying accordion below. It is an iterative, six step process that requires the analyst to:</w:t>
      </w:r>
    </w:p>
    <w:p w14:paraId="271F6DDB" w14:textId="77777777" w:rsidR="000B2B5B" w:rsidRPr="000B2B5B" w:rsidRDefault="000B2B5B" w:rsidP="000B2B5B">
      <w:pPr>
        <w:rPr>
          <w:b/>
          <w:bCs/>
        </w:rPr>
      </w:pPr>
      <w:r w:rsidRPr="000B2B5B">
        <w:rPr>
          <w:b/>
          <w:bCs/>
        </w:rPr>
        <w:t>1. Identify Assets</w:t>
      </w:r>
    </w:p>
    <w:p w14:paraId="7BC633FC" w14:textId="77777777" w:rsidR="000B2B5B" w:rsidRPr="000B2B5B" w:rsidRDefault="000B2B5B" w:rsidP="000B2B5B">
      <w:r w:rsidRPr="000B2B5B">
        <w:t>–</w:t>
      </w:r>
    </w:p>
    <w:p w14:paraId="7DC54B0C" w14:textId="77777777" w:rsidR="000B2B5B" w:rsidRPr="000B2B5B" w:rsidRDefault="000B2B5B" w:rsidP="000B2B5B">
      <w:r w:rsidRPr="000B2B5B">
        <w:t>Identify the assets under threat (such as a web site, web application, data centre, database, etc.).</w:t>
      </w:r>
    </w:p>
    <w:p w14:paraId="1FC9E297" w14:textId="77777777" w:rsidR="000B2B5B" w:rsidRPr="000B2B5B" w:rsidRDefault="000B2B5B" w:rsidP="000B2B5B">
      <w:pPr>
        <w:rPr>
          <w:b/>
          <w:bCs/>
        </w:rPr>
      </w:pPr>
      <w:r w:rsidRPr="000B2B5B">
        <w:rPr>
          <w:b/>
          <w:bCs/>
        </w:rPr>
        <w:t>2. Create an Architecture Overview</w:t>
      </w:r>
    </w:p>
    <w:p w14:paraId="1F068184" w14:textId="77777777" w:rsidR="000B2B5B" w:rsidRPr="000B2B5B" w:rsidRDefault="000B2B5B" w:rsidP="000B2B5B">
      <w:r w:rsidRPr="000B2B5B">
        <w:t>–</w:t>
      </w:r>
    </w:p>
    <w:p w14:paraId="57A36371" w14:textId="77777777" w:rsidR="000B2B5B" w:rsidRPr="000B2B5B" w:rsidRDefault="000B2B5B" w:rsidP="000B2B5B">
      <w:r w:rsidRPr="000B2B5B">
        <w:t>Create an architecture overview that describes data and process flows, external systems and subsystems and boundaries between different domains and security levels. </w:t>
      </w:r>
    </w:p>
    <w:p w14:paraId="1672F576" w14:textId="77777777" w:rsidR="001A44C0" w:rsidRDefault="001A44C0" w:rsidP="00D43FBF"/>
    <w:p w14:paraId="68927156" w14:textId="77777777" w:rsidR="005C5DD7" w:rsidRPr="005C5DD7" w:rsidRDefault="005C5DD7" w:rsidP="005C5DD7">
      <w:pPr>
        <w:rPr>
          <w:b/>
          <w:bCs/>
        </w:rPr>
      </w:pPr>
      <w:r w:rsidRPr="005C5DD7">
        <w:rPr>
          <w:b/>
          <w:bCs/>
        </w:rPr>
        <w:t>3. Decompose the Application</w:t>
      </w:r>
    </w:p>
    <w:p w14:paraId="5512E162" w14:textId="77777777" w:rsidR="005C5DD7" w:rsidRPr="005C5DD7" w:rsidRDefault="005C5DD7" w:rsidP="005C5DD7">
      <w:r w:rsidRPr="005C5DD7">
        <w:t>–</w:t>
      </w:r>
    </w:p>
    <w:p w14:paraId="505D5114" w14:textId="77777777" w:rsidR="005C5DD7" w:rsidRPr="005C5DD7" w:rsidRDefault="005C5DD7" w:rsidP="005C5DD7">
      <w:r w:rsidRPr="005C5DD7">
        <w:t>Decompose the application, identifying key components so that known vulnerabilities can be traced. </w:t>
      </w:r>
    </w:p>
    <w:p w14:paraId="5CC2C5DC" w14:textId="77777777" w:rsidR="009A2718" w:rsidRPr="009A2718" w:rsidRDefault="009A2718" w:rsidP="009A2718">
      <w:pPr>
        <w:rPr>
          <w:b/>
          <w:bCs/>
        </w:rPr>
      </w:pPr>
      <w:r w:rsidRPr="009A2718">
        <w:rPr>
          <w:b/>
          <w:bCs/>
        </w:rPr>
        <w:t>4. Identify the Threats</w:t>
      </w:r>
    </w:p>
    <w:p w14:paraId="372D72B9" w14:textId="77777777" w:rsidR="009A2718" w:rsidRPr="009A2718" w:rsidRDefault="009A2718" w:rsidP="009A2718">
      <w:r w:rsidRPr="009A2718">
        <w:t>–</w:t>
      </w:r>
    </w:p>
    <w:p w14:paraId="6596E8F7" w14:textId="77777777" w:rsidR="009A2718" w:rsidRPr="009A2718" w:rsidRDefault="009A2718" w:rsidP="009A2718">
      <w:r w:rsidRPr="009A2718">
        <w:t>Identify the threats that may affect the application (using a framework such as Stride, explained later). </w:t>
      </w:r>
    </w:p>
    <w:p w14:paraId="656607EC" w14:textId="77777777" w:rsidR="005A2BC9" w:rsidRPr="005A2BC9" w:rsidRDefault="005A2BC9" w:rsidP="005A2BC9">
      <w:pPr>
        <w:rPr>
          <w:b/>
          <w:bCs/>
        </w:rPr>
      </w:pPr>
      <w:r w:rsidRPr="005A2BC9">
        <w:rPr>
          <w:b/>
          <w:bCs/>
        </w:rPr>
        <w:t>5. Document the Threats</w:t>
      </w:r>
    </w:p>
    <w:p w14:paraId="164AE545" w14:textId="77777777" w:rsidR="005A2BC9" w:rsidRPr="005A2BC9" w:rsidRDefault="005A2BC9" w:rsidP="005A2BC9">
      <w:r w:rsidRPr="005A2BC9">
        <w:t>–</w:t>
      </w:r>
    </w:p>
    <w:p w14:paraId="524A3732" w14:textId="77777777" w:rsidR="005A2BC9" w:rsidRPr="005A2BC9" w:rsidRDefault="005A2BC9" w:rsidP="005A2BC9">
      <w:r w:rsidRPr="005A2BC9">
        <w:t>Document the threats so that risk assessment is easier;.</w:t>
      </w:r>
    </w:p>
    <w:p w14:paraId="6C693C23" w14:textId="77777777" w:rsidR="005A2BC9" w:rsidRPr="005A2BC9" w:rsidRDefault="005A2BC9" w:rsidP="005A2BC9">
      <w:pPr>
        <w:rPr>
          <w:b/>
          <w:bCs/>
        </w:rPr>
      </w:pPr>
      <w:r w:rsidRPr="005A2BC9">
        <w:rPr>
          <w:b/>
          <w:bCs/>
        </w:rPr>
        <w:t>6. Rate the Threats</w:t>
      </w:r>
    </w:p>
    <w:p w14:paraId="1C34FEA2" w14:textId="77777777" w:rsidR="005A2BC9" w:rsidRPr="005A2BC9" w:rsidRDefault="005A2BC9" w:rsidP="005A2BC9">
      <w:r w:rsidRPr="005A2BC9">
        <w:t>–</w:t>
      </w:r>
    </w:p>
    <w:p w14:paraId="38194054" w14:textId="77777777" w:rsidR="005A2BC9" w:rsidRPr="005A2BC9" w:rsidRDefault="005A2BC9" w:rsidP="005A2BC9">
      <w:r w:rsidRPr="005A2BC9">
        <w:t>Rate the threats using a framework such as Dread (explained later)</w:t>
      </w:r>
    </w:p>
    <w:p w14:paraId="3372B730" w14:textId="77777777" w:rsidR="002A2C1E" w:rsidRDefault="002A2C1E" w:rsidP="002A2C1E">
      <w:pPr>
        <w:pStyle w:val="NormalWeb"/>
        <w:shd w:val="clear" w:color="auto" w:fill="EAEAEA"/>
        <w:spacing w:before="0" w:beforeAutospacing="0" w:after="0" w:afterAutospacing="0"/>
        <w:textAlignment w:val="baseline"/>
        <w:outlineLvl w:val="3"/>
        <w:rPr>
          <w:rFonts w:ascii="Merriweather" w:hAnsi="Merriweather" w:cs="Arial"/>
          <w:b/>
          <w:bCs/>
          <w:color w:val="313537"/>
          <w:sz w:val="27"/>
          <w:szCs w:val="27"/>
        </w:rPr>
      </w:pPr>
      <w:r>
        <w:rPr>
          <w:rStyle w:val="Strong"/>
          <w:rFonts w:ascii="Arial" w:hAnsi="Arial" w:cs="Arial"/>
          <w:color w:val="313537"/>
          <w:sz w:val="60"/>
          <w:szCs w:val="60"/>
          <w:bdr w:val="none" w:sz="0" w:space="0" w:color="auto" w:frame="1"/>
        </w:rPr>
        <w:t>STRIDE</w:t>
      </w:r>
    </w:p>
    <w:p w14:paraId="52EA8706" w14:textId="77777777" w:rsidR="002A2C1E" w:rsidRDefault="002A2C1E" w:rsidP="002A2C1E">
      <w:pPr>
        <w:pStyle w:val="NormalWeb"/>
        <w:spacing w:before="0" w:after="0"/>
        <w:textAlignment w:val="baseline"/>
        <w:rPr>
          <w:rFonts w:ascii="Merriweather" w:hAnsi="Merriweather" w:cs="Arial"/>
          <w:color w:val="313537"/>
        </w:rPr>
      </w:pPr>
      <w:r>
        <w:rPr>
          <w:rFonts w:ascii="Arial" w:hAnsi="Arial" w:cs="Arial"/>
          <w:color w:val="313537"/>
          <w:sz w:val="27"/>
          <w:szCs w:val="27"/>
          <w:bdr w:val="none" w:sz="0" w:space="0" w:color="auto" w:frame="1"/>
        </w:rPr>
        <w:t>To support the threat modelling process Microsoft also created a threat classification known as Stride, and a Risk rating system known as Dread. </w:t>
      </w:r>
    </w:p>
    <w:p w14:paraId="0A4AE22D" w14:textId="77777777" w:rsidR="002A2C1E" w:rsidRPr="00FD413B" w:rsidRDefault="002A2C1E" w:rsidP="002A2C1E">
      <w:pPr>
        <w:pStyle w:val="NormalWeb"/>
        <w:spacing w:before="0" w:beforeAutospacing="0" w:after="0" w:afterAutospacing="0"/>
        <w:textAlignment w:val="baseline"/>
        <w:rPr>
          <w:rFonts w:ascii="Arial" w:hAnsi="Arial" w:cs="Arial"/>
          <w:color w:val="EE0000"/>
          <w:sz w:val="27"/>
          <w:szCs w:val="27"/>
          <w:bdr w:val="none" w:sz="0" w:space="0" w:color="auto" w:frame="1"/>
        </w:rPr>
      </w:pPr>
      <w:r w:rsidRPr="00FD413B">
        <w:rPr>
          <w:rFonts w:ascii="Arial" w:hAnsi="Arial" w:cs="Arial"/>
          <w:color w:val="EE0000"/>
          <w:sz w:val="27"/>
          <w:szCs w:val="27"/>
          <w:bdr w:val="none" w:sz="0" w:space="0" w:color="auto" w:frame="1"/>
        </w:rPr>
        <w:t>Stride classifies threats into six main categories:</w:t>
      </w:r>
    </w:p>
    <w:p w14:paraId="46C42511" w14:textId="39C74BE9" w:rsidR="005E18E6" w:rsidRDefault="00E150E7" w:rsidP="002A2C1E">
      <w:pPr>
        <w:pStyle w:val="NormalWeb"/>
        <w:spacing w:before="0" w:beforeAutospacing="0" w:after="0" w:afterAutospacing="0"/>
        <w:textAlignment w:val="baseline"/>
        <w:rPr>
          <w:rFonts w:ascii="Arial" w:hAnsi="Arial" w:cs="Arial"/>
          <w:color w:val="313537"/>
          <w:sz w:val="27"/>
          <w:szCs w:val="27"/>
          <w:bdr w:val="none" w:sz="0" w:space="0" w:color="auto" w:frame="1"/>
        </w:rPr>
      </w:pPr>
      <w:r w:rsidRPr="00FD413B">
        <w:rPr>
          <w:rFonts w:ascii="Arial" w:hAnsi="Arial" w:cs="Arial"/>
          <w:color w:val="313537"/>
          <w:sz w:val="27"/>
          <w:szCs w:val="27"/>
          <w:highlight w:val="yellow"/>
          <w:bdr w:val="none" w:sz="0" w:space="0" w:color="auto" w:frame="1"/>
        </w:rPr>
        <w:t>Spoofing:</w:t>
      </w:r>
      <w:r>
        <w:rPr>
          <w:rFonts w:ascii="Arial" w:hAnsi="Arial" w:cs="Arial"/>
          <w:color w:val="313537"/>
          <w:sz w:val="27"/>
          <w:szCs w:val="27"/>
          <w:bdr w:val="none" w:sz="0" w:space="0" w:color="auto" w:frame="1"/>
        </w:rPr>
        <w:t xml:space="preserve"> pretending to be someone or something else</w:t>
      </w:r>
      <w:r w:rsidR="006B5F64">
        <w:rPr>
          <w:rFonts w:ascii="Arial" w:hAnsi="Arial" w:cs="Arial"/>
          <w:color w:val="313537"/>
          <w:sz w:val="27"/>
          <w:szCs w:val="27"/>
          <w:bdr w:val="none" w:sz="0" w:space="0" w:color="auto" w:frame="1"/>
        </w:rPr>
        <w:t>.</w:t>
      </w:r>
    </w:p>
    <w:p w14:paraId="08D78D4C" w14:textId="5EFD2470" w:rsidR="006B5F64" w:rsidRDefault="006B5F64" w:rsidP="002A2C1E">
      <w:pPr>
        <w:pStyle w:val="NormalWeb"/>
        <w:spacing w:before="0" w:beforeAutospacing="0" w:after="0" w:afterAutospacing="0"/>
        <w:textAlignment w:val="baseline"/>
        <w:rPr>
          <w:rFonts w:ascii="Arial" w:hAnsi="Arial" w:cs="Arial"/>
          <w:color w:val="313537"/>
          <w:sz w:val="27"/>
          <w:szCs w:val="27"/>
          <w:bdr w:val="none" w:sz="0" w:space="0" w:color="auto" w:frame="1"/>
        </w:rPr>
      </w:pPr>
      <w:r w:rsidRPr="00FD413B">
        <w:rPr>
          <w:rFonts w:ascii="Arial" w:hAnsi="Arial" w:cs="Arial"/>
          <w:color w:val="313537"/>
          <w:sz w:val="27"/>
          <w:szCs w:val="27"/>
          <w:highlight w:val="yellow"/>
          <w:bdr w:val="none" w:sz="0" w:space="0" w:color="auto" w:frame="1"/>
        </w:rPr>
        <w:t>Tampering:</w:t>
      </w:r>
      <w:r>
        <w:rPr>
          <w:rFonts w:ascii="Arial" w:hAnsi="Arial" w:cs="Arial"/>
          <w:color w:val="313537"/>
          <w:sz w:val="27"/>
          <w:szCs w:val="27"/>
          <w:bdr w:val="none" w:sz="0" w:space="0" w:color="auto" w:frame="1"/>
        </w:rPr>
        <w:t xml:space="preserve"> </w:t>
      </w:r>
      <w:r w:rsidR="006D724E">
        <w:rPr>
          <w:rFonts w:ascii="Arial" w:hAnsi="Arial" w:cs="Arial"/>
          <w:color w:val="313537"/>
          <w:sz w:val="27"/>
          <w:szCs w:val="27"/>
          <w:bdr w:val="none" w:sz="0" w:space="0" w:color="auto" w:frame="1"/>
        </w:rPr>
        <w:t>attacker tries to modify the asset.</w:t>
      </w:r>
    </w:p>
    <w:p w14:paraId="3B0EDB27" w14:textId="2EF26EBD" w:rsidR="00F37A26" w:rsidRDefault="00F37A26" w:rsidP="002A2C1E">
      <w:pPr>
        <w:pStyle w:val="NormalWeb"/>
        <w:spacing w:before="0" w:beforeAutospacing="0" w:after="0" w:afterAutospacing="0"/>
        <w:textAlignment w:val="baseline"/>
        <w:rPr>
          <w:rFonts w:ascii="Arial" w:hAnsi="Arial" w:cs="Arial"/>
          <w:color w:val="313537"/>
          <w:sz w:val="27"/>
          <w:szCs w:val="27"/>
          <w:bdr w:val="none" w:sz="0" w:space="0" w:color="auto" w:frame="1"/>
        </w:rPr>
      </w:pPr>
      <w:r w:rsidRPr="00FD413B">
        <w:rPr>
          <w:rFonts w:ascii="Arial" w:hAnsi="Arial" w:cs="Arial"/>
          <w:color w:val="313537"/>
          <w:sz w:val="27"/>
          <w:szCs w:val="27"/>
          <w:highlight w:val="yellow"/>
          <w:bdr w:val="none" w:sz="0" w:space="0" w:color="auto" w:frame="1"/>
        </w:rPr>
        <w:t>Repudiation:</w:t>
      </w:r>
      <w:r>
        <w:rPr>
          <w:rFonts w:ascii="Arial" w:hAnsi="Arial" w:cs="Arial"/>
          <w:color w:val="313537"/>
          <w:sz w:val="27"/>
          <w:szCs w:val="27"/>
          <w:bdr w:val="none" w:sz="0" w:space="0" w:color="auto" w:frame="1"/>
        </w:rPr>
        <w:t xml:space="preserve"> ability to deny the ownership </w:t>
      </w:r>
      <w:r w:rsidR="00C27B0D">
        <w:rPr>
          <w:rFonts w:ascii="Arial" w:hAnsi="Arial" w:cs="Arial"/>
          <w:color w:val="313537"/>
          <w:sz w:val="27"/>
          <w:szCs w:val="27"/>
          <w:bdr w:val="none" w:sz="0" w:space="0" w:color="auto" w:frame="1"/>
        </w:rPr>
        <w:t>of data or a message.</w:t>
      </w:r>
    </w:p>
    <w:p w14:paraId="7D009321" w14:textId="3ACDC52E" w:rsidR="00C27B0D" w:rsidRDefault="00C27B0D" w:rsidP="002A2C1E">
      <w:pPr>
        <w:pStyle w:val="NormalWeb"/>
        <w:spacing w:before="0" w:beforeAutospacing="0" w:after="0" w:afterAutospacing="0"/>
        <w:textAlignment w:val="baseline"/>
        <w:rPr>
          <w:rFonts w:ascii="Arial" w:hAnsi="Arial" w:cs="Arial"/>
          <w:color w:val="313537"/>
          <w:sz w:val="27"/>
          <w:szCs w:val="27"/>
          <w:bdr w:val="none" w:sz="0" w:space="0" w:color="auto" w:frame="1"/>
        </w:rPr>
      </w:pPr>
      <w:r w:rsidRPr="00FD413B">
        <w:rPr>
          <w:rFonts w:ascii="Arial" w:hAnsi="Arial" w:cs="Arial"/>
          <w:color w:val="313537"/>
          <w:sz w:val="27"/>
          <w:szCs w:val="27"/>
          <w:highlight w:val="yellow"/>
          <w:bdr w:val="none" w:sz="0" w:space="0" w:color="auto" w:frame="1"/>
        </w:rPr>
        <w:t>Information Disclo</w:t>
      </w:r>
      <w:r w:rsidR="008B3E97" w:rsidRPr="00FD413B">
        <w:rPr>
          <w:rFonts w:ascii="Arial" w:hAnsi="Arial" w:cs="Arial"/>
          <w:color w:val="313537"/>
          <w:sz w:val="27"/>
          <w:szCs w:val="27"/>
          <w:highlight w:val="yellow"/>
          <w:bdr w:val="none" w:sz="0" w:space="0" w:color="auto" w:frame="1"/>
        </w:rPr>
        <w:t>sure</w:t>
      </w:r>
      <w:r w:rsidR="008B3E97">
        <w:rPr>
          <w:rFonts w:ascii="Arial" w:hAnsi="Arial" w:cs="Arial"/>
          <w:color w:val="313537"/>
          <w:sz w:val="27"/>
          <w:szCs w:val="27"/>
          <w:bdr w:val="none" w:sz="0" w:space="0" w:color="auto" w:frame="1"/>
        </w:rPr>
        <w:t xml:space="preserve">: </w:t>
      </w:r>
      <w:r w:rsidR="00717BE3">
        <w:rPr>
          <w:rFonts w:ascii="Arial" w:hAnsi="Arial" w:cs="Arial"/>
          <w:color w:val="313537"/>
          <w:sz w:val="27"/>
          <w:szCs w:val="27"/>
          <w:bdr w:val="none" w:sz="0" w:space="0" w:color="auto" w:frame="1"/>
        </w:rPr>
        <w:t xml:space="preserve">the attacker gets access to </w:t>
      </w:r>
      <w:r w:rsidR="00F04FDA">
        <w:rPr>
          <w:rFonts w:ascii="Arial" w:hAnsi="Arial" w:cs="Arial"/>
          <w:color w:val="313537"/>
          <w:sz w:val="27"/>
          <w:szCs w:val="27"/>
          <w:bdr w:val="none" w:sz="0" w:space="0" w:color="auto" w:frame="1"/>
        </w:rPr>
        <w:t>assets th</w:t>
      </w:r>
      <w:r w:rsidR="00263F37">
        <w:rPr>
          <w:rFonts w:ascii="Arial" w:hAnsi="Arial" w:cs="Arial"/>
          <w:color w:val="313537"/>
          <w:sz w:val="27"/>
          <w:szCs w:val="27"/>
          <w:bdr w:val="none" w:sz="0" w:space="0" w:color="auto" w:frame="1"/>
        </w:rPr>
        <w:t>at they are not authorised to.</w:t>
      </w:r>
    </w:p>
    <w:p w14:paraId="70E4617F" w14:textId="7206381E" w:rsidR="00263F37" w:rsidRDefault="00263F37" w:rsidP="002A2C1E">
      <w:pPr>
        <w:pStyle w:val="NormalWeb"/>
        <w:spacing w:before="0" w:beforeAutospacing="0" w:after="0" w:afterAutospacing="0"/>
        <w:textAlignment w:val="baseline"/>
        <w:rPr>
          <w:rFonts w:ascii="Merriweather" w:hAnsi="Merriweather" w:cs="Arial"/>
          <w:color w:val="313537"/>
        </w:rPr>
      </w:pPr>
      <w:r w:rsidRPr="00FD413B">
        <w:rPr>
          <w:rFonts w:ascii="Arial" w:hAnsi="Arial" w:cs="Arial"/>
          <w:color w:val="313537"/>
          <w:sz w:val="27"/>
          <w:szCs w:val="27"/>
          <w:highlight w:val="yellow"/>
          <w:bdr w:val="none" w:sz="0" w:space="0" w:color="auto" w:frame="1"/>
        </w:rPr>
        <w:t>D</w:t>
      </w:r>
      <w:r w:rsidR="008B1311" w:rsidRPr="00FD413B">
        <w:rPr>
          <w:rFonts w:ascii="Arial" w:hAnsi="Arial" w:cs="Arial"/>
          <w:color w:val="313537"/>
          <w:sz w:val="27"/>
          <w:szCs w:val="27"/>
          <w:highlight w:val="yellow"/>
          <w:bdr w:val="none" w:sz="0" w:space="0" w:color="auto" w:frame="1"/>
        </w:rPr>
        <w:t xml:space="preserve">enial of </w:t>
      </w:r>
      <w:r w:rsidR="00FD413B" w:rsidRPr="00FD413B">
        <w:rPr>
          <w:rFonts w:ascii="Arial" w:hAnsi="Arial" w:cs="Arial"/>
          <w:color w:val="313537"/>
          <w:sz w:val="27"/>
          <w:szCs w:val="27"/>
          <w:highlight w:val="yellow"/>
          <w:bdr w:val="none" w:sz="0" w:space="0" w:color="auto" w:frame="1"/>
        </w:rPr>
        <w:t>service</w:t>
      </w:r>
      <w:r w:rsidR="00FD413B">
        <w:rPr>
          <w:rFonts w:ascii="Arial" w:hAnsi="Arial" w:cs="Arial"/>
          <w:color w:val="313537"/>
          <w:sz w:val="27"/>
          <w:szCs w:val="27"/>
          <w:bdr w:val="none" w:sz="0" w:space="0" w:color="auto" w:frame="1"/>
        </w:rPr>
        <w:t xml:space="preserve">: service unavailability </w:t>
      </w:r>
    </w:p>
    <w:p w14:paraId="0CEE282E" w14:textId="77777777" w:rsidR="00731EF8" w:rsidRDefault="00731EF8" w:rsidP="00731EF8">
      <w:pPr>
        <w:pStyle w:val="NormalWeb"/>
        <w:shd w:val="clear" w:color="auto" w:fill="EAEAEA"/>
        <w:spacing w:before="0" w:beforeAutospacing="0" w:after="0" w:afterAutospacing="0"/>
        <w:textAlignment w:val="baseline"/>
        <w:outlineLvl w:val="3"/>
        <w:rPr>
          <w:rFonts w:ascii="Merriweather" w:hAnsi="Merriweather" w:cs="Arial"/>
          <w:b/>
          <w:bCs/>
          <w:color w:val="313537"/>
          <w:sz w:val="27"/>
          <w:szCs w:val="27"/>
        </w:rPr>
      </w:pPr>
      <w:r>
        <w:rPr>
          <w:rStyle w:val="Strong"/>
          <w:rFonts w:ascii="Arial" w:hAnsi="Arial" w:cs="Arial"/>
          <w:color w:val="313537"/>
          <w:sz w:val="60"/>
          <w:szCs w:val="60"/>
          <w:bdr w:val="none" w:sz="0" w:space="0" w:color="auto" w:frame="1"/>
        </w:rPr>
        <w:t>DREAD</w:t>
      </w:r>
    </w:p>
    <w:p w14:paraId="27881FD1" w14:textId="3CBCDC0F" w:rsidR="00731EF8" w:rsidRDefault="00731EF8" w:rsidP="00731EF8">
      <w:pPr>
        <w:pStyle w:val="NormalWeb"/>
        <w:spacing w:before="0" w:beforeAutospacing="0" w:after="0" w:afterAutospacing="0"/>
        <w:textAlignment w:val="baseline"/>
        <w:rPr>
          <w:rFonts w:ascii="Arial" w:hAnsi="Arial" w:cs="Arial"/>
          <w:color w:val="313537"/>
          <w:sz w:val="27"/>
          <w:szCs w:val="27"/>
          <w:bdr w:val="none" w:sz="0" w:space="0" w:color="auto" w:frame="1"/>
        </w:rPr>
      </w:pPr>
      <w:r>
        <w:rPr>
          <w:rFonts w:ascii="Arial" w:hAnsi="Arial" w:cs="Arial"/>
          <w:color w:val="313537"/>
          <w:sz w:val="27"/>
          <w:szCs w:val="27"/>
          <w:bdr w:val="none" w:sz="0" w:space="0" w:color="auto" w:frame="1"/>
        </w:rPr>
        <w:t>The Dread risk rating defines the risk associated with any given threat, where each element is rated numerically, often out of ten. Dread is an acronym for:</w:t>
      </w:r>
    </w:p>
    <w:p w14:paraId="3F5301CD" w14:textId="7AFBE16D" w:rsidR="00A50B5C" w:rsidRDefault="00A50B5C" w:rsidP="00731EF8">
      <w:pPr>
        <w:pStyle w:val="NormalWeb"/>
        <w:spacing w:before="0" w:beforeAutospacing="0" w:after="0" w:afterAutospacing="0"/>
        <w:textAlignment w:val="baseline"/>
        <w:rPr>
          <w:rFonts w:ascii="Merriweather" w:hAnsi="Merriweather" w:cs="Arial"/>
          <w:color w:val="313537"/>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
        <w:gridCol w:w="8410"/>
      </w:tblGrid>
      <w:tr w:rsidR="003F1CFC" w:rsidRPr="003D7DD0" w14:paraId="2E723389" w14:textId="77777777" w:rsidTr="004F0CEF">
        <w:trPr>
          <w:tblCellSpacing w:w="15" w:type="dxa"/>
        </w:trPr>
        <w:tc>
          <w:tcPr>
            <w:tcW w:w="0" w:type="auto"/>
            <w:vAlign w:val="center"/>
            <w:hideMark/>
          </w:tcPr>
          <w:p w14:paraId="0F6E6B11" w14:textId="77777777" w:rsidR="003F1CFC" w:rsidRPr="003D7DD0" w:rsidRDefault="003F1CFC" w:rsidP="004F0CEF">
            <w:r w:rsidRPr="003D7DD0">
              <w:t>D</w:t>
            </w:r>
          </w:p>
        </w:tc>
        <w:tc>
          <w:tcPr>
            <w:tcW w:w="0" w:type="auto"/>
            <w:vAlign w:val="center"/>
            <w:hideMark/>
          </w:tcPr>
          <w:p w14:paraId="1A0E3775" w14:textId="77777777" w:rsidR="003F1CFC" w:rsidRPr="003D7DD0" w:rsidRDefault="003F1CFC" w:rsidP="004F0CEF">
            <w:r w:rsidRPr="003D7DD0">
              <w:t>Damage</w:t>
            </w:r>
            <w:r>
              <w:t>: Total amount of harm an attack cause</w:t>
            </w:r>
          </w:p>
        </w:tc>
      </w:tr>
      <w:tr w:rsidR="003F1CFC" w:rsidRPr="003D7DD0" w14:paraId="7686FD3F" w14:textId="77777777" w:rsidTr="004F0CEF">
        <w:trPr>
          <w:tblCellSpacing w:w="15" w:type="dxa"/>
        </w:trPr>
        <w:tc>
          <w:tcPr>
            <w:tcW w:w="0" w:type="auto"/>
            <w:vAlign w:val="center"/>
            <w:hideMark/>
          </w:tcPr>
          <w:p w14:paraId="6E2FD2CD" w14:textId="77777777" w:rsidR="003F1CFC" w:rsidRPr="003D7DD0" w:rsidRDefault="003F1CFC" w:rsidP="004F0CEF">
            <w:r w:rsidRPr="003D7DD0">
              <w:t>R</w:t>
            </w:r>
          </w:p>
        </w:tc>
        <w:tc>
          <w:tcPr>
            <w:tcW w:w="0" w:type="auto"/>
            <w:vAlign w:val="center"/>
            <w:hideMark/>
          </w:tcPr>
          <w:p w14:paraId="3BB6FFFA" w14:textId="77777777" w:rsidR="003F1CFC" w:rsidRPr="003D7DD0" w:rsidRDefault="003F1CFC" w:rsidP="004F0CEF">
            <w:r w:rsidRPr="003D7DD0">
              <w:t>Reproducibility</w:t>
            </w:r>
            <w:r>
              <w:t>: How easy is it to reproduce the threat/attack</w:t>
            </w:r>
          </w:p>
        </w:tc>
      </w:tr>
      <w:tr w:rsidR="003F1CFC" w:rsidRPr="003D7DD0" w14:paraId="7BA4DF98" w14:textId="77777777" w:rsidTr="004F0CEF">
        <w:trPr>
          <w:tblCellSpacing w:w="15" w:type="dxa"/>
        </w:trPr>
        <w:tc>
          <w:tcPr>
            <w:tcW w:w="0" w:type="auto"/>
            <w:vAlign w:val="center"/>
            <w:hideMark/>
          </w:tcPr>
          <w:p w14:paraId="33AE5B84" w14:textId="77777777" w:rsidR="003F1CFC" w:rsidRPr="003D7DD0" w:rsidRDefault="003F1CFC" w:rsidP="004F0CEF">
            <w:r w:rsidRPr="003D7DD0">
              <w:t>E</w:t>
            </w:r>
          </w:p>
        </w:tc>
        <w:tc>
          <w:tcPr>
            <w:tcW w:w="0" w:type="auto"/>
            <w:vAlign w:val="center"/>
            <w:hideMark/>
          </w:tcPr>
          <w:p w14:paraId="42F993B8" w14:textId="77777777" w:rsidR="003F1CFC" w:rsidRPr="003D7DD0" w:rsidRDefault="003F1CFC" w:rsidP="004F0CEF">
            <w:r w:rsidRPr="003D7DD0">
              <w:t>Exploitability</w:t>
            </w:r>
            <w:r>
              <w:t>: How easy is it to exploit the threat – does it need special tools/skills</w:t>
            </w:r>
          </w:p>
        </w:tc>
      </w:tr>
      <w:tr w:rsidR="003F1CFC" w:rsidRPr="003D7DD0" w14:paraId="3F6BC634" w14:textId="77777777" w:rsidTr="004F0CEF">
        <w:trPr>
          <w:tblCellSpacing w:w="15" w:type="dxa"/>
        </w:trPr>
        <w:tc>
          <w:tcPr>
            <w:tcW w:w="0" w:type="auto"/>
            <w:vAlign w:val="center"/>
            <w:hideMark/>
          </w:tcPr>
          <w:p w14:paraId="7F22BDAE" w14:textId="77777777" w:rsidR="003F1CFC" w:rsidRPr="003D7DD0" w:rsidRDefault="003F1CFC" w:rsidP="004F0CEF">
            <w:r w:rsidRPr="003D7DD0">
              <w:t>A</w:t>
            </w:r>
          </w:p>
        </w:tc>
        <w:tc>
          <w:tcPr>
            <w:tcW w:w="0" w:type="auto"/>
            <w:vAlign w:val="center"/>
            <w:hideMark/>
          </w:tcPr>
          <w:p w14:paraId="72D3B8F7" w14:textId="5413FFD2" w:rsidR="003F1CFC" w:rsidRPr="003D7DD0" w:rsidRDefault="003F1CFC" w:rsidP="004F0CEF">
            <w:r w:rsidRPr="003D7DD0">
              <w:t>Affected Users</w:t>
            </w:r>
            <w:r w:rsidR="001C48F4">
              <w:t>: how many people have been affected.</w:t>
            </w:r>
          </w:p>
        </w:tc>
      </w:tr>
      <w:tr w:rsidR="003F1CFC" w:rsidRPr="003D7DD0" w14:paraId="02EBCE5C" w14:textId="77777777" w:rsidTr="004F0CEF">
        <w:trPr>
          <w:tblCellSpacing w:w="15" w:type="dxa"/>
        </w:trPr>
        <w:tc>
          <w:tcPr>
            <w:tcW w:w="0" w:type="auto"/>
            <w:vAlign w:val="center"/>
            <w:hideMark/>
          </w:tcPr>
          <w:p w14:paraId="249F9714" w14:textId="77777777" w:rsidR="003F1CFC" w:rsidRPr="003D7DD0" w:rsidRDefault="003F1CFC" w:rsidP="004F0CEF">
            <w:r w:rsidRPr="003D7DD0">
              <w:t>D</w:t>
            </w:r>
          </w:p>
        </w:tc>
        <w:tc>
          <w:tcPr>
            <w:tcW w:w="0" w:type="auto"/>
            <w:vAlign w:val="center"/>
            <w:hideMark/>
          </w:tcPr>
          <w:p w14:paraId="19739A1B" w14:textId="77777777" w:rsidR="003F1CFC" w:rsidRPr="003D7DD0" w:rsidRDefault="003F1CFC" w:rsidP="004F0CEF">
            <w:r w:rsidRPr="003D7DD0">
              <w:t>Discoverability</w:t>
            </w:r>
            <w:r>
              <w:t xml:space="preserve">: Is this threat secret, or in the public domain? </w:t>
            </w:r>
          </w:p>
        </w:tc>
      </w:tr>
    </w:tbl>
    <w:p w14:paraId="29ED4B4C" w14:textId="77777777" w:rsidR="003F1CFC" w:rsidRDefault="003F1CFC" w:rsidP="00731EF8">
      <w:pPr>
        <w:pStyle w:val="NormalWeb"/>
        <w:spacing w:before="0" w:beforeAutospacing="0" w:after="0" w:afterAutospacing="0"/>
        <w:textAlignment w:val="baseline"/>
        <w:rPr>
          <w:rFonts w:ascii="Merriweather" w:hAnsi="Merriweather" w:cs="Arial"/>
          <w:color w:val="313537"/>
        </w:rPr>
      </w:pPr>
    </w:p>
    <w:p w14:paraId="7E7762E3" w14:textId="77777777" w:rsidR="00CE2DBC" w:rsidRPr="00CE2DBC" w:rsidRDefault="00CE2DBC" w:rsidP="00CE2DBC">
      <w:pPr>
        <w:shd w:val="clear" w:color="auto" w:fill="FFFFFF"/>
        <w:spacing w:after="0" w:line="240" w:lineRule="auto"/>
        <w:textAlignment w:val="baseline"/>
        <w:outlineLvl w:val="0"/>
        <w:rPr>
          <w:rFonts w:ascii="Arial" w:eastAsia="Times New Roman" w:hAnsi="Arial" w:cs="Arial"/>
          <w:b/>
          <w:bCs/>
          <w:color w:val="2D363A"/>
          <w:kern w:val="36"/>
          <w:sz w:val="48"/>
          <w:szCs w:val="48"/>
          <w:lang w:eastAsia="en-GB"/>
          <w14:ligatures w14:val="none"/>
        </w:rPr>
      </w:pPr>
      <w:r w:rsidRPr="00CE2DBC">
        <w:rPr>
          <w:rFonts w:ascii="Arial" w:eastAsia="Times New Roman" w:hAnsi="Arial" w:cs="Arial"/>
          <w:b/>
          <w:bCs/>
          <w:color w:val="2D363A"/>
          <w:kern w:val="36"/>
          <w:sz w:val="48"/>
          <w:szCs w:val="48"/>
          <w:lang w:eastAsia="en-GB"/>
          <w14:ligatures w14:val="none"/>
        </w:rPr>
        <w:t>The OCTAVE Process</w:t>
      </w:r>
    </w:p>
    <w:p w14:paraId="4519AC27" w14:textId="77777777" w:rsidR="00CE2DBC" w:rsidRPr="00CE2DBC" w:rsidRDefault="00CE2DBC" w:rsidP="00CE2DBC">
      <w:pPr>
        <w:shd w:val="clear" w:color="auto" w:fill="FFFFFF"/>
        <w:spacing w:beforeAutospacing="1" w:after="0" w:afterAutospacing="1" w:line="240" w:lineRule="auto"/>
        <w:textAlignment w:val="baseline"/>
        <w:rPr>
          <w:rFonts w:ascii="Merriweather" w:eastAsia="Times New Roman" w:hAnsi="Merriweather" w:cs="Arial"/>
          <w:color w:val="313537"/>
          <w:kern w:val="0"/>
          <w:lang w:eastAsia="en-GB"/>
          <w14:ligatures w14:val="none"/>
        </w:rPr>
      </w:pPr>
      <w:r w:rsidRPr="00CE2DBC">
        <w:rPr>
          <w:rFonts w:ascii="Arial" w:eastAsia="Times New Roman" w:hAnsi="Arial" w:cs="Arial"/>
          <w:color w:val="313537"/>
          <w:kern w:val="0"/>
          <w:sz w:val="27"/>
          <w:szCs w:val="27"/>
          <w:bdr w:val="none" w:sz="0" w:space="0" w:color="auto" w:frame="1"/>
          <w:lang w:eastAsia="en-GB"/>
          <w14:ligatures w14:val="none"/>
        </w:rPr>
        <w:t>According to ENISA (</w:t>
      </w:r>
      <w:proofErr w:type="spellStart"/>
      <w:r w:rsidRPr="00CE2DBC">
        <w:rPr>
          <w:rFonts w:ascii="Arial" w:eastAsia="Times New Roman" w:hAnsi="Arial" w:cs="Arial"/>
          <w:color w:val="313537"/>
          <w:kern w:val="0"/>
          <w:sz w:val="27"/>
          <w:szCs w:val="27"/>
          <w:bdr w:val="none" w:sz="0" w:space="0" w:color="auto" w:frame="1"/>
          <w:lang w:eastAsia="en-GB"/>
          <w14:ligatures w14:val="none"/>
        </w:rPr>
        <w:t>Lambrinoudakis</w:t>
      </w:r>
      <w:proofErr w:type="spellEnd"/>
      <w:r w:rsidRPr="00CE2DBC">
        <w:rPr>
          <w:rFonts w:ascii="Arial" w:eastAsia="Times New Roman" w:hAnsi="Arial" w:cs="Arial"/>
          <w:color w:val="313537"/>
          <w:kern w:val="0"/>
          <w:sz w:val="27"/>
          <w:szCs w:val="27"/>
          <w:bdr w:val="none" w:sz="0" w:space="0" w:color="auto" w:frame="1"/>
          <w:lang w:eastAsia="en-GB"/>
          <w14:ligatures w14:val="none"/>
        </w:rPr>
        <w:t xml:space="preserve"> et al, 2022), "The OCTAVE Method (Operationally Critical Threat, Asset, and Vulnerability Evaluation) was developed in 1999 at the (CMU) Software Engineering Institute. Since then it has been updated and diverse versions have been published." </w:t>
      </w:r>
    </w:p>
    <w:p w14:paraId="04EE4098" w14:textId="77777777" w:rsidR="00CE2DBC" w:rsidRPr="00CE2DBC" w:rsidRDefault="00CE2DBC" w:rsidP="00CE2DBC">
      <w:pP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CE2DBC">
        <w:rPr>
          <w:rFonts w:ascii="Arial" w:eastAsia="Times New Roman" w:hAnsi="Arial" w:cs="Arial"/>
          <w:color w:val="313537"/>
          <w:kern w:val="0"/>
          <w:sz w:val="27"/>
          <w:szCs w:val="27"/>
          <w:bdr w:val="none" w:sz="0" w:space="0" w:color="auto" w:frame="1"/>
          <w:lang w:eastAsia="en-GB"/>
          <w14:ligatures w14:val="none"/>
        </w:rPr>
        <w:t>The baseline OCTAVE methodology consists of 3 phases, according to Shevchenko et al (2018), which can be seen in the Figure and are described below:</w:t>
      </w:r>
    </w:p>
    <w:p w14:paraId="29B3B241" w14:textId="14929D60" w:rsidR="000B2B5B" w:rsidRDefault="00AC1EC9" w:rsidP="00D43FBF">
      <w:r w:rsidRPr="00AC1EC9">
        <w:rPr>
          <w:noProof/>
        </w:rPr>
        <w:drawing>
          <wp:inline distT="0" distB="0" distL="0" distR="0" wp14:anchorId="57AC1B74" wp14:editId="00A61819">
            <wp:extent cx="9488224" cy="5134692"/>
            <wp:effectExtent l="0" t="0" r="0" b="8890"/>
            <wp:docPr id="123461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11380" name=""/>
                    <pic:cNvPicPr/>
                  </pic:nvPicPr>
                  <pic:blipFill>
                    <a:blip r:embed="rId20"/>
                    <a:stretch>
                      <a:fillRect/>
                    </a:stretch>
                  </pic:blipFill>
                  <pic:spPr>
                    <a:xfrm>
                      <a:off x="0" y="0"/>
                      <a:ext cx="9488224" cy="5134692"/>
                    </a:xfrm>
                    <a:prstGeom prst="rect">
                      <a:avLst/>
                    </a:prstGeom>
                  </pic:spPr>
                </pic:pic>
              </a:graphicData>
            </a:graphic>
          </wp:inline>
        </w:drawing>
      </w:r>
    </w:p>
    <w:p w14:paraId="68B5DDD0" w14:textId="0D4B9689" w:rsidR="00AC1EC9" w:rsidRDefault="00CD548B">
      <w:pPr>
        <w:pStyle w:val="ListParagraph"/>
        <w:numPr>
          <w:ilvl w:val="1"/>
          <w:numId w:val="14"/>
        </w:numPr>
      </w:pPr>
      <w:r>
        <w:t>This is organisational evaluation</w:t>
      </w:r>
    </w:p>
    <w:p w14:paraId="0FF5758D" w14:textId="397B7464" w:rsidR="00CD548B" w:rsidRDefault="00533561">
      <w:pPr>
        <w:pStyle w:val="ListParagraph"/>
        <w:numPr>
          <w:ilvl w:val="1"/>
          <w:numId w:val="14"/>
        </w:numPr>
      </w:pPr>
      <w:r>
        <w:t>Evaluation of the information infrastructure</w:t>
      </w:r>
    </w:p>
    <w:p w14:paraId="694F4C3D" w14:textId="52C95D6E" w:rsidR="00533561" w:rsidRDefault="00E908AF">
      <w:pPr>
        <w:pStyle w:val="ListParagraph"/>
        <w:numPr>
          <w:ilvl w:val="1"/>
          <w:numId w:val="14"/>
        </w:numPr>
      </w:pPr>
      <w:r>
        <w:t xml:space="preserve">This is identification of risks to the </w:t>
      </w:r>
      <w:proofErr w:type="spellStart"/>
      <w:r>
        <w:t>orgnization’s</w:t>
      </w:r>
      <w:proofErr w:type="spellEnd"/>
      <w:r>
        <w:t xml:space="preserve"> critical assets and decision making</w:t>
      </w:r>
    </w:p>
    <w:p w14:paraId="615FAEA9" w14:textId="77777777" w:rsidR="007F4449" w:rsidRPr="007F4449" w:rsidRDefault="007F4449" w:rsidP="007F4449">
      <w:r w:rsidRPr="007F4449">
        <w:t>In simple terms, the 3 phases usually mean:</w:t>
      </w:r>
    </w:p>
    <w:p w14:paraId="2EBC7884" w14:textId="77777777" w:rsidR="007F4449" w:rsidRPr="007F4449" w:rsidRDefault="007F4449">
      <w:pPr>
        <w:numPr>
          <w:ilvl w:val="0"/>
          <w:numId w:val="32"/>
        </w:numPr>
      </w:pPr>
      <w:r w:rsidRPr="007F4449">
        <w:rPr>
          <w:b/>
          <w:bCs/>
        </w:rPr>
        <w:t>Identify critical assets</w:t>
      </w:r>
      <w:r w:rsidRPr="007F4449">
        <w:t xml:space="preserve"> </w:t>
      </w:r>
    </w:p>
    <w:p w14:paraId="0F6821BE" w14:textId="77777777" w:rsidR="007F4449" w:rsidRPr="007F4449" w:rsidRDefault="007F4449">
      <w:pPr>
        <w:numPr>
          <w:ilvl w:val="1"/>
          <w:numId w:val="32"/>
        </w:numPr>
      </w:pPr>
      <w:r w:rsidRPr="007F4449">
        <w:t xml:space="preserve">determine what systems/data are most important. </w:t>
      </w:r>
    </w:p>
    <w:p w14:paraId="28E33BEF" w14:textId="77777777" w:rsidR="007F4449" w:rsidRPr="007F4449" w:rsidRDefault="007F4449">
      <w:pPr>
        <w:numPr>
          <w:ilvl w:val="0"/>
          <w:numId w:val="32"/>
        </w:numPr>
      </w:pPr>
      <w:r w:rsidRPr="007F4449">
        <w:rPr>
          <w:b/>
          <w:bCs/>
        </w:rPr>
        <w:t>Identify threats and vulnerabilities</w:t>
      </w:r>
      <w:r w:rsidRPr="007F4449">
        <w:t xml:space="preserve"> </w:t>
      </w:r>
    </w:p>
    <w:p w14:paraId="307F055C" w14:textId="77777777" w:rsidR="007F4449" w:rsidRPr="007F4449" w:rsidRDefault="007F4449">
      <w:pPr>
        <w:numPr>
          <w:ilvl w:val="1"/>
          <w:numId w:val="32"/>
        </w:numPr>
      </w:pPr>
      <w:r w:rsidRPr="007F4449">
        <w:t xml:space="preserve">analyse what could attack or damage those assets. </w:t>
      </w:r>
    </w:p>
    <w:p w14:paraId="13FD637B" w14:textId="77777777" w:rsidR="007F4449" w:rsidRPr="007F4449" w:rsidRDefault="007F4449">
      <w:pPr>
        <w:numPr>
          <w:ilvl w:val="0"/>
          <w:numId w:val="32"/>
        </w:numPr>
      </w:pPr>
      <w:r w:rsidRPr="007F4449">
        <w:rPr>
          <w:b/>
          <w:bCs/>
        </w:rPr>
        <w:t>Develop risk mitigation strategies</w:t>
      </w:r>
      <w:r w:rsidRPr="007F4449">
        <w:t xml:space="preserve"> </w:t>
      </w:r>
    </w:p>
    <w:p w14:paraId="7ADE1CFA" w14:textId="77777777" w:rsidR="007F4449" w:rsidRPr="007F4449" w:rsidRDefault="007F4449">
      <w:pPr>
        <w:numPr>
          <w:ilvl w:val="1"/>
          <w:numId w:val="32"/>
        </w:numPr>
      </w:pPr>
      <w:r w:rsidRPr="007F4449">
        <w:t>decide how to reduce or manage the risks.</w:t>
      </w:r>
    </w:p>
    <w:p w14:paraId="45A66833" w14:textId="77777777" w:rsidR="002A2182" w:rsidRPr="00D43FBF" w:rsidRDefault="002A2182" w:rsidP="007F4449"/>
    <w:p w14:paraId="7467602D" w14:textId="77777777" w:rsidR="00647C6F" w:rsidRDefault="00647C6F" w:rsidP="009A750B"/>
    <w:p w14:paraId="0B98D848" w14:textId="77777777" w:rsidR="008C6469" w:rsidRDefault="008C6469" w:rsidP="009A750B"/>
    <w:p w14:paraId="5F930C4E" w14:textId="77777777" w:rsidR="008C6469" w:rsidRDefault="008C6469" w:rsidP="008C6469">
      <w:pPr>
        <w:pStyle w:val="NormalWeb"/>
        <w:spacing w:before="0" w:beforeAutospacing="0" w:after="0" w:afterAutospacing="0"/>
        <w:textAlignment w:val="baseline"/>
        <w:rPr>
          <w:rFonts w:ascii="Merriweather" w:hAnsi="Merriweather" w:cs="Arial"/>
          <w:color w:val="313537"/>
        </w:rPr>
      </w:pPr>
      <w:r>
        <w:rPr>
          <w:rFonts w:ascii="Arial" w:hAnsi="Arial" w:cs="Arial"/>
          <w:color w:val="313537"/>
          <w:sz w:val="27"/>
          <w:szCs w:val="27"/>
          <w:bdr w:val="none" w:sz="0" w:space="0" w:color="auto" w:frame="1"/>
        </w:rPr>
        <w:t>The 'diverse versions' discussed by ENISA include:</w:t>
      </w:r>
    </w:p>
    <w:p w14:paraId="274BE700" w14:textId="77777777" w:rsidR="008C6469" w:rsidRDefault="008C6469">
      <w:pPr>
        <w:pStyle w:val="block-listitem"/>
        <w:numPr>
          <w:ilvl w:val="0"/>
          <w:numId w:val="30"/>
        </w:numPr>
        <w:spacing w:before="0" w:after="0"/>
        <w:textAlignment w:val="baseline"/>
        <w:rPr>
          <w:rFonts w:ascii="Lato" w:hAnsi="Lato"/>
          <w:color w:val="313537"/>
        </w:rPr>
      </w:pPr>
      <w:r>
        <w:rPr>
          <w:rFonts w:ascii="Lato" w:hAnsi="Lato"/>
          <w:color w:val="313537"/>
        </w:rPr>
        <w:t>bullet</w:t>
      </w:r>
    </w:p>
    <w:p w14:paraId="25E9BC99" w14:textId="77777777" w:rsidR="008C6469" w:rsidRDefault="008C6469" w:rsidP="008C6469">
      <w:pPr>
        <w:pStyle w:val="NormalWeb"/>
        <w:spacing w:before="0" w:beforeAutospacing="0" w:after="0" w:afterAutospacing="0"/>
        <w:ind w:left="720"/>
        <w:textAlignment w:val="baseline"/>
        <w:rPr>
          <w:rFonts w:ascii="Merriweather" w:hAnsi="Merriweather" w:cs="Arial"/>
          <w:color w:val="313537"/>
        </w:rPr>
      </w:pPr>
      <w:r>
        <w:rPr>
          <w:rFonts w:ascii="Arial" w:hAnsi="Arial" w:cs="Arial"/>
          <w:color w:val="313537"/>
          <w:sz w:val="27"/>
          <w:szCs w:val="27"/>
          <w:bdr w:val="none" w:sz="0" w:space="0" w:color="auto" w:frame="1"/>
        </w:rPr>
        <w:t>OCTAVE-S</w:t>
      </w:r>
    </w:p>
    <w:p w14:paraId="12F50C02" w14:textId="77777777" w:rsidR="008C6469" w:rsidRDefault="008C6469">
      <w:pPr>
        <w:pStyle w:val="block-listitem"/>
        <w:numPr>
          <w:ilvl w:val="0"/>
          <w:numId w:val="30"/>
        </w:numPr>
        <w:spacing w:before="0" w:after="0"/>
        <w:textAlignment w:val="baseline"/>
        <w:rPr>
          <w:rFonts w:ascii="Lato" w:hAnsi="Lato"/>
          <w:color w:val="313537"/>
        </w:rPr>
      </w:pPr>
      <w:r>
        <w:rPr>
          <w:rFonts w:ascii="Lato" w:hAnsi="Lato"/>
          <w:color w:val="313537"/>
        </w:rPr>
        <w:t>bullet</w:t>
      </w:r>
    </w:p>
    <w:p w14:paraId="5DDA54B5" w14:textId="77777777" w:rsidR="008C6469" w:rsidRDefault="008C6469" w:rsidP="008C6469">
      <w:pPr>
        <w:pStyle w:val="NormalWeb"/>
        <w:spacing w:before="0" w:beforeAutospacing="0" w:after="0" w:afterAutospacing="0"/>
        <w:ind w:left="720"/>
        <w:textAlignment w:val="baseline"/>
        <w:rPr>
          <w:rFonts w:ascii="Merriweather" w:hAnsi="Merriweather" w:cs="Arial"/>
          <w:color w:val="313537"/>
        </w:rPr>
      </w:pPr>
      <w:r>
        <w:rPr>
          <w:rFonts w:ascii="Arial" w:hAnsi="Arial" w:cs="Arial"/>
          <w:color w:val="313537"/>
          <w:sz w:val="27"/>
          <w:szCs w:val="27"/>
          <w:bdr w:val="none" w:sz="0" w:space="0" w:color="auto" w:frame="1"/>
        </w:rPr>
        <w:t>OCTAVE ALLEGRO</w:t>
      </w:r>
    </w:p>
    <w:p w14:paraId="1BF0957F" w14:textId="77777777" w:rsidR="008C6469" w:rsidRDefault="008C6469">
      <w:pPr>
        <w:pStyle w:val="block-listitem"/>
        <w:numPr>
          <w:ilvl w:val="0"/>
          <w:numId w:val="30"/>
        </w:numPr>
        <w:spacing w:before="0" w:beforeAutospacing="0" w:after="0" w:afterAutospacing="0"/>
        <w:textAlignment w:val="baseline"/>
        <w:rPr>
          <w:rFonts w:ascii="Lato" w:hAnsi="Lato"/>
          <w:color w:val="313537"/>
        </w:rPr>
      </w:pPr>
      <w:r>
        <w:rPr>
          <w:rFonts w:ascii="Lato" w:hAnsi="Lato"/>
          <w:color w:val="313537"/>
        </w:rPr>
        <w:t>bullet</w:t>
      </w:r>
    </w:p>
    <w:p w14:paraId="77A3F8A2" w14:textId="77777777" w:rsidR="008C6469" w:rsidRDefault="008C6469" w:rsidP="008C6469">
      <w:pPr>
        <w:pStyle w:val="NormalWeb"/>
        <w:spacing w:before="0" w:beforeAutospacing="0" w:after="0" w:afterAutospacing="0"/>
        <w:ind w:left="720"/>
        <w:textAlignment w:val="baseline"/>
        <w:rPr>
          <w:rFonts w:ascii="Merriweather" w:hAnsi="Merriweather" w:cs="Arial"/>
          <w:color w:val="313537"/>
        </w:rPr>
      </w:pPr>
      <w:r>
        <w:rPr>
          <w:rFonts w:ascii="Arial" w:hAnsi="Arial" w:cs="Arial"/>
          <w:color w:val="313537"/>
          <w:sz w:val="27"/>
          <w:szCs w:val="27"/>
          <w:bdr w:val="none" w:sz="0" w:space="0" w:color="auto" w:frame="1"/>
        </w:rPr>
        <w:t>OCTAVE FORTE</w:t>
      </w:r>
    </w:p>
    <w:p w14:paraId="42013138" w14:textId="5DA12F1A" w:rsidR="005211A7" w:rsidRDefault="00875B9D" w:rsidP="009A750B">
      <w:r w:rsidRPr="00875B9D">
        <w:rPr>
          <w:noProof/>
        </w:rPr>
        <w:drawing>
          <wp:inline distT="0" distB="0" distL="0" distR="0" wp14:anchorId="3A7EC316" wp14:editId="2C0EF9B0">
            <wp:extent cx="11021963" cy="6182588"/>
            <wp:effectExtent l="0" t="0" r="8255" b="8890"/>
            <wp:docPr id="175682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24414" name=""/>
                    <pic:cNvPicPr/>
                  </pic:nvPicPr>
                  <pic:blipFill>
                    <a:blip r:embed="rId21"/>
                    <a:stretch>
                      <a:fillRect/>
                    </a:stretch>
                  </pic:blipFill>
                  <pic:spPr>
                    <a:xfrm>
                      <a:off x="0" y="0"/>
                      <a:ext cx="11021963" cy="6182588"/>
                    </a:xfrm>
                    <a:prstGeom prst="rect">
                      <a:avLst/>
                    </a:prstGeom>
                  </pic:spPr>
                </pic:pic>
              </a:graphicData>
            </a:graphic>
          </wp:inline>
        </w:drawing>
      </w:r>
    </w:p>
    <w:p w14:paraId="1419B489" w14:textId="77777777" w:rsidR="004D13F9" w:rsidRPr="004D13F9" w:rsidRDefault="004D13F9" w:rsidP="004D13F9">
      <w:r w:rsidRPr="004D13F9">
        <w:t>The 'diverse versions' discussed by ENISA include:</w:t>
      </w:r>
    </w:p>
    <w:p w14:paraId="392FB606" w14:textId="77777777" w:rsidR="004D13F9" w:rsidRPr="004D13F9" w:rsidRDefault="004D13F9">
      <w:pPr>
        <w:numPr>
          <w:ilvl w:val="0"/>
          <w:numId w:val="31"/>
        </w:numPr>
      </w:pPr>
      <w:r w:rsidRPr="004D13F9">
        <w:t>bullet</w:t>
      </w:r>
    </w:p>
    <w:p w14:paraId="7666DE3E" w14:textId="77777777" w:rsidR="004D13F9" w:rsidRPr="004D13F9" w:rsidRDefault="004D13F9" w:rsidP="004D13F9">
      <w:r w:rsidRPr="004D13F9">
        <w:t>OCTAVE-S</w:t>
      </w:r>
    </w:p>
    <w:p w14:paraId="6368D719" w14:textId="77777777" w:rsidR="004D13F9" w:rsidRPr="004D13F9" w:rsidRDefault="004D13F9">
      <w:pPr>
        <w:numPr>
          <w:ilvl w:val="0"/>
          <w:numId w:val="31"/>
        </w:numPr>
      </w:pPr>
      <w:r w:rsidRPr="004D13F9">
        <w:t>bullet</w:t>
      </w:r>
    </w:p>
    <w:p w14:paraId="4810CD8C" w14:textId="77777777" w:rsidR="004D13F9" w:rsidRPr="004D13F9" w:rsidRDefault="004D13F9" w:rsidP="004D13F9">
      <w:r w:rsidRPr="004D13F9">
        <w:t>OCTAVE ALLEGRO</w:t>
      </w:r>
    </w:p>
    <w:p w14:paraId="47AA4A2D" w14:textId="77777777" w:rsidR="004D13F9" w:rsidRPr="004D13F9" w:rsidRDefault="004D13F9">
      <w:pPr>
        <w:numPr>
          <w:ilvl w:val="0"/>
          <w:numId w:val="31"/>
        </w:numPr>
      </w:pPr>
      <w:r w:rsidRPr="004D13F9">
        <w:t>bullet</w:t>
      </w:r>
    </w:p>
    <w:p w14:paraId="4E68E7D6" w14:textId="77777777" w:rsidR="00C54E49" w:rsidRPr="00C54E49" w:rsidRDefault="004D13F9" w:rsidP="00D036A0">
      <w:pPr>
        <w:pBdr>
          <w:bottom w:val="double" w:sz="6" w:space="1" w:color="auto"/>
        </w:pBdr>
        <w:rPr>
          <w:color w:val="000000" w:themeColor="text1"/>
        </w:rPr>
      </w:pPr>
      <w:r w:rsidRPr="00C54E49">
        <w:rPr>
          <w:color w:val="000000" w:themeColor="text1"/>
        </w:rPr>
        <w:t>OCTAVE FORTE</w:t>
      </w:r>
    </w:p>
    <w:p w14:paraId="6AEC83C6" w14:textId="06ADA393" w:rsidR="004D13F9" w:rsidRDefault="00D036A0" w:rsidP="00D036A0">
      <w:pPr>
        <w:pBdr>
          <w:bottom w:val="double" w:sz="6" w:space="1" w:color="auto"/>
        </w:pBdr>
      </w:pPr>
      <w:r w:rsidRPr="00C54E49">
        <w:rPr>
          <w:color w:val="EE0000"/>
        </w:rPr>
        <w:t xml:space="preserve">OCTAVE-S </w:t>
      </w:r>
      <w:r w:rsidRPr="00D036A0">
        <w:t xml:space="preserve">is designed to be used by smaller organisations. It is a streamlined version designed to be implemented by teams of 3 to 5 people. According to </w:t>
      </w:r>
      <w:proofErr w:type="spellStart"/>
      <w:r w:rsidRPr="00D036A0">
        <w:t>Lambrinoudakis</w:t>
      </w:r>
      <w:proofErr w:type="spellEnd"/>
      <w:r w:rsidRPr="00D036A0">
        <w:t xml:space="preserve"> et al (2022), OCTAVE-S follows 3 phases:</w:t>
      </w:r>
    </w:p>
    <w:p w14:paraId="6FFBAADE" w14:textId="77777777" w:rsidR="00D036A0" w:rsidRPr="004D13F9" w:rsidRDefault="00D036A0" w:rsidP="004D13F9"/>
    <w:p w14:paraId="2D336260" w14:textId="77777777" w:rsidR="00EC1B15" w:rsidRDefault="00EC1B15" w:rsidP="00EC1B15">
      <w:pPr>
        <w:pStyle w:val="NormalWeb"/>
        <w:shd w:val="clear" w:color="auto" w:fill="FFFFFF"/>
        <w:spacing w:before="0" w:beforeAutospacing="0" w:after="0" w:afterAutospacing="0"/>
        <w:textAlignment w:val="baseline"/>
        <w:rPr>
          <w:rFonts w:ascii="Arial" w:hAnsi="Arial" w:cs="Arial"/>
          <w:color w:val="313537"/>
        </w:rPr>
      </w:pPr>
      <w:r w:rsidRPr="00EC1B15">
        <w:rPr>
          <w:rFonts w:ascii="Arial" w:hAnsi="Arial" w:cs="Arial"/>
          <w:color w:val="313537"/>
          <w:sz w:val="27"/>
          <w:szCs w:val="27"/>
          <w:highlight w:val="yellow"/>
          <w:bdr w:val="none" w:sz="0" w:space="0" w:color="auto" w:frame="1"/>
        </w:rPr>
        <w:t>Phase 1 aims</w:t>
      </w:r>
      <w:r>
        <w:rPr>
          <w:rFonts w:ascii="Arial" w:hAnsi="Arial" w:cs="Arial"/>
          <w:color w:val="313537"/>
          <w:sz w:val="27"/>
          <w:szCs w:val="27"/>
          <w:bdr w:val="none" w:sz="0" w:space="0" w:color="auto" w:frame="1"/>
        </w:rPr>
        <w:t xml:space="preserve"> at building asset-based threat profiles, by defining criteria for evaluating impacts, identifying important organisational assets and defining security requirements. </w:t>
      </w:r>
    </w:p>
    <w:p w14:paraId="2751BA65" w14:textId="77777777" w:rsidR="00EC1B15" w:rsidRDefault="00EC1B15" w:rsidP="00EC1B15">
      <w:pPr>
        <w:pStyle w:val="NormalWeb"/>
        <w:shd w:val="clear" w:color="auto" w:fill="FFFFFF"/>
        <w:spacing w:before="0" w:beforeAutospacing="0" w:after="0" w:afterAutospacing="0"/>
        <w:textAlignment w:val="baseline"/>
        <w:rPr>
          <w:rFonts w:ascii="Arial" w:hAnsi="Arial" w:cs="Arial"/>
          <w:color w:val="313537"/>
        </w:rPr>
      </w:pPr>
      <w:r>
        <w:rPr>
          <w:rFonts w:ascii="Arial" w:hAnsi="Arial" w:cs="Arial"/>
          <w:color w:val="313537"/>
          <w:sz w:val="27"/>
          <w:szCs w:val="27"/>
          <w:bdr w:val="none" w:sz="0" w:space="0" w:color="auto" w:frame="1"/>
        </w:rPr>
        <w:t>In this phase, the team select three to five critical assets to analyse in depth, based on their relative importance to the organisation, and defines a threat profile for each critical asset.</w:t>
      </w:r>
      <w:r>
        <w:rPr>
          <w:rFonts w:ascii="Arial" w:hAnsi="Arial" w:cs="Arial"/>
          <w:color w:val="313537"/>
        </w:rPr>
        <w:t> </w:t>
      </w:r>
    </w:p>
    <w:p w14:paraId="5F831575" w14:textId="2C3642AD" w:rsidR="00AF3ACF" w:rsidRDefault="008B17DF" w:rsidP="008B17DF">
      <w:pPr>
        <w:pStyle w:val="NormalWeb"/>
        <w:shd w:val="clear" w:color="auto" w:fill="FFFFFF"/>
        <w:spacing w:before="0" w:beforeAutospacing="0" w:after="0" w:afterAutospacing="0"/>
        <w:textAlignment w:val="baseline"/>
        <w:rPr>
          <w:rFonts w:ascii="Arial" w:hAnsi="Arial" w:cs="Arial"/>
          <w:color w:val="313537"/>
        </w:rPr>
      </w:pPr>
      <w:r w:rsidRPr="008B17DF">
        <w:rPr>
          <w:rFonts w:ascii="Arial" w:hAnsi="Arial" w:cs="Arial"/>
          <w:color w:val="313537"/>
          <w:highlight w:val="yellow"/>
        </w:rPr>
        <w:t>In Phase 2</w:t>
      </w:r>
      <w:r w:rsidRPr="008B17DF">
        <w:rPr>
          <w:rFonts w:ascii="Arial" w:hAnsi="Arial" w:cs="Arial"/>
          <w:color w:val="313537"/>
        </w:rPr>
        <w:t xml:space="preserve"> infrastructure vulnerabilities are identified, by analysing how people use the computing infrastructure to access critical assets and by identifying who is responsible for configuring and maintaining critical components.</w:t>
      </w:r>
    </w:p>
    <w:p w14:paraId="15130253" w14:textId="483FF9CD" w:rsidR="004D13F9" w:rsidRDefault="00602464" w:rsidP="00602464">
      <w:r w:rsidRPr="00446446">
        <w:rPr>
          <w:highlight w:val="yellow"/>
        </w:rPr>
        <w:t>During Phase 3</w:t>
      </w:r>
      <w:r w:rsidRPr="00602464">
        <w:t>, the team identify risks to the organisation’s critical assets and creates a protection strategy for the organisation and mitigation plans to address the risks to the critical assets. The OCTAVE-S provides worksheets to support this phase.</w:t>
      </w:r>
    </w:p>
    <w:p w14:paraId="1074FC06" w14:textId="77777777" w:rsidR="00A43CBF" w:rsidRPr="00523B98" w:rsidRDefault="00A43CBF" w:rsidP="00A43CBF">
      <w:pPr>
        <w:rPr>
          <w:b/>
          <w:bCs/>
          <w:color w:val="EE0000"/>
        </w:rPr>
      </w:pPr>
      <w:r w:rsidRPr="00523B98">
        <w:rPr>
          <w:b/>
          <w:bCs/>
          <w:color w:val="EE0000"/>
        </w:rPr>
        <w:t>OCTAVE ALLEGRO</w:t>
      </w:r>
    </w:p>
    <w:p w14:paraId="72F53F0E" w14:textId="77777777" w:rsidR="00A43CBF" w:rsidRPr="00A43CBF" w:rsidRDefault="00A43CBF" w:rsidP="00A43CBF">
      <w:r w:rsidRPr="00A43CBF">
        <w:t>OCTAVE ALLEGRO broadly follows the standard OCTAVE methodology, but focuses on risk while trying to minimise the requirement for risk expertise in the implementers. It focuses on information assets and studies the risks and threats to those items (</w:t>
      </w:r>
      <w:proofErr w:type="spellStart"/>
      <w:r w:rsidRPr="00A43CBF">
        <w:t>Lambrinoudakis</w:t>
      </w:r>
      <w:proofErr w:type="spellEnd"/>
      <w:r w:rsidRPr="00A43CBF">
        <w:t xml:space="preserve"> et al, 2022). </w:t>
      </w:r>
    </w:p>
    <w:p w14:paraId="4580E3DD" w14:textId="77777777" w:rsidR="00A43CBF" w:rsidRPr="00A43CBF" w:rsidRDefault="00A43CBF" w:rsidP="00A43CBF">
      <w:r w:rsidRPr="00A43CBF">
        <w:t>According to the authors it is organised into 4 phases consisting of 8 steps in total – as shown below:</w:t>
      </w:r>
    </w:p>
    <w:p w14:paraId="4CB373EE" w14:textId="77777777" w:rsidR="00D82B60" w:rsidRPr="00D82B60" w:rsidRDefault="00D82B60" w:rsidP="00D82B60">
      <w:pPr>
        <w:rPr>
          <w:b/>
          <w:bCs/>
        </w:rPr>
      </w:pPr>
      <w:r w:rsidRPr="00D82B60">
        <w:rPr>
          <w:b/>
          <w:bCs/>
        </w:rPr>
        <w:t>Phase 1</w:t>
      </w:r>
    </w:p>
    <w:p w14:paraId="1B734B4D" w14:textId="77777777" w:rsidR="00D82B60" w:rsidRPr="00D82B60" w:rsidRDefault="00D82B60" w:rsidP="00D82B60">
      <w:r w:rsidRPr="00D82B60">
        <w:t>–</w:t>
      </w:r>
    </w:p>
    <w:p w14:paraId="311C9AA5" w14:textId="77777777" w:rsidR="00D82B60" w:rsidRPr="00D82B60" w:rsidRDefault="00D82B60" w:rsidP="00D82B60">
      <w:r w:rsidRPr="00D82B60">
        <w:t>In phase 1, the organisation develops criteria for risk measurement that are consistent with organisational drivers.</w:t>
      </w:r>
    </w:p>
    <w:p w14:paraId="6689DE1D" w14:textId="77777777" w:rsidR="00AE2ABA" w:rsidRPr="00AE2ABA" w:rsidRDefault="00AE2ABA" w:rsidP="00AE2ABA">
      <w:pPr>
        <w:rPr>
          <w:b/>
          <w:bCs/>
        </w:rPr>
      </w:pPr>
      <w:r w:rsidRPr="00AE2ABA">
        <w:rPr>
          <w:b/>
          <w:bCs/>
        </w:rPr>
        <w:t>Phase 2</w:t>
      </w:r>
    </w:p>
    <w:p w14:paraId="521AF5AC" w14:textId="77777777" w:rsidR="00AE2ABA" w:rsidRPr="00AE2ABA" w:rsidRDefault="00AE2ABA" w:rsidP="00AE2ABA">
      <w:r w:rsidRPr="00AE2ABA">
        <w:t>–</w:t>
      </w:r>
    </w:p>
    <w:p w14:paraId="6F4F99FA" w14:textId="77777777" w:rsidR="00AE2ABA" w:rsidRPr="00AE2ABA" w:rsidRDefault="00AE2ABA" w:rsidP="00AE2ABA">
      <w:r w:rsidRPr="00AE2ABA">
        <w:t>In phase 2, information assets that are determined to be critical are profiled, so that clear boundaries for assets are established, including their locations (where the asset is stored, transported or processed), and security requirements are identified.</w:t>
      </w:r>
    </w:p>
    <w:p w14:paraId="2C6188E5" w14:textId="77777777" w:rsidR="00F244C7" w:rsidRPr="00F244C7" w:rsidRDefault="00F244C7" w:rsidP="00F244C7">
      <w:pPr>
        <w:rPr>
          <w:b/>
          <w:bCs/>
        </w:rPr>
      </w:pPr>
      <w:r w:rsidRPr="00F244C7">
        <w:rPr>
          <w:b/>
          <w:bCs/>
        </w:rPr>
        <w:t>Phase 3</w:t>
      </w:r>
    </w:p>
    <w:p w14:paraId="34CD72BD" w14:textId="77777777" w:rsidR="00F244C7" w:rsidRPr="00F244C7" w:rsidRDefault="00F244C7" w:rsidP="00F244C7">
      <w:r w:rsidRPr="00F244C7">
        <w:t>–</w:t>
      </w:r>
    </w:p>
    <w:p w14:paraId="48B78351" w14:textId="77777777" w:rsidR="00F244C7" w:rsidRPr="00F244C7" w:rsidRDefault="00F244C7" w:rsidP="00F244C7">
      <w:r w:rsidRPr="00F244C7">
        <w:t>In phase 3, threats to the information assets are identified in the context of the locations where each asset is stored, transported or processed.</w:t>
      </w:r>
    </w:p>
    <w:p w14:paraId="0C48ADD3" w14:textId="77777777" w:rsidR="008E01B5" w:rsidRPr="008E01B5" w:rsidRDefault="008E01B5" w:rsidP="008E01B5">
      <w:pPr>
        <w:rPr>
          <w:b/>
          <w:bCs/>
        </w:rPr>
      </w:pPr>
      <w:r w:rsidRPr="008E01B5">
        <w:rPr>
          <w:b/>
          <w:bCs/>
        </w:rPr>
        <w:t>Phase 4</w:t>
      </w:r>
    </w:p>
    <w:p w14:paraId="5B414055" w14:textId="77777777" w:rsidR="008E01B5" w:rsidRPr="008E01B5" w:rsidRDefault="008E01B5" w:rsidP="008E01B5">
      <w:r w:rsidRPr="008E01B5">
        <w:t>–</w:t>
      </w:r>
    </w:p>
    <w:p w14:paraId="714DDE0F" w14:textId="77777777" w:rsidR="008E01B5" w:rsidRPr="008E01B5" w:rsidRDefault="008E01B5" w:rsidP="008E01B5">
      <w:r w:rsidRPr="008E01B5">
        <w:t>In the final phase, risks to information assets are identified and analysed, and the development of approaches to mitigation commences.</w:t>
      </w:r>
    </w:p>
    <w:p w14:paraId="4F5029C3" w14:textId="77777777" w:rsidR="000432C1" w:rsidRDefault="000432C1" w:rsidP="000432C1">
      <w:pPr>
        <w:rPr>
          <w:b/>
          <w:bCs/>
          <w:color w:val="EE0000"/>
        </w:rPr>
      </w:pPr>
      <w:r w:rsidRPr="000432C1">
        <w:rPr>
          <w:b/>
          <w:bCs/>
          <w:color w:val="EE0000"/>
        </w:rPr>
        <w:t>OCTAVE FORTE</w:t>
      </w:r>
    </w:p>
    <w:p w14:paraId="285BB9D4" w14:textId="77777777" w:rsidR="003D141C" w:rsidRDefault="003D141C" w:rsidP="000432C1">
      <w:pPr>
        <w:rPr>
          <w:b/>
          <w:bCs/>
          <w:color w:val="EE0000"/>
        </w:rPr>
      </w:pPr>
    </w:p>
    <w:p w14:paraId="0850ABA8" w14:textId="77777777" w:rsidR="003D141C" w:rsidRPr="000432C1" w:rsidRDefault="003D141C" w:rsidP="000432C1">
      <w:pPr>
        <w:rPr>
          <w:b/>
          <w:bCs/>
          <w:color w:val="EE0000"/>
        </w:rPr>
      </w:pPr>
    </w:p>
    <w:p w14:paraId="515EF6C7" w14:textId="77777777" w:rsidR="000432C1" w:rsidRPr="000432C1" w:rsidRDefault="000432C1" w:rsidP="000432C1">
      <w:r w:rsidRPr="000432C1">
        <w:t>The final (and latest) version is OCTAVE FORTE (for the enterprise). It was developed by Tucker in 2020 (Tucker, 2020). It leverages enterprise risk management (ERM) principles to identify security risks and help businesses formulate strategic objectives.</w:t>
      </w:r>
      <w:r w:rsidRPr="000432C1">
        <w:br/>
      </w:r>
    </w:p>
    <w:p w14:paraId="432E216F" w14:textId="77777777" w:rsidR="000432C1" w:rsidRDefault="000432C1" w:rsidP="000432C1">
      <w:proofErr w:type="spellStart"/>
      <w:r w:rsidRPr="000432C1">
        <w:t>Lambrinoudakis</w:t>
      </w:r>
      <w:proofErr w:type="spellEnd"/>
      <w:r w:rsidRPr="000432C1">
        <w:t xml:space="preserve"> et al (2022) provides a list of the 10 step process:</w:t>
      </w:r>
    </w:p>
    <w:p w14:paraId="420FB41E" w14:textId="2F707A35" w:rsidR="003B6B92" w:rsidRDefault="00915772">
      <w:pPr>
        <w:pStyle w:val="ListParagraph"/>
        <w:numPr>
          <w:ilvl w:val="0"/>
          <w:numId w:val="33"/>
        </w:numPr>
      </w:pPr>
      <w:r>
        <w:t>Stablish Risk governess and appetite</w:t>
      </w:r>
      <w:r w:rsidR="00315E36">
        <w:t>.</w:t>
      </w:r>
    </w:p>
    <w:p w14:paraId="1D63171A" w14:textId="72AD2A22" w:rsidR="00F82FAC" w:rsidRDefault="005756CF">
      <w:pPr>
        <w:pStyle w:val="ListParagraph"/>
        <w:numPr>
          <w:ilvl w:val="0"/>
          <w:numId w:val="33"/>
        </w:numPr>
      </w:pPr>
      <w:r>
        <w:t>Scope critical services and asse</w:t>
      </w:r>
      <w:r w:rsidR="00910963">
        <w:t>t</w:t>
      </w:r>
      <w:r>
        <w:t>s.</w:t>
      </w:r>
    </w:p>
    <w:p w14:paraId="47C881B5" w14:textId="090D147B" w:rsidR="004600A7" w:rsidRDefault="00F82FAC">
      <w:pPr>
        <w:pStyle w:val="ListParagraph"/>
        <w:numPr>
          <w:ilvl w:val="0"/>
          <w:numId w:val="33"/>
        </w:numPr>
      </w:pPr>
      <w:r>
        <w:t>Identity resilience requirements of assets</w:t>
      </w:r>
      <w:r w:rsidR="00315E36">
        <w:t>.</w:t>
      </w:r>
    </w:p>
    <w:p w14:paraId="275B2DBE" w14:textId="5F292155" w:rsidR="005756CF" w:rsidRDefault="005756CF">
      <w:pPr>
        <w:pStyle w:val="ListParagraph"/>
        <w:numPr>
          <w:ilvl w:val="0"/>
          <w:numId w:val="33"/>
        </w:numPr>
      </w:pPr>
      <w:r>
        <w:t>Measure current capabilities.</w:t>
      </w:r>
    </w:p>
    <w:p w14:paraId="752E96B1" w14:textId="4495627B" w:rsidR="005756CF" w:rsidRDefault="00603047">
      <w:pPr>
        <w:pStyle w:val="ListParagraph"/>
        <w:numPr>
          <w:ilvl w:val="0"/>
          <w:numId w:val="33"/>
        </w:numPr>
      </w:pPr>
      <w:r>
        <w:t>Identify Risks, Threats and vulnerabilities to assets</w:t>
      </w:r>
      <w:r w:rsidR="0078607F">
        <w:t>.</w:t>
      </w:r>
    </w:p>
    <w:p w14:paraId="1ED3A2D2" w14:textId="1AAA082D" w:rsidR="0078607F" w:rsidRDefault="0078607F">
      <w:pPr>
        <w:pStyle w:val="ListParagraph"/>
        <w:numPr>
          <w:ilvl w:val="0"/>
          <w:numId w:val="33"/>
        </w:numPr>
      </w:pPr>
      <w:r>
        <w:t>Analys risks against capabilities</w:t>
      </w:r>
      <w:r w:rsidR="00E458F3">
        <w:t>.</w:t>
      </w:r>
    </w:p>
    <w:p w14:paraId="4786D5FE" w14:textId="64228DB2" w:rsidR="00E458F3" w:rsidRDefault="00E458F3">
      <w:pPr>
        <w:pStyle w:val="ListParagraph"/>
        <w:numPr>
          <w:ilvl w:val="0"/>
          <w:numId w:val="33"/>
        </w:numPr>
      </w:pPr>
      <w:r>
        <w:t>Plan for response.</w:t>
      </w:r>
    </w:p>
    <w:p w14:paraId="2DDB2408" w14:textId="4E616110" w:rsidR="00E458F3" w:rsidRDefault="00E458F3">
      <w:pPr>
        <w:pStyle w:val="ListParagraph"/>
        <w:numPr>
          <w:ilvl w:val="0"/>
          <w:numId w:val="33"/>
        </w:numPr>
      </w:pPr>
      <w:r>
        <w:t>Implement the Response Plans</w:t>
      </w:r>
      <w:r w:rsidR="00987791">
        <w:t>.</w:t>
      </w:r>
    </w:p>
    <w:p w14:paraId="5CA8B9B4" w14:textId="1E6BFA5D" w:rsidR="00A43CBF" w:rsidRDefault="00987791">
      <w:pPr>
        <w:pStyle w:val="ListParagraph"/>
        <w:numPr>
          <w:ilvl w:val="0"/>
          <w:numId w:val="33"/>
        </w:numPr>
      </w:pPr>
      <w:r>
        <w:t>Monitor and measure for effectiveness</w:t>
      </w:r>
      <w:r w:rsidR="00315E36">
        <w:t>.</w:t>
      </w:r>
    </w:p>
    <w:p w14:paraId="42E18B4B" w14:textId="64215A80" w:rsidR="00315E36" w:rsidRDefault="00315E36">
      <w:pPr>
        <w:pStyle w:val="ListParagraph"/>
        <w:numPr>
          <w:ilvl w:val="0"/>
          <w:numId w:val="33"/>
        </w:numPr>
      </w:pPr>
      <w:r>
        <w:t xml:space="preserve">Review, update </w:t>
      </w:r>
      <w:r w:rsidR="00F5119B">
        <w:t>and Repeat</w:t>
      </w:r>
    </w:p>
    <w:p w14:paraId="705B1D42" w14:textId="77777777" w:rsidR="00806566" w:rsidRPr="00806566" w:rsidRDefault="00806566" w:rsidP="00806566">
      <w:pPr>
        <w:shd w:val="clear" w:color="auto" w:fill="FFFFFF"/>
        <w:spacing w:after="0" w:line="240" w:lineRule="auto"/>
        <w:textAlignment w:val="baseline"/>
        <w:outlineLvl w:val="0"/>
        <w:rPr>
          <w:rFonts w:ascii="Arial" w:eastAsia="Times New Roman" w:hAnsi="Arial" w:cs="Arial"/>
          <w:b/>
          <w:bCs/>
          <w:color w:val="2D363A"/>
          <w:kern w:val="36"/>
          <w:sz w:val="48"/>
          <w:szCs w:val="48"/>
          <w:lang w:eastAsia="en-GB"/>
          <w14:ligatures w14:val="none"/>
        </w:rPr>
      </w:pPr>
      <w:r w:rsidRPr="00806566">
        <w:rPr>
          <w:rFonts w:ascii="Arial" w:eastAsia="Times New Roman" w:hAnsi="Arial" w:cs="Arial"/>
          <w:b/>
          <w:bCs/>
          <w:color w:val="2D363A"/>
          <w:kern w:val="36"/>
          <w:sz w:val="48"/>
          <w:szCs w:val="48"/>
          <w:lang w:eastAsia="en-GB"/>
          <w14:ligatures w14:val="none"/>
        </w:rPr>
        <w:t>Attack Trees</w:t>
      </w:r>
    </w:p>
    <w:p w14:paraId="289907DD" w14:textId="7560BCAD" w:rsidR="004C1563" w:rsidRPr="004C1563" w:rsidRDefault="004C1563" w:rsidP="004C1563">
      <w:pPr>
        <w:ind w:left="360"/>
      </w:pPr>
      <w:r w:rsidRPr="00EA2E77">
        <w:rPr>
          <w:highlight w:val="yellow"/>
        </w:rPr>
        <w:t>An attack tree in information systems is an approach for modelling security vulnerabilities.</w:t>
      </w:r>
      <w:r w:rsidRPr="004C1563">
        <w:t xml:space="preserve"> A tree structure is built to analyse different security threats using different paths to achieve the attack goal, as well as enumerating the threat and the malicious users' methods for achieving their goal. Elementary attacks are placed at the leaf level, and primary attacks are placed at the root.</w:t>
      </w:r>
    </w:p>
    <w:p w14:paraId="11CF81EE" w14:textId="77777777" w:rsidR="004C1563" w:rsidRPr="004C1563" w:rsidRDefault="004C1563" w:rsidP="004C1563">
      <w:pPr>
        <w:ind w:left="360"/>
      </w:pPr>
      <w:r w:rsidRPr="004C1563">
        <w:t>The non-leaf part of the trees are the internal nodes representing a combined attack of the elementary nodes in the next higher level. These can be combined by either conjunctive aggregation (AND nodes) or disjunctive (OR nodes). (</w:t>
      </w:r>
      <w:proofErr w:type="spellStart"/>
      <w:r w:rsidRPr="004C1563">
        <w:t>Mauw</w:t>
      </w:r>
      <w:proofErr w:type="spellEnd"/>
      <w:r w:rsidRPr="004C1563">
        <w:t xml:space="preserve"> &amp; Oostdijk, 2005).</w:t>
      </w:r>
    </w:p>
    <w:p w14:paraId="60B8365D" w14:textId="4CF8559E" w:rsidR="004C1563" w:rsidRPr="004C1563" w:rsidRDefault="004C1563" w:rsidP="004C1563">
      <w:pPr>
        <w:ind w:left="360"/>
      </w:pPr>
      <w:r w:rsidRPr="004C1563">
        <w:rPr>
          <w:noProof/>
        </w:rPr>
        <w:drawing>
          <wp:inline distT="0" distB="0" distL="0" distR="0" wp14:anchorId="2665C08F" wp14:editId="4C96B707">
            <wp:extent cx="16002000" cy="5857875"/>
            <wp:effectExtent l="0" t="0" r="0" b="9525"/>
            <wp:docPr id="1204317975" name="Picture 2" descr="An ADTree for how to attack a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n ADTree for how to attack a serve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002000" cy="5857875"/>
                    </a:xfrm>
                    <a:prstGeom prst="rect">
                      <a:avLst/>
                    </a:prstGeom>
                    <a:noFill/>
                    <a:ln>
                      <a:noFill/>
                    </a:ln>
                  </pic:spPr>
                </pic:pic>
              </a:graphicData>
            </a:graphic>
          </wp:inline>
        </w:drawing>
      </w:r>
    </w:p>
    <w:p w14:paraId="160A82C0" w14:textId="77777777" w:rsidR="004C1563" w:rsidRPr="004C1563" w:rsidRDefault="004C1563" w:rsidP="004C1563">
      <w:pPr>
        <w:ind w:left="360"/>
      </w:pPr>
      <w:r w:rsidRPr="004C1563">
        <w:t>An ADTree for how to attack a server.</w:t>
      </w:r>
    </w:p>
    <w:p w14:paraId="1D0F7071" w14:textId="57E1F7A9" w:rsidR="00F5119B" w:rsidRDefault="00EE0F91" w:rsidP="00F94D76">
      <w:pPr>
        <w:tabs>
          <w:tab w:val="center" w:pos="11377"/>
        </w:tabs>
        <w:ind w:left="360"/>
      </w:pPr>
      <w:r>
        <w:t>An attack tree is to vi</w:t>
      </w:r>
      <w:r w:rsidR="006D0248">
        <w:t>sualise how attacks can happen, identify weak points, and improve protection</w:t>
      </w:r>
      <w:r w:rsidR="00196801">
        <w:t xml:space="preserve">  </w:t>
      </w:r>
      <w:r w:rsidR="00F94D76">
        <w:tab/>
      </w:r>
    </w:p>
    <w:p w14:paraId="536D5826" w14:textId="77777777" w:rsidR="00F94D76" w:rsidRPr="00F94D76" w:rsidRDefault="00F94D76" w:rsidP="00F94D76">
      <w:pPr>
        <w:tabs>
          <w:tab w:val="center" w:pos="11377"/>
        </w:tabs>
        <w:ind w:left="360"/>
      </w:pPr>
      <w:r w:rsidRPr="00F94D76">
        <w:t xml:space="preserve">This text explains </w:t>
      </w:r>
      <w:r w:rsidRPr="00F94D76">
        <w:rPr>
          <w:b/>
          <w:bCs/>
        </w:rPr>
        <w:t>attack trees</w:t>
      </w:r>
      <w:r w:rsidRPr="00F94D76">
        <w:t xml:space="preserve">, a cybersecurity </w:t>
      </w:r>
      <w:proofErr w:type="spellStart"/>
      <w:r w:rsidRPr="00F94D76">
        <w:t>modeling</w:t>
      </w:r>
      <w:proofErr w:type="spellEnd"/>
      <w:r w:rsidRPr="00F94D76">
        <w:t xml:space="preserve"> method first introduced by Salter et al. in 1998 (though often credited to Schneier in 1999). It breaks down an attacker’s goal—like breaching a system—into smaller steps or alternatives, shown as a tree. The top (root) is the main objective, which splits into sub-goals:</w:t>
      </w:r>
    </w:p>
    <w:p w14:paraId="24DB9C26" w14:textId="77777777" w:rsidR="00F94D76" w:rsidRPr="00F94D76" w:rsidRDefault="00F94D76">
      <w:pPr>
        <w:numPr>
          <w:ilvl w:val="0"/>
          <w:numId w:val="34"/>
        </w:numPr>
        <w:tabs>
          <w:tab w:val="center" w:pos="11377"/>
        </w:tabs>
      </w:pPr>
      <w:r w:rsidRPr="00F94D76">
        <w:rPr>
          <w:b/>
          <w:bCs/>
        </w:rPr>
        <w:t>Conjunctive</w:t>
      </w:r>
      <w:r w:rsidRPr="00F94D76">
        <w:t xml:space="preserve"> (AND) nodes mean multiple steps are needed together.</w:t>
      </w:r>
    </w:p>
    <w:p w14:paraId="18021854" w14:textId="77777777" w:rsidR="00F94D76" w:rsidRPr="00F94D76" w:rsidRDefault="00F94D76">
      <w:pPr>
        <w:numPr>
          <w:ilvl w:val="0"/>
          <w:numId w:val="34"/>
        </w:numPr>
        <w:tabs>
          <w:tab w:val="center" w:pos="11377"/>
        </w:tabs>
      </w:pPr>
      <w:r w:rsidRPr="00F94D76">
        <w:rPr>
          <w:b/>
          <w:bCs/>
        </w:rPr>
        <w:t>Disjunctive</w:t>
      </w:r>
      <w:r w:rsidRPr="00F94D76">
        <w:t xml:space="preserve"> (OR) nodes show different ways to reach the goal.</w:t>
      </w:r>
    </w:p>
    <w:p w14:paraId="236BFCAC" w14:textId="77777777" w:rsidR="00F94D76" w:rsidRPr="00F94D76" w:rsidRDefault="00F94D76" w:rsidP="00F94D76">
      <w:pPr>
        <w:tabs>
          <w:tab w:val="center" w:pos="11377"/>
        </w:tabs>
        <w:ind w:left="360"/>
      </w:pPr>
      <w:r w:rsidRPr="00F94D76">
        <w:t>This continues until reaching "basic actions"—simple, atomic steps an attacker might take. Some tools let you add attributes like likelihood or risk to each node for deeper analysis. The text also notes attack trees are used in hybrid models, combining with other methods to assess complex threats.</w:t>
      </w:r>
    </w:p>
    <w:p w14:paraId="5D839314" w14:textId="77777777" w:rsidR="00C931FB" w:rsidRDefault="00C931FB" w:rsidP="00C931FB">
      <w:pPr>
        <w:tabs>
          <w:tab w:val="center" w:pos="11377"/>
        </w:tabs>
        <w:ind w:left="360"/>
      </w:pPr>
      <w:r>
        <w:t>Theory of attack trees and graph</w:t>
      </w:r>
    </w:p>
    <w:p w14:paraId="1BAE5AC8" w14:textId="77777777" w:rsidR="00C931FB" w:rsidRDefault="00C931FB" w:rsidP="00C931FB">
      <w:pPr>
        <w:tabs>
          <w:tab w:val="center" w:pos="11377"/>
        </w:tabs>
        <w:ind w:left="360"/>
      </w:pPr>
    </w:p>
    <w:p w14:paraId="0ADD6F72" w14:textId="77777777" w:rsidR="00C931FB" w:rsidRDefault="00C931FB" w:rsidP="00C931FB">
      <w:pPr>
        <w:tabs>
          <w:tab w:val="center" w:pos="11377"/>
        </w:tabs>
        <w:ind w:left="360"/>
      </w:pPr>
      <w:r>
        <w:t>stock-image.jpg</w:t>
      </w:r>
    </w:p>
    <w:p w14:paraId="6C091226" w14:textId="77777777" w:rsidR="00C931FB" w:rsidRDefault="00C931FB" w:rsidP="00C931FB">
      <w:pPr>
        <w:tabs>
          <w:tab w:val="center" w:pos="11377"/>
        </w:tabs>
        <w:ind w:left="360"/>
      </w:pPr>
      <w:r>
        <w:t xml:space="preserve">Salter et al. in 1998 coined the term attack trees for the first time (Salter et al, 1998) but is often only attributed and cited to Schneier (Schneier, 1999). </w:t>
      </w:r>
    </w:p>
    <w:p w14:paraId="330A1C50" w14:textId="77777777" w:rsidR="00C931FB" w:rsidRDefault="00C931FB" w:rsidP="00C931FB">
      <w:pPr>
        <w:tabs>
          <w:tab w:val="center" w:pos="11377"/>
        </w:tabs>
        <w:ind w:left="360"/>
      </w:pPr>
    </w:p>
    <w:p w14:paraId="25ED011B" w14:textId="77777777" w:rsidR="00C931FB" w:rsidRDefault="00C931FB" w:rsidP="00C931FB">
      <w:pPr>
        <w:tabs>
          <w:tab w:val="center" w:pos="11377"/>
        </w:tabs>
        <w:ind w:left="360"/>
      </w:pPr>
      <w:r>
        <w:t xml:space="preserve">In the attack tree, the attacker’s goal is specified and depicted as the root of the tree. </w:t>
      </w:r>
    </w:p>
    <w:p w14:paraId="10502CB2" w14:textId="77777777" w:rsidR="00C931FB" w:rsidRDefault="00C931FB" w:rsidP="00C931FB">
      <w:pPr>
        <w:tabs>
          <w:tab w:val="center" w:pos="11377"/>
        </w:tabs>
        <w:ind w:left="360"/>
      </w:pPr>
      <w:r>
        <w:t xml:space="preserve">The goal is then disjunctively or conjunctively redefined into sub-goals. </w:t>
      </w:r>
    </w:p>
    <w:p w14:paraId="6ECF71DE" w14:textId="77777777" w:rsidR="00C931FB" w:rsidRDefault="00C931FB" w:rsidP="00C931FB">
      <w:pPr>
        <w:tabs>
          <w:tab w:val="center" w:pos="11377"/>
        </w:tabs>
        <w:ind w:left="360"/>
      </w:pPr>
      <w:r>
        <w:t xml:space="preserve">The refinement is repeatedly looped until the sub-goals represent basic actions. </w:t>
      </w:r>
    </w:p>
    <w:p w14:paraId="27503D3F" w14:textId="77777777" w:rsidR="00C931FB" w:rsidRDefault="00C931FB" w:rsidP="00C931FB">
      <w:pPr>
        <w:tabs>
          <w:tab w:val="center" w:pos="11377"/>
        </w:tabs>
        <w:ind w:left="360"/>
      </w:pPr>
      <w:r>
        <w:t xml:space="preserve">Basic actions resemble atomic components for simple understanding and quantification. </w:t>
      </w:r>
    </w:p>
    <w:p w14:paraId="4C4A6D6E" w14:textId="77777777" w:rsidR="00C931FB" w:rsidRDefault="00C931FB" w:rsidP="00C931FB">
      <w:pPr>
        <w:tabs>
          <w:tab w:val="center" w:pos="11377"/>
        </w:tabs>
        <w:ind w:left="360"/>
      </w:pPr>
      <w:r>
        <w:t>Conjunctive refinements indicate different steps an attacker takes to achieve a goal.</w:t>
      </w:r>
    </w:p>
    <w:p w14:paraId="5E55031B" w14:textId="77777777" w:rsidR="00C931FB" w:rsidRDefault="00C931FB" w:rsidP="00C931FB">
      <w:pPr>
        <w:tabs>
          <w:tab w:val="center" w:pos="11377"/>
        </w:tabs>
        <w:ind w:left="360"/>
      </w:pPr>
      <w:r>
        <w:t>While Disjunctive refinement indicates different alternatives of how a goal can be achieved (Qin &amp; Lee, 2004).</w:t>
      </w:r>
    </w:p>
    <w:p w14:paraId="7E64FD18" w14:textId="77777777" w:rsidR="00C931FB" w:rsidRDefault="00C931FB" w:rsidP="00C931FB">
      <w:pPr>
        <w:tabs>
          <w:tab w:val="center" w:pos="11377"/>
        </w:tabs>
        <w:ind w:left="360"/>
      </w:pPr>
    </w:p>
    <w:p w14:paraId="034E7D34" w14:textId="77777777" w:rsidR="00C931FB" w:rsidRDefault="00C931FB" w:rsidP="00C931FB">
      <w:pPr>
        <w:tabs>
          <w:tab w:val="center" w:pos="11377"/>
        </w:tabs>
        <w:ind w:left="360"/>
      </w:pPr>
      <w:r>
        <w:t>In addition to decomposing attacks into more basic (atomic) elements, some tools allow the user to add attribute domains which allows the user to specify the probabilities of occurrence, success, risk, or similar measures of each element and analyse them with additional assumptions to cater for more complicated attributes. (Edge et al, 2006).</w:t>
      </w:r>
    </w:p>
    <w:p w14:paraId="7525F48D" w14:textId="77777777" w:rsidR="00C931FB" w:rsidRDefault="00C931FB" w:rsidP="00C931FB">
      <w:pPr>
        <w:tabs>
          <w:tab w:val="center" w:pos="11377"/>
        </w:tabs>
        <w:ind w:left="360"/>
      </w:pPr>
    </w:p>
    <w:p w14:paraId="4C23BC10" w14:textId="77777777" w:rsidR="00C931FB" w:rsidRDefault="00C931FB" w:rsidP="00C931FB">
      <w:pPr>
        <w:tabs>
          <w:tab w:val="center" w:pos="11377"/>
        </w:tabs>
        <w:ind w:left="360"/>
      </w:pPr>
      <w:r>
        <w:t>Attack trees have been used in various hybrid approaches – two of which are discussed below.</w:t>
      </w:r>
    </w:p>
    <w:p w14:paraId="11F27F84" w14:textId="77777777" w:rsidR="00C931FB" w:rsidRDefault="00C931FB" w:rsidP="00C931FB">
      <w:pPr>
        <w:tabs>
          <w:tab w:val="center" w:pos="11377"/>
        </w:tabs>
        <w:ind w:left="360"/>
      </w:pPr>
    </w:p>
    <w:p w14:paraId="1F12AC4B" w14:textId="77777777" w:rsidR="00C931FB" w:rsidRDefault="00C931FB" w:rsidP="00C931FB">
      <w:pPr>
        <w:pStyle w:val="Heading2"/>
      </w:pPr>
      <w:r>
        <w:t>Attack - Defence Trees (</w:t>
      </w:r>
      <w:proofErr w:type="spellStart"/>
      <w:r>
        <w:t>ADTrees</w:t>
      </w:r>
      <w:proofErr w:type="spellEnd"/>
      <w:r>
        <w:t>)</w:t>
      </w:r>
    </w:p>
    <w:p w14:paraId="2A687BB6" w14:textId="77777777" w:rsidR="00C931FB" w:rsidRDefault="00C931FB" w:rsidP="00C931FB">
      <w:pPr>
        <w:tabs>
          <w:tab w:val="center" w:pos="11377"/>
        </w:tabs>
        <w:ind w:left="360"/>
      </w:pPr>
    </w:p>
    <w:p w14:paraId="055EAD05" w14:textId="77777777" w:rsidR="00C931FB" w:rsidRDefault="00C931FB" w:rsidP="00C931FB">
      <w:pPr>
        <w:tabs>
          <w:tab w:val="center" w:pos="11377"/>
        </w:tabs>
        <w:ind w:left="360"/>
      </w:pPr>
      <w:proofErr w:type="spellStart"/>
      <w:r>
        <w:t>Kordy</w:t>
      </w:r>
      <w:proofErr w:type="spellEnd"/>
      <w:r>
        <w:t xml:space="preserve"> et al (2013) created the </w:t>
      </w:r>
      <w:proofErr w:type="spellStart"/>
      <w:r>
        <w:t>ADTool</w:t>
      </w:r>
      <w:proofErr w:type="spellEnd"/>
      <w:r>
        <w:t xml:space="preserve"> which can be used to construct models with the graphical ADTree language. The ADTree can model a </w:t>
      </w:r>
      <w:proofErr w:type="spellStart"/>
      <w:r>
        <w:t>defense</w:t>
      </w:r>
      <w:proofErr w:type="spellEnd"/>
      <w:r>
        <w:t xml:space="preserve"> mechanism for an attack called a </w:t>
      </w:r>
      <w:proofErr w:type="spellStart"/>
      <w:r>
        <w:t>defense</w:t>
      </w:r>
      <w:proofErr w:type="spellEnd"/>
      <w:r>
        <w:t xml:space="preserve"> term (</w:t>
      </w:r>
      <w:proofErr w:type="spellStart"/>
      <w:r>
        <w:t>ADTerm</w:t>
      </w:r>
      <w:proofErr w:type="spellEnd"/>
      <w:r>
        <w:t xml:space="preserve">). </w:t>
      </w:r>
    </w:p>
    <w:p w14:paraId="1C203943" w14:textId="77777777" w:rsidR="00C931FB" w:rsidRDefault="00C931FB" w:rsidP="00C931FB">
      <w:pPr>
        <w:tabs>
          <w:tab w:val="center" w:pos="11377"/>
        </w:tabs>
        <w:ind w:left="360"/>
      </w:pPr>
    </w:p>
    <w:p w14:paraId="1B418BC5" w14:textId="77777777" w:rsidR="00C931FB" w:rsidRDefault="00C931FB" w:rsidP="00C931FB">
      <w:pPr>
        <w:tabs>
          <w:tab w:val="center" w:pos="11377"/>
        </w:tabs>
        <w:ind w:left="360"/>
      </w:pPr>
      <w:r>
        <w:t xml:space="preserve">For model manipulation and management, the </w:t>
      </w:r>
      <w:proofErr w:type="spellStart"/>
      <w:r>
        <w:t>ADTool</w:t>
      </w:r>
      <w:proofErr w:type="spellEnd"/>
      <w:r>
        <w:t xml:space="preserve"> provides features such as expanding, folding, and zooming options to make the analysis of large models possible. </w:t>
      </w:r>
    </w:p>
    <w:p w14:paraId="3C9BC288" w14:textId="77777777" w:rsidR="00C931FB" w:rsidRDefault="00C931FB" w:rsidP="00C931FB">
      <w:pPr>
        <w:tabs>
          <w:tab w:val="center" w:pos="11377"/>
        </w:tabs>
        <w:ind w:left="360"/>
      </w:pPr>
    </w:p>
    <w:p w14:paraId="3E82BD90" w14:textId="77777777" w:rsidR="00C931FB" w:rsidRDefault="00C931FB" w:rsidP="00C931FB">
      <w:pPr>
        <w:tabs>
          <w:tab w:val="center" w:pos="11377"/>
        </w:tabs>
        <w:ind w:left="360"/>
      </w:pPr>
      <w:r>
        <w:t>1.png</w:t>
      </w:r>
    </w:p>
    <w:p w14:paraId="38AF1534" w14:textId="77777777" w:rsidR="00C931FB" w:rsidRDefault="00C931FB" w:rsidP="00C931FB">
      <w:pPr>
        <w:tabs>
          <w:tab w:val="center" w:pos="11377"/>
        </w:tabs>
        <w:ind w:left="360"/>
      </w:pPr>
      <w:r>
        <w:t>2.png</w:t>
      </w:r>
    </w:p>
    <w:p w14:paraId="2FCD4834" w14:textId="77777777" w:rsidR="00C931FB" w:rsidRDefault="00C931FB" w:rsidP="00C931FB">
      <w:pPr>
        <w:tabs>
          <w:tab w:val="center" w:pos="11377"/>
        </w:tabs>
        <w:ind w:left="360"/>
      </w:pPr>
      <w:r>
        <w:t xml:space="preserve">Parts of the tree are temporarily hidden permitting the users to focus on the displayed components, making it convenient for industrial meetings and presentations. </w:t>
      </w:r>
    </w:p>
    <w:p w14:paraId="7157C456" w14:textId="77777777" w:rsidR="00C931FB" w:rsidRDefault="00C931FB" w:rsidP="00C931FB">
      <w:pPr>
        <w:tabs>
          <w:tab w:val="center" w:pos="11377"/>
        </w:tabs>
        <w:ind w:left="360"/>
      </w:pPr>
    </w:p>
    <w:p w14:paraId="4F140217" w14:textId="77777777" w:rsidR="00C931FB" w:rsidRDefault="00C931FB" w:rsidP="00C931FB">
      <w:pPr>
        <w:tabs>
          <w:tab w:val="center" w:pos="11377"/>
        </w:tabs>
        <w:ind w:left="360"/>
      </w:pPr>
      <w:proofErr w:type="spellStart"/>
      <w:r>
        <w:t>ADTool</w:t>
      </w:r>
      <w:proofErr w:type="spellEnd"/>
      <w:r>
        <w:t xml:space="preserve"> structures can be saved with the .</w:t>
      </w:r>
      <w:proofErr w:type="spellStart"/>
      <w:r>
        <w:t>adt</w:t>
      </w:r>
      <w:proofErr w:type="spellEnd"/>
      <w:r>
        <w:t xml:space="preserve"> file extension, enabling reuse and modification.</w:t>
      </w:r>
    </w:p>
    <w:p w14:paraId="4DA10718" w14:textId="77777777" w:rsidR="00C931FB" w:rsidRDefault="00C931FB" w:rsidP="00C931FB">
      <w:pPr>
        <w:tabs>
          <w:tab w:val="center" w:pos="11377"/>
        </w:tabs>
        <w:ind w:left="360"/>
      </w:pPr>
    </w:p>
    <w:p w14:paraId="3599FC49" w14:textId="77777777" w:rsidR="00C931FB" w:rsidRDefault="00C931FB" w:rsidP="00C931FB">
      <w:pPr>
        <w:tabs>
          <w:tab w:val="center" w:pos="11377"/>
        </w:tabs>
        <w:ind w:left="360"/>
      </w:pPr>
      <w:r>
        <w:t>3.png</w:t>
      </w:r>
    </w:p>
    <w:p w14:paraId="6F704AD1" w14:textId="77777777" w:rsidR="00C931FB" w:rsidRDefault="00C931FB" w:rsidP="00C931FB">
      <w:pPr>
        <w:tabs>
          <w:tab w:val="center" w:pos="11377"/>
        </w:tabs>
        <w:ind w:left="360"/>
      </w:pPr>
      <w:r>
        <w:t>4.png</w:t>
      </w:r>
    </w:p>
    <w:p w14:paraId="41F32D03" w14:textId="77777777" w:rsidR="00C931FB" w:rsidRDefault="00C931FB" w:rsidP="00C931FB">
      <w:pPr>
        <w:tabs>
          <w:tab w:val="center" w:pos="11377"/>
        </w:tabs>
        <w:ind w:left="360"/>
      </w:pPr>
      <w:r>
        <w:t>Models can also be viewed as raster graphics files (</w:t>
      </w:r>
      <w:proofErr w:type="spellStart"/>
      <w:r>
        <w:t>png</w:t>
      </w:r>
      <w:proofErr w:type="spellEnd"/>
      <w:r>
        <w:t>, jpeg), vector graphics files (pdf), and LATEX files (</w:t>
      </w:r>
      <w:proofErr w:type="spellStart"/>
      <w:r>
        <w:t>tex</w:t>
      </w:r>
      <w:proofErr w:type="spellEnd"/>
      <w:r>
        <w:t>).</w:t>
      </w:r>
    </w:p>
    <w:p w14:paraId="291293F3" w14:textId="77777777" w:rsidR="00C931FB" w:rsidRDefault="00C931FB" w:rsidP="00C931FB">
      <w:pPr>
        <w:tabs>
          <w:tab w:val="center" w:pos="11377"/>
        </w:tabs>
        <w:ind w:left="360"/>
      </w:pPr>
    </w:p>
    <w:p w14:paraId="48C28C2C" w14:textId="77777777" w:rsidR="00C931FB" w:rsidRDefault="00C931FB" w:rsidP="00C931FB">
      <w:pPr>
        <w:tabs>
          <w:tab w:val="center" w:pos="11377"/>
        </w:tabs>
        <w:ind w:left="360"/>
      </w:pPr>
      <w:proofErr w:type="spellStart"/>
      <w:r>
        <w:t>ADTrees</w:t>
      </w:r>
      <w:proofErr w:type="spellEnd"/>
      <w:r>
        <w:t xml:space="preserve"> implement a bottom-up algorithm for the evaluation of attributes in </w:t>
      </w:r>
      <w:proofErr w:type="spellStart"/>
      <w:r>
        <w:t>ADTool</w:t>
      </w:r>
      <w:proofErr w:type="spellEnd"/>
      <w:r>
        <w:t xml:space="preserve"> (</w:t>
      </w:r>
      <w:proofErr w:type="spellStart"/>
      <w:r>
        <w:t>Kordy</w:t>
      </w:r>
      <w:proofErr w:type="spellEnd"/>
      <w:r>
        <w:t xml:space="preserve"> et al, 2013).</w:t>
      </w:r>
    </w:p>
    <w:p w14:paraId="6A8844FB" w14:textId="77777777" w:rsidR="00C931FB" w:rsidRDefault="00C931FB" w:rsidP="00C931FB">
      <w:pPr>
        <w:tabs>
          <w:tab w:val="center" w:pos="11377"/>
        </w:tabs>
        <w:ind w:left="360"/>
      </w:pPr>
    </w:p>
    <w:p w14:paraId="08CB3897" w14:textId="77777777" w:rsidR="00C931FB" w:rsidRDefault="00C931FB" w:rsidP="00C931FB">
      <w:pPr>
        <w:tabs>
          <w:tab w:val="center" w:pos="11377"/>
        </w:tabs>
        <w:ind w:left="360"/>
      </w:pPr>
      <w:r>
        <w:t>Another methodology called Quantitative Threat Modelling Methodology (QTMM) combines attack trees, STRIDE and CVSS – it is discussed in a paper by Luna et al (2012).</w:t>
      </w:r>
    </w:p>
    <w:p w14:paraId="77469F71" w14:textId="77777777" w:rsidR="00C931FB" w:rsidRDefault="00C931FB" w:rsidP="00C931FB">
      <w:pPr>
        <w:tabs>
          <w:tab w:val="center" w:pos="11377"/>
        </w:tabs>
        <w:ind w:left="360"/>
      </w:pPr>
    </w:p>
    <w:p w14:paraId="6B5FA0CB" w14:textId="77777777" w:rsidR="00C931FB" w:rsidRDefault="00C931FB" w:rsidP="00C931FB">
      <w:pPr>
        <w:tabs>
          <w:tab w:val="center" w:pos="11377"/>
        </w:tabs>
        <w:ind w:left="360"/>
      </w:pPr>
    </w:p>
    <w:p w14:paraId="4EA87791" w14:textId="77777777" w:rsidR="00C931FB" w:rsidRDefault="00C931FB" w:rsidP="00C931FB">
      <w:pPr>
        <w:tabs>
          <w:tab w:val="center" w:pos="11377"/>
        </w:tabs>
        <w:ind w:left="360"/>
      </w:pPr>
      <w:r>
        <w:t>Another methodology called Quantitative Threat Modelling Methodology (QTMM) combines attack trees, STRIDE and CVSS – it is discussed in a paper by Luna et al (2012).</w:t>
      </w:r>
    </w:p>
    <w:p w14:paraId="543A0696" w14:textId="77777777" w:rsidR="00390360" w:rsidRPr="00390360" w:rsidRDefault="00390360" w:rsidP="00390360">
      <w:pPr>
        <w:tabs>
          <w:tab w:val="center" w:pos="11377"/>
        </w:tabs>
        <w:ind w:left="360"/>
        <w:rPr>
          <w:i/>
          <w:iCs/>
        </w:rPr>
      </w:pPr>
      <w:r w:rsidRPr="00390360">
        <w:rPr>
          <w:i/>
          <w:iCs/>
        </w:rPr>
        <w:t>Lesson 9 of 14</w:t>
      </w:r>
    </w:p>
    <w:p w14:paraId="511B87BA" w14:textId="77777777" w:rsidR="00390360" w:rsidRPr="00390360" w:rsidRDefault="00390360" w:rsidP="00390360">
      <w:pPr>
        <w:pStyle w:val="Heading1"/>
      </w:pPr>
      <w:r w:rsidRPr="00390360">
        <w:t>Process for Attack Simulation and Threat Analysis (PASTA)</w:t>
      </w:r>
    </w:p>
    <w:p w14:paraId="2832BF3E" w14:textId="77777777" w:rsidR="00390360" w:rsidRPr="00390360" w:rsidRDefault="00390360" w:rsidP="00390360">
      <w:pPr>
        <w:tabs>
          <w:tab w:val="center" w:pos="11377"/>
        </w:tabs>
        <w:ind w:left="360"/>
      </w:pPr>
      <w:r w:rsidRPr="00390360">
        <w:t>PASTA (</w:t>
      </w:r>
      <w:r w:rsidRPr="00390360">
        <w:rPr>
          <w:b/>
          <w:bCs/>
        </w:rPr>
        <w:t>P</w:t>
      </w:r>
      <w:r w:rsidRPr="00390360">
        <w:t>rocess for </w:t>
      </w:r>
      <w:r w:rsidRPr="00390360">
        <w:rPr>
          <w:b/>
          <w:bCs/>
        </w:rPr>
        <w:t>A</w:t>
      </w:r>
      <w:r w:rsidRPr="00390360">
        <w:t>ttack </w:t>
      </w:r>
      <w:r w:rsidRPr="00390360">
        <w:rPr>
          <w:b/>
          <w:bCs/>
        </w:rPr>
        <w:t>S</w:t>
      </w:r>
      <w:r w:rsidRPr="00390360">
        <w:t>imulation and</w:t>
      </w:r>
      <w:r w:rsidRPr="00390360">
        <w:rPr>
          <w:b/>
          <w:bCs/>
        </w:rPr>
        <w:t> T</w:t>
      </w:r>
      <w:r w:rsidRPr="00390360">
        <w:t>hreat </w:t>
      </w:r>
      <w:r w:rsidRPr="00390360">
        <w:rPr>
          <w:b/>
          <w:bCs/>
        </w:rPr>
        <w:t>A</w:t>
      </w:r>
      <w:r w:rsidRPr="00390360">
        <w:t>nalysis) is a risk-centric threat modelling framework, proposed by Tony UcedaVélez in 2012 </w:t>
      </w:r>
      <w:r w:rsidRPr="00390360">
        <w:rPr>
          <w:i/>
          <w:iCs/>
        </w:rPr>
        <w:t>(Wolf et al, 2020).</w:t>
      </w:r>
    </w:p>
    <w:p w14:paraId="3DDF6ABE" w14:textId="77777777" w:rsidR="00390360" w:rsidRDefault="00390360" w:rsidP="00390360">
      <w:pPr>
        <w:tabs>
          <w:tab w:val="center" w:pos="11377"/>
        </w:tabs>
        <w:ind w:left="360"/>
      </w:pPr>
      <w:r w:rsidRPr="00390360">
        <w:t>The model consists of 7 stages as shown in the diagram below. Wolf et al (2020) use the model to perform a threat and risk analysis on an IOT system. Typically, PASTA recommends the use of other frameworks alongside, and integrated with its own methodology. The authors use attack trees and the STRIDE/DREAD methodology alongside PASTA. It also recommends the use of data flow diagrams (DFDs) to analyse the data flows within a system, which can also help identify possible vulnerabilities.</w:t>
      </w:r>
    </w:p>
    <w:p w14:paraId="3A9CDF7A" w14:textId="77777777" w:rsidR="00976141" w:rsidRPr="00976141" w:rsidRDefault="00976141" w:rsidP="00976141">
      <w:pPr>
        <w:tabs>
          <w:tab w:val="center" w:pos="11377"/>
        </w:tabs>
        <w:ind w:left="360"/>
      </w:pPr>
      <w:r w:rsidRPr="00976141">
        <w:t xml:space="preserve">This image explains the </w:t>
      </w:r>
      <w:r w:rsidRPr="00976141">
        <w:rPr>
          <w:b/>
          <w:bCs/>
        </w:rPr>
        <w:t>PASTA threat modelling framework</w:t>
      </w:r>
      <w:r w:rsidRPr="00976141">
        <w:t>.</w:t>
      </w:r>
      <w:r w:rsidRPr="00976141">
        <w:br/>
        <w:t xml:space="preserve">PASTA stands for </w:t>
      </w:r>
      <w:r w:rsidRPr="00976141">
        <w:rPr>
          <w:b/>
          <w:bCs/>
        </w:rPr>
        <w:t>Process for Attack Simulation and Threat Analysis</w:t>
      </w:r>
      <w:r w:rsidRPr="00976141">
        <w:t>. It is a cybersecurity method used to identify threats, vulnerabilities, and risks in a system.</w:t>
      </w:r>
    </w:p>
    <w:p w14:paraId="2F362D54" w14:textId="77777777" w:rsidR="00976141" w:rsidRPr="00976141" w:rsidRDefault="00976141" w:rsidP="00976141">
      <w:pPr>
        <w:tabs>
          <w:tab w:val="center" w:pos="11377"/>
        </w:tabs>
        <w:ind w:left="360"/>
      </w:pPr>
      <w:r w:rsidRPr="00976141">
        <w:t xml:space="preserve">The framework has </w:t>
      </w:r>
      <w:r w:rsidRPr="00976141">
        <w:rPr>
          <w:b/>
          <w:bCs/>
        </w:rPr>
        <w:t>7 stages</w:t>
      </w:r>
      <w:r w:rsidRPr="00976141">
        <w:t>:</w:t>
      </w:r>
    </w:p>
    <w:p w14:paraId="4C75B978" w14:textId="77777777" w:rsidR="00976141" w:rsidRPr="00976141" w:rsidRDefault="00976141">
      <w:pPr>
        <w:numPr>
          <w:ilvl w:val="0"/>
          <w:numId w:val="35"/>
        </w:numPr>
        <w:tabs>
          <w:tab w:val="center" w:pos="11377"/>
        </w:tabs>
      </w:pPr>
      <w:r w:rsidRPr="00976141">
        <w:rPr>
          <w:b/>
          <w:bCs/>
        </w:rPr>
        <w:t>Define Objectives</w:t>
      </w:r>
      <w:r w:rsidRPr="00976141">
        <w:br/>
        <w:t>Understand the business goals, security needs, and possible business impact if attacks happen.</w:t>
      </w:r>
    </w:p>
    <w:p w14:paraId="5B591525" w14:textId="77777777" w:rsidR="00976141" w:rsidRPr="00976141" w:rsidRDefault="00976141">
      <w:pPr>
        <w:numPr>
          <w:ilvl w:val="0"/>
          <w:numId w:val="35"/>
        </w:numPr>
        <w:tabs>
          <w:tab w:val="center" w:pos="11377"/>
        </w:tabs>
      </w:pPr>
      <w:r w:rsidRPr="00976141">
        <w:rPr>
          <w:b/>
          <w:bCs/>
        </w:rPr>
        <w:t>Define Technical Scope</w:t>
      </w:r>
      <w:r w:rsidRPr="00976141">
        <w:br/>
        <w:t>Identify the system boundaries, infrastructure, applications, and software involved.</w:t>
      </w:r>
    </w:p>
    <w:p w14:paraId="038D2382" w14:textId="77777777" w:rsidR="00976141" w:rsidRPr="00976141" w:rsidRDefault="00976141">
      <w:pPr>
        <w:numPr>
          <w:ilvl w:val="0"/>
          <w:numId w:val="35"/>
        </w:numPr>
        <w:tabs>
          <w:tab w:val="center" w:pos="11377"/>
        </w:tabs>
      </w:pPr>
      <w:r w:rsidRPr="00976141">
        <w:rPr>
          <w:b/>
          <w:bCs/>
        </w:rPr>
        <w:t>Application Decomposition</w:t>
      </w:r>
      <w:r w:rsidRPr="00976141">
        <w:br/>
        <w:t>Break the system into smaller parts to understand data flows, users, assets, services, and trust boundaries.</w:t>
      </w:r>
      <w:r w:rsidRPr="00976141">
        <w:br/>
        <w:t xml:space="preserve">Often uses </w:t>
      </w:r>
      <w:r w:rsidRPr="00976141">
        <w:rPr>
          <w:b/>
          <w:bCs/>
        </w:rPr>
        <w:t>Data Flow Diagrams (DFDs)</w:t>
      </w:r>
      <w:r w:rsidRPr="00976141">
        <w:t>.</w:t>
      </w:r>
    </w:p>
    <w:p w14:paraId="5897D764" w14:textId="77777777" w:rsidR="00976141" w:rsidRPr="00976141" w:rsidRDefault="00976141">
      <w:pPr>
        <w:numPr>
          <w:ilvl w:val="0"/>
          <w:numId w:val="35"/>
        </w:numPr>
        <w:tabs>
          <w:tab w:val="center" w:pos="11377"/>
        </w:tabs>
      </w:pPr>
      <w:r w:rsidRPr="00976141">
        <w:rPr>
          <w:b/>
          <w:bCs/>
        </w:rPr>
        <w:t>Threat Analysis</w:t>
      </w:r>
      <w:r w:rsidRPr="00976141">
        <w:br/>
        <w:t>Identify possible threats and attack scenarios using threat intelligence and security analysis.</w:t>
      </w:r>
    </w:p>
    <w:p w14:paraId="542EF4C3" w14:textId="77777777" w:rsidR="00976141" w:rsidRPr="00976141" w:rsidRDefault="00976141">
      <w:pPr>
        <w:numPr>
          <w:ilvl w:val="0"/>
          <w:numId w:val="35"/>
        </w:numPr>
        <w:tabs>
          <w:tab w:val="center" w:pos="11377"/>
        </w:tabs>
      </w:pPr>
      <w:r w:rsidRPr="00976141">
        <w:rPr>
          <w:b/>
          <w:bCs/>
        </w:rPr>
        <w:t>Vulnerability &amp; Weakness Analysis</w:t>
      </w:r>
      <w:r w:rsidRPr="00976141">
        <w:br/>
        <w:t>Find weaknesses, vulnerabilities, design flaws, and known security issues (such as CVEs/CWEs).</w:t>
      </w:r>
    </w:p>
    <w:p w14:paraId="2870CA16" w14:textId="77777777" w:rsidR="00976141" w:rsidRPr="00976141" w:rsidRDefault="00976141">
      <w:pPr>
        <w:numPr>
          <w:ilvl w:val="0"/>
          <w:numId w:val="35"/>
        </w:numPr>
        <w:tabs>
          <w:tab w:val="center" w:pos="11377"/>
        </w:tabs>
      </w:pPr>
      <w:r w:rsidRPr="00976141">
        <w:rPr>
          <w:b/>
          <w:bCs/>
        </w:rPr>
        <w:t xml:space="preserve">Attack </w:t>
      </w:r>
      <w:proofErr w:type="spellStart"/>
      <w:r w:rsidRPr="00976141">
        <w:rPr>
          <w:b/>
          <w:bCs/>
        </w:rPr>
        <w:t>Modeling</w:t>
      </w:r>
      <w:proofErr w:type="spellEnd"/>
      <w:r w:rsidRPr="00976141">
        <w:br/>
        <w:t>Simulate how attackers may exploit vulnerabilities using attack trees and attack surface analysis.</w:t>
      </w:r>
    </w:p>
    <w:p w14:paraId="0A058164" w14:textId="77777777" w:rsidR="00976141" w:rsidRPr="00976141" w:rsidRDefault="00976141">
      <w:pPr>
        <w:numPr>
          <w:ilvl w:val="0"/>
          <w:numId w:val="35"/>
        </w:numPr>
        <w:tabs>
          <w:tab w:val="center" w:pos="11377"/>
        </w:tabs>
      </w:pPr>
      <w:r w:rsidRPr="00976141">
        <w:rPr>
          <w:b/>
          <w:bCs/>
        </w:rPr>
        <w:t>Risk &amp; Impact Analysis</w:t>
      </w:r>
      <w:r w:rsidRPr="00976141">
        <w:br/>
        <w:t>Evaluate the business impact, estimate risks, and decide mitigation strategies and countermeasures.</w:t>
      </w:r>
    </w:p>
    <w:p w14:paraId="1041932D" w14:textId="77777777" w:rsidR="00976141" w:rsidRPr="00976141" w:rsidRDefault="00976141" w:rsidP="00976141">
      <w:pPr>
        <w:tabs>
          <w:tab w:val="center" w:pos="11377"/>
        </w:tabs>
        <w:ind w:left="360"/>
      </w:pPr>
      <w:r w:rsidRPr="00976141">
        <w:t>In simple terms, PASTA helps organisations:</w:t>
      </w:r>
    </w:p>
    <w:p w14:paraId="3EB7E184" w14:textId="77777777" w:rsidR="00976141" w:rsidRPr="00976141" w:rsidRDefault="00976141">
      <w:pPr>
        <w:numPr>
          <w:ilvl w:val="0"/>
          <w:numId w:val="36"/>
        </w:numPr>
        <w:tabs>
          <w:tab w:val="center" w:pos="11377"/>
        </w:tabs>
      </w:pPr>
      <w:r w:rsidRPr="00976141">
        <w:t>Understand what they must protect,</w:t>
      </w:r>
    </w:p>
    <w:p w14:paraId="2F535953" w14:textId="77777777" w:rsidR="00976141" w:rsidRPr="00976141" w:rsidRDefault="00976141">
      <w:pPr>
        <w:numPr>
          <w:ilvl w:val="0"/>
          <w:numId w:val="36"/>
        </w:numPr>
        <w:tabs>
          <w:tab w:val="center" w:pos="11377"/>
        </w:tabs>
      </w:pPr>
      <w:r w:rsidRPr="00976141">
        <w:t>Find weaknesses,</w:t>
      </w:r>
    </w:p>
    <w:p w14:paraId="2B968CDC" w14:textId="77777777" w:rsidR="00976141" w:rsidRPr="00976141" w:rsidRDefault="00976141">
      <w:pPr>
        <w:numPr>
          <w:ilvl w:val="0"/>
          <w:numId w:val="36"/>
        </w:numPr>
        <w:tabs>
          <w:tab w:val="center" w:pos="11377"/>
        </w:tabs>
      </w:pPr>
      <w:r w:rsidRPr="00976141">
        <w:t>Predict possible attacks,</w:t>
      </w:r>
    </w:p>
    <w:p w14:paraId="49A6A73E" w14:textId="77777777" w:rsidR="00976141" w:rsidRPr="00976141" w:rsidRDefault="00976141">
      <w:pPr>
        <w:numPr>
          <w:ilvl w:val="0"/>
          <w:numId w:val="36"/>
        </w:numPr>
        <w:tabs>
          <w:tab w:val="center" w:pos="11377"/>
        </w:tabs>
      </w:pPr>
      <w:r w:rsidRPr="00976141">
        <w:t>Measure risks,</w:t>
      </w:r>
    </w:p>
    <w:p w14:paraId="196ACEC4" w14:textId="77777777" w:rsidR="00976141" w:rsidRPr="00976141" w:rsidRDefault="00976141">
      <w:pPr>
        <w:numPr>
          <w:ilvl w:val="0"/>
          <w:numId w:val="36"/>
        </w:numPr>
        <w:tabs>
          <w:tab w:val="center" w:pos="11377"/>
        </w:tabs>
      </w:pPr>
      <w:r w:rsidRPr="00976141">
        <w:t>And improve security systematically.</w:t>
      </w:r>
    </w:p>
    <w:p w14:paraId="3E225B6C" w14:textId="77777777" w:rsidR="00030CE7" w:rsidRDefault="0081284C" w:rsidP="00030CE7">
      <w:pPr>
        <w:pStyle w:val="Heading1"/>
      </w:pPr>
      <w:r>
        <w:t xml:space="preserve">ATT&amp;CK </w:t>
      </w:r>
    </w:p>
    <w:p w14:paraId="5A9EAF07" w14:textId="26239546" w:rsidR="00976141" w:rsidRPr="00390360" w:rsidRDefault="0081284C" w:rsidP="00390360">
      <w:pPr>
        <w:tabs>
          <w:tab w:val="center" w:pos="11377"/>
        </w:tabs>
        <w:ind w:left="360"/>
      </w:pPr>
      <w:r>
        <w:t xml:space="preserve">Bodeau et al (2018) explain that "Adversarial Tactics, Techniques, and Common Knowledge (ATT&amp;CK, [MITRE 2015]) is a framework for describing the actions an adversary may take while operating within an enterprise network. It provides a detailed characterization of adversary </w:t>
      </w:r>
      <w:proofErr w:type="spellStart"/>
      <w:r>
        <w:t>behavior</w:t>
      </w:r>
      <w:proofErr w:type="spellEnd"/>
      <w:r>
        <w:t xml:space="preserve"> post-access, i.e., after initially gaining entry via a successful exploit. " It was originally focused on the Microsoft Windows environment; but has since been expanded to cover Mac OS, Linux and even mobile devices. It was initially designed as part of an internal Mitre project called FMX (Strom, 2018) but was released to the public when the team realised it could be a very valuable resource. The table provided shows the </w:t>
      </w:r>
      <w:proofErr w:type="spellStart"/>
      <w:r>
        <w:t>Att&amp;ck</w:t>
      </w:r>
      <w:proofErr w:type="spellEnd"/>
      <w:r>
        <w:t xml:space="preserve"> database divided into its main (10) categories, the numbers in each category indicate the number of techniques described in each category. The matrices can be searched for vulnerabilities, threats, mitigations or even known groups that use cyber-espionage to attack industry. The Mitre group supply a number of blog posts and a downloadable e-book that explains how to use the database. The blog by Strom is a general introduction whereas </w:t>
      </w:r>
      <w:proofErr w:type="spellStart"/>
      <w:r>
        <w:t>Nichels</w:t>
      </w:r>
      <w:proofErr w:type="spellEnd"/>
      <w:r>
        <w:t xml:space="preserve"> focuses on threat intelligence.</w:t>
      </w:r>
    </w:p>
    <w:p w14:paraId="40930A05" w14:textId="48BC05D2" w:rsidR="00F94D76" w:rsidRDefault="00CA0A85" w:rsidP="00CA0A85">
      <w:pPr>
        <w:tabs>
          <w:tab w:val="center" w:pos="11377"/>
        </w:tabs>
        <w:ind w:left="360"/>
      </w:pPr>
      <w:r w:rsidRPr="00CA0A85">
        <w:t xml:space="preserve">A </w:t>
      </w:r>
      <w:r w:rsidRPr="00CA0A85">
        <w:rPr>
          <w:b/>
          <w:bCs/>
        </w:rPr>
        <w:t>Web Shell</w:t>
      </w:r>
      <w:r w:rsidRPr="00CA0A85">
        <w:t xml:space="preserve"> is a malicious script uploaded to a web server that gives attackers remote control of the server through a browser.</w:t>
      </w:r>
    </w:p>
    <w:p w14:paraId="6692989D" w14:textId="77777777" w:rsidR="009B5C08" w:rsidRPr="009B5C08" w:rsidRDefault="009B5C08" w:rsidP="009B5C08">
      <w:pPr>
        <w:tabs>
          <w:tab w:val="center" w:pos="11377"/>
        </w:tabs>
        <w:ind w:left="360"/>
      </w:pPr>
      <w:r w:rsidRPr="009B5C08">
        <w:rPr>
          <w:b/>
          <w:bCs/>
        </w:rPr>
        <w:t>DLL</w:t>
      </w:r>
      <w:r w:rsidRPr="009B5C08">
        <w:t xml:space="preserve"> stands for </w:t>
      </w:r>
      <w:r w:rsidRPr="009B5C08">
        <w:rPr>
          <w:b/>
          <w:bCs/>
        </w:rPr>
        <w:t>Dynamic Link Library</w:t>
      </w:r>
      <w:r w:rsidRPr="009B5C08">
        <w:t>.</w:t>
      </w:r>
      <w:r w:rsidRPr="009B5C08">
        <w:br/>
        <w:t>It is a Windows file (.</w:t>
      </w:r>
      <w:proofErr w:type="spellStart"/>
      <w:r w:rsidRPr="009B5C08">
        <w:t>dll</w:t>
      </w:r>
      <w:proofErr w:type="spellEnd"/>
      <w:r w:rsidRPr="009B5C08">
        <w:t>) that contains code and functions used by programs. Multiple applications can share the same DLL file.</w:t>
      </w:r>
    </w:p>
    <w:p w14:paraId="20F59EDF" w14:textId="77777777" w:rsidR="009B5C08" w:rsidRPr="009B5C08" w:rsidRDefault="009B5C08" w:rsidP="009B5C08">
      <w:pPr>
        <w:tabs>
          <w:tab w:val="center" w:pos="11377"/>
        </w:tabs>
        <w:ind w:left="360"/>
      </w:pPr>
      <w:r w:rsidRPr="009B5C08">
        <w:rPr>
          <w:b/>
          <w:bCs/>
        </w:rPr>
        <w:t>DLL Injection</w:t>
      </w:r>
      <w:r w:rsidRPr="009B5C08">
        <w:t xml:space="preserve"> is an attack technique where a malicious DLL is inserted into a legitimate running program.</w:t>
      </w:r>
    </w:p>
    <w:p w14:paraId="689DDB0C" w14:textId="77777777" w:rsidR="00E07CA7" w:rsidRPr="00E07CA7" w:rsidRDefault="00E07CA7">
      <w:pPr>
        <w:numPr>
          <w:ilvl w:val="0"/>
          <w:numId w:val="37"/>
        </w:numPr>
        <w:tabs>
          <w:tab w:val="center" w:pos="11377"/>
        </w:tabs>
      </w:pPr>
      <w:r w:rsidRPr="00E07CA7">
        <w:t>This allows the attacker to:</w:t>
      </w:r>
    </w:p>
    <w:p w14:paraId="0AE9586B" w14:textId="77777777" w:rsidR="00E07CA7" w:rsidRPr="00E07CA7" w:rsidRDefault="00E07CA7">
      <w:pPr>
        <w:numPr>
          <w:ilvl w:val="1"/>
          <w:numId w:val="37"/>
        </w:numPr>
        <w:tabs>
          <w:tab w:val="center" w:pos="11377"/>
        </w:tabs>
      </w:pPr>
      <w:r w:rsidRPr="00E07CA7">
        <w:t xml:space="preserve">run malicious code, </w:t>
      </w:r>
    </w:p>
    <w:p w14:paraId="34F1BA6B" w14:textId="77777777" w:rsidR="00E07CA7" w:rsidRPr="00E07CA7" w:rsidRDefault="00E07CA7">
      <w:pPr>
        <w:numPr>
          <w:ilvl w:val="1"/>
          <w:numId w:val="37"/>
        </w:numPr>
        <w:tabs>
          <w:tab w:val="center" w:pos="11377"/>
        </w:tabs>
      </w:pPr>
      <w:r w:rsidRPr="00E07CA7">
        <w:t xml:space="preserve">steal data, </w:t>
      </w:r>
    </w:p>
    <w:p w14:paraId="38896187" w14:textId="77777777" w:rsidR="00E07CA7" w:rsidRPr="00E07CA7" w:rsidRDefault="00E07CA7">
      <w:pPr>
        <w:numPr>
          <w:ilvl w:val="1"/>
          <w:numId w:val="37"/>
        </w:numPr>
        <w:tabs>
          <w:tab w:val="center" w:pos="11377"/>
        </w:tabs>
      </w:pPr>
      <w:r w:rsidRPr="00E07CA7">
        <w:t xml:space="preserve">control the application, </w:t>
      </w:r>
    </w:p>
    <w:p w14:paraId="096F5CE6" w14:textId="77777777" w:rsidR="00E07CA7" w:rsidRPr="00E07CA7" w:rsidRDefault="00E07CA7">
      <w:pPr>
        <w:numPr>
          <w:ilvl w:val="1"/>
          <w:numId w:val="37"/>
        </w:numPr>
        <w:tabs>
          <w:tab w:val="center" w:pos="11377"/>
        </w:tabs>
      </w:pPr>
      <w:r w:rsidRPr="00E07CA7">
        <w:t xml:space="preserve">or gain higher privileges. </w:t>
      </w:r>
    </w:p>
    <w:p w14:paraId="104BA9C4" w14:textId="77777777" w:rsidR="00E07CA7" w:rsidRPr="00E07CA7" w:rsidRDefault="00E07CA7" w:rsidP="00E07CA7">
      <w:pPr>
        <w:tabs>
          <w:tab w:val="center" w:pos="11377"/>
        </w:tabs>
        <w:ind w:left="360"/>
      </w:pPr>
      <w:r w:rsidRPr="00E07CA7">
        <w:t>Simple example:</w:t>
      </w:r>
      <w:r w:rsidRPr="00E07CA7">
        <w:br/>
        <w:t>An attacker injects a malicious DLL into a trusted program like a browser or Windows process so the malware runs secretly.</w:t>
      </w:r>
    </w:p>
    <w:p w14:paraId="776A72D1" w14:textId="77777777" w:rsidR="00E07CA7" w:rsidRPr="00E07CA7" w:rsidRDefault="00E07CA7" w:rsidP="00E07CA7">
      <w:pPr>
        <w:tabs>
          <w:tab w:val="center" w:pos="11377"/>
        </w:tabs>
        <w:ind w:left="360"/>
      </w:pPr>
      <w:r w:rsidRPr="00E07CA7">
        <w:t xml:space="preserve">A </w:t>
      </w:r>
      <w:r w:rsidRPr="00E07CA7">
        <w:rPr>
          <w:b/>
          <w:bCs/>
        </w:rPr>
        <w:t>Web Shell</w:t>
      </w:r>
      <w:r w:rsidRPr="00E07CA7">
        <w:t xml:space="preserve"> is a malicious script uploaded to a web server that gives attackers remote control of the server through a browser.</w:t>
      </w:r>
    </w:p>
    <w:p w14:paraId="49C3C173" w14:textId="77777777" w:rsidR="00E07CA7" w:rsidRPr="00E07CA7" w:rsidRDefault="00E07CA7" w:rsidP="00E07CA7">
      <w:pPr>
        <w:tabs>
          <w:tab w:val="center" w:pos="11377"/>
        </w:tabs>
        <w:ind w:left="360"/>
      </w:pPr>
      <w:r w:rsidRPr="00E07CA7">
        <w:t xml:space="preserve">A </w:t>
      </w:r>
      <w:r w:rsidRPr="00E07CA7">
        <w:rPr>
          <w:b/>
          <w:bCs/>
        </w:rPr>
        <w:t>Shell</w:t>
      </w:r>
      <w:r w:rsidRPr="00E07CA7">
        <w:t xml:space="preserve"> generally means command-line access to a system. Attackers use shells to execute commands remotely.</w:t>
      </w:r>
    </w:p>
    <w:p w14:paraId="75E126A0" w14:textId="77777777" w:rsidR="00E07CA7" w:rsidRPr="00E07CA7" w:rsidRDefault="00E07CA7" w:rsidP="00E07CA7">
      <w:pPr>
        <w:tabs>
          <w:tab w:val="center" w:pos="11377"/>
        </w:tabs>
        <w:ind w:left="360"/>
      </w:pPr>
      <w:r w:rsidRPr="00E07CA7">
        <w:t xml:space="preserve">In your sentence, both DLL Injection and Web Shell are examples of </w:t>
      </w:r>
      <w:r w:rsidRPr="00E07CA7">
        <w:rPr>
          <w:b/>
          <w:bCs/>
        </w:rPr>
        <w:t>privilege escalation</w:t>
      </w:r>
      <w:r w:rsidRPr="00E07CA7">
        <w:t xml:space="preserve"> or attack techniques attackers use to gain more control over systems.</w:t>
      </w:r>
    </w:p>
    <w:tbl>
      <w:tblPr>
        <w:tblW w:w="19068" w:type="dxa"/>
        <w:shd w:val="clear" w:color="auto" w:fill="FFFFFF"/>
        <w:tblCellMar>
          <w:left w:w="0" w:type="dxa"/>
          <w:right w:w="0" w:type="dxa"/>
        </w:tblCellMar>
        <w:tblLook w:val="04A0" w:firstRow="1" w:lastRow="0" w:firstColumn="1" w:lastColumn="0" w:noHBand="0" w:noVBand="1"/>
      </w:tblPr>
      <w:tblGrid>
        <w:gridCol w:w="2130"/>
        <w:gridCol w:w="1652"/>
        <w:gridCol w:w="7643"/>
        <w:gridCol w:w="7643"/>
      </w:tblGrid>
      <w:tr w:rsidR="00581936" w:rsidRPr="002116E9" w14:paraId="6C4611F6" w14:textId="2FD18D00" w:rsidTr="00581936">
        <w:trPr>
          <w:tblHeader/>
        </w:trPr>
        <w:tc>
          <w:tcPr>
            <w:tcW w:w="2130" w:type="dxa"/>
            <w:tcBorders>
              <w:top w:val="single" w:sz="6" w:space="0" w:color="DDDDDD"/>
              <w:left w:val="single" w:sz="6" w:space="0" w:color="DDDDDD"/>
              <w:bottom w:val="single" w:sz="6" w:space="0" w:color="DDDDDD"/>
              <w:right w:val="single" w:sz="6" w:space="0" w:color="DDDDDD"/>
            </w:tcBorders>
            <w:shd w:val="clear" w:color="auto" w:fill="CCCCCC"/>
            <w:vAlign w:val="center"/>
            <w:hideMark/>
          </w:tcPr>
          <w:p w14:paraId="369F6280" w14:textId="77777777" w:rsidR="00581936" w:rsidRPr="002116E9" w:rsidRDefault="00581936" w:rsidP="002116E9">
            <w:pPr>
              <w:tabs>
                <w:tab w:val="center" w:pos="11377"/>
              </w:tabs>
              <w:ind w:left="360"/>
              <w:rPr>
                <w:b/>
                <w:bCs/>
              </w:rPr>
            </w:pPr>
            <w:r w:rsidRPr="002116E9">
              <w:rPr>
                <w:b/>
                <w:bCs/>
              </w:rPr>
              <w:t>TACTIC</w:t>
            </w:r>
          </w:p>
        </w:tc>
        <w:tc>
          <w:tcPr>
            <w:tcW w:w="1652" w:type="dxa"/>
            <w:tcBorders>
              <w:top w:val="single" w:sz="6" w:space="0" w:color="DDDDDD"/>
              <w:left w:val="single" w:sz="6" w:space="0" w:color="DDDDDD"/>
              <w:bottom w:val="single" w:sz="6" w:space="0" w:color="DDDDDD"/>
              <w:right w:val="single" w:sz="6" w:space="0" w:color="DDDDDD"/>
            </w:tcBorders>
            <w:shd w:val="clear" w:color="auto" w:fill="CCCCCC"/>
            <w:vAlign w:val="center"/>
            <w:hideMark/>
          </w:tcPr>
          <w:p w14:paraId="1B92A27E" w14:textId="77777777" w:rsidR="00581936" w:rsidRPr="002116E9" w:rsidRDefault="00581936" w:rsidP="002116E9">
            <w:pPr>
              <w:tabs>
                <w:tab w:val="center" w:pos="11377"/>
              </w:tabs>
              <w:ind w:left="360"/>
              <w:rPr>
                <w:b/>
                <w:bCs/>
              </w:rPr>
            </w:pPr>
            <w:r w:rsidRPr="002116E9">
              <w:rPr>
                <w:b/>
                <w:bCs/>
              </w:rPr>
              <w:t>NUMBER</w:t>
            </w:r>
          </w:p>
        </w:tc>
        <w:tc>
          <w:tcPr>
            <w:tcW w:w="7643" w:type="dxa"/>
            <w:tcBorders>
              <w:top w:val="single" w:sz="6" w:space="0" w:color="DDDDDD"/>
              <w:left w:val="single" w:sz="6" w:space="0" w:color="DDDDDD"/>
              <w:bottom w:val="single" w:sz="6" w:space="0" w:color="DDDDDD"/>
              <w:right w:val="single" w:sz="6" w:space="0" w:color="DDDDDD"/>
            </w:tcBorders>
            <w:shd w:val="clear" w:color="auto" w:fill="CCCCCC"/>
            <w:vAlign w:val="center"/>
            <w:hideMark/>
          </w:tcPr>
          <w:p w14:paraId="63707504" w14:textId="77777777" w:rsidR="00581936" w:rsidRPr="002116E9" w:rsidRDefault="00581936" w:rsidP="002116E9">
            <w:pPr>
              <w:tabs>
                <w:tab w:val="center" w:pos="11377"/>
              </w:tabs>
              <w:ind w:left="360"/>
              <w:rPr>
                <w:b/>
                <w:bCs/>
              </w:rPr>
            </w:pPr>
            <w:r w:rsidRPr="002116E9">
              <w:rPr>
                <w:b/>
                <w:bCs/>
              </w:rPr>
              <w:t>DESCRIPTION</w:t>
            </w:r>
          </w:p>
        </w:tc>
        <w:tc>
          <w:tcPr>
            <w:tcW w:w="7643" w:type="dxa"/>
            <w:tcBorders>
              <w:top w:val="single" w:sz="6" w:space="0" w:color="DDDDDD"/>
              <w:left w:val="single" w:sz="6" w:space="0" w:color="DDDDDD"/>
              <w:bottom w:val="single" w:sz="6" w:space="0" w:color="DDDDDD"/>
              <w:right w:val="single" w:sz="6" w:space="0" w:color="DDDDDD"/>
            </w:tcBorders>
            <w:shd w:val="clear" w:color="auto" w:fill="CCCCCC"/>
          </w:tcPr>
          <w:p w14:paraId="151B10BE" w14:textId="474CED3A" w:rsidR="00581936" w:rsidRPr="002116E9" w:rsidRDefault="00E557DE" w:rsidP="002116E9">
            <w:pPr>
              <w:tabs>
                <w:tab w:val="center" w:pos="11377"/>
              </w:tabs>
              <w:ind w:left="360"/>
              <w:rPr>
                <w:b/>
                <w:bCs/>
              </w:rPr>
            </w:pPr>
            <w:r>
              <w:rPr>
                <w:b/>
                <w:bCs/>
              </w:rPr>
              <w:t>DESCRIPTION</w:t>
            </w:r>
          </w:p>
        </w:tc>
      </w:tr>
      <w:tr w:rsidR="00581936" w:rsidRPr="002116E9" w14:paraId="7EF4E6D4" w14:textId="518C9C47" w:rsidTr="00581936">
        <w:tc>
          <w:tcPr>
            <w:tcW w:w="213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72BFFB4" w14:textId="77777777" w:rsidR="00581936" w:rsidRPr="002116E9" w:rsidRDefault="00581936" w:rsidP="002116E9">
            <w:pPr>
              <w:tabs>
                <w:tab w:val="center" w:pos="11377"/>
              </w:tabs>
              <w:ind w:left="360"/>
            </w:pPr>
            <w:r w:rsidRPr="002116E9">
              <w:rPr>
                <w:b/>
                <w:bCs/>
              </w:rPr>
              <w:t>Persistence</w:t>
            </w:r>
          </w:p>
        </w:tc>
        <w:tc>
          <w:tcPr>
            <w:tcW w:w="1652"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DFD879D" w14:textId="77777777" w:rsidR="00581936" w:rsidRPr="002116E9" w:rsidRDefault="00581936" w:rsidP="002116E9">
            <w:pPr>
              <w:tabs>
                <w:tab w:val="center" w:pos="11377"/>
              </w:tabs>
              <w:ind w:left="360"/>
            </w:pPr>
            <w:r w:rsidRPr="002116E9">
              <w:t>51</w:t>
            </w:r>
          </w:p>
        </w:tc>
        <w:tc>
          <w:tcPr>
            <w:tcW w:w="764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248691B" w14:textId="77777777" w:rsidR="00581936" w:rsidRPr="002116E9" w:rsidRDefault="00581936" w:rsidP="002116E9">
            <w:pPr>
              <w:tabs>
                <w:tab w:val="center" w:pos="11377"/>
              </w:tabs>
              <w:ind w:left="360"/>
            </w:pPr>
            <w:r w:rsidRPr="002116E9">
              <w:t>Any access, action, or configuration change to a system that gives an adversary a persistent presence on that system.</w:t>
            </w:r>
            <w:r w:rsidRPr="002116E9">
              <w:br/>
            </w:r>
            <w:r w:rsidRPr="002116E9">
              <w:br/>
              <w:t xml:space="preserve">Example: </w:t>
            </w:r>
            <w:proofErr w:type="spellStart"/>
            <w:r w:rsidRPr="002116E9">
              <w:t>Bookit</w:t>
            </w:r>
            <w:proofErr w:type="spellEnd"/>
            <w:r w:rsidRPr="002116E9">
              <w:t>, Hypervisor.</w:t>
            </w:r>
          </w:p>
        </w:tc>
        <w:tc>
          <w:tcPr>
            <w:tcW w:w="7643" w:type="dxa"/>
            <w:tcBorders>
              <w:top w:val="single" w:sz="6" w:space="0" w:color="DDDDDD"/>
              <w:left w:val="single" w:sz="6" w:space="0" w:color="DDDDDD"/>
              <w:bottom w:val="single" w:sz="6" w:space="0" w:color="DDDDDD"/>
              <w:right w:val="single" w:sz="6" w:space="0" w:color="DDDDDD"/>
            </w:tcBorders>
            <w:shd w:val="clear" w:color="auto" w:fill="FFFFFF"/>
          </w:tcPr>
          <w:p w14:paraId="1A5433FA" w14:textId="6ADF34CD" w:rsidR="00581936" w:rsidRPr="002116E9" w:rsidRDefault="00E557DE" w:rsidP="00E557DE">
            <w:pPr>
              <w:tabs>
                <w:tab w:val="center" w:pos="11377"/>
              </w:tabs>
              <w:ind w:left="360"/>
            </w:pPr>
            <w:r w:rsidRPr="00E557DE">
              <w:t>How attackers stay inside a system for a long time even after reboot or logout.</w:t>
            </w:r>
            <w:r w:rsidRPr="00E557DE">
              <w:br/>
              <w:t>Example: secretly installing malware that starts automatically.</w:t>
            </w:r>
          </w:p>
        </w:tc>
      </w:tr>
      <w:tr w:rsidR="00581936" w:rsidRPr="002116E9" w14:paraId="3518A7D8" w14:textId="4A01D7BF" w:rsidTr="00581936">
        <w:tc>
          <w:tcPr>
            <w:tcW w:w="213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44851CC" w14:textId="77777777" w:rsidR="00581936" w:rsidRPr="002116E9" w:rsidRDefault="00581936" w:rsidP="002116E9">
            <w:pPr>
              <w:tabs>
                <w:tab w:val="center" w:pos="11377"/>
              </w:tabs>
              <w:ind w:left="360"/>
            </w:pPr>
            <w:r w:rsidRPr="002116E9">
              <w:rPr>
                <w:b/>
                <w:bCs/>
              </w:rPr>
              <w:t>Privilege Escalation</w:t>
            </w:r>
          </w:p>
        </w:tc>
        <w:tc>
          <w:tcPr>
            <w:tcW w:w="1652"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3576BF79" w14:textId="77777777" w:rsidR="00581936" w:rsidRPr="002116E9" w:rsidRDefault="00581936" w:rsidP="002116E9">
            <w:pPr>
              <w:tabs>
                <w:tab w:val="center" w:pos="11377"/>
              </w:tabs>
              <w:ind w:left="360"/>
            </w:pPr>
            <w:r w:rsidRPr="002116E9">
              <w:t>27</w:t>
            </w:r>
          </w:p>
        </w:tc>
        <w:tc>
          <w:tcPr>
            <w:tcW w:w="764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279C5FEC" w14:textId="77777777" w:rsidR="00581936" w:rsidRPr="002116E9" w:rsidRDefault="00581936" w:rsidP="002116E9">
            <w:pPr>
              <w:tabs>
                <w:tab w:val="center" w:pos="11377"/>
              </w:tabs>
              <w:ind w:left="360"/>
            </w:pPr>
            <w:r w:rsidRPr="002116E9">
              <w:t>The result of actions that allow an adversary to obtain a higher level of permissions on a system or network.</w:t>
            </w:r>
            <w:r w:rsidRPr="002116E9">
              <w:br/>
            </w:r>
            <w:r w:rsidRPr="002116E9">
              <w:br/>
              <w:t>Example: DLL Injection, Well Shell.</w:t>
            </w:r>
          </w:p>
        </w:tc>
        <w:tc>
          <w:tcPr>
            <w:tcW w:w="7643" w:type="dxa"/>
            <w:tcBorders>
              <w:top w:val="single" w:sz="6" w:space="0" w:color="DDDDDD"/>
              <w:left w:val="single" w:sz="6" w:space="0" w:color="DDDDDD"/>
              <w:bottom w:val="single" w:sz="6" w:space="0" w:color="DDDDDD"/>
              <w:right w:val="single" w:sz="6" w:space="0" w:color="DDDDDD"/>
            </w:tcBorders>
            <w:shd w:val="clear" w:color="auto" w:fill="FFFFFF"/>
          </w:tcPr>
          <w:p w14:paraId="43BE92E1" w14:textId="6C4C99DE" w:rsidR="00581936" w:rsidRPr="002116E9" w:rsidRDefault="00943A48" w:rsidP="00943A48">
            <w:pPr>
              <w:tabs>
                <w:tab w:val="center" w:pos="11377"/>
              </w:tabs>
              <w:ind w:left="360"/>
            </w:pPr>
            <w:r w:rsidRPr="00943A48">
              <w:t>Gaining higher permissions or administrator access.</w:t>
            </w:r>
            <w:r w:rsidRPr="00943A48">
              <w:br/>
              <w:t>Example: exploiting a weakness to become “admin”.</w:t>
            </w:r>
          </w:p>
        </w:tc>
      </w:tr>
      <w:tr w:rsidR="00581936" w:rsidRPr="002116E9" w14:paraId="57637376" w14:textId="3523CD16" w:rsidTr="00581936">
        <w:tc>
          <w:tcPr>
            <w:tcW w:w="213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0DEBCB69" w14:textId="3F5C03CD" w:rsidR="00581936" w:rsidRPr="002116E9" w:rsidRDefault="00581936" w:rsidP="002116E9">
            <w:pPr>
              <w:tabs>
                <w:tab w:val="center" w:pos="11377"/>
              </w:tabs>
              <w:ind w:left="360"/>
            </w:pPr>
            <w:proofErr w:type="spellStart"/>
            <w:r w:rsidRPr="002116E9">
              <w:rPr>
                <w:b/>
                <w:bCs/>
              </w:rPr>
              <w:t>Defense</w:t>
            </w:r>
            <w:proofErr w:type="spellEnd"/>
            <w:r w:rsidRPr="002116E9">
              <w:rPr>
                <w:b/>
                <w:bCs/>
              </w:rPr>
              <w:t xml:space="preserve"> Evasion</w:t>
            </w:r>
            <w:r w:rsidR="00063605">
              <w:rPr>
                <w:b/>
                <w:bCs/>
              </w:rPr>
              <w:t xml:space="preserve"> (</w:t>
            </w:r>
            <w:proofErr w:type="spellStart"/>
            <w:r w:rsidR="000F761C">
              <w:rPr>
                <w:rFonts w:hint="cs"/>
                <w:b/>
                <w:bCs/>
                <w:rtl/>
              </w:rPr>
              <w:t>حیله</w:t>
            </w:r>
            <w:proofErr w:type="spellEnd"/>
            <w:r w:rsidR="000F761C">
              <w:rPr>
                <w:rFonts w:hint="cs"/>
                <w:b/>
                <w:bCs/>
                <w:rtl/>
              </w:rPr>
              <w:t>-</w:t>
            </w:r>
            <w:r w:rsidR="008775F0">
              <w:rPr>
                <w:rFonts w:hint="cs"/>
                <w:b/>
                <w:bCs/>
                <w:rtl/>
                <w:lang w:bidi="fa-IR"/>
              </w:rPr>
              <w:t>ط</w:t>
            </w:r>
            <w:r w:rsidR="00A84F83">
              <w:rPr>
                <w:rFonts w:hint="cs"/>
                <w:b/>
                <w:bCs/>
                <w:rtl/>
                <w:lang w:bidi="fa-IR"/>
              </w:rPr>
              <w:t>فره رفتن</w:t>
            </w:r>
            <w:r w:rsidR="000F761C">
              <w:rPr>
                <w:rFonts w:hint="cs"/>
                <w:b/>
                <w:bCs/>
                <w:rtl/>
              </w:rPr>
              <w:t xml:space="preserve"> </w:t>
            </w:r>
            <w:r w:rsidR="00D703DE">
              <w:rPr>
                <w:rFonts w:hint="cs"/>
                <w:b/>
                <w:bCs/>
                <w:rtl/>
              </w:rPr>
              <w:t>.</w:t>
            </w:r>
            <w:r w:rsidR="00063605">
              <w:rPr>
                <w:b/>
                <w:bCs/>
              </w:rPr>
              <w:t>)</w:t>
            </w:r>
          </w:p>
        </w:tc>
        <w:tc>
          <w:tcPr>
            <w:tcW w:w="1652"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29E728A1" w14:textId="77777777" w:rsidR="00581936" w:rsidRPr="002116E9" w:rsidRDefault="00581936" w:rsidP="002116E9">
            <w:pPr>
              <w:tabs>
                <w:tab w:val="center" w:pos="11377"/>
              </w:tabs>
              <w:ind w:left="360"/>
            </w:pPr>
            <w:r w:rsidRPr="002116E9">
              <w:t>34</w:t>
            </w:r>
          </w:p>
        </w:tc>
        <w:tc>
          <w:tcPr>
            <w:tcW w:w="764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240E65C8" w14:textId="3224DE8F" w:rsidR="00581936" w:rsidRPr="002116E9" w:rsidRDefault="00581936" w:rsidP="002116E9">
            <w:pPr>
              <w:tabs>
                <w:tab w:val="center" w:pos="11377"/>
              </w:tabs>
              <w:ind w:left="360"/>
            </w:pPr>
            <w:r w:rsidRPr="002116E9">
              <w:t xml:space="preserve">Techniques an adversary may use to evade detection or avoid other </w:t>
            </w:r>
            <w:proofErr w:type="spellStart"/>
            <w:r w:rsidRPr="002116E9">
              <w:t>defenses</w:t>
            </w:r>
            <w:proofErr w:type="spellEnd"/>
            <w:r w:rsidRPr="002116E9">
              <w:t>.</w:t>
            </w:r>
            <w:r w:rsidRPr="002116E9">
              <w:br/>
              <w:t>Example: Binary Padding, File Deletion.</w:t>
            </w:r>
          </w:p>
        </w:tc>
        <w:tc>
          <w:tcPr>
            <w:tcW w:w="7643" w:type="dxa"/>
            <w:tcBorders>
              <w:top w:val="single" w:sz="6" w:space="0" w:color="DDDDDD"/>
              <w:left w:val="single" w:sz="6" w:space="0" w:color="DDDDDD"/>
              <w:bottom w:val="single" w:sz="6" w:space="0" w:color="DDDDDD"/>
              <w:right w:val="single" w:sz="6" w:space="0" w:color="DDDDDD"/>
            </w:tcBorders>
            <w:shd w:val="clear" w:color="auto" w:fill="FFFFFF"/>
          </w:tcPr>
          <w:p w14:paraId="397F8EE9" w14:textId="54C4CF53" w:rsidR="00581936" w:rsidRPr="002116E9" w:rsidRDefault="00AD1AD3" w:rsidP="00AD1AD3">
            <w:pPr>
              <w:tabs>
                <w:tab w:val="center" w:pos="11377"/>
              </w:tabs>
              <w:ind w:left="360"/>
            </w:pPr>
            <w:r w:rsidRPr="00AD1AD3">
              <w:t>Hiding malicious activity from antivirus or security systems.</w:t>
            </w:r>
            <w:r w:rsidRPr="00AD1AD3">
              <w:br/>
              <w:t>Example: deleting logs or disguising malware.</w:t>
            </w:r>
          </w:p>
        </w:tc>
      </w:tr>
      <w:tr w:rsidR="00581936" w:rsidRPr="002116E9" w14:paraId="0F66B96B" w14:textId="1276BABD" w:rsidTr="00581936">
        <w:tc>
          <w:tcPr>
            <w:tcW w:w="213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D514C7D" w14:textId="77777777" w:rsidR="00581936" w:rsidRPr="002116E9" w:rsidRDefault="00581936" w:rsidP="002116E9">
            <w:pPr>
              <w:tabs>
                <w:tab w:val="center" w:pos="11377"/>
              </w:tabs>
              <w:ind w:left="360"/>
            </w:pPr>
            <w:r w:rsidRPr="002116E9">
              <w:rPr>
                <w:b/>
                <w:bCs/>
              </w:rPr>
              <w:t>Credential Access</w:t>
            </w:r>
          </w:p>
        </w:tc>
        <w:tc>
          <w:tcPr>
            <w:tcW w:w="1652"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2F009FC" w14:textId="77777777" w:rsidR="00581936" w:rsidRPr="002116E9" w:rsidRDefault="00581936" w:rsidP="002116E9">
            <w:pPr>
              <w:tabs>
                <w:tab w:val="center" w:pos="11377"/>
              </w:tabs>
              <w:ind w:left="360"/>
            </w:pPr>
            <w:r w:rsidRPr="002116E9">
              <w:t>18</w:t>
            </w:r>
          </w:p>
        </w:tc>
        <w:tc>
          <w:tcPr>
            <w:tcW w:w="764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DBBF9B0" w14:textId="77777777" w:rsidR="00581936" w:rsidRPr="002116E9" w:rsidRDefault="00581936" w:rsidP="002116E9">
            <w:pPr>
              <w:tabs>
                <w:tab w:val="center" w:pos="11377"/>
              </w:tabs>
              <w:ind w:left="360"/>
            </w:pPr>
            <w:r w:rsidRPr="002116E9">
              <w:t>Techniques resulting in access to or control over system, domain, or service credentials that are used within an enterprise environment.</w:t>
            </w:r>
            <w:r w:rsidRPr="002116E9">
              <w:br/>
            </w:r>
            <w:r w:rsidRPr="002116E9">
              <w:br/>
              <w:t>Examples: Credential Dumping, Input Capture.</w:t>
            </w:r>
          </w:p>
        </w:tc>
        <w:tc>
          <w:tcPr>
            <w:tcW w:w="7643" w:type="dxa"/>
            <w:tcBorders>
              <w:top w:val="single" w:sz="6" w:space="0" w:color="DDDDDD"/>
              <w:left w:val="single" w:sz="6" w:space="0" w:color="DDDDDD"/>
              <w:bottom w:val="single" w:sz="6" w:space="0" w:color="DDDDDD"/>
              <w:right w:val="single" w:sz="6" w:space="0" w:color="DDDDDD"/>
            </w:tcBorders>
            <w:shd w:val="clear" w:color="auto" w:fill="FFFFFF"/>
          </w:tcPr>
          <w:p w14:paraId="69D4ADC2" w14:textId="640809D5" w:rsidR="00581936" w:rsidRDefault="00102CD2" w:rsidP="00102CD2">
            <w:pPr>
              <w:tabs>
                <w:tab w:val="center" w:pos="11377"/>
              </w:tabs>
              <w:ind w:left="360"/>
            </w:pPr>
            <w:r w:rsidRPr="00102CD2">
              <w:t>Stealing usernames, passwords, or login credentials.</w:t>
            </w:r>
            <w:r w:rsidRPr="00102CD2">
              <w:br/>
              <w:t>Example: password dumping or keylogging.</w:t>
            </w:r>
          </w:p>
          <w:p w14:paraId="6FE6B2BC" w14:textId="77777777" w:rsidR="00102CD2" w:rsidRPr="00102CD2" w:rsidRDefault="00102CD2" w:rsidP="00102CD2"/>
        </w:tc>
      </w:tr>
      <w:tr w:rsidR="00581936" w:rsidRPr="002116E9" w14:paraId="1515666F" w14:textId="4838A423" w:rsidTr="00581936">
        <w:tc>
          <w:tcPr>
            <w:tcW w:w="213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72E40799" w14:textId="77777777" w:rsidR="00581936" w:rsidRPr="002116E9" w:rsidRDefault="00581936" w:rsidP="002116E9">
            <w:pPr>
              <w:tabs>
                <w:tab w:val="center" w:pos="11377"/>
              </w:tabs>
              <w:ind w:left="360"/>
            </w:pPr>
            <w:r w:rsidRPr="002116E9">
              <w:rPr>
                <w:b/>
                <w:bCs/>
              </w:rPr>
              <w:t>Discovery</w:t>
            </w:r>
          </w:p>
        </w:tc>
        <w:tc>
          <w:tcPr>
            <w:tcW w:w="1652"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31046E98" w14:textId="77777777" w:rsidR="00581936" w:rsidRPr="002116E9" w:rsidRDefault="00581936" w:rsidP="002116E9">
            <w:pPr>
              <w:tabs>
                <w:tab w:val="center" w:pos="11377"/>
              </w:tabs>
              <w:ind w:left="360"/>
            </w:pPr>
            <w:r w:rsidRPr="002116E9">
              <w:t>17</w:t>
            </w:r>
          </w:p>
        </w:tc>
        <w:tc>
          <w:tcPr>
            <w:tcW w:w="764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12139A5C" w14:textId="77777777" w:rsidR="00581936" w:rsidRPr="002116E9" w:rsidRDefault="00581936" w:rsidP="002116E9">
            <w:pPr>
              <w:tabs>
                <w:tab w:val="center" w:pos="11377"/>
              </w:tabs>
              <w:ind w:left="360"/>
            </w:pPr>
            <w:r w:rsidRPr="002116E9">
              <w:t>Techniques that allow the adversary to gain knowledge about the system and internal network.</w:t>
            </w:r>
            <w:r w:rsidRPr="002116E9">
              <w:br/>
            </w:r>
            <w:r w:rsidRPr="002116E9">
              <w:br/>
              <w:t>Examples: Network Service Scanning, Query Registry.</w:t>
            </w:r>
          </w:p>
        </w:tc>
        <w:tc>
          <w:tcPr>
            <w:tcW w:w="7643" w:type="dxa"/>
            <w:tcBorders>
              <w:top w:val="single" w:sz="6" w:space="0" w:color="DDDDDD"/>
              <w:left w:val="single" w:sz="6" w:space="0" w:color="DDDDDD"/>
              <w:bottom w:val="single" w:sz="6" w:space="0" w:color="DDDDDD"/>
              <w:right w:val="single" w:sz="6" w:space="0" w:color="DDDDDD"/>
            </w:tcBorders>
            <w:shd w:val="clear" w:color="auto" w:fill="FFFFFF"/>
          </w:tcPr>
          <w:p w14:paraId="3FFDB889" w14:textId="458ED2F1" w:rsidR="00581936" w:rsidRPr="002116E9" w:rsidRDefault="004A7A76" w:rsidP="004A7A76">
            <w:pPr>
              <w:tabs>
                <w:tab w:val="center" w:pos="11377"/>
              </w:tabs>
              <w:ind w:left="360"/>
            </w:pPr>
            <w:r w:rsidRPr="004A7A76">
              <w:t>Gathering information about the system or network.</w:t>
            </w:r>
            <w:r w:rsidRPr="004A7A76">
              <w:br/>
              <w:t>Example: scanning devices, checking users or services.</w:t>
            </w:r>
          </w:p>
        </w:tc>
      </w:tr>
      <w:tr w:rsidR="00581936" w:rsidRPr="002116E9" w14:paraId="693351C6" w14:textId="3BE8B915" w:rsidTr="00581936">
        <w:tc>
          <w:tcPr>
            <w:tcW w:w="213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71076DD6" w14:textId="77777777" w:rsidR="00581936" w:rsidRPr="002116E9" w:rsidRDefault="00581936" w:rsidP="002116E9">
            <w:pPr>
              <w:tabs>
                <w:tab w:val="center" w:pos="11377"/>
              </w:tabs>
              <w:ind w:left="360"/>
            </w:pPr>
            <w:r w:rsidRPr="002116E9">
              <w:rPr>
                <w:b/>
                <w:bCs/>
              </w:rPr>
              <w:t>Lateral Movement</w:t>
            </w:r>
          </w:p>
        </w:tc>
        <w:tc>
          <w:tcPr>
            <w:tcW w:w="1652"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50DAFD1" w14:textId="77777777" w:rsidR="00581936" w:rsidRPr="002116E9" w:rsidRDefault="00581936" w:rsidP="002116E9">
            <w:pPr>
              <w:tabs>
                <w:tab w:val="center" w:pos="11377"/>
              </w:tabs>
              <w:ind w:left="360"/>
            </w:pPr>
            <w:r w:rsidRPr="002116E9">
              <w:t>17</w:t>
            </w:r>
          </w:p>
        </w:tc>
        <w:tc>
          <w:tcPr>
            <w:tcW w:w="764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391EAF2E" w14:textId="77777777" w:rsidR="00581936" w:rsidRPr="002116E9" w:rsidRDefault="00581936" w:rsidP="002116E9">
            <w:pPr>
              <w:tabs>
                <w:tab w:val="center" w:pos="11377"/>
              </w:tabs>
              <w:ind w:left="360"/>
            </w:pPr>
            <w:r w:rsidRPr="002116E9">
              <w:t>Techniques that enable an adversary to access and control remote systems on a network and could, but do not necessarily, include execution of tools on remote systems.</w:t>
            </w:r>
            <w:r w:rsidRPr="002116E9">
              <w:br/>
            </w:r>
            <w:r w:rsidRPr="002116E9">
              <w:br/>
              <w:t>Examples: Pass the Hash, Window Remote Management (</w:t>
            </w:r>
            <w:proofErr w:type="spellStart"/>
            <w:r w:rsidRPr="002116E9">
              <w:t>WinRM</w:t>
            </w:r>
            <w:proofErr w:type="spellEnd"/>
            <w:r w:rsidRPr="002116E9">
              <w:t>)</w:t>
            </w:r>
          </w:p>
        </w:tc>
        <w:tc>
          <w:tcPr>
            <w:tcW w:w="7643" w:type="dxa"/>
            <w:tcBorders>
              <w:top w:val="single" w:sz="6" w:space="0" w:color="DDDDDD"/>
              <w:left w:val="single" w:sz="6" w:space="0" w:color="DDDDDD"/>
              <w:bottom w:val="single" w:sz="6" w:space="0" w:color="DDDDDD"/>
              <w:right w:val="single" w:sz="6" w:space="0" w:color="DDDDDD"/>
            </w:tcBorders>
            <w:shd w:val="clear" w:color="auto" w:fill="FFFFFF"/>
          </w:tcPr>
          <w:p w14:paraId="6A1132AB" w14:textId="1531C16F" w:rsidR="00581936" w:rsidRPr="002116E9" w:rsidRDefault="00FF0379" w:rsidP="00FF0379">
            <w:pPr>
              <w:tabs>
                <w:tab w:val="center" w:pos="11377"/>
              </w:tabs>
              <w:ind w:left="360"/>
            </w:pPr>
            <w:r w:rsidRPr="00FF0379">
              <w:t>Moving from one compromised computer to another inside a network.</w:t>
            </w:r>
            <w:r w:rsidRPr="00FF0379">
              <w:br/>
              <w:t>Example: using stolen credentials to access other machines.</w:t>
            </w:r>
          </w:p>
        </w:tc>
      </w:tr>
      <w:tr w:rsidR="00581936" w:rsidRPr="002116E9" w14:paraId="6D0C23EA" w14:textId="69417D13" w:rsidTr="00581936">
        <w:tc>
          <w:tcPr>
            <w:tcW w:w="213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70D4FF81" w14:textId="77777777" w:rsidR="00581936" w:rsidRPr="002116E9" w:rsidRDefault="00581936" w:rsidP="002116E9">
            <w:pPr>
              <w:tabs>
                <w:tab w:val="center" w:pos="11377"/>
              </w:tabs>
              <w:ind w:left="360"/>
            </w:pPr>
            <w:r w:rsidRPr="002116E9">
              <w:rPr>
                <w:b/>
                <w:bCs/>
              </w:rPr>
              <w:t>Execution</w:t>
            </w:r>
          </w:p>
        </w:tc>
        <w:tc>
          <w:tcPr>
            <w:tcW w:w="1652"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365AEB41" w14:textId="77777777" w:rsidR="00581936" w:rsidRPr="002116E9" w:rsidRDefault="00581936" w:rsidP="002116E9">
            <w:pPr>
              <w:tabs>
                <w:tab w:val="center" w:pos="11377"/>
              </w:tabs>
              <w:ind w:left="360"/>
            </w:pPr>
            <w:r w:rsidRPr="002116E9">
              <w:t>25</w:t>
            </w:r>
          </w:p>
        </w:tc>
        <w:tc>
          <w:tcPr>
            <w:tcW w:w="764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8FFEBF6" w14:textId="77777777" w:rsidR="00581936" w:rsidRPr="002116E9" w:rsidRDefault="00581936" w:rsidP="002116E9">
            <w:pPr>
              <w:tabs>
                <w:tab w:val="center" w:pos="11377"/>
              </w:tabs>
              <w:ind w:left="360"/>
            </w:pPr>
            <w:r w:rsidRPr="002116E9">
              <w:t>Techniques that result in execution of adversary-controlled code on a local or remote system.</w:t>
            </w:r>
            <w:r w:rsidRPr="002116E9">
              <w:br/>
            </w:r>
            <w:r w:rsidRPr="002116E9">
              <w:br/>
              <w:t>Examples: PowerShell, Windows Management Instrumentation (WMI)</w:t>
            </w:r>
          </w:p>
        </w:tc>
        <w:tc>
          <w:tcPr>
            <w:tcW w:w="7643" w:type="dxa"/>
            <w:tcBorders>
              <w:top w:val="single" w:sz="6" w:space="0" w:color="DDDDDD"/>
              <w:left w:val="single" w:sz="6" w:space="0" w:color="DDDDDD"/>
              <w:bottom w:val="single" w:sz="6" w:space="0" w:color="DDDDDD"/>
              <w:right w:val="single" w:sz="6" w:space="0" w:color="DDDDDD"/>
            </w:tcBorders>
            <w:shd w:val="clear" w:color="auto" w:fill="FFFFFF"/>
          </w:tcPr>
          <w:p w14:paraId="55E17E73" w14:textId="34A7508B" w:rsidR="00581936" w:rsidRDefault="00FF5ECB" w:rsidP="00FF5ECB">
            <w:pPr>
              <w:tabs>
                <w:tab w:val="center" w:pos="11377"/>
              </w:tabs>
              <w:ind w:left="360"/>
            </w:pPr>
            <w:r w:rsidRPr="00FF5ECB">
              <w:t>Running malicious code or commands on a system.</w:t>
            </w:r>
            <w:r w:rsidRPr="00FF5ECB">
              <w:br/>
              <w:t>Example: using PowerShell scripts or malware execution.</w:t>
            </w:r>
          </w:p>
          <w:p w14:paraId="10683BD0" w14:textId="77777777" w:rsidR="00FF5ECB" w:rsidRPr="00FF5ECB" w:rsidRDefault="00FF5ECB" w:rsidP="00FF5ECB">
            <w:pPr>
              <w:ind w:firstLine="720"/>
            </w:pPr>
          </w:p>
        </w:tc>
      </w:tr>
      <w:tr w:rsidR="00581936" w:rsidRPr="002116E9" w14:paraId="08822163" w14:textId="47124D18" w:rsidTr="00581936">
        <w:tc>
          <w:tcPr>
            <w:tcW w:w="213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05CAC943" w14:textId="77777777" w:rsidR="00581936" w:rsidRPr="002116E9" w:rsidRDefault="00581936" w:rsidP="002116E9">
            <w:pPr>
              <w:tabs>
                <w:tab w:val="center" w:pos="11377"/>
              </w:tabs>
              <w:ind w:left="360"/>
            </w:pPr>
            <w:r w:rsidRPr="002116E9">
              <w:rPr>
                <w:b/>
                <w:bCs/>
              </w:rPr>
              <w:t>Collection</w:t>
            </w:r>
          </w:p>
        </w:tc>
        <w:tc>
          <w:tcPr>
            <w:tcW w:w="1652"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4F97CF8E" w14:textId="77777777" w:rsidR="00581936" w:rsidRPr="002116E9" w:rsidRDefault="00581936" w:rsidP="002116E9">
            <w:pPr>
              <w:tabs>
                <w:tab w:val="center" w:pos="11377"/>
              </w:tabs>
              <w:ind w:left="360"/>
            </w:pPr>
            <w:r w:rsidRPr="002116E9">
              <w:t>13</w:t>
            </w:r>
          </w:p>
        </w:tc>
        <w:tc>
          <w:tcPr>
            <w:tcW w:w="764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0E02479E" w14:textId="77777777" w:rsidR="00581936" w:rsidRPr="002116E9" w:rsidRDefault="00581936" w:rsidP="002116E9">
            <w:pPr>
              <w:tabs>
                <w:tab w:val="center" w:pos="11377"/>
              </w:tabs>
              <w:ind w:left="360"/>
            </w:pPr>
            <w:r w:rsidRPr="002116E9">
              <w:t>Techniques used to identify and gather information, such as sensitive files, from a target network prior to exfiltration.</w:t>
            </w:r>
            <w:r w:rsidRPr="002116E9">
              <w:br/>
            </w:r>
            <w:r w:rsidRPr="002116E9">
              <w:br/>
              <w:t>Examples: Audio Capture, Clipboard Data.</w:t>
            </w:r>
          </w:p>
        </w:tc>
        <w:tc>
          <w:tcPr>
            <w:tcW w:w="7643" w:type="dxa"/>
            <w:tcBorders>
              <w:top w:val="single" w:sz="6" w:space="0" w:color="DDDDDD"/>
              <w:left w:val="single" w:sz="6" w:space="0" w:color="DDDDDD"/>
              <w:bottom w:val="single" w:sz="6" w:space="0" w:color="DDDDDD"/>
              <w:right w:val="single" w:sz="6" w:space="0" w:color="DDDDDD"/>
            </w:tcBorders>
            <w:shd w:val="clear" w:color="auto" w:fill="FFFFFF"/>
          </w:tcPr>
          <w:p w14:paraId="242478BF" w14:textId="655EADC0" w:rsidR="00581936" w:rsidRPr="002116E9" w:rsidRDefault="00FF5ECB" w:rsidP="00FF5ECB">
            <w:pPr>
              <w:tabs>
                <w:tab w:val="center" w:pos="11377"/>
              </w:tabs>
              <w:ind w:left="360"/>
            </w:pPr>
            <w:r w:rsidRPr="00FF5ECB">
              <w:t>Gathering valuable data before stealing it.</w:t>
            </w:r>
            <w:r w:rsidRPr="00FF5ECB">
              <w:br/>
              <w:t>Example: collecting files, clipboard data, or recordings.</w:t>
            </w:r>
          </w:p>
        </w:tc>
      </w:tr>
      <w:tr w:rsidR="00581936" w:rsidRPr="002116E9" w14:paraId="3E4B8FFE" w14:textId="1E3F3115" w:rsidTr="00581936">
        <w:tc>
          <w:tcPr>
            <w:tcW w:w="213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03479428" w14:textId="77777777" w:rsidR="00581936" w:rsidRPr="002116E9" w:rsidRDefault="00581936" w:rsidP="002116E9">
            <w:pPr>
              <w:tabs>
                <w:tab w:val="center" w:pos="11377"/>
              </w:tabs>
              <w:ind w:left="360"/>
            </w:pPr>
            <w:r w:rsidRPr="002116E9">
              <w:rPr>
                <w:b/>
                <w:bCs/>
              </w:rPr>
              <w:t>Exfiltration</w:t>
            </w:r>
          </w:p>
        </w:tc>
        <w:tc>
          <w:tcPr>
            <w:tcW w:w="1652"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6C0B770E" w14:textId="77777777" w:rsidR="00581936" w:rsidRPr="002116E9" w:rsidRDefault="00581936" w:rsidP="002116E9">
            <w:pPr>
              <w:tabs>
                <w:tab w:val="center" w:pos="11377"/>
              </w:tabs>
              <w:ind w:left="360"/>
            </w:pPr>
            <w:r w:rsidRPr="002116E9">
              <w:t>9</w:t>
            </w:r>
          </w:p>
        </w:tc>
        <w:tc>
          <w:tcPr>
            <w:tcW w:w="764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0EE33A98" w14:textId="77777777" w:rsidR="00581936" w:rsidRPr="002116E9" w:rsidRDefault="00581936" w:rsidP="002116E9">
            <w:pPr>
              <w:tabs>
                <w:tab w:val="center" w:pos="11377"/>
              </w:tabs>
              <w:ind w:left="360"/>
            </w:pPr>
            <w:r w:rsidRPr="002116E9">
              <w:t>Techniques and attributes that result or aid in the adversary removing files and information from a target network.</w:t>
            </w:r>
            <w:r w:rsidRPr="002116E9">
              <w:br/>
            </w:r>
            <w:r w:rsidRPr="002116E9">
              <w:br/>
              <w:t>Examples: Data Encrypted, Scheduled Transfer.</w:t>
            </w:r>
          </w:p>
        </w:tc>
        <w:tc>
          <w:tcPr>
            <w:tcW w:w="7643" w:type="dxa"/>
            <w:tcBorders>
              <w:top w:val="single" w:sz="6" w:space="0" w:color="DDDDDD"/>
              <w:left w:val="single" w:sz="6" w:space="0" w:color="DDDDDD"/>
              <w:bottom w:val="single" w:sz="6" w:space="0" w:color="DDDDDD"/>
              <w:right w:val="single" w:sz="6" w:space="0" w:color="DDDDDD"/>
            </w:tcBorders>
            <w:shd w:val="clear" w:color="auto" w:fill="FFFFFF"/>
          </w:tcPr>
          <w:p w14:paraId="794AB862" w14:textId="77777777" w:rsidR="00581936" w:rsidRPr="002116E9" w:rsidRDefault="00581936" w:rsidP="002116E9">
            <w:pPr>
              <w:tabs>
                <w:tab w:val="center" w:pos="11377"/>
              </w:tabs>
              <w:ind w:left="360"/>
            </w:pPr>
          </w:p>
        </w:tc>
      </w:tr>
      <w:tr w:rsidR="00581936" w:rsidRPr="002116E9" w14:paraId="2485AE34" w14:textId="576AC358" w:rsidTr="00581936">
        <w:tc>
          <w:tcPr>
            <w:tcW w:w="2130"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73DFD4A5" w14:textId="77777777" w:rsidR="00581936" w:rsidRPr="002116E9" w:rsidRDefault="00581936" w:rsidP="002116E9">
            <w:pPr>
              <w:tabs>
                <w:tab w:val="center" w:pos="11377"/>
              </w:tabs>
              <w:ind w:left="360"/>
            </w:pPr>
            <w:r w:rsidRPr="002116E9">
              <w:rPr>
                <w:b/>
                <w:bCs/>
              </w:rPr>
              <w:t>Command and Control</w:t>
            </w:r>
          </w:p>
        </w:tc>
        <w:tc>
          <w:tcPr>
            <w:tcW w:w="1652"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6CEDA1D2" w14:textId="77777777" w:rsidR="00581936" w:rsidRPr="002116E9" w:rsidRDefault="00581936" w:rsidP="002116E9">
            <w:pPr>
              <w:tabs>
                <w:tab w:val="center" w:pos="11377"/>
              </w:tabs>
              <w:ind w:left="360"/>
            </w:pPr>
            <w:r w:rsidRPr="002116E9">
              <w:t>19</w:t>
            </w:r>
          </w:p>
        </w:tc>
        <w:tc>
          <w:tcPr>
            <w:tcW w:w="7643" w:type="dxa"/>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7365D412" w14:textId="77777777" w:rsidR="00581936" w:rsidRPr="002116E9" w:rsidRDefault="00581936" w:rsidP="002116E9">
            <w:pPr>
              <w:tabs>
                <w:tab w:val="center" w:pos="11377"/>
              </w:tabs>
              <w:ind w:left="360"/>
            </w:pPr>
            <w:r w:rsidRPr="002116E9">
              <w:t>Represents how adversaries communicate with systems under their control within a target network.</w:t>
            </w:r>
            <w:r w:rsidRPr="002116E9">
              <w:br/>
            </w:r>
            <w:r w:rsidRPr="002116E9">
              <w:br/>
              <w:t>Examples: Data Encoding, Uncommonly Used Port.</w:t>
            </w:r>
          </w:p>
        </w:tc>
        <w:tc>
          <w:tcPr>
            <w:tcW w:w="7643" w:type="dxa"/>
            <w:tcBorders>
              <w:top w:val="single" w:sz="6" w:space="0" w:color="DDDDDD"/>
              <w:left w:val="single" w:sz="6" w:space="0" w:color="DDDDDD"/>
              <w:bottom w:val="single" w:sz="6" w:space="0" w:color="DDDDDD"/>
              <w:right w:val="single" w:sz="6" w:space="0" w:color="DDDDDD"/>
            </w:tcBorders>
            <w:shd w:val="clear" w:color="auto" w:fill="FFFFFF"/>
          </w:tcPr>
          <w:p w14:paraId="35D4E18F" w14:textId="77777777" w:rsidR="00581936" w:rsidRPr="002116E9" w:rsidRDefault="00581936" w:rsidP="002116E9">
            <w:pPr>
              <w:tabs>
                <w:tab w:val="center" w:pos="11377"/>
              </w:tabs>
              <w:ind w:left="360"/>
            </w:pPr>
          </w:p>
        </w:tc>
      </w:tr>
    </w:tbl>
    <w:p w14:paraId="343DFBC7" w14:textId="51C05B17" w:rsidR="009B5C08" w:rsidRDefault="009B5C08" w:rsidP="00CA0A85">
      <w:pPr>
        <w:tabs>
          <w:tab w:val="center" w:pos="11377"/>
        </w:tabs>
        <w:ind w:left="360"/>
      </w:pPr>
    </w:p>
    <w:p w14:paraId="6DF33B55" w14:textId="77777777" w:rsidR="007B5F94" w:rsidRPr="007B5F94" w:rsidRDefault="007B5F94" w:rsidP="007B5F94">
      <w:pPr>
        <w:shd w:val="clear" w:color="auto" w:fill="FFFFFF"/>
        <w:spacing w:after="0" w:line="240" w:lineRule="auto"/>
        <w:textAlignment w:val="baseline"/>
        <w:outlineLvl w:val="0"/>
        <w:rPr>
          <w:rFonts w:ascii="Arial" w:eastAsia="Times New Roman" w:hAnsi="Arial" w:cs="Arial"/>
          <w:b/>
          <w:bCs/>
          <w:color w:val="2D363A"/>
          <w:kern w:val="36"/>
          <w:sz w:val="48"/>
          <w:szCs w:val="48"/>
          <w:lang w:eastAsia="en-GB"/>
          <w14:ligatures w14:val="none"/>
        </w:rPr>
      </w:pPr>
      <w:r w:rsidRPr="007B5F94">
        <w:rPr>
          <w:rFonts w:ascii="Arial" w:eastAsia="Times New Roman" w:hAnsi="Arial" w:cs="Arial"/>
          <w:b/>
          <w:bCs/>
          <w:color w:val="2D363A"/>
          <w:kern w:val="36"/>
          <w:sz w:val="48"/>
          <w:szCs w:val="48"/>
          <w:lang w:eastAsia="en-GB"/>
          <w14:ligatures w14:val="none"/>
        </w:rPr>
        <w:t>Open Web Application Security Project (OWASP)</w:t>
      </w:r>
    </w:p>
    <w:p w14:paraId="73675FDE" w14:textId="77777777" w:rsidR="00FB3D1E" w:rsidRDefault="00FB3D1E" w:rsidP="00CA0A85">
      <w:pPr>
        <w:tabs>
          <w:tab w:val="center" w:pos="11377"/>
        </w:tabs>
        <w:ind w:left="360"/>
      </w:pPr>
    </w:p>
    <w:p w14:paraId="4105D03B" w14:textId="77777777" w:rsidR="007B5F94" w:rsidRDefault="007B5F94" w:rsidP="00CA0A85">
      <w:pPr>
        <w:tabs>
          <w:tab w:val="center" w:pos="11377"/>
        </w:tabs>
        <w:ind w:left="360"/>
      </w:pPr>
    </w:p>
    <w:p w14:paraId="30314531" w14:textId="77777777" w:rsidR="007B5F94" w:rsidRDefault="007B5F94" w:rsidP="00CA0A85">
      <w:pPr>
        <w:tabs>
          <w:tab w:val="center" w:pos="11377"/>
        </w:tabs>
        <w:ind w:left="360"/>
      </w:pPr>
    </w:p>
    <w:p w14:paraId="21646AA2" w14:textId="77777777" w:rsidR="007B5F94" w:rsidRDefault="007B5F94" w:rsidP="00CA0A85">
      <w:pPr>
        <w:tabs>
          <w:tab w:val="center" w:pos="11377"/>
        </w:tabs>
        <w:ind w:left="360"/>
      </w:pPr>
    </w:p>
    <w:p w14:paraId="104097FE" w14:textId="55375C94" w:rsidR="003A6257" w:rsidRDefault="00FB3D1E" w:rsidP="008313B3">
      <w:pPr>
        <w:pStyle w:val="NormalWeb"/>
        <w:spacing w:before="0" w:beforeAutospacing="0" w:after="0" w:afterAutospacing="0"/>
        <w:textAlignment w:val="baseline"/>
        <w:rPr>
          <w:rFonts w:ascii="Arial" w:hAnsi="Arial" w:cs="Arial"/>
          <w:color w:val="313537"/>
          <w:sz w:val="27"/>
          <w:szCs w:val="27"/>
          <w:bdr w:val="none" w:sz="0" w:space="0" w:color="auto" w:frame="1"/>
        </w:rPr>
      </w:pPr>
      <w:r w:rsidRPr="00FB3D1E">
        <w:drawing>
          <wp:anchor distT="0" distB="0" distL="114300" distR="114300" simplePos="0" relativeHeight="251658240" behindDoc="0" locked="0" layoutInCell="1" allowOverlap="1" wp14:anchorId="284F66E4" wp14:editId="19A3751F">
            <wp:simplePos x="0" y="0"/>
            <wp:positionH relativeFrom="column">
              <wp:align>left</wp:align>
            </wp:positionH>
            <wp:positionV relativeFrom="paragraph">
              <wp:align>top</wp:align>
            </wp:positionV>
            <wp:extent cx="12403281" cy="8697539"/>
            <wp:effectExtent l="0" t="0" r="0" b="8890"/>
            <wp:wrapSquare wrapText="bothSides"/>
            <wp:docPr id="84169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93019" name=""/>
                    <pic:cNvPicPr/>
                  </pic:nvPicPr>
                  <pic:blipFill>
                    <a:blip r:embed="rId23">
                      <a:extLst>
                        <a:ext uri="{28A0092B-C50C-407E-A947-70E740481C1C}">
                          <a14:useLocalDpi xmlns:a14="http://schemas.microsoft.com/office/drawing/2010/main" val="0"/>
                        </a:ext>
                      </a:extLst>
                    </a:blip>
                    <a:stretch>
                      <a:fillRect/>
                    </a:stretch>
                  </pic:blipFill>
                  <pic:spPr>
                    <a:xfrm>
                      <a:off x="0" y="0"/>
                      <a:ext cx="12403281" cy="8697539"/>
                    </a:xfrm>
                    <a:prstGeom prst="rect">
                      <a:avLst/>
                    </a:prstGeom>
                  </pic:spPr>
                </pic:pic>
              </a:graphicData>
            </a:graphic>
          </wp:anchor>
        </w:drawing>
      </w:r>
      <w:r w:rsidR="007B5F94">
        <w:br w:type="textWrapping" w:clear="all"/>
      </w:r>
      <w:r w:rsidR="003A6257" w:rsidRPr="003A6257">
        <w:rPr>
          <w:rFonts w:ascii="Arial" w:hAnsi="Arial" w:cs="Arial"/>
          <w:color w:val="313537"/>
          <w:sz w:val="27"/>
          <w:szCs w:val="27"/>
          <w:bdr w:val="none" w:sz="0" w:space="0" w:color="auto" w:frame="1"/>
        </w:rPr>
        <w:t>An indicative step of actions recommended by OWASP include:</w:t>
      </w:r>
    </w:p>
    <w:p w14:paraId="3FF99CB6" w14:textId="77777777" w:rsidR="008313B3" w:rsidRPr="008313B3" w:rsidRDefault="008313B3" w:rsidP="008313B3">
      <w:pPr>
        <w:pStyle w:val="NormalWeb"/>
        <w:spacing w:before="0" w:beforeAutospacing="0" w:after="0" w:afterAutospacing="0"/>
        <w:textAlignment w:val="baseline"/>
        <w:rPr>
          <w:rFonts w:ascii="Merriweather" w:hAnsi="Merriweather" w:cs="Arial"/>
          <w:color w:val="313537"/>
        </w:rPr>
      </w:pPr>
    </w:p>
    <w:p w14:paraId="5220232D" w14:textId="77777777" w:rsidR="008313B3" w:rsidRPr="008313B3" w:rsidRDefault="003A6257" w:rsidP="008313B3">
      <w:pPr>
        <w:spacing w:after="0"/>
        <w:ind w:left="720"/>
        <w:textAlignment w:val="baseline"/>
        <w:rPr>
          <w:rFonts w:ascii="Merriweather" w:hAnsi="Merriweather" w:cs="Arial"/>
          <w:color w:val="313537"/>
        </w:rPr>
      </w:pPr>
      <w:r w:rsidRPr="008313B3">
        <w:rPr>
          <w:rFonts w:ascii="Arial" w:eastAsia="Times New Roman" w:hAnsi="Arial" w:cs="Arial"/>
          <w:color w:val="313537"/>
          <w:kern w:val="0"/>
          <w:sz w:val="27"/>
          <w:szCs w:val="27"/>
          <w:highlight w:val="yellow"/>
          <w:bdr w:val="none" w:sz="0" w:space="0" w:color="auto" w:frame="1"/>
          <w:lang w:eastAsia="en-GB"/>
          <w14:ligatures w14:val="none"/>
        </w:rPr>
        <w:t>Creating a DFD</w:t>
      </w:r>
      <w:r w:rsidR="009F3F6E" w:rsidRPr="008313B3">
        <w:rPr>
          <w:rFonts w:ascii="Arial" w:eastAsia="Times New Roman" w:hAnsi="Arial" w:cs="Arial"/>
          <w:color w:val="313537"/>
          <w:kern w:val="0"/>
          <w:sz w:val="27"/>
          <w:szCs w:val="27"/>
          <w:highlight w:val="yellow"/>
          <w:bdr w:val="none" w:sz="0" w:space="0" w:color="auto" w:frame="1"/>
          <w:lang w:eastAsia="en-GB"/>
          <w14:ligatures w14:val="none"/>
        </w:rPr>
        <w:t xml:space="preserve"> (Data flow Diagram)</w:t>
      </w:r>
      <w:r w:rsidRPr="008313B3">
        <w:rPr>
          <w:rFonts w:ascii="Arial" w:eastAsia="Times New Roman" w:hAnsi="Arial" w:cs="Arial"/>
          <w:color w:val="313537"/>
          <w:kern w:val="0"/>
          <w:sz w:val="27"/>
          <w:szCs w:val="27"/>
          <w:highlight w:val="yellow"/>
          <w:bdr w:val="none" w:sz="0" w:space="0" w:color="auto" w:frame="1"/>
          <w:lang w:eastAsia="en-GB"/>
          <w14:ligatures w14:val="none"/>
        </w:rPr>
        <w:t xml:space="preserve"> Template.</w:t>
      </w:r>
      <w:r w:rsidR="008313B3">
        <w:rPr>
          <w:rFonts w:ascii="Arial" w:eastAsia="Times New Roman" w:hAnsi="Arial" w:cs="Arial"/>
          <w:color w:val="313537"/>
          <w:kern w:val="0"/>
          <w:sz w:val="27"/>
          <w:szCs w:val="27"/>
          <w:bdr w:val="none" w:sz="0" w:space="0" w:color="auto" w:frame="1"/>
          <w:lang w:eastAsia="en-GB"/>
          <w14:ligatures w14:val="none"/>
        </w:rPr>
        <w:br/>
      </w:r>
      <w:r w:rsidR="008313B3" w:rsidRPr="008313B3">
        <w:rPr>
          <w:rFonts w:ascii="Merriweather" w:hAnsi="Merriweather" w:cs="Arial"/>
          <w:color w:val="313537"/>
        </w:rPr>
        <w:t>A diagram used to show:</w:t>
      </w:r>
    </w:p>
    <w:p w14:paraId="35F257BB" w14:textId="77777777" w:rsidR="008313B3" w:rsidRPr="008313B3" w:rsidRDefault="008313B3">
      <w:pPr>
        <w:numPr>
          <w:ilvl w:val="0"/>
          <w:numId w:val="38"/>
        </w:numPr>
        <w:spacing w:after="0" w:line="240" w:lineRule="auto"/>
        <w:textAlignment w:val="baseline"/>
        <w:rPr>
          <w:rFonts w:ascii="Merriweather" w:eastAsia="Times New Roman" w:hAnsi="Merriweather" w:cs="Arial"/>
          <w:color w:val="313537"/>
          <w:kern w:val="0"/>
          <w:lang w:eastAsia="en-GB"/>
          <w14:ligatures w14:val="none"/>
        </w:rPr>
      </w:pPr>
      <w:r w:rsidRPr="008313B3">
        <w:rPr>
          <w:rFonts w:ascii="Merriweather" w:eastAsia="Times New Roman" w:hAnsi="Merriweather" w:cs="Arial"/>
          <w:color w:val="313537"/>
          <w:kern w:val="0"/>
          <w:lang w:eastAsia="en-GB"/>
          <w14:ligatures w14:val="none"/>
        </w:rPr>
        <w:t xml:space="preserve">How data moves through a system, </w:t>
      </w:r>
    </w:p>
    <w:p w14:paraId="2D1C675E" w14:textId="77777777" w:rsidR="008313B3" w:rsidRPr="008313B3" w:rsidRDefault="008313B3">
      <w:pPr>
        <w:numPr>
          <w:ilvl w:val="0"/>
          <w:numId w:val="38"/>
        </w:numPr>
        <w:spacing w:after="0" w:line="240" w:lineRule="auto"/>
        <w:textAlignment w:val="baseline"/>
        <w:rPr>
          <w:rFonts w:ascii="Merriweather" w:eastAsia="Times New Roman" w:hAnsi="Merriweather" w:cs="Arial"/>
          <w:color w:val="313537"/>
          <w:kern w:val="0"/>
          <w:lang w:eastAsia="en-GB"/>
          <w14:ligatures w14:val="none"/>
        </w:rPr>
      </w:pPr>
      <w:r w:rsidRPr="008313B3">
        <w:rPr>
          <w:rFonts w:ascii="Merriweather" w:eastAsia="Times New Roman" w:hAnsi="Merriweather" w:cs="Arial"/>
          <w:color w:val="313537"/>
          <w:kern w:val="0"/>
          <w:lang w:eastAsia="en-GB"/>
          <w14:ligatures w14:val="none"/>
        </w:rPr>
        <w:t xml:space="preserve">Where data is stored, </w:t>
      </w:r>
    </w:p>
    <w:p w14:paraId="35B65119" w14:textId="77777777" w:rsidR="008313B3" w:rsidRPr="008313B3" w:rsidRDefault="008313B3">
      <w:pPr>
        <w:numPr>
          <w:ilvl w:val="0"/>
          <w:numId w:val="38"/>
        </w:numPr>
        <w:spacing w:after="0" w:line="240" w:lineRule="auto"/>
        <w:textAlignment w:val="baseline"/>
        <w:rPr>
          <w:rFonts w:ascii="Merriweather" w:eastAsia="Times New Roman" w:hAnsi="Merriweather" w:cs="Arial"/>
          <w:color w:val="313537"/>
          <w:kern w:val="0"/>
          <w:lang w:eastAsia="en-GB"/>
          <w14:ligatures w14:val="none"/>
        </w:rPr>
      </w:pPr>
      <w:r w:rsidRPr="008313B3">
        <w:rPr>
          <w:rFonts w:ascii="Merriweather" w:eastAsia="Times New Roman" w:hAnsi="Merriweather" w:cs="Arial"/>
          <w:color w:val="313537"/>
          <w:kern w:val="0"/>
          <w:lang w:eastAsia="en-GB"/>
          <w14:ligatures w14:val="none"/>
        </w:rPr>
        <w:t xml:space="preserve">Who sends and receives data. </w:t>
      </w:r>
    </w:p>
    <w:p w14:paraId="1EF2121E" w14:textId="39BDD918" w:rsidR="003A6257" w:rsidRDefault="008313B3" w:rsidP="008313B3">
      <w:pPr>
        <w:spacing w:after="0" w:line="240" w:lineRule="auto"/>
        <w:ind w:left="720"/>
        <w:textAlignment w:val="baseline"/>
        <w:rPr>
          <w:rFonts w:ascii="Merriweather" w:eastAsia="Times New Roman" w:hAnsi="Merriweather" w:cs="Arial"/>
          <w:color w:val="313537"/>
          <w:kern w:val="0"/>
          <w:lang w:eastAsia="en-GB"/>
          <w14:ligatures w14:val="none"/>
        </w:rPr>
      </w:pPr>
      <w:r w:rsidRPr="008313B3">
        <w:rPr>
          <w:rFonts w:ascii="Merriweather" w:eastAsia="Times New Roman" w:hAnsi="Merriweather" w:cs="Arial"/>
          <w:b/>
          <w:bCs/>
          <w:color w:val="313537"/>
          <w:kern w:val="0"/>
          <w:lang w:eastAsia="en-GB"/>
          <w14:ligatures w14:val="none"/>
        </w:rPr>
        <w:t>Purpose:</w:t>
      </w:r>
      <w:r w:rsidRPr="008313B3">
        <w:rPr>
          <w:rFonts w:ascii="Merriweather" w:eastAsia="Times New Roman" w:hAnsi="Merriweather" w:cs="Arial"/>
          <w:color w:val="313537"/>
          <w:kern w:val="0"/>
          <w:lang w:eastAsia="en-GB"/>
          <w14:ligatures w14:val="none"/>
        </w:rPr>
        <w:t xml:space="preserve"> Helps identify security risks and trust boundaries.</w:t>
      </w:r>
    </w:p>
    <w:p w14:paraId="44804AD3" w14:textId="77777777" w:rsidR="008313B3" w:rsidRPr="003A6257" w:rsidRDefault="008313B3" w:rsidP="008313B3">
      <w:pPr>
        <w:spacing w:after="0" w:line="240" w:lineRule="auto"/>
        <w:ind w:left="720"/>
        <w:textAlignment w:val="baseline"/>
        <w:rPr>
          <w:rFonts w:ascii="Lato" w:eastAsia="Times New Roman" w:hAnsi="Lato" w:cs="Times New Roman"/>
          <w:color w:val="313537"/>
          <w:kern w:val="0"/>
          <w:lang w:eastAsia="en-GB"/>
          <w14:ligatures w14:val="none"/>
        </w:rPr>
      </w:pPr>
    </w:p>
    <w:p w14:paraId="47ADC31E" w14:textId="77777777" w:rsidR="003A6257" w:rsidRDefault="003A6257" w:rsidP="003A6257">
      <w:pPr>
        <w:spacing w:after="0" w:line="240" w:lineRule="auto"/>
        <w:ind w:left="720"/>
        <w:textAlignment w:val="baseline"/>
        <w:rPr>
          <w:rFonts w:ascii="Arial" w:eastAsia="Times New Roman" w:hAnsi="Arial" w:cs="Arial"/>
          <w:color w:val="313537"/>
          <w:kern w:val="0"/>
          <w:sz w:val="27"/>
          <w:szCs w:val="27"/>
          <w:bdr w:val="none" w:sz="0" w:space="0" w:color="auto" w:frame="1"/>
          <w:lang w:eastAsia="en-GB"/>
          <w14:ligatures w14:val="none"/>
        </w:rPr>
      </w:pPr>
      <w:r w:rsidRPr="008313B3">
        <w:rPr>
          <w:rFonts w:ascii="Arial" w:eastAsia="Times New Roman" w:hAnsi="Arial" w:cs="Arial"/>
          <w:color w:val="313537"/>
          <w:kern w:val="0"/>
          <w:sz w:val="27"/>
          <w:szCs w:val="27"/>
          <w:highlight w:val="yellow"/>
          <w:bdr w:val="none" w:sz="0" w:space="0" w:color="auto" w:frame="1"/>
          <w:lang w:eastAsia="en-GB"/>
          <w14:ligatures w14:val="none"/>
        </w:rPr>
        <w:t>Review the kill chain template (if appropriate).</w:t>
      </w:r>
      <w:r w:rsidRPr="003A6257">
        <w:rPr>
          <w:rFonts w:ascii="Arial" w:eastAsia="Times New Roman" w:hAnsi="Arial" w:cs="Arial"/>
          <w:color w:val="313537"/>
          <w:kern w:val="0"/>
          <w:sz w:val="27"/>
          <w:szCs w:val="27"/>
          <w:bdr w:val="none" w:sz="0" w:space="0" w:color="auto" w:frame="1"/>
          <w:lang w:eastAsia="en-GB"/>
          <w14:ligatures w14:val="none"/>
        </w:rPr>
        <w:t xml:space="preserve"> Available </w:t>
      </w:r>
      <w:hyperlink r:id="rId24" w:tgtFrame="_blank" w:history="1">
        <w:r w:rsidRPr="003A6257">
          <w:rPr>
            <w:rFonts w:ascii="Arial" w:eastAsia="Times New Roman" w:hAnsi="Arial" w:cs="Arial"/>
            <w:color w:val="BED600"/>
            <w:kern w:val="0"/>
            <w:sz w:val="27"/>
            <w:szCs w:val="27"/>
            <w:u w:val="single"/>
            <w:bdr w:val="none" w:sz="0" w:space="0" w:color="auto" w:frame="1"/>
            <w:lang w:eastAsia="en-GB"/>
            <w14:ligatures w14:val="none"/>
          </w:rPr>
          <w:t>here</w:t>
        </w:r>
      </w:hyperlink>
      <w:r w:rsidRPr="003A6257">
        <w:rPr>
          <w:rFonts w:ascii="Arial" w:eastAsia="Times New Roman" w:hAnsi="Arial" w:cs="Arial"/>
          <w:color w:val="313537"/>
          <w:kern w:val="0"/>
          <w:sz w:val="27"/>
          <w:szCs w:val="27"/>
          <w:bdr w:val="none" w:sz="0" w:space="0" w:color="auto" w:frame="1"/>
          <w:lang w:eastAsia="en-GB"/>
          <w14:ligatures w14:val="none"/>
        </w:rPr>
        <w:t>.</w:t>
      </w:r>
    </w:p>
    <w:p w14:paraId="533907D6" w14:textId="77777777" w:rsidR="00421436" w:rsidRDefault="00421436" w:rsidP="003A6257">
      <w:pPr>
        <w:spacing w:after="0" w:line="240" w:lineRule="auto"/>
        <w:ind w:left="720"/>
        <w:textAlignment w:val="baseline"/>
        <w:rPr>
          <w:rFonts w:ascii="Arial" w:eastAsia="Times New Roman" w:hAnsi="Arial" w:cs="Arial"/>
          <w:color w:val="313537"/>
          <w:kern w:val="0"/>
          <w:sz w:val="27"/>
          <w:szCs w:val="27"/>
          <w:bdr w:val="none" w:sz="0" w:space="0" w:color="auto" w:frame="1"/>
          <w:lang w:eastAsia="en-GB"/>
          <w14:ligatures w14:val="none"/>
        </w:rPr>
      </w:pPr>
    </w:p>
    <w:p w14:paraId="5F99D2E7" w14:textId="77777777" w:rsidR="00421436" w:rsidRPr="00421436" w:rsidRDefault="00421436" w:rsidP="00421436">
      <w:pPr>
        <w:spacing w:after="0" w:line="240" w:lineRule="auto"/>
        <w:ind w:left="720"/>
        <w:textAlignment w:val="baseline"/>
        <w:rPr>
          <w:rFonts w:ascii="Arial" w:eastAsia="Times New Roman" w:hAnsi="Arial" w:cs="Arial"/>
          <w:color w:val="313537"/>
          <w:kern w:val="0"/>
          <w:sz w:val="27"/>
          <w:szCs w:val="27"/>
          <w:bdr w:val="none" w:sz="0" w:space="0" w:color="auto" w:frame="1"/>
          <w:lang w:eastAsia="en-GB"/>
          <w14:ligatures w14:val="none"/>
        </w:rPr>
      </w:pPr>
      <w:r w:rsidRPr="00421436">
        <w:rPr>
          <w:rFonts w:ascii="Arial" w:eastAsia="Times New Roman" w:hAnsi="Arial" w:cs="Arial"/>
          <w:color w:val="313537"/>
          <w:kern w:val="0"/>
          <w:sz w:val="27"/>
          <w:szCs w:val="27"/>
          <w:bdr w:val="none" w:sz="0" w:space="0" w:color="auto" w:frame="1"/>
          <w:lang w:eastAsia="en-GB"/>
          <w14:ligatures w14:val="none"/>
        </w:rPr>
        <w:t>A model showing the stages of a cyberattack from start to finish.</w:t>
      </w:r>
    </w:p>
    <w:p w14:paraId="2B3CDF6E" w14:textId="77777777" w:rsidR="00421436" w:rsidRPr="00421436" w:rsidRDefault="00421436" w:rsidP="00421436">
      <w:pPr>
        <w:spacing w:after="0" w:line="240" w:lineRule="auto"/>
        <w:ind w:left="720"/>
        <w:textAlignment w:val="baseline"/>
        <w:rPr>
          <w:rFonts w:ascii="Arial" w:eastAsia="Times New Roman" w:hAnsi="Arial" w:cs="Arial"/>
          <w:color w:val="313537"/>
          <w:kern w:val="0"/>
          <w:sz w:val="27"/>
          <w:szCs w:val="27"/>
          <w:bdr w:val="none" w:sz="0" w:space="0" w:color="auto" w:frame="1"/>
          <w:lang w:eastAsia="en-GB"/>
          <w14:ligatures w14:val="none"/>
        </w:rPr>
      </w:pPr>
      <w:r w:rsidRPr="00421436">
        <w:rPr>
          <w:rFonts w:ascii="Arial" w:eastAsia="Times New Roman" w:hAnsi="Arial" w:cs="Arial"/>
          <w:color w:val="313537"/>
          <w:kern w:val="0"/>
          <w:sz w:val="27"/>
          <w:szCs w:val="27"/>
          <w:bdr w:val="none" w:sz="0" w:space="0" w:color="auto" w:frame="1"/>
          <w:lang w:eastAsia="en-GB"/>
          <w14:ligatures w14:val="none"/>
        </w:rPr>
        <w:t>Typical stages:</w:t>
      </w:r>
    </w:p>
    <w:p w14:paraId="59544DEF" w14:textId="77777777" w:rsidR="00421436" w:rsidRPr="00421436" w:rsidRDefault="00421436">
      <w:pPr>
        <w:numPr>
          <w:ilvl w:val="0"/>
          <w:numId w:val="39"/>
        </w:numPr>
        <w:spacing w:after="0" w:line="240" w:lineRule="auto"/>
        <w:textAlignment w:val="baseline"/>
        <w:rPr>
          <w:rFonts w:ascii="Arial" w:eastAsia="Times New Roman" w:hAnsi="Arial" w:cs="Arial"/>
          <w:color w:val="313537"/>
          <w:kern w:val="0"/>
          <w:sz w:val="27"/>
          <w:szCs w:val="27"/>
          <w:bdr w:val="none" w:sz="0" w:space="0" w:color="auto" w:frame="1"/>
          <w:lang w:eastAsia="en-GB"/>
          <w14:ligatures w14:val="none"/>
        </w:rPr>
      </w:pPr>
      <w:r w:rsidRPr="00421436">
        <w:rPr>
          <w:rFonts w:ascii="Arial" w:eastAsia="Times New Roman" w:hAnsi="Arial" w:cs="Arial"/>
          <w:color w:val="313537"/>
          <w:kern w:val="0"/>
          <w:sz w:val="27"/>
          <w:szCs w:val="27"/>
          <w:bdr w:val="none" w:sz="0" w:space="0" w:color="auto" w:frame="1"/>
          <w:lang w:eastAsia="en-GB"/>
          <w14:ligatures w14:val="none"/>
        </w:rPr>
        <w:t xml:space="preserve">Reconnaissance (information gathering) </w:t>
      </w:r>
    </w:p>
    <w:p w14:paraId="123EB4E6" w14:textId="77777777" w:rsidR="00421436" w:rsidRPr="00421436" w:rsidRDefault="00421436">
      <w:pPr>
        <w:numPr>
          <w:ilvl w:val="0"/>
          <w:numId w:val="39"/>
        </w:numPr>
        <w:spacing w:after="0" w:line="240" w:lineRule="auto"/>
        <w:textAlignment w:val="baseline"/>
        <w:rPr>
          <w:rFonts w:ascii="Arial" w:eastAsia="Times New Roman" w:hAnsi="Arial" w:cs="Arial"/>
          <w:color w:val="313537"/>
          <w:kern w:val="0"/>
          <w:sz w:val="27"/>
          <w:szCs w:val="27"/>
          <w:bdr w:val="none" w:sz="0" w:space="0" w:color="auto" w:frame="1"/>
          <w:lang w:eastAsia="en-GB"/>
          <w14:ligatures w14:val="none"/>
        </w:rPr>
      </w:pPr>
      <w:r w:rsidRPr="00421436">
        <w:rPr>
          <w:rFonts w:ascii="Arial" w:eastAsia="Times New Roman" w:hAnsi="Arial" w:cs="Arial"/>
          <w:color w:val="313537"/>
          <w:kern w:val="0"/>
          <w:sz w:val="27"/>
          <w:szCs w:val="27"/>
          <w:bdr w:val="none" w:sz="0" w:space="0" w:color="auto" w:frame="1"/>
          <w:lang w:eastAsia="en-GB"/>
          <w14:ligatures w14:val="none"/>
        </w:rPr>
        <w:t xml:space="preserve">Weaponization </w:t>
      </w:r>
    </w:p>
    <w:p w14:paraId="0AAEA4B0" w14:textId="77777777" w:rsidR="00421436" w:rsidRPr="00421436" w:rsidRDefault="00421436">
      <w:pPr>
        <w:numPr>
          <w:ilvl w:val="0"/>
          <w:numId w:val="39"/>
        </w:numPr>
        <w:spacing w:after="0" w:line="240" w:lineRule="auto"/>
        <w:textAlignment w:val="baseline"/>
        <w:rPr>
          <w:rFonts w:ascii="Arial" w:eastAsia="Times New Roman" w:hAnsi="Arial" w:cs="Arial"/>
          <w:color w:val="313537"/>
          <w:kern w:val="0"/>
          <w:sz w:val="27"/>
          <w:szCs w:val="27"/>
          <w:bdr w:val="none" w:sz="0" w:space="0" w:color="auto" w:frame="1"/>
          <w:lang w:eastAsia="en-GB"/>
          <w14:ligatures w14:val="none"/>
        </w:rPr>
      </w:pPr>
      <w:r w:rsidRPr="00421436">
        <w:rPr>
          <w:rFonts w:ascii="Arial" w:eastAsia="Times New Roman" w:hAnsi="Arial" w:cs="Arial"/>
          <w:color w:val="313537"/>
          <w:kern w:val="0"/>
          <w:sz w:val="27"/>
          <w:szCs w:val="27"/>
          <w:bdr w:val="none" w:sz="0" w:space="0" w:color="auto" w:frame="1"/>
          <w:lang w:eastAsia="en-GB"/>
          <w14:ligatures w14:val="none"/>
        </w:rPr>
        <w:t xml:space="preserve">Delivery </w:t>
      </w:r>
    </w:p>
    <w:p w14:paraId="68F0B233" w14:textId="77777777" w:rsidR="00421436" w:rsidRPr="00421436" w:rsidRDefault="00421436">
      <w:pPr>
        <w:numPr>
          <w:ilvl w:val="0"/>
          <w:numId w:val="39"/>
        </w:numPr>
        <w:spacing w:after="0" w:line="240" w:lineRule="auto"/>
        <w:textAlignment w:val="baseline"/>
        <w:rPr>
          <w:rFonts w:ascii="Arial" w:eastAsia="Times New Roman" w:hAnsi="Arial" w:cs="Arial"/>
          <w:color w:val="313537"/>
          <w:kern w:val="0"/>
          <w:sz w:val="27"/>
          <w:szCs w:val="27"/>
          <w:bdr w:val="none" w:sz="0" w:space="0" w:color="auto" w:frame="1"/>
          <w:lang w:eastAsia="en-GB"/>
          <w14:ligatures w14:val="none"/>
        </w:rPr>
      </w:pPr>
      <w:r w:rsidRPr="00421436">
        <w:rPr>
          <w:rFonts w:ascii="Arial" w:eastAsia="Times New Roman" w:hAnsi="Arial" w:cs="Arial"/>
          <w:color w:val="313537"/>
          <w:kern w:val="0"/>
          <w:sz w:val="27"/>
          <w:szCs w:val="27"/>
          <w:bdr w:val="none" w:sz="0" w:space="0" w:color="auto" w:frame="1"/>
          <w:lang w:eastAsia="en-GB"/>
          <w14:ligatures w14:val="none"/>
        </w:rPr>
        <w:t xml:space="preserve">Exploitation </w:t>
      </w:r>
    </w:p>
    <w:p w14:paraId="74F14C8E" w14:textId="77777777" w:rsidR="00421436" w:rsidRPr="00421436" w:rsidRDefault="00421436">
      <w:pPr>
        <w:numPr>
          <w:ilvl w:val="0"/>
          <w:numId w:val="39"/>
        </w:numPr>
        <w:spacing w:after="0" w:line="240" w:lineRule="auto"/>
        <w:textAlignment w:val="baseline"/>
        <w:rPr>
          <w:rFonts w:ascii="Arial" w:eastAsia="Times New Roman" w:hAnsi="Arial" w:cs="Arial"/>
          <w:color w:val="313537"/>
          <w:kern w:val="0"/>
          <w:sz w:val="27"/>
          <w:szCs w:val="27"/>
          <w:bdr w:val="none" w:sz="0" w:space="0" w:color="auto" w:frame="1"/>
          <w:lang w:eastAsia="en-GB"/>
          <w14:ligatures w14:val="none"/>
        </w:rPr>
      </w:pPr>
      <w:r w:rsidRPr="00421436">
        <w:rPr>
          <w:rFonts w:ascii="Arial" w:eastAsia="Times New Roman" w:hAnsi="Arial" w:cs="Arial"/>
          <w:color w:val="313537"/>
          <w:kern w:val="0"/>
          <w:sz w:val="27"/>
          <w:szCs w:val="27"/>
          <w:bdr w:val="none" w:sz="0" w:space="0" w:color="auto" w:frame="1"/>
          <w:lang w:eastAsia="en-GB"/>
          <w14:ligatures w14:val="none"/>
        </w:rPr>
        <w:t xml:space="preserve">Installation </w:t>
      </w:r>
    </w:p>
    <w:p w14:paraId="6812D15B" w14:textId="77777777" w:rsidR="00421436" w:rsidRPr="00421436" w:rsidRDefault="00421436">
      <w:pPr>
        <w:numPr>
          <w:ilvl w:val="0"/>
          <w:numId w:val="39"/>
        </w:numPr>
        <w:spacing w:after="0" w:line="240" w:lineRule="auto"/>
        <w:textAlignment w:val="baseline"/>
        <w:rPr>
          <w:rFonts w:ascii="Arial" w:eastAsia="Times New Roman" w:hAnsi="Arial" w:cs="Arial"/>
          <w:color w:val="313537"/>
          <w:kern w:val="0"/>
          <w:sz w:val="27"/>
          <w:szCs w:val="27"/>
          <w:bdr w:val="none" w:sz="0" w:space="0" w:color="auto" w:frame="1"/>
          <w:lang w:eastAsia="en-GB"/>
          <w14:ligatures w14:val="none"/>
        </w:rPr>
      </w:pPr>
      <w:r w:rsidRPr="00421436">
        <w:rPr>
          <w:rFonts w:ascii="Arial" w:eastAsia="Times New Roman" w:hAnsi="Arial" w:cs="Arial"/>
          <w:color w:val="313537"/>
          <w:kern w:val="0"/>
          <w:sz w:val="27"/>
          <w:szCs w:val="27"/>
          <w:bdr w:val="none" w:sz="0" w:space="0" w:color="auto" w:frame="1"/>
          <w:lang w:eastAsia="en-GB"/>
          <w14:ligatures w14:val="none"/>
        </w:rPr>
        <w:t xml:space="preserve">Command &amp; Control </w:t>
      </w:r>
    </w:p>
    <w:p w14:paraId="34F66DF2" w14:textId="77777777" w:rsidR="00421436" w:rsidRPr="00421436" w:rsidRDefault="00421436">
      <w:pPr>
        <w:numPr>
          <w:ilvl w:val="0"/>
          <w:numId w:val="39"/>
        </w:numPr>
        <w:spacing w:after="0" w:line="240" w:lineRule="auto"/>
        <w:textAlignment w:val="baseline"/>
        <w:rPr>
          <w:rFonts w:ascii="Arial" w:eastAsia="Times New Roman" w:hAnsi="Arial" w:cs="Arial"/>
          <w:color w:val="313537"/>
          <w:kern w:val="0"/>
          <w:sz w:val="27"/>
          <w:szCs w:val="27"/>
          <w:bdr w:val="none" w:sz="0" w:space="0" w:color="auto" w:frame="1"/>
          <w:lang w:eastAsia="en-GB"/>
          <w14:ligatures w14:val="none"/>
        </w:rPr>
      </w:pPr>
      <w:r w:rsidRPr="00421436">
        <w:rPr>
          <w:rFonts w:ascii="Arial" w:eastAsia="Times New Roman" w:hAnsi="Arial" w:cs="Arial"/>
          <w:color w:val="313537"/>
          <w:kern w:val="0"/>
          <w:sz w:val="27"/>
          <w:szCs w:val="27"/>
          <w:bdr w:val="none" w:sz="0" w:space="0" w:color="auto" w:frame="1"/>
          <w:lang w:eastAsia="en-GB"/>
          <w14:ligatures w14:val="none"/>
        </w:rPr>
        <w:t xml:space="preserve">Actions on Objectives </w:t>
      </w:r>
    </w:p>
    <w:p w14:paraId="6CE4A73E" w14:textId="77777777" w:rsidR="00421436" w:rsidRPr="00421436" w:rsidRDefault="00421436" w:rsidP="00421436">
      <w:pPr>
        <w:spacing w:after="0" w:line="240" w:lineRule="auto"/>
        <w:ind w:left="720"/>
        <w:textAlignment w:val="baseline"/>
        <w:rPr>
          <w:rFonts w:ascii="Arial" w:eastAsia="Times New Roman" w:hAnsi="Arial" w:cs="Arial"/>
          <w:color w:val="313537"/>
          <w:kern w:val="0"/>
          <w:sz w:val="27"/>
          <w:szCs w:val="27"/>
          <w:bdr w:val="none" w:sz="0" w:space="0" w:color="auto" w:frame="1"/>
          <w:lang w:eastAsia="en-GB"/>
          <w14:ligatures w14:val="none"/>
        </w:rPr>
      </w:pPr>
      <w:r w:rsidRPr="00421436">
        <w:rPr>
          <w:rFonts w:ascii="Arial" w:eastAsia="Times New Roman" w:hAnsi="Arial" w:cs="Arial"/>
          <w:b/>
          <w:bCs/>
          <w:color w:val="313537"/>
          <w:kern w:val="0"/>
          <w:sz w:val="27"/>
          <w:szCs w:val="27"/>
          <w:bdr w:val="none" w:sz="0" w:space="0" w:color="auto" w:frame="1"/>
          <w:lang w:eastAsia="en-GB"/>
          <w14:ligatures w14:val="none"/>
        </w:rPr>
        <w:t>Purpose:</w:t>
      </w:r>
      <w:r w:rsidRPr="00421436">
        <w:rPr>
          <w:rFonts w:ascii="Arial" w:eastAsia="Times New Roman" w:hAnsi="Arial" w:cs="Arial"/>
          <w:color w:val="313537"/>
          <w:kern w:val="0"/>
          <w:sz w:val="27"/>
          <w:szCs w:val="27"/>
          <w:bdr w:val="none" w:sz="0" w:space="0" w:color="auto" w:frame="1"/>
          <w:lang w:eastAsia="en-GB"/>
          <w14:ligatures w14:val="none"/>
        </w:rPr>
        <w:t xml:space="preserve"> Understand where attacks can be detected or stopped.</w:t>
      </w:r>
    </w:p>
    <w:p w14:paraId="539ADD85" w14:textId="77777777" w:rsidR="00421436" w:rsidRDefault="00421436" w:rsidP="003A6257">
      <w:pPr>
        <w:spacing w:after="0" w:line="240" w:lineRule="auto"/>
        <w:ind w:left="720"/>
        <w:textAlignment w:val="baseline"/>
        <w:rPr>
          <w:rFonts w:ascii="Arial" w:eastAsia="Times New Roman" w:hAnsi="Arial" w:cs="Arial"/>
          <w:color w:val="313537"/>
          <w:kern w:val="0"/>
          <w:sz w:val="27"/>
          <w:szCs w:val="27"/>
          <w:bdr w:val="none" w:sz="0" w:space="0" w:color="auto" w:frame="1"/>
          <w:lang w:eastAsia="en-GB"/>
          <w14:ligatures w14:val="none"/>
        </w:rPr>
      </w:pPr>
    </w:p>
    <w:p w14:paraId="3185B088" w14:textId="77777777" w:rsidR="00421436" w:rsidRDefault="00421436" w:rsidP="003A6257">
      <w:pPr>
        <w:spacing w:after="0" w:line="240" w:lineRule="auto"/>
        <w:ind w:left="720"/>
        <w:textAlignment w:val="baseline"/>
        <w:rPr>
          <w:rFonts w:ascii="Arial" w:eastAsia="Times New Roman" w:hAnsi="Arial" w:cs="Arial"/>
          <w:color w:val="313537"/>
          <w:kern w:val="0"/>
          <w:sz w:val="27"/>
          <w:szCs w:val="27"/>
          <w:bdr w:val="none" w:sz="0" w:space="0" w:color="auto" w:frame="1"/>
          <w:lang w:eastAsia="en-GB"/>
          <w14:ligatures w14:val="none"/>
        </w:rPr>
      </w:pPr>
    </w:p>
    <w:p w14:paraId="46B88541" w14:textId="77777777" w:rsidR="00421436" w:rsidRPr="003A6257" w:rsidRDefault="00421436" w:rsidP="003A6257">
      <w:pPr>
        <w:spacing w:after="0" w:line="240" w:lineRule="auto"/>
        <w:ind w:left="720"/>
        <w:textAlignment w:val="baseline"/>
        <w:rPr>
          <w:rFonts w:ascii="Merriweather" w:eastAsia="Times New Roman" w:hAnsi="Merriweather" w:cs="Arial"/>
          <w:color w:val="313537"/>
          <w:kern w:val="0"/>
          <w:lang w:eastAsia="en-GB"/>
          <w14:ligatures w14:val="none"/>
        </w:rPr>
      </w:pPr>
    </w:p>
    <w:p w14:paraId="11B18E69" w14:textId="77777777" w:rsidR="003A6257" w:rsidRDefault="003A6257" w:rsidP="003A6257">
      <w:pPr>
        <w:spacing w:after="0" w:line="240" w:lineRule="auto"/>
        <w:ind w:left="720"/>
        <w:textAlignment w:val="baseline"/>
        <w:rPr>
          <w:rFonts w:ascii="Arial" w:eastAsia="Times New Roman" w:hAnsi="Arial" w:cs="Arial"/>
          <w:color w:val="313537"/>
          <w:kern w:val="0"/>
          <w:sz w:val="27"/>
          <w:szCs w:val="27"/>
          <w:bdr w:val="none" w:sz="0" w:space="0" w:color="auto" w:frame="1"/>
          <w:lang w:eastAsia="en-GB"/>
          <w14:ligatures w14:val="none"/>
        </w:rPr>
      </w:pPr>
      <w:r w:rsidRPr="00421436">
        <w:rPr>
          <w:rFonts w:ascii="Arial" w:eastAsia="Times New Roman" w:hAnsi="Arial" w:cs="Arial"/>
          <w:color w:val="313537"/>
          <w:kern w:val="0"/>
          <w:sz w:val="27"/>
          <w:szCs w:val="27"/>
          <w:highlight w:val="yellow"/>
          <w:bdr w:val="none" w:sz="0" w:space="0" w:color="auto" w:frame="1"/>
          <w:lang w:eastAsia="en-GB"/>
          <w14:ligatures w14:val="none"/>
        </w:rPr>
        <w:t>Create an Attack Tree.</w:t>
      </w:r>
    </w:p>
    <w:p w14:paraId="69873466" w14:textId="77777777" w:rsidR="009B2F1F" w:rsidRPr="009B2F1F" w:rsidRDefault="009B2F1F" w:rsidP="009B2F1F">
      <w:pPr>
        <w:spacing w:after="0" w:line="240" w:lineRule="auto"/>
        <w:ind w:left="720"/>
        <w:textAlignment w:val="baseline"/>
        <w:rPr>
          <w:rFonts w:ascii="Arial" w:eastAsia="Times New Roman" w:hAnsi="Arial" w:cs="Arial"/>
          <w:color w:val="313537"/>
          <w:kern w:val="0"/>
          <w:sz w:val="27"/>
          <w:szCs w:val="27"/>
          <w:bdr w:val="none" w:sz="0" w:space="0" w:color="auto" w:frame="1"/>
          <w:lang w:eastAsia="en-GB"/>
          <w14:ligatures w14:val="none"/>
        </w:rPr>
      </w:pPr>
      <w:r w:rsidRPr="009B2F1F">
        <w:rPr>
          <w:rFonts w:ascii="Arial" w:eastAsia="Times New Roman" w:hAnsi="Arial" w:cs="Arial"/>
          <w:color w:val="313537"/>
          <w:kern w:val="0"/>
          <w:sz w:val="27"/>
          <w:szCs w:val="27"/>
          <w:bdr w:val="none" w:sz="0" w:space="0" w:color="auto" w:frame="1"/>
          <w:lang w:eastAsia="en-GB"/>
          <w14:ligatures w14:val="none"/>
        </w:rPr>
        <w:t>A tree diagram showing:</w:t>
      </w:r>
    </w:p>
    <w:p w14:paraId="02F21090" w14:textId="77777777" w:rsidR="009B2F1F" w:rsidRPr="009B2F1F" w:rsidRDefault="009B2F1F">
      <w:pPr>
        <w:numPr>
          <w:ilvl w:val="0"/>
          <w:numId w:val="40"/>
        </w:numPr>
        <w:spacing w:after="0" w:line="240" w:lineRule="auto"/>
        <w:textAlignment w:val="baseline"/>
        <w:rPr>
          <w:rFonts w:ascii="Arial" w:eastAsia="Times New Roman" w:hAnsi="Arial" w:cs="Arial"/>
          <w:color w:val="313537"/>
          <w:kern w:val="0"/>
          <w:sz w:val="27"/>
          <w:szCs w:val="27"/>
          <w:bdr w:val="none" w:sz="0" w:space="0" w:color="auto" w:frame="1"/>
          <w:lang w:eastAsia="en-GB"/>
          <w14:ligatures w14:val="none"/>
        </w:rPr>
      </w:pPr>
      <w:r w:rsidRPr="009B2F1F">
        <w:rPr>
          <w:rFonts w:ascii="Arial" w:eastAsia="Times New Roman" w:hAnsi="Arial" w:cs="Arial"/>
          <w:color w:val="313537"/>
          <w:kern w:val="0"/>
          <w:sz w:val="27"/>
          <w:szCs w:val="27"/>
          <w:bdr w:val="none" w:sz="0" w:space="0" w:color="auto" w:frame="1"/>
          <w:lang w:eastAsia="en-GB"/>
          <w14:ligatures w14:val="none"/>
        </w:rPr>
        <w:t xml:space="preserve">The attacker's goal at the top, </w:t>
      </w:r>
    </w:p>
    <w:p w14:paraId="1B72202F" w14:textId="77777777" w:rsidR="009B2F1F" w:rsidRPr="009B2F1F" w:rsidRDefault="009B2F1F">
      <w:pPr>
        <w:numPr>
          <w:ilvl w:val="0"/>
          <w:numId w:val="40"/>
        </w:numPr>
        <w:spacing w:after="0" w:line="240" w:lineRule="auto"/>
        <w:textAlignment w:val="baseline"/>
        <w:rPr>
          <w:rFonts w:ascii="Arial" w:eastAsia="Times New Roman" w:hAnsi="Arial" w:cs="Arial"/>
          <w:color w:val="313537"/>
          <w:kern w:val="0"/>
          <w:sz w:val="27"/>
          <w:szCs w:val="27"/>
          <w:bdr w:val="none" w:sz="0" w:space="0" w:color="auto" w:frame="1"/>
          <w:lang w:eastAsia="en-GB"/>
          <w14:ligatures w14:val="none"/>
        </w:rPr>
      </w:pPr>
      <w:r w:rsidRPr="009B2F1F">
        <w:rPr>
          <w:rFonts w:ascii="Arial" w:eastAsia="Times New Roman" w:hAnsi="Arial" w:cs="Arial"/>
          <w:color w:val="313537"/>
          <w:kern w:val="0"/>
          <w:sz w:val="27"/>
          <w:szCs w:val="27"/>
          <w:bdr w:val="none" w:sz="0" w:space="0" w:color="auto" w:frame="1"/>
          <w:lang w:eastAsia="en-GB"/>
          <w14:ligatures w14:val="none"/>
        </w:rPr>
        <w:t xml:space="preserve">Different paths to achieve that goal underneath. </w:t>
      </w:r>
    </w:p>
    <w:p w14:paraId="04496394" w14:textId="77777777" w:rsidR="009B2F1F" w:rsidRPr="009B2F1F" w:rsidRDefault="009B2F1F" w:rsidP="009B2F1F">
      <w:pPr>
        <w:spacing w:after="0" w:line="240" w:lineRule="auto"/>
        <w:ind w:left="720"/>
        <w:textAlignment w:val="baseline"/>
        <w:rPr>
          <w:rFonts w:ascii="Arial" w:eastAsia="Times New Roman" w:hAnsi="Arial" w:cs="Arial"/>
          <w:color w:val="313537"/>
          <w:kern w:val="0"/>
          <w:sz w:val="27"/>
          <w:szCs w:val="27"/>
          <w:bdr w:val="none" w:sz="0" w:space="0" w:color="auto" w:frame="1"/>
          <w:lang w:eastAsia="en-GB"/>
          <w14:ligatures w14:val="none"/>
        </w:rPr>
      </w:pPr>
      <w:r w:rsidRPr="009B2F1F">
        <w:rPr>
          <w:rFonts w:ascii="Arial" w:eastAsia="Times New Roman" w:hAnsi="Arial" w:cs="Arial"/>
          <w:b/>
          <w:bCs/>
          <w:color w:val="313537"/>
          <w:kern w:val="0"/>
          <w:sz w:val="27"/>
          <w:szCs w:val="27"/>
          <w:bdr w:val="none" w:sz="0" w:space="0" w:color="auto" w:frame="1"/>
          <w:lang w:eastAsia="en-GB"/>
          <w14:ligatures w14:val="none"/>
        </w:rPr>
        <w:t>Purpose:</w:t>
      </w:r>
      <w:r w:rsidRPr="009B2F1F">
        <w:rPr>
          <w:rFonts w:ascii="Arial" w:eastAsia="Times New Roman" w:hAnsi="Arial" w:cs="Arial"/>
          <w:color w:val="313537"/>
          <w:kern w:val="0"/>
          <w:sz w:val="27"/>
          <w:szCs w:val="27"/>
          <w:bdr w:val="none" w:sz="0" w:space="0" w:color="auto" w:frame="1"/>
          <w:lang w:eastAsia="en-GB"/>
          <w14:ligatures w14:val="none"/>
        </w:rPr>
        <w:t xml:space="preserve"> Helps think like an attacker and identify attack paths.</w:t>
      </w:r>
    </w:p>
    <w:p w14:paraId="313992F7" w14:textId="77777777" w:rsidR="00421436" w:rsidRDefault="00421436" w:rsidP="003A6257">
      <w:pPr>
        <w:spacing w:after="0" w:line="240" w:lineRule="auto"/>
        <w:ind w:left="720"/>
        <w:textAlignment w:val="baseline"/>
        <w:rPr>
          <w:rFonts w:ascii="Arial" w:eastAsia="Times New Roman" w:hAnsi="Arial" w:cs="Arial"/>
          <w:color w:val="313537"/>
          <w:kern w:val="0"/>
          <w:sz w:val="27"/>
          <w:szCs w:val="27"/>
          <w:bdr w:val="none" w:sz="0" w:space="0" w:color="auto" w:frame="1"/>
          <w:lang w:eastAsia="en-GB"/>
          <w14:ligatures w14:val="none"/>
        </w:rPr>
      </w:pPr>
    </w:p>
    <w:p w14:paraId="37674EF8" w14:textId="77777777" w:rsidR="00AC253A" w:rsidRDefault="00AC253A" w:rsidP="003A6257">
      <w:pPr>
        <w:spacing w:after="0" w:line="240" w:lineRule="auto"/>
        <w:ind w:left="720"/>
        <w:textAlignment w:val="baseline"/>
        <w:rPr>
          <w:rFonts w:ascii="Arial" w:eastAsia="Times New Roman" w:hAnsi="Arial" w:cs="Arial"/>
          <w:color w:val="313537"/>
          <w:kern w:val="0"/>
          <w:sz w:val="27"/>
          <w:szCs w:val="27"/>
          <w:bdr w:val="none" w:sz="0" w:space="0" w:color="auto" w:frame="1"/>
          <w:lang w:eastAsia="en-GB"/>
          <w14:ligatures w14:val="none"/>
        </w:rPr>
      </w:pPr>
    </w:p>
    <w:p w14:paraId="60B0A9C9" w14:textId="77777777" w:rsidR="00AC253A" w:rsidRPr="003A6257" w:rsidRDefault="00AC253A" w:rsidP="003A6257">
      <w:pPr>
        <w:spacing w:after="0" w:line="240" w:lineRule="auto"/>
        <w:ind w:left="720"/>
        <w:textAlignment w:val="baseline"/>
        <w:rPr>
          <w:rFonts w:ascii="Merriweather" w:eastAsia="Times New Roman" w:hAnsi="Merriweather" w:cs="Arial"/>
          <w:color w:val="313537"/>
          <w:kern w:val="0"/>
          <w:lang w:eastAsia="en-GB"/>
          <w14:ligatures w14:val="none"/>
        </w:rPr>
      </w:pPr>
    </w:p>
    <w:p w14:paraId="377D590C" w14:textId="228F0944" w:rsidR="00F337A2" w:rsidRDefault="00F337A2" w:rsidP="00F337A2">
      <w:pPr>
        <w:spacing w:after="0" w:line="240" w:lineRule="auto"/>
        <w:ind w:left="720"/>
        <w:textAlignment w:val="baseline"/>
        <w:rPr>
          <w:rFonts w:ascii="Arial" w:eastAsia="Times New Roman" w:hAnsi="Arial" w:cs="Arial"/>
          <w:color w:val="313537"/>
          <w:kern w:val="0"/>
          <w:sz w:val="27"/>
          <w:szCs w:val="27"/>
          <w:highlight w:val="yellow"/>
          <w:bdr w:val="none" w:sz="0" w:space="0" w:color="auto" w:frame="1"/>
          <w:lang w:eastAsia="en-GB"/>
          <w14:ligatures w14:val="none"/>
        </w:rPr>
      </w:pPr>
      <w:r w:rsidRPr="00F337A2">
        <w:rPr>
          <w:rFonts w:ascii="Arial" w:eastAsia="Times New Roman" w:hAnsi="Arial" w:cs="Arial"/>
          <w:color w:val="313537"/>
          <w:kern w:val="0"/>
          <w:sz w:val="27"/>
          <w:szCs w:val="27"/>
          <w:highlight w:val="yellow"/>
          <w:bdr w:val="none" w:sz="0" w:space="0" w:color="auto" w:frame="1"/>
          <w:lang w:eastAsia="en-GB"/>
          <w14:ligatures w14:val="none"/>
        </w:rPr>
        <w:t>Component Enumeration Techniques</w:t>
      </w:r>
    </w:p>
    <w:p w14:paraId="1C845028" w14:textId="004022A2" w:rsidR="003A6257" w:rsidRPr="00F337A2" w:rsidRDefault="003A6257" w:rsidP="003A6257">
      <w:pPr>
        <w:spacing w:after="0" w:line="240" w:lineRule="auto"/>
        <w:ind w:left="720"/>
        <w:textAlignment w:val="baseline"/>
        <w:rPr>
          <w:rFonts w:ascii="Arial" w:eastAsia="Times New Roman" w:hAnsi="Arial" w:cs="Arial"/>
          <w:color w:val="313537"/>
          <w:kern w:val="0"/>
          <w:sz w:val="27"/>
          <w:szCs w:val="27"/>
          <w:bdr w:val="none" w:sz="0" w:space="0" w:color="auto" w:frame="1"/>
          <w:lang w:eastAsia="en-GB"/>
          <w14:ligatures w14:val="none"/>
        </w:rPr>
      </w:pPr>
      <w:r w:rsidRPr="00F337A2">
        <w:rPr>
          <w:rFonts w:ascii="Arial" w:eastAsia="Times New Roman" w:hAnsi="Arial" w:cs="Arial"/>
          <w:color w:val="313537"/>
          <w:kern w:val="0"/>
          <w:sz w:val="27"/>
          <w:szCs w:val="27"/>
          <w:bdr w:val="none" w:sz="0" w:space="0" w:color="auto" w:frame="1"/>
          <w:lang w:eastAsia="en-GB"/>
          <w14:ligatures w14:val="none"/>
        </w:rPr>
        <w:t>Use component enumeration techniques (see the cheat sheet</w:t>
      </w:r>
      <w:hyperlink r:id="rId25" w:tgtFrame="_blank" w:history="1">
        <w:r w:rsidRPr="00F337A2">
          <w:rPr>
            <w:rFonts w:ascii="Arial" w:eastAsia="Times New Roman" w:hAnsi="Arial" w:cs="Arial"/>
            <w:color w:val="BED600"/>
            <w:kern w:val="0"/>
            <w:sz w:val="27"/>
            <w:szCs w:val="27"/>
            <w:u w:val="single"/>
            <w:bdr w:val="none" w:sz="0" w:space="0" w:color="auto" w:frame="1"/>
            <w:lang w:eastAsia="en-GB"/>
            <w14:ligatures w14:val="none"/>
          </w:rPr>
          <w:t> </w:t>
        </w:r>
      </w:hyperlink>
      <w:r w:rsidRPr="00F337A2">
        <w:rPr>
          <w:rFonts w:ascii="Arial" w:eastAsia="Times New Roman" w:hAnsi="Arial" w:cs="Arial"/>
          <w:color w:val="313537"/>
          <w:kern w:val="0"/>
          <w:sz w:val="27"/>
          <w:szCs w:val="27"/>
          <w:bdr w:val="none" w:sz="0" w:space="0" w:color="auto" w:frame="1"/>
          <w:lang w:eastAsia="en-GB"/>
          <w14:ligatures w14:val="none"/>
        </w:rPr>
        <w:t>for details).</w:t>
      </w:r>
    </w:p>
    <w:p w14:paraId="018EC934" w14:textId="77777777" w:rsidR="00C863A7" w:rsidRPr="00C863A7" w:rsidRDefault="00C863A7" w:rsidP="00C863A7">
      <w:pPr>
        <w:spacing w:after="0" w:line="240" w:lineRule="auto"/>
        <w:ind w:left="720"/>
        <w:textAlignment w:val="baseline"/>
        <w:rPr>
          <w:rFonts w:ascii="Arial" w:eastAsia="Times New Roman" w:hAnsi="Arial" w:cs="Arial"/>
          <w:color w:val="313537"/>
          <w:kern w:val="0"/>
          <w:sz w:val="27"/>
          <w:szCs w:val="27"/>
          <w:highlight w:val="yellow"/>
          <w:bdr w:val="none" w:sz="0" w:space="0" w:color="auto" w:frame="1"/>
          <w:lang w:eastAsia="en-GB"/>
          <w14:ligatures w14:val="none"/>
        </w:rPr>
      </w:pPr>
      <w:r w:rsidRPr="00C863A7">
        <w:rPr>
          <w:rFonts w:ascii="Arial" w:eastAsia="Times New Roman" w:hAnsi="Arial" w:cs="Arial"/>
          <w:color w:val="313537"/>
          <w:kern w:val="0"/>
          <w:sz w:val="27"/>
          <w:szCs w:val="27"/>
          <w:highlight w:val="yellow"/>
          <w:bdr w:val="none" w:sz="0" w:space="0" w:color="auto" w:frame="1"/>
          <w:lang w:eastAsia="en-GB"/>
          <w14:ligatures w14:val="none"/>
        </w:rPr>
        <w:t>The process of identifying all system components such as:</w:t>
      </w:r>
    </w:p>
    <w:p w14:paraId="5DC9938D" w14:textId="77777777" w:rsidR="00C863A7" w:rsidRPr="00B95242" w:rsidRDefault="00C863A7">
      <w:pPr>
        <w:numPr>
          <w:ilvl w:val="0"/>
          <w:numId w:val="41"/>
        </w:numPr>
        <w:spacing w:after="0" w:line="240" w:lineRule="auto"/>
        <w:textAlignment w:val="baseline"/>
        <w:rPr>
          <w:rFonts w:ascii="Arial" w:eastAsia="Times New Roman" w:hAnsi="Arial" w:cs="Arial"/>
          <w:color w:val="313537"/>
          <w:kern w:val="0"/>
          <w:sz w:val="27"/>
          <w:szCs w:val="27"/>
          <w:bdr w:val="none" w:sz="0" w:space="0" w:color="auto" w:frame="1"/>
          <w:lang w:eastAsia="en-GB"/>
          <w14:ligatures w14:val="none"/>
        </w:rPr>
      </w:pPr>
      <w:r w:rsidRPr="00B95242">
        <w:rPr>
          <w:rFonts w:ascii="Arial" w:eastAsia="Times New Roman" w:hAnsi="Arial" w:cs="Arial"/>
          <w:color w:val="313537"/>
          <w:kern w:val="0"/>
          <w:sz w:val="27"/>
          <w:szCs w:val="27"/>
          <w:bdr w:val="none" w:sz="0" w:space="0" w:color="auto" w:frame="1"/>
          <w:lang w:eastAsia="en-GB"/>
          <w14:ligatures w14:val="none"/>
        </w:rPr>
        <w:t xml:space="preserve">Servers </w:t>
      </w:r>
    </w:p>
    <w:p w14:paraId="192E62E4" w14:textId="77777777" w:rsidR="00C863A7" w:rsidRPr="00B95242" w:rsidRDefault="00C863A7">
      <w:pPr>
        <w:numPr>
          <w:ilvl w:val="0"/>
          <w:numId w:val="41"/>
        </w:numPr>
        <w:spacing w:after="0" w:line="240" w:lineRule="auto"/>
        <w:textAlignment w:val="baseline"/>
        <w:rPr>
          <w:rFonts w:ascii="Arial" w:eastAsia="Times New Roman" w:hAnsi="Arial" w:cs="Arial"/>
          <w:color w:val="313537"/>
          <w:kern w:val="0"/>
          <w:sz w:val="27"/>
          <w:szCs w:val="27"/>
          <w:bdr w:val="none" w:sz="0" w:space="0" w:color="auto" w:frame="1"/>
          <w:lang w:eastAsia="en-GB"/>
          <w14:ligatures w14:val="none"/>
        </w:rPr>
      </w:pPr>
      <w:r w:rsidRPr="00B95242">
        <w:rPr>
          <w:rFonts w:ascii="Arial" w:eastAsia="Times New Roman" w:hAnsi="Arial" w:cs="Arial"/>
          <w:color w:val="313537"/>
          <w:kern w:val="0"/>
          <w:sz w:val="27"/>
          <w:szCs w:val="27"/>
          <w:bdr w:val="none" w:sz="0" w:space="0" w:color="auto" w:frame="1"/>
          <w:lang w:eastAsia="en-GB"/>
          <w14:ligatures w14:val="none"/>
        </w:rPr>
        <w:t xml:space="preserve">Databases </w:t>
      </w:r>
    </w:p>
    <w:p w14:paraId="23947B87" w14:textId="77777777" w:rsidR="00C863A7" w:rsidRPr="00B95242" w:rsidRDefault="00C863A7">
      <w:pPr>
        <w:numPr>
          <w:ilvl w:val="0"/>
          <w:numId w:val="41"/>
        </w:numPr>
        <w:spacing w:after="0" w:line="240" w:lineRule="auto"/>
        <w:textAlignment w:val="baseline"/>
        <w:rPr>
          <w:rFonts w:ascii="Arial" w:eastAsia="Times New Roman" w:hAnsi="Arial" w:cs="Arial"/>
          <w:color w:val="313537"/>
          <w:kern w:val="0"/>
          <w:sz w:val="27"/>
          <w:szCs w:val="27"/>
          <w:bdr w:val="none" w:sz="0" w:space="0" w:color="auto" w:frame="1"/>
          <w:lang w:eastAsia="en-GB"/>
          <w14:ligatures w14:val="none"/>
        </w:rPr>
      </w:pPr>
      <w:r w:rsidRPr="00B95242">
        <w:rPr>
          <w:rFonts w:ascii="Arial" w:eastAsia="Times New Roman" w:hAnsi="Arial" w:cs="Arial"/>
          <w:color w:val="313537"/>
          <w:kern w:val="0"/>
          <w:sz w:val="27"/>
          <w:szCs w:val="27"/>
          <w:bdr w:val="none" w:sz="0" w:space="0" w:color="auto" w:frame="1"/>
          <w:lang w:eastAsia="en-GB"/>
          <w14:ligatures w14:val="none"/>
        </w:rPr>
        <w:t xml:space="preserve">Applications </w:t>
      </w:r>
    </w:p>
    <w:p w14:paraId="1253B473" w14:textId="77777777" w:rsidR="00C863A7" w:rsidRPr="00B95242" w:rsidRDefault="00C863A7">
      <w:pPr>
        <w:numPr>
          <w:ilvl w:val="0"/>
          <w:numId w:val="41"/>
        </w:numPr>
        <w:spacing w:after="0" w:line="240" w:lineRule="auto"/>
        <w:textAlignment w:val="baseline"/>
        <w:rPr>
          <w:rFonts w:ascii="Arial" w:eastAsia="Times New Roman" w:hAnsi="Arial" w:cs="Arial"/>
          <w:color w:val="313537"/>
          <w:kern w:val="0"/>
          <w:sz w:val="27"/>
          <w:szCs w:val="27"/>
          <w:bdr w:val="none" w:sz="0" w:space="0" w:color="auto" w:frame="1"/>
          <w:lang w:eastAsia="en-GB"/>
          <w14:ligatures w14:val="none"/>
        </w:rPr>
      </w:pPr>
      <w:r w:rsidRPr="00B95242">
        <w:rPr>
          <w:rFonts w:ascii="Arial" w:eastAsia="Times New Roman" w:hAnsi="Arial" w:cs="Arial"/>
          <w:color w:val="313537"/>
          <w:kern w:val="0"/>
          <w:sz w:val="27"/>
          <w:szCs w:val="27"/>
          <w:bdr w:val="none" w:sz="0" w:space="0" w:color="auto" w:frame="1"/>
          <w:lang w:eastAsia="en-GB"/>
          <w14:ligatures w14:val="none"/>
        </w:rPr>
        <w:t xml:space="preserve">APIs </w:t>
      </w:r>
    </w:p>
    <w:p w14:paraId="303E616A" w14:textId="77777777" w:rsidR="00C863A7" w:rsidRPr="00B95242" w:rsidRDefault="00C863A7">
      <w:pPr>
        <w:numPr>
          <w:ilvl w:val="0"/>
          <w:numId w:val="41"/>
        </w:numPr>
        <w:spacing w:after="0" w:line="240" w:lineRule="auto"/>
        <w:textAlignment w:val="baseline"/>
        <w:rPr>
          <w:rFonts w:ascii="Arial" w:eastAsia="Times New Roman" w:hAnsi="Arial" w:cs="Arial"/>
          <w:color w:val="313537"/>
          <w:kern w:val="0"/>
          <w:sz w:val="27"/>
          <w:szCs w:val="27"/>
          <w:bdr w:val="none" w:sz="0" w:space="0" w:color="auto" w:frame="1"/>
          <w:lang w:eastAsia="en-GB"/>
          <w14:ligatures w14:val="none"/>
        </w:rPr>
      </w:pPr>
      <w:r w:rsidRPr="00B95242">
        <w:rPr>
          <w:rFonts w:ascii="Arial" w:eastAsia="Times New Roman" w:hAnsi="Arial" w:cs="Arial"/>
          <w:color w:val="313537"/>
          <w:kern w:val="0"/>
          <w:sz w:val="27"/>
          <w:szCs w:val="27"/>
          <w:bdr w:val="none" w:sz="0" w:space="0" w:color="auto" w:frame="1"/>
          <w:lang w:eastAsia="en-GB"/>
          <w14:ligatures w14:val="none"/>
        </w:rPr>
        <w:t xml:space="preserve">Users </w:t>
      </w:r>
    </w:p>
    <w:p w14:paraId="642BFDD7" w14:textId="77777777" w:rsidR="00C863A7" w:rsidRPr="00B95242" w:rsidRDefault="00C863A7">
      <w:pPr>
        <w:numPr>
          <w:ilvl w:val="0"/>
          <w:numId w:val="41"/>
        </w:numPr>
        <w:spacing w:after="0" w:line="240" w:lineRule="auto"/>
        <w:textAlignment w:val="baseline"/>
        <w:rPr>
          <w:rFonts w:ascii="Arial" w:eastAsia="Times New Roman" w:hAnsi="Arial" w:cs="Arial"/>
          <w:color w:val="313537"/>
          <w:kern w:val="0"/>
          <w:sz w:val="27"/>
          <w:szCs w:val="27"/>
          <w:bdr w:val="none" w:sz="0" w:space="0" w:color="auto" w:frame="1"/>
          <w:lang w:eastAsia="en-GB"/>
          <w14:ligatures w14:val="none"/>
        </w:rPr>
      </w:pPr>
      <w:r w:rsidRPr="00B95242">
        <w:rPr>
          <w:rFonts w:ascii="Arial" w:eastAsia="Times New Roman" w:hAnsi="Arial" w:cs="Arial"/>
          <w:color w:val="313537"/>
          <w:kern w:val="0"/>
          <w:sz w:val="27"/>
          <w:szCs w:val="27"/>
          <w:bdr w:val="none" w:sz="0" w:space="0" w:color="auto" w:frame="1"/>
          <w:lang w:eastAsia="en-GB"/>
          <w14:ligatures w14:val="none"/>
        </w:rPr>
        <w:t xml:space="preserve">Network devices </w:t>
      </w:r>
    </w:p>
    <w:p w14:paraId="06B61540" w14:textId="77777777" w:rsidR="00C863A7" w:rsidRPr="00B95242" w:rsidRDefault="00C863A7" w:rsidP="00C863A7">
      <w:pPr>
        <w:spacing w:after="0" w:line="240" w:lineRule="auto"/>
        <w:ind w:left="720"/>
        <w:textAlignment w:val="baseline"/>
        <w:rPr>
          <w:rFonts w:ascii="Arial" w:eastAsia="Times New Roman" w:hAnsi="Arial" w:cs="Arial"/>
          <w:color w:val="313537"/>
          <w:kern w:val="0"/>
          <w:sz w:val="27"/>
          <w:szCs w:val="27"/>
          <w:bdr w:val="none" w:sz="0" w:space="0" w:color="auto" w:frame="1"/>
          <w:lang w:eastAsia="en-GB"/>
          <w14:ligatures w14:val="none"/>
        </w:rPr>
      </w:pPr>
      <w:r w:rsidRPr="00B95242">
        <w:rPr>
          <w:rFonts w:ascii="Arial" w:eastAsia="Times New Roman" w:hAnsi="Arial" w:cs="Arial"/>
          <w:b/>
          <w:bCs/>
          <w:color w:val="313537"/>
          <w:kern w:val="0"/>
          <w:sz w:val="27"/>
          <w:szCs w:val="27"/>
          <w:bdr w:val="none" w:sz="0" w:space="0" w:color="auto" w:frame="1"/>
          <w:lang w:eastAsia="en-GB"/>
          <w14:ligatures w14:val="none"/>
        </w:rPr>
        <w:t>Purpose:</w:t>
      </w:r>
      <w:r w:rsidRPr="00B95242">
        <w:rPr>
          <w:rFonts w:ascii="Arial" w:eastAsia="Times New Roman" w:hAnsi="Arial" w:cs="Arial"/>
          <w:color w:val="313537"/>
          <w:kern w:val="0"/>
          <w:sz w:val="27"/>
          <w:szCs w:val="27"/>
          <w:bdr w:val="none" w:sz="0" w:space="0" w:color="auto" w:frame="1"/>
          <w:lang w:eastAsia="en-GB"/>
          <w14:ligatures w14:val="none"/>
        </w:rPr>
        <w:t xml:space="preserve"> Know what needs protection.</w:t>
      </w:r>
    </w:p>
    <w:p w14:paraId="1E164B2A" w14:textId="77777777" w:rsidR="009B2F1F" w:rsidRDefault="009B2F1F" w:rsidP="003A6257">
      <w:pPr>
        <w:spacing w:after="0" w:line="240" w:lineRule="auto"/>
        <w:ind w:left="720"/>
        <w:textAlignment w:val="baseline"/>
        <w:rPr>
          <w:rFonts w:ascii="Arial" w:eastAsia="Times New Roman" w:hAnsi="Arial" w:cs="Arial"/>
          <w:color w:val="313537"/>
          <w:kern w:val="0"/>
          <w:sz w:val="27"/>
          <w:szCs w:val="27"/>
          <w:highlight w:val="yellow"/>
          <w:bdr w:val="none" w:sz="0" w:space="0" w:color="auto" w:frame="1"/>
          <w:lang w:eastAsia="en-GB"/>
          <w14:ligatures w14:val="none"/>
        </w:rPr>
      </w:pPr>
    </w:p>
    <w:p w14:paraId="4EB12F4D" w14:textId="77777777" w:rsidR="009B2F1F" w:rsidRDefault="009B2F1F" w:rsidP="003A6257">
      <w:pPr>
        <w:spacing w:after="0" w:line="240" w:lineRule="auto"/>
        <w:ind w:left="720"/>
        <w:textAlignment w:val="baseline"/>
        <w:rPr>
          <w:rFonts w:ascii="Arial" w:eastAsia="Times New Roman" w:hAnsi="Arial" w:cs="Arial"/>
          <w:color w:val="313537"/>
          <w:kern w:val="0"/>
          <w:sz w:val="27"/>
          <w:szCs w:val="27"/>
          <w:highlight w:val="yellow"/>
          <w:bdr w:val="none" w:sz="0" w:space="0" w:color="auto" w:frame="1"/>
          <w:lang w:eastAsia="en-GB"/>
          <w14:ligatures w14:val="none"/>
        </w:rPr>
      </w:pPr>
    </w:p>
    <w:p w14:paraId="3D70A561" w14:textId="77777777" w:rsidR="009B2F1F" w:rsidRDefault="009B2F1F" w:rsidP="003A6257">
      <w:pPr>
        <w:spacing w:after="0" w:line="240" w:lineRule="auto"/>
        <w:ind w:left="720"/>
        <w:textAlignment w:val="baseline"/>
        <w:rPr>
          <w:rFonts w:ascii="Arial" w:eastAsia="Times New Roman" w:hAnsi="Arial" w:cs="Arial"/>
          <w:color w:val="313537"/>
          <w:kern w:val="0"/>
          <w:sz w:val="27"/>
          <w:szCs w:val="27"/>
          <w:highlight w:val="yellow"/>
          <w:bdr w:val="none" w:sz="0" w:space="0" w:color="auto" w:frame="1"/>
          <w:lang w:eastAsia="en-GB"/>
          <w14:ligatures w14:val="none"/>
        </w:rPr>
      </w:pPr>
    </w:p>
    <w:p w14:paraId="0605DFCE" w14:textId="77777777" w:rsidR="009B2F1F" w:rsidRPr="008313B3" w:rsidRDefault="009B2F1F" w:rsidP="003A6257">
      <w:pPr>
        <w:spacing w:after="0" w:line="240" w:lineRule="auto"/>
        <w:ind w:left="720"/>
        <w:textAlignment w:val="baseline"/>
        <w:rPr>
          <w:rFonts w:ascii="Merriweather" w:eastAsia="Times New Roman" w:hAnsi="Merriweather" w:cs="Arial"/>
          <w:color w:val="313537"/>
          <w:kern w:val="0"/>
          <w:highlight w:val="yellow"/>
          <w:lang w:eastAsia="en-GB"/>
          <w14:ligatures w14:val="none"/>
        </w:rPr>
      </w:pPr>
    </w:p>
    <w:p w14:paraId="7B504BB9" w14:textId="77777777" w:rsidR="003A6257" w:rsidRDefault="003A6257" w:rsidP="003A6257">
      <w:pPr>
        <w:spacing w:after="0" w:line="240" w:lineRule="auto"/>
        <w:ind w:left="720"/>
        <w:textAlignment w:val="baseline"/>
        <w:rPr>
          <w:rFonts w:ascii="Arial" w:eastAsia="Times New Roman" w:hAnsi="Arial" w:cs="Arial"/>
          <w:color w:val="313537"/>
          <w:kern w:val="0"/>
          <w:sz w:val="27"/>
          <w:szCs w:val="27"/>
          <w:bdr w:val="none" w:sz="0" w:space="0" w:color="auto" w:frame="1"/>
          <w:lang w:eastAsia="en-GB"/>
          <w14:ligatures w14:val="none"/>
        </w:rPr>
      </w:pPr>
      <w:r w:rsidRPr="008313B3">
        <w:rPr>
          <w:rFonts w:ascii="Arial" w:eastAsia="Times New Roman" w:hAnsi="Arial" w:cs="Arial"/>
          <w:color w:val="313537"/>
          <w:kern w:val="0"/>
          <w:sz w:val="27"/>
          <w:szCs w:val="27"/>
          <w:highlight w:val="yellow"/>
          <w:bdr w:val="none" w:sz="0" w:space="0" w:color="auto" w:frame="1"/>
          <w:lang w:eastAsia="en-GB"/>
          <w14:ligatures w14:val="none"/>
        </w:rPr>
        <w:t>Attack library build out and mapping</w:t>
      </w:r>
      <w:r w:rsidRPr="003A6257">
        <w:rPr>
          <w:rFonts w:ascii="Arial" w:eastAsia="Times New Roman" w:hAnsi="Arial" w:cs="Arial"/>
          <w:color w:val="313537"/>
          <w:kern w:val="0"/>
          <w:sz w:val="27"/>
          <w:szCs w:val="27"/>
          <w:bdr w:val="none" w:sz="0" w:space="0" w:color="auto" w:frame="1"/>
          <w:lang w:eastAsia="en-GB"/>
          <w14:ligatures w14:val="none"/>
        </w:rPr>
        <w:t>.</w:t>
      </w:r>
    </w:p>
    <w:p w14:paraId="54B1AAC0" w14:textId="77777777" w:rsidR="00F337A2" w:rsidRPr="00F337A2" w:rsidRDefault="00F337A2" w:rsidP="00F337A2">
      <w:pPr>
        <w:spacing w:after="0" w:line="240" w:lineRule="auto"/>
        <w:ind w:left="720"/>
        <w:textAlignment w:val="baseline"/>
        <w:rPr>
          <w:rFonts w:ascii="Arial" w:eastAsia="Times New Roman" w:hAnsi="Arial" w:cs="Arial"/>
          <w:color w:val="313537"/>
          <w:kern w:val="0"/>
          <w:sz w:val="27"/>
          <w:szCs w:val="27"/>
          <w:bdr w:val="none" w:sz="0" w:space="0" w:color="auto" w:frame="1"/>
          <w:lang w:eastAsia="en-GB"/>
          <w14:ligatures w14:val="none"/>
        </w:rPr>
      </w:pPr>
      <w:r w:rsidRPr="00F337A2">
        <w:rPr>
          <w:rFonts w:ascii="Arial" w:eastAsia="Times New Roman" w:hAnsi="Arial" w:cs="Arial"/>
          <w:color w:val="313537"/>
          <w:kern w:val="0"/>
          <w:sz w:val="27"/>
          <w:szCs w:val="27"/>
          <w:bdr w:val="none" w:sz="0" w:space="0" w:color="auto" w:frame="1"/>
          <w:lang w:eastAsia="en-GB"/>
          <w14:ligatures w14:val="none"/>
        </w:rPr>
        <w:t>A collection of known attack methods and techniques.</w:t>
      </w:r>
    </w:p>
    <w:p w14:paraId="3EF07931" w14:textId="77777777" w:rsidR="00F337A2" w:rsidRPr="00F337A2" w:rsidRDefault="00F337A2" w:rsidP="00F337A2">
      <w:pPr>
        <w:spacing w:after="0" w:line="240" w:lineRule="auto"/>
        <w:ind w:left="720"/>
        <w:textAlignment w:val="baseline"/>
        <w:rPr>
          <w:rFonts w:ascii="Arial" w:eastAsia="Times New Roman" w:hAnsi="Arial" w:cs="Arial"/>
          <w:color w:val="313537"/>
          <w:kern w:val="0"/>
          <w:sz w:val="27"/>
          <w:szCs w:val="27"/>
          <w:bdr w:val="none" w:sz="0" w:space="0" w:color="auto" w:frame="1"/>
          <w:lang w:eastAsia="en-GB"/>
          <w14:ligatures w14:val="none"/>
        </w:rPr>
      </w:pPr>
      <w:r w:rsidRPr="00F337A2">
        <w:rPr>
          <w:rFonts w:ascii="Arial" w:eastAsia="Times New Roman" w:hAnsi="Arial" w:cs="Arial"/>
          <w:color w:val="313537"/>
          <w:kern w:val="0"/>
          <w:sz w:val="27"/>
          <w:szCs w:val="27"/>
          <w:bdr w:val="none" w:sz="0" w:space="0" w:color="auto" w:frame="1"/>
          <w:lang w:eastAsia="en-GB"/>
          <w14:ligatures w14:val="none"/>
        </w:rPr>
        <w:t>Examples:</w:t>
      </w:r>
    </w:p>
    <w:p w14:paraId="2A6626CB" w14:textId="77777777" w:rsidR="00F337A2" w:rsidRPr="00F337A2" w:rsidRDefault="00F337A2">
      <w:pPr>
        <w:numPr>
          <w:ilvl w:val="0"/>
          <w:numId w:val="42"/>
        </w:numPr>
        <w:spacing w:after="0" w:line="240" w:lineRule="auto"/>
        <w:textAlignment w:val="baseline"/>
        <w:rPr>
          <w:rFonts w:ascii="Arial" w:eastAsia="Times New Roman" w:hAnsi="Arial" w:cs="Arial"/>
          <w:color w:val="313537"/>
          <w:kern w:val="0"/>
          <w:sz w:val="27"/>
          <w:szCs w:val="27"/>
          <w:bdr w:val="none" w:sz="0" w:space="0" w:color="auto" w:frame="1"/>
          <w:lang w:eastAsia="en-GB"/>
          <w14:ligatures w14:val="none"/>
        </w:rPr>
      </w:pPr>
      <w:r w:rsidRPr="00F337A2">
        <w:rPr>
          <w:rFonts w:ascii="Arial" w:eastAsia="Times New Roman" w:hAnsi="Arial" w:cs="Arial"/>
          <w:color w:val="313537"/>
          <w:kern w:val="0"/>
          <w:sz w:val="27"/>
          <w:szCs w:val="27"/>
          <w:bdr w:val="none" w:sz="0" w:space="0" w:color="auto" w:frame="1"/>
          <w:lang w:eastAsia="en-GB"/>
          <w14:ligatures w14:val="none"/>
        </w:rPr>
        <w:t xml:space="preserve">SQL Injection </w:t>
      </w:r>
    </w:p>
    <w:p w14:paraId="2BEAF2FE" w14:textId="77777777" w:rsidR="00F337A2" w:rsidRPr="00F337A2" w:rsidRDefault="00F337A2">
      <w:pPr>
        <w:numPr>
          <w:ilvl w:val="0"/>
          <w:numId w:val="42"/>
        </w:numPr>
        <w:spacing w:after="0" w:line="240" w:lineRule="auto"/>
        <w:textAlignment w:val="baseline"/>
        <w:rPr>
          <w:rFonts w:ascii="Arial" w:eastAsia="Times New Roman" w:hAnsi="Arial" w:cs="Arial"/>
          <w:color w:val="313537"/>
          <w:kern w:val="0"/>
          <w:sz w:val="27"/>
          <w:szCs w:val="27"/>
          <w:bdr w:val="none" w:sz="0" w:space="0" w:color="auto" w:frame="1"/>
          <w:lang w:eastAsia="en-GB"/>
          <w14:ligatures w14:val="none"/>
        </w:rPr>
      </w:pPr>
      <w:r w:rsidRPr="00F337A2">
        <w:rPr>
          <w:rFonts w:ascii="Arial" w:eastAsia="Times New Roman" w:hAnsi="Arial" w:cs="Arial"/>
          <w:color w:val="313537"/>
          <w:kern w:val="0"/>
          <w:sz w:val="27"/>
          <w:szCs w:val="27"/>
          <w:bdr w:val="none" w:sz="0" w:space="0" w:color="auto" w:frame="1"/>
          <w:lang w:eastAsia="en-GB"/>
          <w14:ligatures w14:val="none"/>
        </w:rPr>
        <w:t xml:space="preserve">Phishing </w:t>
      </w:r>
    </w:p>
    <w:p w14:paraId="6F78CB6B" w14:textId="77777777" w:rsidR="00F337A2" w:rsidRPr="00F337A2" w:rsidRDefault="00F337A2">
      <w:pPr>
        <w:numPr>
          <w:ilvl w:val="0"/>
          <w:numId w:val="42"/>
        </w:numPr>
        <w:spacing w:after="0" w:line="240" w:lineRule="auto"/>
        <w:textAlignment w:val="baseline"/>
        <w:rPr>
          <w:rFonts w:ascii="Arial" w:eastAsia="Times New Roman" w:hAnsi="Arial" w:cs="Arial"/>
          <w:color w:val="313537"/>
          <w:kern w:val="0"/>
          <w:sz w:val="27"/>
          <w:szCs w:val="27"/>
          <w:bdr w:val="none" w:sz="0" w:space="0" w:color="auto" w:frame="1"/>
          <w:lang w:eastAsia="en-GB"/>
          <w14:ligatures w14:val="none"/>
        </w:rPr>
      </w:pPr>
      <w:r w:rsidRPr="00F337A2">
        <w:rPr>
          <w:rFonts w:ascii="Arial" w:eastAsia="Times New Roman" w:hAnsi="Arial" w:cs="Arial"/>
          <w:color w:val="313537"/>
          <w:kern w:val="0"/>
          <w:sz w:val="27"/>
          <w:szCs w:val="27"/>
          <w:bdr w:val="none" w:sz="0" w:space="0" w:color="auto" w:frame="1"/>
          <w:lang w:eastAsia="en-GB"/>
          <w14:ligatures w14:val="none"/>
        </w:rPr>
        <w:t xml:space="preserve">Malware </w:t>
      </w:r>
    </w:p>
    <w:p w14:paraId="0820BD36" w14:textId="77777777" w:rsidR="00F337A2" w:rsidRPr="00F337A2" w:rsidRDefault="00F337A2">
      <w:pPr>
        <w:numPr>
          <w:ilvl w:val="0"/>
          <w:numId w:val="42"/>
        </w:numPr>
        <w:spacing w:after="0" w:line="240" w:lineRule="auto"/>
        <w:textAlignment w:val="baseline"/>
        <w:rPr>
          <w:rFonts w:ascii="Arial" w:eastAsia="Times New Roman" w:hAnsi="Arial" w:cs="Arial"/>
          <w:color w:val="313537"/>
          <w:kern w:val="0"/>
          <w:sz w:val="27"/>
          <w:szCs w:val="27"/>
          <w:bdr w:val="none" w:sz="0" w:space="0" w:color="auto" w:frame="1"/>
          <w:lang w:eastAsia="en-GB"/>
          <w14:ligatures w14:val="none"/>
        </w:rPr>
      </w:pPr>
      <w:r w:rsidRPr="00F337A2">
        <w:rPr>
          <w:rFonts w:ascii="Arial" w:eastAsia="Times New Roman" w:hAnsi="Arial" w:cs="Arial"/>
          <w:color w:val="313537"/>
          <w:kern w:val="0"/>
          <w:sz w:val="27"/>
          <w:szCs w:val="27"/>
          <w:bdr w:val="none" w:sz="0" w:space="0" w:color="auto" w:frame="1"/>
          <w:lang w:eastAsia="en-GB"/>
          <w14:ligatures w14:val="none"/>
        </w:rPr>
        <w:t xml:space="preserve">DDoS </w:t>
      </w:r>
    </w:p>
    <w:p w14:paraId="6B078579" w14:textId="77777777" w:rsidR="00F337A2" w:rsidRPr="00F337A2" w:rsidRDefault="00F337A2" w:rsidP="00F337A2">
      <w:pPr>
        <w:spacing w:after="0" w:line="240" w:lineRule="auto"/>
        <w:ind w:left="720"/>
        <w:textAlignment w:val="baseline"/>
        <w:rPr>
          <w:rFonts w:ascii="Arial" w:eastAsia="Times New Roman" w:hAnsi="Arial" w:cs="Arial"/>
          <w:color w:val="313537"/>
          <w:kern w:val="0"/>
          <w:sz w:val="27"/>
          <w:szCs w:val="27"/>
          <w:bdr w:val="none" w:sz="0" w:space="0" w:color="auto" w:frame="1"/>
          <w:lang w:eastAsia="en-GB"/>
          <w14:ligatures w14:val="none"/>
        </w:rPr>
      </w:pPr>
      <w:r w:rsidRPr="00F337A2">
        <w:rPr>
          <w:rFonts w:ascii="Arial" w:eastAsia="Times New Roman" w:hAnsi="Arial" w:cs="Arial"/>
          <w:b/>
          <w:bCs/>
          <w:color w:val="313537"/>
          <w:kern w:val="0"/>
          <w:sz w:val="27"/>
          <w:szCs w:val="27"/>
          <w:bdr w:val="none" w:sz="0" w:space="0" w:color="auto" w:frame="1"/>
          <w:lang w:eastAsia="en-GB"/>
          <w14:ligatures w14:val="none"/>
        </w:rPr>
        <w:t>Purpose:</w:t>
      </w:r>
      <w:r w:rsidRPr="00F337A2">
        <w:rPr>
          <w:rFonts w:ascii="Arial" w:eastAsia="Times New Roman" w:hAnsi="Arial" w:cs="Arial"/>
          <w:color w:val="313537"/>
          <w:kern w:val="0"/>
          <w:sz w:val="27"/>
          <w:szCs w:val="27"/>
          <w:bdr w:val="none" w:sz="0" w:space="0" w:color="auto" w:frame="1"/>
          <w:lang w:eastAsia="en-GB"/>
          <w14:ligatures w14:val="none"/>
        </w:rPr>
        <w:t xml:space="preserve"> Map threats to specific system components.</w:t>
      </w:r>
    </w:p>
    <w:p w14:paraId="7E03AF12" w14:textId="77777777" w:rsidR="00F337A2" w:rsidRDefault="00F337A2" w:rsidP="003A6257">
      <w:pPr>
        <w:spacing w:after="0" w:line="240" w:lineRule="auto"/>
        <w:ind w:left="720"/>
        <w:textAlignment w:val="baseline"/>
        <w:rPr>
          <w:rFonts w:ascii="Arial" w:eastAsia="Times New Roman" w:hAnsi="Arial" w:cs="Arial"/>
          <w:color w:val="313537"/>
          <w:kern w:val="0"/>
          <w:sz w:val="27"/>
          <w:szCs w:val="27"/>
          <w:bdr w:val="none" w:sz="0" w:space="0" w:color="auto" w:frame="1"/>
          <w:lang w:eastAsia="en-GB"/>
          <w14:ligatures w14:val="none"/>
        </w:rPr>
      </w:pPr>
    </w:p>
    <w:p w14:paraId="62E92EF5" w14:textId="77777777" w:rsidR="009B2F1F" w:rsidRDefault="009B2F1F" w:rsidP="003A6257">
      <w:pPr>
        <w:spacing w:after="0" w:line="240" w:lineRule="auto"/>
        <w:ind w:left="720"/>
        <w:textAlignment w:val="baseline"/>
        <w:rPr>
          <w:rFonts w:ascii="Arial" w:eastAsia="Times New Roman" w:hAnsi="Arial" w:cs="Arial"/>
          <w:color w:val="313537"/>
          <w:kern w:val="0"/>
          <w:sz w:val="27"/>
          <w:szCs w:val="27"/>
          <w:bdr w:val="none" w:sz="0" w:space="0" w:color="auto" w:frame="1"/>
          <w:lang w:eastAsia="en-GB"/>
          <w14:ligatures w14:val="none"/>
        </w:rPr>
      </w:pPr>
    </w:p>
    <w:p w14:paraId="7B938760" w14:textId="77777777" w:rsidR="009B2F1F" w:rsidRDefault="009B2F1F" w:rsidP="003A6257">
      <w:pPr>
        <w:spacing w:after="0" w:line="240" w:lineRule="auto"/>
        <w:ind w:left="720"/>
        <w:textAlignment w:val="baseline"/>
        <w:rPr>
          <w:rFonts w:ascii="Arial" w:eastAsia="Times New Roman" w:hAnsi="Arial" w:cs="Arial"/>
          <w:color w:val="313537"/>
          <w:kern w:val="0"/>
          <w:sz w:val="27"/>
          <w:szCs w:val="27"/>
          <w:bdr w:val="none" w:sz="0" w:space="0" w:color="auto" w:frame="1"/>
          <w:lang w:eastAsia="en-GB"/>
          <w14:ligatures w14:val="none"/>
        </w:rPr>
      </w:pPr>
    </w:p>
    <w:p w14:paraId="6BD46D12" w14:textId="237FDB65" w:rsidR="00F10679" w:rsidRPr="00F10679" w:rsidRDefault="00F10679" w:rsidP="00F10679">
      <w:pPr>
        <w:spacing w:after="0" w:line="240" w:lineRule="auto"/>
        <w:ind w:left="720"/>
        <w:textAlignment w:val="baseline"/>
        <w:rPr>
          <w:rFonts w:ascii="Merriweather" w:eastAsia="Times New Roman" w:hAnsi="Merriweather" w:cs="Arial"/>
          <w:b/>
          <w:bCs/>
          <w:color w:val="313537"/>
          <w:kern w:val="0"/>
          <w:lang w:eastAsia="en-GB"/>
          <w14:ligatures w14:val="none"/>
        </w:rPr>
      </w:pPr>
      <w:r w:rsidRPr="00F10679">
        <w:rPr>
          <w:rFonts w:ascii="Merriweather" w:eastAsia="Times New Roman" w:hAnsi="Merriweather" w:cs="Arial"/>
          <w:b/>
          <w:bCs/>
          <w:color w:val="313537"/>
          <w:kern w:val="0"/>
          <w:lang w:eastAsia="en-GB"/>
          <w14:ligatures w14:val="none"/>
        </w:rPr>
        <w:t>Proposed Threat Library and Integration</w:t>
      </w:r>
    </w:p>
    <w:p w14:paraId="4F6943A6" w14:textId="77777777" w:rsidR="00F10679" w:rsidRPr="00F10679" w:rsidRDefault="00F10679" w:rsidP="00F10679">
      <w:pPr>
        <w:spacing w:after="0" w:line="240" w:lineRule="auto"/>
        <w:ind w:left="720"/>
        <w:textAlignment w:val="baseline"/>
        <w:rPr>
          <w:rFonts w:ascii="Merriweather" w:eastAsia="Times New Roman" w:hAnsi="Merriweather" w:cs="Arial"/>
          <w:color w:val="313537"/>
          <w:kern w:val="0"/>
          <w:lang w:eastAsia="en-GB"/>
          <w14:ligatures w14:val="none"/>
        </w:rPr>
      </w:pPr>
      <w:r w:rsidRPr="00F10679">
        <w:rPr>
          <w:rFonts w:ascii="Merriweather" w:eastAsia="Times New Roman" w:hAnsi="Merriweather" w:cs="Arial"/>
          <w:color w:val="313537"/>
          <w:kern w:val="0"/>
          <w:lang w:eastAsia="en-GB"/>
          <w14:ligatures w14:val="none"/>
        </w:rPr>
        <w:t>A central database of threats integrated into the threat modelling process.</w:t>
      </w:r>
    </w:p>
    <w:p w14:paraId="145517BE" w14:textId="77777777" w:rsidR="00F10679" w:rsidRPr="00F10679" w:rsidRDefault="00F10679" w:rsidP="00F10679">
      <w:pPr>
        <w:spacing w:after="0" w:line="240" w:lineRule="auto"/>
        <w:ind w:left="720"/>
        <w:textAlignment w:val="baseline"/>
        <w:rPr>
          <w:rFonts w:ascii="Merriweather" w:eastAsia="Times New Roman" w:hAnsi="Merriweather" w:cs="Arial"/>
          <w:color w:val="313537"/>
          <w:kern w:val="0"/>
          <w:lang w:eastAsia="en-GB"/>
          <w14:ligatures w14:val="none"/>
        </w:rPr>
      </w:pPr>
      <w:r w:rsidRPr="00F10679">
        <w:rPr>
          <w:rFonts w:ascii="Merriweather" w:eastAsia="Times New Roman" w:hAnsi="Merriweather" w:cs="Arial"/>
          <w:b/>
          <w:bCs/>
          <w:color w:val="313537"/>
          <w:kern w:val="0"/>
          <w:lang w:eastAsia="en-GB"/>
          <w14:ligatures w14:val="none"/>
        </w:rPr>
        <w:t>Purpose:</w:t>
      </w:r>
      <w:r w:rsidRPr="00F10679">
        <w:rPr>
          <w:rFonts w:ascii="Merriweather" w:eastAsia="Times New Roman" w:hAnsi="Merriweather" w:cs="Arial"/>
          <w:color w:val="313537"/>
          <w:kern w:val="0"/>
          <w:lang w:eastAsia="en-GB"/>
          <w14:ligatures w14:val="none"/>
        </w:rPr>
        <w:t xml:space="preserve"> Ensure common threats are consistently considered.</w:t>
      </w:r>
    </w:p>
    <w:p w14:paraId="27180F94" w14:textId="77777777" w:rsidR="003A6257" w:rsidRDefault="003A6257" w:rsidP="003A6257">
      <w:pPr>
        <w:spacing w:after="0" w:line="240" w:lineRule="auto"/>
        <w:ind w:left="720"/>
        <w:textAlignment w:val="baseline"/>
        <w:rPr>
          <w:rFonts w:ascii="Arial" w:eastAsia="Times New Roman" w:hAnsi="Arial" w:cs="Arial"/>
          <w:color w:val="313537"/>
          <w:kern w:val="0"/>
          <w:sz w:val="27"/>
          <w:szCs w:val="27"/>
          <w:highlight w:val="yellow"/>
          <w:bdr w:val="none" w:sz="0" w:space="0" w:color="auto" w:frame="1"/>
          <w:lang w:eastAsia="en-GB"/>
          <w14:ligatures w14:val="none"/>
        </w:rPr>
      </w:pPr>
      <w:r w:rsidRPr="008313B3">
        <w:rPr>
          <w:rFonts w:ascii="Arial" w:eastAsia="Times New Roman" w:hAnsi="Arial" w:cs="Arial"/>
          <w:color w:val="313537"/>
          <w:kern w:val="0"/>
          <w:sz w:val="27"/>
          <w:szCs w:val="27"/>
          <w:highlight w:val="yellow"/>
          <w:bdr w:val="none" w:sz="0" w:space="0" w:color="auto" w:frame="1"/>
          <w:lang w:eastAsia="en-GB"/>
          <w14:ligatures w14:val="none"/>
        </w:rPr>
        <w:t>Create a weakness library; ensure it is maintained and integrated.</w:t>
      </w:r>
    </w:p>
    <w:p w14:paraId="2586C2E1" w14:textId="77777777" w:rsidR="007A4F99" w:rsidRDefault="007A4F99" w:rsidP="003A6257">
      <w:pPr>
        <w:spacing w:after="0" w:line="240" w:lineRule="auto"/>
        <w:ind w:left="720"/>
        <w:textAlignment w:val="baseline"/>
        <w:rPr>
          <w:rFonts w:ascii="Arial" w:eastAsia="Times New Roman" w:hAnsi="Arial" w:cs="Arial"/>
          <w:color w:val="313537"/>
          <w:kern w:val="0"/>
          <w:sz w:val="27"/>
          <w:szCs w:val="27"/>
          <w:highlight w:val="yellow"/>
          <w:bdr w:val="none" w:sz="0" w:space="0" w:color="auto" w:frame="1"/>
          <w:lang w:eastAsia="en-GB"/>
          <w14:ligatures w14:val="none"/>
        </w:rPr>
      </w:pPr>
    </w:p>
    <w:p w14:paraId="75A894FC" w14:textId="77777777" w:rsidR="00F10679" w:rsidRPr="007A4F99" w:rsidRDefault="00F10679" w:rsidP="003A6257">
      <w:pPr>
        <w:spacing w:after="0" w:line="240" w:lineRule="auto"/>
        <w:ind w:left="720"/>
        <w:textAlignment w:val="baseline"/>
        <w:rPr>
          <w:rFonts w:ascii="Merriweather" w:eastAsia="Times New Roman" w:hAnsi="Merriweather" w:cs="Arial"/>
          <w:color w:val="313537"/>
          <w:kern w:val="0"/>
          <w:highlight w:val="yellow"/>
          <w:lang w:eastAsia="en-GB"/>
          <w14:ligatures w14:val="none"/>
        </w:rPr>
      </w:pPr>
    </w:p>
    <w:p w14:paraId="6A872978" w14:textId="77777777" w:rsidR="007A4F99" w:rsidRPr="007A4F99" w:rsidRDefault="007A4F99" w:rsidP="007A4F99">
      <w:pPr>
        <w:tabs>
          <w:tab w:val="center" w:pos="11377"/>
        </w:tabs>
        <w:ind w:left="360"/>
        <w:rPr>
          <w:b/>
          <w:bCs/>
        </w:rPr>
      </w:pPr>
      <w:r w:rsidRPr="007A4F99">
        <w:rPr>
          <w:b/>
          <w:bCs/>
          <w:highlight w:val="yellow"/>
        </w:rPr>
        <w:t>Weakness Library Management and Integration</w:t>
      </w:r>
    </w:p>
    <w:p w14:paraId="5E4EE374" w14:textId="77777777" w:rsidR="007A4F99" w:rsidRPr="007A4F99" w:rsidRDefault="007A4F99" w:rsidP="007A4F99">
      <w:pPr>
        <w:tabs>
          <w:tab w:val="center" w:pos="11377"/>
        </w:tabs>
        <w:ind w:left="360"/>
      </w:pPr>
      <w:r w:rsidRPr="007A4F99">
        <w:t>A repository of known weaknesses and vulnerabilities.</w:t>
      </w:r>
    </w:p>
    <w:p w14:paraId="1378CF3B" w14:textId="77777777" w:rsidR="007A4F99" w:rsidRPr="007A4F99" w:rsidRDefault="007A4F99" w:rsidP="007A4F99">
      <w:pPr>
        <w:tabs>
          <w:tab w:val="center" w:pos="11377"/>
        </w:tabs>
        <w:ind w:left="360"/>
      </w:pPr>
      <w:r w:rsidRPr="007A4F99">
        <w:t>Examples:</w:t>
      </w:r>
    </w:p>
    <w:p w14:paraId="1CB2C81A" w14:textId="77777777" w:rsidR="007A4F99" w:rsidRPr="007A4F99" w:rsidRDefault="007A4F99">
      <w:pPr>
        <w:numPr>
          <w:ilvl w:val="0"/>
          <w:numId w:val="43"/>
        </w:numPr>
        <w:tabs>
          <w:tab w:val="center" w:pos="11377"/>
        </w:tabs>
      </w:pPr>
      <w:r w:rsidRPr="007A4F99">
        <w:t xml:space="preserve">Weak passwords </w:t>
      </w:r>
    </w:p>
    <w:p w14:paraId="11B353BB" w14:textId="77777777" w:rsidR="007A4F99" w:rsidRPr="007A4F99" w:rsidRDefault="007A4F99">
      <w:pPr>
        <w:numPr>
          <w:ilvl w:val="0"/>
          <w:numId w:val="43"/>
        </w:numPr>
        <w:tabs>
          <w:tab w:val="center" w:pos="11377"/>
        </w:tabs>
      </w:pPr>
      <w:r w:rsidRPr="007A4F99">
        <w:t xml:space="preserve">Missing encryption </w:t>
      </w:r>
    </w:p>
    <w:p w14:paraId="279FEEF2" w14:textId="77777777" w:rsidR="007A4F99" w:rsidRPr="007A4F99" w:rsidRDefault="007A4F99">
      <w:pPr>
        <w:numPr>
          <w:ilvl w:val="0"/>
          <w:numId w:val="43"/>
        </w:numPr>
        <w:tabs>
          <w:tab w:val="center" w:pos="11377"/>
        </w:tabs>
      </w:pPr>
      <w:r w:rsidRPr="007A4F99">
        <w:t xml:space="preserve">Unpatched software </w:t>
      </w:r>
    </w:p>
    <w:p w14:paraId="3D9E94BA" w14:textId="77777777" w:rsidR="007A4F99" w:rsidRPr="007A4F99" w:rsidRDefault="007A4F99" w:rsidP="007A4F99">
      <w:pPr>
        <w:tabs>
          <w:tab w:val="center" w:pos="11377"/>
        </w:tabs>
        <w:ind w:left="360"/>
      </w:pPr>
      <w:r w:rsidRPr="007A4F99">
        <w:rPr>
          <w:b/>
          <w:bCs/>
        </w:rPr>
        <w:t>Purpose:</w:t>
      </w:r>
      <w:r w:rsidRPr="007A4F99">
        <w:t xml:space="preserve"> Track and manage security weaknesses.</w:t>
      </w:r>
    </w:p>
    <w:p w14:paraId="2F353CC5" w14:textId="77777777" w:rsidR="001603F6" w:rsidRPr="001603F6" w:rsidRDefault="001603F6" w:rsidP="001603F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03F6">
        <w:rPr>
          <w:rFonts w:ascii="Times New Roman" w:eastAsia="Times New Roman" w:hAnsi="Times New Roman" w:cs="Times New Roman"/>
          <w:b/>
          <w:bCs/>
          <w:kern w:val="0"/>
          <w:sz w:val="27"/>
          <w:szCs w:val="27"/>
          <w:highlight w:val="yellow"/>
          <w:lang w:eastAsia="en-GB"/>
          <w14:ligatures w14:val="none"/>
        </w:rPr>
        <w:t xml:space="preserve">Lightweight Threat </w:t>
      </w:r>
      <w:proofErr w:type="spellStart"/>
      <w:r w:rsidRPr="001603F6">
        <w:rPr>
          <w:rFonts w:ascii="Times New Roman" w:eastAsia="Times New Roman" w:hAnsi="Times New Roman" w:cs="Times New Roman"/>
          <w:b/>
          <w:bCs/>
          <w:kern w:val="0"/>
          <w:sz w:val="27"/>
          <w:szCs w:val="27"/>
          <w:highlight w:val="yellow"/>
          <w:lang w:eastAsia="en-GB"/>
          <w14:ligatures w14:val="none"/>
        </w:rPr>
        <w:t>Modeling</w:t>
      </w:r>
      <w:proofErr w:type="spellEnd"/>
      <w:r w:rsidRPr="001603F6">
        <w:rPr>
          <w:rFonts w:ascii="Times New Roman" w:eastAsia="Times New Roman" w:hAnsi="Times New Roman" w:cs="Times New Roman"/>
          <w:b/>
          <w:bCs/>
          <w:kern w:val="0"/>
          <w:sz w:val="27"/>
          <w:szCs w:val="27"/>
          <w:highlight w:val="yellow"/>
          <w:lang w:eastAsia="en-GB"/>
          <w14:ligatures w14:val="none"/>
        </w:rPr>
        <w:t xml:space="preserve"> Steps</w:t>
      </w:r>
    </w:p>
    <w:p w14:paraId="28690FE9" w14:textId="77777777" w:rsidR="001603F6" w:rsidRPr="001603F6" w:rsidRDefault="001603F6" w:rsidP="001603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03F6">
        <w:rPr>
          <w:rFonts w:ascii="Times New Roman" w:eastAsia="Times New Roman" w:hAnsi="Times New Roman" w:cs="Times New Roman"/>
          <w:kern w:val="0"/>
          <w:lang w:eastAsia="en-GB"/>
          <w14:ligatures w14:val="none"/>
        </w:rPr>
        <w:t>A simplified threat modelling approach for small projects.</w:t>
      </w:r>
    </w:p>
    <w:p w14:paraId="619415EA" w14:textId="77777777" w:rsidR="001603F6" w:rsidRPr="001603F6" w:rsidRDefault="001603F6" w:rsidP="001603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03F6">
        <w:rPr>
          <w:rFonts w:ascii="Times New Roman" w:eastAsia="Times New Roman" w:hAnsi="Times New Roman" w:cs="Times New Roman"/>
          <w:kern w:val="0"/>
          <w:lang w:eastAsia="en-GB"/>
          <w14:ligatures w14:val="none"/>
        </w:rPr>
        <w:t>Typical steps:</w:t>
      </w:r>
    </w:p>
    <w:p w14:paraId="09199BA9" w14:textId="77777777" w:rsidR="001603F6" w:rsidRPr="001603F6" w:rsidRDefault="001603F6">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03F6">
        <w:rPr>
          <w:rFonts w:ascii="Times New Roman" w:eastAsia="Times New Roman" w:hAnsi="Times New Roman" w:cs="Times New Roman"/>
          <w:kern w:val="0"/>
          <w:lang w:eastAsia="en-GB"/>
          <w14:ligatures w14:val="none"/>
        </w:rPr>
        <w:t xml:space="preserve">Understand the system. </w:t>
      </w:r>
    </w:p>
    <w:p w14:paraId="36755A38" w14:textId="77777777" w:rsidR="001603F6" w:rsidRPr="001603F6" w:rsidRDefault="001603F6">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03F6">
        <w:rPr>
          <w:rFonts w:ascii="Times New Roman" w:eastAsia="Times New Roman" w:hAnsi="Times New Roman" w:cs="Times New Roman"/>
          <w:kern w:val="0"/>
          <w:lang w:eastAsia="en-GB"/>
          <w14:ligatures w14:val="none"/>
        </w:rPr>
        <w:t xml:space="preserve">Identify assets. </w:t>
      </w:r>
    </w:p>
    <w:p w14:paraId="4F12D62F" w14:textId="77777777" w:rsidR="001603F6" w:rsidRPr="001603F6" w:rsidRDefault="001603F6">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03F6">
        <w:rPr>
          <w:rFonts w:ascii="Times New Roman" w:eastAsia="Times New Roman" w:hAnsi="Times New Roman" w:cs="Times New Roman"/>
          <w:kern w:val="0"/>
          <w:lang w:eastAsia="en-GB"/>
          <w14:ligatures w14:val="none"/>
        </w:rPr>
        <w:t xml:space="preserve">Identify threats. </w:t>
      </w:r>
    </w:p>
    <w:p w14:paraId="20AF99A0" w14:textId="77777777" w:rsidR="001603F6" w:rsidRPr="001603F6" w:rsidRDefault="001603F6">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03F6">
        <w:rPr>
          <w:rFonts w:ascii="Times New Roman" w:eastAsia="Times New Roman" w:hAnsi="Times New Roman" w:cs="Times New Roman"/>
          <w:kern w:val="0"/>
          <w:lang w:eastAsia="en-GB"/>
          <w14:ligatures w14:val="none"/>
        </w:rPr>
        <w:t xml:space="preserve">Assess risks. </w:t>
      </w:r>
    </w:p>
    <w:p w14:paraId="0BA54CB8" w14:textId="77777777" w:rsidR="001603F6" w:rsidRPr="001603F6" w:rsidRDefault="001603F6">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03F6">
        <w:rPr>
          <w:rFonts w:ascii="Times New Roman" w:eastAsia="Times New Roman" w:hAnsi="Times New Roman" w:cs="Times New Roman"/>
          <w:kern w:val="0"/>
          <w:lang w:eastAsia="en-GB"/>
          <w14:ligatures w14:val="none"/>
        </w:rPr>
        <w:t xml:space="preserve">Recommend mitigations. </w:t>
      </w:r>
    </w:p>
    <w:p w14:paraId="5F7CEE28" w14:textId="77777777" w:rsidR="001603F6" w:rsidRPr="001603F6" w:rsidRDefault="001603F6" w:rsidP="001603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03F6">
        <w:rPr>
          <w:rFonts w:ascii="Times New Roman" w:eastAsia="Times New Roman" w:hAnsi="Times New Roman" w:cs="Times New Roman"/>
          <w:b/>
          <w:bCs/>
          <w:kern w:val="0"/>
          <w:lang w:eastAsia="en-GB"/>
          <w14:ligatures w14:val="none"/>
        </w:rPr>
        <w:t>Purpose:</w:t>
      </w:r>
      <w:r w:rsidRPr="001603F6">
        <w:rPr>
          <w:rFonts w:ascii="Times New Roman" w:eastAsia="Times New Roman" w:hAnsi="Times New Roman" w:cs="Times New Roman"/>
          <w:kern w:val="0"/>
          <w:lang w:eastAsia="en-GB"/>
          <w14:ligatures w14:val="none"/>
        </w:rPr>
        <w:t xml:space="preserve"> Fast and practical threat modelling.</w:t>
      </w:r>
    </w:p>
    <w:p w14:paraId="758E5CE3" w14:textId="45B330FF" w:rsidR="002A1FF3" w:rsidRPr="002A1FF3" w:rsidRDefault="002A1FF3" w:rsidP="002A1FF3">
      <w:pPr>
        <w:tabs>
          <w:tab w:val="center" w:pos="11377"/>
        </w:tabs>
        <w:ind w:left="360"/>
        <w:rPr>
          <w:b/>
          <w:bCs/>
        </w:rPr>
      </w:pPr>
      <w:r w:rsidRPr="002A1FF3">
        <w:rPr>
          <w:b/>
          <w:bCs/>
          <w:highlight w:val="yellow"/>
        </w:rPr>
        <w:t>What Should a Lightweight Process Produce?</w:t>
      </w:r>
    </w:p>
    <w:p w14:paraId="718E58FD" w14:textId="77777777" w:rsidR="002A1FF3" w:rsidRPr="002A1FF3" w:rsidRDefault="002A1FF3" w:rsidP="002A1FF3">
      <w:pPr>
        <w:tabs>
          <w:tab w:val="center" w:pos="11377"/>
        </w:tabs>
        <w:ind w:left="360"/>
      </w:pPr>
      <w:r w:rsidRPr="002A1FF3">
        <w:t>The final output should include:</w:t>
      </w:r>
    </w:p>
    <w:p w14:paraId="7CF8CABB" w14:textId="77777777" w:rsidR="002A1FF3" w:rsidRPr="002A1FF3" w:rsidRDefault="002A1FF3">
      <w:pPr>
        <w:numPr>
          <w:ilvl w:val="0"/>
          <w:numId w:val="45"/>
        </w:numPr>
        <w:tabs>
          <w:tab w:val="center" w:pos="11377"/>
        </w:tabs>
      </w:pPr>
      <w:r w:rsidRPr="002A1FF3">
        <w:t xml:space="preserve">System overview </w:t>
      </w:r>
    </w:p>
    <w:p w14:paraId="6F866CA1" w14:textId="77777777" w:rsidR="002A1FF3" w:rsidRPr="002A1FF3" w:rsidRDefault="002A1FF3">
      <w:pPr>
        <w:numPr>
          <w:ilvl w:val="0"/>
          <w:numId w:val="45"/>
        </w:numPr>
        <w:tabs>
          <w:tab w:val="center" w:pos="11377"/>
        </w:tabs>
      </w:pPr>
      <w:r w:rsidRPr="002A1FF3">
        <w:t xml:space="preserve">Key assets </w:t>
      </w:r>
    </w:p>
    <w:p w14:paraId="130250B5" w14:textId="77777777" w:rsidR="002A1FF3" w:rsidRPr="002A1FF3" w:rsidRDefault="002A1FF3">
      <w:pPr>
        <w:numPr>
          <w:ilvl w:val="0"/>
          <w:numId w:val="45"/>
        </w:numPr>
        <w:tabs>
          <w:tab w:val="center" w:pos="11377"/>
        </w:tabs>
      </w:pPr>
      <w:r w:rsidRPr="002A1FF3">
        <w:t xml:space="preserve">Main threats </w:t>
      </w:r>
    </w:p>
    <w:p w14:paraId="5ADED8BD" w14:textId="77777777" w:rsidR="002A1FF3" w:rsidRPr="002A1FF3" w:rsidRDefault="002A1FF3">
      <w:pPr>
        <w:numPr>
          <w:ilvl w:val="0"/>
          <w:numId w:val="45"/>
        </w:numPr>
        <w:tabs>
          <w:tab w:val="center" w:pos="11377"/>
        </w:tabs>
      </w:pPr>
      <w:r w:rsidRPr="002A1FF3">
        <w:t xml:space="preserve">Risk assessment </w:t>
      </w:r>
    </w:p>
    <w:p w14:paraId="322DB236" w14:textId="77777777" w:rsidR="002A1FF3" w:rsidRPr="002A1FF3" w:rsidRDefault="002A1FF3">
      <w:pPr>
        <w:numPr>
          <w:ilvl w:val="0"/>
          <w:numId w:val="45"/>
        </w:numPr>
        <w:tabs>
          <w:tab w:val="center" w:pos="11377"/>
        </w:tabs>
      </w:pPr>
      <w:r w:rsidRPr="002A1FF3">
        <w:t xml:space="preserve">Recommended controls </w:t>
      </w:r>
    </w:p>
    <w:p w14:paraId="1E1A9C82" w14:textId="77777777" w:rsidR="002A1FF3" w:rsidRPr="002A1FF3" w:rsidRDefault="002A1FF3" w:rsidP="002A1FF3">
      <w:pPr>
        <w:tabs>
          <w:tab w:val="center" w:pos="11377"/>
        </w:tabs>
        <w:ind w:left="360"/>
      </w:pPr>
      <w:r w:rsidRPr="002A1FF3">
        <w:rPr>
          <w:b/>
          <w:bCs/>
        </w:rPr>
        <w:t>Purpose:</w:t>
      </w:r>
      <w:r w:rsidRPr="002A1FF3">
        <w:t xml:space="preserve"> A simple security report.</w:t>
      </w:r>
    </w:p>
    <w:p w14:paraId="1D73C93D" w14:textId="77777777" w:rsidR="00B77DAE" w:rsidRPr="00B77DAE" w:rsidRDefault="00B77DAE" w:rsidP="00B77DAE">
      <w:pPr>
        <w:tabs>
          <w:tab w:val="center" w:pos="11377"/>
        </w:tabs>
        <w:ind w:left="360"/>
        <w:rPr>
          <w:b/>
          <w:bCs/>
        </w:rPr>
      </w:pPr>
      <w:r w:rsidRPr="00B77DAE">
        <w:rPr>
          <w:b/>
          <w:bCs/>
        </w:rPr>
        <w:t xml:space="preserve">. </w:t>
      </w:r>
      <w:r w:rsidRPr="00B77DAE">
        <w:rPr>
          <w:b/>
          <w:bCs/>
          <w:highlight w:val="yellow"/>
        </w:rPr>
        <w:t>What Are the Simplest Steps We Can Follow to Arrive at That Deliverable?</w:t>
      </w:r>
    </w:p>
    <w:p w14:paraId="7DFBF090" w14:textId="77777777" w:rsidR="00B77DAE" w:rsidRPr="00B77DAE" w:rsidRDefault="00B77DAE">
      <w:pPr>
        <w:numPr>
          <w:ilvl w:val="0"/>
          <w:numId w:val="46"/>
        </w:numPr>
        <w:tabs>
          <w:tab w:val="center" w:pos="11377"/>
        </w:tabs>
      </w:pPr>
      <w:r w:rsidRPr="00B77DAE">
        <w:t xml:space="preserve">Draw a simple DFD. </w:t>
      </w:r>
    </w:p>
    <w:p w14:paraId="4548C87C" w14:textId="77777777" w:rsidR="00B77DAE" w:rsidRPr="00B77DAE" w:rsidRDefault="00B77DAE">
      <w:pPr>
        <w:numPr>
          <w:ilvl w:val="0"/>
          <w:numId w:val="46"/>
        </w:numPr>
        <w:tabs>
          <w:tab w:val="center" w:pos="11377"/>
        </w:tabs>
      </w:pPr>
      <w:r w:rsidRPr="00B77DAE">
        <w:t xml:space="preserve">Identify important assets. </w:t>
      </w:r>
    </w:p>
    <w:p w14:paraId="144026C6" w14:textId="77777777" w:rsidR="00B77DAE" w:rsidRPr="00B77DAE" w:rsidRDefault="00B77DAE">
      <w:pPr>
        <w:numPr>
          <w:ilvl w:val="0"/>
          <w:numId w:val="46"/>
        </w:numPr>
        <w:tabs>
          <w:tab w:val="center" w:pos="11377"/>
        </w:tabs>
      </w:pPr>
      <w:r w:rsidRPr="00B77DAE">
        <w:t xml:space="preserve">List possible threats. </w:t>
      </w:r>
    </w:p>
    <w:p w14:paraId="7C1C38B7" w14:textId="77777777" w:rsidR="00B77DAE" w:rsidRPr="00B77DAE" w:rsidRDefault="00B77DAE">
      <w:pPr>
        <w:numPr>
          <w:ilvl w:val="0"/>
          <w:numId w:val="46"/>
        </w:numPr>
        <w:tabs>
          <w:tab w:val="center" w:pos="11377"/>
        </w:tabs>
      </w:pPr>
      <w:r w:rsidRPr="00B77DAE">
        <w:t xml:space="preserve">Prioritise risks. </w:t>
      </w:r>
    </w:p>
    <w:p w14:paraId="61B8CCEC" w14:textId="77777777" w:rsidR="00B77DAE" w:rsidRPr="00B77DAE" w:rsidRDefault="00B77DAE">
      <w:pPr>
        <w:numPr>
          <w:ilvl w:val="0"/>
          <w:numId w:val="46"/>
        </w:numPr>
        <w:tabs>
          <w:tab w:val="center" w:pos="11377"/>
        </w:tabs>
      </w:pPr>
      <w:r w:rsidRPr="00B77DAE">
        <w:t>Suggest mitigations.</w:t>
      </w:r>
    </w:p>
    <w:p w14:paraId="6E5EA80F" w14:textId="77777777" w:rsidR="00387B9A" w:rsidRDefault="00387B9A" w:rsidP="00FB41D6">
      <w:pPr>
        <w:pStyle w:val="NormalWeb"/>
        <w:ind w:left="360"/>
      </w:pPr>
      <w:r w:rsidRPr="00FB41D6">
        <w:rPr>
          <w:highlight w:val="yellow"/>
        </w:rPr>
        <w:t>The results of threat modelling:</w:t>
      </w:r>
    </w:p>
    <w:p w14:paraId="40623645" w14:textId="77777777" w:rsidR="00387B9A" w:rsidRDefault="00387B9A" w:rsidP="00387B9A">
      <w:pPr>
        <w:pStyle w:val="NormalWeb"/>
        <w:ind w:left="360"/>
      </w:pPr>
      <w:r>
        <w:rPr>
          <w:rFonts w:ascii="Segoe UI Emoji" w:hAnsi="Segoe UI Emoji" w:cs="Segoe UI Emoji"/>
        </w:rPr>
        <w:t>✅</w:t>
      </w:r>
      <w:r>
        <w:t xml:space="preserve"> Better understanding of the system</w:t>
      </w:r>
      <w:r>
        <w:br/>
      </w:r>
      <w:r>
        <w:rPr>
          <w:rFonts w:ascii="Segoe UI Emoji" w:hAnsi="Segoe UI Emoji" w:cs="Segoe UI Emoji"/>
        </w:rPr>
        <w:t>✅</w:t>
      </w:r>
      <w:r>
        <w:t xml:space="preserve"> Identified threats and vulnerabilities</w:t>
      </w:r>
      <w:r>
        <w:br/>
      </w:r>
      <w:r>
        <w:rPr>
          <w:rFonts w:ascii="Segoe UI Emoji" w:hAnsi="Segoe UI Emoji" w:cs="Segoe UI Emoji"/>
        </w:rPr>
        <w:t>✅</w:t>
      </w:r>
      <w:r>
        <w:t xml:space="preserve"> Prioritised risks</w:t>
      </w:r>
      <w:r>
        <w:br/>
      </w:r>
      <w:r>
        <w:rPr>
          <w:rFonts w:ascii="Segoe UI Emoji" w:hAnsi="Segoe UI Emoji" w:cs="Segoe UI Emoji"/>
        </w:rPr>
        <w:t>✅</w:t>
      </w:r>
      <w:r>
        <w:t xml:space="preserve"> Security recommendations</w:t>
      </w:r>
      <w:r>
        <w:br/>
      </w:r>
      <w:r>
        <w:rPr>
          <w:rFonts w:ascii="Segoe UI Emoji" w:hAnsi="Segoe UI Emoji" w:cs="Segoe UI Emoji"/>
        </w:rPr>
        <w:t>✅</w:t>
      </w:r>
      <w:r>
        <w:t xml:space="preserve"> Improved security design</w:t>
      </w:r>
    </w:p>
    <w:p w14:paraId="12C8C16C" w14:textId="77777777" w:rsidR="00387B9A" w:rsidRDefault="00387B9A" w:rsidP="00FB41D6">
      <w:pPr>
        <w:pStyle w:val="NormalWeb"/>
      </w:pPr>
      <w:r>
        <w:rPr>
          <w:rStyle w:val="Strong"/>
        </w:rPr>
        <w:t>In one sentence:</w:t>
      </w:r>
      <w:r>
        <w:br/>
      </w:r>
      <w:r w:rsidRPr="00FB41D6">
        <w:rPr>
          <w:highlight w:val="yellow"/>
        </w:rPr>
        <w:t>Threat modelling helps you understand what you need to protect, what can go wrong, and how to reduce the risk.</w:t>
      </w:r>
    </w:p>
    <w:p w14:paraId="7119B4D4" w14:textId="48DE6A88" w:rsidR="002116E9" w:rsidRPr="00F00E95" w:rsidRDefault="002116E9" w:rsidP="00CA0A85">
      <w:pPr>
        <w:tabs>
          <w:tab w:val="center" w:pos="11377"/>
        </w:tabs>
        <w:ind w:left="360"/>
      </w:pPr>
    </w:p>
    <w:sectPr w:rsidR="002116E9" w:rsidRPr="00F00E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erriweather">
    <w:charset w:val="00"/>
    <w:family w:val="auto"/>
    <w:pitch w:val="variable"/>
    <w:sig w:usb0="20000207" w:usb1="00000002" w:usb2="00000000" w:usb3="00000000" w:csb0="00000197" w:csb1="00000000"/>
  </w:font>
  <w:font w:name="Lato">
    <w:charset w:val="00"/>
    <w:family w:val="swiss"/>
    <w:pitch w:val="variable"/>
    <w:sig w:usb0="E10002FF" w:usb1="5000ECFF" w:usb2="00000021" w:usb3="00000000" w:csb0="0000019F" w:csb1="00000000"/>
  </w:font>
  <w:font w:name="inherit">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2D96"/>
    <w:multiLevelType w:val="multilevel"/>
    <w:tmpl w:val="0A08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D129B"/>
    <w:multiLevelType w:val="multilevel"/>
    <w:tmpl w:val="E6F0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0483F"/>
    <w:multiLevelType w:val="multilevel"/>
    <w:tmpl w:val="CD94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0A5F1B"/>
    <w:multiLevelType w:val="multilevel"/>
    <w:tmpl w:val="AB1A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C21FA"/>
    <w:multiLevelType w:val="multilevel"/>
    <w:tmpl w:val="3BA8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D6D50"/>
    <w:multiLevelType w:val="multilevel"/>
    <w:tmpl w:val="B998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F09C9"/>
    <w:multiLevelType w:val="multilevel"/>
    <w:tmpl w:val="3F32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03EDF"/>
    <w:multiLevelType w:val="multilevel"/>
    <w:tmpl w:val="43E6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23660"/>
    <w:multiLevelType w:val="multilevel"/>
    <w:tmpl w:val="A48C0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321064"/>
    <w:multiLevelType w:val="multilevel"/>
    <w:tmpl w:val="E514C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785296"/>
    <w:multiLevelType w:val="multilevel"/>
    <w:tmpl w:val="F80A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F5A1B"/>
    <w:multiLevelType w:val="multilevel"/>
    <w:tmpl w:val="18A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42175"/>
    <w:multiLevelType w:val="multilevel"/>
    <w:tmpl w:val="7F04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84AB6"/>
    <w:multiLevelType w:val="multilevel"/>
    <w:tmpl w:val="B9103C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51143"/>
    <w:multiLevelType w:val="multilevel"/>
    <w:tmpl w:val="F8EC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E771B"/>
    <w:multiLevelType w:val="multilevel"/>
    <w:tmpl w:val="27D6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16FFF"/>
    <w:multiLevelType w:val="multilevel"/>
    <w:tmpl w:val="C2CA5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D121D6"/>
    <w:multiLevelType w:val="multilevel"/>
    <w:tmpl w:val="8C5A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0B1793"/>
    <w:multiLevelType w:val="multilevel"/>
    <w:tmpl w:val="3074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06F6C"/>
    <w:multiLevelType w:val="multilevel"/>
    <w:tmpl w:val="BCAA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BA58BB"/>
    <w:multiLevelType w:val="multilevel"/>
    <w:tmpl w:val="905A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864917"/>
    <w:multiLevelType w:val="multilevel"/>
    <w:tmpl w:val="85AC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A7089F"/>
    <w:multiLevelType w:val="multilevel"/>
    <w:tmpl w:val="DDF21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0007C2"/>
    <w:multiLevelType w:val="multilevel"/>
    <w:tmpl w:val="C0FC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4D5AAB"/>
    <w:multiLevelType w:val="multilevel"/>
    <w:tmpl w:val="253C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2E17196"/>
    <w:multiLevelType w:val="multilevel"/>
    <w:tmpl w:val="A112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A43D44"/>
    <w:multiLevelType w:val="multilevel"/>
    <w:tmpl w:val="5466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B66035"/>
    <w:multiLevelType w:val="multilevel"/>
    <w:tmpl w:val="2F06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B01D4D"/>
    <w:multiLevelType w:val="multilevel"/>
    <w:tmpl w:val="A67E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2B5076"/>
    <w:multiLevelType w:val="multilevel"/>
    <w:tmpl w:val="1EFE5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761706"/>
    <w:multiLevelType w:val="multilevel"/>
    <w:tmpl w:val="F7762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0F7E6D"/>
    <w:multiLevelType w:val="multilevel"/>
    <w:tmpl w:val="F4CE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865783"/>
    <w:multiLevelType w:val="multilevel"/>
    <w:tmpl w:val="E5D2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327E56"/>
    <w:multiLevelType w:val="multilevel"/>
    <w:tmpl w:val="17EC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7811BB"/>
    <w:multiLevelType w:val="multilevel"/>
    <w:tmpl w:val="C056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B65D3B"/>
    <w:multiLevelType w:val="multilevel"/>
    <w:tmpl w:val="F7F6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527D64"/>
    <w:multiLevelType w:val="multilevel"/>
    <w:tmpl w:val="84FE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8B65FB"/>
    <w:multiLevelType w:val="multilevel"/>
    <w:tmpl w:val="4B92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D72284"/>
    <w:multiLevelType w:val="multilevel"/>
    <w:tmpl w:val="B2F2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9507C7"/>
    <w:multiLevelType w:val="multilevel"/>
    <w:tmpl w:val="339C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EC2665"/>
    <w:multiLevelType w:val="multilevel"/>
    <w:tmpl w:val="4F1A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2114D7"/>
    <w:multiLevelType w:val="multilevel"/>
    <w:tmpl w:val="6AA8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9F4EB7"/>
    <w:multiLevelType w:val="hybridMultilevel"/>
    <w:tmpl w:val="1408F7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90507B3"/>
    <w:multiLevelType w:val="multilevel"/>
    <w:tmpl w:val="2ACE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B014CB"/>
    <w:multiLevelType w:val="multilevel"/>
    <w:tmpl w:val="BEA8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3348F0"/>
    <w:multiLevelType w:val="multilevel"/>
    <w:tmpl w:val="DC16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966437">
    <w:abstractNumId w:val="18"/>
  </w:num>
  <w:num w:numId="2" w16cid:durableId="373046544">
    <w:abstractNumId w:val="28"/>
  </w:num>
  <w:num w:numId="3" w16cid:durableId="889347594">
    <w:abstractNumId w:val="15"/>
  </w:num>
  <w:num w:numId="4" w16cid:durableId="1103264802">
    <w:abstractNumId w:val="6"/>
  </w:num>
  <w:num w:numId="5" w16cid:durableId="484008933">
    <w:abstractNumId w:val="10"/>
  </w:num>
  <w:num w:numId="6" w16cid:durableId="1336960970">
    <w:abstractNumId w:val="12"/>
  </w:num>
  <w:num w:numId="7" w16cid:durableId="269167809">
    <w:abstractNumId w:val="36"/>
  </w:num>
  <w:num w:numId="8" w16cid:durableId="1209418558">
    <w:abstractNumId w:val="44"/>
  </w:num>
  <w:num w:numId="9" w16cid:durableId="323976561">
    <w:abstractNumId w:val="8"/>
  </w:num>
  <w:num w:numId="10" w16cid:durableId="1313875388">
    <w:abstractNumId w:val="0"/>
  </w:num>
  <w:num w:numId="11" w16cid:durableId="1010374863">
    <w:abstractNumId w:val="35"/>
  </w:num>
  <w:num w:numId="12" w16cid:durableId="77102274">
    <w:abstractNumId w:val="40"/>
  </w:num>
  <w:num w:numId="13" w16cid:durableId="805199648">
    <w:abstractNumId w:val="45"/>
  </w:num>
  <w:num w:numId="14" w16cid:durableId="1030230497">
    <w:abstractNumId w:val="13"/>
  </w:num>
  <w:num w:numId="15" w16cid:durableId="1075978073">
    <w:abstractNumId w:val="14"/>
  </w:num>
  <w:num w:numId="16" w16cid:durableId="475296328">
    <w:abstractNumId w:val="2"/>
  </w:num>
  <w:num w:numId="17" w16cid:durableId="1264411827">
    <w:abstractNumId w:val="23"/>
  </w:num>
  <w:num w:numId="18" w16cid:durableId="870991258">
    <w:abstractNumId w:val="17"/>
  </w:num>
  <w:num w:numId="19" w16cid:durableId="1468156861">
    <w:abstractNumId w:val="37"/>
  </w:num>
  <w:num w:numId="20" w16cid:durableId="42752334">
    <w:abstractNumId w:val="31"/>
  </w:num>
  <w:num w:numId="21" w16cid:durableId="163590393">
    <w:abstractNumId w:val="33"/>
  </w:num>
  <w:num w:numId="22" w16cid:durableId="1919245251">
    <w:abstractNumId w:val="4"/>
  </w:num>
  <w:num w:numId="23" w16cid:durableId="1977031792">
    <w:abstractNumId w:val="3"/>
  </w:num>
  <w:num w:numId="24" w16cid:durableId="1636790540">
    <w:abstractNumId w:val="19"/>
  </w:num>
  <w:num w:numId="25" w16cid:durableId="805968186">
    <w:abstractNumId w:val="25"/>
  </w:num>
  <w:num w:numId="26" w16cid:durableId="89283012">
    <w:abstractNumId w:val="38"/>
  </w:num>
  <w:num w:numId="27" w16cid:durableId="71900744">
    <w:abstractNumId w:val="5"/>
  </w:num>
  <w:num w:numId="28" w16cid:durableId="120735656">
    <w:abstractNumId w:val="32"/>
  </w:num>
  <w:num w:numId="29" w16cid:durableId="1309170163">
    <w:abstractNumId w:val="20"/>
  </w:num>
  <w:num w:numId="30" w16cid:durableId="877669096">
    <w:abstractNumId w:val="21"/>
  </w:num>
  <w:num w:numId="31" w16cid:durableId="200899243">
    <w:abstractNumId w:val="7"/>
  </w:num>
  <w:num w:numId="32" w16cid:durableId="876697079">
    <w:abstractNumId w:val="9"/>
  </w:num>
  <w:num w:numId="33" w16cid:durableId="1490755655">
    <w:abstractNumId w:val="42"/>
  </w:num>
  <w:num w:numId="34" w16cid:durableId="1998411366">
    <w:abstractNumId w:val="24"/>
  </w:num>
  <w:num w:numId="35" w16cid:durableId="1502306533">
    <w:abstractNumId w:val="30"/>
  </w:num>
  <w:num w:numId="36" w16cid:durableId="155460864">
    <w:abstractNumId w:val="39"/>
  </w:num>
  <w:num w:numId="37" w16cid:durableId="1441148464">
    <w:abstractNumId w:val="29"/>
  </w:num>
  <w:num w:numId="38" w16cid:durableId="756681351">
    <w:abstractNumId w:val="43"/>
  </w:num>
  <w:num w:numId="39" w16cid:durableId="436294599">
    <w:abstractNumId w:val="16"/>
  </w:num>
  <w:num w:numId="40" w16cid:durableId="1124150453">
    <w:abstractNumId w:val="27"/>
  </w:num>
  <w:num w:numId="41" w16cid:durableId="227227918">
    <w:abstractNumId w:val="26"/>
  </w:num>
  <w:num w:numId="42" w16cid:durableId="2146043415">
    <w:abstractNumId w:val="1"/>
  </w:num>
  <w:num w:numId="43" w16cid:durableId="1981226314">
    <w:abstractNumId w:val="11"/>
  </w:num>
  <w:num w:numId="44" w16cid:durableId="1358193165">
    <w:abstractNumId w:val="22"/>
  </w:num>
  <w:num w:numId="45" w16cid:durableId="299114105">
    <w:abstractNumId w:val="41"/>
  </w:num>
  <w:num w:numId="46" w16cid:durableId="842359954">
    <w:abstractNumId w:val="3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D61"/>
    <w:rsid w:val="00007E36"/>
    <w:rsid w:val="00030CE7"/>
    <w:rsid w:val="000333DD"/>
    <w:rsid w:val="000432C1"/>
    <w:rsid w:val="000507FE"/>
    <w:rsid w:val="00063605"/>
    <w:rsid w:val="000663F6"/>
    <w:rsid w:val="00082642"/>
    <w:rsid w:val="00090C84"/>
    <w:rsid w:val="000B2B5B"/>
    <w:rsid w:val="000F761C"/>
    <w:rsid w:val="00102CD2"/>
    <w:rsid w:val="00116B59"/>
    <w:rsid w:val="00134C70"/>
    <w:rsid w:val="0015106B"/>
    <w:rsid w:val="001603F6"/>
    <w:rsid w:val="00185F3C"/>
    <w:rsid w:val="00196801"/>
    <w:rsid w:val="001A44C0"/>
    <w:rsid w:val="001C48F4"/>
    <w:rsid w:val="001D44DA"/>
    <w:rsid w:val="002116E9"/>
    <w:rsid w:val="00216986"/>
    <w:rsid w:val="00263F37"/>
    <w:rsid w:val="0026566B"/>
    <w:rsid w:val="00281B21"/>
    <w:rsid w:val="002A1FF3"/>
    <w:rsid w:val="002A2182"/>
    <w:rsid w:val="002A2C1E"/>
    <w:rsid w:val="002C1188"/>
    <w:rsid w:val="002C6991"/>
    <w:rsid w:val="002D69DE"/>
    <w:rsid w:val="002E2691"/>
    <w:rsid w:val="002E6FEB"/>
    <w:rsid w:val="00315E36"/>
    <w:rsid w:val="00317454"/>
    <w:rsid w:val="00340E0D"/>
    <w:rsid w:val="00352D09"/>
    <w:rsid w:val="003713A7"/>
    <w:rsid w:val="003751D5"/>
    <w:rsid w:val="00375F15"/>
    <w:rsid w:val="00387B9A"/>
    <w:rsid w:val="00390360"/>
    <w:rsid w:val="003A6257"/>
    <w:rsid w:val="003B6B92"/>
    <w:rsid w:val="003D141C"/>
    <w:rsid w:val="003D3C6F"/>
    <w:rsid w:val="003D7DD0"/>
    <w:rsid w:val="003E02B3"/>
    <w:rsid w:val="003F1CFC"/>
    <w:rsid w:val="00421436"/>
    <w:rsid w:val="00441264"/>
    <w:rsid w:val="00446446"/>
    <w:rsid w:val="004600A7"/>
    <w:rsid w:val="0046679E"/>
    <w:rsid w:val="004A7A76"/>
    <w:rsid w:val="004C1563"/>
    <w:rsid w:val="004D13F9"/>
    <w:rsid w:val="004D6F11"/>
    <w:rsid w:val="0050390B"/>
    <w:rsid w:val="005211A7"/>
    <w:rsid w:val="00521816"/>
    <w:rsid w:val="00523B98"/>
    <w:rsid w:val="00533561"/>
    <w:rsid w:val="00560C56"/>
    <w:rsid w:val="00561A32"/>
    <w:rsid w:val="00567F8E"/>
    <w:rsid w:val="00570860"/>
    <w:rsid w:val="005739ED"/>
    <w:rsid w:val="005756CF"/>
    <w:rsid w:val="00581936"/>
    <w:rsid w:val="00593D69"/>
    <w:rsid w:val="005A2BC9"/>
    <w:rsid w:val="005C5DD7"/>
    <w:rsid w:val="005C73D4"/>
    <w:rsid w:val="005E18E6"/>
    <w:rsid w:val="005E6DAC"/>
    <w:rsid w:val="005F5700"/>
    <w:rsid w:val="00602464"/>
    <w:rsid w:val="00603047"/>
    <w:rsid w:val="00604C69"/>
    <w:rsid w:val="00626A94"/>
    <w:rsid w:val="006419FD"/>
    <w:rsid w:val="00647C6F"/>
    <w:rsid w:val="00690895"/>
    <w:rsid w:val="0069339D"/>
    <w:rsid w:val="00695CC3"/>
    <w:rsid w:val="006B5F64"/>
    <w:rsid w:val="006C54F4"/>
    <w:rsid w:val="006D0248"/>
    <w:rsid w:val="006D724E"/>
    <w:rsid w:val="006E4918"/>
    <w:rsid w:val="006F3E8D"/>
    <w:rsid w:val="00712982"/>
    <w:rsid w:val="00717BE3"/>
    <w:rsid w:val="00731EF8"/>
    <w:rsid w:val="00737CED"/>
    <w:rsid w:val="007438AE"/>
    <w:rsid w:val="00773324"/>
    <w:rsid w:val="0078607F"/>
    <w:rsid w:val="007A4F99"/>
    <w:rsid w:val="007A6864"/>
    <w:rsid w:val="007A6F9C"/>
    <w:rsid w:val="007B0202"/>
    <w:rsid w:val="007B22AA"/>
    <w:rsid w:val="007B5F94"/>
    <w:rsid w:val="007D0D75"/>
    <w:rsid w:val="007F2E8D"/>
    <w:rsid w:val="007F4449"/>
    <w:rsid w:val="007F5D61"/>
    <w:rsid w:val="00806566"/>
    <w:rsid w:val="0081284C"/>
    <w:rsid w:val="00820F0F"/>
    <w:rsid w:val="00822807"/>
    <w:rsid w:val="008313B3"/>
    <w:rsid w:val="008742AD"/>
    <w:rsid w:val="00875B9D"/>
    <w:rsid w:val="008775F0"/>
    <w:rsid w:val="008809EA"/>
    <w:rsid w:val="008B1311"/>
    <w:rsid w:val="008B17DF"/>
    <w:rsid w:val="008B3E97"/>
    <w:rsid w:val="008C6469"/>
    <w:rsid w:val="008D4584"/>
    <w:rsid w:val="008E01B5"/>
    <w:rsid w:val="008F4C45"/>
    <w:rsid w:val="00907FCA"/>
    <w:rsid w:val="00910963"/>
    <w:rsid w:val="00915772"/>
    <w:rsid w:val="00924047"/>
    <w:rsid w:val="00943A48"/>
    <w:rsid w:val="009479D4"/>
    <w:rsid w:val="00976141"/>
    <w:rsid w:val="00987791"/>
    <w:rsid w:val="00996B2B"/>
    <w:rsid w:val="009A2718"/>
    <w:rsid w:val="009A750B"/>
    <w:rsid w:val="009B2F1F"/>
    <w:rsid w:val="009B4064"/>
    <w:rsid w:val="009B5C08"/>
    <w:rsid w:val="009D47E2"/>
    <w:rsid w:val="009E0029"/>
    <w:rsid w:val="009F3F6E"/>
    <w:rsid w:val="00A13305"/>
    <w:rsid w:val="00A36C1A"/>
    <w:rsid w:val="00A43CBF"/>
    <w:rsid w:val="00A50B5C"/>
    <w:rsid w:val="00A51538"/>
    <w:rsid w:val="00A5602E"/>
    <w:rsid w:val="00A84F83"/>
    <w:rsid w:val="00AC1EC9"/>
    <w:rsid w:val="00AC253A"/>
    <w:rsid w:val="00AD1AD3"/>
    <w:rsid w:val="00AE2ABA"/>
    <w:rsid w:val="00AF0E96"/>
    <w:rsid w:val="00AF3ACF"/>
    <w:rsid w:val="00AF64BD"/>
    <w:rsid w:val="00B25B32"/>
    <w:rsid w:val="00B30A7A"/>
    <w:rsid w:val="00B33ACA"/>
    <w:rsid w:val="00B479C7"/>
    <w:rsid w:val="00B77DAE"/>
    <w:rsid w:val="00B87732"/>
    <w:rsid w:val="00B95242"/>
    <w:rsid w:val="00BA0FF8"/>
    <w:rsid w:val="00BB2097"/>
    <w:rsid w:val="00BC19F3"/>
    <w:rsid w:val="00BD02AD"/>
    <w:rsid w:val="00BE0BAC"/>
    <w:rsid w:val="00C02DBD"/>
    <w:rsid w:val="00C03C1C"/>
    <w:rsid w:val="00C27B0D"/>
    <w:rsid w:val="00C54D60"/>
    <w:rsid w:val="00C54E49"/>
    <w:rsid w:val="00C5610B"/>
    <w:rsid w:val="00C7538D"/>
    <w:rsid w:val="00C863A7"/>
    <w:rsid w:val="00C931FB"/>
    <w:rsid w:val="00CA0A85"/>
    <w:rsid w:val="00CD548B"/>
    <w:rsid w:val="00CD7466"/>
    <w:rsid w:val="00CE2DBC"/>
    <w:rsid w:val="00CE5E87"/>
    <w:rsid w:val="00D036A0"/>
    <w:rsid w:val="00D1041A"/>
    <w:rsid w:val="00D172D6"/>
    <w:rsid w:val="00D21439"/>
    <w:rsid w:val="00D26247"/>
    <w:rsid w:val="00D43FBF"/>
    <w:rsid w:val="00D50C31"/>
    <w:rsid w:val="00D56ECF"/>
    <w:rsid w:val="00D703DE"/>
    <w:rsid w:val="00D82B60"/>
    <w:rsid w:val="00D91572"/>
    <w:rsid w:val="00D94E72"/>
    <w:rsid w:val="00E07CA7"/>
    <w:rsid w:val="00E150E7"/>
    <w:rsid w:val="00E239D8"/>
    <w:rsid w:val="00E458F3"/>
    <w:rsid w:val="00E53583"/>
    <w:rsid w:val="00E557DE"/>
    <w:rsid w:val="00E7019E"/>
    <w:rsid w:val="00E908AF"/>
    <w:rsid w:val="00EA2E77"/>
    <w:rsid w:val="00EC1A50"/>
    <w:rsid w:val="00EC1B15"/>
    <w:rsid w:val="00ED09C8"/>
    <w:rsid w:val="00EE0F91"/>
    <w:rsid w:val="00F00E95"/>
    <w:rsid w:val="00F04FDA"/>
    <w:rsid w:val="00F10679"/>
    <w:rsid w:val="00F11354"/>
    <w:rsid w:val="00F244C7"/>
    <w:rsid w:val="00F3194A"/>
    <w:rsid w:val="00F337A2"/>
    <w:rsid w:val="00F36AE8"/>
    <w:rsid w:val="00F37A26"/>
    <w:rsid w:val="00F5040C"/>
    <w:rsid w:val="00F5119B"/>
    <w:rsid w:val="00F7391E"/>
    <w:rsid w:val="00F823EB"/>
    <w:rsid w:val="00F82FAC"/>
    <w:rsid w:val="00F90AFB"/>
    <w:rsid w:val="00F94D76"/>
    <w:rsid w:val="00FB084E"/>
    <w:rsid w:val="00FB3B0A"/>
    <w:rsid w:val="00FB3D1E"/>
    <w:rsid w:val="00FB3E37"/>
    <w:rsid w:val="00FB41D6"/>
    <w:rsid w:val="00FD413B"/>
    <w:rsid w:val="00FE4A0D"/>
    <w:rsid w:val="00FF0379"/>
    <w:rsid w:val="00FF5EC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F0ED0"/>
  <w15:chartTrackingRefBased/>
  <w15:docId w15:val="{C04F3CB4-D396-482D-9FC5-0BFC84256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5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5D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D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5D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5D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D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D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D61"/>
    <w:rPr>
      <w:rFonts w:eastAsiaTheme="majorEastAsia" w:cstheme="majorBidi"/>
      <w:color w:val="272727" w:themeColor="text1" w:themeTint="D8"/>
    </w:rPr>
  </w:style>
  <w:style w:type="paragraph" w:styleId="Title">
    <w:name w:val="Title"/>
    <w:basedOn w:val="Normal"/>
    <w:next w:val="Normal"/>
    <w:link w:val="TitleChar"/>
    <w:uiPriority w:val="10"/>
    <w:qFormat/>
    <w:rsid w:val="007F5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D61"/>
    <w:pPr>
      <w:spacing w:before="160"/>
      <w:jc w:val="center"/>
    </w:pPr>
    <w:rPr>
      <w:i/>
      <w:iCs/>
      <w:color w:val="404040" w:themeColor="text1" w:themeTint="BF"/>
    </w:rPr>
  </w:style>
  <w:style w:type="character" w:customStyle="1" w:styleId="QuoteChar">
    <w:name w:val="Quote Char"/>
    <w:basedOn w:val="DefaultParagraphFont"/>
    <w:link w:val="Quote"/>
    <w:uiPriority w:val="29"/>
    <w:rsid w:val="007F5D61"/>
    <w:rPr>
      <w:i/>
      <w:iCs/>
      <w:color w:val="404040" w:themeColor="text1" w:themeTint="BF"/>
    </w:rPr>
  </w:style>
  <w:style w:type="paragraph" w:styleId="ListParagraph">
    <w:name w:val="List Paragraph"/>
    <w:basedOn w:val="Normal"/>
    <w:uiPriority w:val="34"/>
    <w:qFormat/>
    <w:rsid w:val="007F5D61"/>
    <w:pPr>
      <w:ind w:left="720"/>
      <w:contextualSpacing/>
    </w:pPr>
  </w:style>
  <w:style w:type="character" w:styleId="IntenseEmphasis">
    <w:name w:val="Intense Emphasis"/>
    <w:basedOn w:val="DefaultParagraphFont"/>
    <w:uiPriority w:val="21"/>
    <w:qFormat/>
    <w:rsid w:val="007F5D61"/>
    <w:rPr>
      <w:i/>
      <w:iCs/>
      <w:color w:val="0F4761" w:themeColor="accent1" w:themeShade="BF"/>
    </w:rPr>
  </w:style>
  <w:style w:type="paragraph" w:styleId="IntenseQuote">
    <w:name w:val="Intense Quote"/>
    <w:basedOn w:val="Normal"/>
    <w:next w:val="Normal"/>
    <w:link w:val="IntenseQuoteChar"/>
    <w:uiPriority w:val="30"/>
    <w:qFormat/>
    <w:rsid w:val="007F5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D61"/>
    <w:rPr>
      <w:i/>
      <w:iCs/>
      <w:color w:val="0F4761" w:themeColor="accent1" w:themeShade="BF"/>
    </w:rPr>
  </w:style>
  <w:style w:type="character" w:styleId="IntenseReference">
    <w:name w:val="Intense Reference"/>
    <w:basedOn w:val="DefaultParagraphFont"/>
    <w:uiPriority w:val="32"/>
    <w:qFormat/>
    <w:rsid w:val="007F5D61"/>
    <w:rPr>
      <w:b/>
      <w:bCs/>
      <w:smallCaps/>
      <w:color w:val="0F4761" w:themeColor="accent1" w:themeShade="BF"/>
      <w:spacing w:val="5"/>
    </w:rPr>
  </w:style>
  <w:style w:type="character" w:styleId="Strong">
    <w:name w:val="Strong"/>
    <w:basedOn w:val="DefaultParagraphFont"/>
    <w:uiPriority w:val="22"/>
    <w:qFormat/>
    <w:rsid w:val="00090C84"/>
    <w:rPr>
      <w:b/>
      <w:bCs/>
    </w:rPr>
  </w:style>
  <w:style w:type="paragraph" w:styleId="NormalWeb">
    <w:name w:val="Normal (Web)"/>
    <w:basedOn w:val="Normal"/>
    <w:uiPriority w:val="99"/>
    <w:unhideWhenUsed/>
    <w:rsid w:val="00A1330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A13305"/>
    <w:rPr>
      <w:i/>
      <w:iCs/>
    </w:rPr>
  </w:style>
  <w:style w:type="paragraph" w:customStyle="1" w:styleId="block-listitem">
    <w:name w:val="block-list__item"/>
    <w:basedOn w:val="Normal"/>
    <w:rsid w:val="008C6469"/>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cheatsheetseries.owasp.org/cheatsheets/Threat_Modeling_Cheat_Sheet.html"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github.com/OWASP/owasp-summit-2017/tree/master/Working-Sessions/Threat-Model"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5711</Words>
  <Characters>32555</Characters>
  <Application>Microsoft Office Word</Application>
  <DocSecurity>0</DocSecurity>
  <Lines>271</Lines>
  <Paragraphs>76</Paragraphs>
  <ScaleCrop>false</ScaleCrop>
  <Company/>
  <LinksUpToDate>false</LinksUpToDate>
  <CharactersWithSpaces>38190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222</cp:revision>
  <dcterms:created xsi:type="dcterms:W3CDTF">2026-05-09T11:23:00Z</dcterms:created>
  <dcterms:modified xsi:type="dcterms:W3CDTF">2026-05-30T07:44:00Z</dcterms:modified>
</cp:coreProperties>
</file>