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2B983" w14:textId="79F0D9B5" w:rsidR="00D5413C" w:rsidRDefault="003811FB" w:rsidP="00EE76B2">
      <w:pPr>
        <w:pStyle w:val="Photo"/>
        <w:spacing w:line="360" w:lineRule="auto"/>
      </w:pPr>
      <w:r>
        <w:t xml:space="preserve"> </w:t>
      </w:r>
      <w:r w:rsidR="00D5413C">
        <w:rPr>
          <w:noProof/>
          <w:lang w:val="en-GB" w:bidi="en-GB"/>
        </w:rPr>
        <w:drawing>
          <wp:inline distT="0" distB="0" distL="0" distR="0" wp14:anchorId="625724A9" wp14:editId="44264FB2">
            <wp:extent cx="5440680" cy="3611880"/>
            <wp:effectExtent l="0" t="0" r="7620" b="7620"/>
            <wp:docPr id="3" name="Picture 3" descr="Building columns from a perspective looking up, with blue sky abo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History_Cover_Image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58B8" w14:textId="77777777" w:rsidR="00952541" w:rsidRDefault="0096453C" w:rsidP="00952541">
      <w:pPr>
        <w:spacing w:line="360" w:lineRule="auto"/>
        <w:jc w:val="center"/>
        <w:rPr>
          <w:rFonts w:asciiTheme="majorHAnsi" w:eastAsiaTheme="majorEastAsia" w:hAnsiTheme="majorHAnsi" w:cstheme="majorBidi"/>
          <w:b/>
          <w:bCs/>
          <w:sz w:val="30"/>
          <w:szCs w:val="30"/>
        </w:rPr>
      </w:pPr>
      <w:r w:rsidRPr="0096453C">
        <w:rPr>
          <w:b/>
          <w:bCs/>
          <w:sz w:val="36"/>
          <w:szCs w:val="36"/>
        </w:rPr>
        <w:t xml:space="preserve"> </w:t>
      </w:r>
      <w:r w:rsidR="00952541" w:rsidRPr="00030A9C">
        <w:rPr>
          <w:rFonts w:asciiTheme="majorHAnsi" w:eastAsiaTheme="majorEastAsia" w:hAnsiTheme="majorHAnsi" w:cstheme="majorBidi"/>
          <w:b/>
          <w:bCs/>
          <w:sz w:val="30"/>
          <w:szCs w:val="30"/>
        </w:rPr>
        <w:t>Machine Learning in Action: Performance Metrics and Ethical Reflection on Iris Classification</w:t>
      </w:r>
    </w:p>
    <w:p w14:paraId="5D9E92BA" w14:textId="3E68880D" w:rsidR="00ED0C78" w:rsidRDefault="00ED0C78" w:rsidP="00596FDE">
      <w:pPr>
        <w:pStyle w:val="Title"/>
        <w:spacing w:line="360" w:lineRule="auto"/>
        <w:rPr>
          <w:b/>
          <w:bCs/>
          <w:sz w:val="36"/>
          <w:szCs w:val="36"/>
        </w:rPr>
      </w:pPr>
    </w:p>
    <w:p w14:paraId="695FFDC0" w14:textId="51E5C330" w:rsidR="001C4951" w:rsidRDefault="00596FDE" w:rsidP="001C4951">
      <w:pPr>
        <w:pStyle w:val="Title"/>
        <w:spacing w:line="360" w:lineRule="auto"/>
        <w:rPr>
          <w:sz w:val="32"/>
          <w:szCs w:val="32"/>
          <w:lang w:val="en-GB" w:bidi="en-GB"/>
        </w:rPr>
      </w:pPr>
      <w:r w:rsidRPr="00954836">
        <w:rPr>
          <w:sz w:val="32"/>
          <w:szCs w:val="32"/>
        </w:rPr>
        <w:t xml:space="preserve"> Payman Ghorbani</w:t>
      </w:r>
      <w:r w:rsidRPr="00954836">
        <w:rPr>
          <w:sz w:val="32"/>
          <w:szCs w:val="32"/>
          <w:lang w:val="en-GB" w:bidi="en-GB"/>
        </w:rPr>
        <w:t xml:space="preserve"> 12700830</w:t>
      </w:r>
    </w:p>
    <w:p w14:paraId="0A87ECB1" w14:textId="7119C478" w:rsidR="00ED0C78" w:rsidRPr="00A86CDB" w:rsidRDefault="008128E1" w:rsidP="009E49D5">
      <w:pPr>
        <w:pStyle w:val="Title"/>
        <w:spacing w:line="360" w:lineRule="auto"/>
        <w:rPr>
          <w:b/>
          <w:bCs/>
          <w:sz w:val="32"/>
          <w:szCs w:val="32"/>
        </w:rPr>
      </w:pPr>
      <w:r w:rsidRPr="00A86CDB">
        <w:rPr>
          <w:b/>
          <w:bCs/>
          <w:sz w:val="32"/>
          <w:szCs w:val="32"/>
        </w:rPr>
        <w:t xml:space="preserve">Launching into Computing </w:t>
      </w:r>
    </w:p>
    <w:p w14:paraId="37B3DD2B" w14:textId="536D0199" w:rsidR="009F3927" w:rsidRPr="00B22774" w:rsidRDefault="00D5413C" w:rsidP="00870E97">
      <w:pPr>
        <w:pStyle w:val="Title"/>
        <w:spacing w:line="360" w:lineRule="auto"/>
        <w:rPr>
          <w:b/>
          <w:bCs/>
          <w:sz w:val="32"/>
          <w:szCs w:val="32"/>
          <w:lang w:val="en-GB" w:bidi="en-GB"/>
        </w:rPr>
      </w:pPr>
      <w:r w:rsidRPr="00954836">
        <w:rPr>
          <w:sz w:val="32"/>
          <w:szCs w:val="32"/>
          <w:lang w:val="en-GB" w:bidi="en-GB"/>
        </w:rPr>
        <w:t xml:space="preserve"> </w:t>
      </w:r>
      <w:r w:rsidR="00ED0C78" w:rsidRPr="00B22774">
        <w:rPr>
          <w:b/>
          <w:bCs/>
          <w:sz w:val="32"/>
          <w:szCs w:val="32"/>
          <w:lang w:val="en-GB" w:bidi="en-GB"/>
        </w:rPr>
        <w:t>University of Essex Online</w:t>
      </w:r>
    </w:p>
    <w:p w14:paraId="0065B193" w14:textId="77777777" w:rsidR="009E49D5" w:rsidRDefault="009E49D5" w:rsidP="00870E97">
      <w:pPr>
        <w:pStyle w:val="Title"/>
        <w:spacing w:line="360" w:lineRule="auto"/>
        <w:rPr>
          <w:sz w:val="32"/>
          <w:szCs w:val="32"/>
          <w:lang w:val="en-GB" w:bidi="en-GB"/>
        </w:rPr>
      </w:pPr>
    </w:p>
    <w:p w14:paraId="19170AE7" w14:textId="22D1B1F8" w:rsidR="009E49D5" w:rsidRDefault="005655AB" w:rsidP="005D29DF">
      <w:pPr>
        <w:pStyle w:val="Title"/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12</w:t>
      </w:r>
      <w:r w:rsidR="00344644">
        <w:rPr>
          <w:sz w:val="32"/>
          <w:szCs w:val="32"/>
        </w:rPr>
        <w:t xml:space="preserve"> </w:t>
      </w:r>
      <w:r w:rsidR="00344644" w:rsidRPr="00954836">
        <w:rPr>
          <w:sz w:val="32"/>
          <w:szCs w:val="32"/>
        </w:rPr>
        <w:t>September 2025</w:t>
      </w:r>
    </w:p>
    <w:p w14:paraId="1BF3FA23" w14:textId="0493119B" w:rsidR="00E70912" w:rsidRDefault="009F3927" w:rsidP="00ED0C78">
      <w:pPr>
        <w:pStyle w:val="Title"/>
        <w:spacing w:line="360" w:lineRule="auto"/>
        <w:rPr>
          <w:sz w:val="32"/>
          <w:szCs w:val="32"/>
          <w:lang w:val="en-GB" w:bidi="en-GB"/>
        </w:rPr>
      </w:pPr>
      <w:r w:rsidRPr="00954836">
        <w:rPr>
          <w:sz w:val="32"/>
          <w:szCs w:val="32"/>
          <w:lang w:val="en-GB" w:bidi="en-GB"/>
        </w:rPr>
        <w:t>Dr. Samuel Danso</w:t>
      </w:r>
    </w:p>
    <w:p w14:paraId="2D505BEC" w14:textId="024E0FFE" w:rsidR="003422FF" w:rsidRDefault="003422FF" w:rsidP="00F065D3">
      <w:pPr>
        <w:pStyle w:val="ContactInfo"/>
        <w:spacing w:line="276" w:lineRule="auto"/>
        <w:rPr>
          <w:lang w:val="en-GB" w:bidi="en-GB"/>
        </w:rPr>
      </w:pPr>
      <w:r>
        <w:rPr>
          <w:lang w:val="en-GB" w:bidi="en-GB"/>
        </w:rPr>
        <w:lastRenderedPageBreak/>
        <w:br w:type="page"/>
      </w:r>
    </w:p>
    <w:sdt>
      <w:sdtPr>
        <w:rPr>
          <w:rFonts w:asciiTheme="minorHAnsi" w:eastAsiaTheme="minorEastAsia" w:hAnsiTheme="minorHAnsi" w:cstheme="minorBidi"/>
          <w:color w:val="4D322D" w:themeColor="text2"/>
          <w:sz w:val="22"/>
          <w:szCs w:val="22"/>
        </w:rPr>
        <w:id w:val="-1816177660"/>
        <w:docPartObj>
          <w:docPartGallery w:val="Table of Contents"/>
          <w:docPartUnique/>
        </w:docPartObj>
      </w:sdtPr>
      <w:sdtEndPr>
        <w:rPr>
          <w:b/>
          <w:bCs/>
          <w:noProof/>
          <w:color w:val="auto"/>
        </w:rPr>
      </w:sdtEndPr>
      <w:sdtContent>
        <w:p w14:paraId="2745314A" w14:textId="77777777" w:rsidR="00F764A6" w:rsidRDefault="00F764A6" w:rsidP="00EE76B2">
          <w:pPr>
            <w:pStyle w:val="TOCHeading"/>
            <w:spacing w:line="360" w:lineRule="auto"/>
            <w:jc w:val="center"/>
            <w:rPr>
              <w:rFonts w:asciiTheme="minorHAnsi" w:eastAsiaTheme="minorEastAsia" w:hAnsiTheme="minorHAnsi" w:cstheme="minorBidi"/>
              <w:color w:val="4D322D" w:themeColor="text2"/>
              <w:sz w:val="22"/>
              <w:szCs w:val="22"/>
            </w:rPr>
          </w:pPr>
        </w:p>
        <w:p w14:paraId="4B757793" w14:textId="07C83927" w:rsidR="00EF39A5" w:rsidRPr="00A92F70" w:rsidRDefault="00EF39A5" w:rsidP="00EE76B2">
          <w:pPr>
            <w:pStyle w:val="TOCHeading"/>
            <w:spacing w:line="360" w:lineRule="auto"/>
            <w:jc w:val="center"/>
            <w:rPr>
              <w:rStyle w:val="Heading1Char"/>
            </w:rPr>
          </w:pPr>
          <w:bookmarkStart w:id="0" w:name="_Toc209011610"/>
          <w:r w:rsidRPr="00A92F70">
            <w:rPr>
              <w:rStyle w:val="Heading1Char"/>
            </w:rPr>
            <w:t>Contents</w:t>
          </w:r>
          <w:bookmarkEnd w:id="0"/>
        </w:p>
        <w:p w14:paraId="667E1A73" w14:textId="2355F646" w:rsidR="004B024E" w:rsidRDefault="00EF39A5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011610" w:history="1">
            <w:r w:rsidR="004B024E" w:rsidRPr="0002018A">
              <w:rPr>
                <w:rStyle w:val="Hyperlink"/>
                <w:noProof/>
              </w:rPr>
              <w:t>Contents</w:t>
            </w:r>
            <w:r w:rsidR="004B024E">
              <w:rPr>
                <w:noProof/>
                <w:webHidden/>
              </w:rPr>
              <w:tab/>
            </w:r>
            <w:r w:rsidR="004B024E">
              <w:rPr>
                <w:noProof/>
                <w:webHidden/>
              </w:rPr>
              <w:fldChar w:fldCharType="begin"/>
            </w:r>
            <w:r w:rsidR="004B024E">
              <w:rPr>
                <w:noProof/>
                <w:webHidden/>
              </w:rPr>
              <w:instrText xml:space="preserve"> PAGEREF _Toc209011610 \h </w:instrText>
            </w:r>
            <w:r w:rsidR="004B024E">
              <w:rPr>
                <w:noProof/>
                <w:webHidden/>
              </w:rPr>
            </w:r>
            <w:r w:rsidR="004B024E">
              <w:rPr>
                <w:noProof/>
                <w:webHidden/>
              </w:rPr>
              <w:fldChar w:fldCharType="separate"/>
            </w:r>
            <w:r w:rsidR="004B024E">
              <w:rPr>
                <w:noProof/>
                <w:webHidden/>
              </w:rPr>
              <w:t>2</w:t>
            </w:r>
            <w:r w:rsidR="004B024E">
              <w:rPr>
                <w:noProof/>
                <w:webHidden/>
              </w:rPr>
              <w:fldChar w:fldCharType="end"/>
            </w:r>
          </w:hyperlink>
        </w:p>
        <w:p w14:paraId="0EC98AEB" w14:textId="27981540" w:rsidR="004B024E" w:rsidRDefault="004B024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9011611" w:history="1">
            <w:r w:rsidRPr="0002018A">
              <w:rPr>
                <w:rStyle w:val="Hyperlink"/>
                <w:b/>
                <w:bCs/>
                <w:noProof/>
              </w:rPr>
              <w:t>Table of Figures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_Toc209011611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E30461" w14:textId="4D4ECBE7" w:rsidR="004B024E" w:rsidRDefault="004B024E">
          <w:pPr>
            <w:pStyle w:val="TOC2"/>
            <w:tabs>
              <w:tab w:val="left" w:pos="720"/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9011612" w:history="1">
            <w:r w:rsidRPr="0002018A">
              <w:rPr>
                <w:rStyle w:val="Hyperlink"/>
                <w:noProof/>
              </w:rPr>
              <w:t>1.</w:t>
            </w:r>
            <w:r>
              <w:rPr>
                <w:noProof/>
                <w:kern w:val="2"/>
                <w:sz w:val="24"/>
                <w:szCs w:val="24"/>
                <w:lang w:val="en-GB" w:eastAsia="en-GB"/>
                <w14:ligatures w14:val="standardContextual"/>
              </w:rPr>
              <w:tab/>
            </w:r>
            <w:r w:rsidRPr="0002018A">
              <w:rPr>
                <w:rStyle w:val="Hyperlink"/>
                <w:noProof/>
              </w:rPr>
              <w:t>Analyse a hypothetical business scenario where an enterprise is facing cybersecurity challenges (e.g., phishing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_Toc209011612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2BE11D" w14:textId="59AC2F36" w:rsidR="004B024E" w:rsidRDefault="004B024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9011613" w:history="1">
            <w:r w:rsidRPr="0002018A">
              <w:rPr>
                <w:rStyle w:val="Hyperlink"/>
                <w:noProof/>
              </w:rPr>
              <w:t>Conduct a threat assessment to identify the potential vulnerabilities in the system.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_Toc209011613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81A9B" w14:textId="247538E9" w:rsidR="004B024E" w:rsidRDefault="004B024E">
          <w:pPr>
            <w:pStyle w:val="TOC3"/>
            <w:tabs>
              <w:tab w:val="right" w:leader="dot" w:pos="9350"/>
            </w:tabs>
            <w:rPr>
              <w:i w:val="0"/>
              <w:iCs w:val="0"/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9011614" w:history="1">
            <w:r w:rsidRPr="0002018A">
              <w:rPr>
                <w:rStyle w:val="Hyperlink"/>
                <w:noProof/>
              </w:rPr>
              <w:t>Key Risk Management Strategies: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_Toc209011614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19CEC" w14:textId="0465B90F" w:rsidR="004B024E" w:rsidRDefault="004B024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9011615" w:history="1">
            <w:r w:rsidRPr="0002018A">
              <w:rPr>
                <w:rStyle w:val="Hyperlink"/>
                <w:noProof/>
              </w:rPr>
              <w:t>Propose a mitigation plan, which includes: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_Toc209011615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E0A29" w14:textId="3D705016" w:rsidR="004B024E" w:rsidRDefault="004B024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9011616" w:history="1">
            <w:r w:rsidRPr="0002018A">
              <w:rPr>
                <w:rStyle w:val="Hyperlink"/>
                <w:b/>
                <w:bCs/>
                <w:noProof/>
                <w:lang w:val="en-GB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_Toc209011616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58AD9F" w14:textId="2E879563" w:rsidR="004B024E" w:rsidRDefault="004B024E">
          <w:pPr>
            <w:pStyle w:val="TOC1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9011617" w:history="1">
            <w:r w:rsidRPr="0002018A">
              <w:rPr>
                <w:rStyle w:val="Hyperlink"/>
                <w:b/>
                <w:bCs/>
                <w:noProof/>
                <w:lang w:val="en-GB"/>
              </w:rPr>
              <w:t>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_Toc209011617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987BA" w14:textId="5B75AE58" w:rsidR="004B024E" w:rsidRDefault="004B024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9011618" w:history="1">
            <w:r w:rsidRPr="0002018A">
              <w:rPr>
                <w:rStyle w:val="Hyperlink"/>
                <w:noProof/>
              </w:rPr>
              <w:t>Appendix A: Model Evaluation Metrics with random_state =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_Toc209011618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8B1AE" w14:textId="5698B9ED" w:rsidR="004B024E" w:rsidRDefault="004B024E">
          <w:pPr>
            <w:pStyle w:val="TOC2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val="en-GB" w:eastAsia="en-GB"/>
              <w14:ligatures w14:val="standardContextual"/>
            </w:rPr>
          </w:pPr>
          <w:hyperlink w:anchor="_Toc209011619" w:history="1">
            <w:r w:rsidRPr="0002018A">
              <w:rPr>
                <w:rStyle w:val="Hyperlink"/>
                <w:b/>
                <w:bCs/>
                <w:noProof/>
              </w:rPr>
              <w:t>Appendix B</w:t>
            </w:r>
            <w:r w:rsidRPr="0002018A">
              <w:rPr>
                <w:rStyle w:val="Hyperlink"/>
                <w:noProof/>
              </w:rPr>
              <w:t>: Model Evaluation Metrics with random_state = 42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_Toc209011619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90F33" w14:textId="77B52225" w:rsidR="00EF39A5" w:rsidRDefault="00EF39A5" w:rsidP="00EE76B2">
          <w:pPr>
            <w:spacing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EE32C45" w14:textId="584307F2" w:rsidR="001638F6" w:rsidRDefault="001638F6" w:rsidP="00EE76B2">
      <w:pPr>
        <w:pStyle w:val="Heading1"/>
        <w:spacing w:line="360" w:lineRule="auto"/>
      </w:pPr>
    </w:p>
    <w:p w14:paraId="1724BEE8" w14:textId="77777777" w:rsidR="00EF39A5" w:rsidRDefault="00EF39A5" w:rsidP="00EE76B2">
      <w:pPr>
        <w:spacing w:line="360" w:lineRule="auto"/>
      </w:pPr>
    </w:p>
    <w:p w14:paraId="16340183" w14:textId="77777777" w:rsidR="00EF39A5" w:rsidRDefault="00EF39A5" w:rsidP="00EE76B2">
      <w:pPr>
        <w:spacing w:line="360" w:lineRule="auto"/>
      </w:pPr>
    </w:p>
    <w:p w14:paraId="56D572A3" w14:textId="77777777" w:rsidR="00EF39A5" w:rsidRDefault="00EF39A5" w:rsidP="00EE76B2">
      <w:pPr>
        <w:spacing w:line="360" w:lineRule="auto"/>
      </w:pPr>
    </w:p>
    <w:p w14:paraId="53065F2F" w14:textId="77777777" w:rsidR="00EF39A5" w:rsidRDefault="00EF39A5" w:rsidP="00EE76B2">
      <w:pPr>
        <w:spacing w:line="360" w:lineRule="auto"/>
      </w:pPr>
    </w:p>
    <w:p w14:paraId="2DB82767" w14:textId="77777777" w:rsidR="00EF39A5" w:rsidRDefault="00EF39A5" w:rsidP="00EE76B2">
      <w:pPr>
        <w:spacing w:line="360" w:lineRule="auto"/>
      </w:pPr>
    </w:p>
    <w:p w14:paraId="15EECF31" w14:textId="77777777" w:rsidR="00EF39A5" w:rsidRDefault="00EF39A5" w:rsidP="00EE76B2">
      <w:pPr>
        <w:spacing w:line="360" w:lineRule="auto"/>
      </w:pPr>
    </w:p>
    <w:p w14:paraId="65FB5CF1" w14:textId="77777777" w:rsidR="00EF39A5" w:rsidRDefault="00EF39A5" w:rsidP="00EE76B2">
      <w:pPr>
        <w:spacing w:line="360" w:lineRule="auto"/>
      </w:pPr>
    </w:p>
    <w:p w14:paraId="0D7FDAD8" w14:textId="77777777" w:rsidR="00EF39A5" w:rsidRDefault="00EF39A5" w:rsidP="00EE76B2">
      <w:pPr>
        <w:spacing w:line="360" w:lineRule="auto"/>
      </w:pPr>
    </w:p>
    <w:p w14:paraId="4E3C6EA8" w14:textId="77777777" w:rsidR="00EF39A5" w:rsidRDefault="00EF39A5" w:rsidP="00EE76B2">
      <w:pPr>
        <w:spacing w:line="360" w:lineRule="auto"/>
      </w:pPr>
    </w:p>
    <w:p w14:paraId="7C576335" w14:textId="77777777" w:rsidR="00DF783D" w:rsidRDefault="00DF783D">
      <w:pPr>
        <w:rPr>
          <w:rFonts w:asciiTheme="majorHAnsi" w:eastAsiaTheme="majorEastAsia" w:hAnsiTheme="majorHAnsi" w:cstheme="majorBidi"/>
          <w:sz w:val="30"/>
          <w:szCs w:val="30"/>
        </w:rPr>
      </w:pPr>
      <w:r>
        <w:br w:type="page"/>
      </w:r>
    </w:p>
    <w:p w14:paraId="638FE8DD" w14:textId="6F225D2A" w:rsidR="00A92F70" w:rsidRPr="00611BFF" w:rsidRDefault="00A92F70" w:rsidP="00EE76B2">
      <w:pPr>
        <w:pStyle w:val="Heading1"/>
        <w:spacing w:line="360" w:lineRule="auto"/>
        <w:jc w:val="center"/>
        <w:rPr>
          <w:b/>
          <w:bCs/>
        </w:rPr>
      </w:pPr>
      <w:bookmarkStart w:id="1" w:name="_Toc209011611"/>
      <w:r w:rsidRPr="00611BFF">
        <w:rPr>
          <w:b/>
          <w:bCs/>
        </w:rPr>
        <w:lastRenderedPageBreak/>
        <w:t>Table of Figures</w:t>
      </w:r>
      <w:bookmarkEnd w:id="1"/>
    </w:p>
    <w:p w14:paraId="4EDFA994" w14:textId="553378EA" w:rsidR="008C5A49" w:rsidRDefault="00A7564F">
      <w:pPr>
        <w:pStyle w:val="TableofFigures"/>
        <w:tabs>
          <w:tab w:val="right" w:leader="dot" w:pos="935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08581631" w:history="1">
        <w:r w:rsidR="008C5A49" w:rsidRPr="00E22125">
          <w:rPr>
            <w:rStyle w:val="Hyperlink"/>
            <w:noProof/>
          </w:rPr>
          <w:t>Figure 1</w:t>
        </w:r>
        <w:r w:rsidR="008C5A49" w:rsidRPr="00E22125">
          <w:rPr>
            <w:rStyle w:val="Hyperlink"/>
            <w:noProof/>
            <w:lang w:val="en-GB"/>
          </w:rPr>
          <w:t>-Screenshot of model performance metrics using random_state=1, showing non-perfect scores for accuracy, precision, recall, and F1.</w:t>
        </w:r>
        <w:r w:rsidR="008C5A49">
          <w:rPr>
            <w:noProof/>
            <w:webHidden/>
          </w:rPr>
          <w:tab/>
        </w:r>
        <w:r w:rsidR="008C5A49">
          <w:rPr>
            <w:noProof/>
            <w:webHidden/>
          </w:rPr>
          <w:fldChar w:fldCharType="begin"/>
        </w:r>
        <w:r w:rsidR="008C5A49">
          <w:rPr>
            <w:noProof/>
            <w:webHidden/>
          </w:rPr>
          <w:instrText xml:space="preserve"> PAGEREF _Toc208581631 \h </w:instrText>
        </w:r>
        <w:r w:rsidR="008C5A49">
          <w:rPr>
            <w:noProof/>
            <w:webHidden/>
          </w:rPr>
        </w:r>
        <w:r w:rsidR="008C5A49">
          <w:rPr>
            <w:noProof/>
            <w:webHidden/>
          </w:rPr>
          <w:fldChar w:fldCharType="separate"/>
        </w:r>
        <w:r w:rsidR="008C5A49">
          <w:rPr>
            <w:noProof/>
            <w:webHidden/>
          </w:rPr>
          <w:t>7</w:t>
        </w:r>
        <w:r w:rsidR="008C5A49">
          <w:rPr>
            <w:noProof/>
            <w:webHidden/>
          </w:rPr>
          <w:fldChar w:fldCharType="end"/>
        </w:r>
      </w:hyperlink>
    </w:p>
    <w:p w14:paraId="757981A8" w14:textId="0538B1AC" w:rsidR="008C5A49" w:rsidRDefault="008C5A49">
      <w:pPr>
        <w:pStyle w:val="TableofFigures"/>
        <w:tabs>
          <w:tab w:val="right" w:leader="dot" w:pos="9350"/>
        </w:tabs>
        <w:rPr>
          <w:noProof/>
          <w:kern w:val="2"/>
          <w:sz w:val="24"/>
          <w:szCs w:val="24"/>
          <w:lang w:val="en-GB" w:eastAsia="en-GB"/>
          <w14:ligatures w14:val="standardContextual"/>
        </w:rPr>
      </w:pPr>
      <w:hyperlink w:anchor="_Toc208581632" w:history="1">
        <w:r w:rsidRPr="00E22125">
          <w:rPr>
            <w:rStyle w:val="Hyperlink"/>
            <w:noProof/>
          </w:rPr>
          <w:t>Figure 2</w:t>
        </w:r>
        <w:r w:rsidRPr="00E22125">
          <w:rPr>
            <w:rStyle w:val="Hyperlink"/>
            <w:noProof/>
            <w:lang w:val="en-GB"/>
          </w:rPr>
          <w:t>- Screenshot of model performance metrics using random_state=42, showing perfect scores across all evaluation metrics.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_Toc208581632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898F430" w14:textId="517003A4" w:rsidR="00A7564F" w:rsidRDefault="00A7564F" w:rsidP="00713714">
      <w:pPr>
        <w:spacing w:line="360" w:lineRule="auto"/>
      </w:pPr>
      <w:r>
        <w:fldChar w:fldCharType="end"/>
      </w:r>
    </w:p>
    <w:p w14:paraId="5A18CA4B" w14:textId="77777777" w:rsidR="00A7564F" w:rsidRDefault="00A7564F" w:rsidP="00EE76B2">
      <w:pPr>
        <w:spacing w:line="360" w:lineRule="auto"/>
        <w:jc w:val="center"/>
      </w:pPr>
    </w:p>
    <w:p w14:paraId="0604E305" w14:textId="77777777" w:rsidR="00A7564F" w:rsidRDefault="00A7564F" w:rsidP="00EE76B2">
      <w:pPr>
        <w:spacing w:line="360" w:lineRule="auto"/>
      </w:pPr>
    </w:p>
    <w:p w14:paraId="42AC16E8" w14:textId="77777777" w:rsidR="00A7564F" w:rsidRDefault="00A7564F" w:rsidP="00EE76B2">
      <w:pPr>
        <w:spacing w:line="360" w:lineRule="auto"/>
      </w:pPr>
    </w:p>
    <w:p w14:paraId="4F2728A4" w14:textId="77777777" w:rsidR="00A7564F" w:rsidRDefault="00A7564F" w:rsidP="00EE76B2">
      <w:pPr>
        <w:spacing w:line="360" w:lineRule="auto"/>
      </w:pPr>
    </w:p>
    <w:p w14:paraId="015654C8" w14:textId="77777777" w:rsidR="00A7564F" w:rsidRDefault="00A7564F" w:rsidP="00EE76B2">
      <w:pPr>
        <w:spacing w:line="360" w:lineRule="auto"/>
      </w:pPr>
    </w:p>
    <w:p w14:paraId="4C669CC3" w14:textId="77777777" w:rsidR="00A7564F" w:rsidRDefault="00A7564F" w:rsidP="00EE76B2">
      <w:pPr>
        <w:spacing w:line="360" w:lineRule="auto"/>
      </w:pPr>
    </w:p>
    <w:p w14:paraId="3A1E4ECF" w14:textId="77777777" w:rsidR="00A7564F" w:rsidRDefault="00A7564F" w:rsidP="00EE76B2">
      <w:pPr>
        <w:spacing w:line="360" w:lineRule="auto"/>
      </w:pPr>
    </w:p>
    <w:p w14:paraId="5D0D63FE" w14:textId="77777777" w:rsidR="00A7564F" w:rsidRDefault="00A7564F" w:rsidP="00EE76B2">
      <w:pPr>
        <w:spacing w:line="360" w:lineRule="auto"/>
      </w:pPr>
    </w:p>
    <w:p w14:paraId="5FE9D9A2" w14:textId="77777777" w:rsidR="00A7564F" w:rsidRDefault="00A7564F" w:rsidP="00EE76B2">
      <w:pPr>
        <w:spacing w:line="360" w:lineRule="auto"/>
      </w:pPr>
    </w:p>
    <w:p w14:paraId="2472C48B" w14:textId="77777777" w:rsidR="00A7564F" w:rsidRDefault="00A7564F" w:rsidP="00EE76B2">
      <w:pPr>
        <w:spacing w:line="360" w:lineRule="auto"/>
      </w:pPr>
    </w:p>
    <w:p w14:paraId="14C36874" w14:textId="77777777" w:rsidR="00A7564F" w:rsidRDefault="00A7564F" w:rsidP="00EE76B2">
      <w:pPr>
        <w:spacing w:line="360" w:lineRule="auto"/>
      </w:pPr>
    </w:p>
    <w:p w14:paraId="7F77227D" w14:textId="77777777" w:rsidR="00A7564F" w:rsidRDefault="00A7564F" w:rsidP="00EE76B2">
      <w:pPr>
        <w:spacing w:line="360" w:lineRule="auto"/>
      </w:pPr>
    </w:p>
    <w:p w14:paraId="3B8EB3B6" w14:textId="77777777" w:rsidR="00A7564F" w:rsidRDefault="00A7564F" w:rsidP="00EE76B2">
      <w:pPr>
        <w:spacing w:line="360" w:lineRule="auto"/>
      </w:pPr>
    </w:p>
    <w:p w14:paraId="0835D8E2" w14:textId="77777777" w:rsidR="00EE76B2" w:rsidRDefault="00EE76B2" w:rsidP="00EE76B2">
      <w:pPr>
        <w:pStyle w:val="Heading1"/>
        <w:spacing w:line="360" w:lineRule="auto"/>
        <w:rPr>
          <w:b/>
          <w:bCs/>
        </w:rPr>
      </w:pPr>
    </w:p>
    <w:p w14:paraId="412F6EF8" w14:textId="77777777" w:rsidR="00EE76B2" w:rsidRDefault="00EE76B2" w:rsidP="00EE76B2"/>
    <w:p w14:paraId="2E270D27" w14:textId="77777777" w:rsidR="00EE76B2" w:rsidRPr="00EE76B2" w:rsidRDefault="00EE76B2" w:rsidP="00EE76B2"/>
    <w:p w14:paraId="035847FF" w14:textId="77777777" w:rsidR="00CA4A33" w:rsidRDefault="00CA4A33" w:rsidP="00E913EF">
      <w:pPr>
        <w:spacing w:line="360" w:lineRule="auto"/>
        <w:jc w:val="both"/>
        <w:rPr>
          <w:sz w:val="24"/>
          <w:szCs w:val="24"/>
        </w:rPr>
      </w:pPr>
    </w:p>
    <w:p w14:paraId="6ABECFAC" w14:textId="2B51C937" w:rsidR="008146C4" w:rsidRDefault="00C20597" w:rsidP="00ED2EE4">
      <w:pPr>
        <w:spacing w:line="360" w:lineRule="auto"/>
        <w:jc w:val="center"/>
        <w:rPr>
          <w:rFonts w:asciiTheme="majorHAnsi" w:eastAsiaTheme="majorEastAsia" w:hAnsiTheme="majorHAnsi" w:cstheme="majorBidi"/>
          <w:b/>
          <w:bCs/>
          <w:sz w:val="30"/>
          <w:szCs w:val="30"/>
        </w:rPr>
      </w:pPr>
      <w:r>
        <w:rPr>
          <w:rFonts w:asciiTheme="majorHAnsi" w:eastAsiaTheme="majorEastAsia" w:hAnsiTheme="majorHAnsi" w:cstheme="majorBidi"/>
          <w:b/>
          <w:bCs/>
          <w:sz w:val="30"/>
          <w:szCs w:val="30"/>
        </w:rPr>
        <w:lastRenderedPageBreak/>
        <w:t>Cybersecurity and Risk Management in Computing course</w:t>
      </w:r>
    </w:p>
    <w:p w14:paraId="3C5B8710" w14:textId="5E059EAA" w:rsidR="00F97853" w:rsidRDefault="00C20597" w:rsidP="00ED2EE4">
      <w:pPr>
        <w:spacing w:line="360" w:lineRule="auto"/>
        <w:jc w:val="center"/>
        <w:rPr>
          <w:rFonts w:asciiTheme="majorHAnsi" w:eastAsiaTheme="majorEastAsia" w:hAnsiTheme="majorHAnsi" w:cstheme="majorBidi"/>
          <w:b/>
          <w:bCs/>
          <w:sz w:val="30"/>
          <w:szCs w:val="30"/>
        </w:rPr>
      </w:pPr>
      <w:hyperlink r:id="rId12" w:history="1">
        <w:r w:rsidRPr="006825D9">
          <w:rPr>
            <w:rStyle w:val="Hyperlink"/>
            <w:rFonts w:asciiTheme="majorHAnsi" w:eastAsiaTheme="majorEastAsia" w:hAnsiTheme="majorHAnsi" w:cstheme="majorBidi"/>
            <w:b/>
            <w:bCs/>
            <w:sz w:val="30"/>
            <w:szCs w:val="30"/>
          </w:rPr>
          <w:t>https://www.my-course.co.uk/mod/scorm/player.php?a=20164&amp;currentorg=articulate_rise&amp;scoid=40407&amp;sesskey=Cldfzu4Zep&amp;display=popup&amp;mode=normal</w:t>
        </w:r>
      </w:hyperlink>
      <w:r>
        <w:rPr>
          <w:rFonts w:asciiTheme="majorHAnsi" w:eastAsiaTheme="majorEastAsia" w:hAnsiTheme="majorHAnsi" w:cstheme="majorBidi"/>
          <w:b/>
          <w:bCs/>
          <w:sz w:val="30"/>
          <w:szCs w:val="30"/>
        </w:rPr>
        <w:t xml:space="preserve"> </w:t>
      </w:r>
    </w:p>
    <w:p w14:paraId="61F68152" w14:textId="77777777" w:rsidR="00F97853" w:rsidRDefault="00F97853" w:rsidP="00ED2EE4">
      <w:pPr>
        <w:spacing w:line="360" w:lineRule="auto"/>
        <w:jc w:val="center"/>
        <w:rPr>
          <w:rFonts w:asciiTheme="majorHAnsi" w:eastAsiaTheme="majorEastAsia" w:hAnsiTheme="majorHAnsi" w:cstheme="majorBidi"/>
          <w:b/>
          <w:bCs/>
          <w:sz w:val="30"/>
          <w:szCs w:val="30"/>
        </w:rPr>
      </w:pPr>
    </w:p>
    <w:p w14:paraId="6AC68DE2" w14:textId="21217C75" w:rsidR="00E913EF" w:rsidRDefault="00197535" w:rsidP="00197535">
      <w:pPr>
        <w:spacing w:line="360" w:lineRule="auto"/>
        <w:jc w:val="both"/>
        <w:rPr>
          <w:b/>
          <w:bCs/>
          <w:sz w:val="24"/>
          <w:szCs w:val="24"/>
        </w:rPr>
      </w:pPr>
      <w:r w:rsidRPr="00197535">
        <w:rPr>
          <w:b/>
          <w:bCs/>
          <w:sz w:val="24"/>
          <w:szCs w:val="24"/>
        </w:rPr>
        <w:t xml:space="preserve">Understanding these cyber threats and attack vectors is essential for developing effective </w:t>
      </w:r>
      <w:proofErr w:type="spellStart"/>
      <w:r w:rsidRPr="00197535">
        <w:rPr>
          <w:b/>
          <w:bCs/>
          <w:sz w:val="24"/>
          <w:szCs w:val="24"/>
        </w:rPr>
        <w:t>defence</w:t>
      </w:r>
      <w:proofErr w:type="spellEnd"/>
      <w:r w:rsidRPr="00197535">
        <w:rPr>
          <w:b/>
          <w:bCs/>
          <w:sz w:val="24"/>
          <w:szCs w:val="24"/>
        </w:rPr>
        <w:t xml:space="preserve"> strategies. </w:t>
      </w:r>
      <w:proofErr w:type="spellStart"/>
      <w:r w:rsidRPr="00197535">
        <w:rPr>
          <w:b/>
          <w:bCs/>
          <w:sz w:val="24"/>
          <w:szCs w:val="24"/>
        </w:rPr>
        <w:t>Organisations</w:t>
      </w:r>
      <w:proofErr w:type="spellEnd"/>
      <w:r w:rsidRPr="00197535">
        <w:rPr>
          <w:b/>
          <w:bCs/>
          <w:sz w:val="24"/>
          <w:szCs w:val="24"/>
        </w:rPr>
        <w:t xml:space="preserve"> must implement firewalls, encryption, and multi-factor authentication to protect their systems, while individuals should remain vigilant against phishing scams and suspicious online activities.</w:t>
      </w:r>
    </w:p>
    <w:p w14:paraId="1FDB53EF" w14:textId="77777777" w:rsidR="00F97853" w:rsidRPr="00F97853" w:rsidRDefault="00F97853" w:rsidP="00F97853">
      <w:pPr>
        <w:numPr>
          <w:ilvl w:val="0"/>
          <w:numId w:val="38"/>
        </w:numPr>
        <w:spacing w:line="360" w:lineRule="auto"/>
        <w:jc w:val="both"/>
        <w:rPr>
          <w:sz w:val="24"/>
          <w:szCs w:val="24"/>
          <w:lang w:val="en-GB"/>
        </w:rPr>
      </w:pPr>
      <w:bookmarkStart w:id="2" w:name="_Toc209011612"/>
      <w:r w:rsidRPr="00F97853">
        <w:rPr>
          <w:rStyle w:val="Heading2Char"/>
        </w:rPr>
        <w:t>Analyse a hypothetical business scenario where an enterprise is facing cybersecurity challenges (e.g., phishing</w:t>
      </w:r>
      <w:bookmarkEnd w:id="2"/>
      <w:r w:rsidRPr="00F97853">
        <w:rPr>
          <w:sz w:val="24"/>
          <w:szCs w:val="24"/>
          <w:lang w:val="en-GB"/>
        </w:rPr>
        <w:t xml:space="preserve"> attacks, ransomware threats, or cloud security vulnerabilities).</w:t>
      </w:r>
    </w:p>
    <w:p w14:paraId="3C2FB08C" w14:textId="77777777" w:rsidR="00F97853" w:rsidRDefault="00F97853" w:rsidP="00414CE1">
      <w:pPr>
        <w:pStyle w:val="Heading2"/>
      </w:pPr>
      <w:bookmarkStart w:id="3" w:name="_Toc209011613"/>
      <w:r w:rsidRPr="00F97853">
        <w:t>Conduct a threat assessment to identify the potential vulnerabilities in the system.</w:t>
      </w:r>
      <w:bookmarkEnd w:id="3"/>
    </w:p>
    <w:p w14:paraId="31179A12" w14:textId="446E5A89" w:rsidR="00856D36" w:rsidRDefault="00BC3CF0" w:rsidP="00BC3CF0">
      <w:pPr>
        <w:spacing w:line="360" w:lineRule="auto"/>
        <w:ind w:left="720"/>
        <w:jc w:val="both"/>
        <w:rPr>
          <w:sz w:val="24"/>
          <w:szCs w:val="24"/>
        </w:rPr>
      </w:pPr>
      <w:r w:rsidRPr="00446F67">
        <w:rPr>
          <w:sz w:val="24"/>
          <w:szCs w:val="24"/>
          <w:highlight w:val="yellow"/>
        </w:rPr>
        <w:t>Risk management</w:t>
      </w:r>
      <w:r w:rsidRPr="00446F67">
        <w:rPr>
          <w:sz w:val="24"/>
          <w:szCs w:val="24"/>
        </w:rPr>
        <w:t xml:space="preserve"> is a critical aspect of cybersecurity, helping </w:t>
      </w:r>
      <w:proofErr w:type="spellStart"/>
      <w:r w:rsidRPr="00446F67">
        <w:rPr>
          <w:sz w:val="24"/>
          <w:szCs w:val="24"/>
        </w:rPr>
        <w:t>organisations</w:t>
      </w:r>
      <w:proofErr w:type="spellEnd"/>
      <w:r w:rsidRPr="00446F67">
        <w:rPr>
          <w:sz w:val="24"/>
          <w:szCs w:val="24"/>
        </w:rPr>
        <w:t xml:space="preserve"> identify, assess, and mitigate potential threats to their IT infrastructure. Without a well-structured risk management strategy, businesses may face financial losses, data breaches, and operational disruptions.</w:t>
      </w:r>
    </w:p>
    <w:p w14:paraId="59FEF719" w14:textId="0BAC5E14" w:rsidR="00152C41" w:rsidRPr="00446F67" w:rsidRDefault="00152C41" w:rsidP="00414CE1">
      <w:pPr>
        <w:pStyle w:val="Heading3"/>
      </w:pPr>
      <w:bookmarkStart w:id="4" w:name="_Toc209011614"/>
      <w:r w:rsidRPr="00152C41">
        <w:t>Key Risk Management Strategies:</w:t>
      </w:r>
      <w:bookmarkEnd w:id="4"/>
    </w:p>
    <w:p w14:paraId="14DE5641" w14:textId="77777777" w:rsidR="00446F67" w:rsidRDefault="00446F67" w:rsidP="00BC3CF0">
      <w:pPr>
        <w:spacing w:line="360" w:lineRule="auto"/>
        <w:ind w:left="720"/>
        <w:jc w:val="both"/>
        <w:rPr>
          <w:sz w:val="24"/>
          <w:szCs w:val="24"/>
        </w:rPr>
      </w:pPr>
    </w:p>
    <w:p w14:paraId="2FD1A1B6" w14:textId="0819A914" w:rsidR="00180CD6" w:rsidRPr="00446F67" w:rsidRDefault="00180CD6" w:rsidP="00180CD6">
      <w:pPr>
        <w:pStyle w:val="Heading3"/>
      </w:pPr>
      <w:r>
        <w:t>Risk Assessment</w:t>
      </w:r>
    </w:p>
    <w:p w14:paraId="12C7111D" w14:textId="326A2B9C" w:rsidR="00446F67" w:rsidRPr="00446F67" w:rsidRDefault="00446F67" w:rsidP="00446F67">
      <w:pPr>
        <w:spacing w:line="360" w:lineRule="auto"/>
        <w:ind w:left="720"/>
        <w:jc w:val="both"/>
        <w:rPr>
          <w:lang w:val="en-GB"/>
        </w:rPr>
      </w:pPr>
      <w:r w:rsidRPr="00446F67">
        <w:rPr>
          <w:sz w:val="24"/>
          <w:szCs w:val="24"/>
        </w:rPr>
        <w:t>1-</w:t>
      </w:r>
      <w:r w:rsidRPr="00446F67">
        <w:rPr>
          <w:rFonts w:ascii="Arial" w:eastAsia="Times New Roman" w:hAnsi="Arial" w:cs="Arial"/>
          <w:color w:val="000000"/>
          <w:sz w:val="24"/>
          <w:szCs w:val="24"/>
          <w:lang w:val="en-GB" w:eastAsia="en-GB"/>
        </w:rPr>
        <w:t xml:space="preserve"> </w:t>
      </w:r>
      <w:r w:rsidRPr="00446F67">
        <w:rPr>
          <w:lang w:val="en-GB"/>
        </w:rPr>
        <w:t>The first step in risk management is </w:t>
      </w:r>
      <w:r w:rsidRPr="00152C41">
        <w:rPr>
          <w:highlight w:val="yellow"/>
          <w:lang w:val="en-GB"/>
        </w:rPr>
        <w:t>risk assessment</w:t>
      </w:r>
      <w:r w:rsidRPr="00446F67">
        <w:rPr>
          <w:lang w:val="en-GB"/>
        </w:rPr>
        <w:t>, where organisations identify assets that need protection, such as sensitive data, financial records, and proprietary software. Security teams analyse potential threats and vulnerabilities that could compromise these assets.</w:t>
      </w:r>
    </w:p>
    <w:p w14:paraId="79E84213" w14:textId="77777777" w:rsidR="00446F67" w:rsidRDefault="00446F67" w:rsidP="00446F67">
      <w:pPr>
        <w:spacing w:line="360" w:lineRule="auto"/>
        <w:ind w:left="720"/>
        <w:jc w:val="both"/>
        <w:rPr>
          <w:sz w:val="24"/>
          <w:szCs w:val="24"/>
          <w:lang w:val="en-GB"/>
        </w:rPr>
      </w:pPr>
      <w:r w:rsidRPr="00446F67">
        <w:rPr>
          <w:sz w:val="24"/>
          <w:szCs w:val="24"/>
          <w:lang w:val="en-GB"/>
        </w:rPr>
        <w:lastRenderedPageBreak/>
        <w:t>Banks conduct risk assessments regularly to protect against financial fraud.</w:t>
      </w:r>
    </w:p>
    <w:p w14:paraId="13A00BF6" w14:textId="284917AC" w:rsidR="00AF43CB" w:rsidRDefault="00AF43CB" w:rsidP="00AF43CB">
      <w:pPr>
        <w:spacing w:line="360" w:lineRule="auto"/>
        <w:ind w:left="72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“</w:t>
      </w:r>
      <w:r w:rsidRPr="00AF43CB">
        <w:rPr>
          <w:sz w:val="24"/>
          <w:szCs w:val="24"/>
        </w:rPr>
        <w:t>By adopting </w:t>
      </w:r>
      <w:r w:rsidRPr="00AF43CB">
        <w:rPr>
          <w:b/>
          <w:bCs/>
          <w:sz w:val="24"/>
          <w:szCs w:val="24"/>
        </w:rPr>
        <w:t>structured risk management strategies</w:t>
      </w:r>
      <w:r w:rsidRPr="00AF43CB">
        <w:rPr>
          <w:sz w:val="24"/>
          <w:szCs w:val="24"/>
        </w:rPr>
        <w:t xml:space="preserve">, </w:t>
      </w:r>
      <w:proofErr w:type="spellStart"/>
      <w:r w:rsidRPr="00AF43CB">
        <w:rPr>
          <w:sz w:val="24"/>
          <w:szCs w:val="24"/>
        </w:rPr>
        <w:t>organisations</w:t>
      </w:r>
      <w:proofErr w:type="spellEnd"/>
      <w:r w:rsidRPr="00AF43CB">
        <w:rPr>
          <w:sz w:val="24"/>
          <w:szCs w:val="24"/>
        </w:rPr>
        <w:t xml:space="preserve"> can </w:t>
      </w:r>
      <w:r w:rsidRPr="00AF43CB">
        <w:rPr>
          <w:b/>
          <w:bCs/>
          <w:sz w:val="24"/>
          <w:szCs w:val="24"/>
        </w:rPr>
        <w:t>proactively protect their IT environments and reduce the likelihood of security breaches</w:t>
      </w:r>
      <w:r w:rsidRPr="00AF43CB">
        <w:rPr>
          <w:sz w:val="24"/>
          <w:szCs w:val="24"/>
        </w:rPr>
        <w:t>.</w:t>
      </w:r>
      <w:r>
        <w:rPr>
          <w:sz w:val="24"/>
          <w:szCs w:val="24"/>
          <w:lang w:val="en-GB"/>
        </w:rPr>
        <w:t>”</w:t>
      </w:r>
    </w:p>
    <w:p w14:paraId="5F42E680" w14:textId="6AB6D2E6" w:rsidR="004168E9" w:rsidRPr="00446F67" w:rsidRDefault="004168E9" w:rsidP="004168E9">
      <w:pPr>
        <w:spacing w:line="360" w:lineRule="auto"/>
        <w:ind w:left="720"/>
        <w:jc w:val="both"/>
        <w:rPr>
          <w:sz w:val="24"/>
          <w:szCs w:val="24"/>
          <w:lang w:val="en-GB"/>
        </w:rPr>
      </w:pPr>
      <w:r w:rsidRPr="004168E9">
        <w:rPr>
          <w:sz w:val="24"/>
          <w:szCs w:val="24"/>
        </w:rPr>
        <w:t>Source: Container Journal. (2023). “Best Containerization Tools of 2023.” Retrieved from </w:t>
      </w:r>
      <w:hyperlink r:id="rId13" w:tgtFrame="_blank" w:history="1">
        <w:r w:rsidRPr="004168E9">
          <w:rPr>
            <w:rStyle w:val="Hyperlink"/>
            <w:sz w:val="24"/>
            <w:szCs w:val="24"/>
          </w:rPr>
          <w:t>https://containerjournal.com/tools/best-containerization-tools/</w:t>
        </w:r>
      </w:hyperlink>
    </w:p>
    <w:p w14:paraId="7B687BDE" w14:textId="3B7A0675" w:rsidR="00446F67" w:rsidRPr="00187198" w:rsidRDefault="00180CD6" w:rsidP="00187198">
      <w:pPr>
        <w:pStyle w:val="Heading3"/>
      </w:pPr>
      <w:r>
        <w:rPr>
          <w:b/>
          <w:bCs/>
        </w:rPr>
        <w:t>2</w:t>
      </w:r>
      <w:r w:rsidR="00C52BA2">
        <w:rPr>
          <w:b/>
          <w:bCs/>
        </w:rPr>
        <w:t xml:space="preserve"> </w:t>
      </w:r>
      <w:r w:rsidR="00C52BA2" w:rsidRPr="00187198">
        <w:t>Risk Mitigation</w:t>
      </w:r>
    </w:p>
    <w:p w14:paraId="2903998D" w14:textId="77777777" w:rsidR="00187198" w:rsidRPr="00187198" w:rsidRDefault="00187198" w:rsidP="00187198">
      <w:pPr>
        <w:spacing w:line="360" w:lineRule="auto"/>
        <w:ind w:left="720"/>
        <w:jc w:val="both"/>
        <w:rPr>
          <w:sz w:val="24"/>
          <w:szCs w:val="24"/>
          <w:lang w:val="en-GB"/>
        </w:rPr>
      </w:pPr>
      <w:r w:rsidRPr="00187198">
        <w:rPr>
          <w:sz w:val="24"/>
          <w:szCs w:val="24"/>
          <w:lang w:val="en-GB"/>
        </w:rPr>
        <w:t>Once risks are identified, organisations develop risk mitigation strategies to reduce their impact. This includes implementing security controls such as access restrictions, network segmentation, and regular security updates.</w:t>
      </w:r>
    </w:p>
    <w:p w14:paraId="0A267E4F" w14:textId="77777777" w:rsidR="00187198" w:rsidRDefault="00187198" w:rsidP="00187198">
      <w:pPr>
        <w:spacing w:line="360" w:lineRule="auto"/>
        <w:ind w:left="720"/>
        <w:jc w:val="both"/>
        <w:rPr>
          <w:sz w:val="24"/>
          <w:szCs w:val="24"/>
          <w:lang w:val="en-GB"/>
        </w:rPr>
      </w:pPr>
      <w:r w:rsidRPr="00187198">
        <w:rPr>
          <w:sz w:val="24"/>
          <w:szCs w:val="24"/>
          <w:lang w:val="en-GB"/>
        </w:rPr>
        <w:t>Risk mitigation also involves employee training programs to raise awareness about cyber threats, such as phishing scams and social engineering attacks.</w:t>
      </w:r>
    </w:p>
    <w:p w14:paraId="58698465" w14:textId="0583F818" w:rsidR="00187198" w:rsidRDefault="00187198" w:rsidP="00222D93">
      <w:pPr>
        <w:pStyle w:val="Heading3"/>
        <w:rPr>
          <w:lang w:val="en-GB"/>
        </w:rPr>
      </w:pPr>
      <w:r>
        <w:rPr>
          <w:lang w:val="en-GB"/>
        </w:rPr>
        <w:t>3 Risk Monitoring</w:t>
      </w:r>
    </w:p>
    <w:p w14:paraId="0151B15A" w14:textId="77777777" w:rsidR="00056C75" w:rsidRPr="00056C75" w:rsidRDefault="00056C75" w:rsidP="00056C75">
      <w:pPr>
        <w:spacing w:line="360" w:lineRule="auto"/>
        <w:ind w:left="720"/>
        <w:jc w:val="both"/>
        <w:rPr>
          <w:sz w:val="24"/>
          <w:szCs w:val="24"/>
          <w:lang w:val="en-GB"/>
        </w:rPr>
      </w:pPr>
      <w:r w:rsidRPr="00056C75">
        <w:rPr>
          <w:sz w:val="24"/>
          <w:szCs w:val="24"/>
          <w:lang w:val="en-GB"/>
        </w:rPr>
        <w:t>Risk management also includes</w:t>
      </w:r>
      <w:r w:rsidRPr="00056C75">
        <w:rPr>
          <w:b/>
          <w:bCs/>
          <w:sz w:val="24"/>
          <w:szCs w:val="24"/>
          <w:lang w:val="en-GB"/>
        </w:rPr>
        <w:t> risk monitoring</w:t>
      </w:r>
      <w:r w:rsidRPr="00056C75">
        <w:rPr>
          <w:sz w:val="24"/>
          <w:szCs w:val="24"/>
          <w:lang w:val="en-GB"/>
        </w:rPr>
        <w:t>, where </w:t>
      </w:r>
      <w:r w:rsidRPr="00056C75">
        <w:rPr>
          <w:b/>
          <w:bCs/>
          <w:sz w:val="24"/>
          <w:szCs w:val="24"/>
          <w:lang w:val="en-GB"/>
        </w:rPr>
        <w:t>organisations continuously track security threats and adjust their defences accordingly</w:t>
      </w:r>
      <w:r w:rsidRPr="00056C75">
        <w:rPr>
          <w:sz w:val="24"/>
          <w:szCs w:val="24"/>
          <w:lang w:val="en-GB"/>
        </w:rPr>
        <w:t>.</w:t>
      </w:r>
    </w:p>
    <w:p w14:paraId="360D7275" w14:textId="77777777" w:rsidR="00056C75" w:rsidRDefault="00056C75" w:rsidP="00056C75">
      <w:pPr>
        <w:spacing w:line="360" w:lineRule="auto"/>
        <w:ind w:left="720"/>
        <w:jc w:val="both"/>
        <w:rPr>
          <w:sz w:val="24"/>
          <w:szCs w:val="24"/>
          <w:lang w:val="en-GB"/>
        </w:rPr>
      </w:pPr>
      <w:r w:rsidRPr="00056C75">
        <w:rPr>
          <w:b/>
          <w:bCs/>
          <w:sz w:val="24"/>
          <w:szCs w:val="24"/>
          <w:lang w:val="en-GB"/>
        </w:rPr>
        <w:t>Automated monitoring tools</w:t>
      </w:r>
      <w:r w:rsidRPr="00056C75">
        <w:rPr>
          <w:sz w:val="24"/>
          <w:szCs w:val="24"/>
          <w:lang w:val="en-GB"/>
        </w:rPr>
        <w:t> help detect anomalies in network traffic, flagging potential attacks before they cause damage.</w:t>
      </w:r>
    </w:p>
    <w:p w14:paraId="0F90FEF2" w14:textId="7B6B387D" w:rsidR="00056C75" w:rsidRDefault="00222D93" w:rsidP="00222D93">
      <w:pPr>
        <w:pStyle w:val="Heading3"/>
        <w:rPr>
          <w:lang w:val="en-GB"/>
        </w:rPr>
      </w:pPr>
      <w:r>
        <w:rPr>
          <w:lang w:val="en-GB"/>
        </w:rPr>
        <w:t>4 Incident Response Plan</w:t>
      </w:r>
    </w:p>
    <w:p w14:paraId="1F440543" w14:textId="77777777" w:rsidR="00222D93" w:rsidRPr="00222D93" w:rsidRDefault="00222D93" w:rsidP="00222D93">
      <w:pPr>
        <w:rPr>
          <w:lang w:val="en-GB"/>
        </w:rPr>
      </w:pPr>
      <w:r w:rsidRPr="00222D93">
        <w:rPr>
          <w:lang w:val="en-GB"/>
        </w:rPr>
        <w:t>An essential component of IT risk management is the</w:t>
      </w:r>
      <w:r w:rsidRPr="00222D93">
        <w:rPr>
          <w:b/>
          <w:bCs/>
          <w:lang w:val="en-GB"/>
        </w:rPr>
        <w:t> incident response plan</w:t>
      </w:r>
      <w:r w:rsidRPr="00222D93">
        <w:rPr>
          <w:lang w:val="en-GB"/>
        </w:rPr>
        <w:t>, which </w:t>
      </w:r>
      <w:r w:rsidRPr="00222D93">
        <w:rPr>
          <w:b/>
          <w:bCs/>
          <w:lang w:val="en-GB"/>
        </w:rPr>
        <w:t>outlines how an organisation should react in the event of a cyberattack</w:t>
      </w:r>
      <w:r w:rsidRPr="00222D93">
        <w:rPr>
          <w:lang w:val="en-GB"/>
        </w:rPr>
        <w:t>.</w:t>
      </w:r>
    </w:p>
    <w:p w14:paraId="0F8AA7EC" w14:textId="77777777" w:rsidR="00222D93" w:rsidRPr="00222D93" w:rsidRDefault="00222D93" w:rsidP="00222D93">
      <w:pPr>
        <w:rPr>
          <w:lang w:val="en-GB"/>
        </w:rPr>
      </w:pPr>
      <w:r w:rsidRPr="00222D93">
        <w:rPr>
          <w:lang w:val="en-GB"/>
        </w:rPr>
        <w:t>The plan </w:t>
      </w:r>
      <w:r w:rsidRPr="00222D93">
        <w:rPr>
          <w:b/>
          <w:bCs/>
          <w:lang w:val="en-GB"/>
        </w:rPr>
        <w:t>defines roles and responsibilities, escalation procedures, and recovery steps to minimise downtime and data loss</w:t>
      </w:r>
      <w:r w:rsidRPr="00222D93">
        <w:rPr>
          <w:lang w:val="en-GB"/>
        </w:rPr>
        <w:t>.</w:t>
      </w:r>
    </w:p>
    <w:p w14:paraId="77B93C33" w14:textId="77777777" w:rsidR="00222D93" w:rsidRPr="00222D93" w:rsidRDefault="00222D93" w:rsidP="00222D93">
      <w:pPr>
        <w:rPr>
          <w:lang w:val="en-GB"/>
        </w:rPr>
      </w:pPr>
    </w:p>
    <w:p w14:paraId="27F0C047" w14:textId="77777777" w:rsidR="00056C75" w:rsidRPr="00187198" w:rsidRDefault="00056C75" w:rsidP="00187198">
      <w:pPr>
        <w:spacing w:line="360" w:lineRule="auto"/>
        <w:ind w:left="720"/>
        <w:jc w:val="both"/>
        <w:rPr>
          <w:sz w:val="24"/>
          <w:szCs w:val="24"/>
          <w:lang w:val="en-GB"/>
        </w:rPr>
      </w:pPr>
    </w:p>
    <w:p w14:paraId="1372E6FC" w14:textId="77777777" w:rsidR="00187198" w:rsidRPr="00187198" w:rsidRDefault="00187198" w:rsidP="00BC3CF0">
      <w:pPr>
        <w:spacing w:line="360" w:lineRule="auto"/>
        <w:ind w:left="720"/>
        <w:jc w:val="both"/>
        <w:rPr>
          <w:sz w:val="24"/>
          <w:szCs w:val="24"/>
          <w:lang w:val="en-GB"/>
        </w:rPr>
      </w:pPr>
    </w:p>
    <w:p w14:paraId="261193EE" w14:textId="77777777" w:rsidR="00BC3CF0" w:rsidRPr="00F97853" w:rsidRDefault="00BC3CF0" w:rsidP="00BC3CF0">
      <w:pPr>
        <w:spacing w:line="360" w:lineRule="auto"/>
        <w:ind w:left="720"/>
        <w:jc w:val="both"/>
        <w:rPr>
          <w:sz w:val="24"/>
          <w:szCs w:val="24"/>
          <w:lang w:val="en-GB"/>
        </w:rPr>
      </w:pPr>
    </w:p>
    <w:p w14:paraId="0C94B198" w14:textId="77777777" w:rsidR="00F97853" w:rsidRDefault="00F97853" w:rsidP="007B6602">
      <w:pPr>
        <w:pStyle w:val="Heading2"/>
      </w:pPr>
      <w:bookmarkStart w:id="5" w:name="_Toc209011615"/>
      <w:r w:rsidRPr="00F97853">
        <w:lastRenderedPageBreak/>
        <w:t>Propose a mitigation plan, which includes:</w:t>
      </w:r>
      <w:bookmarkEnd w:id="5"/>
    </w:p>
    <w:p w14:paraId="0CD640C9" w14:textId="46D9E104" w:rsidR="006D17A9" w:rsidRDefault="006D17A9" w:rsidP="00B17773">
      <w:pPr>
        <w:pStyle w:val="Heading3"/>
        <w:rPr>
          <w:lang w:val="en-GB"/>
        </w:rPr>
      </w:pPr>
      <w:r w:rsidRPr="00563DD1">
        <w:rPr>
          <w:highlight w:val="yellow"/>
          <w:lang w:val="en-GB"/>
        </w:rPr>
        <w:t xml:space="preserve">Risk </w:t>
      </w:r>
      <w:r w:rsidR="00B17773" w:rsidRPr="00563DD1">
        <w:rPr>
          <w:highlight w:val="yellow"/>
          <w:lang w:val="en-GB"/>
        </w:rPr>
        <w:t>Mitigation</w:t>
      </w:r>
    </w:p>
    <w:p w14:paraId="06C42082" w14:textId="0AC1A907" w:rsidR="00563DD1" w:rsidRPr="00563DD1" w:rsidRDefault="00563DD1" w:rsidP="00563DD1">
      <w:pPr>
        <w:rPr>
          <w:lang w:val="en-GB"/>
        </w:rPr>
      </w:pPr>
      <w:r w:rsidRPr="00563DD1">
        <w:rPr>
          <w:lang w:val="en-GB"/>
        </w:rPr>
        <w:t>Once risks are identified</w:t>
      </w:r>
      <w:r>
        <w:rPr>
          <w:lang w:val="en-GB"/>
        </w:rPr>
        <w:t xml:space="preserve"> (risk assessment is done)</w:t>
      </w:r>
      <w:r w:rsidRPr="00563DD1">
        <w:rPr>
          <w:lang w:val="en-GB"/>
        </w:rPr>
        <w:t>, </w:t>
      </w:r>
      <w:r w:rsidRPr="00563DD1">
        <w:rPr>
          <w:b/>
          <w:bCs/>
          <w:lang w:val="en-GB"/>
        </w:rPr>
        <w:t>organisations develop risk mitigation strategies to reduce their impact</w:t>
      </w:r>
      <w:r w:rsidRPr="00563DD1">
        <w:rPr>
          <w:lang w:val="en-GB"/>
        </w:rPr>
        <w:t>. This includes</w:t>
      </w:r>
      <w:r w:rsidRPr="00563DD1">
        <w:rPr>
          <w:b/>
          <w:bCs/>
          <w:lang w:val="en-GB"/>
        </w:rPr>
        <w:t> implementing security controls</w:t>
      </w:r>
      <w:r w:rsidRPr="00563DD1">
        <w:rPr>
          <w:lang w:val="en-GB"/>
        </w:rPr>
        <w:t> such as </w:t>
      </w:r>
      <w:r w:rsidRPr="00563DD1">
        <w:rPr>
          <w:b/>
          <w:bCs/>
          <w:lang w:val="en-GB"/>
        </w:rPr>
        <w:t>access restrictions, network segmentation, and regular security updates</w:t>
      </w:r>
      <w:r w:rsidRPr="00563DD1">
        <w:rPr>
          <w:lang w:val="en-GB"/>
        </w:rPr>
        <w:t>.</w:t>
      </w:r>
    </w:p>
    <w:p w14:paraId="2D1FDB97" w14:textId="77777777" w:rsidR="00563DD1" w:rsidRPr="00563DD1" w:rsidRDefault="00563DD1" w:rsidP="00563DD1">
      <w:pPr>
        <w:rPr>
          <w:lang w:val="en-GB"/>
        </w:rPr>
      </w:pPr>
      <w:r w:rsidRPr="00563DD1">
        <w:rPr>
          <w:lang w:val="en-GB"/>
        </w:rPr>
        <w:t>Risk mitigation also involves </w:t>
      </w:r>
      <w:r w:rsidRPr="00563DD1">
        <w:rPr>
          <w:b/>
          <w:bCs/>
          <w:lang w:val="en-GB"/>
        </w:rPr>
        <w:t>employee training programs to raise awareness about cyber threats</w:t>
      </w:r>
      <w:r w:rsidRPr="00563DD1">
        <w:rPr>
          <w:lang w:val="en-GB"/>
        </w:rPr>
        <w:t>, such as phishing scams and social engineering attacks.</w:t>
      </w:r>
    </w:p>
    <w:p w14:paraId="34C6FE79" w14:textId="77777777" w:rsidR="00B17773" w:rsidRPr="00B17773" w:rsidRDefault="00B17773" w:rsidP="00B17773">
      <w:pPr>
        <w:rPr>
          <w:lang w:val="en-GB"/>
        </w:rPr>
      </w:pPr>
    </w:p>
    <w:p w14:paraId="55BFCA67" w14:textId="77777777" w:rsidR="006D17A9" w:rsidRPr="006D17A9" w:rsidRDefault="006D17A9" w:rsidP="000534A0">
      <w:pPr>
        <w:pStyle w:val="Heading2"/>
      </w:pPr>
    </w:p>
    <w:p w14:paraId="3F6DD9AD" w14:textId="2E1A4CE4" w:rsidR="00F97853" w:rsidRPr="001C08C7" w:rsidRDefault="001C08C7" w:rsidP="00F006B7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-</w:t>
      </w:r>
      <w:r w:rsidR="00F97853" w:rsidRPr="000534A0">
        <w:rPr>
          <w:rStyle w:val="Heading3Char"/>
          <w:lang w:val="en-GB"/>
        </w:rPr>
        <w:t>Recommended security protocols (e.g., firewalls, multi-factor authentication).</w:t>
      </w:r>
    </w:p>
    <w:p w14:paraId="7444AA4B" w14:textId="61540760" w:rsidR="00F97853" w:rsidRDefault="001C08C7" w:rsidP="00F006B7">
      <w:pPr>
        <w:pStyle w:val="ListParagraph"/>
        <w:spacing w:line="360" w:lineRule="auto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-</w:t>
      </w:r>
      <w:r w:rsidR="00F97853" w:rsidRPr="001C08C7">
        <w:rPr>
          <w:sz w:val="24"/>
          <w:szCs w:val="24"/>
          <w:lang w:val="en-GB"/>
        </w:rPr>
        <w:t>Encryption techniques for data protection.</w:t>
      </w:r>
    </w:p>
    <w:p w14:paraId="60209EE2" w14:textId="77777777" w:rsidR="006B711B" w:rsidRDefault="006B711B" w:rsidP="00F006B7">
      <w:pPr>
        <w:pStyle w:val="ListParagraph"/>
        <w:spacing w:line="360" w:lineRule="auto"/>
        <w:jc w:val="both"/>
        <w:rPr>
          <w:sz w:val="24"/>
          <w:szCs w:val="24"/>
          <w:lang w:val="en-GB"/>
        </w:rPr>
      </w:pPr>
    </w:p>
    <w:p w14:paraId="5B9DEC53" w14:textId="51892257" w:rsidR="006B711B" w:rsidRDefault="006B711B" w:rsidP="00F006B7">
      <w:pPr>
        <w:pStyle w:val="Heading2"/>
      </w:pPr>
      <w:r>
        <w:t xml:space="preserve">Risk </w:t>
      </w:r>
      <w:proofErr w:type="spellStart"/>
      <w:r>
        <w:t>M</w:t>
      </w:r>
      <w:r w:rsidR="00C2407F">
        <w:t>omitoring</w:t>
      </w:r>
      <w:proofErr w:type="spellEnd"/>
    </w:p>
    <w:p w14:paraId="72A79335" w14:textId="77777777" w:rsidR="006B711B" w:rsidRPr="006B711B" w:rsidRDefault="006B711B" w:rsidP="006B711B">
      <w:pPr>
        <w:pStyle w:val="ListParagraph"/>
        <w:spacing w:line="360" w:lineRule="auto"/>
        <w:jc w:val="both"/>
        <w:rPr>
          <w:sz w:val="24"/>
          <w:szCs w:val="24"/>
          <w:lang w:val="en-GB"/>
        </w:rPr>
      </w:pPr>
      <w:r w:rsidRPr="006B711B">
        <w:rPr>
          <w:sz w:val="24"/>
          <w:szCs w:val="24"/>
          <w:highlight w:val="yellow"/>
          <w:lang w:val="en-GB"/>
        </w:rPr>
        <w:t>Risk management also includes</w:t>
      </w:r>
      <w:r w:rsidRPr="006B711B">
        <w:rPr>
          <w:b/>
          <w:bCs/>
          <w:sz w:val="24"/>
          <w:szCs w:val="24"/>
          <w:highlight w:val="yellow"/>
          <w:lang w:val="en-GB"/>
        </w:rPr>
        <w:t> risk monitoring</w:t>
      </w:r>
      <w:r w:rsidRPr="006B711B">
        <w:rPr>
          <w:sz w:val="24"/>
          <w:szCs w:val="24"/>
          <w:highlight w:val="yellow"/>
          <w:lang w:val="en-GB"/>
        </w:rPr>
        <w:t>,</w:t>
      </w:r>
      <w:r w:rsidRPr="006B711B">
        <w:rPr>
          <w:sz w:val="24"/>
          <w:szCs w:val="24"/>
          <w:lang w:val="en-GB"/>
        </w:rPr>
        <w:t xml:space="preserve"> where </w:t>
      </w:r>
      <w:r w:rsidRPr="006B711B">
        <w:rPr>
          <w:b/>
          <w:bCs/>
          <w:sz w:val="24"/>
          <w:szCs w:val="24"/>
          <w:lang w:val="en-GB"/>
        </w:rPr>
        <w:t>organisations continuously track security threats and adjust their defences accordingly</w:t>
      </w:r>
      <w:r w:rsidRPr="006B711B">
        <w:rPr>
          <w:sz w:val="24"/>
          <w:szCs w:val="24"/>
          <w:lang w:val="en-GB"/>
        </w:rPr>
        <w:t>.</w:t>
      </w:r>
    </w:p>
    <w:p w14:paraId="21C74FC4" w14:textId="77777777" w:rsidR="006B711B" w:rsidRPr="006B711B" w:rsidRDefault="006B711B" w:rsidP="006B711B">
      <w:pPr>
        <w:pStyle w:val="ListParagraph"/>
        <w:spacing w:line="360" w:lineRule="auto"/>
        <w:jc w:val="both"/>
        <w:rPr>
          <w:sz w:val="24"/>
          <w:szCs w:val="24"/>
          <w:lang w:val="en-GB"/>
        </w:rPr>
      </w:pPr>
      <w:r w:rsidRPr="006B711B">
        <w:rPr>
          <w:b/>
          <w:bCs/>
          <w:sz w:val="24"/>
          <w:szCs w:val="24"/>
          <w:lang w:val="en-GB"/>
        </w:rPr>
        <w:t>Automated monitoring tools</w:t>
      </w:r>
      <w:r w:rsidRPr="006B711B">
        <w:rPr>
          <w:sz w:val="24"/>
          <w:szCs w:val="24"/>
          <w:lang w:val="en-GB"/>
        </w:rPr>
        <w:t> help detect anomalies in network traffic, flagging potential attacks before they cause damage.</w:t>
      </w:r>
    </w:p>
    <w:p w14:paraId="4288BD5F" w14:textId="77777777" w:rsidR="006B711B" w:rsidRDefault="006B711B" w:rsidP="004B024E">
      <w:pPr>
        <w:pStyle w:val="ListParagraph"/>
        <w:spacing w:line="360" w:lineRule="auto"/>
        <w:jc w:val="both"/>
        <w:rPr>
          <w:sz w:val="24"/>
          <w:szCs w:val="24"/>
          <w:lang w:val="en-GB"/>
        </w:rPr>
      </w:pPr>
    </w:p>
    <w:p w14:paraId="0E9A61CD" w14:textId="77777777" w:rsidR="000534A0" w:rsidRDefault="000534A0" w:rsidP="000534A0">
      <w:pPr>
        <w:spacing w:line="360" w:lineRule="auto"/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“”</w:t>
      </w:r>
      <w:proofErr w:type="gramStart"/>
      <w:r>
        <w:rPr>
          <w:sz w:val="24"/>
          <w:szCs w:val="24"/>
        </w:rPr>
        <w:t>””</w:t>
      </w:r>
      <w:r w:rsidRPr="00B47945">
        <w:rPr>
          <w:sz w:val="24"/>
          <w:szCs w:val="24"/>
        </w:rPr>
        <w:t>To</w:t>
      </w:r>
      <w:proofErr w:type="gramEnd"/>
      <w:r w:rsidRPr="00B47945">
        <w:rPr>
          <w:sz w:val="24"/>
          <w:szCs w:val="24"/>
        </w:rPr>
        <w:t xml:space="preserve"> defend against cyber threats, </w:t>
      </w:r>
      <w:proofErr w:type="spellStart"/>
      <w:r w:rsidRPr="00B47945">
        <w:rPr>
          <w:sz w:val="24"/>
          <w:szCs w:val="24"/>
        </w:rPr>
        <w:t>organisations</w:t>
      </w:r>
      <w:proofErr w:type="spellEnd"/>
      <w:r w:rsidRPr="00B47945">
        <w:rPr>
          <w:sz w:val="24"/>
          <w:szCs w:val="24"/>
        </w:rPr>
        <w:t xml:space="preserve"> use a variety of cybersecurity tools and </w:t>
      </w:r>
      <w:proofErr w:type="spellStart"/>
      <w:r w:rsidRPr="00B47945">
        <w:rPr>
          <w:sz w:val="24"/>
          <w:szCs w:val="24"/>
        </w:rPr>
        <w:t>defence</w:t>
      </w:r>
      <w:proofErr w:type="spellEnd"/>
      <w:r w:rsidRPr="00B47945">
        <w:rPr>
          <w:sz w:val="24"/>
          <w:szCs w:val="24"/>
        </w:rPr>
        <w:t xml:space="preserve"> mechanisms to protect their systems, networks, and data. These tools help prevent </w:t>
      </w:r>
      <w:proofErr w:type="spellStart"/>
      <w:r w:rsidRPr="00B47945">
        <w:rPr>
          <w:sz w:val="24"/>
          <w:szCs w:val="24"/>
        </w:rPr>
        <w:t>unauthorised</w:t>
      </w:r>
      <w:proofErr w:type="spellEnd"/>
      <w:r w:rsidRPr="00B47945">
        <w:rPr>
          <w:sz w:val="24"/>
          <w:szCs w:val="24"/>
        </w:rPr>
        <w:t xml:space="preserve"> access, detect malicious activities, and respond to security incidents effectively.</w:t>
      </w:r>
      <w:r>
        <w:rPr>
          <w:sz w:val="24"/>
          <w:szCs w:val="24"/>
        </w:rPr>
        <w:t xml:space="preserve"> </w:t>
      </w:r>
      <w:r w:rsidRPr="00E8089E">
        <w:rPr>
          <w:sz w:val="24"/>
          <w:szCs w:val="24"/>
        </w:rPr>
        <w:t xml:space="preserve">By implementing these cybersecurity tools and </w:t>
      </w:r>
      <w:proofErr w:type="spellStart"/>
      <w:r w:rsidRPr="00E8089E">
        <w:rPr>
          <w:sz w:val="24"/>
          <w:szCs w:val="24"/>
        </w:rPr>
        <w:t>defence</w:t>
      </w:r>
      <w:proofErr w:type="spellEnd"/>
      <w:r w:rsidRPr="00E8089E">
        <w:rPr>
          <w:sz w:val="24"/>
          <w:szCs w:val="24"/>
        </w:rPr>
        <w:t xml:space="preserve"> mechanisms, </w:t>
      </w:r>
      <w:proofErr w:type="spellStart"/>
      <w:r w:rsidRPr="00E8089E">
        <w:rPr>
          <w:sz w:val="24"/>
          <w:szCs w:val="24"/>
        </w:rPr>
        <w:t>organisations</w:t>
      </w:r>
      <w:proofErr w:type="spellEnd"/>
      <w:r w:rsidRPr="00E8089E">
        <w:rPr>
          <w:sz w:val="24"/>
          <w:szCs w:val="24"/>
        </w:rPr>
        <w:t xml:space="preserve"> can significantly reduce their risk exposure and improve their ability to respond to security threats effectively</w:t>
      </w:r>
    </w:p>
    <w:p w14:paraId="53A6AA25" w14:textId="77777777" w:rsidR="000534A0" w:rsidRDefault="000534A0" w:rsidP="000534A0">
      <w:pPr>
        <w:spacing w:line="360" w:lineRule="auto"/>
        <w:ind w:left="720"/>
        <w:jc w:val="both"/>
        <w:rPr>
          <w:sz w:val="24"/>
          <w:szCs w:val="24"/>
        </w:rPr>
      </w:pPr>
      <w:r w:rsidRPr="00FE55AA">
        <w:rPr>
          <w:sz w:val="24"/>
          <w:szCs w:val="24"/>
          <w:highlight w:val="yellow"/>
        </w:rPr>
        <w:t>Firewalls</w:t>
      </w:r>
      <w:r w:rsidRPr="00FE55AA">
        <w:rPr>
          <w:sz w:val="24"/>
          <w:szCs w:val="24"/>
        </w:rPr>
        <w:t xml:space="preserve"> monitor and control incoming and outgoing traffic based on predefined security rules, blocking malicious access attempts.</w:t>
      </w:r>
    </w:p>
    <w:p w14:paraId="3BDA41E1" w14:textId="77777777" w:rsidR="000534A0" w:rsidRDefault="000534A0" w:rsidP="000534A0">
      <w:pPr>
        <w:spacing w:line="360" w:lineRule="auto"/>
        <w:ind w:left="720"/>
        <w:jc w:val="both"/>
        <w:rPr>
          <w:sz w:val="24"/>
          <w:szCs w:val="24"/>
        </w:rPr>
      </w:pPr>
      <w:r w:rsidRPr="00582131">
        <w:rPr>
          <w:sz w:val="24"/>
          <w:szCs w:val="24"/>
          <w:highlight w:val="yellow"/>
        </w:rPr>
        <w:lastRenderedPageBreak/>
        <w:t>encryption</w:t>
      </w:r>
      <w:r w:rsidRPr="00582131">
        <w:rPr>
          <w:sz w:val="24"/>
          <w:szCs w:val="24"/>
        </w:rPr>
        <w:t>, which protects sensitive information by converting it into unreadable code that can only be decrypted with a secure key.</w:t>
      </w:r>
    </w:p>
    <w:p w14:paraId="3F1E38EB" w14:textId="77777777" w:rsidR="000534A0" w:rsidRDefault="000534A0" w:rsidP="000534A0">
      <w:pPr>
        <w:spacing w:line="360" w:lineRule="auto"/>
        <w:ind w:left="720"/>
        <w:jc w:val="both"/>
        <w:rPr>
          <w:sz w:val="24"/>
          <w:szCs w:val="24"/>
        </w:rPr>
      </w:pPr>
      <w:r w:rsidRPr="00AA50DE">
        <w:rPr>
          <w:sz w:val="24"/>
          <w:szCs w:val="24"/>
          <w:highlight w:val="yellow"/>
        </w:rPr>
        <w:t>Antivirus and endpoint protection software</w:t>
      </w:r>
      <w:r w:rsidRPr="00AA50DE">
        <w:rPr>
          <w:sz w:val="24"/>
          <w:szCs w:val="24"/>
        </w:rPr>
        <w:t xml:space="preserve"> help detect and remove malware from individual devices.</w:t>
      </w:r>
    </w:p>
    <w:p w14:paraId="057A6398" w14:textId="77777777" w:rsidR="000534A0" w:rsidRDefault="000534A0" w:rsidP="000534A0">
      <w:pPr>
        <w:spacing w:line="360" w:lineRule="auto"/>
        <w:ind w:left="720"/>
        <w:jc w:val="both"/>
        <w:rPr>
          <w:sz w:val="24"/>
          <w:szCs w:val="24"/>
        </w:rPr>
      </w:pPr>
      <w:r w:rsidRPr="00D64432">
        <w:rPr>
          <w:sz w:val="24"/>
          <w:szCs w:val="24"/>
          <w:highlight w:val="yellow"/>
        </w:rPr>
        <w:t>Multi-Factor Authentication (MFA)</w:t>
      </w:r>
      <w:r w:rsidRPr="00D64432">
        <w:rPr>
          <w:sz w:val="24"/>
          <w:szCs w:val="24"/>
        </w:rPr>
        <w:t xml:space="preserve"> adds an extra layer of security by requiring users to verify their identity using multiple factors, such as a password and a temporary code sent to their mobile device. This significantly reduces the risk of </w:t>
      </w:r>
      <w:proofErr w:type="spellStart"/>
      <w:r w:rsidRPr="00D64432">
        <w:rPr>
          <w:sz w:val="24"/>
          <w:szCs w:val="24"/>
        </w:rPr>
        <w:t>unauthorised</w:t>
      </w:r>
      <w:proofErr w:type="spellEnd"/>
      <w:r w:rsidRPr="00D64432">
        <w:rPr>
          <w:sz w:val="24"/>
          <w:szCs w:val="24"/>
        </w:rPr>
        <w:t xml:space="preserve"> access, even if a password is compromised.</w:t>
      </w:r>
    </w:p>
    <w:p w14:paraId="434B77FD" w14:textId="77777777" w:rsidR="000534A0" w:rsidRDefault="000534A0" w:rsidP="000534A0">
      <w:pPr>
        <w:spacing w:line="360" w:lineRule="auto"/>
        <w:ind w:left="720"/>
        <w:jc w:val="both"/>
        <w:rPr>
          <w:sz w:val="24"/>
          <w:szCs w:val="24"/>
        </w:rPr>
      </w:pPr>
      <w:r w:rsidRPr="00A63462">
        <w:rPr>
          <w:sz w:val="24"/>
          <w:szCs w:val="24"/>
          <w:highlight w:val="yellow"/>
        </w:rPr>
        <w:t>Intrusion Detection System (IDS),</w:t>
      </w:r>
      <w:r w:rsidRPr="00A63462">
        <w:rPr>
          <w:sz w:val="24"/>
          <w:szCs w:val="24"/>
        </w:rPr>
        <w:t xml:space="preserve"> which monitors network traffic for signs of suspicious activity. When a potential threat is detected, the system alerts security teams, allowing them to investigate and res</w:t>
      </w:r>
      <w:r>
        <w:rPr>
          <w:sz w:val="24"/>
          <w:szCs w:val="24"/>
        </w:rPr>
        <w:t>pond quickly.</w:t>
      </w:r>
    </w:p>
    <w:p w14:paraId="41470079" w14:textId="77777777" w:rsidR="000534A0" w:rsidRPr="00F97853" w:rsidRDefault="000534A0" w:rsidP="000534A0">
      <w:pPr>
        <w:spacing w:line="360" w:lineRule="auto"/>
        <w:ind w:left="720"/>
        <w:jc w:val="both"/>
        <w:rPr>
          <w:sz w:val="24"/>
          <w:szCs w:val="24"/>
          <w:lang w:val="en-GB"/>
        </w:rPr>
      </w:pPr>
      <w:r w:rsidRPr="00705DDA">
        <w:rPr>
          <w:sz w:val="24"/>
          <w:szCs w:val="24"/>
          <w:highlight w:val="yellow"/>
        </w:rPr>
        <w:t>Security Information and Event Management (SIEM)</w:t>
      </w:r>
      <w:r w:rsidRPr="00705DDA">
        <w:rPr>
          <w:sz w:val="24"/>
          <w:szCs w:val="24"/>
        </w:rPr>
        <w:t xml:space="preserve"> systems, which collect and </w:t>
      </w:r>
      <w:proofErr w:type="spellStart"/>
      <w:r w:rsidRPr="00705DDA">
        <w:rPr>
          <w:sz w:val="24"/>
          <w:szCs w:val="24"/>
        </w:rPr>
        <w:t>analyse</w:t>
      </w:r>
      <w:proofErr w:type="spellEnd"/>
      <w:r w:rsidRPr="00705DDA">
        <w:rPr>
          <w:sz w:val="24"/>
          <w:szCs w:val="24"/>
        </w:rPr>
        <w:t xml:space="preserve"> security data from multiple sources to detect patterns of potential cyber threats. These systems provide real-time monitoring and automated responses to security incidents.</w:t>
      </w:r>
    </w:p>
    <w:p w14:paraId="5DA14329" w14:textId="77777777" w:rsidR="000534A0" w:rsidRPr="001C08C7" w:rsidRDefault="000534A0" w:rsidP="004B024E">
      <w:pPr>
        <w:pStyle w:val="ListParagraph"/>
        <w:spacing w:line="360" w:lineRule="auto"/>
        <w:jc w:val="both"/>
        <w:rPr>
          <w:sz w:val="24"/>
          <w:szCs w:val="24"/>
          <w:lang w:val="en-GB"/>
        </w:rPr>
      </w:pPr>
    </w:p>
    <w:p w14:paraId="09460765" w14:textId="6FF14182" w:rsidR="00F97853" w:rsidRPr="004B024E" w:rsidRDefault="004B024E" w:rsidP="004B024E">
      <w:pPr>
        <w:spacing w:line="360" w:lineRule="auto"/>
        <w:ind w:left="60"/>
        <w:jc w:val="both"/>
        <w:rPr>
          <w:sz w:val="24"/>
          <w:szCs w:val="24"/>
          <w:lang w:val="en-GB"/>
        </w:rPr>
      </w:pPr>
      <w:r>
        <w:rPr>
          <w:sz w:val="24"/>
          <w:szCs w:val="24"/>
          <w:lang w:val="en-GB"/>
        </w:rPr>
        <w:t>5</w:t>
      </w:r>
      <w:r w:rsidR="007A69D8" w:rsidRPr="004B024E">
        <w:rPr>
          <w:sz w:val="24"/>
          <w:szCs w:val="24"/>
          <w:lang w:val="en-GB"/>
        </w:rPr>
        <w:t xml:space="preserve"> </w:t>
      </w:r>
      <w:r w:rsidR="00F97853" w:rsidRPr="004B024E">
        <w:rPr>
          <w:rStyle w:val="Heading2Char"/>
        </w:rPr>
        <w:t>Compliance considerations for regulations like GDPR or ISO/IEC 27001.</w:t>
      </w:r>
    </w:p>
    <w:p w14:paraId="4517A5F8" w14:textId="4AACA997" w:rsidR="00C744E4" w:rsidRDefault="00C744E4" w:rsidP="00C744E4">
      <w:pPr>
        <w:spacing w:line="360" w:lineRule="auto"/>
        <w:ind w:left="1080"/>
        <w:jc w:val="both"/>
        <w:rPr>
          <w:sz w:val="24"/>
          <w:szCs w:val="24"/>
        </w:rPr>
      </w:pPr>
      <w:r w:rsidRPr="00C744E4">
        <w:rPr>
          <w:sz w:val="24"/>
          <w:szCs w:val="24"/>
        </w:rPr>
        <w:t>Financial institutions, healthcare providers, and government agencies rely on risk management frameworks such as ISO 27001, NIST Cybersecurity Framework, and COBIT to </w:t>
      </w:r>
      <w:r w:rsidRPr="00C744E4">
        <w:rPr>
          <w:b/>
          <w:bCs/>
          <w:sz w:val="24"/>
          <w:szCs w:val="24"/>
        </w:rPr>
        <w:t>ensure their security measures align with industry standards</w:t>
      </w:r>
      <w:r w:rsidRPr="00C744E4">
        <w:rPr>
          <w:sz w:val="24"/>
          <w:szCs w:val="24"/>
        </w:rPr>
        <w:t>.</w:t>
      </w:r>
    </w:p>
    <w:p w14:paraId="1ABAAC7E" w14:textId="03C3AB8B" w:rsidR="00875305" w:rsidRPr="00F97853" w:rsidRDefault="00875305" w:rsidP="00875305">
      <w:pPr>
        <w:spacing w:line="360" w:lineRule="auto"/>
        <w:ind w:left="1080"/>
        <w:jc w:val="both"/>
        <w:rPr>
          <w:sz w:val="24"/>
          <w:szCs w:val="24"/>
          <w:lang w:val="en-GB"/>
        </w:rPr>
      </w:pPr>
      <w:r w:rsidRPr="00875305">
        <w:rPr>
          <w:sz w:val="24"/>
          <w:szCs w:val="24"/>
        </w:rPr>
        <w:t>Source: Container Journal. (2023). “Best Containerization Tools of 2023.” Retrieved from </w:t>
      </w:r>
      <w:hyperlink r:id="rId14" w:tgtFrame="_blank" w:history="1">
        <w:r w:rsidRPr="00875305">
          <w:rPr>
            <w:rStyle w:val="Hyperlink"/>
            <w:sz w:val="24"/>
            <w:szCs w:val="24"/>
          </w:rPr>
          <w:t>https://containerjournal.com/tools/best-containerization-tools/</w:t>
        </w:r>
      </w:hyperlink>
    </w:p>
    <w:p w14:paraId="694405D8" w14:textId="77777777" w:rsidR="00F97853" w:rsidRPr="00F46147" w:rsidRDefault="00F97853" w:rsidP="00197535">
      <w:pPr>
        <w:spacing w:line="360" w:lineRule="auto"/>
        <w:jc w:val="both"/>
        <w:rPr>
          <w:sz w:val="24"/>
          <w:szCs w:val="24"/>
          <w:lang w:val="en-GB"/>
        </w:rPr>
      </w:pPr>
    </w:p>
    <w:p w14:paraId="6CE64148" w14:textId="5E3E0266" w:rsidR="00350EF7" w:rsidRPr="00BF6B7E" w:rsidRDefault="00350EF7" w:rsidP="00350EF7">
      <w:pPr>
        <w:spacing w:line="360" w:lineRule="auto"/>
        <w:jc w:val="both"/>
        <w:rPr>
          <w:sz w:val="24"/>
          <w:szCs w:val="24"/>
          <w:lang w:val="en-GB"/>
        </w:rPr>
      </w:pPr>
    </w:p>
    <w:p w14:paraId="7AA320E1" w14:textId="77777777" w:rsidR="00AB0C6B" w:rsidRDefault="00AB0C6B" w:rsidP="00BF6B7E">
      <w:pPr>
        <w:spacing w:line="360" w:lineRule="auto"/>
        <w:jc w:val="both"/>
        <w:rPr>
          <w:sz w:val="24"/>
          <w:szCs w:val="24"/>
          <w:lang w:val="en-GB"/>
        </w:rPr>
      </w:pPr>
    </w:p>
    <w:p w14:paraId="289E2CCA" w14:textId="77777777" w:rsidR="004E7058" w:rsidRPr="00EC36A6" w:rsidRDefault="004E7058" w:rsidP="00127AA0">
      <w:pPr>
        <w:rPr>
          <w:rFonts w:asciiTheme="majorHAnsi" w:hAnsiTheme="majorHAnsi"/>
          <w:lang w:val="en-GB"/>
        </w:rPr>
      </w:pPr>
    </w:p>
    <w:p w14:paraId="15C91B84" w14:textId="77777777" w:rsidR="00886885" w:rsidRPr="00127AA0" w:rsidRDefault="00886885" w:rsidP="00127AA0">
      <w:pPr>
        <w:rPr>
          <w:lang w:val="en-GB"/>
        </w:rPr>
      </w:pPr>
    </w:p>
    <w:p w14:paraId="4CDE6305" w14:textId="77777777" w:rsidR="00057819" w:rsidRPr="00057819" w:rsidRDefault="00057819" w:rsidP="00057819">
      <w:pPr>
        <w:rPr>
          <w:lang w:val="en-GB"/>
        </w:rPr>
      </w:pPr>
    </w:p>
    <w:p w14:paraId="023877DC" w14:textId="68C73229" w:rsidR="00A92F70" w:rsidRDefault="00A92F70" w:rsidP="00B210EC">
      <w:pPr>
        <w:pStyle w:val="Heading1"/>
        <w:spacing w:line="360" w:lineRule="auto"/>
        <w:rPr>
          <w:b/>
          <w:bCs/>
          <w:lang w:val="en-GB"/>
        </w:rPr>
      </w:pPr>
    </w:p>
    <w:p w14:paraId="59E802EF" w14:textId="77777777" w:rsidR="00B210EC" w:rsidRPr="00B210EC" w:rsidRDefault="00B210EC" w:rsidP="00B210EC">
      <w:pPr>
        <w:rPr>
          <w:lang w:val="en-GB"/>
        </w:rPr>
      </w:pPr>
    </w:p>
    <w:p w14:paraId="4947140C" w14:textId="77777777" w:rsidR="00FE6FAD" w:rsidRDefault="00FE6FAD" w:rsidP="00EE76B2">
      <w:pPr>
        <w:pStyle w:val="Heading1"/>
        <w:spacing w:line="360" w:lineRule="auto"/>
        <w:jc w:val="center"/>
        <w:rPr>
          <w:lang w:val="en-GB"/>
        </w:rPr>
      </w:pPr>
    </w:p>
    <w:p w14:paraId="0C4F84AD" w14:textId="77777777" w:rsidR="00FE6FAD" w:rsidRDefault="00FE6FAD" w:rsidP="00EE76B2">
      <w:pPr>
        <w:pStyle w:val="Heading1"/>
        <w:spacing w:line="360" w:lineRule="auto"/>
        <w:jc w:val="center"/>
        <w:rPr>
          <w:lang w:val="en-GB"/>
        </w:rPr>
      </w:pPr>
    </w:p>
    <w:p w14:paraId="6D9F9AB0" w14:textId="77777777" w:rsidR="004219A6" w:rsidRDefault="004219A6">
      <w:pPr>
        <w:rPr>
          <w:rFonts w:asciiTheme="majorHAnsi" w:eastAsiaTheme="majorEastAsia" w:hAnsiTheme="majorHAnsi" w:cstheme="majorBidi"/>
          <w:sz w:val="30"/>
          <w:szCs w:val="30"/>
          <w:lang w:val="en-GB"/>
        </w:rPr>
      </w:pPr>
      <w:r>
        <w:rPr>
          <w:lang w:val="en-GB"/>
        </w:rPr>
        <w:br w:type="page"/>
      </w:r>
    </w:p>
    <w:p w14:paraId="50A0335D" w14:textId="12DD0BFA" w:rsidR="00954A9B" w:rsidRPr="00611BFF" w:rsidRDefault="008962B8" w:rsidP="00EE76B2">
      <w:pPr>
        <w:pStyle w:val="Heading1"/>
        <w:spacing w:line="360" w:lineRule="auto"/>
        <w:jc w:val="center"/>
        <w:rPr>
          <w:b/>
          <w:bCs/>
          <w:lang w:val="en-GB"/>
        </w:rPr>
      </w:pPr>
      <w:bookmarkStart w:id="6" w:name="_Toc209011616"/>
      <w:r w:rsidRPr="00611BFF">
        <w:rPr>
          <w:b/>
          <w:bCs/>
          <w:lang w:val="en-GB"/>
        </w:rPr>
        <w:lastRenderedPageBreak/>
        <w:t>References</w:t>
      </w:r>
      <w:bookmarkEnd w:id="6"/>
    </w:p>
    <w:p w14:paraId="15F598B4" w14:textId="77777777" w:rsidR="004219A6" w:rsidRDefault="004219A6" w:rsidP="004219A6">
      <w:pPr>
        <w:spacing w:before="0" w:after="160" w:line="278" w:lineRule="auto"/>
      </w:pPr>
    </w:p>
    <w:p w14:paraId="66F72FAB" w14:textId="77777777" w:rsidR="00E96E6E" w:rsidRPr="00E96E6E" w:rsidRDefault="00E96E6E" w:rsidP="0042682E">
      <w:pPr>
        <w:ind w:left="1077" w:hanging="720"/>
        <w:rPr>
          <w:lang w:val="en-GB"/>
        </w:rPr>
      </w:pPr>
      <w:r w:rsidRPr="00E96E6E">
        <w:rPr>
          <w:lang w:val="en-GB"/>
        </w:rPr>
        <w:t xml:space="preserve">Anaconda (2024) </w:t>
      </w:r>
      <w:r w:rsidRPr="00E96E6E">
        <w:rPr>
          <w:i/>
          <w:iCs/>
          <w:lang w:val="en-GB"/>
        </w:rPr>
        <w:t>Anaconda Assistant Documentation</w:t>
      </w:r>
      <w:r w:rsidRPr="00E96E6E">
        <w:rPr>
          <w:lang w:val="en-GB"/>
        </w:rPr>
        <w:t xml:space="preserve">. Available at: </w:t>
      </w:r>
      <w:hyperlink r:id="rId15" w:history="1">
        <w:r w:rsidRPr="00E96E6E">
          <w:rPr>
            <w:rStyle w:val="Hyperlink"/>
            <w:lang w:val="en-GB"/>
          </w:rPr>
          <w:t>https://docs.anaconda.com/assistant</w:t>
        </w:r>
      </w:hyperlink>
      <w:r w:rsidRPr="00E96E6E">
        <w:rPr>
          <w:lang w:val="en-GB"/>
        </w:rPr>
        <w:t xml:space="preserve"> (Accessed: 12 September 2025).</w:t>
      </w:r>
    </w:p>
    <w:p w14:paraId="33ECA7B6" w14:textId="77777777" w:rsidR="00E96E6E" w:rsidRPr="00E96E6E" w:rsidRDefault="00E96E6E" w:rsidP="0042682E">
      <w:pPr>
        <w:ind w:left="1077" w:hanging="720"/>
        <w:rPr>
          <w:lang w:val="en-GB"/>
        </w:rPr>
      </w:pPr>
      <w:r w:rsidRPr="00E96E6E">
        <w:rPr>
          <w:lang w:val="en-GB"/>
        </w:rPr>
        <w:t xml:space="preserve">Fisher, R.A. (1936) ‘The use of multiple measurements in taxonomic problems’, </w:t>
      </w:r>
      <w:r w:rsidRPr="00E96E6E">
        <w:rPr>
          <w:i/>
          <w:iCs/>
          <w:lang w:val="en-GB"/>
        </w:rPr>
        <w:t>Annals of Eugenics</w:t>
      </w:r>
      <w:r w:rsidRPr="00E96E6E">
        <w:rPr>
          <w:lang w:val="en-GB"/>
        </w:rPr>
        <w:t>, 7(2), pp.179–188.</w:t>
      </w:r>
    </w:p>
    <w:p w14:paraId="18EABCDF" w14:textId="77777777" w:rsidR="00E96E6E" w:rsidRDefault="00E96E6E" w:rsidP="0042682E">
      <w:pPr>
        <w:ind w:left="1077" w:hanging="720"/>
        <w:rPr>
          <w:lang w:val="en-GB"/>
        </w:rPr>
      </w:pPr>
      <w:r w:rsidRPr="00E96E6E">
        <w:rPr>
          <w:lang w:val="en-GB"/>
        </w:rPr>
        <w:t xml:space="preserve">Han, J., Kamber, M. and Pei, J. (2012) </w:t>
      </w:r>
      <w:r w:rsidRPr="00E96E6E">
        <w:rPr>
          <w:i/>
          <w:iCs/>
          <w:lang w:val="en-GB"/>
        </w:rPr>
        <w:t>Data Mining: Concepts and Techniques</w:t>
      </w:r>
      <w:r w:rsidRPr="00E96E6E">
        <w:rPr>
          <w:lang w:val="en-GB"/>
        </w:rPr>
        <w:t>. 3rd edn. Amsterdam: Elsevier.</w:t>
      </w:r>
    </w:p>
    <w:p w14:paraId="1EB04813" w14:textId="1ECC62D7" w:rsidR="00BB6E2F" w:rsidRPr="004B1177" w:rsidRDefault="00BB6E2F" w:rsidP="0042682E">
      <w:pPr>
        <w:pStyle w:val="NormalWeb"/>
        <w:ind w:left="1077" w:hanging="720"/>
      </w:pPr>
      <w:r>
        <w:t xml:space="preserve">Manure, A., Bengani, S. and Saravanan, S. (2023) </w:t>
      </w:r>
      <w:r>
        <w:rPr>
          <w:rStyle w:val="Emphasis"/>
        </w:rPr>
        <w:t>Introduction to Responsible AI: Implement Ethical AI Using Python</w:t>
      </w:r>
      <w:r>
        <w:t xml:space="preserve">. </w:t>
      </w:r>
      <w:proofErr w:type="spellStart"/>
      <w:r>
        <w:t>Apress</w:t>
      </w:r>
      <w:proofErr w:type="spellEnd"/>
      <w:r>
        <w:t xml:space="preserve">. Available at: </w:t>
      </w:r>
      <w:hyperlink r:id="rId16" w:history="1">
        <w:r>
          <w:rPr>
            <w:rStyle w:val="Hyperlink"/>
          </w:rPr>
          <w:t>https://learning.oreilly.com/library/view/introduction-to-responsible/9781484299821/html/611333_1_En_1_Chapter.xhtml</w:t>
        </w:r>
      </w:hyperlink>
      <w:r>
        <w:t xml:space="preserve"> (Accessed: 12 September 2025).</w:t>
      </w:r>
    </w:p>
    <w:p w14:paraId="005C82FE" w14:textId="77777777" w:rsidR="00E96E6E" w:rsidRPr="00E96E6E" w:rsidRDefault="00E96E6E" w:rsidP="0042682E">
      <w:pPr>
        <w:ind w:left="1077" w:hanging="720"/>
        <w:rPr>
          <w:lang w:val="en-GB"/>
        </w:rPr>
      </w:pPr>
      <w:r w:rsidRPr="00E96E6E">
        <w:rPr>
          <w:lang w:val="en-GB"/>
        </w:rPr>
        <w:t xml:space="preserve">Mehrabi, N., Morstatter, F., Saxena, N., Lerman, K. and Galstyan, A. (2021) ‘A survey on bias and fairness in machine learning’, </w:t>
      </w:r>
      <w:r w:rsidRPr="00E96E6E">
        <w:rPr>
          <w:i/>
          <w:iCs/>
          <w:lang w:val="en-GB"/>
        </w:rPr>
        <w:t>ACM Computing Surveys</w:t>
      </w:r>
      <w:r w:rsidRPr="00E96E6E">
        <w:rPr>
          <w:lang w:val="en-GB"/>
        </w:rPr>
        <w:t>, 54(6), pp.1–35.</w:t>
      </w:r>
    </w:p>
    <w:p w14:paraId="7B865D76" w14:textId="77777777" w:rsidR="003B18E4" w:rsidRPr="003B18E4" w:rsidRDefault="003B18E4" w:rsidP="003B18E4">
      <w:pPr>
        <w:rPr>
          <w:lang w:val="en-GB"/>
        </w:rPr>
      </w:pPr>
    </w:p>
    <w:p w14:paraId="06182B26" w14:textId="77777777" w:rsidR="00954A9B" w:rsidRDefault="00954A9B" w:rsidP="00EE76B2">
      <w:pPr>
        <w:spacing w:line="360" w:lineRule="auto"/>
        <w:rPr>
          <w:lang w:val="en-GB"/>
        </w:rPr>
      </w:pPr>
    </w:p>
    <w:p w14:paraId="11E558BE" w14:textId="77777777" w:rsidR="00B518E7" w:rsidRDefault="00B518E7" w:rsidP="00EE76B2">
      <w:pPr>
        <w:spacing w:line="360" w:lineRule="auto"/>
        <w:rPr>
          <w:lang w:val="en-GB"/>
        </w:rPr>
      </w:pPr>
    </w:p>
    <w:p w14:paraId="1B7661E2" w14:textId="77777777" w:rsidR="00B518E7" w:rsidRPr="00954A9B" w:rsidRDefault="00B518E7" w:rsidP="00EE76B2">
      <w:pPr>
        <w:spacing w:line="360" w:lineRule="auto"/>
        <w:rPr>
          <w:lang w:val="en-GB"/>
        </w:rPr>
      </w:pPr>
    </w:p>
    <w:p w14:paraId="3485C8D0" w14:textId="0501BD16" w:rsidR="00F724A0" w:rsidRDefault="00F724A0" w:rsidP="00EE76B2">
      <w:pPr>
        <w:spacing w:line="360" w:lineRule="auto"/>
        <w:rPr>
          <w:lang w:val="en-GB"/>
        </w:rPr>
      </w:pPr>
    </w:p>
    <w:p w14:paraId="4711DDAE" w14:textId="77777777" w:rsidR="00414FB3" w:rsidRDefault="00414FB3" w:rsidP="00EE76B2">
      <w:pPr>
        <w:spacing w:line="360" w:lineRule="auto"/>
        <w:rPr>
          <w:lang w:val="en-GB"/>
        </w:rPr>
      </w:pPr>
    </w:p>
    <w:p w14:paraId="1ECFCB10" w14:textId="77777777" w:rsidR="00414FB3" w:rsidRDefault="00414FB3" w:rsidP="00EE76B2">
      <w:pPr>
        <w:spacing w:line="360" w:lineRule="auto"/>
        <w:rPr>
          <w:lang w:val="en-GB"/>
        </w:rPr>
      </w:pPr>
    </w:p>
    <w:p w14:paraId="5BC2ED2B" w14:textId="77777777" w:rsidR="00414FB3" w:rsidRDefault="00414FB3" w:rsidP="00EE76B2">
      <w:pPr>
        <w:spacing w:line="360" w:lineRule="auto"/>
        <w:rPr>
          <w:lang w:val="en-GB"/>
        </w:rPr>
      </w:pPr>
    </w:p>
    <w:p w14:paraId="492A22AA" w14:textId="77777777" w:rsidR="004219A6" w:rsidRDefault="004219A6">
      <w:pPr>
        <w:rPr>
          <w:rFonts w:asciiTheme="majorHAnsi" w:eastAsiaTheme="majorEastAsia" w:hAnsiTheme="majorHAnsi" w:cstheme="majorBidi"/>
          <w:sz w:val="30"/>
          <w:szCs w:val="30"/>
          <w:lang w:val="en-GB"/>
        </w:rPr>
      </w:pPr>
      <w:r>
        <w:rPr>
          <w:lang w:val="en-GB"/>
        </w:rPr>
        <w:br w:type="page"/>
      </w:r>
    </w:p>
    <w:p w14:paraId="5013C6C8" w14:textId="77777777" w:rsidR="002A7D36" w:rsidRDefault="008962B8" w:rsidP="002A7D36">
      <w:pPr>
        <w:pStyle w:val="Heading1"/>
        <w:spacing w:line="360" w:lineRule="auto"/>
        <w:jc w:val="center"/>
        <w:rPr>
          <w:b/>
          <w:bCs/>
          <w:lang w:val="en-GB"/>
        </w:rPr>
      </w:pPr>
      <w:bookmarkStart w:id="7" w:name="_Toc209011617"/>
      <w:r w:rsidRPr="00611BFF">
        <w:rPr>
          <w:b/>
          <w:bCs/>
          <w:lang w:val="en-GB"/>
        </w:rPr>
        <w:lastRenderedPageBreak/>
        <w:t>Appendi</w:t>
      </w:r>
      <w:r w:rsidR="00954A9B" w:rsidRPr="00611BFF">
        <w:rPr>
          <w:b/>
          <w:bCs/>
          <w:lang w:val="en-GB"/>
        </w:rPr>
        <w:t>ces</w:t>
      </w:r>
      <w:bookmarkEnd w:id="7"/>
    </w:p>
    <w:p w14:paraId="7FBA784E" w14:textId="1D074542" w:rsidR="00954A9B" w:rsidRPr="003C5F54" w:rsidRDefault="006C33EB" w:rsidP="00D47EFA">
      <w:pPr>
        <w:pStyle w:val="Heading2"/>
      </w:pPr>
      <w:bookmarkStart w:id="8" w:name="_Toc209011618"/>
      <w:r w:rsidRPr="003C5F54">
        <w:t>App</w:t>
      </w:r>
      <w:r w:rsidR="00024F19" w:rsidRPr="003C5F54">
        <w:t>endix A:</w:t>
      </w:r>
      <w:r w:rsidR="00380977" w:rsidRPr="003C5F54">
        <w:t xml:space="preserve"> </w:t>
      </w:r>
      <w:r w:rsidR="00274E4E">
        <w:t xml:space="preserve">Model Evaluation Metrics with </w:t>
      </w:r>
      <w:r w:rsidR="00600D47" w:rsidRPr="003C5F54">
        <w:t xml:space="preserve">random_state = </w:t>
      </w:r>
      <w:r w:rsidR="00B629D1" w:rsidRPr="003C5F54">
        <w:t>1</w:t>
      </w:r>
      <w:bookmarkEnd w:id="8"/>
    </w:p>
    <w:p w14:paraId="36871B8F" w14:textId="547DABE9" w:rsidR="00F342DF" w:rsidRDefault="00F342DF" w:rsidP="00F342DF">
      <w:r w:rsidRPr="00F342DF">
        <w:rPr>
          <w:noProof/>
        </w:rPr>
        <w:drawing>
          <wp:inline distT="0" distB="0" distL="0" distR="0" wp14:anchorId="7438F6E3" wp14:editId="4A413EBA">
            <wp:extent cx="5943600" cy="5054600"/>
            <wp:effectExtent l="0" t="0" r="0" b="0"/>
            <wp:docPr id="6792893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28934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62541" w14:textId="19D8065D" w:rsidR="004E68D5" w:rsidRDefault="00914278" w:rsidP="00F342DF">
      <w:r w:rsidRPr="00914278">
        <w:rPr>
          <w:noProof/>
        </w:rPr>
        <w:drawing>
          <wp:inline distT="0" distB="0" distL="0" distR="0" wp14:anchorId="0D72A89E" wp14:editId="062242D4">
            <wp:extent cx="5943600" cy="2311400"/>
            <wp:effectExtent l="0" t="0" r="0" b="0"/>
            <wp:docPr id="16926508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65085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A393C" w14:textId="2483AD82" w:rsidR="006E754D" w:rsidRDefault="000C7923" w:rsidP="000C7923">
      <w:pPr>
        <w:pStyle w:val="Caption"/>
      </w:pPr>
      <w:bookmarkStart w:id="9" w:name="_Toc208581631"/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8C5A49">
        <w:rPr>
          <w:noProof/>
        </w:rPr>
        <w:t>1</w:t>
      </w:r>
      <w:r>
        <w:fldChar w:fldCharType="end"/>
      </w:r>
      <w:r>
        <w:rPr>
          <w:lang w:val="en-GB"/>
        </w:rPr>
        <w:t>-</w:t>
      </w:r>
      <w:r w:rsidRPr="000A0A39">
        <w:rPr>
          <w:lang w:val="en-GB"/>
        </w:rPr>
        <w:t>Screenshot of model performance metrics using random_state=1, showing non-perfect scores for accuracy, precision, recall, and F1.</w:t>
      </w:r>
      <w:bookmarkEnd w:id="9"/>
    </w:p>
    <w:p w14:paraId="2355BB0A" w14:textId="77777777" w:rsidR="007D7145" w:rsidRDefault="007D7145" w:rsidP="00F342DF"/>
    <w:p w14:paraId="2594B5DD" w14:textId="77777777" w:rsidR="006E754D" w:rsidRDefault="006E754D" w:rsidP="00F342DF"/>
    <w:p w14:paraId="463F7147" w14:textId="77777777" w:rsidR="006E754D" w:rsidRDefault="006E754D" w:rsidP="00F342DF"/>
    <w:p w14:paraId="23A2098B" w14:textId="77777777" w:rsidR="006E754D" w:rsidRDefault="006E754D" w:rsidP="00F342DF"/>
    <w:p w14:paraId="406D02FF" w14:textId="77777777" w:rsidR="006E754D" w:rsidRDefault="006E754D" w:rsidP="00F342DF"/>
    <w:p w14:paraId="16813396" w14:textId="77777777" w:rsidR="006E754D" w:rsidRDefault="006E754D" w:rsidP="00F342DF"/>
    <w:p w14:paraId="226724CE" w14:textId="77777777" w:rsidR="006E754D" w:rsidRDefault="006E754D" w:rsidP="00F342DF"/>
    <w:p w14:paraId="07C5209A" w14:textId="77777777" w:rsidR="006E754D" w:rsidRDefault="006E754D" w:rsidP="00F342DF"/>
    <w:p w14:paraId="7DE8B80B" w14:textId="77777777" w:rsidR="006E754D" w:rsidRDefault="006E754D" w:rsidP="00F342DF"/>
    <w:p w14:paraId="7490EBFE" w14:textId="77777777" w:rsidR="006E754D" w:rsidRDefault="006E754D" w:rsidP="00F342DF"/>
    <w:p w14:paraId="6DC671AB" w14:textId="77777777" w:rsidR="006E754D" w:rsidRDefault="006E754D" w:rsidP="00F342DF"/>
    <w:p w14:paraId="394E64DA" w14:textId="77777777" w:rsidR="006E754D" w:rsidRDefault="006E754D" w:rsidP="00F342DF"/>
    <w:p w14:paraId="223D3F08" w14:textId="77777777" w:rsidR="006E754D" w:rsidRDefault="006E754D" w:rsidP="00F342DF"/>
    <w:p w14:paraId="30FE4561" w14:textId="77777777" w:rsidR="006E754D" w:rsidRDefault="006E754D" w:rsidP="00F342DF"/>
    <w:p w14:paraId="2A2CC2BD" w14:textId="77777777" w:rsidR="006E754D" w:rsidRDefault="006E754D" w:rsidP="00F342DF"/>
    <w:p w14:paraId="229C8C09" w14:textId="77777777" w:rsidR="006E754D" w:rsidRDefault="006E754D" w:rsidP="00F342DF"/>
    <w:p w14:paraId="0E1ABF68" w14:textId="77777777" w:rsidR="006E754D" w:rsidRDefault="006E754D" w:rsidP="00F342DF"/>
    <w:p w14:paraId="4AEFEAF2" w14:textId="77777777" w:rsidR="006E754D" w:rsidRDefault="006E754D" w:rsidP="00F342DF"/>
    <w:p w14:paraId="0AB5AE4B" w14:textId="77777777" w:rsidR="006E754D" w:rsidRDefault="006E754D" w:rsidP="00F342DF"/>
    <w:p w14:paraId="29D1D2CF" w14:textId="77777777" w:rsidR="006E754D" w:rsidRDefault="006E754D" w:rsidP="00F342DF"/>
    <w:p w14:paraId="3A7F6586" w14:textId="6B6D940A" w:rsidR="006165F7" w:rsidRDefault="000778F9" w:rsidP="00D47EFA">
      <w:pPr>
        <w:pStyle w:val="Heading2"/>
      </w:pPr>
      <w:bookmarkStart w:id="10" w:name="_Toc209011619"/>
      <w:r w:rsidRPr="00E205CA">
        <w:rPr>
          <w:b/>
          <w:bCs/>
        </w:rPr>
        <w:lastRenderedPageBreak/>
        <w:t>Appendix B</w:t>
      </w:r>
      <w:r w:rsidR="002F37D1">
        <w:t xml:space="preserve">: </w:t>
      </w:r>
      <w:r w:rsidR="00274E4E">
        <w:t xml:space="preserve">Model Evaluation Metrics with </w:t>
      </w:r>
      <w:r w:rsidR="002F37D1" w:rsidRPr="00EF0AE2">
        <w:t>rand</w:t>
      </w:r>
      <w:r w:rsidR="00400010" w:rsidRPr="00EF0AE2">
        <w:t>om_state = 42</w:t>
      </w:r>
      <w:bookmarkEnd w:id="10"/>
    </w:p>
    <w:p w14:paraId="66466255" w14:textId="3E60418C" w:rsidR="00BB1375" w:rsidRDefault="00D60A09" w:rsidP="00F342DF">
      <w:r w:rsidRPr="00D60A09">
        <w:rPr>
          <w:noProof/>
        </w:rPr>
        <w:drawing>
          <wp:inline distT="0" distB="0" distL="0" distR="0" wp14:anchorId="0DBF67A7" wp14:editId="3F289823">
            <wp:extent cx="5943600" cy="5265420"/>
            <wp:effectExtent l="0" t="0" r="0" b="0"/>
            <wp:docPr id="14823472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34723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6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6738" w14:textId="6ED0E341" w:rsidR="00204898" w:rsidRDefault="00204898" w:rsidP="00F342DF">
      <w:r w:rsidRPr="00204898">
        <w:rPr>
          <w:noProof/>
        </w:rPr>
        <w:drawing>
          <wp:inline distT="0" distB="0" distL="0" distR="0" wp14:anchorId="5EAB2C33" wp14:editId="37B7AEF8">
            <wp:extent cx="5943600" cy="2320925"/>
            <wp:effectExtent l="0" t="0" r="0" b="3175"/>
            <wp:docPr id="3151747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17479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4827" w14:textId="21450631" w:rsidR="008C5A49" w:rsidRPr="00F342DF" w:rsidRDefault="008C5A49" w:rsidP="008C5A49">
      <w:pPr>
        <w:pStyle w:val="Caption"/>
      </w:pPr>
      <w:bookmarkStart w:id="11" w:name="_Toc208581632"/>
      <w:r>
        <w:lastRenderedPageBreak/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0F13C7">
        <w:rPr>
          <w:lang w:val="en-GB"/>
        </w:rPr>
        <w:t>- Screenshot of model performance metrics using random_state=42, showing perfect scores across all evaluation metrics.</w:t>
      </w:r>
      <w:bookmarkEnd w:id="11"/>
    </w:p>
    <w:p w14:paraId="051CE0E8" w14:textId="6749C463" w:rsidR="00195DD3" w:rsidRDefault="00195DD3" w:rsidP="00B77706">
      <w:pPr>
        <w:spacing w:line="360" w:lineRule="auto"/>
        <w:jc w:val="center"/>
        <w:rPr>
          <w:lang w:val="en-GB"/>
        </w:rPr>
      </w:pPr>
    </w:p>
    <w:p w14:paraId="47BD22BE" w14:textId="77777777" w:rsidR="006C33EB" w:rsidRDefault="006C33EB" w:rsidP="006C33EB">
      <w:pPr>
        <w:spacing w:line="360" w:lineRule="auto"/>
        <w:rPr>
          <w:lang w:val="en-GB"/>
        </w:rPr>
      </w:pPr>
    </w:p>
    <w:p w14:paraId="6E10764D" w14:textId="77777777" w:rsidR="006C33EB" w:rsidRPr="00F724A0" w:rsidRDefault="006C33EB" w:rsidP="006C33EB">
      <w:pPr>
        <w:spacing w:line="360" w:lineRule="auto"/>
        <w:rPr>
          <w:lang w:val="en-GB"/>
        </w:rPr>
      </w:pPr>
    </w:p>
    <w:p w14:paraId="6C070583" w14:textId="77777777" w:rsidR="00F724A0" w:rsidRPr="00954A9B" w:rsidRDefault="00F724A0" w:rsidP="00EE76B2">
      <w:pPr>
        <w:spacing w:line="360" w:lineRule="auto"/>
        <w:rPr>
          <w:lang w:val="en-GB"/>
        </w:rPr>
      </w:pPr>
    </w:p>
    <w:sectPr w:rsidR="00F724A0" w:rsidRPr="00954A9B" w:rsidSect="009E49D5">
      <w:headerReference w:type="default" r:id="rId21"/>
      <w:footerReference w:type="default" r:id="rId22"/>
      <w:pgSz w:w="12240" w:h="15840"/>
      <w:pgMar w:top="170" w:right="1440" w:bottom="1134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242DF5" w14:textId="77777777" w:rsidR="000D66E4" w:rsidRDefault="000D66E4">
      <w:pPr>
        <w:spacing w:before="0" w:after="0" w:line="240" w:lineRule="auto"/>
      </w:pPr>
      <w:r>
        <w:separator/>
      </w:r>
    </w:p>
  </w:endnote>
  <w:endnote w:type="continuationSeparator" w:id="0">
    <w:p w14:paraId="486397E0" w14:textId="77777777" w:rsidR="000D66E4" w:rsidRDefault="000D66E4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742322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AFA0C15" w14:textId="58DDAC1A" w:rsidR="00AA7615" w:rsidRDefault="00AA761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D961AA1" w14:textId="79C162D9" w:rsidR="001638F6" w:rsidRDefault="001638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0BF8A5" w14:textId="77777777" w:rsidR="000D66E4" w:rsidRDefault="000D66E4">
      <w:pPr>
        <w:spacing w:before="0" w:after="0" w:line="240" w:lineRule="auto"/>
      </w:pPr>
      <w:r>
        <w:separator/>
      </w:r>
    </w:p>
  </w:footnote>
  <w:footnote w:type="continuationSeparator" w:id="0">
    <w:p w14:paraId="24E20332" w14:textId="77777777" w:rsidR="000D66E4" w:rsidRDefault="000D66E4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C473F6" w14:textId="442DABCD" w:rsidR="009D163F" w:rsidRPr="009D163F" w:rsidRDefault="009D163F" w:rsidP="0028383F">
    <w:pPr>
      <w:pStyle w:val="Header"/>
      <w:spacing w:after="240" w:line="360" w:lineRule="auto"/>
      <w:jc w:val="center"/>
      <w:rPr>
        <w:lang w:val="en-GB"/>
      </w:rPr>
    </w:pPr>
    <w:r w:rsidRPr="000D5FEA">
      <w:rPr>
        <w:rFonts w:asciiTheme="majorHAnsi" w:hAnsiTheme="majorHAnsi"/>
        <w:lang w:val="en-GB"/>
      </w:rPr>
      <w:t xml:space="preserve">UoEO </w:t>
    </w:r>
    <w:r>
      <w:rPr>
        <w:lang w:val="en-GB"/>
      </w:rPr>
      <w:t xml:space="preserve">                                                  </w:t>
    </w:r>
    <w:r w:rsidR="00800949" w:rsidRPr="00144951">
      <w:rPr>
        <w:rFonts w:asciiTheme="majorHAnsi" w:hAnsiTheme="majorHAnsi"/>
        <w:lang w:val="en-GB"/>
      </w:rPr>
      <w:t>L</w:t>
    </w:r>
    <w:r w:rsidR="00D10E6E" w:rsidRPr="00144951">
      <w:rPr>
        <w:rFonts w:asciiTheme="majorHAnsi" w:hAnsiTheme="majorHAnsi"/>
        <w:lang w:val="en-GB"/>
      </w:rPr>
      <w:t>aunching into Computing</w:t>
    </w:r>
    <w:r w:rsidR="00D10E6E">
      <w:rPr>
        <w:lang w:val="en-GB"/>
      </w:rPr>
      <w:t xml:space="preserve">                                         </w:t>
    </w:r>
    <w:r w:rsidR="00B02EAD">
      <w:rPr>
        <w:lang w:val="en-GB"/>
      </w:rPr>
      <w:t xml:space="preserve">   </w:t>
    </w:r>
    <w:r w:rsidR="00D10E6E">
      <w:rPr>
        <w:lang w:val="en-GB"/>
      </w:rPr>
      <w:t xml:space="preserve"> </w:t>
    </w:r>
    <w:r w:rsidR="00D10E6E" w:rsidRPr="000D5FEA">
      <w:rPr>
        <w:rFonts w:asciiTheme="majorHAnsi" w:hAnsiTheme="majorHAnsi"/>
        <w:lang w:val="en-GB"/>
      </w:rPr>
      <w:t>12700</w:t>
    </w:r>
    <w:r w:rsidR="00C03E74" w:rsidRPr="000D5FEA">
      <w:rPr>
        <w:rFonts w:asciiTheme="majorHAnsi" w:hAnsiTheme="majorHAnsi"/>
        <w:lang w:val="en-GB"/>
      </w:rPr>
      <w:t>8</w:t>
    </w:r>
    <w:r w:rsidR="00B02EAD" w:rsidRPr="000D5FEA">
      <w:rPr>
        <w:rFonts w:asciiTheme="majorHAnsi" w:hAnsiTheme="majorHAnsi"/>
        <w:lang w:val="en-GB"/>
      </w:rPr>
      <w:t>30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6FEF7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1D0ED9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538F71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2B24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8D446A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23041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8B4F5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C8E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87E3E7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5781F0C"/>
    <w:lvl w:ilvl="0">
      <w:start w:val="1"/>
      <w:numFmt w:val="bullet"/>
      <w:pStyle w:val="ListBullet"/>
      <w:lvlText w:val="−"/>
      <w:lvlJc w:val="left"/>
      <w:pPr>
        <w:ind w:left="720" w:hanging="360"/>
      </w:pPr>
      <w:rPr>
        <w:rFonts w:ascii="Century Gothic" w:hAnsi="Century Gothic" w:hint="default"/>
        <w:color w:val="0D0D0D" w:themeColor="text1" w:themeTint="F2"/>
      </w:rPr>
    </w:lvl>
  </w:abstractNum>
  <w:abstractNum w:abstractNumId="10" w15:restartNumberingAfterBreak="0">
    <w:nsid w:val="04607934"/>
    <w:multiLevelType w:val="multilevel"/>
    <w:tmpl w:val="25905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954B0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A1902AF"/>
    <w:multiLevelType w:val="multilevel"/>
    <w:tmpl w:val="5BF0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8C0DB4"/>
    <w:multiLevelType w:val="hybridMultilevel"/>
    <w:tmpl w:val="E774D72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BE4265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1E4B6AF4"/>
    <w:multiLevelType w:val="hybridMultilevel"/>
    <w:tmpl w:val="7C12580C"/>
    <w:lvl w:ilvl="0" w:tplc="64F482EE">
      <w:start w:val="6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40" w:hanging="360"/>
      </w:pPr>
    </w:lvl>
    <w:lvl w:ilvl="2" w:tplc="0809001B" w:tentative="1">
      <w:start w:val="1"/>
      <w:numFmt w:val="lowerRoman"/>
      <w:lvlText w:val="%3."/>
      <w:lvlJc w:val="right"/>
      <w:pPr>
        <w:ind w:left="1860" w:hanging="180"/>
      </w:pPr>
    </w:lvl>
    <w:lvl w:ilvl="3" w:tplc="0809000F" w:tentative="1">
      <w:start w:val="1"/>
      <w:numFmt w:val="decimal"/>
      <w:lvlText w:val="%4."/>
      <w:lvlJc w:val="left"/>
      <w:pPr>
        <w:ind w:left="2580" w:hanging="360"/>
      </w:pPr>
    </w:lvl>
    <w:lvl w:ilvl="4" w:tplc="08090019" w:tentative="1">
      <w:start w:val="1"/>
      <w:numFmt w:val="lowerLetter"/>
      <w:lvlText w:val="%5."/>
      <w:lvlJc w:val="left"/>
      <w:pPr>
        <w:ind w:left="3300" w:hanging="360"/>
      </w:pPr>
    </w:lvl>
    <w:lvl w:ilvl="5" w:tplc="0809001B" w:tentative="1">
      <w:start w:val="1"/>
      <w:numFmt w:val="lowerRoman"/>
      <w:lvlText w:val="%6."/>
      <w:lvlJc w:val="right"/>
      <w:pPr>
        <w:ind w:left="4020" w:hanging="180"/>
      </w:pPr>
    </w:lvl>
    <w:lvl w:ilvl="6" w:tplc="0809000F" w:tentative="1">
      <w:start w:val="1"/>
      <w:numFmt w:val="decimal"/>
      <w:lvlText w:val="%7."/>
      <w:lvlJc w:val="left"/>
      <w:pPr>
        <w:ind w:left="4740" w:hanging="360"/>
      </w:pPr>
    </w:lvl>
    <w:lvl w:ilvl="7" w:tplc="08090019" w:tentative="1">
      <w:start w:val="1"/>
      <w:numFmt w:val="lowerLetter"/>
      <w:lvlText w:val="%8."/>
      <w:lvlJc w:val="left"/>
      <w:pPr>
        <w:ind w:left="5460" w:hanging="360"/>
      </w:pPr>
    </w:lvl>
    <w:lvl w:ilvl="8" w:tplc="0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6" w15:restartNumberingAfterBreak="0">
    <w:nsid w:val="1F8F5B63"/>
    <w:multiLevelType w:val="multilevel"/>
    <w:tmpl w:val="1CD6B866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22CB0240"/>
    <w:multiLevelType w:val="multilevel"/>
    <w:tmpl w:val="E13EB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3440CC"/>
    <w:multiLevelType w:val="multilevel"/>
    <w:tmpl w:val="B5CE5722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302D6D71"/>
    <w:multiLevelType w:val="multilevel"/>
    <w:tmpl w:val="A274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2E2D93"/>
    <w:multiLevelType w:val="hybridMultilevel"/>
    <w:tmpl w:val="5C76AE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7B3FB8"/>
    <w:multiLevelType w:val="multilevel"/>
    <w:tmpl w:val="5BF0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401393"/>
    <w:multiLevelType w:val="multilevel"/>
    <w:tmpl w:val="43AE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AF32E9"/>
    <w:multiLevelType w:val="hybridMultilevel"/>
    <w:tmpl w:val="4F142088"/>
    <w:lvl w:ilvl="0" w:tplc="C016A15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616C30"/>
    <w:multiLevelType w:val="multilevel"/>
    <w:tmpl w:val="6D62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C02013"/>
    <w:multiLevelType w:val="hybridMultilevel"/>
    <w:tmpl w:val="4F4812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4B5250"/>
    <w:multiLevelType w:val="multilevel"/>
    <w:tmpl w:val="5BF0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74174B"/>
    <w:multiLevelType w:val="multilevel"/>
    <w:tmpl w:val="5BF0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F30C1E"/>
    <w:multiLevelType w:val="multilevel"/>
    <w:tmpl w:val="0D665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971B53"/>
    <w:multiLevelType w:val="multilevel"/>
    <w:tmpl w:val="5BF09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91052C"/>
    <w:multiLevelType w:val="multilevel"/>
    <w:tmpl w:val="38B02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F4059C4"/>
    <w:multiLevelType w:val="multilevel"/>
    <w:tmpl w:val="0E9E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BC2713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3" w15:restartNumberingAfterBreak="0">
    <w:nsid w:val="6BE0360C"/>
    <w:multiLevelType w:val="multilevel"/>
    <w:tmpl w:val="2E96955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4" w15:restartNumberingAfterBreak="0">
    <w:nsid w:val="72C96B62"/>
    <w:multiLevelType w:val="multilevel"/>
    <w:tmpl w:val="C87E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7267BE"/>
    <w:multiLevelType w:val="multilevel"/>
    <w:tmpl w:val="4B6E0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8955757">
    <w:abstractNumId w:val="9"/>
  </w:num>
  <w:num w:numId="2" w16cid:durableId="2021807337">
    <w:abstractNumId w:val="9"/>
  </w:num>
  <w:num w:numId="3" w16cid:durableId="1256213171">
    <w:abstractNumId w:val="8"/>
  </w:num>
  <w:num w:numId="4" w16cid:durableId="1527406932">
    <w:abstractNumId w:val="8"/>
  </w:num>
  <w:num w:numId="5" w16cid:durableId="1824271431">
    <w:abstractNumId w:val="9"/>
  </w:num>
  <w:num w:numId="6" w16cid:durableId="142351921">
    <w:abstractNumId w:val="8"/>
  </w:num>
  <w:num w:numId="7" w16cid:durableId="315454324">
    <w:abstractNumId w:val="14"/>
  </w:num>
  <w:num w:numId="8" w16cid:durableId="871919407">
    <w:abstractNumId w:val="11"/>
  </w:num>
  <w:num w:numId="9" w16cid:durableId="1302468518">
    <w:abstractNumId w:val="18"/>
  </w:num>
  <w:num w:numId="10" w16cid:durableId="578756084">
    <w:abstractNumId w:val="16"/>
  </w:num>
  <w:num w:numId="11" w16cid:durableId="1995376232">
    <w:abstractNumId w:val="33"/>
  </w:num>
  <w:num w:numId="12" w16cid:durableId="2076466937">
    <w:abstractNumId w:val="32"/>
  </w:num>
  <w:num w:numId="13" w16cid:durableId="389350530">
    <w:abstractNumId w:val="7"/>
  </w:num>
  <w:num w:numId="14" w16cid:durableId="1667127437">
    <w:abstractNumId w:val="6"/>
  </w:num>
  <w:num w:numId="15" w16cid:durableId="1788506259">
    <w:abstractNumId w:val="5"/>
  </w:num>
  <w:num w:numId="16" w16cid:durableId="1721786438">
    <w:abstractNumId w:val="4"/>
  </w:num>
  <w:num w:numId="17" w16cid:durableId="401756599">
    <w:abstractNumId w:val="3"/>
  </w:num>
  <w:num w:numId="18" w16cid:durableId="396704471">
    <w:abstractNumId w:val="2"/>
  </w:num>
  <w:num w:numId="19" w16cid:durableId="1483960133">
    <w:abstractNumId w:val="1"/>
  </w:num>
  <w:num w:numId="20" w16cid:durableId="279999356">
    <w:abstractNumId w:val="0"/>
  </w:num>
  <w:num w:numId="21" w16cid:durableId="542598321">
    <w:abstractNumId w:val="30"/>
  </w:num>
  <w:num w:numId="22" w16cid:durableId="830678682">
    <w:abstractNumId w:val="31"/>
  </w:num>
  <w:num w:numId="23" w16cid:durableId="1874802667">
    <w:abstractNumId w:val="12"/>
  </w:num>
  <w:num w:numId="24" w16cid:durableId="246306698">
    <w:abstractNumId w:val="13"/>
  </w:num>
  <w:num w:numId="25" w16cid:durableId="702052412">
    <w:abstractNumId w:val="27"/>
  </w:num>
  <w:num w:numId="26" w16cid:durableId="1927959127">
    <w:abstractNumId w:val="34"/>
  </w:num>
  <w:num w:numId="27" w16cid:durableId="148716563">
    <w:abstractNumId w:val="29"/>
  </w:num>
  <w:num w:numId="28" w16cid:durableId="1670182">
    <w:abstractNumId w:val="17"/>
  </w:num>
  <w:num w:numId="29" w16cid:durableId="2060201007">
    <w:abstractNumId w:val="21"/>
  </w:num>
  <w:num w:numId="30" w16cid:durableId="845243247">
    <w:abstractNumId w:val="28"/>
  </w:num>
  <w:num w:numId="31" w16cid:durableId="923218892">
    <w:abstractNumId w:val="26"/>
  </w:num>
  <w:num w:numId="32" w16cid:durableId="1839540297">
    <w:abstractNumId w:val="24"/>
  </w:num>
  <w:num w:numId="33" w16cid:durableId="1302268986">
    <w:abstractNumId w:val="20"/>
  </w:num>
  <w:num w:numId="34" w16cid:durableId="1797212581">
    <w:abstractNumId w:val="19"/>
  </w:num>
  <w:num w:numId="35" w16cid:durableId="534386360">
    <w:abstractNumId w:val="25"/>
  </w:num>
  <w:num w:numId="36" w16cid:durableId="2104303838">
    <w:abstractNumId w:val="22"/>
  </w:num>
  <w:num w:numId="37" w16cid:durableId="202790696">
    <w:abstractNumId w:val="10"/>
  </w:num>
  <w:num w:numId="38" w16cid:durableId="1243874944">
    <w:abstractNumId w:val="35"/>
  </w:num>
  <w:num w:numId="39" w16cid:durableId="749427546">
    <w:abstractNumId w:val="23"/>
  </w:num>
  <w:num w:numId="40" w16cid:durableId="88252345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8E1"/>
    <w:rsid w:val="00000BFA"/>
    <w:rsid w:val="00001148"/>
    <w:rsid w:val="000023BA"/>
    <w:rsid w:val="00017F29"/>
    <w:rsid w:val="00024F19"/>
    <w:rsid w:val="00026A8B"/>
    <w:rsid w:val="000307FF"/>
    <w:rsid w:val="00030A9C"/>
    <w:rsid w:val="00033ABA"/>
    <w:rsid w:val="00040506"/>
    <w:rsid w:val="000406F0"/>
    <w:rsid w:val="00046B48"/>
    <w:rsid w:val="000534A0"/>
    <w:rsid w:val="00056C75"/>
    <w:rsid w:val="0005738F"/>
    <w:rsid w:val="00057819"/>
    <w:rsid w:val="00070DE3"/>
    <w:rsid w:val="000748AA"/>
    <w:rsid w:val="00075750"/>
    <w:rsid w:val="000778F9"/>
    <w:rsid w:val="000842D8"/>
    <w:rsid w:val="000860B8"/>
    <w:rsid w:val="0009429F"/>
    <w:rsid w:val="000A16ED"/>
    <w:rsid w:val="000B4E14"/>
    <w:rsid w:val="000B634C"/>
    <w:rsid w:val="000B7D03"/>
    <w:rsid w:val="000C5A4C"/>
    <w:rsid w:val="000C5AE1"/>
    <w:rsid w:val="000C7923"/>
    <w:rsid w:val="000D45E9"/>
    <w:rsid w:val="000D5FEA"/>
    <w:rsid w:val="000D66E4"/>
    <w:rsid w:val="000E4A97"/>
    <w:rsid w:val="000E5981"/>
    <w:rsid w:val="000F0741"/>
    <w:rsid w:val="000F44C2"/>
    <w:rsid w:val="00101456"/>
    <w:rsid w:val="00103A91"/>
    <w:rsid w:val="00105488"/>
    <w:rsid w:val="001054F4"/>
    <w:rsid w:val="00116B31"/>
    <w:rsid w:val="00117AC3"/>
    <w:rsid w:val="00122128"/>
    <w:rsid w:val="00123DBF"/>
    <w:rsid w:val="0012795E"/>
    <w:rsid w:val="00127AA0"/>
    <w:rsid w:val="00143987"/>
    <w:rsid w:val="00144951"/>
    <w:rsid w:val="001455D4"/>
    <w:rsid w:val="00152C41"/>
    <w:rsid w:val="001638F6"/>
    <w:rsid w:val="00171AAF"/>
    <w:rsid w:val="0017288E"/>
    <w:rsid w:val="0017371C"/>
    <w:rsid w:val="00175E1B"/>
    <w:rsid w:val="00180CD6"/>
    <w:rsid w:val="00185089"/>
    <w:rsid w:val="00187198"/>
    <w:rsid w:val="001944A8"/>
    <w:rsid w:val="00195DD3"/>
    <w:rsid w:val="00196194"/>
    <w:rsid w:val="00197535"/>
    <w:rsid w:val="001A103C"/>
    <w:rsid w:val="001A2000"/>
    <w:rsid w:val="001A3214"/>
    <w:rsid w:val="001A3851"/>
    <w:rsid w:val="001A6AA6"/>
    <w:rsid w:val="001B06E0"/>
    <w:rsid w:val="001B0A33"/>
    <w:rsid w:val="001B7BA6"/>
    <w:rsid w:val="001C021E"/>
    <w:rsid w:val="001C05FF"/>
    <w:rsid w:val="001C08C7"/>
    <w:rsid w:val="001C166B"/>
    <w:rsid w:val="001C191A"/>
    <w:rsid w:val="001C23DC"/>
    <w:rsid w:val="001C29A7"/>
    <w:rsid w:val="001C30C8"/>
    <w:rsid w:val="001C4951"/>
    <w:rsid w:val="001D1647"/>
    <w:rsid w:val="001D2D6E"/>
    <w:rsid w:val="001E0B08"/>
    <w:rsid w:val="001E1906"/>
    <w:rsid w:val="001E4949"/>
    <w:rsid w:val="001E4DA3"/>
    <w:rsid w:val="001F2C2F"/>
    <w:rsid w:val="001F4473"/>
    <w:rsid w:val="001F45D1"/>
    <w:rsid w:val="001F75CE"/>
    <w:rsid w:val="002023EA"/>
    <w:rsid w:val="00204898"/>
    <w:rsid w:val="00205670"/>
    <w:rsid w:val="002075B6"/>
    <w:rsid w:val="0021078B"/>
    <w:rsid w:val="00212E5F"/>
    <w:rsid w:val="00220652"/>
    <w:rsid w:val="00222D93"/>
    <w:rsid w:val="00225703"/>
    <w:rsid w:val="0023013A"/>
    <w:rsid w:val="00232188"/>
    <w:rsid w:val="002335E5"/>
    <w:rsid w:val="002343D9"/>
    <w:rsid w:val="00240E07"/>
    <w:rsid w:val="00253876"/>
    <w:rsid w:val="0026454A"/>
    <w:rsid w:val="00273C09"/>
    <w:rsid w:val="00274E4E"/>
    <w:rsid w:val="00280FD8"/>
    <w:rsid w:val="0028383F"/>
    <w:rsid w:val="00283B20"/>
    <w:rsid w:val="00284230"/>
    <w:rsid w:val="00294098"/>
    <w:rsid w:val="00295CBB"/>
    <w:rsid w:val="002A0633"/>
    <w:rsid w:val="002A49C4"/>
    <w:rsid w:val="002A4C34"/>
    <w:rsid w:val="002A59C3"/>
    <w:rsid w:val="002A7D36"/>
    <w:rsid w:val="002C4E0D"/>
    <w:rsid w:val="002D07B4"/>
    <w:rsid w:val="002D121A"/>
    <w:rsid w:val="002D27D7"/>
    <w:rsid w:val="002D622D"/>
    <w:rsid w:val="002D6332"/>
    <w:rsid w:val="002F37D1"/>
    <w:rsid w:val="00300C51"/>
    <w:rsid w:val="003019A5"/>
    <w:rsid w:val="003023F7"/>
    <w:rsid w:val="003024F6"/>
    <w:rsid w:val="00303EF9"/>
    <w:rsid w:val="00314FC3"/>
    <w:rsid w:val="00315F3C"/>
    <w:rsid w:val="003203BA"/>
    <w:rsid w:val="003209D6"/>
    <w:rsid w:val="00322888"/>
    <w:rsid w:val="003258BD"/>
    <w:rsid w:val="00325F3D"/>
    <w:rsid w:val="003320A2"/>
    <w:rsid w:val="00334A73"/>
    <w:rsid w:val="00334C03"/>
    <w:rsid w:val="003422FF"/>
    <w:rsid w:val="00344644"/>
    <w:rsid w:val="00350EF7"/>
    <w:rsid w:val="00353FA4"/>
    <w:rsid w:val="0035729E"/>
    <w:rsid w:val="00361730"/>
    <w:rsid w:val="003641DA"/>
    <w:rsid w:val="003778DA"/>
    <w:rsid w:val="00380977"/>
    <w:rsid w:val="003811FB"/>
    <w:rsid w:val="00396F3B"/>
    <w:rsid w:val="00397445"/>
    <w:rsid w:val="003A4469"/>
    <w:rsid w:val="003A53B3"/>
    <w:rsid w:val="003B02D2"/>
    <w:rsid w:val="003B18E4"/>
    <w:rsid w:val="003B72F6"/>
    <w:rsid w:val="003C015E"/>
    <w:rsid w:val="003C2B89"/>
    <w:rsid w:val="003C3D75"/>
    <w:rsid w:val="003C5F54"/>
    <w:rsid w:val="003D5AB1"/>
    <w:rsid w:val="003E19CF"/>
    <w:rsid w:val="003E5947"/>
    <w:rsid w:val="003F0D26"/>
    <w:rsid w:val="003F7988"/>
    <w:rsid w:val="00400010"/>
    <w:rsid w:val="00403BA2"/>
    <w:rsid w:val="00405F90"/>
    <w:rsid w:val="004130EC"/>
    <w:rsid w:val="004142FD"/>
    <w:rsid w:val="00414CE1"/>
    <w:rsid w:val="00414FB3"/>
    <w:rsid w:val="004168E9"/>
    <w:rsid w:val="004219A6"/>
    <w:rsid w:val="0042682E"/>
    <w:rsid w:val="00430F18"/>
    <w:rsid w:val="004330C8"/>
    <w:rsid w:val="00436F18"/>
    <w:rsid w:val="00443373"/>
    <w:rsid w:val="00446F67"/>
    <w:rsid w:val="00463432"/>
    <w:rsid w:val="00463742"/>
    <w:rsid w:val="00463CD1"/>
    <w:rsid w:val="00474A65"/>
    <w:rsid w:val="00477529"/>
    <w:rsid w:val="0048232D"/>
    <w:rsid w:val="00484926"/>
    <w:rsid w:val="0048623F"/>
    <w:rsid w:val="00493C92"/>
    <w:rsid w:val="004952C4"/>
    <w:rsid w:val="004A69EE"/>
    <w:rsid w:val="004B024E"/>
    <w:rsid w:val="004B1177"/>
    <w:rsid w:val="004B22E5"/>
    <w:rsid w:val="004B6A13"/>
    <w:rsid w:val="004B6AB6"/>
    <w:rsid w:val="004B79B5"/>
    <w:rsid w:val="004C5145"/>
    <w:rsid w:val="004D3E8E"/>
    <w:rsid w:val="004E049D"/>
    <w:rsid w:val="004E68D5"/>
    <w:rsid w:val="004E7058"/>
    <w:rsid w:val="00517D02"/>
    <w:rsid w:val="005255E8"/>
    <w:rsid w:val="0054537A"/>
    <w:rsid w:val="00546073"/>
    <w:rsid w:val="00553A22"/>
    <w:rsid w:val="00556152"/>
    <w:rsid w:val="00563DD1"/>
    <w:rsid w:val="005655AB"/>
    <w:rsid w:val="00567CDC"/>
    <w:rsid w:val="005709C7"/>
    <w:rsid w:val="005718BC"/>
    <w:rsid w:val="00571B91"/>
    <w:rsid w:val="00572950"/>
    <w:rsid w:val="00575783"/>
    <w:rsid w:val="005776B7"/>
    <w:rsid w:val="00582131"/>
    <w:rsid w:val="00585DA5"/>
    <w:rsid w:val="00594188"/>
    <w:rsid w:val="00596FDE"/>
    <w:rsid w:val="005A1C5A"/>
    <w:rsid w:val="005A4120"/>
    <w:rsid w:val="005A6148"/>
    <w:rsid w:val="005B63D5"/>
    <w:rsid w:val="005B772D"/>
    <w:rsid w:val="005C0209"/>
    <w:rsid w:val="005D29DF"/>
    <w:rsid w:val="005E2DC6"/>
    <w:rsid w:val="005E4003"/>
    <w:rsid w:val="005F67BB"/>
    <w:rsid w:val="006004FC"/>
    <w:rsid w:val="00600D47"/>
    <w:rsid w:val="006016BD"/>
    <w:rsid w:val="00602A41"/>
    <w:rsid w:val="00605BE5"/>
    <w:rsid w:val="00606276"/>
    <w:rsid w:val="00606BB2"/>
    <w:rsid w:val="00611BFF"/>
    <w:rsid w:val="006165F7"/>
    <w:rsid w:val="0061766C"/>
    <w:rsid w:val="0063025B"/>
    <w:rsid w:val="0063151F"/>
    <w:rsid w:val="00637BE6"/>
    <w:rsid w:val="006409C1"/>
    <w:rsid w:val="00644319"/>
    <w:rsid w:val="00647D8B"/>
    <w:rsid w:val="00651E64"/>
    <w:rsid w:val="00651E90"/>
    <w:rsid w:val="00656C51"/>
    <w:rsid w:val="00662E72"/>
    <w:rsid w:val="006713BF"/>
    <w:rsid w:val="00672184"/>
    <w:rsid w:val="00680D83"/>
    <w:rsid w:val="00682B7E"/>
    <w:rsid w:val="00690EFD"/>
    <w:rsid w:val="006932B6"/>
    <w:rsid w:val="006962FF"/>
    <w:rsid w:val="006A4DD6"/>
    <w:rsid w:val="006B0A2B"/>
    <w:rsid w:val="006B711B"/>
    <w:rsid w:val="006C33EB"/>
    <w:rsid w:val="006D17A9"/>
    <w:rsid w:val="006D4CD0"/>
    <w:rsid w:val="006D7C6C"/>
    <w:rsid w:val="006E1156"/>
    <w:rsid w:val="006E48C0"/>
    <w:rsid w:val="006E6076"/>
    <w:rsid w:val="006E754D"/>
    <w:rsid w:val="006F11CF"/>
    <w:rsid w:val="006F4997"/>
    <w:rsid w:val="006F67C4"/>
    <w:rsid w:val="006F6C91"/>
    <w:rsid w:val="007021DE"/>
    <w:rsid w:val="00703B07"/>
    <w:rsid w:val="00703FBF"/>
    <w:rsid w:val="0070414A"/>
    <w:rsid w:val="00705DDA"/>
    <w:rsid w:val="00713714"/>
    <w:rsid w:val="00714136"/>
    <w:rsid w:val="007141C7"/>
    <w:rsid w:val="00732607"/>
    <w:rsid w:val="00732E40"/>
    <w:rsid w:val="007427B9"/>
    <w:rsid w:val="007567BB"/>
    <w:rsid w:val="007665CA"/>
    <w:rsid w:val="00770101"/>
    <w:rsid w:val="00770FF2"/>
    <w:rsid w:val="0077164A"/>
    <w:rsid w:val="00775E2B"/>
    <w:rsid w:val="007864DC"/>
    <w:rsid w:val="00791C88"/>
    <w:rsid w:val="00797D24"/>
    <w:rsid w:val="007A0699"/>
    <w:rsid w:val="007A14B6"/>
    <w:rsid w:val="007A69D8"/>
    <w:rsid w:val="007B290A"/>
    <w:rsid w:val="007B6602"/>
    <w:rsid w:val="007C3DD8"/>
    <w:rsid w:val="007D7145"/>
    <w:rsid w:val="007E0A6F"/>
    <w:rsid w:val="007E19CB"/>
    <w:rsid w:val="007F1867"/>
    <w:rsid w:val="007F3380"/>
    <w:rsid w:val="007F3CA4"/>
    <w:rsid w:val="00800949"/>
    <w:rsid w:val="00811173"/>
    <w:rsid w:val="008128E1"/>
    <w:rsid w:val="008146C4"/>
    <w:rsid w:val="00814FD5"/>
    <w:rsid w:val="00823F40"/>
    <w:rsid w:val="00827F14"/>
    <w:rsid w:val="00833E2B"/>
    <w:rsid w:val="00835B24"/>
    <w:rsid w:val="00837AB1"/>
    <w:rsid w:val="00841C56"/>
    <w:rsid w:val="008425D9"/>
    <w:rsid w:val="00844483"/>
    <w:rsid w:val="008466B3"/>
    <w:rsid w:val="00846DAC"/>
    <w:rsid w:val="00856D36"/>
    <w:rsid w:val="00857D00"/>
    <w:rsid w:val="00867775"/>
    <w:rsid w:val="00870E97"/>
    <w:rsid w:val="00871FD2"/>
    <w:rsid w:val="00873825"/>
    <w:rsid w:val="00875305"/>
    <w:rsid w:val="00876E4C"/>
    <w:rsid w:val="00886885"/>
    <w:rsid w:val="00890FF2"/>
    <w:rsid w:val="00892AB5"/>
    <w:rsid w:val="008962B8"/>
    <w:rsid w:val="008A36B2"/>
    <w:rsid w:val="008A3FF8"/>
    <w:rsid w:val="008A712E"/>
    <w:rsid w:val="008A75E3"/>
    <w:rsid w:val="008B00BC"/>
    <w:rsid w:val="008C47BE"/>
    <w:rsid w:val="008C5A49"/>
    <w:rsid w:val="008C6997"/>
    <w:rsid w:val="008D1FB5"/>
    <w:rsid w:val="008E24AA"/>
    <w:rsid w:val="008E711D"/>
    <w:rsid w:val="008E7E1C"/>
    <w:rsid w:val="008F7748"/>
    <w:rsid w:val="008F7E77"/>
    <w:rsid w:val="009016EE"/>
    <w:rsid w:val="00906363"/>
    <w:rsid w:val="00914278"/>
    <w:rsid w:val="009162A3"/>
    <w:rsid w:val="00917BF5"/>
    <w:rsid w:val="00917CDA"/>
    <w:rsid w:val="00921375"/>
    <w:rsid w:val="009243D8"/>
    <w:rsid w:val="00924C7F"/>
    <w:rsid w:val="00927E65"/>
    <w:rsid w:val="00934ED2"/>
    <w:rsid w:val="00934F1C"/>
    <w:rsid w:val="00950928"/>
    <w:rsid w:val="00952541"/>
    <w:rsid w:val="00953CD3"/>
    <w:rsid w:val="00954836"/>
    <w:rsid w:val="00954A9B"/>
    <w:rsid w:val="0096169A"/>
    <w:rsid w:val="00961A1A"/>
    <w:rsid w:val="00961FD5"/>
    <w:rsid w:val="0096453C"/>
    <w:rsid w:val="00971668"/>
    <w:rsid w:val="0097176F"/>
    <w:rsid w:val="0097457E"/>
    <w:rsid w:val="00976171"/>
    <w:rsid w:val="0099000B"/>
    <w:rsid w:val="00990392"/>
    <w:rsid w:val="009903B5"/>
    <w:rsid w:val="00993F62"/>
    <w:rsid w:val="00997E77"/>
    <w:rsid w:val="009A251B"/>
    <w:rsid w:val="009A53BC"/>
    <w:rsid w:val="009B22D0"/>
    <w:rsid w:val="009B736A"/>
    <w:rsid w:val="009C23EE"/>
    <w:rsid w:val="009D163F"/>
    <w:rsid w:val="009D2231"/>
    <w:rsid w:val="009D5D52"/>
    <w:rsid w:val="009D6864"/>
    <w:rsid w:val="009D6E02"/>
    <w:rsid w:val="009E2720"/>
    <w:rsid w:val="009E453D"/>
    <w:rsid w:val="009E49D5"/>
    <w:rsid w:val="009F018D"/>
    <w:rsid w:val="009F37BE"/>
    <w:rsid w:val="009F3927"/>
    <w:rsid w:val="009F55FF"/>
    <w:rsid w:val="00A01E93"/>
    <w:rsid w:val="00A04116"/>
    <w:rsid w:val="00A0661A"/>
    <w:rsid w:val="00A122DB"/>
    <w:rsid w:val="00A12675"/>
    <w:rsid w:val="00A166F5"/>
    <w:rsid w:val="00A21DE5"/>
    <w:rsid w:val="00A34938"/>
    <w:rsid w:val="00A42C7D"/>
    <w:rsid w:val="00A44139"/>
    <w:rsid w:val="00A441F1"/>
    <w:rsid w:val="00A45D9A"/>
    <w:rsid w:val="00A50D4C"/>
    <w:rsid w:val="00A51439"/>
    <w:rsid w:val="00A56134"/>
    <w:rsid w:val="00A56E09"/>
    <w:rsid w:val="00A63462"/>
    <w:rsid w:val="00A63FF4"/>
    <w:rsid w:val="00A651E0"/>
    <w:rsid w:val="00A7215A"/>
    <w:rsid w:val="00A73049"/>
    <w:rsid w:val="00A7564F"/>
    <w:rsid w:val="00A86CDB"/>
    <w:rsid w:val="00A870DE"/>
    <w:rsid w:val="00A92DC0"/>
    <w:rsid w:val="00A92F70"/>
    <w:rsid w:val="00A956F0"/>
    <w:rsid w:val="00A95970"/>
    <w:rsid w:val="00AA0295"/>
    <w:rsid w:val="00AA2707"/>
    <w:rsid w:val="00AA50DE"/>
    <w:rsid w:val="00AA7615"/>
    <w:rsid w:val="00AB0C6B"/>
    <w:rsid w:val="00AB48AB"/>
    <w:rsid w:val="00AB5A92"/>
    <w:rsid w:val="00AD13AA"/>
    <w:rsid w:val="00AD165F"/>
    <w:rsid w:val="00AE1866"/>
    <w:rsid w:val="00AE3C61"/>
    <w:rsid w:val="00AE4F64"/>
    <w:rsid w:val="00AE71CF"/>
    <w:rsid w:val="00AE7A6A"/>
    <w:rsid w:val="00AF1807"/>
    <w:rsid w:val="00AF4114"/>
    <w:rsid w:val="00AF43CB"/>
    <w:rsid w:val="00B0111E"/>
    <w:rsid w:val="00B02EAD"/>
    <w:rsid w:val="00B05D1E"/>
    <w:rsid w:val="00B05F44"/>
    <w:rsid w:val="00B11E5F"/>
    <w:rsid w:val="00B17773"/>
    <w:rsid w:val="00B210EC"/>
    <w:rsid w:val="00B22774"/>
    <w:rsid w:val="00B3598A"/>
    <w:rsid w:val="00B44A4F"/>
    <w:rsid w:val="00B455EB"/>
    <w:rsid w:val="00B47945"/>
    <w:rsid w:val="00B47B7A"/>
    <w:rsid w:val="00B50601"/>
    <w:rsid w:val="00B518E7"/>
    <w:rsid w:val="00B6195D"/>
    <w:rsid w:val="00B629D1"/>
    <w:rsid w:val="00B646B8"/>
    <w:rsid w:val="00B661C5"/>
    <w:rsid w:val="00B67E80"/>
    <w:rsid w:val="00B747F5"/>
    <w:rsid w:val="00B75A04"/>
    <w:rsid w:val="00B77706"/>
    <w:rsid w:val="00B80D3B"/>
    <w:rsid w:val="00B846C2"/>
    <w:rsid w:val="00B852CD"/>
    <w:rsid w:val="00B9304B"/>
    <w:rsid w:val="00BA13F3"/>
    <w:rsid w:val="00BA5044"/>
    <w:rsid w:val="00BA70D3"/>
    <w:rsid w:val="00BB04B0"/>
    <w:rsid w:val="00BB1375"/>
    <w:rsid w:val="00BB6E2F"/>
    <w:rsid w:val="00BB7746"/>
    <w:rsid w:val="00BC17C1"/>
    <w:rsid w:val="00BC3CF0"/>
    <w:rsid w:val="00BD3247"/>
    <w:rsid w:val="00BD38EA"/>
    <w:rsid w:val="00BE6254"/>
    <w:rsid w:val="00BF6B7E"/>
    <w:rsid w:val="00C003C2"/>
    <w:rsid w:val="00C0316B"/>
    <w:rsid w:val="00C03E74"/>
    <w:rsid w:val="00C06FA7"/>
    <w:rsid w:val="00C075C5"/>
    <w:rsid w:val="00C12BC4"/>
    <w:rsid w:val="00C133F0"/>
    <w:rsid w:val="00C20597"/>
    <w:rsid w:val="00C21577"/>
    <w:rsid w:val="00C21CCE"/>
    <w:rsid w:val="00C2407F"/>
    <w:rsid w:val="00C260F5"/>
    <w:rsid w:val="00C261CF"/>
    <w:rsid w:val="00C31A89"/>
    <w:rsid w:val="00C34C9E"/>
    <w:rsid w:val="00C36A7C"/>
    <w:rsid w:val="00C36EA0"/>
    <w:rsid w:val="00C421B0"/>
    <w:rsid w:val="00C43718"/>
    <w:rsid w:val="00C44AA9"/>
    <w:rsid w:val="00C45F72"/>
    <w:rsid w:val="00C46F81"/>
    <w:rsid w:val="00C52BA2"/>
    <w:rsid w:val="00C61B50"/>
    <w:rsid w:val="00C61DCD"/>
    <w:rsid w:val="00C6577F"/>
    <w:rsid w:val="00C744E4"/>
    <w:rsid w:val="00C77E81"/>
    <w:rsid w:val="00C80BD4"/>
    <w:rsid w:val="00C81673"/>
    <w:rsid w:val="00C859F5"/>
    <w:rsid w:val="00C86B3C"/>
    <w:rsid w:val="00C90A42"/>
    <w:rsid w:val="00C93B09"/>
    <w:rsid w:val="00C97DC1"/>
    <w:rsid w:val="00C97EF8"/>
    <w:rsid w:val="00CA3B3C"/>
    <w:rsid w:val="00CA4A33"/>
    <w:rsid w:val="00CA609D"/>
    <w:rsid w:val="00CB08F7"/>
    <w:rsid w:val="00CB3860"/>
    <w:rsid w:val="00CB3D3F"/>
    <w:rsid w:val="00CB6F57"/>
    <w:rsid w:val="00CC0AD4"/>
    <w:rsid w:val="00CC502E"/>
    <w:rsid w:val="00CC6B3D"/>
    <w:rsid w:val="00CD1022"/>
    <w:rsid w:val="00CD4E0A"/>
    <w:rsid w:val="00CD6605"/>
    <w:rsid w:val="00CE446E"/>
    <w:rsid w:val="00CE51F8"/>
    <w:rsid w:val="00CF185C"/>
    <w:rsid w:val="00CF3A42"/>
    <w:rsid w:val="00CF434C"/>
    <w:rsid w:val="00D00539"/>
    <w:rsid w:val="00D031C4"/>
    <w:rsid w:val="00D049F8"/>
    <w:rsid w:val="00D10E6E"/>
    <w:rsid w:val="00D11279"/>
    <w:rsid w:val="00D13033"/>
    <w:rsid w:val="00D17606"/>
    <w:rsid w:val="00D23EB1"/>
    <w:rsid w:val="00D27B58"/>
    <w:rsid w:val="00D321F0"/>
    <w:rsid w:val="00D32B95"/>
    <w:rsid w:val="00D332A4"/>
    <w:rsid w:val="00D35B9C"/>
    <w:rsid w:val="00D453A0"/>
    <w:rsid w:val="00D47EFA"/>
    <w:rsid w:val="00D519C1"/>
    <w:rsid w:val="00D5413C"/>
    <w:rsid w:val="00D56D25"/>
    <w:rsid w:val="00D6042D"/>
    <w:rsid w:val="00D60A09"/>
    <w:rsid w:val="00D62047"/>
    <w:rsid w:val="00D64432"/>
    <w:rsid w:val="00D67AF6"/>
    <w:rsid w:val="00D67E9A"/>
    <w:rsid w:val="00D70805"/>
    <w:rsid w:val="00D735AB"/>
    <w:rsid w:val="00D83286"/>
    <w:rsid w:val="00D877DE"/>
    <w:rsid w:val="00D948D6"/>
    <w:rsid w:val="00DA0F85"/>
    <w:rsid w:val="00DA23BA"/>
    <w:rsid w:val="00DB338A"/>
    <w:rsid w:val="00DB5269"/>
    <w:rsid w:val="00DB6CAA"/>
    <w:rsid w:val="00DB79BB"/>
    <w:rsid w:val="00DC07A3"/>
    <w:rsid w:val="00DD000E"/>
    <w:rsid w:val="00DD22A0"/>
    <w:rsid w:val="00DD553D"/>
    <w:rsid w:val="00DE4552"/>
    <w:rsid w:val="00DE4BEC"/>
    <w:rsid w:val="00DF33FD"/>
    <w:rsid w:val="00DF783D"/>
    <w:rsid w:val="00E03AC9"/>
    <w:rsid w:val="00E04CF3"/>
    <w:rsid w:val="00E11B8A"/>
    <w:rsid w:val="00E205CA"/>
    <w:rsid w:val="00E213C8"/>
    <w:rsid w:val="00E3536D"/>
    <w:rsid w:val="00E356C0"/>
    <w:rsid w:val="00E36733"/>
    <w:rsid w:val="00E36EE3"/>
    <w:rsid w:val="00E4086B"/>
    <w:rsid w:val="00E41042"/>
    <w:rsid w:val="00E41762"/>
    <w:rsid w:val="00E4331B"/>
    <w:rsid w:val="00E456C0"/>
    <w:rsid w:val="00E46356"/>
    <w:rsid w:val="00E57B28"/>
    <w:rsid w:val="00E6096C"/>
    <w:rsid w:val="00E66B2F"/>
    <w:rsid w:val="00E70876"/>
    <w:rsid w:val="00E70912"/>
    <w:rsid w:val="00E8089E"/>
    <w:rsid w:val="00E826B9"/>
    <w:rsid w:val="00E82720"/>
    <w:rsid w:val="00E8326D"/>
    <w:rsid w:val="00E87537"/>
    <w:rsid w:val="00E913EF"/>
    <w:rsid w:val="00E93873"/>
    <w:rsid w:val="00E96E6E"/>
    <w:rsid w:val="00E97BFF"/>
    <w:rsid w:val="00EA207A"/>
    <w:rsid w:val="00EA5C9F"/>
    <w:rsid w:val="00EB0D1E"/>
    <w:rsid w:val="00EB1AC4"/>
    <w:rsid w:val="00EC1249"/>
    <w:rsid w:val="00EC1E35"/>
    <w:rsid w:val="00EC36A6"/>
    <w:rsid w:val="00EC6822"/>
    <w:rsid w:val="00EC794D"/>
    <w:rsid w:val="00ED0C78"/>
    <w:rsid w:val="00ED2EE4"/>
    <w:rsid w:val="00ED509B"/>
    <w:rsid w:val="00EE0679"/>
    <w:rsid w:val="00EE5645"/>
    <w:rsid w:val="00EE76B2"/>
    <w:rsid w:val="00EF0AE2"/>
    <w:rsid w:val="00EF39A5"/>
    <w:rsid w:val="00F0029D"/>
    <w:rsid w:val="00F006B7"/>
    <w:rsid w:val="00F01B18"/>
    <w:rsid w:val="00F047A0"/>
    <w:rsid w:val="00F065D3"/>
    <w:rsid w:val="00F1107C"/>
    <w:rsid w:val="00F119F7"/>
    <w:rsid w:val="00F15313"/>
    <w:rsid w:val="00F15781"/>
    <w:rsid w:val="00F1682E"/>
    <w:rsid w:val="00F20D76"/>
    <w:rsid w:val="00F306E0"/>
    <w:rsid w:val="00F32419"/>
    <w:rsid w:val="00F342DF"/>
    <w:rsid w:val="00F353DE"/>
    <w:rsid w:val="00F416C5"/>
    <w:rsid w:val="00F43734"/>
    <w:rsid w:val="00F43939"/>
    <w:rsid w:val="00F446F8"/>
    <w:rsid w:val="00F46147"/>
    <w:rsid w:val="00F53F40"/>
    <w:rsid w:val="00F646B2"/>
    <w:rsid w:val="00F677F9"/>
    <w:rsid w:val="00F724A0"/>
    <w:rsid w:val="00F764A6"/>
    <w:rsid w:val="00F76C0B"/>
    <w:rsid w:val="00F77682"/>
    <w:rsid w:val="00F873FF"/>
    <w:rsid w:val="00F92D8D"/>
    <w:rsid w:val="00F97853"/>
    <w:rsid w:val="00FA221A"/>
    <w:rsid w:val="00FA2A88"/>
    <w:rsid w:val="00FA7253"/>
    <w:rsid w:val="00FB0FC5"/>
    <w:rsid w:val="00FB3887"/>
    <w:rsid w:val="00FC055B"/>
    <w:rsid w:val="00FC128F"/>
    <w:rsid w:val="00FC6741"/>
    <w:rsid w:val="00FD1504"/>
    <w:rsid w:val="00FD3CC8"/>
    <w:rsid w:val="00FD71DB"/>
    <w:rsid w:val="00FE55AA"/>
    <w:rsid w:val="00FE6FAD"/>
    <w:rsid w:val="00FF08A1"/>
    <w:rsid w:val="00FF3202"/>
    <w:rsid w:val="00FF5756"/>
    <w:rsid w:val="00FF6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ECD749"/>
  <w15:chartTrackingRefBased/>
  <w15:docId w15:val="{1AAF4489-B42D-4085-A1D0-C5DA5737E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D322D" w:themeColor="text2"/>
        <w:sz w:val="22"/>
        <w:szCs w:val="22"/>
        <w:lang w:val="en-US" w:eastAsia="ja-JP" w:bidi="ar-SA"/>
      </w:rPr>
    </w:rPrDefault>
    <w:pPrDefault>
      <w:pPr>
        <w:spacing w:before="120" w:after="20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4" w:unhideWhenUsed="1" w:qFormat="1"/>
    <w:lsdException w:name="heading 5" w:semiHidden="1" w:uiPriority="13" w:unhideWhenUsed="1" w:qFormat="1"/>
    <w:lsdException w:name="heading 6" w:semiHidden="1" w:uiPriority="13" w:unhideWhenUsed="1" w:qFormat="1"/>
    <w:lsdException w:name="heading 7" w:semiHidden="1" w:uiPriority="4" w:unhideWhenUsed="1" w:qFormat="1"/>
    <w:lsdException w:name="heading 8" w:semiHidden="1" w:uiPriority="4" w:unhideWhenUsed="1" w:qFormat="1"/>
    <w:lsdException w:name="heading 9" w:semiHidden="1" w:uiPriority="4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2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7" w:unhideWhenUsed="1" w:qFormat="1"/>
    <w:lsdException w:name="List Number" w:semiHidden="1" w:uiPriority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1" w:unhideWhenUsed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9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8D6"/>
    <w:rPr>
      <w:color w:val="auto"/>
    </w:rPr>
  </w:style>
  <w:style w:type="paragraph" w:styleId="Heading1">
    <w:name w:val="heading 1"/>
    <w:basedOn w:val="Normal"/>
    <w:next w:val="Normal"/>
    <w:link w:val="Heading1Char"/>
    <w:uiPriority w:val="4"/>
    <w:qFormat/>
    <w:rsid w:val="00606276"/>
    <w:pPr>
      <w:keepNext/>
      <w:keepLines/>
      <w:spacing w:before="600" w:after="60"/>
      <w:outlineLvl w:val="0"/>
    </w:pPr>
    <w:rPr>
      <w:rFonts w:asciiTheme="majorHAnsi" w:eastAsiaTheme="majorEastAsia" w:hAnsiTheme="majorHAnsi" w:cstheme="majorBidi"/>
      <w:sz w:val="30"/>
      <w:szCs w:val="30"/>
    </w:rPr>
  </w:style>
  <w:style w:type="paragraph" w:styleId="Heading2">
    <w:name w:val="heading 2"/>
    <w:basedOn w:val="Normal"/>
    <w:next w:val="Normal"/>
    <w:link w:val="Heading2Char"/>
    <w:autoRedefine/>
    <w:uiPriority w:val="4"/>
    <w:unhideWhenUsed/>
    <w:qFormat/>
    <w:rsid w:val="00A441F1"/>
    <w:pPr>
      <w:keepNext/>
      <w:keepLines/>
      <w:spacing w:before="240" w:after="0"/>
      <w:outlineLvl w:val="1"/>
    </w:pPr>
    <w:rPr>
      <w:rFonts w:asciiTheme="majorHAnsi" w:eastAsiaTheme="majorEastAsia" w:hAnsiTheme="majorHAnsi" w:cstheme="majorBidi"/>
      <w:caps/>
      <w:lang w:val="en-GB"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rsid w:val="00A122D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color w:val="3F251D" w:themeColor="accent1"/>
    </w:rPr>
  </w:style>
  <w:style w:type="paragraph" w:styleId="Heading4">
    <w:name w:val="heading 4"/>
    <w:basedOn w:val="Normal"/>
    <w:next w:val="Normal"/>
    <w:link w:val="Heading4Char"/>
    <w:uiPriority w:val="4"/>
    <w:unhideWhenUsed/>
    <w:qFormat/>
    <w:rsid w:val="006B711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1B15" w:themeColor="accent1" w:themeShade="BF"/>
    </w:rPr>
  </w:style>
  <w:style w:type="paragraph" w:styleId="Heading5">
    <w:name w:val="heading 5"/>
    <w:basedOn w:val="Normal"/>
    <w:next w:val="Normal"/>
    <w:link w:val="Heading5Char"/>
    <w:uiPriority w:val="4"/>
    <w:semiHidden/>
    <w:unhideWhenUsed/>
    <w:qFormat/>
    <w:rsid w:val="00A122D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120E" w:themeColor="accent1" w:themeShade="80"/>
    </w:rPr>
  </w:style>
  <w:style w:type="paragraph" w:styleId="Heading6">
    <w:name w:val="heading 6"/>
    <w:basedOn w:val="Normal"/>
    <w:next w:val="Normal"/>
    <w:link w:val="Heading6Char"/>
    <w:uiPriority w:val="4"/>
    <w:semiHidden/>
    <w:unhideWhenUsed/>
    <w:qFormat/>
    <w:rsid w:val="00A122DB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120E" w:themeColor="accent1" w:themeShade="7F"/>
    </w:rPr>
  </w:style>
  <w:style w:type="paragraph" w:styleId="Heading8">
    <w:name w:val="heading 8"/>
    <w:basedOn w:val="Normal"/>
    <w:next w:val="Normal"/>
    <w:link w:val="Heading8Char"/>
    <w:uiPriority w:val="4"/>
    <w:semiHidden/>
    <w:unhideWhenUsed/>
    <w:qFormat/>
    <w:rsid w:val="00A122D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4"/>
    <w:semiHidden/>
    <w:unhideWhenUsed/>
    <w:qFormat/>
    <w:rsid w:val="00A122D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">
    <w:name w:val="Light Shading"/>
    <w:basedOn w:val="TableNormal"/>
    <w:uiPriority w:val="60"/>
    <w:pPr>
      <w:spacing w:before="40" w:after="4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 w:val="0"/>
        <w:bCs/>
        <w:caps/>
        <w:smallCaps w:val="0"/>
        <w:color w:val="000000" w:themeColor="text1"/>
        <w:spacing w:val="20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  <w:vAlign w:val="bottom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ContactInfo">
    <w:name w:val="Contact Info"/>
    <w:basedOn w:val="Normal"/>
    <w:uiPriority w:val="4"/>
    <w:qFormat/>
    <w:pPr>
      <w:spacing w:before="360" w:after="0"/>
      <w:contextualSpacing/>
      <w:jc w:val="center"/>
    </w:pPr>
  </w:style>
  <w:style w:type="character" w:customStyle="1" w:styleId="Heading1Char">
    <w:name w:val="Heading 1 Char"/>
    <w:basedOn w:val="DefaultParagraphFont"/>
    <w:link w:val="Heading1"/>
    <w:uiPriority w:val="4"/>
    <w:rsid w:val="00606276"/>
    <w:rPr>
      <w:rFonts w:asciiTheme="majorHAnsi" w:eastAsiaTheme="majorEastAsia" w:hAnsiTheme="majorHAnsi" w:cstheme="majorBidi"/>
      <w:color w:val="auto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4"/>
    <w:rsid w:val="00A441F1"/>
    <w:rPr>
      <w:rFonts w:asciiTheme="majorHAnsi" w:eastAsiaTheme="majorEastAsia" w:hAnsiTheme="majorHAnsi" w:cstheme="majorBidi"/>
      <w:caps/>
      <w:color w:val="auto"/>
      <w:lang w:val="en-GB"/>
    </w:rPr>
  </w:style>
  <w:style w:type="character" w:customStyle="1" w:styleId="Heading3Char">
    <w:name w:val="Heading 3 Char"/>
    <w:basedOn w:val="DefaultParagraphFont"/>
    <w:link w:val="Heading3"/>
    <w:uiPriority w:val="4"/>
    <w:rsid w:val="00690EFD"/>
    <w:rPr>
      <w:rFonts w:asciiTheme="majorHAnsi" w:eastAsiaTheme="majorEastAsia" w:hAnsiTheme="majorHAnsi" w:cstheme="majorBidi"/>
      <w:color w:val="3F251D" w:themeColor="accent1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690EFD"/>
    <w:rPr>
      <w:rFonts w:asciiTheme="majorHAnsi" w:eastAsiaTheme="majorEastAsia" w:hAnsiTheme="majorHAnsi" w:cstheme="majorBidi"/>
      <w:color w:val="1F120E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690EFD"/>
    <w:rPr>
      <w:rFonts w:asciiTheme="majorHAnsi" w:eastAsiaTheme="majorEastAsia" w:hAnsiTheme="majorHAnsi" w:cstheme="majorBidi"/>
      <w:i/>
      <w:iCs/>
      <w:color w:val="1F120E" w:themeColor="accent1" w:themeShade="7F"/>
    </w:rPr>
  </w:style>
  <w:style w:type="paragraph" w:styleId="ListBullet">
    <w:name w:val="List Bullet"/>
    <w:basedOn w:val="Normal"/>
    <w:uiPriority w:val="7"/>
    <w:unhideWhenUsed/>
    <w:qFormat/>
    <w:pPr>
      <w:numPr>
        <w:numId w:val="5"/>
      </w:numPr>
    </w:pPr>
  </w:style>
  <w:style w:type="paragraph" w:styleId="ListNumber">
    <w:name w:val="List Number"/>
    <w:basedOn w:val="Normal"/>
    <w:uiPriority w:val="5"/>
    <w:unhideWhenUsed/>
    <w:qFormat/>
    <w:pPr>
      <w:numPr>
        <w:numId w:val="6"/>
      </w:numPr>
      <w:contextualSpacing/>
    </w:pPr>
  </w:style>
  <w:style w:type="paragraph" w:styleId="Title">
    <w:name w:val="Title"/>
    <w:basedOn w:val="Normal"/>
    <w:link w:val="TitleChar"/>
    <w:uiPriority w:val="2"/>
    <w:unhideWhenUsed/>
    <w:qFormat/>
    <w:rsid w:val="00FD1504"/>
    <w:pPr>
      <w:spacing w:before="440" w:after="40" w:line="240" w:lineRule="auto"/>
      <w:contextualSpacing/>
      <w:jc w:val="center"/>
    </w:pPr>
    <w:rPr>
      <w:rFonts w:asciiTheme="majorHAnsi" w:eastAsiaTheme="majorEastAsia" w:hAnsiTheme="majorHAnsi" w:cstheme="majorBidi"/>
      <w:color w:val="3F251D" w:themeColor="accent1"/>
      <w:kern w:val="28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2"/>
    <w:rsid w:val="00FD1504"/>
    <w:rPr>
      <w:rFonts w:asciiTheme="majorHAnsi" w:eastAsiaTheme="majorEastAsia" w:hAnsiTheme="majorHAnsi" w:cstheme="majorBidi"/>
      <w:color w:val="3F251D" w:themeColor="accent1"/>
      <w:kern w:val="28"/>
      <w:sz w:val="60"/>
      <w:szCs w:val="60"/>
    </w:rPr>
  </w:style>
  <w:style w:type="paragraph" w:styleId="Subtitle">
    <w:name w:val="Subtitle"/>
    <w:basedOn w:val="Normal"/>
    <w:link w:val="SubtitleChar"/>
    <w:uiPriority w:val="3"/>
    <w:unhideWhenUsed/>
    <w:qFormat/>
    <w:rsid w:val="00FD1504"/>
    <w:pPr>
      <w:numPr>
        <w:ilvl w:val="1"/>
      </w:numPr>
      <w:spacing w:before="300" w:after="40"/>
      <w:contextualSpacing/>
      <w:jc w:val="center"/>
    </w:pPr>
    <w:rPr>
      <w:rFonts w:asciiTheme="majorHAnsi" w:eastAsiaTheme="majorEastAsia" w:hAnsiTheme="majorHAnsi" w:cstheme="majorBidi"/>
      <w:caps/>
      <w:sz w:val="26"/>
      <w:szCs w:val="26"/>
    </w:rPr>
  </w:style>
  <w:style w:type="character" w:customStyle="1" w:styleId="SubtitleChar">
    <w:name w:val="Subtitle Char"/>
    <w:basedOn w:val="DefaultParagraphFont"/>
    <w:link w:val="Subtitle"/>
    <w:uiPriority w:val="3"/>
    <w:rsid w:val="00FD1504"/>
    <w:rPr>
      <w:rFonts w:asciiTheme="majorHAnsi" w:eastAsiaTheme="majorEastAsia" w:hAnsiTheme="majorHAnsi" w:cstheme="majorBidi"/>
      <w:caps/>
      <w:sz w:val="26"/>
      <w:szCs w:val="26"/>
    </w:rPr>
  </w:style>
  <w:style w:type="paragraph" w:customStyle="1" w:styleId="Photo">
    <w:name w:val="Photo"/>
    <w:basedOn w:val="Normal"/>
    <w:uiPriority w:val="1"/>
    <w:qFormat/>
    <w:rsid w:val="00D5413C"/>
    <w:pPr>
      <w:spacing w:before="2400" w:after="400"/>
      <w:jc w:val="center"/>
    </w:pPr>
  </w:style>
  <w:style w:type="paragraph" w:styleId="Caption">
    <w:name w:val="caption"/>
    <w:basedOn w:val="Normal"/>
    <w:next w:val="Normal"/>
    <w:uiPriority w:val="2"/>
    <w:unhideWhenUsed/>
    <w:qFormat/>
    <w:rsid w:val="00A122DB"/>
    <w:pPr>
      <w:spacing w:before="0" w:line="240" w:lineRule="auto"/>
    </w:pPr>
    <w:rPr>
      <w:i/>
      <w:iCs/>
      <w:szCs w:val="18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A122DB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A122DB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OCHeading">
    <w:name w:val="TOC Heading"/>
    <w:basedOn w:val="Heading1"/>
    <w:next w:val="Normal"/>
    <w:uiPriority w:val="39"/>
    <w:unhideWhenUsed/>
    <w:qFormat/>
    <w:pPr>
      <w:spacing w:before="0"/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3422FF"/>
    <w:pPr>
      <w:spacing w:before="0" w:after="0" w:line="240" w:lineRule="auto"/>
      <w:jc w:val="right"/>
    </w:pPr>
    <w:rPr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3422FF"/>
    <w:rPr>
      <w:sz w:val="22"/>
      <w:szCs w:val="16"/>
    </w:rPr>
  </w:style>
  <w:style w:type="paragraph" w:styleId="TOC3">
    <w:name w:val="toc 3"/>
    <w:basedOn w:val="Normal"/>
    <w:next w:val="Normal"/>
    <w:autoRedefine/>
    <w:uiPriority w:val="39"/>
    <w:unhideWhenUsed/>
    <w:pPr>
      <w:spacing w:after="100"/>
      <w:ind w:left="400"/>
    </w:pPr>
    <w:rPr>
      <w:i/>
      <w:iCs/>
    </w:rPr>
  </w:style>
  <w:style w:type="paragraph" w:styleId="TO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spacing w:after="100"/>
      <w:ind w:left="2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122DB"/>
    <w:pPr>
      <w:spacing w:after="0"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22DB"/>
    <w:rPr>
      <w:rFonts w:ascii="Tahoma" w:hAnsi="Tahoma" w:cs="Tahoma"/>
      <w:szCs w:val="16"/>
    </w:rPr>
  </w:style>
  <w:style w:type="paragraph" w:styleId="Bibliography">
    <w:name w:val="Bibliography"/>
    <w:basedOn w:val="Normal"/>
    <w:next w:val="Normal"/>
    <w:uiPriority w:val="39"/>
    <w:semiHidden/>
    <w:unhideWhenUsed/>
  </w:style>
  <w:style w:type="paragraph" w:styleId="BodyText3">
    <w:name w:val="Body Text 3"/>
    <w:basedOn w:val="Normal"/>
    <w:link w:val="BodyText3Char"/>
    <w:uiPriority w:val="99"/>
    <w:semiHidden/>
    <w:unhideWhenUsed/>
    <w:rsid w:val="00A122DB"/>
    <w:pPr>
      <w:spacing w:after="120"/>
    </w:pPr>
    <w:rPr>
      <w:szCs w:val="16"/>
    </w:rPr>
  </w:style>
  <w:style w:type="table" w:customStyle="1" w:styleId="ReportTable">
    <w:name w:val="Report Table"/>
    <w:basedOn w:val="TableNormal"/>
    <w:uiPriority w:val="99"/>
    <w:pPr>
      <w:spacing w:before="60" w:after="60" w:line="240" w:lineRule="auto"/>
      <w:jc w:val="center"/>
    </w:pPr>
    <w:tblPr>
      <w:tblBorders>
        <w:top w:val="single" w:sz="4" w:space="0" w:color="3F251D" w:themeColor="accent1"/>
        <w:left w:val="single" w:sz="4" w:space="0" w:color="3F251D" w:themeColor="accent1"/>
        <w:bottom w:val="single" w:sz="4" w:space="0" w:color="3F251D" w:themeColor="accent1"/>
        <w:right w:val="single" w:sz="4" w:space="0" w:color="3F251D" w:themeColor="accent1"/>
        <w:insideH w:val="single" w:sz="4" w:space="0" w:color="3F251D" w:themeColor="accent1"/>
        <w:insideV w:val="single" w:sz="4" w:space="0" w:color="3F251D" w:themeColor="accent1"/>
      </w:tblBorders>
    </w:tblPr>
    <w:tblStylePr w:type="firstRow">
      <w:rPr>
        <w:b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left"/>
      </w:pPr>
    </w:tblStylePr>
  </w:style>
  <w:style w:type="table" w:styleId="TableGrid">
    <w:name w:val="Table Grid"/>
    <w:basedOn w:val="TableNormal"/>
    <w:uiPriority w:val="5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A2000"/>
    <w:pPr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000"/>
  </w:style>
  <w:style w:type="character" w:customStyle="1" w:styleId="BodyText3Char">
    <w:name w:val="Body Text 3 Char"/>
    <w:basedOn w:val="DefaultParagraphFont"/>
    <w:link w:val="BodyText3"/>
    <w:uiPriority w:val="99"/>
    <w:semiHidden/>
    <w:rsid w:val="00A122D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A122DB"/>
    <w:rPr>
      <w:sz w:val="22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A122D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A122DB"/>
    <w:rPr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22DB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22DB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22D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22DB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122DB"/>
    <w:pPr>
      <w:spacing w:before="0"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A122DB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122DB"/>
    <w:pPr>
      <w:spacing w:before="0"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122DB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A122DB"/>
    <w:pPr>
      <w:spacing w:before="0"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122DB"/>
    <w:pPr>
      <w:spacing w:before="0"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122DB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122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22DB"/>
    <w:pPr>
      <w:spacing w:before="0"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22DB"/>
    <w:rPr>
      <w:rFonts w:ascii="Consolas" w:hAnsi="Consolas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A122DB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A122DB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A122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A122DB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A122DB"/>
    <w:pPr>
      <w:spacing w:before="0"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A122DB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A122DB"/>
    <w:rPr>
      <w:color w:val="595959" w:themeColor="text1" w:themeTint="A6"/>
    </w:rPr>
  </w:style>
  <w:style w:type="character" w:styleId="Hyperlink">
    <w:name w:val="Hyperlink"/>
    <w:basedOn w:val="DefaultParagraphFont"/>
    <w:uiPriority w:val="99"/>
    <w:unhideWhenUsed/>
    <w:rsid w:val="00EF39A5"/>
    <w:rPr>
      <w:color w:val="993E21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637BE6"/>
    <w:pPr>
      <w:spacing w:after="0"/>
    </w:pPr>
  </w:style>
  <w:style w:type="paragraph" w:styleId="ListParagraph">
    <w:name w:val="List Paragraph"/>
    <w:basedOn w:val="Normal"/>
    <w:uiPriority w:val="34"/>
    <w:semiHidden/>
    <w:qFormat/>
    <w:rsid w:val="00315F3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F724A0"/>
    <w:rPr>
      <w:color w:val="605E5C"/>
      <w:shd w:val="clear" w:color="auto" w:fill="E1DFDD"/>
    </w:rPr>
  </w:style>
  <w:style w:type="character" w:styleId="FootnoteReference">
    <w:name w:val="footnote reference"/>
    <w:basedOn w:val="DefaultParagraphFont"/>
    <w:uiPriority w:val="99"/>
    <w:semiHidden/>
    <w:unhideWhenUsed/>
    <w:rsid w:val="00103A91"/>
    <w:rPr>
      <w:vertAlign w:val="superscript"/>
    </w:rPr>
  </w:style>
  <w:style w:type="paragraph" w:styleId="NormalWeb">
    <w:name w:val="Normal (Web)"/>
    <w:basedOn w:val="Normal"/>
    <w:uiPriority w:val="99"/>
    <w:unhideWhenUsed/>
    <w:rsid w:val="003641DA"/>
    <w:rPr>
      <w:rFonts w:ascii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651E0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4"/>
    <w:rsid w:val="006B711B"/>
    <w:rPr>
      <w:rFonts w:asciiTheme="majorHAnsi" w:eastAsiaTheme="majorEastAsia" w:hAnsiTheme="majorHAnsi" w:cstheme="majorBidi"/>
      <w:i/>
      <w:iCs/>
      <w:color w:val="2F1B1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62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containerjournal.com/tools/best-containerization-tools/" TargetMode="External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s://www.my-course.co.uk/mod/scorm/player.php?a=20164&amp;currentorg=articulate_rise&amp;scoid=40407&amp;sesskey=Cldfzu4Zep&amp;display=popup&amp;mode=normal" TargetMode="Externa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hyperlink" Target="https://learning.oreilly.com/library/view/introduction-to-responsible/9781484299821/html/611333_1_En_1_Chapter.xhtml" TargetMode="Externa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docs.anaconda.com/assistant" TargetMode="External"/><Relationship Id="rId23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containerjournal.com/tools/best-containerization-tools/" TargetMode="External"/><Relationship Id="rId22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ezabel2\AppData\Roaming\Microsoft\Templates\Student%20report%20with%20cover.dotx" TargetMode="External"/></Relationships>
</file>

<file path=word/theme/theme1.xml><?xml version="1.0" encoding="utf-8"?>
<a:theme xmlns:a="http://schemas.openxmlformats.org/drawingml/2006/main" name="Student Report">
  <a:themeElements>
    <a:clrScheme name="Student Report">
      <a:dk1>
        <a:sysClr val="windowText" lastClr="000000"/>
      </a:dk1>
      <a:lt1>
        <a:sysClr val="window" lastClr="FFFFFF"/>
      </a:lt1>
      <a:dk2>
        <a:srgbClr val="4D322D"/>
      </a:dk2>
      <a:lt2>
        <a:srgbClr val="EFF4EC"/>
      </a:lt2>
      <a:accent1>
        <a:srgbClr val="3F251D"/>
      </a:accent1>
      <a:accent2>
        <a:srgbClr val="76A35D"/>
      </a:accent2>
      <a:accent3>
        <a:srgbClr val="CD532D"/>
      </a:accent3>
      <a:accent4>
        <a:srgbClr val="C78600"/>
      </a:accent4>
      <a:accent5>
        <a:srgbClr val="864F3D"/>
      </a:accent5>
      <a:accent6>
        <a:srgbClr val="5F7791"/>
      </a:accent6>
      <a:hlink>
        <a:srgbClr val="993E21"/>
      </a:hlink>
      <a:folHlink>
        <a:srgbClr val="956400"/>
      </a:folHlink>
    </a:clrScheme>
    <a:fontScheme name="Paper">
      <a:maj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249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93A3F65-2727-467C-9716-E5F0C8A7B7E6}">
  <we:reference id="WA200000368" version="1.0.0.0" store="Omex" storeType="OMEX"/>
  <we:alternateReferences>
    <we:reference id="WA200000368" version="1.0.0.0" store="WA20000036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841FB8A20D8664E8DC4FFA95B22259D" ma:contentTypeVersion="8" ma:contentTypeDescription="Create a new document." ma:contentTypeScope="" ma:versionID="95b9fc49960c38544c8ab48ce98f9517">
  <xsd:schema xmlns:xsd="http://www.w3.org/2001/XMLSchema" xmlns:xs="http://www.w3.org/2001/XMLSchema" xmlns:p="http://schemas.microsoft.com/office/2006/metadata/properties" xmlns:ns3="037dbc70-87fc-48c9-b303-505dabcccc13" targetNamespace="http://schemas.microsoft.com/office/2006/metadata/properties" ma:root="true" ma:fieldsID="85ee4a386881b1e2c71dac357925ce68" ns3:_="">
    <xsd:import namespace="037dbc70-87fc-48c9-b303-505dabcccc1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7dbc70-87fc-48c9-b303-505dabcccc1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F8B94-B536-42F6-A276-7735EF73EF1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37dbc70-87fc-48c9-b303-505dabcccc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1527FCE-AF2C-447D-A035-4D4B48EAE32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8CC32F2-C37C-4C6A-846A-F7304A52A07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BACCD806-20F5-4C82-B5FF-CCE936009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report with cover.dotx</Template>
  <TotalTime>321</TotalTime>
  <Pages>14</Pages>
  <Words>1399</Words>
  <Characters>7977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jezabel2</dc:creator>
  <cp:keywords/>
  <cp:lastModifiedBy>Ghorbani, Payman</cp:lastModifiedBy>
  <cp:revision>142</cp:revision>
  <dcterms:created xsi:type="dcterms:W3CDTF">2025-09-11T17:47:00Z</dcterms:created>
  <dcterms:modified xsi:type="dcterms:W3CDTF">2025-09-17T13:40:00Z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0x010100D841FB8A20D8664E8DC4FFA95B22259D</vt:lpwstr>
  </property>
</Properties>
</file>