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What is an SQL view?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A view can be thought of as either a virtual table or a stored query which is stored in the database as a SELECT statement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A user can use this virtual table just as he/she would the same way a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Views are created by defining the SELECT statement and then prefixing that statement with the CREATE VIEW command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The table that provide the data are called base tables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The view itself does not hold data. Since views are 'formed' from a base table, they can be queried, updated, and dropped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The view is essentially a dynamic SELECT query, and if any changes are made to the originating table(s),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These changes will be reflected in the SQL VIEW automatically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Some of the ways and benefits of using a view are as follows: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• Restrict a user to specific rows in a table by filtering row data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• Restrict a user to specific columns by filtering column data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• Join columns from multiple tables so that they look like a single table.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• Hide complexity of the code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• Use as a security mechanism by giving permissions set on the view instead of the underlying tables.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--Base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[BooksID]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[BookTitle]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[BookAuthor]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[BookQuantity]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[SoldDate]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--Restrict a user to specific columns in a table by filtering columns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--Write the SELECT statement followed by the CREATE VIEW command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vwBooks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[BooksID]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[BookTitle]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[BookAuthor]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00"/>
          <w:sz w:val="24"/>
          <w:szCs w:val="24"/>
        </w:rPr>
        <w:t>--&lt;&lt; note we have omitted various fields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--Viewing data from the view, just like the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vwBooks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--Join columns from multiple tables so that they look like a single table.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vwEmpEmail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EmployeePayHistory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Rate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EmailAddress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EmailAddress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EmployeePayHistory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BusinessEntityID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EmployeePayHistory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BusinessEntityID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EmailAddress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BusinessEntityID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EmailAddress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BusinessEntityID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--Viewing data from the view, just like the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vwEmpEmail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--Deleting and updating of views are propagated to the base table and vice versa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--Backup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[Books_040215]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--(20 row(s) affected)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--(20 row(s) affected)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[vwBooks]</w:t>
      </w:r>
      <w:bookmarkStart w:id="0" w:name="_GoBack"/>
      <w:bookmarkEnd w:id="0"/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--(20 row(s) affected)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--Deleting from base table two rows and it's propagated to view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Delete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[vwBooks]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BooksID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64BB0">
        <w:rPr>
          <w:rFonts w:ascii="Times New Roman" w:hAnsi="Times New Roman" w:cs="Times New Roman"/>
          <w:sz w:val="24"/>
          <w:szCs w:val="24"/>
        </w:rPr>
        <w:t>1002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>1003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64BB0">
        <w:rPr>
          <w:rFonts w:ascii="Times New Roman" w:hAnsi="Times New Roman" w:cs="Times New Roman"/>
          <w:color w:val="008000"/>
          <w:sz w:val="24"/>
          <w:szCs w:val="24"/>
        </w:rPr>
        <w:t>--&lt;&lt; Must use the where clause, otherwise all data will be deleted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--Base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--18 rows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[vwBooks]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--18 rows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--Insert rows in VIEW and it’s propagated to base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Books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'Pride and Prejudice'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'Jane Austen'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ab/>
        <w:t>32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ab/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'2015-03-10 00:00:00.000'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'The Lord of the Rings'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'JRR 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>555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'2015-03-10 00:00:00.000'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--Base table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BookTitle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'Pride and Prejudice'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'The Lord of the Rings'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--View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[vwBooks]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008080"/>
          <w:sz w:val="24"/>
          <w:szCs w:val="24"/>
        </w:rPr>
        <w:t>BookTitle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64BB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'Pride and Prejudice'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64BB0">
        <w:rPr>
          <w:rFonts w:ascii="Times New Roman" w:hAnsi="Times New Roman" w:cs="Times New Roman"/>
          <w:sz w:val="24"/>
          <w:szCs w:val="24"/>
        </w:rPr>
        <w:t xml:space="preserve"> </w:t>
      </w:r>
      <w:r w:rsidRPr="00964BB0">
        <w:rPr>
          <w:rFonts w:ascii="Times New Roman" w:hAnsi="Times New Roman" w:cs="Times New Roman"/>
          <w:color w:val="FF0000"/>
          <w:sz w:val="24"/>
          <w:szCs w:val="24"/>
        </w:rPr>
        <w:t>'The Lord of the Rings'</w:t>
      </w:r>
      <w:r w:rsidRPr="00964BB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--PERMISSION TO VIEWS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--the DBA can control what user can do with a view, such as select, update, insert or delete.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BB0">
        <w:rPr>
          <w:rFonts w:ascii="Times New Roman" w:hAnsi="Times New Roman" w:cs="Times New Roman"/>
          <w:color w:val="008000"/>
          <w:sz w:val="24"/>
          <w:szCs w:val="24"/>
        </w:rPr>
        <w:t>--COURSE 2 (SECURITY AND PERMISSIONS)</w:t>
      </w: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BB0" w:rsidRPr="00964BB0" w:rsidRDefault="00964BB0" w:rsidP="0096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182" w:rsidRPr="00964BB0" w:rsidRDefault="00216182" w:rsidP="00964BB0">
      <w:pPr>
        <w:rPr>
          <w:rFonts w:ascii="Times New Roman" w:hAnsi="Times New Roman" w:cs="Times New Roman"/>
          <w:sz w:val="24"/>
          <w:szCs w:val="24"/>
        </w:rPr>
      </w:pPr>
    </w:p>
    <w:sectPr w:rsidR="00216182" w:rsidRPr="00964BB0" w:rsidSect="005069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08"/>
    <w:rsid w:val="00046608"/>
    <w:rsid w:val="00216182"/>
    <w:rsid w:val="009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506</Words>
  <Characters>2888</Characters>
  <Application>Microsoft Office Word</Application>
  <DocSecurity>0</DocSecurity>
  <Lines>24</Lines>
  <Paragraphs>6</Paragraphs>
  <ScaleCrop>false</ScaleCrop>
  <Company>Nextgen Healthcare Information Systems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2015-04-02T22:58:00Z</dcterms:created>
  <dcterms:modified xsi:type="dcterms:W3CDTF">2015-04-02T23:01:00Z</dcterms:modified>
</cp:coreProperties>
</file>