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80"/>
        <w:gridCol w:w="5160"/>
        <w:tblGridChange w:id="0">
          <w:tblGrid>
            <w:gridCol w:w="9780"/>
            <w:gridCol w:w="5160"/>
          </w:tblGrid>
        </w:tblGridChange>
      </w:tblGrid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Instructions:</w:t>
            </w:r>
          </w:p>
          <w:p w:rsidR="00000000" w:rsidDel="00000000" w:rsidP="00000000" w:rsidRDefault="00000000" w:rsidRPr="00000000" w14:paraId="00000003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rtl w:val="0"/>
              </w:rPr>
              <w:t xml:space="preserve">Evaluate the student’s submitted Project 1 assignment and presentation against the outlined criteria in the rubric below and assign a rating to each criterion. Add points earned across all criteria and convert the total points to a letter grade using the </w:t>
            </w:r>
            <w:r w:rsidDel="00000000" w:rsidR="00000000" w:rsidRPr="00000000">
              <w:rPr>
                <w:i w:val="1"/>
                <w:rtl w:val="0"/>
              </w:rPr>
              <w:t xml:space="preserve">Recommended Final Project Scoring Breakdown</w:t>
            </w:r>
            <w:r w:rsidDel="00000000" w:rsidR="00000000" w:rsidRPr="00000000">
              <w:rPr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05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-9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ind w:left="-9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We encourage students to collaborate and share ideas during the project weeks. Therefore, you may notice shared code, documentation, and/or write-up explanations across student submissions. This is acceptable and should be a consideration when assigning a rating to the student’s performance.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Recommended Final Project 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Scoring Breakdown</w:t>
            </w:r>
          </w:p>
          <w:tbl>
            <w:tblPr>
              <w:tblStyle w:val="Table2"/>
              <w:tblW w:w="3645.0" w:type="dxa"/>
              <w:jc w:val="left"/>
              <w:tblInd w:w="72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80"/>
              <w:gridCol w:w="1365"/>
              <w:tblGridChange w:id="0">
                <w:tblGrid>
                  <w:gridCol w:w="2280"/>
                  <w:gridCol w:w="13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Total Rubric Points Achieved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Project 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90 or more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80–89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70–79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rHeight w:val="43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60–69</w:t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widowControl w:val="0"/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59 or less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efefef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F</w:t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Rubric for Project 1: </w:t>
      </w:r>
      <w:r w:rsidDel="00000000" w:rsidR="00000000" w:rsidRPr="00000000">
        <w:rPr>
          <w:rtl w:val="0"/>
        </w:rPr>
      </w:r>
    </w:p>
    <w:tbl>
      <w:tblPr>
        <w:tblStyle w:val="Table3"/>
        <w:tblW w:w="15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835"/>
        <w:gridCol w:w="3060"/>
        <w:gridCol w:w="3120"/>
        <w:gridCol w:w="3030"/>
        <w:gridCol w:w="1290"/>
        <w:tblGridChange w:id="0">
          <w:tblGrid>
            <w:gridCol w:w="1755"/>
            <w:gridCol w:w="2835"/>
            <w:gridCol w:w="3060"/>
            <w:gridCol w:w="3120"/>
            <w:gridCol w:w="3030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Proficiency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points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Approaching Proficiency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 points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Developing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Proficiency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 points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Emerging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 points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Incomplete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24292e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Completed Analysis Uploaded to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Final data analysis contains ample and complete information in README file 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Final repository is acceptable for professional quality presentation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Final data analysis contains basic information in README file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Final repository is acceptable but needs more work toward professional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Final data analysis contains minimal information in README file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Final repository needs ample work towards professional quality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Empty README</w:t>
            </w:r>
          </w:p>
        </w:tc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submission was received</w:t>
              <w:br w:type="textWrapping"/>
              <w:t xml:space="preserve">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  <w:br w:type="textWrapping"/>
              <w:t xml:space="preserve"> 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was empty or blank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-OR-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Submission contains evidence of academic dishonesty</w:t>
            </w:r>
          </w:p>
        </w:tc>
      </w:tr>
      <w:tr>
        <w:trPr>
          <w:cantSplit w:val="0"/>
          <w:trHeight w:val="32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Visualizations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6–8 visualizations of data (at least two per question) 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Clear and accurate labeling of images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Visualizations supported with ample and precise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80% of visualizations of data complete (not all questions supported with images)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Minimal labeling of images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Visualizations supported with basic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60% of visualizations of data complete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Inaccurate or no labeling of images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Visualizations have minimal or incomplete explanation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0–2 visualizations 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No labeling of images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No explanation of 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24292e"/>
                <w:sz w:val="20"/>
                <w:szCs w:val="20"/>
                <w:rtl w:val="0"/>
              </w:rPr>
              <w:t xml:space="preserve">Analysis and Conclusion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Write-up summarizes major findings and implications at a professional level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Each question in the project proposal is answered with precise descriptions and findings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Findings are strongly supported with numbers and visualizations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Each question response is supported with a well-discerned statistical analysis from lessons (e.g., aggregation, correlation, comparison, summary statistics, sentiment analysis, and time series analysis)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Write-up sufficiently summarizes findings and implications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Each question in the project proposal is answered but could use more description and analysis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Findings are sufficiently supported with numbers and visualizations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Each question response is supported with a statistical analysis but lacks accuracy in application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Write-up lacks sufficient summary and needs more coherence to data and findings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Responses to questions are minimal 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Visualizations do not pertain to questions  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Each question response does not relate to the questions and demonstrates minimal analysis 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Write-up does not summarize findings and implications; there is no analysis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Responses to questions are missing or not relevant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Very few to no visualizations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No evidence of statistical analysis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Group Presentation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All group members spoke during the presentation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Group was well prepared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Presentation is relevant to material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Presentation maintains audience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All group members spoke but didn’t split time equally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Group was mostly prepared, with minor hiccups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Presentation was almost entirely relevant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Some group members barely spoke, others spoke for much longer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Group was fairly well prepared but encountered some major hiccups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Presentation was mostly relevant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Not all group members spoke during the presentation.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Group seemed unprepared, the presentation wa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 scattered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or confusing.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Presentation was not relevant to material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Slide Deck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visually clean and professional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relevant to material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effectively demonstrate the project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clear and maintain audience 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visually clean and professional but contain minor areas for improvement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almost entirely relevant to material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mostly effective at demonstrating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visually clean and professional but contain areas for improvement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somewhat relevant to material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somewhat effective at demonstrating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not visually clean and professional and contain substantial areas for improvement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are not relevant to material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√ Slides do not effectively demonstrate the project</w:t>
            </w:r>
          </w:p>
        </w:tc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ageBreakBefore w:val="0"/>
      <w:jc w:val="center"/>
      <w:rPr/>
    </w:pPr>
    <w:r w:rsidDel="00000000" w:rsidR="00000000" w:rsidRPr="00000000">
      <w:rPr>
        <w:rtl w:val="0"/>
      </w:rPr>
      <w:t xml:space="preserve">© 2022 edX Boot Camps LLC. Confidential and Proprietary. All Rights Reserved.</w:t>
    </w:r>
  </w:p>
  <w:p w:rsidR="00000000" w:rsidDel="00000000" w:rsidP="00000000" w:rsidRDefault="00000000" w:rsidRPr="00000000" w14:paraId="000000AC">
    <w:pPr>
      <w:pageBreakBefore w:val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ageBreakBefore w:val="0"/>
      <w:ind w:left="720" w:firstLine="720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</w:rPr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301752</wp:posOffset>
          </wp:positionH>
          <wp:positionV relativeFrom="page">
            <wp:posOffset>438912</wp:posOffset>
          </wp:positionV>
          <wp:extent cx="690563" cy="509203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563" cy="50920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sz w:val="24"/>
        <w:szCs w:val="24"/>
        <w:rtl w:val="0"/>
      </w:rPr>
      <w:t xml:space="preserve">Data Boot Camp Grading Rubric</w:t>
    </w:r>
  </w:p>
  <w:p w:rsidR="00000000" w:rsidDel="00000000" w:rsidP="00000000" w:rsidRDefault="00000000" w:rsidRPr="00000000" w14:paraId="000000A9">
    <w:pPr>
      <w:pageBreakBefore w:val="0"/>
      <w:ind w:left="720" w:firstLine="0"/>
      <w:rPr>
        <w:b w:val="1"/>
        <w:sz w:val="36"/>
        <w:szCs w:val="36"/>
      </w:rPr>
    </w:pPr>
    <w:r w:rsidDel="00000000" w:rsidR="00000000" w:rsidRPr="00000000">
      <w:rPr>
        <w:b w:val="1"/>
        <w:sz w:val="24"/>
        <w:szCs w:val="24"/>
        <w:rtl w:val="0"/>
      </w:rPr>
      <w:tab/>
    </w:r>
    <w:r w:rsidDel="00000000" w:rsidR="00000000" w:rsidRPr="00000000">
      <w:rPr>
        <w:b w:val="1"/>
        <w:sz w:val="36"/>
        <w:szCs w:val="36"/>
        <w:rtl w:val="0"/>
      </w:rPr>
      <w:t xml:space="preserve">Project #1: EDA and Git Collaboration</w:t>
    </w:r>
  </w:p>
  <w:p w:rsidR="00000000" w:rsidDel="00000000" w:rsidP="00000000" w:rsidRDefault="00000000" w:rsidRPr="00000000" w14:paraId="000000AA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