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C45" w:rsidRPr="0011674D" w:rsidRDefault="00AD0C45" w:rsidP="00600051">
      <w:pPr>
        <w:pStyle w:val="ndice1"/>
        <w:spacing w:line="264" w:lineRule="auto"/>
        <w:ind w:left="9360" w:hanging="9360"/>
        <w:jc w:val="center"/>
        <w:rPr>
          <w:rFonts w:ascii="Franklin Gothic Medium" w:hAnsi="Franklin Gothic Medium" w:cs="Arial"/>
          <w:b/>
          <w:i/>
          <w:sz w:val="76"/>
          <w:szCs w:val="76"/>
          <w:lang w:val="es-ES"/>
        </w:rPr>
      </w:pPr>
      <w:r w:rsidRPr="0011674D">
        <w:rPr>
          <w:rFonts w:ascii="Franklin Gothic Medium" w:hAnsi="Franklin Gothic Medium" w:cs="Arial"/>
          <w:b/>
          <w:i/>
          <w:sz w:val="76"/>
          <w:szCs w:val="76"/>
          <w:lang w:val="es-ES"/>
        </w:rPr>
        <w:t>RFP</w:t>
      </w:r>
    </w:p>
    <w:p w:rsidR="00AD0C45" w:rsidRPr="0011674D" w:rsidRDefault="00AD0C45" w:rsidP="00FB3811">
      <w:pPr>
        <w:pStyle w:val="ndice1"/>
        <w:spacing w:line="264" w:lineRule="auto"/>
        <w:jc w:val="center"/>
        <w:rPr>
          <w:rFonts w:ascii="Franklin Gothic Medium" w:hAnsi="Franklin Gothic Medium" w:cs="Arial"/>
          <w:b/>
          <w:i/>
          <w:sz w:val="60"/>
          <w:szCs w:val="60"/>
          <w:lang w:val="es-ES"/>
        </w:rPr>
      </w:pPr>
      <w:r w:rsidRPr="0011674D">
        <w:rPr>
          <w:rFonts w:ascii="Franklin Gothic Medium" w:hAnsi="Franklin Gothic Medium" w:cs="Arial"/>
          <w:b/>
          <w:i/>
          <w:sz w:val="60"/>
          <w:szCs w:val="60"/>
          <w:lang w:val="es-ES"/>
        </w:rPr>
        <w:t>Solicitud de Propuesta</w:t>
      </w:r>
    </w:p>
    <w:p w:rsidR="00AD0C45" w:rsidRPr="0011674D" w:rsidRDefault="00AD0C45" w:rsidP="00FB3811">
      <w:pPr>
        <w:pStyle w:val="ndice1"/>
        <w:spacing w:line="264" w:lineRule="auto"/>
        <w:jc w:val="center"/>
        <w:rPr>
          <w:rFonts w:ascii="Franklin Gothic Medium" w:hAnsi="Franklin Gothic Medium" w:cs="Arial"/>
          <w:b/>
          <w:i/>
          <w:sz w:val="64"/>
          <w:lang w:val="es-ES"/>
        </w:rPr>
      </w:pPr>
    </w:p>
    <w:p w:rsidR="00DE2A71" w:rsidRPr="0011674D" w:rsidRDefault="00DE2A71" w:rsidP="00FB3811">
      <w:pPr>
        <w:pStyle w:val="ndice1"/>
        <w:spacing w:line="264" w:lineRule="auto"/>
        <w:jc w:val="center"/>
        <w:rPr>
          <w:rFonts w:ascii="Franklin Gothic Medium" w:hAnsi="Franklin Gothic Medium" w:cs="Arial"/>
          <w:b/>
          <w:i/>
          <w:sz w:val="64"/>
          <w:lang w:val="es-ES"/>
        </w:rPr>
      </w:pPr>
    </w:p>
    <w:p w:rsidR="00DE2A71" w:rsidRPr="00334884" w:rsidRDefault="00334884" w:rsidP="00FB3811">
      <w:pPr>
        <w:pStyle w:val="ndice1"/>
        <w:spacing w:line="264" w:lineRule="auto"/>
        <w:jc w:val="center"/>
        <w:rPr>
          <w:rFonts w:ascii="Franklin Gothic Medium" w:hAnsi="Franklin Gothic Medium" w:cs="Arial"/>
          <w:b/>
          <w:i/>
          <w:sz w:val="60"/>
          <w:szCs w:val="60"/>
          <w:lang w:val="es-ES"/>
        </w:rPr>
      </w:pPr>
      <w:r w:rsidRPr="00334884">
        <w:rPr>
          <w:rFonts w:ascii="Franklin Gothic Medium" w:hAnsi="Franklin Gothic Medium" w:cs="Arial"/>
          <w:b/>
          <w:i/>
          <w:sz w:val="60"/>
          <w:szCs w:val="60"/>
          <w:lang w:val="es-ES"/>
        </w:rPr>
        <w:t>Proyecto Fénix</w:t>
      </w:r>
    </w:p>
    <w:p w:rsidR="00326CC4" w:rsidRPr="00FB3811" w:rsidRDefault="00326CC4" w:rsidP="00FB3811">
      <w:pPr>
        <w:pStyle w:val="ndice1"/>
        <w:spacing w:line="264" w:lineRule="auto"/>
        <w:jc w:val="center"/>
        <w:rPr>
          <w:rFonts w:ascii="Franklin Gothic Medium" w:hAnsi="Franklin Gothic Medium" w:cs="Arial"/>
          <w:b/>
          <w:i/>
          <w:sz w:val="60"/>
          <w:szCs w:val="60"/>
          <w:lang w:val="es-ES"/>
        </w:rPr>
      </w:pPr>
    </w:p>
    <w:tbl>
      <w:tblPr>
        <w:tblW w:w="8222" w:type="dxa"/>
        <w:tblInd w:w="70" w:type="dxa"/>
        <w:tblCellMar>
          <w:left w:w="70" w:type="dxa"/>
          <w:right w:w="70" w:type="dxa"/>
        </w:tblCellMar>
        <w:tblLook w:val="04A0" w:firstRow="1" w:lastRow="0" w:firstColumn="1" w:lastColumn="0" w:noHBand="0" w:noVBand="1"/>
      </w:tblPr>
      <w:tblGrid>
        <w:gridCol w:w="8222"/>
      </w:tblGrid>
      <w:tr w:rsidR="00C25C30" w:rsidRPr="0011674D" w:rsidTr="00334884">
        <w:trPr>
          <w:trHeight w:val="328"/>
        </w:trPr>
        <w:tc>
          <w:tcPr>
            <w:tcW w:w="8222" w:type="dxa"/>
            <w:tcBorders>
              <w:top w:val="nil"/>
              <w:left w:val="nil"/>
              <w:bottom w:val="nil"/>
              <w:right w:val="nil"/>
            </w:tcBorders>
            <w:shd w:val="clear" w:color="auto" w:fill="auto"/>
            <w:noWrap/>
            <w:vAlign w:val="bottom"/>
            <w:hideMark/>
          </w:tcPr>
          <w:p w:rsidR="00DE2A71" w:rsidRDefault="00DE2A71" w:rsidP="00DE2A71">
            <w:pPr>
              <w:contextualSpacing/>
              <w:jc w:val="center"/>
              <w:rPr>
                <w:rFonts w:ascii="Franklin Gothic Medium" w:hAnsi="Franklin Gothic Medium" w:cs="Arial"/>
                <w:b/>
                <w:sz w:val="36"/>
              </w:rPr>
            </w:pPr>
          </w:p>
          <w:p w:rsidR="00334884" w:rsidRPr="0011674D" w:rsidRDefault="00334884" w:rsidP="00DE2A71">
            <w:pPr>
              <w:contextualSpacing/>
              <w:jc w:val="center"/>
              <w:rPr>
                <w:rFonts w:ascii="Franklin Gothic Medium" w:hAnsi="Franklin Gothic Medium" w:cs="Arial"/>
                <w:b/>
                <w:sz w:val="36"/>
              </w:rPr>
            </w:pPr>
          </w:p>
          <w:p w:rsidR="00AF4094" w:rsidRPr="0011674D" w:rsidRDefault="00334884" w:rsidP="00334884">
            <w:pPr>
              <w:ind w:left="-70"/>
              <w:contextualSpacing/>
              <w:jc w:val="center"/>
              <w:rPr>
                <w:rFonts w:ascii="Franklin Gothic Medium" w:hAnsi="Franklin Gothic Medium" w:cs="Arial"/>
                <w:b/>
                <w:sz w:val="36"/>
              </w:rPr>
            </w:pPr>
            <w:r>
              <w:rPr>
                <w:rFonts w:ascii="Franklin Gothic Medium" w:hAnsi="Franklin Gothic Medium" w:cs="Arial"/>
                <w:b/>
                <w:noProof/>
                <w:sz w:val="36"/>
              </w:rPr>
              <w:drawing>
                <wp:inline distT="0" distB="0" distL="0" distR="0">
                  <wp:extent cx="2381250" cy="1104900"/>
                  <wp:effectExtent l="19050" t="0" r="0" b="0"/>
                  <wp:docPr id="1" name="Imagen 1" descr="C:\Users\marwulo0\Desktop\logo_posi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wulo0\Desktop\logo_positiva.jpg"/>
                          <pic:cNvPicPr>
                            <a:picLocks noChangeAspect="1" noChangeArrowheads="1"/>
                          </pic:cNvPicPr>
                        </pic:nvPicPr>
                        <pic:blipFill>
                          <a:blip r:embed="rId9"/>
                          <a:srcRect/>
                          <a:stretch>
                            <a:fillRect/>
                          </a:stretch>
                        </pic:blipFill>
                        <pic:spPr bwMode="auto">
                          <a:xfrm>
                            <a:off x="0" y="0"/>
                            <a:ext cx="2381250" cy="1104900"/>
                          </a:xfrm>
                          <a:prstGeom prst="rect">
                            <a:avLst/>
                          </a:prstGeom>
                          <a:noFill/>
                          <a:ln w="9525">
                            <a:noFill/>
                            <a:miter lim="800000"/>
                            <a:headEnd/>
                            <a:tailEnd/>
                          </a:ln>
                        </pic:spPr>
                      </pic:pic>
                    </a:graphicData>
                  </a:graphic>
                </wp:inline>
              </w:drawing>
            </w:r>
          </w:p>
          <w:p w:rsidR="00DE2A71" w:rsidRPr="0011674D" w:rsidRDefault="00DE2A71" w:rsidP="00DE2A71">
            <w:pPr>
              <w:contextualSpacing/>
              <w:jc w:val="center"/>
              <w:rPr>
                <w:rFonts w:ascii="Franklin Gothic Medium" w:hAnsi="Franklin Gothic Medium" w:cs="Arial"/>
                <w:b/>
                <w:sz w:val="36"/>
              </w:rPr>
            </w:pPr>
          </w:p>
          <w:p w:rsidR="00334884" w:rsidRDefault="00334884" w:rsidP="00F00279">
            <w:pPr>
              <w:contextualSpacing/>
              <w:jc w:val="center"/>
              <w:rPr>
                <w:rFonts w:ascii="Franklin Gothic Medium" w:hAnsi="Franklin Gothic Medium" w:cs="Arial"/>
                <w:b/>
                <w:sz w:val="36"/>
              </w:rPr>
            </w:pPr>
          </w:p>
          <w:p w:rsidR="00C25C30" w:rsidRPr="0011674D" w:rsidRDefault="00AD0C45" w:rsidP="00334884">
            <w:pPr>
              <w:contextualSpacing/>
              <w:jc w:val="center"/>
              <w:rPr>
                <w:rFonts w:ascii="Franklin Gothic Medium" w:hAnsi="Franklin Gothic Medium" w:cs="Arial"/>
                <w:b/>
                <w:sz w:val="36"/>
              </w:rPr>
            </w:pPr>
            <w:r w:rsidRPr="0011674D">
              <w:rPr>
                <w:rFonts w:ascii="Franklin Gothic Medium" w:hAnsi="Franklin Gothic Medium" w:cs="Arial"/>
                <w:b/>
                <w:sz w:val="36"/>
              </w:rPr>
              <w:t xml:space="preserve">Código : </w:t>
            </w:r>
            <w:r w:rsidR="00334884">
              <w:rPr>
                <w:rFonts w:ascii="Franklin Gothic Medium" w:hAnsi="Franklin Gothic Medium" w:cs="Arial"/>
                <w:b/>
                <w:sz w:val="36"/>
              </w:rPr>
              <w:t>2014-PE008</w:t>
            </w:r>
          </w:p>
        </w:tc>
      </w:tr>
      <w:tr w:rsidR="00C25C30" w:rsidRPr="0011674D" w:rsidTr="00334884">
        <w:trPr>
          <w:trHeight w:val="328"/>
        </w:trPr>
        <w:tc>
          <w:tcPr>
            <w:tcW w:w="8222" w:type="dxa"/>
            <w:tcBorders>
              <w:top w:val="nil"/>
              <w:left w:val="nil"/>
              <w:bottom w:val="nil"/>
              <w:right w:val="nil"/>
            </w:tcBorders>
            <w:shd w:val="clear" w:color="auto" w:fill="auto"/>
            <w:noWrap/>
            <w:vAlign w:val="bottom"/>
            <w:hideMark/>
          </w:tcPr>
          <w:p w:rsidR="00C25C30" w:rsidRPr="0011674D" w:rsidRDefault="00C25C30" w:rsidP="003D2714">
            <w:pPr>
              <w:pStyle w:val="Prrafodelista"/>
              <w:spacing w:after="0" w:line="240" w:lineRule="auto"/>
              <w:contextualSpacing/>
              <w:jc w:val="center"/>
              <w:rPr>
                <w:rFonts w:ascii="Franklin Gothic Medium" w:hAnsi="Franklin Gothic Medium" w:cs="Arial"/>
                <w:b/>
                <w:i w:val="0"/>
                <w:iCs w:val="0"/>
                <w:sz w:val="36"/>
                <w:szCs w:val="24"/>
                <w:lang w:eastAsia="es-ES"/>
              </w:rPr>
            </w:pPr>
          </w:p>
        </w:tc>
      </w:tr>
    </w:tbl>
    <w:p w:rsidR="00AD0C45" w:rsidRPr="0011674D" w:rsidRDefault="00AD0C45" w:rsidP="00AD0C45">
      <w:pPr>
        <w:spacing w:line="264" w:lineRule="auto"/>
        <w:jc w:val="center"/>
        <w:rPr>
          <w:rFonts w:ascii="Franklin Gothic Medium" w:hAnsi="Franklin Gothic Medium" w:cs="Arial"/>
          <w:b/>
          <w:i/>
          <w:sz w:val="28"/>
          <w:szCs w:val="28"/>
        </w:rPr>
      </w:pPr>
    </w:p>
    <w:p w:rsidR="00AD0C45" w:rsidRPr="0011674D" w:rsidRDefault="00AD0C45" w:rsidP="00AD0C45">
      <w:pPr>
        <w:spacing w:line="264" w:lineRule="auto"/>
        <w:ind w:left="720" w:firstLine="720"/>
        <w:rPr>
          <w:rFonts w:ascii="Franklin Gothic Medium" w:hAnsi="Franklin Gothic Medium" w:cs="Arial"/>
          <w:b/>
          <w:i/>
          <w:sz w:val="28"/>
          <w:szCs w:val="28"/>
          <w:lang w:val="es-MX"/>
        </w:rPr>
      </w:pPr>
    </w:p>
    <w:p w:rsidR="00AD0C45" w:rsidRPr="0011674D" w:rsidRDefault="00AD0C45" w:rsidP="00AD0C45">
      <w:pPr>
        <w:spacing w:line="264" w:lineRule="auto"/>
        <w:ind w:left="720" w:firstLine="720"/>
        <w:jc w:val="center"/>
        <w:rPr>
          <w:rFonts w:ascii="Franklin Gothic Medium" w:hAnsi="Franklin Gothic Medium" w:cs="Arial"/>
          <w:b/>
          <w:i/>
          <w:sz w:val="28"/>
          <w:szCs w:val="28"/>
          <w:lang w:val="es-MX"/>
        </w:rPr>
      </w:pPr>
    </w:p>
    <w:p w:rsidR="00AD0C45" w:rsidRPr="0011674D" w:rsidRDefault="00AD0C45" w:rsidP="00AD0C45">
      <w:pPr>
        <w:spacing w:line="264" w:lineRule="auto"/>
        <w:ind w:left="720" w:firstLine="720"/>
        <w:jc w:val="center"/>
        <w:rPr>
          <w:rFonts w:ascii="Franklin Gothic Medium" w:hAnsi="Franklin Gothic Medium" w:cs="Arial"/>
          <w:bCs/>
          <w:i/>
          <w:sz w:val="28"/>
          <w:szCs w:val="28"/>
          <w:lang w:val="es-MX"/>
        </w:rPr>
      </w:pPr>
    </w:p>
    <w:p w:rsidR="00DE2A71" w:rsidRPr="0011674D" w:rsidRDefault="00DE2A71" w:rsidP="00FB3811">
      <w:pPr>
        <w:pStyle w:val="ndice1"/>
        <w:spacing w:line="264" w:lineRule="auto"/>
        <w:ind w:right="0"/>
        <w:jc w:val="right"/>
        <w:rPr>
          <w:rFonts w:ascii="Franklin Gothic Medium" w:hAnsi="Franklin Gothic Medium" w:cs="Arial"/>
          <w:bCs/>
          <w:i/>
          <w:sz w:val="44"/>
          <w:szCs w:val="44"/>
          <w:lang w:val="es-ES"/>
        </w:rPr>
      </w:pPr>
    </w:p>
    <w:p w:rsidR="00AD0C45" w:rsidRPr="0011674D" w:rsidRDefault="00AD0C45" w:rsidP="00FB3811">
      <w:pPr>
        <w:pStyle w:val="ndice1"/>
        <w:spacing w:line="264" w:lineRule="auto"/>
        <w:ind w:right="0"/>
        <w:jc w:val="right"/>
        <w:rPr>
          <w:rFonts w:ascii="Franklin Gothic Medium" w:hAnsi="Franklin Gothic Medium" w:cs="Arial"/>
          <w:bCs/>
          <w:i/>
          <w:sz w:val="44"/>
          <w:szCs w:val="44"/>
          <w:lang w:val="es-ES"/>
        </w:rPr>
      </w:pPr>
      <w:r w:rsidRPr="0011674D">
        <w:rPr>
          <w:rFonts w:ascii="Franklin Gothic Medium" w:hAnsi="Franklin Gothic Medium" w:cs="Arial"/>
          <w:bCs/>
          <w:i/>
          <w:sz w:val="44"/>
          <w:szCs w:val="44"/>
          <w:lang w:val="es-ES"/>
        </w:rPr>
        <w:t xml:space="preserve">Versión N° </w:t>
      </w:r>
      <w:r w:rsidR="00AF4094" w:rsidRPr="0011674D">
        <w:rPr>
          <w:rFonts w:ascii="Franklin Gothic Medium" w:hAnsi="Franklin Gothic Medium" w:cs="Arial"/>
          <w:bCs/>
          <w:i/>
          <w:sz w:val="44"/>
          <w:szCs w:val="44"/>
          <w:lang w:val="es-ES"/>
        </w:rPr>
        <w:t>1</w:t>
      </w:r>
      <w:r w:rsidR="00A25A2E" w:rsidRPr="0011674D">
        <w:rPr>
          <w:rFonts w:ascii="Franklin Gothic Medium" w:hAnsi="Franklin Gothic Medium" w:cs="Arial"/>
          <w:bCs/>
          <w:i/>
          <w:sz w:val="44"/>
          <w:szCs w:val="44"/>
          <w:lang w:val="es-ES"/>
        </w:rPr>
        <w:t>.</w:t>
      </w:r>
      <w:r w:rsidR="00F00279">
        <w:rPr>
          <w:rFonts w:ascii="Franklin Gothic Medium" w:hAnsi="Franklin Gothic Medium" w:cs="Arial"/>
          <w:bCs/>
          <w:i/>
          <w:sz w:val="44"/>
          <w:szCs w:val="44"/>
          <w:lang w:val="es-ES"/>
        </w:rPr>
        <w:t>0</w:t>
      </w:r>
    </w:p>
    <w:p w:rsidR="00DE2A71" w:rsidRPr="0011674D" w:rsidRDefault="00DE2A71" w:rsidP="00FB3811">
      <w:pPr>
        <w:pStyle w:val="ndice1"/>
        <w:spacing w:line="264" w:lineRule="auto"/>
        <w:ind w:right="0"/>
        <w:jc w:val="right"/>
        <w:rPr>
          <w:rFonts w:ascii="Franklin Gothic Medium" w:hAnsi="Franklin Gothic Medium" w:cs="Arial"/>
          <w:bCs/>
          <w:i/>
          <w:sz w:val="44"/>
          <w:szCs w:val="44"/>
          <w:lang w:val="es-ES"/>
        </w:rPr>
      </w:pPr>
    </w:p>
    <w:p w:rsidR="00AD0C45" w:rsidRPr="0011674D" w:rsidRDefault="00FF726B" w:rsidP="00FB3811">
      <w:pPr>
        <w:pStyle w:val="ndice1"/>
        <w:spacing w:line="264" w:lineRule="auto"/>
        <w:ind w:right="0"/>
        <w:jc w:val="right"/>
        <w:rPr>
          <w:rFonts w:ascii="Franklin Gothic Medium" w:hAnsi="Franklin Gothic Medium" w:cs="Arial"/>
          <w:b/>
          <w:bCs/>
          <w:i/>
          <w:sz w:val="44"/>
          <w:szCs w:val="44"/>
          <w:lang w:val="es-ES"/>
        </w:rPr>
      </w:pPr>
      <w:r>
        <w:rPr>
          <w:rFonts w:ascii="Franklin Gothic Medium" w:hAnsi="Franklin Gothic Medium" w:cs="Arial"/>
          <w:bCs/>
          <w:i/>
          <w:sz w:val="44"/>
          <w:szCs w:val="44"/>
          <w:lang w:val="es-ES"/>
        </w:rPr>
        <w:t>25</w:t>
      </w:r>
      <w:r w:rsidR="000D07AD">
        <w:rPr>
          <w:rFonts w:ascii="Franklin Gothic Medium" w:hAnsi="Franklin Gothic Medium" w:cs="Arial"/>
          <w:bCs/>
          <w:i/>
          <w:sz w:val="44"/>
          <w:szCs w:val="44"/>
          <w:lang w:val="es-ES"/>
        </w:rPr>
        <w:t xml:space="preserve"> de </w:t>
      </w:r>
      <w:r w:rsidR="00334884">
        <w:rPr>
          <w:rFonts w:ascii="Franklin Gothic Medium" w:hAnsi="Franklin Gothic Medium" w:cs="Arial"/>
          <w:bCs/>
          <w:i/>
          <w:sz w:val="44"/>
          <w:szCs w:val="44"/>
          <w:lang w:val="es-ES"/>
        </w:rPr>
        <w:t>Setiembre</w:t>
      </w:r>
      <w:r w:rsidR="00AD0C45" w:rsidRPr="0011674D">
        <w:rPr>
          <w:rFonts w:ascii="Franklin Gothic Medium" w:hAnsi="Franklin Gothic Medium" w:cs="Arial"/>
          <w:bCs/>
          <w:i/>
          <w:sz w:val="44"/>
          <w:szCs w:val="44"/>
          <w:lang w:val="es-ES"/>
        </w:rPr>
        <w:t xml:space="preserve"> 201</w:t>
      </w:r>
      <w:r w:rsidR="00F952CB" w:rsidRPr="0011674D">
        <w:rPr>
          <w:rFonts w:ascii="Franklin Gothic Medium" w:hAnsi="Franklin Gothic Medium" w:cs="Arial"/>
          <w:bCs/>
          <w:i/>
          <w:sz w:val="44"/>
          <w:szCs w:val="44"/>
          <w:lang w:val="es-ES"/>
        </w:rPr>
        <w:t>5</w:t>
      </w:r>
    </w:p>
    <w:p w:rsidR="00AD0C45" w:rsidRPr="0011674D" w:rsidRDefault="00AD0C45" w:rsidP="00FB3811">
      <w:pPr>
        <w:pStyle w:val="ndice1"/>
        <w:spacing w:line="264" w:lineRule="auto"/>
        <w:jc w:val="both"/>
        <w:rPr>
          <w:rFonts w:ascii="Franklin Gothic Medium" w:hAnsi="Franklin Gothic Medium" w:cs="Arial"/>
          <w:b/>
          <w:bCs/>
          <w:i/>
          <w:lang w:val="es-ES"/>
        </w:rPr>
      </w:pPr>
    </w:p>
    <w:p w:rsidR="001C62FE" w:rsidRPr="0011674D" w:rsidRDefault="001C62FE" w:rsidP="00FB3811">
      <w:pPr>
        <w:pStyle w:val="ndice1"/>
        <w:spacing w:line="264" w:lineRule="auto"/>
        <w:jc w:val="both"/>
        <w:rPr>
          <w:rFonts w:ascii="Franklin Gothic Medium" w:hAnsi="Franklin Gothic Medium" w:cs="Arial"/>
          <w:b/>
          <w:bCs/>
          <w:i/>
          <w:lang w:val="es-ES"/>
        </w:rPr>
      </w:pPr>
    </w:p>
    <w:p w:rsidR="00757156" w:rsidRPr="0011674D" w:rsidRDefault="00757156" w:rsidP="00FB3811">
      <w:pPr>
        <w:pStyle w:val="ndice1"/>
        <w:spacing w:line="264" w:lineRule="auto"/>
        <w:jc w:val="both"/>
        <w:rPr>
          <w:rFonts w:ascii="Franklin Gothic Medium" w:hAnsi="Franklin Gothic Medium" w:cs="Arial"/>
          <w:b/>
          <w:bCs/>
          <w:i/>
          <w:lang w:val="es-ES"/>
        </w:rPr>
      </w:pPr>
    </w:p>
    <w:p w:rsidR="003530AA" w:rsidRPr="0011674D" w:rsidRDefault="003530AA" w:rsidP="00FB3811">
      <w:pPr>
        <w:pStyle w:val="ndice1"/>
        <w:spacing w:line="264" w:lineRule="auto"/>
        <w:jc w:val="both"/>
        <w:rPr>
          <w:rFonts w:ascii="Franklin Gothic Medium" w:hAnsi="Franklin Gothic Medium" w:cs="Arial"/>
          <w:b/>
          <w:bCs/>
          <w:i/>
          <w:lang w:val="es-ES"/>
        </w:rPr>
      </w:pPr>
    </w:p>
    <w:p w:rsidR="003530AA" w:rsidRPr="0011674D" w:rsidRDefault="003530AA" w:rsidP="0043215F">
      <w:pPr>
        <w:pStyle w:val="ndice1"/>
        <w:spacing w:line="264" w:lineRule="auto"/>
        <w:jc w:val="both"/>
        <w:rPr>
          <w:rFonts w:ascii="Franklin Gothic Medium" w:hAnsi="Franklin Gothic Medium" w:cs="Arial"/>
          <w:b/>
          <w:bCs/>
          <w:i/>
          <w:lang w:val="es-ES"/>
        </w:rPr>
      </w:pPr>
    </w:p>
    <w:p w:rsidR="00D9778A" w:rsidRPr="0011674D" w:rsidRDefault="00D9778A" w:rsidP="0043215F">
      <w:pPr>
        <w:pStyle w:val="ndice1"/>
        <w:spacing w:line="264" w:lineRule="auto"/>
        <w:jc w:val="both"/>
        <w:rPr>
          <w:rFonts w:ascii="Franklin Gothic Medium" w:hAnsi="Franklin Gothic Medium" w:cs="Arial"/>
          <w:b/>
          <w:bCs/>
          <w:i/>
          <w:lang w:val="es-ES"/>
        </w:rPr>
      </w:pPr>
    </w:p>
    <w:p w:rsidR="00D9778A" w:rsidRPr="0011674D" w:rsidRDefault="00D9778A" w:rsidP="0043215F">
      <w:pPr>
        <w:pStyle w:val="ndice1"/>
        <w:spacing w:line="264" w:lineRule="auto"/>
        <w:jc w:val="both"/>
        <w:rPr>
          <w:rFonts w:ascii="Franklin Gothic Medium" w:hAnsi="Franklin Gothic Medium" w:cs="Arial"/>
          <w:b/>
          <w:bCs/>
          <w:i/>
          <w:lang w:val="es-ES"/>
        </w:rPr>
      </w:pPr>
    </w:p>
    <w:p w:rsidR="001C62FE" w:rsidRPr="0011674D" w:rsidRDefault="001C62FE" w:rsidP="0043215F">
      <w:pPr>
        <w:pStyle w:val="ndice1"/>
        <w:spacing w:line="264" w:lineRule="auto"/>
        <w:jc w:val="both"/>
        <w:rPr>
          <w:rFonts w:ascii="Franklin Gothic Medium" w:hAnsi="Franklin Gothic Medium" w:cs="Arial"/>
          <w:b/>
          <w:bCs/>
          <w:i/>
          <w:lang w:val="es-ES"/>
        </w:rPr>
      </w:pPr>
    </w:p>
    <w:p w:rsidR="00D3740A" w:rsidRPr="0011674D" w:rsidRDefault="00D3740A" w:rsidP="00DE2A71">
      <w:pPr>
        <w:jc w:val="center"/>
        <w:rPr>
          <w:rFonts w:cs="Arial"/>
          <w:b/>
          <w:bCs/>
          <w:i/>
          <w:iCs/>
          <w:sz w:val="22"/>
          <w:szCs w:val="22"/>
        </w:rPr>
      </w:pPr>
      <w:r w:rsidRPr="0011674D">
        <w:rPr>
          <w:rFonts w:cs="Arial"/>
          <w:b/>
          <w:bCs/>
          <w:i/>
          <w:iCs/>
          <w:sz w:val="22"/>
          <w:szCs w:val="22"/>
        </w:rPr>
        <w:t>Historial de Revisiones</w:t>
      </w:r>
    </w:p>
    <w:p w:rsidR="00D3740A" w:rsidRPr="0011674D" w:rsidRDefault="00D3740A">
      <w:pPr>
        <w:jc w:val="both"/>
        <w:rPr>
          <w:rFonts w:cs="Arial"/>
          <w:sz w:val="22"/>
          <w:szCs w:val="22"/>
        </w:rPr>
      </w:pPr>
    </w:p>
    <w:p w:rsidR="00DE2A71" w:rsidRPr="0011674D" w:rsidRDefault="00DE2A71" w:rsidP="00DE2A71">
      <w:pPr>
        <w:pStyle w:val="epgrafe"/>
        <w:jc w:val="both"/>
        <w:rPr>
          <w:rFonts w:cs="Arial"/>
          <w:i w:val="0"/>
          <w:iCs w:val="0"/>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647"/>
        <w:gridCol w:w="1408"/>
        <w:gridCol w:w="1134"/>
        <w:gridCol w:w="2977"/>
        <w:gridCol w:w="2905"/>
      </w:tblGrid>
      <w:tr w:rsidR="00DE2A71" w:rsidRPr="0011674D" w:rsidTr="00426758">
        <w:tc>
          <w:tcPr>
            <w:tcW w:w="5000" w:type="pct"/>
            <w:gridSpan w:val="5"/>
            <w:tcBorders>
              <w:bottom w:val="single" w:sz="4" w:space="0" w:color="auto"/>
            </w:tcBorders>
            <w:shd w:val="clear" w:color="auto" w:fill="808080"/>
          </w:tcPr>
          <w:p w:rsidR="00DE2A71" w:rsidRPr="0011674D" w:rsidRDefault="009F213A" w:rsidP="00426758">
            <w:pPr>
              <w:jc w:val="both"/>
              <w:rPr>
                <w:rFonts w:cs="Arial"/>
                <w:b/>
                <w:iCs/>
                <w:color w:val="FFFFFF"/>
                <w:sz w:val="22"/>
                <w:szCs w:val="22"/>
              </w:rPr>
            </w:pPr>
            <w:r w:rsidRPr="0011674D">
              <w:rPr>
                <w:rFonts w:cs="Arial"/>
                <w:b/>
                <w:iCs/>
                <w:color w:val="FFFFFF"/>
                <w:sz w:val="22"/>
                <w:szCs w:val="22"/>
              </w:rPr>
              <w:t>Versiones</w:t>
            </w:r>
          </w:p>
        </w:tc>
      </w:tr>
      <w:tr w:rsidR="00DE2A71" w:rsidRPr="0011674D" w:rsidTr="00426758">
        <w:tc>
          <w:tcPr>
            <w:tcW w:w="357"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Ítem</w:t>
            </w:r>
          </w:p>
        </w:tc>
        <w:tc>
          <w:tcPr>
            <w:tcW w:w="776"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Fecha</w:t>
            </w:r>
          </w:p>
        </w:tc>
        <w:tc>
          <w:tcPr>
            <w:tcW w:w="625"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Versión</w:t>
            </w:r>
          </w:p>
        </w:tc>
        <w:tc>
          <w:tcPr>
            <w:tcW w:w="1641"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Descripción</w:t>
            </w:r>
          </w:p>
        </w:tc>
        <w:tc>
          <w:tcPr>
            <w:tcW w:w="1601" w:type="pct"/>
            <w:shd w:val="clear" w:color="auto" w:fill="C0C0C0"/>
            <w:vAlign w:val="center"/>
          </w:tcPr>
          <w:p w:rsidR="00DE2A71" w:rsidRPr="0011674D" w:rsidRDefault="00F952CB" w:rsidP="00426758">
            <w:pPr>
              <w:jc w:val="both"/>
              <w:rPr>
                <w:rFonts w:cs="Arial"/>
                <w:b/>
                <w:iCs/>
                <w:sz w:val="22"/>
                <w:szCs w:val="22"/>
              </w:rPr>
            </w:pPr>
            <w:r w:rsidRPr="0011674D">
              <w:rPr>
                <w:rFonts w:cs="Arial"/>
                <w:b/>
                <w:iCs/>
                <w:sz w:val="22"/>
                <w:szCs w:val="22"/>
              </w:rPr>
              <w:t>Realizado</w:t>
            </w:r>
            <w:r w:rsidR="00DE2A71" w:rsidRPr="0011674D">
              <w:rPr>
                <w:rFonts w:cs="Arial"/>
                <w:b/>
                <w:iCs/>
                <w:sz w:val="22"/>
                <w:szCs w:val="22"/>
              </w:rPr>
              <w:t xml:space="preserve"> por:</w:t>
            </w:r>
          </w:p>
        </w:tc>
      </w:tr>
      <w:tr w:rsidR="00DE2A71" w:rsidRPr="0011674D" w:rsidTr="00426758">
        <w:tc>
          <w:tcPr>
            <w:tcW w:w="357" w:type="pct"/>
            <w:vAlign w:val="center"/>
          </w:tcPr>
          <w:p w:rsidR="00DE2A71" w:rsidRPr="0011674D" w:rsidRDefault="00DE2A71" w:rsidP="00426758">
            <w:pPr>
              <w:jc w:val="both"/>
              <w:rPr>
                <w:rFonts w:cs="Arial"/>
                <w:iCs/>
                <w:sz w:val="22"/>
                <w:szCs w:val="22"/>
              </w:rPr>
            </w:pPr>
            <w:r w:rsidRPr="0011674D">
              <w:rPr>
                <w:rFonts w:cs="Arial"/>
                <w:iCs/>
                <w:sz w:val="22"/>
                <w:szCs w:val="22"/>
              </w:rPr>
              <w:t>1</w:t>
            </w:r>
          </w:p>
        </w:tc>
        <w:tc>
          <w:tcPr>
            <w:tcW w:w="776" w:type="pct"/>
            <w:vAlign w:val="center"/>
          </w:tcPr>
          <w:p w:rsidR="00DE2A71" w:rsidRPr="0011674D" w:rsidRDefault="00334884" w:rsidP="00F00279">
            <w:pPr>
              <w:jc w:val="both"/>
              <w:rPr>
                <w:rFonts w:cs="Arial"/>
                <w:iCs/>
                <w:sz w:val="22"/>
                <w:szCs w:val="22"/>
              </w:rPr>
            </w:pPr>
            <w:r>
              <w:rPr>
                <w:rFonts w:cs="Arial"/>
                <w:iCs/>
                <w:sz w:val="22"/>
                <w:szCs w:val="22"/>
              </w:rPr>
              <w:t>07/09/2015</w:t>
            </w:r>
          </w:p>
        </w:tc>
        <w:tc>
          <w:tcPr>
            <w:tcW w:w="625" w:type="pct"/>
            <w:vAlign w:val="center"/>
          </w:tcPr>
          <w:p w:rsidR="00DE2A71" w:rsidRPr="0011674D" w:rsidRDefault="00DE2A71" w:rsidP="00426758">
            <w:pPr>
              <w:jc w:val="center"/>
              <w:rPr>
                <w:rFonts w:cs="Arial"/>
                <w:iCs/>
                <w:sz w:val="22"/>
                <w:szCs w:val="22"/>
              </w:rPr>
            </w:pPr>
            <w:r w:rsidRPr="0011674D">
              <w:rPr>
                <w:rFonts w:cs="Arial"/>
                <w:iCs/>
                <w:sz w:val="22"/>
                <w:szCs w:val="22"/>
              </w:rPr>
              <w:t>1.0</w:t>
            </w:r>
          </w:p>
        </w:tc>
        <w:tc>
          <w:tcPr>
            <w:tcW w:w="1641" w:type="pct"/>
          </w:tcPr>
          <w:p w:rsidR="00DE2A71" w:rsidRPr="0011674D" w:rsidRDefault="00DE2A71" w:rsidP="00334884">
            <w:pPr>
              <w:jc w:val="both"/>
              <w:rPr>
                <w:rFonts w:cs="Arial"/>
                <w:iCs/>
                <w:sz w:val="22"/>
                <w:szCs w:val="22"/>
              </w:rPr>
            </w:pPr>
            <w:r w:rsidRPr="0011674D">
              <w:rPr>
                <w:rFonts w:cs="Arial"/>
                <w:iCs/>
                <w:sz w:val="22"/>
                <w:szCs w:val="22"/>
              </w:rPr>
              <w:t xml:space="preserve">Elaboración de </w:t>
            </w:r>
            <w:r w:rsidR="00334884">
              <w:rPr>
                <w:rFonts w:cs="Arial"/>
                <w:iCs/>
                <w:sz w:val="22"/>
                <w:szCs w:val="22"/>
              </w:rPr>
              <w:t>documento</w:t>
            </w:r>
          </w:p>
        </w:tc>
        <w:tc>
          <w:tcPr>
            <w:tcW w:w="1601" w:type="pct"/>
            <w:vAlign w:val="center"/>
          </w:tcPr>
          <w:p w:rsidR="00DE2A71" w:rsidRPr="0011674D" w:rsidRDefault="00334884" w:rsidP="00426758">
            <w:pPr>
              <w:jc w:val="both"/>
              <w:rPr>
                <w:rFonts w:cs="Arial"/>
                <w:iCs/>
                <w:sz w:val="22"/>
                <w:szCs w:val="22"/>
              </w:rPr>
            </w:pPr>
            <w:r>
              <w:rPr>
                <w:rFonts w:cs="Arial"/>
                <w:iCs/>
                <w:sz w:val="22"/>
                <w:szCs w:val="22"/>
              </w:rPr>
              <w:t xml:space="preserve">Mario </w:t>
            </w:r>
            <w:proofErr w:type="spellStart"/>
            <w:r>
              <w:rPr>
                <w:rFonts w:cs="Arial"/>
                <w:iCs/>
                <w:sz w:val="22"/>
                <w:szCs w:val="22"/>
              </w:rPr>
              <w:t>Wu</w:t>
            </w:r>
            <w:proofErr w:type="spellEnd"/>
          </w:p>
        </w:tc>
      </w:tr>
      <w:tr w:rsidR="00D16A48" w:rsidRPr="0011674D" w:rsidTr="00FF726B">
        <w:tc>
          <w:tcPr>
            <w:tcW w:w="357" w:type="pct"/>
            <w:vAlign w:val="center"/>
          </w:tcPr>
          <w:p w:rsidR="00D16A48" w:rsidRPr="0011674D" w:rsidRDefault="006F10A5" w:rsidP="00426758">
            <w:pPr>
              <w:jc w:val="both"/>
              <w:rPr>
                <w:rFonts w:cs="Arial"/>
                <w:iCs/>
                <w:sz w:val="22"/>
                <w:szCs w:val="22"/>
              </w:rPr>
            </w:pPr>
            <w:r>
              <w:rPr>
                <w:rFonts w:cs="Arial"/>
                <w:iCs/>
                <w:sz w:val="22"/>
                <w:szCs w:val="22"/>
              </w:rPr>
              <w:t>2</w:t>
            </w:r>
          </w:p>
        </w:tc>
        <w:tc>
          <w:tcPr>
            <w:tcW w:w="776" w:type="pct"/>
            <w:vAlign w:val="center"/>
          </w:tcPr>
          <w:p w:rsidR="00D16A48" w:rsidRPr="0011674D" w:rsidRDefault="00FC4450" w:rsidP="00C87A7A">
            <w:pPr>
              <w:jc w:val="both"/>
              <w:rPr>
                <w:rFonts w:cs="Arial"/>
                <w:iCs/>
                <w:sz w:val="22"/>
                <w:szCs w:val="22"/>
              </w:rPr>
            </w:pPr>
            <w:r>
              <w:rPr>
                <w:rFonts w:cs="Arial"/>
                <w:iCs/>
                <w:sz w:val="22"/>
                <w:szCs w:val="22"/>
              </w:rPr>
              <w:t>25</w:t>
            </w:r>
            <w:r w:rsidR="006F10A5">
              <w:rPr>
                <w:rFonts w:cs="Arial"/>
                <w:iCs/>
                <w:sz w:val="22"/>
                <w:szCs w:val="22"/>
              </w:rPr>
              <w:t>/09/2015</w:t>
            </w:r>
          </w:p>
        </w:tc>
        <w:tc>
          <w:tcPr>
            <w:tcW w:w="625" w:type="pct"/>
            <w:vAlign w:val="center"/>
          </w:tcPr>
          <w:p w:rsidR="00D16A48" w:rsidRPr="0011674D" w:rsidRDefault="00FC4450" w:rsidP="00C87A7A">
            <w:pPr>
              <w:jc w:val="center"/>
              <w:rPr>
                <w:rFonts w:cs="Arial"/>
                <w:iCs/>
                <w:sz w:val="22"/>
                <w:szCs w:val="22"/>
              </w:rPr>
            </w:pPr>
            <w:r>
              <w:rPr>
                <w:rFonts w:cs="Arial"/>
                <w:iCs/>
                <w:sz w:val="22"/>
                <w:szCs w:val="22"/>
              </w:rPr>
              <w:t>1.0</w:t>
            </w:r>
          </w:p>
        </w:tc>
        <w:tc>
          <w:tcPr>
            <w:tcW w:w="1641" w:type="pct"/>
            <w:vAlign w:val="center"/>
          </w:tcPr>
          <w:p w:rsidR="00D16A48" w:rsidRPr="0011674D" w:rsidRDefault="006F10A5" w:rsidP="00FF726B">
            <w:pPr>
              <w:rPr>
                <w:rFonts w:cs="Arial"/>
                <w:iCs/>
                <w:sz w:val="22"/>
                <w:szCs w:val="22"/>
              </w:rPr>
            </w:pPr>
            <w:r>
              <w:rPr>
                <w:rFonts w:cs="Arial"/>
                <w:iCs/>
                <w:sz w:val="22"/>
                <w:szCs w:val="22"/>
              </w:rPr>
              <w:t>Actualización de documento</w:t>
            </w:r>
          </w:p>
        </w:tc>
        <w:tc>
          <w:tcPr>
            <w:tcW w:w="1601" w:type="pct"/>
            <w:vAlign w:val="center"/>
          </w:tcPr>
          <w:p w:rsidR="00D16A48" w:rsidRDefault="006F10A5" w:rsidP="00C87A7A">
            <w:pPr>
              <w:jc w:val="both"/>
              <w:rPr>
                <w:rFonts w:cs="Arial"/>
                <w:iCs/>
                <w:sz w:val="22"/>
                <w:szCs w:val="22"/>
              </w:rPr>
            </w:pPr>
            <w:r>
              <w:rPr>
                <w:rFonts w:cs="Arial"/>
                <w:iCs/>
                <w:sz w:val="22"/>
                <w:szCs w:val="22"/>
              </w:rPr>
              <w:t>Alex Trujillo</w:t>
            </w:r>
          </w:p>
          <w:p w:rsidR="006F45FC" w:rsidRPr="0011674D" w:rsidRDefault="006F45FC" w:rsidP="00C87A7A">
            <w:pPr>
              <w:jc w:val="both"/>
              <w:rPr>
                <w:rFonts w:cs="Arial"/>
                <w:iCs/>
                <w:sz w:val="22"/>
                <w:szCs w:val="22"/>
              </w:rPr>
            </w:pPr>
            <w:r>
              <w:rPr>
                <w:rFonts w:cs="Arial"/>
                <w:iCs/>
                <w:sz w:val="22"/>
                <w:szCs w:val="22"/>
              </w:rPr>
              <w:t>Renzo Calderón</w:t>
            </w:r>
          </w:p>
        </w:tc>
      </w:tr>
      <w:tr w:rsidR="00DE2A71" w:rsidRPr="0011674D" w:rsidTr="00426758">
        <w:tc>
          <w:tcPr>
            <w:tcW w:w="357" w:type="pct"/>
            <w:vAlign w:val="center"/>
          </w:tcPr>
          <w:p w:rsidR="00DE2A71" w:rsidRPr="0011674D" w:rsidRDefault="00DE2A71" w:rsidP="00426758">
            <w:pPr>
              <w:jc w:val="both"/>
              <w:rPr>
                <w:rFonts w:cs="Arial"/>
                <w:iCs/>
                <w:sz w:val="22"/>
                <w:szCs w:val="22"/>
              </w:rPr>
            </w:pPr>
          </w:p>
        </w:tc>
        <w:tc>
          <w:tcPr>
            <w:tcW w:w="776" w:type="pct"/>
            <w:vAlign w:val="center"/>
          </w:tcPr>
          <w:p w:rsidR="00DE2A71" w:rsidRPr="0011674D" w:rsidRDefault="00DE2A71" w:rsidP="00426758">
            <w:pPr>
              <w:jc w:val="both"/>
              <w:rPr>
                <w:rFonts w:cs="Arial"/>
                <w:iCs/>
                <w:sz w:val="22"/>
                <w:szCs w:val="22"/>
              </w:rPr>
            </w:pPr>
          </w:p>
        </w:tc>
        <w:tc>
          <w:tcPr>
            <w:tcW w:w="625" w:type="pct"/>
            <w:vAlign w:val="center"/>
          </w:tcPr>
          <w:p w:rsidR="00DE2A71" w:rsidRPr="0011674D" w:rsidRDefault="00DE2A71" w:rsidP="00426758">
            <w:pPr>
              <w:jc w:val="center"/>
              <w:rPr>
                <w:rFonts w:cs="Arial"/>
                <w:iCs/>
                <w:sz w:val="22"/>
                <w:szCs w:val="22"/>
              </w:rPr>
            </w:pPr>
          </w:p>
        </w:tc>
        <w:tc>
          <w:tcPr>
            <w:tcW w:w="1641" w:type="pct"/>
          </w:tcPr>
          <w:p w:rsidR="00DE2A71" w:rsidRPr="0011674D" w:rsidRDefault="00DE2A71" w:rsidP="00426758">
            <w:pPr>
              <w:jc w:val="both"/>
              <w:rPr>
                <w:rFonts w:cs="Arial"/>
                <w:iCs/>
                <w:sz w:val="22"/>
                <w:szCs w:val="22"/>
              </w:rPr>
            </w:pPr>
          </w:p>
        </w:tc>
        <w:tc>
          <w:tcPr>
            <w:tcW w:w="1601" w:type="pct"/>
            <w:vAlign w:val="center"/>
          </w:tcPr>
          <w:p w:rsidR="00DE2A71" w:rsidRPr="0011674D" w:rsidRDefault="00DE2A71" w:rsidP="00426758">
            <w:pPr>
              <w:jc w:val="both"/>
              <w:rPr>
                <w:rFonts w:cs="Arial"/>
                <w:iCs/>
                <w:sz w:val="22"/>
                <w:szCs w:val="22"/>
              </w:rPr>
            </w:pPr>
          </w:p>
        </w:tc>
      </w:tr>
    </w:tbl>
    <w:p w:rsidR="00DE2A71" w:rsidRPr="0011674D" w:rsidRDefault="00DE2A71" w:rsidP="00DE2A71">
      <w:pPr>
        <w:jc w:val="both"/>
        <w:rPr>
          <w:rFonts w:cs="Arial"/>
          <w:iCs/>
          <w:sz w:val="22"/>
          <w:szCs w:val="22"/>
        </w:rPr>
      </w:pPr>
    </w:p>
    <w:p w:rsidR="00DE2A71" w:rsidRPr="0011674D" w:rsidRDefault="00DE2A71" w:rsidP="0043215F">
      <w:pPr>
        <w:pStyle w:val="ndice1"/>
        <w:jc w:val="both"/>
        <w:rPr>
          <w:rFonts w:cs="Arial"/>
          <w:b/>
          <w:iCs/>
          <w:sz w:val="22"/>
          <w:szCs w:val="22"/>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647"/>
        <w:gridCol w:w="1408"/>
        <w:gridCol w:w="1134"/>
        <w:gridCol w:w="2977"/>
        <w:gridCol w:w="2905"/>
      </w:tblGrid>
      <w:tr w:rsidR="00DE2A71" w:rsidRPr="0011674D" w:rsidTr="00426758">
        <w:tc>
          <w:tcPr>
            <w:tcW w:w="5000" w:type="pct"/>
            <w:gridSpan w:val="5"/>
            <w:tcBorders>
              <w:bottom w:val="single" w:sz="4" w:space="0" w:color="auto"/>
            </w:tcBorders>
            <w:shd w:val="clear" w:color="auto" w:fill="808080"/>
          </w:tcPr>
          <w:p w:rsidR="00DE2A71" w:rsidRPr="0011674D" w:rsidRDefault="009F213A" w:rsidP="00426758">
            <w:pPr>
              <w:jc w:val="both"/>
              <w:rPr>
                <w:rFonts w:cs="Arial"/>
                <w:b/>
                <w:iCs/>
                <w:color w:val="FFFFFF"/>
                <w:sz w:val="22"/>
                <w:szCs w:val="22"/>
              </w:rPr>
            </w:pPr>
            <w:r w:rsidRPr="0011674D">
              <w:rPr>
                <w:rFonts w:cs="Arial"/>
                <w:b/>
                <w:iCs/>
                <w:color w:val="FFFFFF"/>
                <w:sz w:val="22"/>
                <w:szCs w:val="22"/>
              </w:rPr>
              <w:t>Revisiones</w:t>
            </w:r>
          </w:p>
        </w:tc>
      </w:tr>
      <w:tr w:rsidR="00DE2A71" w:rsidRPr="0011674D" w:rsidTr="00426758">
        <w:tc>
          <w:tcPr>
            <w:tcW w:w="357"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Ítem</w:t>
            </w:r>
          </w:p>
        </w:tc>
        <w:tc>
          <w:tcPr>
            <w:tcW w:w="776"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Fecha</w:t>
            </w:r>
          </w:p>
        </w:tc>
        <w:tc>
          <w:tcPr>
            <w:tcW w:w="625"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Versión</w:t>
            </w:r>
          </w:p>
        </w:tc>
        <w:tc>
          <w:tcPr>
            <w:tcW w:w="1641"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Descripción</w:t>
            </w:r>
          </w:p>
        </w:tc>
        <w:tc>
          <w:tcPr>
            <w:tcW w:w="1601"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Revisado por:</w:t>
            </w:r>
          </w:p>
        </w:tc>
      </w:tr>
      <w:tr w:rsidR="00F952CB" w:rsidRPr="0011674D" w:rsidTr="00426758">
        <w:tc>
          <w:tcPr>
            <w:tcW w:w="357" w:type="pct"/>
            <w:vAlign w:val="center"/>
          </w:tcPr>
          <w:p w:rsidR="00F952CB" w:rsidRPr="0011674D" w:rsidRDefault="00F952CB" w:rsidP="00A80BB7">
            <w:pPr>
              <w:jc w:val="both"/>
              <w:rPr>
                <w:rFonts w:cs="Arial"/>
                <w:iCs/>
                <w:sz w:val="22"/>
                <w:szCs w:val="22"/>
              </w:rPr>
            </w:pPr>
          </w:p>
        </w:tc>
        <w:tc>
          <w:tcPr>
            <w:tcW w:w="776" w:type="pct"/>
          </w:tcPr>
          <w:p w:rsidR="00F952CB" w:rsidRPr="0011674D" w:rsidRDefault="00F952CB" w:rsidP="00A80BB7">
            <w:pPr>
              <w:rPr>
                <w:rFonts w:cs="Arial"/>
                <w:iCs/>
                <w:sz w:val="22"/>
                <w:szCs w:val="22"/>
              </w:rPr>
            </w:pPr>
          </w:p>
        </w:tc>
        <w:tc>
          <w:tcPr>
            <w:tcW w:w="625" w:type="pct"/>
            <w:vAlign w:val="center"/>
          </w:tcPr>
          <w:p w:rsidR="00F952CB" w:rsidRPr="0011674D" w:rsidRDefault="00F952CB" w:rsidP="0010616A">
            <w:pPr>
              <w:jc w:val="center"/>
              <w:rPr>
                <w:rFonts w:cs="Arial"/>
                <w:iCs/>
                <w:sz w:val="22"/>
                <w:szCs w:val="22"/>
              </w:rPr>
            </w:pPr>
          </w:p>
        </w:tc>
        <w:tc>
          <w:tcPr>
            <w:tcW w:w="1641" w:type="pct"/>
          </w:tcPr>
          <w:p w:rsidR="00F952CB" w:rsidRPr="0011674D" w:rsidRDefault="00F952CB" w:rsidP="00334884">
            <w:pPr>
              <w:jc w:val="both"/>
              <w:rPr>
                <w:rFonts w:cs="Arial"/>
                <w:iCs/>
                <w:sz w:val="22"/>
                <w:szCs w:val="22"/>
              </w:rPr>
            </w:pPr>
          </w:p>
        </w:tc>
        <w:tc>
          <w:tcPr>
            <w:tcW w:w="1601" w:type="pct"/>
            <w:vAlign w:val="center"/>
          </w:tcPr>
          <w:p w:rsidR="00F952CB" w:rsidRPr="0011674D" w:rsidRDefault="00F952CB" w:rsidP="00A80BB7">
            <w:pPr>
              <w:jc w:val="both"/>
              <w:rPr>
                <w:rFonts w:cs="Arial"/>
                <w:iCs/>
                <w:sz w:val="22"/>
                <w:szCs w:val="22"/>
              </w:rPr>
            </w:pPr>
          </w:p>
        </w:tc>
      </w:tr>
      <w:tr w:rsidR="00CB5C82" w:rsidRPr="0011674D" w:rsidTr="00426758">
        <w:tc>
          <w:tcPr>
            <w:tcW w:w="357" w:type="pct"/>
            <w:vAlign w:val="center"/>
          </w:tcPr>
          <w:p w:rsidR="00CB5C82" w:rsidRPr="0011674D" w:rsidRDefault="00CB5C82" w:rsidP="00A80BB7">
            <w:pPr>
              <w:jc w:val="both"/>
              <w:rPr>
                <w:rFonts w:cs="Arial"/>
                <w:iCs/>
                <w:sz w:val="22"/>
                <w:szCs w:val="22"/>
              </w:rPr>
            </w:pPr>
          </w:p>
        </w:tc>
        <w:tc>
          <w:tcPr>
            <w:tcW w:w="776" w:type="pct"/>
          </w:tcPr>
          <w:p w:rsidR="00CB5C82" w:rsidRPr="0011674D" w:rsidRDefault="00CB5C82" w:rsidP="00A80BB7">
            <w:pPr>
              <w:rPr>
                <w:rFonts w:cs="Arial"/>
                <w:iCs/>
                <w:sz w:val="22"/>
                <w:szCs w:val="22"/>
              </w:rPr>
            </w:pPr>
          </w:p>
        </w:tc>
        <w:tc>
          <w:tcPr>
            <w:tcW w:w="625" w:type="pct"/>
            <w:vAlign w:val="center"/>
          </w:tcPr>
          <w:p w:rsidR="00CB5C82" w:rsidRPr="0011674D" w:rsidRDefault="00CB5C82" w:rsidP="0010616A">
            <w:pPr>
              <w:jc w:val="center"/>
              <w:rPr>
                <w:rFonts w:cs="Arial"/>
                <w:iCs/>
                <w:sz w:val="22"/>
                <w:szCs w:val="22"/>
              </w:rPr>
            </w:pPr>
          </w:p>
        </w:tc>
        <w:tc>
          <w:tcPr>
            <w:tcW w:w="1641" w:type="pct"/>
          </w:tcPr>
          <w:p w:rsidR="00CB5C82" w:rsidRPr="0011674D" w:rsidRDefault="00CB5C82" w:rsidP="003530AA">
            <w:pPr>
              <w:jc w:val="both"/>
              <w:rPr>
                <w:rFonts w:cs="Arial"/>
                <w:iCs/>
                <w:sz w:val="22"/>
                <w:szCs w:val="22"/>
              </w:rPr>
            </w:pPr>
          </w:p>
        </w:tc>
        <w:tc>
          <w:tcPr>
            <w:tcW w:w="1601" w:type="pct"/>
            <w:vAlign w:val="center"/>
          </w:tcPr>
          <w:p w:rsidR="00CB5C82" w:rsidRPr="0011674D" w:rsidRDefault="00CB5C82" w:rsidP="00A80BB7">
            <w:pPr>
              <w:jc w:val="both"/>
              <w:rPr>
                <w:rFonts w:cs="Arial"/>
                <w:iCs/>
                <w:sz w:val="22"/>
                <w:szCs w:val="22"/>
              </w:rPr>
            </w:pPr>
          </w:p>
        </w:tc>
      </w:tr>
      <w:tr w:rsidR="00CB5C82" w:rsidRPr="0011674D" w:rsidTr="00426758">
        <w:tc>
          <w:tcPr>
            <w:tcW w:w="357" w:type="pct"/>
            <w:vAlign w:val="center"/>
          </w:tcPr>
          <w:p w:rsidR="00CB5C82" w:rsidRPr="0011674D" w:rsidRDefault="00CB5C82" w:rsidP="00A80BB7">
            <w:pPr>
              <w:jc w:val="both"/>
              <w:rPr>
                <w:rFonts w:cs="Arial"/>
                <w:iCs/>
                <w:sz w:val="22"/>
                <w:szCs w:val="22"/>
              </w:rPr>
            </w:pPr>
          </w:p>
        </w:tc>
        <w:tc>
          <w:tcPr>
            <w:tcW w:w="776" w:type="pct"/>
          </w:tcPr>
          <w:p w:rsidR="00CB5C82" w:rsidRPr="0011674D" w:rsidRDefault="00CB5C82" w:rsidP="00F952CB">
            <w:pPr>
              <w:rPr>
                <w:rFonts w:cs="Arial"/>
                <w:iCs/>
                <w:sz w:val="22"/>
                <w:szCs w:val="22"/>
              </w:rPr>
            </w:pPr>
          </w:p>
        </w:tc>
        <w:tc>
          <w:tcPr>
            <w:tcW w:w="625" w:type="pct"/>
            <w:vAlign w:val="center"/>
          </w:tcPr>
          <w:p w:rsidR="00CB5C82" w:rsidRPr="0011674D" w:rsidRDefault="00CB5C82" w:rsidP="00A80BB7">
            <w:pPr>
              <w:jc w:val="center"/>
              <w:rPr>
                <w:rFonts w:cs="Arial"/>
                <w:iCs/>
                <w:sz w:val="22"/>
                <w:szCs w:val="22"/>
              </w:rPr>
            </w:pPr>
          </w:p>
        </w:tc>
        <w:tc>
          <w:tcPr>
            <w:tcW w:w="1641" w:type="pct"/>
          </w:tcPr>
          <w:p w:rsidR="00CB5C82" w:rsidRPr="0011674D" w:rsidRDefault="00CB5C82" w:rsidP="00A80BB7">
            <w:pPr>
              <w:jc w:val="both"/>
              <w:rPr>
                <w:rFonts w:cs="Arial"/>
                <w:iCs/>
                <w:sz w:val="22"/>
                <w:szCs w:val="22"/>
              </w:rPr>
            </w:pPr>
          </w:p>
        </w:tc>
        <w:tc>
          <w:tcPr>
            <w:tcW w:w="1601" w:type="pct"/>
            <w:vAlign w:val="center"/>
          </w:tcPr>
          <w:p w:rsidR="00CB5C82" w:rsidRPr="0011674D" w:rsidRDefault="00CB5C82" w:rsidP="00A80BB7">
            <w:pPr>
              <w:jc w:val="both"/>
              <w:rPr>
                <w:rFonts w:cs="Arial"/>
                <w:iCs/>
                <w:sz w:val="22"/>
                <w:szCs w:val="22"/>
              </w:rPr>
            </w:pPr>
          </w:p>
        </w:tc>
      </w:tr>
      <w:tr w:rsidR="00CB5C82" w:rsidRPr="0011674D" w:rsidTr="00F00279">
        <w:trPr>
          <w:trHeight w:val="70"/>
        </w:trPr>
        <w:tc>
          <w:tcPr>
            <w:tcW w:w="357" w:type="pct"/>
            <w:tcBorders>
              <w:top w:val="single" w:sz="4" w:space="0" w:color="auto"/>
              <w:left w:val="single" w:sz="4" w:space="0" w:color="auto"/>
              <w:bottom w:val="single" w:sz="4" w:space="0" w:color="auto"/>
              <w:right w:val="single" w:sz="4" w:space="0" w:color="auto"/>
            </w:tcBorders>
            <w:vAlign w:val="center"/>
          </w:tcPr>
          <w:p w:rsidR="00CB5C82" w:rsidRPr="0011674D" w:rsidRDefault="00CB5C82" w:rsidP="00261F13">
            <w:pPr>
              <w:jc w:val="both"/>
              <w:rPr>
                <w:rFonts w:cs="Arial"/>
                <w:iCs/>
                <w:sz w:val="22"/>
                <w:szCs w:val="22"/>
              </w:rPr>
            </w:pPr>
          </w:p>
        </w:tc>
        <w:tc>
          <w:tcPr>
            <w:tcW w:w="776" w:type="pct"/>
            <w:tcBorders>
              <w:top w:val="single" w:sz="4" w:space="0" w:color="auto"/>
              <w:left w:val="single" w:sz="4" w:space="0" w:color="auto"/>
              <w:bottom w:val="single" w:sz="4" w:space="0" w:color="auto"/>
              <w:right w:val="single" w:sz="4" w:space="0" w:color="auto"/>
            </w:tcBorders>
          </w:tcPr>
          <w:p w:rsidR="00CB5C82" w:rsidRPr="0011674D" w:rsidRDefault="00CB5C82" w:rsidP="00C87A7A">
            <w:pPr>
              <w:rPr>
                <w:rFonts w:cs="Arial"/>
                <w:iCs/>
                <w:sz w:val="22"/>
                <w:szCs w:val="22"/>
              </w:rPr>
            </w:pPr>
          </w:p>
        </w:tc>
        <w:tc>
          <w:tcPr>
            <w:tcW w:w="625" w:type="pct"/>
            <w:tcBorders>
              <w:top w:val="single" w:sz="4" w:space="0" w:color="auto"/>
              <w:left w:val="single" w:sz="4" w:space="0" w:color="auto"/>
              <w:bottom w:val="single" w:sz="4" w:space="0" w:color="auto"/>
              <w:right w:val="single" w:sz="4" w:space="0" w:color="auto"/>
            </w:tcBorders>
            <w:vAlign w:val="center"/>
          </w:tcPr>
          <w:p w:rsidR="00CB5C82" w:rsidRPr="0011674D" w:rsidRDefault="00CB5C82" w:rsidP="0010616A">
            <w:pPr>
              <w:jc w:val="center"/>
              <w:rPr>
                <w:rFonts w:cs="Arial"/>
                <w:iCs/>
                <w:sz w:val="22"/>
                <w:szCs w:val="22"/>
              </w:rPr>
            </w:pPr>
          </w:p>
        </w:tc>
        <w:tc>
          <w:tcPr>
            <w:tcW w:w="1641" w:type="pct"/>
            <w:tcBorders>
              <w:top w:val="single" w:sz="4" w:space="0" w:color="auto"/>
              <w:left w:val="single" w:sz="4" w:space="0" w:color="auto"/>
              <w:bottom w:val="single" w:sz="4" w:space="0" w:color="auto"/>
              <w:right w:val="single" w:sz="4" w:space="0" w:color="auto"/>
            </w:tcBorders>
          </w:tcPr>
          <w:p w:rsidR="00CB5C82" w:rsidRPr="0011674D" w:rsidRDefault="00CB5C82" w:rsidP="00C87A7A">
            <w:pPr>
              <w:jc w:val="both"/>
              <w:rPr>
                <w:rFonts w:cs="Arial"/>
                <w:iCs/>
                <w:sz w:val="22"/>
                <w:szCs w:val="22"/>
              </w:rPr>
            </w:pPr>
          </w:p>
        </w:tc>
        <w:tc>
          <w:tcPr>
            <w:tcW w:w="1601" w:type="pct"/>
            <w:tcBorders>
              <w:top w:val="single" w:sz="4" w:space="0" w:color="auto"/>
              <w:left w:val="single" w:sz="4" w:space="0" w:color="auto"/>
              <w:bottom w:val="single" w:sz="4" w:space="0" w:color="auto"/>
              <w:right w:val="single" w:sz="4" w:space="0" w:color="auto"/>
            </w:tcBorders>
            <w:vAlign w:val="center"/>
          </w:tcPr>
          <w:p w:rsidR="00CB5C82" w:rsidRPr="0011674D" w:rsidRDefault="00CB5C82" w:rsidP="00C87A7A">
            <w:pPr>
              <w:jc w:val="both"/>
              <w:rPr>
                <w:rFonts w:cs="Arial"/>
                <w:iCs/>
                <w:sz w:val="22"/>
                <w:szCs w:val="22"/>
              </w:rPr>
            </w:pPr>
          </w:p>
        </w:tc>
      </w:tr>
    </w:tbl>
    <w:p w:rsidR="00DE2A71" w:rsidRPr="0011674D" w:rsidRDefault="00DE2A71" w:rsidP="00DE2A71">
      <w:pPr>
        <w:jc w:val="both"/>
        <w:rPr>
          <w:rFonts w:cs="Arial"/>
          <w:iCs/>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648"/>
        <w:gridCol w:w="1275"/>
        <w:gridCol w:w="1266"/>
        <w:gridCol w:w="2977"/>
        <w:gridCol w:w="2905"/>
      </w:tblGrid>
      <w:tr w:rsidR="00DE2A71" w:rsidRPr="0011674D" w:rsidTr="00426758">
        <w:tc>
          <w:tcPr>
            <w:tcW w:w="5000" w:type="pct"/>
            <w:gridSpan w:val="5"/>
            <w:tcBorders>
              <w:bottom w:val="single" w:sz="4" w:space="0" w:color="auto"/>
            </w:tcBorders>
            <w:shd w:val="clear" w:color="auto" w:fill="808080"/>
          </w:tcPr>
          <w:p w:rsidR="00DE2A71" w:rsidRPr="0011674D" w:rsidRDefault="00DE2A71" w:rsidP="00426758">
            <w:pPr>
              <w:jc w:val="both"/>
              <w:rPr>
                <w:rFonts w:cs="Arial"/>
                <w:b/>
                <w:iCs/>
                <w:color w:val="FFFFFF"/>
                <w:sz w:val="22"/>
                <w:szCs w:val="22"/>
              </w:rPr>
            </w:pPr>
            <w:r w:rsidRPr="0011674D">
              <w:rPr>
                <w:rFonts w:cs="Arial"/>
                <w:b/>
                <w:iCs/>
                <w:color w:val="FFFFFF"/>
                <w:sz w:val="22"/>
                <w:szCs w:val="22"/>
              </w:rPr>
              <w:t>Aprobado por :</w:t>
            </w:r>
          </w:p>
        </w:tc>
      </w:tr>
      <w:tr w:rsidR="00DE2A71" w:rsidRPr="0011674D" w:rsidTr="00426758">
        <w:tc>
          <w:tcPr>
            <w:tcW w:w="357"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Ítem</w:t>
            </w:r>
          </w:p>
        </w:tc>
        <w:tc>
          <w:tcPr>
            <w:tcW w:w="703"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Fecha</w:t>
            </w:r>
          </w:p>
        </w:tc>
        <w:tc>
          <w:tcPr>
            <w:tcW w:w="698"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Versión</w:t>
            </w:r>
          </w:p>
        </w:tc>
        <w:tc>
          <w:tcPr>
            <w:tcW w:w="1641"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Nombres</w:t>
            </w:r>
          </w:p>
        </w:tc>
        <w:tc>
          <w:tcPr>
            <w:tcW w:w="1601" w:type="pct"/>
            <w:shd w:val="clear" w:color="auto" w:fill="C0C0C0"/>
            <w:vAlign w:val="center"/>
          </w:tcPr>
          <w:p w:rsidR="00DE2A71" w:rsidRPr="0011674D" w:rsidRDefault="00DE2A71" w:rsidP="00426758">
            <w:pPr>
              <w:jc w:val="both"/>
              <w:rPr>
                <w:rFonts w:cs="Arial"/>
                <w:b/>
                <w:iCs/>
                <w:sz w:val="22"/>
                <w:szCs w:val="22"/>
              </w:rPr>
            </w:pPr>
            <w:r w:rsidRPr="0011674D">
              <w:rPr>
                <w:rFonts w:cs="Arial"/>
                <w:b/>
                <w:iCs/>
                <w:sz w:val="22"/>
                <w:szCs w:val="22"/>
              </w:rPr>
              <w:t xml:space="preserve">Cargo </w:t>
            </w:r>
          </w:p>
        </w:tc>
      </w:tr>
      <w:tr w:rsidR="00AF4094" w:rsidRPr="0011674D" w:rsidTr="00261F13">
        <w:tc>
          <w:tcPr>
            <w:tcW w:w="357" w:type="pct"/>
            <w:vAlign w:val="center"/>
          </w:tcPr>
          <w:p w:rsidR="00AF4094" w:rsidRPr="0011674D" w:rsidRDefault="00AF4094" w:rsidP="00426758">
            <w:pPr>
              <w:jc w:val="both"/>
              <w:rPr>
                <w:rFonts w:cs="Arial"/>
                <w:iCs/>
                <w:sz w:val="22"/>
                <w:szCs w:val="22"/>
              </w:rPr>
            </w:pPr>
            <w:r w:rsidRPr="0011674D">
              <w:rPr>
                <w:rFonts w:cs="Arial"/>
                <w:iCs/>
                <w:sz w:val="22"/>
                <w:szCs w:val="22"/>
              </w:rPr>
              <w:t>1</w:t>
            </w:r>
          </w:p>
        </w:tc>
        <w:tc>
          <w:tcPr>
            <w:tcW w:w="703" w:type="pct"/>
          </w:tcPr>
          <w:p w:rsidR="00AF4094" w:rsidRPr="0011674D" w:rsidRDefault="00AF4094" w:rsidP="001C62FE">
            <w:pPr>
              <w:rPr>
                <w:rFonts w:cs="Arial"/>
                <w:iCs/>
                <w:sz w:val="22"/>
                <w:szCs w:val="22"/>
              </w:rPr>
            </w:pPr>
          </w:p>
        </w:tc>
        <w:tc>
          <w:tcPr>
            <w:tcW w:w="698" w:type="pct"/>
            <w:vAlign w:val="center"/>
          </w:tcPr>
          <w:p w:rsidR="00AF4094" w:rsidRPr="0011674D" w:rsidRDefault="00AF4094" w:rsidP="0010616A">
            <w:pPr>
              <w:jc w:val="center"/>
              <w:rPr>
                <w:rFonts w:cs="Arial"/>
                <w:iCs/>
                <w:sz w:val="22"/>
                <w:szCs w:val="22"/>
              </w:rPr>
            </w:pPr>
          </w:p>
        </w:tc>
        <w:tc>
          <w:tcPr>
            <w:tcW w:w="1641" w:type="pct"/>
            <w:vAlign w:val="center"/>
          </w:tcPr>
          <w:p w:rsidR="00AF4094" w:rsidRPr="0011674D" w:rsidRDefault="00AF4094" w:rsidP="00261F13">
            <w:pPr>
              <w:jc w:val="both"/>
              <w:rPr>
                <w:rFonts w:cs="Arial"/>
                <w:iCs/>
                <w:sz w:val="22"/>
                <w:szCs w:val="22"/>
              </w:rPr>
            </w:pPr>
          </w:p>
        </w:tc>
        <w:tc>
          <w:tcPr>
            <w:tcW w:w="1601" w:type="pct"/>
          </w:tcPr>
          <w:p w:rsidR="00AF4094" w:rsidRPr="0011674D" w:rsidRDefault="00AF4094" w:rsidP="00824B20">
            <w:pPr>
              <w:jc w:val="both"/>
              <w:rPr>
                <w:rFonts w:cs="Arial"/>
                <w:iCs/>
                <w:sz w:val="22"/>
                <w:szCs w:val="22"/>
              </w:rPr>
            </w:pPr>
          </w:p>
        </w:tc>
      </w:tr>
      <w:tr w:rsidR="00AF4094" w:rsidRPr="0011674D" w:rsidTr="00261F13">
        <w:trPr>
          <w:trHeight w:val="85"/>
        </w:trPr>
        <w:tc>
          <w:tcPr>
            <w:tcW w:w="357" w:type="pct"/>
            <w:vAlign w:val="center"/>
          </w:tcPr>
          <w:p w:rsidR="00AF4094" w:rsidRPr="0011674D" w:rsidRDefault="00AF4094" w:rsidP="00A80BB7">
            <w:pPr>
              <w:jc w:val="both"/>
              <w:rPr>
                <w:rFonts w:cs="Arial"/>
                <w:iCs/>
                <w:sz w:val="22"/>
                <w:szCs w:val="22"/>
              </w:rPr>
            </w:pPr>
            <w:r w:rsidRPr="0011674D">
              <w:rPr>
                <w:rFonts w:cs="Arial"/>
                <w:iCs/>
                <w:sz w:val="22"/>
                <w:szCs w:val="22"/>
              </w:rPr>
              <w:t>2</w:t>
            </w:r>
          </w:p>
        </w:tc>
        <w:tc>
          <w:tcPr>
            <w:tcW w:w="703" w:type="pct"/>
          </w:tcPr>
          <w:p w:rsidR="00AF4094" w:rsidRPr="0011674D" w:rsidRDefault="00AF4094" w:rsidP="00F952CB">
            <w:pPr>
              <w:rPr>
                <w:rFonts w:cs="Arial"/>
                <w:iCs/>
                <w:sz w:val="22"/>
                <w:szCs w:val="22"/>
              </w:rPr>
            </w:pPr>
          </w:p>
        </w:tc>
        <w:tc>
          <w:tcPr>
            <w:tcW w:w="698" w:type="pct"/>
            <w:vAlign w:val="center"/>
          </w:tcPr>
          <w:p w:rsidR="00AF4094" w:rsidRPr="0011674D" w:rsidRDefault="00AF4094" w:rsidP="00D16A48">
            <w:pPr>
              <w:jc w:val="center"/>
              <w:rPr>
                <w:rFonts w:cs="Arial"/>
                <w:iCs/>
                <w:sz w:val="22"/>
                <w:szCs w:val="22"/>
              </w:rPr>
            </w:pPr>
          </w:p>
        </w:tc>
        <w:tc>
          <w:tcPr>
            <w:tcW w:w="1641" w:type="pct"/>
            <w:vAlign w:val="center"/>
          </w:tcPr>
          <w:p w:rsidR="00AF4094" w:rsidRPr="0011674D" w:rsidRDefault="00AF4094" w:rsidP="00261F13">
            <w:pPr>
              <w:jc w:val="both"/>
              <w:rPr>
                <w:rFonts w:cs="Arial"/>
                <w:iCs/>
                <w:sz w:val="22"/>
                <w:szCs w:val="22"/>
              </w:rPr>
            </w:pPr>
          </w:p>
        </w:tc>
        <w:tc>
          <w:tcPr>
            <w:tcW w:w="1601" w:type="pct"/>
          </w:tcPr>
          <w:p w:rsidR="00AF4094" w:rsidRPr="0011674D" w:rsidRDefault="00AF4094" w:rsidP="00E240F3">
            <w:pPr>
              <w:jc w:val="both"/>
              <w:rPr>
                <w:rFonts w:cs="Arial"/>
                <w:iCs/>
                <w:sz w:val="22"/>
                <w:szCs w:val="22"/>
              </w:rPr>
            </w:pPr>
          </w:p>
        </w:tc>
      </w:tr>
      <w:tr w:rsidR="009F213A" w:rsidRPr="0011674D" w:rsidTr="00426758">
        <w:trPr>
          <w:trHeight w:val="85"/>
        </w:trPr>
        <w:tc>
          <w:tcPr>
            <w:tcW w:w="357" w:type="pct"/>
            <w:vAlign w:val="center"/>
          </w:tcPr>
          <w:p w:rsidR="009F213A" w:rsidRPr="0011674D" w:rsidRDefault="009F213A" w:rsidP="00A80BB7">
            <w:pPr>
              <w:jc w:val="both"/>
              <w:rPr>
                <w:rFonts w:cs="Arial"/>
                <w:iCs/>
                <w:sz w:val="22"/>
                <w:szCs w:val="22"/>
              </w:rPr>
            </w:pPr>
            <w:r w:rsidRPr="0011674D">
              <w:rPr>
                <w:rFonts w:cs="Arial"/>
                <w:iCs/>
                <w:sz w:val="22"/>
                <w:szCs w:val="22"/>
              </w:rPr>
              <w:t>3</w:t>
            </w:r>
          </w:p>
        </w:tc>
        <w:tc>
          <w:tcPr>
            <w:tcW w:w="703" w:type="pct"/>
          </w:tcPr>
          <w:p w:rsidR="009F213A" w:rsidRPr="0011674D" w:rsidRDefault="009F213A" w:rsidP="00F952CB">
            <w:pPr>
              <w:rPr>
                <w:rFonts w:cs="Arial"/>
                <w:iCs/>
                <w:sz w:val="22"/>
                <w:szCs w:val="22"/>
              </w:rPr>
            </w:pPr>
          </w:p>
        </w:tc>
        <w:tc>
          <w:tcPr>
            <w:tcW w:w="698" w:type="pct"/>
            <w:vAlign w:val="center"/>
          </w:tcPr>
          <w:p w:rsidR="009F213A" w:rsidRPr="0011674D" w:rsidRDefault="009F213A" w:rsidP="00A80BB7">
            <w:pPr>
              <w:jc w:val="center"/>
              <w:rPr>
                <w:rFonts w:cs="Arial"/>
                <w:iCs/>
                <w:sz w:val="22"/>
                <w:szCs w:val="22"/>
              </w:rPr>
            </w:pPr>
          </w:p>
        </w:tc>
        <w:tc>
          <w:tcPr>
            <w:tcW w:w="1641" w:type="pct"/>
          </w:tcPr>
          <w:p w:rsidR="009F213A" w:rsidRPr="0011674D" w:rsidRDefault="009F213A" w:rsidP="00A80BB7">
            <w:pPr>
              <w:jc w:val="both"/>
              <w:rPr>
                <w:rFonts w:cs="Arial"/>
                <w:iCs/>
                <w:sz w:val="22"/>
                <w:szCs w:val="22"/>
              </w:rPr>
            </w:pPr>
          </w:p>
        </w:tc>
        <w:tc>
          <w:tcPr>
            <w:tcW w:w="1601" w:type="pct"/>
          </w:tcPr>
          <w:p w:rsidR="009F213A" w:rsidRPr="0011674D" w:rsidRDefault="009F213A" w:rsidP="00A80BB7">
            <w:pPr>
              <w:jc w:val="both"/>
              <w:rPr>
                <w:rFonts w:cs="Arial"/>
                <w:iCs/>
                <w:sz w:val="22"/>
                <w:szCs w:val="22"/>
              </w:rPr>
            </w:pPr>
          </w:p>
        </w:tc>
      </w:tr>
      <w:tr w:rsidR="00F952CB" w:rsidRPr="0011674D" w:rsidTr="00426758">
        <w:trPr>
          <w:trHeight w:val="85"/>
        </w:trPr>
        <w:tc>
          <w:tcPr>
            <w:tcW w:w="357" w:type="pct"/>
            <w:vAlign w:val="center"/>
          </w:tcPr>
          <w:p w:rsidR="00F952CB" w:rsidRPr="0011674D" w:rsidRDefault="009F213A" w:rsidP="00426758">
            <w:pPr>
              <w:jc w:val="both"/>
              <w:rPr>
                <w:rFonts w:cs="Arial"/>
                <w:iCs/>
                <w:sz w:val="22"/>
                <w:szCs w:val="22"/>
              </w:rPr>
            </w:pPr>
            <w:r w:rsidRPr="0011674D">
              <w:rPr>
                <w:rFonts w:cs="Arial"/>
                <w:iCs/>
                <w:sz w:val="22"/>
                <w:szCs w:val="22"/>
              </w:rPr>
              <w:t>4</w:t>
            </w:r>
          </w:p>
        </w:tc>
        <w:tc>
          <w:tcPr>
            <w:tcW w:w="703" w:type="pct"/>
          </w:tcPr>
          <w:p w:rsidR="00F952CB" w:rsidRPr="0011674D" w:rsidRDefault="00F952CB" w:rsidP="009F213A">
            <w:pPr>
              <w:rPr>
                <w:rFonts w:cs="Arial"/>
                <w:iCs/>
                <w:sz w:val="22"/>
                <w:szCs w:val="22"/>
              </w:rPr>
            </w:pPr>
          </w:p>
        </w:tc>
        <w:tc>
          <w:tcPr>
            <w:tcW w:w="698" w:type="pct"/>
            <w:vAlign w:val="center"/>
          </w:tcPr>
          <w:p w:rsidR="00F952CB" w:rsidRPr="0011674D" w:rsidRDefault="00F952CB" w:rsidP="00426758">
            <w:pPr>
              <w:jc w:val="center"/>
              <w:rPr>
                <w:rFonts w:cs="Arial"/>
                <w:iCs/>
                <w:sz w:val="22"/>
                <w:szCs w:val="22"/>
              </w:rPr>
            </w:pPr>
          </w:p>
        </w:tc>
        <w:tc>
          <w:tcPr>
            <w:tcW w:w="1641" w:type="pct"/>
          </w:tcPr>
          <w:p w:rsidR="00F952CB" w:rsidRPr="0011674D" w:rsidRDefault="00F952CB" w:rsidP="00DE2A71">
            <w:pPr>
              <w:jc w:val="both"/>
              <w:rPr>
                <w:rFonts w:cs="Arial"/>
                <w:iCs/>
                <w:sz w:val="22"/>
                <w:szCs w:val="22"/>
              </w:rPr>
            </w:pPr>
          </w:p>
        </w:tc>
        <w:tc>
          <w:tcPr>
            <w:tcW w:w="1601" w:type="pct"/>
          </w:tcPr>
          <w:p w:rsidR="00F952CB" w:rsidRPr="0011674D" w:rsidRDefault="00F952CB" w:rsidP="00426758">
            <w:pPr>
              <w:jc w:val="both"/>
              <w:rPr>
                <w:rFonts w:cs="Arial"/>
                <w:iCs/>
                <w:sz w:val="22"/>
                <w:szCs w:val="22"/>
                <w:lang w:val="es-ES"/>
              </w:rPr>
            </w:pPr>
          </w:p>
        </w:tc>
      </w:tr>
      <w:tr w:rsidR="00F952CB" w:rsidRPr="0011674D" w:rsidTr="00426758">
        <w:trPr>
          <w:trHeight w:val="85"/>
        </w:trPr>
        <w:tc>
          <w:tcPr>
            <w:tcW w:w="357" w:type="pct"/>
            <w:vAlign w:val="center"/>
          </w:tcPr>
          <w:p w:rsidR="00F952CB" w:rsidRPr="0011674D" w:rsidRDefault="009F213A" w:rsidP="00426758">
            <w:pPr>
              <w:jc w:val="both"/>
              <w:rPr>
                <w:rFonts w:cs="Arial"/>
                <w:iCs/>
                <w:sz w:val="22"/>
                <w:szCs w:val="22"/>
              </w:rPr>
            </w:pPr>
            <w:r w:rsidRPr="0011674D">
              <w:rPr>
                <w:rFonts w:cs="Arial"/>
                <w:iCs/>
                <w:sz w:val="22"/>
                <w:szCs w:val="22"/>
              </w:rPr>
              <w:t>5</w:t>
            </w:r>
          </w:p>
        </w:tc>
        <w:tc>
          <w:tcPr>
            <w:tcW w:w="703" w:type="pct"/>
          </w:tcPr>
          <w:p w:rsidR="00F952CB" w:rsidRPr="0011674D" w:rsidRDefault="00F952CB" w:rsidP="00426758">
            <w:pPr>
              <w:rPr>
                <w:rFonts w:cs="Arial"/>
                <w:iCs/>
                <w:sz w:val="22"/>
                <w:szCs w:val="22"/>
              </w:rPr>
            </w:pPr>
          </w:p>
        </w:tc>
        <w:tc>
          <w:tcPr>
            <w:tcW w:w="698" w:type="pct"/>
            <w:vAlign w:val="center"/>
          </w:tcPr>
          <w:p w:rsidR="00F952CB" w:rsidRPr="0011674D" w:rsidRDefault="00F952CB" w:rsidP="00426758">
            <w:pPr>
              <w:jc w:val="center"/>
              <w:rPr>
                <w:rFonts w:cs="Arial"/>
                <w:iCs/>
                <w:sz w:val="22"/>
                <w:szCs w:val="22"/>
              </w:rPr>
            </w:pPr>
          </w:p>
        </w:tc>
        <w:tc>
          <w:tcPr>
            <w:tcW w:w="1641" w:type="pct"/>
          </w:tcPr>
          <w:p w:rsidR="00F952CB" w:rsidRPr="0011674D" w:rsidRDefault="00F952CB" w:rsidP="00DE2A71">
            <w:pPr>
              <w:jc w:val="both"/>
              <w:rPr>
                <w:rFonts w:cs="Arial"/>
                <w:iCs/>
                <w:sz w:val="22"/>
                <w:szCs w:val="22"/>
              </w:rPr>
            </w:pPr>
          </w:p>
        </w:tc>
        <w:tc>
          <w:tcPr>
            <w:tcW w:w="1601" w:type="pct"/>
          </w:tcPr>
          <w:p w:rsidR="00F952CB" w:rsidRPr="0011674D" w:rsidRDefault="00F952CB" w:rsidP="00426758">
            <w:pPr>
              <w:jc w:val="both"/>
              <w:rPr>
                <w:rFonts w:cs="Arial"/>
                <w:iCs/>
                <w:sz w:val="22"/>
                <w:szCs w:val="22"/>
                <w:lang w:val="es-ES"/>
              </w:rPr>
            </w:pPr>
          </w:p>
        </w:tc>
      </w:tr>
    </w:tbl>
    <w:p w:rsidR="00DE2A71" w:rsidRPr="0011674D" w:rsidRDefault="00DE2A71" w:rsidP="00DE2A71">
      <w:pPr>
        <w:jc w:val="both"/>
        <w:rPr>
          <w:rFonts w:cs="Arial"/>
          <w:sz w:val="22"/>
          <w:szCs w:val="22"/>
          <w:lang w:val="es-ES"/>
        </w:rPr>
      </w:pPr>
    </w:p>
    <w:p w:rsidR="00DE2A71" w:rsidRPr="0011674D" w:rsidRDefault="00DE2A71" w:rsidP="0043215F">
      <w:pPr>
        <w:pStyle w:val="ndice1"/>
        <w:jc w:val="both"/>
        <w:rPr>
          <w:rFonts w:cs="Arial"/>
          <w:b/>
          <w:sz w:val="22"/>
          <w:szCs w:val="22"/>
          <w:lang w:val="es-ES"/>
        </w:rPr>
      </w:pPr>
    </w:p>
    <w:p w:rsidR="00DE2A71" w:rsidRPr="0011674D" w:rsidRDefault="00DE2A71" w:rsidP="0043215F">
      <w:pPr>
        <w:pStyle w:val="ndice1"/>
        <w:jc w:val="both"/>
        <w:rPr>
          <w:rFonts w:cs="Arial"/>
          <w:b/>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rsidP="0043215F">
      <w:pPr>
        <w:pStyle w:val="ndice1"/>
        <w:jc w:val="both"/>
        <w:rPr>
          <w:rFonts w:cs="Arial"/>
          <w:b/>
          <w:bCs/>
          <w:i/>
          <w:iCs/>
          <w:sz w:val="22"/>
          <w:szCs w:val="22"/>
          <w:lang w:val="es-ES"/>
        </w:rPr>
      </w:pPr>
    </w:p>
    <w:p w:rsidR="00D3740A" w:rsidRPr="0011674D" w:rsidRDefault="00D3740A">
      <w:pPr>
        <w:pStyle w:val="ndice1"/>
        <w:jc w:val="both"/>
        <w:outlineLvl w:val="0"/>
        <w:rPr>
          <w:rFonts w:cs="Arial"/>
          <w:b/>
          <w:bCs/>
          <w:i/>
          <w:iCs/>
          <w:sz w:val="22"/>
          <w:szCs w:val="22"/>
          <w:lang w:val="es-ES"/>
        </w:rPr>
      </w:pPr>
      <w:r w:rsidRPr="0011674D">
        <w:rPr>
          <w:rFonts w:cs="Arial"/>
          <w:b/>
          <w:bCs/>
          <w:i/>
          <w:iCs/>
          <w:sz w:val="22"/>
          <w:szCs w:val="22"/>
          <w:lang w:val="es-ES"/>
        </w:rPr>
        <w:br w:type="page"/>
      </w:r>
    </w:p>
    <w:p w:rsidR="00D3740A" w:rsidRPr="0011674D" w:rsidRDefault="00D3740A" w:rsidP="00FE49B8">
      <w:pPr>
        <w:jc w:val="center"/>
        <w:rPr>
          <w:b/>
          <w:bCs/>
          <w:i/>
          <w:iCs/>
          <w:szCs w:val="22"/>
          <w:lang w:val="es-ES"/>
        </w:rPr>
      </w:pPr>
      <w:r w:rsidRPr="0011674D">
        <w:rPr>
          <w:rFonts w:cs="Arial"/>
          <w:b/>
          <w:bCs/>
          <w:i/>
          <w:iCs/>
          <w:szCs w:val="22"/>
        </w:rPr>
        <w:lastRenderedPageBreak/>
        <w:t>Índice</w:t>
      </w:r>
    </w:p>
    <w:p w:rsidR="00627B05" w:rsidRDefault="00FA2B4F">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11674D">
        <w:rPr>
          <w:b w:val="0"/>
          <w:bCs w:val="0"/>
          <w:caps w:val="0"/>
          <w:sz w:val="18"/>
          <w:szCs w:val="22"/>
        </w:rPr>
        <w:fldChar w:fldCharType="begin"/>
      </w:r>
      <w:r w:rsidR="00D3740A" w:rsidRPr="0011674D">
        <w:rPr>
          <w:b w:val="0"/>
          <w:bCs w:val="0"/>
          <w:caps w:val="0"/>
          <w:sz w:val="18"/>
          <w:szCs w:val="22"/>
        </w:rPr>
        <w:instrText xml:space="preserve"> TOC \o "1-4" </w:instrText>
      </w:r>
      <w:r w:rsidRPr="0011674D">
        <w:rPr>
          <w:b w:val="0"/>
          <w:bCs w:val="0"/>
          <w:caps w:val="0"/>
          <w:sz w:val="18"/>
          <w:szCs w:val="22"/>
        </w:rPr>
        <w:fldChar w:fldCharType="separate"/>
      </w:r>
      <w:r w:rsidR="00627B05" w:rsidRPr="00B138CD">
        <w:rPr>
          <w:i w:val="0"/>
          <w:noProof/>
        </w:rPr>
        <w:t>1.</w:t>
      </w:r>
      <w:r w:rsidR="00627B05">
        <w:rPr>
          <w:rFonts w:asciiTheme="minorHAnsi" w:eastAsiaTheme="minorEastAsia" w:hAnsiTheme="minorHAnsi" w:cstheme="minorBidi"/>
          <w:b w:val="0"/>
          <w:bCs w:val="0"/>
          <w:i w:val="0"/>
          <w:iCs w:val="0"/>
          <w:caps w:val="0"/>
          <w:noProof/>
          <w:sz w:val="22"/>
          <w:szCs w:val="22"/>
          <w:lang w:val="es-ES" w:eastAsia="es-ES"/>
        </w:rPr>
        <w:tab/>
      </w:r>
      <w:r w:rsidR="00627B05" w:rsidRPr="00B138CD">
        <w:rPr>
          <w:i w:val="0"/>
          <w:noProof/>
        </w:rPr>
        <w:t>INTRODUCCIÓN</w:t>
      </w:r>
      <w:r w:rsidR="00627B05">
        <w:rPr>
          <w:noProof/>
        </w:rPr>
        <w:tab/>
      </w:r>
      <w:r w:rsidR="00627B05">
        <w:rPr>
          <w:noProof/>
        </w:rPr>
        <w:fldChar w:fldCharType="begin"/>
      </w:r>
      <w:r w:rsidR="00627B05">
        <w:rPr>
          <w:noProof/>
        </w:rPr>
        <w:instrText xml:space="preserve"> PAGEREF _Toc431282901 \h </w:instrText>
      </w:r>
      <w:r w:rsidR="00627B05">
        <w:rPr>
          <w:noProof/>
        </w:rPr>
      </w:r>
      <w:r w:rsidR="00627B05">
        <w:rPr>
          <w:noProof/>
        </w:rPr>
        <w:fldChar w:fldCharType="separate"/>
      </w:r>
      <w:r w:rsidR="00C12BA6">
        <w:rPr>
          <w:noProof/>
        </w:rPr>
        <w:t>5</w:t>
      </w:r>
      <w:r w:rsidR="00627B05">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1.1</w:t>
      </w:r>
      <w:r>
        <w:rPr>
          <w:rFonts w:asciiTheme="minorHAnsi" w:eastAsiaTheme="minorEastAsia" w:hAnsiTheme="minorHAnsi" w:cstheme="minorBidi"/>
          <w:i w:val="0"/>
          <w:iCs w:val="0"/>
          <w:smallCaps w:val="0"/>
          <w:noProof/>
          <w:sz w:val="22"/>
          <w:szCs w:val="22"/>
          <w:lang w:val="es-ES" w:eastAsia="es-ES"/>
        </w:rPr>
        <w:tab/>
      </w:r>
      <w:r w:rsidRPr="00B138CD">
        <w:rPr>
          <w:noProof/>
        </w:rPr>
        <w:t>Resumen Ejecutivo</w:t>
      </w:r>
      <w:r>
        <w:rPr>
          <w:noProof/>
        </w:rPr>
        <w:tab/>
      </w:r>
      <w:r>
        <w:rPr>
          <w:noProof/>
        </w:rPr>
        <w:fldChar w:fldCharType="begin"/>
      </w:r>
      <w:r>
        <w:rPr>
          <w:noProof/>
        </w:rPr>
        <w:instrText xml:space="preserve"> PAGEREF _Toc431282902 \h </w:instrText>
      </w:r>
      <w:r>
        <w:rPr>
          <w:noProof/>
        </w:rPr>
      </w:r>
      <w:r>
        <w:rPr>
          <w:noProof/>
        </w:rPr>
        <w:fldChar w:fldCharType="separate"/>
      </w:r>
      <w:r w:rsidR="00C12BA6">
        <w:rPr>
          <w:noProof/>
        </w:rPr>
        <w:t>5</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1.2</w:t>
      </w:r>
      <w:r>
        <w:rPr>
          <w:rFonts w:asciiTheme="minorHAnsi" w:eastAsiaTheme="minorEastAsia" w:hAnsiTheme="minorHAnsi" w:cstheme="minorBidi"/>
          <w:i w:val="0"/>
          <w:iCs w:val="0"/>
          <w:smallCaps w:val="0"/>
          <w:noProof/>
          <w:sz w:val="22"/>
          <w:szCs w:val="22"/>
          <w:lang w:val="es-ES" w:eastAsia="es-ES"/>
        </w:rPr>
        <w:tab/>
      </w:r>
      <w:r w:rsidRPr="00B138CD">
        <w:rPr>
          <w:noProof/>
        </w:rPr>
        <w:t>Alcance del Proyecto</w:t>
      </w:r>
      <w:r>
        <w:rPr>
          <w:noProof/>
        </w:rPr>
        <w:tab/>
      </w:r>
      <w:r>
        <w:rPr>
          <w:noProof/>
        </w:rPr>
        <w:fldChar w:fldCharType="begin"/>
      </w:r>
      <w:r>
        <w:rPr>
          <w:noProof/>
        </w:rPr>
        <w:instrText xml:space="preserve"> PAGEREF _Toc431282903 \h </w:instrText>
      </w:r>
      <w:r>
        <w:rPr>
          <w:noProof/>
        </w:rPr>
      </w:r>
      <w:r>
        <w:rPr>
          <w:noProof/>
        </w:rPr>
        <w:fldChar w:fldCharType="separate"/>
      </w:r>
      <w:r w:rsidR="00C12BA6">
        <w:rPr>
          <w:noProof/>
        </w:rPr>
        <w:t>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1.3</w:t>
      </w:r>
      <w:r>
        <w:rPr>
          <w:rFonts w:asciiTheme="minorHAnsi" w:eastAsiaTheme="minorEastAsia" w:hAnsiTheme="minorHAnsi" w:cstheme="minorBidi"/>
          <w:i w:val="0"/>
          <w:iCs w:val="0"/>
          <w:smallCaps w:val="0"/>
          <w:noProof/>
          <w:sz w:val="22"/>
          <w:szCs w:val="22"/>
          <w:lang w:val="es-ES" w:eastAsia="es-ES"/>
        </w:rPr>
        <w:tab/>
      </w:r>
      <w:r w:rsidRPr="00B138CD">
        <w:rPr>
          <w:noProof/>
        </w:rPr>
        <w:t>Conceptos y Definiciones</w:t>
      </w:r>
      <w:r>
        <w:rPr>
          <w:noProof/>
        </w:rPr>
        <w:tab/>
      </w:r>
      <w:r>
        <w:rPr>
          <w:noProof/>
        </w:rPr>
        <w:fldChar w:fldCharType="begin"/>
      </w:r>
      <w:r>
        <w:rPr>
          <w:noProof/>
        </w:rPr>
        <w:instrText xml:space="preserve"> PAGEREF _Toc431282904 \h </w:instrText>
      </w:r>
      <w:r>
        <w:rPr>
          <w:noProof/>
        </w:rPr>
      </w:r>
      <w:r>
        <w:rPr>
          <w:noProof/>
        </w:rPr>
        <w:fldChar w:fldCharType="separate"/>
      </w:r>
      <w:r w:rsidR="00C12BA6">
        <w:rPr>
          <w:noProof/>
        </w:rPr>
        <w:t>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Pr>
          <w:noProof/>
        </w:rPr>
        <w:t>2.</w:t>
      </w:r>
      <w:r>
        <w:rPr>
          <w:rFonts w:asciiTheme="minorHAnsi" w:eastAsiaTheme="minorEastAsia" w:hAnsiTheme="minorHAnsi" w:cstheme="minorBidi"/>
          <w:b w:val="0"/>
          <w:bCs w:val="0"/>
          <w:i w:val="0"/>
          <w:iCs w:val="0"/>
          <w:caps w:val="0"/>
          <w:noProof/>
          <w:sz w:val="22"/>
          <w:szCs w:val="22"/>
          <w:lang w:val="es-ES" w:eastAsia="es-ES"/>
        </w:rPr>
        <w:tab/>
      </w:r>
      <w:r>
        <w:rPr>
          <w:noProof/>
        </w:rPr>
        <w:t>DESCRIPCION DE LA SOLICITUD</w:t>
      </w:r>
      <w:r>
        <w:rPr>
          <w:noProof/>
        </w:rPr>
        <w:tab/>
      </w:r>
      <w:r>
        <w:rPr>
          <w:noProof/>
        </w:rPr>
        <w:fldChar w:fldCharType="begin"/>
      </w:r>
      <w:r>
        <w:rPr>
          <w:noProof/>
        </w:rPr>
        <w:instrText xml:space="preserve"> PAGEREF _Toc431282905 \h </w:instrText>
      </w:r>
      <w:r>
        <w:rPr>
          <w:noProof/>
        </w:rPr>
      </w:r>
      <w:r>
        <w:rPr>
          <w:noProof/>
        </w:rPr>
        <w:fldChar w:fldCharType="separate"/>
      </w:r>
      <w:r w:rsidR="00C12BA6">
        <w:rPr>
          <w:noProof/>
        </w:rPr>
        <w:t>10</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2.1</w:t>
      </w:r>
      <w:r>
        <w:rPr>
          <w:rFonts w:asciiTheme="minorHAnsi" w:eastAsiaTheme="minorEastAsia" w:hAnsiTheme="minorHAnsi" w:cstheme="minorBidi"/>
          <w:i w:val="0"/>
          <w:iCs w:val="0"/>
          <w:smallCaps w:val="0"/>
          <w:noProof/>
          <w:sz w:val="22"/>
          <w:szCs w:val="22"/>
          <w:lang w:val="es-ES" w:eastAsia="es-ES"/>
        </w:rPr>
        <w:tab/>
      </w:r>
      <w:r w:rsidRPr="00B138CD">
        <w:rPr>
          <w:noProof/>
        </w:rPr>
        <w:t>Antecedentes</w:t>
      </w:r>
      <w:r>
        <w:rPr>
          <w:noProof/>
        </w:rPr>
        <w:tab/>
      </w:r>
      <w:r>
        <w:rPr>
          <w:noProof/>
        </w:rPr>
        <w:fldChar w:fldCharType="begin"/>
      </w:r>
      <w:r>
        <w:rPr>
          <w:noProof/>
        </w:rPr>
        <w:instrText xml:space="preserve"> PAGEREF _Toc431282906 \h </w:instrText>
      </w:r>
      <w:r>
        <w:rPr>
          <w:noProof/>
        </w:rPr>
      </w:r>
      <w:r>
        <w:rPr>
          <w:noProof/>
        </w:rPr>
        <w:fldChar w:fldCharType="separate"/>
      </w:r>
      <w:r w:rsidR="00C12BA6">
        <w:rPr>
          <w:noProof/>
        </w:rPr>
        <w:t>10</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2.2</w:t>
      </w:r>
      <w:r>
        <w:rPr>
          <w:rFonts w:asciiTheme="minorHAnsi" w:eastAsiaTheme="minorEastAsia" w:hAnsiTheme="minorHAnsi" w:cstheme="minorBidi"/>
          <w:i w:val="0"/>
          <w:iCs w:val="0"/>
          <w:smallCaps w:val="0"/>
          <w:noProof/>
          <w:sz w:val="22"/>
          <w:szCs w:val="22"/>
          <w:lang w:val="es-ES" w:eastAsia="es-ES"/>
        </w:rPr>
        <w:tab/>
      </w:r>
      <w:r w:rsidRPr="00B138CD">
        <w:rPr>
          <w:noProof/>
        </w:rPr>
        <w:t>Objetivos</w:t>
      </w:r>
      <w:r>
        <w:rPr>
          <w:noProof/>
        </w:rPr>
        <w:tab/>
      </w:r>
      <w:r>
        <w:rPr>
          <w:noProof/>
        </w:rPr>
        <w:fldChar w:fldCharType="begin"/>
      </w:r>
      <w:r>
        <w:rPr>
          <w:noProof/>
        </w:rPr>
        <w:instrText xml:space="preserve"> PAGEREF _Toc431282907 \h </w:instrText>
      </w:r>
      <w:r>
        <w:rPr>
          <w:noProof/>
        </w:rPr>
      </w:r>
      <w:r>
        <w:rPr>
          <w:noProof/>
        </w:rPr>
        <w:fldChar w:fldCharType="separate"/>
      </w:r>
      <w:r w:rsidR="00C12BA6">
        <w:rPr>
          <w:noProof/>
        </w:rPr>
        <w:t>12</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2.3</w:t>
      </w:r>
      <w:r>
        <w:rPr>
          <w:rFonts w:asciiTheme="minorHAnsi" w:eastAsiaTheme="minorEastAsia" w:hAnsiTheme="minorHAnsi" w:cstheme="minorBidi"/>
          <w:i w:val="0"/>
          <w:iCs w:val="0"/>
          <w:smallCaps w:val="0"/>
          <w:noProof/>
          <w:sz w:val="22"/>
          <w:szCs w:val="22"/>
          <w:lang w:val="es-ES" w:eastAsia="es-ES"/>
        </w:rPr>
        <w:tab/>
      </w:r>
      <w:r w:rsidRPr="00B138CD">
        <w:rPr>
          <w:noProof/>
        </w:rPr>
        <w:t>Roles de Usuarios</w:t>
      </w:r>
      <w:r>
        <w:rPr>
          <w:noProof/>
        </w:rPr>
        <w:tab/>
      </w:r>
      <w:r>
        <w:rPr>
          <w:noProof/>
        </w:rPr>
        <w:fldChar w:fldCharType="begin"/>
      </w:r>
      <w:r>
        <w:rPr>
          <w:noProof/>
        </w:rPr>
        <w:instrText xml:space="preserve"> PAGEREF _Toc431282908 \h </w:instrText>
      </w:r>
      <w:r>
        <w:rPr>
          <w:noProof/>
        </w:rPr>
      </w:r>
      <w:r>
        <w:rPr>
          <w:noProof/>
        </w:rPr>
        <w:fldChar w:fldCharType="separate"/>
      </w:r>
      <w:r w:rsidR="00C12BA6">
        <w:rPr>
          <w:noProof/>
        </w:rPr>
        <w:t>12</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2.4</w:t>
      </w:r>
      <w:r>
        <w:rPr>
          <w:rFonts w:asciiTheme="minorHAnsi" w:eastAsiaTheme="minorEastAsia" w:hAnsiTheme="minorHAnsi" w:cstheme="minorBidi"/>
          <w:i w:val="0"/>
          <w:iCs w:val="0"/>
          <w:smallCaps w:val="0"/>
          <w:noProof/>
          <w:sz w:val="22"/>
          <w:szCs w:val="22"/>
          <w:lang w:val="es-ES" w:eastAsia="es-ES"/>
        </w:rPr>
        <w:tab/>
      </w:r>
      <w:r w:rsidRPr="00B138CD">
        <w:rPr>
          <w:noProof/>
        </w:rPr>
        <w:t>Restricciones Generales</w:t>
      </w:r>
      <w:r>
        <w:rPr>
          <w:noProof/>
        </w:rPr>
        <w:tab/>
      </w:r>
      <w:r>
        <w:rPr>
          <w:noProof/>
        </w:rPr>
        <w:fldChar w:fldCharType="begin"/>
      </w:r>
      <w:r>
        <w:rPr>
          <w:noProof/>
        </w:rPr>
        <w:instrText xml:space="preserve"> PAGEREF _Toc431282909 \h </w:instrText>
      </w:r>
      <w:r>
        <w:rPr>
          <w:noProof/>
        </w:rPr>
      </w:r>
      <w:r>
        <w:rPr>
          <w:noProof/>
        </w:rPr>
        <w:fldChar w:fldCharType="separate"/>
      </w:r>
      <w:r w:rsidR="00C12BA6">
        <w:rPr>
          <w:noProof/>
        </w:rPr>
        <w:t>13</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2.5</w:t>
      </w:r>
      <w:r>
        <w:rPr>
          <w:rFonts w:asciiTheme="minorHAnsi" w:eastAsiaTheme="minorEastAsia" w:hAnsiTheme="minorHAnsi" w:cstheme="minorBidi"/>
          <w:i w:val="0"/>
          <w:iCs w:val="0"/>
          <w:smallCaps w:val="0"/>
          <w:noProof/>
          <w:sz w:val="22"/>
          <w:szCs w:val="22"/>
          <w:lang w:val="es-ES" w:eastAsia="es-ES"/>
        </w:rPr>
        <w:tab/>
      </w:r>
      <w:r w:rsidRPr="00B138CD">
        <w:rPr>
          <w:noProof/>
        </w:rPr>
        <w:t>Supuestos o premisas</w:t>
      </w:r>
      <w:r>
        <w:rPr>
          <w:noProof/>
        </w:rPr>
        <w:tab/>
      </w:r>
      <w:r>
        <w:rPr>
          <w:noProof/>
        </w:rPr>
        <w:fldChar w:fldCharType="begin"/>
      </w:r>
      <w:r>
        <w:rPr>
          <w:noProof/>
        </w:rPr>
        <w:instrText xml:space="preserve"> PAGEREF _Toc431282910 \h </w:instrText>
      </w:r>
      <w:r>
        <w:rPr>
          <w:noProof/>
        </w:rPr>
      </w:r>
      <w:r>
        <w:rPr>
          <w:noProof/>
        </w:rPr>
        <w:fldChar w:fldCharType="separate"/>
      </w:r>
      <w:r w:rsidR="00C12BA6">
        <w:rPr>
          <w:noProof/>
        </w:rPr>
        <w:t>13</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3.</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DESCRIPCIÓN DETALLADA</w:t>
      </w:r>
      <w:r>
        <w:rPr>
          <w:noProof/>
        </w:rPr>
        <w:tab/>
      </w:r>
      <w:r>
        <w:rPr>
          <w:noProof/>
        </w:rPr>
        <w:fldChar w:fldCharType="begin"/>
      </w:r>
      <w:r>
        <w:rPr>
          <w:noProof/>
        </w:rPr>
        <w:instrText xml:space="preserve"> PAGEREF _Toc431282911 \h </w:instrText>
      </w:r>
      <w:r>
        <w:rPr>
          <w:noProof/>
        </w:rPr>
      </w:r>
      <w:r>
        <w:rPr>
          <w:noProof/>
        </w:rPr>
        <w:fldChar w:fldCharType="separate"/>
      </w:r>
      <w:r w:rsidR="00C12BA6">
        <w:rPr>
          <w:noProof/>
        </w:rPr>
        <w:t>15</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w:t>
      </w:r>
      <w:r>
        <w:rPr>
          <w:rFonts w:asciiTheme="minorHAnsi" w:eastAsiaTheme="minorEastAsia" w:hAnsiTheme="minorHAnsi" w:cstheme="minorBidi"/>
          <w:i w:val="0"/>
          <w:iCs w:val="0"/>
          <w:smallCaps w:val="0"/>
          <w:noProof/>
          <w:sz w:val="22"/>
          <w:szCs w:val="22"/>
          <w:lang w:val="es-ES" w:eastAsia="es-ES"/>
        </w:rPr>
        <w:tab/>
      </w:r>
      <w:r w:rsidRPr="00B138CD">
        <w:rPr>
          <w:noProof/>
        </w:rPr>
        <w:t>REQUERIMIENTOS FUNCIONALES</w:t>
      </w:r>
      <w:r>
        <w:rPr>
          <w:noProof/>
        </w:rPr>
        <w:tab/>
      </w:r>
      <w:r>
        <w:rPr>
          <w:noProof/>
        </w:rPr>
        <w:fldChar w:fldCharType="begin"/>
      </w:r>
      <w:r>
        <w:rPr>
          <w:noProof/>
        </w:rPr>
        <w:instrText xml:space="preserve"> PAGEREF _Toc431282912 \h </w:instrText>
      </w:r>
      <w:r>
        <w:rPr>
          <w:noProof/>
        </w:rPr>
      </w:r>
      <w:r>
        <w:rPr>
          <w:noProof/>
        </w:rPr>
        <w:fldChar w:fldCharType="separate"/>
      </w:r>
      <w:r w:rsidR="00C12BA6">
        <w:rPr>
          <w:noProof/>
        </w:rPr>
        <w:t>15</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w:t>
      </w:r>
      <w:r>
        <w:rPr>
          <w:rFonts w:asciiTheme="minorHAnsi" w:eastAsiaTheme="minorEastAsia" w:hAnsiTheme="minorHAnsi" w:cstheme="minorBidi"/>
          <w:i w:val="0"/>
          <w:iCs w:val="0"/>
          <w:smallCaps w:val="0"/>
          <w:noProof/>
          <w:sz w:val="22"/>
          <w:szCs w:val="22"/>
          <w:lang w:val="es-ES" w:eastAsia="es-ES"/>
        </w:rPr>
        <w:tab/>
      </w:r>
      <w:r w:rsidRPr="00B138CD">
        <w:rPr>
          <w:noProof/>
        </w:rPr>
        <w:t>Proceso de cotización</w:t>
      </w:r>
      <w:r>
        <w:rPr>
          <w:noProof/>
        </w:rPr>
        <w:tab/>
      </w:r>
      <w:r>
        <w:rPr>
          <w:noProof/>
        </w:rPr>
        <w:fldChar w:fldCharType="begin"/>
      </w:r>
      <w:r>
        <w:rPr>
          <w:noProof/>
        </w:rPr>
        <w:instrText xml:space="preserve"> PAGEREF _Toc431282913 \h </w:instrText>
      </w:r>
      <w:r>
        <w:rPr>
          <w:noProof/>
        </w:rPr>
      </w:r>
      <w:r>
        <w:rPr>
          <w:noProof/>
        </w:rPr>
        <w:fldChar w:fldCharType="separate"/>
      </w:r>
      <w:r w:rsidR="00C12BA6">
        <w:rPr>
          <w:noProof/>
        </w:rPr>
        <w:t>15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_Toc431282914 \h </w:instrText>
      </w:r>
      <w:r>
        <w:rPr>
          <w:noProof/>
        </w:rPr>
      </w:r>
      <w:r>
        <w:rPr>
          <w:noProof/>
        </w:rPr>
        <w:fldChar w:fldCharType="separate"/>
      </w:r>
      <w:r w:rsidR="00C12BA6">
        <w:rPr>
          <w:noProof/>
        </w:rPr>
        <w:t>15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_Toc431282915 \h </w:instrText>
      </w:r>
      <w:r>
        <w:rPr>
          <w:noProof/>
        </w:rPr>
      </w:r>
      <w:r>
        <w:rPr>
          <w:noProof/>
        </w:rPr>
        <w:fldChar w:fldCharType="separate"/>
      </w:r>
      <w:r w:rsidR="00C12BA6">
        <w:rPr>
          <w:noProof/>
        </w:rPr>
        <w:t>15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_Toc431282916 \h </w:instrText>
      </w:r>
      <w:r>
        <w:rPr>
          <w:noProof/>
        </w:rPr>
      </w:r>
      <w:r>
        <w:rPr>
          <w:noProof/>
        </w:rPr>
        <w:fldChar w:fldCharType="separate"/>
      </w:r>
      <w:r w:rsidR="00C12BA6">
        <w:rPr>
          <w:noProof/>
        </w:rPr>
        <w:t>16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_Toc431282917 \h </w:instrText>
      </w:r>
      <w:r>
        <w:rPr>
          <w:noProof/>
        </w:rPr>
      </w:r>
      <w:r>
        <w:rPr>
          <w:noProof/>
        </w:rPr>
        <w:fldChar w:fldCharType="separate"/>
      </w:r>
      <w:r w:rsidR="00C12BA6">
        <w:rPr>
          <w:noProof/>
        </w:rPr>
        <w:t>16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_Toc431282918 \h </w:instrText>
      </w:r>
      <w:r>
        <w:rPr>
          <w:noProof/>
        </w:rPr>
      </w:r>
      <w:r>
        <w:rPr>
          <w:noProof/>
        </w:rPr>
        <w:fldChar w:fldCharType="separate"/>
      </w:r>
      <w:r w:rsidR="00C12BA6">
        <w:rPr>
          <w:noProof/>
        </w:rPr>
        <w:t>23</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w:t>
      </w:r>
      <w:r>
        <w:rPr>
          <w:rFonts w:asciiTheme="minorHAnsi" w:eastAsiaTheme="minorEastAsia" w:hAnsiTheme="minorHAnsi" w:cstheme="minorBidi"/>
          <w:i w:val="0"/>
          <w:iCs w:val="0"/>
          <w:smallCaps w:val="0"/>
          <w:noProof/>
          <w:sz w:val="22"/>
          <w:szCs w:val="22"/>
          <w:lang w:val="es-ES" w:eastAsia="es-ES"/>
        </w:rPr>
        <w:tab/>
      </w:r>
      <w:r w:rsidRPr="00B138CD">
        <w:rPr>
          <w:noProof/>
        </w:rPr>
        <w:t>Proceso de mantenimiento de cartera</w:t>
      </w:r>
      <w:r>
        <w:rPr>
          <w:noProof/>
        </w:rPr>
        <w:tab/>
      </w:r>
      <w:r>
        <w:rPr>
          <w:noProof/>
        </w:rPr>
        <w:fldChar w:fldCharType="begin"/>
      </w:r>
      <w:r>
        <w:rPr>
          <w:noProof/>
        </w:rPr>
        <w:instrText xml:space="preserve"> PAGEREF _Toc431282919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_Toc431282920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_Toc431282921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_Toc431282922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_Toc431282923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3.1.2.5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_Toc431282924 \h </w:instrText>
      </w:r>
      <w:r>
        <w:rPr>
          <w:noProof/>
        </w:rPr>
      </w:r>
      <w:r>
        <w:rPr>
          <w:noProof/>
        </w:rPr>
        <w:fldChar w:fldCharType="separate"/>
      </w:r>
      <w:r w:rsidR="00C12BA6">
        <w:rPr>
          <w:noProof/>
        </w:rPr>
        <w:t>30</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w:t>
      </w:r>
      <w:r>
        <w:rPr>
          <w:rFonts w:asciiTheme="minorHAnsi" w:eastAsiaTheme="minorEastAsia" w:hAnsiTheme="minorHAnsi" w:cstheme="minorBidi"/>
          <w:i w:val="0"/>
          <w:iCs w:val="0"/>
          <w:smallCaps w:val="0"/>
          <w:noProof/>
          <w:sz w:val="22"/>
          <w:szCs w:val="22"/>
          <w:lang w:val="es-ES" w:eastAsia="es-ES"/>
        </w:rPr>
        <w:tab/>
      </w:r>
      <w:r w:rsidRPr="00B138CD">
        <w:rPr>
          <w:noProof/>
        </w:rPr>
        <w:t>Proceso de evaluación técnica</w:t>
      </w:r>
      <w:r>
        <w:rPr>
          <w:noProof/>
        </w:rPr>
        <w:tab/>
      </w:r>
      <w:r>
        <w:rPr>
          <w:noProof/>
        </w:rPr>
        <w:fldChar w:fldCharType="begin"/>
      </w:r>
      <w:r>
        <w:rPr>
          <w:noProof/>
        </w:rPr>
        <w:instrText xml:space="preserve"> PAGEREF _Toc431282925 \h </w:instrText>
      </w:r>
      <w:r>
        <w:rPr>
          <w:noProof/>
        </w:rPr>
      </w:r>
      <w:r>
        <w:rPr>
          <w:noProof/>
        </w:rPr>
        <w:fldChar w:fldCharType="separate"/>
      </w:r>
      <w:r w:rsidR="00C12BA6">
        <w:rPr>
          <w:noProof/>
        </w:rPr>
        <w:t>31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_Toc431282926 \h </w:instrText>
      </w:r>
      <w:r>
        <w:rPr>
          <w:noProof/>
        </w:rPr>
      </w:r>
      <w:r>
        <w:rPr>
          <w:noProof/>
        </w:rPr>
        <w:fldChar w:fldCharType="separate"/>
      </w:r>
      <w:r w:rsidR="00C12BA6">
        <w:rPr>
          <w:noProof/>
        </w:rPr>
        <w:t>31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3.1.3.2</w:t>
      </w:r>
      <w:r>
        <w:rPr>
          <w:rFonts w:asciiTheme="minorHAnsi" w:eastAsiaTheme="minorEastAsia" w:hAnsiTheme="minorHAnsi" w:cstheme="minorBidi"/>
          <w:i w:val="0"/>
          <w:iCs w:val="0"/>
          <w:smallCaps w:val="0"/>
          <w:noProof/>
          <w:sz w:val="22"/>
          <w:szCs w:val="22"/>
          <w:lang w:val="es-ES" w:eastAsia="es-ES"/>
        </w:rPr>
        <w:tab/>
      </w:r>
      <w:r w:rsidRPr="00B138CD">
        <w:rPr>
          <w:noProof/>
        </w:rPr>
        <w:t xml:space="preserve">Flujo del </w:t>
      </w:r>
      <w:bookmarkStart w:id="0" w:name="_GoBack"/>
      <w:bookmarkEnd w:id="0"/>
      <w:r w:rsidRPr="00B138CD">
        <w:rPr>
          <w:noProof/>
        </w:rPr>
        <w:t>proceso</w:t>
      </w:r>
      <w:r>
        <w:rPr>
          <w:noProof/>
        </w:rPr>
        <w:tab/>
      </w:r>
      <w:r>
        <w:rPr>
          <w:noProof/>
        </w:rPr>
        <w:fldChar w:fldCharType="begin"/>
      </w:r>
      <w:r>
        <w:rPr>
          <w:noProof/>
        </w:rPr>
        <w:instrText xml:space="preserve"> PAGEREF _Toc431282927 \h </w:instrText>
      </w:r>
      <w:r>
        <w:rPr>
          <w:noProof/>
        </w:rPr>
      </w:r>
      <w:r>
        <w:rPr>
          <w:noProof/>
        </w:rPr>
        <w:fldChar w:fldCharType="separate"/>
      </w:r>
      <w:r w:rsidR="00C12BA6">
        <w:rPr>
          <w:noProof/>
        </w:rPr>
        <w:t>31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_Toc431282928 \h </w:instrText>
      </w:r>
      <w:r>
        <w:rPr>
          <w:noProof/>
        </w:rPr>
      </w:r>
      <w:r>
        <w:rPr>
          <w:noProof/>
        </w:rPr>
        <w:fldChar w:fldCharType="separate"/>
      </w:r>
      <w:r w:rsidR="00C12BA6">
        <w:rPr>
          <w:noProof/>
        </w:rPr>
        <w:t>31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_Toc431282929 \h </w:instrText>
      </w:r>
      <w:r>
        <w:rPr>
          <w:noProof/>
        </w:rPr>
      </w:r>
      <w:r>
        <w:rPr>
          <w:noProof/>
        </w:rPr>
        <w:fldChar w:fldCharType="separate"/>
      </w:r>
      <w:r w:rsidR="00C12BA6">
        <w:rPr>
          <w:noProof/>
        </w:rPr>
        <w:t>31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3.1.3.5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_Toc431282930 \h </w:instrText>
      </w:r>
      <w:r>
        <w:rPr>
          <w:noProof/>
        </w:rPr>
      </w:r>
      <w:r>
        <w:rPr>
          <w:noProof/>
        </w:rPr>
        <w:fldChar w:fldCharType="separate"/>
      </w:r>
      <w:r w:rsidR="00C12BA6">
        <w:rPr>
          <w:noProof/>
        </w:rPr>
        <w:t>32</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w:t>
      </w:r>
      <w:r>
        <w:rPr>
          <w:rFonts w:asciiTheme="minorHAnsi" w:eastAsiaTheme="minorEastAsia" w:hAnsiTheme="minorHAnsi" w:cstheme="minorBidi"/>
          <w:i w:val="0"/>
          <w:iCs w:val="0"/>
          <w:smallCaps w:val="0"/>
          <w:noProof/>
          <w:sz w:val="22"/>
          <w:szCs w:val="22"/>
          <w:lang w:val="es-ES" w:eastAsia="es-ES"/>
        </w:rPr>
        <w:tab/>
      </w:r>
      <w:r w:rsidRPr="00B138CD">
        <w:rPr>
          <w:noProof/>
        </w:rPr>
        <w:t>Proceso de fraccionamiento y débito automático</w:t>
      </w:r>
      <w:r>
        <w:rPr>
          <w:noProof/>
        </w:rPr>
        <w:tab/>
      </w:r>
      <w:r>
        <w:rPr>
          <w:noProof/>
        </w:rPr>
        <w:fldChar w:fldCharType="begin"/>
      </w:r>
      <w:r>
        <w:rPr>
          <w:noProof/>
        </w:rPr>
        <w:instrText xml:space="preserve"> PAGEREF _Toc431282931 \h </w:instrText>
      </w:r>
      <w:r>
        <w:rPr>
          <w:noProof/>
        </w:rPr>
      </w:r>
      <w:r>
        <w:rPr>
          <w:noProof/>
        </w:rPr>
        <w:fldChar w:fldCharType="separate"/>
      </w:r>
      <w:r w:rsidR="00C12BA6">
        <w:rPr>
          <w:noProof/>
        </w:rPr>
        <w:t>33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_Toc431282932 \h </w:instrText>
      </w:r>
      <w:r>
        <w:rPr>
          <w:noProof/>
        </w:rPr>
      </w:r>
      <w:r>
        <w:rPr>
          <w:noProof/>
        </w:rPr>
        <w:fldChar w:fldCharType="separate"/>
      </w:r>
      <w:r w:rsidR="00C12BA6">
        <w:rPr>
          <w:noProof/>
        </w:rPr>
        <w:t>33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_Toc431282933 \h </w:instrText>
      </w:r>
      <w:r>
        <w:rPr>
          <w:noProof/>
        </w:rPr>
      </w:r>
      <w:r>
        <w:rPr>
          <w:noProof/>
        </w:rPr>
        <w:fldChar w:fldCharType="separate"/>
      </w:r>
      <w:r w:rsidR="00C12BA6">
        <w:rPr>
          <w:noProof/>
        </w:rPr>
        <w:t>33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_Toc431282934 \h </w:instrText>
      </w:r>
      <w:r>
        <w:rPr>
          <w:noProof/>
        </w:rPr>
      </w:r>
      <w:r>
        <w:rPr>
          <w:noProof/>
        </w:rPr>
        <w:fldChar w:fldCharType="separate"/>
      </w:r>
      <w:r w:rsidR="00C12BA6">
        <w:rPr>
          <w:noProof/>
        </w:rPr>
        <w:t>33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_Toc431282935 \h </w:instrText>
      </w:r>
      <w:r>
        <w:rPr>
          <w:noProof/>
        </w:rPr>
      </w:r>
      <w:r>
        <w:rPr>
          <w:noProof/>
        </w:rPr>
        <w:fldChar w:fldCharType="separate"/>
      </w:r>
      <w:r w:rsidR="00C12BA6">
        <w:rPr>
          <w:noProof/>
        </w:rPr>
        <w:t>33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3.1.4.5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_Toc431282936 \h </w:instrText>
      </w:r>
      <w:r>
        <w:rPr>
          <w:noProof/>
        </w:rPr>
      </w:r>
      <w:r>
        <w:rPr>
          <w:noProof/>
        </w:rPr>
        <w:fldChar w:fldCharType="separate"/>
      </w:r>
      <w:r w:rsidR="00C12BA6">
        <w:rPr>
          <w:noProof/>
        </w:rPr>
        <w:t>34</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w:t>
      </w:r>
      <w:r>
        <w:rPr>
          <w:rFonts w:asciiTheme="minorHAnsi" w:eastAsiaTheme="minorEastAsia" w:hAnsiTheme="minorHAnsi" w:cstheme="minorBidi"/>
          <w:i w:val="0"/>
          <w:iCs w:val="0"/>
          <w:smallCaps w:val="0"/>
          <w:noProof/>
          <w:sz w:val="22"/>
          <w:szCs w:val="22"/>
          <w:lang w:val="es-ES" w:eastAsia="es-ES"/>
        </w:rPr>
        <w:tab/>
      </w:r>
      <w:r w:rsidRPr="00B138CD">
        <w:rPr>
          <w:noProof/>
        </w:rPr>
        <w:t>Proceso de emisión</w:t>
      </w:r>
      <w:r>
        <w:rPr>
          <w:noProof/>
        </w:rPr>
        <w:tab/>
      </w:r>
      <w:r>
        <w:rPr>
          <w:noProof/>
        </w:rPr>
        <w:fldChar w:fldCharType="begin"/>
      </w:r>
      <w:r>
        <w:rPr>
          <w:noProof/>
        </w:rPr>
        <w:instrText xml:space="preserve"> PAGEREF _Toc431282937 \h </w:instrText>
      </w:r>
      <w:r>
        <w:rPr>
          <w:noProof/>
        </w:rPr>
      </w:r>
      <w:r>
        <w:rPr>
          <w:noProof/>
        </w:rPr>
        <w:fldChar w:fldCharType="separate"/>
      </w:r>
      <w:r w:rsidR="00C12BA6">
        <w:rPr>
          <w:noProof/>
        </w:rPr>
        <w:t>35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_Toc431282938 \h </w:instrText>
      </w:r>
      <w:r>
        <w:rPr>
          <w:noProof/>
        </w:rPr>
      </w:r>
      <w:r>
        <w:rPr>
          <w:noProof/>
        </w:rPr>
        <w:fldChar w:fldCharType="separate"/>
      </w:r>
      <w:r w:rsidR="00C12BA6">
        <w:rPr>
          <w:noProof/>
        </w:rPr>
        <w:t>35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_Toc431282939 \h </w:instrText>
      </w:r>
      <w:r>
        <w:rPr>
          <w:noProof/>
        </w:rPr>
      </w:r>
      <w:r>
        <w:rPr>
          <w:noProof/>
        </w:rPr>
        <w:fldChar w:fldCharType="separate"/>
      </w:r>
      <w:r w:rsidR="00C12BA6">
        <w:rPr>
          <w:noProof/>
        </w:rPr>
        <w:t>35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_Toc431282940 \h </w:instrText>
      </w:r>
      <w:r>
        <w:rPr>
          <w:noProof/>
        </w:rPr>
      </w:r>
      <w:r>
        <w:rPr>
          <w:noProof/>
        </w:rPr>
        <w:fldChar w:fldCharType="separate"/>
      </w:r>
      <w:r w:rsidR="00C12BA6">
        <w:rPr>
          <w:noProof/>
        </w:rPr>
        <w:t>35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_Toc431282941 \h </w:instrText>
      </w:r>
      <w:r>
        <w:rPr>
          <w:noProof/>
        </w:rPr>
      </w:r>
      <w:r>
        <w:rPr>
          <w:noProof/>
        </w:rPr>
        <w:fldChar w:fldCharType="separate"/>
      </w:r>
      <w:r w:rsidR="00C12BA6">
        <w:rPr>
          <w:noProof/>
        </w:rPr>
        <w:t>35</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3.1.5.5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_Toc431282942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w:t>
      </w:r>
      <w:r>
        <w:rPr>
          <w:rFonts w:asciiTheme="minorHAnsi" w:eastAsiaTheme="minorEastAsia" w:hAnsiTheme="minorHAnsi" w:cstheme="minorBidi"/>
          <w:i w:val="0"/>
          <w:iCs w:val="0"/>
          <w:smallCaps w:val="0"/>
          <w:noProof/>
          <w:sz w:val="22"/>
          <w:szCs w:val="22"/>
          <w:lang w:val="es-ES" w:eastAsia="es-ES"/>
        </w:rPr>
        <w:tab/>
      </w:r>
      <w:r w:rsidRPr="00B138CD">
        <w:rPr>
          <w:noProof/>
        </w:rPr>
        <w:t>Proceso de marketing</w:t>
      </w:r>
      <w:r>
        <w:rPr>
          <w:noProof/>
        </w:rPr>
        <w:tab/>
      </w:r>
      <w:r>
        <w:rPr>
          <w:noProof/>
        </w:rPr>
        <w:fldChar w:fldCharType="begin"/>
      </w:r>
      <w:r>
        <w:rPr>
          <w:noProof/>
        </w:rPr>
        <w:instrText xml:space="preserve"> PAGEREF _Toc431282943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_Toc431282944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_Toc431282945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_Toc431282946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_Toc431282947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3.1.6.5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_Toc431282948 \h </w:instrText>
      </w:r>
      <w:r>
        <w:rPr>
          <w:noProof/>
        </w:rPr>
      </w:r>
      <w:r>
        <w:rPr>
          <w:noProof/>
        </w:rPr>
        <w:fldChar w:fldCharType="separate"/>
      </w:r>
      <w:r w:rsidR="00C12BA6">
        <w:rPr>
          <w:noProof/>
        </w:rPr>
        <w:t>36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3.1.7</w:t>
      </w:r>
      <w:r>
        <w:rPr>
          <w:rFonts w:asciiTheme="minorHAnsi" w:eastAsiaTheme="minorEastAsia" w:hAnsiTheme="minorHAnsi" w:cstheme="minorBidi"/>
          <w:i w:val="0"/>
          <w:iCs w:val="0"/>
          <w:smallCaps w:val="0"/>
          <w:noProof/>
          <w:sz w:val="22"/>
          <w:szCs w:val="22"/>
          <w:lang w:val="es-ES" w:eastAsia="es-ES"/>
        </w:rPr>
        <w:tab/>
      </w:r>
      <w:r w:rsidRPr="00B138CD">
        <w:rPr>
          <w:noProof/>
        </w:rPr>
        <w:t>Proceso de coberturas provisionales</w:t>
      </w:r>
      <w:r>
        <w:rPr>
          <w:noProof/>
        </w:rPr>
        <w:tab/>
      </w:r>
      <w:r>
        <w:rPr>
          <w:noProof/>
        </w:rPr>
        <w:fldChar w:fldCharType="begin"/>
      </w:r>
      <w:r>
        <w:rPr>
          <w:noProof/>
        </w:rPr>
        <w:instrText xml:space="preserve"> PAGEREF _Toc431282949 \h </w:instrText>
      </w:r>
      <w:r>
        <w:rPr>
          <w:noProof/>
        </w:rPr>
      </w:r>
      <w:r>
        <w:rPr>
          <w:noProof/>
        </w:rPr>
        <w:fldChar w:fldCharType="separate"/>
      </w:r>
      <w:r w:rsidR="00C12BA6">
        <w:rPr>
          <w:noProof/>
        </w:rPr>
        <w:t>37</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3.1.7.1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_Toc431282950 \h </w:instrText>
      </w:r>
      <w:r>
        <w:rPr>
          <w:noProof/>
        </w:rPr>
      </w:r>
      <w:r>
        <w:rPr>
          <w:noProof/>
        </w:rPr>
        <w:fldChar w:fldCharType="separate"/>
      </w:r>
      <w:r w:rsidR="00C12BA6">
        <w:rPr>
          <w:noProof/>
        </w:rPr>
        <w:t>37</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3.1.7.2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_Toc431282951 \h </w:instrText>
      </w:r>
      <w:r>
        <w:rPr>
          <w:noProof/>
        </w:rPr>
      </w:r>
      <w:r>
        <w:rPr>
          <w:noProof/>
        </w:rPr>
        <w:fldChar w:fldCharType="separate"/>
      </w:r>
      <w:r w:rsidR="00C12BA6">
        <w:rPr>
          <w:noProof/>
        </w:rPr>
        <w:t>37</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3.1.7.3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_Toc431282952 \h </w:instrText>
      </w:r>
      <w:r>
        <w:rPr>
          <w:noProof/>
        </w:rPr>
      </w:r>
      <w:r>
        <w:rPr>
          <w:noProof/>
        </w:rPr>
        <w:fldChar w:fldCharType="separate"/>
      </w:r>
      <w:r w:rsidR="00C12BA6">
        <w:rPr>
          <w:noProof/>
        </w:rPr>
        <w:t>37</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3.1.7.4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_Toc431282953 \h </w:instrText>
      </w:r>
      <w:r>
        <w:rPr>
          <w:noProof/>
        </w:rPr>
      </w:r>
      <w:r>
        <w:rPr>
          <w:noProof/>
        </w:rPr>
        <w:fldChar w:fldCharType="separate"/>
      </w:r>
      <w:r w:rsidR="00C12BA6">
        <w:rPr>
          <w:noProof/>
        </w:rPr>
        <w:t>37</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3.1.8</w:t>
      </w:r>
      <w:r>
        <w:rPr>
          <w:rFonts w:asciiTheme="minorHAnsi" w:eastAsiaTheme="minorEastAsia" w:hAnsiTheme="minorHAnsi" w:cstheme="minorBidi"/>
          <w:i w:val="0"/>
          <w:iCs w:val="0"/>
          <w:smallCaps w:val="0"/>
          <w:noProof/>
          <w:sz w:val="22"/>
          <w:szCs w:val="22"/>
          <w:lang w:val="es-ES" w:eastAsia="es-ES"/>
        </w:rPr>
        <w:tab/>
      </w:r>
      <w:r w:rsidRPr="00B138CD">
        <w:rPr>
          <w:noProof/>
        </w:rPr>
        <w:t>Proceso de agenciamiento</w:t>
      </w:r>
      <w:r>
        <w:rPr>
          <w:noProof/>
        </w:rPr>
        <w:tab/>
      </w:r>
      <w:r>
        <w:rPr>
          <w:noProof/>
        </w:rPr>
        <w:fldChar w:fldCharType="begin"/>
      </w:r>
      <w:r>
        <w:rPr>
          <w:noProof/>
        </w:rPr>
        <w:instrText xml:space="preserve"> PAGEREF _Toc431282954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3.1.8.1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_Toc431282955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3.1.8.2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_Toc431282956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lastRenderedPageBreak/>
        <w:t>3.1.8.3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_Toc431282957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3.1.8.4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_Toc431282958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3.1.8.5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_Toc431282959 \h </w:instrText>
      </w:r>
      <w:r>
        <w:rPr>
          <w:noProof/>
        </w:rPr>
      </w:r>
      <w:r>
        <w:rPr>
          <w:noProof/>
        </w:rPr>
        <w:fldChar w:fldCharType="separate"/>
      </w:r>
      <w:r w:rsidR="00C12BA6">
        <w:rPr>
          <w:noProof/>
        </w:rPr>
        <w:t>38</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w:t>
      </w:r>
      <w:r>
        <w:rPr>
          <w:rFonts w:asciiTheme="minorHAnsi" w:eastAsiaTheme="minorEastAsia" w:hAnsiTheme="minorHAnsi" w:cstheme="minorBidi"/>
          <w:i w:val="0"/>
          <w:iCs w:val="0"/>
          <w:smallCaps w:val="0"/>
          <w:noProof/>
          <w:sz w:val="22"/>
          <w:szCs w:val="22"/>
          <w:lang w:val="es-ES" w:eastAsia="es-ES"/>
        </w:rPr>
        <w:tab/>
      </w:r>
      <w:r w:rsidRPr="00B138CD">
        <w:rPr>
          <w:noProof/>
        </w:rPr>
        <w:t>Proceso de inspección</w:t>
      </w:r>
      <w:r>
        <w:rPr>
          <w:noProof/>
        </w:rPr>
        <w:tab/>
      </w:r>
      <w:r>
        <w:rPr>
          <w:noProof/>
        </w:rPr>
        <w:fldChar w:fldCharType="begin"/>
      </w:r>
      <w:r>
        <w:rPr>
          <w:noProof/>
        </w:rPr>
        <w:instrText xml:space="preserve"> PAGEREF _Toc431282960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_Toc431282961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_Toc431282962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_Toc431282963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_Toc431282964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3.1.9.5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_Toc431282965 \h </w:instrText>
      </w:r>
      <w:r>
        <w:rPr>
          <w:noProof/>
        </w:rPr>
      </w:r>
      <w:r>
        <w:rPr>
          <w:noProof/>
        </w:rPr>
        <w:fldChar w:fldCharType="separate"/>
      </w:r>
      <w:r w:rsidR="00C12BA6">
        <w:rPr>
          <w:noProof/>
        </w:rPr>
        <w:t>39</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w:t>
      </w:r>
      <w:r>
        <w:rPr>
          <w:rFonts w:asciiTheme="minorHAnsi" w:eastAsiaTheme="minorEastAsia" w:hAnsiTheme="minorHAnsi" w:cstheme="minorBidi"/>
          <w:i w:val="0"/>
          <w:iCs w:val="0"/>
          <w:smallCaps w:val="0"/>
          <w:noProof/>
          <w:sz w:val="22"/>
          <w:szCs w:val="22"/>
          <w:lang w:val="es-ES" w:eastAsia="es-ES"/>
        </w:rPr>
        <w:tab/>
      </w:r>
      <w:r w:rsidRPr="00B138CD">
        <w:rPr>
          <w:noProof/>
        </w:rPr>
        <w:t>Proceso de firmas</w:t>
      </w:r>
      <w:r>
        <w:rPr>
          <w:noProof/>
        </w:rPr>
        <w:tab/>
      </w:r>
      <w:r>
        <w:rPr>
          <w:noProof/>
        </w:rPr>
        <w:fldChar w:fldCharType="begin"/>
      </w:r>
      <w:r>
        <w:rPr>
          <w:noProof/>
        </w:rPr>
        <w:instrText xml:space="preserve"> PAGEREF _Toc431282966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_Toc431282967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_Toc431282968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_Toc431282969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_Toc431282970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3.1.10.5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_Toc431282971 \h </w:instrText>
      </w:r>
      <w:r>
        <w:rPr>
          <w:noProof/>
        </w:rPr>
      </w:r>
      <w:r>
        <w:rPr>
          <w:noProof/>
        </w:rPr>
        <w:fldChar w:fldCharType="separate"/>
      </w:r>
      <w:r w:rsidR="00C12BA6">
        <w:rPr>
          <w:noProof/>
        </w:rPr>
        <w:t>40</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w:t>
      </w:r>
      <w:r>
        <w:rPr>
          <w:rFonts w:asciiTheme="minorHAnsi" w:eastAsiaTheme="minorEastAsia" w:hAnsiTheme="minorHAnsi" w:cstheme="minorBidi"/>
          <w:i w:val="0"/>
          <w:iCs w:val="0"/>
          <w:smallCaps w:val="0"/>
          <w:noProof/>
          <w:sz w:val="22"/>
          <w:szCs w:val="22"/>
          <w:lang w:val="es-ES" w:eastAsia="es-ES"/>
        </w:rPr>
        <w:tab/>
      </w:r>
      <w:r w:rsidRPr="00B138CD">
        <w:rPr>
          <w:noProof/>
        </w:rPr>
        <w:t>Proceso de despacho</w:t>
      </w:r>
      <w:r>
        <w:rPr>
          <w:noProof/>
        </w:rPr>
        <w:tab/>
      </w:r>
      <w:r>
        <w:rPr>
          <w:noProof/>
        </w:rPr>
        <w:fldChar w:fldCharType="begin"/>
      </w:r>
      <w:r>
        <w:rPr>
          <w:noProof/>
        </w:rPr>
        <w:instrText xml:space="preserve"> PAGEREF _Toc431282972 \h </w:instrText>
      </w:r>
      <w:r>
        <w:rPr>
          <w:noProof/>
        </w:rPr>
      </w:r>
      <w:r>
        <w:rPr>
          <w:noProof/>
        </w:rPr>
        <w:fldChar w:fldCharType="separate"/>
      </w:r>
      <w:r w:rsidR="00C12BA6">
        <w:rPr>
          <w:noProof/>
        </w:rPr>
        <w:t>41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_Toc431282973 \h </w:instrText>
      </w:r>
      <w:r>
        <w:rPr>
          <w:noProof/>
        </w:rPr>
      </w:r>
      <w:r>
        <w:rPr>
          <w:noProof/>
        </w:rPr>
        <w:fldChar w:fldCharType="separate"/>
      </w:r>
      <w:r w:rsidR="00C12BA6">
        <w:rPr>
          <w:noProof/>
        </w:rPr>
        <w:t>41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_Toc431282974 \h </w:instrText>
      </w:r>
      <w:r>
        <w:rPr>
          <w:noProof/>
        </w:rPr>
      </w:r>
      <w:r>
        <w:rPr>
          <w:noProof/>
        </w:rPr>
        <w:fldChar w:fldCharType="separate"/>
      </w:r>
      <w:r w:rsidR="00C12BA6">
        <w:rPr>
          <w:noProof/>
        </w:rPr>
        <w:t>41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_Toc431282975 \h </w:instrText>
      </w:r>
      <w:r>
        <w:rPr>
          <w:noProof/>
        </w:rPr>
      </w:r>
      <w:r>
        <w:rPr>
          <w:noProof/>
        </w:rPr>
        <w:fldChar w:fldCharType="separate"/>
      </w:r>
      <w:r w:rsidR="00C12BA6">
        <w:rPr>
          <w:noProof/>
        </w:rPr>
        <w:t>41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_Toc431282976 \h </w:instrText>
      </w:r>
      <w:r>
        <w:rPr>
          <w:noProof/>
        </w:rPr>
      </w:r>
      <w:r>
        <w:rPr>
          <w:noProof/>
        </w:rPr>
        <w:fldChar w:fldCharType="separate"/>
      </w:r>
      <w:r w:rsidR="00C12BA6">
        <w:rPr>
          <w:noProof/>
        </w:rPr>
        <w:t>41</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3.1.11.5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_Toc431282977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w:t>
      </w:r>
      <w:r>
        <w:rPr>
          <w:rFonts w:asciiTheme="minorHAnsi" w:eastAsiaTheme="minorEastAsia" w:hAnsiTheme="minorHAnsi" w:cstheme="minorBidi"/>
          <w:i w:val="0"/>
          <w:iCs w:val="0"/>
          <w:smallCaps w:val="0"/>
          <w:noProof/>
          <w:sz w:val="22"/>
          <w:szCs w:val="22"/>
          <w:lang w:val="es-ES" w:eastAsia="es-ES"/>
        </w:rPr>
        <w:tab/>
      </w:r>
      <w:r w:rsidRPr="00B138CD">
        <w:rPr>
          <w:noProof/>
        </w:rPr>
        <w:t>Proceso de renovaciones</w:t>
      </w:r>
      <w:r>
        <w:rPr>
          <w:noProof/>
        </w:rPr>
        <w:tab/>
      </w:r>
      <w:r>
        <w:rPr>
          <w:noProof/>
        </w:rPr>
        <w:fldChar w:fldCharType="begin"/>
      </w:r>
      <w:r>
        <w:rPr>
          <w:noProof/>
        </w:rPr>
        <w:instrText xml:space="preserve"> PAGEREF _Toc431282978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_Toc431282979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_Toc431282980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_Toc431282981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_Toc431282982 \h </w:instrText>
      </w:r>
      <w:r>
        <w:rPr>
          <w:noProof/>
        </w:rPr>
      </w:r>
      <w:r>
        <w:rPr>
          <w:noProof/>
        </w:rPr>
        <w:fldChar w:fldCharType="separate"/>
      </w:r>
      <w:r w:rsidR="00C12BA6">
        <w:rPr>
          <w:noProof/>
        </w:rPr>
        <w:t>42</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3.1.12.5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_Toc431282983 \h </w:instrText>
      </w:r>
      <w:r>
        <w:rPr>
          <w:noProof/>
        </w:rPr>
      </w:r>
      <w:r>
        <w:rPr>
          <w:noProof/>
        </w:rPr>
        <w:fldChar w:fldCharType="separate"/>
      </w:r>
      <w:r w:rsidR="00C12BA6">
        <w:rPr>
          <w:noProof/>
        </w:rPr>
        <w:t>43</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w:t>
      </w:r>
      <w:r>
        <w:rPr>
          <w:rFonts w:asciiTheme="minorHAnsi" w:eastAsiaTheme="minorEastAsia" w:hAnsiTheme="minorHAnsi" w:cstheme="minorBidi"/>
          <w:i w:val="0"/>
          <w:iCs w:val="0"/>
          <w:smallCaps w:val="0"/>
          <w:noProof/>
          <w:sz w:val="22"/>
          <w:szCs w:val="22"/>
          <w:lang w:val="es-ES" w:eastAsia="es-ES"/>
        </w:rPr>
        <w:tab/>
      </w:r>
      <w:r w:rsidRPr="00B138CD">
        <w:rPr>
          <w:noProof/>
        </w:rPr>
        <w:t>Proceso de gestión de broker</w:t>
      </w:r>
      <w:r>
        <w:rPr>
          <w:noProof/>
        </w:rPr>
        <w:tab/>
      </w:r>
      <w:r>
        <w:rPr>
          <w:noProof/>
        </w:rPr>
        <w:fldChar w:fldCharType="begin"/>
      </w:r>
      <w:r>
        <w:rPr>
          <w:noProof/>
        </w:rPr>
        <w:instrText xml:space="preserve"> PAGEREF _Toc431282984 \h </w:instrText>
      </w:r>
      <w:r>
        <w:rPr>
          <w:noProof/>
        </w:rPr>
      </w:r>
      <w:r>
        <w:rPr>
          <w:noProof/>
        </w:rPr>
        <w:fldChar w:fldCharType="separate"/>
      </w:r>
      <w:r w:rsidR="00C12BA6">
        <w:rPr>
          <w:noProof/>
        </w:rPr>
        <w:t>44</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3.1.13.1</w:t>
      </w:r>
      <w:r>
        <w:rPr>
          <w:rFonts w:asciiTheme="minorHAnsi" w:eastAsiaTheme="minorEastAsia" w:hAnsiTheme="minorHAnsi" w:cstheme="minorBidi"/>
          <w:i w:val="0"/>
          <w:iCs w:val="0"/>
          <w:smallCaps w:val="0"/>
          <w:noProof/>
          <w:sz w:val="22"/>
          <w:szCs w:val="22"/>
          <w:lang w:val="es-ES" w:eastAsia="es-ES"/>
        </w:rPr>
        <w:tab/>
      </w:r>
      <w:r w:rsidRPr="00B138CD">
        <w:rPr>
          <w:noProof/>
        </w:rPr>
        <w:t>Normativa</w:t>
      </w:r>
      <w:r>
        <w:rPr>
          <w:noProof/>
        </w:rPr>
        <w:tab/>
      </w:r>
      <w:r>
        <w:rPr>
          <w:noProof/>
        </w:rPr>
        <w:fldChar w:fldCharType="begin"/>
      </w:r>
      <w:r>
        <w:rPr>
          <w:noProof/>
        </w:rPr>
        <w:instrText xml:space="preserve"> PAGEREF _Toc431282985 \h </w:instrText>
      </w:r>
      <w:r>
        <w:rPr>
          <w:noProof/>
        </w:rPr>
      </w:r>
      <w:r>
        <w:rPr>
          <w:noProof/>
        </w:rPr>
        <w:fldChar w:fldCharType="separate"/>
      </w:r>
      <w:r w:rsidR="00C12BA6">
        <w:rPr>
          <w:noProof/>
        </w:rPr>
        <w:t>44</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3.1.13.2</w:t>
      </w:r>
      <w:r>
        <w:rPr>
          <w:rFonts w:asciiTheme="minorHAnsi" w:eastAsiaTheme="minorEastAsia" w:hAnsiTheme="minorHAnsi" w:cstheme="minorBidi"/>
          <w:i w:val="0"/>
          <w:iCs w:val="0"/>
          <w:smallCaps w:val="0"/>
          <w:noProof/>
          <w:sz w:val="22"/>
          <w:szCs w:val="22"/>
          <w:lang w:val="es-ES" w:eastAsia="es-ES"/>
        </w:rPr>
        <w:tab/>
      </w:r>
      <w:r w:rsidRPr="00B138CD">
        <w:rPr>
          <w:noProof/>
        </w:rPr>
        <w:t>Flujo del proceso</w:t>
      </w:r>
      <w:r>
        <w:rPr>
          <w:noProof/>
        </w:rPr>
        <w:tab/>
      </w:r>
      <w:r>
        <w:rPr>
          <w:noProof/>
        </w:rPr>
        <w:fldChar w:fldCharType="begin"/>
      </w:r>
      <w:r>
        <w:rPr>
          <w:noProof/>
        </w:rPr>
        <w:instrText xml:space="preserve"> PAGEREF _Toc431282986 \h </w:instrText>
      </w:r>
      <w:r>
        <w:rPr>
          <w:noProof/>
        </w:rPr>
      </w:r>
      <w:r>
        <w:rPr>
          <w:noProof/>
        </w:rPr>
        <w:fldChar w:fldCharType="separate"/>
      </w:r>
      <w:r w:rsidR="00C12BA6">
        <w:rPr>
          <w:noProof/>
        </w:rPr>
        <w:t>44</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3.1.13.3</w:t>
      </w:r>
      <w:r>
        <w:rPr>
          <w:rFonts w:asciiTheme="minorHAnsi" w:eastAsiaTheme="minorEastAsia" w:hAnsiTheme="minorHAnsi" w:cstheme="minorBidi"/>
          <w:i w:val="0"/>
          <w:iCs w:val="0"/>
          <w:smallCaps w:val="0"/>
          <w:noProof/>
          <w:sz w:val="22"/>
          <w:szCs w:val="22"/>
          <w:lang w:val="es-ES" w:eastAsia="es-ES"/>
        </w:rPr>
        <w:tab/>
      </w:r>
      <w:r w:rsidRPr="00B138CD">
        <w:rPr>
          <w:noProof/>
        </w:rPr>
        <w:t>Reglas de Negocio</w:t>
      </w:r>
      <w:r>
        <w:rPr>
          <w:noProof/>
        </w:rPr>
        <w:tab/>
      </w:r>
      <w:r>
        <w:rPr>
          <w:noProof/>
        </w:rPr>
        <w:fldChar w:fldCharType="begin"/>
      </w:r>
      <w:r>
        <w:rPr>
          <w:noProof/>
        </w:rPr>
        <w:instrText xml:space="preserve"> PAGEREF _Toc431282987 \h </w:instrText>
      </w:r>
      <w:r>
        <w:rPr>
          <w:noProof/>
        </w:rPr>
      </w:r>
      <w:r>
        <w:rPr>
          <w:noProof/>
        </w:rPr>
        <w:fldChar w:fldCharType="separate"/>
      </w:r>
      <w:r w:rsidR="00C12BA6">
        <w:rPr>
          <w:noProof/>
        </w:rPr>
        <w:t>44</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3.1.13.4</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funcionales</w:t>
      </w:r>
      <w:r>
        <w:rPr>
          <w:noProof/>
        </w:rPr>
        <w:tab/>
      </w:r>
      <w:r>
        <w:rPr>
          <w:noProof/>
        </w:rPr>
        <w:fldChar w:fldCharType="begin"/>
      </w:r>
      <w:r>
        <w:rPr>
          <w:noProof/>
        </w:rPr>
        <w:instrText xml:space="preserve"> PAGEREF _Toc431282988 \h </w:instrText>
      </w:r>
      <w:r>
        <w:rPr>
          <w:noProof/>
        </w:rPr>
      </w:r>
      <w:r>
        <w:rPr>
          <w:noProof/>
        </w:rPr>
        <w:fldChar w:fldCharType="separate"/>
      </w:r>
      <w:r w:rsidR="00C12BA6">
        <w:rPr>
          <w:noProof/>
        </w:rPr>
        <w:t>44</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3.1.13.5</w:t>
      </w:r>
      <w:r>
        <w:rPr>
          <w:rFonts w:asciiTheme="minorHAnsi" w:eastAsiaTheme="minorEastAsia" w:hAnsiTheme="minorHAnsi" w:cstheme="minorBidi"/>
          <w:i w:val="0"/>
          <w:iCs w:val="0"/>
          <w:smallCaps w:val="0"/>
          <w:noProof/>
          <w:sz w:val="22"/>
          <w:szCs w:val="22"/>
          <w:lang w:val="es-ES" w:eastAsia="es-ES"/>
        </w:rPr>
        <w:tab/>
      </w:r>
      <w:r w:rsidRPr="00B138CD">
        <w:rPr>
          <w:noProof/>
        </w:rPr>
        <w:t>Prototipos</w:t>
      </w:r>
      <w:r>
        <w:rPr>
          <w:noProof/>
        </w:rPr>
        <w:tab/>
      </w:r>
      <w:r>
        <w:rPr>
          <w:noProof/>
        </w:rPr>
        <w:fldChar w:fldCharType="begin"/>
      </w:r>
      <w:r>
        <w:rPr>
          <w:noProof/>
        </w:rPr>
        <w:instrText xml:space="preserve"> PAGEREF _Toc431282989 \h </w:instrText>
      </w:r>
      <w:r>
        <w:rPr>
          <w:noProof/>
        </w:rPr>
      </w:r>
      <w:r>
        <w:rPr>
          <w:noProof/>
        </w:rPr>
        <w:fldChar w:fldCharType="separate"/>
      </w:r>
      <w:r w:rsidR="00C12BA6">
        <w:rPr>
          <w:noProof/>
        </w:rPr>
        <w:t>45</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Pr>
          <w:noProof/>
        </w:rPr>
        <w:t>3.2</w:t>
      </w:r>
      <w:r>
        <w:rPr>
          <w:rFonts w:asciiTheme="minorHAnsi" w:eastAsiaTheme="minorEastAsia" w:hAnsiTheme="minorHAnsi" w:cstheme="minorBidi"/>
          <w:i w:val="0"/>
          <w:iCs w:val="0"/>
          <w:smallCaps w:val="0"/>
          <w:noProof/>
          <w:sz w:val="22"/>
          <w:szCs w:val="22"/>
          <w:lang w:val="es-ES" w:eastAsia="es-ES"/>
        </w:rPr>
        <w:tab/>
      </w:r>
      <w:r>
        <w:rPr>
          <w:noProof/>
        </w:rPr>
        <w:t>REQUERIMIENTOS NO FUNCIONALES</w:t>
      </w:r>
      <w:r>
        <w:rPr>
          <w:noProof/>
        </w:rPr>
        <w:tab/>
      </w:r>
      <w:r>
        <w:rPr>
          <w:noProof/>
        </w:rPr>
        <w:fldChar w:fldCharType="begin"/>
      </w:r>
      <w:r>
        <w:rPr>
          <w:noProof/>
        </w:rPr>
        <w:instrText xml:space="preserve"> PAGEREF _Toc431282990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3.2.1</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técnicas (generales)</w:t>
      </w:r>
      <w:r>
        <w:rPr>
          <w:noProof/>
        </w:rPr>
        <w:tab/>
      </w:r>
      <w:r>
        <w:rPr>
          <w:noProof/>
        </w:rPr>
        <w:fldChar w:fldCharType="begin"/>
      </w:r>
      <w:r>
        <w:rPr>
          <w:noProof/>
        </w:rPr>
        <w:instrText xml:space="preserve"> PAGEREF _Toc431282991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3.2.2</w:t>
      </w:r>
      <w:r>
        <w:rPr>
          <w:rFonts w:asciiTheme="minorHAnsi" w:eastAsiaTheme="minorEastAsia" w:hAnsiTheme="minorHAnsi" w:cstheme="minorBidi"/>
          <w:i w:val="0"/>
          <w:iCs w:val="0"/>
          <w:smallCaps w:val="0"/>
          <w:noProof/>
          <w:sz w:val="22"/>
          <w:szCs w:val="22"/>
          <w:lang w:val="es-ES" w:eastAsia="es-ES"/>
        </w:rPr>
        <w:tab/>
      </w:r>
      <w:r w:rsidRPr="00B138CD">
        <w:rPr>
          <w:noProof/>
        </w:rPr>
        <w:t>Interfaces requeridas / relación con otros sistemas</w:t>
      </w:r>
      <w:r>
        <w:rPr>
          <w:noProof/>
        </w:rPr>
        <w:tab/>
      </w:r>
      <w:r>
        <w:rPr>
          <w:noProof/>
        </w:rPr>
        <w:fldChar w:fldCharType="begin"/>
      </w:r>
      <w:r>
        <w:rPr>
          <w:noProof/>
        </w:rPr>
        <w:instrText xml:space="preserve"> PAGEREF _Toc431282992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3.2.3</w:t>
      </w:r>
      <w:r>
        <w:rPr>
          <w:rFonts w:asciiTheme="minorHAnsi" w:eastAsiaTheme="minorEastAsia" w:hAnsiTheme="minorHAnsi" w:cstheme="minorBidi"/>
          <w:i w:val="0"/>
          <w:iCs w:val="0"/>
          <w:smallCaps w:val="0"/>
          <w:noProof/>
          <w:sz w:val="22"/>
          <w:szCs w:val="22"/>
          <w:lang w:val="es-ES" w:eastAsia="es-ES"/>
        </w:rPr>
        <w:tab/>
      </w:r>
      <w:r w:rsidRPr="00B138CD">
        <w:rPr>
          <w:noProof/>
        </w:rPr>
        <w:t>Restricciones de diseño y BD</w:t>
      </w:r>
      <w:r>
        <w:rPr>
          <w:noProof/>
        </w:rPr>
        <w:tab/>
      </w:r>
      <w:r>
        <w:rPr>
          <w:noProof/>
        </w:rPr>
        <w:fldChar w:fldCharType="begin"/>
      </w:r>
      <w:r>
        <w:rPr>
          <w:noProof/>
        </w:rPr>
        <w:instrText xml:space="preserve"> PAGEREF _Toc431282993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96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3.2.4</w:t>
      </w:r>
      <w:r>
        <w:rPr>
          <w:rFonts w:asciiTheme="minorHAnsi" w:eastAsiaTheme="minorEastAsia" w:hAnsiTheme="minorHAnsi" w:cstheme="minorBidi"/>
          <w:i w:val="0"/>
          <w:iCs w:val="0"/>
          <w:smallCaps w:val="0"/>
          <w:noProof/>
          <w:sz w:val="22"/>
          <w:szCs w:val="22"/>
          <w:lang w:val="es-ES" w:eastAsia="es-ES"/>
        </w:rPr>
        <w:tab/>
      </w:r>
      <w:r w:rsidRPr="00B138CD">
        <w:rPr>
          <w:noProof/>
        </w:rPr>
        <w:t>Requerimientos técnicos</w:t>
      </w:r>
      <w:r>
        <w:rPr>
          <w:noProof/>
        </w:rPr>
        <w:tab/>
      </w:r>
      <w:r>
        <w:rPr>
          <w:noProof/>
        </w:rPr>
        <w:fldChar w:fldCharType="begin"/>
      </w:r>
      <w:r>
        <w:rPr>
          <w:noProof/>
        </w:rPr>
        <w:instrText xml:space="preserve"> PAGEREF _Toc431282994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3.2.4.1</w:t>
      </w:r>
      <w:r>
        <w:rPr>
          <w:rFonts w:asciiTheme="minorHAnsi" w:eastAsiaTheme="minorEastAsia" w:hAnsiTheme="minorHAnsi" w:cstheme="minorBidi"/>
          <w:i w:val="0"/>
          <w:iCs w:val="0"/>
          <w:smallCaps w:val="0"/>
          <w:noProof/>
          <w:sz w:val="22"/>
          <w:szCs w:val="22"/>
          <w:lang w:val="es-ES" w:eastAsia="es-ES"/>
        </w:rPr>
        <w:tab/>
      </w:r>
      <w:r w:rsidRPr="00B138CD">
        <w:rPr>
          <w:noProof/>
        </w:rPr>
        <w:t>Requerimientos de software</w:t>
      </w:r>
      <w:r>
        <w:rPr>
          <w:noProof/>
        </w:rPr>
        <w:tab/>
      </w:r>
      <w:r>
        <w:rPr>
          <w:noProof/>
        </w:rPr>
        <w:fldChar w:fldCharType="begin"/>
      </w:r>
      <w:r>
        <w:rPr>
          <w:noProof/>
        </w:rPr>
        <w:instrText xml:space="preserve"> PAGEREF _Toc431282995 \h </w:instrText>
      </w:r>
      <w:r>
        <w:rPr>
          <w:noProof/>
        </w:rPr>
      </w:r>
      <w:r>
        <w:rPr>
          <w:noProof/>
        </w:rPr>
        <w:fldChar w:fldCharType="separate"/>
      </w:r>
      <w:r w:rsidR="00C12BA6">
        <w:rPr>
          <w:noProof/>
        </w:rPr>
        <w:t>46</w:t>
      </w:r>
      <w:r>
        <w:rPr>
          <w:noProof/>
        </w:rPr>
        <w:fldChar w:fldCharType="end"/>
      </w:r>
    </w:p>
    <w:p w:rsidR="00627B05" w:rsidRDefault="00627B05">
      <w:pPr>
        <w:pStyle w:val="TDC2"/>
        <w:tabs>
          <w:tab w:val="left" w:pos="1200"/>
          <w:tab w:val="right" w:leader="dot" w:pos="8921"/>
        </w:tabs>
        <w:rPr>
          <w:rFonts w:asciiTheme="minorHAnsi" w:eastAsiaTheme="minorEastAsia" w:hAnsiTheme="minorHAnsi" w:cstheme="minorBidi"/>
          <w:i w:val="0"/>
          <w:iCs w:val="0"/>
          <w:smallCaps w:val="0"/>
          <w:noProof/>
          <w:sz w:val="22"/>
          <w:szCs w:val="22"/>
          <w:lang w:val="es-ES" w:eastAsia="es-ES"/>
        </w:rPr>
      </w:pPr>
      <w:r w:rsidRPr="00B138CD">
        <w:rPr>
          <w:noProof/>
        </w:rPr>
        <w:t>3.2.4.2</w:t>
      </w:r>
      <w:r>
        <w:rPr>
          <w:rFonts w:asciiTheme="minorHAnsi" w:eastAsiaTheme="minorEastAsia" w:hAnsiTheme="minorHAnsi" w:cstheme="minorBidi"/>
          <w:i w:val="0"/>
          <w:iCs w:val="0"/>
          <w:smallCaps w:val="0"/>
          <w:noProof/>
          <w:sz w:val="22"/>
          <w:szCs w:val="22"/>
          <w:lang w:val="es-ES" w:eastAsia="es-ES"/>
        </w:rPr>
        <w:tab/>
      </w:r>
      <w:r w:rsidRPr="00B138CD">
        <w:rPr>
          <w:noProof/>
        </w:rPr>
        <w:t>Especificaciones de hardware</w:t>
      </w:r>
      <w:r>
        <w:rPr>
          <w:noProof/>
        </w:rPr>
        <w:tab/>
      </w:r>
      <w:r>
        <w:rPr>
          <w:noProof/>
        </w:rPr>
        <w:fldChar w:fldCharType="begin"/>
      </w:r>
      <w:r>
        <w:rPr>
          <w:noProof/>
        </w:rPr>
        <w:instrText xml:space="preserve"> PAGEREF _Toc431282996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4.</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LISTA DE ENTREGABLES POR FASES</w:t>
      </w:r>
      <w:r>
        <w:rPr>
          <w:noProof/>
        </w:rPr>
        <w:tab/>
      </w:r>
      <w:r>
        <w:rPr>
          <w:noProof/>
        </w:rPr>
        <w:fldChar w:fldCharType="begin"/>
      </w:r>
      <w:r>
        <w:rPr>
          <w:noProof/>
        </w:rPr>
        <w:instrText xml:space="preserve"> PAGEREF _Toc431282997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5.</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PLAN DE RECURSOS</w:t>
      </w:r>
      <w:r>
        <w:rPr>
          <w:noProof/>
        </w:rPr>
        <w:tab/>
      </w:r>
      <w:r>
        <w:rPr>
          <w:noProof/>
        </w:rPr>
        <w:fldChar w:fldCharType="begin"/>
      </w:r>
      <w:r>
        <w:rPr>
          <w:noProof/>
        </w:rPr>
        <w:instrText xml:space="preserve"> PAGEREF _Toc431282998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72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5.1</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Cronograma inicial</w:t>
      </w:r>
      <w:r>
        <w:rPr>
          <w:noProof/>
        </w:rPr>
        <w:tab/>
      </w:r>
      <w:r>
        <w:rPr>
          <w:noProof/>
        </w:rPr>
        <w:fldChar w:fldCharType="begin"/>
      </w:r>
      <w:r>
        <w:rPr>
          <w:noProof/>
        </w:rPr>
        <w:instrText xml:space="preserve"> PAGEREF _Toc431282999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72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5.2</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Recursos del proyecto</w:t>
      </w:r>
      <w:r>
        <w:rPr>
          <w:noProof/>
        </w:rPr>
        <w:tab/>
      </w:r>
      <w:r>
        <w:rPr>
          <w:noProof/>
        </w:rPr>
        <w:fldChar w:fldCharType="begin"/>
      </w:r>
      <w:r>
        <w:rPr>
          <w:noProof/>
        </w:rPr>
        <w:instrText xml:space="preserve"> PAGEREF _Toc431283000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6.</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FASES</w:t>
      </w:r>
      <w:r>
        <w:rPr>
          <w:noProof/>
        </w:rPr>
        <w:tab/>
      </w:r>
      <w:r>
        <w:rPr>
          <w:noProof/>
        </w:rPr>
        <w:fldChar w:fldCharType="begin"/>
      </w:r>
      <w:r>
        <w:rPr>
          <w:noProof/>
        </w:rPr>
        <w:instrText xml:space="preserve"> PAGEREF _Toc431283001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7.</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PROPUESTAS</w:t>
      </w:r>
      <w:r>
        <w:rPr>
          <w:noProof/>
        </w:rPr>
        <w:tab/>
      </w:r>
      <w:r>
        <w:rPr>
          <w:noProof/>
        </w:rPr>
        <w:fldChar w:fldCharType="begin"/>
      </w:r>
      <w:r>
        <w:rPr>
          <w:noProof/>
        </w:rPr>
        <w:instrText xml:space="preserve"> PAGEREF _Toc431283002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8.</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ANEXOS</w:t>
      </w:r>
      <w:r>
        <w:rPr>
          <w:noProof/>
        </w:rPr>
        <w:tab/>
      </w:r>
      <w:r>
        <w:rPr>
          <w:noProof/>
        </w:rPr>
        <w:fldChar w:fldCharType="begin"/>
      </w:r>
      <w:r>
        <w:rPr>
          <w:noProof/>
        </w:rPr>
        <w:instrText xml:space="preserve"> PAGEREF _Toc431283003 \h </w:instrText>
      </w:r>
      <w:r>
        <w:rPr>
          <w:noProof/>
        </w:rPr>
      </w:r>
      <w:r>
        <w:rPr>
          <w:noProof/>
        </w:rPr>
        <w:fldChar w:fldCharType="separate"/>
      </w:r>
      <w:r w:rsidR="00C12BA6">
        <w:rPr>
          <w:noProof/>
        </w:rPr>
        <w:t>49</w:t>
      </w:r>
      <w:r>
        <w:rPr>
          <w:noProof/>
        </w:rPr>
        <w:fldChar w:fldCharType="end"/>
      </w:r>
    </w:p>
    <w:p w:rsidR="00627B05" w:rsidRDefault="00627B05">
      <w:pPr>
        <w:pStyle w:val="TDC1"/>
        <w:tabs>
          <w:tab w:val="left" w:pos="480"/>
          <w:tab w:val="right" w:leader="dot" w:pos="8921"/>
        </w:tabs>
        <w:rPr>
          <w:rFonts w:asciiTheme="minorHAnsi" w:eastAsiaTheme="minorEastAsia" w:hAnsiTheme="minorHAnsi" w:cstheme="minorBidi"/>
          <w:b w:val="0"/>
          <w:bCs w:val="0"/>
          <w:i w:val="0"/>
          <w:iCs w:val="0"/>
          <w:caps w:val="0"/>
          <w:noProof/>
          <w:sz w:val="22"/>
          <w:szCs w:val="22"/>
          <w:lang w:val="es-ES" w:eastAsia="es-ES"/>
        </w:rPr>
      </w:pPr>
      <w:r w:rsidRPr="00B138CD">
        <w:rPr>
          <w:i w:val="0"/>
          <w:noProof/>
        </w:rPr>
        <w:t>9.</w:t>
      </w:r>
      <w:r>
        <w:rPr>
          <w:rFonts w:asciiTheme="minorHAnsi" w:eastAsiaTheme="minorEastAsia" w:hAnsiTheme="minorHAnsi" w:cstheme="minorBidi"/>
          <w:b w:val="0"/>
          <w:bCs w:val="0"/>
          <w:i w:val="0"/>
          <w:iCs w:val="0"/>
          <w:caps w:val="0"/>
          <w:noProof/>
          <w:sz w:val="22"/>
          <w:szCs w:val="22"/>
          <w:lang w:val="es-ES" w:eastAsia="es-ES"/>
        </w:rPr>
        <w:tab/>
      </w:r>
      <w:r w:rsidRPr="00B138CD">
        <w:rPr>
          <w:i w:val="0"/>
          <w:noProof/>
        </w:rPr>
        <w:t>FIRMAN EN SEÑAL DE CONFORMIDAD</w:t>
      </w:r>
      <w:r>
        <w:rPr>
          <w:noProof/>
        </w:rPr>
        <w:tab/>
      </w:r>
      <w:r>
        <w:rPr>
          <w:noProof/>
        </w:rPr>
        <w:fldChar w:fldCharType="begin"/>
      </w:r>
      <w:r>
        <w:rPr>
          <w:noProof/>
        </w:rPr>
        <w:instrText xml:space="preserve"> PAGEREF _Toc431283004 \h </w:instrText>
      </w:r>
      <w:r>
        <w:rPr>
          <w:noProof/>
        </w:rPr>
      </w:r>
      <w:r>
        <w:rPr>
          <w:noProof/>
        </w:rPr>
        <w:fldChar w:fldCharType="separate"/>
      </w:r>
      <w:r w:rsidR="00C12BA6">
        <w:rPr>
          <w:noProof/>
        </w:rPr>
        <w:t>50</w:t>
      </w:r>
      <w:r>
        <w:rPr>
          <w:noProof/>
        </w:rPr>
        <w:fldChar w:fldCharType="end"/>
      </w:r>
    </w:p>
    <w:p w:rsidR="005B4695" w:rsidRPr="0011674D" w:rsidRDefault="00FA2B4F" w:rsidP="00FE49B8">
      <w:pPr>
        <w:pStyle w:val="TDC1"/>
        <w:tabs>
          <w:tab w:val="left" w:pos="480"/>
          <w:tab w:val="right" w:leader="dot" w:pos="8921"/>
        </w:tabs>
        <w:rPr>
          <w:sz w:val="22"/>
          <w:szCs w:val="22"/>
        </w:rPr>
      </w:pPr>
      <w:r w:rsidRPr="0011674D">
        <w:rPr>
          <w:b w:val="0"/>
          <w:bCs w:val="0"/>
          <w:szCs w:val="22"/>
        </w:rPr>
        <w:fldChar w:fldCharType="end"/>
      </w:r>
      <w:bookmarkStart w:id="1" w:name="_Toc494027847"/>
      <w:bookmarkStart w:id="2" w:name="_Toc494254821"/>
      <w:r w:rsidR="00D3740A" w:rsidRPr="0011674D">
        <w:rPr>
          <w:szCs w:val="22"/>
        </w:rPr>
        <w:br w:type="page"/>
      </w:r>
    </w:p>
    <w:p w:rsidR="00D3740A" w:rsidRPr="0011674D" w:rsidRDefault="00D3740A" w:rsidP="008755EC">
      <w:pPr>
        <w:pStyle w:val="Ttulo1"/>
        <w:numPr>
          <w:ilvl w:val="0"/>
          <w:numId w:val="3"/>
        </w:numPr>
        <w:spacing w:before="0" w:after="0"/>
        <w:rPr>
          <w:i w:val="0"/>
          <w:sz w:val="22"/>
          <w:szCs w:val="22"/>
        </w:rPr>
      </w:pPr>
      <w:bookmarkStart w:id="3" w:name="_Toc431282901"/>
      <w:r w:rsidRPr="0011674D">
        <w:rPr>
          <w:i w:val="0"/>
          <w:sz w:val="22"/>
          <w:szCs w:val="22"/>
        </w:rPr>
        <w:lastRenderedPageBreak/>
        <w:t>INTRODUCCIÓN</w:t>
      </w:r>
      <w:bookmarkEnd w:id="3"/>
    </w:p>
    <w:p w:rsidR="005B4695" w:rsidRPr="0011674D" w:rsidRDefault="005B4695">
      <w:pPr>
        <w:rPr>
          <w:rFonts w:cs="Arial"/>
          <w:sz w:val="22"/>
          <w:szCs w:val="22"/>
        </w:rPr>
      </w:pPr>
    </w:p>
    <w:p w:rsidR="00D3740A" w:rsidRPr="0011674D" w:rsidRDefault="00D3740A" w:rsidP="008755EC">
      <w:pPr>
        <w:pStyle w:val="Ttulo2"/>
        <w:numPr>
          <w:ilvl w:val="1"/>
          <w:numId w:val="3"/>
        </w:numPr>
        <w:spacing w:before="0" w:after="0"/>
        <w:ind w:firstLine="709"/>
        <w:rPr>
          <w:iCs/>
          <w:sz w:val="22"/>
          <w:szCs w:val="22"/>
        </w:rPr>
      </w:pPr>
      <w:bookmarkStart w:id="4" w:name="_Toc431282902"/>
      <w:r w:rsidRPr="0011674D">
        <w:rPr>
          <w:iCs/>
          <w:sz w:val="22"/>
          <w:szCs w:val="22"/>
        </w:rPr>
        <w:t>Resumen Ejecutivo</w:t>
      </w:r>
      <w:bookmarkEnd w:id="1"/>
      <w:bookmarkEnd w:id="2"/>
      <w:bookmarkEnd w:id="4"/>
    </w:p>
    <w:p w:rsidR="0001544F" w:rsidRDefault="0001544F" w:rsidP="008E198B">
      <w:pPr>
        <w:ind w:left="1440"/>
        <w:jc w:val="both"/>
        <w:rPr>
          <w:rFonts w:cs="Arial"/>
          <w:iCs/>
          <w:sz w:val="22"/>
          <w:szCs w:val="22"/>
        </w:rPr>
      </w:pPr>
    </w:p>
    <w:p w:rsidR="007067E3" w:rsidRDefault="0001544F" w:rsidP="00E832D6">
      <w:pPr>
        <w:ind w:left="1440"/>
        <w:jc w:val="both"/>
        <w:rPr>
          <w:rFonts w:cs="Arial"/>
          <w:sz w:val="22"/>
          <w:szCs w:val="22"/>
        </w:rPr>
      </w:pPr>
      <w:r w:rsidRPr="006D2198">
        <w:rPr>
          <w:rFonts w:cs="Arial"/>
          <w:sz w:val="22"/>
          <w:szCs w:val="22"/>
        </w:rPr>
        <w:t>En los últimos años, La Positiva</w:t>
      </w:r>
      <w:r w:rsidR="000B1A02">
        <w:rPr>
          <w:rFonts w:cs="Arial"/>
          <w:sz w:val="22"/>
          <w:szCs w:val="22"/>
        </w:rPr>
        <w:t xml:space="preserve"> (en adelante LP)</w:t>
      </w:r>
      <w:r w:rsidRPr="006D2198">
        <w:rPr>
          <w:rFonts w:cs="Arial"/>
          <w:sz w:val="22"/>
          <w:szCs w:val="22"/>
        </w:rPr>
        <w:t xml:space="preserve"> viene presentando un crecimiento sostenido el cual tiene como principales fortalezas el desarrollo de productos innovadores y el despliegue de una amplia red de distribución. Este crecimiento, no obstante, </w:t>
      </w:r>
      <w:r w:rsidR="007067E3">
        <w:rPr>
          <w:rFonts w:cs="Arial"/>
          <w:sz w:val="22"/>
          <w:szCs w:val="22"/>
        </w:rPr>
        <w:t>plantea</w:t>
      </w:r>
      <w:r w:rsidRPr="006D2198">
        <w:rPr>
          <w:rFonts w:cs="Arial"/>
          <w:sz w:val="22"/>
          <w:szCs w:val="22"/>
        </w:rPr>
        <w:t xml:space="preserve"> una serie de retos y dificultades</w:t>
      </w:r>
      <w:r w:rsidR="003E03AA">
        <w:rPr>
          <w:rFonts w:cs="Arial"/>
          <w:sz w:val="22"/>
          <w:szCs w:val="22"/>
        </w:rPr>
        <w:t xml:space="preserve"> </w:t>
      </w:r>
      <w:r w:rsidR="00BC7D85">
        <w:rPr>
          <w:rFonts w:cs="Arial"/>
          <w:sz w:val="22"/>
          <w:szCs w:val="22"/>
        </w:rPr>
        <w:t>en</w:t>
      </w:r>
      <w:r w:rsidR="007067E3">
        <w:rPr>
          <w:rFonts w:cs="Arial"/>
          <w:sz w:val="22"/>
          <w:szCs w:val="22"/>
        </w:rPr>
        <w:t xml:space="preserve"> los </w:t>
      </w:r>
      <w:r w:rsidR="00E832D6">
        <w:rPr>
          <w:rFonts w:cs="Arial"/>
          <w:sz w:val="22"/>
          <w:szCs w:val="22"/>
        </w:rPr>
        <w:t xml:space="preserve">procesos productivos de la compañía, principalmente aquellos que involucran a las áreas Comercial, Técnica y Emisión. </w:t>
      </w:r>
      <w:r w:rsidR="00E832D6" w:rsidRPr="00CD033C">
        <w:rPr>
          <w:rFonts w:cs="Arial"/>
          <w:sz w:val="22"/>
          <w:szCs w:val="22"/>
        </w:rPr>
        <w:t xml:space="preserve">Estos </w:t>
      </w:r>
      <w:r w:rsidR="00CD033C" w:rsidRPr="00CD033C">
        <w:rPr>
          <w:rFonts w:cs="Arial"/>
          <w:sz w:val="22"/>
          <w:szCs w:val="22"/>
        </w:rPr>
        <w:t>aspectos requieren ser abordados con la finalidad de mantener el crecimiento y así cumplir con la proyección establecida.</w:t>
      </w:r>
    </w:p>
    <w:p w:rsidR="007067E3" w:rsidRDefault="007067E3" w:rsidP="008E198B">
      <w:pPr>
        <w:ind w:left="1440"/>
        <w:jc w:val="both"/>
        <w:rPr>
          <w:rFonts w:cs="Arial"/>
          <w:sz w:val="22"/>
          <w:szCs w:val="22"/>
        </w:rPr>
      </w:pPr>
    </w:p>
    <w:p w:rsidR="0001544F" w:rsidRDefault="00BC7D85" w:rsidP="0001544F">
      <w:pPr>
        <w:ind w:left="1440"/>
        <w:jc w:val="both"/>
        <w:rPr>
          <w:rFonts w:cs="Arial"/>
          <w:sz w:val="22"/>
          <w:szCs w:val="22"/>
        </w:rPr>
      </w:pPr>
      <w:r>
        <w:rPr>
          <w:rFonts w:cs="Arial"/>
          <w:sz w:val="22"/>
          <w:szCs w:val="22"/>
        </w:rPr>
        <w:t>De manera gen</w:t>
      </w:r>
      <w:r w:rsidR="00BB1BD3">
        <w:rPr>
          <w:rFonts w:cs="Arial"/>
          <w:sz w:val="22"/>
          <w:szCs w:val="22"/>
        </w:rPr>
        <w:t>eral, lo</w:t>
      </w:r>
      <w:r>
        <w:rPr>
          <w:rFonts w:cs="Arial"/>
          <w:sz w:val="22"/>
          <w:szCs w:val="22"/>
        </w:rPr>
        <w:t>s</w:t>
      </w:r>
      <w:r w:rsidR="003E03AA">
        <w:rPr>
          <w:rFonts w:cs="Arial"/>
          <w:sz w:val="22"/>
          <w:szCs w:val="22"/>
        </w:rPr>
        <w:t xml:space="preserve"> </w:t>
      </w:r>
      <w:r w:rsidR="00BB1BD3">
        <w:rPr>
          <w:rFonts w:cs="Arial"/>
          <w:sz w:val="22"/>
          <w:szCs w:val="22"/>
        </w:rPr>
        <w:t>aspectos</w:t>
      </w:r>
      <w:r w:rsidR="00FA0266" w:rsidRPr="006D2198">
        <w:rPr>
          <w:rFonts w:cs="Arial"/>
          <w:sz w:val="22"/>
          <w:szCs w:val="22"/>
        </w:rPr>
        <w:t xml:space="preserve"> de mejora</w:t>
      </w:r>
      <w:r>
        <w:rPr>
          <w:rFonts w:cs="Arial"/>
          <w:sz w:val="22"/>
          <w:szCs w:val="22"/>
        </w:rPr>
        <w:t xml:space="preserve"> identificadas son</w:t>
      </w:r>
      <w:r w:rsidR="0001544F" w:rsidRPr="006D2198">
        <w:rPr>
          <w:rFonts w:cs="Arial"/>
          <w:sz w:val="22"/>
          <w:szCs w:val="22"/>
        </w:rPr>
        <w:t>:</w:t>
      </w:r>
    </w:p>
    <w:p w:rsidR="00EA5C85" w:rsidRDefault="00EA5C85" w:rsidP="0001544F">
      <w:pPr>
        <w:ind w:left="1440"/>
        <w:jc w:val="both"/>
        <w:rPr>
          <w:rFonts w:cs="Arial"/>
          <w:sz w:val="22"/>
          <w:szCs w:val="22"/>
        </w:rPr>
      </w:pPr>
    </w:p>
    <w:p w:rsidR="00AE03D1" w:rsidRPr="00AE03D1" w:rsidRDefault="003E03AA" w:rsidP="003E03AA">
      <w:pPr>
        <w:pStyle w:val="Prrafodelista"/>
        <w:numPr>
          <w:ilvl w:val="0"/>
          <w:numId w:val="5"/>
        </w:numPr>
        <w:spacing w:line="240" w:lineRule="auto"/>
        <w:jc w:val="both"/>
        <w:rPr>
          <w:rFonts w:ascii="Verdana" w:hAnsi="Verdana" w:cs="Arial"/>
          <w:sz w:val="18"/>
          <w:szCs w:val="18"/>
        </w:rPr>
      </w:pPr>
      <w:r>
        <w:rPr>
          <w:rFonts w:ascii="Arial" w:hAnsi="Arial" w:cs="Arial"/>
          <w:i w:val="0"/>
        </w:rPr>
        <w:t>La demora excesiva en e</w:t>
      </w:r>
      <w:r w:rsidR="005F38FE" w:rsidRPr="00423EAD">
        <w:rPr>
          <w:rFonts w:ascii="Arial" w:hAnsi="Arial" w:cs="Arial"/>
          <w:i w:val="0"/>
        </w:rPr>
        <w:t xml:space="preserve">l tiempo </w:t>
      </w:r>
      <w:r>
        <w:rPr>
          <w:rFonts w:ascii="Arial" w:hAnsi="Arial" w:cs="Arial"/>
          <w:i w:val="0"/>
        </w:rPr>
        <w:t>de atención a</w:t>
      </w:r>
      <w:r w:rsidR="005F38FE" w:rsidRPr="00423EAD">
        <w:rPr>
          <w:rFonts w:ascii="Arial" w:hAnsi="Arial" w:cs="Arial"/>
          <w:i w:val="0"/>
        </w:rPr>
        <w:t xml:space="preserve"> la venta y emisión </w:t>
      </w:r>
      <w:r w:rsidR="00F36BBF">
        <w:rPr>
          <w:rFonts w:ascii="Arial" w:hAnsi="Arial" w:cs="Arial"/>
          <w:i w:val="0"/>
        </w:rPr>
        <w:t xml:space="preserve">de </w:t>
      </w:r>
      <w:r w:rsidR="00F36BBF" w:rsidRPr="002550A9">
        <w:rPr>
          <w:rFonts w:ascii="Arial" w:hAnsi="Arial" w:cs="Arial"/>
          <w:b/>
          <w:i w:val="0"/>
        </w:rPr>
        <w:t>productos estándares</w:t>
      </w:r>
      <w:r w:rsidR="00F36BBF">
        <w:rPr>
          <w:rFonts w:ascii="Arial" w:hAnsi="Arial" w:cs="Arial"/>
          <w:i w:val="0"/>
        </w:rPr>
        <w:t>.</w:t>
      </w:r>
      <w:r>
        <w:rPr>
          <w:rFonts w:ascii="Arial" w:hAnsi="Arial" w:cs="Arial"/>
          <w:i w:val="0"/>
        </w:rPr>
        <w:t xml:space="preserve"> </w:t>
      </w:r>
      <w:r w:rsidR="00F36BBF">
        <w:rPr>
          <w:rFonts w:ascii="Arial" w:hAnsi="Arial" w:cs="Arial"/>
          <w:i w:val="0"/>
        </w:rPr>
        <w:t>Esto sucede</w:t>
      </w:r>
      <w:r w:rsidR="005F38FE" w:rsidRPr="00423EAD">
        <w:rPr>
          <w:rFonts w:ascii="Arial" w:hAnsi="Arial" w:cs="Arial"/>
          <w:i w:val="0"/>
        </w:rPr>
        <w:t xml:space="preserve"> a pesar de que existen reglas y parámetros </w:t>
      </w:r>
      <w:r w:rsidR="00AE03D1">
        <w:rPr>
          <w:rFonts w:ascii="Arial" w:hAnsi="Arial" w:cs="Arial"/>
          <w:i w:val="0"/>
        </w:rPr>
        <w:t>documentados</w:t>
      </w:r>
      <w:r>
        <w:rPr>
          <w:rFonts w:ascii="Arial" w:hAnsi="Arial" w:cs="Arial"/>
          <w:i w:val="0"/>
        </w:rPr>
        <w:t xml:space="preserve"> y al poco grado de</w:t>
      </w:r>
      <w:r w:rsidR="005F38FE" w:rsidRPr="00423EAD">
        <w:rPr>
          <w:rFonts w:ascii="Arial" w:hAnsi="Arial" w:cs="Arial"/>
          <w:i w:val="0"/>
        </w:rPr>
        <w:t xml:space="preserve"> automatización sobre dichas reglas, </w:t>
      </w:r>
      <w:r w:rsidR="00F36BBF">
        <w:rPr>
          <w:rFonts w:ascii="Arial" w:hAnsi="Arial" w:cs="Arial"/>
          <w:i w:val="0"/>
        </w:rPr>
        <w:t xml:space="preserve">tanto </w:t>
      </w:r>
      <w:r w:rsidR="00AE03D1">
        <w:rPr>
          <w:rFonts w:ascii="Arial" w:hAnsi="Arial" w:cs="Arial"/>
          <w:i w:val="0"/>
        </w:rPr>
        <w:t>la toma de decisiones como la operativa de estos productos</w:t>
      </w:r>
      <w:r w:rsidR="00F36BBF">
        <w:rPr>
          <w:rFonts w:ascii="Arial" w:hAnsi="Arial" w:cs="Arial"/>
          <w:i w:val="0"/>
        </w:rPr>
        <w:t xml:space="preserve"> se realiza de manera manual</w:t>
      </w:r>
      <w:r w:rsidR="00AE03D1">
        <w:rPr>
          <w:rFonts w:ascii="Arial" w:hAnsi="Arial" w:cs="Arial"/>
          <w:i w:val="0"/>
        </w:rPr>
        <w:t xml:space="preserve">, similar a como ocurre para </w:t>
      </w:r>
      <w:r w:rsidR="00AE03D1" w:rsidRPr="002550A9">
        <w:rPr>
          <w:rFonts w:ascii="Arial" w:hAnsi="Arial" w:cs="Arial"/>
          <w:b/>
          <w:i w:val="0"/>
        </w:rPr>
        <w:t>productos complejos</w:t>
      </w:r>
      <w:r w:rsidR="00AE03D1">
        <w:rPr>
          <w:rFonts w:ascii="Arial" w:hAnsi="Arial" w:cs="Arial"/>
          <w:i w:val="0"/>
        </w:rPr>
        <w:t>.</w:t>
      </w:r>
    </w:p>
    <w:p w:rsidR="00CD033C" w:rsidRPr="00CD033C" w:rsidRDefault="00CD033C" w:rsidP="009D6484">
      <w:pPr>
        <w:pStyle w:val="Prrafodelista"/>
        <w:numPr>
          <w:ilvl w:val="0"/>
          <w:numId w:val="5"/>
        </w:numPr>
        <w:spacing w:line="240" w:lineRule="auto"/>
        <w:jc w:val="both"/>
        <w:rPr>
          <w:rFonts w:ascii="Verdana" w:hAnsi="Verdana" w:cs="Arial"/>
          <w:sz w:val="18"/>
          <w:szCs w:val="18"/>
        </w:rPr>
      </w:pPr>
      <w:r>
        <w:rPr>
          <w:rFonts w:ascii="Arial" w:hAnsi="Arial" w:cs="Arial"/>
          <w:i w:val="0"/>
        </w:rPr>
        <w:t xml:space="preserve">Los procesos de emisión presentan </w:t>
      </w:r>
      <w:r w:rsidR="002B1593">
        <w:rPr>
          <w:rFonts w:ascii="Arial" w:hAnsi="Arial" w:cs="Arial"/>
          <w:i w:val="0"/>
        </w:rPr>
        <w:t xml:space="preserve">actualmente </w:t>
      </w:r>
      <w:r>
        <w:rPr>
          <w:rFonts w:ascii="Arial" w:hAnsi="Arial" w:cs="Arial"/>
          <w:i w:val="0"/>
        </w:rPr>
        <w:t>ineficiencias operativas</w:t>
      </w:r>
      <w:r w:rsidR="000B1A02">
        <w:rPr>
          <w:rFonts w:ascii="Arial" w:hAnsi="Arial" w:cs="Arial"/>
          <w:i w:val="0"/>
        </w:rPr>
        <w:t xml:space="preserve"> (</w:t>
      </w:r>
      <w:r w:rsidR="00AE03D1">
        <w:rPr>
          <w:rFonts w:ascii="Arial" w:hAnsi="Arial" w:cs="Arial"/>
          <w:i w:val="0"/>
        </w:rPr>
        <w:t>altos índices de reproceso</w:t>
      </w:r>
      <w:r w:rsidR="000B1A02">
        <w:rPr>
          <w:rFonts w:ascii="Arial" w:hAnsi="Arial" w:cs="Arial"/>
          <w:i w:val="0"/>
        </w:rPr>
        <w:t xml:space="preserve"> por falta de informaci</w:t>
      </w:r>
      <w:r w:rsidR="00AE03D1">
        <w:rPr>
          <w:rFonts w:ascii="Arial" w:hAnsi="Arial" w:cs="Arial"/>
          <w:i w:val="0"/>
        </w:rPr>
        <w:t>ón y</w:t>
      </w:r>
      <w:r w:rsidR="000B1A02">
        <w:rPr>
          <w:rFonts w:ascii="Arial" w:hAnsi="Arial" w:cs="Arial"/>
          <w:i w:val="0"/>
        </w:rPr>
        <w:t xml:space="preserve"> por calidad deficiente de la misma)</w:t>
      </w:r>
      <w:r>
        <w:rPr>
          <w:rFonts w:ascii="Arial" w:hAnsi="Arial" w:cs="Arial"/>
          <w:i w:val="0"/>
        </w:rPr>
        <w:t xml:space="preserve">. Estas incrementan el tiempo </w:t>
      </w:r>
      <w:r w:rsidR="000B1A02">
        <w:rPr>
          <w:rFonts w:ascii="Arial" w:hAnsi="Arial" w:cs="Arial"/>
          <w:i w:val="0"/>
        </w:rPr>
        <w:t xml:space="preserve">de entrega de la póliza al cliente y elevan el costo operativo de los productos (esto último, debido </w:t>
      </w:r>
      <w:r w:rsidR="00C953D6">
        <w:rPr>
          <w:rFonts w:ascii="Arial" w:hAnsi="Arial" w:cs="Arial"/>
          <w:i w:val="0"/>
        </w:rPr>
        <w:t xml:space="preserve">a que </w:t>
      </w:r>
      <w:r w:rsidR="00AE03D1">
        <w:rPr>
          <w:rFonts w:ascii="Arial" w:hAnsi="Arial" w:cs="Arial"/>
          <w:i w:val="0"/>
        </w:rPr>
        <w:t>se requiere</w:t>
      </w:r>
      <w:r w:rsidR="000B1A02">
        <w:rPr>
          <w:rFonts w:ascii="Arial" w:hAnsi="Arial" w:cs="Arial"/>
          <w:i w:val="0"/>
        </w:rPr>
        <w:t xml:space="preserve"> mayor participación de los colaboradores de LP).</w:t>
      </w:r>
    </w:p>
    <w:p w:rsidR="005F38FE" w:rsidRPr="005F38FE" w:rsidRDefault="00423EAD" w:rsidP="009D6484">
      <w:pPr>
        <w:pStyle w:val="Prrafodelista"/>
        <w:numPr>
          <w:ilvl w:val="0"/>
          <w:numId w:val="5"/>
        </w:numPr>
        <w:spacing w:line="240" w:lineRule="auto"/>
        <w:jc w:val="both"/>
        <w:rPr>
          <w:rFonts w:ascii="Verdana" w:hAnsi="Verdana" w:cs="Arial"/>
          <w:sz w:val="18"/>
          <w:szCs w:val="18"/>
        </w:rPr>
      </w:pPr>
      <w:r>
        <w:rPr>
          <w:rFonts w:ascii="Arial" w:hAnsi="Arial" w:cs="Arial"/>
          <w:i w:val="0"/>
        </w:rPr>
        <w:t>Varios de los procesos que intervienen antes y durante el ciclo de vida de la póliza no se encuentran correctamente automatizados</w:t>
      </w:r>
      <w:r w:rsidR="003E03AA">
        <w:rPr>
          <w:rFonts w:ascii="Arial" w:hAnsi="Arial" w:cs="Arial"/>
          <w:i w:val="0"/>
        </w:rPr>
        <w:t xml:space="preserve"> </w:t>
      </w:r>
      <w:r>
        <w:rPr>
          <w:rFonts w:ascii="Arial" w:hAnsi="Arial" w:cs="Arial"/>
          <w:i w:val="0"/>
        </w:rPr>
        <w:t>e integrados entre sí</w:t>
      </w:r>
      <w:r w:rsidR="00262644">
        <w:rPr>
          <w:rFonts w:ascii="Arial" w:hAnsi="Arial" w:cs="Arial"/>
          <w:i w:val="0"/>
        </w:rPr>
        <w:t xml:space="preserve"> (por ejemplo: el manejo de cotizaciones o el proceso de inspecciones). Si bien actualmente se tiene la trazabilidad de los procesos de emisión, no </w:t>
      </w:r>
      <w:r w:rsidR="00AB648B">
        <w:rPr>
          <w:rFonts w:ascii="Arial" w:hAnsi="Arial" w:cs="Arial"/>
          <w:i w:val="0"/>
        </w:rPr>
        <w:t>es posible visualizar en conjunto la traza de todos los procesos involucrados en el “</w:t>
      </w:r>
      <w:proofErr w:type="spellStart"/>
      <w:r w:rsidR="00AB648B">
        <w:rPr>
          <w:rFonts w:ascii="Arial" w:hAnsi="Arial" w:cs="Arial"/>
          <w:i w:val="0"/>
        </w:rPr>
        <w:t>end</w:t>
      </w:r>
      <w:proofErr w:type="spellEnd"/>
      <w:r w:rsidR="00AB648B">
        <w:rPr>
          <w:rFonts w:ascii="Arial" w:hAnsi="Arial" w:cs="Arial"/>
          <w:i w:val="0"/>
        </w:rPr>
        <w:t>-to-</w:t>
      </w:r>
      <w:proofErr w:type="spellStart"/>
      <w:r w:rsidR="00AB648B">
        <w:rPr>
          <w:rFonts w:ascii="Arial" w:hAnsi="Arial" w:cs="Arial"/>
          <w:i w:val="0"/>
        </w:rPr>
        <w:t>end</w:t>
      </w:r>
      <w:proofErr w:type="spellEnd"/>
      <w:r w:rsidR="00AB648B">
        <w:rPr>
          <w:rFonts w:ascii="Arial" w:hAnsi="Arial" w:cs="Arial"/>
          <w:i w:val="0"/>
        </w:rPr>
        <w:t xml:space="preserve">”. </w:t>
      </w:r>
    </w:p>
    <w:p w:rsidR="003C14B1" w:rsidRPr="000C7EA0" w:rsidRDefault="002B1593" w:rsidP="009D6484">
      <w:pPr>
        <w:pStyle w:val="Prrafodelista"/>
        <w:numPr>
          <w:ilvl w:val="0"/>
          <w:numId w:val="5"/>
        </w:numPr>
        <w:spacing w:line="240" w:lineRule="auto"/>
        <w:jc w:val="both"/>
        <w:rPr>
          <w:rFonts w:ascii="Arial" w:hAnsi="Arial" w:cs="Arial"/>
          <w:i w:val="0"/>
        </w:rPr>
      </w:pPr>
      <w:r>
        <w:rPr>
          <w:rFonts w:ascii="Arial" w:hAnsi="Arial" w:cs="Arial"/>
          <w:i w:val="0"/>
        </w:rPr>
        <w:t>La plataforma tecnológica con la que cuenta LP, denominada Oficina Virtual, tiene automatizada sólo la operativa de los procesos de emisión y renovaciones. Si bien</w:t>
      </w:r>
      <w:r w:rsidR="00315D28" w:rsidRPr="000C7EA0">
        <w:rPr>
          <w:rFonts w:ascii="Arial" w:hAnsi="Arial" w:cs="Arial"/>
          <w:i w:val="0"/>
        </w:rPr>
        <w:t xml:space="preserve"> permite un amplio grado de flexibilidad (debido a su esquema de configuración de flujos), </w:t>
      </w:r>
      <w:r w:rsidR="002D04B9">
        <w:rPr>
          <w:rFonts w:ascii="Arial" w:hAnsi="Arial" w:cs="Arial"/>
          <w:i w:val="0"/>
        </w:rPr>
        <w:t>posee limitaciones en cuanto a la facilidad de</w:t>
      </w:r>
      <w:r w:rsidR="002176E3">
        <w:rPr>
          <w:rFonts w:ascii="Arial" w:hAnsi="Arial" w:cs="Arial"/>
          <w:i w:val="0"/>
        </w:rPr>
        <w:t xml:space="preserve"> mantenimiento </w:t>
      </w:r>
      <w:r w:rsidR="002D04B9">
        <w:rPr>
          <w:rFonts w:ascii="Arial" w:hAnsi="Arial" w:cs="Arial"/>
          <w:i w:val="0"/>
        </w:rPr>
        <w:t xml:space="preserve">y </w:t>
      </w:r>
      <w:r>
        <w:rPr>
          <w:rFonts w:ascii="Arial" w:hAnsi="Arial" w:cs="Arial"/>
          <w:i w:val="0"/>
        </w:rPr>
        <w:t>al monitoreo y gobernabilidad</w:t>
      </w:r>
      <w:r w:rsidR="002D04B9">
        <w:rPr>
          <w:rFonts w:ascii="Arial" w:hAnsi="Arial" w:cs="Arial"/>
          <w:i w:val="0"/>
        </w:rPr>
        <w:t xml:space="preserve"> de los procesos implementados</w:t>
      </w:r>
      <w:r w:rsidR="002176E3">
        <w:rPr>
          <w:rFonts w:ascii="Arial" w:hAnsi="Arial" w:cs="Arial"/>
          <w:i w:val="0"/>
        </w:rPr>
        <w:t>.</w:t>
      </w:r>
    </w:p>
    <w:p w:rsidR="00AE03D1" w:rsidRDefault="0086256B" w:rsidP="0097025A">
      <w:pPr>
        <w:ind w:left="1440"/>
        <w:jc w:val="both"/>
        <w:rPr>
          <w:rFonts w:cs="Arial"/>
          <w:iCs/>
          <w:sz w:val="22"/>
          <w:szCs w:val="22"/>
        </w:rPr>
      </w:pPr>
      <w:r w:rsidRPr="0086256B">
        <w:rPr>
          <w:rFonts w:cs="Arial"/>
          <w:iCs/>
          <w:sz w:val="22"/>
          <w:szCs w:val="22"/>
        </w:rPr>
        <w:t xml:space="preserve">El presente proyecto </w:t>
      </w:r>
      <w:r w:rsidR="00CE7D5A">
        <w:rPr>
          <w:rFonts w:cs="Arial"/>
          <w:iCs/>
          <w:sz w:val="22"/>
          <w:szCs w:val="22"/>
        </w:rPr>
        <w:t>busca dar solución a las</w:t>
      </w:r>
      <w:r w:rsidRPr="0086256B">
        <w:rPr>
          <w:rFonts w:cs="Arial"/>
          <w:iCs/>
          <w:sz w:val="22"/>
          <w:szCs w:val="22"/>
        </w:rPr>
        <w:t xml:space="preserve"> necesidades descritas a partir de la implementación de una plataforma tecnológica</w:t>
      </w:r>
      <w:r w:rsidR="003E03AA">
        <w:rPr>
          <w:rFonts w:cs="Arial"/>
          <w:iCs/>
          <w:sz w:val="22"/>
          <w:szCs w:val="22"/>
        </w:rPr>
        <w:t xml:space="preserve"> </w:t>
      </w:r>
      <w:r w:rsidR="00AE2043">
        <w:rPr>
          <w:rFonts w:cs="Arial"/>
          <w:iCs/>
          <w:sz w:val="22"/>
          <w:szCs w:val="22"/>
        </w:rPr>
        <w:t>consistente</w:t>
      </w:r>
      <w:r w:rsidR="00CE7D5A">
        <w:rPr>
          <w:rFonts w:cs="Arial"/>
          <w:iCs/>
          <w:sz w:val="22"/>
          <w:szCs w:val="22"/>
        </w:rPr>
        <w:t xml:space="preserve">, flexible y </w:t>
      </w:r>
      <w:r w:rsidR="00AE2043">
        <w:rPr>
          <w:rFonts w:cs="Arial"/>
          <w:iCs/>
          <w:sz w:val="22"/>
          <w:szCs w:val="22"/>
        </w:rPr>
        <w:t>portable</w:t>
      </w:r>
      <w:r w:rsidR="00CE7D5A">
        <w:rPr>
          <w:rFonts w:cs="Arial"/>
          <w:iCs/>
          <w:sz w:val="22"/>
          <w:szCs w:val="22"/>
        </w:rPr>
        <w:t xml:space="preserve">, </w:t>
      </w:r>
      <w:r w:rsidR="00AE03D1">
        <w:rPr>
          <w:rFonts w:cs="Arial"/>
          <w:iCs/>
          <w:sz w:val="22"/>
          <w:szCs w:val="22"/>
        </w:rPr>
        <w:t>que permita la integración entre los procesos involucrados y la comunicación entre</w:t>
      </w:r>
      <w:r w:rsidR="003E03AA">
        <w:rPr>
          <w:rFonts w:cs="Arial"/>
          <w:iCs/>
          <w:sz w:val="22"/>
          <w:szCs w:val="22"/>
        </w:rPr>
        <w:t xml:space="preserve"> </w:t>
      </w:r>
      <w:r w:rsidR="00AE03D1">
        <w:rPr>
          <w:rFonts w:cs="Arial"/>
          <w:iCs/>
          <w:sz w:val="22"/>
          <w:szCs w:val="22"/>
        </w:rPr>
        <w:t>sus actores</w:t>
      </w:r>
      <w:r w:rsidR="006A076E">
        <w:rPr>
          <w:rFonts w:cs="Arial"/>
          <w:iCs/>
          <w:sz w:val="22"/>
          <w:szCs w:val="22"/>
        </w:rPr>
        <w:t xml:space="preserve">, </w:t>
      </w:r>
      <w:r w:rsidR="00903A2D">
        <w:rPr>
          <w:rFonts w:cs="Arial"/>
          <w:iCs/>
          <w:sz w:val="22"/>
          <w:szCs w:val="22"/>
        </w:rPr>
        <w:t>sean</w:t>
      </w:r>
      <w:r w:rsidR="006A076E">
        <w:rPr>
          <w:rFonts w:cs="Arial"/>
          <w:iCs/>
          <w:sz w:val="22"/>
          <w:szCs w:val="22"/>
        </w:rPr>
        <w:t xml:space="preserve"> internos (áreas comercial, técnica, emisión) </w:t>
      </w:r>
      <w:r w:rsidR="00903A2D">
        <w:rPr>
          <w:rFonts w:cs="Arial"/>
          <w:iCs/>
          <w:sz w:val="22"/>
          <w:szCs w:val="22"/>
        </w:rPr>
        <w:t>o</w:t>
      </w:r>
      <w:r w:rsidR="002D04B9">
        <w:rPr>
          <w:rFonts w:cs="Arial"/>
          <w:iCs/>
          <w:sz w:val="22"/>
          <w:szCs w:val="22"/>
        </w:rPr>
        <w:t xml:space="preserve"> externos (</w:t>
      </w:r>
      <w:proofErr w:type="spellStart"/>
      <w:r w:rsidR="002D04B9">
        <w:rPr>
          <w:rFonts w:cs="Arial"/>
          <w:iCs/>
          <w:sz w:val="22"/>
          <w:szCs w:val="22"/>
        </w:rPr>
        <w:t>b</w:t>
      </w:r>
      <w:r w:rsidR="00AF75C9">
        <w:rPr>
          <w:rFonts w:cs="Arial"/>
          <w:iCs/>
          <w:sz w:val="22"/>
          <w:szCs w:val="22"/>
        </w:rPr>
        <w:t>rokers</w:t>
      </w:r>
      <w:proofErr w:type="spellEnd"/>
      <w:r w:rsidR="006A076E">
        <w:rPr>
          <w:rFonts w:cs="Arial"/>
          <w:iCs/>
          <w:sz w:val="22"/>
          <w:szCs w:val="22"/>
        </w:rPr>
        <w:t>).</w:t>
      </w:r>
    </w:p>
    <w:p w:rsidR="0001544F" w:rsidRDefault="0001544F" w:rsidP="008E198B">
      <w:pPr>
        <w:ind w:left="1440"/>
        <w:jc w:val="both"/>
        <w:rPr>
          <w:rFonts w:cs="Arial"/>
          <w:iCs/>
          <w:sz w:val="22"/>
          <w:szCs w:val="22"/>
        </w:rPr>
      </w:pPr>
    </w:p>
    <w:p w:rsidR="0097025A" w:rsidRDefault="0097025A" w:rsidP="008E198B">
      <w:pPr>
        <w:ind w:left="1440"/>
        <w:jc w:val="both"/>
        <w:rPr>
          <w:rFonts w:cs="Arial"/>
          <w:iCs/>
          <w:sz w:val="22"/>
          <w:szCs w:val="22"/>
        </w:rPr>
      </w:pPr>
    </w:p>
    <w:p w:rsidR="0097025A" w:rsidRDefault="0097025A" w:rsidP="008E198B">
      <w:pPr>
        <w:ind w:left="1440"/>
        <w:jc w:val="both"/>
        <w:rPr>
          <w:rFonts w:cs="Arial"/>
          <w:iCs/>
          <w:sz w:val="22"/>
          <w:szCs w:val="22"/>
        </w:rPr>
      </w:pPr>
    </w:p>
    <w:p w:rsidR="0097025A" w:rsidRPr="0011674D" w:rsidRDefault="0097025A" w:rsidP="008E198B">
      <w:pPr>
        <w:ind w:left="1440"/>
        <w:jc w:val="both"/>
        <w:rPr>
          <w:rFonts w:cs="Arial"/>
          <w:iCs/>
          <w:sz w:val="22"/>
          <w:szCs w:val="22"/>
        </w:rPr>
      </w:pPr>
    </w:p>
    <w:p w:rsidR="00E76B61" w:rsidRPr="0011674D" w:rsidRDefault="00E76B61" w:rsidP="00D04C58">
      <w:pPr>
        <w:ind w:left="1440"/>
        <w:jc w:val="both"/>
        <w:rPr>
          <w:i/>
          <w:iCs/>
          <w:sz w:val="22"/>
          <w:szCs w:val="22"/>
        </w:rPr>
      </w:pPr>
    </w:p>
    <w:p w:rsidR="00D3740A" w:rsidRPr="0011674D" w:rsidRDefault="00D3740A" w:rsidP="008755EC">
      <w:pPr>
        <w:pStyle w:val="Ttulo2"/>
        <w:numPr>
          <w:ilvl w:val="1"/>
          <w:numId w:val="3"/>
        </w:numPr>
        <w:spacing w:before="0" w:after="0"/>
        <w:ind w:left="709"/>
        <w:rPr>
          <w:iCs/>
          <w:sz w:val="22"/>
          <w:szCs w:val="22"/>
        </w:rPr>
      </w:pPr>
      <w:bookmarkStart w:id="5" w:name="_Toc431282903"/>
      <w:r w:rsidRPr="0011674D">
        <w:rPr>
          <w:iCs/>
          <w:sz w:val="22"/>
          <w:szCs w:val="22"/>
        </w:rPr>
        <w:lastRenderedPageBreak/>
        <w:t>Alcance del Proyecto</w:t>
      </w:r>
      <w:bookmarkEnd w:id="5"/>
    </w:p>
    <w:p w:rsidR="00D3740A" w:rsidRPr="0011674D" w:rsidRDefault="00D3740A">
      <w:pPr>
        <w:rPr>
          <w:rFonts w:cs="Arial"/>
          <w:sz w:val="22"/>
          <w:szCs w:val="22"/>
        </w:rPr>
      </w:pPr>
    </w:p>
    <w:p w:rsidR="0021228C" w:rsidRDefault="002D04B9" w:rsidP="0021228C">
      <w:pPr>
        <w:ind w:left="1440"/>
        <w:jc w:val="both"/>
        <w:rPr>
          <w:rFonts w:cs="Arial"/>
          <w:sz w:val="22"/>
          <w:szCs w:val="22"/>
          <w:lang w:eastAsia="es-ES"/>
        </w:rPr>
      </w:pPr>
      <w:r>
        <w:rPr>
          <w:rFonts w:cs="Arial"/>
          <w:sz w:val="22"/>
          <w:szCs w:val="22"/>
          <w:lang w:eastAsia="es-ES"/>
        </w:rPr>
        <w:t xml:space="preserve">El proyecto </w:t>
      </w:r>
      <w:r w:rsidR="00F061F6">
        <w:rPr>
          <w:rFonts w:cs="Arial"/>
          <w:sz w:val="22"/>
          <w:szCs w:val="22"/>
          <w:lang w:eastAsia="es-ES"/>
        </w:rPr>
        <w:t xml:space="preserve">tiene </w:t>
      </w:r>
      <w:r w:rsidR="00932614">
        <w:rPr>
          <w:rFonts w:cs="Arial"/>
          <w:sz w:val="22"/>
          <w:szCs w:val="22"/>
          <w:lang w:eastAsia="es-ES"/>
        </w:rPr>
        <w:t>como</w:t>
      </w:r>
      <w:r w:rsidR="00F061F6">
        <w:rPr>
          <w:rFonts w:cs="Arial"/>
          <w:sz w:val="22"/>
          <w:szCs w:val="22"/>
          <w:lang w:eastAsia="es-ES"/>
        </w:rPr>
        <w:t xml:space="preserve"> alcance la implementación de una solución </w:t>
      </w:r>
      <w:r w:rsidR="00AE03D1">
        <w:rPr>
          <w:rFonts w:cs="Arial"/>
          <w:sz w:val="22"/>
          <w:szCs w:val="22"/>
          <w:lang w:eastAsia="es-ES"/>
        </w:rPr>
        <w:t>que abarque los macro-procesos de Venta, Mantenimiento y Renovación (estos dos últimos considerados como parte de la Post-Venta)</w:t>
      </w:r>
      <w:r w:rsidR="00932614">
        <w:rPr>
          <w:rFonts w:cs="Arial"/>
          <w:sz w:val="22"/>
          <w:szCs w:val="22"/>
          <w:lang w:eastAsia="es-ES"/>
        </w:rPr>
        <w:t xml:space="preserve">. </w:t>
      </w:r>
      <w:r w:rsidR="00AE03D1">
        <w:rPr>
          <w:rFonts w:cs="Arial"/>
          <w:sz w:val="22"/>
          <w:szCs w:val="22"/>
          <w:lang w:eastAsia="es-ES"/>
        </w:rPr>
        <w:t>El detalle de estos macro-procesos se presenta en el siguiente diagrama:</w:t>
      </w:r>
    </w:p>
    <w:p w:rsidR="00932614" w:rsidRDefault="00932614" w:rsidP="0021228C">
      <w:pPr>
        <w:ind w:left="1440"/>
        <w:jc w:val="both"/>
        <w:rPr>
          <w:rFonts w:cs="Arial"/>
          <w:sz w:val="22"/>
          <w:szCs w:val="22"/>
          <w:lang w:eastAsia="es-ES"/>
        </w:rPr>
      </w:pPr>
    </w:p>
    <w:p w:rsidR="006576E7" w:rsidRDefault="0097025A" w:rsidP="0021228C">
      <w:pPr>
        <w:ind w:left="1440"/>
        <w:jc w:val="both"/>
        <w:rPr>
          <w:rFonts w:cs="Arial"/>
          <w:sz w:val="22"/>
          <w:szCs w:val="22"/>
          <w:lang w:eastAsia="es-ES"/>
        </w:rPr>
      </w:pPr>
      <w:r>
        <w:rPr>
          <w:noProof/>
        </w:rPr>
        <w:drawing>
          <wp:inline distT="0" distB="0" distL="0" distR="0">
            <wp:extent cx="4736940" cy="3834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9743" cy="3836629"/>
                    </a:xfrm>
                    <a:prstGeom prst="rect">
                      <a:avLst/>
                    </a:prstGeom>
                  </pic:spPr>
                </pic:pic>
              </a:graphicData>
            </a:graphic>
          </wp:inline>
        </w:drawing>
      </w:r>
    </w:p>
    <w:p w:rsidR="006576E7" w:rsidRDefault="006576E7" w:rsidP="0021228C">
      <w:pPr>
        <w:ind w:left="1440"/>
        <w:jc w:val="both"/>
        <w:rPr>
          <w:rFonts w:cs="Arial"/>
          <w:sz w:val="22"/>
          <w:szCs w:val="22"/>
          <w:lang w:eastAsia="es-ES"/>
        </w:rPr>
      </w:pPr>
    </w:p>
    <w:p w:rsidR="003908A9" w:rsidRDefault="003908A9" w:rsidP="009D6484">
      <w:pPr>
        <w:pStyle w:val="Prrafodelista"/>
        <w:numPr>
          <w:ilvl w:val="0"/>
          <w:numId w:val="8"/>
        </w:numPr>
        <w:jc w:val="both"/>
        <w:rPr>
          <w:rFonts w:ascii="Arial" w:hAnsi="Arial" w:cs="Arial"/>
          <w:b/>
          <w:i w:val="0"/>
          <w:lang w:eastAsia="es-ES"/>
        </w:rPr>
      </w:pPr>
      <w:r>
        <w:rPr>
          <w:rFonts w:ascii="Arial" w:hAnsi="Arial" w:cs="Arial"/>
          <w:b/>
          <w:i w:val="0"/>
          <w:lang w:eastAsia="es-ES"/>
        </w:rPr>
        <w:t xml:space="preserve">Procesos </w:t>
      </w:r>
      <w:r w:rsidR="00AE03D1">
        <w:rPr>
          <w:rFonts w:ascii="Arial" w:hAnsi="Arial" w:cs="Arial"/>
          <w:b/>
          <w:i w:val="0"/>
          <w:lang w:eastAsia="es-ES"/>
        </w:rPr>
        <w:t>de Venta</w:t>
      </w:r>
      <w:r>
        <w:rPr>
          <w:rFonts w:ascii="Arial" w:hAnsi="Arial" w:cs="Arial"/>
          <w:b/>
          <w:i w:val="0"/>
          <w:lang w:eastAsia="es-ES"/>
        </w:rPr>
        <w:t>:</w:t>
      </w:r>
    </w:p>
    <w:p w:rsidR="00AE03D1" w:rsidRDefault="00AE03D1" w:rsidP="00AE03D1">
      <w:pPr>
        <w:pStyle w:val="Prrafodelista"/>
        <w:ind w:left="1800"/>
        <w:jc w:val="both"/>
        <w:rPr>
          <w:rFonts w:ascii="Arial" w:hAnsi="Arial" w:cs="Arial"/>
          <w:i w:val="0"/>
          <w:lang w:eastAsia="es-ES"/>
        </w:rPr>
      </w:pPr>
      <w:r>
        <w:rPr>
          <w:rFonts w:ascii="Arial" w:hAnsi="Arial" w:cs="Arial"/>
          <w:i w:val="0"/>
          <w:lang w:eastAsia="es-ES"/>
        </w:rPr>
        <w:t xml:space="preserve">La conforman todos aquellos procesos involucrados directamente con la venta de seguros, esto abarca desde la cotización de un producto hasta el despacho de la póliza y su posterior firma por parte del cliente. Es importante mencionar que muchos de los procesos requeridos en el macro-proceso de venta son también utilizados como parte de la post-venta (principalmente en el mantenimiento). Estos procesos reutilizables serán descritos en la sección </w:t>
      </w:r>
      <w:r w:rsidRPr="00AE03D1">
        <w:rPr>
          <w:rFonts w:ascii="Arial" w:hAnsi="Arial" w:cs="Arial"/>
          <w:b/>
          <w:i w:val="0"/>
          <w:lang w:eastAsia="es-ES"/>
        </w:rPr>
        <w:t>“</w:t>
      </w:r>
      <w:r w:rsidR="0027343D">
        <w:rPr>
          <w:rFonts w:ascii="Arial" w:hAnsi="Arial" w:cs="Arial"/>
          <w:b/>
          <w:i w:val="0"/>
          <w:lang w:eastAsia="es-ES"/>
        </w:rPr>
        <w:t>c</w:t>
      </w:r>
      <w:r>
        <w:rPr>
          <w:rFonts w:ascii="Arial" w:hAnsi="Arial" w:cs="Arial"/>
          <w:b/>
          <w:i w:val="0"/>
          <w:lang w:eastAsia="es-ES"/>
        </w:rPr>
        <w:t xml:space="preserve">. </w:t>
      </w:r>
      <w:r w:rsidRPr="00AE03D1">
        <w:rPr>
          <w:rFonts w:ascii="Arial" w:hAnsi="Arial" w:cs="Arial"/>
          <w:b/>
          <w:i w:val="0"/>
          <w:lang w:eastAsia="es-ES"/>
        </w:rPr>
        <w:t>Procesos transversales”</w:t>
      </w:r>
      <w:r>
        <w:rPr>
          <w:rFonts w:ascii="Arial" w:hAnsi="Arial" w:cs="Arial"/>
          <w:i w:val="0"/>
          <w:lang w:eastAsia="es-ES"/>
        </w:rPr>
        <w:t>.</w:t>
      </w:r>
    </w:p>
    <w:p w:rsidR="00AE03D1" w:rsidRDefault="00AE03D1" w:rsidP="009D6484">
      <w:pPr>
        <w:pStyle w:val="Prrafodelista"/>
        <w:numPr>
          <w:ilvl w:val="0"/>
          <w:numId w:val="10"/>
        </w:numPr>
        <w:jc w:val="both"/>
        <w:rPr>
          <w:rFonts w:ascii="Arial" w:hAnsi="Arial" w:cs="Arial"/>
          <w:i w:val="0"/>
          <w:lang w:eastAsia="es-ES"/>
        </w:rPr>
      </w:pPr>
      <w:r>
        <w:rPr>
          <w:rFonts w:ascii="Arial" w:hAnsi="Arial" w:cs="Arial"/>
          <w:i w:val="0"/>
          <w:lang w:eastAsia="es-ES"/>
        </w:rPr>
        <w:t>Cotización: La solución deberá contar con formularios de ingreso de datos para la recopilación de información para la cotización de seguros. Se encontrarán disponibles dos formas de cotización: automática (para productos estándares) y tradicional (para el resto de productos).</w:t>
      </w:r>
    </w:p>
    <w:p w:rsidR="003908A9" w:rsidRDefault="003908A9" w:rsidP="009D6484">
      <w:pPr>
        <w:pStyle w:val="Prrafodelista"/>
        <w:numPr>
          <w:ilvl w:val="0"/>
          <w:numId w:val="8"/>
        </w:numPr>
        <w:jc w:val="both"/>
        <w:rPr>
          <w:rFonts w:ascii="Arial" w:hAnsi="Arial" w:cs="Arial"/>
          <w:b/>
          <w:i w:val="0"/>
          <w:lang w:eastAsia="es-ES"/>
        </w:rPr>
      </w:pPr>
      <w:r>
        <w:rPr>
          <w:rFonts w:ascii="Arial" w:hAnsi="Arial" w:cs="Arial"/>
          <w:b/>
          <w:i w:val="0"/>
          <w:lang w:eastAsia="es-ES"/>
        </w:rPr>
        <w:t xml:space="preserve">Procesos de </w:t>
      </w:r>
      <w:r w:rsidR="00AE03D1">
        <w:rPr>
          <w:rFonts w:ascii="Arial" w:hAnsi="Arial" w:cs="Arial"/>
          <w:b/>
          <w:i w:val="0"/>
          <w:lang w:eastAsia="es-ES"/>
        </w:rPr>
        <w:t>Mantenimiento:</w:t>
      </w:r>
    </w:p>
    <w:p w:rsidR="00AE03D1" w:rsidRDefault="00AE03D1" w:rsidP="00AE03D1">
      <w:pPr>
        <w:pStyle w:val="Prrafodelista"/>
        <w:ind w:left="1800"/>
        <w:jc w:val="both"/>
        <w:rPr>
          <w:rFonts w:ascii="Arial" w:hAnsi="Arial" w:cs="Arial"/>
          <w:i w:val="0"/>
          <w:lang w:eastAsia="es-ES"/>
        </w:rPr>
      </w:pPr>
      <w:r>
        <w:rPr>
          <w:rFonts w:ascii="Arial" w:hAnsi="Arial" w:cs="Arial"/>
          <w:i w:val="0"/>
          <w:lang w:eastAsia="es-ES"/>
        </w:rPr>
        <w:t xml:space="preserve">Involucra todos los procesos involucrados con el mantenimiento de pólizas de seguros. </w:t>
      </w:r>
      <w:r w:rsidR="003D74F7">
        <w:rPr>
          <w:rFonts w:ascii="Arial" w:hAnsi="Arial" w:cs="Arial"/>
          <w:i w:val="0"/>
          <w:lang w:eastAsia="es-ES"/>
        </w:rPr>
        <w:t>Como ya se mencionó, c</w:t>
      </w:r>
      <w:r>
        <w:rPr>
          <w:rFonts w:ascii="Arial" w:hAnsi="Arial" w:cs="Arial"/>
          <w:i w:val="0"/>
          <w:lang w:eastAsia="es-ES"/>
        </w:rPr>
        <w:t xml:space="preserve">omparte mucho de los </w:t>
      </w:r>
      <w:r>
        <w:rPr>
          <w:rFonts w:ascii="Arial" w:hAnsi="Arial" w:cs="Arial"/>
          <w:i w:val="0"/>
          <w:lang w:eastAsia="es-ES"/>
        </w:rPr>
        <w:lastRenderedPageBreak/>
        <w:t xml:space="preserve">procesos requeridos con el macro-proceso de ventas (ver sección </w:t>
      </w:r>
      <w:r w:rsidR="0027343D">
        <w:rPr>
          <w:rFonts w:ascii="Arial" w:hAnsi="Arial" w:cs="Arial"/>
          <w:b/>
          <w:i w:val="0"/>
          <w:lang w:eastAsia="es-ES"/>
        </w:rPr>
        <w:t>“c</w:t>
      </w:r>
      <w:r w:rsidRPr="00AE03D1">
        <w:rPr>
          <w:rFonts w:ascii="Arial" w:hAnsi="Arial" w:cs="Arial"/>
          <w:b/>
          <w:i w:val="0"/>
          <w:lang w:eastAsia="es-ES"/>
        </w:rPr>
        <w:t>. Procesos transversales”</w:t>
      </w:r>
      <w:r>
        <w:rPr>
          <w:rFonts w:ascii="Arial" w:hAnsi="Arial" w:cs="Arial"/>
          <w:i w:val="0"/>
          <w:lang w:eastAsia="es-ES"/>
        </w:rPr>
        <w:t>).</w:t>
      </w:r>
    </w:p>
    <w:p w:rsidR="00AE03D1" w:rsidRPr="00AE03D1" w:rsidRDefault="00AE03D1" w:rsidP="009D6484">
      <w:pPr>
        <w:pStyle w:val="Prrafodelista"/>
        <w:numPr>
          <w:ilvl w:val="0"/>
          <w:numId w:val="10"/>
        </w:numPr>
        <w:jc w:val="both"/>
        <w:rPr>
          <w:rFonts w:ascii="Arial" w:hAnsi="Arial" w:cs="Arial"/>
          <w:i w:val="0"/>
          <w:lang w:eastAsia="es-ES"/>
        </w:rPr>
      </w:pPr>
      <w:r>
        <w:rPr>
          <w:rFonts w:ascii="Arial" w:hAnsi="Arial" w:cs="Arial"/>
          <w:i w:val="0"/>
          <w:lang w:eastAsia="es-ES"/>
        </w:rPr>
        <w:t xml:space="preserve">Mantenimiento de cartera: La solución permitirá el registro de una solicitud de mantenimiento. En ella </w:t>
      </w:r>
      <w:r w:rsidR="003D74F7">
        <w:rPr>
          <w:rFonts w:ascii="Arial" w:hAnsi="Arial" w:cs="Arial"/>
          <w:i w:val="0"/>
          <w:lang w:eastAsia="es-ES"/>
        </w:rPr>
        <w:t>el solicitante podrá indicar toda la información necesaria para que las áreas internas de La Positiva puedan proceder con el registro del endoso</w:t>
      </w:r>
      <w:r w:rsidR="00B1593F">
        <w:rPr>
          <w:rFonts w:ascii="Arial" w:hAnsi="Arial" w:cs="Arial"/>
          <w:i w:val="0"/>
          <w:lang w:eastAsia="es-ES"/>
        </w:rPr>
        <w:t xml:space="preserve"> (modificación)</w:t>
      </w:r>
      <w:r w:rsidR="003D74F7">
        <w:rPr>
          <w:rFonts w:ascii="Arial" w:hAnsi="Arial" w:cs="Arial"/>
          <w:i w:val="0"/>
          <w:lang w:eastAsia="es-ES"/>
        </w:rPr>
        <w:t xml:space="preserve"> en los sistemas técnicos. El ingreso de la información se realizará a través de un formulario genérico.</w:t>
      </w:r>
    </w:p>
    <w:p w:rsidR="00AE03D1" w:rsidRDefault="00AE03D1" w:rsidP="009D6484">
      <w:pPr>
        <w:pStyle w:val="Prrafodelista"/>
        <w:numPr>
          <w:ilvl w:val="0"/>
          <w:numId w:val="8"/>
        </w:numPr>
        <w:jc w:val="both"/>
        <w:rPr>
          <w:rFonts w:ascii="Arial" w:hAnsi="Arial" w:cs="Arial"/>
          <w:b/>
          <w:i w:val="0"/>
          <w:lang w:eastAsia="es-ES"/>
        </w:rPr>
      </w:pPr>
      <w:r>
        <w:rPr>
          <w:rFonts w:ascii="Arial" w:hAnsi="Arial" w:cs="Arial"/>
          <w:b/>
          <w:i w:val="0"/>
          <w:lang w:eastAsia="es-ES"/>
        </w:rPr>
        <w:t>Procesos transversales:</w:t>
      </w:r>
    </w:p>
    <w:p w:rsidR="003D74F7" w:rsidRDefault="003D74F7" w:rsidP="003D74F7">
      <w:pPr>
        <w:pStyle w:val="Prrafodelista"/>
        <w:ind w:left="1800"/>
        <w:jc w:val="both"/>
        <w:rPr>
          <w:rFonts w:ascii="Arial" w:hAnsi="Arial" w:cs="Arial"/>
          <w:i w:val="0"/>
          <w:lang w:eastAsia="es-ES"/>
        </w:rPr>
      </w:pPr>
      <w:r>
        <w:rPr>
          <w:rFonts w:ascii="Arial" w:hAnsi="Arial" w:cs="Arial"/>
          <w:i w:val="0"/>
          <w:lang w:eastAsia="es-ES"/>
        </w:rPr>
        <w:t xml:space="preserve">Comprende todos aquellos procesos que se activan de un modo u otro a lo largo de los macro-procesos de venta, mantenimiento y renovación. </w:t>
      </w:r>
    </w:p>
    <w:p w:rsidR="003D74F7" w:rsidRDefault="003D74F7" w:rsidP="009D6484">
      <w:pPr>
        <w:pStyle w:val="Prrafodelista"/>
        <w:numPr>
          <w:ilvl w:val="0"/>
          <w:numId w:val="10"/>
        </w:numPr>
        <w:jc w:val="both"/>
        <w:rPr>
          <w:rFonts w:ascii="Arial" w:hAnsi="Arial" w:cs="Arial"/>
          <w:i w:val="0"/>
          <w:lang w:eastAsia="es-ES"/>
        </w:rPr>
      </w:pPr>
      <w:r>
        <w:rPr>
          <w:rFonts w:ascii="Arial" w:hAnsi="Arial" w:cs="Arial"/>
          <w:i w:val="0"/>
          <w:lang w:eastAsia="es-ES"/>
        </w:rPr>
        <w:t xml:space="preserve">Evaluación Técnica: </w:t>
      </w:r>
      <w:r w:rsidR="00E81D5E">
        <w:rPr>
          <w:rFonts w:ascii="Arial" w:hAnsi="Arial" w:cs="Arial"/>
          <w:i w:val="0"/>
          <w:lang w:eastAsia="es-ES"/>
        </w:rPr>
        <w:t>La solución</w:t>
      </w:r>
      <w:r w:rsidR="00B1593F">
        <w:rPr>
          <w:rFonts w:ascii="Arial" w:hAnsi="Arial" w:cs="Arial"/>
          <w:i w:val="0"/>
          <w:lang w:eastAsia="es-ES"/>
        </w:rPr>
        <w:t xml:space="preserve"> </w:t>
      </w:r>
      <w:r w:rsidR="00E81D5E">
        <w:rPr>
          <w:rFonts w:ascii="Arial" w:hAnsi="Arial" w:cs="Arial"/>
          <w:i w:val="0"/>
          <w:lang w:eastAsia="es-ES"/>
        </w:rPr>
        <w:t>debe soportar que l</w:t>
      </w:r>
      <w:r w:rsidR="00A2569F">
        <w:rPr>
          <w:rFonts w:ascii="Arial" w:hAnsi="Arial" w:cs="Arial"/>
          <w:i w:val="0"/>
          <w:lang w:eastAsia="es-ES"/>
        </w:rPr>
        <w:t>a</w:t>
      </w:r>
      <w:r w:rsidR="00592936">
        <w:rPr>
          <w:rFonts w:ascii="Arial" w:hAnsi="Arial" w:cs="Arial"/>
          <w:i w:val="0"/>
          <w:lang w:eastAsia="es-ES"/>
        </w:rPr>
        <w:t xml:space="preserve">s </w:t>
      </w:r>
      <w:r w:rsidR="00A2569F">
        <w:rPr>
          <w:rFonts w:ascii="Arial" w:hAnsi="Arial" w:cs="Arial"/>
          <w:i w:val="0"/>
          <w:lang w:eastAsia="es-ES"/>
        </w:rPr>
        <w:t>solicitudes</w:t>
      </w:r>
      <w:r w:rsidR="00B1593F">
        <w:rPr>
          <w:rFonts w:ascii="Arial" w:hAnsi="Arial" w:cs="Arial"/>
          <w:i w:val="0"/>
          <w:lang w:eastAsia="es-ES"/>
        </w:rPr>
        <w:t xml:space="preserve"> </w:t>
      </w:r>
      <w:r w:rsidR="00592936">
        <w:rPr>
          <w:rFonts w:ascii="Arial" w:hAnsi="Arial" w:cs="Arial"/>
          <w:i w:val="0"/>
          <w:lang w:eastAsia="es-ES"/>
        </w:rPr>
        <w:t xml:space="preserve">de </w:t>
      </w:r>
      <w:proofErr w:type="gramStart"/>
      <w:r w:rsidR="00A2569F">
        <w:rPr>
          <w:rFonts w:ascii="Arial" w:hAnsi="Arial" w:cs="Arial"/>
          <w:i w:val="0"/>
          <w:lang w:eastAsia="es-ES"/>
        </w:rPr>
        <w:t>cotización</w:t>
      </w:r>
      <w:r w:rsidR="00763473">
        <w:rPr>
          <w:rFonts w:ascii="Arial" w:hAnsi="Arial" w:cs="Arial"/>
          <w:i w:val="0"/>
          <w:lang w:eastAsia="es-ES"/>
        </w:rPr>
        <w:t xml:space="preserve"> (automáticas o manuales</w:t>
      </w:r>
      <w:proofErr w:type="gramEnd"/>
      <w:r w:rsidR="00763473">
        <w:rPr>
          <w:rFonts w:ascii="Arial" w:hAnsi="Arial" w:cs="Arial"/>
          <w:i w:val="0"/>
          <w:lang w:eastAsia="es-ES"/>
        </w:rPr>
        <w:t>)</w:t>
      </w:r>
      <w:r w:rsidR="00592936">
        <w:rPr>
          <w:rFonts w:ascii="Arial" w:hAnsi="Arial" w:cs="Arial"/>
          <w:i w:val="0"/>
          <w:lang w:eastAsia="es-ES"/>
        </w:rPr>
        <w:t xml:space="preserve"> y </w:t>
      </w:r>
      <w:r w:rsidR="006D4CC1">
        <w:rPr>
          <w:rFonts w:ascii="Arial" w:hAnsi="Arial" w:cs="Arial"/>
          <w:i w:val="0"/>
          <w:lang w:eastAsia="es-ES"/>
        </w:rPr>
        <w:t xml:space="preserve">de </w:t>
      </w:r>
      <w:r w:rsidR="00592936">
        <w:rPr>
          <w:rFonts w:ascii="Arial" w:hAnsi="Arial" w:cs="Arial"/>
          <w:i w:val="0"/>
          <w:lang w:eastAsia="es-ES"/>
        </w:rPr>
        <w:t>mantenimiento</w:t>
      </w:r>
      <w:r w:rsidR="00E81D5E">
        <w:rPr>
          <w:rFonts w:ascii="Arial" w:hAnsi="Arial" w:cs="Arial"/>
          <w:i w:val="0"/>
          <w:lang w:eastAsia="es-ES"/>
        </w:rPr>
        <w:t>, de una solicitud,</w:t>
      </w:r>
      <w:r w:rsidR="00B1593F">
        <w:rPr>
          <w:rFonts w:ascii="Arial" w:hAnsi="Arial" w:cs="Arial"/>
          <w:i w:val="0"/>
          <w:lang w:eastAsia="es-ES"/>
        </w:rPr>
        <w:t xml:space="preserve"> </w:t>
      </w:r>
      <w:r w:rsidR="00E81D5E">
        <w:rPr>
          <w:rFonts w:ascii="Arial" w:hAnsi="Arial" w:cs="Arial"/>
          <w:i w:val="0"/>
          <w:lang w:eastAsia="es-ES"/>
        </w:rPr>
        <w:t>sean</w:t>
      </w:r>
      <w:r w:rsidR="00592936">
        <w:rPr>
          <w:rFonts w:ascii="Arial" w:hAnsi="Arial" w:cs="Arial"/>
          <w:i w:val="0"/>
          <w:lang w:eastAsia="es-ES"/>
        </w:rPr>
        <w:t xml:space="preserve">  derivadas al área </w:t>
      </w:r>
      <w:r w:rsidR="00E81D5E">
        <w:rPr>
          <w:rFonts w:ascii="Arial" w:hAnsi="Arial" w:cs="Arial"/>
          <w:i w:val="0"/>
          <w:lang w:eastAsia="es-ES"/>
        </w:rPr>
        <w:t>técnica</w:t>
      </w:r>
      <w:r w:rsidR="000D07AD">
        <w:rPr>
          <w:rFonts w:ascii="Arial" w:hAnsi="Arial" w:cs="Arial"/>
          <w:i w:val="0"/>
          <w:lang w:eastAsia="es-ES"/>
        </w:rPr>
        <w:t xml:space="preserve"> </w:t>
      </w:r>
      <w:r w:rsidR="00B1593F">
        <w:rPr>
          <w:rFonts w:ascii="Arial" w:hAnsi="Arial" w:cs="Arial"/>
          <w:i w:val="0"/>
          <w:lang w:eastAsia="es-ES"/>
        </w:rPr>
        <w:t>para su evaluación</w:t>
      </w:r>
      <w:r w:rsidR="00592936">
        <w:rPr>
          <w:rFonts w:ascii="Arial" w:hAnsi="Arial" w:cs="Arial"/>
          <w:i w:val="0"/>
          <w:lang w:eastAsia="es-ES"/>
        </w:rPr>
        <w:t xml:space="preserve"> en función de la información registrada a través de los formularios de captura de datos. </w:t>
      </w:r>
    </w:p>
    <w:p w:rsidR="003D74F7" w:rsidRDefault="003D74F7" w:rsidP="009D6484">
      <w:pPr>
        <w:pStyle w:val="Prrafodelista"/>
        <w:numPr>
          <w:ilvl w:val="0"/>
          <w:numId w:val="10"/>
        </w:numPr>
        <w:jc w:val="both"/>
        <w:rPr>
          <w:rFonts w:ascii="Arial" w:hAnsi="Arial" w:cs="Arial"/>
          <w:i w:val="0"/>
          <w:lang w:eastAsia="es-ES"/>
        </w:rPr>
      </w:pPr>
      <w:r>
        <w:rPr>
          <w:rFonts w:ascii="Arial" w:hAnsi="Arial" w:cs="Arial"/>
          <w:i w:val="0"/>
          <w:lang w:eastAsia="es-ES"/>
        </w:rPr>
        <w:t>Inspección:</w:t>
      </w:r>
      <w:r w:rsidR="00B1593F">
        <w:rPr>
          <w:rFonts w:ascii="Arial" w:hAnsi="Arial" w:cs="Arial"/>
          <w:i w:val="0"/>
          <w:lang w:eastAsia="es-ES"/>
        </w:rPr>
        <w:t xml:space="preserve"> </w:t>
      </w:r>
      <w:r w:rsidR="007F54CD">
        <w:rPr>
          <w:rFonts w:ascii="Arial" w:hAnsi="Arial" w:cs="Arial"/>
          <w:i w:val="0"/>
          <w:lang w:eastAsia="es-ES"/>
        </w:rPr>
        <w:t xml:space="preserve">La solución deberá permitir el registro, atención y supervisión de tareas de inspección. </w:t>
      </w:r>
      <w:r w:rsidR="00763473">
        <w:rPr>
          <w:rFonts w:ascii="Arial" w:hAnsi="Arial" w:cs="Arial"/>
          <w:i w:val="0"/>
          <w:lang w:eastAsia="es-ES"/>
        </w:rPr>
        <w:t>Este proceso ser</w:t>
      </w:r>
      <w:r w:rsidR="00E81D5E">
        <w:rPr>
          <w:rFonts w:ascii="Arial" w:hAnsi="Arial" w:cs="Arial"/>
          <w:i w:val="0"/>
          <w:lang w:eastAsia="es-ES"/>
        </w:rPr>
        <w:t>á</w:t>
      </w:r>
      <w:r w:rsidR="00763473">
        <w:rPr>
          <w:rFonts w:ascii="Arial" w:hAnsi="Arial" w:cs="Arial"/>
          <w:i w:val="0"/>
          <w:lang w:eastAsia="es-ES"/>
        </w:rPr>
        <w:t xml:space="preserve"> invocado desde diferentes puntos de la venta o mantenimiento</w:t>
      </w:r>
      <w:r w:rsidR="007F54CD">
        <w:rPr>
          <w:rFonts w:ascii="Arial" w:hAnsi="Arial" w:cs="Arial"/>
          <w:i w:val="0"/>
          <w:lang w:eastAsia="es-ES"/>
        </w:rPr>
        <w:t xml:space="preserve"> de manera automática o manual (a criterio del analista del área en donde se encuentre </w:t>
      </w:r>
      <w:r w:rsidR="00A2569F">
        <w:rPr>
          <w:rFonts w:ascii="Arial" w:hAnsi="Arial" w:cs="Arial"/>
          <w:i w:val="0"/>
          <w:lang w:eastAsia="es-ES"/>
        </w:rPr>
        <w:t>la solicitud</w:t>
      </w:r>
      <w:r w:rsidR="007F54CD">
        <w:rPr>
          <w:rFonts w:ascii="Arial" w:hAnsi="Arial" w:cs="Arial"/>
          <w:i w:val="0"/>
          <w:lang w:eastAsia="es-ES"/>
        </w:rPr>
        <w:t>)</w:t>
      </w:r>
      <w:r w:rsidR="00763473">
        <w:rPr>
          <w:rFonts w:ascii="Arial" w:hAnsi="Arial" w:cs="Arial"/>
          <w:i w:val="0"/>
          <w:lang w:eastAsia="es-ES"/>
        </w:rPr>
        <w:t xml:space="preserve">. </w:t>
      </w:r>
    </w:p>
    <w:p w:rsidR="003D74F7" w:rsidRPr="004F43BA" w:rsidRDefault="003D74F7" w:rsidP="00E47842">
      <w:pPr>
        <w:pStyle w:val="Prrafodelista"/>
        <w:numPr>
          <w:ilvl w:val="0"/>
          <w:numId w:val="10"/>
        </w:numPr>
        <w:jc w:val="both"/>
        <w:rPr>
          <w:rFonts w:ascii="Arial" w:hAnsi="Arial" w:cs="Arial"/>
          <w:i w:val="0"/>
          <w:lang w:eastAsia="es-ES"/>
        </w:rPr>
      </w:pPr>
      <w:r w:rsidRPr="004F43BA">
        <w:rPr>
          <w:rFonts w:ascii="Arial" w:hAnsi="Arial" w:cs="Arial"/>
          <w:i w:val="0"/>
          <w:lang w:eastAsia="es-ES"/>
        </w:rPr>
        <w:t>Emisión:</w:t>
      </w:r>
      <w:r w:rsidR="00B1593F">
        <w:rPr>
          <w:rFonts w:ascii="Arial" w:hAnsi="Arial" w:cs="Arial"/>
          <w:i w:val="0"/>
          <w:lang w:eastAsia="es-ES"/>
        </w:rPr>
        <w:t xml:space="preserve"> </w:t>
      </w:r>
      <w:r w:rsidR="00A2569F">
        <w:rPr>
          <w:rFonts w:ascii="Arial" w:hAnsi="Arial" w:cs="Arial"/>
          <w:i w:val="0"/>
          <w:lang w:eastAsia="es-ES"/>
        </w:rPr>
        <w:t>L</w:t>
      </w:r>
      <w:r w:rsidR="007F54CD" w:rsidRPr="004F43BA">
        <w:rPr>
          <w:rFonts w:ascii="Arial" w:hAnsi="Arial" w:cs="Arial"/>
          <w:i w:val="0"/>
          <w:lang w:eastAsia="es-ES"/>
        </w:rPr>
        <w:t xml:space="preserve">a solución </w:t>
      </w:r>
      <w:r w:rsidR="00A2569F">
        <w:rPr>
          <w:rFonts w:ascii="Arial" w:hAnsi="Arial" w:cs="Arial"/>
          <w:i w:val="0"/>
          <w:lang w:eastAsia="es-ES"/>
        </w:rPr>
        <w:t xml:space="preserve">debe </w:t>
      </w:r>
      <w:r w:rsidR="007F54CD" w:rsidRPr="004F43BA">
        <w:rPr>
          <w:rFonts w:ascii="Arial" w:hAnsi="Arial" w:cs="Arial"/>
          <w:i w:val="0"/>
          <w:lang w:eastAsia="es-ES"/>
        </w:rPr>
        <w:t xml:space="preserve">gestionar </w:t>
      </w:r>
      <w:r w:rsidR="004F43BA" w:rsidRPr="004F43BA">
        <w:rPr>
          <w:rFonts w:ascii="Arial" w:hAnsi="Arial" w:cs="Arial"/>
          <w:i w:val="0"/>
          <w:lang w:eastAsia="es-ES"/>
        </w:rPr>
        <w:t>el registro</w:t>
      </w:r>
      <w:r w:rsidR="007F54CD" w:rsidRPr="004F43BA">
        <w:rPr>
          <w:rFonts w:ascii="Arial" w:hAnsi="Arial" w:cs="Arial"/>
          <w:i w:val="0"/>
          <w:lang w:eastAsia="es-ES"/>
        </w:rPr>
        <w:t xml:space="preserve"> de pólizas/certificado </w:t>
      </w:r>
      <w:r w:rsidR="004F43BA" w:rsidRPr="004F43BA">
        <w:rPr>
          <w:rFonts w:ascii="Arial" w:hAnsi="Arial" w:cs="Arial"/>
          <w:i w:val="0"/>
          <w:lang w:eastAsia="es-ES"/>
        </w:rPr>
        <w:t xml:space="preserve">en los sistemas técnicos </w:t>
      </w:r>
      <w:r w:rsidR="007F54CD" w:rsidRPr="004F43BA">
        <w:rPr>
          <w:rFonts w:ascii="Arial" w:hAnsi="Arial" w:cs="Arial"/>
          <w:i w:val="0"/>
          <w:lang w:eastAsia="es-ES"/>
        </w:rPr>
        <w:t xml:space="preserve">de </w:t>
      </w:r>
      <w:r w:rsidR="004F43BA" w:rsidRPr="004F43BA">
        <w:rPr>
          <w:rFonts w:ascii="Arial" w:hAnsi="Arial" w:cs="Arial"/>
          <w:i w:val="0"/>
          <w:lang w:eastAsia="es-ES"/>
        </w:rPr>
        <w:t xml:space="preserve">modo </w:t>
      </w:r>
      <w:r w:rsidR="007F54CD" w:rsidRPr="004F43BA">
        <w:rPr>
          <w:rFonts w:ascii="Arial" w:hAnsi="Arial" w:cs="Arial"/>
          <w:i w:val="0"/>
          <w:lang w:eastAsia="es-ES"/>
        </w:rPr>
        <w:t>automático</w:t>
      </w:r>
      <w:r w:rsidR="004F43BA" w:rsidRPr="004F43BA">
        <w:rPr>
          <w:rFonts w:ascii="Arial" w:hAnsi="Arial" w:cs="Arial"/>
          <w:i w:val="0"/>
          <w:lang w:eastAsia="es-ES"/>
        </w:rPr>
        <w:t xml:space="preserve"> para cotizaciones aprobadas de productos estándares</w:t>
      </w:r>
      <w:r w:rsidR="002A46B4" w:rsidRPr="004F43BA">
        <w:rPr>
          <w:rFonts w:ascii="Arial" w:hAnsi="Arial" w:cs="Arial"/>
          <w:i w:val="0"/>
          <w:lang w:eastAsia="es-ES"/>
        </w:rPr>
        <w:t>.</w:t>
      </w:r>
      <w:r w:rsidR="00B1593F">
        <w:rPr>
          <w:rFonts w:ascii="Arial" w:hAnsi="Arial" w:cs="Arial"/>
          <w:i w:val="0"/>
          <w:lang w:eastAsia="es-ES"/>
        </w:rPr>
        <w:t xml:space="preserve"> </w:t>
      </w:r>
      <w:r w:rsidR="00E47842" w:rsidRPr="004F43BA">
        <w:rPr>
          <w:rFonts w:ascii="Arial" w:hAnsi="Arial" w:cs="Arial"/>
          <w:i w:val="0"/>
          <w:lang w:eastAsia="es-ES"/>
        </w:rPr>
        <w:t>P</w:t>
      </w:r>
      <w:r w:rsidR="002A46B4" w:rsidRPr="004F43BA">
        <w:rPr>
          <w:rFonts w:ascii="Arial" w:hAnsi="Arial" w:cs="Arial"/>
          <w:i w:val="0"/>
          <w:lang w:eastAsia="es-ES"/>
        </w:rPr>
        <w:t>ara solicitudes</w:t>
      </w:r>
      <w:r w:rsidR="00E47842" w:rsidRPr="004F43BA">
        <w:rPr>
          <w:rFonts w:ascii="Arial" w:hAnsi="Arial" w:cs="Arial"/>
          <w:i w:val="0"/>
          <w:lang w:eastAsia="es-ES"/>
        </w:rPr>
        <w:t xml:space="preserve"> de cotización tradicional o mantenimiento</w:t>
      </w:r>
      <w:r w:rsidR="00B1593F">
        <w:rPr>
          <w:rFonts w:ascii="Arial" w:hAnsi="Arial" w:cs="Arial"/>
          <w:i w:val="0"/>
          <w:lang w:eastAsia="es-ES"/>
        </w:rPr>
        <w:t xml:space="preserve"> de cartera</w:t>
      </w:r>
      <w:r w:rsidR="00E47842" w:rsidRPr="004F43BA">
        <w:rPr>
          <w:rFonts w:ascii="Arial" w:hAnsi="Arial" w:cs="Arial"/>
          <w:i w:val="0"/>
          <w:lang w:eastAsia="es-ES"/>
        </w:rPr>
        <w:t>,</w:t>
      </w:r>
      <w:r w:rsidR="002A46B4" w:rsidRPr="004F43BA">
        <w:rPr>
          <w:rFonts w:ascii="Arial" w:hAnsi="Arial" w:cs="Arial"/>
          <w:i w:val="0"/>
          <w:lang w:eastAsia="es-ES"/>
        </w:rPr>
        <w:t xml:space="preserve"> la solución </w:t>
      </w:r>
      <w:r w:rsidR="00A2569F">
        <w:rPr>
          <w:rFonts w:ascii="Arial" w:hAnsi="Arial" w:cs="Arial"/>
          <w:i w:val="0"/>
          <w:lang w:eastAsia="es-ES"/>
        </w:rPr>
        <w:t>debe gestionar</w:t>
      </w:r>
      <w:r w:rsidR="002A46B4" w:rsidRPr="004F43BA">
        <w:rPr>
          <w:rFonts w:ascii="Arial" w:hAnsi="Arial" w:cs="Arial"/>
          <w:i w:val="0"/>
          <w:lang w:eastAsia="es-ES"/>
        </w:rPr>
        <w:t xml:space="preserve"> la asignación </w:t>
      </w:r>
      <w:r w:rsidR="004F43BA">
        <w:rPr>
          <w:rFonts w:ascii="Arial" w:hAnsi="Arial" w:cs="Arial"/>
          <w:i w:val="0"/>
          <w:lang w:eastAsia="es-ES"/>
        </w:rPr>
        <w:t xml:space="preserve">y seguimiento </w:t>
      </w:r>
      <w:r w:rsidR="002A46B4" w:rsidRPr="004F43BA">
        <w:rPr>
          <w:rFonts w:ascii="Arial" w:hAnsi="Arial" w:cs="Arial"/>
          <w:i w:val="0"/>
          <w:lang w:eastAsia="es-ES"/>
        </w:rPr>
        <w:t xml:space="preserve">de tareas al área de emisión para que puedan ser evaluadas y proceder con el registro manual de </w:t>
      </w:r>
      <w:r w:rsidR="00E47842" w:rsidRPr="004F43BA">
        <w:rPr>
          <w:rFonts w:ascii="Arial" w:hAnsi="Arial" w:cs="Arial"/>
          <w:i w:val="0"/>
          <w:lang w:eastAsia="es-ES"/>
        </w:rPr>
        <w:t xml:space="preserve">emisión o endoso de </w:t>
      </w:r>
      <w:r w:rsidR="002A46B4" w:rsidRPr="004F43BA">
        <w:rPr>
          <w:rFonts w:ascii="Arial" w:hAnsi="Arial" w:cs="Arial"/>
          <w:i w:val="0"/>
          <w:lang w:eastAsia="es-ES"/>
        </w:rPr>
        <w:t>las pólizas/certificado.</w:t>
      </w:r>
    </w:p>
    <w:p w:rsidR="00B43833" w:rsidRDefault="00B1593F" w:rsidP="00B43833">
      <w:pPr>
        <w:pStyle w:val="Prrafodelista"/>
        <w:ind w:left="2160"/>
        <w:jc w:val="both"/>
        <w:rPr>
          <w:rFonts w:ascii="Arial" w:hAnsi="Arial" w:cs="Arial"/>
          <w:i w:val="0"/>
          <w:lang w:eastAsia="es-ES"/>
        </w:rPr>
      </w:pPr>
      <w:r>
        <w:rPr>
          <w:rFonts w:ascii="Arial" w:hAnsi="Arial" w:cs="Arial"/>
          <w:i w:val="0"/>
          <w:lang w:eastAsia="es-ES"/>
        </w:rPr>
        <w:t>Así mismo, l</w:t>
      </w:r>
      <w:r w:rsidR="0097025A">
        <w:rPr>
          <w:rFonts w:ascii="Arial" w:hAnsi="Arial" w:cs="Arial"/>
          <w:i w:val="0"/>
          <w:lang w:eastAsia="es-ES"/>
        </w:rPr>
        <w:t xml:space="preserve">a solución debe permitir </w:t>
      </w:r>
      <w:r w:rsidR="004F43BA">
        <w:rPr>
          <w:rFonts w:ascii="Arial" w:hAnsi="Arial" w:cs="Arial"/>
          <w:i w:val="0"/>
          <w:lang w:eastAsia="es-ES"/>
        </w:rPr>
        <w:t>la gestión de firmas de autorización</w:t>
      </w:r>
      <w:r>
        <w:rPr>
          <w:rFonts w:ascii="Arial" w:hAnsi="Arial" w:cs="Arial"/>
          <w:i w:val="0"/>
          <w:lang w:eastAsia="es-ES"/>
        </w:rPr>
        <w:t xml:space="preserve"> </w:t>
      </w:r>
      <w:r w:rsidR="004F43BA">
        <w:rPr>
          <w:rFonts w:ascii="Arial" w:hAnsi="Arial" w:cs="Arial"/>
          <w:i w:val="0"/>
          <w:lang w:eastAsia="es-ES"/>
        </w:rPr>
        <w:t xml:space="preserve">de determinados funcionarios para la impresión </w:t>
      </w:r>
      <w:r w:rsidR="0097025A">
        <w:rPr>
          <w:rFonts w:ascii="Arial" w:hAnsi="Arial" w:cs="Arial"/>
          <w:i w:val="0"/>
          <w:lang w:eastAsia="es-ES"/>
        </w:rPr>
        <w:t>de los cuadros de póliza</w:t>
      </w:r>
      <w:r w:rsidR="004F43BA">
        <w:rPr>
          <w:rFonts w:ascii="Arial" w:hAnsi="Arial" w:cs="Arial"/>
          <w:i w:val="0"/>
          <w:lang w:eastAsia="es-ES"/>
        </w:rPr>
        <w:t xml:space="preserve"> resultado de la generación de emisión o endoso</w:t>
      </w:r>
      <w:r w:rsidR="006622A2">
        <w:rPr>
          <w:rFonts w:ascii="Arial" w:hAnsi="Arial" w:cs="Arial"/>
          <w:i w:val="0"/>
          <w:lang w:eastAsia="es-ES"/>
        </w:rPr>
        <w:t>.</w:t>
      </w:r>
      <w:r w:rsidR="004F43BA">
        <w:rPr>
          <w:rFonts w:ascii="Arial" w:hAnsi="Arial" w:cs="Arial"/>
          <w:i w:val="0"/>
          <w:lang w:eastAsia="es-ES"/>
        </w:rPr>
        <w:t xml:space="preserve"> Este flujo puede ser automático o manual en función de las condiciones de la póliza</w:t>
      </w:r>
      <w:r>
        <w:rPr>
          <w:rFonts w:ascii="Arial" w:hAnsi="Arial" w:cs="Arial"/>
          <w:i w:val="0"/>
          <w:lang w:eastAsia="es-ES"/>
        </w:rPr>
        <w:t xml:space="preserve"> o criterios pre-establecidos como parte de una regla del proceso</w:t>
      </w:r>
      <w:r w:rsidR="004F43BA">
        <w:rPr>
          <w:rFonts w:ascii="Arial" w:hAnsi="Arial" w:cs="Arial"/>
          <w:i w:val="0"/>
          <w:lang w:eastAsia="es-ES"/>
        </w:rPr>
        <w:t>.</w:t>
      </w:r>
    </w:p>
    <w:p w:rsidR="003D74F7" w:rsidRDefault="003D74F7" w:rsidP="009D6484">
      <w:pPr>
        <w:pStyle w:val="Prrafodelista"/>
        <w:numPr>
          <w:ilvl w:val="0"/>
          <w:numId w:val="10"/>
        </w:numPr>
        <w:jc w:val="both"/>
        <w:rPr>
          <w:rFonts w:ascii="Arial" w:hAnsi="Arial" w:cs="Arial"/>
          <w:i w:val="0"/>
          <w:lang w:eastAsia="es-ES"/>
        </w:rPr>
      </w:pPr>
      <w:r>
        <w:rPr>
          <w:rFonts w:ascii="Arial" w:hAnsi="Arial" w:cs="Arial"/>
          <w:i w:val="0"/>
          <w:lang w:eastAsia="es-ES"/>
        </w:rPr>
        <w:t>Despacho:</w:t>
      </w:r>
      <w:r w:rsidR="00B1593F">
        <w:rPr>
          <w:rFonts w:ascii="Arial" w:hAnsi="Arial" w:cs="Arial"/>
          <w:i w:val="0"/>
          <w:lang w:eastAsia="es-ES"/>
        </w:rPr>
        <w:t xml:space="preserve"> </w:t>
      </w:r>
      <w:r w:rsidR="00B551D1">
        <w:rPr>
          <w:rFonts w:ascii="Arial" w:hAnsi="Arial" w:cs="Arial"/>
          <w:i w:val="0"/>
          <w:lang w:eastAsia="es-ES"/>
        </w:rPr>
        <w:t>La solución debe soportar la administración</w:t>
      </w:r>
      <w:r w:rsidR="00B551D1" w:rsidRPr="00B551D1">
        <w:rPr>
          <w:rFonts w:ascii="Arial" w:hAnsi="Arial" w:cs="Arial"/>
          <w:i w:val="0"/>
          <w:lang w:eastAsia="es-ES"/>
        </w:rPr>
        <w:t xml:space="preserve"> de una bandeja de tareas para el área de despacho. A partir de ella </w:t>
      </w:r>
      <w:r w:rsidR="001E1DFA">
        <w:rPr>
          <w:rFonts w:ascii="Arial" w:hAnsi="Arial" w:cs="Arial"/>
          <w:i w:val="0"/>
          <w:lang w:eastAsia="es-ES"/>
        </w:rPr>
        <w:t xml:space="preserve">se </w:t>
      </w:r>
      <w:r w:rsidR="00B551D1" w:rsidRPr="00B551D1">
        <w:rPr>
          <w:rFonts w:ascii="Arial" w:hAnsi="Arial" w:cs="Arial"/>
          <w:i w:val="0"/>
          <w:lang w:eastAsia="es-ES"/>
        </w:rPr>
        <w:t>registr</w:t>
      </w:r>
      <w:r w:rsidR="001E1DFA">
        <w:rPr>
          <w:rFonts w:ascii="Arial" w:hAnsi="Arial" w:cs="Arial"/>
          <w:i w:val="0"/>
          <w:lang w:eastAsia="es-ES"/>
        </w:rPr>
        <w:t>ará</w:t>
      </w:r>
      <w:r w:rsidR="00B551D1" w:rsidRPr="00B551D1">
        <w:rPr>
          <w:rFonts w:ascii="Arial" w:hAnsi="Arial" w:cs="Arial"/>
          <w:i w:val="0"/>
          <w:lang w:eastAsia="es-ES"/>
        </w:rPr>
        <w:t xml:space="preserve"> y </w:t>
      </w:r>
      <w:r w:rsidR="001E1DFA">
        <w:rPr>
          <w:rFonts w:ascii="Arial" w:hAnsi="Arial" w:cs="Arial"/>
          <w:i w:val="0"/>
          <w:lang w:eastAsia="es-ES"/>
        </w:rPr>
        <w:t xml:space="preserve">realizará el </w:t>
      </w:r>
      <w:r w:rsidR="00B551D1" w:rsidRPr="00B551D1">
        <w:rPr>
          <w:rFonts w:ascii="Arial" w:hAnsi="Arial" w:cs="Arial"/>
          <w:i w:val="0"/>
          <w:lang w:eastAsia="es-ES"/>
        </w:rPr>
        <w:t>seguimiento del estado de entrega</w:t>
      </w:r>
      <w:r w:rsidR="00B1593F">
        <w:rPr>
          <w:rFonts w:ascii="Arial" w:hAnsi="Arial" w:cs="Arial"/>
          <w:i w:val="0"/>
          <w:lang w:eastAsia="es-ES"/>
        </w:rPr>
        <w:t xml:space="preserve"> y/o recepción</w:t>
      </w:r>
      <w:r w:rsidR="00B551D1" w:rsidRPr="00B551D1">
        <w:rPr>
          <w:rFonts w:ascii="Arial" w:hAnsi="Arial" w:cs="Arial"/>
          <w:i w:val="0"/>
          <w:lang w:eastAsia="es-ES"/>
        </w:rPr>
        <w:t xml:space="preserve"> de pólizas del cliente/bróker</w:t>
      </w:r>
      <w:r w:rsidR="00B551D1">
        <w:rPr>
          <w:rFonts w:ascii="Arial" w:hAnsi="Arial" w:cs="Arial"/>
          <w:i w:val="0"/>
          <w:lang w:eastAsia="es-ES"/>
        </w:rPr>
        <w:t xml:space="preserve"> de manera directa o, a través de un </w:t>
      </w:r>
      <w:proofErr w:type="spellStart"/>
      <w:r w:rsidR="00A829D7">
        <w:rPr>
          <w:rFonts w:ascii="Arial" w:hAnsi="Arial" w:cs="Arial"/>
          <w:lang w:eastAsia="es-ES"/>
        </w:rPr>
        <w:t>c</w:t>
      </w:r>
      <w:r w:rsidR="00B551D1">
        <w:rPr>
          <w:rFonts w:ascii="Arial" w:hAnsi="Arial" w:cs="Arial"/>
          <w:lang w:eastAsia="es-ES"/>
        </w:rPr>
        <w:t>ourier</w:t>
      </w:r>
      <w:proofErr w:type="spellEnd"/>
      <w:r w:rsidR="00B551D1">
        <w:rPr>
          <w:rFonts w:ascii="Arial" w:hAnsi="Arial" w:cs="Arial"/>
          <w:i w:val="0"/>
          <w:lang w:eastAsia="es-ES"/>
        </w:rPr>
        <w:t>.</w:t>
      </w:r>
    </w:p>
    <w:p w:rsidR="003D74F7" w:rsidRDefault="003D74F7" w:rsidP="009D6484">
      <w:pPr>
        <w:pStyle w:val="Prrafodelista"/>
        <w:numPr>
          <w:ilvl w:val="0"/>
          <w:numId w:val="10"/>
        </w:numPr>
        <w:jc w:val="both"/>
        <w:rPr>
          <w:rFonts w:ascii="Arial" w:hAnsi="Arial" w:cs="Arial"/>
          <w:i w:val="0"/>
          <w:lang w:eastAsia="es-ES"/>
        </w:rPr>
      </w:pPr>
      <w:r>
        <w:rPr>
          <w:rFonts w:ascii="Arial" w:hAnsi="Arial" w:cs="Arial"/>
          <w:i w:val="0"/>
          <w:lang w:eastAsia="es-ES"/>
        </w:rPr>
        <w:t>Fraccionamiento:</w:t>
      </w:r>
      <w:r w:rsidR="00B1593F">
        <w:rPr>
          <w:rFonts w:ascii="Arial" w:hAnsi="Arial" w:cs="Arial"/>
          <w:i w:val="0"/>
          <w:lang w:eastAsia="es-ES"/>
        </w:rPr>
        <w:t xml:space="preserve"> </w:t>
      </w:r>
      <w:r w:rsidR="007B67E0">
        <w:rPr>
          <w:rFonts w:ascii="Arial" w:hAnsi="Arial" w:cs="Arial"/>
          <w:i w:val="0"/>
          <w:lang w:eastAsia="es-ES"/>
        </w:rPr>
        <w:t>La solución</w:t>
      </w:r>
      <w:r w:rsidR="00B1593F">
        <w:rPr>
          <w:rFonts w:ascii="Arial" w:hAnsi="Arial" w:cs="Arial"/>
          <w:i w:val="0"/>
          <w:lang w:eastAsia="es-ES"/>
        </w:rPr>
        <w:t xml:space="preserve"> </w:t>
      </w:r>
      <w:r w:rsidR="00355DAF">
        <w:rPr>
          <w:rFonts w:ascii="Arial" w:hAnsi="Arial" w:cs="Arial"/>
          <w:i w:val="0"/>
          <w:lang w:eastAsia="es-ES"/>
        </w:rPr>
        <w:t>solicitar</w:t>
      </w:r>
      <w:r w:rsidR="007B67E0">
        <w:rPr>
          <w:rFonts w:ascii="Arial" w:hAnsi="Arial" w:cs="Arial"/>
          <w:i w:val="0"/>
          <w:lang w:eastAsia="es-ES"/>
        </w:rPr>
        <w:t>á</w:t>
      </w:r>
      <w:r w:rsidR="00355DAF">
        <w:rPr>
          <w:rFonts w:ascii="Arial" w:hAnsi="Arial" w:cs="Arial"/>
          <w:i w:val="0"/>
          <w:lang w:eastAsia="es-ES"/>
        </w:rPr>
        <w:t xml:space="preserve"> la forma de pago del recibo que se generará por concepto de prima de la póliza</w:t>
      </w:r>
      <w:r w:rsidR="00B1593F">
        <w:rPr>
          <w:rFonts w:ascii="Arial" w:hAnsi="Arial" w:cs="Arial"/>
          <w:i w:val="0"/>
          <w:lang w:eastAsia="es-ES"/>
        </w:rPr>
        <w:t>/</w:t>
      </w:r>
      <w:r w:rsidR="00355DAF">
        <w:rPr>
          <w:rFonts w:ascii="Arial" w:hAnsi="Arial" w:cs="Arial"/>
          <w:i w:val="0"/>
          <w:lang w:eastAsia="es-ES"/>
        </w:rPr>
        <w:t xml:space="preserve">certificado. </w:t>
      </w:r>
      <w:r w:rsidR="007B67E0">
        <w:rPr>
          <w:rFonts w:ascii="Arial" w:hAnsi="Arial" w:cs="Arial"/>
          <w:i w:val="0"/>
          <w:lang w:eastAsia="es-ES"/>
        </w:rPr>
        <w:t xml:space="preserve">En </w:t>
      </w:r>
      <w:r w:rsidR="007B67E0">
        <w:rPr>
          <w:rFonts w:ascii="Arial" w:hAnsi="Arial" w:cs="Arial"/>
          <w:i w:val="0"/>
          <w:lang w:eastAsia="es-ES"/>
        </w:rPr>
        <w:lastRenderedPageBreak/>
        <w:t xml:space="preserve">función de ella, la solución </w:t>
      </w:r>
      <w:r w:rsidR="00355DAF">
        <w:rPr>
          <w:rFonts w:ascii="Arial" w:hAnsi="Arial" w:cs="Arial"/>
          <w:i w:val="0"/>
          <w:lang w:eastAsia="es-ES"/>
        </w:rPr>
        <w:t>validar</w:t>
      </w:r>
      <w:r w:rsidR="007B67E0">
        <w:rPr>
          <w:rFonts w:ascii="Arial" w:hAnsi="Arial" w:cs="Arial"/>
          <w:i w:val="0"/>
          <w:lang w:eastAsia="es-ES"/>
        </w:rPr>
        <w:t>á</w:t>
      </w:r>
      <w:r w:rsidR="00B1593F">
        <w:rPr>
          <w:rFonts w:ascii="Arial" w:hAnsi="Arial" w:cs="Arial"/>
          <w:i w:val="0"/>
          <w:lang w:eastAsia="es-ES"/>
        </w:rPr>
        <w:t xml:space="preserve"> </w:t>
      </w:r>
      <w:r w:rsidR="00FE5B7E">
        <w:rPr>
          <w:rFonts w:ascii="Arial" w:hAnsi="Arial" w:cs="Arial"/>
          <w:i w:val="0"/>
          <w:lang w:eastAsia="es-ES"/>
        </w:rPr>
        <w:t xml:space="preserve">la solicitud bajo </w:t>
      </w:r>
      <w:r w:rsidR="00355DAF">
        <w:rPr>
          <w:rFonts w:ascii="Arial" w:hAnsi="Arial" w:cs="Arial"/>
          <w:i w:val="0"/>
          <w:lang w:eastAsia="es-ES"/>
        </w:rPr>
        <w:t xml:space="preserve">las condiciones </w:t>
      </w:r>
      <w:r w:rsidR="001812C0">
        <w:rPr>
          <w:rFonts w:ascii="Arial" w:hAnsi="Arial" w:cs="Arial"/>
          <w:i w:val="0"/>
          <w:lang w:eastAsia="es-ES"/>
        </w:rPr>
        <w:t xml:space="preserve">pre-configuradas </w:t>
      </w:r>
      <w:r w:rsidR="00355DAF">
        <w:rPr>
          <w:rFonts w:ascii="Arial" w:hAnsi="Arial" w:cs="Arial"/>
          <w:i w:val="0"/>
          <w:lang w:eastAsia="es-ES"/>
        </w:rPr>
        <w:t xml:space="preserve">por el área </w:t>
      </w:r>
      <w:r w:rsidR="001812C0">
        <w:rPr>
          <w:rFonts w:ascii="Arial" w:hAnsi="Arial" w:cs="Arial"/>
          <w:i w:val="0"/>
          <w:lang w:eastAsia="es-ES"/>
        </w:rPr>
        <w:t>de cobranzas</w:t>
      </w:r>
      <w:r w:rsidR="00355DAF">
        <w:rPr>
          <w:rFonts w:ascii="Arial" w:hAnsi="Arial" w:cs="Arial"/>
          <w:i w:val="0"/>
          <w:lang w:eastAsia="es-ES"/>
        </w:rPr>
        <w:t xml:space="preserve"> para la generación de cuotas de cobro. </w:t>
      </w:r>
      <w:r w:rsidR="00FE5B7E">
        <w:rPr>
          <w:rFonts w:ascii="Arial" w:hAnsi="Arial" w:cs="Arial"/>
          <w:i w:val="0"/>
          <w:lang w:eastAsia="es-ES"/>
        </w:rPr>
        <w:t xml:space="preserve">Es decir, no se derivarán tareas al área de cobranzas de manera automática por condiciones fuera de lo </w:t>
      </w:r>
      <w:r w:rsidR="001C070E">
        <w:rPr>
          <w:rFonts w:ascii="Arial" w:hAnsi="Arial" w:cs="Arial"/>
          <w:i w:val="0"/>
          <w:lang w:eastAsia="es-ES"/>
        </w:rPr>
        <w:t>establecido</w:t>
      </w:r>
      <w:r w:rsidR="00FE5B7E">
        <w:rPr>
          <w:rFonts w:ascii="Arial" w:hAnsi="Arial" w:cs="Arial"/>
          <w:i w:val="0"/>
          <w:lang w:eastAsia="es-ES"/>
        </w:rPr>
        <w:t>. Además, el sistema ser</w:t>
      </w:r>
      <w:r w:rsidR="007B67E0">
        <w:rPr>
          <w:rFonts w:ascii="Arial" w:hAnsi="Arial" w:cs="Arial"/>
          <w:i w:val="0"/>
          <w:lang w:eastAsia="es-ES"/>
        </w:rPr>
        <w:t>á</w:t>
      </w:r>
      <w:r w:rsidR="00FE5B7E">
        <w:rPr>
          <w:rFonts w:ascii="Arial" w:hAnsi="Arial" w:cs="Arial"/>
          <w:i w:val="0"/>
          <w:lang w:eastAsia="es-ES"/>
        </w:rPr>
        <w:t xml:space="preserve"> capaz de mostrar la simulación del cronograma de pagos en función de las condiciones de fraccionamiento solicitados.</w:t>
      </w:r>
    </w:p>
    <w:p w:rsidR="00C20870" w:rsidRDefault="00724C6D" w:rsidP="00C20870">
      <w:pPr>
        <w:pStyle w:val="Prrafodelista"/>
        <w:ind w:left="2160"/>
        <w:jc w:val="both"/>
        <w:rPr>
          <w:rFonts w:ascii="Arial" w:hAnsi="Arial" w:cs="Arial"/>
          <w:i w:val="0"/>
          <w:lang w:eastAsia="es-ES"/>
        </w:rPr>
      </w:pPr>
      <w:r>
        <w:rPr>
          <w:rFonts w:ascii="Arial" w:hAnsi="Arial" w:cs="Arial"/>
          <w:i w:val="0"/>
          <w:lang w:eastAsia="es-ES"/>
        </w:rPr>
        <w:t xml:space="preserve">La solución </w:t>
      </w:r>
      <w:r w:rsidRPr="00724C6D">
        <w:rPr>
          <w:rFonts w:ascii="Arial" w:hAnsi="Arial" w:cs="Arial"/>
          <w:i w:val="0"/>
          <w:lang w:eastAsia="es-ES"/>
        </w:rPr>
        <w:t xml:space="preserve">debe </w:t>
      </w:r>
      <w:r>
        <w:rPr>
          <w:rFonts w:ascii="Arial" w:hAnsi="Arial" w:cs="Arial"/>
          <w:i w:val="0"/>
          <w:lang w:eastAsia="es-ES"/>
        </w:rPr>
        <w:t>contemplar</w:t>
      </w:r>
      <w:r w:rsidRPr="00724C6D">
        <w:rPr>
          <w:rFonts w:ascii="Arial" w:hAnsi="Arial" w:cs="Arial"/>
          <w:i w:val="0"/>
          <w:lang w:eastAsia="es-ES"/>
        </w:rPr>
        <w:t xml:space="preserve"> el débito automático. Para ello es necesario integrar la plataforma al proceso actual de pre-afiliaciones de débitos</w:t>
      </w:r>
      <w:r w:rsidR="00C20870">
        <w:rPr>
          <w:rFonts w:ascii="Arial" w:hAnsi="Arial" w:cs="Arial"/>
          <w:i w:val="0"/>
          <w:lang w:eastAsia="es-ES"/>
        </w:rPr>
        <w:t>.</w:t>
      </w:r>
    </w:p>
    <w:p w:rsidR="001D0FB5" w:rsidRDefault="001D0FB5" w:rsidP="00C20870">
      <w:pPr>
        <w:pStyle w:val="Prrafodelista"/>
        <w:ind w:left="2160"/>
        <w:jc w:val="both"/>
        <w:rPr>
          <w:rFonts w:ascii="Arial" w:hAnsi="Arial" w:cs="Arial"/>
          <w:i w:val="0"/>
          <w:lang w:eastAsia="es-ES"/>
        </w:rPr>
      </w:pPr>
      <w:r>
        <w:rPr>
          <w:rFonts w:ascii="Arial" w:hAnsi="Arial" w:cs="Arial"/>
          <w:i w:val="0"/>
          <w:lang w:eastAsia="es-ES"/>
        </w:rPr>
        <w:t>El registro del fraccionamiento</w:t>
      </w:r>
      <w:r w:rsidR="00BB53E0">
        <w:rPr>
          <w:rFonts w:ascii="Arial" w:hAnsi="Arial" w:cs="Arial"/>
          <w:i w:val="0"/>
          <w:lang w:eastAsia="es-ES"/>
        </w:rPr>
        <w:t xml:space="preserve"> en el sistema técnico</w:t>
      </w:r>
      <w:r>
        <w:rPr>
          <w:rFonts w:ascii="Arial" w:hAnsi="Arial" w:cs="Arial"/>
          <w:i w:val="0"/>
          <w:lang w:eastAsia="es-ES"/>
        </w:rPr>
        <w:t xml:space="preserve"> se realiza luego de la emisión de la póliza. Además, la solución </w:t>
      </w:r>
      <w:r w:rsidR="007B67E0">
        <w:rPr>
          <w:rFonts w:ascii="Arial" w:hAnsi="Arial" w:cs="Arial"/>
          <w:i w:val="0"/>
          <w:lang w:eastAsia="es-ES"/>
        </w:rPr>
        <w:t>soportará</w:t>
      </w:r>
      <w:r>
        <w:rPr>
          <w:rFonts w:ascii="Arial" w:hAnsi="Arial" w:cs="Arial"/>
          <w:i w:val="0"/>
          <w:lang w:eastAsia="es-ES"/>
        </w:rPr>
        <w:t xml:space="preserve"> la llamada de este proceso de manera independiente, es decir, para una póliza ya existente se puede solicitar un fraccionamiento.</w:t>
      </w:r>
    </w:p>
    <w:p w:rsidR="003D74F7" w:rsidRPr="00793165" w:rsidRDefault="003D74F7" w:rsidP="009D6484">
      <w:pPr>
        <w:pStyle w:val="Prrafodelista"/>
        <w:numPr>
          <w:ilvl w:val="0"/>
          <w:numId w:val="10"/>
        </w:numPr>
        <w:jc w:val="both"/>
        <w:rPr>
          <w:rFonts w:ascii="Arial" w:hAnsi="Arial" w:cs="Arial"/>
          <w:i w:val="0"/>
          <w:lang w:eastAsia="es-ES"/>
        </w:rPr>
      </w:pPr>
      <w:r>
        <w:rPr>
          <w:rFonts w:ascii="Arial" w:hAnsi="Arial" w:cs="Arial"/>
          <w:i w:val="0"/>
          <w:lang w:eastAsia="es-ES"/>
        </w:rPr>
        <w:t>Coberturas provisionales</w:t>
      </w:r>
      <w:r w:rsidR="002A0174">
        <w:rPr>
          <w:rFonts w:ascii="Arial" w:hAnsi="Arial" w:cs="Arial"/>
          <w:i w:val="0"/>
          <w:lang w:eastAsia="es-ES"/>
        </w:rPr>
        <w:t xml:space="preserve">: </w:t>
      </w:r>
      <w:r w:rsidR="007B67E0">
        <w:rPr>
          <w:rFonts w:ascii="Arial" w:hAnsi="Arial" w:cs="Arial"/>
          <w:i w:val="0"/>
          <w:lang w:eastAsia="es-ES"/>
        </w:rPr>
        <w:t xml:space="preserve">La solución contará con un formulario para </w:t>
      </w:r>
      <w:r w:rsidR="00724C6D" w:rsidRPr="00724C6D">
        <w:rPr>
          <w:rFonts w:ascii="Arial" w:hAnsi="Arial" w:cs="Arial"/>
          <w:i w:val="0"/>
          <w:lang w:eastAsia="es-ES"/>
        </w:rPr>
        <w:t xml:space="preserve"> registro de solicitudes, evaluación y aprobación de coberturas provisionales. El sistema deberá generar, as</w:t>
      </w:r>
      <w:r w:rsidR="0027343D">
        <w:rPr>
          <w:rFonts w:ascii="Arial" w:hAnsi="Arial" w:cs="Arial"/>
          <w:i w:val="0"/>
          <w:lang w:eastAsia="es-ES"/>
        </w:rPr>
        <w:t>i</w:t>
      </w:r>
      <w:r w:rsidR="00724C6D" w:rsidRPr="00724C6D">
        <w:rPr>
          <w:rFonts w:ascii="Arial" w:hAnsi="Arial" w:cs="Arial"/>
          <w:i w:val="0"/>
          <w:lang w:eastAsia="es-ES"/>
        </w:rPr>
        <w:t xml:space="preserve">mismo, </w:t>
      </w:r>
      <w:r w:rsidR="00724C6D">
        <w:rPr>
          <w:rFonts w:ascii="Arial" w:hAnsi="Arial" w:cs="Arial"/>
          <w:i w:val="0"/>
          <w:lang w:eastAsia="es-ES"/>
        </w:rPr>
        <w:t xml:space="preserve">el documento </w:t>
      </w:r>
      <w:r w:rsidR="00724C6D" w:rsidRPr="00724C6D">
        <w:rPr>
          <w:rFonts w:ascii="Arial" w:hAnsi="Arial" w:cs="Arial"/>
          <w:i w:val="0"/>
          <w:lang w:eastAsia="es-ES"/>
        </w:rPr>
        <w:t xml:space="preserve">a ser entregado al cliente. El manejo de estas coberturas será exclusivo del equipo comercial de La Positiva (no estará disponible para </w:t>
      </w:r>
      <w:proofErr w:type="spellStart"/>
      <w:r w:rsidR="00DB7FBE">
        <w:rPr>
          <w:rFonts w:ascii="Arial" w:hAnsi="Arial" w:cs="Arial"/>
          <w:i w:val="0"/>
          <w:lang w:eastAsia="es-ES"/>
        </w:rPr>
        <w:t>brokers</w:t>
      </w:r>
      <w:proofErr w:type="spellEnd"/>
      <w:r w:rsidR="00724C6D" w:rsidRPr="00724C6D">
        <w:rPr>
          <w:rFonts w:ascii="Arial" w:hAnsi="Arial" w:cs="Arial"/>
          <w:i w:val="0"/>
          <w:lang w:eastAsia="es-ES"/>
        </w:rPr>
        <w:t xml:space="preserve">). </w:t>
      </w:r>
    </w:p>
    <w:p w:rsidR="00AE03D1" w:rsidRDefault="00AE03D1" w:rsidP="009D6484">
      <w:pPr>
        <w:pStyle w:val="Prrafodelista"/>
        <w:numPr>
          <w:ilvl w:val="0"/>
          <w:numId w:val="8"/>
        </w:numPr>
        <w:jc w:val="both"/>
        <w:rPr>
          <w:rFonts w:ascii="Arial" w:hAnsi="Arial" w:cs="Arial"/>
          <w:b/>
          <w:i w:val="0"/>
          <w:lang w:eastAsia="es-ES"/>
        </w:rPr>
      </w:pPr>
      <w:r>
        <w:rPr>
          <w:rFonts w:ascii="Arial" w:hAnsi="Arial" w:cs="Arial"/>
          <w:b/>
          <w:i w:val="0"/>
          <w:lang w:eastAsia="es-ES"/>
        </w:rPr>
        <w:t>Procesos de Renovación:</w:t>
      </w:r>
    </w:p>
    <w:p w:rsidR="003908A9" w:rsidRDefault="00274E46" w:rsidP="00274E46">
      <w:pPr>
        <w:pStyle w:val="Prrafodelista"/>
        <w:numPr>
          <w:ilvl w:val="0"/>
          <w:numId w:val="10"/>
        </w:numPr>
        <w:jc w:val="both"/>
        <w:rPr>
          <w:rFonts w:ascii="Arial" w:hAnsi="Arial" w:cs="Arial"/>
          <w:i w:val="0"/>
          <w:lang w:eastAsia="es-ES"/>
        </w:rPr>
      </w:pPr>
      <w:r w:rsidRPr="00793165">
        <w:rPr>
          <w:rFonts w:ascii="Arial" w:hAnsi="Arial" w:cs="Arial"/>
          <w:i w:val="0"/>
          <w:lang w:eastAsia="es-ES"/>
        </w:rPr>
        <w:t xml:space="preserve">Gestión de renovaciones: </w:t>
      </w:r>
      <w:r w:rsidR="00DB7FBE" w:rsidRPr="00DB7FBE">
        <w:rPr>
          <w:rFonts w:ascii="Arial" w:hAnsi="Arial" w:cs="Arial"/>
          <w:i w:val="0"/>
          <w:lang w:eastAsia="es-ES"/>
        </w:rPr>
        <w:t xml:space="preserve">Este proceso debe activarse con la obtención periódica de pólizas/certificados candidatos de ser renovados. En función de las características de cada candidato (siniestralidad, morosidad, giro de negocio, reaseguro facultativo, condiciones de la vigencia anterior y todas aquellas pólizas seleccionadas por el área comercial), el flujo deberá solicitar las aprobaciones pertinentes </w:t>
      </w:r>
      <w:r w:rsidR="00DB7FBE">
        <w:rPr>
          <w:rFonts w:ascii="Arial" w:hAnsi="Arial" w:cs="Arial"/>
          <w:i w:val="0"/>
          <w:lang w:eastAsia="es-ES"/>
        </w:rPr>
        <w:t>(área técnica, cobranzas, reaseguros</w:t>
      </w:r>
      <w:r w:rsidR="007B67E0">
        <w:rPr>
          <w:rFonts w:ascii="Arial" w:hAnsi="Arial" w:cs="Arial"/>
          <w:i w:val="0"/>
          <w:lang w:eastAsia="es-ES"/>
        </w:rPr>
        <w:t xml:space="preserve"> y comercial</w:t>
      </w:r>
      <w:r w:rsidR="00DB7FBE">
        <w:rPr>
          <w:rFonts w:ascii="Arial" w:hAnsi="Arial" w:cs="Arial"/>
          <w:i w:val="0"/>
          <w:lang w:eastAsia="es-ES"/>
        </w:rPr>
        <w:t xml:space="preserve">) </w:t>
      </w:r>
      <w:r w:rsidR="00DB7FBE" w:rsidRPr="00DB7FBE">
        <w:rPr>
          <w:rFonts w:ascii="Arial" w:hAnsi="Arial" w:cs="Arial"/>
          <w:i w:val="0"/>
          <w:lang w:eastAsia="es-ES"/>
        </w:rPr>
        <w:t>y derivará al candidato hacia el proceso de emisión</w:t>
      </w:r>
      <w:r w:rsidR="00BB53E0">
        <w:rPr>
          <w:rFonts w:ascii="Arial" w:hAnsi="Arial" w:cs="Arial"/>
          <w:i w:val="0"/>
          <w:lang w:eastAsia="es-ES"/>
        </w:rPr>
        <w:t xml:space="preserve"> para su renovación</w:t>
      </w:r>
      <w:r w:rsidR="00DB7FBE" w:rsidRPr="00DB7FBE">
        <w:rPr>
          <w:rFonts w:ascii="Arial" w:hAnsi="Arial" w:cs="Arial"/>
          <w:i w:val="0"/>
          <w:lang w:eastAsia="es-ES"/>
        </w:rPr>
        <w:t xml:space="preserve">. </w:t>
      </w:r>
    </w:p>
    <w:p w:rsidR="00E07028" w:rsidRPr="00793165" w:rsidRDefault="00E07028" w:rsidP="00274E46">
      <w:pPr>
        <w:pStyle w:val="Prrafodelista"/>
        <w:numPr>
          <w:ilvl w:val="0"/>
          <w:numId w:val="10"/>
        </w:numPr>
        <w:jc w:val="both"/>
        <w:rPr>
          <w:rFonts w:ascii="Arial" w:hAnsi="Arial" w:cs="Arial"/>
          <w:i w:val="0"/>
          <w:lang w:eastAsia="es-ES"/>
        </w:rPr>
      </w:pPr>
      <w:r>
        <w:rPr>
          <w:rFonts w:ascii="Arial" w:hAnsi="Arial" w:cs="Arial"/>
          <w:i w:val="0"/>
          <w:lang w:eastAsia="es-ES"/>
        </w:rPr>
        <w:t>Renovación de pólizas</w:t>
      </w:r>
      <w:r w:rsidRPr="00793165">
        <w:rPr>
          <w:rFonts w:ascii="Arial" w:hAnsi="Arial" w:cs="Arial"/>
          <w:i w:val="0"/>
          <w:lang w:eastAsia="es-ES"/>
        </w:rPr>
        <w:t>:</w:t>
      </w:r>
      <w:r w:rsidR="00BB53E0">
        <w:rPr>
          <w:rFonts w:ascii="Arial" w:hAnsi="Arial" w:cs="Arial"/>
          <w:i w:val="0"/>
          <w:lang w:eastAsia="es-ES"/>
        </w:rPr>
        <w:t xml:space="preserve"> </w:t>
      </w:r>
      <w:r w:rsidR="007B67E0">
        <w:rPr>
          <w:rFonts w:ascii="Arial" w:hAnsi="Arial" w:cs="Arial"/>
          <w:i w:val="0"/>
          <w:lang w:eastAsia="es-ES"/>
        </w:rPr>
        <w:t xml:space="preserve">El sistema soportará la generación </w:t>
      </w:r>
      <w:r w:rsidR="00DB7FBE" w:rsidRPr="00DB7FBE">
        <w:rPr>
          <w:rFonts w:ascii="Arial" w:hAnsi="Arial" w:cs="Arial"/>
          <w:i w:val="0"/>
          <w:lang w:eastAsia="es-ES"/>
        </w:rPr>
        <w:t>automática</w:t>
      </w:r>
      <w:r w:rsidR="00BB53E0">
        <w:rPr>
          <w:rFonts w:ascii="Arial" w:hAnsi="Arial" w:cs="Arial"/>
          <w:i w:val="0"/>
          <w:lang w:eastAsia="es-ES"/>
        </w:rPr>
        <w:t xml:space="preserve"> </w:t>
      </w:r>
      <w:r w:rsidR="007B67E0">
        <w:rPr>
          <w:rFonts w:ascii="Arial" w:hAnsi="Arial" w:cs="Arial"/>
          <w:i w:val="0"/>
          <w:lang w:eastAsia="es-ES"/>
        </w:rPr>
        <w:t>de renovacio</w:t>
      </w:r>
      <w:r w:rsidR="00DB7FBE">
        <w:rPr>
          <w:rFonts w:ascii="Arial" w:hAnsi="Arial" w:cs="Arial"/>
          <w:i w:val="0"/>
          <w:lang w:eastAsia="es-ES"/>
        </w:rPr>
        <w:t>n</w:t>
      </w:r>
      <w:r w:rsidR="007B67E0">
        <w:rPr>
          <w:rFonts w:ascii="Arial" w:hAnsi="Arial" w:cs="Arial"/>
          <w:i w:val="0"/>
          <w:lang w:eastAsia="es-ES"/>
        </w:rPr>
        <w:t>es</w:t>
      </w:r>
      <w:r w:rsidR="00DB7FBE">
        <w:rPr>
          <w:rFonts w:ascii="Arial" w:hAnsi="Arial" w:cs="Arial"/>
          <w:i w:val="0"/>
          <w:lang w:eastAsia="es-ES"/>
        </w:rPr>
        <w:t xml:space="preserve"> en los sistemas técnicos</w:t>
      </w:r>
      <w:r w:rsidR="004E5964">
        <w:rPr>
          <w:rFonts w:ascii="Arial" w:hAnsi="Arial" w:cs="Arial"/>
          <w:i w:val="0"/>
          <w:lang w:eastAsia="es-ES"/>
        </w:rPr>
        <w:t xml:space="preserve"> para productos estándares</w:t>
      </w:r>
      <w:r w:rsidR="00DB7FBE" w:rsidRPr="00DB7FBE">
        <w:rPr>
          <w:rFonts w:ascii="Arial" w:hAnsi="Arial" w:cs="Arial"/>
          <w:i w:val="0"/>
          <w:lang w:eastAsia="es-ES"/>
        </w:rPr>
        <w:t xml:space="preserve">; caso </w:t>
      </w:r>
      <w:r w:rsidR="004E5964">
        <w:rPr>
          <w:rFonts w:ascii="Arial" w:hAnsi="Arial" w:cs="Arial"/>
          <w:i w:val="0"/>
          <w:lang w:eastAsia="es-ES"/>
        </w:rPr>
        <w:t>contrario</w:t>
      </w:r>
      <w:r w:rsidR="00DB7FBE" w:rsidRPr="00DB7FBE">
        <w:rPr>
          <w:rFonts w:ascii="Arial" w:hAnsi="Arial" w:cs="Arial"/>
          <w:i w:val="0"/>
          <w:lang w:eastAsia="es-ES"/>
        </w:rPr>
        <w:t>, la renovación se procederá a realizar de la manera tradicional (manualmente en los sistemas técnicos).</w:t>
      </w:r>
      <w:r w:rsidR="00BB53E0">
        <w:rPr>
          <w:rFonts w:ascii="Arial" w:hAnsi="Arial" w:cs="Arial"/>
          <w:i w:val="0"/>
          <w:lang w:eastAsia="es-ES"/>
        </w:rPr>
        <w:t xml:space="preserve"> </w:t>
      </w:r>
      <w:r w:rsidR="004E5964">
        <w:rPr>
          <w:rFonts w:ascii="Arial" w:hAnsi="Arial" w:cs="Arial"/>
          <w:i w:val="0"/>
          <w:lang w:eastAsia="es-ES"/>
        </w:rPr>
        <w:t>L</w:t>
      </w:r>
      <w:r w:rsidR="002D224B">
        <w:rPr>
          <w:rFonts w:ascii="Arial" w:hAnsi="Arial" w:cs="Arial"/>
          <w:i w:val="0"/>
          <w:lang w:eastAsia="es-ES"/>
        </w:rPr>
        <w:t>a póliza/certificado renovada deberá ser enviada al área de despacho para la entrega al cliente.</w:t>
      </w:r>
    </w:p>
    <w:p w:rsidR="003B3F9C" w:rsidRDefault="003B3F9C" w:rsidP="003B3F9C">
      <w:pPr>
        <w:pStyle w:val="Prrafodelista"/>
        <w:numPr>
          <w:ilvl w:val="0"/>
          <w:numId w:val="8"/>
        </w:numPr>
        <w:jc w:val="both"/>
        <w:rPr>
          <w:rFonts w:ascii="Arial" w:hAnsi="Arial" w:cs="Arial"/>
          <w:b/>
          <w:i w:val="0"/>
          <w:lang w:eastAsia="es-ES"/>
        </w:rPr>
      </w:pPr>
      <w:r>
        <w:rPr>
          <w:rFonts w:ascii="Arial" w:hAnsi="Arial" w:cs="Arial"/>
          <w:b/>
          <w:i w:val="0"/>
          <w:lang w:eastAsia="es-ES"/>
        </w:rPr>
        <w:t xml:space="preserve">Procesos de venta y post-venta para </w:t>
      </w:r>
      <w:proofErr w:type="spellStart"/>
      <w:r>
        <w:rPr>
          <w:rFonts w:ascii="Arial" w:hAnsi="Arial" w:cs="Arial"/>
          <w:b/>
          <w:i w:val="0"/>
          <w:lang w:eastAsia="es-ES"/>
        </w:rPr>
        <w:t>broker</w:t>
      </w:r>
      <w:proofErr w:type="spellEnd"/>
      <w:r>
        <w:rPr>
          <w:rFonts w:ascii="Arial" w:hAnsi="Arial" w:cs="Arial"/>
          <w:b/>
          <w:i w:val="0"/>
          <w:lang w:eastAsia="es-ES"/>
        </w:rPr>
        <w:t>:</w:t>
      </w:r>
    </w:p>
    <w:p w:rsidR="003B3F9C" w:rsidRDefault="003B3F9C" w:rsidP="003B3F9C">
      <w:pPr>
        <w:pStyle w:val="Prrafodelista"/>
        <w:ind w:left="1800"/>
        <w:jc w:val="both"/>
        <w:rPr>
          <w:rFonts w:ascii="Arial" w:hAnsi="Arial" w:cs="Arial"/>
          <w:i w:val="0"/>
          <w:lang w:eastAsia="es-ES"/>
        </w:rPr>
      </w:pPr>
      <w:r>
        <w:rPr>
          <w:rFonts w:ascii="Arial" w:hAnsi="Arial" w:cs="Arial"/>
          <w:i w:val="0"/>
          <w:lang w:eastAsia="es-ES"/>
        </w:rPr>
        <w:t xml:space="preserve">Involucra todos los procesos descritos anteriormente. Es decir los </w:t>
      </w:r>
      <w:proofErr w:type="spellStart"/>
      <w:r>
        <w:rPr>
          <w:rFonts w:ascii="Arial" w:hAnsi="Arial" w:cs="Arial"/>
          <w:i w:val="0"/>
          <w:lang w:eastAsia="es-ES"/>
        </w:rPr>
        <w:t>broker</w:t>
      </w:r>
      <w:proofErr w:type="spellEnd"/>
      <w:r>
        <w:rPr>
          <w:rFonts w:ascii="Arial" w:hAnsi="Arial" w:cs="Arial"/>
          <w:i w:val="0"/>
          <w:lang w:eastAsia="es-ES"/>
        </w:rPr>
        <w:t xml:space="preserve"> autorizados podrán tener acceso a la solución y podrán realizar sus solicitudes a través de formulario genérico o </w:t>
      </w:r>
      <w:proofErr w:type="spellStart"/>
      <w:r>
        <w:rPr>
          <w:rFonts w:ascii="Arial" w:hAnsi="Arial" w:cs="Arial"/>
          <w:i w:val="0"/>
          <w:lang w:eastAsia="es-ES"/>
        </w:rPr>
        <w:t>cotizador</w:t>
      </w:r>
      <w:proofErr w:type="spellEnd"/>
      <w:r>
        <w:rPr>
          <w:rFonts w:ascii="Arial" w:hAnsi="Arial" w:cs="Arial"/>
          <w:i w:val="0"/>
          <w:lang w:eastAsia="es-ES"/>
        </w:rPr>
        <w:t xml:space="preserve"> automático según la configuración que se le establezca.</w:t>
      </w:r>
    </w:p>
    <w:p w:rsidR="00D46267" w:rsidRDefault="00D46267" w:rsidP="003B3F9C">
      <w:pPr>
        <w:pStyle w:val="Prrafodelista"/>
        <w:ind w:left="1800"/>
        <w:jc w:val="both"/>
        <w:rPr>
          <w:rFonts w:ascii="Arial" w:hAnsi="Arial" w:cs="Arial"/>
          <w:b/>
          <w:i w:val="0"/>
          <w:lang w:eastAsia="es-ES"/>
        </w:rPr>
      </w:pPr>
      <w:r>
        <w:rPr>
          <w:rFonts w:ascii="Arial" w:hAnsi="Arial" w:cs="Arial"/>
          <w:i w:val="0"/>
          <w:lang w:eastAsia="es-ES"/>
        </w:rPr>
        <w:lastRenderedPageBreak/>
        <w:t xml:space="preserve">En adición, la solución deberá permitir a los </w:t>
      </w:r>
      <w:proofErr w:type="spellStart"/>
      <w:r>
        <w:rPr>
          <w:rFonts w:ascii="Arial" w:hAnsi="Arial" w:cs="Arial"/>
          <w:i w:val="0"/>
          <w:lang w:eastAsia="es-ES"/>
        </w:rPr>
        <w:t>brokers</w:t>
      </w:r>
      <w:proofErr w:type="spellEnd"/>
      <w:r>
        <w:rPr>
          <w:rFonts w:ascii="Arial" w:hAnsi="Arial" w:cs="Arial"/>
          <w:i w:val="0"/>
          <w:lang w:eastAsia="es-ES"/>
        </w:rPr>
        <w:t xml:space="preserve"> contar con información oportuna</w:t>
      </w:r>
      <w:r w:rsidR="000578D1">
        <w:rPr>
          <w:rFonts w:ascii="Arial" w:hAnsi="Arial" w:cs="Arial"/>
          <w:i w:val="0"/>
          <w:lang w:eastAsia="es-ES"/>
        </w:rPr>
        <w:t xml:space="preserve"> acerca de </w:t>
      </w:r>
      <w:r w:rsidR="005C415D">
        <w:rPr>
          <w:rFonts w:ascii="Arial" w:hAnsi="Arial" w:cs="Arial"/>
          <w:i w:val="0"/>
          <w:lang w:eastAsia="es-ES"/>
        </w:rPr>
        <w:t xml:space="preserve">sus </w:t>
      </w:r>
      <w:r w:rsidR="000578D1">
        <w:rPr>
          <w:rFonts w:ascii="Arial" w:hAnsi="Arial" w:cs="Arial"/>
          <w:i w:val="0"/>
          <w:lang w:eastAsia="es-ES"/>
        </w:rPr>
        <w:t xml:space="preserve">comisiones </w:t>
      </w:r>
      <w:r w:rsidR="005C415D">
        <w:rPr>
          <w:rFonts w:ascii="Arial" w:hAnsi="Arial" w:cs="Arial"/>
          <w:i w:val="0"/>
          <w:lang w:eastAsia="es-ES"/>
        </w:rPr>
        <w:t>tanto a modo de consulta como para iniciar la solicitud de pago de las mismas</w:t>
      </w:r>
      <w:r w:rsidR="007165D8">
        <w:rPr>
          <w:rFonts w:ascii="Arial" w:hAnsi="Arial" w:cs="Arial"/>
          <w:i w:val="0"/>
          <w:lang w:eastAsia="es-ES"/>
        </w:rPr>
        <w:t>, así como consultas asociadas única y exclusivamente a su cartera como: consulta de los estado de cuenta, consulta de siniestralidad, consulta de pólizas y/o certificados vigentes, consulta de documentos por cobrar (cheques, letras), entre otros a detallar al momento de realizar la etapa de análisis.</w:t>
      </w:r>
    </w:p>
    <w:p w:rsidR="00BF6FC0" w:rsidRPr="0011674D" w:rsidRDefault="00BF6FC0" w:rsidP="00A80BB7">
      <w:pPr>
        <w:pStyle w:val="Default"/>
        <w:spacing w:after="18"/>
        <w:ind w:left="1800"/>
        <w:rPr>
          <w:rFonts w:cs="Arial"/>
          <w:color w:val="auto"/>
          <w:sz w:val="22"/>
          <w:szCs w:val="22"/>
          <w:lang w:eastAsia="es-ES"/>
        </w:rPr>
      </w:pPr>
    </w:p>
    <w:p w:rsidR="00D3740A" w:rsidRPr="0011674D" w:rsidRDefault="00D3740A" w:rsidP="008755EC">
      <w:pPr>
        <w:pStyle w:val="Ttulo2"/>
        <w:numPr>
          <w:ilvl w:val="1"/>
          <w:numId w:val="3"/>
        </w:numPr>
        <w:spacing w:before="0" w:after="0"/>
        <w:ind w:left="709"/>
        <w:rPr>
          <w:iCs/>
          <w:sz w:val="22"/>
          <w:szCs w:val="22"/>
        </w:rPr>
      </w:pPr>
      <w:bookmarkStart w:id="6" w:name="_Toc431282904"/>
      <w:r w:rsidRPr="0011674D">
        <w:rPr>
          <w:iCs/>
          <w:sz w:val="22"/>
          <w:szCs w:val="22"/>
        </w:rPr>
        <w:t>Conceptos y Definiciones</w:t>
      </w:r>
      <w:bookmarkEnd w:id="6"/>
    </w:p>
    <w:p w:rsidR="00D9778A" w:rsidRPr="0011674D" w:rsidRDefault="00D9778A" w:rsidP="00D9778A"/>
    <w:p w:rsidR="00473A7F" w:rsidRDefault="00473A7F" w:rsidP="004F43BA">
      <w:pPr>
        <w:pStyle w:val="Prrafodelista"/>
        <w:numPr>
          <w:ilvl w:val="0"/>
          <w:numId w:val="4"/>
        </w:numPr>
        <w:autoSpaceDE w:val="0"/>
        <w:autoSpaceDN w:val="0"/>
        <w:adjustRightInd w:val="0"/>
        <w:ind w:left="1440"/>
        <w:jc w:val="both"/>
        <w:rPr>
          <w:rFonts w:ascii="Arial" w:hAnsi="Arial" w:cs="Arial"/>
          <w:i w:val="0"/>
          <w:lang w:eastAsia="es-PE"/>
        </w:rPr>
      </w:pPr>
      <w:r>
        <w:rPr>
          <w:rFonts w:ascii="Arial" w:hAnsi="Arial" w:cs="Arial"/>
          <w:i w:val="0"/>
          <w:lang w:eastAsia="es-PE"/>
        </w:rPr>
        <w:t>Bien asegurable. Representa un vehículo, propiedad o persona que son materia asegurable.</w:t>
      </w:r>
    </w:p>
    <w:p w:rsidR="004F43BA" w:rsidRPr="004F43BA" w:rsidRDefault="004F43BA" w:rsidP="004F43BA">
      <w:pPr>
        <w:pStyle w:val="Prrafodelista"/>
        <w:numPr>
          <w:ilvl w:val="0"/>
          <w:numId w:val="4"/>
        </w:numPr>
        <w:autoSpaceDE w:val="0"/>
        <w:autoSpaceDN w:val="0"/>
        <w:adjustRightInd w:val="0"/>
        <w:ind w:left="1440"/>
        <w:jc w:val="both"/>
        <w:rPr>
          <w:rFonts w:ascii="Arial" w:hAnsi="Arial" w:cs="Arial"/>
          <w:i w:val="0"/>
          <w:lang w:eastAsia="es-PE"/>
        </w:rPr>
      </w:pPr>
      <w:proofErr w:type="spellStart"/>
      <w:r w:rsidRPr="004F43BA">
        <w:rPr>
          <w:rFonts w:ascii="Arial" w:hAnsi="Arial" w:cs="Arial"/>
          <w:i w:val="0"/>
          <w:lang w:eastAsia="es-PE"/>
        </w:rPr>
        <w:t>Broker</w:t>
      </w:r>
      <w:proofErr w:type="spellEnd"/>
      <w:r w:rsidRPr="004F43BA">
        <w:rPr>
          <w:rFonts w:ascii="Arial" w:hAnsi="Arial" w:cs="Arial"/>
          <w:i w:val="0"/>
          <w:lang w:eastAsia="es-PE"/>
        </w:rPr>
        <w:t xml:space="preserve">: Es el ente nexo entre un cliente y La Positiva para la venta de pólizas/certificado. Este recibe una comisión pre establecida por cada venta realizada. Algunos </w:t>
      </w:r>
      <w:proofErr w:type="spellStart"/>
      <w:r w:rsidRPr="004F43BA">
        <w:rPr>
          <w:rFonts w:ascii="Arial" w:hAnsi="Arial" w:cs="Arial"/>
          <w:i w:val="0"/>
          <w:lang w:eastAsia="es-PE"/>
        </w:rPr>
        <w:t>brokers</w:t>
      </w:r>
      <w:proofErr w:type="spellEnd"/>
      <w:r w:rsidRPr="004F43BA">
        <w:rPr>
          <w:rFonts w:ascii="Arial" w:hAnsi="Arial" w:cs="Arial"/>
          <w:i w:val="0"/>
          <w:lang w:eastAsia="es-PE"/>
        </w:rPr>
        <w:t xml:space="preserve"> potenciales cuentan con pólizas corporativas para algunos riesgos con condiciones especiales pre negociadas con La Positiva que son renovadas anualmente en función de su productividad y siniestralidad de los clientes.</w:t>
      </w:r>
    </w:p>
    <w:p w:rsidR="004F43BA" w:rsidRDefault="004F43BA" w:rsidP="004F43BA">
      <w:pPr>
        <w:pStyle w:val="Prrafodelista"/>
        <w:numPr>
          <w:ilvl w:val="0"/>
          <w:numId w:val="4"/>
        </w:numPr>
        <w:autoSpaceDE w:val="0"/>
        <w:autoSpaceDN w:val="0"/>
        <w:adjustRightInd w:val="0"/>
        <w:ind w:left="1440"/>
        <w:jc w:val="both"/>
        <w:rPr>
          <w:rFonts w:ascii="Arial" w:hAnsi="Arial" w:cs="Arial"/>
          <w:i w:val="0"/>
          <w:lang w:eastAsia="es-PE"/>
        </w:rPr>
      </w:pPr>
      <w:r>
        <w:rPr>
          <w:rFonts w:ascii="Arial" w:hAnsi="Arial" w:cs="Arial"/>
          <w:i w:val="0"/>
          <w:lang w:eastAsia="es-PE"/>
        </w:rPr>
        <w:t xml:space="preserve">Ciclo de vida de la póliza: </w:t>
      </w:r>
      <w:r w:rsidR="007A2D43">
        <w:rPr>
          <w:rFonts w:ascii="Arial" w:hAnsi="Arial" w:cs="Arial"/>
          <w:i w:val="0"/>
          <w:lang w:eastAsia="es-PE"/>
        </w:rPr>
        <w:t>También conocido como proceso “</w:t>
      </w:r>
      <w:proofErr w:type="spellStart"/>
      <w:r w:rsidR="007A2D43">
        <w:rPr>
          <w:rFonts w:ascii="Arial" w:hAnsi="Arial" w:cs="Arial"/>
          <w:i w:val="0"/>
          <w:lang w:eastAsia="es-PE"/>
        </w:rPr>
        <w:t>end</w:t>
      </w:r>
      <w:proofErr w:type="spellEnd"/>
      <w:r w:rsidR="007A2D43">
        <w:rPr>
          <w:rFonts w:ascii="Arial" w:hAnsi="Arial" w:cs="Arial"/>
          <w:i w:val="0"/>
          <w:lang w:eastAsia="es-PE"/>
        </w:rPr>
        <w:t xml:space="preserve"> to </w:t>
      </w:r>
      <w:proofErr w:type="spellStart"/>
      <w:r w:rsidR="007A2D43">
        <w:rPr>
          <w:rFonts w:ascii="Arial" w:hAnsi="Arial" w:cs="Arial"/>
          <w:i w:val="0"/>
          <w:lang w:eastAsia="es-PE"/>
        </w:rPr>
        <w:t>end</w:t>
      </w:r>
      <w:proofErr w:type="spellEnd"/>
      <w:r w:rsidR="007A2D43">
        <w:rPr>
          <w:rFonts w:ascii="Arial" w:hAnsi="Arial" w:cs="Arial"/>
          <w:i w:val="0"/>
          <w:lang w:eastAsia="es-PE"/>
        </w:rPr>
        <w:t>”. Hace referencia al proceso desde la cotización de una póliza/certificado, solicitud de mantenimiento o solicitud de renovación hasta la entrega de la misma al cliente por el proceso final de despacho.</w:t>
      </w:r>
    </w:p>
    <w:p w:rsidR="00473A7F" w:rsidRDefault="00473A7F" w:rsidP="00473A7F">
      <w:pPr>
        <w:pStyle w:val="Prrafodelista"/>
        <w:numPr>
          <w:ilvl w:val="0"/>
          <w:numId w:val="4"/>
        </w:numPr>
        <w:autoSpaceDE w:val="0"/>
        <w:autoSpaceDN w:val="0"/>
        <w:adjustRightInd w:val="0"/>
        <w:ind w:left="1440"/>
        <w:jc w:val="both"/>
        <w:rPr>
          <w:rFonts w:ascii="Arial" w:hAnsi="Arial" w:cs="Arial"/>
          <w:i w:val="0"/>
          <w:lang w:eastAsia="es-PE"/>
        </w:rPr>
      </w:pPr>
      <w:r>
        <w:rPr>
          <w:rFonts w:ascii="Arial" w:hAnsi="Arial" w:cs="Arial"/>
          <w:i w:val="0"/>
          <w:lang w:eastAsia="es-PE"/>
        </w:rPr>
        <w:t xml:space="preserve">Inspección: </w:t>
      </w:r>
      <w:r w:rsidRPr="00473A7F">
        <w:rPr>
          <w:rFonts w:ascii="Arial" w:hAnsi="Arial" w:cs="Arial"/>
          <w:i w:val="0"/>
          <w:lang w:eastAsia="es-PE"/>
        </w:rPr>
        <w:t>Como premisa, en los seguros</w:t>
      </w:r>
      <w:r>
        <w:rPr>
          <w:rFonts w:ascii="Arial" w:hAnsi="Arial" w:cs="Arial"/>
          <w:i w:val="0"/>
          <w:lang w:eastAsia="es-PE"/>
        </w:rPr>
        <w:t xml:space="preserve">, </w:t>
      </w:r>
      <w:r w:rsidRPr="00473A7F">
        <w:rPr>
          <w:rFonts w:ascii="Arial" w:hAnsi="Arial" w:cs="Arial"/>
          <w:i w:val="0"/>
          <w:lang w:eastAsia="es-PE"/>
        </w:rPr>
        <w:t>se tiene como política que todo bien debe ser inspeccionado.</w:t>
      </w:r>
      <w:r w:rsidR="007165D8">
        <w:rPr>
          <w:rFonts w:ascii="Arial" w:hAnsi="Arial" w:cs="Arial"/>
          <w:i w:val="0"/>
          <w:lang w:eastAsia="es-PE"/>
        </w:rPr>
        <w:t xml:space="preserve"> </w:t>
      </w:r>
      <w:r w:rsidR="00304BC4">
        <w:rPr>
          <w:rFonts w:ascii="Arial" w:hAnsi="Arial" w:cs="Arial"/>
          <w:i w:val="0"/>
          <w:lang w:eastAsia="es-PE"/>
        </w:rPr>
        <w:t>La inspección consiste</w:t>
      </w:r>
      <w:r w:rsidR="007165D8">
        <w:rPr>
          <w:rFonts w:ascii="Arial" w:hAnsi="Arial" w:cs="Arial"/>
          <w:i w:val="0"/>
          <w:lang w:eastAsia="es-PE"/>
        </w:rPr>
        <w:t xml:space="preserve"> </w:t>
      </w:r>
      <w:r w:rsidR="00304BC4">
        <w:rPr>
          <w:rFonts w:ascii="Arial" w:hAnsi="Arial" w:cs="Arial"/>
          <w:i w:val="0"/>
          <w:lang w:eastAsia="es-PE"/>
        </w:rPr>
        <w:t xml:space="preserve">en </w:t>
      </w:r>
      <w:r>
        <w:rPr>
          <w:rFonts w:ascii="Arial" w:hAnsi="Arial" w:cs="Arial"/>
          <w:i w:val="0"/>
          <w:lang w:eastAsia="es-PE"/>
        </w:rPr>
        <w:t xml:space="preserve">revisar </w:t>
      </w:r>
      <w:r w:rsidR="00304BC4">
        <w:rPr>
          <w:rFonts w:ascii="Arial" w:hAnsi="Arial" w:cs="Arial"/>
          <w:i w:val="0"/>
          <w:lang w:eastAsia="es-PE"/>
        </w:rPr>
        <w:t>las</w:t>
      </w:r>
      <w:r>
        <w:rPr>
          <w:rFonts w:ascii="Arial" w:hAnsi="Arial" w:cs="Arial"/>
          <w:i w:val="0"/>
          <w:lang w:eastAsia="es-PE"/>
        </w:rPr>
        <w:t xml:space="preserve"> características del bien</w:t>
      </w:r>
      <w:r w:rsidR="00304BC4">
        <w:rPr>
          <w:rFonts w:ascii="Arial" w:hAnsi="Arial" w:cs="Arial"/>
          <w:i w:val="0"/>
          <w:lang w:eastAsia="es-PE"/>
        </w:rPr>
        <w:t xml:space="preserve"> (técnicas, actividad económica</w:t>
      </w:r>
      <w:r w:rsidR="007165D8">
        <w:rPr>
          <w:rFonts w:ascii="Arial" w:hAnsi="Arial" w:cs="Arial"/>
          <w:i w:val="0"/>
          <w:lang w:eastAsia="es-PE"/>
        </w:rPr>
        <w:t xml:space="preserve">, </w:t>
      </w:r>
      <w:r w:rsidR="00304BC4">
        <w:rPr>
          <w:rFonts w:ascii="Arial" w:hAnsi="Arial" w:cs="Arial"/>
          <w:i w:val="0"/>
          <w:lang w:eastAsia="es-PE"/>
        </w:rPr>
        <w:t>legales</w:t>
      </w:r>
      <w:r w:rsidR="007165D8">
        <w:rPr>
          <w:rFonts w:ascii="Arial" w:hAnsi="Arial" w:cs="Arial"/>
          <w:i w:val="0"/>
          <w:lang w:eastAsia="es-PE"/>
        </w:rPr>
        <w:t xml:space="preserve"> y de seguridad</w:t>
      </w:r>
      <w:r w:rsidR="00304BC4">
        <w:rPr>
          <w:rFonts w:ascii="Arial" w:hAnsi="Arial" w:cs="Arial"/>
          <w:i w:val="0"/>
          <w:lang w:eastAsia="es-PE"/>
        </w:rPr>
        <w:t>)</w:t>
      </w:r>
      <w:r>
        <w:rPr>
          <w:rFonts w:ascii="Arial" w:hAnsi="Arial" w:cs="Arial"/>
          <w:i w:val="0"/>
          <w:lang w:eastAsia="es-PE"/>
        </w:rPr>
        <w:t xml:space="preserve"> para determinar si las condiciones de seguro a proponer o ya propuestas son válidas.</w:t>
      </w:r>
      <w:r w:rsidR="00304BC4">
        <w:rPr>
          <w:rFonts w:ascii="Arial" w:hAnsi="Arial" w:cs="Arial"/>
          <w:i w:val="0"/>
          <w:lang w:eastAsia="es-PE"/>
        </w:rPr>
        <w:t xml:space="preserve"> Las inspecciones se pueden realizar </w:t>
      </w:r>
      <w:r w:rsidR="007165D8">
        <w:rPr>
          <w:rFonts w:ascii="Arial" w:hAnsi="Arial" w:cs="Arial"/>
          <w:i w:val="0"/>
          <w:lang w:eastAsia="es-PE"/>
        </w:rPr>
        <w:t>durante</w:t>
      </w:r>
      <w:r w:rsidR="00304BC4">
        <w:rPr>
          <w:rFonts w:ascii="Arial" w:hAnsi="Arial" w:cs="Arial"/>
          <w:i w:val="0"/>
          <w:lang w:eastAsia="es-PE"/>
        </w:rPr>
        <w:t xml:space="preserve"> una cotización, renovación de p</w:t>
      </w:r>
      <w:r w:rsidR="00797528">
        <w:rPr>
          <w:rFonts w:ascii="Arial" w:hAnsi="Arial" w:cs="Arial"/>
          <w:i w:val="0"/>
          <w:lang w:eastAsia="es-PE"/>
        </w:rPr>
        <w:t>óliza o</w:t>
      </w:r>
      <w:r w:rsidR="007165D8">
        <w:rPr>
          <w:rFonts w:ascii="Arial" w:hAnsi="Arial" w:cs="Arial"/>
          <w:i w:val="0"/>
          <w:lang w:eastAsia="es-PE"/>
        </w:rPr>
        <w:t xml:space="preserve"> </w:t>
      </w:r>
      <w:r w:rsidR="00371743">
        <w:rPr>
          <w:rFonts w:ascii="Arial" w:hAnsi="Arial" w:cs="Arial"/>
          <w:i w:val="0"/>
          <w:lang w:eastAsia="es-PE"/>
        </w:rPr>
        <w:t xml:space="preserve">para </w:t>
      </w:r>
      <w:r w:rsidR="00797528">
        <w:rPr>
          <w:rFonts w:ascii="Arial" w:hAnsi="Arial" w:cs="Arial"/>
          <w:i w:val="0"/>
          <w:lang w:eastAsia="es-PE"/>
        </w:rPr>
        <w:t>valida garantías. Los tipos de inspección son vehiculares o de propiedad (m</w:t>
      </w:r>
      <w:r w:rsidR="00371743">
        <w:rPr>
          <w:rFonts w:ascii="Arial" w:hAnsi="Arial" w:cs="Arial"/>
          <w:i w:val="0"/>
          <w:lang w:eastAsia="es-PE"/>
        </w:rPr>
        <w:t>a</w:t>
      </w:r>
      <w:r w:rsidR="00797528">
        <w:rPr>
          <w:rFonts w:ascii="Arial" w:hAnsi="Arial" w:cs="Arial"/>
          <w:i w:val="0"/>
          <w:lang w:eastAsia="es-PE"/>
        </w:rPr>
        <w:t>quina</w:t>
      </w:r>
      <w:r w:rsidR="007165D8">
        <w:rPr>
          <w:rFonts w:ascii="Arial" w:hAnsi="Arial" w:cs="Arial"/>
          <w:i w:val="0"/>
          <w:lang w:eastAsia="es-PE"/>
        </w:rPr>
        <w:t>rias e</w:t>
      </w:r>
      <w:r w:rsidR="00797528">
        <w:rPr>
          <w:rFonts w:ascii="Arial" w:hAnsi="Arial" w:cs="Arial"/>
          <w:i w:val="0"/>
          <w:lang w:eastAsia="es-PE"/>
        </w:rPr>
        <w:t xml:space="preserve"> inmuebles).</w:t>
      </w:r>
    </w:p>
    <w:p w:rsidR="007165D8" w:rsidRPr="00473A7F" w:rsidRDefault="007165D8" w:rsidP="00371743">
      <w:pPr>
        <w:pStyle w:val="Prrafodelista"/>
        <w:autoSpaceDE w:val="0"/>
        <w:autoSpaceDN w:val="0"/>
        <w:adjustRightInd w:val="0"/>
        <w:ind w:left="1440"/>
        <w:jc w:val="both"/>
        <w:rPr>
          <w:rFonts w:ascii="Arial" w:hAnsi="Arial" w:cs="Arial"/>
          <w:i w:val="0"/>
          <w:lang w:eastAsia="es-PE"/>
        </w:rPr>
      </w:pPr>
      <w:r>
        <w:rPr>
          <w:rFonts w:ascii="Arial" w:hAnsi="Arial" w:cs="Arial"/>
          <w:i w:val="0"/>
          <w:lang w:eastAsia="es-PE"/>
        </w:rPr>
        <w:t>Finalmente, las inspecciones pueden realizarse en paralelo al proceso de emisión o renovación o puede ser de secuencial dependiendo del riesgo.</w:t>
      </w:r>
    </w:p>
    <w:p w:rsidR="004F43BA" w:rsidRPr="004F43BA" w:rsidRDefault="004F43BA" w:rsidP="004F43BA">
      <w:pPr>
        <w:pStyle w:val="Prrafodelista"/>
        <w:numPr>
          <w:ilvl w:val="0"/>
          <w:numId w:val="4"/>
        </w:numPr>
        <w:autoSpaceDE w:val="0"/>
        <w:autoSpaceDN w:val="0"/>
        <w:adjustRightInd w:val="0"/>
        <w:ind w:left="1440"/>
        <w:jc w:val="both"/>
        <w:rPr>
          <w:rFonts w:ascii="Arial" w:hAnsi="Arial" w:cs="Arial"/>
          <w:i w:val="0"/>
          <w:lang w:eastAsia="es-PE"/>
        </w:rPr>
      </w:pPr>
      <w:r w:rsidRPr="004F43BA">
        <w:rPr>
          <w:rFonts w:ascii="Arial" w:hAnsi="Arial" w:cs="Arial"/>
          <w:i w:val="0"/>
          <w:lang w:eastAsia="es-PE"/>
        </w:rPr>
        <w:t xml:space="preserve">Mantenimiento de cartera: </w:t>
      </w:r>
      <w:r w:rsidR="00304BC4">
        <w:rPr>
          <w:rFonts w:ascii="Arial" w:hAnsi="Arial" w:cs="Arial"/>
          <w:i w:val="0"/>
          <w:lang w:eastAsia="es-PE"/>
        </w:rPr>
        <w:t>Son todas aquellas</w:t>
      </w:r>
      <w:r w:rsidRPr="004F43BA">
        <w:rPr>
          <w:rFonts w:ascii="Arial" w:hAnsi="Arial" w:cs="Arial"/>
          <w:i w:val="0"/>
          <w:lang w:eastAsia="es-PE"/>
        </w:rPr>
        <w:t xml:space="preserve"> modificaciones (endosos) solicitadas por el contratante de la póliza/certificado durante la vigencia de la misma</w:t>
      </w:r>
      <w:r w:rsidR="00304BC4">
        <w:rPr>
          <w:rFonts w:ascii="Arial" w:hAnsi="Arial" w:cs="Arial"/>
          <w:i w:val="0"/>
          <w:lang w:eastAsia="es-PE"/>
        </w:rPr>
        <w:t xml:space="preserve"> o debido a una necesidad interna del negocio</w:t>
      </w:r>
      <w:r w:rsidRPr="004F43BA">
        <w:rPr>
          <w:rFonts w:ascii="Arial" w:hAnsi="Arial" w:cs="Arial"/>
          <w:i w:val="0"/>
          <w:lang w:eastAsia="es-PE"/>
        </w:rPr>
        <w:t>. Existen modificaciones que no afectan la prima</w:t>
      </w:r>
      <w:r w:rsidR="007165D8">
        <w:rPr>
          <w:rFonts w:ascii="Arial" w:hAnsi="Arial" w:cs="Arial"/>
          <w:i w:val="0"/>
          <w:lang w:eastAsia="es-PE"/>
        </w:rPr>
        <w:t xml:space="preserve"> </w:t>
      </w:r>
      <w:r w:rsidR="00304BC4" w:rsidRPr="004F43BA">
        <w:rPr>
          <w:rFonts w:ascii="Arial" w:hAnsi="Arial" w:cs="Arial"/>
          <w:i w:val="0"/>
          <w:lang w:eastAsia="es-PE"/>
        </w:rPr>
        <w:t>que se cobró inicialmente</w:t>
      </w:r>
      <w:r w:rsidR="00304BC4">
        <w:rPr>
          <w:rFonts w:ascii="Arial" w:hAnsi="Arial" w:cs="Arial"/>
          <w:i w:val="0"/>
          <w:lang w:eastAsia="es-PE"/>
        </w:rPr>
        <w:t>,</w:t>
      </w:r>
      <w:r w:rsidRPr="004F43BA">
        <w:rPr>
          <w:rFonts w:ascii="Arial" w:hAnsi="Arial" w:cs="Arial"/>
          <w:i w:val="0"/>
          <w:lang w:eastAsia="es-PE"/>
        </w:rPr>
        <w:t xml:space="preserve"> como es el caso de actualización de datos del bien asegurado o clientes y otros que sí</w:t>
      </w:r>
      <w:r w:rsidR="00304BC4">
        <w:rPr>
          <w:rFonts w:ascii="Arial" w:hAnsi="Arial" w:cs="Arial"/>
          <w:i w:val="0"/>
          <w:lang w:eastAsia="es-PE"/>
        </w:rPr>
        <w:t>,</w:t>
      </w:r>
      <w:r w:rsidR="007165D8">
        <w:rPr>
          <w:rFonts w:ascii="Arial" w:hAnsi="Arial" w:cs="Arial"/>
          <w:i w:val="0"/>
          <w:lang w:eastAsia="es-PE"/>
        </w:rPr>
        <w:t xml:space="preserve"> </w:t>
      </w:r>
      <w:r w:rsidR="00304BC4">
        <w:rPr>
          <w:rFonts w:ascii="Arial" w:hAnsi="Arial" w:cs="Arial"/>
          <w:i w:val="0"/>
          <w:lang w:eastAsia="es-PE"/>
        </w:rPr>
        <w:t xml:space="preserve">como </w:t>
      </w:r>
      <w:r w:rsidR="007165D8">
        <w:rPr>
          <w:rFonts w:ascii="Arial" w:hAnsi="Arial" w:cs="Arial"/>
          <w:i w:val="0"/>
          <w:lang w:eastAsia="es-PE"/>
        </w:rPr>
        <w:t xml:space="preserve">es el caso de la </w:t>
      </w:r>
      <w:r w:rsidR="00304BC4">
        <w:rPr>
          <w:rFonts w:ascii="Arial" w:hAnsi="Arial" w:cs="Arial"/>
          <w:i w:val="0"/>
          <w:lang w:eastAsia="es-PE"/>
        </w:rPr>
        <w:t xml:space="preserve">ampliación de coberturas, por lo que se tendrán </w:t>
      </w:r>
      <w:r w:rsidRPr="004F43BA">
        <w:rPr>
          <w:rFonts w:ascii="Arial" w:hAnsi="Arial" w:cs="Arial"/>
          <w:i w:val="0"/>
          <w:lang w:eastAsia="es-PE"/>
        </w:rPr>
        <w:t>que generar notas de abono o crédito</w:t>
      </w:r>
      <w:r w:rsidR="00304BC4">
        <w:rPr>
          <w:rFonts w:ascii="Arial" w:hAnsi="Arial" w:cs="Arial"/>
          <w:i w:val="0"/>
          <w:lang w:eastAsia="es-PE"/>
        </w:rPr>
        <w:t xml:space="preserve"> según correspondan</w:t>
      </w:r>
      <w:r w:rsidRPr="004F43BA">
        <w:rPr>
          <w:rFonts w:ascii="Arial" w:hAnsi="Arial" w:cs="Arial"/>
          <w:i w:val="0"/>
          <w:lang w:eastAsia="es-PE"/>
        </w:rPr>
        <w:t xml:space="preserve">. </w:t>
      </w:r>
    </w:p>
    <w:p w:rsidR="004F43BA" w:rsidRPr="004F43BA" w:rsidRDefault="004F43BA" w:rsidP="009D6484">
      <w:pPr>
        <w:pStyle w:val="Prrafodelista"/>
        <w:numPr>
          <w:ilvl w:val="0"/>
          <w:numId w:val="4"/>
        </w:numPr>
        <w:autoSpaceDE w:val="0"/>
        <w:autoSpaceDN w:val="0"/>
        <w:adjustRightInd w:val="0"/>
        <w:ind w:left="1440"/>
        <w:jc w:val="both"/>
        <w:rPr>
          <w:rFonts w:ascii="Arial" w:hAnsi="Arial" w:cs="Arial"/>
          <w:i w:val="0"/>
          <w:lang w:eastAsia="es-PE"/>
        </w:rPr>
      </w:pPr>
      <w:r w:rsidRPr="004F43BA">
        <w:rPr>
          <w:rFonts w:ascii="Arial" w:hAnsi="Arial" w:cs="Arial"/>
          <w:i w:val="0"/>
          <w:lang w:eastAsia="es-PE"/>
        </w:rPr>
        <w:t xml:space="preserve">Oficina Virtual: Sistema de gestión de trámites que actualmente se utiliza para la generación de solicitudes sobre </w:t>
      </w:r>
      <w:r w:rsidR="00797528">
        <w:rPr>
          <w:rFonts w:ascii="Arial" w:hAnsi="Arial" w:cs="Arial"/>
          <w:i w:val="0"/>
          <w:lang w:eastAsia="es-PE"/>
        </w:rPr>
        <w:t>pólizas</w:t>
      </w:r>
      <w:r w:rsidRPr="004F43BA">
        <w:rPr>
          <w:rFonts w:ascii="Arial" w:hAnsi="Arial" w:cs="Arial"/>
          <w:i w:val="0"/>
          <w:lang w:eastAsia="es-PE"/>
        </w:rPr>
        <w:t>. Este define flujos por los que tendrá que pasar una solicitud en función de las condiciones de la misma. Además, el sistema permite realizar la gestión de renovaciones de las pólizas/certificados identificados como candidatos a renovación.</w:t>
      </w:r>
    </w:p>
    <w:p w:rsidR="00E23BDE" w:rsidRPr="00D708F7" w:rsidRDefault="00D708F7" w:rsidP="009D6484">
      <w:pPr>
        <w:pStyle w:val="Prrafodelista"/>
        <w:numPr>
          <w:ilvl w:val="0"/>
          <w:numId w:val="4"/>
        </w:numPr>
        <w:autoSpaceDE w:val="0"/>
        <w:autoSpaceDN w:val="0"/>
        <w:adjustRightInd w:val="0"/>
        <w:ind w:left="1440"/>
        <w:jc w:val="both"/>
        <w:rPr>
          <w:rFonts w:ascii="Arial" w:hAnsi="Arial" w:cs="Arial"/>
          <w:i w:val="0"/>
          <w:lang w:eastAsia="es-PE"/>
        </w:rPr>
      </w:pPr>
      <w:r>
        <w:rPr>
          <w:rFonts w:ascii="Arial" w:hAnsi="Arial" w:cs="Arial"/>
          <w:i w:val="0"/>
          <w:lang w:eastAsia="es-PE"/>
        </w:rPr>
        <w:lastRenderedPageBreak/>
        <w:t>Póliza</w:t>
      </w:r>
      <w:r w:rsidR="00E23BDE">
        <w:rPr>
          <w:rFonts w:ascii="Arial" w:hAnsi="Arial" w:cs="Arial"/>
          <w:i w:val="0"/>
          <w:lang w:eastAsia="es-PE"/>
        </w:rPr>
        <w:t xml:space="preserve"> electrónica</w:t>
      </w:r>
      <w:r w:rsidR="00E23BDE" w:rsidRPr="00D708F7">
        <w:rPr>
          <w:rFonts w:ascii="Arial" w:hAnsi="Arial" w:cs="Arial"/>
          <w:i w:val="0"/>
          <w:lang w:eastAsia="es-PE"/>
        </w:rPr>
        <w:t>: La Positiva Seguros entregará las pólizas de seguros de manera electrónica a aquellos asegurados que consintieron dicha forma de env</w:t>
      </w:r>
      <w:r w:rsidRPr="00D708F7">
        <w:rPr>
          <w:rFonts w:ascii="Arial" w:hAnsi="Arial" w:cs="Arial"/>
          <w:i w:val="0"/>
          <w:lang w:eastAsia="es-PE"/>
        </w:rPr>
        <w:t>ío. La nueva modalidad permite</w:t>
      </w:r>
      <w:r w:rsidR="00E23BDE" w:rsidRPr="00D708F7">
        <w:rPr>
          <w:rFonts w:ascii="Arial" w:hAnsi="Arial" w:cs="Arial"/>
          <w:i w:val="0"/>
          <w:lang w:eastAsia="es-PE"/>
        </w:rPr>
        <w:t xml:space="preserve"> a los asegurados rapidez para obtenerla y fácil acceso para consultarla, logrando además contribuir con el medio ambiente.</w:t>
      </w:r>
    </w:p>
    <w:p w:rsidR="00D708F7" w:rsidRDefault="00D708F7" w:rsidP="00D708F7">
      <w:pPr>
        <w:autoSpaceDE w:val="0"/>
        <w:autoSpaceDN w:val="0"/>
        <w:adjustRightInd w:val="0"/>
        <w:ind w:left="1440"/>
        <w:jc w:val="both"/>
        <w:rPr>
          <w:rFonts w:cs="Arial"/>
          <w:iCs/>
          <w:sz w:val="22"/>
          <w:szCs w:val="22"/>
        </w:rPr>
      </w:pPr>
      <w:r w:rsidRPr="00D708F7">
        <w:rPr>
          <w:rFonts w:cs="Arial"/>
          <w:iCs/>
          <w:sz w:val="22"/>
          <w:szCs w:val="22"/>
        </w:rPr>
        <w:t>Para solicitar la póliza de seguro electrónica deberán indicar la dirección de correo electrónico en el que deseen recibir la póliza en el "Formato de Consentimiento" elaborado según lo dispone la Resolución SBS 3201-2013, con el cual se autoriza a la aseguradora de enviar la póliza por dicho medio. </w:t>
      </w:r>
    </w:p>
    <w:p w:rsidR="00D708F7" w:rsidRPr="00D708F7" w:rsidRDefault="00D708F7" w:rsidP="00D708F7">
      <w:pPr>
        <w:autoSpaceDE w:val="0"/>
        <w:autoSpaceDN w:val="0"/>
        <w:adjustRightInd w:val="0"/>
        <w:ind w:left="1440"/>
        <w:jc w:val="both"/>
        <w:rPr>
          <w:rFonts w:cs="Arial"/>
          <w:iCs/>
          <w:sz w:val="22"/>
          <w:szCs w:val="22"/>
        </w:rPr>
      </w:pPr>
    </w:p>
    <w:p w:rsidR="00DD05A6" w:rsidRDefault="00DD05A6" w:rsidP="009D6484">
      <w:pPr>
        <w:pStyle w:val="Prrafodelista"/>
        <w:numPr>
          <w:ilvl w:val="0"/>
          <w:numId w:val="4"/>
        </w:numPr>
        <w:autoSpaceDE w:val="0"/>
        <w:autoSpaceDN w:val="0"/>
        <w:adjustRightInd w:val="0"/>
        <w:ind w:left="1440"/>
        <w:jc w:val="both"/>
        <w:rPr>
          <w:rFonts w:ascii="Arial" w:hAnsi="Arial" w:cs="Arial"/>
          <w:i w:val="0"/>
          <w:lang w:eastAsia="es-PE"/>
        </w:rPr>
      </w:pPr>
      <w:r w:rsidRPr="00DD05A6">
        <w:rPr>
          <w:rFonts w:ascii="Arial" w:hAnsi="Arial" w:cs="Arial"/>
          <w:i w:val="0"/>
          <w:lang w:eastAsia="es-PE"/>
        </w:rPr>
        <w:t xml:space="preserve">Ramo (Tipo de riesgo): Es la clasificación del riesgo que se desea asegurar para un bien asegurable. </w:t>
      </w:r>
    </w:p>
    <w:p w:rsidR="00F001DB" w:rsidRPr="00DD05A6" w:rsidRDefault="00F001DB" w:rsidP="009D6484">
      <w:pPr>
        <w:pStyle w:val="Prrafodelista"/>
        <w:numPr>
          <w:ilvl w:val="0"/>
          <w:numId w:val="4"/>
        </w:numPr>
        <w:autoSpaceDE w:val="0"/>
        <w:autoSpaceDN w:val="0"/>
        <w:adjustRightInd w:val="0"/>
        <w:ind w:left="1440"/>
        <w:jc w:val="both"/>
        <w:rPr>
          <w:rFonts w:ascii="Arial" w:hAnsi="Arial" w:cs="Arial"/>
          <w:i w:val="0"/>
          <w:lang w:eastAsia="es-PE"/>
        </w:rPr>
      </w:pPr>
      <w:r w:rsidRPr="00DD05A6">
        <w:rPr>
          <w:rFonts w:ascii="Arial" w:hAnsi="Arial" w:cs="Arial"/>
          <w:i w:val="0"/>
          <w:lang w:eastAsia="es-PE"/>
        </w:rPr>
        <w:t>Sistemas Técnicos: Son los sistemas actualmente utilizados para sostener la operativa de los procesos Core de La Positiva; ello incluye, principalmente, a los procesos de emisión y de siniestros.</w:t>
      </w:r>
      <w:r w:rsidR="001D0FB5" w:rsidRPr="00DD05A6">
        <w:rPr>
          <w:rFonts w:ascii="Arial" w:hAnsi="Arial" w:cs="Arial"/>
          <w:i w:val="0"/>
          <w:lang w:eastAsia="es-PE"/>
        </w:rPr>
        <w:t xml:space="preserve"> Actualmente los sistemas </w:t>
      </w:r>
      <w:proofErr w:type="spellStart"/>
      <w:r w:rsidR="001D0FB5" w:rsidRPr="00DD05A6">
        <w:rPr>
          <w:rFonts w:ascii="Arial" w:hAnsi="Arial" w:cs="Arial"/>
          <w:lang w:eastAsia="es-PE"/>
        </w:rPr>
        <w:t>core</w:t>
      </w:r>
      <w:proofErr w:type="spellEnd"/>
      <w:r w:rsidR="001D0FB5" w:rsidRPr="00DD05A6">
        <w:rPr>
          <w:rFonts w:ascii="Arial" w:hAnsi="Arial" w:cs="Arial"/>
          <w:i w:val="0"/>
          <w:lang w:eastAsia="es-PE"/>
        </w:rPr>
        <w:t xml:space="preserve"> son </w:t>
      </w:r>
      <w:proofErr w:type="spellStart"/>
      <w:r w:rsidR="001D0FB5" w:rsidRPr="00DD05A6">
        <w:rPr>
          <w:rFonts w:ascii="Arial" w:hAnsi="Arial" w:cs="Arial"/>
          <w:i w:val="0"/>
          <w:lang w:eastAsia="es-PE"/>
        </w:rPr>
        <w:t>Insunix</w:t>
      </w:r>
      <w:proofErr w:type="spellEnd"/>
      <w:r w:rsidR="001D0FB5" w:rsidRPr="00DD05A6">
        <w:rPr>
          <w:rFonts w:ascii="Arial" w:hAnsi="Arial" w:cs="Arial"/>
          <w:i w:val="0"/>
          <w:lang w:eastAsia="es-PE"/>
        </w:rPr>
        <w:t xml:space="preserve"> y </w:t>
      </w:r>
      <w:proofErr w:type="spellStart"/>
      <w:r w:rsidR="001D0FB5" w:rsidRPr="00DD05A6">
        <w:rPr>
          <w:rFonts w:ascii="Arial" w:hAnsi="Arial" w:cs="Arial"/>
          <w:i w:val="0"/>
          <w:lang w:eastAsia="es-PE"/>
        </w:rPr>
        <w:t>VisualTime</w:t>
      </w:r>
      <w:proofErr w:type="spellEnd"/>
      <w:r w:rsidR="001D0FB5" w:rsidRPr="00DD05A6">
        <w:rPr>
          <w:rFonts w:ascii="Arial" w:hAnsi="Arial" w:cs="Arial"/>
          <w:i w:val="0"/>
          <w:lang w:eastAsia="es-PE"/>
        </w:rPr>
        <w:t>.</w:t>
      </w:r>
    </w:p>
    <w:p w:rsidR="00895F88" w:rsidRDefault="00895F88" w:rsidP="00895F88">
      <w:pPr>
        <w:pStyle w:val="Prrafodelista"/>
        <w:autoSpaceDE w:val="0"/>
        <w:autoSpaceDN w:val="0"/>
        <w:adjustRightInd w:val="0"/>
        <w:ind w:left="1440"/>
        <w:jc w:val="both"/>
        <w:rPr>
          <w:rFonts w:ascii="Arial" w:hAnsi="Arial" w:cs="Arial"/>
          <w:i w:val="0"/>
          <w:lang w:eastAsia="es-PE"/>
        </w:rPr>
      </w:pPr>
    </w:p>
    <w:p w:rsidR="00D3740A" w:rsidRPr="0011674D" w:rsidRDefault="00D3740A" w:rsidP="008755EC">
      <w:pPr>
        <w:pStyle w:val="Ttulo1"/>
        <w:numPr>
          <w:ilvl w:val="0"/>
          <w:numId w:val="3"/>
        </w:numPr>
        <w:spacing w:before="0" w:after="0"/>
        <w:rPr>
          <w:sz w:val="22"/>
          <w:szCs w:val="22"/>
        </w:rPr>
      </w:pPr>
      <w:bookmarkStart w:id="7" w:name="_Toc431282905"/>
      <w:r w:rsidRPr="0011674D">
        <w:rPr>
          <w:sz w:val="22"/>
          <w:szCs w:val="22"/>
        </w:rPr>
        <w:t>DESCRIPCION DE LA SOLICITUD</w:t>
      </w:r>
      <w:bookmarkEnd w:id="7"/>
    </w:p>
    <w:p w:rsidR="005B4695" w:rsidRPr="0011674D" w:rsidRDefault="005B4695">
      <w:pPr>
        <w:rPr>
          <w:rFonts w:cs="Arial"/>
          <w:sz w:val="22"/>
          <w:szCs w:val="22"/>
        </w:rPr>
      </w:pPr>
    </w:p>
    <w:p w:rsidR="00D3740A" w:rsidRPr="0011674D" w:rsidRDefault="00D3740A" w:rsidP="008755EC">
      <w:pPr>
        <w:pStyle w:val="Ttulo2"/>
        <w:numPr>
          <w:ilvl w:val="1"/>
          <w:numId w:val="3"/>
        </w:numPr>
        <w:spacing w:before="0" w:after="0"/>
        <w:ind w:left="709"/>
        <w:rPr>
          <w:iCs/>
          <w:sz w:val="22"/>
          <w:szCs w:val="22"/>
        </w:rPr>
      </w:pPr>
      <w:bookmarkStart w:id="8" w:name="_Toc431282906"/>
      <w:r w:rsidRPr="0011674D">
        <w:rPr>
          <w:iCs/>
          <w:sz w:val="22"/>
          <w:szCs w:val="22"/>
        </w:rPr>
        <w:t>Antecedentes</w:t>
      </w:r>
      <w:bookmarkEnd w:id="8"/>
    </w:p>
    <w:p w:rsidR="00BD2C35" w:rsidRPr="0011674D" w:rsidRDefault="00BD2C35" w:rsidP="007F3263">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Actualmente,</w:t>
      </w:r>
      <w:r w:rsidR="00797528">
        <w:rPr>
          <w:rFonts w:cs="Arial"/>
          <w:bCs/>
          <w:iCs/>
          <w:sz w:val="22"/>
          <w:szCs w:val="22"/>
        </w:rPr>
        <w:t xml:space="preserve"> La Positiva cuenta con un sistema gestión de trámites denominado Oficina Virtual (OV). </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La OV da soporte a múltiples propósitos y uno de ellos es el soportar el proceso “</w:t>
      </w:r>
      <w:proofErr w:type="spellStart"/>
      <w:r>
        <w:rPr>
          <w:rFonts w:cs="Arial"/>
          <w:bCs/>
          <w:iCs/>
          <w:sz w:val="22"/>
          <w:szCs w:val="22"/>
        </w:rPr>
        <w:t>end</w:t>
      </w:r>
      <w:proofErr w:type="spellEnd"/>
      <w:r>
        <w:rPr>
          <w:rFonts w:cs="Arial"/>
          <w:bCs/>
          <w:iCs/>
          <w:sz w:val="22"/>
          <w:szCs w:val="22"/>
        </w:rPr>
        <w:t>-to-</w:t>
      </w:r>
      <w:proofErr w:type="spellStart"/>
      <w:r>
        <w:rPr>
          <w:rFonts w:cs="Arial"/>
          <w:bCs/>
          <w:iCs/>
          <w:sz w:val="22"/>
          <w:szCs w:val="22"/>
        </w:rPr>
        <w:t>end</w:t>
      </w:r>
      <w:proofErr w:type="spellEnd"/>
      <w:r>
        <w:rPr>
          <w:rFonts w:cs="Arial"/>
          <w:bCs/>
          <w:iCs/>
          <w:sz w:val="22"/>
          <w:szCs w:val="22"/>
        </w:rPr>
        <w:t xml:space="preserve">” tradicional de la póliza. Para ello, la OV cuenta con características, tales como la gestión de bandejas y flujos de atención, la gestión de trámites (de emisión, de mantenimiento de cartera, de renovaciones, </w:t>
      </w:r>
      <w:proofErr w:type="spellStart"/>
      <w:r>
        <w:rPr>
          <w:rFonts w:cs="Arial"/>
          <w:bCs/>
          <w:iCs/>
          <w:sz w:val="22"/>
          <w:szCs w:val="22"/>
        </w:rPr>
        <w:t>etc</w:t>
      </w:r>
      <w:proofErr w:type="spellEnd"/>
      <w:r>
        <w:rPr>
          <w:rFonts w:cs="Arial"/>
          <w:bCs/>
          <w:iCs/>
          <w:sz w:val="22"/>
          <w:szCs w:val="22"/>
        </w:rPr>
        <w:t>), gestión de emisiones de pólizas, gestión de flujos de firmas, entre otras.</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El siguiente es el proceso de emisión de la póliza soportado por la OV:</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noProof/>
          <w:sz w:val="22"/>
          <w:szCs w:val="22"/>
        </w:rPr>
        <w:lastRenderedPageBreak/>
        <w:drawing>
          <wp:inline distT="0" distB="0" distL="0" distR="0">
            <wp:extent cx="4742121" cy="2786529"/>
            <wp:effectExtent l="0" t="0" r="0" b="0"/>
            <wp:docPr id="6" name="Imagen 6" descr="C:\Users\marwulo0\PROYECTOS\Gestion 2014\Proyecto FENIX\2. Proyecto\0.Iniciación\Revisión de la OV\OV_Solicitud_segu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wulo0\PROYECTOS\Gestion 2014\Proyecto FENIX\2. Proyecto\0.Iniciación\Revisión de la OV\OV_Solicitud_seguro2.png"/>
                    <pic:cNvPicPr>
                      <a:picLocks noChangeAspect="1" noChangeArrowheads="1"/>
                    </pic:cNvPicPr>
                  </pic:nvPicPr>
                  <pic:blipFill>
                    <a:blip r:embed="rId11">
                      <a:extLst>
                        <a:ext uri="{28A0092B-C50C-407E-A947-70E740481C1C}">
                          <a14:useLocalDpi xmlns:a14="http://schemas.microsoft.com/office/drawing/2010/main" val="0"/>
                        </a:ext>
                      </a:extLst>
                    </a:blip>
                    <a:srcRect l="833" t="1735" r="833" b="12634"/>
                    <a:stretch>
                      <a:fillRect/>
                    </a:stretch>
                  </pic:blipFill>
                  <pic:spPr bwMode="auto">
                    <a:xfrm>
                      <a:off x="0" y="0"/>
                      <a:ext cx="4742161" cy="2786553"/>
                    </a:xfrm>
                    <a:prstGeom prst="rect">
                      <a:avLst/>
                    </a:prstGeom>
                    <a:noFill/>
                    <a:ln>
                      <a:noFill/>
                    </a:ln>
                  </pic:spPr>
                </pic:pic>
              </a:graphicData>
            </a:graphic>
          </wp:inline>
        </w:drawing>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 xml:space="preserve">El proceso inicia con el registro de la solicitud, la cual puede realizarse por algún ejecutivo comercial, </w:t>
      </w:r>
      <w:proofErr w:type="spellStart"/>
      <w:r>
        <w:rPr>
          <w:rFonts w:cs="Arial"/>
          <w:bCs/>
          <w:iCs/>
          <w:sz w:val="22"/>
          <w:szCs w:val="22"/>
        </w:rPr>
        <w:t>broker</w:t>
      </w:r>
      <w:proofErr w:type="spellEnd"/>
      <w:r>
        <w:rPr>
          <w:rFonts w:cs="Arial"/>
          <w:bCs/>
          <w:iCs/>
          <w:sz w:val="22"/>
          <w:szCs w:val="22"/>
        </w:rPr>
        <w:t>, plataforma o punto de venta y esta luego es derivada al área correspondiente para su atención, todo esto mediante la implementación de flujos y bandejas de atención.</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 xml:space="preserve">Además, el proceso en la OV realiza la evaluación del </w:t>
      </w:r>
      <w:proofErr w:type="spellStart"/>
      <w:r>
        <w:rPr>
          <w:rFonts w:cs="Arial"/>
          <w:bCs/>
          <w:iCs/>
          <w:sz w:val="22"/>
          <w:szCs w:val="22"/>
        </w:rPr>
        <w:t>agenciamiento</w:t>
      </w:r>
      <w:proofErr w:type="spellEnd"/>
      <w:r>
        <w:rPr>
          <w:rFonts w:cs="Arial"/>
          <w:bCs/>
          <w:iCs/>
          <w:sz w:val="22"/>
          <w:szCs w:val="22"/>
        </w:rPr>
        <w:t xml:space="preserve"> del cliente con el </w:t>
      </w:r>
      <w:proofErr w:type="spellStart"/>
      <w:r>
        <w:rPr>
          <w:rFonts w:cs="Arial"/>
          <w:bCs/>
          <w:iCs/>
          <w:sz w:val="22"/>
          <w:szCs w:val="22"/>
        </w:rPr>
        <w:t>broker</w:t>
      </w:r>
      <w:proofErr w:type="spellEnd"/>
      <w:r>
        <w:rPr>
          <w:rFonts w:cs="Arial"/>
          <w:bCs/>
          <w:iCs/>
          <w:sz w:val="22"/>
          <w:szCs w:val="22"/>
        </w:rPr>
        <w:t xml:space="preserve"> indicado en el trámite de emisión. Cuando el </w:t>
      </w:r>
      <w:proofErr w:type="spellStart"/>
      <w:r>
        <w:rPr>
          <w:rFonts w:cs="Arial"/>
          <w:bCs/>
          <w:iCs/>
          <w:sz w:val="22"/>
          <w:szCs w:val="22"/>
        </w:rPr>
        <w:t>agenciamiento</w:t>
      </w:r>
      <w:proofErr w:type="spellEnd"/>
      <w:r>
        <w:rPr>
          <w:rFonts w:cs="Arial"/>
          <w:bCs/>
          <w:iCs/>
          <w:sz w:val="22"/>
          <w:szCs w:val="22"/>
        </w:rPr>
        <w:t xml:space="preserve"> no se encuentra realizado se solicita su gestión permitiendo la derivación a la bandeja correspondiente.</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Una vez que el trámite se encuentra en la bandeja de emisión, el emisor valida la información y procede a emitir la póliza/certificado desde los sistemas técnicos. Una vez emitida la póliza se genera el cuadro de pólizas desde los sistemas correspondientes para luego gestionar el flujo de firmas de validación de la póliza desde la OV.</w:t>
      </w:r>
    </w:p>
    <w:p w:rsidR="00D46267" w:rsidRDefault="00D46267" w:rsidP="00D46267">
      <w:pPr>
        <w:ind w:left="1418"/>
        <w:jc w:val="both"/>
        <w:rPr>
          <w:rFonts w:cs="Arial"/>
          <w:bCs/>
          <w:iCs/>
          <w:sz w:val="22"/>
          <w:szCs w:val="22"/>
        </w:rPr>
      </w:pPr>
    </w:p>
    <w:p w:rsidR="00D46267" w:rsidRDefault="00D46267" w:rsidP="00D46267">
      <w:pPr>
        <w:ind w:left="1418"/>
        <w:jc w:val="both"/>
        <w:rPr>
          <w:rFonts w:cs="Arial"/>
          <w:bCs/>
          <w:iCs/>
          <w:sz w:val="22"/>
          <w:szCs w:val="22"/>
        </w:rPr>
      </w:pPr>
      <w:r>
        <w:rPr>
          <w:rFonts w:cs="Arial"/>
          <w:bCs/>
          <w:iCs/>
          <w:sz w:val="22"/>
          <w:szCs w:val="22"/>
        </w:rPr>
        <w:t>El trámite pasa a la bandeja de despacho, área encargada del envío de la póliza al cliente/</w:t>
      </w:r>
      <w:proofErr w:type="spellStart"/>
      <w:r>
        <w:rPr>
          <w:rFonts w:cs="Arial"/>
          <w:bCs/>
          <w:iCs/>
          <w:sz w:val="22"/>
          <w:szCs w:val="22"/>
        </w:rPr>
        <w:t>broker</w:t>
      </w:r>
      <w:proofErr w:type="spellEnd"/>
      <w:r>
        <w:rPr>
          <w:rFonts w:cs="Arial"/>
          <w:bCs/>
          <w:iCs/>
          <w:sz w:val="22"/>
          <w:szCs w:val="22"/>
        </w:rPr>
        <w:t xml:space="preserve"> para que sea firmada y devuelta en señal de conformidad. Una vez </w:t>
      </w:r>
      <w:proofErr w:type="spellStart"/>
      <w:r>
        <w:rPr>
          <w:rFonts w:cs="Arial"/>
          <w:bCs/>
          <w:iCs/>
          <w:sz w:val="22"/>
          <w:szCs w:val="22"/>
        </w:rPr>
        <w:t>recepcionada</w:t>
      </w:r>
      <w:proofErr w:type="spellEnd"/>
      <w:r>
        <w:rPr>
          <w:rFonts w:cs="Arial"/>
          <w:bCs/>
          <w:iCs/>
          <w:sz w:val="22"/>
          <w:szCs w:val="22"/>
        </w:rPr>
        <w:t xml:space="preserve"> la póliza firmada por el cliente, se registra en el trámite la fecha de recepción en OV, para luego proceder al escaneo y almacenamiento en el archivo digital.</w:t>
      </w:r>
    </w:p>
    <w:p w:rsidR="00D46267" w:rsidRDefault="00D46267" w:rsidP="00D46267">
      <w:pPr>
        <w:ind w:left="1418"/>
        <w:jc w:val="both"/>
        <w:rPr>
          <w:rFonts w:cs="Arial"/>
          <w:bCs/>
          <w:iCs/>
          <w:sz w:val="22"/>
          <w:szCs w:val="22"/>
        </w:rPr>
      </w:pPr>
    </w:p>
    <w:p w:rsidR="00D46267" w:rsidRDefault="002268E9" w:rsidP="00D46267">
      <w:pPr>
        <w:ind w:left="1418"/>
        <w:jc w:val="both"/>
        <w:rPr>
          <w:rFonts w:cs="Arial"/>
          <w:bCs/>
          <w:iCs/>
          <w:sz w:val="22"/>
          <w:szCs w:val="22"/>
        </w:rPr>
      </w:pPr>
      <w:r>
        <w:rPr>
          <w:rFonts w:cs="Arial"/>
          <w:bCs/>
          <w:iCs/>
          <w:sz w:val="22"/>
          <w:szCs w:val="22"/>
        </w:rPr>
        <w:t>Así mismo, l</w:t>
      </w:r>
      <w:r w:rsidR="00895F88">
        <w:rPr>
          <w:rFonts w:cs="Arial"/>
          <w:bCs/>
          <w:iCs/>
          <w:sz w:val="22"/>
          <w:szCs w:val="22"/>
        </w:rPr>
        <w:t>a OV</w:t>
      </w:r>
      <w:r w:rsidR="00D46267">
        <w:rPr>
          <w:rFonts w:cs="Arial"/>
          <w:bCs/>
          <w:iCs/>
          <w:sz w:val="22"/>
          <w:szCs w:val="22"/>
        </w:rPr>
        <w:t xml:space="preserve"> permite </w:t>
      </w:r>
      <w:r w:rsidR="00895F88">
        <w:rPr>
          <w:rFonts w:cs="Arial"/>
          <w:bCs/>
          <w:iCs/>
          <w:sz w:val="22"/>
          <w:szCs w:val="22"/>
        </w:rPr>
        <w:t>la gestión y</w:t>
      </w:r>
      <w:r w:rsidR="00D46267">
        <w:rPr>
          <w:rFonts w:cs="Arial"/>
          <w:bCs/>
          <w:iCs/>
          <w:sz w:val="22"/>
          <w:szCs w:val="22"/>
        </w:rPr>
        <w:t xml:space="preserve"> seguimiento de </w:t>
      </w:r>
      <w:r w:rsidR="00895F88">
        <w:rPr>
          <w:rFonts w:cs="Arial"/>
          <w:bCs/>
          <w:iCs/>
          <w:sz w:val="22"/>
          <w:szCs w:val="22"/>
        </w:rPr>
        <w:t>tareas</w:t>
      </w:r>
      <w:r>
        <w:rPr>
          <w:rFonts w:cs="Arial"/>
          <w:bCs/>
          <w:iCs/>
          <w:sz w:val="22"/>
          <w:szCs w:val="22"/>
        </w:rPr>
        <w:t xml:space="preserve"> </w:t>
      </w:r>
      <w:r w:rsidR="00895F88">
        <w:rPr>
          <w:rFonts w:cs="Arial"/>
          <w:bCs/>
          <w:iCs/>
          <w:sz w:val="22"/>
          <w:szCs w:val="22"/>
        </w:rPr>
        <w:t>para</w:t>
      </w:r>
      <w:r w:rsidR="00D46267">
        <w:rPr>
          <w:rFonts w:cs="Arial"/>
          <w:bCs/>
          <w:iCs/>
          <w:sz w:val="22"/>
          <w:szCs w:val="22"/>
        </w:rPr>
        <w:t xml:space="preserve"> renovación</w:t>
      </w:r>
      <w:r w:rsidR="0059167E">
        <w:rPr>
          <w:rFonts w:cs="Arial"/>
          <w:bCs/>
          <w:iCs/>
          <w:sz w:val="22"/>
          <w:szCs w:val="22"/>
        </w:rPr>
        <w:t xml:space="preserve"> de pólizas</w:t>
      </w:r>
      <w:r w:rsidR="00D46267">
        <w:rPr>
          <w:rFonts w:cs="Arial"/>
          <w:bCs/>
          <w:iCs/>
          <w:sz w:val="22"/>
          <w:szCs w:val="22"/>
        </w:rPr>
        <w:t>.</w:t>
      </w:r>
      <w:r w:rsidR="00895F88">
        <w:rPr>
          <w:rFonts w:cs="Arial"/>
          <w:bCs/>
          <w:iCs/>
          <w:sz w:val="22"/>
          <w:szCs w:val="22"/>
        </w:rPr>
        <w:t xml:space="preserve"> Los flujos de renovación </w:t>
      </w:r>
      <w:r w:rsidR="0059167E">
        <w:rPr>
          <w:rFonts w:cs="Arial"/>
          <w:bCs/>
          <w:iCs/>
          <w:sz w:val="22"/>
          <w:szCs w:val="22"/>
        </w:rPr>
        <w:t>difieren</w:t>
      </w:r>
      <w:r w:rsidR="00895F88">
        <w:rPr>
          <w:rFonts w:cs="Arial"/>
          <w:bCs/>
          <w:iCs/>
          <w:sz w:val="22"/>
          <w:szCs w:val="22"/>
        </w:rPr>
        <w:t xml:space="preserve"> a los flujos tradicionales. </w:t>
      </w:r>
      <w:r w:rsidR="0059167E">
        <w:rPr>
          <w:rFonts w:cs="Arial"/>
          <w:bCs/>
          <w:iCs/>
          <w:sz w:val="22"/>
          <w:szCs w:val="22"/>
        </w:rPr>
        <w:t xml:space="preserve">En función de las condiciones que se requiere evaluar se asignan tareas a bandejas creadas por área (técnica, reaseguros, cobranzas, comercial). Los </w:t>
      </w:r>
      <w:r w:rsidR="00D46267">
        <w:rPr>
          <w:rFonts w:cs="Arial"/>
          <w:bCs/>
          <w:iCs/>
          <w:sz w:val="22"/>
          <w:szCs w:val="22"/>
        </w:rPr>
        <w:t>responsable</w:t>
      </w:r>
      <w:r w:rsidR="0059167E">
        <w:rPr>
          <w:rFonts w:cs="Arial"/>
          <w:bCs/>
          <w:iCs/>
          <w:sz w:val="22"/>
          <w:szCs w:val="22"/>
        </w:rPr>
        <w:t>s</w:t>
      </w:r>
      <w:r w:rsidR="00D46267">
        <w:rPr>
          <w:rFonts w:cs="Arial"/>
          <w:bCs/>
          <w:iCs/>
          <w:sz w:val="22"/>
          <w:szCs w:val="22"/>
        </w:rPr>
        <w:t xml:space="preserve"> de las bandejas </w:t>
      </w:r>
      <w:r w:rsidR="0059167E">
        <w:rPr>
          <w:rFonts w:cs="Arial"/>
          <w:bCs/>
          <w:iCs/>
          <w:sz w:val="22"/>
          <w:szCs w:val="22"/>
        </w:rPr>
        <w:t xml:space="preserve">deben atender las tareas </w:t>
      </w:r>
      <w:proofErr w:type="spellStart"/>
      <w:r w:rsidR="0059167E">
        <w:rPr>
          <w:rFonts w:cs="Arial"/>
          <w:bCs/>
          <w:iCs/>
          <w:sz w:val="22"/>
          <w:szCs w:val="22"/>
        </w:rPr>
        <w:t>yrealizar</w:t>
      </w:r>
      <w:proofErr w:type="spellEnd"/>
      <w:r w:rsidR="0059167E">
        <w:rPr>
          <w:rFonts w:cs="Arial"/>
          <w:bCs/>
          <w:iCs/>
          <w:sz w:val="22"/>
          <w:szCs w:val="22"/>
        </w:rPr>
        <w:t xml:space="preserve"> la </w:t>
      </w:r>
      <w:r w:rsidR="00D46267">
        <w:rPr>
          <w:rFonts w:cs="Arial"/>
          <w:bCs/>
          <w:iCs/>
          <w:sz w:val="22"/>
          <w:szCs w:val="22"/>
        </w:rPr>
        <w:t xml:space="preserve">gestión correspondiente para </w:t>
      </w:r>
      <w:r w:rsidR="0059167E">
        <w:rPr>
          <w:rFonts w:cs="Arial"/>
          <w:bCs/>
          <w:iCs/>
          <w:sz w:val="22"/>
          <w:szCs w:val="22"/>
        </w:rPr>
        <w:t>cumplir con el objetivo de levantar las observaciones encontradas y realizar la renovación</w:t>
      </w:r>
      <w:r w:rsidR="00D46267">
        <w:rPr>
          <w:rFonts w:cs="Arial"/>
          <w:bCs/>
          <w:iCs/>
          <w:sz w:val="22"/>
          <w:szCs w:val="22"/>
        </w:rPr>
        <w:t>.</w:t>
      </w:r>
    </w:p>
    <w:p w:rsidR="00A22F84" w:rsidRDefault="00A22F84" w:rsidP="00D46267">
      <w:pPr>
        <w:ind w:left="1418"/>
        <w:jc w:val="both"/>
        <w:rPr>
          <w:rFonts w:cs="Arial"/>
          <w:bCs/>
          <w:iCs/>
          <w:sz w:val="22"/>
          <w:szCs w:val="22"/>
        </w:rPr>
      </w:pPr>
      <w:r w:rsidRPr="00A22F84">
        <w:rPr>
          <w:rFonts w:cs="Arial"/>
          <w:bCs/>
          <w:iCs/>
          <w:sz w:val="22"/>
          <w:szCs w:val="22"/>
        </w:rPr>
        <w:br/>
        <w:t xml:space="preserve">Además, la OV tiene a disposición de los </w:t>
      </w:r>
      <w:proofErr w:type="spellStart"/>
      <w:r w:rsidRPr="00A22F84">
        <w:rPr>
          <w:rFonts w:cs="Arial"/>
          <w:bCs/>
          <w:iCs/>
          <w:sz w:val="22"/>
          <w:szCs w:val="22"/>
        </w:rPr>
        <w:t>brokers</w:t>
      </w:r>
      <w:proofErr w:type="spellEnd"/>
      <w:r w:rsidRPr="00A22F84">
        <w:rPr>
          <w:rFonts w:cs="Arial"/>
          <w:bCs/>
          <w:iCs/>
          <w:sz w:val="22"/>
          <w:szCs w:val="22"/>
        </w:rPr>
        <w:t xml:space="preserve"> las funcionalidades de consulta de estados de cuenta de documentos de pago para su cartera de clientes, consulta de comisiones y liquidación de comisiones</w:t>
      </w:r>
      <w:r w:rsidR="002268E9">
        <w:rPr>
          <w:rFonts w:cs="Arial"/>
          <w:bCs/>
          <w:iCs/>
          <w:sz w:val="22"/>
          <w:szCs w:val="22"/>
        </w:rPr>
        <w:t>, consulta de siniestralidad, consulta de pólizas y/o certificados vigentes</w:t>
      </w:r>
      <w:r w:rsidRPr="00A22F84">
        <w:rPr>
          <w:rFonts w:cs="Arial"/>
          <w:bCs/>
          <w:iCs/>
          <w:sz w:val="22"/>
          <w:szCs w:val="22"/>
        </w:rPr>
        <w:t>; todas estas puestas a disposición valiéndose de integraciones con el sistema administrativo SAP</w:t>
      </w:r>
      <w:r w:rsidR="002268E9">
        <w:rPr>
          <w:rFonts w:cs="Arial"/>
          <w:bCs/>
          <w:iCs/>
          <w:sz w:val="22"/>
          <w:szCs w:val="22"/>
        </w:rPr>
        <w:t xml:space="preserve"> y los sistemas técnicos</w:t>
      </w:r>
    </w:p>
    <w:p w:rsidR="00AF1830" w:rsidRPr="0011674D" w:rsidRDefault="00AF1830" w:rsidP="007F3263">
      <w:pPr>
        <w:ind w:left="1418"/>
        <w:jc w:val="both"/>
        <w:rPr>
          <w:rFonts w:cs="Arial"/>
          <w:b/>
          <w:bCs/>
          <w:i/>
          <w:iCs/>
          <w:sz w:val="22"/>
          <w:szCs w:val="22"/>
        </w:rPr>
      </w:pPr>
    </w:p>
    <w:p w:rsidR="00D3740A" w:rsidRPr="0011674D" w:rsidRDefault="00D3740A" w:rsidP="008755EC">
      <w:pPr>
        <w:pStyle w:val="Ttulo2"/>
        <w:numPr>
          <w:ilvl w:val="1"/>
          <w:numId w:val="3"/>
        </w:numPr>
        <w:spacing w:before="0" w:after="0"/>
        <w:ind w:left="709"/>
        <w:rPr>
          <w:i/>
          <w:iCs/>
          <w:sz w:val="22"/>
          <w:szCs w:val="22"/>
        </w:rPr>
      </w:pPr>
      <w:bookmarkStart w:id="9" w:name="_Toc431282907"/>
      <w:r w:rsidRPr="0011674D">
        <w:rPr>
          <w:iCs/>
          <w:sz w:val="22"/>
          <w:szCs w:val="22"/>
        </w:rPr>
        <w:t>Objetivo</w:t>
      </w:r>
      <w:r w:rsidR="009D4C3B">
        <w:rPr>
          <w:iCs/>
          <w:sz w:val="22"/>
          <w:szCs w:val="22"/>
        </w:rPr>
        <w:t>s</w:t>
      </w:r>
      <w:bookmarkEnd w:id="9"/>
    </w:p>
    <w:p w:rsidR="009D4C3B" w:rsidRPr="004B24B5" w:rsidRDefault="009D4C3B" w:rsidP="004B24B5">
      <w:pPr>
        <w:jc w:val="both"/>
        <w:rPr>
          <w:rFonts w:cs="Arial"/>
          <w:bCs/>
        </w:rPr>
      </w:pPr>
    </w:p>
    <w:p w:rsidR="009D4C3B" w:rsidRPr="009D4C3B" w:rsidRDefault="009D4C3B" w:rsidP="009D4C3B">
      <w:pPr>
        <w:pStyle w:val="Prrafodelista"/>
        <w:numPr>
          <w:ilvl w:val="0"/>
          <w:numId w:val="7"/>
        </w:numPr>
        <w:jc w:val="both"/>
        <w:rPr>
          <w:rFonts w:ascii="Arial" w:hAnsi="Arial" w:cs="Arial"/>
          <w:bCs/>
          <w:i w:val="0"/>
          <w:lang w:eastAsia="es-PE"/>
        </w:rPr>
      </w:pPr>
      <w:r w:rsidRPr="009D4C3B">
        <w:rPr>
          <w:rFonts w:ascii="Arial" w:hAnsi="Arial" w:cs="Arial"/>
          <w:bCs/>
          <w:i w:val="0"/>
          <w:lang w:eastAsia="es-PE"/>
        </w:rPr>
        <w:t xml:space="preserve">Automatización de </w:t>
      </w:r>
      <w:proofErr w:type="spellStart"/>
      <w:r w:rsidRPr="009D4C3B">
        <w:rPr>
          <w:rFonts w:ascii="Arial" w:hAnsi="Arial" w:cs="Arial"/>
          <w:bCs/>
          <w:i w:val="0"/>
          <w:lang w:eastAsia="es-PE"/>
        </w:rPr>
        <w:t>cotizadores</w:t>
      </w:r>
      <w:proofErr w:type="spellEnd"/>
      <w:r w:rsidRPr="009D4C3B">
        <w:rPr>
          <w:rFonts w:ascii="Arial" w:hAnsi="Arial" w:cs="Arial"/>
          <w:bCs/>
          <w:i w:val="0"/>
          <w:lang w:eastAsia="es-PE"/>
        </w:rPr>
        <w:t xml:space="preserve"> de productos estándares y su correspondiente emisión automática; ello será posible a partir de la abstracción y centralización de las reglas de negocio que gobiernan los flujos de dicho proceso.</w:t>
      </w:r>
    </w:p>
    <w:p w:rsidR="00FD23BA" w:rsidRDefault="00FD23BA" w:rsidP="009D4C3B">
      <w:pPr>
        <w:pStyle w:val="Prrafodelista"/>
        <w:numPr>
          <w:ilvl w:val="0"/>
          <w:numId w:val="7"/>
        </w:numPr>
        <w:jc w:val="both"/>
        <w:rPr>
          <w:rFonts w:ascii="Arial" w:hAnsi="Arial" w:cs="Arial"/>
          <w:bCs/>
          <w:i w:val="0"/>
          <w:lang w:eastAsia="es-PE"/>
        </w:rPr>
      </w:pPr>
      <w:r>
        <w:rPr>
          <w:rFonts w:ascii="Arial" w:hAnsi="Arial" w:cs="Arial"/>
          <w:bCs/>
          <w:i w:val="0"/>
          <w:lang w:eastAsia="es-PE"/>
        </w:rPr>
        <w:t>Automatización de formularios para solicitud de coberturas provisionales.</w:t>
      </w:r>
    </w:p>
    <w:p w:rsidR="00FD23BA" w:rsidRDefault="00FD23BA" w:rsidP="009D4C3B">
      <w:pPr>
        <w:pStyle w:val="Prrafodelista"/>
        <w:numPr>
          <w:ilvl w:val="0"/>
          <w:numId w:val="7"/>
        </w:numPr>
        <w:jc w:val="both"/>
        <w:rPr>
          <w:rFonts w:ascii="Arial" w:hAnsi="Arial" w:cs="Arial"/>
          <w:bCs/>
          <w:i w:val="0"/>
          <w:lang w:eastAsia="es-PE"/>
        </w:rPr>
      </w:pPr>
      <w:r>
        <w:rPr>
          <w:rFonts w:ascii="Arial" w:hAnsi="Arial" w:cs="Arial"/>
          <w:bCs/>
          <w:i w:val="0"/>
          <w:lang w:eastAsia="es-PE"/>
        </w:rPr>
        <w:t xml:space="preserve">Automatización de gestión de flujos de trámites y firmas para aprobación de pólizas. </w:t>
      </w:r>
    </w:p>
    <w:p w:rsidR="00FD23BA" w:rsidRDefault="009D4C3B" w:rsidP="009D4C3B">
      <w:pPr>
        <w:pStyle w:val="Prrafodelista"/>
        <w:numPr>
          <w:ilvl w:val="0"/>
          <w:numId w:val="7"/>
        </w:numPr>
        <w:jc w:val="both"/>
        <w:rPr>
          <w:rFonts w:ascii="Arial" w:hAnsi="Arial" w:cs="Arial"/>
          <w:bCs/>
          <w:i w:val="0"/>
          <w:lang w:eastAsia="es-PE"/>
        </w:rPr>
      </w:pPr>
      <w:r w:rsidRPr="009D4C3B">
        <w:rPr>
          <w:rFonts w:ascii="Arial" w:hAnsi="Arial" w:cs="Arial"/>
          <w:bCs/>
          <w:i w:val="0"/>
          <w:lang w:eastAsia="es-PE"/>
        </w:rPr>
        <w:t>Integración con el proceso de Servicio de Atención al cliente</w:t>
      </w:r>
      <w:r w:rsidR="00FD23BA">
        <w:rPr>
          <w:rFonts w:ascii="Arial" w:hAnsi="Arial" w:cs="Arial"/>
          <w:bCs/>
          <w:i w:val="0"/>
          <w:lang w:eastAsia="es-PE"/>
        </w:rPr>
        <w:t>.</w:t>
      </w:r>
    </w:p>
    <w:p w:rsidR="009D4C3B" w:rsidRPr="009D4C3B" w:rsidRDefault="002268E9" w:rsidP="009D4C3B">
      <w:pPr>
        <w:pStyle w:val="Prrafodelista"/>
        <w:numPr>
          <w:ilvl w:val="0"/>
          <w:numId w:val="7"/>
        </w:numPr>
        <w:jc w:val="both"/>
        <w:rPr>
          <w:rFonts w:ascii="Arial" w:hAnsi="Arial" w:cs="Arial"/>
          <w:bCs/>
          <w:i w:val="0"/>
          <w:lang w:eastAsia="es-PE"/>
        </w:rPr>
      </w:pPr>
      <w:r>
        <w:rPr>
          <w:rFonts w:ascii="Arial" w:hAnsi="Arial" w:cs="Arial"/>
          <w:bCs/>
          <w:i w:val="0"/>
          <w:lang w:eastAsia="es-PE"/>
        </w:rPr>
        <w:t>Integración, a</w:t>
      </w:r>
      <w:r w:rsidR="00FD23BA">
        <w:rPr>
          <w:rFonts w:ascii="Arial" w:hAnsi="Arial" w:cs="Arial"/>
          <w:bCs/>
          <w:i w:val="0"/>
          <w:lang w:eastAsia="es-PE"/>
        </w:rPr>
        <w:t xml:space="preserve">utomatización e </w:t>
      </w:r>
      <w:r w:rsidR="009D4C3B" w:rsidRPr="009D4C3B">
        <w:rPr>
          <w:rFonts w:ascii="Arial" w:hAnsi="Arial" w:cs="Arial"/>
          <w:bCs/>
          <w:i w:val="0"/>
          <w:lang w:eastAsia="es-PE"/>
        </w:rPr>
        <w:t>implementación de</w:t>
      </w:r>
      <w:r>
        <w:rPr>
          <w:rFonts w:ascii="Arial" w:hAnsi="Arial" w:cs="Arial"/>
          <w:bCs/>
          <w:i w:val="0"/>
          <w:lang w:eastAsia="es-PE"/>
        </w:rPr>
        <w:t>l proceso de renovación y la</w:t>
      </w:r>
      <w:r w:rsidR="009D4C3B" w:rsidRPr="009D4C3B">
        <w:rPr>
          <w:rFonts w:ascii="Arial" w:hAnsi="Arial" w:cs="Arial"/>
          <w:bCs/>
          <w:i w:val="0"/>
          <w:lang w:eastAsia="es-PE"/>
        </w:rPr>
        <w:t xml:space="preserve"> renovación automática de la cartera</w:t>
      </w:r>
    </w:p>
    <w:p w:rsidR="009D4C3B" w:rsidRPr="009D4C3B" w:rsidRDefault="009D4C3B" w:rsidP="009D4C3B">
      <w:pPr>
        <w:pStyle w:val="Prrafodelista"/>
        <w:numPr>
          <w:ilvl w:val="0"/>
          <w:numId w:val="7"/>
        </w:numPr>
        <w:jc w:val="both"/>
        <w:rPr>
          <w:rFonts w:ascii="Arial" w:hAnsi="Arial" w:cs="Arial"/>
          <w:bCs/>
          <w:i w:val="0"/>
          <w:lang w:eastAsia="es-PE"/>
        </w:rPr>
      </w:pPr>
      <w:r w:rsidRPr="009D4C3B">
        <w:rPr>
          <w:rFonts w:ascii="Arial" w:hAnsi="Arial" w:cs="Arial"/>
          <w:bCs/>
          <w:i w:val="0"/>
          <w:lang w:eastAsia="es-PE"/>
        </w:rPr>
        <w:t>Integrar a agentes externos (</w:t>
      </w:r>
      <w:proofErr w:type="spellStart"/>
      <w:r w:rsidRPr="009D4C3B">
        <w:rPr>
          <w:rFonts w:ascii="Arial" w:hAnsi="Arial" w:cs="Arial"/>
          <w:bCs/>
          <w:i w:val="0"/>
          <w:lang w:eastAsia="es-PE"/>
        </w:rPr>
        <w:t>Brokers</w:t>
      </w:r>
      <w:proofErr w:type="spellEnd"/>
      <w:r w:rsidRPr="009D4C3B">
        <w:rPr>
          <w:rFonts w:ascii="Arial" w:hAnsi="Arial" w:cs="Arial"/>
          <w:bCs/>
          <w:i w:val="0"/>
          <w:lang w:eastAsia="es-PE"/>
        </w:rPr>
        <w:t>, Comercializadores, Puntos de venta propios y de terceros) a la solución tecnológica.</w:t>
      </w:r>
    </w:p>
    <w:p w:rsidR="009D4C3B" w:rsidRPr="009D4C3B" w:rsidRDefault="009D4C3B" w:rsidP="009D4C3B">
      <w:pPr>
        <w:pStyle w:val="Prrafodelista"/>
        <w:numPr>
          <w:ilvl w:val="0"/>
          <w:numId w:val="7"/>
        </w:numPr>
        <w:jc w:val="both"/>
        <w:rPr>
          <w:rFonts w:ascii="Arial" w:hAnsi="Arial" w:cs="Arial"/>
          <w:bCs/>
          <w:i w:val="0"/>
          <w:lang w:eastAsia="es-PE"/>
        </w:rPr>
      </w:pPr>
      <w:r w:rsidRPr="009D4C3B">
        <w:rPr>
          <w:rFonts w:ascii="Arial" w:hAnsi="Arial" w:cs="Arial"/>
          <w:bCs/>
          <w:i w:val="0"/>
          <w:lang w:eastAsia="es-PE"/>
        </w:rPr>
        <w:t>Integración con el proceso de fraccionamiento.</w:t>
      </w:r>
    </w:p>
    <w:p w:rsidR="009D4C3B" w:rsidRPr="009D4C3B" w:rsidRDefault="009D4C3B" w:rsidP="009D4C3B">
      <w:pPr>
        <w:pStyle w:val="Prrafodelista"/>
        <w:numPr>
          <w:ilvl w:val="0"/>
          <w:numId w:val="7"/>
        </w:numPr>
        <w:jc w:val="both"/>
        <w:rPr>
          <w:rFonts w:ascii="Arial" w:hAnsi="Arial" w:cs="Arial"/>
          <w:bCs/>
          <w:i w:val="0"/>
          <w:lang w:eastAsia="es-PE"/>
        </w:rPr>
      </w:pPr>
      <w:r w:rsidRPr="009D4C3B">
        <w:rPr>
          <w:rFonts w:ascii="Arial" w:hAnsi="Arial" w:cs="Arial"/>
          <w:bCs/>
          <w:i w:val="0"/>
          <w:lang w:eastAsia="es-PE"/>
        </w:rPr>
        <w:t>Implementar la solución sobre una plataforma integrada, de alta disponibilidad y portable a dispositivos de escritorio y móviles (Pc, Tablet, Smartphone)</w:t>
      </w:r>
    </w:p>
    <w:p w:rsidR="002E066A" w:rsidRPr="009D4C3B" w:rsidRDefault="002E066A" w:rsidP="002E066A">
      <w:pPr>
        <w:rPr>
          <w:lang w:val="es-ES"/>
        </w:rPr>
      </w:pPr>
    </w:p>
    <w:p w:rsidR="00D3740A" w:rsidRPr="0011674D" w:rsidRDefault="00D3740A" w:rsidP="008755EC">
      <w:pPr>
        <w:pStyle w:val="Ttulo2"/>
        <w:numPr>
          <w:ilvl w:val="1"/>
          <w:numId w:val="3"/>
        </w:numPr>
        <w:spacing w:before="0" w:after="0"/>
        <w:ind w:left="709"/>
        <w:rPr>
          <w:iCs/>
          <w:sz w:val="22"/>
          <w:szCs w:val="22"/>
        </w:rPr>
      </w:pPr>
      <w:bookmarkStart w:id="10" w:name="_Toc431282908"/>
      <w:r w:rsidRPr="0011674D">
        <w:rPr>
          <w:iCs/>
          <w:sz w:val="22"/>
          <w:szCs w:val="22"/>
        </w:rPr>
        <w:t>Roles de Usuarios</w:t>
      </w:r>
      <w:bookmarkEnd w:id="10"/>
    </w:p>
    <w:p w:rsidR="00F720F2" w:rsidRPr="0011674D" w:rsidRDefault="00F720F2">
      <w:pPr>
        <w:rPr>
          <w:rFonts w:cs="Arial"/>
          <w:sz w:val="22"/>
          <w:szCs w:val="22"/>
        </w:rPr>
      </w:pPr>
    </w:p>
    <w:tbl>
      <w:tblPr>
        <w:tblW w:w="7596"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4336"/>
      </w:tblGrid>
      <w:tr w:rsidR="00505D43" w:rsidRPr="0011674D" w:rsidTr="005927BD">
        <w:trPr>
          <w:trHeight w:val="480"/>
        </w:trPr>
        <w:tc>
          <w:tcPr>
            <w:tcW w:w="3260" w:type="dxa"/>
            <w:shd w:val="clear" w:color="auto" w:fill="B3B3B3"/>
            <w:vAlign w:val="center"/>
          </w:tcPr>
          <w:p w:rsidR="00505D43" w:rsidRPr="0011674D" w:rsidRDefault="00505D43" w:rsidP="008031BE">
            <w:pPr>
              <w:pStyle w:val="TableList"/>
              <w:rPr>
                <w:bCs/>
              </w:rPr>
            </w:pPr>
            <w:r w:rsidRPr="0011674D">
              <w:t>USUARIOS DIRECTOS</w:t>
            </w:r>
          </w:p>
        </w:tc>
        <w:tc>
          <w:tcPr>
            <w:tcW w:w="4336" w:type="dxa"/>
            <w:shd w:val="clear" w:color="auto" w:fill="B3B3B3"/>
            <w:vAlign w:val="center"/>
          </w:tcPr>
          <w:p w:rsidR="00505D43" w:rsidRPr="0011674D" w:rsidRDefault="00505D43" w:rsidP="008031BE">
            <w:pPr>
              <w:pStyle w:val="TableList"/>
              <w:rPr>
                <w:bCs/>
              </w:rPr>
            </w:pPr>
            <w:r w:rsidRPr="0011674D">
              <w:t>NOMBRES</w:t>
            </w:r>
          </w:p>
        </w:tc>
      </w:tr>
      <w:tr w:rsidR="00505D43" w:rsidRPr="0011674D" w:rsidTr="008031BE">
        <w:tc>
          <w:tcPr>
            <w:tcW w:w="3260" w:type="dxa"/>
            <w:vAlign w:val="center"/>
          </w:tcPr>
          <w:p w:rsidR="00505D43" w:rsidRPr="0011674D" w:rsidRDefault="008D07AC" w:rsidP="008031BE">
            <w:pPr>
              <w:pStyle w:val="TableList"/>
            </w:pPr>
            <w:r>
              <w:t>Frente Comercial – Líder Equipo Comercial</w:t>
            </w:r>
          </w:p>
        </w:tc>
        <w:tc>
          <w:tcPr>
            <w:tcW w:w="4336" w:type="dxa"/>
            <w:vAlign w:val="center"/>
          </w:tcPr>
          <w:p w:rsidR="00505D43" w:rsidRPr="0011674D" w:rsidRDefault="008D07AC" w:rsidP="008031BE">
            <w:pPr>
              <w:pStyle w:val="TableList"/>
            </w:pPr>
            <w:r>
              <w:t>Julio Mazuelos</w:t>
            </w:r>
          </w:p>
        </w:tc>
      </w:tr>
      <w:tr w:rsidR="008D07AC" w:rsidRPr="0011674D" w:rsidTr="008031BE">
        <w:tc>
          <w:tcPr>
            <w:tcW w:w="3260" w:type="dxa"/>
            <w:vAlign w:val="center"/>
          </w:tcPr>
          <w:p w:rsidR="008D07AC" w:rsidRPr="0011674D" w:rsidRDefault="008D07AC" w:rsidP="008031BE">
            <w:pPr>
              <w:pStyle w:val="TableList"/>
            </w:pPr>
            <w:r>
              <w:t>Frente Comercial – Líder Equipo Marketing</w:t>
            </w:r>
          </w:p>
        </w:tc>
        <w:tc>
          <w:tcPr>
            <w:tcW w:w="4336" w:type="dxa"/>
            <w:vAlign w:val="center"/>
          </w:tcPr>
          <w:p w:rsidR="008D07AC" w:rsidRDefault="008D07AC" w:rsidP="008031BE">
            <w:pPr>
              <w:pStyle w:val="TableList"/>
            </w:pPr>
            <w:proofErr w:type="spellStart"/>
            <w:r>
              <w:t>Marlen</w:t>
            </w:r>
            <w:proofErr w:type="spellEnd"/>
            <w:r>
              <w:t xml:space="preserve"> Salas</w:t>
            </w:r>
          </w:p>
        </w:tc>
      </w:tr>
      <w:tr w:rsidR="008D07AC" w:rsidRPr="0011674D" w:rsidTr="008031BE">
        <w:tc>
          <w:tcPr>
            <w:tcW w:w="3260" w:type="dxa"/>
            <w:vAlign w:val="center"/>
          </w:tcPr>
          <w:p w:rsidR="008D07AC" w:rsidRPr="0011674D" w:rsidRDefault="008D07AC" w:rsidP="008031BE">
            <w:pPr>
              <w:pStyle w:val="TableList"/>
            </w:pPr>
            <w:r>
              <w:t>Frente Técnico – Líder de Equipo RRGG</w:t>
            </w:r>
          </w:p>
        </w:tc>
        <w:tc>
          <w:tcPr>
            <w:tcW w:w="4336" w:type="dxa"/>
            <w:vAlign w:val="center"/>
          </w:tcPr>
          <w:p w:rsidR="008D07AC" w:rsidRDefault="008D07AC" w:rsidP="008031BE">
            <w:pPr>
              <w:pStyle w:val="TableList"/>
            </w:pPr>
            <w:r>
              <w:t xml:space="preserve">Daniel </w:t>
            </w:r>
            <w:proofErr w:type="spellStart"/>
            <w:r>
              <w:t>Iwamoto</w:t>
            </w:r>
            <w:proofErr w:type="spellEnd"/>
          </w:p>
        </w:tc>
      </w:tr>
      <w:tr w:rsidR="008D07AC" w:rsidRPr="0011674D" w:rsidTr="008031BE">
        <w:tc>
          <w:tcPr>
            <w:tcW w:w="3260" w:type="dxa"/>
            <w:vAlign w:val="center"/>
          </w:tcPr>
          <w:p w:rsidR="008D07AC" w:rsidRDefault="008D07AC" w:rsidP="008031BE">
            <w:pPr>
              <w:pStyle w:val="TableList"/>
            </w:pPr>
            <w:r>
              <w:t>Frente Técnico – Líder de Equipo Autos y Accidentes Personales</w:t>
            </w:r>
          </w:p>
        </w:tc>
        <w:tc>
          <w:tcPr>
            <w:tcW w:w="4336" w:type="dxa"/>
            <w:vAlign w:val="center"/>
          </w:tcPr>
          <w:p w:rsidR="008D07AC" w:rsidRDefault="008D07AC" w:rsidP="008031BE">
            <w:pPr>
              <w:pStyle w:val="TableList"/>
            </w:pPr>
            <w:proofErr w:type="spellStart"/>
            <w:r>
              <w:t>Marko</w:t>
            </w:r>
            <w:proofErr w:type="spellEnd"/>
            <w:r>
              <w:t xml:space="preserve"> </w:t>
            </w:r>
            <w:proofErr w:type="spellStart"/>
            <w:r>
              <w:t>Perochena</w:t>
            </w:r>
            <w:proofErr w:type="spellEnd"/>
          </w:p>
        </w:tc>
      </w:tr>
      <w:tr w:rsidR="00417EE1" w:rsidRPr="0011674D" w:rsidTr="008031BE">
        <w:tc>
          <w:tcPr>
            <w:tcW w:w="3260" w:type="dxa"/>
            <w:vAlign w:val="center"/>
          </w:tcPr>
          <w:p w:rsidR="00417EE1" w:rsidRDefault="00417EE1" w:rsidP="008031BE">
            <w:pPr>
              <w:pStyle w:val="TableList"/>
            </w:pPr>
            <w:r>
              <w:t>Frente Técnico – Líder de Equipo Emisión</w:t>
            </w:r>
          </w:p>
        </w:tc>
        <w:tc>
          <w:tcPr>
            <w:tcW w:w="4336" w:type="dxa"/>
            <w:vAlign w:val="center"/>
          </w:tcPr>
          <w:p w:rsidR="00417EE1" w:rsidRDefault="00417EE1" w:rsidP="008031BE">
            <w:pPr>
              <w:pStyle w:val="TableList"/>
            </w:pPr>
            <w:proofErr w:type="spellStart"/>
            <w:r>
              <w:t>Giovana</w:t>
            </w:r>
            <w:proofErr w:type="spellEnd"/>
            <w:r>
              <w:t xml:space="preserve"> </w:t>
            </w:r>
            <w:proofErr w:type="spellStart"/>
            <w:r>
              <w:t>Basile</w:t>
            </w:r>
            <w:proofErr w:type="spellEnd"/>
          </w:p>
        </w:tc>
      </w:tr>
      <w:tr w:rsidR="00417EE1" w:rsidRPr="0011674D" w:rsidTr="008031BE">
        <w:tc>
          <w:tcPr>
            <w:tcW w:w="3260" w:type="dxa"/>
            <w:vAlign w:val="center"/>
          </w:tcPr>
          <w:p w:rsidR="00417EE1" w:rsidRDefault="00417EE1" w:rsidP="008031BE">
            <w:pPr>
              <w:pStyle w:val="TableList"/>
            </w:pPr>
            <w:r>
              <w:t>Frente Técnico – Líder de Equipo Procesos</w:t>
            </w:r>
          </w:p>
        </w:tc>
        <w:tc>
          <w:tcPr>
            <w:tcW w:w="4336" w:type="dxa"/>
            <w:vAlign w:val="center"/>
          </w:tcPr>
          <w:p w:rsidR="00417EE1" w:rsidRDefault="00417EE1" w:rsidP="008031BE">
            <w:pPr>
              <w:pStyle w:val="TableList"/>
            </w:pPr>
            <w:r>
              <w:t xml:space="preserve">Jorge </w:t>
            </w:r>
            <w:proofErr w:type="spellStart"/>
            <w:r>
              <w:t>Shimizu</w:t>
            </w:r>
            <w:proofErr w:type="spellEnd"/>
          </w:p>
        </w:tc>
      </w:tr>
      <w:tr w:rsidR="0043049D" w:rsidRPr="0011674D" w:rsidTr="008031BE">
        <w:tc>
          <w:tcPr>
            <w:tcW w:w="3260" w:type="dxa"/>
            <w:vAlign w:val="center"/>
          </w:tcPr>
          <w:p w:rsidR="0043049D" w:rsidRPr="0011674D" w:rsidRDefault="00417EE1" w:rsidP="008031BE">
            <w:pPr>
              <w:pStyle w:val="TableList"/>
            </w:pPr>
            <w:r>
              <w:t>Frente TI – Líder de Equipo</w:t>
            </w:r>
          </w:p>
        </w:tc>
        <w:tc>
          <w:tcPr>
            <w:tcW w:w="4336" w:type="dxa"/>
            <w:vAlign w:val="center"/>
          </w:tcPr>
          <w:p w:rsidR="0043049D" w:rsidRPr="0011674D" w:rsidRDefault="00417EE1" w:rsidP="008031BE">
            <w:pPr>
              <w:pStyle w:val="TableList"/>
            </w:pPr>
            <w:proofErr w:type="spellStart"/>
            <w:r>
              <w:t>Mirko</w:t>
            </w:r>
            <w:proofErr w:type="spellEnd"/>
            <w:r>
              <w:t xml:space="preserve"> </w:t>
            </w:r>
            <w:proofErr w:type="spellStart"/>
            <w:r>
              <w:t>Suasnábar</w:t>
            </w:r>
            <w:proofErr w:type="spellEnd"/>
          </w:p>
        </w:tc>
      </w:tr>
      <w:tr w:rsidR="00505D43" w:rsidRPr="0011674D" w:rsidTr="008031BE">
        <w:tc>
          <w:tcPr>
            <w:tcW w:w="3260" w:type="dxa"/>
            <w:vAlign w:val="center"/>
          </w:tcPr>
          <w:p w:rsidR="00505D43" w:rsidRPr="0011674D" w:rsidRDefault="00417EE1" w:rsidP="008031BE">
            <w:pPr>
              <w:pStyle w:val="TableList"/>
            </w:pPr>
            <w:r>
              <w:t xml:space="preserve">Frente TI – </w:t>
            </w:r>
            <w:r w:rsidR="00C10439" w:rsidRPr="0011674D">
              <w:t>Analista Funcional</w:t>
            </w:r>
          </w:p>
        </w:tc>
        <w:tc>
          <w:tcPr>
            <w:tcW w:w="4336" w:type="dxa"/>
            <w:vAlign w:val="center"/>
          </w:tcPr>
          <w:p w:rsidR="00505D43" w:rsidRPr="0011674D" w:rsidRDefault="00417EE1" w:rsidP="008031BE">
            <w:pPr>
              <w:pStyle w:val="TableList"/>
            </w:pPr>
            <w:r>
              <w:t xml:space="preserve">Mario </w:t>
            </w:r>
            <w:proofErr w:type="spellStart"/>
            <w:r>
              <w:t>Wu</w:t>
            </w:r>
            <w:proofErr w:type="spellEnd"/>
          </w:p>
        </w:tc>
      </w:tr>
      <w:tr w:rsidR="0043049D" w:rsidRPr="0011674D" w:rsidTr="008031BE">
        <w:tc>
          <w:tcPr>
            <w:tcW w:w="3260" w:type="dxa"/>
            <w:vAlign w:val="center"/>
          </w:tcPr>
          <w:p w:rsidR="0043049D" w:rsidRPr="0011674D" w:rsidRDefault="00417EE1" w:rsidP="008031BE">
            <w:pPr>
              <w:pStyle w:val="TableList"/>
            </w:pPr>
            <w:r>
              <w:t xml:space="preserve">Frente TI – </w:t>
            </w:r>
            <w:r w:rsidRPr="0011674D">
              <w:t>Analista Funcional</w:t>
            </w:r>
          </w:p>
        </w:tc>
        <w:tc>
          <w:tcPr>
            <w:tcW w:w="4336" w:type="dxa"/>
            <w:vAlign w:val="center"/>
          </w:tcPr>
          <w:p w:rsidR="0043049D" w:rsidRPr="0011674D" w:rsidRDefault="00417EE1" w:rsidP="008031BE">
            <w:pPr>
              <w:pStyle w:val="TableList"/>
            </w:pPr>
            <w:r>
              <w:t>Marco Remy</w:t>
            </w:r>
          </w:p>
        </w:tc>
      </w:tr>
    </w:tbl>
    <w:p w:rsidR="008C04F5" w:rsidRDefault="008C04F5" w:rsidP="00AE0F7E">
      <w:pPr>
        <w:pStyle w:val="Prrafodelista"/>
        <w:ind w:left="1440"/>
        <w:jc w:val="both"/>
        <w:rPr>
          <w:iCs w:val="0"/>
        </w:rPr>
      </w:pPr>
    </w:p>
    <w:p w:rsidR="00E841FE" w:rsidRPr="0011674D" w:rsidRDefault="00E841FE" w:rsidP="00AE0F7E">
      <w:pPr>
        <w:pStyle w:val="Prrafodelista"/>
        <w:ind w:left="1440"/>
        <w:jc w:val="both"/>
        <w:rPr>
          <w:iCs w:val="0"/>
        </w:rPr>
      </w:pPr>
    </w:p>
    <w:p w:rsidR="00D3740A" w:rsidRDefault="00D3740A" w:rsidP="008755EC">
      <w:pPr>
        <w:pStyle w:val="Ttulo2"/>
        <w:numPr>
          <w:ilvl w:val="1"/>
          <w:numId w:val="3"/>
        </w:numPr>
        <w:spacing w:before="0" w:after="0"/>
        <w:ind w:left="709"/>
        <w:rPr>
          <w:iCs/>
          <w:sz w:val="22"/>
          <w:szCs w:val="22"/>
        </w:rPr>
      </w:pPr>
      <w:bookmarkStart w:id="11" w:name="_Toc431282909"/>
      <w:r w:rsidRPr="0011674D">
        <w:rPr>
          <w:iCs/>
          <w:sz w:val="22"/>
          <w:szCs w:val="22"/>
        </w:rPr>
        <w:lastRenderedPageBreak/>
        <w:t>Restricciones Generales</w:t>
      </w:r>
      <w:bookmarkEnd w:id="11"/>
    </w:p>
    <w:p w:rsidR="004505DF" w:rsidRPr="004505DF" w:rsidRDefault="004505DF" w:rsidP="004505DF"/>
    <w:p w:rsidR="00F00279" w:rsidRDefault="004505DF" w:rsidP="00F00279">
      <w:pPr>
        <w:pStyle w:val="Prrafodelista"/>
        <w:ind w:left="1440"/>
        <w:jc w:val="both"/>
        <w:rPr>
          <w:rFonts w:ascii="Arial" w:hAnsi="Arial" w:cs="Arial"/>
          <w:bCs/>
          <w:i w:val="0"/>
          <w:lang w:eastAsia="es-PE"/>
        </w:rPr>
      </w:pPr>
      <w:r>
        <w:rPr>
          <w:rFonts w:ascii="Arial" w:hAnsi="Arial" w:cs="Arial"/>
          <w:bCs/>
          <w:i w:val="0"/>
          <w:lang w:eastAsia="es-PE"/>
        </w:rPr>
        <w:t>Considerar</w:t>
      </w:r>
      <w:r w:rsidR="00F311F7">
        <w:rPr>
          <w:rFonts w:ascii="Arial" w:hAnsi="Arial" w:cs="Arial"/>
          <w:bCs/>
          <w:i w:val="0"/>
          <w:lang w:eastAsia="es-PE"/>
        </w:rPr>
        <w:t xml:space="preserve"> las siguientes restricciones y exclusiones para el proyecto:</w:t>
      </w:r>
    </w:p>
    <w:p w:rsidR="00F311F7" w:rsidRPr="00F311F7" w:rsidRDefault="00F311F7" w:rsidP="009D6484">
      <w:pPr>
        <w:pStyle w:val="Prrafodelista"/>
        <w:numPr>
          <w:ilvl w:val="0"/>
          <w:numId w:val="6"/>
        </w:numPr>
        <w:jc w:val="both"/>
        <w:rPr>
          <w:rFonts w:ascii="Arial" w:hAnsi="Arial" w:cs="Arial"/>
          <w:bCs/>
          <w:i w:val="0"/>
          <w:lang w:eastAsia="es-PE"/>
        </w:rPr>
      </w:pPr>
      <w:r w:rsidRPr="00F311F7">
        <w:rPr>
          <w:rFonts w:ascii="Arial" w:hAnsi="Arial" w:cs="Arial"/>
          <w:bCs/>
          <w:i w:val="0"/>
          <w:lang w:eastAsia="es-PE"/>
        </w:rPr>
        <w:t xml:space="preserve">La gestión y el registro de las ventas de productos </w:t>
      </w:r>
      <w:proofErr w:type="spellStart"/>
      <w:r w:rsidRPr="00F311F7">
        <w:rPr>
          <w:rFonts w:ascii="Arial" w:hAnsi="Arial" w:cs="Arial"/>
          <w:bCs/>
          <w:i w:val="0"/>
          <w:lang w:eastAsia="es-PE"/>
        </w:rPr>
        <w:t>Affinity</w:t>
      </w:r>
      <w:proofErr w:type="spellEnd"/>
      <w:r w:rsidRPr="00F311F7">
        <w:rPr>
          <w:rFonts w:ascii="Arial" w:hAnsi="Arial" w:cs="Arial"/>
          <w:bCs/>
          <w:i w:val="0"/>
          <w:lang w:eastAsia="es-PE"/>
        </w:rPr>
        <w:t xml:space="preserve"> no será realizada a través de la nueva plataforma. Ellas se seguirán trabajando a través del sistema </w:t>
      </w:r>
      <w:proofErr w:type="spellStart"/>
      <w:r w:rsidRPr="00F311F7">
        <w:rPr>
          <w:rFonts w:ascii="Arial" w:hAnsi="Arial" w:cs="Arial"/>
          <w:bCs/>
          <w:i w:val="0"/>
          <w:lang w:eastAsia="es-PE"/>
        </w:rPr>
        <w:t>Affinity</w:t>
      </w:r>
      <w:proofErr w:type="spellEnd"/>
      <w:r w:rsidRPr="00F311F7">
        <w:rPr>
          <w:rFonts w:ascii="Arial" w:hAnsi="Arial" w:cs="Arial"/>
          <w:bCs/>
          <w:i w:val="0"/>
          <w:lang w:eastAsia="es-PE"/>
        </w:rPr>
        <w:t>.</w:t>
      </w:r>
    </w:p>
    <w:p w:rsidR="00F311F7" w:rsidRPr="00F311F7" w:rsidRDefault="00F311F7" w:rsidP="009D6484">
      <w:pPr>
        <w:pStyle w:val="Prrafodelista"/>
        <w:numPr>
          <w:ilvl w:val="0"/>
          <w:numId w:val="6"/>
        </w:numPr>
        <w:jc w:val="both"/>
        <w:rPr>
          <w:rFonts w:ascii="Arial" w:hAnsi="Arial" w:cs="Arial"/>
          <w:bCs/>
          <w:i w:val="0"/>
          <w:lang w:eastAsia="es-PE"/>
        </w:rPr>
      </w:pPr>
      <w:r w:rsidRPr="00F311F7">
        <w:rPr>
          <w:rFonts w:ascii="Arial" w:hAnsi="Arial" w:cs="Arial"/>
          <w:bCs/>
          <w:i w:val="0"/>
          <w:lang w:eastAsia="es-PE"/>
        </w:rPr>
        <w:t>Las funcionalidades de la Oficina Virtual que no se encuentran relacionadas con el proceso de emisión no serán implementadas en la nueva plataforma. Éstas se seguirán trabajando a través de la OV.</w:t>
      </w:r>
    </w:p>
    <w:p w:rsidR="00F311F7" w:rsidRPr="00F311F7" w:rsidRDefault="00F311F7" w:rsidP="009D6484">
      <w:pPr>
        <w:pStyle w:val="Prrafodelista"/>
        <w:numPr>
          <w:ilvl w:val="0"/>
          <w:numId w:val="6"/>
        </w:numPr>
        <w:jc w:val="both"/>
        <w:rPr>
          <w:rFonts w:ascii="Arial" w:hAnsi="Arial" w:cs="Arial"/>
          <w:bCs/>
          <w:i w:val="0"/>
          <w:lang w:eastAsia="es-PE"/>
        </w:rPr>
      </w:pPr>
      <w:r>
        <w:rPr>
          <w:rFonts w:ascii="Arial" w:hAnsi="Arial" w:cs="Arial"/>
          <w:bCs/>
          <w:i w:val="0"/>
          <w:lang w:eastAsia="es-PE"/>
        </w:rPr>
        <w:t>Toda la operatividad del ramo</w:t>
      </w:r>
      <w:r w:rsidRPr="00F311F7">
        <w:rPr>
          <w:rFonts w:ascii="Arial" w:hAnsi="Arial" w:cs="Arial"/>
          <w:bCs/>
          <w:i w:val="0"/>
          <w:lang w:eastAsia="es-PE"/>
        </w:rPr>
        <w:t xml:space="preserve"> SOAT no es parte de la funcionalid</w:t>
      </w:r>
      <w:r>
        <w:rPr>
          <w:rFonts w:ascii="Arial" w:hAnsi="Arial" w:cs="Arial"/>
          <w:bCs/>
          <w:i w:val="0"/>
          <w:lang w:eastAsia="es-PE"/>
        </w:rPr>
        <w:t>ad a implementar en el proyecto;</w:t>
      </w:r>
      <w:r w:rsidR="002268E9">
        <w:rPr>
          <w:rFonts w:ascii="Arial" w:hAnsi="Arial" w:cs="Arial"/>
          <w:bCs/>
          <w:i w:val="0"/>
          <w:lang w:eastAsia="es-PE"/>
        </w:rPr>
        <w:t xml:space="preserve"> </w:t>
      </w:r>
      <w:r>
        <w:rPr>
          <w:rFonts w:ascii="Arial" w:hAnsi="Arial" w:cs="Arial"/>
          <w:bCs/>
          <w:i w:val="0"/>
          <w:lang w:eastAsia="es-PE"/>
        </w:rPr>
        <w:t xml:space="preserve">esta se seguirá manejando a través de las soluciones que actualmente </w:t>
      </w:r>
      <w:r w:rsidR="004505DF">
        <w:rPr>
          <w:rFonts w:ascii="Arial" w:hAnsi="Arial" w:cs="Arial"/>
          <w:bCs/>
          <w:i w:val="0"/>
          <w:lang w:eastAsia="es-PE"/>
        </w:rPr>
        <w:t>ya existen para dicho propósito</w:t>
      </w:r>
      <w:r w:rsidRPr="00F311F7">
        <w:rPr>
          <w:rFonts w:ascii="Arial" w:hAnsi="Arial" w:cs="Arial"/>
          <w:bCs/>
          <w:i w:val="0"/>
          <w:lang w:eastAsia="es-PE"/>
        </w:rPr>
        <w:t>.</w:t>
      </w:r>
    </w:p>
    <w:p w:rsidR="00F311F7" w:rsidRPr="00F311F7" w:rsidRDefault="00F311F7" w:rsidP="009D6484">
      <w:pPr>
        <w:pStyle w:val="Prrafodelista"/>
        <w:numPr>
          <w:ilvl w:val="0"/>
          <w:numId w:val="6"/>
        </w:numPr>
        <w:jc w:val="both"/>
        <w:rPr>
          <w:rFonts w:ascii="Arial" w:hAnsi="Arial" w:cs="Arial"/>
          <w:bCs/>
          <w:i w:val="0"/>
          <w:lang w:eastAsia="es-PE"/>
        </w:rPr>
      </w:pPr>
      <w:r w:rsidRPr="00F311F7">
        <w:rPr>
          <w:rFonts w:ascii="Arial" w:hAnsi="Arial" w:cs="Arial"/>
          <w:bCs/>
          <w:i w:val="0"/>
          <w:lang w:eastAsia="es-PE"/>
        </w:rPr>
        <w:t xml:space="preserve">No es parte del alcance la modificación, la exclusión y la anulación </w:t>
      </w:r>
      <w:r w:rsidR="00FA3382">
        <w:rPr>
          <w:rFonts w:ascii="Arial" w:hAnsi="Arial" w:cs="Arial"/>
          <w:bCs/>
          <w:i w:val="0"/>
          <w:lang w:eastAsia="es-PE"/>
        </w:rPr>
        <w:t>automática</w:t>
      </w:r>
      <w:r w:rsidRPr="00F311F7">
        <w:rPr>
          <w:rFonts w:ascii="Arial" w:hAnsi="Arial" w:cs="Arial"/>
          <w:bCs/>
          <w:i w:val="0"/>
          <w:lang w:eastAsia="es-PE"/>
        </w:rPr>
        <w:t xml:space="preserve"> de pólizas y certificados. </w:t>
      </w:r>
      <w:r w:rsidR="004505DF">
        <w:rPr>
          <w:rFonts w:ascii="Arial" w:hAnsi="Arial" w:cs="Arial"/>
          <w:bCs/>
          <w:i w:val="0"/>
          <w:lang w:eastAsia="es-PE"/>
        </w:rPr>
        <w:t>No obstante</w:t>
      </w:r>
      <w:r w:rsidRPr="00F311F7">
        <w:rPr>
          <w:rFonts w:ascii="Arial" w:hAnsi="Arial" w:cs="Arial"/>
          <w:bCs/>
          <w:i w:val="0"/>
          <w:lang w:eastAsia="es-PE"/>
        </w:rPr>
        <w:t xml:space="preserve">, </w:t>
      </w:r>
      <w:r w:rsidR="004505DF">
        <w:rPr>
          <w:rFonts w:ascii="Arial" w:hAnsi="Arial" w:cs="Arial"/>
          <w:bCs/>
          <w:i w:val="0"/>
          <w:lang w:eastAsia="es-PE"/>
        </w:rPr>
        <w:t>sí será soportada la operatividad tradicional de este tipo de solicitudes (tratamiento manual a través de un formulario genérico)</w:t>
      </w:r>
      <w:r w:rsidRPr="00F311F7">
        <w:rPr>
          <w:rFonts w:ascii="Arial" w:hAnsi="Arial" w:cs="Arial"/>
          <w:bCs/>
          <w:i w:val="0"/>
          <w:lang w:eastAsia="es-PE"/>
        </w:rPr>
        <w:t>.</w:t>
      </w:r>
    </w:p>
    <w:p w:rsidR="00F311F7" w:rsidRPr="00F00279" w:rsidRDefault="00F311F7" w:rsidP="009D6484">
      <w:pPr>
        <w:pStyle w:val="Prrafodelista"/>
        <w:numPr>
          <w:ilvl w:val="0"/>
          <w:numId w:val="6"/>
        </w:numPr>
        <w:jc w:val="both"/>
        <w:rPr>
          <w:rFonts w:ascii="Arial" w:hAnsi="Arial" w:cs="Arial"/>
          <w:bCs/>
          <w:i w:val="0"/>
          <w:lang w:eastAsia="es-PE"/>
        </w:rPr>
      </w:pPr>
      <w:r w:rsidRPr="00F311F7">
        <w:rPr>
          <w:rFonts w:ascii="Arial" w:hAnsi="Arial" w:cs="Arial"/>
          <w:bCs/>
          <w:i w:val="0"/>
          <w:lang w:eastAsia="es-PE"/>
        </w:rPr>
        <w:t xml:space="preserve">No forma parte del alcance </w:t>
      </w:r>
      <w:r w:rsidR="004505DF">
        <w:rPr>
          <w:rFonts w:ascii="Arial" w:hAnsi="Arial" w:cs="Arial"/>
          <w:bCs/>
          <w:i w:val="0"/>
          <w:lang w:eastAsia="es-PE"/>
        </w:rPr>
        <w:t>la creación y/o el mantenimiento de mecanismos de carga</w:t>
      </w:r>
      <w:r w:rsidR="002268E9">
        <w:rPr>
          <w:rFonts w:ascii="Arial" w:hAnsi="Arial" w:cs="Arial"/>
          <w:bCs/>
          <w:i w:val="0"/>
          <w:lang w:eastAsia="es-PE"/>
        </w:rPr>
        <w:t xml:space="preserve"> </w:t>
      </w:r>
      <w:r w:rsidR="004505DF">
        <w:rPr>
          <w:rFonts w:ascii="Arial" w:hAnsi="Arial" w:cs="Arial"/>
          <w:bCs/>
          <w:i w:val="0"/>
          <w:lang w:eastAsia="es-PE"/>
        </w:rPr>
        <w:t>de</w:t>
      </w:r>
      <w:r w:rsidR="002268E9">
        <w:rPr>
          <w:rFonts w:ascii="Arial" w:hAnsi="Arial" w:cs="Arial"/>
          <w:bCs/>
          <w:i w:val="0"/>
          <w:lang w:eastAsia="es-PE"/>
        </w:rPr>
        <w:t xml:space="preserve"> </w:t>
      </w:r>
      <w:r w:rsidR="004505DF">
        <w:rPr>
          <w:rFonts w:ascii="Arial" w:hAnsi="Arial" w:cs="Arial"/>
          <w:bCs/>
          <w:i w:val="0"/>
          <w:lang w:eastAsia="es-PE"/>
        </w:rPr>
        <w:t>bases de datos referencia a ser utilizadas por el proyecto</w:t>
      </w:r>
      <w:r w:rsidRPr="00F311F7">
        <w:rPr>
          <w:rFonts w:ascii="Arial" w:hAnsi="Arial" w:cs="Arial"/>
          <w:bCs/>
          <w:i w:val="0"/>
          <w:lang w:eastAsia="es-PE"/>
        </w:rPr>
        <w:t xml:space="preserve"> (ONPE, SUNAT, SUNARP, RENIEC, AUTOMAS y otras)</w:t>
      </w:r>
    </w:p>
    <w:p w:rsidR="00086C57" w:rsidRPr="0011674D" w:rsidRDefault="00086C57" w:rsidP="00AE0F7E">
      <w:pPr>
        <w:ind w:left="1440"/>
        <w:jc w:val="both"/>
        <w:rPr>
          <w:iCs/>
          <w:sz w:val="22"/>
          <w:szCs w:val="22"/>
        </w:rPr>
      </w:pPr>
    </w:p>
    <w:p w:rsidR="00D3740A" w:rsidRDefault="00D3740A" w:rsidP="008755EC">
      <w:pPr>
        <w:pStyle w:val="Ttulo2"/>
        <w:numPr>
          <w:ilvl w:val="1"/>
          <w:numId w:val="3"/>
        </w:numPr>
        <w:spacing w:before="0" w:after="0"/>
        <w:ind w:left="709"/>
        <w:rPr>
          <w:iCs/>
          <w:sz w:val="22"/>
          <w:szCs w:val="22"/>
        </w:rPr>
      </w:pPr>
      <w:bookmarkStart w:id="12" w:name="_Toc431282910"/>
      <w:r w:rsidRPr="0011674D">
        <w:rPr>
          <w:iCs/>
          <w:sz w:val="22"/>
          <w:szCs w:val="22"/>
        </w:rPr>
        <w:t>S</w:t>
      </w:r>
      <w:r w:rsidR="00AE0F7E">
        <w:rPr>
          <w:iCs/>
          <w:sz w:val="22"/>
          <w:szCs w:val="22"/>
        </w:rPr>
        <w:t>upuestos</w:t>
      </w:r>
      <w:r w:rsidR="002268E9">
        <w:rPr>
          <w:iCs/>
          <w:sz w:val="22"/>
          <w:szCs w:val="22"/>
        </w:rPr>
        <w:t xml:space="preserve"> </w:t>
      </w:r>
      <w:r w:rsidR="00AE0F7E">
        <w:rPr>
          <w:iCs/>
          <w:sz w:val="22"/>
          <w:szCs w:val="22"/>
        </w:rPr>
        <w:t>o</w:t>
      </w:r>
      <w:r w:rsidR="002268E9">
        <w:rPr>
          <w:iCs/>
          <w:sz w:val="22"/>
          <w:szCs w:val="22"/>
        </w:rPr>
        <w:t xml:space="preserve"> </w:t>
      </w:r>
      <w:r w:rsidR="00AE0F7E">
        <w:rPr>
          <w:iCs/>
          <w:sz w:val="22"/>
          <w:szCs w:val="22"/>
        </w:rPr>
        <w:t>premisas</w:t>
      </w:r>
      <w:bookmarkEnd w:id="12"/>
    </w:p>
    <w:p w:rsidR="004505DF" w:rsidRPr="004505DF" w:rsidRDefault="004505DF" w:rsidP="004505DF"/>
    <w:p w:rsidR="004505DF" w:rsidRDefault="004505DF" w:rsidP="004505DF">
      <w:pPr>
        <w:ind w:left="1440"/>
        <w:jc w:val="both"/>
        <w:rPr>
          <w:rFonts w:cs="Arial"/>
          <w:iCs/>
          <w:sz w:val="22"/>
          <w:szCs w:val="22"/>
        </w:rPr>
      </w:pPr>
      <w:r w:rsidRPr="004505DF">
        <w:rPr>
          <w:rFonts w:cs="Arial"/>
          <w:iCs/>
          <w:sz w:val="22"/>
          <w:szCs w:val="22"/>
        </w:rPr>
        <w:t xml:space="preserve">Considerar </w:t>
      </w:r>
      <w:r>
        <w:rPr>
          <w:rFonts w:cs="Arial"/>
          <w:iCs/>
          <w:sz w:val="22"/>
          <w:szCs w:val="22"/>
        </w:rPr>
        <w:t>los siguientes supuestos para el proyecto:</w:t>
      </w:r>
    </w:p>
    <w:p w:rsidR="004505DF" w:rsidRDefault="004505DF" w:rsidP="004505DF">
      <w:pPr>
        <w:ind w:left="1440"/>
        <w:jc w:val="both"/>
        <w:rPr>
          <w:rFonts w:cs="Arial"/>
          <w:iCs/>
          <w:sz w:val="22"/>
          <w:szCs w:val="22"/>
        </w:rPr>
      </w:pPr>
    </w:p>
    <w:p w:rsidR="004505DF" w:rsidRDefault="004505DF" w:rsidP="009D6484">
      <w:pPr>
        <w:pStyle w:val="Prrafodelista"/>
        <w:numPr>
          <w:ilvl w:val="0"/>
          <w:numId w:val="7"/>
        </w:numPr>
        <w:jc w:val="both"/>
        <w:rPr>
          <w:rFonts w:ascii="Arial" w:hAnsi="Arial" w:cs="Arial"/>
          <w:i w:val="0"/>
        </w:rPr>
      </w:pPr>
      <w:r w:rsidRPr="004505DF">
        <w:rPr>
          <w:rFonts w:ascii="Arial" w:hAnsi="Arial" w:cs="Arial"/>
          <w:i w:val="0"/>
        </w:rPr>
        <w:t>La participación del equipo de proyecto (Comité y Usuarios clave) será al 100% en las actividades y tareas asignadas a los mismos. Esto incluye la participación de usuario</w:t>
      </w:r>
      <w:r>
        <w:rPr>
          <w:rFonts w:ascii="Arial" w:hAnsi="Arial" w:cs="Arial"/>
          <w:i w:val="0"/>
        </w:rPr>
        <w:t>s de provincia</w:t>
      </w:r>
      <w:r w:rsidRPr="004505DF">
        <w:rPr>
          <w:rFonts w:ascii="Arial" w:hAnsi="Arial" w:cs="Arial"/>
          <w:i w:val="0"/>
        </w:rPr>
        <w:t>.</w:t>
      </w:r>
    </w:p>
    <w:p w:rsidR="004505DF" w:rsidRPr="004505DF" w:rsidRDefault="004505DF" w:rsidP="009D6484">
      <w:pPr>
        <w:pStyle w:val="Prrafodelista"/>
        <w:numPr>
          <w:ilvl w:val="0"/>
          <w:numId w:val="7"/>
        </w:numPr>
        <w:jc w:val="both"/>
        <w:rPr>
          <w:rFonts w:ascii="Arial" w:hAnsi="Arial" w:cs="Arial"/>
          <w:i w:val="0"/>
        </w:rPr>
      </w:pPr>
      <w:r w:rsidRPr="004505DF">
        <w:rPr>
          <w:rFonts w:ascii="Arial" w:hAnsi="Arial" w:cs="Arial"/>
          <w:i w:val="0"/>
        </w:rPr>
        <w:t>El área técnica entregará al proyecto</w:t>
      </w:r>
      <w:r w:rsidR="00932614">
        <w:rPr>
          <w:rFonts w:ascii="Arial" w:hAnsi="Arial" w:cs="Arial"/>
          <w:i w:val="0"/>
        </w:rPr>
        <w:t>, de manera oportuna,</w:t>
      </w:r>
      <w:r w:rsidRPr="004505DF">
        <w:rPr>
          <w:rFonts w:ascii="Arial" w:hAnsi="Arial" w:cs="Arial"/>
          <w:i w:val="0"/>
        </w:rPr>
        <w:t xml:space="preserve"> las definiciones </w:t>
      </w:r>
      <w:r w:rsidR="000A6321">
        <w:rPr>
          <w:rFonts w:ascii="Arial" w:hAnsi="Arial" w:cs="Arial"/>
          <w:i w:val="0"/>
        </w:rPr>
        <w:t xml:space="preserve">funcionales de los </w:t>
      </w:r>
      <w:proofErr w:type="spellStart"/>
      <w:r w:rsidR="000A6321">
        <w:rPr>
          <w:rFonts w:ascii="Arial" w:hAnsi="Arial" w:cs="Arial"/>
          <w:i w:val="0"/>
        </w:rPr>
        <w:t>cotizadores</w:t>
      </w:r>
      <w:proofErr w:type="spellEnd"/>
      <w:r w:rsidR="000A6321">
        <w:rPr>
          <w:rFonts w:ascii="Arial" w:hAnsi="Arial" w:cs="Arial"/>
          <w:i w:val="0"/>
        </w:rPr>
        <w:t xml:space="preserve"> automáticos y el formulario genérico, a ser implementados como parte de la solución. Estas definiciones deberán tener la aprobación y conformidad del área comercial, debido a que esta área será la principal usuaria de dicha funcionalidad.</w:t>
      </w:r>
    </w:p>
    <w:p w:rsidR="004505DF" w:rsidRPr="004505DF" w:rsidRDefault="004505DF" w:rsidP="009D6484">
      <w:pPr>
        <w:pStyle w:val="Prrafodelista"/>
        <w:numPr>
          <w:ilvl w:val="0"/>
          <w:numId w:val="7"/>
        </w:numPr>
        <w:jc w:val="both"/>
        <w:rPr>
          <w:rFonts w:ascii="Arial" w:hAnsi="Arial" w:cs="Arial"/>
          <w:i w:val="0"/>
        </w:rPr>
      </w:pPr>
      <w:r w:rsidRPr="004505DF">
        <w:rPr>
          <w:rFonts w:ascii="Arial" w:hAnsi="Arial" w:cs="Arial"/>
          <w:i w:val="0"/>
        </w:rPr>
        <w:t>Las áreas de negocio i</w:t>
      </w:r>
      <w:r>
        <w:rPr>
          <w:rFonts w:ascii="Arial" w:hAnsi="Arial" w:cs="Arial"/>
          <w:i w:val="0"/>
        </w:rPr>
        <w:t>nvolucradas (Comercial, Técnica y Emisión</w:t>
      </w:r>
      <w:r w:rsidRPr="004505DF">
        <w:rPr>
          <w:rFonts w:ascii="Arial" w:hAnsi="Arial" w:cs="Arial"/>
          <w:i w:val="0"/>
        </w:rPr>
        <w:t xml:space="preserve">) serán las responsables de definir y entregar al proyecto la definición detallada </w:t>
      </w:r>
      <w:r w:rsidR="00932614">
        <w:rPr>
          <w:rFonts w:ascii="Arial" w:hAnsi="Arial" w:cs="Arial"/>
          <w:i w:val="0"/>
        </w:rPr>
        <w:t>de los flujos de procesos</w:t>
      </w:r>
      <w:r w:rsidRPr="004505DF">
        <w:rPr>
          <w:rFonts w:ascii="Arial" w:hAnsi="Arial" w:cs="Arial"/>
          <w:i w:val="0"/>
        </w:rPr>
        <w:t xml:space="preserve"> a ser implementados por la herramienta. Las áreas de Planeamiento y Tecnología de Información darán el soporte necesario para el modelamiento y la conformidad de dichos flujos.</w:t>
      </w:r>
    </w:p>
    <w:p w:rsidR="004505DF" w:rsidRPr="004505DF" w:rsidRDefault="004505DF" w:rsidP="009D6484">
      <w:pPr>
        <w:pStyle w:val="Prrafodelista"/>
        <w:numPr>
          <w:ilvl w:val="0"/>
          <w:numId w:val="7"/>
        </w:numPr>
        <w:jc w:val="both"/>
        <w:rPr>
          <w:rFonts w:ascii="Arial" w:hAnsi="Arial" w:cs="Arial"/>
          <w:i w:val="0"/>
        </w:rPr>
      </w:pPr>
      <w:r w:rsidRPr="004505DF">
        <w:rPr>
          <w:rFonts w:ascii="Arial" w:hAnsi="Arial" w:cs="Arial"/>
          <w:i w:val="0"/>
        </w:rPr>
        <w:t xml:space="preserve">Todas las definiciones entregadas por las áreas del negocio se encontrarán completas, serán correctas y deberán mantenerse </w:t>
      </w:r>
      <w:r w:rsidRPr="004505DF">
        <w:rPr>
          <w:rFonts w:ascii="Arial" w:hAnsi="Arial" w:cs="Arial"/>
          <w:i w:val="0"/>
        </w:rPr>
        <w:lastRenderedPageBreak/>
        <w:t>invariables a lo largo del proyecto.</w:t>
      </w:r>
      <w:r w:rsidR="00DF48A5">
        <w:rPr>
          <w:rFonts w:ascii="Arial" w:hAnsi="Arial" w:cs="Arial"/>
          <w:i w:val="0"/>
        </w:rPr>
        <w:t xml:space="preserve"> Estas deberán contemplar </w:t>
      </w:r>
      <w:r w:rsidR="00932614">
        <w:rPr>
          <w:rFonts w:ascii="Arial" w:hAnsi="Arial" w:cs="Arial"/>
          <w:i w:val="0"/>
        </w:rPr>
        <w:t xml:space="preserve">todas </w:t>
      </w:r>
      <w:r w:rsidR="00DF48A5">
        <w:rPr>
          <w:rFonts w:ascii="Arial" w:hAnsi="Arial" w:cs="Arial"/>
          <w:i w:val="0"/>
        </w:rPr>
        <w:t>las variantes existentes a nivel nacional.</w:t>
      </w:r>
    </w:p>
    <w:p w:rsidR="004505DF" w:rsidRPr="004505DF" w:rsidRDefault="004505DF" w:rsidP="009D6484">
      <w:pPr>
        <w:pStyle w:val="Prrafodelista"/>
        <w:numPr>
          <w:ilvl w:val="0"/>
          <w:numId w:val="7"/>
        </w:numPr>
        <w:jc w:val="both"/>
        <w:rPr>
          <w:rFonts w:ascii="Arial" w:hAnsi="Arial" w:cs="Arial"/>
          <w:i w:val="0"/>
        </w:rPr>
      </w:pPr>
      <w:r w:rsidRPr="004505DF">
        <w:rPr>
          <w:rFonts w:ascii="Arial" w:hAnsi="Arial" w:cs="Arial"/>
          <w:i w:val="0"/>
        </w:rPr>
        <w:t>Si durante la ejecución del proyecto se presentara un cambio en las definiciones entregadas por el negocio, se iniciará un proceso de control de cambios.</w:t>
      </w:r>
    </w:p>
    <w:p w:rsidR="004505DF" w:rsidRDefault="004505DF" w:rsidP="009D6484">
      <w:pPr>
        <w:pStyle w:val="Prrafodelista"/>
        <w:numPr>
          <w:ilvl w:val="0"/>
          <w:numId w:val="7"/>
        </w:numPr>
        <w:jc w:val="both"/>
        <w:rPr>
          <w:rFonts w:ascii="Arial" w:hAnsi="Arial" w:cs="Arial"/>
          <w:i w:val="0"/>
        </w:rPr>
      </w:pPr>
      <w:r w:rsidRPr="004505DF">
        <w:rPr>
          <w:rFonts w:ascii="Arial" w:hAnsi="Arial" w:cs="Arial"/>
          <w:i w:val="0"/>
        </w:rPr>
        <w:t>Los siguientes sistemas se encontrarán plenamente operativos en los distintos ambientes (desarrollo, calidad y producción) cuando el proyecto los requiera según su planificación:</w:t>
      </w:r>
    </w:p>
    <w:p w:rsidR="00DF48A5" w:rsidRPr="0027343D" w:rsidRDefault="00DF48A5" w:rsidP="00B867FD">
      <w:pPr>
        <w:pStyle w:val="Prrafodelista"/>
        <w:numPr>
          <w:ilvl w:val="1"/>
          <w:numId w:val="7"/>
        </w:numPr>
        <w:spacing w:after="0" w:line="240" w:lineRule="auto"/>
        <w:ind w:left="2874" w:hanging="357"/>
        <w:jc w:val="both"/>
        <w:rPr>
          <w:rFonts w:ascii="Arial" w:hAnsi="Arial" w:cs="Arial"/>
          <w:i w:val="0"/>
        </w:rPr>
      </w:pPr>
      <w:r w:rsidRPr="0027343D">
        <w:rPr>
          <w:rFonts w:ascii="Arial" w:hAnsi="Arial" w:cs="Arial"/>
          <w:i w:val="0"/>
        </w:rPr>
        <w:t xml:space="preserve">Sistema </w:t>
      </w:r>
      <w:proofErr w:type="spellStart"/>
      <w:r w:rsidRPr="0027343D">
        <w:rPr>
          <w:rFonts w:ascii="Arial" w:hAnsi="Arial" w:cs="Arial"/>
          <w:i w:val="0"/>
        </w:rPr>
        <w:t>core</w:t>
      </w:r>
      <w:proofErr w:type="spellEnd"/>
      <w:r w:rsidRPr="0027343D">
        <w:rPr>
          <w:rFonts w:ascii="Arial" w:hAnsi="Arial" w:cs="Arial"/>
          <w:i w:val="0"/>
        </w:rPr>
        <w:t xml:space="preserve"> </w:t>
      </w:r>
      <w:proofErr w:type="spellStart"/>
      <w:r w:rsidRPr="0027343D">
        <w:rPr>
          <w:rFonts w:ascii="Arial" w:hAnsi="Arial" w:cs="Arial"/>
          <w:i w:val="0"/>
        </w:rPr>
        <w:t>VisualTime</w:t>
      </w:r>
      <w:proofErr w:type="spellEnd"/>
    </w:p>
    <w:p w:rsidR="00DF48A5" w:rsidRPr="0027343D" w:rsidRDefault="006A5C2B" w:rsidP="00B867FD">
      <w:pPr>
        <w:pStyle w:val="Prrafodelista"/>
        <w:numPr>
          <w:ilvl w:val="1"/>
          <w:numId w:val="7"/>
        </w:numPr>
        <w:spacing w:after="0" w:line="240" w:lineRule="auto"/>
        <w:ind w:left="2874" w:hanging="357"/>
        <w:jc w:val="both"/>
        <w:rPr>
          <w:rFonts w:ascii="Arial" w:hAnsi="Arial" w:cs="Arial"/>
          <w:i w:val="0"/>
        </w:rPr>
      </w:pPr>
      <w:r w:rsidRPr="0027343D">
        <w:rPr>
          <w:rFonts w:ascii="Arial" w:hAnsi="Arial" w:cs="Arial"/>
          <w:i w:val="0"/>
        </w:rPr>
        <w:t>Generador de Póliza</w:t>
      </w:r>
    </w:p>
    <w:p w:rsidR="00DF48A5" w:rsidRPr="0027343D" w:rsidRDefault="00DF48A5" w:rsidP="00B867FD">
      <w:pPr>
        <w:pStyle w:val="Prrafodelista"/>
        <w:numPr>
          <w:ilvl w:val="1"/>
          <w:numId w:val="7"/>
        </w:numPr>
        <w:spacing w:after="0" w:line="240" w:lineRule="auto"/>
        <w:ind w:left="2874" w:hanging="357"/>
        <w:jc w:val="both"/>
        <w:rPr>
          <w:rFonts w:ascii="Arial" w:hAnsi="Arial" w:cs="Arial"/>
          <w:i w:val="0"/>
        </w:rPr>
      </w:pPr>
      <w:r w:rsidRPr="0027343D">
        <w:rPr>
          <w:rFonts w:ascii="Arial" w:hAnsi="Arial" w:cs="Arial"/>
          <w:i w:val="0"/>
        </w:rPr>
        <w:t>Módulo de renovaciones de OV</w:t>
      </w:r>
    </w:p>
    <w:p w:rsidR="0027343D" w:rsidRDefault="0027343D" w:rsidP="00B867FD">
      <w:pPr>
        <w:pStyle w:val="Prrafodelista"/>
        <w:numPr>
          <w:ilvl w:val="1"/>
          <w:numId w:val="7"/>
        </w:numPr>
        <w:spacing w:after="0" w:line="240" w:lineRule="auto"/>
        <w:ind w:left="2874" w:hanging="357"/>
        <w:jc w:val="both"/>
        <w:rPr>
          <w:rFonts w:ascii="Arial" w:hAnsi="Arial" w:cs="Arial"/>
          <w:i w:val="0"/>
        </w:rPr>
      </w:pPr>
      <w:r w:rsidRPr="0027343D">
        <w:rPr>
          <w:rFonts w:ascii="Arial" w:hAnsi="Arial" w:cs="Arial"/>
          <w:i w:val="0"/>
        </w:rPr>
        <w:t>ERP-SAP</w:t>
      </w:r>
    </w:p>
    <w:p w:rsidR="000578D1" w:rsidRDefault="000578D1" w:rsidP="00B867FD">
      <w:pPr>
        <w:pStyle w:val="Prrafodelista"/>
        <w:numPr>
          <w:ilvl w:val="1"/>
          <w:numId w:val="7"/>
        </w:numPr>
        <w:spacing w:after="0" w:line="240" w:lineRule="auto"/>
        <w:ind w:left="2874" w:hanging="357"/>
        <w:jc w:val="both"/>
        <w:rPr>
          <w:rFonts w:ascii="Arial" w:hAnsi="Arial" w:cs="Arial"/>
          <w:i w:val="0"/>
        </w:rPr>
      </w:pPr>
      <w:proofErr w:type="spellStart"/>
      <w:r>
        <w:rPr>
          <w:rFonts w:ascii="Arial" w:hAnsi="Arial" w:cs="Arial"/>
          <w:i w:val="0"/>
        </w:rPr>
        <w:t>Salesforce</w:t>
      </w:r>
      <w:proofErr w:type="spellEnd"/>
    </w:p>
    <w:p w:rsidR="00B867FD" w:rsidRPr="0027343D" w:rsidRDefault="00B867FD" w:rsidP="00B867FD">
      <w:pPr>
        <w:pStyle w:val="Prrafodelista"/>
        <w:spacing w:after="0" w:line="240" w:lineRule="auto"/>
        <w:ind w:left="2874"/>
        <w:jc w:val="both"/>
        <w:rPr>
          <w:rFonts w:ascii="Arial" w:hAnsi="Arial" w:cs="Arial"/>
          <w:i w:val="0"/>
        </w:rPr>
      </w:pPr>
    </w:p>
    <w:p w:rsidR="004505DF" w:rsidRPr="004505DF" w:rsidRDefault="004505DF" w:rsidP="009D6484">
      <w:pPr>
        <w:pStyle w:val="Prrafodelista"/>
        <w:numPr>
          <w:ilvl w:val="0"/>
          <w:numId w:val="7"/>
        </w:numPr>
        <w:jc w:val="both"/>
        <w:rPr>
          <w:rFonts w:ascii="Arial" w:hAnsi="Arial" w:cs="Arial"/>
          <w:i w:val="0"/>
        </w:rPr>
      </w:pPr>
      <w:r w:rsidRPr="004505DF">
        <w:rPr>
          <w:rFonts w:ascii="Arial" w:hAnsi="Arial" w:cs="Arial"/>
          <w:i w:val="0"/>
        </w:rPr>
        <w:t xml:space="preserve">Las funcionalidades actualmente disponibles en los diferentes sistemas de la empresa se encuentran correctos, el proyecto no contempla dentro de su alcance su corrección, </w:t>
      </w:r>
      <w:r w:rsidR="00932614">
        <w:rPr>
          <w:rFonts w:ascii="Arial" w:hAnsi="Arial" w:cs="Arial"/>
          <w:i w:val="0"/>
        </w:rPr>
        <w:t xml:space="preserve">mas </w:t>
      </w:r>
      <w:r w:rsidRPr="004505DF">
        <w:rPr>
          <w:rFonts w:ascii="Arial" w:hAnsi="Arial" w:cs="Arial"/>
          <w:i w:val="0"/>
        </w:rPr>
        <w:t>sí su reutilización.</w:t>
      </w:r>
    </w:p>
    <w:p w:rsidR="00B867FD" w:rsidRDefault="004505DF" w:rsidP="009D6484">
      <w:pPr>
        <w:pStyle w:val="Prrafodelista"/>
        <w:numPr>
          <w:ilvl w:val="0"/>
          <w:numId w:val="7"/>
        </w:numPr>
        <w:jc w:val="both"/>
        <w:rPr>
          <w:rFonts w:ascii="Arial" w:hAnsi="Arial" w:cs="Arial"/>
          <w:i w:val="0"/>
        </w:rPr>
      </w:pPr>
      <w:r w:rsidRPr="004505DF">
        <w:rPr>
          <w:rFonts w:ascii="Arial" w:hAnsi="Arial" w:cs="Arial"/>
          <w:i w:val="0"/>
        </w:rPr>
        <w:t>El proyecto de “Calidad de datos de cliente” liderado por el área de Marketing deberá estar culminado y, por tanto, la información de clientes en la base de datos de la compañía no debe presentar inconsistencias</w:t>
      </w:r>
      <w:r w:rsidR="00932614">
        <w:rPr>
          <w:rFonts w:ascii="Arial" w:hAnsi="Arial" w:cs="Arial"/>
          <w:i w:val="0"/>
        </w:rPr>
        <w:t>.</w:t>
      </w:r>
    </w:p>
    <w:p w:rsidR="004505DF" w:rsidRPr="00B867FD" w:rsidRDefault="00B867FD" w:rsidP="00B867FD">
      <w:pPr>
        <w:rPr>
          <w:rFonts w:cs="Arial"/>
          <w:iCs/>
          <w:sz w:val="22"/>
          <w:szCs w:val="22"/>
          <w:lang w:eastAsia="en-US"/>
        </w:rPr>
      </w:pPr>
      <w:r>
        <w:rPr>
          <w:rFonts w:cs="Arial"/>
          <w:i/>
        </w:rPr>
        <w:br w:type="page"/>
      </w:r>
    </w:p>
    <w:p w:rsidR="00D3740A" w:rsidRPr="0011674D" w:rsidRDefault="00D3740A" w:rsidP="008755EC">
      <w:pPr>
        <w:pStyle w:val="Ttulo1"/>
        <w:numPr>
          <w:ilvl w:val="0"/>
          <w:numId w:val="3"/>
        </w:numPr>
        <w:spacing w:before="0" w:after="0"/>
        <w:rPr>
          <w:i w:val="0"/>
          <w:sz w:val="22"/>
          <w:szCs w:val="22"/>
        </w:rPr>
      </w:pPr>
      <w:bookmarkStart w:id="13" w:name="_Toc431282911"/>
      <w:r w:rsidRPr="0011674D">
        <w:rPr>
          <w:i w:val="0"/>
          <w:sz w:val="22"/>
          <w:szCs w:val="22"/>
        </w:rPr>
        <w:lastRenderedPageBreak/>
        <w:t>DESCRIPCIÓN DETALLADA</w:t>
      </w:r>
      <w:bookmarkEnd w:id="13"/>
    </w:p>
    <w:p w:rsidR="00D3740A" w:rsidRPr="00521F1B" w:rsidRDefault="00D3740A" w:rsidP="0099142F">
      <w:pPr>
        <w:rPr>
          <w:iCs/>
          <w:sz w:val="22"/>
          <w:szCs w:val="22"/>
        </w:rPr>
      </w:pPr>
    </w:p>
    <w:p w:rsidR="00D3740A" w:rsidRDefault="00D3740A" w:rsidP="00521F1B">
      <w:pPr>
        <w:pStyle w:val="Ttulo2"/>
        <w:numPr>
          <w:ilvl w:val="1"/>
          <w:numId w:val="3"/>
        </w:numPr>
        <w:spacing w:before="0" w:after="0"/>
        <w:ind w:left="709"/>
        <w:rPr>
          <w:iCs/>
          <w:sz w:val="22"/>
          <w:szCs w:val="22"/>
        </w:rPr>
      </w:pPr>
      <w:bookmarkStart w:id="14" w:name="_Toc431282912"/>
      <w:r w:rsidRPr="00521F1B">
        <w:rPr>
          <w:iCs/>
          <w:sz w:val="22"/>
          <w:szCs w:val="22"/>
        </w:rPr>
        <w:t>REQUERIMIENTOS FUNCIONALES</w:t>
      </w:r>
      <w:bookmarkEnd w:id="14"/>
    </w:p>
    <w:p w:rsidR="000B1AD8" w:rsidRPr="000B1AD8" w:rsidRDefault="000B1AD8" w:rsidP="000B1AD8"/>
    <w:p w:rsidR="004C2738" w:rsidRPr="004C2738" w:rsidRDefault="000B1AD8" w:rsidP="004C2738">
      <w:pPr>
        <w:pStyle w:val="Ttulo2"/>
        <w:numPr>
          <w:ilvl w:val="2"/>
          <w:numId w:val="3"/>
        </w:numPr>
        <w:spacing w:before="0" w:after="0"/>
        <w:ind w:firstLine="1134"/>
        <w:rPr>
          <w:iCs/>
          <w:sz w:val="22"/>
          <w:szCs w:val="22"/>
        </w:rPr>
      </w:pPr>
      <w:bookmarkStart w:id="15" w:name="_Toc431282913"/>
      <w:r>
        <w:rPr>
          <w:iCs/>
          <w:sz w:val="22"/>
          <w:szCs w:val="22"/>
        </w:rPr>
        <w:t xml:space="preserve">Proceso de </w:t>
      </w:r>
      <w:r w:rsidR="009F481B">
        <w:rPr>
          <w:iCs/>
          <w:sz w:val="22"/>
          <w:szCs w:val="22"/>
        </w:rPr>
        <w:t>c</w:t>
      </w:r>
      <w:r>
        <w:rPr>
          <w:iCs/>
          <w:sz w:val="22"/>
          <w:szCs w:val="22"/>
        </w:rPr>
        <w:t>otización</w:t>
      </w:r>
      <w:bookmarkEnd w:id="15"/>
    </w:p>
    <w:p w:rsidR="00D3740A" w:rsidRPr="0011674D" w:rsidRDefault="00D3740A">
      <w:pPr>
        <w:rPr>
          <w:rFonts w:cs="Arial"/>
          <w:sz w:val="22"/>
          <w:szCs w:val="22"/>
        </w:rPr>
      </w:pPr>
    </w:p>
    <w:p w:rsidR="00D3740A" w:rsidRPr="009F468A" w:rsidRDefault="00D3740A" w:rsidP="000B1AD8">
      <w:pPr>
        <w:pStyle w:val="Ttulo2"/>
        <w:numPr>
          <w:ilvl w:val="3"/>
          <w:numId w:val="3"/>
        </w:numPr>
        <w:spacing w:before="0" w:after="0"/>
        <w:rPr>
          <w:iCs/>
          <w:sz w:val="22"/>
          <w:szCs w:val="22"/>
        </w:rPr>
      </w:pPr>
      <w:bookmarkStart w:id="16" w:name="_Toc431282914"/>
      <w:r w:rsidRPr="009F468A">
        <w:rPr>
          <w:iCs/>
          <w:sz w:val="22"/>
          <w:szCs w:val="22"/>
        </w:rPr>
        <w:t>Normativa</w:t>
      </w:r>
      <w:bookmarkEnd w:id="16"/>
    </w:p>
    <w:p w:rsidR="000A65BB" w:rsidRPr="0011674D" w:rsidRDefault="00FA26EB" w:rsidP="000B1AD8">
      <w:pPr>
        <w:pStyle w:val="Prrafodelista"/>
        <w:spacing w:after="0" w:line="240" w:lineRule="auto"/>
        <w:ind w:left="2160"/>
        <w:jc w:val="both"/>
        <w:rPr>
          <w:rFonts w:ascii="Arial" w:hAnsi="Arial" w:cs="Arial"/>
          <w:i w:val="0"/>
        </w:rPr>
      </w:pPr>
      <w:r>
        <w:rPr>
          <w:rFonts w:ascii="Arial" w:hAnsi="Arial" w:cs="Arial"/>
          <w:i w:val="0"/>
        </w:rPr>
        <w:t>No aplica.</w:t>
      </w:r>
    </w:p>
    <w:p w:rsidR="006F3CE6" w:rsidRPr="0011674D" w:rsidRDefault="006F3CE6" w:rsidP="007F3263">
      <w:pPr>
        <w:pStyle w:val="Prrafodelista"/>
        <w:spacing w:after="0" w:line="240" w:lineRule="auto"/>
        <w:ind w:left="1560"/>
        <w:jc w:val="both"/>
        <w:rPr>
          <w:rFonts w:ascii="Arial" w:hAnsi="Arial" w:cs="Arial"/>
          <w:lang w:eastAsia="ar-SA"/>
        </w:rPr>
      </w:pPr>
    </w:p>
    <w:p w:rsidR="00D3740A" w:rsidRDefault="00D3740A" w:rsidP="00FA26EB">
      <w:pPr>
        <w:pStyle w:val="Ttulo2"/>
        <w:numPr>
          <w:ilvl w:val="3"/>
          <w:numId w:val="3"/>
        </w:numPr>
        <w:spacing w:before="0" w:after="0"/>
        <w:rPr>
          <w:iCs/>
          <w:sz w:val="22"/>
          <w:szCs w:val="22"/>
        </w:rPr>
      </w:pPr>
      <w:bookmarkStart w:id="17" w:name="_Toc431282915"/>
      <w:r w:rsidRPr="00FA26EB">
        <w:rPr>
          <w:iCs/>
          <w:sz w:val="22"/>
          <w:szCs w:val="22"/>
        </w:rPr>
        <w:t>Flujo</w:t>
      </w:r>
      <w:r w:rsidRPr="009F468A">
        <w:rPr>
          <w:iCs/>
          <w:sz w:val="22"/>
          <w:szCs w:val="22"/>
        </w:rPr>
        <w:t xml:space="preserve"> del proceso</w:t>
      </w:r>
      <w:bookmarkEnd w:id="17"/>
    </w:p>
    <w:p w:rsidR="00C63F42" w:rsidRPr="00C63F42" w:rsidRDefault="00C63F42" w:rsidP="00C63F42"/>
    <w:p w:rsidR="0088661A" w:rsidRDefault="00C63F42" w:rsidP="002E7831">
      <w:pPr>
        <w:pStyle w:val="Prrafodelista"/>
        <w:spacing w:after="0" w:line="240" w:lineRule="auto"/>
        <w:ind w:left="2160"/>
        <w:jc w:val="both"/>
        <w:rPr>
          <w:rFonts w:ascii="Arial" w:hAnsi="Arial" w:cs="Arial"/>
          <w:i w:val="0"/>
        </w:rPr>
      </w:pPr>
      <w:r w:rsidRPr="00FA26EB">
        <w:rPr>
          <w:iCs w:val="0"/>
          <w:noProof/>
        </w:rPr>
        <w:drawing>
          <wp:inline distT="0" distB="0" distL="0" distR="0" wp14:anchorId="56793BF7" wp14:editId="03FE45E8">
            <wp:extent cx="6898234" cy="3077267"/>
            <wp:effectExtent l="5398" t="0" r="3492" b="3493"/>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933361" cy="3092937"/>
                    </a:xfrm>
                    <a:prstGeom prst="rect">
                      <a:avLst/>
                    </a:prstGeom>
                    <a:noFill/>
                    <a:ln>
                      <a:noFill/>
                    </a:ln>
                  </pic:spPr>
                </pic:pic>
              </a:graphicData>
            </a:graphic>
          </wp:inline>
        </w:drawing>
      </w:r>
    </w:p>
    <w:p w:rsidR="00C63F42" w:rsidRDefault="00C63F42" w:rsidP="002E7831">
      <w:pPr>
        <w:pStyle w:val="Prrafodelista"/>
        <w:spacing w:after="0" w:line="240" w:lineRule="auto"/>
        <w:ind w:left="2160"/>
        <w:jc w:val="both"/>
        <w:rPr>
          <w:rFonts w:ascii="Arial" w:hAnsi="Arial" w:cs="Arial"/>
          <w:i w:val="0"/>
        </w:rPr>
      </w:pPr>
    </w:p>
    <w:p w:rsidR="00D3740A" w:rsidRPr="0011674D" w:rsidRDefault="009F481B" w:rsidP="000B1AD8">
      <w:pPr>
        <w:pStyle w:val="Ttulo2"/>
        <w:numPr>
          <w:ilvl w:val="3"/>
          <w:numId w:val="3"/>
        </w:numPr>
        <w:spacing w:before="0" w:after="0"/>
        <w:rPr>
          <w:i/>
          <w:sz w:val="22"/>
          <w:szCs w:val="22"/>
        </w:rPr>
      </w:pPr>
      <w:bookmarkStart w:id="18" w:name="_Toc431282916"/>
      <w:r>
        <w:rPr>
          <w:iCs/>
          <w:sz w:val="22"/>
          <w:szCs w:val="22"/>
        </w:rPr>
        <w:lastRenderedPageBreak/>
        <w:t>Reglas de n</w:t>
      </w:r>
      <w:r w:rsidR="00D3740A" w:rsidRPr="009F468A">
        <w:rPr>
          <w:iCs/>
          <w:sz w:val="22"/>
          <w:szCs w:val="22"/>
        </w:rPr>
        <w:t>egocio</w:t>
      </w:r>
      <w:bookmarkEnd w:id="18"/>
    </w:p>
    <w:p w:rsidR="0088661A" w:rsidRDefault="0088661A" w:rsidP="00FA26EB">
      <w:pPr>
        <w:pStyle w:val="Prrafodelista"/>
        <w:spacing w:after="0" w:line="240" w:lineRule="auto"/>
        <w:ind w:left="2127"/>
        <w:jc w:val="both"/>
        <w:rPr>
          <w:rFonts w:ascii="Arial" w:hAnsi="Arial" w:cs="Arial"/>
          <w:i w:val="0"/>
          <w:color w:val="262626"/>
          <w:sz w:val="20"/>
          <w:szCs w:val="20"/>
        </w:rPr>
      </w:pPr>
    </w:p>
    <w:p w:rsidR="00AF1830" w:rsidRPr="00BD7C57" w:rsidRDefault="00FA26EB" w:rsidP="00FA26EB">
      <w:pPr>
        <w:pStyle w:val="Prrafodelista"/>
        <w:spacing w:after="0" w:line="240" w:lineRule="auto"/>
        <w:ind w:left="2127"/>
        <w:jc w:val="both"/>
        <w:rPr>
          <w:rFonts w:ascii="Arial" w:hAnsi="Arial" w:cs="Arial"/>
          <w:i w:val="0"/>
        </w:rPr>
      </w:pPr>
      <w:r w:rsidRPr="00BD7C57">
        <w:rPr>
          <w:rFonts w:ascii="Arial" w:hAnsi="Arial" w:cs="Arial"/>
          <w:i w:val="0"/>
        </w:rPr>
        <w:t xml:space="preserve">Las reglas de negocio </w:t>
      </w:r>
      <w:r w:rsidR="0097423C" w:rsidRPr="00BD7C57">
        <w:rPr>
          <w:rFonts w:ascii="Arial" w:hAnsi="Arial" w:cs="Arial"/>
          <w:i w:val="0"/>
        </w:rPr>
        <w:t>serán</w:t>
      </w:r>
      <w:r w:rsidRPr="00BD7C57">
        <w:rPr>
          <w:rFonts w:ascii="Arial" w:hAnsi="Arial" w:cs="Arial"/>
          <w:i w:val="0"/>
        </w:rPr>
        <w:t xml:space="preserve"> descritas con detalle en los documentos de análisis </w:t>
      </w:r>
      <w:r w:rsidR="0097423C" w:rsidRPr="00BD7C57">
        <w:rPr>
          <w:rFonts w:ascii="Arial" w:hAnsi="Arial" w:cs="Arial"/>
          <w:i w:val="0"/>
        </w:rPr>
        <w:t>funcional</w:t>
      </w:r>
      <w:r w:rsidR="00DD5DD8" w:rsidRPr="00BD7C57">
        <w:rPr>
          <w:rFonts w:ascii="Arial" w:hAnsi="Arial" w:cs="Arial"/>
          <w:i w:val="0"/>
        </w:rPr>
        <w:t xml:space="preserve">. De manera preliminar se indica que La Positiva cuenta con documentos como el Manual de Suscripción, Tarifario General y Slip de condiciones de donde se obtendrán los datos necesarios para poder realizar una cotización. </w:t>
      </w:r>
    </w:p>
    <w:p w:rsidR="0097423C" w:rsidRPr="00FA26EB" w:rsidRDefault="0097423C" w:rsidP="00FA26EB">
      <w:pPr>
        <w:pStyle w:val="Prrafodelista"/>
        <w:spacing w:after="0" w:line="240" w:lineRule="auto"/>
        <w:ind w:left="2127"/>
        <w:jc w:val="both"/>
        <w:rPr>
          <w:rFonts w:ascii="Arial" w:hAnsi="Arial" w:cs="Arial"/>
          <w:b/>
          <w:i w:val="0"/>
          <w:lang w:eastAsia="ar-SA"/>
        </w:rPr>
      </w:pPr>
    </w:p>
    <w:p w:rsidR="00D3740A" w:rsidRPr="009F468A" w:rsidRDefault="00D3740A" w:rsidP="000B1AD8">
      <w:pPr>
        <w:pStyle w:val="Ttulo2"/>
        <w:numPr>
          <w:ilvl w:val="3"/>
          <w:numId w:val="3"/>
        </w:numPr>
        <w:spacing w:before="0" w:after="0"/>
        <w:rPr>
          <w:iCs/>
          <w:sz w:val="22"/>
          <w:szCs w:val="22"/>
        </w:rPr>
      </w:pPr>
      <w:bookmarkStart w:id="19" w:name="_Toc431282917"/>
      <w:r w:rsidRPr="009F468A">
        <w:rPr>
          <w:iCs/>
          <w:sz w:val="22"/>
          <w:szCs w:val="22"/>
        </w:rPr>
        <w:t>Especificaciones funcionales</w:t>
      </w:r>
      <w:bookmarkEnd w:id="19"/>
    </w:p>
    <w:p w:rsidR="00F43AC6" w:rsidRPr="0011674D" w:rsidRDefault="00F43AC6" w:rsidP="00F43AC6"/>
    <w:p w:rsidR="003530AA" w:rsidRDefault="00925FD7" w:rsidP="00F10B14">
      <w:pPr>
        <w:pStyle w:val="Prrafodelista"/>
        <w:numPr>
          <w:ilvl w:val="0"/>
          <w:numId w:val="12"/>
        </w:numPr>
        <w:spacing w:after="0" w:line="240" w:lineRule="auto"/>
        <w:ind w:left="2127"/>
        <w:jc w:val="both"/>
        <w:rPr>
          <w:rFonts w:ascii="Arial" w:hAnsi="Arial" w:cs="Arial"/>
          <w:b/>
          <w:i w:val="0"/>
        </w:rPr>
      </w:pPr>
      <w:r w:rsidRPr="008A7F6F">
        <w:rPr>
          <w:rFonts w:ascii="Arial" w:hAnsi="Arial" w:cs="Arial"/>
          <w:b/>
          <w:i w:val="0"/>
        </w:rPr>
        <w:t>RF0101</w:t>
      </w:r>
      <w:r>
        <w:rPr>
          <w:rFonts w:ascii="Arial" w:hAnsi="Arial" w:cs="Arial"/>
          <w:b/>
          <w:i w:val="0"/>
        </w:rPr>
        <w:t xml:space="preserve"> - </w:t>
      </w:r>
      <w:r w:rsidR="00234BDC">
        <w:rPr>
          <w:rFonts w:ascii="Arial" w:hAnsi="Arial" w:cs="Arial"/>
          <w:b/>
          <w:i w:val="0"/>
        </w:rPr>
        <w:t>Automatizar la g</w:t>
      </w:r>
      <w:r w:rsidR="00F10B14" w:rsidRPr="00F10B14">
        <w:rPr>
          <w:rFonts w:ascii="Arial" w:hAnsi="Arial" w:cs="Arial"/>
          <w:b/>
          <w:i w:val="0"/>
        </w:rPr>
        <w:t>esti</w:t>
      </w:r>
      <w:r w:rsidR="00234BDC">
        <w:rPr>
          <w:rFonts w:ascii="Arial" w:hAnsi="Arial" w:cs="Arial"/>
          <w:b/>
          <w:i w:val="0"/>
        </w:rPr>
        <w:t>ón</w:t>
      </w:r>
      <w:r w:rsidR="00F10B14" w:rsidRPr="00F10B14">
        <w:rPr>
          <w:rFonts w:ascii="Arial" w:hAnsi="Arial" w:cs="Arial"/>
          <w:b/>
          <w:i w:val="0"/>
        </w:rPr>
        <w:t xml:space="preserve"> usuarios</w:t>
      </w:r>
      <w:r w:rsidR="00F10B14">
        <w:rPr>
          <w:rFonts w:ascii="Arial" w:hAnsi="Arial" w:cs="Arial"/>
          <w:b/>
          <w:i w:val="0"/>
        </w:rPr>
        <w:t>,</w:t>
      </w:r>
      <w:r w:rsidR="00F10B14" w:rsidRPr="00F10B14">
        <w:rPr>
          <w:rFonts w:ascii="Arial" w:hAnsi="Arial" w:cs="Arial"/>
          <w:b/>
          <w:i w:val="0"/>
        </w:rPr>
        <w:t xml:space="preserve"> roles</w:t>
      </w:r>
      <w:r w:rsidR="00F10B14">
        <w:rPr>
          <w:rFonts w:ascii="Arial" w:hAnsi="Arial" w:cs="Arial"/>
          <w:b/>
          <w:i w:val="0"/>
        </w:rPr>
        <w:t xml:space="preserve"> y perfiles</w:t>
      </w:r>
      <w:r w:rsidR="006C0D7D">
        <w:rPr>
          <w:rFonts w:ascii="Arial" w:hAnsi="Arial" w:cs="Arial"/>
          <w:b/>
          <w:i w:val="0"/>
        </w:rPr>
        <w:t>.</w:t>
      </w:r>
    </w:p>
    <w:p w:rsidR="00D223F7" w:rsidRDefault="00D223F7" w:rsidP="00F10B14">
      <w:pPr>
        <w:pStyle w:val="Prrafodelista"/>
        <w:spacing w:after="0" w:line="240" w:lineRule="auto"/>
        <w:ind w:left="2127"/>
        <w:jc w:val="both"/>
        <w:rPr>
          <w:rFonts w:ascii="Arial" w:hAnsi="Arial" w:cs="Arial"/>
          <w:i w:val="0"/>
        </w:rPr>
      </w:pPr>
    </w:p>
    <w:p w:rsidR="00F10B14" w:rsidRDefault="00F10B14" w:rsidP="00F10B14">
      <w:pPr>
        <w:pStyle w:val="Prrafodelista"/>
        <w:spacing w:after="0" w:line="240" w:lineRule="auto"/>
        <w:ind w:left="2127"/>
        <w:jc w:val="both"/>
        <w:rPr>
          <w:rFonts w:ascii="Arial" w:hAnsi="Arial" w:cs="Arial"/>
          <w:i w:val="0"/>
        </w:rPr>
      </w:pPr>
      <w:r>
        <w:rPr>
          <w:rFonts w:ascii="Arial" w:hAnsi="Arial" w:cs="Arial"/>
          <w:i w:val="0"/>
        </w:rPr>
        <w:t xml:space="preserve">Este requerimiento es genérico, tendrá lugar en los demás procesos. </w:t>
      </w:r>
      <w:r w:rsidR="00B70938">
        <w:rPr>
          <w:rFonts w:ascii="Arial" w:hAnsi="Arial" w:cs="Arial"/>
          <w:i w:val="0"/>
        </w:rPr>
        <w:t>Se requiere i</w:t>
      </w:r>
      <w:r w:rsidR="00B10154">
        <w:rPr>
          <w:rFonts w:ascii="Arial" w:hAnsi="Arial" w:cs="Arial"/>
          <w:i w:val="0"/>
        </w:rPr>
        <w:t>mplementar</w:t>
      </w:r>
      <w:r w:rsidR="002268E9">
        <w:rPr>
          <w:rFonts w:ascii="Arial" w:hAnsi="Arial" w:cs="Arial"/>
          <w:i w:val="0"/>
        </w:rPr>
        <w:t xml:space="preserve"> </w:t>
      </w:r>
      <w:r w:rsidR="00B70938">
        <w:rPr>
          <w:rFonts w:ascii="Arial" w:hAnsi="Arial" w:cs="Arial"/>
          <w:i w:val="0"/>
        </w:rPr>
        <w:t xml:space="preserve">un </w:t>
      </w:r>
      <w:r>
        <w:rPr>
          <w:rFonts w:ascii="Arial" w:hAnsi="Arial" w:cs="Arial"/>
          <w:i w:val="0"/>
        </w:rPr>
        <w:t xml:space="preserve">módulo que permita la creación, actualización y </w:t>
      </w:r>
      <w:r w:rsidR="002268E9">
        <w:rPr>
          <w:rFonts w:ascii="Arial" w:hAnsi="Arial" w:cs="Arial"/>
          <w:i w:val="0"/>
        </w:rPr>
        <w:t>anulación</w:t>
      </w:r>
      <w:r>
        <w:rPr>
          <w:rFonts w:ascii="Arial" w:hAnsi="Arial" w:cs="Arial"/>
          <w:i w:val="0"/>
        </w:rPr>
        <w:t xml:space="preserve"> </w:t>
      </w:r>
      <w:r w:rsidR="002268E9">
        <w:rPr>
          <w:rFonts w:ascii="Arial" w:hAnsi="Arial" w:cs="Arial"/>
          <w:i w:val="0"/>
        </w:rPr>
        <w:t xml:space="preserve">de </w:t>
      </w:r>
      <w:r>
        <w:rPr>
          <w:rFonts w:ascii="Arial" w:hAnsi="Arial" w:cs="Arial"/>
          <w:i w:val="0"/>
        </w:rPr>
        <w:t xml:space="preserve">usuarios según se requiera. </w:t>
      </w:r>
      <w:r w:rsidR="00B70938">
        <w:rPr>
          <w:rFonts w:ascii="Arial" w:hAnsi="Arial" w:cs="Arial"/>
          <w:i w:val="0"/>
        </w:rPr>
        <w:t xml:space="preserve">Los </w:t>
      </w:r>
      <w:r>
        <w:rPr>
          <w:rFonts w:ascii="Arial" w:hAnsi="Arial" w:cs="Arial"/>
          <w:i w:val="0"/>
        </w:rPr>
        <w:t>usuario</w:t>
      </w:r>
      <w:r w:rsidR="00B70938">
        <w:rPr>
          <w:rFonts w:ascii="Arial" w:hAnsi="Arial" w:cs="Arial"/>
          <w:i w:val="0"/>
        </w:rPr>
        <w:t>s</w:t>
      </w:r>
      <w:r w:rsidR="002268E9">
        <w:rPr>
          <w:rFonts w:ascii="Arial" w:hAnsi="Arial" w:cs="Arial"/>
          <w:i w:val="0"/>
        </w:rPr>
        <w:t xml:space="preserve"> </w:t>
      </w:r>
      <w:r w:rsidR="00B10154">
        <w:rPr>
          <w:rFonts w:ascii="Arial" w:hAnsi="Arial" w:cs="Arial"/>
          <w:i w:val="0"/>
        </w:rPr>
        <w:t>son relacionados</w:t>
      </w:r>
      <w:r w:rsidR="002268E9">
        <w:rPr>
          <w:rFonts w:ascii="Arial" w:hAnsi="Arial" w:cs="Arial"/>
          <w:i w:val="0"/>
        </w:rPr>
        <w:t xml:space="preserve"> </w:t>
      </w:r>
      <w:r w:rsidR="00B10154">
        <w:rPr>
          <w:rFonts w:ascii="Arial" w:hAnsi="Arial" w:cs="Arial"/>
          <w:i w:val="0"/>
        </w:rPr>
        <w:t xml:space="preserve">con </w:t>
      </w:r>
      <w:r>
        <w:rPr>
          <w:rFonts w:ascii="Arial" w:hAnsi="Arial" w:cs="Arial"/>
          <w:i w:val="0"/>
        </w:rPr>
        <w:t>perfil</w:t>
      </w:r>
      <w:r w:rsidR="00B70938">
        <w:rPr>
          <w:rFonts w:ascii="Arial" w:hAnsi="Arial" w:cs="Arial"/>
          <w:i w:val="0"/>
        </w:rPr>
        <w:t>es</w:t>
      </w:r>
      <w:r>
        <w:rPr>
          <w:rFonts w:ascii="Arial" w:hAnsi="Arial" w:cs="Arial"/>
          <w:i w:val="0"/>
        </w:rPr>
        <w:t xml:space="preserve"> que determin</w:t>
      </w:r>
      <w:r w:rsidR="00B10154">
        <w:rPr>
          <w:rFonts w:ascii="Arial" w:hAnsi="Arial" w:cs="Arial"/>
          <w:i w:val="0"/>
        </w:rPr>
        <w:t>a</w:t>
      </w:r>
      <w:r w:rsidR="00B70938">
        <w:rPr>
          <w:rFonts w:ascii="Arial" w:hAnsi="Arial" w:cs="Arial"/>
          <w:i w:val="0"/>
        </w:rPr>
        <w:t>n</w:t>
      </w:r>
      <w:r>
        <w:rPr>
          <w:rFonts w:ascii="Arial" w:hAnsi="Arial" w:cs="Arial"/>
          <w:i w:val="0"/>
        </w:rPr>
        <w:t xml:space="preserve"> su capacidad de acceso, autorizaciones sobre la solución y el comportamiento de los formularios. Asimismo, los usuarios </w:t>
      </w:r>
      <w:r w:rsidR="00B70938">
        <w:rPr>
          <w:rFonts w:ascii="Arial" w:hAnsi="Arial" w:cs="Arial"/>
          <w:i w:val="0"/>
        </w:rPr>
        <w:t>tienen asignados</w:t>
      </w:r>
      <w:r>
        <w:rPr>
          <w:rFonts w:ascii="Arial" w:hAnsi="Arial" w:cs="Arial"/>
          <w:i w:val="0"/>
        </w:rPr>
        <w:t xml:space="preserve"> roles que serán definidos por el negocio para controlar las condiciones que pueden brindar a los clientes en el proceso de cotización</w:t>
      </w:r>
      <w:r w:rsidR="00234BDC">
        <w:rPr>
          <w:rFonts w:ascii="Arial" w:hAnsi="Arial" w:cs="Arial"/>
          <w:i w:val="0"/>
        </w:rPr>
        <w:t xml:space="preserve"> y mantenimiento</w:t>
      </w:r>
      <w:r>
        <w:rPr>
          <w:rFonts w:ascii="Arial" w:hAnsi="Arial" w:cs="Arial"/>
          <w:i w:val="0"/>
        </w:rPr>
        <w:t>.</w:t>
      </w:r>
    </w:p>
    <w:p w:rsidR="00F10B14" w:rsidRDefault="00F10B14" w:rsidP="00F10B14">
      <w:pPr>
        <w:pStyle w:val="Prrafodelista"/>
        <w:spacing w:after="0" w:line="240" w:lineRule="auto"/>
        <w:ind w:left="2127"/>
        <w:jc w:val="both"/>
        <w:rPr>
          <w:rFonts w:ascii="Arial" w:hAnsi="Arial" w:cs="Arial"/>
          <w:i w:val="0"/>
        </w:rPr>
      </w:pPr>
    </w:p>
    <w:p w:rsidR="00F10B14" w:rsidRPr="00234BDC" w:rsidRDefault="004C3CC2" w:rsidP="00F10B14">
      <w:pPr>
        <w:pStyle w:val="Prrafodelista"/>
        <w:numPr>
          <w:ilvl w:val="0"/>
          <w:numId w:val="12"/>
        </w:numPr>
        <w:spacing w:after="0" w:line="240" w:lineRule="auto"/>
        <w:ind w:left="2127"/>
        <w:jc w:val="both"/>
        <w:rPr>
          <w:rFonts w:ascii="Arial" w:hAnsi="Arial" w:cs="Arial"/>
          <w:b/>
          <w:i w:val="0"/>
        </w:rPr>
      </w:pPr>
      <w:r>
        <w:rPr>
          <w:rFonts w:ascii="Arial" w:hAnsi="Arial" w:cs="Arial"/>
          <w:b/>
          <w:i w:val="0"/>
        </w:rPr>
        <w:t xml:space="preserve">RF0102 </w:t>
      </w:r>
      <w:r w:rsidR="00BD7C57">
        <w:rPr>
          <w:rFonts w:ascii="Arial" w:hAnsi="Arial" w:cs="Arial"/>
          <w:b/>
          <w:i w:val="0"/>
        </w:rPr>
        <w:t>–Implementar un formulario</w:t>
      </w:r>
      <w:r w:rsidR="00B10890">
        <w:rPr>
          <w:rFonts w:ascii="Arial" w:hAnsi="Arial" w:cs="Arial"/>
          <w:b/>
          <w:i w:val="0"/>
        </w:rPr>
        <w:t xml:space="preserve"> </w:t>
      </w:r>
      <w:r w:rsidR="00BD7C57">
        <w:rPr>
          <w:rFonts w:ascii="Arial" w:hAnsi="Arial" w:cs="Arial"/>
          <w:b/>
          <w:i w:val="0"/>
        </w:rPr>
        <w:t>para</w:t>
      </w:r>
      <w:r w:rsidR="007576E6">
        <w:rPr>
          <w:rFonts w:ascii="Arial" w:hAnsi="Arial" w:cs="Arial"/>
          <w:b/>
          <w:i w:val="0"/>
        </w:rPr>
        <w:t xml:space="preserve"> registro </w:t>
      </w:r>
      <w:r>
        <w:rPr>
          <w:rFonts w:ascii="Arial" w:hAnsi="Arial" w:cs="Arial"/>
          <w:b/>
          <w:i w:val="0"/>
        </w:rPr>
        <w:t>de</w:t>
      </w:r>
      <w:r w:rsidR="00B10890">
        <w:rPr>
          <w:rFonts w:ascii="Arial" w:hAnsi="Arial" w:cs="Arial"/>
          <w:b/>
          <w:i w:val="0"/>
        </w:rPr>
        <w:t xml:space="preserve"> </w:t>
      </w:r>
      <w:r w:rsidR="007576E6">
        <w:rPr>
          <w:rFonts w:ascii="Arial" w:hAnsi="Arial" w:cs="Arial"/>
          <w:b/>
          <w:i w:val="0"/>
        </w:rPr>
        <w:t xml:space="preserve">una </w:t>
      </w:r>
      <w:r w:rsidR="00234BDC" w:rsidRPr="00234BDC">
        <w:rPr>
          <w:rFonts w:ascii="Arial" w:hAnsi="Arial" w:cs="Arial"/>
          <w:b/>
          <w:i w:val="0"/>
        </w:rPr>
        <w:t>solicitud</w:t>
      </w:r>
      <w:r w:rsidR="007576E6">
        <w:rPr>
          <w:rFonts w:ascii="Arial" w:hAnsi="Arial" w:cs="Arial"/>
          <w:b/>
          <w:i w:val="0"/>
        </w:rPr>
        <w:t>/trámite</w:t>
      </w:r>
      <w:r w:rsidR="00234BDC" w:rsidRPr="00234BDC">
        <w:rPr>
          <w:rFonts w:ascii="Arial" w:hAnsi="Arial" w:cs="Arial"/>
          <w:b/>
          <w:i w:val="0"/>
        </w:rPr>
        <w:t>.</w:t>
      </w:r>
    </w:p>
    <w:p w:rsidR="00D223F7" w:rsidRDefault="00D223F7" w:rsidP="002E7831">
      <w:pPr>
        <w:pStyle w:val="Prrafodelista"/>
        <w:spacing w:after="0" w:line="240" w:lineRule="auto"/>
        <w:ind w:left="2160"/>
        <w:jc w:val="both"/>
        <w:rPr>
          <w:rFonts w:ascii="Arial" w:hAnsi="Arial" w:cs="Arial"/>
          <w:i w:val="0"/>
        </w:rPr>
      </w:pPr>
    </w:p>
    <w:p w:rsidR="00DD05A6" w:rsidRDefault="00234BDC" w:rsidP="002E7831">
      <w:pPr>
        <w:pStyle w:val="Prrafodelista"/>
        <w:spacing w:after="0" w:line="240" w:lineRule="auto"/>
        <w:ind w:left="2160"/>
        <w:jc w:val="both"/>
        <w:rPr>
          <w:rFonts w:ascii="Arial" w:hAnsi="Arial" w:cs="Arial"/>
          <w:i w:val="0"/>
        </w:rPr>
      </w:pPr>
      <w:r>
        <w:rPr>
          <w:rFonts w:ascii="Arial" w:hAnsi="Arial" w:cs="Arial"/>
          <w:i w:val="0"/>
        </w:rPr>
        <w:t>Este requerimiento aplica tanto para el proceso de cotización como el de mantenimiento de cartera.</w:t>
      </w:r>
      <w:r w:rsidR="00B10890">
        <w:rPr>
          <w:rFonts w:ascii="Arial" w:hAnsi="Arial" w:cs="Arial"/>
          <w:i w:val="0"/>
        </w:rPr>
        <w:t xml:space="preserve"> </w:t>
      </w:r>
      <w:r w:rsidR="00B70938">
        <w:rPr>
          <w:rFonts w:ascii="Arial" w:hAnsi="Arial" w:cs="Arial"/>
          <w:i w:val="0"/>
        </w:rPr>
        <w:t xml:space="preserve">Se debe implementar un formulario que permita la creación de </w:t>
      </w:r>
      <w:r w:rsidR="007576E6">
        <w:rPr>
          <w:rFonts w:ascii="Arial" w:hAnsi="Arial" w:cs="Arial"/>
          <w:i w:val="0"/>
        </w:rPr>
        <w:t>solicitud</w:t>
      </w:r>
      <w:r w:rsidR="00B10890">
        <w:rPr>
          <w:rFonts w:ascii="Arial" w:hAnsi="Arial" w:cs="Arial"/>
          <w:i w:val="0"/>
        </w:rPr>
        <w:t>es</w:t>
      </w:r>
      <w:r w:rsidR="00B70938">
        <w:rPr>
          <w:rFonts w:ascii="Arial" w:hAnsi="Arial" w:cs="Arial"/>
          <w:i w:val="0"/>
        </w:rPr>
        <w:t xml:space="preserve"> y trámites. A estas entidades se les debe asignar un código que permita identificarlos, manejar estados, características particulares y atributos de </w:t>
      </w:r>
      <w:r w:rsidR="00DD05A6">
        <w:rPr>
          <w:rFonts w:ascii="Arial" w:hAnsi="Arial" w:cs="Arial"/>
          <w:i w:val="0"/>
        </w:rPr>
        <w:t>auditoría</w:t>
      </w:r>
      <w:r w:rsidR="00B70938">
        <w:rPr>
          <w:rFonts w:ascii="Arial" w:hAnsi="Arial" w:cs="Arial"/>
          <w:i w:val="0"/>
        </w:rPr>
        <w:t>.</w:t>
      </w:r>
    </w:p>
    <w:p w:rsidR="00DD05A6" w:rsidRDefault="00DD05A6" w:rsidP="002E7831">
      <w:pPr>
        <w:pStyle w:val="Prrafodelista"/>
        <w:spacing w:after="0" w:line="240" w:lineRule="auto"/>
        <w:ind w:left="2160"/>
        <w:jc w:val="both"/>
        <w:rPr>
          <w:rFonts w:ascii="Arial" w:hAnsi="Arial" w:cs="Arial"/>
          <w:i w:val="0"/>
        </w:rPr>
      </w:pPr>
    </w:p>
    <w:p w:rsidR="00D223F7" w:rsidRPr="00D223F7" w:rsidRDefault="00D223F7" w:rsidP="00D223F7">
      <w:pPr>
        <w:pStyle w:val="Prrafodelista"/>
        <w:spacing w:after="0" w:line="240" w:lineRule="auto"/>
        <w:ind w:left="2160"/>
        <w:jc w:val="both"/>
        <w:rPr>
          <w:rFonts w:ascii="Arial" w:hAnsi="Arial" w:cs="Arial"/>
          <w:i w:val="0"/>
        </w:rPr>
      </w:pPr>
      <w:r w:rsidRPr="00D223F7">
        <w:rPr>
          <w:rFonts w:ascii="Arial" w:hAnsi="Arial" w:cs="Arial"/>
          <w:i w:val="0"/>
        </w:rPr>
        <w:t>Tanto los analistas de La Positiva como externos</w:t>
      </w:r>
      <w:r w:rsidR="00137928">
        <w:rPr>
          <w:rFonts w:ascii="Arial" w:hAnsi="Arial" w:cs="Arial"/>
          <w:i w:val="0"/>
        </w:rPr>
        <w:t xml:space="preserve"> autorizados</w:t>
      </w:r>
      <w:r w:rsidRPr="00D223F7">
        <w:rPr>
          <w:rFonts w:ascii="Arial" w:hAnsi="Arial" w:cs="Arial"/>
          <w:i w:val="0"/>
        </w:rPr>
        <w:t xml:space="preserve"> (Comercializador, </w:t>
      </w:r>
      <w:proofErr w:type="spellStart"/>
      <w:r w:rsidRPr="00D223F7">
        <w:rPr>
          <w:rFonts w:ascii="Arial" w:hAnsi="Arial" w:cs="Arial"/>
          <w:i w:val="0"/>
        </w:rPr>
        <w:t>Broker</w:t>
      </w:r>
      <w:proofErr w:type="spellEnd"/>
      <w:r w:rsidRPr="00D223F7">
        <w:rPr>
          <w:rFonts w:ascii="Arial" w:hAnsi="Arial" w:cs="Arial"/>
          <w:i w:val="0"/>
        </w:rPr>
        <w:t xml:space="preserve">) tienen la capacidad de crear trámites. Un trámite se crea en función de la solicitud de un cliente para la adquisición de una nueva póliza o para la modificación de una póliza existente. En adelante, un trámite será relacionado con un ramo comercial. </w:t>
      </w:r>
    </w:p>
    <w:p w:rsidR="00D223F7" w:rsidRPr="00917EBC" w:rsidRDefault="00D223F7" w:rsidP="00D223F7">
      <w:pPr>
        <w:pStyle w:val="Prrafodelista"/>
        <w:jc w:val="both"/>
        <w:rPr>
          <w:color w:val="808080" w:themeColor="background1" w:themeShade="80"/>
          <w:sz w:val="16"/>
          <w:szCs w:val="16"/>
        </w:rPr>
      </w:pPr>
    </w:p>
    <w:p w:rsidR="00D223F7" w:rsidRDefault="00917EBC" w:rsidP="00917EBC">
      <w:pPr>
        <w:pStyle w:val="Prrafodelista"/>
        <w:ind w:left="2127"/>
        <w:jc w:val="center"/>
        <w:rPr>
          <w:color w:val="808080" w:themeColor="background1" w:themeShade="80"/>
        </w:rPr>
      </w:pPr>
      <w:r>
        <w:rPr>
          <w:noProof/>
          <w:lang w:eastAsia="es-PE"/>
        </w:rPr>
        <w:drawing>
          <wp:inline distT="0" distB="0" distL="0" distR="0">
            <wp:extent cx="2136038" cy="417623"/>
            <wp:effectExtent l="19050" t="1905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7353" cy="417880"/>
                    </a:xfrm>
                    <a:prstGeom prst="rect">
                      <a:avLst/>
                    </a:prstGeom>
                    <a:ln>
                      <a:solidFill>
                        <a:schemeClr val="tx1"/>
                      </a:solidFill>
                    </a:ln>
                  </pic:spPr>
                </pic:pic>
              </a:graphicData>
            </a:graphic>
          </wp:inline>
        </w:drawing>
      </w:r>
    </w:p>
    <w:p w:rsidR="00D223F7" w:rsidRPr="00137928" w:rsidRDefault="00D223F7" w:rsidP="00137928">
      <w:pPr>
        <w:pStyle w:val="Prrafodelista"/>
        <w:spacing w:after="0" w:line="240" w:lineRule="auto"/>
        <w:ind w:left="2160"/>
        <w:jc w:val="center"/>
        <w:rPr>
          <w:rFonts w:ascii="Arial" w:hAnsi="Arial" w:cs="Arial"/>
          <w:i w:val="0"/>
        </w:rPr>
      </w:pPr>
      <w:r w:rsidRPr="00137928">
        <w:rPr>
          <w:rFonts w:ascii="Arial" w:hAnsi="Arial" w:cs="Arial"/>
          <w:i w:val="0"/>
        </w:rPr>
        <w:t>Relación Trámite - Ramo</w:t>
      </w:r>
    </w:p>
    <w:p w:rsidR="00CE0063" w:rsidRDefault="00CE0063" w:rsidP="00137928">
      <w:pPr>
        <w:pStyle w:val="Prrafodelista"/>
        <w:spacing w:after="0" w:line="240" w:lineRule="auto"/>
        <w:ind w:left="2160"/>
        <w:jc w:val="both"/>
        <w:rPr>
          <w:rFonts w:ascii="Arial" w:hAnsi="Arial" w:cs="Arial"/>
          <w:i w:val="0"/>
        </w:rPr>
      </w:pPr>
    </w:p>
    <w:p w:rsidR="00D223F7" w:rsidRDefault="00D223F7" w:rsidP="00B10890">
      <w:pPr>
        <w:pStyle w:val="Prrafodelista"/>
        <w:spacing w:after="0" w:line="240" w:lineRule="auto"/>
        <w:ind w:left="2160"/>
        <w:jc w:val="both"/>
        <w:rPr>
          <w:rFonts w:ascii="Arial" w:hAnsi="Arial" w:cs="Arial"/>
          <w:i w:val="0"/>
        </w:rPr>
      </w:pPr>
      <w:r w:rsidRPr="00137928">
        <w:rPr>
          <w:rFonts w:ascii="Arial" w:hAnsi="Arial" w:cs="Arial"/>
          <w:i w:val="0"/>
        </w:rPr>
        <w:t xml:space="preserve">En la práctica, un cliente puede solicitar, por ejemplo, una cotización en paquete de productos de diferentes ramos. Dado a que un trámite está relacionado con un ramo en específico, es necesario tener un concepto que agrupe los trámites del cliente; es por esto que en adelante se usará la palabra “solicitud” para referirnos a un conjunto de uno o más trámites. </w:t>
      </w:r>
      <w:r w:rsidR="00B10890">
        <w:rPr>
          <w:rFonts w:ascii="Arial" w:hAnsi="Arial" w:cs="Arial"/>
          <w:i w:val="0"/>
        </w:rPr>
        <w:t xml:space="preserve">Estas deberán </w:t>
      </w:r>
      <w:r w:rsidRPr="00137928">
        <w:rPr>
          <w:rFonts w:ascii="Arial" w:hAnsi="Arial" w:cs="Arial"/>
          <w:i w:val="0"/>
        </w:rPr>
        <w:t>estar asociada</w:t>
      </w:r>
      <w:r w:rsidR="00B10890">
        <w:rPr>
          <w:rFonts w:ascii="Arial" w:hAnsi="Arial" w:cs="Arial"/>
          <w:i w:val="0"/>
        </w:rPr>
        <w:t>s</w:t>
      </w:r>
      <w:r w:rsidRPr="00137928">
        <w:rPr>
          <w:rFonts w:ascii="Arial" w:hAnsi="Arial" w:cs="Arial"/>
          <w:i w:val="0"/>
        </w:rPr>
        <w:t xml:space="preserve"> a un tipo de solicitud. </w:t>
      </w:r>
      <w:r w:rsidR="00B10890">
        <w:rPr>
          <w:rFonts w:ascii="Arial" w:hAnsi="Arial" w:cs="Arial"/>
          <w:i w:val="0"/>
        </w:rPr>
        <w:t>Los</w:t>
      </w:r>
      <w:r w:rsidR="00B10890" w:rsidRPr="00137928">
        <w:rPr>
          <w:rFonts w:ascii="Arial" w:hAnsi="Arial" w:cs="Arial"/>
          <w:i w:val="0"/>
        </w:rPr>
        <w:t xml:space="preserve"> </w:t>
      </w:r>
      <w:r w:rsidRPr="00137928">
        <w:rPr>
          <w:rFonts w:ascii="Arial" w:hAnsi="Arial" w:cs="Arial"/>
          <w:i w:val="0"/>
        </w:rPr>
        <w:t xml:space="preserve">tipos de solicitud pueden ser, de manera general, cotización, inclusión de certificados o de mantenimiento de pólizas (endoso de modificación, exclusión de certificado, </w:t>
      </w:r>
      <w:proofErr w:type="spellStart"/>
      <w:r w:rsidRPr="00137928">
        <w:rPr>
          <w:rFonts w:ascii="Arial" w:hAnsi="Arial" w:cs="Arial"/>
          <w:i w:val="0"/>
        </w:rPr>
        <w:t>etc</w:t>
      </w:r>
      <w:proofErr w:type="spellEnd"/>
      <w:r w:rsidRPr="00137928">
        <w:rPr>
          <w:rFonts w:ascii="Arial" w:hAnsi="Arial" w:cs="Arial"/>
          <w:i w:val="0"/>
        </w:rPr>
        <w:t xml:space="preserve">), el detalle de los tipos de solicitud se </w:t>
      </w:r>
      <w:r w:rsidR="00137928">
        <w:rPr>
          <w:rFonts w:ascii="Arial" w:hAnsi="Arial" w:cs="Arial"/>
          <w:i w:val="0"/>
        </w:rPr>
        <w:t>especificará en la etapa de análisis funcional</w:t>
      </w:r>
      <w:r w:rsidRPr="00137928">
        <w:rPr>
          <w:rFonts w:ascii="Arial" w:hAnsi="Arial" w:cs="Arial"/>
          <w:i w:val="0"/>
        </w:rPr>
        <w:t>.</w:t>
      </w:r>
    </w:p>
    <w:p w:rsidR="00D223F7" w:rsidRDefault="00137928" w:rsidP="00137928">
      <w:pPr>
        <w:pStyle w:val="Prrafodelista"/>
        <w:ind w:left="2127"/>
        <w:jc w:val="center"/>
        <w:rPr>
          <w:color w:val="808080" w:themeColor="background1" w:themeShade="80"/>
        </w:rPr>
      </w:pPr>
      <w:r>
        <w:rPr>
          <w:noProof/>
          <w:lang w:eastAsia="es-PE"/>
        </w:rPr>
        <w:lastRenderedPageBreak/>
        <w:drawing>
          <wp:inline distT="0" distB="0" distL="0" distR="0">
            <wp:extent cx="2611526" cy="1292440"/>
            <wp:effectExtent l="19050" t="1905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4217" cy="1298721"/>
                    </a:xfrm>
                    <a:prstGeom prst="rect">
                      <a:avLst/>
                    </a:prstGeom>
                    <a:ln>
                      <a:solidFill>
                        <a:schemeClr val="tx1"/>
                      </a:solidFill>
                    </a:ln>
                  </pic:spPr>
                </pic:pic>
              </a:graphicData>
            </a:graphic>
          </wp:inline>
        </w:drawing>
      </w:r>
    </w:p>
    <w:p w:rsidR="00917EBC" w:rsidRDefault="00917EBC" w:rsidP="00917EBC">
      <w:pPr>
        <w:pStyle w:val="Prrafodelista"/>
        <w:spacing w:after="0" w:line="240" w:lineRule="auto"/>
        <w:ind w:left="2160"/>
        <w:jc w:val="center"/>
        <w:rPr>
          <w:rFonts w:ascii="Arial" w:hAnsi="Arial" w:cs="Arial"/>
          <w:i w:val="0"/>
        </w:rPr>
      </w:pPr>
      <w:r w:rsidRPr="00137928">
        <w:rPr>
          <w:rFonts w:ascii="Arial" w:hAnsi="Arial" w:cs="Arial"/>
          <w:i w:val="0"/>
        </w:rPr>
        <w:t xml:space="preserve">Relación </w:t>
      </w:r>
      <w:r>
        <w:rPr>
          <w:rFonts w:ascii="Arial" w:hAnsi="Arial" w:cs="Arial"/>
          <w:i w:val="0"/>
        </w:rPr>
        <w:t>Solicitud–Trámite</w:t>
      </w:r>
    </w:p>
    <w:p w:rsidR="00917EBC" w:rsidRDefault="00917EBC" w:rsidP="00917EBC">
      <w:pPr>
        <w:pStyle w:val="Prrafodelista"/>
        <w:spacing w:after="0" w:line="240" w:lineRule="auto"/>
        <w:ind w:left="2160"/>
        <w:jc w:val="center"/>
        <w:rPr>
          <w:rFonts w:ascii="Arial" w:hAnsi="Arial" w:cs="Arial"/>
          <w:i w:val="0"/>
        </w:rPr>
      </w:pPr>
    </w:p>
    <w:p w:rsidR="00EE20AB" w:rsidRDefault="00EE20AB" w:rsidP="00EE20AB">
      <w:pPr>
        <w:pStyle w:val="Prrafodelista"/>
        <w:spacing w:after="0" w:line="240" w:lineRule="auto"/>
        <w:ind w:left="2160"/>
        <w:jc w:val="both"/>
        <w:rPr>
          <w:rFonts w:ascii="Arial" w:hAnsi="Arial" w:cs="Arial"/>
          <w:i w:val="0"/>
        </w:rPr>
      </w:pPr>
      <w:r w:rsidRPr="00EE20AB">
        <w:rPr>
          <w:rFonts w:ascii="Arial" w:hAnsi="Arial" w:cs="Arial"/>
          <w:i w:val="0"/>
        </w:rPr>
        <w:t xml:space="preserve">Para completar del detalle de un trámite es necesario contar con un formulario de captura de datos para la transacción o tipo de solicitud que se desea realizar. </w:t>
      </w:r>
    </w:p>
    <w:p w:rsidR="0005665E" w:rsidRDefault="0005665E" w:rsidP="00EE20AB">
      <w:pPr>
        <w:pStyle w:val="Prrafodelista"/>
        <w:spacing w:after="0" w:line="240" w:lineRule="auto"/>
        <w:ind w:left="2160"/>
        <w:jc w:val="both"/>
        <w:rPr>
          <w:rFonts w:ascii="Arial" w:hAnsi="Arial" w:cs="Arial"/>
          <w:i w:val="0"/>
        </w:rPr>
      </w:pPr>
    </w:p>
    <w:p w:rsidR="0005665E" w:rsidRDefault="0005665E" w:rsidP="0005665E">
      <w:pPr>
        <w:pStyle w:val="Prrafodelista"/>
        <w:spacing w:after="0" w:line="240" w:lineRule="auto"/>
        <w:ind w:left="2160"/>
        <w:jc w:val="both"/>
        <w:rPr>
          <w:rFonts w:ascii="Arial" w:hAnsi="Arial" w:cs="Arial"/>
          <w:i w:val="0"/>
        </w:rPr>
      </w:pPr>
      <w:r w:rsidRPr="0005665E">
        <w:rPr>
          <w:rFonts w:ascii="Arial" w:hAnsi="Arial" w:cs="Arial"/>
          <w:i w:val="0"/>
        </w:rPr>
        <w:t>En función del ramo del trámite, para una solicitud de tipo cotización o inclusión de certificado, podría mostrarse un formulario genérico</w:t>
      </w:r>
      <w:r>
        <w:rPr>
          <w:rFonts w:ascii="Arial" w:hAnsi="Arial" w:cs="Arial"/>
          <w:i w:val="0"/>
        </w:rPr>
        <w:t xml:space="preserve"> (RF0103) o </w:t>
      </w:r>
      <w:r w:rsidRPr="0005665E">
        <w:rPr>
          <w:rFonts w:ascii="Arial" w:hAnsi="Arial" w:cs="Arial"/>
          <w:i w:val="0"/>
        </w:rPr>
        <w:t xml:space="preserve">un formulario de </w:t>
      </w:r>
      <w:proofErr w:type="spellStart"/>
      <w:r w:rsidRPr="0005665E">
        <w:rPr>
          <w:rFonts w:ascii="Arial" w:hAnsi="Arial" w:cs="Arial"/>
          <w:i w:val="0"/>
        </w:rPr>
        <w:t>cotizador</w:t>
      </w:r>
      <w:proofErr w:type="spellEnd"/>
      <w:r w:rsidRPr="0005665E">
        <w:rPr>
          <w:rFonts w:ascii="Arial" w:hAnsi="Arial" w:cs="Arial"/>
          <w:i w:val="0"/>
        </w:rPr>
        <w:t xml:space="preserve"> automático</w:t>
      </w:r>
      <w:r>
        <w:rPr>
          <w:rFonts w:ascii="Arial" w:hAnsi="Arial" w:cs="Arial"/>
          <w:i w:val="0"/>
        </w:rPr>
        <w:t xml:space="preserve"> (RF0104)</w:t>
      </w:r>
      <w:r w:rsidRPr="0005665E">
        <w:rPr>
          <w:rFonts w:ascii="Arial" w:hAnsi="Arial" w:cs="Arial"/>
          <w:i w:val="0"/>
        </w:rPr>
        <w:t xml:space="preserve">. Para un mantenimiento de póliza siempre se mostrará un formulario genérico. Las reglas para determinar qué tipo de formulario mostrar se </w:t>
      </w:r>
      <w:r w:rsidR="00506EA6">
        <w:rPr>
          <w:rFonts w:ascii="Arial" w:hAnsi="Arial" w:cs="Arial"/>
          <w:i w:val="0"/>
        </w:rPr>
        <w:t>muestran a continuación:</w:t>
      </w:r>
    </w:p>
    <w:p w:rsidR="00506EA6" w:rsidRDefault="00506EA6" w:rsidP="0005665E">
      <w:pPr>
        <w:pStyle w:val="Prrafodelista"/>
        <w:spacing w:after="0" w:line="240" w:lineRule="auto"/>
        <w:ind w:left="2160"/>
        <w:jc w:val="both"/>
        <w:rPr>
          <w:rFonts w:ascii="Arial" w:hAnsi="Arial" w:cs="Arial"/>
          <w:i w:val="0"/>
        </w:rPr>
      </w:pPr>
    </w:p>
    <w:p w:rsidR="00506EA6" w:rsidRDefault="00506EA6" w:rsidP="00506EA6">
      <w:pPr>
        <w:pStyle w:val="Prrafodelista"/>
        <w:spacing w:after="0" w:line="240" w:lineRule="auto"/>
        <w:ind w:left="2160"/>
        <w:jc w:val="center"/>
        <w:rPr>
          <w:rFonts w:ascii="Arial" w:hAnsi="Arial" w:cs="Arial"/>
          <w:i w:val="0"/>
        </w:rPr>
      </w:pPr>
      <w:r>
        <w:rPr>
          <w:noProof/>
          <w:lang w:eastAsia="es-PE"/>
        </w:rPr>
        <w:drawing>
          <wp:inline distT="0" distB="0" distL="0" distR="0">
            <wp:extent cx="2552611" cy="38916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51075" cy="3889344"/>
                    </a:xfrm>
                    <a:prstGeom prst="rect">
                      <a:avLst/>
                    </a:prstGeom>
                  </pic:spPr>
                </pic:pic>
              </a:graphicData>
            </a:graphic>
          </wp:inline>
        </w:drawing>
      </w:r>
    </w:p>
    <w:p w:rsidR="00506EA6" w:rsidRPr="00506EA6" w:rsidRDefault="00506EA6" w:rsidP="00506EA6">
      <w:pPr>
        <w:pStyle w:val="Prrafodelista"/>
        <w:spacing w:after="0" w:line="240" w:lineRule="auto"/>
        <w:ind w:left="2160"/>
        <w:jc w:val="center"/>
        <w:rPr>
          <w:rFonts w:ascii="Arial" w:hAnsi="Arial" w:cs="Arial"/>
          <w:i w:val="0"/>
          <w:sz w:val="18"/>
          <w:szCs w:val="18"/>
        </w:rPr>
      </w:pPr>
      <w:r w:rsidRPr="00506EA6">
        <w:rPr>
          <w:rFonts w:ascii="Arial" w:hAnsi="Arial" w:cs="Arial"/>
          <w:i w:val="0"/>
          <w:sz w:val="18"/>
          <w:szCs w:val="18"/>
        </w:rPr>
        <w:t>Relación trámite – tipo de formulario</w:t>
      </w:r>
    </w:p>
    <w:p w:rsidR="0005665E" w:rsidRDefault="0005665E" w:rsidP="0005665E">
      <w:pPr>
        <w:pStyle w:val="Prrafodelista"/>
        <w:spacing w:after="0" w:line="240" w:lineRule="auto"/>
        <w:ind w:left="2160"/>
        <w:jc w:val="both"/>
        <w:rPr>
          <w:rFonts w:ascii="Arial" w:hAnsi="Arial" w:cs="Arial"/>
          <w:i w:val="0"/>
        </w:rPr>
      </w:pPr>
    </w:p>
    <w:p w:rsidR="0005665E" w:rsidRPr="0005665E" w:rsidRDefault="0005665E" w:rsidP="0005665E">
      <w:pPr>
        <w:pStyle w:val="Prrafodelista"/>
        <w:spacing w:after="0" w:line="240" w:lineRule="auto"/>
        <w:ind w:left="2160"/>
        <w:jc w:val="both"/>
        <w:rPr>
          <w:rFonts w:ascii="Arial" w:hAnsi="Arial" w:cs="Arial"/>
          <w:i w:val="0"/>
        </w:rPr>
      </w:pPr>
      <w:r w:rsidRPr="0005665E">
        <w:rPr>
          <w:rFonts w:ascii="Arial" w:hAnsi="Arial" w:cs="Arial"/>
          <w:i w:val="0"/>
        </w:rPr>
        <w:t xml:space="preserve">Un trámite puede estar relacionado con uno o más cotizaciones automáticas, pero solo una </w:t>
      </w:r>
      <w:r w:rsidR="00B10890">
        <w:rPr>
          <w:rFonts w:ascii="Arial" w:hAnsi="Arial" w:cs="Arial"/>
          <w:i w:val="0"/>
        </w:rPr>
        <w:t>puede ser la ganadora</w:t>
      </w:r>
      <w:r w:rsidRPr="0005665E">
        <w:rPr>
          <w:rFonts w:ascii="Arial" w:hAnsi="Arial" w:cs="Arial"/>
          <w:i w:val="0"/>
        </w:rPr>
        <w:t xml:space="preserve">, es decir, que el cliente acepte y opte por solicitar la emisión de la póliza/certificado. Cuando un trámite está relacionado con un </w:t>
      </w:r>
      <w:proofErr w:type="spellStart"/>
      <w:r w:rsidRPr="0005665E">
        <w:rPr>
          <w:rFonts w:ascii="Arial" w:hAnsi="Arial" w:cs="Arial"/>
          <w:i w:val="0"/>
        </w:rPr>
        <w:t>cotizador</w:t>
      </w:r>
      <w:proofErr w:type="spellEnd"/>
      <w:r w:rsidRPr="0005665E">
        <w:rPr>
          <w:rFonts w:ascii="Arial" w:hAnsi="Arial" w:cs="Arial"/>
          <w:i w:val="0"/>
        </w:rPr>
        <w:t xml:space="preserve"> automático ya no puede relacionársele un formulario genérico y</w:t>
      </w:r>
      <w:r w:rsidR="00B10890">
        <w:rPr>
          <w:rFonts w:ascii="Arial" w:hAnsi="Arial" w:cs="Arial"/>
          <w:i w:val="0"/>
        </w:rPr>
        <w:t>/o</w:t>
      </w:r>
      <w:r w:rsidRPr="0005665E">
        <w:rPr>
          <w:rFonts w:ascii="Arial" w:hAnsi="Arial" w:cs="Arial"/>
          <w:i w:val="0"/>
        </w:rPr>
        <w:t xml:space="preserve"> viceversa. </w:t>
      </w:r>
    </w:p>
    <w:p w:rsidR="00EE20AB" w:rsidRDefault="00EE20AB" w:rsidP="00EE20AB">
      <w:pPr>
        <w:pStyle w:val="Prrafodelista"/>
        <w:spacing w:after="0" w:line="240" w:lineRule="auto"/>
        <w:ind w:left="2160"/>
        <w:jc w:val="both"/>
        <w:rPr>
          <w:rFonts w:ascii="Arial" w:hAnsi="Arial" w:cs="Arial"/>
          <w:i w:val="0"/>
        </w:rPr>
      </w:pPr>
      <w:r>
        <w:rPr>
          <w:rFonts w:ascii="Arial" w:hAnsi="Arial" w:cs="Arial"/>
          <w:i w:val="0"/>
        </w:rPr>
        <w:lastRenderedPageBreak/>
        <w:t xml:space="preserve">Se ha elaborado un prototipo para mostrar los datos a ser considerados para el registro de una solicitud/trámite, este se encuentra en la sección Prototipos. </w:t>
      </w:r>
    </w:p>
    <w:p w:rsidR="00917EBC" w:rsidRPr="00137928" w:rsidRDefault="00917EBC" w:rsidP="00917EBC">
      <w:pPr>
        <w:pStyle w:val="Prrafodelista"/>
        <w:spacing w:after="0" w:line="240" w:lineRule="auto"/>
        <w:ind w:left="2160"/>
        <w:jc w:val="center"/>
        <w:rPr>
          <w:rFonts w:ascii="Arial" w:hAnsi="Arial" w:cs="Arial"/>
          <w:i w:val="0"/>
        </w:rPr>
      </w:pPr>
    </w:p>
    <w:p w:rsidR="00BD7C57" w:rsidRDefault="00C32114" w:rsidP="00DD5DD8">
      <w:pPr>
        <w:pStyle w:val="Prrafodelista"/>
        <w:numPr>
          <w:ilvl w:val="0"/>
          <w:numId w:val="12"/>
        </w:numPr>
        <w:spacing w:after="0" w:line="240" w:lineRule="auto"/>
        <w:ind w:left="2127"/>
        <w:jc w:val="both"/>
        <w:rPr>
          <w:rFonts w:ascii="Arial" w:hAnsi="Arial" w:cs="Arial"/>
          <w:b/>
          <w:i w:val="0"/>
        </w:rPr>
      </w:pPr>
      <w:r>
        <w:rPr>
          <w:rFonts w:ascii="Arial" w:hAnsi="Arial" w:cs="Arial"/>
          <w:b/>
          <w:i w:val="0"/>
        </w:rPr>
        <w:t xml:space="preserve">RF0103 </w:t>
      </w:r>
      <w:r w:rsidR="00BD7C57">
        <w:rPr>
          <w:rFonts w:ascii="Arial" w:hAnsi="Arial" w:cs="Arial"/>
          <w:b/>
          <w:i w:val="0"/>
        </w:rPr>
        <w:t>–Implementar un formulario genérico para trámites tradicionales.</w:t>
      </w:r>
    </w:p>
    <w:p w:rsidR="00BD7C57" w:rsidRDefault="00BD7C57" w:rsidP="00BD7C57">
      <w:pPr>
        <w:pStyle w:val="Prrafodelista"/>
        <w:spacing w:after="0" w:line="240" w:lineRule="auto"/>
        <w:ind w:left="2127"/>
        <w:jc w:val="both"/>
        <w:rPr>
          <w:rFonts w:ascii="Arial" w:hAnsi="Arial" w:cs="Arial"/>
          <w:b/>
          <w:i w:val="0"/>
        </w:rPr>
      </w:pPr>
    </w:p>
    <w:p w:rsidR="00CE0063" w:rsidRDefault="00CE0063" w:rsidP="00CE0063">
      <w:pPr>
        <w:pStyle w:val="Prrafodelista"/>
        <w:spacing w:after="0" w:line="240" w:lineRule="auto"/>
        <w:ind w:left="2160"/>
        <w:jc w:val="both"/>
        <w:rPr>
          <w:rFonts w:ascii="Arial" w:hAnsi="Arial" w:cs="Arial"/>
          <w:i w:val="0"/>
        </w:rPr>
      </w:pPr>
      <w:r>
        <w:rPr>
          <w:rFonts w:ascii="Arial" w:hAnsi="Arial" w:cs="Arial"/>
          <w:i w:val="0"/>
        </w:rPr>
        <w:t xml:space="preserve">Se requiere la implementación de </w:t>
      </w:r>
      <w:r w:rsidRPr="00CE0063">
        <w:rPr>
          <w:rFonts w:ascii="Arial" w:hAnsi="Arial" w:cs="Arial"/>
          <w:i w:val="0"/>
        </w:rPr>
        <w:t xml:space="preserve">un Formulario Genérico </w:t>
      </w:r>
      <w:r>
        <w:rPr>
          <w:rFonts w:ascii="Arial" w:hAnsi="Arial" w:cs="Arial"/>
          <w:i w:val="0"/>
        </w:rPr>
        <w:t>de captura de datos para apoyar</w:t>
      </w:r>
      <w:r w:rsidR="00B10890">
        <w:rPr>
          <w:rFonts w:ascii="Arial" w:hAnsi="Arial" w:cs="Arial"/>
          <w:i w:val="0"/>
        </w:rPr>
        <w:t xml:space="preserve"> </w:t>
      </w:r>
      <w:r>
        <w:rPr>
          <w:rFonts w:ascii="Arial" w:hAnsi="Arial" w:cs="Arial"/>
          <w:i w:val="0"/>
        </w:rPr>
        <w:t xml:space="preserve">a </w:t>
      </w:r>
      <w:r w:rsidRPr="00CE0063">
        <w:rPr>
          <w:rFonts w:ascii="Arial" w:hAnsi="Arial" w:cs="Arial"/>
          <w:i w:val="0"/>
        </w:rPr>
        <w:t xml:space="preserve">gestionar las cotizaciones de pólizas colectivas que requieren evaluación por parte de los especialistas de La Positiva o para ramos que no tienen </w:t>
      </w:r>
      <w:proofErr w:type="spellStart"/>
      <w:r w:rsidRPr="00CE0063">
        <w:rPr>
          <w:rFonts w:ascii="Arial" w:hAnsi="Arial" w:cs="Arial"/>
          <w:i w:val="0"/>
        </w:rPr>
        <w:t>cotizador</w:t>
      </w:r>
      <w:proofErr w:type="spellEnd"/>
      <w:r w:rsidRPr="00CE0063">
        <w:rPr>
          <w:rFonts w:ascii="Arial" w:hAnsi="Arial" w:cs="Arial"/>
          <w:i w:val="0"/>
        </w:rPr>
        <w:t xml:space="preserve"> automático o para solicitudes de mantenimiento de póliza. </w:t>
      </w:r>
    </w:p>
    <w:p w:rsidR="00CE0063" w:rsidRDefault="00CE0063" w:rsidP="00CE0063">
      <w:pPr>
        <w:pStyle w:val="Prrafodelista"/>
        <w:spacing w:after="0" w:line="240" w:lineRule="auto"/>
        <w:ind w:left="2160"/>
        <w:jc w:val="both"/>
        <w:rPr>
          <w:rFonts w:ascii="Arial" w:hAnsi="Arial" w:cs="Arial"/>
          <w:i w:val="0"/>
        </w:rPr>
      </w:pPr>
    </w:p>
    <w:p w:rsidR="0082062E" w:rsidRDefault="00CE0063" w:rsidP="00CE0063">
      <w:pPr>
        <w:pStyle w:val="Prrafodelista"/>
        <w:spacing w:after="0" w:line="240" w:lineRule="auto"/>
        <w:ind w:left="2160"/>
        <w:jc w:val="both"/>
        <w:rPr>
          <w:rFonts w:ascii="Arial" w:hAnsi="Arial" w:cs="Arial"/>
          <w:i w:val="0"/>
        </w:rPr>
      </w:pPr>
      <w:r>
        <w:rPr>
          <w:rFonts w:ascii="Arial" w:hAnsi="Arial" w:cs="Arial"/>
          <w:i w:val="0"/>
        </w:rPr>
        <w:t xml:space="preserve">El formulario debe contar con </w:t>
      </w:r>
      <w:r w:rsidR="0082062E">
        <w:rPr>
          <w:rFonts w:ascii="Arial" w:hAnsi="Arial" w:cs="Arial"/>
          <w:i w:val="0"/>
        </w:rPr>
        <w:t>las siguientes</w:t>
      </w:r>
      <w:r>
        <w:rPr>
          <w:rFonts w:ascii="Arial" w:hAnsi="Arial" w:cs="Arial"/>
          <w:i w:val="0"/>
        </w:rPr>
        <w:t xml:space="preserve"> secci</w:t>
      </w:r>
      <w:r w:rsidR="0082062E">
        <w:rPr>
          <w:rFonts w:ascii="Arial" w:hAnsi="Arial" w:cs="Arial"/>
          <w:i w:val="0"/>
        </w:rPr>
        <w:t>o</w:t>
      </w:r>
      <w:r>
        <w:rPr>
          <w:rFonts w:ascii="Arial" w:hAnsi="Arial" w:cs="Arial"/>
          <w:i w:val="0"/>
        </w:rPr>
        <w:t>n</w:t>
      </w:r>
      <w:r w:rsidR="0082062E">
        <w:rPr>
          <w:rFonts w:ascii="Arial" w:hAnsi="Arial" w:cs="Arial"/>
          <w:i w:val="0"/>
        </w:rPr>
        <w:t>es:</w:t>
      </w:r>
    </w:p>
    <w:p w:rsidR="0082062E" w:rsidRDefault="0082062E" w:rsidP="00CE0063">
      <w:pPr>
        <w:pStyle w:val="Prrafodelista"/>
        <w:spacing w:after="0" w:line="240" w:lineRule="auto"/>
        <w:ind w:left="2160"/>
        <w:jc w:val="both"/>
        <w:rPr>
          <w:rFonts w:ascii="Arial" w:hAnsi="Arial" w:cs="Arial"/>
          <w:i w:val="0"/>
        </w:rPr>
      </w:pPr>
    </w:p>
    <w:p w:rsidR="004D6CBF" w:rsidRDefault="004D6CBF"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 xml:space="preserve">Opciones de Formulario Genérico. Las opciones disponibles son: Guardar y </w:t>
      </w:r>
      <w:r w:rsidR="00732E76">
        <w:rPr>
          <w:rFonts w:ascii="Arial" w:hAnsi="Arial" w:cs="Arial"/>
          <w:i w:val="0"/>
        </w:rPr>
        <w:t>Solicitar Evaluación Técnica</w:t>
      </w:r>
      <w:r w:rsidR="008E7A09">
        <w:rPr>
          <w:rFonts w:ascii="Arial" w:hAnsi="Arial" w:cs="Arial"/>
          <w:i w:val="0"/>
        </w:rPr>
        <w:t xml:space="preserve"> (</w:t>
      </w:r>
      <w:r w:rsidR="008E7A09" w:rsidRPr="008E7A09">
        <w:rPr>
          <w:rFonts w:ascii="Arial" w:hAnsi="Arial" w:cs="Arial"/>
          <w:b/>
          <w:i w:val="0"/>
        </w:rPr>
        <w:t>Invoca a proceso de Evaluación Técnica</w:t>
      </w:r>
      <w:r w:rsidR="008E7A09">
        <w:rPr>
          <w:rFonts w:ascii="Arial" w:hAnsi="Arial" w:cs="Arial"/>
          <w:i w:val="0"/>
        </w:rPr>
        <w:t>)</w:t>
      </w:r>
      <w:r>
        <w:rPr>
          <w:rFonts w:ascii="Arial" w:hAnsi="Arial" w:cs="Arial"/>
          <w:i w:val="0"/>
        </w:rPr>
        <w:t xml:space="preserve">, Guardar Borrador y </w:t>
      </w:r>
      <w:r w:rsidR="00732E76">
        <w:rPr>
          <w:rFonts w:ascii="Arial" w:hAnsi="Arial" w:cs="Arial"/>
          <w:i w:val="0"/>
        </w:rPr>
        <w:t>Enviar a Emisión</w:t>
      </w:r>
      <w:r w:rsidR="00B10890">
        <w:rPr>
          <w:rFonts w:ascii="Arial" w:hAnsi="Arial" w:cs="Arial"/>
          <w:i w:val="0"/>
        </w:rPr>
        <w:t xml:space="preserve"> </w:t>
      </w:r>
      <w:r w:rsidR="008E7A09" w:rsidRPr="008E7A09">
        <w:rPr>
          <w:rFonts w:ascii="Arial" w:hAnsi="Arial" w:cs="Arial"/>
          <w:i w:val="0"/>
        </w:rPr>
        <w:t>(</w:t>
      </w:r>
      <w:r w:rsidR="008E7A09" w:rsidRPr="008E7A09">
        <w:rPr>
          <w:rFonts w:ascii="Arial" w:hAnsi="Arial" w:cs="Arial"/>
          <w:b/>
          <w:i w:val="0"/>
        </w:rPr>
        <w:t xml:space="preserve">Invoca a proceso de </w:t>
      </w:r>
      <w:r w:rsidR="008E7A09">
        <w:rPr>
          <w:rFonts w:ascii="Arial" w:hAnsi="Arial" w:cs="Arial"/>
          <w:b/>
          <w:i w:val="0"/>
        </w:rPr>
        <w:t>emisión</w:t>
      </w:r>
      <w:r w:rsidR="008E7A09" w:rsidRPr="008E7A09">
        <w:rPr>
          <w:rFonts w:ascii="Arial" w:hAnsi="Arial" w:cs="Arial"/>
          <w:i w:val="0"/>
        </w:rPr>
        <w:t>)</w:t>
      </w:r>
      <w:r w:rsidR="00732E76">
        <w:rPr>
          <w:rFonts w:ascii="Arial" w:hAnsi="Arial" w:cs="Arial"/>
          <w:i w:val="0"/>
        </w:rPr>
        <w:t>. Al accionar cada opción el formulario debe evaluar si los datos obligatorios han sido completados.</w:t>
      </w:r>
      <w:r w:rsidR="00E21340">
        <w:rPr>
          <w:rFonts w:ascii="Arial" w:hAnsi="Arial" w:cs="Arial"/>
          <w:i w:val="0"/>
        </w:rPr>
        <w:t xml:space="preserve"> Al elegir la opción de Enviar a Emisión, el sistema deberá evaluar si se permite solicitar coberturas provisionales </w:t>
      </w:r>
      <w:r w:rsidR="00E21340" w:rsidRPr="008E7A09">
        <w:rPr>
          <w:rFonts w:ascii="Arial" w:hAnsi="Arial" w:cs="Arial"/>
          <w:i w:val="0"/>
        </w:rPr>
        <w:t>(</w:t>
      </w:r>
      <w:r w:rsidR="00E21340" w:rsidRPr="008E7A09">
        <w:rPr>
          <w:rFonts w:ascii="Arial" w:hAnsi="Arial" w:cs="Arial"/>
          <w:b/>
          <w:i w:val="0"/>
        </w:rPr>
        <w:t xml:space="preserve">Invoca a proceso de </w:t>
      </w:r>
      <w:r w:rsidR="00E21340">
        <w:rPr>
          <w:rFonts w:ascii="Arial" w:hAnsi="Arial" w:cs="Arial"/>
          <w:b/>
          <w:i w:val="0"/>
        </w:rPr>
        <w:t>coberturas provisionales</w:t>
      </w:r>
      <w:r w:rsidR="00E21340" w:rsidRPr="008E7A09">
        <w:rPr>
          <w:rFonts w:ascii="Arial" w:hAnsi="Arial" w:cs="Arial"/>
          <w:i w:val="0"/>
        </w:rPr>
        <w:t>)</w:t>
      </w:r>
      <w:r w:rsidR="00E21340">
        <w:rPr>
          <w:rFonts w:ascii="Arial" w:hAnsi="Arial" w:cs="Arial"/>
          <w:i w:val="0"/>
        </w:rPr>
        <w:t xml:space="preserve">. </w:t>
      </w:r>
    </w:p>
    <w:p w:rsidR="00B2329B" w:rsidRDefault="0082062E"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D</w:t>
      </w:r>
      <w:r w:rsidR="00CE0063">
        <w:rPr>
          <w:rFonts w:ascii="Arial" w:hAnsi="Arial" w:cs="Arial"/>
          <w:i w:val="0"/>
        </w:rPr>
        <w:t>atos generales de</w:t>
      </w:r>
      <w:r>
        <w:rPr>
          <w:rFonts w:ascii="Arial" w:hAnsi="Arial" w:cs="Arial"/>
          <w:i w:val="0"/>
        </w:rPr>
        <w:t>l formulario</w:t>
      </w:r>
      <w:r w:rsidR="00B2329B">
        <w:rPr>
          <w:rFonts w:ascii="Arial" w:hAnsi="Arial" w:cs="Arial"/>
          <w:i w:val="0"/>
        </w:rPr>
        <w:t>.</w:t>
      </w:r>
      <w:r w:rsidR="006D60F8">
        <w:rPr>
          <w:rFonts w:ascii="Arial" w:hAnsi="Arial" w:cs="Arial"/>
          <w:i w:val="0"/>
        </w:rPr>
        <w:t xml:space="preserve"> En esta sección se indica el estado del formulario, se debe identificar a los clientes que intervienen en la póliza, </w:t>
      </w:r>
      <w:r w:rsidR="00F45504">
        <w:rPr>
          <w:rFonts w:ascii="Arial" w:hAnsi="Arial" w:cs="Arial"/>
          <w:i w:val="0"/>
        </w:rPr>
        <w:t xml:space="preserve">indicar la póliza en caso de inclusión o modificación, </w:t>
      </w:r>
      <w:r w:rsidR="006D60F8">
        <w:rPr>
          <w:rFonts w:ascii="Arial" w:hAnsi="Arial" w:cs="Arial"/>
          <w:i w:val="0"/>
        </w:rPr>
        <w:t>especificar datos del negocio y condiciones solicitadas.</w:t>
      </w:r>
    </w:p>
    <w:p w:rsidR="00B2329B" w:rsidRPr="00CE0063" w:rsidRDefault="00B2329B"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C</w:t>
      </w:r>
      <w:r w:rsidR="00CE0063" w:rsidRPr="00B2329B">
        <w:rPr>
          <w:rFonts w:ascii="Arial" w:hAnsi="Arial" w:cs="Arial"/>
          <w:i w:val="0"/>
        </w:rPr>
        <w:t>ampos espec</w:t>
      </w:r>
      <w:r w:rsidR="0082062E" w:rsidRPr="00B2329B">
        <w:rPr>
          <w:rFonts w:ascii="Arial" w:hAnsi="Arial" w:cs="Arial"/>
          <w:i w:val="0"/>
        </w:rPr>
        <w:t>íficos por ramo</w:t>
      </w:r>
      <w:r>
        <w:rPr>
          <w:rFonts w:ascii="Arial" w:hAnsi="Arial" w:cs="Arial"/>
          <w:i w:val="0"/>
        </w:rPr>
        <w:t xml:space="preserve">. </w:t>
      </w:r>
      <w:r w:rsidRPr="00CE0063">
        <w:rPr>
          <w:rFonts w:ascii="Arial" w:hAnsi="Arial" w:cs="Arial"/>
          <w:i w:val="0"/>
        </w:rPr>
        <w:t>En vista que el formulario genérico sirve de apoyo en la toma de decisiones de los especialistas técnicos para otorgar condiciones a las pólizas a solicitud del cliente y</w:t>
      </w:r>
      <w:r>
        <w:rPr>
          <w:rFonts w:ascii="Arial" w:hAnsi="Arial" w:cs="Arial"/>
          <w:i w:val="0"/>
        </w:rPr>
        <w:t>,</w:t>
      </w:r>
      <w:r w:rsidRPr="00CE0063">
        <w:rPr>
          <w:rFonts w:ascii="Arial" w:hAnsi="Arial" w:cs="Arial"/>
          <w:i w:val="0"/>
        </w:rPr>
        <w:t xml:space="preserve"> debido a que La Positiva maneja una serie de ramos que no necesariamente comparten l</w:t>
      </w:r>
      <w:r>
        <w:rPr>
          <w:rFonts w:ascii="Arial" w:hAnsi="Arial" w:cs="Arial"/>
          <w:i w:val="0"/>
        </w:rPr>
        <w:t>as misma</w:t>
      </w:r>
      <w:r w:rsidRPr="00CE0063">
        <w:rPr>
          <w:rFonts w:ascii="Arial" w:hAnsi="Arial" w:cs="Arial"/>
          <w:i w:val="0"/>
        </w:rPr>
        <w:t xml:space="preserve">s </w:t>
      </w:r>
      <w:r>
        <w:rPr>
          <w:rFonts w:ascii="Arial" w:hAnsi="Arial" w:cs="Arial"/>
          <w:i w:val="0"/>
        </w:rPr>
        <w:t>características</w:t>
      </w:r>
      <w:r w:rsidRPr="00CE0063">
        <w:rPr>
          <w:rFonts w:ascii="Arial" w:hAnsi="Arial" w:cs="Arial"/>
          <w:i w:val="0"/>
        </w:rPr>
        <w:t>, se solicita que dentro de este tipo de formulario se incluya una sección de campos específicos por ramo que permitan clasificar mejor los riesgos y tomar decisiones oportunas.</w:t>
      </w:r>
      <w:r>
        <w:rPr>
          <w:rFonts w:ascii="Arial" w:hAnsi="Arial" w:cs="Arial"/>
          <w:i w:val="0"/>
        </w:rPr>
        <w:t xml:space="preserve"> Los campos serán detallados en la etapa de análisis funcional.</w:t>
      </w:r>
    </w:p>
    <w:p w:rsidR="00B2329B" w:rsidRDefault="00B2329B"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 xml:space="preserve">Anexos. </w:t>
      </w:r>
      <w:r w:rsidR="006D60F8">
        <w:rPr>
          <w:rFonts w:ascii="Arial" w:hAnsi="Arial" w:cs="Arial"/>
          <w:i w:val="0"/>
        </w:rPr>
        <w:t>En esta sección se establecen indicadores que servirán de apoyo a la solución para identificar el flujo a seguir para la atención de un trámite. Además, se soporta que el usuario adjunte archivos de apoyo para la toma de decisiones y comentarios adicionales.</w:t>
      </w:r>
    </w:p>
    <w:p w:rsidR="00B2329B" w:rsidRDefault="00B2329B"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Datos Complementarios para la emisión.</w:t>
      </w:r>
      <w:r w:rsidR="006D60F8">
        <w:rPr>
          <w:rFonts w:ascii="Arial" w:hAnsi="Arial" w:cs="Arial"/>
          <w:i w:val="0"/>
        </w:rPr>
        <w:t xml:space="preserve"> En esta sección se indica características de la póliza a generar</w:t>
      </w:r>
      <w:r w:rsidR="009A6033">
        <w:rPr>
          <w:rFonts w:ascii="Arial" w:hAnsi="Arial" w:cs="Arial"/>
          <w:i w:val="0"/>
        </w:rPr>
        <w:t>.</w:t>
      </w:r>
    </w:p>
    <w:p w:rsidR="0082062E" w:rsidRPr="00B2329B" w:rsidRDefault="00B2329B" w:rsidP="00B2329B">
      <w:pPr>
        <w:pStyle w:val="Prrafodelista"/>
        <w:numPr>
          <w:ilvl w:val="1"/>
          <w:numId w:val="12"/>
        </w:numPr>
        <w:spacing w:after="0" w:line="240" w:lineRule="auto"/>
        <w:ind w:left="2552"/>
        <w:jc w:val="both"/>
        <w:rPr>
          <w:rFonts w:ascii="Arial" w:hAnsi="Arial" w:cs="Arial"/>
          <w:i w:val="0"/>
        </w:rPr>
      </w:pPr>
      <w:r>
        <w:rPr>
          <w:rFonts w:ascii="Arial" w:hAnsi="Arial" w:cs="Arial"/>
          <w:i w:val="0"/>
        </w:rPr>
        <w:t>Datos de fraccionamiento.</w:t>
      </w:r>
      <w:r w:rsidR="009A6033">
        <w:rPr>
          <w:rFonts w:ascii="Arial" w:hAnsi="Arial" w:cs="Arial"/>
          <w:i w:val="0"/>
        </w:rPr>
        <w:t xml:space="preserve"> Se completan datos acerca de la solicitud del cliente para la generación de cuotas de cobro de la prima e indicar si se desea debitar en cuenta bancaria.</w:t>
      </w:r>
    </w:p>
    <w:p w:rsidR="00B2329B" w:rsidRDefault="00B2329B"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E21340" w:rsidRDefault="00E21340" w:rsidP="00CE0063">
      <w:pPr>
        <w:pStyle w:val="Prrafodelista"/>
        <w:spacing w:after="0" w:line="240" w:lineRule="auto"/>
        <w:ind w:left="2160"/>
        <w:jc w:val="both"/>
        <w:rPr>
          <w:rFonts w:ascii="Arial" w:hAnsi="Arial" w:cs="Arial"/>
          <w:i w:val="0"/>
        </w:rPr>
      </w:pPr>
    </w:p>
    <w:p w:rsidR="00CE0063" w:rsidRDefault="001713D0" w:rsidP="00CE0063">
      <w:pPr>
        <w:pStyle w:val="Prrafodelista"/>
        <w:jc w:val="both"/>
        <w:rPr>
          <w:color w:val="808080" w:themeColor="background1" w:themeShade="80"/>
        </w:rPr>
      </w:pPr>
      <w:r>
        <w:rPr>
          <w:noProof/>
          <w:lang w:eastAsia="es-PE"/>
        </w:rPr>
        <mc:AlternateContent>
          <mc:Choice Requires="wpg">
            <w:drawing>
              <wp:anchor distT="0" distB="0" distL="114300" distR="114300" simplePos="0" relativeHeight="251661312" behindDoc="0" locked="0" layoutInCell="1" allowOverlap="1">
                <wp:simplePos x="0" y="0"/>
                <wp:positionH relativeFrom="column">
                  <wp:posOffset>3188335</wp:posOffset>
                </wp:positionH>
                <wp:positionV relativeFrom="paragraph">
                  <wp:posOffset>68580</wp:posOffset>
                </wp:positionV>
                <wp:extent cx="672465" cy="828675"/>
                <wp:effectExtent l="0" t="0" r="0" b="9525"/>
                <wp:wrapNone/>
                <wp:docPr id="314" name="314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465" cy="828675"/>
                          <a:chOff x="0" y="0"/>
                          <a:chExt cx="672465" cy="828675"/>
                        </a:xfrm>
                      </wpg:grpSpPr>
                      <wpg:grpSp>
                        <wpg:cNvPr id="310" name="310 Grupo"/>
                        <wpg:cNvGrpSpPr/>
                        <wpg:grpSpPr>
                          <a:xfrm>
                            <a:off x="0" y="0"/>
                            <a:ext cx="672465" cy="828675"/>
                            <a:chOff x="0" y="0"/>
                            <a:chExt cx="959618" cy="1225899"/>
                          </a:xfrm>
                        </wpg:grpSpPr>
                        <pic:pic xmlns:pic="http://schemas.openxmlformats.org/drawingml/2006/picture">
                          <pic:nvPicPr>
                            <pic:cNvPr id="311" name="Imagen 304" descr="http://elaanisvital.com/final_png/icon_-16.png"/>
                            <pic:cNvPicPr>
                              <a:picLocks noChangeAspect="1"/>
                            </pic:cNvPicPr>
                          </pic:nvPicPr>
                          <pic:blipFill rotWithShape="1">
                            <a:blip r:embed="rId16" cstate="print">
                              <a:extLst>
                                <a:ext uri="{28A0092B-C50C-407E-A947-70E740481C1C}">
                                  <a14:useLocalDpi xmlns:a14="http://schemas.microsoft.com/office/drawing/2010/main" val="0"/>
                                </a:ext>
                              </a:extLst>
                            </a:blip>
                            <a:srcRect l="24023" t="16935" r="24213" b="16935"/>
                            <a:stretch/>
                          </pic:blipFill>
                          <pic:spPr bwMode="auto">
                            <a:xfrm>
                              <a:off x="0" y="0"/>
                              <a:ext cx="959618" cy="1225899"/>
                            </a:xfrm>
                            <a:prstGeom prst="rect">
                              <a:avLst/>
                            </a:prstGeom>
                            <a:noFill/>
                            <a:ln>
                              <a:noFill/>
                            </a:ln>
                            <a:extLst>
                              <a:ext uri="{53640926-AAD7-44D8-BBD7-CCE9431645EC}">
                                <a14:shadowObscured xmlns:a14="http://schemas.microsoft.com/office/drawing/2010/main"/>
                              </a:ext>
                            </a:extLst>
                          </pic:spPr>
                        </pic:pic>
                        <wps:wsp>
                          <wps:cNvPr id="312" name="312 Rectángulo"/>
                          <wps:cNvSpPr/>
                          <wps:spPr>
                            <a:xfrm>
                              <a:off x="140677" y="386862"/>
                              <a:ext cx="663191" cy="447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303 Grupo"/>
                        <wpg:cNvGrpSpPr/>
                        <wpg:grpSpPr>
                          <a:xfrm>
                            <a:off x="76200" y="323850"/>
                            <a:ext cx="507365" cy="248920"/>
                            <a:chOff x="0" y="0"/>
                            <a:chExt cx="708722" cy="351483"/>
                          </a:xfrm>
                        </wpg:grpSpPr>
                        <wps:wsp>
                          <wps:cNvPr id="63" name="63 Elipse"/>
                          <wps:cNvSpPr/>
                          <wps:spPr>
                            <a:xfrm>
                              <a:off x="0" y="145701"/>
                              <a:ext cx="85725" cy="8509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288 Elipse"/>
                          <wps:cNvSpPr/>
                          <wps:spPr>
                            <a:xfrm>
                              <a:off x="622997" y="140677"/>
                              <a:ext cx="85725" cy="85090"/>
                            </a:xfrm>
                            <a:prstGeom prst="ellipse">
                              <a:avLst/>
                            </a:prstGeom>
                            <a:solidFill>
                              <a:schemeClr val="tx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289 Rectángulo"/>
                          <wps:cNvSpPr/>
                          <wps:spPr>
                            <a:xfrm>
                              <a:off x="170822" y="140677"/>
                              <a:ext cx="95250" cy="95250"/>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Rombo"/>
                          <wps:cNvSpPr/>
                          <wps:spPr>
                            <a:xfrm>
                              <a:off x="341644" y="140677"/>
                              <a:ext cx="104775" cy="9398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291 Rectángulo"/>
                          <wps:cNvSpPr/>
                          <wps:spPr>
                            <a:xfrm>
                              <a:off x="482321" y="256233"/>
                              <a:ext cx="95250" cy="95250"/>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Rectángulo"/>
                          <wps:cNvSpPr/>
                          <wps:spPr>
                            <a:xfrm>
                              <a:off x="482321" y="0"/>
                              <a:ext cx="95250" cy="95250"/>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293 Conector recto"/>
                          <wps:cNvCnPr/>
                          <wps:spPr>
                            <a:xfrm>
                              <a:off x="85411" y="195943"/>
                              <a:ext cx="89535" cy="0"/>
                            </a:xfrm>
                            <a:prstGeom prst="line">
                              <a:avLst/>
                            </a:prstGeom>
                          </wps:spPr>
                          <wps:style>
                            <a:lnRef idx="1">
                              <a:schemeClr val="dk1"/>
                            </a:lnRef>
                            <a:fillRef idx="0">
                              <a:schemeClr val="dk1"/>
                            </a:fillRef>
                            <a:effectRef idx="0">
                              <a:schemeClr val="dk1"/>
                            </a:effectRef>
                            <a:fontRef idx="minor">
                              <a:schemeClr val="tx1"/>
                            </a:fontRef>
                          </wps:style>
                          <wps:bodyPr/>
                        </wps:wsp>
                        <wps:wsp>
                          <wps:cNvPr id="294" name="294 Conector recto"/>
                          <wps:cNvCnPr/>
                          <wps:spPr>
                            <a:xfrm>
                              <a:off x="266281" y="190918"/>
                              <a:ext cx="89535" cy="0"/>
                            </a:xfrm>
                            <a:prstGeom prst="line">
                              <a:avLst/>
                            </a:prstGeom>
                          </wps:spPr>
                          <wps:style>
                            <a:lnRef idx="1">
                              <a:schemeClr val="dk1"/>
                            </a:lnRef>
                            <a:fillRef idx="0">
                              <a:schemeClr val="dk1"/>
                            </a:fillRef>
                            <a:effectRef idx="0">
                              <a:schemeClr val="dk1"/>
                            </a:effectRef>
                            <a:fontRef idx="minor">
                              <a:schemeClr val="tx1"/>
                            </a:fontRef>
                          </wps:style>
                          <wps:bodyPr/>
                        </wps:wsp>
                        <wps:wsp>
                          <wps:cNvPr id="295" name="295 Conector recto"/>
                          <wps:cNvCnPr/>
                          <wps:spPr>
                            <a:xfrm>
                              <a:off x="386861" y="55266"/>
                              <a:ext cx="8953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296 Conector recto"/>
                          <wps:cNvCnPr/>
                          <wps:spPr>
                            <a:xfrm>
                              <a:off x="396910" y="311499"/>
                              <a:ext cx="89535"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297 Conector recto"/>
                          <wps:cNvCnPr/>
                          <wps:spPr>
                            <a:xfrm>
                              <a:off x="391885" y="55266"/>
                              <a:ext cx="0" cy="89535"/>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298 Conector recto"/>
                          <wps:cNvCnPr/>
                          <wps:spPr>
                            <a:xfrm>
                              <a:off x="396910" y="226088"/>
                              <a:ext cx="0" cy="89535"/>
                            </a:xfrm>
                            <a:prstGeom prst="line">
                              <a:avLst/>
                            </a:prstGeom>
                          </wps:spPr>
                          <wps:style>
                            <a:lnRef idx="1">
                              <a:schemeClr val="dk1"/>
                            </a:lnRef>
                            <a:fillRef idx="0">
                              <a:schemeClr val="dk1"/>
                            </a:fillRef>
                            <a:effectRef idx="0">
                              <a:schemeClr val="dk1"/>
                            </a:effectRef>
                            <a:fontRef idx="minor">
                              <a:schemeClr val="tx1"/>
                            </a:fontRef>
                          </wps:style>
                          <wps:bodyPr/>
                        </wps:wsp>
                        <wps:wsp>
                          <wps:cNvPr id="299" name="299 Conector recto"/>
                          <wps:cNvCnPr/>
                          <wps:spPr>
                            <a:xfrm>
                              <a:off x="668215" y="60290"/>
                              <a:ext cx="0" cy="89535"/>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300 Conector recto"/>
                          <wps:cNvCnPr/>
                          <wps:spPr>
                            <a:xfrm>
                              <a:off x="673239" y="226088"/>
                              <a:ext cx="0" cy="89535"/>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301 Conector recto"/>
                          <wps:cNvCnPr/>
                          <wps:spPr>
                            <a:xfrm>
                              <a:off x="582804" y="55266"/>
                              <a:ext cx="89535"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302 Conector recto"/>
                          <wps:cNvCnPr/>
                          <wps:spPr>
                            <a:xfrm>
                              <a:off x="577780" y="311499"/>
                              <a:ext cx="89535"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314 Grupo" o:spid="_x0000_s1026" style="position:absolute;margin-left:251.05pt;margin-top:5.4pt;width:52.95pt;height:65.25pt;z-index:251661312" coordsize="6724,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">
                <v:group id="310 Grupo" o:spid="_x0000_s1027" style="position:absolute;width:6724;height:8286" coordsize="9596,12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4" o:spid="_x0000_s1028" type="#_x0000_t75" alt="http://elaanisvital.com/final_png/icon_-16.png" style="position:absolute;width:9596;height:1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63EAAAA3AAAAA8AAABkcnMvZG93bnJldi54bWxEj8tqwzAQRfeB/oOYQneJbBdCcKMYtzQl&#10;0EVe/YBBmvhRa2QsNXb+vgoUurzcx+Gui8l24kqDbxwrSBcJCGLtTMOVgq/zdr4C4QOywc4xKbiR&#10;h2LzMFtjbtzIR7qeQiXiCPscFdQh9LmUXtdk0S9cTxy9ixsshiiHSpoBxzhuO5klyVJabDgSauzp&#10;rSb9ffqxkTtll9ElH++Hdlm+tp9b3ezPWqmnx6l8ARFoCv/hv/bOKHhOU7ifiU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f63EAAAA3AAAAA8AAAAAAAAAAAAAAAAA&#10;nwIAAGRycy9kb3ducmV2LnhtbFBLBQYAAAAABAAEAPcAAACQAwAAAAA=&#10;">
                    <v:imagedata r:id="rId17" o:title="icon_-16" croptop="11099f" cropbottom="11099f" cropleft="15744f" cropright="15868f"/>
                    <v:path arrowok="t"/>
                  </v:shape>
                  <v:rect id="312 Rectángulo" o:spid="_x0000_s1029" style="position:absolute;left:1406;top:3868;width:6632;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jK8QA&#10;AADcAAAADwAAAGRycy9kb3ducmV2LnhtbESPS4vCQBCE74L/YWhhbzpR8UF0FBEVd28+4rnJtEkw&#10;0xMzo2b//c6C4LGoqq+o+bIxpXhS7QrLCvq9CARxanXBmYLzadudgnAeWWNpmRT8koPlot2aY6zt&#10;iw/0PPpMBAi7GBXk3lexlC7NyaDr2Yo4eFdbG/RB1pnUNb4C3JRyEEVjabDgsJBjReuc0tvxYRQ8&#10;RpPvTXO574ZJlEx+knK097tKqa9Os5qB8NT4T/jd3msFw/4A/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4yvEAAAA3AAAAA8AAAAAAAAAAAAAAAAAmAIAAGRycy9k&#10;b3ducmV2LnhtbFBLBQYAAAAABAAEAPUAAACJAwAAAAA=&#10;" fillcolor="white [3212]" stroked="f" strokeweight="2pt"/>
                </v:group>
                <v:group id="303 Grupo" o:spid="_x0000_s1030" style="position:absolute;left:762;top:3238;width:5073;height:2489" coordsize="7087,3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oval id="63 Elipse" o:spid="_x0000_s1031" style="position:absolute;top:1457;width:8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SMIA&#10;AADbAAAADwAAAGRycy9kb3ducmV2LnhtbESPzWrDMBCE74W+g9hAL6GREoMJTpQQCk3To50+wGJt&#10;bBNrZSzVP28fBQo9DjPzDbM/TrYVA/W+caxhvVIgiEtnGq40/Fw/37cgfEA22DomDTN5OB5eX/aY&#10;GTdyTkMRKhEh7DPUUIfQZVL6siaLfuU64ujdXG8xRNlX0vQ4Rrht5UapVFpsOC7U2NFHTeW9+LUa&#10;hvPmQssZ57HadrPKl1/fd5Vo/baYTjsQgabwH/5rX4yGNIHnl/gD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NIwgAAANsAAAAPAAAAAAAAAAAAAAAAAJgCAABkcnMvZG93&#10;bnJldi54bWxQSwUGAAAAAAQABAD1AAAAhwMAAAAA&#10;" filled="f" strokecolor="black [3213]" strokeweight="1pt"/>
                  <v:oval id="288 Elipse" o:spid="_x0000_s1032" style="position:absolute;left:6229;top:1406;width:858;height: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J2sEA&#10;AADcAAAADwAAAGRycy9kb3ducmV2LnhtbERPy2qDQBTdB/oPww10F8dYSMU6CVIouGqJDaHLi3N9&#10;JM4dcaZq/76zKHR5OO/8tJpBzDS53rKCfRSDIK6t7rlVcPl826UgnEfWOFgmBT/k4HR82OSYabvw&#10;mebKtyKEsMtQQef9mEnp6o4MusiOxIFr7GTQBzi1Uk+4hHAzyCSOD9Jgz6Ghw5FeO6rv1bdR0BRz&#10;8/xuGvxayv3H7YmvfXVLlHrcrsULCE+r/xf/uUutIEnD2nAmHA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SdrBAAAA3AAAAA8AAAAAAAAAAAAAAAAAmAIAAGRycy9kb3du&#10;cmV2LnhtbFBLBQYAAAAABAAEAPUAAACGAwAAAAA=&#10;" fillcolor="black [3213]" strokecolor="black [3213]" strokeweight="1pt"/>
                  <v:rect id="289 Rectángulo" o:spid="_x0000_s1033" style="position:absolute;left:1708;top:1406;width:952;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rsQA&#10;AADcAAAADwAAAGRycy9kb3ducmV2LnhtbESPQWvCQBSE7wX/w/IEb3WjlmCiq0iLIMUeNOL5kX1m&#10;g9m3Ibtq2l/fLRQ8DjPzDbNc97YRd+p87VjBZJyAIC6drrlScCq2r3MQPiBrbByTgm/ysF4NXpaY&#10;a/fgA92PoRIRwj5HBSaENpfSl4Ys+rFriaN3cZ3FEGVXSd3hI8JtI6dJkkqLNccFgy29Gyqvx5tV&#10;kOm36vP8lZptutcf2UwXvP8plBoN+80CRKA+PMP/7Z1WMJ1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Iq7EAAAA3AAAAA8AAAAAAAAAAAAAAAAAmAIAAGRycy9k&#10;b3ducmV2LnhtbFBLBQYAAAAABAAEAPUAAACJAwAAAAA=&#10;" filled="f" strokecolor="black [1600]" strokeweight="1pt"/>
                  <v:shapetype id="_x0000_t4" coordsize="21600,21600" o:spt="4" path="m10800,l,10800,10800,21600,21600,10800xe">
                    <v:stroke joinstyle="miter"/>
                    <v:path gradientshapeok="t" o:connecttype="rect" textboxrect="5400,5400,16200,16200"/>
                  </v:shapetype>
                  <v:shape id="290 Rombo" o:spid="_x0000_s1034" type="#_x0000_t4" style="position:absolute;left:3416;top:1406;width:1048;height: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ZA8sQA&#10;AADcAAAADwAAAGRycy9kb3ducmV2LnhtbERPyW7CMBC9V+o/WFOplwqccmAJcVBFWwV6YhPLbRRP&#10;k4h4HMUuhL/Hh0ocn96ezDpTiwu1rrKs4L0fgSDOra64ULDbfvfGIJxH1lhbJgU3cjBLn58SjLW9&#10;8pouG1+IEMIuRgWl900spctLMuj6tiEO3K9tDfoA20LqFq8h3NRyEEVDabDi0FBiQ/OS8vPmzyjI&#10;fkZfx7fsUHxaZ9bL03iV+f1KqdeX7mMKwlPnH+J/90IrGEzC/HAmHAGZ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QPLEAAAA3AAAAA8AAAAAAAAAAAAAAAAAmAIAAGRycy9k&#10;b3ducmV2LnhtbFBLBQYAAAAABAAEAPUAAACJAwAAAAA=&#10;" filled="f" strokecolor="black [3213]" strokeweight="1pt"/>
                  <v:rect id="291 Rectángulo" o:spid="_x0000_s1035" style="position:absolute;left:4823;top:2562;width:952;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4dcQA&#10;AADcAAAADwAAAGRycy9kb3ducmV2LnhtbESPQWvCQBSE74X+h+UVetONVoJJXUUUoRQ9aKTnR/aZ&#10;DWbfhuyqaX+9Kwg9DjPzDTNb9LYRV+p87VjBaJiAIC6drrlScCw2gykIH5A1No5JwS95WMxfX2aY&#10;a3fjPV0PoRIRwj5HBSaENpfSl4Ys+qFriaN3cp3FEGVXSd3hLcJtI8dJkkqLNccFgy2tDJXnw8Uq&#10;yPSk+v7ZpWaTbvU6+9AFb/8Kpd7f+uUniEB9+A8/219awTgbwe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EuHXEAAAA3AAAAA8AAAAAAAAAAAAAAAAAmAIAAGRycy9k&#10;b3ducmV2LnhtbFBLBQYAAAAABAAEAPUAAACJAwAAAAA=&#10;" filled="f" strokecolor="black [1600]" strokeweight="1pt"/>
                  <v:rect id="292 Rectángulo" o:spid="_x0000_s1036" style="position:absolute;left:4823;width:952;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mAsQA&#10;AADcAAAADwAAAGRycy9kb3ducmV2LnhtbESPQWvCQBSE7wX/w/IEb3VjLKGJriIWQYo91IjnR/aZ&#10;DWbfhuxWY399t1DocZiZb5jlerCtuFHvG8cKZtMEBHHldMO1glO5e34F4QOyxtYxKXiQh/Vq9LTE&#10;Qrs7f9LtGGoRIewLVGBC6AopfWXIop+6jjh6F9dbDFH2tdQ93iPctjJNkkxabDguGOxoa6i6Hr+s&#10;gly/1O/nj8zssoN+y+e65MN3qdRkPGwWIAIN4T/8195rBWme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JgLEAAAA3AAAAA8AAAAAAAAAAAAAAAAAmAIAAGRycy9k&#10;b3ducmV2LnhtbFBLBQYAAAAABAAEAPUAAACJAwAAAAA=&#10;" filled="f" strokecolor="black [1600]" strokeweight="1pt"/>
                  <v:line id="293 Conector recto" o:spid="_x0000_s1037" style="position:absolute;visibility:visible;mso-wrap-style:square" from="854,1959" to="1749,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spQMMAAADcAAAADwAAAGRycy9kb3ducmV2LnhtbESPT2sCMRTE7wW/Q3iCt5pVqdTVrIhU&#10;LO2p/rk/Ns/dZTcva5Jq/PZNodDjMDO/YVbraDpxI+cbywom4wwEcWl1w5WC03H3/ArCB2SNnWVS&#10;8CAP62LwtMJc2zt/0e0QKpEg7HNUUIfQ51L6siaDfmx74uRdrDMYknSV1A7vCW46Oc2yuTTYcFqo&#10;sadtTWV7+DaJMjlfjdy3Czx/uE/3NpvHl3hVajSMmyWIQDH8h//a71rBdDGD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rKUDDAAAA3AAAAA8AAAAAAAAAAAAA&#10;AAAAoQIAAGRycy9kb3ducmV2LnhtbFBLBQYAAAAABAAEAPkAAACRAwAAAAA=&#10;" strokecolor="black [3040]"/>
                  <v:line id="294 Conector recto" o:spid="_x0000_s1038" style="position:absolute;visibility:visible;mso-wrap-style:square" from="2662,1909" to="3558,1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KxNMIAAADcAAAADwAAAGRycy9kb3ducmV2LnhtbESPQWsCMRSE70L/Q3iF3mpWq1K3Rimi&#10;KHrS1vtj87q7uHlZk6jx3xuh4HGYmW+YySyaRlzI+dqygl43A0FcWF1zqeD3Z/n+CcIHZI2NZVJw&#10;Iw+z6Utngrm2V97RZR9KkSDsc1RQhdDmUvqiIoO+a1vi5P1ZZzAk6UqpHV4T3DSyn2UjabDmtFBh&#10;S/OKiuP+bBKldzgZuTqO8bBxW7f4GMVhPCn19hq/v0AEiuEZ/m+vtYL+eACPM+kI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KxNMIAAADcAAAADwAAAAAAAAAAAAAA&#10;AAChAgAAZHJzL2Rvd25yZXYueG1sUEsFBgAAAAAEAAQA+QAAAJADAAAAAA==&#10;" strokecolor="black [3040]"/>
                  <v:line id="295 Conector recto" o:spid="_x0000_s1039" style="position:absolute;visibility:visible;mso-wrap-style:square" from="3868,552" to="476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296 Conector recto" o:spid="_x0000_s1040" style="position:absolute;visibility:visible;mso-wrap-style:square" from="3969,3114" to="486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line id="297 Conector recto" o:spid="_x0000_s1041" style="position:absolute;visibility:visible;mso-wrap-style:square" from="3918,552" to="3918,1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line id="298 Conector recto" o:spid="_x0000_s1042" style="position:absolute;visibility:visible;mso-wrap-style:square" from="3969,2260" to="3969,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7McMAAADcAAAADwAAAGRycy9kb3ducmV2LnhtbESPTW/CMAyG75P4D5GRdhspTENQCGia&#10;Nm1iJ77uVmPaisYpSQbZv58PSDtar9/Hfpbr7Dp1pRBbzwbGowIUceVty7WBw/7jaQYqJmSLnWcy&#10;8EsR1qvBwxJL62+8pesu1UogHEs00KTUl1rHqiGHceR7YslOPjhMMoZa24A3gbtOT4piqh22LBca&#10;7Omtoeq8+3FCGR8vTn+e53jchO/w/jzNL/lizOMwvy5AJcrpf/ne/rIGJn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PuzHDAAAA3AAAAA8AAAAAAAAAAAAA&#10;AAAAoQIAAGRycy9kb3ducmV2LnhtbFBLBQYAAAAABAAEAPkAAACRAwAAAAA=&#10;" strokecolor="black [3040]"/>
                  <v:line id="299 Conector recto" o:spid="_x0000_s1043" style="position:absolute;visibility:visible;mso-wrap-style:square" from="6682,602" to="6682,1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300 Conector recto" o:spid="_x0000_s1044" style="position:absolute;visibility:visible;mso-wrap-style:square" from="6732,2260" to="6732,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301 Conector recto" o:spid="_x0000_s1045" style="position:absolute;visibility:visible;mso-wrap-style:square" from="5828,552" to="672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line id="302 Conector recto" o:spid="_x0000_s1046" style="position:absolute;visibility:visible;mso-wrap-style:square" from="5777,3114" to="6673,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wWwcMAAADcAAAADwAAAGRycy9kb3ducmV2LnhtbESPT2sCMRTE7wW/Q3iCt5pVqei6UUQq&#10;Le3Jf/fH5rm77OZlTVJNv31TKPQ4zMxvmGITTSfu5HxjWcFknIEgLq1uuFJwPu2fFyB8QNbYWSYF&#10;3+Rhsx48FZhr++AD3Y+hEgnCPkcFdQh9LqUvazLox7YnTt7VOoMhSVdJ7fCR4KaT0yybS4MNp4Ua&#10;e9rVVLbHL5Mok8vNyLd2iZcP9+leZ/P4Em9KjYZxuwIRKIb/8F/7XSuYZV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MFsHDAAAA3AAAAA8AAAAAAAAAAAAA&#10;AAAAoQIAAGRycy9kb3ducmV2LnhtbFBLBQYAAAAABAAEAPkAAACRAwAAAAA=&#10;" strokecolor="black [3040]"/>
                </v:group>
              </v:group>
            </w:pict>
          </mc:Fallback>
        </mc:AlternateContent>
      </w:r>
    </w:p>
    <w:p w:rsidR="00CE0063" w:rsidRDefault="00CE0063" w:rsidP="00CE0063">
      <w:pPr>
        <w:pStyle w:val="Prrafodelista"/>
        <w:jc w:val="both"/>
        <w:rPr>
          <w:color w:val="808080" w:themeColor="background1" w:themeShade="80"/>
        </w:rPr>
      </w:pPr>
    </w:p>
    <w:p w:rsidR="00CE0063" w:rsidRDefault="00CE0063" w:rsidP="00CE0063">
      <w:pPr>
        <w:pStyle w:val="Prrafodelista"/>
        <w:ind w:left="2127"/>
        <w:jc w:val="both"/>
        <w:rPr>
          <w:color w:val="808080" w:themeColor="background1" w:themeShade="80"/>
        </w:rPr>
      </w:pPr>
    </w:p>
    <w:p w:rsidR="00CE0063" w:rsidRPr="00CE0063" w:rsidRDefault="00CE0063" w:rsidP="00CE0063">
      <w:pPr>
        <w:pStyle w:val="Prrafodelista"/>
        <w:ind w:left="2127"/>
        <w:jc w:val="center"/>
        <w:rPr>
          <w:rFonts w:ascii="Arial" w:hAnsi="Arial" w:cs="Arial"/>
          <w:i w:val="0"/>
        </w:rPr>
      </w:pPr>
      <w:r w:rsidRPr="00CE0063">
        <w:rPr>
          <w:rFonts w:ascii="Arial" w:hAnsi="Arial" w:cs="Arial"/>
          <w:i w:val="0"/>
        </w:rPr>
        <w:t>Formulario Genérico</w:t>
      </w:r>
    </w:p>
    <w:p w:rsidR="00B2329B" w:rsidRDefault="00B2329B" w:rsidP="00B2329B">
      <w:pPr>
        <w:pStyle w:val="Prrafodelista"/>
        <w:spacing w:after="0" w:line="240" w:lineRule="auto"/>
        <w:ind w:left="2160"/>
        <w:jc w:val="both"/>
        <w:rPr>
          <w:rFonts w:ascii="Arial" w:hAnsi="Arial" w:cs="Arial"/>
          <w:i w:val="0"/>
        </w:rPr>
      </w:pPr>
      <w:r>
        <w:rPr>
          <w:rFonts w:ascii="Arial" w:hAnsi="Arial" w:cs="Arial"/>
          <w:i w:val="0"/>
        </w:rPr>
        <w:t xml:space="preserve">Se ha elaborado un prototipo para mostrar los datos a ser considerados para el registro de un formulario genérico, este se encuentra en la sección Prototipos. </w:t>
      </w:r>
    </w:p>
    <w:p w:rsidR="00B2329B" w:rsidRDefault="00B2329B" w:rsidP="00C32114">
      <w:pPr>
        <w:pStyle w:val="Prrafodelista"/>
        <w:spacing w:after="0" w:line="240" w:lineRule="auto"/>
        <w:ind w:left="2127"/>
        <w:jc w:val="both"/>
        <w:rPr>
          <w:rFonts w:ascii="Arial" w:hAnsi="Arial" w:cs="Arial"/>
          <w:b/>
          <w:i w:val="0"/>
        </w:rPr>
      </w:pPr>
    </w:p>
    <w:p w:rsidR="0005665E" w:rsidRPr="00234BDC" w:rsidRDefault="0005665E" w:rsidP="0005665E">
      <w:pPr>
        <w:pStyle w:val="Prrafodelista"/>
        <w:numPr>
          <w:ilvl w:val="0"/>
          <w:numId w:val="12"/>
        </w:numPr>
        <w:spacing w:after="0" w:line="240" w:lineRule="auto"/>
        <w:ind w:left="2127"/>
        <w:jc w:val="both"/>
        <w:rPr>
          <w:rFonts w:ascii="Arial" w:hAnsi="Arial" w:cs="Arial"/>
          <w:b/>
          <w:i w:val="0"/>
        </w:rPr>
      </w:pPr>
      <w:r>
        <w:rPr>
          <w:rFonts w:ascii="Arial" w:hAnsi="Arial" w:cs="Arial"/>
          <w:b/>
          <w:i w:val="0"/>
        </w:rPr>
        <w:t xml:space="preserve">RF0104 – Implementar </w:t>
      </w:r>
      <w:proofErr w:type="spellStart"/>
      <w:r>
        <w:rPr>
          <w:rFonts w:ascii="Arial" w:hAnsi="Arial" w:cs="Arial"/>
          <w:b/>
          <w:i w:val="0"/>
        </w:rPr>
        <w:t>cotizadores</w:t>
      </w:r>
      <w:proofErr w:type="spellEnd"/>
      <w:r>
        <w:rPr>
          <w:rFonts w:ascii="Arial" w:hAnsi="Arial" w:cs="Arial"/>
          <w:b/>
          <w:i w:val="0"/>
        </w:rPr>
        <w:t xml:space="preserve"> automáticos</w:t>
      </w:r>
      <w:r w:rsidRPr="00234BDC">
        <w:rPr>
          <w:rFonts w:ascii="Arial" w:hAnsi="Arial" w:cs="Arial"/>
          <w:b/>
          <w:i w:val="0"/>
        </w:rPr>
        <w:t>.</w:t>
      </w:r>
    </w:p>
    <w:p w:rsidR="001E62FE" w:rsidRDefault="001E62FE" w:rsidP="001E62FE">
      <w:pPr>
        <w:pStyle w:val="Prrafodelista"/>
        <w:spacing w:after="0" w:line="240" w:lineRule="auto"/>
        <w:ind w:left="2127"/>
        <w:jc w:val="both"/>
        <w:rPr>
          <w:rFonts w:ascii="Arial" w:hAnsi="Arial" w:cs="Arial"/>
          <w:b/>
          <w:i w:val="0"/>
        </w:rPr>
      </w:pPr>
    </w:p>
    <w:p w:rsidR="0005665E" w:rsidRDefault="0005665E" w:rsidP="0005665E">
      <w:pPr>
        <w:pStyle w:val="Prrafodelista"/>
        <w:spacing w:after="0" w:line="240" w:lineRule="auto"/>
        <w:ind w:left="2160"/>
        <w:jc w:val="both"/>
        <w:rPr>
          <w:rFonts w:ascii="Arial" w:hAnsi="Arial" w:cs="Arial"/>
          <w:i w:val="0"/>
        </w:rPr>
      </w:pPr>
      <w:r>
        <w:rPr>
          <w:rFonts w:ascii="Arial" w:hAnsi="Arial" w:cs="Arial"/>
          <w:i w:val="0"/>
        </w:rPr>
        <w:t xml:space="preserve">Se requiere la implementación de </w:t>
      </w:r>
      <w:proofErr w:type="spellStart"/>
      <w:r>
        <w:rPr>
          <w:rFonts w:ascii="Arial" w:hAnsi="Arial" w:cs="Arial"/>
          <w:i w:val="0"/>
        </w:rPr>
        <w:t>c</w:t>
      </w:r>
      <w:r w:rsidRPr="0005665E">
        <w:rPr>
          <w:rFonts w:ascii="Arial" w:hAnsi="Arial" w:cs="Arial"/>
          <w:i w:val="0"/>
        </w:rPr>
        <w:t>otizador</w:t>
      </w:r>
      <w:r>
        <w:rPr>
          <w:rFonts w:ascii="Arial" w:hAnsi="Arial" w:cs="Arial"/>
          <w:i w:val="0"/>
        </w:rPr>
        <w:t>es</w:t>
      </w:r>
      <w:proofErr w:type="spellEnd"/>
      <w:r w:rsidR="00335D8A">
        <w:rPr>
          <w:rFonts w:ascii="Arial" w:hAnsi="Arial" w:cs="Arial"/>
          <w:i w:val="0"/>
        </w:rPr>
        <w:t xml:space="preserve"> </w:t>
      </w:r>
      <w:r>
        <w:rPr>
          <w:rFonts w:ascii="Arial" w:hAnsi="Arial" w:cs="Arial"/>
          <w:i w:val="0"/>
        </w:rPr>
        <w:t>a</w:t>
      </w:r>
      <w:r w:rsidRPr="0005665E">
        <w:rPr>
          <w:rFonts w:ascii="Arial" w:hAnsi="Arial" w:cs="Arial"/>
          <w:i w:val="0"/>
        </w:rPr>
        <w:t>utomático</w:t>
      </w:r>
      <w:r>
        <w:rPr>
          <w:rFonts w:ascii="Arial" w:hAnsi="Arial" w:cs="Arial"/>
          <w:i w:val="0"/>
        </w:rPr>
        <w:t>s</w:t>
      </w:r>
      <w:r w:rsidR="00335D8A">
        <w:rPr>
          <w:rFonts w:ascii="Arial" w:hAnsi="Arial" w:cs="Arial"/>
          <w:i w:val="0"/>
        </w:rPr>
        <w:t xml:space="preserve"> </w:t>
      </w:r>
      <w:r>
        <w:rPr>
          <w:rFonts w:ascii="Arial" w:hAnsi="Arial" w:cs="Arial"/>
          <w:i w:val="0"/>
        </w:rPr>
        <w:t>para  apoyar</w:t>
      </w:r>
      <w:r w:rsidR="00335D8A">
        <w:rPr>
          <w:rFonts w:ascii="Arial" w:hAnsi="Arial" w:cs="Arial"/>
          <w:i w:val="0"/>
        </w:rPr>
        <w:t xml:space="preserve"> </w:t>
      </w:r>
      <w:r>
        <w:rPr>
          <w:rFonts w:ascii="Arial" w:hAnsi="Arial" w:cs="Arial"/>
          <w:i w:val="0"/>
        </w:rPr>
        <w:t>en la gestión</w:t>
      </w:r>
      <w:r w:rsidR="00335D8A">
        <w:rPr>
          <w:rFonts w:ascii="Arial" w:hAnsi="Arial" w:cs="Arial"/>
          <w:i w:val="0"/>
        </w:rPr>
        <w:t xml:space="preserve"> </w:t>
      </w:r>
      <w:r>
        <w:rPr>
          <w:rFonts w:ascii="Arial" w:hAnsi="Arial" w:cs="Arial"/>
          <w:i w:val="0"/>
        </w:rPr>
        <w:t>de</w:t>
      </w:r>
      <w:r w:rsidRPr="0005665E">
        <w:rPr>
          <w:rFonts w:ascii="Arial" w:hAnsi="Arial" w:cs="Arial"/>
          <w:i w:val="0"/>
        </w:rPr>
        <w:t xml:space="preserve"> cotizaciones de productos estándares</w:t>
      </w:r>
      <w:r w:rsidR="00335D8A">
        <w:rPr>
          <w:rFonts w:ascii="Arial" w:hAnsi="Arial" w:cs="Arial"/>
          <w:i w:val="0"/>
        </w:rPr>
        <w:t xml:space="preserve"> </w:t>
      </w:r>
      <w:r w:rsidRPr="0005665E">
        <w:rPr>
          <w:rFonts w:ascii="Arial" w:hAnsi="Arial" w:cs="Arial"/>
          <w:i w:val="0"/>
        </w:rPr>
        <w:t>o de productos que tienen condiciones pre configuradas para un intermediario o cliente determinado (pólizas colectivas corporativas o flotas)</w:t>
      </w:r>
      <w:r w:rsidR="00506EA6">
        <w:rPr>
          <w:rFonts w:ascii="Arial" w:hAnsi="Arial" w:cs="Arial"/>
          <w:i w:val="0"/>
        </w:rPr>
        <w:t xml:space="preserve"> con el objetivo de reducir </w:t>
      </w:r>
      <w:r w:rsidR="00506EA6" w:rsidRPr="00506EA6">
        <w:rPr>
          <w:rFonts w:ascii="Arial" w:hAnsi="Arial" w:cs="Arial"/>
          <w:i w:val="0"/>
        </w:rPr>
        <w:t>el tiempo de obtener el cuadro de póliza y no dependa de actividades manuales de empleados de La Positiva</w:t>
      </w:r>
      <w:r w:rsidRPr="0005665E">
        <w:rPr>
          <w:rFonts w:ascii="Arial" w:hAnsi="Arial" w:cs="Arial"/>
          <w:i w:val="0"/>
        </w:rPr>
        <w:t xml:space="preserve">. </w:t>
      </w:r>
    </w:p>
    <w:p w:rsidR="0005665E" w:rsidRDefault="0005665E" w:rsidP="0005665E">
      <w:pPr>
        <w:pStyle w:val="Prrafodelista"/>
        <w:spacing w:after="0" w:line="240" w:lineRule="auto"/>
        <w:ind w:left="2160"/>
        <w:jc w:val="both"/>
        <w:rPr>
          <w:rFonts w:ascii="Arial" w:hAnsi="Arial" w:cs="Arial"/>
          <w:i w:val="0"/>
        </w:rPr>
      </w:pPr>
    </w:p>
    <w:p w:rsidR="004D6CBF" w:rsidRDefault="0005665E" w:rsidP="0005665E">
      <w:pPr>
        <w:pStyle w:val="Prrafodelista"/>
        <w:spacing w:after="0" w:line="240" w:lineRule="auto"/>
        <w:ind w:left="2160"/>
        <w:jc w:val="both"/>
        <w:rPr>
          <w:rFonts w:ascii="Arial" w:hAnsi="Arial" w:cs="Arial"/>
          <w:i w:val="0"/>
        </w:rPr>
      </w:pPr>
      <w:r w:rsidRPr="0005665E">
        <w:rPr>
          <w:rFonts w:ascii="Arial" w:hAnsi="Arial" w:cs="Arial"/>
          <w:i w:val="0"/>
        </w:rPr>
        <w:t xml:space="preserve">Si una cotización es realizada por este tipo de formulario y se obtienen condiciones pre-aprobadas y, además, es aceptada por el cliente, se puede realizar una emisión automática de la póliza. Si la cotización indica que se requiere una evaluación y que debe ser escalado por un tema de descuentos, se podría realizar una emisión automática luego de la aprobación del rol correspondiente. </w:t>
      </w:r>
    </w:p>
    <w:p w:rsidR="004D6CBF" w:rsidRDefault="004D6CBF" w:rsidP="0005665E">
      <w:pPr>
        <w:pStyle w:val="Prrafodelista"/>
        <w:spacing w:after="0" w:line="240" w:lineRule="auto"/>
        <w:ind w:left="2160"/>
        <w:jc w:val="both"/>
        <w:rPr>
          <w:rFonts w:ascii="Arial" w:hAnsi="Arial" w:cs="Arial"/>
          <w:i w:val="0"/>
        </w:rPr>
      </w:pPr>
    </w:p>
    <w:p w:rsidR="0005665E" w:rsidRDefault="0005665E" w:rsidP="0005665E">
      <w:pPr>
        <w:pStyle w:val="Prrafodelista"/>
        <w:spacing w:after="0" w:line="240" w:lineRule="auto"/>
        <w:ind w:left="2160"/>
        <w:jc w:val="both"/>
        <w:rPr>
          <w:rFonts w:ascii="Arial" w:hAnsi="Arial" w:cs="Arial"/>
          <w:i w:val="0"/>
        </w:rPr>
      </w:pPr>
      <w:r w:rsidRPr="0005665E">
        <w:rPr>
          <w:rFonts w:ascii="Arial" w:hAnsi="Arial" w:cs="Arial"/>
          <w:i w:val="0"/>
        </w:rPr>
        <w:t>Sin embargo; no se podrá realizar una emisión automática a pesar de haber obtenido la aprobación del rol responsable</w:t>
      </w:r>
      <w:r w:rsidR="004D6CBF">
        <w:rPr>
          <w:rFonts w:ascii="Arial" w:hAnsi="Arial" w:cs="Arial"/>
          <w:i w:val="0"/>
        </w:rPr>
        <w:t>,</w:t>
      </w:r>
      <w:r w:rsidRPr="0005665E">
        <w:rPr>
          <w:rFonts w:ascii="Arial" w:hAnsi="Arial" w:cs="Arial"/>
          <w:i w:val="0"/>
        </w:rPr>
        <w:t xml:space="preserve"> si la evaluación realizada fue por condiciones </w:t>
      </w:r>
      <w:r w:rsidR="004D6CBF">
        <w:rPr>
          <w:rFonts w:ascii="Arial" w:hAnsi="Arial" w:cs="Arial"/>
          <w:i w:val="0"/>
        </w:rPr>
        <w:t xml:space="preserve">adicionales </w:t>
      </w:r>
      <w:r w:rsidRPr="0005665E">
        <w:rPr>
          <w:rFonts w:ascii="Arial" w:hAnsi="Arial" w:cs="Arial"/>
          <w:i w:val="0"/>
        </w:rPr>
        <w:t>solicitadas por el cliente en la póliza (coberturas, sumas aseguradas, servicios, condiciones especiales, deducibles).</w:t>
      </w:r>
      <w:r w:rsidR="004D6CBF">
        <w:rPr>
          <w:rFonts w:ascii="Arial" w:hAnsi="Arial" w:cs="Arial"/>
          <w:i w:val="0"/>
        </w:rPr>
        <w:t xml:space="preserve"> En este caso se deberá seguir un flujo tradicional pero con el formulario </w:t>
      </w:r>
      <w:proofErr w:type="spellStart"/>
      <w:r w:rsidR="004D6CBF">
        <w:rPr>
          <w:rFonts w:ascii="Arial" w:hAnsi="Arial" w:cs="Arial"/>
          <w:i w:val="0"/>
        </w:rPr>
        <w:t>cotizador</w:t>
      </w:r>
      <w:proofErr w:type="spellEnd"/>
      <w:r w:rsidR="004D6CBF">
        <w:rPr>
          <w:rFonts w:ascii="Arial" w:hAnsi="Arial" w:cs="Arial"/>
          <w:i w:val="0"/>
        </w:rPr>
        <w:t>.</w:t>
      </w:r>
    </w:p>
    <w:p w:rsidR="004D6CBF" w:rsidRPr="0005665E" w:rsidRDefault="004D6CBF" w:rsidP="0005665E">
      <w:pPr>
        <w:pStyle w:val="Prrafodelista"/>
        <w:spacing w:after="0" w:line="240" w:lineRule="auto"/>
        <w:ind w:left="2160"/>
        <w:jc w:val="both"/>
        <w:rPr>
          <w:rFonts w:ascii="Arial" w:hAnsi="Arial" w:cs="Arial"/>
          <w:i w:val="0"/>
        </w:rPr>
      </w:pPr>
    </w:p>
    <w:p w:rsidR="0005665E" w:rsidRDefault="001713D0" w:rsidP="0005665E">
      <w:pPr>
        <w:pStyle w:val="Prrafodelista"/>
        <w:jc w:val="both"/>
        <w:rPr>
          <w:color w:val="808080" w:themeColor="background1" w:themeShade="80"/>
        </w:rPr>
      </w:pPr>
      <w:r>
        <w:rPr>
          <w:noProof/>
          <w:lang w:eastAsia="es-PE"/>
        </w:rPr>
        <mc:AlternateContent>
          <mc:Choice Requires="wpg">
            <w:drawing>
              <wp:anchor distT="0" distB="0" distL="114300" distR="114300" simplePos="0" relativeHeight="251663360" behindDoc="0" locked="0" layoutInCell="1" allowOverlap="1">
                <wp:simplePos x="0" y="0"/>
                <wp:positionH relativeFrom="column">
                  <wp:posOffset>3192780</wp:posOffset>
                </wp:positionH>
                <wp:positionV relativeFrom="paragraph">
                  <wp:posOffset>106680</wp:posOffset>
                </wp:positionV>
                <wp:extent cx="672465" cy="828675"/>
                <wp:effectExtent l="0" t="0" r="0" b="9525"/>
                <wp:wrapNone/>
                <wp:docPr id="308" name="308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465" cy="828675"/>
                          <a:chOff x="0" y="0"/>
                          <a:chExt cx="672901" cy="828675"/>
                        </a:xfrm>
                      </wpg:grpSpPr>
                      <wpg:grpSp>
                        <wpg:cNvPr id="306" name="306 Grupo"/>
                        <wpg:cNvGrpSpPr/>
                        <wpg:grpSpPr>
                          <a:xfrm>
                            <a:off x="0" y="0"/>
                            <a:ext cx="672901" cy="828675"/>
                            <a:chOff x="0" y="0"/>
                            <a:chExt cx="959618" cy="1225899"/>
                          </a:xfrm>
                        </wpg:grpSpPr>
                        <pic:pic xmlns:pic="http://schemas.openxmlformats.org/drawingml/2006/picture">
                          <pic:nvPicPr>
                            <pic:cNvPr id="304" name="Imagen 304" descr="http://elaanisvital.com/final_png/icon_-16.png"/>
                            <pic:cNvPicPr>
                              <a:picLocks noChangeAspect="1"/>
                            </pic:cNvPicPr>
                          </pic:nvPicPr>
                          <pic:blipFill rotWithShape="1">
                            <a:blip r:embed="rId16" cstate="print">
                              <a:extLst>
                                <a:ext uri="{28A0092B-C50C-407E-A947-70E740481C1C}">
                                  <a14:useLocalDpi xmlns:a14="http://schemas.microsoft.com/office/drawing/2010/main" val="0"/>
                                </a:ext>
                              </a:extLst>
                            </a:blip>
                            <a:srcRect l="24023" t="16935" r="24213" b="16935"/>
                            <a:stretch/>
                          </pic:blipFill>
                          <pic:spPr bwMode="auto">
                            <a:xfrm>
                              <a:off x="0" y="0"/>
                              <a:ext cx="959618" cy="1225899"/>
                            </a:xfrm>
                            <a:prstGeom prst="rect">
                              <a:avLst/>
                            </a:prstGeom>
                            <a:noFill/>
                            <a:ln>
                              <a:noFill/>
                            </a:ln>
                            <a:extLst>
                              <a:ext uri="{53640926-AAD7-44D8-BBD7-CCE9431645EC}">
                                <a14:shadowObscured xmlns:a14="http://schemas.microsoft.com/office/drawing/2010/main"/>
                              </a:ext>
                            </a:extLst>
                          </pic:spPr>
                        </pic:pic>
                        <wps:wsp>
                          <wps:cNvPr id="305" name="305 Rectángulo"/>
                          <wps:cNvSpPr/>
                          <wps:spPr>
                            <a:xfrm>
                              <a:off x="140677" y="386862"/>
                              <a:ext cx="663191" cy="447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2" name="Imagen 52" descr="gear icon"/>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42912" y="262482"/>
                            <a:ext cx="404268" cy="404268"/>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308 Grupo" o:spid="_x0000_s1026" style="position:absolute;margin-left:251.4pt;margin-top:8.4pt;width:52.95pt;height:65.25pt;z-index:251663360" coordsize="6729,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">
                <v:group id="306 Grupo" o:spid="_x0000_s1027" style="position:absolute;width:6729;height:8286" coordsize="9596,12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304" o:spid="_x0000_s1028" type="#_x0000_t75" alt="http://elaanisvital.com/final_png/icon_-16.png" style="position:absolute;width:9596;height:12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3SujEAAAA3AAAAA8AAABkcnMvZG93bnJldi54bWxEj9tqAjEURd8L/YdwCn3TRCsiUzOiUovQ&#10;B2/9gENy5qKTk2GSOtO/bwqFPm72ZbGXq8E14k5dqD1rmIwVCGLjbc2lhs/LbrQAESKyxcYzafim&#10;AKv88WGJmfU9n+h+jqVIIxwy1FDF2GZSBlORwzD2LXHyCt85jEl2pbQd9mncNXKq1Fw6rDkRKmxp&#10;W5G5nb9c4g7Tovfq/e14na8314+dqQ8Xo/Xz07B+BRFpiP/hv/beanhRM/g9k46A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3SujEAAAA3AAAAA8AAAAAAAAAAAAAAAAA&#10;nwIAAGRycy9kb3ducmV2LnhtbFBLBQYAAAAABAAEAPcAAACQAwAAAAA=&#10;">
                    <v:imagedata r:id="rId17" o:title="icon_-16" croptop="11099f" cropbottom="11099f" cropleft="15744f" cropright="15868f"/>
                    <v:path arrowok="t"/>
                  </v:shape>
                  <v:rect id="305 Rectángulo" o:spid="_x0000_s1029" style="position:absolute;left:1406;top:3868;width:6632;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ztgsUA&#10;AADcAAAADwAAAGRycy9kb3ducmV2LnhtbESPT2vCQBTE74V+h+UVequ7NUQldZVSVGxv/onnR/Y1&#10;Cc2+jdmNpt++WxA8DjPzG2a+HGwjLtT52rGG15ECQVw4U3Op4XhYv8xA+IBssHFMGn7Jw3Lx+DDH&#10;zLgr7+iyD6WIEPYZaqhCaDMpfVGRRT9yLXH0vl1nMUTZldJ0eI1w28ixUhNpsea4UGFLHxUVP/ve&#10;aujT6edqOJ03Sa7y6VfepNuwabV+fhre30AEGsI9fGtvjYZEpf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2CxQAAANwAAAAPAAAAAAAAAAAAAAAAAJgCAABkcnMv&#10;ZG93bnJldi54bWxQSwUGAAAAAAQABAD1AAAAigMAAAAA&#10;" fillcolor="white [3212]" stroked="f" strokeweight="2pt"/>
                </v:group>
                <v:shape id="Imagen 52" o:spid="_x0000_s1030" type="#_x0000_t75" alt="gear icon" style="position:absolute;left:1429;top:2624;width:4042;height:4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Yz8XDAAAA2wAAAA8AAABkcnMvZG93bnJldi54bWxEj9FqwkAURN8L/sNyBd/qroLSRFfRFkH7&#10;UKj1Ay7ZaxLN3g3ZNYl/7xYEH4eZOcMs172tREuNLx1rmIwVCOLMmZJzDae/3fsHCB+QDVaOScOd&#10;PKxXg7clpsZ1/EvtMeQiQtinqKEIoU6l9FlBFv3Y1cTRO7vGYoiyyaVpsItwW8mpUnNpseS4UGBN&#10;nwVl1+PNavjZd4n7vncXbL+SxB+kKrczpfVo2G8WIAL14RV+tvdGw2wK/1/iD5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VjPxcMAAADbAAAADwAAAAAAAAAAAAAAAACf&#10;AgAAZHJzL2Rvd25yZXYueG1sUEsFBgAAAAAEAAQA9wAAAI8DAAAAAA==&#10;">
                  <v:imagedata r:id="rId19" o:title="gear icon"/>
                  <v:path arrowok="t"/>
                </v:shape>
              </v:group>
            </w:pict>
          </mc:Fallback>
        </mc:AlternateContent>
      </w:r>
    </w:p>
    <w:p w:rsidR="0005665E" w:rsidRDefault="0005665E" w:rsidP="0005665E">
      <w:pPr>
        <w:pStyle w:val="Prrafodelista"/>
        <w:jc w:val="both"/>
        <w:rPr>
          <w:color w:val="808080" w:themeColor="background1" w:themeShade="80"/>
        </w:rPr>
      </w:pPr>
    </w:p>
    <w:p w:rsidR="0005665E" w:rsidRDefault="0005665E" w:rsidP="0005665E">
      <w:pPr>
        <w:pStyle w:val="Prrafodelista"/>
        <w:jc w:val="both"/>
        <w:rPr>
          <w:color w:val="808080" w:themeColor="background1" w:themeShade="80"/>
        </w:rPr>
      </w:pPr>
    </w:p>
    <w:p w:rsidR="0005665E" w:rsidRPr="0005665E" w:rsidRDefault="0005665E" w:rsidP="0005665E">
      <w:pPr>
        <w:pStyle w:val="Prrafodelista"/>
        <w:ind w:left="2127"/>
        <w:jc w:val="center"/>
        <w:rPr>
          <w:rFonts w:ascii="Arial" w:hAnsi="Arial" w:cs="Arial"/>
          <w:i w:val="0"/>
        </w:rPr>
      </w:pPr>
      <w:proofErr w:type="spellStart"/>
      <w:r w:rsidRPr="0005665E">
        <w:rPr>
          <w:rFonts w:ascii="Arial" w:hAnsi="Arial" w:cs="Arial"/>
          <w:i w:val="0"/>
        </w:rPr>
        <w:t>Cotizador</w:t>
      </w:r>
      <w:proofErr w:type="spellEnd"/>
      <w:r w:rsidRPr="0005665E">
        <w:rPr>
          <w:rFonts w:ascii="Arial" w:hAnsi="Arial" w:cs="Arial"/>
          <w:i w:val="0"/>
        </w:rPr>
        <w:t xml:space="preserve"> Automático</w:t>
      </w:r>
    </w:p>
    <w:p w:rsidR="00506EA6" w:rsidRPr="00506EA6" w:rsidRDefault="00506EA6" w:rsidP="00506EA6">
      <w:pPr>
        <w:pStyle w:val="Prrafodelista"/>
        <w:spacing w:after="0" w:line="240" w:lineRule="auto"/>
        <w:ind w:left="2160"/>
        <w:jc w:val="both"/>
        <w:rPr>
          <w:rFonts w:ascii="Arial" w:hAnsi="Arial" w:cs="Arial"/>
          <w:i w:val="0"/>
        </w:rPr>
      </w:pPr>
      <w:r w:rsidRPr="00506EA6">
        <w:rPr>
          <w:rFonts w:ascii="Arial" w:hAnsi="Arial" w:cs="Arial"/>
          <w:i w:val="0"/>
        </w:rPr>
        <w:t>Se han definido 9 ramos que tendrán un formulario de cotización automática. Estos son:</w:t>
      </w:r>
    </w:p>
    <w:p w:rsidR="00506EA6" w:rsidRDefault="00506EA6" w:rsidP="00506EA6">
      <w:pPr>
        <w:pStyle w:val="Prrafodelista"/>
        <w:spacing w:after="0" w:line="240" w:lineRule="auto"/>
        <w:ind w:left="2835"/>
        <w:jc w:val="both"/>
        <w:rPr>
          <w:rFonts w:ascii="Arial" w:hAnsi="Arial" w:cs="Arial"/>
          <w:i w:val="0"/>
        </w:rPr>
      </w:pP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Accidentes Personales</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CAR</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Deshonestidad</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proofErr w:type="spellStart"/>
      <w:r w:rsidRPr="00506EA6">
        <w:rPr>
          <w:rFonts w:ascii="Arial" w:hAnsi="Arial" w:cs="Arial"/>
          <w:i w:val="0"/>
        </w:rPr>
        <w:t>Multiriesgos</w:t>
      </w:r>
      <w:proofErr w:type="spellEnd"/>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proofErr w:type="spellStart"/>
      <w:r w:rsidRPr="00506EA6">
        <w:rPr>
          <w:rFonts w:ascii="Arial" w:hAnsi="Arial" w:cs="Arial"/>
          <w:i w:val="0"/>
        </w:rPr>
        <w:t>Multiriesgos</w:t>
      </w:r>
      <w:proofErr w:type="spellEnd"/>
      <w:r w:rsidRPr="00506EA6">
        <w:rPr>
          <w:rFonts w:ascii="Arial" w:hAnsi="Arial" w:cs="Arial"/>
          <w:i w:val="0"/>
        </w:rPr>
        <w:t xml:space="preserve"> Hidrocarburos</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Responsabilidad Civil</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lastRenderedPageBreak/>
        <w:t>Transporte</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TREC</w:t>
      </w:r>
    </w:p>
    <w:p w:rsidR="00506EA6" w:rsidRPr="00506EA6" w:rsidRDefault="00506EA6" w:rsidP="00506EA6">
      <w:pPr>
        <w:pStyle w:val="Prrafodelista"/>
        <w:numPr>
          <w:ilvl w:val="1"/>
          <w:numId w:val="12"/>
        </w:numPr>
        <w:spacing w:after="0" w:line="240" w:lineRule="auto"/>
        <w:ind w:left="2835"/>
        <w:jc w:val="both"/>
        <w:rPr>
          <w:rFonts w:ascii="Arial" w:hAnsi="Arial" w:cs="Arial"/>
          <w:i w:val="0"/>
        </w:rPr>
      </w:pPr>
      <w:r w:rsidRPr="00506EA6">
        <w:rPr>
          <w:rFonts w:ascii="Arial" w:hAnsi="Arial" w:cs="Arial"/>
          <w:i w:val="0"/>
        </w:rPr>
        <w:t>Vehículos</w:t>
      </w:r>
    </w:p>
    <w:p w:rsidR="004C3CC2" w:rsidRDefault="004C3CC2" w:rsidP="002E7831">
      <w:pPr>
        <w:pStyle w:val="Prrafodelista"/>
        <w:spacing w:after="0" w:line="240" w:lineRule="auto"/>
        <w:ind w:left="2160"/>
        <w:jc w:val="both"/>
        <w:rPr>
          <w:rFonts w:ascii="Arial" w:hAnsi="Arial" w:cs="Arial"/>
          <w:i w:val="0"/>
        </w:rPr>
      </w:pPr>
    </w:p>
    <w:p w:rsidR="009A6033" w:rsidRDefault="009A6033" w:rsidP="002E7831">
      <w:pPr>
        <w:pStyle w:val="Prrafodelista"/>
        <w:spacing w:after="0" w:line="240" w:lineRule="auto"/>
        <w:ind w:left="2160"/>
        <w:jc w:val="both"/>
        <w:rPr>
          <w:rFonts w:ascii="Arial" w:hAnsi="Arial" w:cs="Arial"/>
          <w:i w:val="0"/>
        </w:rPr>
      </w:pPr>
      <w:r>
        <w:rPr>
          <w:rFonts w:ascii="Arial" w:hAnsi="Arial" w:cs="Arial"/>
          <w:i w:val="0"/>
        </w:rPr>
        <w:t xml:space="preserve">En general, los </w:t>
      </w:r>
      <w:proofErr w:type="spellStart"/>
      <w:r>
        <w:rPr>
          <w:rFonts w:ascii="Arial" w:hAnsi="Arial" w:cs="Arial"/>
          <w:i w:val="0"/>
        </w:rPr>
        <w:t>cotizadores</w:t>
      </w:r>
      <w:proofErr w:type="spellEnd"/>
      <w:r>
        <w:rPr>
          <w:rFonts w:ascii="Arial" w:hAnsi="Arial" w:cs="Arial"/>
          <w:i w:val="0"/>
        </w:rPr>
        <w:t xml:space="preserve"> deben contar con las siguientes secciones:</w:t>
      </w:r>
    </w:p>
    <w:p w:rsidR="008E7A09" w:rsidRDefault="008E7A09" w:rsidP="008E7A09">
      <w:pPr>
        <w:pStyle w:val="Prrafodelista"/>
        <w:spacing w:after="0" w:line="240" w:lineRule="auto"/>
        <w:ind w:left="2552"/>
        <w:jc w:val="both"/>
        <w:rPr>
          <w:rFonts w:ascii="Arial" w:hAnsi="Arial" w:cs="Arial"/>
          <w:i w:val="0"/>
        </w:rPr>
      </w:pPr>
    </w:p>
    <w:p w:rsidR="008E7A09" w:rsidRPr="00E21340" w:rsidRDefault="008E7A09" w:rsidP="00E21340">
      <w:pPr>
        <w:pStyle w:val="Prrafodelista"/>
        <w:numPr>
          <w:ilvl w:val="1"/>
          <w:numId w:val="12"/>
        </w:numPr>
        <w:spacing w:after="0" w:line="240" w:lineRule="auto"/>
        <w:ind w:left="2552"/>
        <w:jc w:val="both"/>
        <w:rPr>
          <w:rFonts w:ascii="Arial" w:hAnsi="Arial" w:cs="Arial"/>
          <w:i w:val="0"/>
        </w:rPr>
      </w:pPr>
      <w:r w:rsidRPr="00E21340">
        <w:rPr>
          <w:rFonts w:ascii="Arial" w:hAnsi="Arial" w:cs="Arial"/>
          <w:i w:val="0"/>
        </w:rPr>
        <w:t>Opciones de</w:t>
      </w:r>
      <w:r w:rsidR="00335D8A">
        <w:rPr>
          <w:rFonts w:ascii="Arial" w:hAnsi="Arial" w:cs="Arial"/>
          <w:i w:val="0"/>
        </w:rPr>
        <w:t xml:space="preserve">l </w:t>
      </w:r>
      <w:proofErr w:type="spellStart"/>
      <w:r w:rsidR="00335D8A">
        <w:rPr>
          <w:rFonts w:ascii="Arial" w:hAnsi="Arial" w:cs="Arial"/>
          <w:i w:val="0"/>
        </w:rPr>
        <w:t>cotizador</w:t>
      </w:r>
      <w:proofErr w:type="spellEnd"/>
      <w:r w:rsidRPr="00E21340">
        <w:rPr>
          <w:rFonts w:ascii="Arial" w:hAnsi="Arial" w:cs="Arial"/>
          <w:i w:val="0"/>
        </w:rPr>
        <w:t>. Las opciones disponibles son: Guardar y Solicitar Evaluación Técnica (</w:t>
      </w:r>
      <w:r w:rsidRPr="00E21340">
        <w:rPr>
          <w:rFonts w:ascii="Arial" w:hAnsi="Arial" w:cs="Arial"/>
          <w:b/>
          <w:i w:val="0"/>
        </w:rPr>
        <w:t>Invoca a proceso de Evaluación Técnica</w:t>
      </w:r>
      <w:r w:rsidRPr="00E21340">
        <w:rPr>
          <w:rFonts w:ascii="Arial" w:hAnsi="Arial" w:cs="Arial"/>
          <w:i w:val="0"/>
        </w:rPr>
        <w:t xml:space="preserve">), Guardar Borrador, Imprimir Cotización y Enviar a </w:t>
      </w:r>
      <w:proofErr w:type="gramStart"/>
      <w:r w:rsidRPr="00E21340">
        <w:rPr>
          <w:rFonts w:ascii="Arial" w:hAnsi="Arial" w:cs="Arial"/>
          <w:i w:val="0"/>
        </w:rPr>
        <w:t>Emisión(</w:t>
      </w:r>
      <w:proofErr w:type="gramEnd"/>
      <w:r w:rsidRPr="00E21340">
        <w:rPr>
          <w:rFonts w:ascii="Arial" w:hAnsi="Arial" w:cs="Arial"/>
          <w:b/>
          <w:i w:val="0"/>
        </w:rPr>
        <w:t xml:space="preserve">Invoca a proceso de </w:t>
      </w:r>
      <w:r w:rsidRPr="00E21340">
        <w:rPr>
          <w:rFonts w:ascii="Arial" w:hAnsi="Arial" w:cs="Arial"/>
          <w:b/>
        </w:rPr>
        <w:t>emisión</w:t>
      </w:r>
      <w:r w:rsidRPr="00E21340">
        <w:rPr>
          <w:rFonts w:ascii="Arial" w:hAnsi="Arial" w:cs="Arial"/>
          <w:i w:val="0"/>
        </w:rPr>
        <w:t>). Al accionar cada opción el formulario debe evaluar si los datos obligatorios han sido completados.</w:t>
      </w:r>
      <w:r w:rsidR="00E21340" w:rsidRPr="00E21340">
        <w:rPr>
          <w:rFonts w:ascii="Arial" w:hAnsi="Arial" w:cs="Arial"/>
        </w:rPr>
        <w:t xml:space="preserve"> Al elegir la opción de Enviar a Emisión, el sistema deberá evaluar si se permite solicitar coberturas provisionales </w:t>
      </w:r>
      <w:r w:rsidR="00E21340" w:rsidRPr="00E21340">
        <w:rPr>
          <w:rFonts w:ascii="Arial" w:hAnsi="Arial" w:cs="Arial"/>
          <w:i w:val="0"/>
        </w:rPr>
        <w:t>(</w:t>
      </w:r>
      <w:r w:rsidR="00E21340" w:rsidRPr="00E21340">
        <w:rPr>
          <w:rFonts w:ascii="Arial" w:hAnsi="Arial" w:cs="Arial"/>
          <w:b/>
          <w:i w:val="0"/>
        </w:rPr>
        <w:t xml:space="preserve">Invoca a proceso de </w:t>
      </w:r>
      <w:r w:rsidR="00E21340" w:rsidRPr="00E21340">
        <w:rPr>
          <w:rFonts w:ascii="Arial" w:hAnsi="Arial" w:cs="Arial"/>
          <w:b/>
        </w:rPr>
        <w:t>coberturas provisionales</w:t>
      </w:r>
      <w:r w:rsidR="00E21340" w:rsidRPr="00E21340">
        <w:rPr>
          <w:rFonts w:ascii="Arial" w:hAnsi="Arial" w:cs="Arial"/>
          <w:i w:val="0"/>
        </w:rPr>
        <w:t>)</w:t>
      </w:r>
      <w:r w:rsidR="00E21340" w:rsidRPr="00E21340">
        <w:rPr>
          <w:rFonts w:ascii="Arial" w:hAnsi="Arial" w:cs="Arial"/>
        </w:rPr>
        <w:t xml:space="preserve">. </w:t>
      </w:r>
    </w:p>
    <w:p w:rsidR="00F45504" w:rsidRPr="008E7A09" w:rsidRDefault="009A6033" w:rsidP="00F45504">
      <w:pPr>
        <w:pStyle w:val="Prrafodelista"/>
        <w:numPr>
          <w:ilvl w:val="1"/>
          <w:numId w:val="12"/>
        </w:numPr>
        <w:spacing w:after="0" w:line="240" w:lineRule="auto"/>
        <w:ind w:left="2552"/>
        <w:jc w:val="both"/>
        <w:rPr>
          <w:rFonts w:ascii="Arial" w:hAnsi="Arial" w:cs="Arial"/>
          <w:i w:val="0"/>
        </w:rPr>
      </w:pPr>
      <w:r w:rsidRPr="008E7A09">
        <w:rPr>
          <w:rFonts w:ascii="Arial" w:hAnsi="Arial" w:cs="Arial"/>
          <w:i w:val="0"/>
        </w:rPr>
        <w:t xml:space="preserve">Datos generales de </w:t>
      </w:r>
      <w:proofErr w:type="spellStart"/>
      <w:r w:rsidRPr="008E7A09">
        <w:rPr>
          <w:rFonts w:ascii="Arial" w:hAnsi="Arial" w:cs="Arial"/>
          <w:i w:val="0"/>
        </w:rPr>
        <w:t>cotizador</w:t>
      </w:r>
      <w:proofErr w:type="spellEnd"/>
      <w:r w:rsidRPr="008E7A09">
        <w:rPr>
          <w:rFonts w:ascii="Arial" w:hAnsi="Arial" w:cs="Arial"/>
          <w:i w:val="0"/>
        </w:rPr>
        <w:t xml:space="preserve">. En esta sección se indica el estado del formulario, se debe identificar a los clientes que intervienen en la póliza, </w:t>
      </w:r>
      <w:r w:rsidR="00F45504" w:rsidRPr="008E7A09">
        <w:rPr>
          <w:rFonts w:ascii="Arial" w:hAnsi="Arial" w:cs="Arial"/>
          <w:i w:val="0"/>
        </w:rPr>
        <w:t xml:space="preserve">identificar la póliza en caso de inclusión, </w:t>
      </w:r>
      <w:r w:rsidRPr="008E7A09">
        <w:rPr>
          <w:rFonts w:ascii="Arial" w:hAnsi="Arial" w:cs="Arial"/>
          <w:i w:val="0"/>
        </w:rPr>
        <w:t xml:space="preserve">especificar datos del negocio y condiciones especiales solicitadas. Además de un campo que permita el adjuntar un formato de carga automática </w:t>
      </w:r>
      <w:r w:rsidR="00F45504" w:rsidRPr="008E7A09">
        <w:rPr>
          <w:rFonts w:ascii="Arial" w:hAnsi="Arial" w:cs="Arial"/>
          <w:i w:val="0"/>
        </w:rPr>
        <w:t>y que sea interpretado y mostrar los datos en la sección de datos para cotización.</w:t>
      </w:r>
    </w:p>
    <w:p w:rsidR="009A6033" w:rsidRPr="00CE0063" w:rsidRDefault="00F45504" w:rsidP="009A6033">
      <w:pPr>
        <w:pStyle w:val="Prrafodelista"/>
        <w:numPr>
          <w:ilvl w:val="1"/>
          <w:numId w:val="12"/>
        </w:numPr>
        <w:spacing w:after="0" w:line="240" w:lineRule="auto"/>
        <w:ind w:left="2552"/>
        <w:jc w:val="both"/>
        <w:rPr>
          <w:rFonts w:ascii="Arial" w:hAnsi="Arial" w:cs="Arial"/>
          <w:i w:val="0"/>
        </w:rPr>
      </w:pPr>
      <w:r>
        <w:rPr>
          <w:rFonts w:ascii="Arial" w:hAnsi="Arial" w:cs="Arial"/>
          <w:i w:val="0"/>
        </w:rPr>
        <w:t>Datos para Cotización</w:t>
      </w:r>
      <w:r w:rsidR="009A6033">
        <w:rPr>
          <w:rFonts w:ascii="Arial" w:hAnsi="Arial" w:cs="Arial"/>
          <w:i w:val="0"/>
        </w:rPr>
        <w:t xml:space="preserve">. </w:t>
      </w:r>
      <w:r>
        <w:rPr>
          <w:rFonts w:ascii="Arial" w:hAnsi="Arial" w:cs="Arial"/>
          <w:i w:val="0"/>
        </w:rPr>
        <w:t>Sección en donde se solicitan los datos mínimos para evaluar y  otorgar condiciones al cliente según su necesidad</w:t>
      </w:r>
      <w:r w:rsidR="009A6033">
        <w:rPr>
          <w:rFonts w:ascii="Arial" w:hAnsi="Arial" w:cs="Arial"/>
          <w:i w:val="0"/>
        </w:rPr>
        <w:t>.</w:t>
      </w:r>
      <w:r w:rsidR="009F481B">
        <w:rPr>
          <w:rFonts w:ascii="Arial" w:hAnsi="Arial" w:cs="Arial"/>
          <w:i w:val="0"/>
        </w:rPr>
        <w:t xml:space="preserve"> Esta sección cuenta con una opción de Cotización</w:t>
      </w:r>
      <w:r w:rsidR="00335D8A">
        <w:rPr>
          <w:rFonts w:ascii="Arial" w:hAnsi="Arial" w:cs="Arial"/>
          <w:i w:val="0"/>
        </w:rPr>
        <w:t xml:space="preserve"> </w:t>
      </w:r>
      <w:r w:rsidR="008E7A09" w:rsidRPr="008E7A09">
        <w:rPr>
          <w:rFonts w:ascii="Arial" w:hAnsi="Arial" w:cs="Arial"/>
          <w:i w:val="0"/>
        </w:rPr>
        <w:t>(</w:t>
      </w:r>
      <w:r w:rsidR="008E7A09" w:rsidRPr="008E7A09">
        <w:rPr>
          <w:rFonts w:ascii="Arial" w:hAnsi="Arial" w:cs="Arial"/>
          <w:b/>
          <w:i w:val="0"/>
        </w:rPr>
        <w:t>Invoca a proceso de Evaluación Técnica</w:t>
      </w:r>
      <w:r w:rsidR="008E7A09" w:rsidRPr="008E7A09">
        <w:rPr>
          <w:rFonts w:ascii="Arial" w:hAnsi="Arial" w:cs="Arial"/>
          <w:i w:val="0"/>
        </w:rPr>
        <w:t>)</w:t>
      </w:r>
      <w:r w:rsidR="009F481B">
        <w:rPr>
          <w:rFonts w:ascii="Arial" w:hAnsi="Arial" w:cs="Arial"/>
          <w:i w:val="0"/>
        </w:rPr>
        <w:t>. Al seleccionar la opción se solicitará evaluación técnica automática. El resultado de la cotización por cada bien se muestra en esta sección.</w:t>
      </w:r>
    </w:p>
    <w:p w:rsidR="009A6033" w:rsidRDefault="009A6033" w:rsidP="009A6033">
      <w:pPr>
        <w:pStyle w:val="Prrafodelista"/>
        <w:numPr>
          <w:ilvl w:val="1"/>
          <w:numId w:val="12"/>
        </w:numPr>
        <w:spacing w:after="0" w:line="240" w:lineRule="auto"/>
        <w:ind w:left="2552"/>
        <w:jc w:val="both"/>
        <w:rPr>
          <w:rFonts w:ascii="Arial" w:hAnsi="Arial" w:cs="Arial"/>
          <w:i w:val="0"/>
        </w:rPr>
      </w:pPr>
      <w:r>
        <w:rPr>
          <w:rFonts w:ascii="Arial" w:hAnsi="Arial" w:cs="Arial"/>
          <w:i w:val="0"/>
        </w:rPr>
        <w:t xml:space="preserve">Datos Complementarios para la emisión. En esta sección se indica características </w:t>
      </w:r>
      <w:r w:rsidR="00F45504">
        <w:rPr>
          <w:rFonts w:ascii="Arial" w:hAnsi="Arial" w:cs="Arial"/>
          <w:i w:val="0"/>
        </w:rPr>
        <w:t>complementarias del bien a asegurar y especificación de endosatarios y si se reemplaza una póliza anterior</w:t>
      </w:r>
      <w:r>
        <w:rPr>
          <w:rFonts w:ascii="Arial" w:hAnsi="Arial" w:cs="Arial"/>
          <w:i w:val="0"/>
        </w:rPr>
        <w:t>.</w:t>
      </w:r>
    </w:p>
    <w:p w:rsidR="00F45504" w:rsidRDefault="00F45504" w:rsidP="009A6033">
      <w:pPr>
        <w:pStyle w:val="Prrafodelista"/>
        <w:numPr>
          <w:ilvl w:val="1"/>
          <w:numId w:val="12"/>
        </w:numPr>
        <w:spacing w:after="0" w:line="240" w:lineRule="auto"/>
        <w:ind w:left="2552"/>
        <w:jc w:val="both"/>
        <w:rPr>
          <w:rFonts w:ascii="Arial" w:hAnsi="Arial" w:cs="Arial"/>
          <w:i w:val="0"/>
        </w:rPr>
      </w:pPr>
      <w:r>
        <w:rPr>
          <w:rFonts w:ascii="Arial" w:hAnsi="Arial" w:cs="Arial"/>
          <w:i w:val="0"/>
        </w:rPr>
        <w:t>Póliza Electrónica</w:t>
      </w:r>
      <w:r w:rsidRPr="00F45504">
        <w:rPr>
          <w:rFonts w:ascii="Arial" w:hAnsi="Arial" w:cs="Arial"/>
          <w:i w:val="0"/>
        </w:rPr>
        <w:t xml:space="preserve">. </w:t>
      </w:r>
      <w:r>
        <w:rPr>
          <w:rFonts w:ascii="Arial" w:hAnsi="Arial" w:cs="Arial"/>
          <w:i w:val="0"/>
        </w:rPr>
        <w:t>Se debe especificar si el cliente para cada certificado a generar requiere el envío de la póliza electrónica. Se debe soportar que se adjunte la carta de autorización del cliente.</w:t>
      </w:r>
    </w:p>
    <w:p w:rsidR="00F45504" w:rsidRPr="00F45504" w:rsidRDefault="00F45504" w:rsidP="009A6033">
      <w:pPr>
        <w:pStyle w:val="Prrafodelista"/>
        <w:numPr>
          <w:ilvl w:val="1"/>
          <w:numId w:val="12"/>
        </w:numPr>
        <w:spacing w:after="0" w:line="240" w:lineRule="auto"/>
        <w:ind w:left="2552"/>
        <w:jc w:val="both"/>
        <w:rPr>
          <w:rFonts w:ascii="Arial" w:hAnsi="Arial" w:cs="Arial"/>
          <w:i w:val="0"/>
        </w:rPr>
      </w:pPr>
      <w:r>
        <w:rPr>
          <w:rFonts w:ascii="Arial" w:hAnsi="Arial" w:cs="Arial"/>
          <w:i w:val="0"/>
        </w:rPr>
        <w:t>Datos de Inspección. Se deben indicar los datos de contacto para que el inspector pueda evaluar las características del bien y del negocio.</w:t>
      </w:r>
    </w:p>
    <w:p w:rsidR="009A6033" w:rsidRDefault="00F45504" w:rsidP="009A6033">
      <w:pPr>
        <w:pStyle w:val="Prrafodelista"/>
        <w:numPr>
          <w:ilvl w:val="1"/>
          <w:numId w:val="12"/>
        </w:numPr>
        <w:spacing w:after="0" w:line="240" w:lineRule="auto"/>
        <w:ind w:left="2552"/>
        <w:jc w:val="both"/>
        <w:rPr>
          <w:rFonts w:ascii="Arial" w:hAnsi="Arial" w:cs="Arial"/>
          <w:i w:val="0"/>
        </w:rPr>
      </w:pPr>
      <w:r>
        <w:rPr>
          <w:rFonts w:ascii="Arial" w:hAnsi="Arial" w:cs="Arial"/>
          <w:i w:val="0"/>
        </w:rPr>
        <w:t>Forma de Pago</w:t>
      </w:r>
      <w:r w:rsidR="009A6033">
        <w:rPr>
          <w:rFonts w:ascii="Arial" w:hAnsi="Arial" w:cs="Arial"/>
          <w:i w:val="0"/>
        </w:rPr>
        <w:t>. Se completan datos acerca de la solicitud del cliente para</w:t>
      </w:r>
      <w:r>
        <w:rPr>
          <w:rFonts w:ascii="Arial" w:hAnsi="Arial" w:cs="Arial"/>
          <w:i w:val="0"/>
        </w:rPr>
        <w:t xml:space="preserve"> el pago al contado o </w:t>
      </w:r>
      <w:r w:rsidR="009A6033">
        <w:rPr>
          <w:rFonts w:ascii="Arial" w:hAnsi="Arial" w:cs="Arial"/>
          <w:i w:val="0"/>
        </w:rPr>
        <w:t>la generación de cuotas de cobro de la prima</w:t>
      </w:r>
      <w:r w:rsidR="008E7A09">
        <w:rPr>
          <w:rFonts w:ascii="Arial" w:hAnsi="Arial" w:cs="Arial"/>
          <w:i w:val="0"/>
        </w:rPr>
        <w:t xml:space="preserve">. En caso de elegir la segunda opción </w:t>
      </w:r>
      <w:r w:rsidR="008E7A09" w:rsidRPr="008E7A09">
        <w:rPr>
          <w:rFonts w:ascii="Arial" w:hAnsi="Arial" w:cs="Arial"/>
          <w:i w:val="0"/>
        </w:rPr>
        <w:t>(</w:t>
      </w:r>
      <w:r w:rsidR="008E7A09" w:rsidRPr="008E7A09">
        <w:rPr>
          <w:rFonts w:ascii="Arial" w:hAnsi="Arial" w:cs="Arial"/>
          <w:b/>
          <w:i w:val="0"/>
        </w:rPr>
        <w:t xml:space="preserve">Invoca a proceso de </w:t>
      </w:r>
      <w:r w:rsidR="008E7A09">
        <w:rPr>
          <w:rFonts w:ascii="Arial" w:hAnsi="Arial" w:cs="Arial"/>
          <w:b/>
          <w:i w:val="0"/>
        </w:rPr>
        <w:t>fraccionamiento y débito automático</w:t>
      </w:r>
      <w:r w:rsidR="008E7A09" w:rsidRPr="008E7A09">
        <w:rPr>
          <w:rFonts w:ascii="Arial" w:hAnsi="Arial" w:cs="Arial"/>
          <w:i w:val="0"/>
        </w:rPr>
        <w:t>)</w:t>
      </w:r>
      <w:r w:rsidR="008E7A09">
        <w:rPr>
          <w:rFonts w:ascii="Arial" w:hAnsi="Arial" w:cs="Arial"/>
          <w:i w:val="0"/>
        </w:rPr>
        <w:t>,</w:t>
      </w:r>
      <w:r>
        <w:rPr>
          <w:rFonts w:ascii="Arial" w:hAnsi="Arial" w:cs="Arial"/>
          <w:i w:val="0"/>
        </w:rPr>
        <w:t xml:space="preserve"> en función de las condiciones pre-configuradas por el área de cobranzas</w:t>
      </w:r>
      <w:r w:rsidR="009A6033">
        <w:rPr>
          <w:rFonts w:ascii="Arial" w:hAnsi="Arial" w:cs="Arial"/>
          <w:i w:val="0"/>
        </w:rPr>
        <w:t xml:space="preserve"> e indicar si se desea debitar en cuenta bancaria.</w:t>
      </w:r>
      <w:r>
        <w:rPr>
          <w:rFonts w:ascii="Arial" w:hAnsi="Arial" w:cs="Arial"/>
          <w:i w:val="0"/>
        </w:rPr>
        <w:t xml:space="preserve"> Se deberá visualizar el cronograma de pago en caso el cliente decida fraccionar la prima.</w:t>
      </w:r>
    </w:p>
    <w:p w:rsidR="00F45504" w:rsidRPr="00B2329B" w:rsidRDefault="00F45504" w:rsidP="009A6033">
      <w:pPr>
        <w:pStyle w:val="Prrafodelista"/>
        <w:numPr>
          <w:ilvl w:val="1"/>
          <w:numId w:val="12"/>
        </w:numPr>
        <w:spacing w:after="0" w:line="240" w:lineRule="auto"/>
        <w:ind w:left="2552"/>
        <w:jc w:val="both"/>
        <w:rPr>
          <w:rFonts w:ascii="Arial" w:hAnsi="Arial" w:cs="Arial"/>
          <w:i w:val="0"/>
        </w:rPr>
      </w:pPr>
      <w:proofErr w:type="spellStart"/>
      <w:r>
        <w:rPr>
          <w:rFonts w:ascii="Arial" w:hAnsi="Arial" w:cs="Arial"/>
          <w:i w:val="0"/>
        </w:rPr>
        <w:t>Debitación</w:t>
      </w:r>
      <w:proofErr w:type="spellEnd"/>
      <w:r>
        <w:rPr>
          <w:rFonts w:ascii="Arial" w:hAnsi="Arial" w:cs="Arial"/>
          <w:i w:val="0"/>
        </w:rPr>
        <w:t xml:space="preserve"> Automática. Se debe completar los datos de cómo el cliente desea que se debite en su cuenta o tarjeta.</w:t>
      </w:r>
    </w:p>
    <w:p w:rsidR="009A6033" w:rsidRDefault="009A6033" w:rsidP="002E7831">
      <w:pPr>
        <w:pStyle w:val="Prrafodelista"/>
        <w:spacing w:after="0" w:line="240" w:lineRule="auto"/>
        <w:ind w:left="2160"/>
        <w:jc w:val="both"/>
        <w:rPr>
          <w:rFonts w:ascii="Arial" w:hAnsi="Arial" w:cs="Arial"/>
          <w:i w:val="0"/>
        </w:rPr>
      </w:pPr>
    </w:p>
    <w:p w:rsidR="00B867FD" w:rsidRDefault="00B867FD" w:rsidP="00B867FD">
      <w:pPr>
        <w:pStyle w:val="Prrafodelista"/>
        <w:spacing w:after="0" w:line="240" w:lineRule="auto"/>
        <w:ind w:left="2160"/>
        <w:jc w:val="both"/>
        <w:rPr>
          <w:rFonts w:ascii="Arial" w:hAnsi="Arial" w:cs="Arial"/>
          <w:i w:val="0"/>
        </w:rPr>
      </w:pPr>
      <w:r>
        <w:rPr>
          <w:rFonts w:ascii="Arial" w:hAnsi="Arial" w:cs="Arial"/>
          <w:i w:val="0"/>
        </w:rPr>
        <w:t xml:space="preserve">Se ha elaborado un prototipo para mostrar los datos a ser considerados para el </w:t>
      </w:r>
      <w:proofErr w:type="spellStart"/>
      <w:r>
        <w:rPr>
          <w:rFonts w:ascii="Arial" w:hAnsi="Arial" w:cs="Arial"/>
          <w:i w:val="0"/>
        </w:rPr>
        <w:t>cotizador</w:t>
      </w:r>
      <w:proofErr w:type="spellEnd"/>
      <w:r>
        <w:rPr>
          <w:rFonts w:ascii="Arial" w:hAnsi="Arial" w:cs="Arial"/>
          <w:i w:val="0"/>
        </w:rPr>
        <w:t xml:space="preserve"> de</w:t>
      </w:r>
      <w:r w:rsidR="002C7637">
        <w:rPr>
          <w:rFonts w:ascii="Arial" w:hAnsi="Arial" w:cs="Arial"/>
          <w:i w:val="0"/>
        </w:rPr>
        <w:t xml:space="preserve">l ramo de </w:t>
      </w:r>
      <w:r>
        <w:rPr>
          <w:rFonts w:ascii="Arial" w:hAnsi="Arial" w:cs="Arial"/>
          <w:i w:val="0"/>
        </w:rPr>
        <w:t xml:space="preserve">vehículos, este se encuentra en la sección Prototipos. </w:t>
      </w:r>
    </w:p>
    <w:p w:rsidR="00B867FD" w:rsidRDefault="00B867FD" w:rsidP="002E7831">
      <w:pPr>
        <w:pStyle w:val="Prrafodelista"/>
        <w:spacing w:after="0" w:line="240" w:lineRule="auto"/>
        <w:ind w:left="2160"/>
        <w:jc w:val="both"/>
        <w:rPr>
          <w:rFonts w:ascii="Arial" w:hAnsi="Arial" w:cs="Arial"/>
          <w:i w:val="0"/>
        </w:rPr>
      </w:pPr>
    </w:p>
    <w:p w:rsidR="00E21340" w:rsidRDefault="00E21340" w:rsidP="002E7831">
      <w:pPr>
        <w:pStyle w:val="Prrafodelista"/>
        <w:spacing w:after="0" w:line="240" w:lineRule="auto"/>
        <w:ind w:left="2160"/>
        <w:jc w:val="both"/>
        <w:rPr>
          <w:rFonts w:ascii="Arial" w:hAnsi="Arial" w:cs="Arial"/>
          <w:i w:val="0"/>
        </w:rPr>
      </w:pPr>
    </w:p>
    <w:p w:rsidR="0005665E" w:rsidRDefault="0005665E" w:rsidP="0005665E">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RF0105 - Automatizar el flujo de trámites</w:t>
      </w:r>
      <w:r w:rsidR="00B71474">
        <w:rPr>
          <w:rFonts w:ascii="Arial" w:hAnsi="Arial" w:cs="Arial"/>
          <w:b/>
          <w:i w:val="0"/>
        </w:rPr>
        <w:t>/cotización</w:t>
      </w:r>
    </w:p>
    <w:p w:rsidR="004C3CC2" w:rsidRDefault="004C3CC2" w:rsidP="002E7831">
      <w:pPr>
        <w:pStyle w:val="Prrafodelista"/>
        <w:spacing w:after="0" w:line="240" w:lineRule="auto"/>
        <w:ind w:left="2160"/>
        <w:jc w:val="both"/>
        <w:rPr>
          <w:rFonts w:ascii="Arial" w:hAnsi="Arial" w:cs="Arial"/>
          <w:b/>
          <w:i w:val="0"/>
        </w:rPr>
      </w:pPr>
    </w:p>
    <w:p w:rsidR="0005665E" w:rsidRDefault="002C7637" w:rsidP="0005665E">
      <w:pPr>
        <w:pStyle w:val="Prrafodelista"/>
        <w:spacing w:after="0" w:line="240" w:lineRule="auto"/>
        <w:ind w:left="2127"/>
        <w:jc w:val="both"/>
        <w:rPr>
          <w:rFonts w:ascii="Arial" w:hAnsi="Arial" w:cs="Arial"/>
          <w:i w:val="0"/>
        </w:rPr>
      </w:pPr>
      <w:r>
        <w:rPr>
          <w:rFonts w:ascii="Arial" w:hAnsi="Arial" w:cs="Arial"/>
          <w:i w:val="0"/>
        </w:rPr>
        <w:t>Se requiere que l</w:t>
      </w:r>
      <w:r w:rsidR="0005665E">
        <w:rPr>
          <w:rFonts w:ascii="Arial" w:hAnsi="Arial" w:cs="Arial"/>
          <w:i w:val="0"/>
        </w:rPr>
        <w:t xml:space="preserve">a solución </w:t>
      </w:r>
      <w:r>
        <w:rPr>
          <w:rFonts w:ascii="Arial" w:hAnsi="Arial" w:cs="Arial"/>
          <w:i w:val="0"/>
        </w:rPr>
        <w:t>tenga la funcionalidad de</w:t>
      </w:r>
      <w:r w:rsidR="0005665E">
        <w:rPr>
          <w:rFonts w:ascii="Arial" w:hAnsi="Arial" w:cs="Arial"/>
          <w:i w:val="0"/>
        </w:rPr>
        <w:t xml:space="preserve"> distribución </w:t>
      </w:r>
      <w:r w:rsidR="004D6CBF">
        <w:rPr>
          <w:rFonts w:ascii="Arial" w:hAnsi="Arial" w:cs="Arial"/>
          <w:i w:val="0"/>
        </w:rPr>
        <w:t xml:space="preserve">automática </w:t>
      </w:r>
      <w:r w:rsidR="0005665E">
        <w:rPr>
          <w:rFonts w:ascii="Arial" w:hAnsi="Arial" w:cs="Arial"/>
          <w:i w:val="0"/>
        </w:rPr>
        <w:t>de los trámites</w:t>
      </w:r>
      <w:r w:rsidR="004D6CBF">
        <w:rPr>
          <w:rFonts w:ascii="Arial" w:hAnsi="Arial" w:cs="Arial"/>
          <w:i w:val="0"/>
        </w:rPr>
        <w:t>/cotización</w:t>
      </w:r>
      <w:r w:rsidR="0005665E">
        <w:rPr>
          <w:rFonts w:ascii="Arial" w:hAnsi="Arial" w:cs="Arial"/>
          <w:i w:val="0"/>
        </w:rPr>
        <w:t xml:space="preserve"> a las áreas pertinentes</w:t>
      </w:r>
      <w:r w:rsidR="00335D8A">
        <w:rPr>
          <w:rFonts w:ascii="Arial" w:hAnsi="Arial" w:cs="Arial"/>
          <w:i w:val="0"/>
        </w:rPr>
        <w:t xml:space="preserve"> en base a unas reglas de proceso que se definirán durante la fase de análisis</w:t>
      </w:r>
      <w:r w:rsidR="00DE2D90">
        <w:rPr>
          <w:rFonts w:ascii="Arial" w:hAnsi="Arial" w:cs="Arial"/>
          <w:i w:val="0"/>
        </w:rPr>
        <w:t>. El sistema identificará a un responsable y derivará el trámite/cotización</w:t>
      </w:r>
      <w:r w:rsidR="001B256D">
        <w:rPr>
          <w:rFonts w:ascii="Arial" w:hAnsi="Arial" w:cs="Arial"/>
          <w:i w:val="0"/>
        </w:rPr>
        <w:t xml:space="preserve"> en función de criterios como el tipo de formulario</w:t>
      </w:r>
      <w:r w:rsidR="004D6CBF">
        <w:rPr>
          <w:rFonts w:ascii="Arial" w:hAnsi="Arial" w:cs="Arial"/>
          <w:i w:val="0"/>
        </w:rPr>
        <w:t>, ramo</w:t>
      </w:r>
      <w:r w:rsidR="001B256D">
        <w:rPr>
          <w:rFonts w:ascii="Arial" w:hAnsi="Arial" w:cs="Arial"/>
          <w:i w:val="0"/>
        </w:rPr>
        <w:t xml:space="preserve">, los </w:t>
      </w:r>
      <w:r w:rsidR="004D6CBF">
        <w:rPr>
          <w:rFonts w:ascii="Arial" w:hAnsi="Arial" w:cs="Arial"/>
          <w:i w:val="0"/>
        </w:rPr>
        <w:t>datos</w:t>
      </w:r>
      <w:r w:rsidR="001B256D">
        <w:rPr>
          <w:rFonts w:ascii="Arial" w:hAnsi="Arial" w:cs="Arial"/>
          <w:i w:val="0"/>
        </w:rPr>
        <w:t xml:space="preserve"> del formulario genérico</w:t>
      </w:r>
      <w:r w:rsidR="004D6CBF">
        <w:rPr>
          <w:rFonts w:ascii="Arial" w:hAnsi="Arial" w:cs="Arial"/>
          <w:i w:val="0"/>
        </w:rPr>
        <w:t xml:space="preserve"> (de ser el caso)</w:t>
      </w:r>
      <w:r w:rsidR="001B256D">
        <w:rPr>
          <w:rFonts w:ascii="Arial" w:hAnsi="Arial" w:cs="Arial"/>
          <w:i w:val="0"/>
        </w:rPr>
        <w:t xml:space="preserve">, </w:t>
      </w:r>
      <w:r>
        <w:rPr>
          <w:rFonts w:ascii="Arial" w:hAnsi="Arial" w:cs="Arial"/>
          <w:i w:val="0"/>
        </w:rPr>
        <w:t xml:space="preserve">proceso que invoca, </w:t>
      </w:r>
      <w:r w:rsidR="004D6CBF">
        <w:rPr>
          <w:rFonts w:ascii="Arial" w:hAnsi="Arial" w:cs="Arial"/>
          <w:i w:val="0"/>
        </w:rPr>
        <w:t>tipo de solicitud, oficina y área solicitante</w:t>
      </w:r>
      <w:r w:rsidR="0005665E" w:rsidRPr="00234BDC">
        <w:rPr>
          <w:rFonts w:ascii="Arial" w:hAnsi="Arial" w:cs="Arial"/>
          <w:b/>
          <w:i w:val="0"/>
        </w:rPr>
        <w:t>.</w:t>
      </w:r>
      <w:r w:rsidR="00335D8A">
        <w:rPr>
          <w:rFonts w:ascii="Arial" w:hAnsi="Arial" w:cs="Arial"/>
          <w:b/>
          <w:i w:val="0"/>
        </w:rPr>
        <w:t xml:space="preserve"> </w:t>
      </w:r>
      <w:r w:rsidR="004D6CBF" w:rsidRPr="004D6CBF">
        <w:rPr>
          <w:rFonts w:ascii="Arial" w:hAnsi="Arial" w:cs="Arial"/>
          <w:i w:val="0"/>
        </w:rPr>
        <w:t xml:space="preserve">Además, se </w:t>
      </w:r>
      <w:r>
        <w:rPr>
          <w:rFonts w:ascii="Arial" w:hAnsi="Arial" w:cs="Arial"/>
          <w:i w:val="0"/>
        </w:rPr>
        <w:t xml:space="preserve">debe implementar la funcionalidad de </w:t>
      </w:r>
      <w:r w:rsidR="004D6CBF" w:rsidRPr="004D6CBF">
        <w:rPr>
          <w:rFonts w:ascii="Arial" w:hAnsi="Arial" w:cs="Arial"/>
          <w:i w:val="0"/>
        </w:rPr>
        <w:t>distribución manual (a solicitud del usuario)</w:t>
      </w:r>
      <w:r w:rsidR="004D6CBF">
        <w:rPr>
          <w:rFonts w:ascii="Arial" w:hAnsi="Arial" w:cs="Arial"/>
          <w:i w:val="0"/>
        </w:rPr>
        <w:t xml:space="preserve"> de los trámites/cotización.</w:t>
      </w:r>
    </w:p>
    <w:p w:rsidR="009F481B" w:rsidRDefault="009F481B" w:rsidP="0005665E">
      <w:pPr>
        <w:pStyle w:val="Prrafodelista"/>
        <w:spacing w:after="0" w:line="240" w:lineRule="auto"/>
        <w:ind w:left="2127"/>
        <w:jc w:val="both"/>
        <w:rPr>
          <w:rFonts w:ascii="Arial" w:hAnsi="Arial" w:cs="Arial"/>
          <w:i w:val="0"/>
        </w:rPr>
      </w:pPr>
    </w:p>
    <w:p w:rsidR="009F481B" w:rsidRDefault="009F481B" w:rsidP="009F481B">
      <w:pPr>
        <w:pStyle w:val="Prrafodelista"/>
        <w:spacing w:after="0" w:line="240" w:lineRule="auto"/>
        <w:ind w:left="2127"/>
        <w:jc w:val="both"/>
        <w:rPr>
          <w:rFonts w:ascii="Arial" w:hAnsi="Arial" w:cs="Arial"/>
          <w:i w:val="0"/>
        </w:rPr>
      </w:pPr>
      <w:r>
        <w:rPr>
          <w:rFonts w:ascii="Arial" w:hAnsi="Arial" w:cs="Arial"/>
          <w:i w:val="0"/>
        </w:rPr>
        <w:t xml:space="preserve">Todo flujo que se envíe debería estar asociado con un formulario de aprobación o rechazo para que el responsable de evaluación indique la aprobación, rechazo, o rechazo con modificación de condiciones. </w:t>
      </w:r>
      <w:r w:rsidRPr="009F481B">
        <w:rPr>
          <w:rFonts w:ascii="Arial" w:hAnsi="Arial" w:cs="Arial"/>
          <w:i w:val="0"/>
        </w:rPr>
        <w:t xml:space="preserve">Se ha elaborado un prototipo para mostrar los datos a ser considerados en el formulario indicado, este se encuentra en la sección Prototipos. </w:t>
      </w:r>
    </w:p>
    <w:p w:rsidR="00964A14" w:rsidRDefault="00964A14" w:rsidP="009F481B">
      <w:pPr>
        <w:pStyle w:val="Prrafodelista"/>
        <w:spacing w:after="0" w:line="240" w:lineRule="auto"/>
        <w:ind w:left="2127"/>
        <w:jc w:val="both"/>
        <w:rPr>
          <w:rFonts w:ascii="Arial" w:hAnsi="Arial" w:cs="Arial"/>
          <w:i w:val="0"/>
        </w:rPr>
      </w:pPr>
    </w:p>
    <w:p w:rsidR="00964A14" w:rsidRPr="009F481B" w:rsidRDefault="00964A14" w:rsidP="009F481B">
      <w:pPr>
        <w:pStyle w:val="Prrafodelista"/>
        <w:spacing w:after="0" w:line="240" w:lineRule="auto"/>
        <w:ind w:left="2127"/>
        <w:jc w:val="both"/>
        <w:rPr>
          <w:rFonts w:ascii="Arial" w:hAnsi="Arial" w:cs="Arial"/>
          <w:i w:val="0"/>
        </w:rPr>
      </w:pPr>
      <w:r>
        <w:rPr>
          <w:rFonts w:ascii="Arial" w:hAnsi="Arial" w:cs="Arial"/>
          <w:i w:val="0"/>
        </w:rPr>
        <w:t>Para la ubicación de trámites el usuario deberá contar con una bandeja que filtre en función del número de solicitud/trámite/cotización, y datos consignados en la creación del mismo.</w:t>
      </w:r>
    </w:p>
    <w:p w:rsidR="009F481B" w:rsidRPr="00234BDC" w:rsidRDefault="009F481B" w:rsidP="0005665E">
      <w:pPr>
        <w:pStyle w:val="Prrafodelista"/>
        <w:spacing w:after="0" w:line="240" w:lineRule="auto"/>
        <w:ind w:left="2127"/>
        <w:jc w:val="both"/>
        <w:rPr>
          <w:rFonts w:ascii="Arial" w:hAnsi="Arial" w:cs="Arial"/>
          <w:b/>
          <w:i w:val="0"/>
        </w:rPr>
      </w:pPr>
    </w:p>
    <w:p w:rsidR="00EE1E3F" w:rsidRDefault="00EE1E3F" w:rsidP="00EE1E3F">
      <w:pPr>
        <w:pStyle w:val="Prrafodelista"/>
        <w:numPr>
          <w:ilvl w:val="0"/>
          <w:numId w:val="12"/>
        </w:numPr>
        <w:spacing w:after="0" w:line="240" w:lineRule="auto"/>
        <w:ind w:left="2127"/>
        <w:jc w:val="both"/>
        <w:rPr>
          <w:rFonts w:ascii="Arial" w:hAnsi="Arial" w:cs="Arial"/>
          <w:b/>
          <w:i w:val="0"/>
        </w:rPr>
      </w:pPr>
      <w:r>
        <w:rPr>
          <w:rFonts w:ascii="Arial" w:hAnsi="Arial" w:cs="Arial"/>
          <w:b/>
          <w:i w:val="0"/>
        </w:rPr>
        <w:t xml:space="preserve">RF0106 – </w:t>
      </w:r>
      <w:proofErr w:type="spellStart"/>
      <w:r>
        <w:rPr>
          <w:rFonts w:ascii="Arial" w:hAnsi="Arial" w:cs="Arial"/>
          <w:b/>
          <w:i w:val="0"/>
        </w:rPr>
        <w:t>Disponibilizar</w:t>
      </w:r>
      <w:proofErr w:type="spellEnd"/>
      <w:r>
        <w:rPr>
          <w:rFonts w:ascii="Arial" w:hAnsi="Arial" w:cs="Arial"/>
          <w:b/>
          <w:i w:val="0"/>
        </w:rPr>
        <w:t xml:space="preserve"> datos maestros para formularios.</w:t>
      </w:r>
    </w:p>
    <w:p w:rsidR="00077E67" w:rsidRDefault="00077E67" w:rsidP="002E7831">
      <w:pPr>
        <w:pStyle w:val="Prrafodelista"/>
        <w:spacing w:after="0" w:line="240" w:lineRule="auto"/>
        <w:ind w:left="2160"/>
        <w:jc w:val="both"/>
        <w:rPr>
          <w:rFonts w:ascii="Arial" w:hAnsi="Arial" w:cs="Arial"/>
          <w:b/>
          <w:i w:val="0"/>
        </w:rPr>
      </w:pPr>
    </w:p>
    <w:p w:rsidR="00EE1E3F" w:rsidRPr="00EE1E3F" w:rsidRDefault="00EE1E3F" w:rsidP="002E7831">
      <w:pPr>
        <w:pStyle w:val="Prrafodelista"/>
        <w:spacing w:after="0" w:line="240" w:lineRule="auto"/>
        <w:ind w:left="2160"/>
        <w:jc w:val="both"/>
        <w:rPr>
          <w:rFonts w:ascii="Arial" w:hAnsi="Arial" w:cs="Arial"/>
          <w:i w:val="0"/>
        </w:rPr>
      </w:pPr>
      <w:r w:rsidRPr="00EE1E3F">
        <w:rPr>
          <w:rFonts w:ascii="Arial" w:hAnsi="Arial" w:cs="Arial"/>
          <w:i w:val="0"/>
        </w:rPr>
        <w:t xml:space="preserve">Los datos como ramos, oficinas, actividad económica, giros de negocio, y datos específicos por cada ramo se encuentran registrados en el sistema técnico </w:t>
      </w:r>
      <w:proofErr w:type="spellStart"/>
      <w:r w:rsidRPr="00EE1E3F">
        <w:rPr>
          <w:rFonts w:ascii="Arial" w:hAnsi="Arial" w:cs="Arial"/>
          <w:i w:val="0"/>
        </w:rPr>
        <w:t>V</w:t>
      </w:r>
      <w:r>
        <w:rPr>
          <w:rFonts w:ascii="Arial" w:hAnsi="Arial" w:cs="Arial"/>
          <w:i w:val="0"/>
        </w:rPr>
        <w:t>isual</w:t>
      </w:r>
      <w:r w:rsidRPr="00EE1E3F">
        <w:rPr>
          <w:rFonts w:ascii="Arial" w:hAnsi="Arial" w:cs="Arial"/>
          <w:i w:val="0"/>
        </w:rPr>
        <w:t>T</w:t>
      </w:r>
      <w:r>
        <w:rPr>
          <w:rFonts w:ascii="Arial" w:hAnsi="Arial" w:cs="Arial"/>
          <w:i w:val="0"/>
        </w:rPr>
        <w:t>ime</w:t>
      </w:r>
      <w:proofErr w:type="spellEnd"/>
      <w:r w:rsidRPr="00EE1E3F">
        <w:rPr>
          <w:rFonts w:ascii="Arial" w:hAnsi="Arial" w:cs="Arial"/>
          <w:i w:val="0"/>
        </w:rPr>
        <w:t xml:space="preserve"> de La Positiva</w:t>
      </w:r>
      <w:r>
        <w:rPr>
          <w:rFonts w:ascii="Arial" w:hAnsi="Arial" w:cs="Arial"/>
          <w:i w:val="0"/>
        </w:rPr>
        <w:t>. Se requiere estos estén disponibles para ser usados por los formularios a implementar en la solución según se requieran.</w:t>
      </w:r>
    </w:p>
    <w:p w:rsidR="00077E67" w:rsidRDefault="00077E67" w:rsidP="002E7831">
      <w:pPr>
        <w:pStyle w:val="Prrafodelista"/>
        <w:spacing w:after="0" w:line="240" w:lineRule="auto"/>
        <w:ind w:left="2160"/>
        <w:jc w:val="both"/>
        <w:rPr>
          <w:rFonts w:ascii="Arial" w:hAnsi="Arial" w:cs="Arial"/>
          <w:b/>
          <w:i w:val="0"/>
        </w:rPr>
      </w:pPr>
    </w:p>
    <w:p w:rsidR="00EE1E3F" w:rsidRDefault="00EE1E3F" w:rsidP="00EE1E3F">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RF010</w:t>
      </w:r>
      <w:r w:rsidR="00160D78">
        <w:rPr>
          <w:rFonts w:ascii="Arial" w:hAnsi="Arial" w:cs="Arial"/>
          <w:b/>
          <w:i w:val="0"/>
        </w:rPr>
        <w:t>7</w:t>
      </w:r>
      <w:r>
        <w:rPr>
          <w:rFonts w:ascii="Arial" w:hAnsi="Arial" w:cs="Arial"/>
          <w:b/>
          <w:i w:val="0"/>
        </w:rPr>
        <w:t xml:space="preserve"> – </w:t>
      </w:r>
      <w:proofErr w:type="spellStart"/>
      <w:r>
        <w:rPr>
          <w:rFonts w:ascii="Arial" w:hAnsi="Arial" w:cs="Arial"/>
          <w:b/>
          <w:i w:val="0"/>
        </w:rPr>
        <w:t>Disponibilizar</w:t>
      </w:r>
      <w:proofErr w:type="spellEnd"/>
      <w:r>
        <w:rPr>
          <w:rFonts w:ascii="Arial" w:hAnsi="Arial" w:cs="Arial"/>
          <w:b/>
          <w:i w:val="0"/>
        </w:rPr>
        <w:t xml:space="preserve"> información de clientes</w:t>
      </w:r>
      <w:r w:rsidR="00112C9C">
        <w:rPr>
          <w:rFonts w:ascii="Arial" w:hAnsi="Arial" w:cs="Arial"/>
          <w:b/>
          <w:i w:val="0"/>
        </w:rPr>
        <w:t>, persona y empresas</w:t>
      </w:r>
      <w:r>
        <w:rPr>
          <w:rFonts w:ascii="Arial" w:hAnsi="Arial" w:cs="Arial"/>
          <w:b/>
          <w:i w:val="0"/>
        </w:rPr>
        <w:t>.</w:t>
      </w:r>
    </w:p>
    <w:p w:rsidR="00077E67" w:rsidRDefault="00077E67" w:rsidP="002E7831">
      <w:pPr>
        <w:pStyle w:val="Prrafodelista"/>
        <w:spacing w:after="0" w:line="240" w:lineRule="auto"/>
        <w:ind w:left="2160"/>
        <w:jc w:val="both"/>
        <w:rPr>
          <w:rFonts w:ascii="Arial" w:hAnsi="Arial" w:cs="Arial"/>
          <w:b/>
          <w:i w:val="0"/>
        </w:rPr>
      </w:pPr>
    </w:p>
    <w:p w:rsidR="00077E67" w:rsidRPr="00112C9C" w:rsidRDefault="00EE1E3F" w:rsidP="002E7831">
      <w:pPr>
        <w:pStyle w:val="Prrafodelista"/>
        <w:spacing w:after="0" w:line="240" w:lineRule="auto"/>
        <w:ind w:left="2160"/>
        <w:jc w:val="both"/>
        <w:rPr>
          <w:rFonts w:ascii="Arial" w:hAnsi="Arial" w:cs="Arial"/>
          <w:i w:val="0"/>
        </w:rPr>
      </w:pPr>
      <w:r w:rsidRPr="00112C9C">
        <w:rPr>
          <w:rFonts w:ascii="Arial" w:hAnsi="Arial" w:cs="Arial"/>
          <w:i w:val="0"/>
        </w:rPr>
        <w:t>La información de clientes</w:t>
      </w:r>
      <w:r w:rsidR="00112C9C" w:rsidRPr="00112C9C">
        <w:rPr>
          <w:rFonts w:ascii="Arial" w:hAnsi="Arial" w:cs="Arial"/>
          <w:i w:val="0"/>
        </w:rPr>
        <w:t xml:space="preserve"> de La Positiva se encuentra en el sistema </w:t>
      </w:r>
      <w:r w:rsidR="00112C9C" w:rsidRPr="00EE1E3F">
        <w:rPr>
          <w:rFonts w:ascii="Arial" w:hAnsi="Arial" w:cs="Arial"/>
          <w:i w:val="0"/>
        </w:rPr>
        <w:t xml:space="preserve">técnico </w:t>
      </w:r>
      <w:proofErr w:type="spellStart"/>
      <w:r w:rsidR="00112C9C" w:rsidRPr="00EE1E3F">
        <w:rPr>
          <w:rFonts w:ascii="Arial" w:hAnsi="Arial" w:cs="Arial"/>
          <w:i w:val="0"/>
        </w:rPr>
        <w:t>V</w:t>
      </w:r>
      <w:r w:rsidR="00112C9C">
        <w:rPr>
          <w:rFonts w:ascii="Arial" w:hAnsi="Arial" w:cs="Arial"/>
          <w:i w:val="0"/>
        </w:rPr>
        <w:t>isual</w:t>
      </w:r>
      <w:r w:rsidR="00112C9C" w:rsidRPr="00EE1E3F">
        <w:rPr>
          <w:rFonts w:ascii="Arial" w:hAnsi="Arial" w:cs="Arial"/>
          <w:i w:val="0"/>
        </w:rPr>
        <w:t>T</w:t>
      </w:r>
      <w:r w:rsidR="00112C9C">
        <w:rPr>
          <w:rFonts w:ascii="Arial" w:hAnsi="Arial" w:cs="Arial"/>
          <w:i w:val="0"/>
        </w:rPr>
        <w:t>ime</w:t>
      </w:r>
      <w:proofErr w:type="spellEnd"/>
      <w:r w:rsidR="00112C9C">
        <w:rPr>
          <w:rFonts w:ascii="Arial" w:hAnsi="Arial" w:cs="Arial"/>
          <w:i w:val="0"/>
        </w:rPr>
        <w:t xml:space="preserve">. Además, se cuenta con una base de referencia de personas y empresas proporcionada por una entidad externa. Se requiere que en base a criterios de búsqueda como nombre, tipo de persona (natural o jurídica), tipo de documento, número de documento y/o código de cliente de La Positiva se pueda obtener información de clientes en dos modos: resumida y en detalle.   </w:t>
      </w:r>
    </w:p>
    <w:p w:rsidR="00077E67" w:rsidRDefault="00077E67" w:rsidP="002E7831">
      <w:pPr>
        <w:pStyle w:val="Prrafodelista"/>
        <w:spacing w:after="0" w:line="240" w:lineRule="auto"/>
        <w:ind w:left="2160"/>
        <w:jc w:val="both"/>
        <w:rPr>
          <w:rFonts w:ascii="Arial" w:hAnsi="Arial" w:cs="Arial"/>
          <w:b/>
          <w:i w:val="0"/>
        </w:rPr>
      </w:pPr>
    </w:p>
    <w:p w:rsidR="00112C9C" w:rsidRDefault="00112C9C" w:rsidP="00112C9C">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RF010</w:t>
      </w:r>
      <w:r w:rsidR="00160D78">
        <w:rPr>
          <w:rFonts w:ascii="Arial" w:hAnsi="Arial" w:cs="Arial"/>
          <w:b/>
          <w:i w:val="0"/>
        </w:rPr>
        <w:t>8</w:t>
      </w:r>
      <w:r>
        <w:rPr>
          <w:rFonts w:ascii="Arial" w:hAnsi="Arial" w:cs="Arial"/>
          <w:b/>
          <w:i w:val="0"/>
        </w:rPr>
        <w:t xml:space="preserve"> – Implementar un formulario de búsqueda de clientes. </w:t>
      </w:r>
    </w:p>
    <w:p w:rsidR="00077E67" w:rsidRDefault="00077E67" w:rsidP="002E7831">
      <w:pPr>
        <w:pStyle w:val="Prrafodelista"/>
        <w:spacing w:after="0" w:line="240" w:lineRule="auto"/>
        <w:ind w:left="2160"/>
        <w:jc w:val="both"/>
        <w:rPr>
          <w:rFonts w:ascii="Arial" w:hAnsi="Arial" w:cs="Arial"/>
          <w:b/>
          <w:i w:val="0"/>
        </w:rPr>
      </w:pPr>
    </w:p>
    <w:p w:rsidR="00112C9C" w:rsidRPr="00112C9C" w:rsidRDefault="00112C9C" w:rsidP="002E7831">
      <w:pPr>
        <w:pStyle w:val="Prrafodelista"/>
        <w:spacing w:after="0" w:line="240" w:lineRule="auto"/>
        <w:ind w:left="2160"/>
        <w:jc w:val="both"/>
        <w:rPr>
          <w:rFonts w:ascii="Arial" w:hAnsi="Arial" w:cs="Arial"/>
          <w:i w:val="0"/>
        </w:rPr>
      </w:pPr>
      <w:r w:rsidRPr="00112C9C">
        <w:rPr>
          <w:rFonts w:ascii="Arial" w:hAnsi="Arial" w:cs="Arial"/>
          <w:i w:val="0"/>
        </w:rPr>
        <w:t>Se debe implementar un formulario por el cual el usuario busque en base a los criterios de búsqueda que se proporcionen en el RF</w:t>
      </w:r>
      <w:r w:rsidR="00F73194">
        <w:rPr>
          <w:rFonts w:ascii="Arial" w:hAnsi="Arial" w:cs="Arial"/>
          <w:i w:val="0"/>
        </w:rPr>
        <w:t>0</w:t>
      </w:r>
      <w:r w:rsidRPr="00112C9C">
        <w:rPr>
          <w:rFonts w:ascii="Arial" w:hAnsi="Arial" w:cs="Arial"/>
          <w:i w:val="0"/>
        </w:rPr>
        <w:t>10</w:t>
      </w:r>
      <w:r w:rsidR="00160D78">
        <w:rPr>
          <w:rFonts w:ascii="Arial" w:hAnsi="Arial" w:cs="Arial"/>
          <w:i w:val="0"/>
        </w:rPr>
        <w:t>7</w:t>
      </w:r>
      <w:r w:rsidRPr="00112C9C">
        <w:rPr>
          <w:rFonts w:ascii="Arial" w:hAnsi="Arial" w:cs="Arial"/>
          <w:i w:val="0"/>
        </w:rPr>
        <w:t xml:space="preserve"> y muestre el resultado</w:t>
      </w:r>
      <w:r w:rsidR="00F73194">
        <w:rPr>
          <w:rFonts w:ascii="Arial" w:hAnsi="Arial" w:cs="Arial"/>
          <w:i w:val="0"/>
        </w:rPr>
        <w:t xml:space="preserve"> en modo resumen</w:t>
      </w:r>
      <w:r w:rsidRPr="00112C9C">
        <w:rPr>
          <w:rFonts w:ascii="Arial" w:hAnsi="Arial" w:cs="Arial"/>
          <w:i w:val="0"/>
        </w:rPr>
        <w:t>.</w:t>
      </w:r>
    </w:p>
    <w:p w:rsidR="00077E67" w:rsidRDefault="00077E67" w:rsidP="002E7831">
      <w:pPr>
        <w:pStyle w:val="Prrafodelista"/>
        <w:spacing w:after="0" w:line="240" w:lineRule="auto"/>
        <w:ind w:left="2160"/>
        <w:jc w:val="both"/>
        <w:rPr>
          <w:rFonts w:ascii="Arial" w:hAnsi="Arial" w:cs="Arial"/>
          <w:b/>
          <w:i w:val="0"/>
        </w:rPr>
      </w:pPr>
    </w:p>
    <w:p w:rsidR="00B86D3D" w:rsidRDefault="00B86D3D" w:rsidP="00B86D3D">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RF010</w:t>
      </w:r>
      <w:r w:rsidR="00160D78">
        <w:rPr>
          <w:rFonts w:ascii="Arial" w:hAnsi="Arial" w:cs="Arial"/>
          <w:b/>
          <w:i w:val="0"/>
        </w:rPr>
        <w:t>9</w:t>
      </w:r>
      <w:r>
        <w:rPr>
          <w:rFonts w:ascii="Arial" w:hAnsi="Arial" w:cs="Arial"/>
          <w:b/>
          <w:i w:val="0"/>
        </w:rPr>
        <w:t xml:space="preserve"> – </w:t>
      </w:r>
      <w:proofErr w:type="spellStart"/>
      <w:r>
        <w:rPr>
          <w:rFonts w:ascii="Arial" w:hAnsi="Arial" w:cs="Arial"/>
          <w:b/>
          <w:i w:val="0"/>
        </w:rPr>
        <w:t>Disponibilizar</w:t>
      </w:r>
      <w:proofErr w:type="spellEnd"/>
      <w:r>
        <w:rPr>
          <w:rFonts w:ascii="Arial" w:hAnsi="Arial" w:cs="Arial"/>
          <w:b/>
          <w:i w:val="0"/>
        </w:rPr>
        <w:t xml:space="preserve"> información de intermediarios.</w:t>
      </w:r>
    </w:p>
    <w:p w:rsidR="00B86D3D" w:rsidRDefault="00B86D3D" w:rsidP="00B86D3D">
      <w:pPr>
        <w:pStyle w:val="Prrafodelista"/>
        <w:spacing w:after="0" w:line="240" w:lineRule="auto"/>
        <w:ind w:left="2127"/>
        <w:jc w:val="both"/>
        <w:rPr>
          <w:rFonts w:ascii="Arial" w:hAnsi="Arial" w:cs="Arial"/>
          <w:b/>
          <w:i w:val="0"/>
        </w:rPr>
      </w:pPr>
    </w:p>
    <w:p w:rsidR="00B86D3D" w:rsidRDefault="00B86D3D" w:rsidP="00B86D3D">
      <w:pPr>
        <w:pStyle w:val="Prrafodelista"/>
        <w:spacing w:after="0" w:line="240" w:lineRule="auto"/>
        <w:ind w:left="2127"/>
        <w:jc w:val="both"/>
        <w:rPr>
          <w:rFonts w:ascii="Arial" w:hAnsi="Arial" w:cs="Arial"/>
          <w:i w:val="0"/>
        </w:rPr>
      </w:pPr>
      <w:r w:rsidRPr="00112C9C">
        <w:rPr>
          <w:rFonts w:ascii="Arial" w:hAnsi="Arial" w:cs="Arial"/>
          <w:i w:val="0"/>
        </w:rPr>
        <w:t xml:space="preserve">La información de </w:t>
      </w:r>
      <w:r>
        <w:rPr>
          <w:rFonts w:ascii="Arial" w:hAnsi="Arial" w:cs="Arial"/>
          <w:i w:val="0"/>
        </w:rPr>
        <w:t>intermediarios</w:t>
      </w:r>
      <w:r w:rsidRPr="00112C9C">
        <w:rPr>
          <w:rFonts w:ascii="Arial" w:hAnsi="Arial" w:cs="Arial"/>
          <w:i w:val="0"/>
        </w:rPr>
        <w:t xml:space="preserve"> se encuentra en el sistema </w:t>
      </w:r>
      <w:r w:rsidRPr="00EE1E3F">
        <w:rPr>
          <w:rFonts w:ascii="Arial" w:hAnsi="Arial" w:cs="Arial"/>
          <w:i w:val="0"/>
        </w:rPr>
        <w:t xml:space="preserve">técnico </w:t>
      </w:r>
      <w:proofErr w:type="spellStart"/>
      <w:r w:rsidRPr="00EE1E3F">
        <w:rPr>
          <w:rFonts w:ascii="Arial" w:hAnsi="Arial" w:cs="Arial"/>
          <w:i w:val="0"/>
        </w:rPr>
        <w:t>V</w:t>
      </w:r>
      <w:r>
        <w:rPr>
          <w:rFonts w:ascii="Arial" w:hAnsi="Arial" w:cs="Arial"/>
          <w:i w:val="0"/>
        </w:rPr>
        <w:t>isual</w:t>
      </w:r>
      <w:r w:rsidRPr="00EE1E3F">
        <w:rPr>
          <w:rFonts w:ascii="Arial" w:hAnsi="Arial" w:cs="Arial"/>
          <w:i w:val="0"/>
        </w:rPr>
        <w:t>T</w:t>
      </w:r>
      <w:r>
        <w:rPr>
          <w:rFonts w:ascii="Arial" w:hAnsi="Arial" w:cs="Arial"/>
          <w:i w:val="0"/>
        </w:rPr>
        <w:t>ime</w:t>
      </w:r>
      <w:proofErr w:type="spellEnd"/>
      <w:r>
        <w:rPr>
          <w:rFonts w:ascii="Arial" w:hAnsi="Arial" w:cs="Arial"/>
          <w:i w:val="0"/>
        </w:rPr>
        <w:t>.</w:t>
      </w:r>
      <w:r w:rsidR="00371CC4">
        <w:rPr>
          <w:rFonts w:ascii="Arial" w:hAnsi="Arial" w:cs="Arial"/>
          <w:i w:val="0"/>
        </w:rPr>
        <w:t xml:space="preserve"> </w:t>
      </w:r>
      <w:r>
        <w:rPr>
          <w:rFonts w:ascii="Arial" w:hAnsi="Arial" w:cs="Arial"/>
          <w:i w:val="0"/>
        </w:rPr>
        <w:t xml:space="preserve">Se requiere que en base a criterios de búsqueda como </w:t>
      </w:r>
      <w:r>
        <w:rPr>
          <w:rFonts w:ascii="Arial" w:hAnsi="Arial" w:cs="Arial"/>
          <w:i w:val="0"/>
        </w:rPr>
        <w:lastRenderedPageBreak/>
        <w:t xml:space="preserve">nombre, código de intermediario de La Positiva se pueda obtener información en modo resumen.   </w:t>
      </w:r>
    </w:p>
    <w:p w:rsidR="00B86D3D" w:rsidRDefault="00B86D3D" w:rsidP="00B86D3D">
      <w:pPr>
        <w:pStyle w:val="Prrafodelista"/>
        <w:spacing w:after="0" w:line="240" w:lineRule="auto"/>
        <w:ind w:left="2127"/>
        <w:jc w:val="both"/>
        <w:rPr>
          <w:rFonts w:ascii="Arial" w:hAnsi="Arial" w:cs="Arial"/>
          <w:b/>
          <w:i w:val="0"/>
        </w:rPr>
      </w:pPr>
    </w:p>
    <w:p w:rsidR="00B86D3D" w:rsidRDefault="00160D78" w:rsidP="00B86D3D">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RF0110</w:t>
      </w:r>
      <w:r w:rsidR="00B86D3D">
        <w:rPr>
          <w:rFonts w:ascii="Arial" w:hAnsi="Arial" w:cs="Arial"/>
          <w:b/>
          <w:i w:val="0"/>
        </w:rPr>
        <w:t xml:space="preserve"> – Implementar un formulario de búsqueda de intermediarios. </w:t>
      </w:r>
    </w:p>
    <w:p w:rsidR="00B86D3D" w:rsidRDefault="00B86D3D" w:rsidP="00B86D3D">
      <w:pPr>
        <w:pStyle w:val="Prrafodelista"/>
        <w:spacing w:after="0" w:line="240" w:lineRule="auto"/>
        <w:ind w:left="2160"/>
        <w:jc w:val="both"/>
        <w:rPr>
          <w:rFonts w:ascii="Arial" w:hAnsi="Arial" w:cs="Arial"/>
          <w:b/>
          <w:i w:val="0"/>
        </w:rPr>
      </w:pPr>
    </w:p>
    <w:p w:rsidR="00B86D3D" w:rsidRPr="00112C9C" w:rsidRDefault="00B86D3D" w:rsidP="00B86D3D">
      <w:pPr>
        <w:pStyle w:val="Prrafodelista"/>
        <w:spacing w:after="0" w:line="240" w:lineRule="auto"/>
        <w:ind w:left="2160"/>
        <w:jc w:val="both"/>
        <w:rPr>
          <w:rFonts w:ascii="Arial" w:hAnsi="Arial" w:cs="Arial"/>
          <w:i w:val="0"/>
        </w:rPr>
      </w:pPr>
      <w:r w:rsidRPr="00112C9C">
        <w:rPr>
          <w:rFonts w:ascii="Arial" w:hAnsi="Arial" w:cs="Arial"/>
          <w:i w:val="0"/>
        </w:rPr>
        <w:t>Se debe implementar un formulario por el cual el usuario busque en base a los criterios de búsqueda que se proporcionen en el RF</w:t>
      </w:r>
      <w:r>
        <w:rPr>
          <w:rFonts w:ascii="Arial" w:hAnsi="Arial" w:cs="Arial"/>
          <w:i w:val="0"/>
        </w:rPr>
        <w:t>010</w:t>
      </w:r>
      <w:r w:rsidR="00160D78">
        <w:rPr>
          <w:rFonts w:ascii="Arial" w:hAnsi="Arial" w:cs="Arial"/>
          <w:i w:val="0"/>
        </w:rPr>
        <w:t>9</w:t>
      </w:r>
      <w:r w:rsidRPr="00112C9C">
        <w:rPr>
          <w:rFonts w:ascii="Arial" w:hAnsi="Arial" w:cs="Arial"/>
          <w:i w:val="0"/>
        </w:rPr>
        <w:t xml:space="preserve"> y muestre el resultado</w:t>
      </w:r>
      <w:r>
        <w:rPr>
          <w:rFonts w:ascii="Arial" w:hAnsi="Arial" w:cs="Arial"/>
          <w:i w:val="0"/>
        </w:rPr>
        <w:t xml:space="preserve"> en modo resumen</w:t>
      </w:r>
      <w:r w:rsidRPr="00112C9C">
        <w:rPr>
          <w:rFonts w:ascii="Arial" w:hAnsi="Arial" w:cs="Arial"/>
          <w:i w:val="0"/>
        </w:rPr>
        <w:t>.</w:t>
      </w:r>
    </w:p>
    <w:p w:rsidR="00B86D3D" w:rsidRDefault="00B86D3D" w:rsidP="00B86D3D">
      <w:pPr>
        <w:pStyle w:val="Prrafodelista"/>
        <w:spacing w:after="0" w:line="240" w:lineRule="auto"/>
        <w:ind w:left="2127"/>
        <w:jc w:val="both"/>
        <w:rPr>
          <w:rFonts w:ascii="Arial" w:hAnsi="Arial" w:cs="Arial"/>
          <w:b/>
          <w:i w:val="0"/>
        </w:rPr>
      </w:pPr>
    </w:p>
    <w:p w:rsidR="00B86D3D" w:rsidRDefault="00B86D3D" w:rsidP="00B86D3D">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RF011</w:t>
      </w:r>
      <w:r w:rsidR="00160D78">
        <w:rPr>
          <w:rFonts w:ascii="Arial" w:hAnsi="Arial" w:cs="Arial"/>
          <w:b/>
          <w:i w:val="0"/>
        </w:rPr>
        <w:t>1</w:t>
      </w:r>
      <w:r>
        <w:rPr>
          <w:rFonts w:ascii="Arial" w:hAnsi="Arial" w:cs="Arial"/>
          <w:b/>
          <w:i w:val="0"/>
        </w:rPr>
        <w:t xml:space="preserve"> – </w:t>
      </w:r>
      <w:proofErr w:type="spellStart"/>
      <w:r>
        <w:rPr>
          <w:rFonts w:ascii="Arial" w:hAnsi="Arial" w:cs="Arial"/>
          <w:b/>
          <w:i w:val="0"/>
        </w:rPr>
        <w:t>Disponibilizar</w:t>
      </w:r>
      <w:proofErr w:type="spellEnd"/>
      <w:r>
        <w:rPr>
          <w:rFonts w:ascii="Arial" w:hAnsi="Arial" w:cs="Arial"/>
          <w:b/>
          <w:i w:val="0"/>
        </w:rPr>
        <w:t xml:space="preserve"> información de endosatarios.</w:t>
      </w:r>
    </w:p>
    <w:p w:rsidR="00B86D3D" w:rsidRDefault="00B86D3D" w:rsidP="00B86D3D">
      <w:pPr>
        <w:pStyle w:val="Prrafodelista"/>
        <w:spacing w:after="0" w:line="240" w:lineRule="auto"/>
        <w:ind w:left="2127"/>
        <w:jc w:val="both"/>
        <w:rPr>
          <w:rFonts w:ascii="Arial" w:hAnsi="Arial" w:cs="Arial"/>
          <w:i w:val="0"/>
        </w:rPr>
      </w:pPr>
    </w:p>
    <w:p w:rsidR="00B86D3D" w:rsidRDefault="00B86D3D" w:rsidP="00B86D3D">
      <w:pPr>
        <w:pStyle w:val="Prrafodelista"/>
        <w:spacing w:after="0" w:line="240" w:lineRule="auto"/>
        <w:ind w:left="2127"/>
        <w:jc w:val="both"/>
        <w:rPr>
          <w:rFonts w:ascii="Arial" w:hAnsi="Arial" w:cs="Arial"/>
          <w:b/>
          <w:i w:val="0"/>
        </w:rPr>
      </w:pPr>
      <w:r w:rsidRPr="00112C9C">
        <w:rPr>
          <w:rFonts w:ascii="Arial" w:hAnsi="Arial" w:cs="Arial"/>
          <w:i w:val="0"/>
        </w:rPr>
        <w:t xml:space="preserve">La información de </w:t>
      </w:r>
      <w:r>
        <w:rPr>
          <w:rFonts w:ascii="Arial" w:hAnsi="Arial" w:cs="Arial"/>
          <w:i w:val="0"/>
        </w:rPr>
        <w:t>endosatarios</w:t>
      </w:r>
      <w:r w:rsidRPr="00112C9C">
        <w:rPr>
          <w:rFonts w:ascii="Arial" w:hAnsi="Arial" w:cs="Arial"/>
          <w:i w:val="0"/>
        </w:rPr>
        <w:t xml:space="preserve"> se encuentra en el sistema </w:t>
      </w:r>
      <w:r w:rsidRPr="00EE1E3F">
        <w:rPr>
          <w:rFonts w:ascii="Arial" w:hAnsi="Arial" w:cs="Arial"/>
          <w:i w:val="0"/>
        </w:rPr>
        <w:t xml:space="preserve">técnico </w:t>
      </w:r>
      <w:proofErr w:type="spellStart"/>
      <w:r w:rsidRPr="00EE1E3F">
        <w:rPr>
          <w:rFonts w:ascii="Arial" w:hAnsi="Arial" w:cs="Arial"/>
          <w:i w:val="0"/>
        </w:rPr>
        <w:t>V</w:t>
      </w:r>
      <w:r>
        <w:rPr>
          <w:rFonts w:ascii="Arial" w:hAnsi="Arial" w:cs="Arial"/>
          <w:i w:val="0"/>
        </w:rPr>
        <w:t>isual</w:t>
      </w:r>
      <w:r w:rsidRPr="00EE1E3F">
        <w:rPr>
          <w:rFonts w:ascii="Arial" w:hAnsi="Arial" w:cs="Arial"/>
          <w:i w:val="0"/>
        </w:rPr>
        <w:t>T</w:t>
      </w:r>
      <w:r>
        <w:rPr>
          <w:rFonts w:ascii="Arial" w:hAnsi="Arial" w:cs="Arial"/>
          <w:i w:val="0"/>
        </w:rPr>
        <w:t>ime</w:t>
      </w:r>
      <w:proofErr w:type="spellEnd"/>
      <w:r>
        <w:rPr>
          <w:rFonts w:ascii="Arial" w:hAnsi="Arial" w:cs="Arial"/>
          <w:i w:val="0"/>
        </w:rPr>
        <w:t>.</w:t>
      </w:r>
      <w:r w:rsidR="00335D8A">
        <w:rPr>
          <w:rFonts w:ascii="Arial" w:hAnsi="Arial" w:cs="Arial"/>
          <w:i w:val="0"/>
        </w:rPr>
        <w:t xml:space="preserve"> </w:t>
      </w:r>
      <w:r>
        <w:rPr>
          <w:rFonts w:ascii="Arial" w:hAnsi="Arial" w:cs="Arial"/>
          <w:i w:val="0"/>
        </w:rPr>
        <w:t>Se requiere que en base a criterios de búsqueda como nombre, código de endosatario de La Positiva se pueda obtener información en modo resumen.</w:t>
      </w:r>
    </w:p>
    <w:p w:rsidR="00077E67" w:rsidRDefault="00077E67" w:rsidP="002E7831">
      <w:pPr>
        <w:pStyle w:val="Prrafodelista"/>
        <w:spacing w:after="0" w:line="240" w:lineRule="auto"/>
        <w:ind w:left="2160"/>
        <w:jc w:val="both"/>
        <w:rPr>
          <w:rFonts w:ascii="Arial" w:hAnsi="Arial" w:cs="Arial"/>
          <w:b/>
          <w:i w:val="0"/>
        </w:rPr>
      </w:pPr>
    </w:p>
    <w:p w:rsidR="00B86D3D" w:rsidRDefault="00B86D3D" w:rsidP="002E7831">
      <w:pPr>
        <w:pStyle w:val="Prrafodelista"/>
        <w:spacing w:after="0" w:line="240" w:lineRule="auto"/>
        <w:ind w:left="2160"/>
        <w:jc w:val="both"/>
        <w:rPr>
          <w:rFonts w:ascii="Arial" w:hAnsi="Arial" w:cs="Arial"/>
          <w:b/>
          <w:i w:val="0"/>
        </w:rPr>
      </w:pPr>
    </w:p>
    <w:p w:rsidR="00B86D3D" w:rsidRDefault="00B86D3D" w:rsidP="00B86D3D">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w:t>
      </w:r>
      <w:r w:rsidR="00160D78">
        <w:rPr>
          <w:rFonts w:ascii="Arial" w:hAnsi="Arial" w:cs="Arial"/>
          <w:b/>
          <w:i w:val="0"/>
        </w:rPr>
        <w:t>12</w:t>
      </w:r>
      <w:r>
        <w:rPr>
          <w:rFonts w:ascii="Arial" w:hAnsi="Arial" w:cs="Arial"/>
          <w:b/>
          <w:i w:val="0"/>
        </w:rPr>
        <w:t xml:space="preserve"> – Implementar un formulario de búsqueda de endosatarios. </w:t>
      </w:r>
    </w:p>
    <w:p w:rsidR="00B86D3D" w:rsidRDefault="00B86D3D" w:rsidP="00B86D3D">
      <w:pPr>
        <w:pStyle w:val="Prrafodelista"/>
        <w:spacing w:after="0" w:line="240" w:lineRule="auto"/>
        <w:ind w:left="2160"/>
        <w:jc w:val="both"/>
        <w:rPr>
          <w:rFonts w:ascii="Arial" w:hAnsi="Arial" w:cs="Arial"/>
          <w:b/>
          <w:i w:val="0"/>
        </w:rPr>
      </w:pPr>
    </w:p>
    <w:p w:rsidR="00B86D3D" w:rsidRPr="00112C9C" w:rsidRDefault="00B86D3D" w:rsidP="00B86D3D">
      <w:pPr>
        <w:pStyle w:val="Prrafodelista"/>
        <w:spacing w:after="0" w:line="240" w:lineRule="auto"/>
        <w:ind w:left="2160"/>
        <w:jc w:val="both"/>
        <w:rPr>
          <w:rFonts w:ascii="Arial" w:hAnsi="Arial" w:cs="Arial"/>
          <w:i w:val="0"/>
        </w:rPr>
      </w:pPr>
      <w:r w:rsidRPr="00112C9C">
        <w:rPr>
          <w:rFonts w:ascii="Arial" w:hAnsi="Arial" w:cs="Arial"/>
          <w:i w:val="0"/>
        </w:rPr>
        <w:t>Se debe implementar un formulario por el cual el usuario busque en base a los criterios de búsqueda que se proporcionen en el RF</w:t>
      </w:r>
      <w:r>
        <w:rPr>
          <w:rFonts w:ascii="Arial" w:hAnsi="Arial" w:cs="Arial"/>
          <w:i w:val="0"/>
        </w:rPr>
        <w:t>01</w:t>
      </w:r>
      <w:r w:rsidR="00160D78">
        <w:rPr>
          <w:rFonts w:ascii="Arial" w:hAnsi="Arial" w:cs="Arial"/>
          <w:i w:val="0"/>
        </w:rPr>
        <w:t>11</w:t>
      </w:r>
      <w:r w:rsidRPr="00112C9C">
        <w:rPr>
          <w:rFonts w:ascii="Arial" w:hAnsi="Arial" w:cs="Arial"/>
          <w:i w:val="0"/>
        </w:rPr>
        <w:t xml:space="preserve"> y muestre el resultado</w:t>
      </w:r>
      <w:r>
        <w:rPr>
          <w:rFonts w:ascii="Arial" w:hAnsi="Arial" w:cs="Arial"/>
          <w:i w:val="0"/>
        </w:rPr>
        <w:t xml:space="preserve"> en modo resumen</w:t>
      </w:r>
      <w:r w:rsidRPr="00112C9C">
        <w:rPr>
          <w:rFonts w:ascii="Arial" w:hAnsi="Arial" w:cs="Arial"/>
          <w:i w:val="0"/>
        </w:rPr>
        <w:t>.</w:t>
      </w:r>
    </w:p>
    <w:p w:rsidR="00FF7723" w:rsidRDefault="00FF7723" w:rsidP="00FF7723">
      <w:pPr>
        <w:pStyle w:val="Prrafodelista"/>
        <w:spacing w:after="0" w:line="240" w:lineRule="auto"/>
        <w:ind w:left="2160"/>
        <w:jc w:val="both"/>
        <w:rPr>
          <w:rFonts w:ascii="Arial" w:hAnsi="Arial" w:cs="Arial"/>
          <w:b/>
          <w:i w:val="0"/>
        </w:rPr>
      </w:pPr>
    </w:p>
    <w:p w:rsidR="00FF7723" w:rsidRDefault="00FF7723" w:rsidP="00FF7723">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RF011</w:t>
      </w:r>
      <w:r w:rsidR="00160D78">
        <w:rPr>
          <w:rFonts w:ascii="Arial" w:hAnsi="Arial" w:cs="Arial"/>
          <w:b/>
          <w:i w:val="0"/>
        </w:rPr>
        <w:t>3</w:t>
      </w:r>
      <w:r>
        <w:rPr>
          <w:rFonts w:ascii="Arial" w:hAnsi="Arial" w:cs="Arial"/>
          <w:b/>
          <w:i w:val="0"/>
        </w:rPr>
        <w:t xml:space="preserve"> – </w:t>
      </w:r>
      <w:proofErr w:type="spellStart"/>
      <w:r>
        <w:rPr>
          <w:rFonts w:ascii="Arial" w:hAnsi="Arial" w:cs="Arial"/>
          <w:b/>
          <w:i w:val="0"/>
        </w:rPr>
        <w:t>Disponibilizar</w:t>
      </w:r>
      <w:proofErr w:type="spellEnd"/>
      <w:r>
        <w:rPr>
          <w:rFonts w:ascii="Arial" w:hAnsi="Arial" w:cs="Arial"/>
          <w:b/>
          <w:i w:val="0"/>
        </w:rPr>
        <w:t xml:space="preserve"> información de pólizas.</w:t>
      </w:r>
    </w:p>
    <w:p w:rsidR="00FF7723" w:rsidRDefault="00FF7723" w:rsidP="00FF7723">
      <w:pPr>
        <w:pStyle w:val="Prrafodelista"/>
        <w:spacing w:after="0" w:line="240" w:lineRule="auto"/>
        <w:ind w:left="2127"/>
        <w:jc w:val="both"/>
        <w:rPr>
          <w:rFonts w:ascii="Arial" w:hAnsi="Arial" w:cs="Arial"/>
          <w:b/>
          <w:i w:val="0"/>
        </w:rPr>
      </w:pPr>
    </w:p>
    <w:p w:rsidR="00FF7723" w:rsidRDefault="00FF7723" w:rsidP="00FF7723">
      <w:pPr>
        <w:pStyle w:val="Prrafodelista"/>
        <w:spacing w:after="0" w:line="240" w:lineRule="auto"/>
        <w:ind w:left="2127"/>
        <w:jc w:val="both"/>
        <w:rPr>
          <w:rFonts w:ascii="Arial" w:hAnsi="Arial" w:cs="Arial"/>
          <w:i w:val="0"/>
        </w:rPr>
      </w:pPr>
      <w:r w:rsidRPr="00112C9C">
        <w:rPr>
          <w:rFonts w:ascii="Arial" w:hAnsi="Arial" w:cs="Arial"/>
          <w:i w:val="0"/>
        </w:rPr>
        <w:t xml:space="preserve">La información de </w:t>
      </w:r>
      <w:r>
        <w:rPr>
          <w:rFonts w:ascii="Arial" w:hAnsi="Arial" w:cs="Arial"/>
          <w:i w:val="0"/>
        </w:rPr>
        <w:t>pólizas</w:t>
      </w:r>
      <w:r w:rsidRPr="00112C9C">
        <w:rPr>
          <w:rFonts w:ascii="Arial" w:hAnsi="Arial" w:cs="Arial"/>
          <w:i w:val="0"/>
        </w:rPr>
        <w:t xml:space="preserve"> se encuentra en el sistema </w:t>
      </w:r>
      <w:r w:rsidRPr="00EE1E3F">
        <w:rPr>
          <w:rFonts w:ascii="Arial" w:hAnsi="Arial" w:cs="Arial"/>
          <w:i w:val="0"/>
        </w:rPr>
        <w:t xml:space="preserve">técnico </w:t>
      </w:r>
      <w:proofErr w:type="spellStart"/>
      <w:r w:rsidRPr="00EE1E3F">
        <w:rPr>
          <w:rFonts w:ascii="Arial" w:hAnsi="Arial" w:cs="Arial"/>
          <w:i w:val="0"/>
        </w:rPr>
        <w:t>V</w:t>
      </w:r>
      <w:r>
        <w:rPr>
          <w:rFonts w:ascii="Arial" w:hAnsi="Arial" w:cs="Arial"/>
          <w:i w:val="0"/>
        </w:rPr>
        <w:t>isual</w:t>
      </w:r>
      <w:r w:rsidRPr="00EE1E3F">
        <w:rPr>
          <w:rFonts w:ascii="Arial" w:hAnsi="Arial" w:cs="Arial"/>
          <w:i w:val="0"/>
        </w:rPr>
        <w:t>T</w:t>
      </w:r>
      <w:r>
        <w:rPr>
          <w:rFonts w:ascii="Arial" w:hAnsi="Arial" w:cs="Arial"/>
          <w:i w:val="0"/>
        </w:rPr>
        <w:t>ime</w:t>
      </w:r>
      <w:proofErr w:type="spellEnd"/>
      <w:r>
        <w:rPr>
          <w:rFonts w:ascii="Arial" w:hAnsi="Arial" w:cs="Arial"/>
          <w:i w:val="0"/>
        </w:rPr>
        <w:t>.</w:t>
      </w:r>
      <w:r w:rsidR="00335D8A">
        <w:rPr>
          <w:rFonts w:ascii="Arial" w:hAnsi="Arial" w:cs="Arial"/>
          <w:i w:val="0"/>
        </w:rPr>
        <w:t xml:space="preserve"> </w:t>
      </w:r>
      <w:r>
        <w:rPr>
          <w:rFonts w:ascii="Arial" w:hAnsi="Arial" w:cs="Arial"/>
          <w:i w:val="0"/>
        </w:rPr>
        <w:t>Se requiere que en base a criterios de búsqueda como número de póliza</w:t>
      </w:r>
      <w:r w:rsidR="009B5D8E">
        <w:rPr>
          <w:rFonts w:ascii="Arial" w:hAnsi="Arial" w:cs="Arial"/>
          <w:i w:val="0"/>
        </w:rPr>
        <w:t>/certificado</w:t>
      </w:r>
      <w:r>
        <w:rPr>
          <w:rFonts w:ascii="Arial" w:hAnsi="Arial" w:cs="Arial"/>
          <w:i w:val="0"/>
        </w:rPr>
        <w:t>, código de cliente de La Positiva, ramo y tipo de producto</w:t>
      </w:r>
      <w:r w:rsidR="009B5D8E">
        <w:rPr>
          <w:rFonts w:ascii="Arial" w:hAnsi="Arial" w:cs="Arial"/>
          <w:i w:val="0"/>
        </w:rPr>
        <w:t>, código de intermediario</w:t>
      </w:r>
      <w:r>
        <w:rPr>
          <w:rFonts w:ascii="Arial" w:hAnsi="Arial" w:cs="Arial"/>
          <w:i w:val="0"/>
        </w:rPr>
        <w:t xml:space="preserve">  se pueda obtener información en modo resumen.   </w:t>
      </w:r>
    </w:p>
    <w:p w:rsidR="00077E67" w:rsidRDefault="00077E67" w:rsidP="002E7831">
      <w:pPr>
        <w:pStyle w:val="Prrafodelista"/>
        <w:spacing w:after="0" w:line="240" w:lineRule="auto"/>
        <w:ind w:left="2160"/>
        <w:jc w:val="both"/>
        <w:rPr>
          <w:rFonts w:ascii="Arial" w:hAnsi="Arial" w:cs="Arial"/>
          <w:b/>
          <w:i w:val="0"/>
        </w:rPr>
      </w:pPr>
    </w:p>
    <w:p w:rsidR="00326B31" w:rsidRDefault="00326B31" w:rsidP="00326B31">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RF0114 – Generar documento de cotización.</w:t>
      </w:r>
    </w:p>
    <w:p w:rsidR="00077E67" w:rsidRDefault="00077E67" w:rsidP="002E7831">
      <w:pPr>
        <w:pStyle w:val="Prrafodelista"/>
        <w:spacing w:after="0" w:line="240" w:lineRule="auto"/>
        <w:ind w:left="2160"/>
        <w:jc w:val="both"/>
        <w:rPr>
          <w:rFonts w:ascii="Arial" w:hAnsi="Arial" w:cs="Arial"/>
          <w:b/>
          <w:i w:val="0"/>
        </w:rPr>
      </w:pPr>
    </w:p>
    <w:p w:rsidR="00326B31" w:rsidRDefault="00326B31" w:rsidP="002E7831">
      <w:pPr>
        <w:pStyle w:val="Prrafodelista"/>
        <w:spacing w:after="0" w:line="240" w:lineRule="auto"/>
        <w:ind w:left="2160"/>
        <w:jc w:val="both"/>
        <w:rPr>
          <w:rFonts w:ascii="Arial" w:hAnsi="Arial" w:cs="Arial"/>
          <w:i w:val="0"/>
        </w:rPr>
      </w:pPr>
      <w:r w:rsidRPr="00326B31">
        <w:rPr>
          <w:rFonts w:ascii="Arial" w:hAnsi="Arial" w:cs="Arial"/>
          <w:i w:val="0"/>
        </w:rPr>
        <w:t xml:space="preserve">La </w:t>
      </w:r>
      <w:r>
        <w:rPr>
          <w:rFonts w:ascii="Arial" w:hAnsi="Arial" w:cs="Arial"/>
          <w:i w:val="0"/>
        </w:rPr>
        <w:t xml:space="preserve">solución deberá, si la cotización se encuentra en estado Aprobado, generar un documento en formato PDF donde se muestren los datos de la cotización y las condiciones resultado. </w:t>
      </w:r>
    </w:p>
    <w:p w:rsidR="004069AA" w:rsidRDefault="004069AA" w:rsidP="002E7831">
      <w:pPr>
        <w:pStyle w:val="Prrafodelista"/>
        <w:spacing w:after="0" w:line="240" w:lineRule="auto"/>
        <w:ind w:left="2160"/>
        <w:jc w:val="both"/>
        <w:rPr>
          <w:rFonts w:ascii="Arial" w:hAnsi="Arial" w:cs="Arial"/>
          <w:i w:val="0"/>
        </w:rPr>
      </w:pPr>
    </w:p>
    <w:p w:rsidR="004069AA" w:rsidRPr="00326B31" w:rsidRDefault="004069AA" w:rsidP="002E7831">
      <w:pPr>
        <w:pStyle w:val="Prrafodelista"/>
        <w:spacing w:after="0" w:line="240" w:lineRule="auto"/>
        <w:ind w:left="2160"/>
        <w:jc w:val="both"/>
        <w:rPr>
          <w:rFonts w:ascii="Arial" w:hAnsi="Arial" w:cs="Arial"/>
          <w:i w:val="0"/>
        </w:rPr>
      </w:pPr>
      <w:r>
        <w:rPr>
          <w:rFonts w:ascii="Arial" w:hAnsi="Arial" w:cs="Arial"/>
          <w:i w:val="0"/>
        </w:rPr>
        <w:t>Se ha propuesto un formato de cotización para el ramo de vehículos, este se encuentra en la sección Prototipos.</w:t>
      </w:r>
    </w:p>
    <w:p w:rsidR="00077E67" w:rsidRPr="00F10B14" w:rsidRDefault="00077E67" w:rsidP="002E7831">
      <w:pPr>
        <w:pStyle w:val="Prrafodelista"/>
        <w:spacing w:after="0" w:line="240" w:lineRule="auto"/>
        <w:ind w:left="2160"/>
        <w:jc w:val="both"/>
        <w:rPr>
          <w:rFonts w:ascii="Arial" w:hAnsi="Arial" w:cs="Arial"/>
          <w:b/>
          <w:i w:val="0"/>
        </w:rPr>
      </w:pPr>
    </w:p>
    <w:p w:rsidR="0004444F" w:rsidRDefault="00B867FD" w:rsidP="0004444F">
      <w:pPr>
        <w:pStyle w:val="Prrafodelista"/>
        <w:numPr>
          <w:ilvl w:val="0"/>
          <w:numId w:val="12"/>
        </w:numPr>
        <w:spacing w:after="0" w:line="240" w:lineRule="auto"/>
        <w:ind w:left="2127"/>
        <w:jc w:val="both"/>
        <w:rPr>
          <w:rFonts w:ascii="Arial" w:hAnsi="Arial" w:cs="Arial"/>
          <w:b/>
          <w:i w:val="0"/>
        </w:rPr>
      </w:pPr>
      <w:r>
        <w:rPr>
          <w:rFonts w:cs="Arial"/>
        </w:rPr>
        <w:br w:type="page"/>
      </w:r>
      <w:r w:rsidR="0004444F">
        <w:rPr>
          <w:rFonts w:ascii="Arial" w:hAnsi="Arial" w:cs="Arial"/>
          <w:b/>
          <w:i w:val="0"/>
        </w:rPr>
        <w:lastRenderedPageBreak/>
        <w:t xml:space="preserve">RF0115 – </w:t>
      </w:r>
      <w:proofErr w:type="spellStart"/>
      <w:r w:rsidR="0004444F">
        <w:rPr>
          <w:rFonts w:ascii="Arial" w:hAnsi="Arial" w:cs="Arial"/>
          <w:b/>
          <w:i w:val="0"/>
        </w:rPr>
        <w:t>Disponibilizar</w:t>
      </w:r>
      <w:proofErr w:type="spellEnd"/>
      <w:r w:rsidR="0004444F">
        <w:rPr>
          <w:rFonts w:ascii="Arial" w:hAnsi="Arial" w:cs="Arial"/>
          <w:b/>
          <w:i w:val="0"/>
        </w:rPr>
        <w:t xml:space="preserve"> información de siniestros.</w:t>
      </w:r>
    </w:p>
    <w:p w:rsidR="0004444F" w:rsidRDefault="0004444F" w:rsidP="0004444F">
      <w:pPr>
        <w:pStyle w:val="Prrafodelista"/>
        <w:spacing w:after="0" w:line="240" w:lineRule="auto"/>
        <w:ind w:left="2127"/>
        <w:jc w:val="both"/>
        <w:rPr>
          <w:rFonts w:ascii="Arial" w:hAnsi="Arial" w:cs="Arial"/>
          <w:b/>
          <w:i w:val="0"/>
        </w:rPr>
      </w:pPr>
    </w:p>
    <w:p w:rsidR="0004444F" w:rsidRDefault="0004444F" w:rsidP="0004444F">
      <w:pPr>
        <w:pStyle w:val="Prrafodelista"/>
        <w:spacing w:after="0" w:line="240" w:lineRule="auto"/>
        <w:ind w:left="2127"/>
        <w:jc w:val="both"/>
        <w:rPr>
          <w:rFonts w:ascii="Arial" w:hAnsi="Arial" w:cs="Arial"/>
          <w:i w:val="0"/>
        </w:rPr>
      </w:pPr>
      <w:r w:rsidRPr="00112C9C">
        <w:rPr>
          <w:rFonts w:ascii="Arial" w:hAnsi="Arial" w:cs="Arial"/>
          <w:i w:val="0"/>
        </w:rPr>
        <w:t xml:space="preserve">La información de </w:t>
      </w:r>
      <w:proofErr w:type="spellStart"/>
      <w:r>
        <w:rPr>
          <w:rFonts w:ascii="Arial" w:hAnsi="Arial" w:cs="Arial"/>
          <w:i w:val="0"/>
        </w:rPr>
        <w:t>siniestos</w:t>
      </w:r>
      <w:proofErr w:type="spellEnd"/>
      <w:r w:rsidRPr="00112C9C">
        <w:rPr>
          <w:rFonts w:ascii="Arial" w:hAnsi="Arial" w:cs="Arial"/>
          <w:i w:val="0"/>
        </w:rPr>
        <w:t xml:space="preserve"> se encuentra en el sistema </w:t>
      </w:r>
      <w:r w:rsidRPr="00EE1E3F">
        <w:rPr>
          <w:rFonts w:ascii="Arial" w:hAnsi="Arial" w:cs="Arial"/>
          <w:i w:val="0"/>
        </w:rPr>
        <w:t xml:space="preserve">técnico </w:t>
      </w:r>
      <w:proofErr w:type="spellStart"/>
      <w:r w:rsidRPr="00EE1E3F">
        <w:rPr>
          <w:rFonts w:ascii="Arial" w:hAnsi="Arial" w:cs="Arial"/>
          <w:i w:val="0"/>
        </w:rPr>
        <w:t>V</w:t>
      </w:r>
      <w:r>
        <w:rPr>
          <w:rFonts w:ascii="Arial" w:hAnsi="Arial" w:cs="Arial"/>
          <w:i w:val="0"/>
        </w:rPr>
        <w:t>isual</w:t>
      </w:r>
      <w:r w:rsidRPr="00EE1E3F">
        <w:rPr>
          <w:rFonts w:ascii="Arial" w:hAnsi="Arial" w:cs="Arial"/>
          <w:i w:val="0"/>
        </w:rPr>
        <w:t>T</w:t>
      </w:r>
      <w:r>
        <w:rPr>
          <w:rFonts w:ascii="Arial" w:hAnsi="Arial" w:cs="Arial"/>
          <w:i w:val="0"/>
        </w:rPr>
        <w:t>ime</w:t>
      </w:r>
      <w:proofErr w:type="spellEnd"/>
      <w:r>
        <w:rPr>
          <w:rFonts w:ascii="Arial" w:hAnsi="Arial" w:cs="Arial"/>
          <w:i w:val="0"/>
        </w:rPr>
        <w:t>.</w:t>
      </w:r>
      <w:r w:rsidR="00335D8A">
        <w:rPr>
          <w:rFonts w:ascii="Arial" w:hAnsi="Arial" w:cs="Arial"/>
          <w:i w:val="0"/>
        </w:rPr>
        <w:t xml:space="preserve"> </w:t>
      </w:r>
      <w:r>
        <w:rPr>
          <w:rFonts w:ascii="Arial" w:hAnsi="Arial" w:cs="Arial"/>
          <w:i w:val="0"/>
        </w:rPr>
        <w:t xml:space="preserve">Se requiere que en base a criterios de búsqueda como número de siniestro, código de cliente de La Positiva, ramo y tipo de producto se pueda obtener información en modo resumen.   </w:t>
      </w:r>
    </w:p>
    <w:p w:rsidR="00B867FD" w:rsidRDefault="00B867FD">
      <w:pPr>
        <w:rPr>
          <w:rFonts w:cs="Arial"/>
          <w:sz w:val="22"/>
          <w:szCs w:val="22"/>
        </w:rPr>
      </w:pPr>
    </w:p>
    <w:p w:rsidR="00D3740A" w:rsidRPr="009F468A" w:rsidRDefault="00D3740A" w:rsidP="000B1AD8">
      <w:pPr>
        <w:pStyle w:val="Ttulo2"/>
        <w:numPr>
          <w:ilvl w:val="3"/>
          <w:numId w:val="3"/>
        </w:numPr>
        <w:spacing w:before="0" w:after="0"/>
        <w:rPr>
          <w:iCs/>
          <w:sz w:val="22"/>
          <w:szCs w:val="22"/>
        </w:rPr>
      </w:pPr>
      <w:bookmarkStart w:id="20" w:name="_Toc431282918"/>
      <w:r w:rsidRPr="009F468A">
        <w:rPr>
          <w:iCs/>
          <w:sz w:val="22"/>
          <w:szCs w:val="22"/>
        </w:rPr>
        <w:t>Prototipos</w:t>
      </w:r>
      <w:bookmarkEnd w:id="20"/>
    </w:p>
    <w:p w:rsidR="0088661A" w:rsidRDefault="0088661A" w:rsidP="00FA26EB">
      <w:pPr>
        <w:pStyle w:val="Prrafodelista"/>
        <w:spacing w:after="0" w:line="240" w:lineRule="auto"/>
        <w:ind w:left="2127"/>
        <w:jc w:val="both"/>
        <w:rPr>
          <w:rFonts w:ascii="Arial" w:hAnsi="Arial" w:cs="Arial"/>
          <w:i w:val="0"/>
          <w:color w:val="262626"/>
          <w:sz w:val="20"/>
          <w:szCs w:val="20"/>
        </w:rPr>
      </w:pPr>
    </w:p>
    <w:p w:rsidR="0088661A" w:rsidRDefault="0088661A" w:rsidP="0088661A">
      <w:pPr>
        <w:pStyle w:val="Prrafodelista"/>
        <w:ind w:left="2127"/>
        <w:jc w:val="both"/>
        <w:rPr>
          <w:rFonts w:ascii="Arial" w:hAnsi="Arial" w:cs="Arial"/>
          <w:i w:val="0"/>
        </w:rPr>
      </w:pPr>
      <w:r w:rsidRPr="0088661A">
        <w:rPr>
          <w:rFonts w:ascii="Arial" w:hAnsi="Arial" w:cs="Arial"/>
          <w:i w:val="0"/>
        </w:rPr>
        <w:t>De manera de soporte en este documento se han incluido prototipos de formularios en donde se detallan los datos necesarios para iniciar una solicitud/trámite en función del ramo seleccionado. Además, se detalla la dependencia de campos y el comportamiento deseado de los formularios. Cabe destacar que los formularios propuestos no son definitivos de forma, y serán modificados en función del beneficio de agilizar el proceso y la usabilidad del usuario.</w:t>
      </w:r>
    </w:p>
    <w:p w:rsidR="00345F58" w:rsidRPr="0088661A" w:rsidRDefault="00345F58" w:rsidP="00345F58">
      <w:pPr>
        <w:pStyle w:val="Prrafodelista"/>
        <w:numPr>
          <w:ilvl w:val="0"/>
          <w:numId w:val="12"/>
        </w:numPr>
        <w:spacing w:after="0" w:line="240" w:lineRule="auto"/>
        <w:ind w:left="2127"/>
        <w:jc w:val="both"/>
        <w:rPr>
          <w:rFonts w:ascii="Arial" w:hAnsi="Arial" w:cs="Arial"/>
          <w:i w:val="0"/>
        </w:rPr>
      </w:pPr>
      <w:r>
        <w:rPr>
          <w:rFonts w:ascii="Arial" w:hAnsi="Arial" w:cs="Arial"/>
          <w:b/>
          <w:i w:val="0"/>
        </w:rPr>
        <w:t>RF0101 - Automatizar la g</w:t>
      </w:r>
      <w:r w:rsidRPr="00F10B14">
        <w:rPr>
          <w:rFonts w:ascii="Arial" w:hAnsi="Arial" w:cs="Arial"/>
          <w:b/>
          <w:i w:val="0"/>
        </w:rPr>
        <w:t>esti</w:t>
      </w:r>
      <w:r>
        <w:rPr>
          <w:rFonts w:ascii="Arial" w:hAnsi="Arial" w:cs="Arial"/>
          <w:b/>
          <w:i w:val="0"/>
        </w:rPr>
        <w:t>ón</w:t>
      </w:r>
      <w:r w:rsidRPr="00F10B14">
        <w:rPr>
          <w:rFonts w:ascii="Arial" w:hAnsi="Arial" w:cs="Arial"/>
          <w:b/>
          <w:i w:val="0"/>
        </w:rPr>
        <w:t xml:space="preserve"> usuarios</w:t>
      </w:r>
      <w:r>
        <w:rPr>
          <w:rFonts w:ascii="Arial" w:hAnsi="Arial" w:cs="Arial"/>
          <w:b/>
          <w:i w:val="0"/>
        </w:rPr>
        <w:t>,</w:t>
      </w:r>
      <w:r w:rsidRPr="00F10B14">
        <w:rPr>
          <w:rFonts w:ascii="Arial" w:hAnsi="Arial" w:cs="Arial"/>
          <w:b/>
          <w:i w:val="0"/>
        </w:rPr>
        <w:t xml:space="preserve"> roles</w:t>
      </w:r>
      <w:r>
        <w:rPr>
          <w:rFonts w:ascii="Arial" w:hAnsi="Arial" w:cs="Arial"/>
          <w:b/>
          <w:i w:val="0"/>
        </w:rPr>
        <w:t xml:space="preserve"> y perfiles.</w:t>
      </w:r>
    </w:p>
    <w:p w:rsidR="0088661A" w:rsidRDefault="0088661A" w:rsidP="00C13D19"/>
    <w:p w:rsidR="009A78E7" w:rsidRDefault="00B1593F" w:rsidP="00C13D19">
      <w:pPr>
        <w:pStyle w:val="Prrafodelista"/>
        <w:spacing w:after="0" w:line="240" w:lineRule="auto"/>
        <w:ind w:left="0"/>
        <w:jc w:val="both"/>
        <w:rPr>
          <w:rFonts w:ascii="Arial" w:hAnsi="Arial" w:cs="Arial"/>
          <w:i w:val="0"/>
          <w:color w:val="262626"/>
          <w:sz w:val="20"/>
          <w:szCs w:val="20"/>
        </w:rPr>
      </w:pPr>
      <w:r w:rsidRPr="00D708F7">
        <w:rPr>
          <w:rFonts w:ascii="Arial" w:hAnsi="Arial" w:cs="Times New Roman"/>
          <w:i w:val="0"/>
          <w:iCs w:val="0"/>
          <w:noProof/>
          <w:sz w:val="18"/>
          <w:szCs w:val="20"/>
          <w:lang w:eastAsia="es-PE"/>
        </w:rPr>
        <w:drawing>
          <wp:inline distT="0" distB="0" distL="0" distR="0" wp14:anchorId="0A60264B" wp14:editId="25A9CC10">
            <wp:extent cx="5844845" cy="459642"/>
            <wp:effectExtent l="19050" t="1905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6809" cy="459796"/>
                    </a:xfrm>
                    <a:prstGeom prst="rect">
                      <a:avLst/>
                    </a:prstGeom>
                    <a:noFill/>
                    <a:ln>
                      <a:solidFill>
                        <a:schemeClr val="tx1"/>
                      </a:solidFill>
                    </a:ln>
                  </pic:spPr>
                </pic:pic>
              </a:graphicData>
            </a:graphic>
          </wp:inline>
        </w:drawing>
      </w:r>
    </w:p>
    <w:p w:rsidR="009A78E7" w:rsidRDefault="009A78E7" w:rsidP="00C13D19">
      <w:pPr>
        <w:pStyle w:val="Prrafodelista"/>
        <w:spacing w:after="0" w:line="240" w:lineRule="auto"/>
        <w:ind w:left="0"/>
        <w:jc w:val="center"/>
        <w:rPr>
          <w:rFonts w:ascii="Arial" w:hAnsi="Arial" w:cs="Arial"/>
          <w:i w:val="0"/>
          <w:color w:val="262626"/>
          <w:sz w:val="20"/>
          <w:szCs w:val="20"/>
        </w:rPr>
      </w:pPr>
    </w:p>
    <w:p w:rsidR="009A78E7" w:rsidRPr="0005665E" w:rsidRDefault="009A78E7" w:rsidP="00C13D19">
      <w:pPr>
        <w:pStyle w:val="Prrafodelista"/>
        <w:spacing w:after="0" w:line="240" w:lineRule="auto"/>
        <w:ind w:left="0"/>
        <w:jc w:val="center"/>
        <w:rPr>
          <w:rFonts w:ascii="Arial" w:hAnsi="Arial" w:cs="Arial"/>
          <w:i w:val="0"/>
          <w:sz w:val="18"/>
          <w:szCs w:val="18"/>
        </w:rPr>
      </w:pPr>
      <w:r w:rsidRPr="0005665E">
        <w:rPr>
          <w:rFonts w:ascii="Arial" w:hAnsi="Arial" w:cs="Arial"/>
          <w:i w:val="0"/>
          <w:sz w:val="18"/>
          <w:szCs w:val="18"/>
        </w:rPr>
        <w:t>Datos básicos de usuario del sistema</w:t>
      </w:r>
    </w:p>
    <w:p w:rsidR="0005665E" w:rsidRPr="0005665E" w:rsidRDefault="0005665E" w:rsidP="0005665E">
      <w:pPr>
        <w:pStyle w:val="Prrafodelista"/>
        <w:spacing w:after="0" w:line="240" w:lineRule="auto"/>
        <w:ind w:left="2127"/>
        <w:jc w:val="both"/>
        <w:rPr>
          <w:rFonts w:ascii="Arial" w:hAnsi="Arial" w:cs="Arial"/>
          <w:b/>
          <w:i w:val="0"/>
          <w:color w:val="262626"/>
          <w:sz w:val="20"/>
          <w:szCs w:val="20"/>
        </w:rPr>
      </w:pPr>
    </w:p>
    <w:p w:rsidR="0088661A" w:rsidRPr="00345F58" w:rsidRDefault="0088661A" w:rsidP="0088661A">
      <w:pPr>
        <w:pStyle w:val="Prrafodelista"/>
        <w:numPr>
          <w:ilvl w:val="0"/>
          <w:numId w:val="12"/>
        </w:numPr>
        <w:spacing w:after="0" w:line="240" w:lineRule="auto"/>
        <w:ind w:left="2127"/>
        <w:jc w:val="both"/>
        <w:rPr>
          <w:rFonts w:ascii="Arial" w:hAnsi="Arial" w:cs="Arial"/>
          <w:b/>
          <w:i w:val="0"/>
          <w:color w:val="262626"/>
          <w:sz w:val="20"/>
          <w:szCs w:val="20"/>
        </w:rPr>
      </w:pPr>
      <w:r w:rsidRPr="00345F58">
        <w:rPr>
          <w:rFonts w:ascii="Arial" w:hAnsi="Arial" w:cs="Arial"/>
          <w:b/>
          <w:i w:val="0"/>
        </w:rPr>
        <w:t>RF0102 - Automatizar el registro de una solicitud/trámite</w:t>
      </w:r>
    </w:p>
    <w:p w:rsidR="0088661A" w:rsidRPr="0088661A" w:rsidRDefault="0088661A" w:rsidP="0088661A">
      <w:pPr>
        <w:pStyle w:val="Prrafodelista"/>
        <w:spacing w:after="0" w:line="240" w:lineRule="auto"/>
        <w:ind w:left="2410"/>
        <w:jc w:val="both"/>
        <w:rPr>
          <w:rFonts w:ascii="Arial" w:hAnsi="Arial" w:cs="Arial"/>
          <w:i w:val="0"/>
          <w:color w:val="262626"/>
          <w:sz w:val="20"/>
          <w:szCs w:val="20"/>
        </w:rPr>
      </w:pPr>
    </w:p>
    <w:p w:rsidR="0088661A" w:rsidRPr="00B2329B" w:rsidRDefault="0088661A" w:rsidP="0088661A">
      <w:pPr>
        <w:pStyle w:val="Prrafodelista"/>
        <w:numPr>
          <w:ilvl w:val="1"/>
          <w:numId w:val="12"/>
        </w:numPr>
        <w:spacing w:after="0" w:line="240" w:lineRule="auto"/>
        <w:ind w:left="2410"/>
        <w:jc w:val="both"/>
        <w:rPr>
          <w:rFonts w:ascii="Arial" w:hAnsi="Arial" w:cs="Arial"/>
          <w:i w:val="0"/>
          <w:color w:val="262626"/>
          <w:sz w:val="20"/>
          <w:szCs w:val="20"/>
        </w:rPr>
      </w:pPr>
      <w:r w:rsidRPr="00B2329B">
        <w:rPr>
          <w:rFonts w:ascii="Arial" w:hAnsi="Arial" w:cs="Arial"/>
          <w:i w:val="0"/>
        </w:rPr>
        <w:t>Datos de la solicitud</w:t>
      </w:r>
    </w:p>
    <w:p w:rsidR="009A78E7" w:rsidRPr="0088661A" w:rsidRDefault="009A78E7" w:rsidP="0088661A">
      <w:pPr>
        <w:pStyle w:val="Prrafodelista"/>
        <w:spacing w:after="0" w:line="240" w:lineRule="auto"/>
        <w:ind w:left="2160"/>
        <w:jc w:val="both"/>
        <w:rPr>
          <w:rFonts w:ascii="Arial" w:hAnsi="Arial" w:cs="Arial"/>
          <w:i w:val="0"/>
        </w:rPr>
      </w:pPr>
    </w:p>
    <w:p w:rsidR="0088661A" w:rsidRDefault="0088661A" w:rsidP="002E7DF4">
      <w:pPr>
        <w:pStyle w:val="Prrafodelista"/>
        <w:ind w:left="0"/>
        <w:jc w:val="both"/>
        <w:rPr>
          <w:color w:val="808080" w:themeColor="background1" w:themeShade="80"/>
        </w:rPr>
      </w:pPr>
      <w:r>
        <w:rPr>
          <w:noProof/>
          <w:color w:val="808080" w:themeColor="background1" w:themeShade="80"/>
          <w:lang w:eastAsia="es-PE"/>
        </w:rPr>
        <w:drawing>
          <wp:inline distT="0" distB="0" distL="0" distR="0">
            <wp:extent cx="5623756" cy="2033625"/>
            <wp:effectExtent l="19050" t="19050" r="0" b="508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500" cy="2039318"/>
                    </a:xfrm>
                    <a:prstGeom prst="rect">
                      <a:avLst/>
                    </a:prstGeom>
                    <a:noFill/>
                    <a:ln>
                      <a:solidFill>
                        <a:schemeClr val="tx1"/>
                      </a:solidFill>
                    </a:ln>
                  </pic:spPr>
                </pic:pic>
              </a:graphicData>
            </a:graphic>
          </wp:inline>
        </w:drawing>
      </w:r>
    </w:p>
    <w:p w:rsidR="0088661A" w:rsidRPr="0005665E" w:rsidRDefault="0088661A" w:rsidP="0088661A">
      <w:pPr>
        <w:pStyle w:val="Epgrafe0"/>
        <w:jc w:val="center"/>
        <w:rPr>
          <w:rFonts w:cs="Arial"/>
          <w:b w:val="0"/>
          <w:bCs w:val="0"/>
          <w:iCs/>
          <w:sz w:val="18"/>
          <w:szCs w:val="18"/>
          <w:lang w:eastAsia="en-US"/>
        </w:rPr>
      </w:pPr>
      <w:bookmarkStart w:id="21" w:name="_Toc418528064"/>
      <w:r w:rsidRPr="0005665E">
        <w:rPr>
          <w:rFonts w:cs="Arial"/>
          <w:b w:val="0"/>
          <w:bCs w:val="0"/>
          <w:iCs/>
          <w:sz w:val="18"/>
          <w:szCs w:val="18"/>
          <w:lang w:eastAsia="en-US"/>
        </w:rPr>
        <w:t xml:space="preserve">Datos de Solicitud – Tipo de </w:t>
      </w:r>
      <w:bookmarkEnd w:id="21"/>
      <w:r w:rsidRPr="0005665E">
        <w:rPr>
          <w:rFonts w:cs="Arial"/>
          <w:b w:val="0"/>
          <w:bCs w:val="0"/>
          <w:iCs/>
          <w:sz w:val="18"/>
          <w:szCs w:val="18"/>
          <w:lang w:eastAsia="en-US"/>
        </w:rPr>
        <w:t>Perfil: LPG</w:t>
      </w:r>
    </w:p>
    <w:p w:rsidR="0088661A" w:rsidRDefault="0088661A" w:rsidP="002E7DF4">
      <w:pPr>
        <w:jc w:val="center"/>
      </w:pPr>
      <w:r>
        <w:rPr>
          <w:noProof/>
        </w:rPr>
        <w:lastRenderedPageBreak/>
        <w:drawing>
          <wp:inline distT="0" distB="0" distL="0" distR="0">
            <wp:extent cx="5647328" cy="2018995"/>
            <wp:effectExtent l="19050" t="19050" r="0" b="63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9052" cy="2023187"/>
                    </a:xfrm>
                    <a:prstGeom prst="rect">
                      <a:avLst/>
                    </a:prstGeom>
                    <a:noFill/>
                    <a:ln>
                      <a:solidFill>
                        <a:schemeClr val="tx1"/>
                      </a:solidFill>
                    </a:ln>
                  </pic:spPr>
                </pic:pic>
              </a:graphicData>
            </a:graphic>
          </wp:inline>
        </w:drawing>
      </w:r>
    </w:p>
    <w:p w:rsidR="0088661A" w:rsidRPr="0005665E" w:rsidRDefault="0088661A" w:rsidP="0088661A">
      <w:pPr>
        <w:pStyle w:val="Epgrafe0"/>
        <w:jc w:val="center"/>
        <w:rPr>
          <w:rFonts w:cs="Arial"/>
          <w:b w:val="0"/>
          <w:bCs w:val="0"/>
          <w:iCs/>
          <w:sz w:val="18"/>
          <w:szCs w:val="18"/>
          <w:lang w:eastAsia="en-US"/>
        </w:rPr>
      </w:pPr>
      <w:r w:rsidRPr="0005665E">
        <w:rPr>
          <w:rFonts w:cs="Arial"/>
          <w:b w:val="0"/>
          <w:bCs w:val="0"/>
          <w:iCs/>
          <w:sz w:val="18"/>
          <w:szCs w:val="18"/>
          <w:lang w:eastAsia="en-US"/>
        </w:rPr>
        <w:t xml:space="preserve">Datos de Solicitud – Tipo de Perfil: </w:t>
      </w:r>
      <w:proofErr w:type="spellStart"/>
      <w:r w:rsidRPr="0005665E">
        <w:rPr>
          <w:rFonts w:cs="Arial"/>
          <w:b w:val="0"/>
          <w:bCs w:val="0"/>
          <w:iCs/>
          <w:sz w:val="18"/>
          <w:szCs w:val="18"/>
          <w:lang w:eastAsia="en-US"/>
        </w:rPr>
        <w:t>Broker</w:t>
      </w:r>
      <w:proofErr w:type="spellEnd"/>
    </w:p>
    <w:p w:rsidR="00345F58" w:rsidRDefault="00345F58" w:rsidP="00345F58">
      <w:pPr>
        <w:pStyle w:val="Prrafodelista"/>
        <w:spacing w:after="0" w:line="240" w:lineRule="auto"/>
        <w:ind w:left="2160"/>
        <w:jc w:val="both"/>
        <w:rPr>
          <w:rFonts w:ascii="Arial" w:hAnsi="Arial" w:cs="Arial"/>
          <w:b/>
          <w:i w:val="0"/>
        </w:rPr>
      </w:pPr>
    </w:p>
    <w:p w:rsidR="00B867FD" w:rsidRDefault="00B867FD" w:rsidP="00345F58">
      <w:pPr>
        <w:pStyle w:val="Prrafodelista"/>
        <w:spacing w:after="0" w:line="240" w:lineRule="auto"/>
        <w:ind w:left="2160"/>
        <w:jc w:val="both"/>
        <w:rPr>
          <w:rFonts w:ascii="Arial" w:hAnsi="Arial" w:cs="Arial"/>
          <w:b/>
          <w:i w:val="0"/>
        </w:rPr>
      </w:pPr>
    </w:p>
    <w:p w:rsidR="00B867FD" w:rsidRDefault="00B867FD" w:rsidP="00345F58">
      <w:pPr>
        <w:pStyle w:val="Prrafodelista"/>
        <w:spacing w:after="0" w:line="240" w:lineRule="auto"/>
        <w:ind w:left="2160"/>
        <w:jc w:val="both"/>
        <w:rPr>
          <w:rFonts w:ascii="Arial" w:hAnsi="Arial" w:cs="Arial"/>
          <w:b/>
          <w:i w:val="0"/>
        </w:rPr>
      </w:pPr>
    </w:p>
    <w:p w:rsidR="009A78E7" w:rsidRPr="00B2329B" w:rsidRDefault="009A78E7" w:rsidP="009A78E7">
      <w:pPr>
        <w:pStyle w:val="Prrafodelista"/>
        <w:numPr>
          <w:ilvl w:val="1"/>
          <w:numId w:val="12"/>
        </w:numPr>
        <w:spacing w:after="0" w:line="240" w:lineRule="auto"/>
        <w:ind w:left="2410"/>
        <w:jc w:val="both"/>
        <w:rPr>
          <w:rFonts w:ascii="Arial" w:hAnsi="Arial" w:cs="Arial"/>
          <w:i w:val="0"/>
          <w:color w:val="262626"/>
          <w:sz w:val="20"/>
          <w:szCs w:val="20"/>
        </w:rPr>
      </w:pPr>
      <w:r w:rsidRPr="00B2329B">
        <w:rPr>
          <w:rFonts w:ascii="Arial" w:hAnsi="Arial" w:cs="Arial"/>
          <w:i w:val="0"/>
        </w:rPr>
        <w:t>Lista de trámites generados</w:t>
      </w:r>
    </w:p>
    <w:p w:rsidR="009A78E7" w:rsidRDefault="009A78E7" w:rsidP="009A78E7">
      <w:pPr>
        <w:pStyle w:val="Prrafodelista"/>
        <w:spacing w:after="0" w:line="240" w:lineRule="auto"/>
        <w:ind w:left="2410"/>
        <w:jc w:val="both"/>
        <w:rPr>
          <w:rFonts w:ascii="Arial" w:hAnsi="Arial" w:cs="Arial"/>
          <w:b/>
          <w:i w:val="0"/>
        </w:rPr>
      </w:pPr>
    </w:p>
    <w:p w:rsidR="009A78E7" w:rsidRPr="0088661A" w:rsidRDefault="00B1593F" w:rsidP="009A78E7">
      <w:pPr>
        <w:pStyle w:val="Prrafodelista"/>
        <w:spacing w:after="0" w:line="240" w:lineRule="auto"/>
        <w:ind w:left="0"/>
        <w:jc w:val="both"/>
        <w:rPr>
          <w:rFonts w:ascii="Arial" w:hAnsi="Arial" w:cs="Arial"/>
          <w:i w:val="0"/>
          <w:color w:val="262626"/>
          <w:sz w:val="20"/>
          <w:szCs w:val="20"/>
        </w:rPr>
      </w:pPr>
      <w:r w:rsidRPr="00D708F7">
        <w:rPr>
          <w:rFonts w:ascii="Arial" w:hAnsi="Arial" w:cs="Times New Roman"/>
          <w:i w:val="0"/>
          <w:iCs w:val="0"/>
          <w:noProof/>
          <w:sz w:val="18"/>
          <w:szCs w:val="20"/>
          <w:lang w:eastAsia="es-PE"/>
        </w:rPr>
        <w:drawing>
          <wp:inline distT="0" distB="0" distL="0" distR="0" wp14:anchorId="207CFD2D" wp14:editId="76097E1D">
            <wp:extent cx="5671185" cy="3242614"/>
            <wp:effectExtent l="19050" t="19050" r="5715"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185" cy="3242614"/>
                    </a:xfrm>
                    <a:prstGeom prst="rect">
                      <a:avLst/>
                    </a:prstGeom>
                    <a:noFill/>
                    <a:ln>
                      <a:solidFill>
                        <a:schemeClr val="tx1"/>
                      </a:solidFill>
                    </a:ln>
                  </pic:spPr>
                </pic:pic>
              </a:graphicData>
            </a:graphic>
          </wp:inline>
        </w:drawing>
      </w:r>
    </w:p>
    <w:p w:rsidR="0088661A" w:rsidRDefault="0088661A" w:rsidP="0088661A">
      <w:pPr>
        <w:pStyle w:val="Prrafodelista"/>
        <w:spacing w:after="0" w:line="240" w:lineRule="auto"/>
        <w:ind w:left="2410"/>
        <w:jc w:val="both"/>
        <w:rPr>
          <w:rFonts w:ascii="Arial" w:hAnsi="Arial" w:cs="Arial"/>
          <w:i w:val="0"/>
          <w:color w:val="262626"/>
          <w:sz w:val="20"/>
          <w:szCs w:val="20"/>
        </w:rPr>
      </w:pPr>
    </w:p>
    <w:p w:rsidR="009F481B" w:rsidRPr="0088661A" w:rsidRDefault="009F481B" w:rsidP="0088661A">
      <w:pPr>
        <w:pStyle w:val="Prrafodelista"/>
        <w:spacing w:after="0" w:line="240" w:lineRule="auto"/>
        <w:ind w:left="2410"/>
        <w:jc w:val="both"/>
        <w:rPr>
          <w:rFonts w:ascii="Arial" w:hAnsi="Arial" w:cs="Arial"/>
          <w:i w:val="0"/>
          <w:color w:val="262626"/>
          <w:sz w:val="20"/>
          <w:szCs w:val="20"/>
        </w:rPr>
      </w:pPr>
    </w:p>
    <w:p w:rsidR="00C13D19" w:rsidRPr="00B2329B" w:rsidRDefault="00C13D19" w:rsidP="00C13D19">
      <w:pPr>
        <w:pStyle w:val="Prrafodelista"/>
        <w:numPr>
          <w:ilvl w:val="1"/>
          <w:numId w:val="12"/>
        </w:numPr>
        <w:spacing w:after="0" w:line="240" w:lineRule="auto"/>
        <w:ind w:left="2410"/>
        <w:jc w:val="both"/>
        <w:rPr>
          <w:rFonts w:ascii="Arial" w:hAnsi="Arial" w:cs="Arial"/>
          <w:i w:val="0"/>
          <w:color w:val="262626"/>
          <w:sz w:val="20"/>
          <w:szCs w:val="20"/>
        </w:rPr>
      </w:pPr>
      <w:r w:rsidRPr="00B2329B">
        <w:rPr>
          <w:rFonts w:ascii="Arial" w:hAnsi="Arial" w:cs="Arial"/>
          <w:i w:val="0"/>
        </w:rPr>
        <w:t>Detalle de trámite</w:t>
      </w:r>
    </w:p>
    <w:p w:rsidR="0088661A" w:rsidRDefault="0088661A" w:rsidP="0088661A">
      <w:pPr>
        <w:pStyle w:val="Prrafodelista"/>
        <w:spacing w:after="0" w:line="240" w:lineRule="auto"/>
        <w:ind w:left="2127"/>
        <w:jc w:val="both"/>
        <w:rPr>
          <w:rFonts w:ascii="Arial" w:hAnsi="Arial" w:cs="Arial"/>
          <w:b/>
          <w:i w:val="0"/>
        </w:rPr>
      </w:pPr>
    </w:p>
    <w:p w:rsidR="0088661A" w:rsidRDefault="00B1593F" w:rsidP="0088661A">
      <w:pPr>
        <w:jc w:val="both"/>
        <w:rPr>
          <w:rFonts w:cs="Arial"/>
          <w:color w:val="262626"/>
          <w:sz w:val="20"/>
        </w:rPr>
      </w:pPr>
      <w:r w:rsidRPr="00D708F7">
        <w:rPr>
          <w:noProof/>
          <w:color w:val="808080" w:themeColor="background1" w:themeShade="80"/>
        </w:rPr>
        <w:lastRenderedPageBreak/>
        <w:drawing>
          <wp:inline distT="0" distB="0" distL="0" distR="0" wp14:anchorId="1E65BBDD" wp14:editId="3FE4D49E">
            <wp:extent cx="5671185" cy="2417813"/>
            <wp:effectExtent l="19050" t="19050" r="5715" b="1905"/>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2417813"/>
                    </a:xfrm>
                    <a:prstGeom prst="rect">
                      <a:avLst/>
                    </a:prstGeom>
                    <a:noFill/>
                    <a:ln>
                      <a:solidFill>
                        <a:schemeClr val="tx1"/>
                      </a:solidFill>
                    </a:ln>
                  </pic:spPr>
                </pic:pic>
              </a:graphicData>
            </a:graphic>
          </wp:inline>
        </w:drawing>
      </w:r>
    </w:p>
    <w:p w:rsidR="0088661A" w:rsidRDefault="0088661A" w:rsidP="0088661A">
      <w:pPr>
        <w:jc w:val="both"/>
        <w:rPr>
          <w:rFonts w:cs="Arial"/>
          <w:color w:val="262626"/>
          <w:sz w:val="20"/>
        </w:rPr>
      </w:pPr>
    </w:p>
    <w:p w:rsidR="0088661A" w:rsidRDefault="0088661A" w:rsidP="0088661A">
      <w:pPr>
        <w:jc w:val="both"/>
        <w:rPr>
          <w:rFonts w:cs="Arial"/>
          <w:color w:val="262626"/>
          <w:sz w:val="20"/>
        </w:rPr>
      </w:pPr>
    </w:p>
    <w:p w:rsidR="009A6033" w:rsidRDefault="009A6033">
      <w:pPr>
        <w:rPr>
          <w:rFonts w:cs="Arial"/>
          <w:b/>
          <w:iCs/>
          <w:sz w:val="22"/>
          <w:szCs w:val="22"/>
          <w:lang w:eastAsia="en-US"/>
        </w:rPr>
      </w:pPr>
      <w:r>
        <w:rPr>
          <w:rFonts w:cs="Arial"/>
          <w:b/>
          <w:i/>
        </w:rPr>
        <w:br w:type="page"/>
      </w:r>
    </w:p>
    <w:p w:rsidR="0005665E" w:rsidRDefault="0005665E" w:rsidP="0005665E">
      <w:pPr>
        <w:pStyle w:val="Prrafodelista"/>
        <w:numPr>
          <w:ilvl w:val="0"/>
          <w:numId w:val="12"/>
        </w:numPr>
        <w:spacing w:after="0" w:line="240" w:lineRule="auto"/>
        <w:ind w:left="2127"/>
        <w:jc w:val="both"/>
        <w:rPr>
          <w:rFonts w:ascii="Arial" w:hAnsi="Arial" w:cs="Arial"/>
          <w:b/>
          <w:i w:val="0"/>
        </w:rPr>
      </w:pPr>
      <w:r>
        <w:rPr>
          <w:rFonts w:ascii="Arial" w:hAnsi="Arial" w:cs="Arial"/>
          <w:b/>
          <w:i w:val="0"/>
        </w:rPr>
        <w:lastRenderedPageBreak/>
        <w:t>RF0103 – Implementar un formulario genérico para trámites tradicionales.</w:t>
      </w:r>
    </w:p>
    <w:p w:rsidR="0005665E" w:rsidRDefault="0005665E" w:rsidP="0005665E">
      <w:pPr>
        <w:pStyle w:val="Prrafodelista"/>
        <w:spacing w:after="0" w:line="240" w:lineRule="auto"/>
        <w:ind w:left="2127"/>
        <w:jc w:val="both"/>
        <w:rPr>
          <w:rFonts w:ascii="Arial" w:hAnsi="Arial" w:cs="Arial"/>
          <w:b/>
          <w:i w:val="0"/>
        </w:rPr>
      </w:pPr>
    </w:p>
    <w:p w:rsidR="0005665E" w:rsidRDefault="00B2329B" w:rsidP="00B2329B">
      <w:pPr>
        <w:pStyle w:val="Prrafodelista"/>
        <w:spacing w:after="0" w:line="240" w:lineRule="auto"/>
        <w:ind w:left="0"/>
        <w:jc w:val="both"/>
        <w:rPr>
          <w:rFonts w:ascii="Arial" w:hAnsi="Arial" w:cs="Arial"/>
          <w:b/>
          <w:i w:val="0"/>
        </w:rPr>
      </w:pPr>
      <w:r>
        <w:rPr>
          <w:rFonts w:ascii="Arial" w:hAnsi="Arial" w:cs="Arial"/>
          <w:b/>
          <w:i w:val="0"/>
          <w:noProof/>
          <w:lang w:eastAsia="es-PE"/>
        </w:rPr>
        <w:drawing>
          <wp:inline distT="0" distB="0" distL="0" distR="0">
            <wp:extent cx="5659120" cy="6461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9120" cy="6461125"/>
                    </a:xfrm>
                    <a:prstGeom prst="rect">
                      <a:avLst/>
                    </a:prstGeom>
                    <a:noFill/>
                    <a:ln>
                      <a:noFill/>
                    </a:ln>
                  </pic:spPr>
                </pic:pic>
              </a:graphicData>
            </a:graphic>
          </wp:inline>
        </w:drawing>
      </w:r>
    </w:p>
    <w:p w:rsidR="0088661A" w:rsidRDefault="0088661A" w:rsidP="0088661A">
      <w:pPr>
        <w:jc w:val="both"/>
        <w:rPr>
          <w:rFonts w:cs="Arial"/>
          <w:color w:val="262626"/>
          <w:sz w:val="20"/>
        </w:rPr>
      </w:pPr>
    </w:p>
    <w:p w:rsidR="00732E76" w:rsidRDefault="00732E76" w:rsidP="0088661A">
      <w:pPr>
        <w:jc w:val="both"/>
        <w:rPr>
          <w:rFonts w:cs="Arial"/>
          <w:color w:val="262626"/>
          <w:sz w:val="20"/>
        </w:rPr>
      </w:pPr>
    </w:p>
    <w:p w:rsidR="009A6033" w:rsidRDefault="009A6033">
      <w:pPr>
        <w:rPr>
          <w:rFonts w:cs="Arial"/>
          <w:b/>
          <w:iCs/>
          <w:sz w:val="22"/>
          <w:szCs w:val="22"/>
          <w:lang w:eastAsia="en-US"/>
        </w:rPr>
      </w:pPr>
      <w:r>
        <w:rPr>
          <w:rFonts w:cs="Arial"/>
          <w:b/>
          <w:i/>
        </w:rPr>
        <w:br w:type="page"/>
      </w:r>
    </w:p>
    <w:p w:rsidR="009A6033" w:rsidRPr="00234BDC" w:rsidRDefault="009A6033" w:rsidP="009A6033">
      <w:pPr>
        <w:pStyle w:val="Prrafodelista"/>
        <w:numPr>
          <w:ilvl w:val="0"/>
          <w:numId w:val="12"/>
        </w:numPr>
        <w:spacing w:after="0" w:line="240" w:lineRule="auto"/>
        <w:ind w:left="2127"/>
        <w:jc w:val="both"/>
        <w:rPr>
          <w:rFonts w:ascii="Arial" w:hAnsi="Arial" w:cs="Arial"/>
          <w:b/>
          <w:i w:val="0"/>
        </w:rPr>
      </w:pPr>
      <w:r>
        <w:rPr>
          <w:rFonts w:ascii="Arial" w:hAnsi="Arial" w:cs="Arial"/>
          <w:b/>
          <w:i w:val="0"/>
        </w:rPr>
        <w:lastRenderedPageBreak/>
        <w:t xml:space="preserve">RF0104 – Implementar </w:t>
      </w:r>
      <w:proofErr w:type="spellStart"/>
      <w:r>
        <w:rPr>
          <w:rFonts w:ascii="Arial" w:hAnsi="Arial" w:cs="Arial"/>
          <w:b/>
          <w:i w:val="0"/>
        </w:rPr>
        <w:t>cotizadores</w:t>
      </w:r>
      <w:proofErr w:type="spellEnd"/>
      <w:r>
        <w:rPr>
          <w:rFonts w:ascii="Arial" w:hAnsi="Arial" w:cs="Arial"/>
          <w:b/>
          <w:i w:val="0"/>
        </w:rPr>
        <w:t xml:space="preserve"> automáticos</w:t>
      </w:r>
      <w:r w:rsidRPr="00234BDC">
        <w:rPr>
          <w:rFonts w:ascii="Arial" w:hAnsi="Arial" w:cs="Arial"/>
          <w:b/>
          <w:i w:val="0"/>
        </w:rPr>
        <w:t>.</w:t>
      </w:r>
    </w:p>
    <w:p w:rsidR="009A6033" w:rsidRDefault="009A6033" w:rsidP="0088661A">
      <w:pPr>
        <w:jc w:val="both"/>
        <w:rPr>
          <w:rFonts w:cs="Arial"/>
          <w:color w:val="262626"/>
          <w:sz w:val="20"/>
        </w:rPr>
      </w:pPr>
    </w:p>
    <w:p w:rsidR="009A6033" w:rsidRDefault="00B1593F" w:rsidP="0088661A">
      <w:pPr>
        <w:jc w:val="both"/>
        <w:rPr>
          <w:rFonts w:cs="Arial"/>
          <w:color w:val="262626"/>
          <w:sz w:val="20"/>
        </w:rPr>
      </w:pPr>
      <w:r w:rsidRPr="00D708F7">
        <w:rPr>
          <w:noProof/>
          <w:color w:val="808080" w:themeColor="background1" w:themeShade="80"/>
        </w:rPr>
        <w:drawing>
          <wp:inline distT="0" distB="0" distL="0" distR="0" wp14:anchorId="3792344C" wp14:editId="7EED0AF7">
            <wp:extent cx="5667554" cy="5049903"/>
            <wp:effectExtent l="19050" t="1905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18740"/>
                    <a:stretch/>
                  </pic:blipFill>
                  <pic:spPr bwMode="auto">
                    <a:xfrm>
                      <a:off x="0" y="0"/>
                      <a:ext cx="5671185" cy="50531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6033" w:rsidRDefault="009A6033" w:rsidP="0088661A">
      <w:pPr>
        <w:jc w:val="both"/>
        <w:rPr>
          <w:rFonts w:cs="Arial"/>
          <w:color w:val="262626"/>
          <w:sz w:val="20"/>
        </w:rPr>
      </w:pPr>
    </w:p>
    <w:p w:rsidR="009A6033" w:rsidRDefault="009A6033" w:rsidP="0088661A">
      <w:pPr>
        <w:jc w:val="both"/>
        <w:rPr>
          <w:rFonts w:cs="Arial"/>
          <w:color w:val="262626"/>
          <w:sz w:val="20"/>
        </w:rPr>
      </w:pPr>
      <w:r>
        <w:rPr>
          <w:rFonts w:cs="Arial"/>
          <w:noProof/>
          <w:color w:val="262626"/>
          <w:sz w:val="20"/>
        </w:rPr>
        <w:drawing>
          <wp:inline distT="0" distB="0" distL="0" distR="0">
            <wp:extent cx="5667375" cy="1405890"/>
            <wp:effectExtent l="19050" t="19050" r="952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1405890"/>
                    </a:xfrm>
                    <a:prstGeom prst="rect">
                      <a:avLst/>
                    </a:prstGeom>
                    <a:noFill/>
                    <a:ln>
                      <a:solidFill>
                        <a:schemeClr val="tx1"/>
                      </a:solidFill>
                    </a:ln>
                  </pic:spPr>
                </pic:pic>
              </a:graphicData>
            </a:graphic>
          </wp:inline>
        </w:drawing>
      </w:r>
    </w:p>
    <w:p w:rsidR="009A6033" w:rsidRDefault="009A6033" w:rsidP="0088661A">
      <w:pPr>
        <w:jc w:val="both"/>
        <w:rPr>
          <w:rFonts w:cs="Arial"/>
          <w:color w:val="262626"/>
          <w:sz w:val="20"/>
        </w:rPr>
      </w:pPr>
    </w:p>
    <w:p w:rsidR="009A6033" w:rsidRDefault="009A6033" w:rsidP="0088661A">
      <w:pPr>
        <w:jc w:val="both"/>
        <w:rPr>
          <w:rFonts w:cs="Arial"/>
          <w:color w:val="262626"/>
          <w:sz w:val="20"/>
        </w:rPr>
      </w:pPr>
      <w:r>
        <w:rPr>
          <w:noProof/>
        </w:rPr>
        <w:lastRenderedPageBreak/>
        <w:drawing>
          <wp:inline distT="0" distB="0" distL="0" distR="0">
            <wp:extent cx="5648235" cy="1904474"/>
            <wp:effectExtent l="19050" t="1905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44548" cy="1903231"/>
                    </a:xfrm>
                    <a:prstGeom prst="rect">
                      <a:avLst/>
                    </a:prstGeom>
                    <a:ln>
                      <a:solidFill>
                        <a:schemeClr val="tx1"/>
                      </a:solidFill>
                    </a:ln>
                  </pic:spPr>
                </pic:pic>
              </a:graphicData>
            </a:graphic>
          </wp:inline>
        </w:drawing>
      </w:r>
    </w:p>
    <w:p w:rsidR="009A6033" w:rsidRDefault="009A6033" w:rsidP="0088661A">
      <w:pPr>
        <w:jc w:val="both"/>
        <w:rPr>
          <w:rFonts w:cs="Arial"/>
          <w:color w:val="262626"/>
          <w:sz w:val="20"/>
        </w:rPr>
      </w:pPr>
    </w:p>
    <w:p w:rsidR="009A6033" w:rsidRPr="0088661A" w:rsidRDefault="009A6033" w:rsidP="0088661A">
      <w:pPr>
        <w:jc w:val="both"/>
        <w:rPr>
          <w:rFonts w:cs="Arial"/>
          <w:color w:val="262626"/>
          <w:sz w:val="20"/>
        </w:rPr>
      </w:pPr>
      <w:r>
        <w:rPr>
          <w:rFonts w:cs="Arial"/>
          <w:noProof/>
          <w:color w:val="262626"/>
          <w:sz w:val="20"/>
        </w:rPr>
        <w:drawing>
          <wp:inline distT="0" distB="0" distL="0" distR="0">
            <wp:extent cx="5667375" cy="1664970"/>
            <wp:effectExtent l="19050" t="1905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64970"/>
                    </a:xfrm>
                    <a:prstGeom prst="rect">
                      <a:avLst/>
                    </a:prstGeom>
                    <a:noFill/>
                    <a:ln>
                      <a:solidFill>
                        <a:schemeClr val="tx1"/>
                      </a:solidFill>
                    </a:ln>
                  </pic:spPr>
                </pic:pic>
              </a:graphicData>
            </a:graphic>
          </wp:inline>
        </w:drawing>
      </w:r>
    </w:p>
    <w:p w:rsidR="00FA26EB" w:rsidRDefault="00FA26EB" w:rsidP="00FA26EB">
      <w:pPr>
        <w:pStyle w:val="Prrafodelista"/>
        <w:spacing w:after="0" w:line="240" w:lineRule="auto"/>
        <w:ind w:left="2127"/>
        <w:jc w:val="both"/>
        <w:rPr>
          <w:rFonts w:cs="Arial"/>
          <w:i w:val="0"/>
          <w:iCs w:val="0"/>
        </w:rPr>
      </w:pPr>
    </w:p>
    <w:p w:rsidR="009F481B" w:rsidRDefault="009F481B" w:rsidP="009F481B">
      <w:pPr>
        <w:pStyle w:val="Prrafodelista"/>
        <w:numPr>
          <w:ilvl w:val="0"/>
          <w:numId w:val="12"/>
        </w:numPr>
        <w:spacing w:after="0" w:line="240" w:lineRule="auto"/>
        <w:ind w:left="2127"/>
        <w:jc w:val="both"/>
        <w:rPr>
          <w:rFonts w:ascii="Arial" w:hAnsi="Arial" w:cs="Arial"/>
          <w:b/>
          <w:i w:val="0"/>
        </w:rPr>
      </w:pPr>
      <w:r>
        <w:rPr>
          <w:rFonts w:ascii="Arial" w:hAnsi="Arial" w:cs="Arial"/>
          <w:b/>
          <w:i w:val="0"/>
        </w:rPr>
        <w:t>RF0105 - Automatizar el flujo de trámites/cotización</w:t>
      </w:r>
    </w:p>
    <w:p w:rsidR="009F481B" w:rsidRDefault="009F481B" w:rsidP="00FA26EB">
      <w:pPr>
        <w:pStyle w:val="Prrafodelista"/>
        <w:spacing w:after="0" w:line="240" w:lineRule="auto"/>
        <w:ind w:left="2127"/>
        <w:jc w:val="both"/>
        <w:rPr>
          <w:rFonts w:cs="Arial"/>
          <w:i w:val="0"/>
          <w:iCs w:val="0"/>
        </w:rPr>
      </w:pPr>
    </w:p>
    <w:p w:rsidR="009F481B" w:rsidRPr="00FA26EB" w:rsidRDefault="009F481B" w:rsidP="00B844FB">
      <w:pPr>
        <w:pStyle w:val="Prrafodelista"/>
        <w:spacing w:after="0" w:line="240" w:lineRule="auto"/>
        <w:ind w:left="0"/>
        <w:jc w:val="center"/>
        <w:rPr>
          <w:rFonts w:cs="Arial"/>
          <w:i w:val="0"/>
          <w:iCs w:val="0"/>
        </w:rPr>
      </w:pPr>
      <w:r>
        <w:rPr>
          <w:noProof/>
          <w:lang w:eastAsia="es-PE"/>
        </w:rPr>
        <w:drawing>
          <wp:inline distT="0" distB="0" distL="0" distR="0">
            <wp:extent cx="5446659" cy="3275462"/>
            <wp:effectExtent l="19050" t="19050" r="1905" b="1270"/>
            <wp:docPr id="28"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rotWithShape="1">
                    <a:blip r:embed="rId30" cstate="print"/>
                    <a:srcRect l="1460" t="12742" r="1460" b="2127"/>
                    <a:stretch/>
                  </pic:blipFill>
                  <pic:spPr bwMode="auto">
                    <a:xfrm>
                      <a:off x="0" y="0"/>
                      <a:ext cx="5448291" cy="327644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F481B" w:rsidRDefault="009F481B">
      <w:r>
        <w:br w:type="page"/>
      </w:r>
    </w:p>
    <w:p w:rsidR="005C177C" w:rsidRDefault="005C177C" w:rsidP="005C177C">
      <w:pPr>
        <w:pStyle w:val="Prrafodelista"/>
        <w:numPr>
          <w:ilvl w:val="0"/>
          <w:numId w:val="12"/>
        </w:numPr>
        <w:spacing w:after="0" w:line="240" w:lineRule="auto"/>
        <w:ind w:left="2127"/>
        <w:jc w:val="both"/>
        <w:rPr>
          <w:rFonts w:ascii="Arial" w:hAnsi="Arial" w:cs="Arial"/>
          <w:b/>
          <w:i w:val="0"/>
        </w:rPr>
      </w:pPr>
      <w:r>
        <w:rPr>
          <w:rFonts w:ascii="Arial" w:hAnsi="Arial" w:cs="Arial"/>
          <w:b/>
          <w:i w:val="0"/>
        </w:rPr>
        <w:lastRenderedPageBreak/>
        <w:t>RF0114 – Generar documento de cotización.</w:t>
      </w:r>
    </w:p>
    <w:p w:rsidR="005C177C" w:rsidRPr="005C177C" w:rsidRDefault="005C177C" w:rsidP="005C177C">
      <w:pPr>
        <w:pStyle w:val="Prrafodelista"/>
        <w:spacing w:after="0" w:line="240" w:lineRule="auto"/>
        <w:ind w:left="2127"/>
        <w:jc w:val="both"/>
        <w:rPr>
          <w:rFonts w:ascii="Arial" w:hAnsi="Arial" w:cs="Arial"/>
          <w:i w:val="0"/>
        </w:rPr>
      </w:pPr>
      <w:r w:rsidRPr="005C177C">
        <w:rPr>
          <w:rFonts w:ascii="Arial" w:hAnsi="Arial" w:cs="Arial"/>
          <w:i w:val="0"/>
        </w:rPr>
        <w:t>A continuación se presenta un formato propuesto de cotización para el ramo de vehículos.</w:t>
      </w:r>
    </w:p>
    <w:p w:rsidR="005C177C" w:rsidRDefault="005C177C"/>
    <w:p w:rsidR="005C177C" w:rsidRDefault="005C177C" w:rsidP="004069AA">
      <w:pPr>
        <w:jc w:val="center"/>
      </w:pPr>
      <w:r>
        <w:rPr>
          <w:noProof/>
        </w:rPr>
        <w:drawing>
          <wp:inline distT="0" distB="0" distL="0" distR="0">
            <wp:extent cx="5014800" cy="3913450"/>
            <wp:effectExtent l="19050" t="19050" r="0" b="0"/>
            <wp:docPr id="22"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4800" cy="3913450"/>
                    </a:xfrm>
                    <a:prstGeom prst="rect">
                      <a:avLst/>
                    </a:prstGeom>
                    <a:noFill/>
                    <a:ln>
                      <a:solidFill>
                        <a:schemeClr val="tx1"/>
                      </a:solidFill>
                    </a:ln>
                    <a:extLst/>
                  </pic:spPr>
                </pic:pic>
              </a:graphicData>
            </a:graphic>
          </wp:inline>
        </w:drawing>
      </w:r>
    </w:p>
    <w:p w:rsidR="005C177C" w:rsidRDefault="005C177C"/>
    <w:p w:rsidR="005C177C" w:rsidRDefault="005C177C" w:rsidP="00700728">
      <w:pPr>
        <w:jc w:val="center"/>
      </w:pPr>
      <w:r>
        <w:rPr>
          <w:noProof/>
        </w:rPr>
        <w:drawing>
          <wp:inline distT="0" distB="0" distL="0" distR="0">
            <wp:extent cx="5015838" cy="4012442"/>
            <wp:effectExtent l="19050" t="19050" r="0" b="762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2"/>
                    <a:stretch>
                      <a:fillRect/>
                    </a:stretch>
                  </pic:blipFill>
                  <pic:spPr>
                    <a:xfrm>
                      <a:off x="0" y="0"/>
                      <a:ext cx="5023804" cy="4018815"/>
                    </a:xfrm>
                    <a:prstGeom prst="rect">
                      <a:avLst/>
                    </a:prstGeom>
                    <a:ln>
                      <a:solidFill>
                        <a:schemeClr val="tx1"/>
                      </a:solidFill>
                    </a:ln>
                  </pic:spPr>
                </pic:pic>
              </a:graphicData>
            </a:graphic>
          </wp:inline>
        </w:drawing>
      </w:r>
    </w:p>
    <w:p w:rsidR="00783033" w:rsidRPr="00521F1B" w:rsidRDefault="00783033" w:rsidP="00783033">
      <w:pPr>
        <w:pStyle w:val="Ttulo2"/>
        <w:numPr>
          <w:ilvl w:val="2"/>
          <w:numId w:val="3"/>
        </w:numPr>
        <w:spacing w:before="0" w:after="0"/>
        <w:ind w:firstLine="1134"/>
        <w:rPr>
          <w:iCs/>
          <w:sz w:val="22"/>
          <w:szCs w:val="22"/>
        </w:rPr>
      </w:pPr>
      <w:bookmarkStart w:id="22" w:name="_Toc431282919"/>
      <w:r>
        <w:rPr>
          <w:iCs/>
          <w:sz w:val="22"/>
          <w:szCs w:val="22"/>
        </w:rPr>
        <w:lastRenderedPageBreak/>
        <w:t xml:space="preserve">Proceso de </w:t>
      </w:r>
      <w:r w:rsidR="009F481B">
        <w:rPr>
          <w:iCs/>
          <w:sz w:val="22"/>
          <w:szCs w:val="22"/>
        </w:rPr>
        <w:t>mantenimiento de cartera</w:t>
      </w:r>
      <w:bookmarkEnd w:id="22"/>
    </w:p>
    <w:p w:rsidR="00783033" w:rsidRDefault="00783033" w:rsidP="00783033">
      <w:pPr>
        <w:pStyle w:val="Prrafodelista"/>
        <w:spacing w:after="0" w:line="240" w:lineRule="auto"/>
        <w:ind w:left="2160"/>
        <w:jc w:val="both"/>
      </w:pPr>
    </w:p>
    <w:p w:rsidR="00783033" w:rsidRPr="009F468A" w:rsidRDefault="00783033" w:rsidP="00783033">
      <w:pPr>
        <w:pStyle w:val="Ttulo2"/>
        <w:numPr>
          <w:ilvl w:val="3"/>
          <w:numId w:val="3"/>
        </w:numPr>
        <w:spacing w:before="0" w:after="0"/>
        <w:rPr>
          <w:iCs/>
          <w:sz w:val="22"/>
          <w:szCs w:val="22"/>
        </w:rPr>
      </w:pPr>
      <w:bookmarkStart w:id="23" w:name="_Toc431282920"/>
      <w:r w:rsidRPr="009F468A">
        <w:rPr>
          <w:iCs/>
          <w:sz w:val="22"/>
          <w:szCs w:val="22"/>
        </w:rPr>
        <w:t>Normativa</w:t>
      </w:r>
      <w:bookmarkEnd w:id="23"/>
    </w:p>
    <w:p w:rsidR="00783033" w:rsidRPr="0011674D" w:rsidRDefault="00297FAC" w:rsidP="00783033">
      <w:pPr>
        <w:pStyle w:val="Prrafodelista"/>
        <w:spacing w:after="0" w:line="240" w:lineRule="auto"/>
        <w:ind w:left="2160"/>
        <w:jc w:val="both"/>
        <w:rPr>
          <w:rFonts w:ascii="Arial" w:hAnsi="Arial" w:cs="Arial"/>
          <w:i w:val="0"/>
        </w:rPr>
      </w:pPr>
      <w:r>
        <w:rPr>
          <w:rFonts w:ascii="Arial" w:hAnsi="Arial" w:cs="Arial"/>
          <w:i w:val="0"/>
        </w:rPr>
        <w:t>No aplica</w:t>
      </w:r>
    </w:p>
    <w:p w:rsidR="00783033" w:rsidRPr="0011674D" w:rsidRDefault="00783033" w:rsidP="00783033">
      <w:pPr>
        <w:pStyle w:val="Prrafodelista"/>
        <w:spacing w:after="0" w:line="240" w:lineRule="auto"/>
        <w:ind w:left="1560"/>
        <w:jc w:val="both"/>
        <w:rPr>
          <w:rFonts w:ascii="Arial" w:hAnsi="Arial" w:cs="Arial"/>
          <w:lang w:eastAsia="ar-SA"/>
        </w:rPr>
      </w:pPr>
    </w:p>
    <w:p w:rsidR="00783033" w:rsidRPr="009F468A" w:rsidRDefault="00783033" w:rsidP="00783033">
      <w:pPr>
        <w:pStyle w:val="Ttulo2"/>
        <w:numPr>
          <w:ilvl w:val="3"/>
          <w:numId w:val="3"/>
        </w:numPr>
        <w:spacing w:before="0" w:after="0"/>
        <w:rPr>
          <w:iCs/>
          <w:sz w:val="22"/>
          <w:szCs w:val="22"/>
        </w:rPr>
      </w:pPr>
      <w:bookmarkStart w:id="24" w:name="_Toc431282921"/>
      <w:r w:rsidRPr="009F468A">
        <w:rPr>
          <w:iCs/>
          <w:sz w:val="22"/>
          <w:szCs w:val="22"/>
        </w:rPr>
        <w:t>Flujo del proceso</w:t>
      </w:r>
      <w:bookmarkEnd w:id="24"/>
    </w:p>
    <w:p w:rsidR="00A530E6" w:rsidRDefault="00A530E6" w:rsidP="003B49B4">
      <w:pPr>
        <w:rPr>
          <w:i/>
          <w:sz w:val="22"/>
          <w:szCs w:val="22"/>
        </w:rPr>
      </w:pPr>
    </w:p>
    <w:p w:rsidR="00AC01F7" w:rsidRDefault="00AC01F7" w:rsidP="00AC01F7">
      <w:pPr>
        <w:jc w:val="center"/>
      </w:pPr>
      <w:r>
        <w:rPr>
          <w:noProof/>
        </w:rPr>
        <w:drawing>
          <wp:inline distT="0" distB="0" distL="0" distR="0">
            <wp:extent cx="5609230" cy="309804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4885"/>
                    <a:stretch/>
                  </pic:blipFill>
                  <pic:spPr bwMode="auto">
                    <a:xfrm>
                      <a:off x="0" y="0"/>
                      <a:ext cx="5612130" cy="3099643"/>
                    </a:xfrm>
                    <a:prstGeom prst="rect">
                      <a:avLst/>
                    </a:prstGeom>
                    <a:ln>
                      <a:noFill/>
                    </a:ln>
                    <a:extLst>
                      <a:ext uri="{53640926-AAD7-44D8-BBD7-CCE9431645EC}">
                        <a14:shadowObscured xmlns:a14="http://schemas.microsoft.com/office/drawing/2010/main"/>
                      </a:ext>
                    </a:extLst>
                  </pic:spPr>
                </pic:pic>
              </a:graphicData>
            </a:graphic>
          </wp:inline>
        </w:drawing>
      </w:r>
    </w:p>
    <w:p w:rsidR="00AC01F7" w:rsidRPr="00AC01F7" w:rsidRDefault="00AC01F7" w:rsidP="00AC01F7">
      <w:pPr>
        <w:jc w:val="center"/>
      </w:pPr>
    </w:p>
    <w:p w:rsidR="00783033" w:rsidRPr="0011674D" w:rsidRDefault="00783033" w:rsidP="00783033">
      <w:pPr>
        <w:pStyle w:val="Ttulo2"/>
        <w:numPr>
          <w:ilvl w:val="3"/>
          <w:numId w:val="3"/>
        </w:numPr>
        <w:spacing w:before="0" w:after="0"/>
        <w:rPr>
          <w:i/>
          <w:sz w:val="22"/>
          <w:szCs w:val="22"/>
        </w:rPr>
      </w:pPr>
      <w:bookmarkStart w:id="25" w:name="_Toc431282922"/>
      <w:r w:rsidRPr="009F468A">
        <w:rPr>
          <w:iCs/>
          <w:sz w:val="22"/>
          <w:szCs w:val="22"/>
        </w:rPr>
        <w:t>Reglas de Negocio</w:t>
      </w:r>
      <w:bookmarkEnd w:id="25"/>
    </w:p>
    <w:p w:rsidR="00B844FB" w:rsidRDefault="00B844FB" w:rsidP="00B844FB">
      <w:pPr>
        <w:pStyle w:val="Prrafodelista"/>
        <w:spacing w:after="0" w:line="240" w:lineRule="auto"/>
        <w:ind w:left="2127"/>
        <w:jc w:val="both"/>
        <w:rPr>
          <w:rFonts w:ascii="Arial" w:hAnsi="Arial" w:cs="Arial"/>
          <w:i w:val="0"/>
        </w:rPr>
      </w:pPr>
    </w:p>
    <w:p w:rsidR="00783033" w:rsidRDefault="00B844FB" w:rsidP="00B844FB">
      <w:pPr>
        <w:pStyle w:val="Prrafodelista"/>
        <w:spacing w:after="0" w:line="240" w:lineRule="auto"/>
        <w:ind w:left="2127"/>
        <w:jc w:val="both"/>
        <w:rPr>
          <w:rFonts w:ascii="Arial" w:hAnsi="Arial" w:cs="Arial"/>
          <w:i w:val="0"/>
        </w:rPr>
      </w:pPr>
      <w:r w:rsidRPr="00BD7C57">
        <w:rPr>
          <w:rFonts w:ascii="Arial" w:hAnsi="Arial" w:cs="Arial"/>
          <w:i w:val="0"/>
        </w:rPr>
        <w:t>Las reglas de negocio serán descritas con detalle en los documentos de análisis funcional. De manera preliminar se indica que La Positiva cuenta con documentos como el Manual de Suscripción, Tarifario General y Slip de condiciones de donde se obtendrán los datos necesarios para poder realizar una cotización.</w:t>
      </w:r>
    </w:p>
    <w:p w:rsidR="00B844FB" w:rsidRPr="0011674D" w:rsidRDefault="00B844FB" w:rsidP="00B844FB">
      <w:pPr>
        <w:pStyle w:val="Prrafodelista"/>
        <w:spacing w:after="0" w:line="240" w:lineRule="auto"/>
        <w:ind w:left="2127"/>
        <w:jc w:val="both"/>
        <w:rPr>
          <w:rFonts w:ascii="Arial" w:hAnsi="Arial" w:cs="Arial"/>
          <w:b/>
          <w:i w:val="0"/>
          <w:lang w:eastAsia="ar-SA"/>
        </w:rPr>
      </w:pPr>
    </w:p>
    <w:p w:rsidR="00783033" w:rsidRPr="009F468A" w:rsidRDefault="00783033" w:rsidP="00783033">
      <w:pPr>
        <w:pStyle w:val="Ttulo2"/>
        <w:numPr>
          <w:ilvl w:val="3"/>
          <w:numId w:val="3"/>
        </w:numPr>
        <w:spacing w:before="0" w:after="0"/>
        <w:rPr>
          <w:iCs/>
          <w:sz w:val="22"/>
          <w:szCs w:val="22"/>
        </w:rPr>
      </w:pPr>
      <w:bookmarkStart w:id="26" w:name="_Toc431282923"/>
      <w:r w:rsidRPr="009F468A">
        <w:rPr>
          <w:iCs/>
          <w:sz w:val="22"/>
          <w:szCs w:val="22"/>
        </w:rPr>
        <w:t>Especificaciones funcionales</w:t>
      </w:r>
      <w:bookmarkEnd w:id="26"/>
    </w:p>
    <w:p w:rsidR="007941EC" w:rsidRDefault="007941EC" w:rsidP="007941EC">
      <w:pPr>
        <w:pStyle w:val="Prrafodelista"/>
        <w:spacing w:after="0" w:line="240" w:lineRule="auto"/>
        <w:ind w:left="2127"/>
        <w:jc w:val="both"/>
        <w:rPr>
          <w:rFonts w:ascii="Arial" w:hAnsi="Arial" w:cs="Arial"/>
          <w:i w:val="0"/>
        </w:rPr>
      </w:pPr>
    </w:p>
    <w:p w:rsidR="007941EC" w:rsidRPr="007941EC" w:rsidRDefault="007941EC" w:rsidP="007941EC">
      <w:pPr>
        <w:pStyle w:val="Prrafodelista"/>
        <w:numPr>
          <w:ilvl w:val="0"/>
          <w:numId w:val="12"/>
        </w:numPr>
        <w:spacing w:after="0" w:line="240" w:lineRule="auto"/>
        <w:ind w:left="2127"/>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7941EC" w:rsidRPr="0011674D" w:rsidRDefault="007941EC" w:rsidP="00783033">
      <w:pPr>
        <w:rPr>
          <w:rFonts w:cs="Arial"/>
          <w:sz w:val="22"/>
          <w:szCs w:val="22"/>
        </w:rPr>
      </w:pPr>
    </w:p>
    <w:p w:rsidR="00783033" w:rsidRPr="009F468A" w:rsidRDefault="00783033" w:rsidP="00783033">
      <w:pPr>
        <w:pStyle w:val="Ttulo2"/>
        <w:numPr>
          <w:ilvl w:val="3"/>
          <w:numId w:val="3"/>
        </w:numPr>
        <w:spacing w:before="0" w:after="0"/>
        <w:rPr>
          <w:iCs/>
          <w:sz w:val="22"/>
          <w:szCs w:val="22"/>
        </w:rPr>
      </w:pPr>
      <w:bookmarkStart w:id="27" w:name="_Toc431282924"/>
      <w:r w:rsidRPr="009F468A">
        <w:rPr>
          <w:iCs/>
          <w:sz w:val="22"/>
          <w:szCs w:val="22"/>
        </w:rPr>
        <w:t>Prototipos</w:t>
      </w:r>
      <w:bookmarkEnd w:id="27"/>
    </w:p>
    <w:p w:rsidR="00783033" w:rsidRPr="002E7831" w:rsidRDefault="00CD4BBF" w:rsidP="00783033">
      <w:pPr>
        <w:pStyle w:val="Prrafodelista"/>
        <w:spacing w:after="0" w:line="240" w:lineRule="auto"/>
        <w:ind w:left="2160"/>
        <w:jc w:val="both"/>
        <w:rPr>
          <w:rFonts w:ascii="Arial" w:hAnsi="Arial" w:cs="Arial"/>
          <w:i w:val="0"/>
        </w:rPr>
      </w:pPr>
      <w:r>
        <w:rPr>
          <w:rFonts w:ascii="Arial" w:hAnsi="Arial" w:cs="Arial"/>
          <w:i w:val="0"/>
        </w:rPr>
        <w:t>El prototipo del formulario genérico se encuentra en la especificación del proceso de cotización.</w:t>
      </w:r>
    </w:p>
    <w:p w:rsidR="00297FAC" w:rsidRDefault="00297FAC">
      <w:pPr>
        <w:rPr>
          <w:rFonts w:cs="Arial"/>
          <w:iCs/>
          <w:sz w:val="22"/>
          <w:szCs w:val="22"/>
        </w:rPr>
      </w:pPr>
      <w:r>
        <w:rPr>
          <w:rFonts w:cs="Arial"/>
          <w:iCs/>
          <w:sz w:val="22"/>
          <w:szCs w:val="22"/>
        </w:rPr>
        <w:br w:type="page"/>
      </w:r>
    </w:p>
    <w:p w:rsidR="00297FAC" w:rsidRPr="00521F1B" w:rsidRDefault="00297FAC" w:rsidP="00297FAC">
      <w:pPr>
        <w:pStyle w:val="Ttulo2"/>
        <w:numPr>
          <w:ilvl w:val="2"/>
          <w:numId w:val="3"/>
        </w:numPr>
        <w:spacing w:before="0" w:after="0"/>
        <w:ind w:firstLine="1134"/>
        <w:rPr>
          <w:iCs/>
          <w:sz w:val="22"/>
          <w:szCs w:val="22"/>
        </w:rPr>
      </w:pPr>
      <w:bookmarkStart w:id="28" w:name="_Toc431282925"/>
      <w:r>
        <w:rPr>
          <w:iCs/>
          <w:sz w:val="22"/>
          <w:szCs w:val="22"/>
        </w:rPr>
        <w:lastRenderedPageBreak/>
        <w:t xml:space="preserve">Proceso de </w:t>
      </w:r>
      <w:r w:rsidR="00FB439F">
        <w:rPr>
          <w:iCs/>
          <w:sz w:val="22"/>
          <w:szCs w:val="22"/>
        </w:rPr>
        <w:t>evaluación técnica</w:t>
      </w:r>
      <w:bookmarkEnd w:id="28"/>
    </w:p>
    <w:p w:rsidR="00297FAC" w:rsidRDefault="00297FAC" w:rsidP="00297FAC">
      <w:pPr>
        <w:pStyle w:val="Prrafodelista"/>
        <w:spacing w:after="0" w:line="240" w:lineRule="auto"/>
        <w:ind w:left="2160"/>
        <w:jc w:val="both"/>
      </w:pPr>
    </w:p>
    <w:p w:rsidR="00297FAC" w:rsidRPr="009F468A" w:rsidRDefault="00297FAC" w:rsidP="00297FAC">
      <w:pPr>
        <w:pStyle w:val="Ttulo2"/>
        <w:numPr>
          <w:ilvl w:val="3"/>
          <w:numId w:val="3"/>
        </w:numPr>
        <w:spacing w:before="0" w:after="0"/>
        <w:rPr>
          <w:iCs/>
          <w:sz w:val="22"/>
          <w:szCs w:val="22"/>
        </w:rPr>
      </w:pPr>
      <w:bookmarkStart w:id="29" w:name="_Toc431282926"/>
      <w:r w:rsidRPr="009F468A">
        <w:rPr>
          <w:iCs/>
          <w:sz w:val="22"/>
          <w:szCs w:val="22"/>
        </w:rPr>
        <w:t>Normativa</w:t>
      </w:r>
      <w:bookmarkEnd w:id="29"/>
    </w:p>
    <w:p w:rsidR="00297FAC" w:rsidRPr="0011674D" w:rsidRDefault="005A46C4" w:rsidP="00297FAC">
      <w:pPr>
        <w:pStyle w:val="Prrafodelista"/>
        <w:spacing w:after="0" w:line="240" w:lineRule="auto"/>
        <w:ind w:left="2160"/>
        <w:jc w:val="both"/>
        <w:rPr>
          <w:rFonts w:ascii="Arial" w:hAnsi="Arial" w:cs="Arial"/>
          <w:i w:val="0"/>
        </w:rPr>
      </w:pPr>
      <w:r>
        <w:rPr>
          <w:rFonts w:ascii="Arial" w:hAnsi="Arial" w:cs="Arial"/>
          <w:i w:val="0"/>
        </w:rPr>
        <w:t>No Aplica.</w:t>
      </w:r>
    </w:p>
    <w:p w:rsidR="00297FAC" w:rsidRPr="0011674D" w:rsidRDefault="00297FAC" w:rsidP="00297FAC">
      <w:pPr>
        <w:pStyle w:val="Prrafodelista"/>
        <w:spacing w:after="0" w:line="240" w:lineRule="auto"/>
        <w:ind w:left="1560"/>
        <w:jc w:val="both"/>
        <w:rPr>
          <w:rFonts w:ascii="Arial" w:hAnsi="Arial" w:cs="Arial"/>
          <w:lang w:eastAsia="ar-SA"/>
        </w:rPr>
      </w:pPr>
    </w:p>
    <w:p w:rsidR="00297FAC" w:rsidRPr="009F468A" w:rsidRDefault="00297FAC" w:rsidP="00297FAC">
      <w:pPr>
        <w:pStyle w:val="Ttulo2"/>
        <w:numPr>
          <w:ilvl w:val="3"/>
          <w:numId w:val="3"/>
        </w:numPr>
        <w:spacing w:before="0" w:after="0"/>
        <w:rPr>
          <w:iCs/>
          <w:sz w:val="22"/>
          <w:szCs w:val="22"/>
        </w:rPr>
      </w:pPr>
      <w:bookmarkStart w:id="30" w:name="_Toc431282927"/>
      <w:r w:rsidRPr="009F468A">
        <w:rPr>
          <w:iCs/>
          <w:sz w:val="22"/>
          <w:szCs w:val="22"/>
        </w:rPr>
        <w:t>Flujo del proceso</w:t>
      </w:r>
      <w:bookmarkEnd w:id="30"/>
    </w:p>
    <w:p w:rsidR="005A46C4" w:rsidRDefault="005A46C4" w:rsidP="005A46C4">
      <w:pPr>
        <w:pStyle w:val="Prrafodelista"/>
        <w:spacing w:after="0" w:line="240" w:lineRule="auto"/>
        <w:ind w:left="0"/>
        <w:jc w:val="both"/>
        <w:rPr>
          <w:rFonts w:ascii="Arial" w:hAnsi="Arial" w:cs="Arial"/>
          <w:i w:val="0"/>
        </w:rPr>
      </w:pPr>
    </w:p>
    <w:p w:rsidR="005A46C4" w:rsidRPr="0011674D" w:rsidRDefault="005A46C4" w:rsidP="005A46C4">
      <w:pPr>
        <w:pStyle w:val="Prrafodelista"/>
        <w:spacing w:after="0" w:line="240" w:lineRule="auto"/>
        <w:ind w:left="0"/>
        <w:jc w:val="both"/>
        <w:rPr>
          <w:rFonts w:ascii="Arial" w:hAnsi="Arial" w:cs="Arial"/>
          <w:i w:val="0"/>
        </w:rPr>
      </w:pPr>
      <w:r>
        <w:rPr>
          <w:noProof/>
          <w:lang w:eastAsia="es-PE"/>
        </w:rPr>
        <w:drawing>
          <wp:inline distT="0" distB="0" distL="0" distR="0">
            <wp:extent cx="6191250" cy="42781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9040"/>
                    <a:stretch/>
                  </pic:blipFill>
                  <pic:spPr bwMode="auto">
                    <a:xfrm>
                      <a:off x="0" y="0"/>
                      <a:ext cx="6200045" cy="4284215"/>
                    </a:xfrm>
                    <a:prstGeom prst="rect">
                      <a:avLst/>
                    </a:prstGeom>
                    <a:ln>
                      <a:noFill/>
                    </a:ln>
                    <a:extLst>
                      <a:ext uri="{53640926-AAD7-44D8-BBD7-CCE9431645EC}">
                        <a14:shadowObscured xmlns:a14="http://schemas.microsoft.com/office/drawing/2010/main"/>
                      </a:ext>
                    </a:extLst>
                  </pic:spPr>
                </pic:pic>
              </a:graphicData>
            </a:graphic>
          </wp:inline>
        </w:drawing>
      </w:r>
    </w:p>
    <w:p w:rsidR="00297FAC" w:rsidRPr="0011674D" w:rsidRDefault="00297FAC" w:rsidP="00297FAC">
      <w:pPr>
        <w:pStyle w:val="Ttulo2"/>
        <w:numPr>
          <w:ilvl w:val="3"/>
          <w:numId w:val="3"/>
        </w:numPr>
        <w:spacing w:before="0" w:after="0"/>
        <w:rPr>
          <w:i/>
          <w:sz w:val="22"/>
          <w:szCs w:val="22"/>
        </w:rPr>
      </w:pPr>
      <w:bookmarkStart w:id="31" w:name="_Toc431282928"/>
      <w:r w:rsidRPr="009F468A">
        <w:rPr>
          <w:iCs/>
          <w:sz w:val="22"/>
          <w:szCs w:val="22"/>
        </w:rPr>
        <w:t>Reglas de Negocio</w:t>
      </w:r>
      <w:bookmarkEnd w:id="31"/>
    </w:p>
    <w:p w:rsidR="00FB439F" w:rsidRDefault="00FB439F" w:rsidP="00FB439F">
      <w:pPr>
        <w:pStyle w:val="Prrafodelista"/>
        <w:spacing w:after="0" w:line="240" w:lineRule="auto"/>
        <w:ind w:left="2127"/>
        <w:jc w:val="both"/>
        <w:rPr>
          <w:rFonts w:ascii="Arial" w:hAnsi="Arial" w:cs="Arial"/>
          <w:i w:val="0"/>
        </w:rPr>
      </w:pPr>
    </w:p>
    <w:p w:rsidR="00FB439F" w:rsidRDefault="00FB439F" w:rsidP="00FB439F">
      <w:pPr>
        <w:pStyle w:val="Prrafodelista"/>
        <w:spacing w:after="0" w:line="240" w:lineRule="auto"/>
        <w:ind w:left="2127"/>
        <w:jc w:val="both"/>
        <w:rPr>
          <w:rFonts w:ascii="Arial" w:hAnsi="Arial" w:cs="Arial"/>
          <w:i w:val="0"/>
        </w:rPr>
      </w:pPr>
      <w:r w:rsidRPr="00BD7C57">
        <w:rPr>
          <w:rFonts w:ascii="Arial" w:hAnsi="Arial" w:cs="Arial"/>
          <w:i w:val="0"/>
        </w:rPr>
        <w:t xml:space="preserve">Las reglas de negocio serán descritas con detalle en los documentos de análisis funcional. De manera preliminar se indica que La Positiva cuenta con documentos como el Manual de Suscripción, Tarifario General y Slip de condiciones de donde </w:t>
      </w:r>
      <w:r>
        <w:rPr>
          <w:rFonts w:ascii="Arial" w:hAnsi="Arial" w:cs="Arial"/>
          <w:i w:val="0"/>
        </w:rPr>
        <w:t>detallan exclusiones, restricciones y condiciones a otorgar en función de las características del bien y el ramo-producto seleccionado</w:t>
      </w:r>
      <w:r w:rsidRPr="00BD7C57">
        <w:rPr>
          <w:rFonts w:ascii="Arial" w:hAnsi="Arial" w:cs="Arial"/>
          <w:i w:val="0"/>
        </w:rPr>
        <w:t>.</w:t>
      </w:r>
    </w:p>
    <w:p w:rsidR="00297FAC" w:rsidRPr="0011674D" w:rsidRDefault="00297FAC" w:rsidP="00297FAC">
      <w:pPr>
        <w:pStyle w:val="Prrafodelista"/>
        <w:spacing w:after="0" w:line="240" w:lineRule="auto"/>
        <w:ind w:left="1560"/>
        <w:jc w:val="both"/>
        <w:rPr>
          <w:rFonts w:ascii="Arial" w:hAnsi="Arial" w:cs="Arial"/>
          <w:b/>
          <w:i w:val="0"/>
          <w:lang w:eastAsia="ar-SA"/>
        </w:rPr>
      </w:pPr>
    </w:p>
    <w:p w:rsidR="00297FAC" w:rsidRPr="009F468A" w:rsidRDefault="00297FAC" w:rsidP="00297FAC">
      <w:pPr>
        <w:pStyle w:val="Ttulo2"/>
        <w:numPr>
          <w:ilvl w:val="3"/>
          <w:numId w:val="3"/>
        </w:numPr>
        <w:spacing w:before="0" w:after="0"/>
        <w:rPr>
          <w:iCs/>
          <w:sz w:val="22"/>
          <w:szCs w:val="22"/>
        </w:rPr>
      </w:pPr>
      <w:bookmarkStart w:id="32" w:name="_Toc431282929"/>
      <w:r w:rsidRPr="009F468A">
        <w:rPr>
          <w:iCs/>
          <w:sz w:val="22"/>
          <w:szCs w:val="22"/>
        </w:rPr>
        <w:t>Especificaciones funcionales</w:t>
      </w:r>
      <w:bookmarkEnd w:id="32"/>
    </w:p>
    <w:p w:rsidR="00A44D46" w:rsidRDefault="00A44D46" w:rsidP="00297FAC">
      <w:pPr>
        <w:pStyle w:val="Prrafodelista"/>
        <w:spacing w:after="0" w:line="240" w:lineRule="auto"/>
        <w:ind w:left="2160"/>
        <w:jc w:val="both"/>
        <w:rPr>
          <w:rFonts w:ascii="Arial" w:hAnsi="Arial" w:cs="Arial"/>
          <w:i w:val="0"/>
        </w:rPr>
      </w:pPr>
    </w:p>
    <w:p w:rsidR="00A44D46" w:rsidRPr="007941EC" w:rsidRDefault="00A44D46" w:rsidP="00A44D46">
      <w:pPr>
        <w:pStyle w:val="Prrafodelista"/>
        <w:numPr>
          <w:ilvl w:val="0"/>
          <w:numId w:val="12"/>
        </w:numPr>
        <w:spacing w:after="0" w:line="240" w:lineRule="auto"/>
        <w:ind w:left="2127"/>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w:t>
      </w:r>
      <w:r>
        <w:rPr>
          <w:rFonts w:ascii="Arial" w:hAnsi="Arial" w:cs="Arial"/>
          <w:i w:val="0"/>
        </w:rPr>
        <w:t>, y</w:t>
      </w:r>
      <w:r w:rsidRPr="007941EC">
        <w:rPr>
          <w:rFonts w:ascii="Arial" w:hAnsi="Arial" w:cs="Arial"/>
          <w:i w:val="0"/>
        </w:rPr>
        <w:t xml:space="preserve"> RF0105 - Automatizar el flujo de trámites/cotización.</w:t>
      </w:r>
    </w:p>
    <w:p w:rsidR="00A44D46" w:rsidRDefault="00A44D46" w:rsidP="00297FAC">
      <w:pPr>
        <w:pStyle w:val="Prrafodelista"/>
        <w:spacing w:after="0" w:line="240" w:lineRule="auto"/>
        <w:ind w:left="2160"/>
        <w:jc w:val="both"/>
        <w:rPr>
          <w:rFonts w:ascii="Arial" w:hAnsi="Arial" w:cs="Arial"/>
          <w:i w:val="0"/>
        </w:rPr>
      </w:pPr>
    </w:p>
    <w:p w:rsidR="007204AB" w:rsidRDefault="007204AB" w:rsidP="007204AB">
      <w:pPr>
        <w:pStyle w:val="Prrafodelista"/>
        <w:numPr>
          <w:ilvl w:val="0"/>
          <w:numId w:val="12"/>
        </w:numPr>
        <w:spacing w:after="0" w:line="240" w:lineRule="auto"/>
        <w:ind w:left="2127"/>
        <w:jc w:val="both"/>
        <w:rPr>
          <w:rFonts w:ascii="Arial" w:hAnsi="Arial" w:cs="Arial"/>
          <w:b/>
          <w:i w:val="0"/>
        </w:rPr>
      </w:pPr>
      <w:r>
        <w:rPr>
          <w:rFonts w:ascii="Arial" w:hAnsi="Arial" w:cs="Arial"/>
          <w:b/>
          <w:i w:val="0"/>
        </w:rPr>
        <w:t>RF0</w:t>
      </w:r>
      <w:r w:rsidR="00134BFA">
        <w:rPr>
          <w:rFonts w:ascii="Arial" w:hAnsi="Arial" w:cs="Arial"/>
          <w:b/>
          <w:i w:val="0"/>
        </w:rPr>
        <w:t>3</w:t>
      </w:r>
      <w:r>
        <w:rPr>
          <w:rFonts w:ascii="Arial" w:hAnsi="Arial" w:cs="Arial"/>
          <w:b/>
          <w:i w:val="0"/>
        </w:rPr>
        <w:t xml:space="preserve">01 – </w:t>
      </w:r>
      <w:r w:rsidR="00212BED">
        <w:rPr>
          <w:rFonts w:ascii="Arial" w:hAnsi="Arial" w:cs="Arial"/>
          <w:b/>
          <w:i w:val="0"/>
        </w:rPr>
        <w:t>Implementar procesos de cotización para productos estándares</w:t>
      </w:r>
      <w:r>
        <w:rPr>
          <w:rFonts w:ascii="Arial" w:hAnsi="Arial" w:cs="Arial"/>
          <w:b/>
          <w:i w:val="0"/>
        </w:rPr>
        <w:t>.</w:t>
      </w:r>
    </w:p>
    <w:p w:rsidR="007204AB" w:rsidRDefault="007204AB" w:rsidP="007204AB">
      <w:pPr>
        <w:pStyle w:val="Prrafodelista"/>
        <w:spacing w:after="0" w:line="240" w:lineRule="auto"/>
        <w:ind w:left="2127"/>
        <w:jc w:val="both"/>
        <w:rPr>
          <w:rFonts w:ascii="Arial" w:hAnsi="Arial" w:cs="Arial"/>
          <w:b/>
          <w:i w:val="0"/>
        </w:rPr>
      </w:pPr>
    </w:p>
    <w:p w:rsidR="007204AB" w:rsidRDefault="00402C8D" w:rsidP="007204AB">
      <w:pPr>
        <w:pStyle w:val="Prrafodelista"/>
        <w:spacing w:after="0" w:line="240" w:lineRule="auto"/>
        <w:ind w:left="2127"/>
        <w:jc w:val="both"/>
        <w:rPr>
          <w:rFonts w:ascii="Arial" w:hAnsi="Arial" w:cs="Arial"/>
          <w:i w:val="0"/>
        </w:rPr>
      </w:pPr>
      <w:r>
        <w:rPr>
          <w:rFonts w:ascii="Arial" w:hAnsi="Arial" w:cs="Arial"/>
          <w:i w:val="0"/>
        </w:rPr>
        <w:t>Se requiere que se implementen procesos de análisis de datos provenientes de los formularios de cotización</w:t>
      </w:r>
      <w:r w:rsidR="00A92C6A">
        <w:rPr>
          <w:rFonts w:ascii="Arial" w:hAnsi="Arial" w:cs="Arial"/>
          <w:i w:val="0"/>
        </w:rPr>
        <w:t xml:space="preserve"> automática</w:t>
      </w:r>
      <w:r>
        <w:rPr>
          <w:rFonts w:ascii="Arial" w:hAnsi="Arial" w:cs="Arial"/>
          <w:i w:val="0"/>
        </w:rPr>
        <w:t xml:space="preserve">. Estos procesos </w:t>
      </w:r>
      <w:r w:rsidR="009F39AB">
        <w:rPr>
          <w:rFonts w:ascii="Arial" w:hAnsi="Arial" w:cs="Arial"/>
          <w:i w:val="0"/>
        </w:rPr>
        <w:t>obtendrán condiciones en base a</w:t>
      </w:r>
      <w:r>
        <w:rPr>
          <w:rFonts w:ascii="Arial" w:hAnsi="Arial" w:cs="Arial"/>
          <w:i w:val="0"/>
        </w:rPr>
        <w:t xml:space="preserve"> los documentos indicados </w:t>
      </w:r>
      <w:r>
        <w:rPr>
          <w:rFonts w:ascii="Arial" w:hAnsi="Arial" w:cs="Arial"/>
          <w:i w:val="0"/>
        </w:rPr>
        <w:lastRenderedPageBreak/>
        <w:t>en la sección reglas de negocio.</w:t>
      </w:r>
      <w:r w:rsidR="00B3756B">
        <w:rPr>
          <w:rFonts w:ascii="Arial" w:hAnsi="Arial" w:cs="Arial"/>
          <w:i w:val="0"/>
        </w:rPr>
        <w:t xml:space="preserve"> El resultado</w:t>
      </w:r>
      <w:r w:rsidR="00A92C6A">
        <w:rPr>
          <w:rFonts w:ascii="Arial" w:hAnsi="Arial" w:cs="Arial"/>
          <w:i w:val="0"/>
        </w:rPr>
        <w:t xml:space="preserve"> de la cotización serán los conceptos a cobrar (Prima Neta, RXGC, IGV, Derecho de Emisión), coberturas, servicios, cláusulas, deducibles y condiciones especiales</w:t>
      </w:r>
      <w:r w:rsidR="009F39AB">
        <w:rPr>
          <w:rFonts w:ascii="Arial" w:hAnsi="Arial" w:cs="Arial"/>
          <w:i w:val="0"/>
        </w:rPr>
        <w:t xml:space="preserve"> u observaciones, exclusiones o restricciones</w:t>
      </w:r>
      <w:r w:rsidR="00A92C6A">
        <w:rPr>
          <w:rFonts w:ascii="Arial" w:hAnsi="Arial" w:cs="Arial"/>
          <w:i w:val="0"/>
        </w:rPr>
        <w:t xml:space="preserve">. El resultado </w:t>
      </w:r>
      <w:r w:rsidR="009F39AB">
        <w:rPr>
          <w:rFonts w:ascii="Arial" w:hAnsi="Arial" w:cs="Arial"/>
          <w:i w:val="0"/>
        </w:rPr>
        <w:t>se da</w:t>
      </w:r>
      <w:r w:rsidR="00A92C6A">
        <w:rPr>
          <w:rFonts w:ascii="Arial" w:hAnsi="Arial" w:cs="Arial"/>
          <w:i w:val="0"/>
        </w:rPr>
        <w:t xml:space="preserve"> por cada bien</w:t>
      </w:r>
      <w:r w:rsidR="00552B18">
        <w:rPr>
          <w:rFonts w:ascii="Arial" w:hAnsi="Arial" w:cs="Arial"/>
          <w:i w:val="0"/>
        </w:rPr>
        <w:t xml:space="preserve"> asegurable</w:t>
      </w:r>
      <w:r w:rsidR="00A92C6A">
        <w:rPr>
          <w:rFonts w:ascii="Arial" w:hAnsi="Arial" w:cs="Arial"/>
          <w:i w:val="0"/>
        </w:rPr>
        <w:t xml:space="preserve"> enviado a cotizar. </w:t>
      </w:r>
    </w:p>
    <w:p w:rsidR="007204AB" w:rsidRDefault="007204AB" w:rsidP="00297FAC">
      <w:pPr>
        <w:pStyle w:val="Prrafodelista"/>
        <w:spacing w:after="0" w:line="240" w:lineRule="auto"/>
        <w:ind w:left="2160"/>
        <w:jc w:val="both"/>
        <w:rPr>
          <w:rFonts w:ascii="Arial" w:hAnsi="Arial" w:cs="Arial"/>
          <w:i w:val="0"/>
        </w:rPr>
      </w:pPr>
    </w:p>
    <w:p w:rsidR="00A92C6A" w:rsidRDefault="00A92C6A" w:rsidP="00A92C6A">
      <w:pPr>
        <w:pStyle w:val="Prrafodelista"/>
        <w:numPr>
          <w:ilvl w:val="0"/>
          <w:numId w:val="12"/>
        </w:numPr>
        <w:spacing w:after="0" w:line="240" w:lineRule="auto"/>
        <w:ind w:left="2127"/>
        <w:jc w:val="both"/>
        <w:rPr>
          <w:rFonts w:ascii="Arial" w:hAnsi="Arial" w:cs="Arial"/>
          <w:b/>
          <w:i w:val="0"/>
        </w:rPr>
      </w:pPr>
      <w:r>
        <w:rPr>
          <w:rFonts w:ascii="Arial" w:hAnsi="Arial" w:cs="Arial"/>
          <w:b/>
          <w:i w:val="0"/>
        </w:rPr>
        <w:t>RF0</w:t>
      </w:r>
      <w:r w:rsidR="00134BFA">
        <w:rPr>
          <w:rFonts w:ascii="Arial" w:hAnsi="Arial" w:cs="Arial"/>
          <w:b/>
          <w:i w:val="0"/>
        </w:rPr>
        <w:t>3</w:t>
      </w:r>
      <w:r>
        <w:rPr>
          <w:rFonts w:ascii="Arial" w:hAnsi="Arial" w:cs="Arial"/>
          <w:b/>
          <w:i w:val="0"/>
        </w:rPr>
        <w:t xml:space="preserve">02 – Implementar formularios para la gestión de tarifas </w:t>
      </w:r>
      <w:r w:rsidR="009611FC">
        <w:rPr>
          <w:rFonts w:ascii="Arial" w:hAnsi="Arial" w:cs="Arial"/>
          <w:b/>
          <w:i w:val="0"/>
        </w:rPr>
        <w:t xml:space="preserve">y reglas </w:t>
      </w:r>
      <w:r>
        <w:rPr>
          <w:rFonts w:ascii="Arial" w:hAnsi="Arial" w:cs="Arial"/>
          <w:b/>
          <w:i w:val="0"/>
        </w:rPr>
        <w:t>para productos estándares.</w:t>
      </w:r>
    </w:p>
    <w:p w:rsidR="00A92C6A" w:rsidRDefault="00A92C6A" w:rsidP="00A92C6A">
      <w:pPr>
        <w:pStyle w:val="Prrafodelista"/>
        <w:spacing w:after="0" w:line="240" w:lineRule="auto"/>
        <w:ind w:left="2127"/>
        <w:jc w:val="both"/>
        <w:rPr>
          <w:rFonts w:ascii="Arial" w:hAnsi="Arial" w:cs="Arial"/>
          <w:b/>
          <w:i w:val="0"/>
        </w:rPr>
      </w:pPr>
    </w:p>
    <w:p w:rsidR="00A92C6A" w:rsidRDefault="00A92C6A" w:rsidP="00A92C6A">
      <w:pPr>
        <w:pStyle w:val="Prrafodelista"/>
        <w:spacing w:after="0" w:line="240" w:lineRule="auto"/>
        <w:ind w:left="2127"/>
        <w:jc w:val="both"/>
        <w:rPr>
          <w:rFonts w:ascii="Arial" w:hAnsi="Arial" w:cs="Arial"/>
          <w:i w:val="0"/>
        </w:rPr>
      </w:pPr>
      <w:r w:rsidRPr="001D4EF3">
        <w:rPr>
          <w:rFonts w:ascii="Arial" w:hAnsi="Arial" w:cs="Arial"/>
          <w:i w:val="0"/>
        </w:rPr>
        <w:t xml:space="preserve">Se requiere que para los </w:t>
      </w:r>
      <w:r w:rsidR="001D4EF3" w:rsidRPr="001D4EF3">
        <w:rPr>
          <w:rFonts w:ascii="Arial" w:hAnsi="Arial" w:cs="Arial"/>
          <w:i w:val="0"/>
        </w:rPr>
        <w:t>productos estándares</w:t>
      </w:r>
      <w:r w:rsidR="001D4EF3">
        <w:rPr>
          <w:rFonts w:ascii="Arial" w:hAnsi="Arial" w:cs="Arial"/>
          <w:i w:val="0"/>
        </w:rPr>
        <w:t xml:space="preserve"> se </w:t>
      </w:r>
      <w:r w:rsidR="00552B18">
        <w:rPr>
          <w:rFonts w:ascii="Arial" w:hAnsi="Arial" w:cs="Arial"/>
          <w:i w:val="0"/>
        </w:rPr>
        <w:t xml:space="preserve">implementen formularios  para la gestión de tarifas en base al documento Tarifario General de La Positiva. En base </w:t>
      </w:r>
      <w:r w:rsidR="009611FC">
        <w:rPr>
          <w:rFonts w:ascii="Arial" w:hAnsi="Arial" w:cs="Arial"/>
          <w:i w:val="0"/>
        </w:rPr>
        <w:t>estas</w:t>
      </w:r>
      <w:r w:rsidR="00552B18">
        <w:rPr>
          <w:rFonts w:ascii="Arial" w:hAnsi="Arial" w:cs="Arial"/>
          <w:i w:val="0"/>
        </w:rPr>
        <w:t xml:space="preserve"> tarifas </w:t>
      </w:r>
      <w:r w:rsidR="009611FC">
        <w:rPr>
          <w:rFonts w:ascii="Arial" w:hAnsi="Arial" w:cs="Arial"/>
          <w:i w:val="0"/>
        </w:rPr>
        <w:t>se soportarán la creación de condiciones particulares para pólizas corporativas y flotas.</w:t>
      </w:r>
      <w:r w:rsidR="00652387">
        <w:rPr>
          <w:rFonts w:ascii="Arial" w:hAnsi="Arial" w:cs="Arial"/>
          <w:i w:val="0"/>
        </w:rPr>
        <w:t xml:space="preserve"> Además de configurar tasas se deberán configurar las condiciones: coberturas, servicios, cláusulas, deducibles y condiciones especiales.</w:t>
      </w:r>
    </w:p>
    <w:p w:rsidR="009611FC" w:rsidRDefault="009611FC" w:rsidP="00A92C6A">
      <w:pPr>
        <w:pStyle w:val="Prrafodelista"/>
        <w:spacing w:after="0" w:line="240" w:lineRule="auto"/>
        <w:ind w:left="2127"/>
        <w:jc w:val="both"/>
        <w:rPr>
          <w:rFonts w:ascii="Arial" w:hAnsi="Arial" w:cs="Arial"/>
          <w:i w:val="0"/>
        </w:rPr>
      </w:pPr>
    </w:p>
    <w:p w:rsidR="009611FC" w:rsidRDefault="009611FC" w:rsidP="00A92C6A">
      <w:pPr>
        <w:pStyle w:val="Prrafodelista"/>
        <w:spacing w:after="0" w:line="240" w:lineRule="auto"/>
        <w:ind w:left="2127"/>
        <w:jc w:val="both"/>
        <w:rPr>
          <w:rFonts w:ascii="Arial" w:hAnsi="Arial" w:cs="Arial"/>
          <w:i w:val="0"/>
        </w:rPr>
      </w:pPr>
      <w:r>
        <w:rPr>
          <w:rFonts w:ascii="Arial" w:hAnsi="Arial" w:cs="Arial"/>
          <w:i w:val="0"/>
        </w:rPr>
        <w:t xml:space="preserve">Además por cada ramo se deberán </w:t>
      </w:r>
      <w:r w:rsidR="00652387">
        <w:rPr>
          <w:rFonts w:ascii="Arial" w:hAnsi="Arial" w:cs="Arial"/>
          <w:i w:val="0"/>
        </w:rPr>
        <w:t>implementar formularios de</w:t>
      </w:r>
      <w:r>
        <w:rPr>
          <w:rFonts w:ascii="Arial" w:hAnsi="Arial" w:cs="Arial"/>
          <w:i w:val="0"/>
        </w:rPr>
        <w:t xml:space="preserve"> reglas de exclusiones</w:t>
      </w:r>
      <w:r w:rsidR="00652387">
        <w:rPr>
          <w:rFonts w:ascii="Arial" w:hAnsi="Arial" w:cs="Arial"/>
          <w:i w:val="0"/>
        </w:rPr>
        <w:t>, restricciones para otorgar condiciones.</w:t>
      </w:r>
    </w:p>
    <w:p w:rsidR="009611FC" w:rsidRDefault="009611FC" w:rsidP="00A92C6A">
      <w:pPr>
        <w:pStyle w:val="Prrafodelista"/>
        <w:spacing w:after="0" w:line="240" w:lineRule="auto"/>
        <w:ind w:left="2127"/>
        <w:jc w:val="both"/>
        <w:rPr>
          <w:rFonts w:ascii="Arial" w:hAnsi="Arial" w:cs="Arial"/>
          <w:i w:val="0"/>
        </w:rPr>
      </w:pPr>
    </w:p>
    <w:p w:rsidR="009611FC" w:rsidRPr="001D4EF3" w:rsidRDefault="009611FC" w:rsidP="00A92C6A">
      <w:pPr>
        <w:pStyle w:val="Prrafodelista"/>
        <w:spacing w:after="0" w:line="240" w:lineRule="auto"/>
        <w:ind w:left="2127"/>
        <w:jc w:val="both"/>
        <w:rPr>
          <w:rFonts w:ascii="Arial" w:hAnsi="Arial" w:cs="Arial"/>
          <w:i w:val="0"/>
        </w:rPr>
      </w:pPr>
      <w:r>
        <w:rPr>
          <w:rFonts w:ascii="Arial" w:hAnsi="Arial" w:cs="Arial"/>
          <w:i w:val="0"/>
        </w:rPr>
        <w:t>Este requerimiento debe estar disponible para que el RF0401 pueda cumplir su objetivo.</w:t>
      </w:r>
    </w:p>
    <w:p w:rsidR="00A92C6A" w:rsidRDefault="00A92C6A" w:rsidP="00297FAC">
      <w:pPr>
        <w:pStyle w:val="Prrafodelista"/>
        <w:spacing w:after="0" w:line="240" w:lineRule="auto"/>
        <w:ind w:left="2160"/>
        <w:jc w:val="both"/>
        <w:rPr>
          <w:rFonts w:ascii="Arial" w:hAnsi="Arial" w:cs="Arial"/>
          <w:i w:val="0"/>
        </w:rPr>
      </w:pPr>
    </w:p>
    <w:p w:rsidR="00652387" w:rsidRDefault="00652387" w:rsidP="00652387">
      <w:pPr>
        <w:pStyle w:val="Prrafodelista"/>
        <w:numPr>
          <w:ilvl w:val="0"/>
          <w:numId w:val="12"/>
        </w:numPr>
        <w:spacing w:after="0" w:line="240" w:lineRule="auto"/>
        <w:ind w:left="2127"/>
        <w:jc w:val="both"/>
        <w:rPr>
          <w:rFonts w:ascii="Arial" w:hAnsi="Arial" w:cs="Arial"/>
          <w:b/>
          <w:i w:val="0"/>
        </w:rPr>
      </w:pPr>
      <w:r>
        <w:rPr>
          <w:rFonts w:ascii="Arial" w:hAnsi="Arial" w:cs="Arial"/>
          <w:b/>
          <w:i w:val="0"/>
        </w:rPr>
        <w:t>RF0</w:t>
      </w:r>
      <w:r w:rsidR="00134BFA">
        <w:rPr>
          <w:rFonts w:ascii="Arial" w:hAnsi="Arial" w:cs="Arial"/>
          <w:b/>
          <w:i w:val="0"/>
        </w:rPr>
        <w:t>3</w:t>
      </w:r>
      <w:r>
        <w:rPr>
          <w:rFonts w:ascii="Arial" w:hAnsi="Arial" w:cs="Arial"/>
          <w:b/>
          <w:i w:val="0"/>
        </w:rPr>
        <w:t>03 – Implementar procesos de validación de reglas para formulario genérico.</w:t>
      </w:r>
    </w:p>
    <w:p w:rsidR="00652387" w:rsidRDefault="00652387" w:rsidP="00652387">
      <w:pPr>
        <w:pStyle w:val="Prrafodelista"/>
        <w:spacing w:after="0" w:line="240" w:lineRule="auto"/>
        <w:ind w:left="2127"/>
        <w:jc w:val="both"/>
        <w:rPr>
          <w:rFonts w:ascii="Arial" w:hAnsi="Arial" w:cs="Arial"/>
          <w:b/>
          <w:i w:val="0"/>
        </w:rPr>
      </w:pPr>
    </w:p>
    <w:p w:rsidR="00652387" w:rsidRPr="00652387" w:rsidRDefault="00652387" w:rsidP="00652387">
      <w:pPr>
        <w:pStyle w:val="Prrafodelista"/>
        <w:spacing w:after="0" w:line="240" w:lineRule="auto"/>
        <w:ind w:left="2127"/>
        <w:jc w:val="both"/>
        <w:rPr>
          <w:rFonts w:ascii="Arial" w:hAnsi="Arial" w:cs="Arial"/>
          <w:i w:val="0"/>
        </w:rPr>
      </w:pPr>
      <w:r w:rsidRPr="00652387">
        <w:rPr>
          <w:rFonts w:ascii="Arial" w:hAnsi="Arial" w:cs="Arial"/>
          <w:i w:val="0"/>
        </w:rPr>
        <w:t xml:space="preserve">Se </w:t>
      </w:r>
      <w:r>
        <w:rPr>
          <w:rFonts w:ascii="Arial" w:hAnsi="Arial" w:cs="Arial"/>
          <w:i w:val="0"/>
        </w:rPr>
        <w:t xml:space="preserve">requiere </w:t>
      </w:r>
      <w:proofErr w:type="spellStart"/>
      <w:r>
        <w:rPr>
          <w:rFonts w:ascii="Arial" w:hAnsi="Arial" w:cs="Arial"/>
          <w:i w:val="0"/>
        </w:rPr>
        <w:t>disponibilizar</w:t>
      </w:r>
      <w:proofErr w:type="spellEnd"/>
      <w:r>
        <w:rPr>
          <w:rFonts w:ascii="Arial" w:hAnsi="Arial" w:cs="Arial"/>
          <w:i w:val="0"/>
        </w:rPr>
        <w:t xml:space="preserve"> procesos que validen la información captada a través del formulario genérico para identificar si la solicitud tiene restricciones o exclusiones. </w:t>
      </w:r>
    </w:p>
    <w:p w:rsidR="00652387" w:rsidRPr="002E7831" w:rsidRDefault="00652387" w:rsidP="00297FAC">
      <w:pPr>
        <w:pStyle w:val="Prrafodelista"/>
        <w:spacing w:after="0" w:line="240" w:lineRule="auto"/>
        <w:ind w:left="2160"/>
        <w:jc w:val="both"/>
        <w:rPr>
          <w:rFonts w:ascii="Arial" w:hAnsi="Arial" w:cs="Arial"/>
          <w:i w:val="0"/>
        </w:rPr>
      </w:pPr>
    </w:p>
    <w:p w:rsidR="00297FAC" w:rsidRPr="0011674D" w:rsidRDefault="00297FAC" w:rsidP="00297FAC">
      <w:pPr>
        <w:rPr>
          <w:rFonts w:cs="Arial"/>
          <w:sz w:val="22"/>
          <w:szCs w:val="22"/>
        </w:rPr>
      </w:pPr>
    </w:p>
    <w:p w:rsidR="00297FAC" w:rsidRPr="009F468A" w:rsidRDefault="00297FAC" w:rsidP="00297FAC">
      <w:pPr>
        <w:pStyle w:val="Ttulo2"/>
        <w:numPr>
          <w:ilvl w:val="3"/>
          <w:numId w:val="3"/>
        </w:numPr>
        <w:spacing w:before="0" w:after="0"/>
        <w:rPr>
          <w:iCs/>
          <w:sz w:val="22"/>
          <w:szCs w:val="22"/>
        </w:rPr>
      </w:pPr>
      <w:bookmarkStart w:id="33" w:name="_Toc431282930"/>
      <w:r w:rsidRPr="009F468A">
        <w:rPr>
          <w:iCs/>
          <w:sz w:val="22"/>
          <w:szCs w:val="22"/>
        </w:rPr>
        <w:t>Prototipos</w:t>
      </w:r>
      <w:bookmarkEnd w:id="33"/>
    </w:p>
    <w:p w:rsidR="00297FAC" w:rsidRDefault="005A46C4" w:rsidP="00297FAC">
      <w:pPr>
        <w:pStyle w:val="Prrafodelista"/>
        <w:spacing w:after="0" w:line="240" w:lineRule="auto"/>
        <w:ind w:left="2160"/>
        <w:jc w:val="both"/>
        <w:rPr>
          <w:rFonts w:ascii="Arial" w:hAnsi="Arial" w:cs="Arial"/>
          <w:i w:val="0"/>
        </w:rPr>
      </w:pPr>
      <w:r>
        <w:rPr>
          <w:rFonts w:ascii="Arial" w:hAnsi="Arial" w:cs="Arial"/>
          <w:i w:val="0"/>
        </w:rPr>
        <w:t>No Aplica.</w:t>
      </w:r>
    </w:p>
    <w:p w:rsidR="00FB439F" w:rsidRDefault="00FB439F">
      <w:pPr>
        <w:rPr>
          <w:rFonts w:cs="Arial"/>
          <w:iCs/>
          <w:sz w:val="22"/>
          <w:szCs w:val="22"/>
          <w:lang w:eastAsia="en-US"/>
        </w:rPr>
      </w:pPr>
      <w:r>
        <w:rPr>
          <w:rFonts w:cs="Arial"/>
          <w:i/>
        </w:rPr>
        <w:br w:type="page"/>
      </w:r>
    </w:p>
    <w:p w:rsidR="00806D68" w:rsidRDefault="00806D68" w:rsidP="00134BFA">
      <w:pPr>
        <w:pStyle w:val="Ttulo2"/>
        <w:numPr>
          <w:ilvl w:val="2"/>
          <w:numId w:val="3"/>
        </w:numPr>
        <w:spacing w:before="0" w:after="0"/>
        <w:ind w:firstLine="1134"/>
        <w:rPr>
          <w:iCs/>
          <w:sz w:val="22"/>
          <w:szCs w:val="22"/>
        </w:rPr>
      </w:pPr>
      <w:bookmarkStart w:id="34" w:name="_Toc431282931"/>
      <w:r>
        <w:rPr>
          <w:iCs/>
          <w:sz w:val="22"/>
          <w:szCs w:val="22"/>
        </w:rPr>
        <w:lastRenderedPageBreak/>
        <w:t>Proceso de fraccionamiento y débito automático</w:t>
      </w:r>
      <w:bookmarkEnd w:id="34"/>
    </w:p>
    <w:p w:rsidR="00806D68" w:rsidRDefault="00806D68" w:rsidP="00806D68">
      <w:pPr>
        <w:pStyle w:val="Ttulo2"/>
        <w:numPr>
          <w:ilvl w:val="3"/>
          <w:numId w:val="19"/>
        </w:numPr>
        <w:spacing w:before="0" w:after="0"/>
        <w:rPr>
          <w:iCs/>
          <w:sz w:val="22"/>
          <w:szCs w:val="22"/>
        </w:rPr>
      </w:pPr>
      <w:bookmarkStart w:id="35" w:name="_Toc431282932"/>
      <w:r>
        <w:rPr>
          <w:iCs/>
          <w:sz w:val="22"/>
          <w:szCs w:val="22"/>
        </w:rPr>
        <w:t>Normativa</w:t>
      </w:r>
      <w:bookmarkEnd w:id="35"/>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La solución, que da soporte al proceso de fraccionamiento y débito automático, se encuentra alineada a las políticas de fraccionamiento vigentes en los sistemas de La Positiva al 2014.</w:t>
      </w:r>
    </w:p>
    <w:p w:rsidR="00806D68" w:rsidRDefault="00806D68" w:rsidP="00806D68">
      <w:pPr>
        <w:pStyle w:val="Prrafodelista"/>
        <w:spacing w:after="0" w:line="240" w:lineRule="auto"/>
        <w:ind w:left="1560"/>
        <w:jc w:val="both"/>
        <w:rPr>
          <w:rFonts w:ascii="Arial" w:hAnsi="Arial" w:cs="Arial"/>
          <w:lang w:eastAsia="ar-SA"/>
        </w:rPr>
      </w:pPr>
    </w:p>
    <w:p w:rsidR="00806D68" w:rsidRDefault="00806D68" w:rsidP="00806D68">
      <w:pPr>
        <w:pStyle w:val="Ttulo2"/>
        <w:numPr>
          <w:ilvl w:val="3"/>
          <w:numId w:val="19"/>
        </w:numPr>
        <w:spacing w:before="0" w:after="0"/>
        <w:rPr>
          <w:iCs/>
          <w:sz w:val="22"/>
          <w:szCs w:val="22"/>
        </w:rPr>
      </w:pPr>
      <w:bookmarkStart w:id="36" w:name="_Toc431282933"/>
      <w:r>
        <w:rPr>
          <w:iCs/>
          <w:sz w:val="22"/>
          <w:szCs w:val="22"/>
        </w:rPr>
        <w:t>Flujo del proceso</w:t>
      </w:r>
      <w:bookmarkEnd w:id="36"/>
    </w:p>
    <w:p w:rsidR="00806D68" w:rsidRPr="00806D68" w:rsidRDefault="00806D68" w:rsidP="00806D68"/>
    <w:p w:rsidR="00806D68" w:rsidRDefault="00806D68" w:rsidP="00806D68">
      <w:pPr>
        <w:pStyle w:val="Prrafodelista"/>
        <w:spacing w:after="0" w:line="240" w:lineRule="auto"/>
        <w:ind w:left="0"/>
        <w:jc w:val="center"/>
        <w:rPr>
          <w:rFonts w:ascii="Arial" w:hAnsi="Arial" w:cs="Arial"/>
          <w:i w:val="0"/>
        </w:rPr>
      </w:pPr>
      <w:r>
        <w:rPr>
          <w:noProof/>
          <w:lang w:eastAsia="es-PE"/>
        </w:rPr>
        <w:drawing>
          <wp:inline distT="0" distB="0" distL="0" distR="0">
            <wp:extent cx="5610225" cy="3552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5">
                      <a:extLst>
                        <a:ext uri="{28A0092B-C50C-407E-A947-70E740481C1C}">
                          <a14:useLocalDpi xmlns:a14="http://schemas.microsoft.com/office/drawing/2010/main" val="0"/>
                        </a:ext>
                      </a:extLst>
                    </a:blip>
                    <a:srcRect b="8620"/>
                    <a:stretch>
                      <a:fillRect/>
                    </a:stretch>
                  </pic:blipFill>
                  <pic:spPr bwMode="auto">
                    <a:xfrm>
                      <a:off x="0" y="0"/>
                      <a:ext cx="5610225" cy="3552825"/>
                    </a:xfrm>
                    <a:prstGeom prst="rect">
                      <a:avLst/>
                    </a:prstGeom>
                    <a:noFill/>
                    <a:ln>
                      <a:noFill/>
                    </a:ln>
                  </pic:spPr>
                </pic:pic>
              </a:graphicData>
            </a:graphic>
          </wp:inline>
        </w:drawing>
      </w:r>
    </w:p>
    <w:p w:rsidR="00806D68" w:rsidRDefault="00806D68" w:rsidP="00806D68">
      <w:pPr>
        <w:pStyle w:val="Ttulo2"/>
        <w:numPr>
          <w:ilvl w:val="3"/>
          <w:numId w:val="19"/>
        </w:numPr>
        <w:spacing w:before="0" w:after="0"/>
        <w:rPr>
          <w:i/>
          <w:sz w:val="22"/>
          <w:szCs w:val="22"/>
        </w:rPr>
      </w:pPr>
      <w:bookmarkStart w:id="37" w:name="_Toc431282934"/>
      <w:r>
        <w:rPr>
          <w:iCs/>
          <w:sz w:val="22"/>
          <w:szCs w:val="22"/>
        </w:rPr>
        <w:t>Reglas de Negocio</w:t>
      </w:r>
      <w:bookmarkEnd w:id="37"/>
    </w:p>
    <w:p w:rsidR="00806D68" w:rsidRDefault="00806D68" w:rsidP="00806D68">
      <w:pPr>
        <w:pStyle w:val="Prrafodelista"/>
        <w:spacing w:after="0" w:line="240" w:lineRule="auto"/>
        <w:ind w:left="2160"/>
        <w:jc w:val="both"/>
        <w:rPr>
          <w:rFonts w:ascii="Arial" w:hAnsi="Arial" w:cs="Arial"/>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Las reglas de negocio son descritas con detalle en los documentos de análisis resultantes de la explotación de las especificaciones funcionales.</w:t>
      </w:r>
    </w:p>
    <w:p w:rsidR="00806D68" w:rsidRDefault="00806D68" w:rsidP="00806D68">
      <w:pPr>
        <w:pStyle w:val="Prrafodelista"/>
        <w:spacing w:after="0" w:line="240" w:lineRule="auto"/>
        <w:ind w:left="1560"/>
        <w:jc w:val="both"/>
        <w:rPr>
          <w:rFonts w:ascii="Arial" w:hAnsi="Arial" w:cs="Arial"/>
          <w:b/>
          <w:i w:val="0"/>
          <w:lang w:eastAsia="ar-SA"/>
        </w:rPr>
      </w:pPr>
    </w:p>
    <w:p w:rsidR="00806D68" w:rsidRDefault="00806D68" w:rsidP="00806D68">
      <w:pPr>
        <w:pStyle w:val="Ttulo2"/>
        <w:numPr>
          <w:ilvl w:val="3"/>
          <w:numId w:val="19"/>
        </w:numPr>
        <w:spacing w:before="0" w:after="0"/>
        <w:rPr>
          <w:iCs/>
          <w:sz w:val="22"/>
          <w:szCs w:val="22"/>
        </w:rPr>
      </w:pPr>
      <w:bookmarkStart w:id="38" w:name="_Toc431282935"/>
      <w:r>
        <w:rPr>
          <w:iCs/>
          <w:sz w:val="22"/>
          <w:szCs w:val="22"/>
        </w:rPr>
        <w:t>Especificaciones funcionales</w:t>
      </w:r>
      <w:bookmarkEnd w:id="38"/>
    </w:p>
    <w:p w:rsidR="00806D68" w:rsidRDefault="00806D68" w:rsidP="00806D68"/>
    <w:p w:rsidR="00806D68" w:rsidRPr="007941EC" w:rsidRDefault="00806D68" w:rsidP="00806D68">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806D68" w:rsidRPr="00806D68" w:rsidRDefault="00806D68" w:rsidP="00806D68">
      <w:pPr>
        <w:pStyle w:val="Prrafodelista"/>
        <w:spacing w:after="0" w:line="240" w:lineRule="auto"/>
        <w:ind w:left="2160"/>
        <w:jc w:val="both"/>
        <w:rPr>
          <w:rFonts w:ascii="Arial" w:hAnsi="Arial" w:cs="Arial"/>
          <w:i w:val="0"/>
        </w:rPr>
      </w:pPr>
    </w:p>
    <w:p w:rsidR="00806D68" w:rsidRPr="00806D68"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sidRPr="00806D68">
        <w:rPr>
          <w:rFonts w:ascii="Arial" w:hAnsi="Arial" w:cs="Arial"/>
          <w:b/>
          <w:i w:val="0"/>
        </w:rPr>
        <w:t>01 – Obtener el listado de condiciones de fraccionamiento desde el sistema técnico.</w:t>
      </w:r>
    </w:p>
    <w:p w:rsidR="00806D68" w:rsidRDefault="00806D68" w:rsidP="00806D68">
      <w:pPr>
        <w:pStyle w:val="Prrafodelista"/>
        <w:spacing w:after="0" w:line="240" w:lineRule="auto"/>
        <w:ind w:left="2160"/>
        <w:jc w:val="both"/>
        <w:rPr>
          <w:rFonts w:ascii="Arial" w:hAnsi="Arial" w:cs="Arial"/>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En función a las características de la cotización, se obtiene el listado de condiciones particulares que puedan aplicarse para el fraccionamiento (códigos de autorización), así como las condiciones asociadas al usuario que realiza la cotización (esquema de fraccionamiento del usuario).</w:t>
      </w:r>
    </w:p>
    <w:p w:rsidR="00806D68" w:rsidRPr="00806D68"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Pr>
          <w:rFonts w:ascii="Arial" w:hAnsi="Arial" w:cs="Arial"/>
          <w:b/>
          <w:i w:val="0"/>
        </w:rPr>
        <w:t>02 – Validar la información requerida para el fraccionamiento.</w:t>
      </w:r>
    </w:p>
    <w:p w:rsidR="00806D68" w:rsidRDefault="00806D68" w:rsidP="00806D68">
      <w:pPr>
        <w:pStyle w:val="Prrafodelista"/>
        <w:spacing w:after="0" w:line="240" w:lineRule="auto"/>
        <w:ind w:left="2160"/>
        <w:jc w:val="both"/>
        <w:rPr>
          <w:rFonts w:ascii="Arial" w:hAnsi="Arial" w:cs="Arial"/>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lastRenderedPageBreak/>
        <w:t>Se valida que la información consignada desde los formularios de cotización sea la pertinente y requerida para el proceso de fraccionamiento.</w:t>
      </w:r>
    </w:p>
    <w:p w:rsidR="00806D68" w:rsidRPr="00806D68" w:rsidRDefault="00806D68" w:rsidP="00806D68">
      <w:pPr>
        <w:pStyle w:val="Prrafodelista"/>
        <w:spacing w:after="0" w:line="240" w:lineRule="auto"/>
        <w:ind w:left="2160"/>
        <w:jc w:val="both"/>
        <w:rPr>
          <w:rFonts w:ascii="Arial" w:hAnsi="Arial" w:cs="Arial"/>
          <w:i w:val="0"/>
        </w:rPr>
      </w:pPr>
    </w:p>
    <w:p w:rsidR="00806D68" w:rsidRPr="00806D68"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Pr>
          <w:rFonts w:ascii="Arial" w:hAnsi="Arial" w:cs="Arial"/>
          <w:b/>
          <w:i w:val="0"/>
        </w:rPr>
        <w:t xml:space="preserve">03 – Calcular los importes y cronograma de fraccionamiento. </w:t>
      </w:r>
    </w:p>
    <w:p w:rsidR="00806D68" w:rsidRDefault="00806D68" w:rsidP="00806D68">
      <w:pPr>
        <w:pStyle w:val="Prrafodelista"/>
        <w:spacing w:after="0" w:line="240" w:lineRule="auto"/>
        <w:ind w:left="2160"/>
        <w:jc w:val="both"/>
        <w:rPr>
          <w:rFonts w:ascii="Arial" w:hAnsi="Arial" w:cs="Arial"/>
          <w:b/>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En función a la información consignada para el cálculo se aplican las reglas implementadas en el sistema técnico Visual Time para el cálculo de las cuponeras en paquete.</w:t>
      </w:r>
    </w:p>
    <w:p w:rsidR="00806D68" w:rsidRDefault="00806D68" w:rsidP="00806D68">
      <w:pPr>
        <w:pStyle w:val="Prrafodelista"/>
        <w:spacing w:after="0" w:line="240" w:lineRule="auto"/>
        <w:ind w:left="2160"/>
        <w:jc w:val="both"/>
        <w:rPr>
          <w:rFonts w:ascii="Arial" w:hAnsi="Arial" w:cs="Arial"/>
          <w:i w:val="0"/>
        </w:rPr>
      </w:pPr>
    </w:p>
    <w:p w:rsidR="00806D68" w:rsidRPr="00806D68"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Pr>
          <w:rFonts w:ascii="Arial" w:hAnsi="Arial" w:cs="Arial"/>
          <w:b/>
          <w:i w:val="0"/>
        </w:rPr>
        <w:t xml:space="preserve">04 – Mostrar simulación del cronograma de pagos. </w:t>
      </w:r>
    </w:p>
    <w:p w:rsidR="00806D68" w:rsidRDefault="00806D68" w:rsidP="00806D68">
      <w:pPr>
        <w:pStyle w:val="Prrafodelista"/>
        <w:spacing w:after="0" w:line="240" w:lineRule="auto"/>
        <w:ind w:left="2160"/>
        <w:jc w:val="both"/>
        <w:rPr>
          <w:rFonts w:ascii="Arial" w:hAnsi="Arial" w:cs="Arial"/>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Con la información calculada se muestra a manera de pre-visualización el cronograma de pagos completo en las interfaces del sistema.</w:t>
      </w:r>
    </w:p>
    <w:p w:rsidR="00806D68" w:rsidRDefault="00806D68" w:rsidP="00806D68">
      <w:pPr>
        <w:pStyle w:val="Prrafodelista"/>
        <w:spacing w:after="0" w:line="240" w:lineRule="auto"/>
        <w:ind w:left="2160"/>
        <w:jc w:val="both"/>
        <w:rPr>
          <w:rFonts w:ascii="Arial" w:hAnsi="Arial" w:cs="Arial"/>
          <w:i w:val="0"/>
        </w:rPr>
      </w:pPr>
    </w:p>
    <w:p w:rsidR="00806D68"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Pr>
          <w:rFonts w:ascii="Arial" w:hAnsi="Arial" w:cs="Arial"/>
          <w:b/>
          <w:i w:val="0"/>
        </w:rPr>
        <w:t>05 – Registrar el fraccionamiento automático en el sistema técnico Visual Time.</w:t>
      </w:r>
    </w:p>
    <w:p w:rsidR="00806D68" w:rsidRDefault="00806D68" w:rsidP="00806D68">
      <w:pPr>
        <w:pStyle w:val="Prrafodelista"/>
        <w:spacing w:after="0" w:line="240" w:lineRule="auto"/>
        <w:ind w:left="2160"/>
        <w:jc w:val="both"/>
        <w:rPr>
          <w:rFonts w:ascii="Arial" w:hAnsi="Arial" w:cs="Arial"/>
          <w:i w:val="0"/>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Se registra en el sistema Visual Time el fraccionamiento, de manera automática, solicitado como parte de la cotización. Además, los fraccionamientos registrados se encuentran habilitados para ser gestionados desde el sistema Visual Time.</w:t>
      </w:r>
    </w:p>
    <w:p w:rsidR="00806D68" w:rsidRDefault="00806D68" w:rsidP="00806D68">
      <w:pPr>
        <w:pStyle w:val="Prrafodelista"/>
        <w:spacing w:after="0" w:line="240" w:lineRule="auto"/>
        <w:ind w:left="2160"/>
        <w:jc w:val="both"/>
        <w:rPr>
          <w:rFonts w:ascii="Arial" w:hAnsi="Arial" w:cs="Arial"/>
          <w:i w:val="0"/>
        </w:rPr>
      </w:pPr>
    </w:p>
    <w:p w:rsidR="00134BFA" w:rsidRPr="00134BFA" w:rsidRDefault="00134BFA" w:rsidP="00806D68">
      <w:pPr>
        <w:pStyle w:val="Prrafodelista"/>
        <w:numPr>
          <w:ilvl w:val="0"/>
          <w:numId w:val="20"/>
        </w:numPr>
        <w:spacing w:after="0" w:line="240" w:lineRule="auto"/>
        <w:jc w:val="both"/>
        <w:rPr>
          <w:rFonts w:ascii="Arial" w:hAnsi="Arial" w:cs="Arial"/>
          <w:i w:val="0"/>
        </w:rPr>
      </w:pPr>
      <w:r>
        <w:rPr>
          <w:rFonts w:ascii="Arial" w:hAnsi="Arial" w:cs="Arial"/>
          <w:b/>
          <w:i w:val="0"/>
        </w:rPr>
        <w:t>RF04</w:t>
      </w:r>
      <w:r w:rsidR="00806D68">
        <w:rPr>
          <w:rFonts w:ascii="Arial" w:hAnsi="Arial" w:cs="Arial"/>
          <w:b/>
          <w:i w:val="0"/>
        </w:rPr>
        <w:t>06 – Registrar de manera automática la pre-afiliación al mecanismo de débitos bancarios para los documentos de cobro generad</w:t>
      </w:r>
      <w:r>
        <w:rPr>
          <w:rFonts w:ascii="Arial" w:hAnsi="Arial" w:cs="Arial"/>
          <w:b/>
          <w:i w:val="0"/>
        </w:rPr>
        <w:t>os.</w:t>
      </w:r>
    </w:p>
    <w:p w:rsidR="00134BFA" w:rsidRDefault="00134BFA" w:rsidP="00134BFA">
      <w:pPr>
        <w:pStyle w:val="Prrafodelista"/>
        <w:spacing w:after="0" w:line="240" w:lineRule="auto"/>
        <w:ind w:left="2160"/>
        <w:jc w:val="both"/>
        <w:rPr>
          <w:rFonts w:ascii="Arial" w:hAnsi="Arial" w:cs="Arial"/>
          <w:b/>
          <w:i w:val="0"/>
        </w:rPr>
      </w:pPr>
    </w:p>
    <w:p w:rsidR="00806D68" w:rsidRDefault="00134BFA" w:rsidP="00134BFA">
      <w:pPr>
        <w:pStyle w:val="Prrafodelista"/>
        <w:spacing w:after="0" w:line="240" w:lineRule="auto"/>
        <w:ind w:left="2160"/>
        <w:jc w:val="both"/>
        <w:rPr>
          <w:rFonts w:ascii="Arial" w:hAnsi="Arial" w:cs="Arial"/>
          <w:i w:val="0"/>
        </w:rPr>
      </w:pPr>
      <w:r>
        <w:rPr>
          <w:rFonts w:ascii="Arial" w:hAnsi="Arial" w:cs="Arial"/>
          <w:i w:val="0"/>
        </w:rPr>
        <w:t>S</w:t>
      </w:r>
      <w:r w:rsidR="00806D68">
        <w:rPr>
          <w:rFonts w:ascii="Arial" w:hAnsi="Arial" w:cs="Arial"/>
          <w:i w:val="0"/>
        </w:rPr>
        <w:t>e registra de manera automática, en el sistema de débitos bancarios, la solicitud de pre-afiliación. La solicitud registrada se encuentra habilitada para ser gestionada desde las interfaces del sistema de débitos.</w:t>
      </w:r>
    </w:p>
    <w:p w:rsidR="00806D68" w:rsidRDefault="00806D68" w:rsidP="00806D68">
      <w:pPr>
        <w:rPr>
          <w:rFonts w:cs="Arial"/>
          <w:sz w:val="22"/>
          <w:szCs w:val="22"/>
        </w:rPr>
      </w:pPr>
    </w:p>
    <w:p w:rsidR="00806D68" w:rsidRDefault="00806D68" w:rsidP="00806D68">
      <w:pPr>
        <w:pStyle w:val="Ttulo2"/>
        <w:numPr>
          <w:ilvl w:val="3"/>
          <w:numId w:val="19"/>
        </w:numPr>
        <w:spacing w:before="0" w:after="0"/>
        <w:rPr>
          <w:iCs/>
          <w:sz w:val="22"/>
          <w:szCs w:val="22"/>
        </w:rPr>
      </w:pPr>
      <w:bookmarkStart w:id="39" w:name="_Toc431282936"/>
      <w:r>
        <w:rPr>
          <w:iCs/>
          <w:sz w:val="22"/>
          <w:szCs w:val="22"/>
        </w:rPr>
        <w:t>Prototipos</w:t>
      </w:r>
      <w:bookmarkEnd w:id="39"/>
    </w:p>
    <w:p w:rsidR="00806D68" w:rsidRDefault="00806D68" w:rsidP="00806D68">
      <w:pPr>
        <w:ind w:left="720"/>
        <w:jc w:val="both"/>
        <w:rPr>
          <w:rFonts w:cs="Arial"/>
          <w:iCs/>
          <w:sz w:val="22"/>
          <w:szCs w:val="22"/>
        </w:rPr>
      </w:pPr>
    </w:p>
    <w:p w:rsidR="00806D68" w:rsidRDefault="00806D68" w:rsidP="00806D68">
      <w:pPr>
        <w:pStyle w:val="Prrafodelista"/>
        <w:spacing w:after="0" w:line="240" w:lineRule="auto"/>
        <w:ind w:left="2160"/>
        <w:jc w:val="both"/>
        <w:rPr>
          <w:rFonts w:ascii="Arial" w:hAnsi="Arial" w:cs="Arial"/>
          <w:i w:val="0"/>
        </w:rPr>
      </w:pPr>
      <w:r>
        <w:rPr>
          <w:rFonts w:ascii="Arial" w:hAnsi="Arial" w:cs="Arial"/>
          <w:i w:val="0"/>
        </w:rPr>
        <w:t>Los prototipos, en caso apliquen, son detallados en los documentos de análisis resultantes de la explotación de las especificaciones funcionales.</w:t>
      </w:r>
    </w:p>
    <w:p w:rsidR="00806D68" w:rsidRDefault="00806D68" w:rsidP="00806D68"/>
    <w:p w:rsidR="00134BFA" w:rsidRDefault="00134BFA">
      <w:r>
        <w:br w:type="page"/>
      </w:r>
    </w:p>
    <w:p w:rsidR="00FB439F" w:rsidRPr="00521F1B" w:rsidRDefault="00FB439F" w:rsidP="00FB439F">
      <w:pPr>
        <w:pStyle w:val="Ttulo2"/>
        <w:numPr>
          <w:ilvl w:val="2"/>
          <w:numId w:val="3"/>
        </w:numPr>
        <w:spacing w:before="0" w:after="0"/>
        <w:ind w:firstLine="1134"/>
        <w:rPr>
          <w:iCs/>
          <w:sz w:val="22"/>
          <w:szCs w:val="22"/>
        </w:rPr>
      </w:pPr>
      <w:bookmarkStart w:id="40" w:name="_Toc431282937"/>
      <w:r>
        <w:rPr>
          <w:iCs/>
          <w:sz w:val="22"/>
          <w:szCs w:val="22"/>
        </w:rPr>
        <w:lastRenderedPageBreak/>
        <w:t xml:space="preserve">Proceso de </w:t>
      </w:r>
      <w:r w:rsidR="00694846">
        <w:rPr>
          <w:iCs/>
          <w:sz w:val="22"/>
          <w:szCs w:val="22"/>
        </w:rPr>
        <w:t>emisión</w:t>
      </w:r>
      <w:bookmarkEnd w:id="40"/>
    </w:p>
    <w:p w:rsidR="00FB439F" w:rsidRDefault="00FB439F" w:rsidP="00FB439F">
      <w:pPr>
        <w:pStyle w:val="Prrafodelista"/>
        <w:spacing w:after="0" w:line="240" w:lineRule="auto"/>
        <w:ind w:left="2160"/>
        <w:jc w:val="both"/>
      </w:pPr>
    </w:p>
    <w:p w:rsidR="00FB439F" w:rsidRPr="009F468A" w:rsidRDefault="00FB439F" w:rsidP="00FB439F">
      <w:pPr>
        <w:pStyle w:val="Ttulo2"/>
        <w:numPr>
          <w:ilvl w:val="3"/>
          <w:numId w:val="3"/>
        </w:numPr>
        <w:spacing w:before="0" w:after="0"/>
        <w:rPr>
          <w:iCs/>
          <w:sz w:val="22"/>
          <w:szCs w:val="22"/>
        </w:rPr>
      </w:pPr>
      <w:bookmarkStart w:id="41" w:name="_Toc431282938"/>
      <w:r w:rsidRPr="009F468A">
        <w:rPr>
          <w:iCs/>
          <w:sz w:val="22"/>
          <w:szCs w:val="22"/>
        </w:rPr>
        <w:t>Normativa</w:t>
      </w:r>
      <w:bookmarkEnd w:id="41"/>
    </w:p>
    <w:p w:rsidR="00FB439F" w:rsidRPr="0011674D" w:rsidRDefault="00694846" w:rsidP="00FB439F">
      <w:pPr>
        <w:pStyle w:val="Prrafodelista"/>
        <w:spacing w:after="0" w:line="240" w:lineRule="auto"/>
        <w:ind w:left="2160"/>
        <w:jc w:val="both"/>
        <w:rPr>
          <w:rFonts w:ascii="Arial" w:hAnsi="Arial" w:cs="Arial"/>
          <w:i w:val="0"/>
        </w:rPr>
      </w:pPr>
      <w:r>
        <w:rPr>
          <w:rFonts w:ascii="Arial" w:hAnsi="Arial" w:cs="Arial"/>
          <w:i w:val="0"/>
        </w:rPr>
        <w:t>No aplica.</w:t>
      </w:r>
    </w:p>
    <w:p w:rsidR="00FB439F" w:rsidRPr="0011674D" w:rsidRDefault="00FB439F" w:rsidP="00FB439F">
      <w:pPr>
        <w:pStyle w:val="Prrafodelista"/>
        <w:spacing w:after="0" w:line="240" w:lineRule="auto"/>
        <w:ind w:left="1560"/>
        <w:jc w:val="both"/>
        <w:rPr>
          <w:rFonts w:ascii="Arial" w:hAnsi="Arial" w:cs="Arial"/>
          <w:lang w:eastAsia="ar-SA"/>
        </w:rPr>
      </w:pPr>
    </w:p>
    <w:p w:rsidR="00FB439F" w:rsidRPr="009F468A" w:rsidRDefault="00FB439F" w:rsidP="00FB439F">
      <w:pPr>
        <w:pStyle w:val="Ttulo2"/>
        <w:numPr>
          <w:ilvl w:val="3"/>
          <w:numId w:val="3"/>
        </w:numPr>
        <w:spacing w:before="0" w:after="0"/>
        <w:rPr>
          <w:iCs/>
          <w:sz w:val="22"/>
          <w:szCs w:val="22"/>
        </w:rPr>
      </w:pPr>
      <w:bookmarkStart w:id="42" w:name="_Toc431282939"/>
      <w:r w:rsidRPr="009F468A">
        <w:rPr>
          <w:iCs/>
          <w:sz w:val="22"/>
          <w:szCs w:val="22"/>
        </w:rPr>
        <w:t>Flujo del proceso</w:t>
      </w:r>
      <w:bookmarkEnd w:id="42"/>
    </w:p>
    <w:p w:rsidR="00694846" w:rsidRDefault="00694846" w:rsidP="00FB439F">
      <w:pPr>
        <w:pStyle w:val="Prrafodelista"/>
        <w:spacing w:after="0" w:line="240" w:lineRule="auto"/>
        <w:ind w:left="2160"/>
        <w:jc w:val="both"/>
        <w:rPr>
          <w:rFonts w:ascii="Arial" w:hAnsi="Arial" w:cs="Arial"/>
          <w:i w:val="0"/>
        </w:rPr>
      </w:pPr>
    </w:p>
    <w:p w:rsidR="00694846" w:rsidRPr="0011674D" w:rsidRDefault="00694846" w:rsidP="00694846">
      <w:pPr>
        <w:pStyle w:val="Prrafodelista"/>
        <w:spacing w:after="0" w:line="240" w:lineRule="auto"/>
        <w:ind w:left="0"/>
        <w:jc w:val="both"/>
        <w:rPr>
          <w:rFonts w:ascii="Arial" w:hAnsi="Arial" w:cs="Arial"/>
          <w:i w:val="0"/>
        </w:rPr>
      </w:pPr>
      <w:r>
        <w:rPr>
          <w:noProof/>
          <w:lang w:eastAsia="es-PE"/>
        </w:rPr>
        <w:drawing>
          <wp:inline distT="0" distB="0" distL="0" distR="0">
            <wp:extent cx="6236765" cy="3143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8084"/>
                    <a:stretch/>
                  </pic:blipFill>
                  <pic:spPr bwMode="auto">
                    <a:xfrm>
                      <a:off x="0" y="0"/>
                      <a:ext cx="6242641" cy="3146212"/>
                    </a:xfrm>
                    <a:prstGeom prst="rect">
                      <a:avLst/>
                    </a:prstGeom>
                    <a:ln>
                      <a:noFill/>
                    </a:ln>
                    <a:extLst>
                      <a:ext uri="{53640926-AAD7-44D8-BBD7-CCE9431645EC}">
                        <a14:shadowObscured xmlns:a14="http://schemas.microsoft.com/office/drawing/2010/main"/>
                      </a:ext>
                    </a:extLst>
                  </pic:spPr>
                </pic:pic>
              </a:graphicData>
            </a:graphic>
          </wp:inline>
        </w:drawing>
      </w:r>
    </w:p>
    <w:p w:rsidR="00FF1652" w:rsidRPr="00FF1652" w:rsidRDefault="00FF1652" w:rsidP="00FF1652">
      <w:pPr>
        <w:rPr>
          <w:i/>
          <w:sz w:val="22"/>
          <w:szCs w:val="22"/>
        </w:rPr>
      </w:pPr>
    </w:p>
    <w:p w:rsidR="00FB439F" w:rsidRPr="0011674D" w:rsidRDefault="00FB439F" w:rsidP="00FB439F">
      <w:pPr>
        <w:pStyle w:val="Ttulo2"/>
        <w:numPr>
          <w:ilvl w:val="3"/>
          <w:numId w:val="3"/>
        </w:numPr>
        <w:spacing w:before="0" w:after="0"/>
        <w:rPr>
          <w:i/>
          <w:sz w:val="22"/>
          <w:szCs w:val="22"/>
        </w:rPr>
      </w:pPr>
      <w:bookmarkStart w:id="43" w:name="_Toc431282940"/>
      <w:r w:rsidRPr="009F468A">
        <w:rPr>
          <w:iCs/>
          <w:sz w:val="22"/>
          <w:szCs w:val="22"/>
        </w:rPr>
        <w:t>Reglas de Negocio</w:t>
      </w:r>
      <w:bookmarkEnd w:id="43"/>
    </w:p>
    <w:p w:rsidR="00FB439F" w:rsidRPr="0011674D" w:rsidRDefault="00694846" w:rsidP="00FB439F">
      <w:pPr>
        <w:pStyle w:val="Prrafodelista"/>
        <w:spacing w:after="0" w:line="240" w:lineRule="auto"/>
        <w:ind w:left="2160"/>
        <w:jc w:val="both"/>
        <w:rPr>
          <w:rFonts w:ascii="Arial" w:hAnsi="Arial" w:cs="Arial"/>
          <w:i w:val="0"/>
        </w:rPr>
      </w:pPr>
      <w:r>
        <w:rPr>
          <w:rFonts w:ascii="Arial" w:hAnsi="Arial" w:cs="Arial"/>
          <w:i w:val="0"/>
        </w:rPr>
        <w:t>Las reglas de negocio serán detalladas en la etapa de análisis funcional.</w:t>
      </w:r>
    </w:p>
    <w:p w:rsidR="00FB439F" w:rsidRPr="0011674D" w:rsidRDefault="00FB439F" w:rsidP="00FB439F">
      <w:pPr>
        <w:pStyle w:val="Prrafodelista"/>
        <w:spacing w:after="0" w:line="240" w:lineRule="auto"/>
        <w:ind w:left="1560"/>
        <w:jc w:val="both"/>
        <w:rPr>
          <w:rFonts w:ascii="Arial" w:hAnsi="Arial" w:cs="Arial"/>
          <w:b/>
          <w:i w:val="0"/>
          <w:lang w:eastAsia="ar-SA"/>
        </w:rPr>
      </w:pPr>
    </w:p>
    <w:p w:rsidR="00FB439F" w:rsidRPr="009F468A" w:rsidRDefault="00FB439F" w:rsidP="00FB439F">
      <w:pPr>
        <w:pStyle w:val="Ttulo2"/>
        <w:numPr>
          <w:ilvl w:val="3"/>
          <w:numId w:val="3"/>
        </w:numPr>
        <w:spacing w:before="0" w:after="0"/>
        <w:rPr>
          <w:iCs/>
          <w:sz w:val="22"/>
          <w:szCs w:val="22"/>
        </w:rPr>
      </w:pPr>
      <w:bookmarkStart w:id="44" w:name="_Toc431282941"/>
      <w:r w:rsidRPr="009F468A">
        <w:rPr>
          <w:iCs/>
          <w:sz w:val="22"/>
          <w:szCs w:val="22"/>
        </w:rPr>
        <w:t>Especificaciones funcionales</w:t>
      </w:r>
      <w:bookmarkEnd w:id="44"/>
    </w:p>
    <w:p w:rsidR="00694846" w:rsidRPr="00694846" w:rsidRDefault="00694846" w:rsidP="00694846">
      <w:pPr>
        <w:pStyle w:val="Prrafodelista"/>
        <w:spacing w:after="0" w:line="240" w:lineRule="auto"/>
        <w:ind w:left="2160"/>
        <w:jc w:val="both"/>
        <w:rPr>
          <w:rFonts w:ascii="Arial" w:hAnsi="Arial" w:cs="Arial"/>
          <w:i w:val="0"/>
        </w:rPr>
      </w:pPr>
    </w:p>
    <w:p w:rsidR="003E7AD5" w:rsidRPr="007941EC" w:rsidRDefault="003E7AD5" w:rsidP="003E7AD5">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3E7AD5" w:rsidRPr="003E7AD5" w:rsidRDefault="003E7AD5" w:rsidP="003E7AD5">
      <w:pPr>
        <w:pStyle w:val="Prrafodelista"/>
        <w:spacing w:after="0" w:line="240" w:lineRule="auto"/>
        <w:ind w:left="2160"/>
        <w:jc w:val="both"/>
        <w:rPr>
          <w:rFonts w:ascii="Arial" w:hAnsi="Arial" w:cs="Arial"/>
          <w:i w:val="0"/>
        </w:rPr>
      </w:pPr>
    </w:p>
    <w:p w:rsidR="00C46287" w:rsidRPr="00C46287" w:rsidRDefault="00C46287" w:rsidP="00C46287">
      <w:pPr>
        <w:pStyle w:val="Prrafodelista"/>
        <w:numPr>
          <w:ilvl w:val="0"/>
          <w:numId w:val="20"/>
        </w:numPr>
        <w:spacing w:after="0" w:line="240" w:lineRule="auto"/>
        <w:jc w:val="both"/>
        <w:rPr>
          <w:rFonts w:ascii="Arial" w:hAnsi="Arial" w:cs="Arial"/>
          <w:i w:val="0"/>
        </w:rPr>
      </w:pPr>
      <w:r>
        <w:rPr>
          <w:rFonts w:ascii="Arial" w:hAnsi="Arial" w:cs="Arial"/>
          <w:b/>
          <w:i w:val="0"/>
        </w:rPr>
        <w:t>RF0501 – Validar reglas de negocio para emisión automática.</w:t>
      </w:r>
    </w:p>
    <w:p w:rsidR="00C46287" w:rsidRDefault="00C46287" w:rsidP="00C46287">
      <w:pPr>
        <w:pStyle w:val="Prrafodelista"/>
        <w:spacing w:after="0" w:line="240" w:lineRule="auto"/>
        <w:ind w:left="2160"/>
        <w:jc w:val="both"/>
        <w:rPr>
          <w:rFonts w:ascii="Arial" w:hAnsi="Arial" w:cs="Arial"/>
          <w:b/>
          <w:i w:val="0"/>
        </w:rPr>
      </w:pPr>
    </w:p>
    <w:p w:rsidR="00C46287" w:rsidRPr="00C46287" w:rsidRDefault="00C46287" w:rsidP="00C46287">
      <w:pPr>
        <w:pStyle w:val="Prrafodelista"/>
        <w:spacing w:after="0" w:line="240" w:lineRule="auto"/>
        <w:ind w:left="2160"/>
        <w:jc w:val="both"/>
        <w:rPr>
          <w:rFonts w:ascii="Arial" w:hAnsi="Arial" w:cs="Arial"/>
          <w:i w:val="0"/>
        </w:rPr>
      </w:pPr>
      <w:r w:rsidRPr="00C46287">
        <w:rPr>
          <w:rFonts w:ascii="Arial" w:hAnsi="Arial" w:cs="Arial"/>
          <w:i w:val="0"/>
        </w:rPr>
        <w:t xml:space="preserve">Se </w:t>
      </w:r>
      <w:r>
        <w:rPr>
          <w:rFonts w:ascii="Arial" w:hAnsi="Arial" w:cs="Arial"/>
          <w:i w:val="0"/>
        </w:rPr>
        <w:t xml:space="preserve">requiere que los datos que se envían para el proceso de emisión automática sean validados para no tener problemas durante la ejecución del proceso. Las validaciones deben asegurar que no se encuentren problemas en el registro de clientes, </w:t>
      </w:r>
      <w:proofErr w:type="spellStart"/>
      <w:r>
        <w:rPr>
          <w:rFonts w:ascii="Arial" w:hAnsi="Arial" w:cs="Arial"/>
          <w:i w:val="0"/>
        </w:rPr>
        <w:t>agenciamiento</w:t>
      </w:r>
      <w:proofErr w:type="spellEnd"/>
      <w:r>
        <w:rPr>
          <w:rFonts w:ascii="Arial" w:hAnsi="Arial" w:cs="Arial"/>
          <w:i w:val="0"/>
        </w:rPr>
        <w:t>, emisión, fraccionamiento y débito automático.</w:t>
      </w:r>
    </w:p>
    <w:p w:rsidR="00C46287" w:rsidRPr="00C46287" w:rsidRDefault="00C46287" w:rsidP="00C46287">
      <w:pPr>
        <w:pStyle w:val="Prrafodelista"/>
        <w:spacing w:after="0" w:line="240" w:lineRule="auto"/>
        <w:ind w:left="2160"/>
        <w:jc w:val="both"/>
        <w:rPr>
          <w:rFonts w:ascii="Arial" w:hAnsi="Arial" w:cs="Arial"/>
          <w:i w:val="0"/>
        </w:rPr>
      </w:pPr>
    </w:p>
    <w:p w:rsidR="00694846" w:rsidRPr="00134BFA" w:rsidRDefault="00694846" w:rsidP="00694846">
      <w:pPr>
        <w:pStyle w:val="Prrafodelista"/>
        <w:numPr>
          <w:ilvl w:val="0"/>
          <w:numId w:val="20"/>
        </w:numPr>
        <w:spacing w:after="0" w:line="240" w:lineRule="auto"/>
        <w:jc w:val="both"/>
        <w:rPr>
          <w:rFonts w:ascii="Arial" w:hAnsi="Arial" w:cs="Arial"/>
          <w:i w:val="0"/>
        </w:rPr>
      </w:pPr>
      <w:r>
        <w:rPr>
          <w:rFonts w:ascii="Arial" w:hAnsi="Arial" w:cs="Arial"/>
          <w:b/>
          <w:i w:val="0"/>
        </w:rPr>
        <w:t>RF050</w:t>
      </w:r>
      <w:r w:rsidR="00C46287">
        <w:rPr>
          <w:rFonts w:ascii="Arial" w:hAnsi="Arial" w:cs="Arial"/>
          <w:b/>
          <w:i w:val="0"/>
        </w:rPr>
        <w:t>2</w:t>
      </w:r>
      <w:r>
        <w:rPr>
          <w:rFonts w:ascii="Arial" w:hAnsi="Arial" w:cs="Arial"/>
          <w:b/>
          <w:i w:val="0"/>
        </w:rPr>
        <w:t xml:space="preserve"> – Automatizar el registro de clientes en el sistema técnico. </w:t>
      </w:r>
    </w:p>
    <w:p w:rsidR="00694846" w:rsidRDefault="00694846" w:rsidP="00694846">
      <w:pPr>
        <w:pStyle w:val="Prrafodelista"/>
        <w:spacing w:after="0" w:line="240" w:lineRule="auto"/>
        <w:ind w:left="2160"/>
        <w:jc w:val="both"/>
        <w:rPr>
          <w:rFonts w:ascii="Arial" w:hAnsi="Arial" w:cs="Arial"/>
          <w:b/>
          <w:i w:val="0"/>
        </w:rPr>
      </w:pPr>
    </w:p>
    <w:p w:rsidR="00694846" w:rsidRDefault="00694846" w:rsidP="00694846">
      <w:pPr>
        <w:pStyle w:val="Prrafodelista"/>
        <w:spacing w:after="0" w:line="240" w:lineRule="auto"/>
        <w:ind w:left="2160"/>
        <w:jc w:val="both"/>
        <w:rPr>
          <w:rFonts w:ascii="Arial" w:hAnsi="Arial" w:cs="Arial"/>
          <w:i w:val="0"/>
        </w:rPr>
      </w:pPr>
      <w:r>
        <w:rPr>
          <w:rFonts w:ascii="Arial" w:hAnsi="Arial" w:cs="Arial"/>
          <w:i w:val="0"/>
        </w:rPr>
        <w:t xml:space="preserve">Se requiere </w:t>
      </w:r>
      <w:proofErr w:type="spellStart"/>
      <w:r>
        <w:rPr>
          <w:rFonts w:ascii="Arial" w:hAnsi="Arial" w:cs="Arial"/>
          <w:i w:val="0"/>
        </w:rPr>
        <w:t>disponibilizar</w:t>
      </w:r>
      <w:proofErr w:type="spellEnd"/>
      <w:r>
        <w:rPr>
          <w:rFonts w:ascii="Arial" w:hAnsi="Arial" w:cs="Arial"/>
          <w:i w:val="0"/>
        </w:rPr>
        <w:t xml:space="preserve"> un proceso de  registro automático</w:t>
      </w:r>
      <w:r w:rsidR="00C46287">
        <w:rPr>
          <w:rFonts w:ascii="Arial" w:hAnsi="Arial" w:cs="Arial"/>
          <w:i w:val="0"/>
        </w:rPr>
        <w:t xml:space="preserve"> de un cliente</w:t>
      </w:r>
      <w:r>
        <w:rPr>
          <w:rFonts w:ascii="Arial" w:hAnsi="Arial" w:cs="Arial"/>
          <w:i w:val="0"/>
        </w:rPr>
        <w:t xml:space="preserve"> en el sistema de técnico </w:t>
      </w:r>
      <w:proofErr w:type="spellStart"/>
      <w:r>
        <w:rPr>
          <w:rFonts w:ascii="Arial" w:hAnsi="Arial" w:cs="Arial"/>
          <w:i w:val="0"/>
        </w:rPr>
        <w:t>VisualTime</w:t>
      </w:r>
      <w:proofErr w:type="spellEnd"/>
      <w:r w:rsidR="00C46287">
        <w:rPr>
          <w:rFonts w:ascii="Arial" w:hAnsi="Arial" w:cs="Arial"/>
          <w:i w:val="0"/>
        </w:rPr>
        <w:t>.</w:t>
      </w:r>
    </w:p>
    <w:p w:rsidR="00694846" w:rsidRDefault="00694846" w:rsidP="00FB439F">
      <w:pPr>
        <w:pStyle w:val="Prrafodelista"/>
        <w:spacing w:after="0" w:line="240" w:lineRule="auto"/>
        <w:ind w:left="2160"/>
        <w:jc w:val="both"/>
        <w:rPr>
          <w:rFonts w:ascii="Arial" w:hAnsi="Arial" w:cs="Arial"/>
          <w:i w:val="0"/>
        </w:rPr>
      </w:pPr>
    </w:p>
    <w:p w:rsidR="003E7AD5" w:rsidRDefault="003E7AD5" w:rsidP="00FB439F">
      <w:pPr>
        <w:pStyle w:val="Prrafodelista"/>
        <w:spacing w:after="0" w:line="240" w:lineRule="auto"/>
        <w:ind w:left="2160"/>
        <w:jc w:val="both"/>
        <w:rPr>
          <w:rFonts w:ascii="Arial" w:hAnsi="Arial" w:cs="Arial"/>
          <w:i w:val="0"/>
        </w:rPr>
      </w:pPr>
    </w:p>
    <w:p w:rsidR="00FF1652" w:rsidRPr="002E7831" w:rsidRDefault="00FF1652" w:rsidP="00FB439F">
      <w:pPr>
        <w:pStyle w:val="Prrafodelista"/>
        <w:spacing w:after="0" w:line="240" w:lineRule="auto"/>
        <w:ind w:left="2160"/>
        <w:jc w:val="both"/>
        <w:rPr>
          <w:rFonts w:ascii="Arial" w:hAnsi="Arial" w:cs="Arial"/>
          <w:i w:val="0"/>
        </w:rPr>
      </w:pPr>
    </w:p>
    <w:p w:rsidR="006B21AB" w:rsidRPr="00134BFA" w:rsidRDefault="006B21AB" w:rsidP="006B21AB">
      <w:pPr>
        <w:pStyle w:val="Prrafodelista"/>
        <w:numPr>
          <w:ilvl w:val="0"/>
          <w:numId w:val="20"/>
        </w:numPr>
        <w:spacing w:after="0" w:line="240" w:lineRule="auto"/>
        <w:jc w:val="both"/>
        <w:rPr>
          <w:rFonts w:ascii="Arial" w:hAnsi="Arial" w:cs="Arial"/>
          <w:i w:val="0"/>
        </w:rPr>
      </w:pPr>
      <w:r>
        <w:rPr>
          <w:rFonts w:ascii="Arial" w:hAnsi="Arial" w:cs="Arial"/>
          <w:b/>
          <w:i w:val="0"/>
        </w:rPr>
        <w:lastRenderedPageBreak/>
        <w:t>RF050</w:t>
      </w:r>
      <w:r w:rsidR="00236116">
        <w:rPr>
          <w:rFonts w:ascii="Arial" w:hAnsi="Arial" w:cs="Arial"/>
          <w:b/>
          <w:i w:val="0"/>
        </w:rPr>
        <w:t>3</w:t>
      </w:r>
      <w:r>
        <w:rPr>
          <w:rFonts w:ascii="Arial" w:hAnsi="Arial" w:cs="Arial"/>
          <w:b/>
          <w:i w:val="0"/>
        </w:rPr>
        <w:t xml:space="preserve"> – Automatizar </w:t>
      </w:r>
      <w:r w:rsidR="009E6E08">
        <w:rPr>
          <w:rFonts w:ascii="Arial" w:hAnsi="Arial" w:cs="Arial"/>
          <w:b/>
          <w:i w:val="0"/>
        </w:rPr>
        <w:t>la emisión de una póliza en el sistema técnico Visual Time</w:t>
      </w:r>
    </w:p>
    <w:p w:rsidR="006B21AB" w:rsidRDefault="006B21AB" w:rsidP="006B21AB">
      <w:pPr>
        <w:pStyle w:val="Prrafodelista"/>
        <w:spacing w:after="0" w:line="240" w:lineRule="auto"/>
        <w:ind w:left="2160"/>
        <w:jc w:val="both"/>
        <w:rPr>
          <w:rFonts w:ascii="Arial" w:hAnsi="Arial" w:cs="Arial"/>
          <w:b/>
          <w:i w:val="0"/>
        </w:rPr>
      </w:pPr>
    </w:p>
    <w:p w:rsidR="006B21AB" w:rsidRDefault="006B21AB" w:rsidP="006B21AB">
      <w:pPr>
        <w:pStyle w:val="Prrafodelista"/>
        <w:spacing w:after="0" w:line="240" w:lineRule="auto"/>
        <w:ind w:left="2160"/>
        <w:jc w:val="both"/>
        <w:rPr>
          <w:rFonts w:ascii="Arial" w:hAnsi="Arial" w:cs="Arial"/>
          <w:i w:val="0"/>
        </w:rPr>
      </w:pPr>
      <w:r>
        <w:rPr>
          <w:rFonts w:ascii="Arial" w:hAnsi="Arial" w:cs="Arial"/>
          <w:i w:val="0"/>
        </w:rPr>
        <w:t xml:space="preserve">Se requiere </w:t>
      </w:r>
      <w:proofErr w:type="spellStart"/>
      <w:r>
        <w:rPr>
          <w:rFonts w:ascii="Arial" w:hAnsi="Arial" w:cs="Arial"/>
          <w:i w:val="0"/>
        </w:rPr>
        <w:t>disponibilizar</w:t>
      </w:r>
      <w:proofErr w:type="spellEnd"/>
      <w:r>
        <w:rPr>
          <w:rFonts w:ascii="Arial" w:hAnsi="Arial" w:cs="Arial"/>
          <w:i w:val="0"/>
        </w:rPr>
        <w:t xml:space="preserve"> proceso</w:t>
      </w:r>
      <w:r w:rsidR="009E6E08">
        <w:rPr>
          <w:rFonts w:ascii="Arial" w:hAnsi="Arial" w:cs="Arial"/>
          <w:i w:val="0"/>
        </w:rPr>
        <w:t>s</w:t>
      </w:r>
      <w:r>
        <w:rPr>
          <w:rFonts w:ascii="Arial" w:hAnsi="Arial" w:cs="Arial"/>
          <w:i w:val="0"/>
        </w:rPr>
        <w:t xml:space="preserve"> de </w:t>
      </w:r>
      <w:r w:rsidR="009E6E08">
        <w:rPr>
          <w:rFonts w:ascii="Arial" w:hAnsi="Arial" w:cs="Arial"/>
          <w:i w:val="0"/>
        </w:rPr>
        <w:t>emisión</w:t>
      </w:r>
      <w:r>
        <w:rPr>
          <w:rFonts w:ascii="Arial" w:hAnsi="Arial" w:cs="Arial"/>
          <w:i w:val="0"/>
        </w:rPr>
        <w:t xml:space="preserve"> en el sistema de técnico </w:t>
      </w:r>
      <w:proofErr w:type="spellStart"/>
      <w:r>
        <w:rPr>
          <w:rFonts w:ascii="Arial" w:hAnsi="Arial" w:cs="Arial"/>
          <w:i w:val="0"/>
        </w:rPr>
        <w:t>VisualTime</w:t>
      </w:r>
      <w:proofErr w:type="spellEnd"/>
      <w:r w:rsidR="009E6E08">
        <w:rPr>
          <w:rFonts w:ascii="Arial" w:hAnsi="Arial" w:cs="Arial"/>
          <w:i w:val="0"/>
        </w:rPr>
        <w:t xml:space="preserve"> por cada ramo que cuenta con </w:t>
      </w:r>
      <w:proofErr w:type="spellStart"/>
      <w:r w:rsidR="009E6E08">
        <w:rPr>
          <w:rFonts w:ascii="Arial" w:hAnsi="Arial" w:cs="Arial"/>
          <w:i w:val="0"/>
        </w:rPr>
        <w:t>cotizador</w:t>
      </w:r>
      <w:proofErr w:type="spellEnd"/>
      <w:r w:rsidR="009E6E08">
        <w:rPr>
          <w:rFonts w:ascii="Arial" w:hAnsi="Arial" w:cs="Arial"/>
          <w:i w:val="0"/>
        </w:rPr>
        <w:t xml:space="preserve"> automático</w:t>
      </w:r>
      <w:r>
        <w:rPr>
          <w:rFonts w:ascii="Arial" w:hAnsi="Arial" w:cs="Arial"/>
          <w:i w:val="0"/>
        </w:rPr>
        <w:t xml:space="preserve">. </w:t>
      </w:r>
      <w:r w:rsidR="009E6E08">
        <w:rPr>
          <w:rFonts w:ascii="Arial" w:hAnsi="Arial" w:cs="Arial"/>
          <w:i w:val="0"/>
        </w:rPr>
        <w:t>El proceso permitirá el registro de datos de la póliza, certificado(s), moneda, roles, intermediario, coberturas, cláusulas, anexos, y la generación del recibo.</w:t>
      </w:r>
    </w:p>
    <w:p w:rsidR="00FB439F" w:rsidRDefault="00FB439F" w:rsidP="00FB439F">
      <w:pPr>
        <w:rPr>
          <w:rFonts w:cs="Arial"/>
          <w:sz w:val="22"/>
          <w:szCs w:val="22"/>
        </w:rPr>
      </w:pPr>
    </w:p>
    <w:p w:rsidR="006B21AB" w:rsidRPr="0011674D" w:rsidRDefault="006B21AB" w:rsidP="00FB439F">
      <w:pPr>
        <w:rPr>
          <w:rFonts w:cs="Arial"/>
          <w:sz w:val="22"/>
          <w:szCs w:val="22"/>
        </w:rPr>
      </w:pPr>
    </w:p>
    <w:p w:rsidR="00FB439F" w:rsidRPr="009F468A" w:rsidRDefault="00FB439F" w:rsidP="00FB439F">
      <w:pPr>
        <w:pStyle w:val="Ttulo2"/>
        <w:numPr>
          <w:ilvl w:val="3"/>
          <w:numId w:val="3"/>
        </w:numPr>
        <w:spacing w:before="0" w:after="0"/>
        <w:rPr>
          <w:iCs/>
          <w:sz w:val="22"/>
          <w:szCs w:val="22"/>
        </w:rPr>
      </w:pPr>
      <w:bookmarkStart w:id="45" w:name="_Toc431282942"/>
      <w:r w:rsidRPr="009F468A">
        <w:rPr>
          <w:iCs/>
          <w:sz w:val="22"/>
          <w:szCs w:val="22"/>
        </w:rPr>
        <w:t>Prototipos</w:t>
      </w:r>
      <w:bookmarkEnd w:id="45"/>
    </w:p>
    <w:p w:rsidR="00FB439F" w:rsidRPr="002E7831" w:rsidRDefault="00FF1652" w:rsidP="00FB439F">
      <w:pPr>
        <w:pStyle w:val="Prrafodelista"/>
        <w:spacing w:after="0" w:line="240" w:lineRule="auto"/>
        <w:ind w:left="2160"/>
        <w:jc w:val="both"/>
        <w:rPr>
          <w:rFonts w:ascii="Arial" w:hAnsi="Arial" w:cs="Arial"/>
          <w:i w:val="0"/>
        </w:rPr>
      </w:pPr>
      <w:r>
        <w:rPr>
          <w:rFonts w:ascii="Arial" w:hAnsi="Arial" w:cs="Arial"/>
          <w:i w:val="0"/>
        </w:rPr>
        <w:t>No aplica</w:t>
      </w:r>
    </w:p>
    <w:p w:rsidR="00FB439F" w:rsidRPr="002E7831" w:rsidRDefault="00FB439F" w:rsidP="00297FAC">
      <w:pPr>
        <w:pStyle w:val="Prrafodelista"/>
        <w:spacing w:after="0" w:line="240" w:lineRule="auto"/>
        <w:ind w:left="2160"/>
        <w:jc w:val="both"/>
        <w:rPr>
          <w:rFonts w:ascii="Arial" w:hAnsi="Arial" w:cs="Arial"/>
          <w:i w:val="0"/>
        </w:rPr>
      </w:pPr>
    </w:p>
    <w:p w:rsidR="00806D68" w:rsidRPr="00521F1B" w:rsidRDefault="00806D68" w:rsidP="00806D68">
      <w:pPr>
        <w:pStyle w:val="Ttulo2"/>
        <w:numPr>
          <w:ilvl w:val="2"/>
          <w:numId w:val="3"/>
        </w:numPr>
        <w:spacing w:before="0" w:after="0"/>
        <w:ind w:firstLine="1134"/>
        <w:rPr>
          <w:iCs/>
          <w:sz w:val="22"/>
          <w:szCs w:val="22"/>
        </w:rPr>
      </w:pPr>
      <w:bookmarkStart w:id="46" w:name="_Toc431282943"/>
      <w:r>
        <w:rPr>
          <w:iCs/>
          <w:sz w:val="22"/>
          <w:szCs w:val="22"/>
        </w:rPr>
        <w:t xml:space="preserve">Proceso de </w:t>
      </w:r>
      <w:r w:rsidR="009E3C01">
        <w:rPr>
          <w:iCs/>
          <w:sz w:val="22"/>
          <w:szCs w:val="22"/>
        </w:rPr>
        <w:t>marketing</w:t>
      </w:r>
      <w:bookmarkEnd w:id="46"/>
    </w:p>
    <w:p w:rsidR="00806D68" w:rsidRDefault="00806D68" w:rsidP="00806D68">
      <w:pPr>
        <w:pStyle w:val="Prrafodelista"/>
        <w:spacing w:after="0" w:line="240" w:lineRule="auto"/>
        <w:ind w:left="2160"/>
        <w:jc w:val="both"/>
      </w:pPr>
    </w:p>
    <w:p w:rsidR="00806D68" w:rsidRPr="009F468A" w:rsidRDefault="00806D68" w:rsidP="00806D68">
      <w:pPr>
        <w:pStyle w:val="Ttulo2"/>
        <w:numPr>
          <w:ilvl w:val="3"/>
          <w:numId w:val="3"/>
        </w:numPr>
        <w:spacing w:before="0" w:after="0"/>
        <w:rPr>
          <w:iCs/>
          <w:sz w:val="22"/>
          <w:szCs w:val="22"/>
        </w:rPr>
      </w:pPr>
      <w:bookmarkStart w:id="47" w:name="_Toc431282944"/>
      <w:r w:rsidRPr="009F468A">
        <w:rPr>
          <w:iCs/>
          <w:sz w:val="22"/>
          <w:szCs w:val="22"/>
        </w:rPr>
        <w:t>Normativa</w:t>
      </w:r>
      <w:bookmarkEnd w:id="47"/>
    </w:p>
    <w:p w:rsidR="00806D68" w:rsidRPr="0011674D" w:rsidRDefault="009E3C01" w:rsidP="00806D68">
      <w:pPr>
        <w:pStyle w:val="Prrafodelista"/>
        <w:spacing w:after="0" w:line="240" w:lineRule="auto"/>
        <w:ind w:left="2160"/>
        <w:jc w:val="both"/>
        <w:rPr>
          <w:rFonts w:ascii="Arial" w:hAnsi="Arial" w:cs="Arial"/>
          <w:i w:val="0"/>
        </w:rPr>
      </w:pPr>
      <w:r>
        <w:rPr>
          <w:rFonts w:ascii="Arial" w:hAnsi="Arial" w:cs="Arial"/>
          <w:i w:val="0"/>
        </w:rPr>
        <w:t>No aplica</w:t>
      </w:r>
    </w:p>
    <w:p w:rsidR="00806D68" w:rsidRPr="0011674D" w:rsidRDefault="00806D68" w:rsidP="00806D68">
      <w:pPr>
        <w:pStyle w:val="Prrafodelista"/>
        <w:spacing w:after="0" w:line="240" w:lineRule="auto"/>
        <w:ind w:left="1560"/>
        <w:jc w:val="both"/>
        <w:rPr>
          <w:rFonts w:ascii="Arial" w:hAnsi="Arial" w:cs="Arial"/>
          <w:lang w:eastAsia="ar-SA"/>
        </w:rPr>
      </w:pPr>
    </w:p>
    <w:p w:rsidR="00806D68" w:rsidRPr="009F468A" w:rsidRDefault="00806D68" w:rsidP="00806D68">
      <w:pPr>
        <w:pStyle w:val="Ttulo2"/>
        <w:numPr>
          <w:ilvl w:val="3"/>
          <w:numId w:val="3"/>
        </w:numPr>
        <w:spacing w:before="0" w:after="0"/>
        <w:rPr>
          <w:iCs/>
          <w:sz w:val="22"/>
          <w:szCs w:val="22"/>
        </w:rPr>
      </w:pPr>
      <w:bookmarkStart w:id="48" w:name="_Toc431282945"/>
      <w:r w:rsidRPr="009F468A">
        <w:rPr>
          <w:iCs/>
          <w:sz w:val="22"/>
          <w:szCs w:val="22"/>
        </w:rPr>
        <w:t>Flujo del proceso</w:t>
      </w:r>
      <w:bookmarkEnd w:id="48"/>
    </w:p>
    <w:p w:rsidR="009E3C01" w:rsidRPr="0011674D" w:rsidRDefault="009E3C01" w:rsidP="00806D68">
      <w:pPr>
        <w:pStyle w:val="Prrafodelista"/>
        <w:spacing w:after="0" w:line="240" w:lineRule="auto"/>
        <w:ind w:left="2160"/>
        <w:jc w:val="both"/>
        <w:rPr>
          <w:rFonts w:ascii="Arial" w:hAnsi="Arial" w:cs="Arial"/>
          <w:i w:val="0"/>
        </w:rPr>
      </w:pPr>
      <w:r>
        <w:rPr>
          <w:noProof/>
          <w:lang w:eastAsia="es-PE"/>
        </w:rPr>
        <w:drawing>
          <wp:inline distT="0" distB="0" distL="0" distR="0">
            <wp:extent cx="3978233" cy="21383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21348"/>
                    <a:stretch/>
                  </pic:blipFill>
                  <pic:spPr bwMode="auto">
                    <a:xfrm>
                      <a:off x="0" y="0"/>
                      <a:ext cx="3978971" cy="2138765"/>
                    </a:xfrm>
                    <a:prstGeom prst="rect">
                      <a:avLst/>
                    </a:prstGeom>
                    <a:ln>
                      <a:noFill/>
                    </a:ln>
                    <a:extLst>
                      <a:ext uri="{53640926-AAD7-44D8-BBD7-CCE9431645EC}">
                        <a14:shadowObscured xmlns:a14="http://schemas.microsoft.com/office/drawing/2010/main"/>
                      </a:ext>
                    </a:extLst>
                  </pic:spPr>
                </pic:pic>
              </a:graphicData>
            </a:graphic>
          </wp:inline>
        </w:drawing>
      </w:r>
    </w:p>
    <w:p w:rsidR="00806D68" w:rsidRPr="00A530E6" w:rsidRDefault="00806D68" w:rsidP="009B4372">
      <w:pPr>
        <w:rPr>
          <w:i/>
          <w:sz w:val="22"/>
          <w:szCs w:val="22"/>
        </w:rPr>
      </w:pPr>
    </w:p>
    <w:p w:rsidR="00806D68" w:rsidRPr="0011674D" w:rsidRDefault="00806D68" w:rsidP="00806D68">
      <w:pPr>
        <w:pStyle w:val="Ttulo2"/>
        <w:numPr>
          <w:ilvl w:val="3"/>
          <w:numId w:val="3"/>
        </w:numPr>
        <w:spacing w:before="0" w:after="0"/>
        <w:rPr>
          <w:i/>
          <w:sz w:val="22"/>
          <w:szCs w:val="22"/>
        </w:rPr>
      </w:pPr>
      <w:bookmarkStart w:id="49" w:name="_Toc431282946"/>
      <w:r w:rsidRPr="009F468A">
        <w:rPr>
          <w:iCs/>
          <w:sz w:val="22"/>
          <w:szCs w:val="22"/>
        </w:rPr>
        <w:t>Reglas de Negocio</w:t>
      </w:r>
      <w:bookmarkEnd w:id="49"/>
    </w:p>
    <w:p w:rsidR="009E3C01" w:rsidRDefault="009E3C01" w:rsidP="009E3C01">
      <w:pPr>
        <w:pStyle w:val="Prrafodelista"/>
        <w:spacing w:after="0" w:line="240" w:lineRule="auto"/>
        <w:ind w:left="2160"/>
        <w:jc w:val="both"/>
        <w:rPr>
          <w:rFonts w:ascii="Arial" w:hAnsi="Arial" w:cs="Arial"/>
          <w:i w:val="0"/>
        </w:rPr>
      </w:pPr>
    </w:p>
    <w:p w:rsidR="009E3C01" w:rsidRPr="0011674D" w:rsidRDefault="009E3C01" w:rsidP="009E3C01">
      <w:pPr>
        <w:pStyle w:val="Prrafodelista"/>
        <w:spacing w:after="0" w:line="240" w:lineRule="auto"/>
        <w:ind w:left="2160"/>
        <w:jc w:val="both"/>
        <w:rPr>
          <w:rFonts w:ascii="Arial" w:hAnsi="Arial" w:cs="Arial"/>
          <w:i w:val="0"/>
        </w:rPr>
      </w:pPr>
      <w:r>
        <w:rPr>
          <w:rFonts w:ascii="Arial" w:hAnsi="Arial" w:cs="Arial"/>
          <w:i w:val="0"/>
        </w:rPr>
        <w:t>Las reglas de negocio serán detalladas en la etapa de análisis funcional.</w:t>
      </w:r>
    </w:p>
    <w:p w:rsidR="009E3C01" w:rsidRPr="0011674D" w:rsidRDefault="009E3C01" w:rsidP="00806D68">
      <w:pPr>
        <w:pStyle w:val="Prrafodelista"/>
        <w:spacing w:after="0" w:line="240" w:lineRule="auto"/>
        <w:ind w:left="2160"/>
        <w:jc w:val="both"/>
        <w:rPr>
          <w:rFonts w:ascii="Arial" w:hAnsi="Arial" w:cs="Arial"/>
          <w:i w:val="0"/>
        </w:rPr>
      </w:pPr>
    </w:p>
    <w:p w:rsidR="00806D68" w:rsidRPr="0011674D" w:rsidRDefault="00806D68" w:rsidP="00806D68">
      <w:pPr>
        <w:pStyle w:val="Prrafodelista"/>
        <w:spacing w:after="0" w:line="240" w:lineRule="auto"/>
        <w:ind w:left="1560"/>
        <w:jc w:val="both"/>
        <w:rPr>
          <w:rFonts w:ascii="Arial" w:hAnsi="Arial" w:cs="Arial"/>
          <w:b/>
          <w:i w:val="0"/>
          <w:lang w:eastAsia="ar-SA"/>
        </w:rPr>
      </w:pPr>
    </w:p>
    <w:p w:rsidR="00806D68" w:rsidRPr="009F468A" w:rsidRDefault="00806D68" w:rsidP="00806D68">
      <w:pPr>
        <w:pStyle w:val="Ttulo2"/>
        <w:numPr>
          <w:ilvl w:val="3"/>
          <w:numId w:val="3"/>
        </w:numPr>
        <w:spacing w:before="0" w:after="0"/>
        <w:rPr>
          <w:iCs/>
          <w:sz w:val="22"/>
          <w:szCs w:val="22"/>
        </w:rPr>
      </w:pPr>
      <w:bookmarkStart w:id="50" w:name="_Toc431282947"/>
      <w:r w:rsidRPr="009F468A">
        <w:rPr>
          <w:iCs/>
          <w:sz w:val="22"/>
          <w:szCs w:val="22"/>
        </w:rPr>
        <w:t>Especificaciones funcionales</w:t>
      </w:r>
      <w:bookmarkEnd w:id="50"/>
    </w:p>
    <w:p w:rsidR="003E7AD5" w:rsidRPr="003E7AD5" w:rsidRDefault="003E7AD5" w:rsidP="003E7AD5">
      <w:pPr>
        <w:pStyle w:val="Prrafodelista"/>
        <w:spacing w:after="0" w:line="240" w:lineRule="auto"/>
        <w:ind w:left="2160"/>
        <w:jc w:val="both"/>
        <w:rPr>
          <w:rFonts w:ascii="Arial" w:hAnsi="Arial" w:cs="Arial"/>
          <w:b/>
          <w:i w:val="0"/>
        </w:rPr>
      </w:pPr>
    </w:p>
    <w:p w:rsidR="003E7AD5" w:rsidRPr="007941EC" w:rsidRDefault="003E7AD5" w:rsidP="003E7AD5">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3E7AD5" w:rsidRPr="002E7831" w:rsidRDefault="003E7AD5" w:rsidP="00806D68">
      <w:pPr>
        <w:pStyle w:val="Prrafodelista"/>
        <w:spacing w:after="0" w:line="240" w:lineRule="auto"/>
        <w:ind w:left="2160"/>
        <w:jc w:val="both"/>
        <w:rPr>
          <w:rFonts w:ascii="Arial" w:hAnsi="Arial" w:cs="Arial"/>
          <w:i w:val="0"/>
        </w:rPr>
      </w:pPr>
    </w:p>
    <w:p w:rsidR="00806D68" w:rsidRPr="0011674D" w:rsidRDefault="00806D68" w:rsidP="00806D68">
      <w:pPr>
        <w:rPr>
          <w:rFonts w:cs="Arial"/>
          <w:sz w:val="22"/>
          <w:szCs w:val="22"/>
        </w:rPr>
      </w:pPr>
    </w:p>
    <w:p w:rsidR="00806D68" w:rsidRPr="009F468A" w:rsidRDefault="00806D68" w:rsidP="00806D68">
      <w:pPr>
        <w:pStyle w:val="Ttulo2"/>
        <w:numPr>
          <w:ilvl w:val="3"/>
          <w:numId w:val="3"/>
        </w:numPr>
        <w:spacing w:before="0" w:after="0"/>
        <w:rPr>
          <w:iCs/>
          <w:sz w:val="22"/>
          <w:szCs w:val="22"/>
        </w:rPr>
      </w:pPr>
      <w:bookmarkStart w:id="51" w:name="_Toc431282948"/>
      <w:r w:rsidRPr="009F468A">
        <w:rPr>
          <w:iCs/>
          <w:sz w:val="22"/>
          <w:szCs w:val="22"/>
        </w:rPr>
        <w:t>Prototipos</w:t>
      </w:r>
      <w:bookmarkEnd w:id="51"/>
    </w:p>
    <w:p w:rsidR="00806D68" w:rsidRDefault="003E7AD5" w:rsidP="00806D68">
      <w:pPr>
        <w:pStyle w:val="Prrafodelista"/>
        <w:spacing w:after="0" w:line="240" w:lineRule="auto"/>
        <w:ind w:left="2160"/>
        <w:jc w:val="both"/>
        <w:rPr>
          <w:rFonts w:ascii="Arial" w:hAnsi="Arial" w:cs="Arial"/>
          <w:i w:val="0"/>
        </w:rPr>
      </w:pPr>
      <w:r>
        <w:rPr>
          <w:rFonts w:ascii="Arial" w:hAnsi="Arial" w:cs="Arial"/>
          <w:i w:val="0"/>
        </w:rPr>
        <w:t>No Aplica</w:t>
      </w:r>
    </w:p>
    <w:p w:rsidR="001220C6" w:rsidRDefault="001220C6">
      <w:pPr>
        <w:rPr>
          <w:rFonts w:cs="Arial"/>
          <w:iCs/>
          <w:sz w:val="22"/>
          <w:szCs w:val="22"/>
          <w:lang w:eastAsia="en-US"/>
        </w:rPr>
      </w:pPr>
      <w:r>
        <w:rPr>
          <w:rFonts w:cs="Arial"/>
          <w:i/>
        </w:rPr>
        <w:br w:type="page"/>
      </w:r>
    </w:p>
    <w:p w:rsidR="002B3C69" w:rsidRDefault="002B3C69" w:rsidP="002B3C69">
      <w:pPr>
        <w:pStyle w:val="Ttulo2"/>
        <w:numPr>
          <w:ilvl w:val="2"/>
          <w:numId w:val="19"/>
        </w:numPr>
        <w:spacing w:before="0" w:after="0"/>
        <w:ind w:firstLine="1134"/>
        <w:rPr>
          <w:iCs/>
          <w:sz w:val="22"/>
          <w:szCs w:val="22"/>
        </w:rPr>
      </w:pPr>
      <w:bookmarkStart w:id="52" w:name="_Toc431282949"/>
      <w:r>
        <w:rPr>
          <w:iCs/>
          <w:sz w:val="22"/>
          <w:szCs w:val="22"/>
        </w:rPr>
        <w:lastRenderedPageBreak/>
        <w:t>Proceso de coberturas provisionales</w:t>
      </w:r>
      <w:bookmarkEnd w:id="52"/>
    </w:p>
    <w:p w:rsidR="002B3C69" w:rsidRPr="002B3C69" w:rsidRDefault="002B3C69" w:rsidP="002B3C69"/>
    <w:p w:rsidR="002B3C69" w:rsidRDefault="002B3C69" w:rsidP="002B3C69">
      <w:pPr>
        <w:pStyle w:val="Ttulo2"/>
        <w:numPr>
          <w:ilvl w:val="3"/>
          <w:numId w:val="19"/>
        </w:numPr>
        <w:spacing w:before="0" w:after="0"/>
        <w:rPr>
          <w:iCs/>
          <w:sz w:val="22"/>
          <w:szCs w:val="22"/>
        </w:rPr>
      </w:pPr>
      <w:bookmarkStart w:id="53" w:name="_Toc431282950"/>
      <w:r>
        <w:rPr>
          <w:iCs/>
          <w:sz w:val="22"/>
          <w:szCs w:val="22"/>
        </w:rPr>
        <w:t>Normativa</w:t>
      </w:r>
      <w:bookmarkEnd w:id="53"/>
    </w:p>
    <w:p w:rsidR="002B3C69" w:rsidRDefault="002B3C69" w:rsidP="002B3C69">
      <w:pPr>
        <w:pStyle w:val="Prrafodelista"/>
        <w:spacing w:after="0" w:line="240" w:lineRule="auto"/>
        <w:ind w:left="2160"/>
        <w:jc w:val="both"/>
        <w:rPr>
          <w:rFonts w:ascii="Arial" w:hAnsi="Arial" w:cs="Arial"/>
          <w:i w:val="0"/>
        </w:rPr>
      </w:pPr>
      <w:r>
        <w:rPr>
          <w:rFonts w:ascii="Arial" w:hAnsi="Arial" w:cs="Arial"/>
          <w:i w:val="0"/>
        </w:rPr>
        <w:t>No se cuenta con alguna.</w:t>
      </w:r>
    </w:p>
    <w:p w:rsidR="002B3C69" w:rsidRDefault="002B3C69" w:rsidP="002B3C69">
      <w:pPr>
        <w:pStyle w:val="Prrafodelista"/>
        <w:spacing w:after="0" w:line="240" w:lineRule="auto"/>
        <w:ind w:left="1560"/>
        <w:jc w:val="both"/>
        <w:rPr>
          <w:rFonts w:ascii="Arial" w:hAnsi="Arial" w:cs="Arial"/>
          <w:lang w:eastAsia="ar-SA"/>
        </w:rPr>
      </w:pPr>
    </w:p>
    <w:p w:rsidR="002B3C69" w:rsidRDefault="002B3C69" w:rsidP="002B3C69">
      <w:pPr>
        <w:pStyle w:val="Ttulo2"/>
        <w:numPr>
          <w:ilvl w:val="3"/>
          <w:numId w:val="19"/>
        </w:numPr>
        <w:spacing w:before="0" w:after="0"/>
        <w:rPr>
          <w:iCs/>
          <w:sz w:val="22"/>
          <w:szCs w:val="22"/>
        </w:rPr>
      </w:pPr>
      <w:bookmarkStart w:id="54" w:name="_Toc431282951"/>
      <w:r>
        <w:rPr>
          <w:iCs/>
          <w:sz w:val="22"/>
          <w:szCs w:val="22"/>
        </w:rPr>
        <w:t>Flujo del proceso</w:t>
      </w:r>
      <w:bookmarkEnd w:id="54"/>
    </w:p>
    <w:p w:rsidR="002B3C69" w:rsidRDefault="002B3C69" w:rsidP="002B3C69">
      <w:pPr>
        <w:pStyle w:val="Prrafodelista"/>
        <w:spacing w:after="0" w:line="240" w:lineRule="auto"/>
        <w:ind w:left="0"/>
        <w:jc w:val="both"/>
        <w:rPr>
          <w:rFonts w:ascii="Arial" w:hAnsi="Arial" w:cs="Arial"/>
          <w:i w:val="0"/>
        </w:rPr>
      </w:pPr>
      <w:r>
        <w:rPr>
          <w:noProof/>
          <w:lang w:eastAsia="es-PE"/>
        </w:rPr>
        <w:drawing>
          <wp:inline distT="0" distB="0" distL="0" distR="0">
            <wp:extent cx="5610860" cy="4067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8">
                      <a:extLst>
                        <a:ext uri="{28A0092B-C50C-407E-A947-70E740481C1C}">
                          <a14:useLocalDpi xmlns:a14="http://schemas.microsoft.com/office/drawing/2010/main" val="0"/>
                        </a:ext>
                      </a:extLst>
                    </a:blip>
                    <a:srcRect b="6583"/>
                    <a:stretch>
                      <a:fillRect/>
                    </a:stretch>
                  </pic:blipFill>
                  <pic:spPr bwMode="auto">
                    <a:xfrm>
                      <a:off x="0" y="0"/>
                      <a:ext cx="5610860" cy="4067175"/>
                    </a:xfrm>
                    <a:prstGeom prst="rect">
                      <a:avLst/>
                    </a:prstGeom>
                    <a:noFill/>
                    <a:ln>
                      <a:noFill/>
                    </a:ln>
                  </pic:spPr>
                </pic:pic>
              </a:graphicData>
            </a:graphic>
          </wp:inline>
        </w:drawing>
      </w:r>
    </w:p>
    <w:p w:rsidR="002B3C69" w:rsidRPr="002B3C69" w:rsidRDefault="002B3C69" w:rsidP="004007E8">
      <w:pPr>
        <w:rPr>
          <w:i/>
          <w:sz w:val="22"/>
          <w:szCs w:val="22"/>
        </w:rPr>
      </w:pPr>
    </w:p>
    <w:p w:rsidR="002B3C69" w:rsidRDefault="002B3C69" w:rsidP="002B3C69">
      <w:pPr>
        <w:pStyle w:val="Ttulo2"/>
        <w:numPr>
          <w:ilvl w:val="3"/>
          <w:numId w:val="19"/>
        </w:numPr>
        <w:spacing w:before="0" w:after="0"/>
        <w:rPr>
          <w:i/>
          <w:sz w:val="22"/>
          <w:szCs w:val="22"/>
        </w:rPr>
      </w:pPr>
      <w:bookmarkStart w:id="55" w:name="_Toc431282952"/>
      <w:r>
        <w:rPr>
          <w:iCs/>
          <w:sz w:val="22"/>
          <w:szCs w:val="22"/>
        </w:rPr>
        <w:t>Reglas de Negocio</w:t>
      </w:r>
      <w:bookmarkEnd w:id="55"/>
    </w:p>
    <w:p w:rsidR="002B3C69" w:rsidRDefault="002B3C69" w:rsidP="002B3C69">
      <w:pPr>
        <w:pStyle w:val="Prrafodelista"/>
        <w:spacing w:after="0" w:line="240" w:lineRule="auto"/>
        <w:ind w:left="2160"/>
        <w:jc w:val="both"/>
        <w:rPr>
          <w:rFonts w:ascii="Arial" w:hAnsi="Arial" w:cs="Arial"/>
          <w:i w:val="0"/>
        </w:rPr>
      </w:pPr>
      <w:r>
        <w:rPr>
          <w:rFonts w:ascii="Arial" w:hAnsi="Arial" w:cs="Arial"/>
          <w:i w:val="0"/>
        </w:rPr>
        <w:t>Las reglas de negocio son descritas con detalle en los documentos de análisis resultantes de la explotación de las especificaciones funcionales.</w:t>
      </w:r>
    </w:p>
    <w:p w:rsidR="002B3C69" w:rsidRDefault="002B3C69" w:rsidP="002B3C69">
      <w:pPr>
        <w:pStyle w:val="Prrafodelista"/>
        <w:spacing w:after="0" w:line="240" w:lineRule="auto"/>
        <w:ind w:left="1560"/>
        <w:jc w:val="both"/>
        <w:rPr>
          <w:rFonts w:ascii="Arial" w:hAnsi="Arial" w:cs="Arial"/>
          <w:b/>
          <w:i w:val="0"/>
          <w:lang w:eastAsia="ar-SA"/>
        </w:rPr>
      </w:pPr>
    </w:p>
    <w:p w:rsidR="002B3C69" w:rsidRDefault="002B3C69" w:rsidP="002B3C69">
      <w:pPr>
        <w:pStyle w:val="Ttulo2"/>
        <w:numPr>
          <w:ilvl w:val="3"/>
          <w:numId w:val="19"/>
        </w:numPr>
        <w:spacing w:before="0" w:after="0"/>
        <w:rPr>
          <w:iCs/>
          <w:sz w:val="22"/>
          <w:szCs w:val="22"/>
        </w:rPr>
      </w:pPr>
      <w:bookmarkStart w:id="56" w:name="_Toc431282953"/>
      <w:r>
        <w:rPr>
          <w:iCs/>
          <w:sz w:val="22"/>
          <w:szCs w:val="22"/>
        </w:rPr>
        <w:t>Especificaciones funcionales</w:t>
      </w:r>
      <w:bookmarkEnd w:id="56"/>
    </w:p>
    <w:p w:rsidR="002B3C69" w:rsidRDefault="002B3C69" w:rsidP="002B3C69"/>
    <w:p w:rsidR="002B3C69" w:rsidRPr="002B3C69" w:rsidRDefault="002B3C69" w:rsidP="002B3C69">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2B3C69" w:rsidRPr="007941EC" w:rsidRDefault="002B3C69" w:rsidP="002B3C69">
      <w:pPr>
        <w:pStyle w:val="Prrafodelista"/>
        <w:spacing w:after="0" w:line="240" w:lineRule="auto"/>
        <w:ind w:left="2160"/>
        <w:jc w:val="both"/>
        <w:rPr>
          <w:rFonts w:ascii="Arial" w:hAnsi="Arial" w:cs="Arial"/>
          <w:b/>
          <w:i w:val="0"/>
        </w:rPr>
      </w:pPr>
    </w:p>
    <w:p w:rsidR="002B3C69" w:rsidRPr="002B3C69" w:rsidRDefault="00C2373D" w:rsidP="002B3C69">
      <w:pPr>
        <w:pStyle w:val="Prrafodelista"/>
        <w:numPr>
          <w:ilvl w:val="0"/>
          <w:numId w:val="20"/>
        </w:numPr>
        <w:spacing w:after="0" w:line="240" w:lineRule="auto"/>
        <w:jc w:val="both"/>
        <w:rPr>
          <w:rFonts w:ascii="Arial" w:hAnsi="Arial" w:cs="Arial"/>
          <w:i w:val="0"/>
        </w:rPr>
      </w:pPr>
      <w:r>
        <w:rPr>
          <w:rFonts w:ascii="Arial" w:hAnsi="Arial" w:cs="Arial"/>
          <w:b/>
          <w:i w:val="0"/>
        </w:rPr>
        <w:t>RF07</w:t>
      </w:r>
      <w:r w:rsidR="002B3C69">
        <w:rPr>
          <w:rFonts w:ascii="Arial" w:hAnsi="Arial" w:cs="Arial"/>
          <w:b/>
          <w:i w:val="0"/>
        </w:rPr>
        <w:t>01 – Gestionar coberturas provisionales a través de formulario electrónico de coberturas provisionales.</w:t>
      </w:r>
    </w:p>
    <w:p w:rsidR="002B3C69" w:rsidRDefault="002B3C69" w:rsidP="002B3C69">
      <w:pPr>
        <w:pStyle w:val="Prrafodelista"/>
        <w:spacing w:after="0" w:line="240" w:lineRule="auto"/>
        <w:ind w:left="2160"/>
        <w:jc w:val="both"/>
        <w:rPr>
          <w:rFonts w:ascii="Arial" w:hAnsi="Arial" w:cs="Arial"/>
          <w:i w:val="0"/>
        </w:rPr>
      </w:pPr>
    </w:p>
    <w:p w:rsidR="002B3C69" w:rsidRDefault="002B3C69" w:rsidP="002B3C69">
      <w:pPr>
        <w:pStyle w:val="Prrafodelista"/>
        <w:spacing w:after="0" w:line="240" w:lineRule="auto"/>
        <w:ind w:left="2160"/>
        <w:jc w:val="both"/>
        <w:rPr>
          <w:rFonts w:ascii="Arial" w:hAnsi="Arial" w:cs="Arial"/>
          <w:i w:val="0"/>
        </w:rPr>
      </w:pPr>
      <w:r>
        <w:rPr>
          <w:rFonts w:ascii="Arial" w:hAnsi="Arial" w:cs="Arial"/>
          <w:i w:val="0"/>
        </w:rPr>
        <w:t xml:space="preserve">Se </w:t>
      </w:r>
      <w:r w:rsidR="005E7EC0">
        <w:rPr>
          <w:rFonts w:ascii="Arial" w:hAnsi="Arial" w:cs="Arial"/>
          <w:i w:val="0"/>
        </w:rPr>
        <w:t xml:space="preserve">requiere </w:t>
      </w:r>
      <w:r>
        <w:rPr>
          <w:rFonts w:ascii="Arial" w:hAnsi="Arial" w:cs="Arial"/>
          <w:i w:val="0"/>
        </w:rPr>
        <w:t xml:space="preserve">el registro de la solicitud de coberturas provisionales, el seguimiento de las solicitudes (evaluación), la consulta del estado de las coberturas y la consulta de la información detallada de cada una. Se </w:t>
      </w:r>
      <w:r w:rsidR="005E7EC0">
        <w:rPr>
          <w:rFonts w:ascii="Arial" w:hAnsi="Arial" w:cs="Arial"/>
          <w:i w:val="0"/>
        </w:rPr>
        <w:t xml:space="preserve">debe contar </w:t>
      </w:r>
      <w:r>
        <w:rPr>
          <w:rFonts w:ascii="Arial" w:hAnsi="Arial" w:cs="Arial"/>
          <w:i w:val="0"/>
        </w:rPr>
        <w:t>con información detallada del historial de acciones realizadas sobre cada cobertura provisional generada y con la traza solicitud-cobertura-póliza.</w:t>
      </w:r>
    </w:p>
    <w:p w:rsidR="002B3C69" w:rsidRDefault="002B3C69" w:rsidP="002B3C69">
      <w:pPr>
        <w:pStyle w:val="Prrafodelista"/>
        <w:spacing w:after="0" w:line="240" w:lineRule="auto"/>
        <w:ind w:left="2160"/>
        <w:jc w:val="both"/>
        <w:rPr>
          <w:rFonts w:ascii="Arial" w:hAnsi="Arial" w:cs="Arial"/>
          <w:i w:val="0"/>
        </w:rPr>
      </w:pPr>
    </w:p>
    <w:p w:rsidR="002B3C69" w:rsidRDefault="00C2373D" w:rsidP="002B3C69">
      <w:pPr>
        <w:pStyle w:val="Prrafodelista"/>
        <w:numPr>
          <w:ilvl w:val="0"/>
          <w:numId w:val="20"/>
        </w:numPr>
        <w:spacing w:after="0" w:line="240" w:lineRule="auto"/>
        <w:jc w:val="both"/>
        <w:rPr>
          <w:rFonts w:ascii="Arial" w:hAnsi="Arial" w:cs="Arial"/>
          <w:i w:val="0"/>
        </w:rPr>
      </w:pPr>
      <w:r>
        <w:rPr>
          <w:rFonts w:ascii="Arial" w:hAnsi="Arial" w:cs="Arial"/>
          <w:b/>
          <w:i w:val="0"/>
        </w:rPr>
        <w:lastRenderedPageBreak/>
        <w:t>RF07</w:t>
      </w:r>
      <w:r w:rsidR="002B3C69">
        <w:rPr>
          <w:rFonts w:ascii="Arial" w:hAnsi="Arial" w:cs="Arial"/>
          <w:b/>
          <w:i w:val="0"/>
        </w:rPr>
        <w:t>02 – Generar formato físico de cobertura provisional.</w:t>
      </w:r>
    </w:p>
    <w:p w:rsidR="002B3C69" w:rsidRDefault="002B3C69" w:rsidP="002B3C69">
      <w:pPr>
        <w:pStyle w:val="Prrafodelista"/>
        <w:spacing w:after="0" w:line="240" w:lineRule="auto"/>
        <w:ind w:left="2160"/>
        <w:jc w:val="both"/>
        <w:rPr>
          <w:rFonts w:ascii="Arial" w:hAnsi="Arial" w:cs="Arial"/>
          <w:i w:val="0"/>
        </w:rPr>
      </w:pPr>
    </w:p>
    <w:p w:rsidR="002B3C69" w:rsidRDefault="002B3C69" w:rsidP="002B3C69">
      <w:pPr>
        <w:pStyle w:val="Prrafodelista"/>
        <w:spacing w:after="0" w:line="240" w:lineRule="auto"/>
        <w:ind w:left="2160"/>
        <w:jc w:val="both"/>
        <w:rPr>
          <w:rFonts w:ascii="Arial" w:hAnsi="Arial" w:cs="Arial"/>
          <w:i w:val="0"/>
        </w:rPr>
      </w:pPr>
      <w:r>
        <w:rPr>
          <w:rFonts w:ascii="Arial" w:hAnsi="Arial" w:cs="Arial"/>
          <w:i w:val="0"/>
        </w:rPr>
        <w:t>Se emit</w:t>
      </w:r>
      <w:r w:rsidR="005E7EC0">
        <w:rPr>
          <w:rFonts w:ascii="Arial" w:hAnsi="Arial" w:cs="Arial"/>
          <w:i w:val="0"/>
        </w:rPr>
        <w:t>irá</w:t>
      </w:r>
      <w:r>
        <w:rPr>
          <w:rFonts w:ascii="Arial" w:hAnsi="Arial" w:cs="Arial"/>
          <w:i w:val="0"/>
        </w:rPr>
        <w:t>, a través del sistema, el formato físico de la cobertura provisional generada que se le entrega al cliente/</w:t>
      </w:r>
      <w:proofErr w:type="spellStart"/>
      <w:r>
        <w:rPr>
          <w:rFonts w:ascii="Arial" w:hAnsi="Arial" w:cs="Arial"/>
          <w:i w:val="0"/>
        </w:rPr>
        <w:t>broker</w:t>
      </w:r>
      <w:proofErr w:type="spellEnd"/>
      <w:r>
        <w:rPr>
          <w:rFonts w:ascii="Arial" w:hAnsi="Arial" w:cs="Arial"/>
          <w:i w:val="0"/>
        </w:rPr>
        <w:t xml:space="preserve"> solicitante.</w:t>
      </w:r>
    </w:p>
    <w:p w:rsidR="001220C6" w:rsidRDefault="001220C6" w:rsidP="00806D68">
      <w:pPr>
        <w:pStyle w:val="Prrafodelista"/>
        <w:spacing w:after="0" w:line="240" w:lineRule="auto"/>
        <w:ind w:left="2160"/>
        <w:jc w:val="both"/>
        <w:rPr>
          <w:rFonts w:ascii="Arial" w:hAnsi="Arial" w:cs="Arial"/>
          <w:i w:val="0"/>
        </w:rPr>
      </w:pPr>
    </w:p>
    <w:p w:rsidR="001220C6" w:rsidRPr="00521F1B" w:rsidRDefault="001220C6" w:rsidP="001220C6">
      <w:pPr>
        <w:pStyle w:val="Ttulo2"/>
        <w:numPr>
          <w:ilvl w:val="2"/>
          <w:numId w:val="3"/>
        </w:numPr>
        <w:spacing w:before="0" w:after="0"/>
        <w:ind w:firstLine="1134"/>
        <w:rPr>
          <w:iCs/>
          <w:sz w:val="22"/>
          <w:szCs w:val="22"/>
        </w:rPr>
      </w:pPr>
      <w:bookmarkStart w:id="57" w:name="_Toc431282954"/>
      <w:r>
        <w:rPr>
          <w:iCs/>
          <w:sz w:val="22"/>
          <w:szCs w:val="22"/>
        </w:rPr>
        <w:t xml:space="preserve">Proceso de </w:t>
      </w:r>
      <w:proofErr w:type="spellStart"/>
      <w:r w:rsidR="00236116">
        <w:rPr>
          <w:iCs/>
          <w:sz w:val="22"/>
          <w:szCs w:val="22"/>
        </w:rPr>
        <w:t>agenciamiento</w:t>
      </w:r>
      <w:bookmarkEnd w:id="57"/>
      <w:proofErr w:type="spellEnd"/>
    </w:p>
    <w:p w:rsidR="001220C6" w:rsidRDefault="001220C6" w:rsidP="001220C6">
      <w:pPr>
        <w:pStyle w:val="Prrafodelista"/>
        <w:spacing w:after="0" w:line="240" w:lineRule="auto"/>
        <w:ind w:left="2160"/>
        <w:jc w:val="both"/>
      </w:pPr>
    </w:p>
    <w:p w:rsidR="001220C6" w:rsidRPr="009F468A" w:rsidRDefault="001220C6" w:rsidP="001220C6">
      <w:pPr>
        <w:pStyle w:val="Ttulo2"/>
        <w:numPr>
          <w:ilvl w:val="3"/>
          <w:numId w:val="3"/>
        </w:numPr>
        <w:spacing w:before="0" w:after="0"/>
        <w:rPr>
          <w:iCs/>
          <w:sz w:val="22"/>
          <w:szCs w:val="22"/>
        </w:rPr>
      </w:pPr>
      <w:bookmarkStart w:id="58" w:name="_Toc431282955"/>
      <w:r w:rsidRPr="009F468A">
        <w:rPr>
          <w:iCs/>
          <w:sz w:val="22"/>
          <w:szCs w:val="22"/>
        </w:rPr>
        <w:t>Normativa</w:t>
      </w:r>
      <w:bookmarkEnd w:id="58"/>
    </w:p>
    <w:p w:rsidR="001220C6" w:rsidRPr="0011674D" w:rsidRDefault="00236116" w:rsidP="001220C6">
      <w:pPr>
        <w:pStyle w:val="Prrafodelista"/>
        <w:spacing w:after="0" w:line="240" w:lineRule="auto"/>
        <w:ind w:left="2160"/>
        <w:jc w:val="both"/>
        <w:rPr>
          <w:rFonts w:ascii="Arial" w:hAnsi="Arial" w:cs="Arial"/>
          <w:i w:val="0"/>
        </w:rPr>
      </w:pPr>
      <w:r>
        <w:rPr>
          <w:rFonts w:ascii="Arial" w:hAnsi="Arial" w:cs="Arial"/>
          <w:i w:val="0"/>
        </w:rPr>
        <w:t>No aplica</w:t>
      </w:r>
    </w:p>
    <w:p w:rsidR="001220C6" w:rsidRPr="0011674D" w:rsidRDefault="001220C6" w:rsidP="001220C6">
      <w:pPr>
        <w:pStyle w:val="Prrafodelista"/>
        <w:spacing w:after="0" w:line="240" w:lineRule="auto"/>
        <w:ind w:left="1560"/>
        <w:jc w:val="both"/>
        <w:rPr>
          <w:rFonts w:ascii="Arial" w:hAnsi="Arial" w:cs="Arial"/>
          <w:lang w:eastAsia="ar-SA"/>
        </w:rPr>
      </w:pPr>
    </w:p>
    <w:p w:rsidR="00236116" w:rsidRDefault="001220C6" w:rsidP="00236116">
      <w:pPr>
        <w:pStyle w:val="Ttulo2"/>
        <w:numPr>
          <w:ilvl w:val="3"/>
          <w:numId w:val="3"/>
        </w:numPr>
        <w:spacing w:before="0" w:after="0"/>
        <w:rPr>
          <w:iCs/>
          <w:sz w:val="22"/>
          <w:szCs w:val="22"/>
        </w:rPr>
      </w:pPr>
      <w:bookmarkStart w:id="59" w:name="_Toc431282956"/>
      <w:r w:rsidRPr="009F468A">
        <w:rPr>
          <w:iCs/>
          <w:sz w:val="22"/>
          <w:szCs w:val="22"/>
        </w:rPr>
        <w:t>Flujo del proceso</w:t>
      </w:r>
      <w:bookmarkEnd w:id="59"/>
    </w:p>
    <w:p w:rsidR="00236116" w:rsidRPr="00236116" w:rsidRDefault="00236116" w:rsidP="00236116"/>
    <w:p w:rsidR="00236116" w:rsidRPr="0011674D" w:rsidRDefault="00236116" w:rsidP="001220C6">
      <w:pPr>
        <w:pStyle w:val="Prrafodelista"/>
        <w:spacing w:after="0" w:line="240" w:lineRule="auto"/>
        <w:ind w:left="2160"/>
        <w:jc w:val="both"/>
        <w:rPr>
          <w:rFonts w:ascii="Arial" w:hAnsi="Arial" w:cs="Arial"/>
          <w:i w:val="0"/>
        </w:rPr>
      </w:pPr>
      <w:r>
        <w:rPr>
          <w:noProof/>
          <w:lang w:eastAsia="es-PE"/>
        </w:rPr>
        <w:drawing>
          <wp:inline distT="0" distB="0" distL="0" distR="0">
            <wp:extent cx="4707880" cy="29035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3604"/>
                    <a:stretch/>
                  </pic:blipFill>
                  <pic:spPr bwMode="auto">
                    <a:xfrm>
                      <a:off x="0" y="0"/>
                      <a:ext cx="4709439" cy="2904479"/>
                    </a:xfrm>
                    <a:prstGeom prst="rect">
                      <a:avLst/>
                    </a:prstGeom>
                    <a:ln>
                      <a:noFill/>
                    </a:ln>
                    <a:extLst>
                      <a:ext uri="{53640926-AAD7-44D8-BBD7-CCE9431645EC}">
                        <a14:shadowObscured xmlns:a14="http://schemas.microsoft.com/office/drawing/2010/main"/>
                      </a:ext>
                    </a:extLst>
                  </pic:spPr>
                </pic:pic>
              </a:graphicData>
            </a:graphic>
          </wp:inline>
        </w:drawing>
      </w:r>
    </w:p>
    <w:p w:rsidR="001220C6" w:rsidRPr="00A530E6" w:rsidRDefault="001220C6" w:rsidP="009B4372">
      <w:pPr>
        <w:rPr>
          <w:i/>
          <w:sz w:val="22"/>
          <w:szCs w:val="22"/>
        </w:rPr>
      </w:pPr>
    </w:p>
    <w:p w:rsidR="001220C6" w:rsidRPr="0011674D" w:rsidRDefault="001220C6" w:rsidP="001220C6">
      <w:pPr>
        <w:pStyle w:val="Ttulo2"/>
        <w:numPr>
          <w:ilvl w:val="3"/>
          <w:numId w:val="3"/>
        </w:numPr>
        <w:spacing w:before="0" w:after="0"/>
        <w:rPr>
          <w:i/>
          <w:sz w:val="22"/>
          <w:szCs w:val="22"/>
        </w:rPr>
      </w:pPr>
      <w:bookmarkStart w:id="60" w:name="_Toc431282957"/>
      <w:r w:rsidRPr="009F468A">
        <w:rPr>
          <w:iCs/>
          <w:sz w:val="22"/>
          <w:szCs w:val="22"/>
        </w:rPr>
        <w:t>Reglas de Negocio</w:t>
      </w:r>
      <w:bookmarkEnd w:id="60"/>
    </w:p>
    <w:p w:rsidR="00236116" w:rsidRDefault="00236116" w:rsidP="00236116">
      <w:pPr>
        <w:pStyle w:val="Prrafodelista"/>
        <w:spacing w:after="0" w:line="240" w:lineRule="auto"/>
        <w:ind w:left="2160"/>
        <w:jc w:val="both"/>
        <w:rPr>
          <w:rFonts w:ascii="Arial" w:hAnsi="Arial" w:cs="Arial"/>
          <w:i w:val="0"/>
        </w:rPr>
      </w:pPr>
    </w:p>
    <w:p w:rsidR="00236116" w:rsidRPr="0011674D" w:rsidRDefault="00236116" w:rsidP="00236116">
      <w:pPr>
        <w:pStyle w:val="Prrafodelista"/>
        <w:spacing w:after="0" w:line="240" w:lineRule="auto"/>
        <w:ind w:left="2160"/>
        <w:jc w:val="both"/>
        <w:rPr>
          <w:rFonts w:ascii="Arial" w:hAnsi="Arial" w:cs="Arial"/>
          <w:i w:val="0"/>
        </w:rPr>
      </w:pPr>
      <w:r>
        <w:rPr>
          <w:rFonts w:ascii="Arial" w:hAnsi="Arial" w:cs="Arial"/>
          <w:i w:val="0"/>
        </w:rPr>
        <w:t>Las reglas de negocio serán detalladas en la etapa de análisis funcional.</w:t>
      </w:r>
    </w:p>
    <w:p w:rsidR="001220C6" w:rsidRPr="0011674D" w:rsidRDefault="001220C6" w:rsidP="001220C6">
      <w:pPr>
        <w:pStyle w:val="Prrafodelista"/>
        <w:spacing w:after="0" w:line="240" w:lineRule="auto"/>
        <w:ind w:left="1560"/>
        <w:jc w:val="both"/>
        <w:rPr>
          <w:rFonts w:ascii="Arial" w:hAnsi="Arial" w:cs="Arial"/>
          <w:b/>
          <w:i w:val="0"/>
          <w:lang w:eastAsia="ar-SA"/>
        </w:rPr>
      </w:pPr>
    </w:p>
    <w:p w:rsidR="001220C6" w:rsidRPr="009F468A" w:rsidRDefault="001220C6" w:rsidP="001220C6">
      <w:pPr>
        <w:pStyle w:val="Ttulo2"/>
        <w:numPr>
          <w:ilvl w:val="3"/>
          <w:numId w:val="3"/>
        </w:numPr>
        <w:spacing w:before="0" w:after="0"/>
        <w:rPr>
          <w:iCs/>
          <w:sz w:val="22"/>
          <w:szCs w:val="22"/>
        </w:rPr>
      </w:pPr>
      <w:bookmarkStart w:id="61" w:name="_Toc431282958"/>
      <w:r w:rsidRPr="009F468A">
        <w:rPr>
          <w:iCs/>
          <w:sz w:val="22"/>
          <w:szCs w:val="22"/>
        </w:rPr>
        <w:t>Especificaciones funcionales</w:t>
      </w:r>
      <w:bookmarkEnd w:id="61"/>
    </w:p>
    <w:p w:rsidR="00236116" w:rsidRPr="00236116" w:rsidRDefault="00236116" w:rsidP="00236116">
      <w:pPr>
        <w:pStyle w:val="Prrafodelista"/>
        <w:spacing w:after="0" w:line="240" w:lineRule="auto"/>
        <w:ind w:left="2160"/>
        <w:jc w:val="both"/>
        <w:rPr>
          <w:rFonts w:ascii="Arial" w:hAnsi="Arial" w:cs="Arial"/>
          <w:i w:val="0"/>
        </w:rPr>
      </w:pPr>
    </w:p>
    <w:p w:rsidR="00236116" w:rsidRPr="002B3C69" w:rsidRDefault="00236116" w:rsidP="00236116">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236116" w:rsidRPr="00236116" w:rsidRDefault="00236116" w:rsidP="00236116">
      <w:pPr>
        <w:pStyle w:val="Prrafodelista"/>
        <w:spacing w:after="0" w:line="240" w:lineRule="auto"/>
        <w:ind w:left="2160"/>
        <w:jc w:val="both"/>
        <w:rPr>
          <w:rFonts w:ascii="Arial" w:hAnsi="Arial" w:cs="Arial"/>
          <w:i w:val="0"/>
        </w:rPr>
      </w:pPr>
    </w:p>
    <w:p w:rsidR="00236116" w:rsidRPr="00134BFA" w:rsidRDefault="00236116" w:rsidP="00236116">
      <w:pPr>
        <w:pStyle w:val="Prrafodelista"/>
        <w:numPr>
          <w:ilvl w:val="0"/>
          <w:numId w:val="20"/>
        </w:numPr>
        <w:spacing w:after="0" w:line="240" w:lineRule="auto"/>
        <w:jc w:val="both"/>
        <w:rPr>
          <w:rFonts w:ascii="Arial" w:hAnsi="Arial" w:cs="Arial"/>
          <w:i w:val="0"/>
        </w:rPr>
      </w:pPr>
      <w:r>
        <w:rPr>
          <w:rFonts w:ascii="Arial" w:hAnsi="Arial" w:cs="Arial"/>
          <w:b/>
          <w:i w:val="0"/>
        </w:rPr>
        <w:t xml:space="preserve">RF0801 – Automatizar el registro de </w:t>
      </w:r>
      <w:proofErr w:type="spellStart"/>
      <w:r>
        <w:rPr>
          <w:rFonts w:ascii="Arial" w:hAnsi="Arial" w:cs="Arial"/>
          <w:b/>
          <w:i w:val="0"/>
        </w:rPr>
        <w:t>agenciamiento</w:t>
      </w:r>
      <w:proofErr w:type="spellEnd"/>
      <w:r>
        <w:rPr>
          <w:rFonts w:ascii="Arial" w:hAnsi="Arial" w:cs="Arial"/>
          <w:b/>
          <w:i w:val="0"/>
        </w:rPr>
        <w:t xml:space="preserve"> en el sistema técnico. </w:t>
      </w:r>
    </w:p>
    <w:p w:rsidR="00236116" w:rsidRDefault="00236116" w:rsidP="00236116">
      <w:pPr>
        <w:pStyle w:val="Prrafodelista"/>
        <w:spacing w:after="0" w:line="240" w:lineRule="auto"/>
        <w:ind w:left="2160"/>
        <w:jc w:val="both"/>
        <w:rPr>
          <w:rFonts w:ascii="Arial" w:hAnsi="Arial" w:cs="Arial"/>
          <w:b/>
          <w:i w:val="0"/>
        </w:rPr>
      </w:pPr>
    </w:p>
    <w:p w:rsidR="00236116" w:rsidRDefault="00236116" w:rsidP="00236116">
      <w:pPr>
        <w:pStyle w:val="Prrafodelista"/>
        <w:spacing w:after="0" w:line="240" w:lineRule="auto"/>
        <w:ind w:left="2160"/>
        <w:jc w:val="both"/>
        <w:rPr>
          <w:rFonts w:ascii="Arial" w:hAnsi="Arial" w:cs="Arial"/>
          <w:i w:val="0"/>
        </w:rPr>
      </w:pPr>
      <w:r>
        <w:rPr>
          <w:rFonts w:ascii="Arial" w:hAnsi="Arial" w:cs="Arial"/>
          <w:i w:val="0"/>
        </w:rPr>
        <w:t xml:space="preserve">Se requiere </w:t>
      </w:r>
      <w:proofErr w:type="spellStart"/>
      <w:r>
        <w:rPr>
          <w:rFonts w:ascii="Arial" w:hAnsi="Arial" w:cs="Arial"/>
          <w:i w:val="0"/>
        </w:rPr>
        <w:t>disponibilizar</w:t>
      </w:r>
      <w:proofErr w:type="spellEnd"/>
      <w:r>
        <w:rPr>
          <w:rFonts w:ascii="Arial" w:hAnsi="Arial" w:cs="Arial"/>
          <w:i w:val="0"/>
        </w:rPr>
        <w:t xml:space="preserve"> un proceso de  registro </w:t>
      </w:r>
      <w:proofErr w:type="spellStart"/>
      <w:r>
        <w:rPr>
          <w:rFonts w:ascii="Arial" w:hAnsi="Arial" w:cs="Arial"/>
          <w:i w:val="0"/>
        </w:rPr>
        <w:t>agenciamiento</w:t>
      </w:r>
      <w:proofErr w:type="spellEnd"/>
      <w:r>
        <w:rPr>
          <w:rFonts w:ascii="Arial" w:hAnsi="Arial" w:cs="Arial"/>
          <w:i w:val="0"/>
        </w:rPr>
        <w:t xml:space="preserve"> entre un cliente, ramo e intermediario en el sistema de técnico </w:t>
      </w:r>
      <w:proofErr w:type="spellStart"/>
      <w:r>
        <w:rPr>
          <w:rFonts w:ascii="Arial" w:hAnsi="Arial" w:cs="Arial"/>
          <w:i w:val="0"/>
        </w:rPr>
        <w:t>VisualTime</w:t>
      </w:r>
      <w:proofErr w:type="spellEnd"/>
      <w:r>
        <w:rPr>
          <w:rFonts w:ascii="Arial" w:hAnsi="Arial" w:cs="Arial"/>
          <w:i w:val="0"/>
        </w:rPr>
        <w:t xml:space="preserve">. </w:t>
      </w:r>
    </w:p>
    <w:p w:rsidR="00236116" w:rsidRPr="002E7831" w:rsidRDefault="00236116" w:rsidP="001220C6">
      <w:pPr>
        <w:pStyle w:val="Prrafodelista"/>
        <w:spacing w:after="0" w:line="240" w:lineRule="auto"/>
        <w:ind w:left="2160"/>
        <w:jc w:val="both"/>
        <w:rPr>
          <w:rFonts w:ascii="Arial" w:hAnsi="Arial" w:cs="Arial"/>
          <w:i w:val="0"/>
        </w:rPr>
      </w:pPr>
    </w:p>
    <w:p w:rsidR="001220C6" w:rsidRPr="009F468A" w:rsidRDefault="001220C6" w:rsidP="001220C6">
      <w:pPr>
        <w:pStyle w:val="Ttulo2"/>
        <w:numPr>
          <w:ilvl w:val="3"/>
          <w:numId w:val="3"/>
        </w:numPr>
        <w:spacing w:before="0" w:after="0"/>
        <w:rPr>
          <w:iCs/>
          <w:sz w:val="22"/>
          <w:szCs w:val="22"/>
        </w:rPr>
      </w:pPr>
      <w:bookmarkStart w:id="62" w:name="_Toc431282959"/>
      <w:r w:rsidRPr="009F468A">
        <w:rPr>
          <w:iCs/>
          <w:sz w:val="22"/>
          <w:szCs w:val="22"/>
        </w:rPr>
        <w:t>Prototipos</w:t>
      </w:r>
      <w:bookmarkEnd w:id="62"/>
    </w:p>
    <w:p w:rsidR="001220C6" w:rsidRDefault="00236116" w:rsidP="001220C6">
      <w:pPr>
        <w:pStyle w:val="Prrafodelista"/>
        <w:spacing w:after="0" w:line="240" w:lineRule="auto"/>
        <w:ind w:left="2160"/>
        <w:jc w:val="both"/>
        <w:rPr>
          <w:rFonts w:ascii="Arial" w:hAnsi="Arial" w:cs="Arial"/>
          <w:i w:val="0"/>
        </w:rPr>
      </w:pPr>
      <w:r>
        <w:rPr>
          <w:rFonts w:ascii="Arial" w:hAnsi="Arial" w:cs="Arial"/>
          <w:i w:val="0"/>
        </w:rPr>
        <w:t>No aplica.</w:t>
      </w:r>
    </w:p>
    <w:p w:rsidR="009B4372" w:rsidRDefault="009B4372">
      <w:pPr>
        <w:rPr>
          <w:rFonts w:cs="Arial"/>
          <w:iCs/>
          <w:sz w:val="22"/>
          <w:szCs w:val="22"/>
          <w:lang w:eastAsia="en-US"/>
        </w:rPr>
      </w:pPr>
      <w:r>
        <w:rPr>
          <w:rFonts w:cs="Arial"/>
          <w:i/>
        </w:rPr>
        <w:br w:type="page"/>
      </w:r>
    </w:p>
    <w:p w:rsidR="009B4372" w:rsidRPr="00521F1B" w:rsidRDefault="009B4372" w:rsidP="009B4372">
      <w:pPr>
        <w:pStyle w:val="Ttulo2"/>
        <w:numPr>
          <w:ilvl w:val="2"/>
          <w:numId w:val="3"/>
        </w:numPr>
        <w:spacing w:before="0" w:after="0"/>
        <w:ind w:firstLine="1134"/>
        <w:rPr>
          <w:iCs/>
          <w:sz w:val="22"/>
          <w:szCs w:val="22"/>
        </w:rPr>
      </w:pPr>
      <w:bookmarkStart w:id="63" w:name="_Toc431282960"/>
      <w:r>
        <w:rPr>
          <w:iCs/>
          <w:sz w:val="22"/>
          <w:szCs w:val="22"/>
        </w:rPr>
        <w:lastRenderedPageBreak/>
        <w:t xml:space="preserve">Proceso de </w:t>
      </w:r>
      <w:r w:rsidR="004007E8">
        <w:rPr>
          <w:iCs/>
          <w:sz w:val="22"/>
          <w:szCs w:val="22"/>
        </w:rPr>
        <w:t>inspección</w:t>
      </w:r>
      <w:bookmarkEnd w:id="63"/>
    </w:p>
    <w:p w:rsidR="009B4372" w:rsidRDefault="009B4372" w:rsidP="009B4372">
      <w:pPr>
        <w:pStyle w:val="Prrafodelista"/>
        <w:spacing w:after="0" w:line="240" w:lineRule="auto"/>
        <w:ind w:left="2160"/>
        <w:jc w:val="both"/>
      </w:pPr>
    </w:p>
    <w:p w:rsidR="009B4372" w:rsidRPr="009F468A" w:rsidRDefault="009B4372" w:rsidP="009B4372">
      <w:pPr>
        <w:pStyle w:val="Ttulo2"/>
        <w:numPr>
          <w:ilvl w:val="3"/>
          <w:numId w:val="3"/>
        </w:numPr>
        <w:spacing w:before="0" w:after="0"/>
        <w:rPr>
          <w:iCs/>
          <w:sz w:val="22"/>
          <w:szCs w:val="22"/>
        </w:rPr>
      </w:pPr>
      <w:bookmarkStart w:id="64" w:name="_Toc431282961"/>
      <w:r w:rsidRPr="009F468A">
        <w:rPr>
          <w:iCs/>
          <w:sz w:val="22"/>
          <w:szCs w:val="22"/>
        </w:rPr>
        <w:t>Normativa</w:t>
      </w:r>
      <w:bookmarkEnd w:id="64"/>
    </w:p>
    <w:p w:rsidR="009B4372" w:rsidRPr="0011674D" w:rsidRDefault="004007E8" w:rsidP="009B4372">
      <w:pPr>
        <w:pStyle w:val="Prrafodelista"/>
        <w:spacing w:after="0" w:line="240" w:lineRule="auto"/>
        <w:ind w:left="2160"/>
        <w:jc w:val="both"/>
        <w:rPr>
          <w:rFonts w:ascii="Arial" w:hAnsi="Arial" w:cs="Arial"/>
          <w:i w:val="0"/>
        </w:rPr>
      </w:pPr>
      <w:r>
        <w:rPr>
          <w:rFonts w:ascii="Arial" w:hAnsi="Arial" w:cs="Arial"/>
          <w:i w:val="0"/>
        </w:rPr>
        <w:t>No aplica.</w:t>
      </w:r>
    </w:p>
    <w:p w:rsidR="009B4372" w:rsidRPr="0011674D" w:rsidRDefault="009B4372" w:rsidP="009B4372">
      <w:pPr>
        <w:pStyle w:val="Prrafodelista"/>
        <w:spacing w:after="0" w:line="240" w:lineRule="auto"/>
        <w:ind w:left="1560"/>
        <w:jc w:val="both"/>
        <w:rPr>
          <w:rFonts w:ascii="Arial" w:hAnsi="Arial" w:cs="Arial"/>
          <w:lang w:eastAsia="ar-SA"/>
        </w:rPr>
      </w:pPr>
    </w:p>
    <w:p w:rsidR="009B4372" w:rsidRPr="009F468A" w:rsidRDefault="009B4372" w:rsidP="009B4372">
      <w:pPr>
        <w:pStyle w:val="Ttulo2"/>
        <w:numPr>
          <w:ilvl w:val="3"/>
          <w:numId w:val="3"/>
        </w:numPr>
        <w:spacing w:before="0" w:after="0"/>
        <w:rPr>
          <w:iCs/>
          <w:sz w:val="22"/>
          <w:szCs w:val="22"/>
        </w:rPr>
      </w:pPr>
      <w:bookmarkStart w:id="65" w:name="_Toc431282962"/>
      <w:r w:rsidRPr="009F468A">
        <w:rPr>
          <w:iCs/>
          <w:sz w:val="22"/>
          <w:szCs w:val="22"/>
        </w:rPr>
        <w:t>Flujo del proceso</w:t>
      </w:r>
      <w:bookmarkEnd w:id="65"/>
    </w:p>
    <w:p w:rsidR="004007E8" w:rsidRDefault="004007E8" w:rsidP="004007E8">
      <w:pPr>
        <w:pStyle w:val="Prrafodelista"/>
        <w:spacing w:after="0" w:line="240" w:lineRule="auto"/>
        <w:ind w:left="1134"/>
        <w:jc w:val="both"/>
        <w:rPr>
          <w:rFonts w:ascii="Arial" w:hAnsi="Arial" w:cs="Arial"/>
          <w:i w:val="0"/>
        </w:rPr>
      </w:pPr>
    </w:p>
    <w:p w:rsidR="004007E8" w:rsidRDefault="004007E8" w:rsidP="004007E8">
      <w:pPr>
        <w:pStyle w:val="Prrafodelista"/>
        <w:spacing w:after="0" w:line="240" w:lineRule="auto"/>
        <w:ind w:left="1560"/>
        <w:jc w:val="both"/>
        <w:rPr>
          <w:rFonts w:ascii="Arial" w:hAnsi="Arial" w:cs="Arial"/>
          <w:i w:val="0"/>
        </w:rPr>
      </w:pPr>
      <w:r>
        <w:rPr>
          <w:noProof/>
          <w:lang w:eastAsia="es-PE"/>
        </w:rPr>
        <w:drawing>
          <wp:inline distT="0" distB="0" distL="0" distR="0">
            <wp:extent cx="4807251" cy="18584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8063"/>
                    <a:stretch/>
                  </pic:blipFill>
                  <pic:spPr bwMode="auto">
                    <a:xfrm>
                      <a:off x="0" y="0"/>
                      <a:ext cx="4816038" cy="1861885"/>
                    </a:xfrm>
                    <a:prstGeom prst="rect">
                      <a:avLst/>
                    </a:prstGeom>
                    <a:ln>
                      <a:noFill/>
                    </a:ln>
                    <a:extLst>
                      <a:ext uri="{53640926-AAD7-44D8-BBD7-CCE9431645EC}">
                        <a14:shadowObscured xmlns:a14="http://schemas.microsoft.com/office/drawing/2010/main"/>
                      </a:ext>
                    </a:extLst>
                  </pic:spPr>
                </pic:pic>
              </a:graphicData>
            </a:graphic>
          </wp:inline>
        </w:drawing>
      </w:r>
    </w:p>
    <w:p w:rsidR="004007E8" w:rsidRPr="0011674D" w:rsidRDefault="004007E8" w:rsidP="004007E8">
      <w:pPr>
        <w:pStyle w:val="Prrafodelista"/>
        <w:spacing w:after="0" w:line="240" w:lineRule="auto"/>
        <w:ind w:left="1134"/>
        <w:jc w:val="both"/>
        <w:rPr>
          <w:rFonts w:ascii="Arial" w:hAnsi="Arial" w:cs="Arial"/>
          <w:i w:val="0"/>
        </w:rPr>
      </w:pPr>
    </w:p>
    <w:p w:rsidR="009B4372" w:rsidRPr="00A530E6" w:rsidRDefault="009B4372" w:rsidP="004007E8">
      <w:pPr>
        <w:rPr>
          <w:i/>
          <w:sz w:val="22"/>
          <w:szCs w:val="22"/>
        </w:rPr>
      </w:pPr>
    </w:p>
    <w:p w:rsidR="009B4372" w:rsidRPr="0011674D" w:rsidRDefault="009B4372" w:rsidP="009B4372">
      <w:pPr>
        <w:pStyle w:val="Ttulo2"/>
        <w:numPr>
          <w:ilvl w:val="3"/>
          <w:numId w:val="3"/>
        </w:numPr>
        <w:spacing w:before="0" w:after="0"/>
        <w:rPr>
          <w:i/>
          <w:sz w:val="22"/>
          <w:szCs w:val="22"/>
        </w:rPr>
      </w:pPr>
      <w:bookmarkStart w:id="66" w:name="_Toc431282963"/>
      <w:r w:rsidRPr="009F468A">
        <w:rPr>
          <w:iCs/>
          <w:sz w:val="22"/>
          <w:szCs w:val="22"/>
        </w:rPr>
        <w:t>Reglas de Negocio</w:t>
      </w:r>
      <w:bookmarkEnd w:id="66"/>
    </w:p>
    <w:p w:rsidR="009B4372" w:rsidRPr="0011674D" w:rsidRDefault="004007E8" w:rsidP="009B4372">
      <w:pPr>
        <w:pStyle w:val="Prrafodelista"/>
        <w:spacing w:after="0" w:line="240" w:lineRule="auto"/>
        <w:ind w:left="2160"/>
        <w:jc w:val="both"/>
        <w:rPr>
          <w:rFonts w:ascii="Arial" w:hAnsi="Arial" w:cs="Arial"/>
          <w:i w:val="0"/>
        </w:rPr>
      </w:pPr>
      <w:r>
        <w:rPr>
          <w:rFonts w:ascii="Arial" w:hAnsi="Arial" w:cs="Arial"/>
          <w:i w:val="0"/>
        </w:rPr>
        <w:t>Las reglas de negocio se especificarán en la etapa de análisis funcional.</w:t>
      </w:r>
    </w:p>
    <w:p w:rsidR="009B4372" w:rsidRPr="0011674D" w:rsidRDefault="009B4372" w:rsidP="009B4372">
      <w:pPr>
        <w:pStyle w:val="Prrafodelista"/>
        <w:spacing w:after="0" w:line="240" w:lineRule="auto"/>
        <w:ind w:left="1560"/>
        <w:jc w:val="both"/>
        <w:rPr>
          <w:rFonts w:ascii="Arial" w:hAnsi="Arial" w:cs="Arial"/>
          <w:b/>
          <w:i w:val="0"/>
          <w:lang w:eastAsia="ar-SA"/>
        </w:rPr>
      </w:pPr>
    </w:p>
    <w:p w:rsidR="009B4372" w:rsidRPr="009F468A" w:rsidRDefault="009B4372" w:rsidP="009B4372">
      <w:pPr>
        <w:pStyle w:val="Ttulo2"/>
        <w:numPr>
          <w:ilvl w:val="3"/>
          <w:numId w:val="3"/>
        </w:numPr>
        <w:spacing w:before="0" w:after="0"/>
        <w:rPr>
          <w:iCs/>
          <w:sz w:val="22"/>
          <w:szCs w:val="22"/>
        </w:rPr>
      </w:pPr>
      <w:bookmarkStart w:id="67" w:name="_Toc431282964"/>
      <w:r w:rsidRPr="009F468A">
        <w:rPr>
          <w:iCs/>
          <w:sz w:val="22"/>
          <w:szCs w:val="22"/>
        </w:rPr>
        <w:t>Especificaciones funcionales</w:t>
      </w:r>
      <w:bookmarkEnd w:id="67"/>
    </w:p>
    <w:p w:rsidR="004007E8" w:rsidRPr="004007E8" w:rsidRDefault="004007E8" w:rsidP="004007E8">
      <w:pPr>
        <w:pStyle w:val="Prrafodelista"/>
        <w:spacing w:after="0" w:line="240" w:lineRule="auto"/>
        <w:ind w:left="2160"/>
        <w:jc w:val="both"/>
        <w:rPr>
          <w:rFonts w:ascii="Arial" w:hAnsi="Arial" w:cs="Arial"/>
          <w:b/>
          <w:i w:val="0"/>
        </w:rPr>
      </w:pPr>
    </w:p>
    <w:p w:rsidR="004007E8" w:rsidRPr="002B3C69" w:rsidRDefault="004007E8" w:rsidP="004007E8">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4007E8" w:rsidRPr="00236116" w:rsidRDefault="004007E8" w:rsidP="004007E8">
      <w:pPr>
        <w:pStyle w:val="Prrafodelista"/>
        <w:spacing w:after="0" w:line="240" w:lineRule="auto"/>
        <w:ind w:left="2160"/>
        <w:jc w:val="both"/>
        <w:rPr>
          <w:rFonts w:ascii="Arial" w:hAnsi="Arial" w:cs="Arial"/>
          <w:i w:val="0"/>
        </w:rPr>
      </w:pPr>
    </w:p>
    <w:p w:rsidR="004007E8" w:rsidRPr="00134BFA" w:rsidRDefault="004007E8" w:rsidP="004007E8">
      <w:pPr>
        <w:pStyle w:val="Prrafodelista"/>
        <w:numPr>
          <w:ilvl w:val="0"/>
          <w:numId w:val="20"/>
        </w:numPr>
        <w:spacing w:after="0" w:line="240" w:lineRule="auto"/>
        <w:jc w:val="both"/>
        <w:rPr>
          <w:rFonts w:ascii="Arial" w:hAnsi="Arial" w:cs="Arial"/>
          <w:i w:val="0"/>
        </w:rPr>
      </w:pPr>
      <w:r>
        <w:rPr>
          <w:rFonts w:ascii="Arial" w:hAnsi="Arial" w:cs="Arial"/>
          <w:b/>
          <w:i w:val="0"/>
        </w:rPr>
        <w:t xml:space="preserve">RF0901 – Implementar un formulario de registro de inspección vehicular </w:t>
      </w:r>
    </w:p>
    <w:p w:rsidR="004007E8" w:rsidRDefault="004007E8" w:rsidP="004007E8">
      <w:pPr>
        <w:pStyle w:val="Prrafodelista"/>
        <w:spacing w:after="0" w:line="240" w:lineRule="auto"/>
        <w:ind w:left="2160"/>
        <w:jc w:val="both"/>
        <w:rPr>
          <w:rFonts w:ascii="Arial" w:hAnsi="Arial" w:cs="Arial"/>
          <w:b/>
          <w:i w:val="0"/>
        </w:rPr>
      </w:pPr>
    </w:p>
    <w:p w:rsidR="004007E8" w:rsidRDefault="004007E8" w:rsidP="004007E8">
      <w:pPr>
        <w:pStyle w:val="Prrafodelista"/>
        <w:spacing w:after="0" w:line="240" w:lineRule="auto"/>
        <w:ind w:left="2160"/>
        <w:jc w:val="both"/>
        <w:rPr>
          <w:rFonts w:ascii="Arial" w:hAnsi="Arial" w:cs="Arial"/>
          <w:i w:val="0"/>
        </w:rPr>
      </w:pPr>
      <w:r>
        <w:rPr>
          <w:rFonts w:ascii="Arial" w:hAnsi="Arial" w:cs="Arial"/>
          <w:i w:val="0"/>
        </w:rPr>
        <w:t>Se requiere que se construya un formulario que permita registrar los datos oportunos del resultado de inspección de un bien asegurable de tipo vehicular.</w:t>
      </w:r>
    </w:p>
    <w:p w:rsidR="004007E8" w:rsidRDefault="004007E8" w:rsidP="009B4372">
      <w:pPr>
        <w:pStyle w:val="Prrafodelista"/>
        <w:spacing w:after="0" w:line="240" w:lineRule="auto"/>
        <w:ind w:left="2160"/>
        <w:jc w:val="both"/>
        <w:rPr>
          <w:rFonts w:ascii="Arial" w:hAnsi="Arial" w:cs="Arial"/>
          <w:i w:val="0"/>
        </w:rPr>
      </w:pPr>
    </w:p>
    <w:p w:rsidR="004007E8" w:rsidRPr="00134BFA" w:rsidRDefault="004007E8" w:rsidP="004007E8">
      <w:pPr>
        <w:pStyle w:val="Prrafodelista"/>
        <w:numPr>
          <w:ilvl w:val="0"/>
          <w:numId w:val="20"/>
        </w:numPr>
        <w:spacing w:after="0" w:line="240" w:lineRule="auto"/>
        <w:jc w:val="both"/>
        <w:rPr>
          <w:rFonts w:ascii="Arial" w:hAnsi="Arial" w:cs="Arial"/>
          <w:i w:val="0"/>
        </w:rPr>
      </w:pPr>
      <w:r>
        <w:rPr>
          <w:rFonts w:ascii="Arial" w:hAnsi="Arial" w:cs="Arial"/>
          <w:b/>
          <w:i w:val="0"/>
        </w:rPr>
        <w:t xml:space="preserve">RF0902 – Implementar un formulario de registro de inspección de propiedad </w:t>
      </w:r>
    </w:p>
    <w:p w:rsidR="004007E8" w:rsidRDefault="004007E8" w:rsidP="004007E8">
      <w:pPr>
        <w:pStyle w:val="Prrafodelista"/>
        <w:spacing w:after="0" w:line="240" w:lineRule="auto"/>
        <w:ind w:left="2160"/>
        <w:jc w:val="both"/>
        <w:rPr>
          <w:rFonts w:ascii="Arial" w:hAnsi="Arial" w:cs="Arial"/>
          <w:b/>
          <w:i w:val="0"/>
        </w:rPr>
      </w:pPr>
    </w:p>
    <w:p w:rsidR="004007E8" w:rsidRDefault="004007E8" w:rsidP="004007E8">
      <w:pPr>
        <w:pStyle w:val="Prrafodelista"/>
        <w:spacing w:after="0" w:line="240" w:lineRule="auto"/>
        <w:ind w:left="2160"/>
        <w:jc w:val="both"/>
        <w:rPr>
          <w:rFonts w:ascii="Arial" w:hAnsi="Arial" w:cs="Arial"/>
          <w:i w:val="0"/>
        </w:rPr>
      </w:pPr>
      <w:r>
        <w:rPr>
          <w:rFonts w:ascii="Arial" w:hAnsi="Arial" w:cs="Arial"/>
          <w:i w:val="0"/>
        </w:rPr>
        <w:t xml:space="preserve">Se requiere que se construya un formulario que permita registrar los datos oportunos del resultado de inspección de un bien asegurable de tipo </w:t>
      </w:r>
      <w:r w:rsidR="00BC2F37">
        <w:rPr>
          <w:rFonts w:ascii="Arial" w:hAnsi="Arial" w:cs="Arial"/>
          <w:i w:val="0"/>
        </w:rPr>
        <w:t>propiedad.</w:t>
      </w:r>
    </w:p>
    <w:p w:rsidR="004007E8" w:rsidRPr="002E7831" w:rsidRDefault="004007E8" w:rsidP="009B4372">
      <w:pPr>
        <w:pStyle w:val="Prrafodelista"/>
        <w:spacing w:after="0" w:line="240" w:lineRule="auto"/>
        <w:ind w:left="2160"/>
        <w:jc w:val="both"/>
        <w:rPr>
          <w:rFonts w:ascii="Arial" w:hAnsi="Arial" w:cs="Arial"/>
          <w:i w:val="0"/>
        </w:rPr>
      </w:pPr>
    </w:p>
    <w:p w:rsidR="009B4372" w:rsidRPr="0011674D" w:rsidRDefault="009B4372" w:rsidP="009B4372">
      <w:pPr>
        <w:rPr>
          <w:rFonts w:cs="Arial"/>
          <w:sz w:val="22"/>
          <w:szCs w:val="22"/>
        </w:rPr>
      </w:pPr>
    </w:p>
    <w:p w:rsidR="009B4372" w:rsidRPr="009F468A" w:rsidRDefault="009B4372" w:rsidP="009B4372">
      <w:pPr>
        <w:pStyle w:val="Ttulo2"/>
        <w:numPr>
          <w:ilvl w:val="3"/>
          <w:numId w:val="3"/>
        </w:numPr>
        <w:spacing w:before="0" w:after="0"/>
        <w:rPr>
          <w:iCs/>
          <w:sz w:val="22"/>
          <w:szCs w:val="22"/>
        </w:rPr>
      </w:pPr>
      <w:bookmarkStart w:id="68" w:name="_Toc431282965"/>
      <w:r w:rsidRPr="009F468A">
        <w:rPr>
          <w:iCs/>
          <w:sz w:val="22"/>
          <w:szCs w:val="22"/>
        </w:rPr>
        <w:t>Prototipos</w:t>
      </w:r>
      <w:bookmarkEnd w:id="68"/>
    </w:p>
    <w:p w:rsidR="009B4372" w:rsidRDefault="00B52779" w:rsidP="009B4372">
      <w:pPr>
        <w:pStyle w:val="Prrafodelista"/>
        <w:spacing w:after="0" w:line="240" w:lineRule="auto"/>
        <w:ind w:left="2160"/>
        <w:jc w:val="both"/>
        <w:rPr>
          <w:rFonts w:ascii="Arial" w:hAnsi="Arial" w:cs="Arial"/>
          <w:i w:val="0"/>
        </w:rPr>
      </w:pPr>
      <w:r>
        <w:rPr>
          <w:rFonts w:ascii="Arial" w:hAnsi="Arial" w:cs="Arial"/>
          <w:i w:val="0"/>
        </w:rPr>
        <w:t>No se han elaborado prototipos.</w:t>
      </w:r>
    </w:p>
    <w:p w:rsidR="004007E8" w:rsidRDefault="004007E8">
      <w:pPr>
        <w:rPr>
          <w:rFonts w:cs="Arial"/>
          <w:iCs/>
          <w:sz w:val="22"/>
          <w:szCs w:val="22"/>
          <w:lang w:eastAsia="en-US"/>
        </w:rPr>
      </w:pPr>
      <w:r>
        <w:rPr>
          <w:rFonts w:cs="Arial"/>
          <w:i/>
        </w:rPr>
        <w:br w:type="page"/>
      </w:r>
    </w:p>
    <w:p w:rsidR="004007E8" w:rsidRPr="00521F1B" w:rsidRDefault="004007E8" w:rsidP="004007E8">
      <w:pPr>
        <w:pStyle w:val="Ttulo2"/>
        <w:numPr>
          <w:ilvl w:val="2"/>
          <w:numId w:val="3"/>
        </w:numPr>
        <w:spacing w:before="0" w:after="0"/>
        <w:ind w:firstLine="1134"/>
        <w:rPr>
          <w:iCs/>
          <w:sz w:val="22"/>
          <w:szCs w:val="22"/>
        </w:rPr>
      </w:pPr>
      <w:bookmarkStart w:id="69" w:name="_Toc431282966"/>
      <w:r>
        <w:rPr>
          <w:iCs/>
          <w:sz w:val="22"/>
          <w:szCs w:val="22"/>
        </w:rPr>
        <w:lastRenderedPageBreak/>
        <w:t xml:space="preserve">Proceso de </w:t>
      </w:r>
      <w:r w:rsidR="00D574DA">
        <w:rPr>
          <w:iCs/>
          <w:sz w:val="22"/>
          <w:szCs w:val="22"/>
        </w:rPr>
        <w:t>firmas</w:t>
      </w:r>
      <w:bookmarkEnd w:id="69"/>
    </w:p>
    <w:p w:rsidR="004007E8" w:rsidRDefault="004007E8" w:rsidP="004007E8">
      <w:pPr>
        <w:pStyle w:val="Prrafodelista"/>
        <w:spacing w:after="0" w:line="240" w:lineRule="auto"/>
        <w:ind w:left="2160"/>
        <w:jc w:val="both"/>
      </w:pPr>
    </w:p>
    <w:p w:rsidR="004007E8" w:rsidRPr="009F468A" w:rsidRDefault="004007E8" w:rsidP="004007E8">
      <w:pPr>
        <w:pStyle w:val="Ttulo2"/>
        <w:numPr>
          <w:ilvl w:val="3"/>
          <w:numId w:val="3"/>
        </w:numPr>
        <w:spacing w:before="0" w:after="0"/>
        <w:rPr>
          <w:iCs/>
          <w:sz w:val="22"/>
          <w:szCs w:val="22"/>
        </w:rPr>
      </w:pPr>
      <w:bookmarkStart w:id="70" w:name="_Toc431282967"/>
      <w:r w:rsidRPr="009F468A">
        <w:rPr>
          <w:iCs/>
          <w:sz w:val="22"/>
          <w:szCs w:val="22"/>
        </w:rPr>
        <w:t>Normativa</w:t>
      </w:r>
      <w:bookmarkEnd w:id="70"/>
    </w:p>
    <w:p w:rsidR="004007E8" w:rsidRPr="0011674D" w:rsidRDefault="00D574DA" w:rsidP="004007E8">
      <w:pPr>
        <w:pStyle w:val="Prrafodelista"/>
        <w:spacing w:after="0" w:line="240" w:lineRule="auto"/>
        <w:ind w:left="2160"/>
        <w:jc w:val="both"/>
        <w:rPr>
          <w:rFonts w:ascii="Arial" w:hAnsi="Arial" w:cs="Arial"/>
          <w:i w:val="0"/>
        </w:rPr>
      </w:pPr>
      <w:r>
        <w:rPr>
          <w:rFonts w:ascii="Arial" w:hAnsi="Arial" w:cs="Arial"/>
          <w:i w:val="0"/>
        </w:rPr>
        <w:t>No aplica</w:t>
      </w:r>
    </w:p>
    <w:p w:rsidR="004007E8" w:rsidRPr="0011674D" w:rsidRDefault="004007E8" w:rsidP="004007E8">
      <w:pPr>
        <w:pStyle w:val="Prrafodelista"/>
        <w:spacing w:after="0" w:line="240" w:lineRule="auto"/>
        <w:ind w:left="1560"/>
        <w:jc w:val="both"/>
        <w:rPr>
          <w:rFonts w:ascii="Arial" w:hAnsi="Arial" w:cs="Arial"/>
          <w:lang w:eastAsia="ar-SA"/>
        </w:rPr>
      </w:pPr>
    </w:p>
    <w:p w:rsidR="004007E8" w:rsidRPr="009F468A" w:rsidRDefault="004007E8" w:rsidP="004007E8">
      <w:pPr>
        <w:pStyle w:val="Ttulo2"/>
        <w:numPr>
          <w:ilvl w:val="3"/>
          <w:numId w:val="3"/>
        </w:numPr>
        <w:spacing w:before="0" w:after="0"/>
        <w:rPr>
          <w:iCs/>
          <w:sz w:val="22"/>
          <w:szCs w:val="22"/>
        </w:rPr>
      </w:pPr>
      <w:bookmarkStart w:id="71" w:name="_Toc431282968"/>
      <w:r w:rsidRPr="009F468A">
        <w:rPr>
          <w:iCs/>
          <w:sz w:val="22"/>
          <w:szCs w:val="22"/>
        </w:rPr>
        <w:t>Flujo del proceso</w:t>
      </w:r>
      <w:bookmarkEnd w:id="71"/>
    </w:p>
    <w:p w:rsidR="00D574DA" w:rsidRDefault="00D574DA" w:rsidP="00D574DA">
      <w:pPr>
        <w:pStyle w:val="Prrafodelista"/>
        <w:spacing w:after="0" w:line="240" w:lineRule="auto"/>
        <w:ind w:left="1418"/>
        <w:jc w:val="both"/>
        <w:rPr>
          <w:rFonts w:ascii="Arial" w:hAnsi="Arial" w:cs="Arial"/>
          <w:i w:val="0"/>
        </w:rPr>
      </w:pPr>
    </w:p>
    <w:p w:rsidR="00D574DA" w:rsidRPr="0011674D" w:rsidRDefault="00D574DA" w:rsidP="00D574DA">
      <w:pPr>
        <w:pStyle w:val="Prrafodelista"/>
        <w:spacing w:after="0" w:line="240" w:lineRule="auto"/>
        <w:ind w:left="1701"/>
        <w:jc w:val="both"/>
        <w:rPr>
          <w:rFonts w:ascii="Arial" w:hAnsi="Arial" w:cs="Arial"/>
          <w:i w:val="0"/>
        </w:rPr>
      </w:pPr>
      <w:r>
        <w:rPr>
          <w:noProof/>
          <w:lang w:eastAsia="es-PE"/>
        </w:rPr>
        <w:drawing>
          <wp:inline distT="0" distB="0" distL="0" distR="0">
            <wp:extent cx="4683341" cy="29743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15849"/>
                    <a:stretch/>
                  </pic:blipFill>
                  <pic:spPr bwMode="auto">
                    <a:xfrm>
                      <a:off x="0" y="0"/>
                      <a:ext cx="4685439" cy="2975663"/>
                    </a:xfrm>
                    <a:prstGeom prst="rect">
                      <a:avLst/>
                    </a:prstGeom>
                    <a:ln>
                      <a:noFill/>
                    </a:ln>
                    <a:extLst>
                      <a:ext uri="{53640926-AAD7-44D8-BBD7-CCE9431645EC}">
                        <a14:shadowObscured xmlns:a14="http://schemas.microsoft.com/office/drawing/2010/main"/>
                      </a:ext>
                    </a:extLst>
                  </pic:spPr>
                </pic:pic>
              </a:graphicData>
            </a:graphic>
          </wp:inline>
        </w:drawing>
      </w:r>
    </w:p>
    <w:p w:rsidR="004007E8" w:rsidRPr="00A530E6" w:rsidRDefault="004007E8" w:rsidP="00BC2F37">
      <w:pPr>
        <w:rPr>
          <w:i/>
          <w:sz w:val="22"/>
          <w:szCs w:val="22"/>
        </w:rPr>
      </w:pPr>
    </w:p>
    <w:p w:rsidR="004007E8" w:rsidRPr="0011674D" w:rsidRDefault="004007E8" w:rsidP="004007E8">
      <w:pPr>
        <w:pStyle w:val="Ttulo2"/>
        <w:numPr>
          <w:ilvl w:val="3"/>
          <w:numId w:val="3"/>
        </w:numPr>
        <w:spacing w:before="0" w:after="0"/>
        <w:rPr>
          <w:i/>
          <w:sz w:val="22"/>
          <w:szCs w:val="22"/>
        </w:rPr>
      </w:pPr>
      <w:bookmarkStart w:id="72" w:name="_Toc431282969"/>
      <w:r w:rsidRPr="009F468A">
        <w:rPr>
          <w:iCs/>
          <w:sz w:val="22"/>
          <w:szCs w:val="22"/>
        </w:rPr>
        <w:t>Reglas de Negocio</w:t>
      </w:r>
      <w:bookmarkEnd w:id="72"/>
    </w:p>
    <w:p w:rsidR="004007E8" w:rsidRPr="0011674D" w:rsidRDefault="00D574DA" w:rsidP="004007E8">
      <w:pPr>
        <w:pStyle w:val="Prrafodelista"/>
        <w:spacing w:after="0" w:line="240" w:lineRule="auto"/>
        <w:ind w:left="2160"/>
        <w:jc w:val="both"/>
        <w:rPr>
          <w:rFonts w:ascii="Arial" w:hAnsi="Arial" w:cs="Arial"/>
          <w:i w:val="0"/>
        </w:rPr>
      </w:pPr>
      <w:r>
        <w:rPr>
          <w:rFonts w:ascii="Arial" w:hAnsi="Arial" w:cs="Arial"/>
          <w:i w:val="0"/>
        </w:rPr>
        <w:t>Las reglas serán especificadas en la etapa de análisis funcional.</w:t>
      </w:r>
    </w:p>
    <w:p w:rsidR="004007E8" w:rsidRPr="0011674D" w:rsidRDefault="004007E8" w:rsidP="004007E8">
      <w:pPr>
        <w:pStyle w:val="Prrafodelista"/>
        <w:spacing w:after="0" w:line="240" w:lineRule="auto"/>
        <w:ind w:left="1560"/>
        <w:jc w:val="both"/>
        <w:rPr>
          <w:rFonts w:ascii="Arial" w:hAnsi="Arial" w:cs="Arial"/>
          <w:b/>
          <w:i w:val="0"/>
          <w:lang w:eastAsia="ar-SA"/>
        </w:rPr>
      </w:pPr>
    </w:p>
    <w:p w:rsidR="004007E8" w:rsidRPr="009F468A" w:rsidRDefault="004007E8" w:rsidP="004007E8">
      <w:pPr>
        <w:pStyle w:val="Ttulo2"/>
        <w:numPr>
          <w:ilvl w:val="3"/>
          <w:numId w:val="3"/>
        </w:numPr>
        <w:spacing w:before="0" w:after="0"/>
        <w:rPr>
          <w:iCs/>
          <w:sz w:val="22"/>
          <w:szCs w:val="22"/>
        </w:rPr>
      </w:pPr>
      <w:bookmarkStart w:id="73" w:name="_Toc431282970"/>
      <w:r w:rsidRPr="009F468A">
        <w:rPr>
          <w:iCs/>
          <w:sz w:val="22"/>
          <w:szCs w:val="22"/>
        </w:rPr>
        <w:t>Especificaciones funcionales</w:t>
      </w:r>
      <w:bookmarkEnd w:id="73"/>
    </w:p>
    <w:p w:rsidR="00B101EC" w:rsidRPr="00B101EC" w:rsidRDefault="00B101EC" w:rsidP="00B101EC">
      <w:pPr>
        <w:pStyle w:val="Prrafodelista"/>
        <w:spacing w:after="0" w:line="240" w:lineRule="auto"/>
        <w:ind w:left="2160"/>
        <w:jc w:val="both"/>
        <w:rPr>
          <w:rFonts w:ascii="Arial" w:hAnsi="Arial" w:cs="Arial"/>
          <w:b/>
          <w:i w:val="0"/>
        </w:rPr>
      </w:pPr>
    </w:p>
    <w:p w:rsidR="00B101EC" w:rsidRPr="002B3C69" w:rsidRDefault="00B101EC" w:rsidP="00B101EC">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B101EC" w:rsidRPr="00236116" w:rsidRDefault="00B101EC" w:rsidP="00B101EC">
      <w:pPr>
        <w:pStyle w:val="Prrafodelista"/>
        <w:spacing w:after="0" w:line="240" w:lineRule="auto"/>
        <w:ind w:left="2160"/>
        <w:jc w:val="both"/>
        <w:rPr>
          <w:rFonts w:ascii="Arial" w:hAnsi="Arial" w:cs="Arial"/>
          <w:i w:val="0"/>
        </w:rPr>
      </w:pPr>
    </w:p>
    <w:p w:rsidR="00B101EC" w:rsidRPr="00134BFA" w:rsidRDefault="00B101EC" w:rsidP="00B101EC">
      <w:pPr>
        <w:pStyle w:val="Prrafodelista"/>
        <w:numPr>
          <w:ilvl w:val="0"/>
          <w:numId w:val="20"/>
        </w:numPr>
        <w:spacing w:after="0" w:line="240" w:lineRule="auto"/>
        <w:jc w:val="both"/>
        <w:rPr>
          <w:rFonts w:ascii="Arial" w:hAnsi="Arial" w:cs="Arial"/>
          <w:i w:val="0"/>
        </w:rPr>
      </w:pPr>
      <w:r>
        <w:rPr>
          <w:rFonts w:ascii="Arial" w:hAnsi="Arial" w:cs="Arial"/>
          <w:b/>
          <w:i w:val="0"/>
        </w:rPr>
        <w:t>RF1001 – Implementar un proceso de firmas automático.</w:t>
      </w:r>
    </w:p>
    <w:p w:rsidR="00B101EC" w:rsidRDefault="00B101EC" w:rsidP="00B101EC">
      <w:pPr>
        <w:pStyle w:val="Prrafodelista"/>
        <w:spacing w:after="0" w:line="240" w:lineRule="auto"/>
        <w:ind w:left="2160"/>
        <w:jc w:val="both"/>
        <w:rPr>
          <w:rFonts w:ascii="Arial" w:hAnsi="Arial" w:cs="Arial"/>
          <w:b/>
          <w:i w:val="0"/>
        </w:rPr>
      </w:pPr>
    </w:p>
    <w:p w:rsidR="00B101EC" w:rsidRDefault="00B101EC" w:rsidP="00B101EC">
      <w:pPr>
        <w:pStyle w:val="Prrafodelista"/>
        <w:spacing w:after="0" w:line="240" w:lineRule="auto"/>
        <w:ind w:left="2160"/>
        <w:jc w:val="both"/>
        <w:rPr>
          <w:rFonts w:ascii="Arial" w:hAnsi="Arial" w:cs="Arial"/>
          <w:i w:val="0"/>
        </w:rPr>
      </w:pPr>
      <w:r>
        <w:rPr>
          <w:rFonts w:ascii="Arial" w:hAnsi="Arial" w:cs="Arial"/>
          <w:i w:val="0"/>
        </w:rPr>
        <w:t xml:space="preserve">Se requiere que se implemente un proceso para los productos estándares en el cual se </w:t>
      </w:r>
      <w:r w:rsidR="00710277">
        <w:rPr>
          <w:rFonts w:ascii="Arial" w:hAnsi="Arial" w:cs="Arial"/>
          <w:i w:val="0"/>
        </w:rPr>
        <w:t xml:space="preserve">identifique los funcionarios encargados en función del ramo, suma asegurada y oficina y se </w:t>
      </w:r>
      <w:r>
        <w:rPr>
          <w:rFonts w:ascii="Arial" w:hAnsi="Arial" w:cs="Arial"/>
          <w:i w:val="0"/>
        </w:rPr>
        <w:t xml:space="preserve">apruebe de manera automática </w:t>
      </w:r>
      <w:r w:rsidR="00710277">
        <w:rPr>
          <w:rFonts w:ascii="Arial" w:hAnsi="Arial" w:cs="Arial"/>
          <w:i w:val="0"/>
        </w:rPr>
        <w:t xml:space="preserve">para que se </w:t>
      </w:r>
      <w:r w:rsidR="00DF6BA8">
        <w:rPr>
          <w:rFonts w:ascii="Arial" w:hAnsi="Arial" w:cs="Arial"/>
          <w:i w:val="0"/>
        </w:rPr>
        <w:t xml:space="preserve">adjunten </w:t>
      </w:r>
      <w:r w:rsidR="00710277">
        <w:rPr>
          <w:rFonts w:ascii="Arial" w:hAnsi="Arial" w:cs="Arial"/>
          <w:i w:val="0"/>
        </w:rPr>
        <w:t xml:space="preserve">sus rúbricas </w:t>
      </w:r>
      <w:r w:rsidR="00DF6BA8">
        <w:rPr>
          <w:rFonts w:ascii="Arial" w:hAnsi="Arial" w:cs="Arial"/>
          <w:i w:val="0"/>
        </w:rPr>
        <w:t>en el cuadro de póliza generado para enviarlo a despacho</w:t>
      </w:r>
      <w:r>
        <w:rPr>
          <w:rFonts w:ascii="Arial" w:hAnsi="Arial" w:cs="Arial"/>
          <w:i w:val="0"/>
        </w:rPr>
        <w:t>.</w:t>
      </w:r>
    </w:p>
    <w:p w:rsidR="00B101EC" w:rsidRPr="002E7831" w:rsidRDefault="00B101EC" w:rsidP="004007E8">
      <w:pPr>
        <w:pStyle w:val="Prrafodelista"/>
        <w:spacing w:after="0" w:line="240" w:lineRule="auto"/>
        <w:ind w:left="2160"/>
        <w:jc w:val="both"/>
        <w:rPr>
          <w:rFonts w:ascii="Arial" w:hAnsi="Arial" w:cs="Arial"/>
          <w:i w:val="0"/>
        </w:rPr>
      </w:pPr>
    </w:p>
    <w:p w:rsidR="004007E8" w:rsidRPr="0011674D" w:rsidRDefault="004007E8" w:rsidP="004007E8">
      <w:pPr>
        <w:rPr>
          <w:rFonts w:cs="Arial"/>
          <w:sz w:val="22"/>
          <w:szCs w:val="22"/>
        </w:rPr>
      </w:pPr>
    </w:p>
    <w:p w:rsidR="004007E8" w:rsidRPr="009F468A" w:rsidRDefault="004007E8" w:rsidP="004007E8">
      <w:pPr>
        <w:pStyle w:val="Ttulo2"/>
        <w:numPr>
          <w:ilvl w:val="3"/>
          <w:numId w:val="3"/>
        </w:numPr>
        <w:spacing w:before="0" w:after="0"/>
        <w:rPr>
          <w:iCs/>
          <w:sz w:val="22"/>
          <w:szCs w:val="22"/>
        </w:rPr>
      </w:pPr>
      <w:bookmarkStart w:id="74" w:name="_Toc431282971"/>
      <w:r w:rsidRPr="009F468A">
        <w:rPr>
          <w:iCs/>
          <w:sz w:val="22"/>
          <w:szCs w:val="22"/>
        </w:rPr>
        <w:t>Prototipos</w:t>
      </w:r>
      <w:bookmarkEnd w:id="74"/>
    </w:p>
    <w:p w:rsidR="004007E8" w:rsidRPr="002E7831" w:rsidRDefault="00B52779" w:rsidP="004007E8">
      <w:pPr>
        <w:pStyle w:val="Prrafodelista"/>
        <w:spacing w:after="0" w:line="240" w:lineRule="auto"/>
        <w:ind w:left="2160"/>
        <w:jc w:val="both"/>
        <w:rPr>
          <w:rFonts w:ascii="Arial" w:hAnsi="Arial" w:cs="Arial"/>
          <w:i w:val="0"/>
        </w:rPr>
      </w:pPr>
      <w:r>
        <w:rPr>
          <w:rFonts w:ascii="Arial" w:hAnsi="Arial" w:cs="Arial"/>
          <w:i w:val="0"/>
        </w:rPr>
        <w:t>No aplica.</w:t>
      </w:r>
    </w:p>
    <w:p w:rsidR="00BC2F37" w:rsidRDefault="00BC2F37">
      <w:pPr>
        <w:rPr>
          <w:rFonts w:cs="Arial"/>
          <w:iCs/>
          <w:sz w:val="22"/>
          <w:szCs w:val="22"/>
          <w:lang w:eastAsia="en-US"/>
        </w:rPr>
      </w:pPr>
      <w:r>
        <w:rPr>
          <w:rFonts w:cs="Arial"/>
          <w:i/>
        </w:rPr>
        <w:br w:type="page"/>
      </w:r>
    </w:p>
    <w:p w:rsidR="004007E8" w:rsidRDefault="004007E8" w:rsidP="009B4372">
      <w:pPr>
        <w:pStyle w:val="Prrafodelista"/>
        <w:spacing w:after="0" w:line="240" w:lineRule="auto"/>
        <w:ind w:left="2160"/>
        <w:jc w:val="both"/>
        <w:rPr>
          <w:rFonts w:ascii="Arial" w:hAnsi="Arial" w:cs="Arial"/>
          <w:i w:val="0"/>
        </w:rPr>
      </w:pPr>
    </w:p>
    <w:p w:rsidR="00BC2F37" w:rsidRPr="00521F1B" w:rsidRDefault="00BC2F37" w:rsidP="00BC2F37">
      <w:pPr>
        <w:pStyle w:val="Ttulo2"/>
        <w:numPr>
          <w:ilvl w:val="2"/>
          <w:numId w:val="3"/>
        </w:numPr>
        <w:spacing w:before="0" w:after="0"/>
        <w:ind w:firstLine="1134"/>
        <w:rPr>
          <w:iCs/>
          <w:sz w:val="22"/>
          <w:szCs w:val="22"/>
        </w:rPr>
      </w:pPr>
      <w:bookmarkStart w:id="75" w:name="_Toc431282972"/>
      <w:r>
        <w:rPr>
          <w:iCs/>
          <w:sz w:val="22"/>
          <w:szCs w:val="22"/>
        </w:rPr>
        <w:t xml:space="preserve">Proceso de </w:t>
      </w:r>
      <w:r w:rsidR="00964A14">
        <w:rPr>
          <w:iCs/>
          <w:sz w:val="22"/>
          <w:szCs w:val="22"/>
        </w:rPr>
        <w:t>despacho</w:t>
      </w:r>
      <w:bookmarkEnd w:id="75"/>
    </w:p>
    <w:p w:rsidR="00BC2F37" w:rsidRDefault="00BC2F37" w:rsidP="00BC2F37">
      <w:pPr>
        <w:pStyle w:val="Prrafodelista"/>
        <w:spacing w:after="0" w:line="240" w:lineRule="auto"/>
        <w:ind w:left="2160"/>
        <w:jc w:val="both"/>
      </w:pPr>
    </w:p>
    <w:p w:rsidR="00BC2F37" w:rsidRPr="009F468A" w:rsidRDefault="00BC2F37" w:rsidP="00BC2F37">
      <w:pPr>
        <w:pStyle w:val="Ttulo2"/>
        <w:numPr>
          <w:ilvl w:val="3"/>
          <w:numId w:val="3"/>
        </w:numPr>
        <w:spacing w:before="0" w:after="0"/>
        <w:rPr>
          <w:iCs/>
          <w:sz w:val="22"/>
          <w:szCs w:val="22"/>
        </w:rPr>
      </w:pPr>
      <w:bookmarkStart w:id="76" w:name="_Toc431282973"/>
      <w:r w:rsidRPr="009F468A">
        <w:rPr>
          <w:iCs/>
          <w:sz w:val="22"/>
          <w:szCs w:val="22"/>
        </w:rPr>
        <w:t>Normativa</w:t>
      </w:r>
      <w:bookmarkEnd w:id="76"/>
    </w:p>
    <w:p w:rsidR="00BC2F37" w:rsidRPr="0011674D" w:rsidRDefault="006E4ED6" w:rsidP="00BC2F37">
      <w:pPr>
        <w:pStyle w:val="Prrafodelista"/>
        <w:spacing w:after="0" w:line="240" w:lineRule="auto"/>
        <w:ind w:left="2160"/>
        <w:jc w:val="both"/>
        <w:rPr>
          <w:rFonts w:ascii="Arial" w:hAnsi="Arial" w:cs="Arial"/>
          <w:i w:val="0"/>
        </w:rPr>
      </w:pPr>
      <w:r>
        <w:rPr>
          <w:rFonts w:ascii="Arial" w:hAnsi="Arial" w:cs="Arial"/>
          <w:i w:val="0"/>
        </w:rPr>
        <w:t>No aplica.</w:t>
      </w:r>
    </w:p>
    <w:p w:rsidR="00BC2F37" w:rsidRPr="0011674D" w:rsidRDefault="00BC2F37" w:rsidP="00BC2F37">
      <w:pPr>
        <w:pStyle w:val="Prrafodelista"/>
        <w:spacing w:after="0" w:line="240" w:lineRule="auto"/>
        <w:ind w:left="1560"/>
        <w:jc w:val="both"/>
        <w:rPr>
          <w:rFonts w:ascii="Arial" w:hAnsi="Arial" w:cs="Arial"/>
          <w:lang w:eastAsia="ar-SA"/>
        </w:rPr>
      </w:pPr>
    </w:p>
    <w:p w:rsidR="00BC2F37" w:rsidRPr="009F468A" w:rsidRDefault="00BC2F37" w:rsidP="00BC2F37">
      <w:pPr>
        <w:pStyle w:val="Ttulo2"/>
        <w:numPr>
          <w:ilvl w:val="3"/>
          <w:numId w:val="3"/>
        </w:numPr>
        <w:spacing w:before="0" w:after="0"/>
        <w:rPr>
          <w:iCs/>
          <w:sz w:val="22"/>
          <w:szCs w:val="22"/>
        </w:rPr>
      </w:pPr>
      <w:bookmarkStart w:id="77" w:name="_Toc431282974"/>
      <w:r w:rsidRPr="009F468A">
        <w:rPr>
          <w:iCs/>
          <w:sz w:val="22"/>
          <w:szCs w:val="22"/>
        </w:rPr>
        <w:t>Flujo del proceso</w:t>
      </w:r>
      <w:bookmarkEnd w:id="77"/>
    </w:p>
    <w:p w:rsidR="006E4ED6" w:rsidRDefault="006E4ED6" w:rsidP="00BC2F37">
      <w:pPr>
        <w:pStyle w:val="Prrafodelista"/>
        <w:spacing w:after="0" w:line="240" w:lineRule="auto"/>
        <w:ind w:left="2160"/>
        <w:jc w:val="both"/>
        <w:rPr>
          <w:rFonts w:ascii="Arial" w:hAnsi="Arial" w:cs="Arial"/>
          <w:i w:val="0"/>
        </w:rPr>
      </w:pPr>
    </w:p>
    <w:p w:rsidR="006E4ED6" w:rsidRPr="0011674D" w:rsidRDefault="006E4ED6" w:rsidP="006E4ED6">
      <w:pPr>
        <w:pStyle w:val="Prrafodelista"/>
        <w:spacing w:after="0" w:line="240" w:lineRule="auto"/>
        <w:ind w:left="142"/>
        <w:jc w:val="both"/>
        <w:rPr>
          <w:rFonts w:ascii="Arial" w:hAnsi="Arial" w:cs="Arial"/>
          <w:i w:val="0"/>
        </w:rPr>
      </w:pPr>
      <w:r>
        <w:rPr>
          <w:noProof/>
          <w:lang w:eastAsia="es-PE"/>
        </w:rPr>
        <w:drawing>
          <wp:inline distT="0" distB="0" distL="0" distR="0">
            <wp:extent cx="6035459" cy="24225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074"/>
                    <a:stretch/>
                  </pic:blipFill>
                  <pic:spPr bwMode="auto">
                    <a:xfrm>
                      <a:off x="0" y="0"/>
                      <a:ext cx="6042972" cy="2425581"/>
                    </a:xfrm>
                    <a:prstGeom prst="rect">
                      <a:avLst/>
                    </a:prstGeom>
                    <a:ln>
                      <a:noFill/>
                    </a:ln>
                    <a:extLst>
                      <a:ext uri="{53640926-AAD7-44D8-BBD7-CCE9431645EC}">
                        <a14:shadowObscured xmlns:a14="http://schemas.microsoft.com/office/drawing/2010/main"/>
                      </a:ext>
                    </a:extLst>
                  </pic:spPr>
                </pic:pic>
              </a:graphicData>
            </a:graphic>
          </wp:inline>
        </w:drawing>
      </w:r>
    </w:p>
    <w:p w:rsidR="00BC2F37" w:rsidRPr="00A530E6" w:rsidRDefault="00BC2F37" w:rsidP="006E4ED6">
      <w:pPr>
        <w:rPr>
          <w:i/>
          <w:sz w:val="22"/>
          <w:szCs w:val="22"/>
        </w:rPr>
      </w:pPr>
    </w:p>
    <w:p w:rsidR="00BC2F37" w:rsidRPr="0011674D" w:rsidRDefault="00BC2F37" w:rsidP="00BC2F37">
      <w:pPr>
        <w:pStyle w:val="Ttulo2"/>
        <w:numPr>
          <w:ilvl w:val="3"/>
          <w:numId w:val="3"/>
        </w:numPr>
        <w:spacing w:before="0" w:after="0"/>
        <w:rPr>
          <w:i/>
          <w:sz w:val="22"/>
          <w:szCs w:val="22"/>
        </w:rPr>
      </w:pPr>
      <w:bookmarkStart w:id="78" w:name="_Toc431282975"/>
      <w:r w:rsidRPr="009F468A">
        <w:rPr>
          <w:iCs/>
          <w:sz w:val="22"/>
          <w:szCs w:val="22"/>
        </w:rPr>
        <w:t>Reglas de Negocio</w:t>
      </w:r>
      <w:bookmarkEnd w:id="78"/>
    </w:p>
    <w:p w:rsidR="00BC2F37" w:rsidRPr="0011674D" w:rsidRDefault="006E4ED6" w:rsidP="00BC2F37">
      <w:pPr>
        <w:pStyle w:val="Prrafodelista"/>
        <w:spacing w:after="0" w:line="240" w:lineRule="auto"/>
        <w:ind w:left="2160"/>
        <w:jc w:val="both"/>
        <w:rPr>
          <w:rFonts w:ascii="Arial" w:hAnsi="Arial" w:cs="Arial"/>
          <w:i w:val="0"/>
        </w:rPr>
      </w:pPr>
      <w:r>
        <w:rPr>
          <w:rFonts w:ascii="Arial" w:hAnsi="Arial" w:cs="Arial"/>
          <w:i w:val="0"/>
        </w:rPr>
        <w:t>Las reglas de negocio se detallarán en la etapa de análisis funcional.</w:t>
      </w:r>
    </w:p>
    <w:p w:rsidR="00BC2F37" w:rsidRPr="0011674D" w:rsidRDefault="00BC2F37" w:rsidP="00BC2F37">
      <w:pPr>
        <w:pStyle w:val="Prrafodelista"/>
        <w:spacing w:after="0" w:line="240" w:lineRule="auto"/>
        <w:ind w:left="1560"/>
        <w:jc w:val="both"/>
        <w:rPr>
          <w:rFonts w:ascii="Arial" w:hAnsi="Arial" w:cs="Arial"/>
          <w:b/>
          <w:i w:val="0"/>
          <w:lang w:eastAsia="ar-SA"/>
        </w:rPr>
      </w:pPr>
    </w:p>
    <w:p w:rsidR="00BC2F37" w:rsidRPr="009F468A" w:rsidRDefault="00BC2F37" w:rsidP="00BC2F37">
      <w:pPr>
        <w:pStyle w:val="Ttulo2"/>
        <w:numPr>
          <w:ilvl w:val="3"/>
          <w:numId w:val="3"/>
        </w:numPr>
        <w:spacing w:before="0" w:after="0"/>
        <w:rPr>
          <w:iCs/>
          <w:sz w:val="22"/>
          <w:szCs w:val="22"/>
        </w:rPr>
      </w:pPr>
      <w:bookmarkStart w:id="79" w:name="_Toc431282976"/>
      <w:r w:rsidRPr="009F468A">
        <w:rPr>
          <w:iCs/>
          <w:sz w:val="22"/>
          <w:szCs w:val="22"/>
        </w:rPr>
        <w:t>Especificaciones funcionales</w:t>
      </w:r>
      <w:bookmarkEnd w:id="79"/>
    </w:p>
    <w:p w:rsidR="006E4ED6" w:rsidRPr="006E4ED6" w:rsidRDefault="006E4ED6" w:rsidP="006E4ED6">
      <w:pPr>
        <w:pStyle w:val="Prrafodelista"/>
        <w:spacing w:after="0" w:line="240" w:lineRule="auto"/>
        <w:ind w:left="2160"/>
        <w:jc w:val="both"/>
        <w:rPr>
          <w:rFonts w:ascii="Arial" w:hAnsi="Arial" w:cs="Arial"/>
          <w:b/>
          <w:i w:val="0"/>
        </w:rPr>
      </w:pPr>
    </w:p>
    <w:p w:rsidR="006E4ED6" w:rsidRPr="002B3C69" w:rsidRDefault="006E4ED6" w:rsidP="006E4ED6">
      <w:pPr>
        <w:pStyle w:val="Prrafodelista"/>
        <w:numPr>
          <w:ilvl w:val="0"/>
          <w:numId w:val="20"/>
        </w:numPr>
        <w:spacing w:after="0" w:line="240" w:lineRule="auto"/>
        <w:jc w:val="both"/>
        <w:rPr>
          <w:rFonts w:ascii="Arial" w:hAnsi="Arial" w:cs="Arial"/>
          <w:b/>
          <w:i w:val="0"/>
        </w:rPr>
      </w:pPr>
      <w:r w:rsidRPr="007941EC">
        <w:rPr>
          <w:rFonts w:ascii="Arial" w:hAnsi="Arial" w:cs="Arial"/>
          <w:i w:val="0"/>
        </w:rPr>
        <w:t>Para este proceso se hace referencia a las especificaciones RF0101 - Automatizar la gestión usuarios, roles y perfiles, RF0103 – Implementar un formulario genérico para trámites tradicionales y RF0105 - Automatizar el flujo de trámites/cotización.</w:t>
      </w:r>
    </w:p>
    <w:p w:rsidR="006E4ED6" w:rsidRPr="00236116" w:rsidRDefault="006E4ED6" w:rsidP="006E4ED6">
      <w:pPr>
        <w:pStyle w:val="Prrafodelista"/>
        <w:spacing w:after="0" w:line="240" w:lineRule="auto"/>
        <w:ind w:left="2160"/>
        <w:jc w:val="both"/>
        <w:rPr>
          <w:rFonts w:ascii="Arial" w:hAnsi="Arial" w:cs="Arial"/>
          <w:i w:val="0"/>
        </w:rPr>
      </w:pPr>
    </w:p>
    <w:p w:rsidR="006E4ED6" w:rsidRPr="00134BFA" w:rsidRDefault="006E4ED6" w:rsidP="006E4ED6">
      <w:pPr>
        <w:pStyle w:val="Prrafodelista"/>
        <w:numPr>
          <w:ilvl w:val="0"/>
          <w:numId w:val="20"/>
        </w:numPr>
        <w:spacing w:after="0" w:line="240" w:lineRule="auto"/>
        <w:jc w:val="both"/>
        <w:rPr>
          <w:rFonts w:ascii="Arial" w:hAnsi="Arial" w:cs="Arial"/>
          <w:i w:val="0"/>
        </w:rPr>
      </w:pPr>
      <w:r>
        <w:rPr>
          <w:rFonts w:ascii="Arial" w:hAnsi="Arial" w:cs="Arial"/>
          <w:b/>
          <w:i w:val="0"/>
        </w:rPr>
        <w:t>RF1</w:t>
      </w:r>
      <w:r w:rsidR="001C56B0">
        <w:rPr>
          <w:rFonts w:ascii="Arial" w:hAnsi="Arial" w:cs="Arial"/>
          <w:b/>
          <w:i w:val="0"/>
        </w:rPr>
        <w:t>1</w:t>
      </w:r>
      <w:r>
        <w:rPr>
          <w:rFonts w:ascii="Arial" w:hAnsi="Arial" w:cs="Arial"/>
          <w:b/>
          <w:i w:val="0"/>
        </w:rPr>
        <w:t xml:space="preserve">01 – Implementar </w:t>
      </w:r>
      <w:r w:rsidR="00707AC0">
        <w:rPr>
          <w:rFonts w:ascii="Arial" w:hAnsi="Arial" w:cs="Arial"/>
          <w:b/>
          <w:i w:val="0"/>
        </w:rPr>
        <w:t>un formulario para la gestión de cargos.</w:t>
      </w:r>
    </w:p>
    <w:p w:rsidR="006E4ED6" w:rsidRDefault="006E4ED6" w:rsidP="006E4ED6">
      <w:pPr>
        <w:pStyle w:val="Prrafodelista"/>
        <w:spacing w:after="0" w:line="240" w:lineRule="auto"/>
        <w:ind w:left="2160"/>
        <w:jc w:val="both"/>
        <w:rPr>
          <w:rFonts w:ascii="Arial" w:hAnsi="Arial" w:cs="Arial"/>
          <w:b/>
          <w:i w:val="0"/>
        </w:rPr>
      </w:pPr>
    </w:p>
    <w:p w:rsidR="006E4ED6" w:rsidRDefault="006E4ED6" w:rsidP="006E4ED6">
      <w:pPr>
        <w:pStyle w:val="Prrafodelista"/>
        <w:spacing w:after="0" w:line="240" w:lineRule="auto"/>
        <w:ind w:left="2160"/>
        <w:jc w:val="both"/>
        <w:rPr>
          <w:rFonts w:ascii="Arial" w:hAnsi="Arial" w:cs="Arial"/>
          <w:i w:val="0"/>
        </w:rPr>
      </w:pPr>
      <w:r>
        <w:rPr>
          <w:rFonts w:ascii="Arial" w:hAnsi="Arial" w:cs="Arial"/>
          <w:i w:val="0"/>
        </w:rPr>
        <w:t xml:space="preserve">Se requiere que se implemente un </w:t>
      </w:r>
      <w:r w:rsidR="00707AC0">
        <w:rPr>
          <w:rFonts w:ascii="Arial" w:hAnsi="Arial" w:cs="Arial"/>
          <w:i w:val="0"/>
        </w:rPr>
        <w:t>formulario en el cual se puedan agrupar los trámites aprobados y generar un número de cargo</w:t>
      </w:r>
      <w:r>
        <w:rPr>
          <w:rFonts w:ascii="Arial" w:hAnsi="Arial" w:cs="Arial"/>
          <w:i w:val="0"/>
        </w:rPr>
        <w:t>.</w:t>
      </w:r>
      <w:r w:rsidR="00707AC0">
        <w:rPr>
          <w:rFonts w:ascii="Arial" w:hAnsi="Arial" w:cs="Arial"/>
          <w:i w:val="0"/>
        </w:rPr>
        <w:t xml:space="preserve"> Además, se debe permitir adjuntar archivos para controlar la trazabilidad de envío y recepción del cargo.</w:t>
      </w:r>
    </w:p>
    <w:p w:rsidR="00707AC0" w:rsidRDefault="00707AC0" w:rsidP="006E4ED6">
      <w:pPr>
        <w:pStyle w:val="Prrafodelista"/>
        <w:spacing w:after="0" w:line="240" w:lineRule="auto"/>
        <w:ind w:left="2160"/>
        <w:jc w:val="both"/>
        <w:rPr>
          <w:rFonts w:ascii="Arial" w:hAnsi="Arial" w:cs="Arial"/>
          <w:i w:val="0"/>
        </w:rPr>
      </w:pPr>
    </w:p>
    <w:p w:rsidR="00707AC0" w:rsidRDefault="00707AC0" w:rsidP="006E4ED6">
      <w:pPr>
        <w:pStyle w:val="Prrafodelista"/>
        <w:spacing w:after="0" w:line="240" w:lineRule="auto"/>
        <w:ind w:left="2160"/>
        <w:jc w:val="both"/>
        <w:rPr>
          <w:rFonts w:ascii="Arial" w:hAnsi="Arial" w:cs="Arial"/>
          <w:i w:val="0"/>
        </w:rPr>
      </w:pPr>
      <w:r>
        <w:rPr>
          <w:rFonts w:ascii="Arial" w:hAnsi="Arial" w:cs="Arial"/>
          <w:i w:val="0"/>
        </w:rPr>
        <w:t xml:space="preserve">El formulario debe contar con un módulo en el cual se puedan adjuntar automáticamente las firmas de los receptores captada a través de un </w:t>
      </w:r>
      <w:proofErr w:type="spellStart"/>
      <w:r w:rsidRPr="00707AC0">
        <w:rPr>
          <w:rFonts w:ascii="Arial" w:hAnsi="Arial" w:cs="Arial"/>
        </w:rPr>
        <w:t>pad</w:t>
      </w:r>
      <w:proofErr w:type="spellEnd"/>
      <w:r>
        <w:rPr>
          <w:rFonts w:ascii="Arial" w:hAnsi="Arial" w:cs="Arial"/>
          <w:i w:val="0"/>
        </w:rPr>
        <w:t xml:space="preserve"> digital en los documentos de cargo.</w:t>
      </w:r>
    </w:p>
    <w:p w:rsidR="00707AC0" w:rsidRDefault="00707AC0" w:rsidP="006E4ED6">
      <w:pPr>
        <w:pStyle w:val="Prrafodelista"/>
        <w:spacing w:after="0" w:line="240" w:lineRule="auto"/>
        <w:ind w:left="2160"/>
        <w:jc w:val="both"/>
        <w:rPr>
          <w:rFonts w:ascii="Arial" w:hAnsi="Arial" w:cs="Arial"/>
          <w:i w:val="0"/>
        </w:rPr>
      </w:pPr>
    </w:p>
    <w:p w:rsidR="00707AC0" w:rsidRDefault="00707AC0" w:rsidP="006E4ED6">
      <w:pPr>
        <w:pStyle w:val="Prrafodelista"/>
        <w:spacing w:after="0" w:line="240" w:lineRule="auto"/>
        <w:ind w:left="2160"/>
        <w:jc w:val="both"/>
        <w:rPr>
          <w:rFonts w:ascii="Arial" w:hAnsi="Arial" w:cs="Arial"/>
          <w:i w:val="0"/>
        </w:rPr>
      </w:pPr>
      <w:r>
        <w:rPr>
          <w:rFonts w:ascii="Arial" w:hAnsi="Arial" w:cs="Arial"/>
          <w:i w:val="0"/>
        </w:rPr>
        <w:t>El registro de la recepción del cargo debe desencadenar el cambio del estado del trámite a “Aceptado”.</w:t>
      </w:r>
    </w:p>
    <w:p w:rsidR="006E4ED6" w:rsidRDefault="006E4ED6" w:rsidP="00BC2F37">
      <w:pPr>
        <w:pStyle w:val="Prrafodelista"/>
        <w:spacing w:after="0" w:line="240" w:lineRule="auto"/>
        <w:ind w:left="2160"/>
        <w:jc w:val="both"/>
        <w:rPr>
          <w:rFonts w:ascii="Arial" w:hAnsi="Arial" w:cs="Arial"/>
          <w:i w:val="0"/>
        </w:rPr>
      </w:pPr>
    </w:p>
    <w:p w:rsidR="00707AC0" w:rsidRPr="00707AC0" w:rsidRDefault="00707AC0" w:rsidP="00707AC0">
      <w:pPr>
        <w:pStyle w:val="Prrafodelista"/>
        <w:numPr>
          <w:ilvl w:val="0"/>
          <w:numId w:val="20"/>
        </w:numPr>
        <w:spacing w:after="0" w:line="240" w:lineRule="auto"/>
        <w:jc w:val="both"/>
        <w:rPr>
          <w:rFonts w:ascii="Arial" w:hAnsi="Arial" w:cs="Arial"/>
          <w:i w:val="0"/>
        </w:rPr>
      </w:pPr>
      <w:r>
        <w:rPr>
          <w:rFonts w:ascii="Arial" w:hAnsi="Arial" w:cs="Arial"/>
          <w:b/>
          <w:i w:val="0"/>
        </w:rPr>
        <w:t>RF1</w:t>
      </w:r>
      <w:r w:rsidR="001C56B0">
        <w:rPr>
          <w:rFonts w:ascii="Arial" w:hAnsi="Arial" w:cs="Arial"/>
          <w:b/>
          <w:i w:val="0"/>
        </w:rPr>
        <w:t>1</w:t>
      </w:r>
      <w:r>
        <w:rPr>
          <w:rFonts w:ascii="Arial" w:hAnsi="Arial" w:cs="Arial"/>
          <w:b/>
          <w:i w:val="0"/>
        </w:rPr>
        <w:t>02 – Generar documento de cargo.</w:t>
      </w:r>
    </w:p>
    <w:p w:rsidR="00707AC0" w:rsidRDefault="00707AC0" w:rsidP="00707AC0">
      <w:pPr>
        <w:pStyle w:val="Prrafodelista"/>
        <w:spacing w:after="0" w:line="240" w:lineRule="auto"/>
        <w:ind w:left="2160"/>
        <w:jc w:val="both"/>
        <w:rPr>
          <w:rFonts w:ascii="Arial" w:hAnsi="Arial" w:cs="Arial"/>
          <w:b/>
          <w:i w:val="0"/>
        </w:rPr>
      </w:pPr>
    </w:p>
    <w:p w:rsidR="00707AC0" w:rsidRPr="00707AC0" w:rsidRDefault="00707AC0" w:rsidP="00707AC0">
      <w:pPr>
        <w:pStyle w:val="Prrafodelista"/>
        <w:spacing w:after="0" w:line="240" w:lineRule="auto"/>
        <w:ind w:left="2160"/>
        <w:jc w:val="both"/>
        <w:rPr>
          <w:rFonts w:ascii="Arial" w:hAnsi="Arial" w:cs="Arial"/>
          <w:i w:val="0"/>
        </w:rPr>
      </w:pPr>
      <w:r w:rsidRPr="00707AC0">
        <w:rPr>
          <w:rFonts w:ascii="Arial" w:hAnsi="Arial" w:cs="Arial"/>
          <w:i w:val="0"/>
        </w:rPr>
        <w:t>Se requiere que la solución genere un documento en formato PDF en donde se indique el detalle del cargo generado.</w:t>
      </w:r>
      <w:r>
        <w:rPr>
          <w:rFonts w:ascii="Arial" w:hAnsi="Arial" w:cs="Arial"/>
          <w:i w:val="0"/>
        </w:rPr>
        <w:t xml:space="preserve"> Este será entregado al cliente o encargo de recepción de las pólizas generadas por cada trámite</w:t>
      </w:r>
    </w:p>
    <w:p w:rsidR="00707AC0" w:rsidRDefault="00707AC0" w:rsidP="00BC2F37">
      <w:pPr>
        <w:pStyle w:val="Prrafodelista"/>
        <w:spacing w:after="0" w:line="240" w:lineRule="auto"/>
        <w:ind w:left="2160"/>
        <w:jc w:val="both"/>
        <w:rPr>
          <w:rFonts w:ascii="Arial" w:hAnsi="Arial" w:cs="Arial"/>
          <w:i w:val="0"/>
        </w:rPr>
      </w:pPr>
    </w:p>
    <w:p w:rsidR="00707AC0" w:rsidRPr="00AC36B2" w:rsidRDefault="00707AC0" w:rsidP="00707AC0">
      <w:pPr>
        <w:pStyle w:val="Prrafodelista"/>
        <w:numPr>
          <w:ilvl w:val="0"/>
          <w:numId w:val="20"/>
        </w:numPr>
        <w:spacing w:after="0" w:line="240" w:lineRule="auto"/>
        <w:jc w:val="both"/>
        <w:rPr>
          <w:rFonts w:ascii="Arial" w:hAnsi="Arial" w:cs="Arial"/>
          <w:i w:val="0"/>
        </w:rPr>
      </w:pPr>
      <w:r>
        <w:rPr>
          <w:rFonts w:ascii="Arial" w:hAnsi="Arial" w:cs="Arial"/>
          <w:b/>
          <w:i w:val="0"/>
        </w:rPr>
        <w:t>RF1</w:t>
      </w:r>
      <w:r w:rsidR="001C56B0">
        <w:rPr>
          <w:rFonts w:ascii="Arial" w:hAnsi="Arial" w:cs="Arial"/>
          <w:b/>
          <w:i w:val="0"/>
        </w:rPr>
        <w:t>1</w:t>
      </w:r>
      <w:r>
        <w:rPr>
          <w:rFonts w:ascii="Arial" w:hAnsi="Arial" w:cs="Arial"/>
          <w:b/>
          <w:i w:val="0"/>
        </w:rPr>
        <w:t xml:space="preserve">03 – </w:t>
      </w:r>
      <w:r w:rsidR="00AC36B2">
        <w:rPr>
          <w:rFonts w:ascii="Arial" w:hAnsi="Arial" w:cs="Arial"/>
          <w:b/>
          <w:i w:val="0"/>
        </w:rPr>
        <w:t>Implementar un formulario que permita la recepción de la póliza firmada por el cliente</w:t>
      </w:r>
      <w:r>
        <w:rPr>
          <w:rFonts w:ascii="Arial" w:hAnsi="Arial" w:cs="Arial"/>
          <w:b/>
          <w:i w:val="0"/>
        </w:rPr>
        <w:t>.</w:t>
      </w:r>
    </w:p>
    <w:p w:rsidR="00AC36B2" w:rsidRDefault="00AC36B2" w:rsidP="00AC36B2">
      <w:pPr>
        <w:pStyle w:val="Prrafodelista"/>
        <w:spacing w:after="0" w:line="240" w:lineRule="auto"/>
        <w:ind w:left="2160"/>
        <w:jc w:val="both"/>
        <w:rPr>
          <w:rFonts w:ascii="Arial" w:hAnsi="Arial" w:cs="Arial"/>
          <w:b/>
          <w:i w:val="0"/>
        </w:rPr>
      </w:pPr>
    </w:p>
    <w:p w:rsidR="00AC36B2" w:rsidRPr="00AC36B2" w:rsidRDefault="00AC36B2" w:rsidP="00AC36B2">
      <w:pPr>
        <w:pStyle w:val="Prrafodelista"/>
        <w:spacing w:after="0" w:line="240" w:lineRule="auto"/>
        <w:ind w:left="2160"/>
        <w:jc w:val="both"/>
        <w:rPr>
          <w:rFonts w:ascii="Arial" w:hAnsi="Arial" w:cs="Arial"/>
          <w:i w:val="0"/>
        </w:rPr>
      </w:pPr>
      <w:r w:rsidRPr="00AC36B2">
        <w:rPr>
          <w:rFonts w:ascii="Arial" w:hAnsi="Arial" w:cs="Arial"/>
          <w:i w:val="0"/>
        </w:rPr>
        <w:t xml:space="preserve">Se requiere un formulario que permita registrar la entrega la copia de la póliza firmada por el cliente para dar por cerrado el proceso y adjuntar el documento en el repositorio de archivo digital. </w:t>
      </w:r>
    </w:p>
    <w:p w:rsidR="00707AC0" w:rsidRPr="002E7831" w:rsidRDefault="00707AC0" w:rsidP="00BC2F37">
      <w:pPr>
        <w:pStyle w:val="Prrafodelista"/>
        <w:spacing w:after="0" w:line="240" w:lineRule="auto"/>
        <w:ind w:left="2160"/>
        <w:jc w:val="both"/>
        <w:rPr>
          <w:rFonts w:ascii="Arial" w:hAnsi="Arial" w:cs="Arial"/>
          <w:i w:val="0"/>
        </w:rPr>
      </w:pPr>
    </w:p>
    <w:p w:rsidR="00BC2F37" w:rsidRPr="0011674D" w:rsidRDefault="00BC2F37" w:rsidP="00BC2F37">
      <w:pPr>
        <w:rPr>
          <w:rFonts w:cs="Arial"/>
          <w:sz w:val="22"/>
          <w:szCs w:val="22"/>
        </w:rPr>
      </w:pPr>
    </w:p>
    <w:p w:rsidR="00BC2F37" w:rsidRPr="009F468A" w:rsidRDefault="00BC2F37" w:rsidP="00BC2F37">
      <w:pPr>
        <w:pStyle w:val="Ttulo2"/>
        <w:numPr>
          <w:ilvl w:val="3"/>
          <w:numId w:val="3"/>
        </w:numPr>
        <w:spacing w:before="0" w:after="0"/>
        <w:rPr>
          <w:iCs/>
          <w:sz w:val="22"/>
          <w:szCs w:val="22"/>
        </w:rPr>
      </w:pPr>
      <w:bookmarkStart w:id="80" w:name="_Toc431282977"/>
      <w:r w:rsidRPr="009F468A">
        <w:rPr>
          <w:iCs/>
          <w:sz w:val="22"/>
          <w:szCs w:val="22"/>
        </w:rPr>
        <w:t>Prototipos</w:t>
      </w:r>
      <w:bookmarkEnd w:id="80"/>
    </w:p>
    <w:p w:rsidR="00BC2F37" w:rsidRDefault="00DF7632" w:rsidP="00BC2F37">
      <w:pPr>
        <w:pStyle w:val="Prrafodelista"/>
        <w:spacing w:after="0" w:line="240" w:lineRule="auto"/>
        <w:ind w:left="2160"/>
        <w:jc w:val="both"/>
        <w:rPr>
          <w:rFonts w:ascii="Arial" w:hAnsi="Arial" w:cs="Arial"/>
          <w:i w:val="0"/>
        </w:rPr>
      </w:pPr>
      <w:r>
        <w:rPr>
          <w:rFonts w:ascii="Arial" w:hAnsi="Arial" w:cs="Arial"/>
          <w:i w:val="0"/>
        </w:rPr>
        <w:t>No se ha elaborado</w:t>
      </w:r>
      <w:r w:rsidR="00BC2F37" w:rsidRPr="002E7831">
        <w:rPr>
          <w:rFonts w:ascii="Arial" w:hAnsi="Arial" w:cs="Arial"/>
          <w:i w:val="0"/>
        </w:rPr>
        <w:t>.</w:t>
      </w:r>
    </w:p>
    <w:p w:rsidR="006E4ED6" w:rsidRDefault="006E4ED6" w:rsidP="00BC2F37">
      <w:pPr>
        <w:pStyle w:val="Prrafodelista"/>
        <w:spacing w:after="0" w:line="240" w:lineRule="auto"/>
        <w:ind w:left="2160"/>
        <w:jc w:val="both"/>
        <w:rPr>
          <w:rFonts w:ascii="Arial" w:hAnsi="Arial" w:cs="Arial"/>
          <w:i w:val="0"/>
        </w:rPr>
      </w:pPr>
    </w:p>
    <w:p w:rsidR="006E4ED6" w:rsidRDefault="006E4ED6" w:rsidP="00E634C2">
      <w:pPr>
        <w:rPr>
          <w:rFonts w:cs="Arial"/>
          <w:i/>
        </w:rPr>
      </w:pPr>
    </w:p>
    <w:p w:rsidR="00E634C2" w:rsidRDefault="00E634C2" w:rsidP="00E634C2">
      <w:pPr>
        <w:pStyle w:val="Ttulo2"/>
        <w:numPr>
          <w:ilvl w:val="2"/>
          <w:numId w:val="3"/>
        </w:numPr>
        <w:spacing w:before="0" w:after="0"/>
        <w:ind w:firstLine="1134"/>
        <w:rPr>
          <w:iCs/>
          <w:sz w:val="22"/>
          <w:szCs w:val="22"/>
        </w:rPr>
      </w:pPr>
      <w:bookmarkStart w:id="81" w:name="_Toc431282978"/>
      <w:r>
        <w:rPr>
          <w:iCs/>
          <w:sz w:val="22"/>
          <w:szCs w:val="22"/>
        </w:rPr>
        <w:t>Proceso de renovaciones</w:t>
      </w:r>
      <w:bookmarkEnd w:id="81"/>
    </w:p>
    <w:p w:rsidR="00E634C2" w:rsidRPr="00E634C2" w:rsidRDefault="00E634C2" w:rsidP="00E634C2"/>
    <w:p w:rsidR="00E634C2" w:rsidRDefault="00E634C2" w:rsidP="00E634C2">
      <w:pPr>
        <w:pStyle w:val="Ttulo2"/>
        <w:numPr>
          <w:ilvl w:val="3"/>
          <w:numId w:val="19"/>
        </w:numPr>
        <w:spacing w:before="0" w:after="0"/>
        <w:rPr>
          <w:iCs/>
          <w:sz w:val="22"/>
          <w:szCs w:val="22"/>
        </w:rPr>
      </w:pPr>
      <w:bookmarkStart w:id="82" w:name="_Toc431282979"/>
      <w:r>
        <w:rPr>
          <w:iCs/>
          <w:sz w:val="22"/>
          <w:szCs w:val="22"/>
        </w:rPr>
        <w:t>Normativa</w:t>
      </w:r>
      <w:bookmarkEnd w:id="82"/>
    </w:p>
    <w:p w:rsidR="00E634C2" w:rsidRPr="00482389" w:rsidRDefault="00482389" w:rsidP="00E634C2">
      <w:pPr>
        <w:pStyle w:val="Prrafodelista"/>
        <w:spacing w:after="0" w:line="240" w:lineRule="auto"/>
        <w:ind w:left="2160"/>
        <w:jc w:val="both"/>
        <w:rPr>
          <w:rFonts w:ascii="Arial" w:hAnsi="Arial" w:cs="Arial"/>
          <w:i w:val="0"/>
        </w:rPr>
      </w:pPr>
      <w:r>
        <w:rPr>
          <w:rFonts w:ascii="Arial" w:hAnsi="Arial" w:cs="Arial"/>
          <w:i w:val="0"/>
        </w:rPr>
        <w:t>El proceso de renovaciones se encuentra delimitado dentro de los plazos de comunicación al cliente para la renovación de los contratos de seguros</w:t>
      </w:r>
      <w:r w:rsidR="00E634C2">
        <w:rPr>
          <w:rFonts w:ascii="Arial" w:hAnsi="Arial" w:cs="Arial"/>
          <w:i w:val="0"/>
        </w:rPr>
        <w:t>.</w:t>
      </w:r>
      <w:r>
        <w:rPr>
          <w:rFonts w:ascii="Arial" w:hAnsi="Arial" w:cs="Arial"/>
          <w:i w:val="0"/>
        </w:rPr>
        <w:t xml:space="preserve"> Esto obedece a la </w:t>
      </w:r>
      <w:r w:rsidRPr="00482389">
        <w:rPr>
          <w:rFonts w:ascii="Arial" w:hAnsi="Arial" w:cs="Arial"/>
          <w:b/>
          <w:i w:val="0"/>
        </w:rPr>
        <w:t>LEY</w:t>
      </w:r>
      <w:r w:rsidR="002A273D">
        <w:rPr>
          <w:rFonts w:ascii="Arial" w:hAnsi="Arial" w:cs="Arial"/>
          <w:b/>
          <w:i w:val="0"/>
        </w:rPr>
        <w:t xml:space="preserve"> N°29946 - LEY</w:t>
      </w:r>
      <w:r w:rsidRPr="00482389">
        <w:rPr>
          <w:rFonts w:ascii="Arial" w:hAnsi="Arial" w:cs="Arial"/>
          <w:b/>
          <w:i w:val="0"/>
        </w:rPr>
        <w:t xml:space="preserve"> DEL CONTRATO DE SEGURO – TÍTULO II CONTRATO DE SEGURO – ARTÍCULO 7 RENOVACIÓN DE CONTRATO</w:t>
      </w:r>
      <w:r>
        <w:rPr>
          <w:rFonts w:ascii="Arial" w:hAnsi="Arial" w:cs="Arial"/>
          <w:i w:val="0"/>
        </w:rPr>
        <w:t>.</w:t>
      </w:r>
    </w:p>
    <w:p w:rsidR="00E634C2" w:rsidRDefault="00E634C2" w:rsidP="00E634C2">
      <w:pPr>
        <w:pStyle w:val="Prrafodelista"/>
        <w:spacing w:after="0" w:line="240" w:lineRule="auto"/>
        <w:ind w:left="1560"/>
        <w:jc w:val="both"/>
        <w:rPr>
          <w:rFonts w:ascii="Arial" w:hAnsi="Arial" w:cs="Arial"/>
          <w:lang w:eastAsia="ar-SA"/>
        </w:rPr>
      </w:pPr>
    </w:p>
    <w:p w:rsidR="00E634C2" w:rsidRDefault="00E634C2" w:rsidP="00E634C2">
      <w:pPr>
        <w:pStyle w:val="Ttulo2"/>
        <w:numPr>
          <w:ilvl w:val="3"/>
          <w:numId w:val="19"/>
        </w:numPr>
        <w:spacing w:before="0" w:after="0"/>
        <w:rPr>
          <w:iCs/>
          <w:sz w:val="22"/>
          <w:szCs w:val="22"/>
        </w:rPr>
      </w:pPr>
      <w:bookmarkStart w:id="83" w:name="_Toc431282980"/>
      <w:r>
        <w:rPr>
          <w:iCs/>
          <w:sz w:val="22"/>
          <w:szCs w:val="22"/>
        </w:rPr>
        <w:t>Flujo del proceso</w:t>
      </w:r>
      <w:bookmarkEnd w:id="83"/>
    </w:p>
    <w:p w:rsidR="00E634C2" w:rsidRPr="00E634C2" w:rsidRDefault="00E634C2" w:rsidP="00E634C2"/>
    <w:p w:rsidR="00E634C2" w:rsidRDefault="00E634C2" w:rsidP="00E634C2">
      <w:pPr>
        <w:pStyle w:val="Prrafodelista"/>
        <w:spacing w:after="0" w:line="240" w:lineRule="auto"/>
        <w:ind w:left="0"/>
        <w:jc w:val="both"/>
        <w:rPr>
          <w:rFonts w:ascii="Arial" w:hAnsi="Arial" w:cs="Arial"/>
          <w:i w:val="0"/>
        </w:rPr>
      </w:pPr>
      <w:r>
        <w:rPr>
          <w:noProof/>
          <w:lang w:eastAsia="es-PE"/>
        </w:rPr>
        <w:drawing>
          <wp:inline distT="0" distB="0" distL="0" distR="0">
            <wp:extent cx="5607050" cy="34848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3">
                      <a:extLst>
                        <a:ext uri="{28A0092B-C50C-407E-A947-70E740481C1C}">
                          <a14:useLocalDpi xmlns:a14="http://schemas.microsoft.com/office/drawing/2010/main" val="0"/>
                        </a:ext>
                      </a:extLst>
                    </a:blip>
                    <a:srcRect b="8865"/>
                    <a:stretch>
                      <a:fillRect/>
                    </a:stretch>
                  </pic:blipFill>
                  <pic:spPr bwMode="auto">
                    <a:xfrm>
                      <a:off x="0" y="0"/>
                      <a:ext cx="5607050" cy="3484880"/>
                    </a:xfrm>
                    <a:prstGeom prst="rect">
                      <a:avLst/>
                    </a:prstGeom>
                    <a:noFill/>
                    <a:ln>
                      <a:noFill/>
                    </a:ln>
                  </pic:spPr>
                </pic:pic>
              </a:graphicData>
            </a:graphic>
          </wp:inline>
        </w:drawing>
      </w:r>
    </w:p>
    <w:p w:rsidR="00E634C2" w:rsidRPr="00E634C2" w:rsidRDefault="00E634C2" w:rsidP="00FA5F5A">
      <w:pPr>
        <w:rPr>
          <w:i/>
          <w:sz w:val="22"/>
          <w:szCs w:val="22"/>
        </w:rPr>
      </w:pPr>
    </w:p>
    <w:p w:rsidR="00E634C2" w:rsidRDefault="00E634C2" w:rsidP="00E634C2">
      <w:pPr>
        <w:pStyle w:val="Ttulo2"/>
        <w:numPr>
          <w:ilvl w:val="3"/>
          <w:numId w:val="19"/>
        </w:numPr>
        <w:spacing w:before="0" w:after="0"/>
        <w:rPr>
          <w:i/>
          <w:sz w:val="22"/>
          <w:szCs w:val="22"/>
        </w:rPr>
      </w:pPr>
      <w:bookmarkStart w:id="84" w:name="_Toc431282981"/>
      <w:r>
        <w:rPr>
          <w:iCs/>
          <w:sz w:val="22"/>
          <w:szCs w:val="22"/>
        </w:rPr>
        <w:t>Reglas de Negocio</w:t>
      </w:r>
      <w:bookmarkEnd w:id="84"/>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Las reglas de negocio son descritas con detalle en los documentos de análisis resultantes de la explotación de las especificaciones funcionales.</w:t>
      </w:r>
    </w:p>
    <w:p w:rsidR="00E634C2" w:rsidRDefault="00E634C2" w:rsidP="00E634C2">
      <w:pPr>
        <w:pStyle w:val="Prrafodelista"/>
        <w:spacing w:after="0" w:line="240" w:lineRule="auto"/>
        <w:ind w:left="1560"/>
        <w:jc w:val="both"/>
        <w:rPr>
          <w:rFonts w:ascii="Arial" w:hAnsi="Arial" w:cs="Arial"/>
          <w:b/>
          <w:i w:val="0"/>
          <w:lang w:eastAsia="ar-SA"/>
        </w:rPr>
      </w:pPr>
    </w:p>
    <w:p w:rsidR="00E634C2" w:rsidRDefault="00E634C2" w:rsidP="00E634C2">
      <w:pPr>
        <w:pStyle w:val="Ttulo2"/>
        <w:numPr>
          <w:ilvl w:val="3"/>
          <w:numId w:val="19"/>
        </w:numPr>
        <w:spacing w:before="0" w:after="0"/>
        <w:rPr>
          <w:iCs/>
          <w:sz w:val="22"/>
          <w:szCs w:val="22"/>
        </w:rPr>
      </w:pPr>
      <w:bookmarkStart w:id="85" w:name="_Toc431282982"/>
      <w:r>
        <w:rPr>
          <w:iCs/>
          <w:sz w:val="22"/>
          <w:szCs w:val="22"/>
        </w:rPr>
        <w:t>Especificaciones funcionales</w:t>
      </w:r>
      <w:bookmarkEnd w:id="85"/>
    </w:p>
    <w:p w:rsidR="00E634C2" w:rsidRDefault="00E634C2" w:rsidP="00E634C2"/>
    <w:p w:rsidR="00E634C2" w:rsidRPr="00E634C2" w:rsidRDefault="00E634C2" w:rsidP="00E634C2">
      <w:pPr>
        <w:pStyle w:val="Prrafodelista"/>
        <w:numPr>
          <w:ilvl w:val="0"/>
          <w:numId w:val="20"/>
        </w:numPr>
        <w:spacing w:after="0" w:line="240" w:lineRule="auto"/>
        <w:jc w:val="both"/>
        <w:rPr>
          <w:rFonts w:ascii="Arial" w:hAnsi="Arial" w:cs="Arial"/>
          <w:b/>
          <w:i w:val="0"/>
        </w:rPr>
      </w:pPr>
      <w:r w:rsidRPr="007941EC">
        <w:rPr>
          <w:rFonts w:ascii="Arial" w:hAnsi="Arial" w:cs="Arial"/>
          <w:i w:val="0"/>
        </w:rPr>
        <w:lastRenderedPageBreak/>
        <w:t>Para este proceso se hace referencia a las especificaciones RF0101 - Automatizar la gestión usuarios, roles y perfiles, RF0103 – Implementar un formulario genérico para trámites tradicionales y RF0105 - Automatizar el flujo de trámites/cotización.</w:t>
      </w:r>
    </w:p>
    <w:p w:rsidR="00E634C2" w:rsidRPr="002B3C69" w:rsidRDefault="00E634C2" w:rsidP="00E634C2">
      <w:pPr>
        <w:pStyle w:val="Prrafodelista"/>
        <w:spacing w:after="0" w:line="240" w:lineRule="auto"/>
        <w:ind w:left="2160"/>
        <w:jc w:val="both"/>
        <w:rPr>
          <w:rFonts w:ascii="Arial" w:hAnsi="Arial" w:cs="Arial"/>
          <w:b/>
          <w:i w:val="0"/>
        </w:rPr>
      </w:pPr>
    </w:p>
    <w:p w:rsidR="00E634C2" w:rsidRDefault="00E634C2" w:rsidP="00E634C2">
      <w:pPr>
        <w:pStyle w:val="Prrafodelista"/>
        <w:numPr>
          <w:ilvl w:val="0"/>
          <w:numId w:val="20"/>
        </w:numPr>
        <w:spacing w:after="0" w:line="240" w:lineRule="auto"/>
        <w:jc w:val="both"/>
        <w:rPr>
          <w:rFonts w:ascii="Arial" w:hAnsi="Arial" w:cs="Arial"/>
          <w:i w:val="0"/>
        </w:rPr>
      </w:pPr>
      <w:r>
        <w:rPr>
          <w:rFonts w:ascii="Arial" w:hAnsi="Arial" w:cs="Arial"/>
          <w:b/>
          <w:i w:val="0"/>
        </w:rPr>
        <w:t>RF1201 – Seleccionar pólizas candidatas para el proceso de renovaciones.</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 xml:space="preserve">Se </w:t>
      </w:r>
      <w:r w:rsidR="005E7EC0">
        <w:rPr>
          <w:rFonts w:ascii="Arial" w:hAnsi="Arial" w:cs="Arial"/>
          <w:i w:val="0"/>
        </w:rPr>
        <w:t xml:space="preserve">obtendrá </w:t>
      </w:r>
      <w:r>
        <w:rPr>
          <w:rFonts w:ascii="Arial" w:hAnsi="Arial" w:cs="Arial"/>
          <w:i w:val="0"/>
        </w:rPr>
        <w:t xml:space="preserve">del sistema técnico todas las pólizas que lleguen a los 90 días antes de su vencimiento. Las pólizas seleccionadas se </w:t>
      </w:r>
      <w:r w:rsidR="005E7EC0">
        <w:rPr>
          <w:rFonts w:ascii="Arial" w:hAnsi="Arial" w:cs="Arial"/>
          <w:i w:val="0"/>
        </w:rPr>
        <w:t xml:space="preserve">distribuirán </w:t>
      </w:r>
      <w:r>
        <w:rPr>
          <w:rFonts w:ascii="Arial" w:hAnsi="Arial" w:cs="Arial"/>
          <w:i w:val="0"/>
        </w:rPr>
        <w:t>entre las siguientes bandejas de atención de tareas dependiendo de las características que presenten:</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Cobranzas</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Reaseguros</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Suscripción</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Comercial</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Emisión</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Genérica</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Automática</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Temporal</w:t>
      </w:r>
    </w:p>
    <w:p w:rsidR="00E634C2" w:rsidRDefault="00E634C2" w:rsidP="00E634C2">
      <w:pPr>
        <w:pStyle w:val="Prrafodelista"/>
        <w:numPr>
          <w:ilvl w:val="1"/>
          <w:numId w:val="20"/>
        </w:numPr>
        <w:spacing w:after="0" w:line="240" w:lineRule="auto"/>
        <w:jc w:val="both"/>
        <w:rPr>
          <w:rFonts w:ascii="Arial" w:hAnsi="Arial" w:cs="Arial"/>
          <w:i w:val="0"/>
        </w:rPr>
      </w:pPr>
      <w:r>
        <w:rPr>
          <w:rFonts w:ascii="Arial" w:hAnsi="Arial" w:cs="Arial"/>
          <w:i w:val="0"/>
        </w:rPr>
        <w:t>Licitaciones</w:t>
      </w:r>
    </w:p>
    <w:p w:rsidR="00E634C2" w:rsidRDefault="00E634C2" w:rsidP="00E634C2">
      <w:pPr>
        <w:pStyle w:val="Prrafodelista"/>
        <w:spacing w:after="0" w:line="240" w:lineRule="auto"/>
        <w:ind w:left="2880"/>
        <w:jc w:val="both"/>
        <w:rPr>
          <w:rFonts w:ascii="Arial" w:hAnsi="Arial" w:cs="Arial"/>
          <w:i w:val="0"/>
        </w:rPr>
      </w:pPr>
    </w:p>
    <w:p w:rsidR="00E634C2" w:rsidRDefault="00E634C2" w:rsidP="00E634C2">
      <w:pPr>
        <w:pStyle w:val="Prrafodelista"/>
        <w:numPr>
          <w:ilvl w:val="0"/>
          <w:numId w:val="20"/>
        </w:numPr>
        <w:spacing w:after="0" w:line="240" w:lineRule="auto"/>
        <w:jc w:val="both"/>
        <w:rPr>
          <w:rFonts w:ascii="Arial" w:hAnsi="Arial" w:cs="Arial"/>
          <w:i w:val="0"/>
        </w:rPr>
      </w:pPr>
      <w:r>
        <w:rPr>
          <w:rFonts w:ascii="Arial" w:hAnsi="Arial" w:cs="Arial"/>
          <w:b/>
          <w:i w:val="0"/>
        </w:rPr>
        <w:t>RF1202 – Realizar seguimiento de pólizas candidatas a renovación.</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Se realiza de manera automática el seguimiento de las pólizas que participan del proceso de renovación. De esta manera se verifica si las condiciones particulares de cada una varían y si es necesario su traslado a una bandeja de atención distinta.</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numPr>
          <w:ilvl w:val="0"/>
          <w:numId w:val="20"/>
        </w:numPr>
        <w:spacing w:after="0" w:line="240" w:lineRule="auto"/>
        <w:jc w:val="both"/>
        <w:rPr>
          <w:rFonts w:ascii="Arial" w:hAnsi="Arial" w:cs="Arial"/>
          <w:i w:val="0"/>
        </w:rPr>
      </w:pPr>
      <w:r>
        <w:rPr>
          <w:rFonts w:ascii="Arial" w:hAnsi="Arial" w:cs="Arial"/>
          <w:b/>
          <w:i w:val="0"/>
        </w:rPr>
        <w:t>RF1203 – Generar la renovación automática de las pólizas que califiquen para este proceso.</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Se realiza la renovación, en el sistema técnico Visual Time, de las pólizas que se encuentren en la bandeja automática. Para ello, se realiza la comunicación el proceso de emisión.</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numPr>
          <w:ilvl w:val="0"/>
          <w:numId w:val="20"/>
        </w:numPr>
        <w:spacing w:after="0" w:line="240" w:lineRule="auto"/>
        <w:jc w:val="both"/>
        <w:rPr>
          <w:rFonts w:ascii="Arial" w:hAnsi="Arial" w:cs="Arial"/>
          <w:i w:val="0"/>
        </w:rPr>
      </w:pPr>
      <w:r>
        <w:rPr>
          <w:rFonts w:ascii="Arial" w:hAnsi="Arial" w:cs="Arial"/>
          <w:b/>
          <w:i w:val="0"/>
        </w:rPr>
        <w:t>RF1204 – Gestionar las bandejas de atención de renovación desde los formularios preparados para este fin.</w:t>
      </w:r>
    </w:p>
    <w:p w:rsidR="00E634C2" w:rsidRDefault="00E634C2" w:rsidP="00E634C2">
      <w:pPr>
        <w:pStyle w:val="Prrafodelista"/>
        <w:spacing w:after="0" w:line="240" w:lineRule="auto"/>
        <w:ind w:left="2160"/>
        <w:jc w:val="both"/>
        <w:rPr>
          <w:rFonts w:ascii="Arial" w:hAnsi="Arial" w:cs="Arial"/>
          <w:i w:val="0"/>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 xml:space="preserve">Se implementan formularios de administración y seguimiento de las tareas de renovación asignadas. En ellos se da gestión a las </w:t>
      </w:r>
      <w:r w:rsidR="008A0A34">
        <w:rPr>
          <w:rFonts w:ascii="Arial" w:hAnsi="Arial" w:cs="Arial"/>
          <w:i w:val="0"/>
        </w:rPr>
        <w:t>solicitudes</w:t>
      </w:r>
      <w:r>
        <w:rPr>
          <w:rFonts w:ascii="Arial" w:hAnsi="Arial" w:cs="Arial"/>
          <w:i w:val="0"/>
        </w:rPr>
        <w:t>, permitiendo que puedan continuar con su flujo en función a las acciones realizadas y a las reglas definidas para cada bandeja.</w:t>
      </w:r>
    </w:p>
    <w:p w:rsidR="00E634C2" w:rsidRDefault="00E634C2" w:rsidP="00E634C2">
      <w:pPr>
        <w:rPr>
          <w:rFonts w:cs="Arial"/>
          <w:sz w:val="22"/>
          <w:szCs w:val="22"/>
        </w:rPr>
      </w:pPr>
    </w:p>
    <w:p w:rsidR="00E634C2" w:rsidRDefault="00E634C2" w:rsidP="00E634C2">
      <w:pPr>
        <w:rPr>
          <w:rFonts w:cs="Arial"/>
          <w:sz w:val="22"/>
          <w:szCs w:val="22"/>
        </w:rPr>
      </w:pPr>
    </w:p>
    <w:p w:rsidR="00E634C2" w:rsidRDefault="00E634C2" w:rsidP="00E634C2">
      <w:pPr>
        <w:pStyle w:val="Ttulo2"/>
        <w:numPr>
          <w:ilvl w:val="3"/>
          <w:numId w:val="19"/>
        </w:numPr>
        <w:spacing w:before="0" w:after="0"/>
        <w:rPr>
          <w:iCs/>
          <w:sz w:val="22"/>
          <w:szCs w:val="22"/>
        </w:rPr>
      </w:pPr>
      <w:bookmarkStart w:id="86" w:name="_Toc431282983"/>
      <w:r>
        <w:rPr>
          <w:iCs/>
          <w:sz w:val="22"/>
          <w:szCs w:val="22"/>
        </w:rPr>
        <w:t>Prototipos</w:t>
      </w:r>
      <w:bookmarkEnd w:id="86"/>
    </w:p>
    <w:p w:rsidR="00E634C2" w:rsidRDefault="00E634C2" w:rsidP="00E634C2">
      <w:pPr>
        <w:ind w:left="720"/>
        <w:jc w:val="both"/>
        <w:rPr>
          <w:rFonts w:cs="Arial"/>
          <w:iCs/>
          <w:sz w:val="22"/>
          <w:szCs w:val="22"/>
        </w:rPr>
      </w:pPr>
    </w:p>
    <w:p w:rsidR="00E634C2" w:rsidRDefault="00E634C2" w:rsidP="00E634C2">
      <w:pPr>
        <w:pStyle w:val="Prrafodelista"/>
        <w:spacing w:after="0" w:line="240" w:lineRule="auto"/>
        <w:ind w:left="2160"/>
        <w:jc w:val="both"/>
        <w:rPr>
          <w:rFonts w:ascii="Arial" w:hAnsi="Arial" w:cs="Arial"/>
          <w:i w:val="0"/>
        </w:rPr>
      </w:pPr>
      <w:r>
        <w:rPr>
          <w:rFonts w:ascii="Arial" w:hAnsi="Arial" w:cs="Arial"/>
          <w:i w:val="0"/>
        </w:rPr>
        <w:t>Los prototipos, en caso apliquen, son detallados en los documentos de análisis resultantes de la explotación de las especificaciones funcionales.</w:t>
      </w:r>
    </w:p>
    <w:p w:rsidR="00E634C2" w:rsidRDefault="00E634C2">
      <w:pPr>
        <w:rPr>
          <w:rFonts w:cs="Arial"/>
          <w:b/>
          <w:bCs/>
          <w:iCs/>
          <w:sz w:val="22"/>
          <w:szCs w:val="22"/>
        </w:rPr>
      </w:pPr>
    </w:p>
    <w:p w:rsidR="006E4ED6" w:rsidRPr="00521F1B" w:rsidRDefault="006E4ED6" w:rsidP="006E4ED6">
      <w:pPr>
        <w:pStyle w:val="Ttulo2"/>
        <w:numPr>
          <w:ilvl w:val="2"/>
          <w:numId w:val="3"/>
        </w:numPr>
        <w:spacing w:before="0" w:after="0"/>
        <w:ind w:firstLine="1134"/>
        <w:rPr>
          <w:iCs/>
          <w:sz w:val="22"/>
          <w:szCs w:val="22"/>
        </w:rPr>
      </w:pPr>
      <w:bookmarkStart w:id="87" w:name="_Toc431282984"/>
      <w:r>
        <w:rPr>
          <w:iCs/>
          <w:sz w:val="22"/>
          <w:szCs w:val="22"/>
        </w:rPr>
        <w:lastRenderedPageBreak/>
        <w:t xml:space="preserve">Proceso de </w:t>
      </w:r>
      <w:r w:rsidR="00E634C2">
        <w:rPr>
          <w:iCs/>
          <w:sz w:val="22"/>
          <w:szCs w:val="22"/>
        </w:rPr>
        <w:t xml:space="preserve">gestión de </w:t>
      </w:r>
      <w:proofErr w:type="spellStart"/>
      <w:r w:rsidR="00E634C2">
        <w:rPr>
          <w:iCs/>
          <w:sz w:val="22"/>
          <w:szCs w:val="22"/>
        </w:rPr>
        <w:t>broker</w:t>
      </w:r>
      <w:bookmarkEnd w:id="87"/>
      <w:proofErr w:type="spellEnd"/>
    </w:p>
    <w:p w:rsidR="006E4ED6" w:rsidRDefault="006E4ED6" w:rsidP="006E4ED6">
      <w:pPr>
        <w:pStyle w:val="Prrafodelista"/>
        <w:spacing w:after="0" w:line="240" w:lineRule="auto"/>
        <w:ind w:left="2160"/>
        <w:jc w:val="both"/>
      </w:pPr>
    </w:p>
    <w:p w:rsidR="006E4ED6" w:rsidRPr="009F468A" w:rsidRDefault="006E4ED6" w:rsidP="006E4ED6">
      <w:pPr>
        <w:pStyle w:val="Ttulo2"/>
        <w:numPr>
          <w:ilvl w:val="3"/>
          <w:numId w:val="3"/>
        </w:numPr>
        <w:spacing w:before="0" w:after="0"/>
        <w:rPr>
          <w:iCs/>
          <w:sz w:val="22"/>
          <w:szCs w:val="22"/>
        </w:rPr>
      </w:pPr>
      <w:bookmarkStart w:id="88" w:name="_Toc431282985"/>
      <w:r w:rsidRPr="009F468A">
        <w:rPr>
          <w:iCs/>
          <w:sz w:val="22"/>
          <w:szCs w:val="22"/>
        </w:rPr>
        <w:t>Normativa</w:t>
      </w:r>
      <w:bookmarkEnd w:id="88"/>
    </w:p>
    <w:p w:rsidR="006E4ED6" w:rsidRPr="0011674D" w:rsidRDefault="00E634C2" w:rsidP="006E4ED6">
      <w:pPr>
        <w:pStyle w:val="Prrafodelista"/>
        <w:spacing w:after="0" w:line="240" w:lineRule="auto"/>
        <w:ind w:left="2160"/>
        <w:jc w:val="both"/>
        <w:rPr>
          <w:rFonts w:ascii="Arial" w:hAnsi="Arial" w:cs="Arial"/>
          <w:i w:val="0"/>
        </w:rPr>
      </w:pPr>
      <w:r>
        <w:rPr>
          <w:rFonts w:ascii="Arial" w:hAnsi="Arial" w:cs="Arial"/>
          <w:i w:val="0"/>
        </w:rPr>
        <w:t>No aplica.</w:t>
      </w:r>
    </w:p>
    <w:p w:rsidR="006E4ED6" w:rsidRPr="0011674D" w:rsidRDefault="006E4ED6" w:rsidP="006E4ED6">
      <w:pPr>
        <w:pStyle w:val="Prrafodelista"/>
        <w:spacing w:after="0" w:line="240" w:lineRule="auto"/>
        <w:ind w:left="1560"/>
        <w:jc w:val="both"/>
        <w:rPr>
          <w:rFonts w:ascii="Arial" w:hAnsi="Arial" w:cs="Arial"/>
          <w:lang w:eastAsia="ar-SA"/>
        </w:rPr>
      </w:pPr>
    </w:p>
    <w:p w:rsidR="006E4ED6" w:rsidRPr="009F468A" w:rsidRDefault="006E4ED6" w:rsidP="006E4ED6">
      <w:pPr>
        <w:pStyle w:val="Ttulo2"/>
        <w:numPr>
          <w:ilvl w:val="3"/>
          <w:numId w:val="3"/>
        </w:numPr>
        <w:spacing w:before="0" w:after="0"/>
        <w:rPr>
          <w:iCs/>
          <w:sz w:val="22"/>
          <w:szCs w:val="22"/>
        </w:rPr>
      </w:pPr>
      <w:bookmarkStart w:id="89" w:name="_Toc431282986"/>
      <w:r w:rsidRPr="009F468A">
        <w:rPr>
          <w:iCs/>
          <w:sz w:val="22"/>
          <w:szCs w:val="22"/>
        </w:rPr>
        <w:t>Flujo del proceso</w:t>
      </w:r>
      <w:bookmarkEnd w:id="89"/>
    </w:p>
    <w:p w:rsidR="00E634C2" w:rsidRDefault="00E634C2" w:rsidP="00E634C2">
      <w:pPr>
        <w:pStyle w:val="Prrafodelista"/>
        <w:spacing w:after="0" w:line="240" w:lineRule="auto"/>
        <w:ind w:left="1276"/>
        <w:jc w:val="both"/>
        <w:rPr>
          <w:rFonts w:ascii="Arial" w:hAnsi="Arial" w:cs="Arial"/>
          <w:i w:val="0"/>
        </w:rPr>
      </w:pPr>
    </w:p>
    <w:p w:rsidR="00E634C2" w:rsidRPr="0011674D" w:rsidRDefault="00E634C2" w:rsidP="00E634C2">
      <w:pPr>
        <w:pStyle w:val="Prrafodelista"/>
        <w:spacing w:after="0" w:line="240" w:lineRule="auto"/>
        <w:ind w:left="851"/>
        <w:jc w:val="both"/>
        <w:rPr>
          <w:rFonts w:ascii="Arial" w:hAnsi="Arial" w:cs="Arial"/>
          <w:i w:val="0"/>
        </w:rPr>
      </w:pPr>
      <w:r>
        <w:rPr>
          <w:noProof/>
          <w:lang w:eastAsia="es-PE"/>
        </w:rPr>
        <w:drawing>
          <wp:inline distT="0" distB="0" distL="0" distR="0">
            <wp:extent cx="5607170" cy="27086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15120"/>
                    <a:stretch/>
                  </pic:blipFill>
                  <pic:spPr bwMode="auto">
                    <a:xfrm>
                      <a:off x="0" y="0"/>
                      <a:ext cx="5612130" cy="2711091"/>
                    </a:xfrm>
                    <a:prstGeom prst="rect">
                      <a:avLst/>
                    </a:prstGeom>
                    <a:ln>
                      <a:noFill/>
                    </a:ln>
                    <a:extLst>
                      <a:ext uri="{53640926-AAD7-44D8-BBD7-CCE9431645EC}">
                        <a14:shadowObscured xmlns:a14="http://schemas.microsoft.com/office/drawing/2010/main"/>
                      </a:ext>
                    </a:extLst>
                  </pic:spPr>
                </pic:pic>
              </a:graphicData>
            </a:graphic>
          </wp:inline>
        </w:drawing>
      </w:r>
    </w:p>
    <w:p w:rsidR="006E4ED6" w:rsidRPr="00A530E6" w:rsidRDefault="006E4ED6" w:rsidP="00FA5F5A">
      <w:pPr>
        <w:rPr>
          <w:i/>
          <w:sz w:val="22"/>
          <w:szCs w:val="22"/>
        </w:rPr>
      </w:pPr>
    </w:p>
    <w:p w:rsidR="006E4ED6" w:rsidRPr="0011674D" w:rsidRDefault="006E4ED6" w:rsidP="006E4ED6">
      <w:pPr>
        <w:pStyle w:val="Ttulo2"/>
        <w:numPr>
          <w:ilvl w:val="3"/>
          <w:numId w:val="3"/>
        </w:numPr>
        <w:spacing w:before="0" w:after="0"/>
        <w:rPr>
          <w:i/>
          <w:sz w:val="22"/>
          <w:szCs w:val="22"/>
        </w:rPr>
      </w:pPr>
      <w:bookmarkStart w:id="90" w:name="_Toc431282987"/>
      <w:r w:rsidRPr="009F468A">
        <w:rPr>
          <w:iCs/>
          <w:sz w:val="22"/>
          <w:szCs w:val="22"/>
        </w:rPr>
        <w:t>Reglas de Negocio</w:t>
      </w:r>
      <w:bookmarkEnd w:id="90"/>
    </w:p>
    <w:p w:rsidR="006E4ED6" w:rsidRPr="0011674D" w:rsidRDefault="00E634C2" w:rsidP="006E4ED6">
      <w:pPr>
        <w:pStyle w:val="Prrafodelista"/>
        <w:spacing w:after="0" w:line="240" w:lineRule="auto"/>
        <w:ind w:left="2160"/>
        <w:jc w:val="both"/>
        <w:rPr>
          <w:rFonts w:ascii="Arial" w:hAnsi="Arial" w:cs="Arial"/>
          <w:i w:val="0"/>
        </w:rPr>
      </w:pPr>
      <w:r>
        <w:rPr>
          <w:rFonts w:ascii="Arial" w:hAnsi="Arial" w:cs="Arial"/>
          <w:i w:val="0"/>
        </w:rPr>
        <w:t>Las reglas serán detalladas en la etapa de análisis funcional.</w:t>
      </w:r>
    </w:p>
    <w:p w:rsidR="006E4ED6" w:rsidRPr="0011674D" w:rsidRDefault="006E4ED6" w:rsidP="006E4ED6">
      <w:pPr>
        <w:pStyle w:val="Prrafodelista"/>
        <w:spacing w:after="0" w:line="240" w:lineRule="auto"/>
        <w:ind w:left="1560"/>
        <w:jc w:val="both"/>
        <w:rPr>
          <w:rFonts w:ascii="Arial" w:hAnsi="Arial" w:cs="Arial"/>
          <w:b/>
          <w:i w:val="0"/>
          <w:lang w:eastAsia="ar-SA"/>
        </w:rPr>
      </w:pPr>
    </w:p>
    <w:p w:rsidR="006E4ED6" w:rsidRPr="009F468A" w:rsidRDefault="006E4ED6" w:rsidP="006E4ED6">
      <w:pPr>
        <w:pStyle w:val="Ttulo2"/>
        <w:numPr>
          <w:ilvl w:val="3"/>
          <w:numId w:val="3"/>
        </w:numPr>
        <w:spacing w:before="0" w:after="0"/>
        <w:rPr>
          <w:iCs/>
          <w:sz w:val="22"/>
          <w:szCs w:val="22"/>
        </w:rPr>
      </w:pPr>
      <w:bookmarkStart w:id="91" w:name="_Toc431282988"/>
      <w:r w:rsidRPr="009F468A">
        <w:rPr>
          <w:iCs/>
          <w:sz w:val="22"/>
          <w:szCs w:val="22"/>
        </w:rPr>
        <w:t>Especificaciones funcionales</w:t>
      </w:r>
      <w:bookmarkEnd w:id="91"/>
    </w:p>
    <w:p w:rsidR="00836BA3" w:rsidRPr="00836BA3" w:rsidRDefault="00836BA3" w:rsidP="00836BA3">
      <w:pPr>
        <w:pStyle w:val="Prrafodelista"/>
        <w:spacing w:after="0" w:line="240" w:lineRule="auto"/>
        <w:ind w:left="2160"/>
        <w:jc w:val="both"/>
        <w:rPr>
          <w:rFonts w:ascii="Arial" w:hAnsi="Arial" w:cs="Arial"/>
          <w:i w:val="0"/>
        </w:rPr>
      </w:pPr>
    </w:p>
    <w:p w:rsidR="00836BA3" w:rsidRDefault="00836BA3" w:rsidP="00836BA3">
      <w:pPr>
        <w:pStyle w:val="Prrafodelista"/>
        <w:numPr>
          <w:ilvl w:val="0"/>
          <w:numId w:val="20"/>
        </w:numPr>
        <w:spacing w:after="0" w:line="240" w:lineRule="auto"/>
        <w:jc w:val="both"/>
        <w:rPr>
          <w:rFonts w:ascii="Arial" w:hAnsi="Arial" w:cs="Arial"/>
          <w:i w:val="0"/>
        </w:rPr>
      </w:pPr>
      <w:r>
        <w:rPr>
          <w:rFonts w:ascii="Arial" w:hAnsi="Arial" w:cs="Arial"/>
          <w:b/>
          <w:i w:val="0"/>
        </w:rPr>
        <w:t>RF1301 – Implementar formularios de gestión de comisiones</w:t>
      </w:r>
    </w:p>
    <w:p w:rsidR="00836BA3" w:rsidRDefault="00836BA3" w:rsidP="00836BA3">
      <w:pPr>
        <w:pStyle w:val="Prrafodelista"/>
        <w:spacing w:after="0" w:line="240" w:lineRule="auto"/>
        <w:ind w:left="2160"/>
        <w:jc w:val="both"/>
        <w:rPr>
          <w:rFonts w:ascii="Arial" w:hAnsi="Arial" w:cs="Arial"/>
          <w:i w:val="0"/>
        </w:rPr>
      </w:pPr>
    </w:p>
    <w:p w:rsidR="00836BA3" w:rsidRDefault="00836BA3" w:rsidP="00836BA3">
      <w:pPr>
        <w:pStyle w:val="Prrafodelista"/>
        <w:spacing w:after="0" w:line="240" w:lineRule="auto"/>
        <w:ind w:left="2160"/>
        <w:jc w:val="both"/>
        <w:rPr>
          <w:rFonts w:ascii="Arial" w:hAnsi="Arial" w:cs="Arial"/>
          <w:i w:val="0"/>
        </w:rPr>
      </w:pPr>
      <w:r>
        <w:rPr>
          <w:rFonts w:ascii="Arial" w:hAnsi="Arial" w:cs="Arial"/>
          <w:i w:val="0"/>
        </w:rPr>
        <w:t xml:space="preserve">Se requiere que el </w:t>
      </w:r>
      <w:proofErr w:type="spellStart"/>
      <w:r>
        <w:rPr>
          <w:rFonts w:ascii="Arial" w:hAnsi="Arial" w:cs="Arial"/>
          <w:i w:val="0"/>
        </w:rPr>
        <w:t>broker</w:t>
      </w:r>
      <w:proofErr w:type="spellEnd"/>
      <w:r>
        <w:rPr>
          <w:rFonts w:ascii="Arial" w:hAnsi="Arial" w:cs="Arial"/>
          <w:i w:val="0"/>
        </w:rPr>
        <w:t xml:space="preserve"> cuente con la opción de consulta de comisiones pendientes de pago por parte de La Positiva</w:t>
      </w:r>
      <w:r w:rsidR="001D52C6">
        <w:rPr>
          <w:rFonts w:ascii="Arial" w:hAnsi="Arial" w:cs="Arial"/>
          <w:i w:val="0"/>
        </w:rPr>
        <w:t xml:space="preserve">. Una vez identificados el usuario generará una pre-boleta con la cual se comunica al sistema financiero que el </w:t>
      </w:r>
      <w:proofErr w:type="spellStart"/>
      <w:r w:rsidR="001D52C6">
        <w:rPr>
          <w:rFonts w:ascii="Arial" w:hAnsi="Arial" w:cs="Arial"/>
          <w:i w:val="0"/>
        </w:rPr>
        <w:t>broker</w:t>
      </w:r>
      <w:proofErr w:type="spellEnd"/>
      <w:r w:rsidR="001D52C6">
        <w:rPr>
          <w:rFonts w:ascii="Arial" w:hAnsi="Arial" w:cs="Arial"/>
          <w:i w:val="0"/>
        </w:rPr>
        <w:t xml:space="preserve"> se apersonará a cobrar sus comisiones pendientes.</w:t>
      </w:r>
    </w:p>
    <w:p w:rsidR="00836BA3" w:rsidRDefault="00836BA3" w:rsidP="006E4ED6">
      <w:pPr>
        <w:pStyle w:val="Prrafodelista"/>
        <w:spacing w:after="0" w:line="240" w:lineRule="auto"/>
        <w:ind w:left="2160"/>
        <w:jc w:val="both"/>
        <w:rPr>
          <w:rFonts w:ascii="Arial" w:hAnsi="Arial" w:cs="Arial"/>
          <w:i w:val="0"/>
        </w:rPr>
      </w:pPr>
    </w:p>
    <w:p w:rsidR="00684A79" w:rsidRDefault="00684A79" w:rsidP="00684A79">
      <w:pPr>
        <w:pStyle w:val="Prrafodelista"/>
        <w:numPr>
          <w:ilvl w:val="0"/>
          <w:numId w:val="20"/>
        </w:numPr>
        <w:spacing w:after="0" w:line="240" w:lineRule="auto"/>
        <w:jc w:val="both"/>
        <w:rPr>
          <w:rFonts w:ascii="Arial" w:hAnsi="Arial" w:cs="Arial"/>
          <w:i w:val="0"/>
        </w:rPr>
      </w:pPr>
      <w:r>
        <w:rPr>
          <w:rFonts w:ascii="Arial" w:hAnsi="Arial" w:cs="Arial"/>
          <w:b/>
          <w:i w:val="0"/>
        </w:rPr>
        <w:t>RF1302 – Implementar formularios de consulta de estado de cuenta del cliente.</w:t>
      </w:r>
    </w:p>
    <w:p w:rsidR="00684A79" w:rsidRDefault="00684A79" w:rsidP="006E4ED6">
      <w:pPr>
        <w:pStyle w:val="Prrafodelista"/>
        <w:spacing w:after="0" w:line="240" w:lineRule="auto"/>
        <w:ind w:left="2160"/>
        <w:jc w:val="both"/>
        <w:rPr>
          <w:rFonts w:ascii="Arial" w:hAnsi="Arial" w:cs="Arial"/>
          <w:i w:val="0"/>
        </w:rPr>
      </w:pPr>
    </w:p>
    <w:p w:rsidR="00684A79" w:rsidRDefault="00684A79" w:rsidP="006E4ED6">
      <w:pPr>
        <w:pStyle w:val="Prrafodelista"/>
        <w:spacing w:after="0" w:line="240" w:lineRule="auto"/>
        <w:ind w:left="2160"/>
        <w:jc w:val="both"/>
        <w:rPr>
          <w:rFonts w:ascii="Arial" w:hAnsi="Arial" w:cs="Arial"/>
          <w:i w:val="0"/>
        </w:rPr>
      </w:pPr>
      <w:r>
        <w:rPr>
          <w:rFonts w:ascii="Arial" w:hAnsi="Arial" w:cs="Arial"/>
          <w:i w:val="0"/>
        </w:rPr>
        <w:t xml:space="preserve">Se requiere que </w:t>
      </w:r>
      <w:r w:rsidR="00EE1523">
        <w:rPr>
          <w:rFonts w:ascii="Arial" w:hAnsi="Arial" w:cs="Arial"/>
          <w:i w:val="0"/>
        </w:rPr>
        <w:t xml:space="preserve">tanto para </w:t>
      </w:r>
      <w:proofErr w:type="spellStart"/>
      <w:r w:rsidR="00EE1523">
        <w:rPr>
          <w:rFonts w:ascii="Arial" w:hAnsi="Arial" w:cs="Arial"/>
          <w:i w:val="0"/>
        </w:rPr>
        <w:t>brokers</w:t>
      </w:r>
      <w:proofErr w:type="spellEnd"/>
      <w:r w:rsidR="00EE1523">
        <w:rPr>
          <w:rFonts w:ascii="Arial" w:hAnsi="Arial" w:cs="Arial"/>
          <w:i w:val="0"/>
        </w:rPr>
        <w:t xml:space="preserve"> como para usuario de LP, </w:t>
      </w:r>
      <w:r>
        <w:rPr>
          <w:rFonts w:ascii="Arial" w:hAnsi="Arial" w:cs="Arial"/>
          <w:i w:val="0"/>
        </w:rPr>
        <w:t>se habilite un formulario para consulta de estado de cuenta de un cliente (deudas).</w:t>
      </w:r>
    </w:p>
    <w:p w:rsidR="00684A79" w:rsidRDefault="00684A79" w:rsidP="006E4ED6">
      <w:pPr>
        <w:pStyle w:val="Prrafodelista"/>
        <w:spacing w:after="0" w:line="240" w:lineRule="auto"/>
        <w:ind w:left="2160"/>
        <w:jc w:val="both"/>
        <w:rPr>
          <w:rFonts w:ascii="Arial" w:hAnsi="Arial" w:cs="Arial"/>
          <w:i w:val="0"/>
        </w:rPr>
      </w:pPr>
    </w:p>
    <w:p w:rsidR="00684A79" w:rsidRDefault="00684A79" w:rsidP="00684A79">
      <w:pPr>
        <w:pStyle w:val="Prrafodelista"/>
        <w:numPr>
          <w:ilvl w:val="0"/>
          <w:numId w:val="20"/>
        </w:numPr>
        <w:spacing w:after="0" w:line="240" w:lineRule="auto"/>
        <w:jc w:val="both"/>
        <w:rPr>
          <w:rFonts w:ascii="Arial" w:hAnsi="Arial" w:cs="Arial"/>
          <w:i w:val="0"/>
        </w:rPr>
      </w:pPr>
      <w:r>
        <w:rPr>
          <w:rFonts w:ascii="Arial" w:hAnsi="Arial" w:cs="Arial"/>
          <w:b/>
          <w:i w:val="0"/>
        </w:rPr>
        <w:t>RF1303 – Implementar formularios de consulta de pagos, cheques y abonos.</w:t>
      </w:r>
    </w:p>
    <w:p w:rsidR="00684A79" w:rsidRDefault="00684A79" w:rsidP="006E4ED6">
      <w:pPr>
        <w:pStyle w:val="Prrafodelista"/>
        <w:spacing w:after="0" w:line="240" w:lineRule="auto"/>
        <w:ind w:left="2160"/>
        <w:jc w:val="both"/>
        <w:rPr>
          <w:rFonts w:ascii="Arial" w:hAnsi="Arial" w:cs="Arial"/>
          <w:i w:val="0"/>
        </w:rPr>
      </w:pPr>
    </w:p>
    <w:p w:rsidR="00684A79" w:rsidRDefault="00EE1523" w:rsidP="00684A79">
      <w:pPr>
        <w:pStyle w:val="Prrafodelista"/>
        <w:spacing w:after="0" w:line="240" w:lineRule="auto"/>
        <w:ind w:left="2160"/>
        <w:jc w:val="both"/>
        <w:rPr>
          <w:rFonts w:ascii="Arial" w:hAnsi="Arial" w:cs="Arial"/>
          <w:i w:val="0"/>
        </w:rPr>
      </w:pPr>
      <w:r>
        <w:rPr>
          <w:rFonts w:ascii="Arial" w:hAnsi="Arial" w:cs="Arial"/>
          <w:i w:val="0"/>
        </w:rPr>
        <w:t xml:space="preserve">Se requiere que tanto para </w:t>
      </w:r>
      <w:proofErr w:type="spellStart"/>
      <w:r>
        <w:rPr>
          <w:rFonts w:ascii="Arial" w:hAnsi="Arial" w:cs="Arial"/>
          <w:i w:val="0"/>
        </w:rPr>
        <w:t>brokers</w:t>
      </w:r>
      <w:proofErr w:type="spellEnd"/>
      <w:r>
        <w:rPr>
          <w:rFonts w:ascii="Arial" w:hAnsi="Arial" w:cs="Arial"/>
          <w:i w:val="0"/>
        </w:rPr>
        <w:t xml:space="preserve"> como para usuario de LP,</w:t>
      </w:r>
      <w:r w:rsidR="00684A79">
        <w:rPr>
          <w:rFonts w:ascii="Arial" w:hAnsi="Arial" w:cs="Arial"/>
          <w:i w:val="0"/>
        </w:rPr>
        <w:t xml:space="preserve"> se habilite un formulario para consulta de estado de pagos, cheques y abonos.</w:t>
      </w:r>
    </w:p>
    <w:p w:rsidR="00684A79" w:rsidRDefault="00684A79" w:rsidP="006E4ED6">
      <w:pPr>
        <w:pStyle w:val="Prrafodelista"/>
        <w:spacing w:after="0" w:line="240" w:lineRule="auto"/>
        <w:ind w:left="2160"/>
        <w:jc w:val="both"/>
        <w:rPr>
          <w:rFonts w:ascii="Arial" w:hAnsi="Arial" w:cs="Arial"/>
          <w:i w:val="0"/>
        </w:rPr>
      </w:pPr>
    </w:p>
    <w:p w:rsidR="001C56B0" w:rsidRPr="00AF3919" w:rsidRDefault="001C56B0" w:rsidP="00AF3919">
      <w:pPr>
        <w:pStyle w:val="Prrafodelista"/>
        <w:spacing w:after="0" w:line="240" w:lineRule="auto"/>
        <w:ind w:left="2160"/>
        <w:jc w:val="both"/>
        <w:rPr>
          <w:rFonts w:ascii="Arial" w:hAnsi="Arial" w:cs="Arial"/>
          <w:i w:val="0"/>
        </w:rPr>
      </w:pPr>
    </w:p>
    <w:p w:rsidR="001C56B0" w:rsidRDefault="001C56B0" w:rsidP="001C56B0">
      <w:pPr>
        <w:pStyle w:val="Prrafodelista"/>
        <w:numPr>
          <w:ilvl w:val="0"/>
          <w:numId w:val="20"/>
        </w:numPr>
        <w:spacing w:after="0" w:line="240" w:lineRule="auto"/>
        <w:jc w:val="both"/>
        <w:rPr>
          <w:rFonts w:ascii="Arial" w:hAnsi="Arial" w:cs="Arial"/>
          <w:i w:val="0"/>
        </w:rPr>
      </w:pPr>
      <w:r>
        <w:rPr>
          <w:rFonts w:ascii="Arial" w:hAnsi="Arial" w:cs="Arial"/>
          <w:b/>
          <w:i w:val="0"/>
        </w:rPr>
        <w:lastRenderedPageBreak/>
        <w:t>RF1304 – Implementar formularios de consulta de siniestralidad del cliente.</w:t>
      </w:r>
    </w:p>
    <w:p w:rsidR="001C56B0" w:rsidRDefault="001C56B0" w:rsidP="001C56B0">
      <w:pPr>
        <w:pStyle w:val="Prrafodelista"/>
        <w:spacing w:after="0" w:line="240" w:lineRule="auto"/>
        <w:ind w:left="2160"/>
        <w:jc w:val="both"/>
        <w:rPr>
          <w:rFonts w:ascii="Arial" w:hAnsi="Arial" w:cs="Arial"/>
          <w:i w:val="0"/>
        </w:rPr>
      </w:pPr>
    </w:p>
    <w:p w:rsidR="001C56B0" w:rsidRDefault="001C56B0" w:rsidP="001C56B0">
      <w:pPr>
        <w:pStyle w:val="Prrafodelista"/>
        <w:spacing w:after="0" w:line="240" w:lineRule="auto"/>
        <w:ind w:left="2160"/>
        <w:jc w:val="both"/>
        <w:rPr>
          <w:rFonts w:ascii="Arial" w:hAnsi="Arial" w:cs="Arial"/>
          <w:i w:val="0"/>
        </w:rPr>
      </w:pPr>
      <w:r>
        <w:rPr>
          <w:rFonts w:ascii="Arial" w:hAnsi="Arial" w:cs="Arial"/>
          <w:i w:val="0"/>
        </w:rPr>
        <w:t xml:space="preserve">Se requiere que tanto para </w:t>
      </w:r>
      <w:proofErr w:type="spellStart"/>
      <w:r>
        <w:rPr>
          <w:rFonts w:ascii="Arial" w:hAnsi="Arial" w:cs="Arial"/>
          <w:i w:val="0"/>
        </w:rPr>
        <w:t>brokers</w:t>
      </w:r>
      <w:proofErr w:type="spellEnd"/>
      <w:r>
        <w:rPr>
          <w:rFonts w:ascii="Arial" w:hAnsi="Arial" w:cs="Arial"/>
          <w:i w:val="0"/>
        </w:rPr>
        <w:t xml:space="preserve"> como para usuario de LP, se habilite un formulario para consulta de siniestros e indicadores de siniestralidad de clientes.</w:t>
      </w:r>
    </w:p>
    <w:p w:rsidR="001C56B0" w:rsidRDefault="001C56B0" w:rsidP="001C56B0">
      <w:pPr>
        <w:pStyle w:val="Prrafodelista"/>
        <w:spacing w:after="0" w:line="240" w:lineRule="auto"/>
        <w:ind w:left="2160"/>
        <w:jc w:val="both"/>
        <w:rPr>
          <w:rFonts w:ascii="Arial" w:hAnsi="Arial" w:cs="Arial"/>
          <w:i w:val="0"/>
        </w:rPr>
      </w:pPr>
    </w:p>
    <w:p w:rsidR="001C56B0" w:rsidRDefault="001C56B0" w:rsidP="001C56B0">
      <w:pPr>
        <w:pStyle w:val="Prrafodelista"/>
        <w:numPr>
          <w:ilvl w:val="0"/>
          <w:numId w:val="20"/>
        </w:numPr>
        <w:spacing w:after="0" w:line="240" w:lineRule="auto"/>
        <w:jc w:val="both"/>
        <w:rPr>
          <w:rFonts w:ascii="Arial" w:hAnsi="Arial" w:cs="Arial"/>
          <w:i w:val="0"/>
        </w:rPr>
      </w:pPr>
      <w:r>
        <w:rPr>
          <w:rFonts w:ascii="Arial" w:hAnsi="Arial" w:cs="Arial"/>
          <w:b/>
          <w:i w:val="0"/>
        </w:rPr>
        <w:t xml:space="preserve">RF1305 – Implementar formularios de </w:t>
      </w:r>
      <w:proofErr w:type="spellStart"/>
      <w:r>
        <w:rPr>
          <w:rFonts w:ascii="Arial" w:hAnsi="Arial" w:cs="Arial"/>
          <w:b/>
          <w:i w:val="0"/>
        </w:rPr>
        <w:t>pòlizas</w:t>
      </w:r>
      <w:proofErr w:type="spellEnd"/>
      <w:r>
        <w:rPr>
          <w:rFonts w:ascii="Arial" w:hAnsi="Arial" w:cs="Arial"/>
          <w:b/>
          <w:i w:val="0"/>
        </w:rPr>
        <w:t>/certificado del cliente.</w:t>
      </w:r>
    </w:p>
    <w:p w:rsidR="001C56B0" w:rsidRDefault="001C56B0" w:rsidP="001C56B0">
      <w:pPr>
        <w:pStyle w:val="Prrafodelista"/>
        <w:spacing w:after="0" w:line="240" w:lineRule="auto"/>
        <w:ind w:left="2160"/>
        <w:jc w:val="both"/>
        <w:rPr>
          <w:rFonts w:ascii="Arial" w:hAnsi="Arial" w:cs="Arial"/>
          <w:i w:val="0"/>
        </w:rPr>
      </w:pPr>
    </w:p>
    <w:p w:rsidR="001C56B0" w:rsidRDefault="001C56B0" w:rsidP="001C56B0">
      <w:pPr>
        <w:pStyle w:val="Prrafodelista"/>
        <w:spacing w:after="0" w:line="240" w:lineRule="auto"/>
        <w:ind w:left="2160"/>
        <w:jc w:val="both"/>
        <w:rPr>
          <w:rFonts w:ascii="Arial" w:hAnsi="Arial" w:cs="Arial"/>
          <w:i w:val="0"/>
        </w:rPr>
      </w:pPr>
      <w:r>
        <w:rPr>
          <w:rFonts w:ascii="Arial" w:hAnsi="Arial" w:cs="Arial"/>
          <w:i w:val="0"/>
        </w:rPr>
        <w:t xml:space="preserve">Se requiere que tanto para </w:t>
      </w:r>
      <w:proofErr w:type="spellStart"/>
      <w:r>
        <w:rPr>
          <w:rFonts w:ascii="Arial" w:hAnsi="Arial" w:cs="Arial"/>
          <w:i w:val="0"/>
        </w:rPr>
        <w:t>brokers</w:t>
      </w:r>
      <w:proofErr w:type="spellEnd"/>
      <w:r>
        <w:rPr>
          <w:rFonts w:ascii="Arial" w:hAnsi="Arial" w:cs="Arial"/>
          <w:i w:val="0"/>
        </w:rPr>
        <w:t xml:space="preserve"> como para usuario de LP, se habilite un formulario para consulta de pólizas/certificado de clientes.</w:t>
      </w:r>
    </w:p>
    <w:p w:rsidR="001C56B0" w:rsidRDefault="001C56B0" w:rsidP="001C56B0">
      <w:pPr>
        <w:pStyle w:val="Prrafodelista"/>
        <w:spacing w:after="0" w:line="240" w:lineRule="auto"/>
        <w:ind w:left="2160"/>
        <w:jc w:val="both"/>
        <w:rPr>
          <w:rFonts w:ascii="Arial" w:hAnsi="Arial" w:cs="Arial"/>
          <w:i w:val="0"/>
        </w:rPr>
      </w:pPr>
    </w:p>
    <w:p w:rsidR="009C20EB" w:rsidRPr="009C20EB" w:rsidRDefault="009C20EB" w:rsidP="009C20EB">
      <w:pPr>
        <w:pStyle w:val="Prrafodelista"/>
        <w:numPr>
          <w:ilvl w:val="0"/>
          <w:numId w:val="20"/>
        </w:numPr>
        <w:spacing w:after="0" w:line="240" w:lineRule="auto"/>
        <w:jc w:val="both"/>
        <w:rPr>
          <w:rFonts w:ascii="Arial" w:hAnsi="Arial" w:cs="Arial"/>
          <w:b/>
          <w:i w:val="0"/>
        </w:rPr>
      </w:pPr>
      <w:r w:rsidRPr="009C20EB">
        <w:rPr>
          <w:rFonts w:ascii="Arial" w:hAnsi="Arial" w:cs="Arial"/>
          <w:b/>
          <w:i w:val="0"/>
        </w:rPr>
        <w:t>RF1306 – Realizar la comunicación con el sistema administrativo para la gestión de comisiones.</w:t>
      </w:r>
    </w:p>
    <w:p w:rsidR="009C20EB" w:rsidRDefault="009C20EB" w:rsidP="009C20EB">
      <w:pPr>
        <w:pStyle w:val="Prrafodelista"/>
        <w:spacing w:after="0" w:line="240" w:lineRule="auto"/>
        <w:ind w:left="2160"/>
        <w:jc w:val="both"/>
        <w:rPr>
          <w:rFonts w:ascii="Arial" w:hAnsi="Arial" w:cs="Arial"/>
          <w:i w:val="0"/>
        </w:rPr>
      </w:pPr>
    </w:p>
    <w:p w:rsidR="009C20EB" w:rsidRDefault="009C20EB" w:rsidP="009C20EB">
      <w:pPr>
        <w:pStyle w:val="Prrafodelista"/>
        <w:spacing w:after="0" w:line="240" w:lineRule="auto"/>
        <w:ind w:left="2160"/>
        <w:jc w:val="both"/>
        <w:rPr>
          <w:rFonts w:ascii="Arial" w:hAnsi="Arial" w:cs="Arial"/>
          <w:i w:val="0"/>
        </w:rPr>
      </w:pPr>
      <w:r>
        <w:rPr>
          <w:rFonts w:ascii="Arial" w:hAnsi="Arial" w:cs="Arial"/>
          <w:i w:val="0"/>
        </w:rPr>
        <w:t xml:space="preserve">Se requiere que </w:t>
      </w:r>
      <w:proofErr w:type="spellStart"/>
      <w:r>
        <w:rPr>
          <w:rFonts w:ascii="Arial" w:hAnsi="Arial" w:cs="Arial"/>
          <w:i w:val="0"/>
        </w:rPr>
        <w:t>disponibilizar</w:t>
      </w:r>
      <w:proofErr w:type="spellEnd"/>
      <w:r w:rsidR="008F259B">
        <w:rPr>
          <w:rFonts w:ascii="Arial" w:hAnsi="Arial" w:cs="Arial"/>
          <w:i w:val="0"/>
        </w:rPr>
        <w:t xml:space="preserve"> las capacidades de consulta y pre-liquidación de comisiones de los </w:t>
      </w:r>
      <w:proofErr w:type="spellStart"/>
      <w:r w:rsidR="008F259B">
        <w:rPr>
          <w:rFonts w:ascii="Arial" w:hAnsi="Arial" w:cs="Arial"/>
          <w:i w:val="0"/>
        </w:rPr>
        <w:t>brokers</w:t>
      </w:r>
      <w:proofErr w:type="spellEnd"/>
      <w:r>
        <w:rPr>
          <w:rFonts w:ascii="Arial" w:hAnsi="Arial" w:cs="Arial"/>
          <w:i w:val="0"/>
        </w:rPr>
        <w:t>.</w:t>
      </w:r>
      <w:r w:rsidR="008F259B">
        <w:rPr>
          <w:rFonts w:ascii="Arial" w:hAnsi="Arial" w:cs="Arial"/>
          <w:i w:val="0"/>
        </w:rPr>
        <w:t xml:space="preserve"> Esto será a través de la interacción con los sistemas administrativos.</w:t>
      </w:r>
    </w:p>
    <w:p w:rsidR="009C20EB" w:rsidRDefault="009C20EB" w:rsidP="009C20EB">
      <w:pPr>
        <w:pStyle w:val="Prrafodelista"/>
        <w:spacing w:after="0" w:line="240" w:lineRule="auto"/>
        <w:ind w:left="2160"/>
        <w:jc w:val="both"/>
        <w:rPr>
          <w:rFonts w:ascii="Arial" w:hAnsi="Arial" w:cs="Arial"/>
          <w:i w:val="0"/>
        </w:rPr>
      </w:pPr>
    </w:p>
    <w:p w:rsidR="009C20EB" w:rsidRPr="009C20EB" w:rsidRDefault="009C20EB" w:rsidP="009C20EB">
      <w:pPr>
        <w:pStyle w:val="Prrafodelista"/>
        <w:numPr>
          <w:ilvl w:val="0"/>
          <w:numId w:val="20"/>
        </w:numPr>
        <w:spacing w:after="0" w:line="240" w:lineRule="auto"/>
        <w:jc w:val="both"/>
        <w:rPr>
          <w:rFonts w:ascii="Arial" w:hAnsi="Arial" w:cs="Arial"/>
          <w:b/>
          <w:i w:val="0"/>
        </w:rPr>
      </w:pPr>
      <w:r w:rsidRPr="009C20EB">
        <w:rPr>
          <w:rFonts w:ascii="Arial" w:hAnsi="Arial" w:cs="Arial"/>
          <w:b/>
          <w:i w:val="0"/>
        </w:rPr>
        <w:t xml:space="preserve">RF1307 – Realizar la comunicación con el sistema administrativo para obtener la información referente a los estados de cuenta. </w:t>
      </w:r>
    </w:p>
    <w:p w:rsidR="009C20EB" w:rsidRDefault="009C20EB" w:rsidP="009C20EB">
      <w:pPr>
        <w:pStyle w:val="Prrafodelista"/>
        <w:spacing w:after="0" w:line="240" w:lineRule="auto"/>
        <w:ind w:left="2160"/>
        <w:jc w:val="both"/>
        <w:rPr>
          <w:rFonts w:ascii="Arial" w:hAnsi="Arial" w:cs="Arial"/>
          <w:i w:val="0"/>
        </w:rPr>
      </w:pPr>
    </w:p>
    <w:p w:rsidR="009C20EB" w:rsidRDefault="008F259B" w:rsidP="009C20EB">
      <w:pPr>
        <w:pStyle w:val="Prrafodelista"/>
        <w:spacing w:after="0" w:line="240" w:lineRule="auto"/>
        <w:ind w:left="2160"/>
        <w:jc w:val="both"/>
        <w:rPr>
          <w:rFonts w:ascii="Arial" w:hAnsi="Arial" w:cs="Arial"/>
          <w:i w:val="0"/>
        </w:rPr>
      </w:pPr>
      <w:r>
        <w:rPr>
          <w:rFonts w:ascii="Arial" w:hAnsi="Arial" w:cs="Arial"/>
          <w:i w:val="0"/>
        </w:rPr>
        <w:t xml:space="preserve">Se requiere que </w:t>
      </w:r>
      <w:proofErr w:type="spellStart"/>
      <w:r>
        <w:rPr>
          <w:rFonts w:ascii="Arial" w:hAnsi="Arial" w:cs="Arial"/>
          <w:i w:val="0"/>
        </w:rPr>
        <w:t>disponibilizar</w:t>
      </w:r>
      <w:proofErr w:type="spellEnd"/>
      <w:r>
        <w:rPr>
          <w:rFonts w:ascii="Arial" w:hAnsi="Arial" w:cs="Arial"/>
          <w:i w:val="0"/>
        </w:rPr>
        <w:t xml:space="preserve"> las capacidades de consulta de estados de cuenta de clientes. Esto será a través de la interacción con los sistemas administrativos.</w:t>
      </w:r>
    </w:p>
    <w:p w:rsidR="009C20EB" w:rsidRPr="009C20EB" w:rsidRDefault="009C20EB" w:rsidP="009C20EB">
      <w:pPr>
        <w:pStyle w:val="Prrafodelista"/>
        <w:spacing w:after="0" w:line="240" w:lineRule="auto"/>
        <w:ind w:left="2160"/>
        <w:jc w:val="both"/>
        <w:rPr>
          <w:rFonts w:ascii="Arial" w:hAnsi="Arial" w:cs="Arial"/>
          <w:i w:val="0"/>
        </w:rPr>
      </w:pPr>
    </w:p>
    <w:p w:rsidR="009C20EB" w:rsidRPr="009C20EB" w:rsidRDefault="009C20EB" w:rsidP="009C20EB">
      <w:pPr>
        <w:pStyle w:val="Prrafodelista"/>
        <w:numPr>
          <w:ilvl w:val="0"/>
          <w:numId w:val="20"/>
        </w:numPr>
        <w:spacing w:after="0" w:line="240" w:lineRule="auto"/>
        <w:jc w:val="both"/>
        <w:rPr>
          <w:rFonts w:ascii="Arial" w:hAnsi="Arial" w:cs="Arial"/>
          <w:b/>
          <w:i w:val="0"/>
        </w:rPr>
      </w:pPr>
      <w:r w:rsidRPr="009C20EB">
        <w:rPr>
          <w:rFonts w:ascii="Arial" w:hAnsi="Arial" w:cs="Arial"/>
          <w:b/>
          <w:i w:val="0"/>
        </w:rPr>
        <w:t xml:space="preserve">RF1308 – Realizar la comunicación con el sistema administrativo para obtener la información referente a los pagos cheques y abonos. </w:t>
      </w:r>
    </w:p>
    <w:p w:rsidR="009C20EB" w:rsidRDefault="009C20EB" w:rsidP="009C20EB">
      <w:pPr>
        <w:pStyle w:val="Prrafodelista"/>
        <w:spacing w:after="0" w:line="240" w:lineRule="auto"/>
        <w:ind w:left="2160"/>
        <w:jc w:val="both"/>
        <w:rPr>
          <w:rFonts w:ascii="Arial" w:hAnsi="Arial" w:cs="Arial"/>
          <w:i w:val="0"/>
        </w:rPr>
      </w:pPr>
    </w:p>
    <w:p w:rsidR="009C20EB" w:rsidRDefault="008F259B" w:rsidP="009C20EB">
      <w:pPr>
        <w:pStyle w:val="Prrafodelista"/>
        <w:spacing w:after="0" w:line="240" w:lineRule="auto"/>
        <w:ind w:left="2160"/>
        <w:jc w:val="both"/>
        <w:rPr>
          <w:rFonts w:ascii="Arial" w:hAnsi="Arial" w:cs="Arial"/>
          <w:i w:val="0"/>
        </w:rPr>
      </w:pPr>
      <w:r>
        <w:rPr>
          <w:rFonts w:ascii="Arial" w:hAnsi="Arial" w:cs="Arial"/>
          <w:i w:val="0"/>
        </w:rPr>
        <w:t xml:space="preserve">Se requiere que </w:t>
      </w:r>
      <w:proofErr w:type="spellStart"/>
      <w:r>
        <w:rPr>
          <w:rFonts w:ascii="Arial" w:hAnsi="Arial" w:cs="Arial"/>
          <w:i w:val="0"/>
        </w:rPr>
        <w:t>disponibilizar</w:t>
      </w:r>
      <w:proofErr w:type="spellEnd"/>
      <w:r>
        <w:rPr>
          <w:rFonts w:ascii="Arial" w:hAnsi="Arial" w:cs="Arial"/>
          <w:i w:val="0"/>
        </w:rPr>
        <w:t xml:space="preserve"> las capacidades de consulta de los pagos, cheques y abonos de los </w:t>
      </w:r>
      <w:proofErr w:type="spellStart"/>
      <w:r>
        <w:rPr>
          <w:rFonts w:ascii="Arial" w:hAnsi="Arial" w:cs="Arial"/>
          <w:i w:val="0"/>
        </w:rPr>
        <w:t>brokers</w:t>
      </w:r>
      <w:proofErr w:type="spellEnd"/>
      <w:r>
        <w:rPr>
          <w:rFonts w:ascii="Arial" w:hAnsi="Arial" w:cs="Arial"/>
          <w:i w:val="0"/>
        </w:rPr>
        <w:t>. Esto será a través de la interacción con los sistemas administrativos.</w:t>
      </w:r>
    </w:p>
    <w:p w:rsidR="009C20EB" w:rsidRPr="009C20EB" w:rsidRDefault="009C20EB" w:rsidP="009C20EB">
      <w:pPr>
        <w:pStyle w:val="Prrafodelista"/>
        <w:spacing w:after="0" w:line="240" w:lineRule="auto"/>
        <w:ind w:left="2160"/>
        <w:jc w:val="both"/>
        <w:rPr>
          <w:rFonts w:ascii="Arial" w:hAnsi="Arial" w:cs="Arial"/>
          <w:i w:val="0"/>
        </w:rPr>
      </w:pPr>
    </w:p>
    <w:p w:rsidR="009C20EB" w:rsidRPr="009C20EB" w:rsidRDefault="009C20EB" w:rsidP="009C20EB">
      <w:pPr>
        <w:pStyle w:val="Prrafodelista"/>
        <w:numPr>
          <w:ilvl w:val="0"/>
          <w:numId w:val="20"/>
        </w:numPr>
        <w:spacing w:after="0" w:line="240" w:lineRule="auto"/>
        <w:jc w:val="both"/>
        <w:rPr>
          <w:rFonts w:ascii="Arial" w:hAnsi="Arial" w:cs="Arial"/>
          <w:b/>
          <w:i w:val="0"/>
        </w:rPr>
      </w:pPr>
      <w:r w:rsidRPr="009C20EB">
        <w:rPr>
          <w:rFonts w:ascii="Arial" w:hAnsi="Arial" w:cs="Arial"/>
          <w:b/>
          <w:i w:val="0"/>
        </w:rPr>
        <w:t xml:space="preserve">RF1309 – Realizar la comunicación con los sistemas estadísticos para obtener la información referente a la siniestralidad de un cliente. </w:t>
      </w:r>
    </w:p>
    <w:p w:rsidR="009C20EB" w:rsidRDefault="009C20EB" w:rsidP="009C20EB">
      <w:pPr>
        <w:pStyle w:val="Prrafodelista"/>
        <w:spacing w:after="0" w:line="240" w:lineRule="auto"/>
        <w:ind w:left="2160"/>
        <w:jc w:val="both"/>
        <w:rPr>
          <w:rFonts w:ascii="Arial" w:hAnsi="Arial" w:cs="Arial"/>
          <w:i w:val="0"/>
        </w:rPr>
      </w:pPr>
    </w:p>
    <w:p w:rsidR="009C20EB" w:rsidRDefault="008F259B" w:rsidP="009C20EB">
      <w:pPr>
        <w:pStyle w:val="Prrafodelista"/>
        <w:spacing w:after="0" w:line="240" w:lineRule="auto"/>
        <w:ind w:left="2160"/>
        <w:jc w:val="both"/>
        <w:rPr>
          <w:rFonts w:ascii="Arial" w:hAnsi="Arial" w:cs="Arial"/>
          <w:i w:val="0"/>
        </w:rPr>
      </w:pPr>
      <w:r>
        <w:rPr>
          <w:rFonts w:ascii="Arial" w:hAnsi="Arial" w:cs="Arial"/>
          <w:i w:val="0"/>
        </w:rPr>
        <w:t xml:space="preserve">Se requiere </w:t>
      </w:r>
      <w:proofErr w:type="spellStart"/>
      <w:r>
        <w:rPr>
          <w:rFonts w:ascii="Arial" w:hAnsi="Arial" w:cs="Arial"/>
          <w:i w:val="0"/>
        </w:rPr>
        <w:t>disponibilizar</w:t>
      </w:r>
      <w:proofErr w:type="spellEnd"/>
      <w:r>
        <w:rPr>
          <w:rFonts w:ascii="Arial" w:hAnsi="Arial" w:cs="Arial"/>
          <w:i w:val="0"/>
        </w:rPr>
        <w:t xml:space="preserve"> la capacidad de consulta de la siniestralidad de los clientes</w:t>
      </w:r>
      <w:r w:rsidR="009C20EB">
        <w:rPr>
          <w:rFonts w:ascii="Arial" w:hAnsi="Arial" w:cs="Arial"/>
          <w:i w:val="0"/>
        </w:rPr>
        <w:t>.</w:t>
      </w:r>
      <w:r>
        <w:rPr>
          <w:rFonts w:ascii="Arial" w:hAnsi="Arial" w:cs="Arial"/>
          <w:i w:val="0"/>
        </w:rPr>
        <w:t xml:space="preserve"> Esto se realizará a través de la interacción con los sistemas estadísticos de la compañía.</w:t>
      </w:r>
    </w:p>
    <w:p w:rsidR="009C20EB" w:rsidRPr="009C20EB" w:rsidRDefault="009C20EB" w:rsidP="009C20EB">
      <w:pPr>
        <w:pStyle w:val="Prrafodelista"/>
        <w:spacing w:after="0" w:line="240" w:lineRule="auto"/>
        <w:ind w:left="2160"/>
        <w:jc w:val="both"/>
        <w:rPr>
          <w:rFonts w:ascii="Arial" w:hAnsi="Arial" w:cs="Arial"/>
          <w:i w:val="0"/>
        </w:rPr>
      </w:pPr>
    </w:p>
    <w:p w:rsidR="009C20EB" w:rsidRPr="009C20EB" w:rsidRDefault="009C20EB" w:rsidP="009C20EB">
      <w:pPr>
        <w:pStyle w:val="Prrafodelista"/>
        <w:numPr>
          <w:ilvl w:val="0"/>
          <w:numId w:val="20"/>
        </w:numPr>
        <w:spacing w:after="0" w:line="240" w:lineRule="auto"/>
        <w:jc w:val="both"/>
        <w:rPr>
          <w:rFonts w:ascii="Arial" w:hAnsi="Arial" w:cs="Arial"/>
          <w:b/>
          <w:i w:val="0"/>
        </w:rPr>
      </w:pPr>
      <w:r w:rsidRPr="009C20EB">
        <w:rPr>
          <w:rFonts w:ascii="Arial" w:hAnsi="Arial" w:cs="Arial"/>
          <w:b/>
          <w:i w:val="0"/>
        </w:rPr>
        <w:t xml:space="preserve">RF1310 – Realizar la comunicación con los sistemas técnicos para obtener la información de pólizas/certificados de un cliente. </w:t>
      </w:r>
    </w:p>
    <w:p w:rsidR="009C20EB" w:rsidRDefault="009C20EB" w:rsidP="009C20EB">
      <w:pPr>
        <w:pStyle w:val="Prrafodelista"/>
        <w:spacing w:after="0" w:line="240" w:lineRule="auto"/>
        <w:ind w:left="2160"/>
        <w:jc w:val="both"/>
        <w:rPr>
          <w:rFonts w:ascii="Arial" w:hAnsi="Arial" w:cs="Arial"/>
          <w:i w:val="0"/>
        </w:rPr>
      </w:pPr>
    </w:p>
    <w:p w:rsidR="009C20EB" w:rsidRPr="008F259B" w:rsidRDefault="008F259B" w:rsidP="008F259B">
      <w:pPr>
        <w:pStyle w:val="Prrafodelista"/>
        <w:spacing w:after="0" w:line="240" w:lineRule="auto"/>
        <w:ind w:left="2160"/>
        <w:jc w:val="both"/>
        <w:rPr>
          <w:rFonts w:ascii="Arial" w:hAnsi="Arial" w:cs="Arial"/>
          <w:i w:val="0"/>
        </w:rPr>
      </w:pPr>
      <w:r>
        <w:rPr>
          <w:rFonts w:ascii="Arial" w:hAnsi="Arial" w:cs="Arial"/>
          <w:i w:val="0"/>
        </w:rPr>
        <w:t xml:space="preserve">Se requiere </w:t>
      </w:r>
      <w:proofErr w:type="spellStart"/>
      <w:r>
        <w:rPr>
          <w:rFonts w:ascii="Arial" w:hAnsi="Arial" w:cs="Arial"/>
          <w:i w:val="0"/>
        </w:rPr>
        <w:t>disponibilizar</w:t>
      </w:r>
      <w:proofErr w:type="spellEnd"/>
      <w:r>
        <w:rPr>
          <w:rFonts w:ascii="Arial" w:hAnsi="Arial" w:cs="Arial"/>
          <w:i w:val="0"/>
        </w:rPr>
        <w:t xml:space="preserve"> la capacidad de consulta de las pólizas/certificados de los clientes. Esto se realizará a través de la interacción con los sistemas técnicos de la compañía.</w:t>
      </w:r>
    </w:p>
    <w:p w:rsidR="006E4ED6" w:rsidRPr="0011674D" w:rsidRDefault="006E4ED6" w:rsidP="006E4ED6">
      <w:pPr>
        <w:rPr>
          <w:rFonts w:cs="Arial"/>
          <w:sz w:val="22"/>
          <w:szCs w:val="22"/>
        </w:rPr>
      </w:pPr>
    </w:p>
    <w:p w:rsidR="006E4ED6" w:rsidRPr="009F468A" w:rsidRDefault="006E4ED6" w:rsidP="006E4ED6">
      <w:pPr>
        <w:pStyle w:val="Ttulo2"/>
        <w:numPr>
          <w:ilvl w:val="3"/>
          <w:numId w:val="3"/>
        </w:numPr>
        <w:spacing w:before="0" w:after="0"/>
        <w:rPr>
          <w:iCs/>
          <w:sz w:val="22"/>
          <w:szCs w:val="22"/>
        </w:rPr>
      </w:pPr>
      <w:bookmarkStart w:id="92" w:name="_Toc431282989"/>
      <w:r w:rsidRPr="009F468A">
        <w:rPr>
          <w:iCs/>
          <w:sz w:val="22"/>
          <w:szCs w:val="22"/>
        </w:rPr>
        <w:t>Prototipos</w:t>
      </w:r>
      <w:bookmarkEnd w:id="92"/>
    </w:p>
    <w:p w:rsidR="006E4ED6" w:rsidRPr="002E7831" w:rsidRDefault="00E634C2" w:rsidP="006E4ED6">
      <w:pPr>
        <w:pStyle w:val="Prrafodelista"/>
        <w:spacing w:after="0" w:line="240" w:lineRule="auto"/>
        <w:ind w:left="2160"/>
        <w:jc w:val="both"/>
        <w:rPr>
          <w:rFonts w:ascii="Arial" w:hAnsi="Arial" w:cs="Arial"/>
          <w:i w:val="0"/>
        </w:rPr>
      </w:pPr>
      <w:r>
        <w:rPr>
          <w:rFonts w:ascii="Arial" w:hAnsi="Arial" w:cs="Arial"/>
          <w:i w:val="0"/>
        </w:rPr>
        <w:t>No se han elaborado.</w:t>
      </w:r>
    </w:p>
    <w:p w:rsidR="00D3740A" w:rsidRPr="007501AE" w:rsidRDefault="00D3740A" w:rsidP="007501AE">
      <w:pPr>
        <w:pStyle w:val="Ttulo2"/>
        <w:numPr>
          <w:ilvl w:val="1"/>
          <w:numId w:val="3"/>
        </w:numPr>
        <w:spacing w:before="0" w:after="0"/>
        <w:ind w:left="709"/>
        <w:rPr>
          <w:sz w:val="22"/>
          <w:szCs w:val="22"/>
        </w:rPr>
      </w:pPr>
      <w:bookmarkStart w:id="93" w:name="_Toc431282990"/>
      <w:r w:rsidRPr="007501AE">
        <w:rPr>
          <w:sz w:val="22"/>
          <w:szCs w:val="22"/>
        </w:rPr>
        <w:lastRenderedPageBreak/>
        <w:t>REQUERIMIENTOS NO FUNCIONALES</w:t>
      </w:r>
      <w:bookmarkEnd w:id="93"/>
    </w:p>
    <w:p w:rsidR="00D75BFD" w:rsidRDefault="00D75BFD" w:rsidP="00D75BFD"/>
    <w:p w:rsidR="00D75BFD" w:rsidRPr="009F468A" w:rsidRDefault="00D75BFD" w:rsidP="00D75BFD">
      <w:pPr>
        <w:pStyle w:val="Ttulo2"/>
        <w:numPr>
          <w:ilvl w:val="2"/>
          <w:numId w:val="3"/>
        </w:numPr>
        <w:spacing w:before="0" w:after="0"/>
        <w:ind w:firstLine="1134"/>
        <w:rPr>
          <w:iCs/>
          <w:sz w:val="22"/>
          <w:szCs w:val="22"/>
        </w:rPr>
      </w:pPr>
      <w:bookmarkStart w:id="94" w:name="_Toc431282991"/>
      <w:r w:rsidRPr="009F468A">
        <w:rPr>
          <w:iCs/>
          <w:sz w:val="22"/>
          <w:szCs w:val="22"/>
        </w:rPr>
        <w:t>Especificaciones técnicas (generales)</w:t>
      </w:r>
      <w:bookmarkEnd w:id="94"/>
    </w:p>
    <w:p w:rsidR="00D75BFD" w:rsidRPr="002E7831" w:rsidRDefault="00446717" w:rsidP="00D75BFD">
      <w:pPr>
        <w:pStyle w:val="Prrafodelista"/>
        <w:spacing w:after="0" w:line="240" w:lineRule="auto"/>
        <w:ind w:left="2160"/>
        <w:jc w:val="both"/>
        <w:rPr>
          <w:rFonts w:ascii="Arial" w:hAnsi="Arial" w:cs="Arial"/>
          <w:i w:val="0"/>
        </w:rPr>
      </w:pPr>
      <w:r>
        <w:rPr>
          <w:rFonts w:ascii="Arial" w:hAnsi="Arial" w:cs="Arial"/>
          <w:i w:val="0"/>
        </w:rPr>
        <w:t>La arquitectura a aplicar para este proyecto es orientada a servicios (SOA).</w:t>
      </w:r>
    </w:p>
    <w:p w:rsidR="00D75BFD" w:rsidRPr="00D75BFD" w:rsidRDefault="00D75BFD" w:rsidP="00D75BFD"/>
    <w:p w:rsidR="00D3740A" w:rsidRPr="00C37934" w:rsidRDefault="00EF1732" w:rsidP="00C37934">
      <w:pPr>
        <w:pStyle w:val="Ttulo2"/>
        <w:numPr>
          <w:ilvl w:val="2"/>
          <w:numId w:val="3"/>
        </w:numPr>
        <w:spacing w:before="0" w:after="0"/>
        <w:ind w:firstLine="1134"/>
        <w:rPr>
          <w:iCs/>
          <w:sz w:val="22"/>
          <w:szCs w:val="22"/>
        </w:rPr>
      </w:pPr>
      <w:bookmarkStart w:id="95" w:name="_Toc431282992"/>
      <w:r w:rsidRPr="00C37934">
        <w:rPr>
          <w:iCs/>
          <w:sz w:val="22"/>
          <w:szCs w:val="22"/>
        </w:rPr>
        <w:t>I</w:t>
      </w:r>
      <w:r w:rsidR="00D3740A" w:rsidRPr="00C37934">
        <w:rPr>
          <w:iCs/>
          <w:sz w:val="22"/>
          <w:szCs w:val="22"/>
        </w:rPr>
        <w:t>nterfaces requeridas / relación con otros sistemas</w:t>
      </w:r>
      <w:bookmarkEnd w:id="95"/>
    </w:p>
    <w:p w:rsidR="00DF5E15" w:rsidRDefault="00DF5E15" w:rsidP="00DF5E15">
      <w:pPr>
        <w:pStyle w:val="Prrafodelista"/>
        <w:spacing w:after="0" w:line="240" w:lineRule="auto"/>
        <w:ind w:left="2160"/>
        <w:jc w:val="both"/>
        <w:rPr>
          <w:rFonts w:ascii="Arial" w:hAnsi="Arial" w:cs="Arial"/>
          <w:i w:val="0"/>
        </w:rPr>
      </w:pPr>
    </w:p>
    <w:p w:rsidR="00DF5E15" w:rsidRPr="00DF5E15" w:rsidRDefault="00DF5E15" w:rsidP="00DF5E15">
      <w:pPr>
        <w:pStyle w:val="Prrafodelista"/>
        <w:spacing w:after="0" w:line="240" w:lineRule="auto"/>
        <w:ind w:left="2160"/>
        <w:jc w:val="both"/>
        <w:rPr>
          <w:rFonts w:ascii="Arial" w:hAnsi="Arial" w:cs="Arial"/>
          <w:i w:val="0"/>
        </w:rPr>
      </w:pPr>
      <w:r w:rsidRPr="00DF5E15">
        <w:rPr>
          <w:rFonts w:ascii="Arial" w:hAnsi="Arial" w:cs="Arial"/>
          <w:i w:val="0"/>
        </w:rPr>
        <w:t>Como producto final del proyecto se busca una solución integrada, a nivel de procesos, y consistente, a nivel de la información. Estos atributos solo podrán ser alcanzados en la medida en que la herramienta se encuentre integrada a los sistemas de La Positiva. A continuación se presentan las integraciones requeridas</w:t>
      </w:r>
      <w:r>
        <w:rPr>
          <w:rFonts w:ascii="Arial" w:hAnsi="Arial" w:cs="Arial"/>
          <w:i w:val="0"/>
        </w:rPr>
        <w:t>.</w:t>
      </w:r>
    </w:p>
    <w:p w:rsidR="00DF5E15" w:rsidRDefault="00DF5E15" w:rsidP="002E7831">
      <w:pPr>
        <w:pStyle w:val="Prrafodelista"/>
        <w:ind w:left="0"/>
        <w:jc w:val="both"/>
        <w:rPr>
          <w:rFonts w:cs="Arial"/>
          <w:iCs w:val="0"/>
        </w:rPr>
      </w:pPr>
    </w:p>
    <w:p w:rsidR="00446717" w:rsidRDefault="000E1CB9" w:rsidP="00446717">
      <w:pPr>
        <w:pStyle w:val="Prrafodelista"/>
        <w:ind w:left="0"/>
        <w:jc w:val="center"/>
      </w:pPr>
      <w:r>
        <w:rPr>
          <w:noProof/>
          <w:lang w:eastAsia="es-PE"/>
        </w:rPr>
        <w:drawing>
          <wp:inline distT="0" distB="0" distL="0" distR="0" wp14:anchorId="07DC4227" wp14:editId="27E293BB">
            <wp:extent cx="5667375" cy="3424555"/>
            <wp:effectExtent l="19050" t="19050" r="952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7375" cy="3424555"/>
                    </a:xfrm>
                    <a:prstGeom prst="rect">
                      <a:avLst/>
                    </a:prstGeom>
                    <a:noFill/>
                    <a:ln w="12700">
                      <a:solidFill>
                        <a:schemeClr val="accent6"/>
                      </a:solidFill>
                    </a:ln>
                  </pic:spPr>
                </pic:pic>
              </a:graphicData>
            </a:graphic>
          </wp:inline>
        </w:drawing>
      </w:r>
    </w:p>
    <w:p w:rsidR="00D3740A" w:rsidRPr="00C37934" w:rsidRDefault="00D3740A" w:rsidP="00C37934">
      <w:pPr>
        <w:pStyle w:val="Ttulo2"/>
        <w:numPr>
          <w:ilvl w:val="2"/>
          <w:numId w:val="3"/>
        </w:numPr>
        <w:spacing w:before="0" w:after="0"/>
        <w:ind w:firstLine="1134"/>
        <w:rPr>
          <w:iCs/>
          <w:sz w:val="22"/>
          <w:szCs w:val="22"/>
        </w:rPr>
      </w:pPr>
      <w:bookmarkStart w:id="96" w:name="_Toc431282993"/>
      <w:r w:rsidRPr="00C37934">
        <w:rPr>
          <w:iCs/>
          <w:sz w:val="22"/>
          <w:szCs w:val="22"/>
        </w:rPr>
        <w:t>Restricciones de diseño y BD</w:t>
      </w:r>
      <w:bookmarkEnd w:id="96"/>
    </w:p>
    <w:p w:rsidR="00890D8A" w:rsidRDefault="00890D8A" w:rsidP="00890D8A">
      <w:pPr>
        <w:pStyle w:val="Prrafodelista"/>
        <w:spacing w:after="0" w:line="240" w:lineRule="auto"/>
        <w:ind w:left="2160"/>
        <w:jc w:val="both"/>
        <w:rPr>
          <w:rFonts w:ascii="Arial" w:hAnsi="Arial" w:cs="Arial"/>
          <w:i w:val="0"/>
        </w:rPr>
      </w:pPr>
    </w:p>
    <w:p w:rsidR="002E7831" w:rsidRDefault="00890D8A" w:rsidP="00890D8A">
      <w:pPr>
        <w:pStyle w:val="Prrafodelista"/>
        <w:numPr>
          <w:ilvl w:val="0"/>
          <w:numId w:val="20"/>
        </w:numPr>
        <w:spacing w:after="0" w:line="240" w:lineRule="auto"/>
        <w:jc w:val="both"/>
        <w:rPr>
          <w:rFonts w:ascii="Arial" w:hAnsi="Arial" w:cs="Arial"/>
          <w:i w:val="0"/>
        </w:rPr>
      </w:pPr>
      <w:r>
        <w:rPr>
          <w:rFonts w:ascii="Arial" w:hAnsi="Arial" w:cs="Arial"/>
          <w:i w:val="0"/>
        </w:rPr>
        <w:t xml:space="preserve">Los objetos de base de datos que se creen en el esquema de </w:t>
      </w:r>
      <w:proofErr w:type="spellStart"/>
      <w:r>
        <w:rPr>
          <w:rFonts w:ascii="Arial" w:hAnsi="Arial" w:cs="Arial"/>
          <w:i w:val="0"/>
        </w:rPr>
        <w:t>VisualTime</w:t>
      </w:r>
      <w:proofErr w:type="spellEnd"/>
      <w:r>
        <w:rPr>
          <w:rFonts w:ascii="Arial" w:hAnsi="Arial" w:cs="Arial"/>
          <w:i w:val="0"/>
        </w:rPr>
        <w:t xml:space="preserve"> deben mantener el estándar establecido.</w:t>
      </w:r>
    </w:p>
    <w:p w:rsidR="00890D8A" w:rsidRDefault="00890D8A" w:rsidP="00890D8A">
      <w:pPr>
        <w:pStyle w:val="Prrafodelista"/>
        <w:spacing w:after="0" w:line="240" w:lineRule="auto"/>
        <w:ind w:left="2160"/>
        <w:jc w:val="both"/>
        <w:rPr>
          <w:rFonts w:ascii="Arial" w:hAnsi="Arial" w:cs="Arial"/>
          <w:i w:val="0"/>
        </w:rPr>
      </w:pPr>
    </w:p>
    <w:p w:rsidR="00890D8A" w:rsidRDefault="00890D8A" w:rsidP="00890D8A">
      <w:pPr>
        <w:pStyle w:val="Prrafodelista"/>
        <w:numPr>
          <w:ilvl w:val="0"/>
          <w:numId w:val="20"/>
        </w:numPr>
        <w:spacing w:after="0" w:line="240" w:lineRule="auto"/>
        <w:jc w:val="both"/>
        <w:rPr>
          <w:rFonts w:ascii="Arial" w:hAnsi="Arial" w:cs="Arial"/>
          <w:i w:val="0"/>
        </w:rPr>
      </w:pPr>
      <w:r>
        <w:rPr>
          <w:rFonts w:ascii="Arial" w:hAnsi="Arial" w:cs="Arial"/>
          <w:i w:val="0"/>
        </w:rPr>
        <w:t>Los objetos a crear en el esquema dedicado para el proyecto deberán seguir el estándar que se defina por el arquitecto de aplicaciones.</w:t>
      </w:r>
    </w:p>
    <w:p w:rsidR="002E7831" w:rsidRPr="002E7831" w:rsidRDefault="002E7831" w:rsidP="002E7831">
      <w:pPr>
        <w:pStyle w:val="Prrafodelista"/>
        <w:spacing w:after="0" w:line="240" w:lineRule="auto"/>
        <w:ind w:left="0"/>
        <w:jc w:val="both"/>
        <w:rPr>
          <w:rFonts w:ascii="Arial" w:hAnsi="Arial" w:cs="Arial"/>
          <w:i w:val="0"/>
        </w:rPr>
      </w:pPr>
    </w:p>
    <w:p w:rsidR="00576A2D" w:rsidRPr="00C37934" w:rsidRDefault="00D3740A" w:rsidP="00C37934">
      <w:pPr>
        <w:pStyle w:val="Ttulo2"/>
        <w:numPr>
          <w:ilvl w:val="2"/>
          <w:numId w:val="3"/>
        </w:numPr>
        <w:spacing w:before="0" w:after="0"/>
        <w:ind w:firstLine="1134"/>
        <w:rPr>
          <w:iCs/>
          <w:sz w:val="22"/>
          <w:szCs w:val="22"/>
        </w:rPr>
      </w:pPr>
      <w:bookmarkStart w:id="97" w:name="_Toc431282994"/>
      <w:r w:rsidRPr="00C37934">
        <w:rPr>
          <w:iCs/>
          <w:sz w:val="22"/>
          <w:szCs w:val="22"/>
        </w:rPr>
        <w:t>Requerimientos técnicos</w:t>
      </w:r>
      <w:bookmarkEnd w:id="97"/>
    </w:p>
    <w:p w:rsidR="00576A2D" w:rsidRPr="0011674D" w:rsidRDefault="00576A2D" w:rsidP="00576A2D"/>
    <w:p w:rsidR="00D3740A" w:rsidRDefault="00D3740A" w:rsidP="00C37934">
      <w:pPr>
        <w:pStyle w:val="Ttulo2"/>
        <w:numPr>
          <w:ilvl w:val="3"/>
          <w:numId w:val="3"/>
        </w:numPr>
        <w:spacing w:before="0" w:after="0"/>
        <w:rPr>
          <w:iCs/>
          <w:sz w:val="22"/>
          <w:szCs w:val="22"/>
        </w:rPr>
      </w:pPr>
      <w:bookmarkStart w:id="98" w:name="_Toc431282995"/>
      <w:r w:rsidRPr="00C37934">
        <w:rPr>
          <w:iCs/>
          <w:sz w:val="22"/>
          <w:szCs w:val="22"/>
        </w:rPr>
        <w:t>Requerimientos de software</w:t>
      </w:r>
      <w:bookmarkEnd w:id="98"/>
    </w:p>
    <w:p w:rsidR="00DF5E15" w:rsidRDefault="00DF5E15" w:rsidP="00DF5E15"/>
    <w:p w:rsidR="00DF5E15" w:rsidRDefault="00DF5E15" w:rsidP="00DF5E15">
      <w:pPr>
        <w:pStyle w:val="Prrafodelista"/>
        <w:numPr>
          <w:ilvl w:val="0"/>
          <w:numId w:val="20"/>
        </w:numPr>
        <w:spacing w:after="0" w:line="240" w:lineRule="auto"/>
        <w:jc w:val="both"/>
        <w:rPr>
          <w:rFonts w:ascii="Arial" w:hAnsi="Arial" w:cs="Arial"/>
          <w:i w:val="0"/>
          <w:iCs w:val="0"/>
        </w:rPr>
      </w:pPr>
      <w:r w:rsidRPr="00DF5E15">
        <w:rPr>
          <w:rFonts w:ascii="Arial" w:hAnsi="Arial" w:cs="Arial"/>
          <w:i w:val="0"/>
          <w:iCs w:val="0"/>
        </w:rPr>
        <w:t>Solución en la nube (“</w:t>
      </w:r>
      <w:proofErr w:type="spellStart"/>
      <w:r w:rsidRPr="00DF5E15">
        <w:rPr>
          <w:rFonts w:ascii="Arial" w:hAnsi="Arial" w:cs="Arial"/>
          <w:i w:val="0"/>
          <w:iCs w:val="0"/>
        </w:rPr>
        <w:t>cloud</w:t>
      </w:r>
      <w:proofErr w:type="spellEnd"/>
      <w:r w:rsidRPr="00DF5E15">
        <w:rPr>
          <w:rFonts w:ascii="Arial" w:hAnsi="Arial" w:cs="Arial"/>
          <w:i w:val="0"/>
          <w:iCs w:val="0"/>
        </w:rPr>
        <w:t xml:space="preserve">”): La plataforma tecnológica sobre la que se implementará la solución deberá alojarse en la nube. Los requisitos que deben cumplirse en relación a este tipo de solución son: </w:t>
      </w:r>
    </w:p>
    <w:p w:rsidR="00456259" w:rsidRPr="00DF5E15" w:rsidRDefault="00456259" w:rsidP="00456259">
      <w:pPr>
        <w:pStyle w:val="Prrafodelista"/>
        <w:spacing w:after="0" w:line="240" w:lineRule="auto"/>
        <w:ind w:left="2160"/>
        <w:jc w:val="both"/>
        <w:rPr>
          <w:rFonts w:ascii="Arial" w:hAnsi="Arial" w:cs="Arial"/>
          <w:i w:val="0"/>
          <w:iCs w:val="0"/>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lastRenderedPageBreak/>
        <w:t xml:space="preserve">En relación a la seguridad física y continuidad (infraestructura, bases de datos y sistemas operativos) la herramienta debe poseer la certificación SSAE16, orientada tanto a SAAS (software as a </w:t>
      </w:r>
      <w:proofErr w:type="spellStart"/>
      <w:r w:rsidRPr="00DF5E15">
        <w:rPr>
          <w:rFonts w:ascii="Arial" w:hAnsi="Arial" w:cs="Arial"/>
          <w:iCs/>
          <w:sz w:val="22"/>
          <w:szCs w:val="22"/>
          <w:lang w:val="es-PE" w:eastAsia="en-US"/>
        </w:rPr>
        <w:t>service</w:t>
      </w:r>
      <w:proofErr w:type="spellEnd"/>
      <w:r w:rsidRPr="00DF5E15">
        <w:rPr>
          <w:rFonts w:ascii="Arial" w:hAnsi="Arial" w:cs="Arial"/>
          <w:iCs/>
          <w:sz w:val="22"/>
          <w:szCs w:val="22"/>
          <w:lang w:val="es-PE" w:eastAsia="en-US"/>
        </w:rPr>
        <w:t>) como a PAAS (</w:t>
      </w:r>
      <w:proofErr w:type="spellStart"/>
      <w:r w:rsidRPr="00DF5E15">
        <w:rPr>
          <w:rFonts w:ascii="Arial" w:hAnsi="Arial" w:cs="Arial"/>
          <w:iCs/>
          <w:sz w:val="22"/>
          <w:szCs w:val="22"/>
          <w:lang w:val="es-PE" w:eastAsia="en-US"/>
        </w:rPr>
        <w:t>platform</w:t>
      </w:r>
      <w:proofErr w:type="spellEnd"/>
      <w:r w:rsidRPr="00DF5E15">
        <w:rPr>
          <w:rFonts w:ascii="Arial" w:hAnsi="Arial" w:cs="Arial"/>
          <w:iCs/>
          <w:sz w:val="22"/>
          <w:szCs w:val="22"/>
          <w:lang w:val="es-PE" w:eastAsia="en-US"/>
        </w:rPr>
        <w:t xml:space="preserve"> as a </w:t>
      </w:r>
      <w:proofErr w:type="spellStart"/>
      <w:r w:rsidRPr="00DF5E15">
        <w:rPr>
          <w:rFonts w:ascii="Arial" w:hAnsi="Arial" w:cs="Arial"/>
          <w:iCs/>
          <w:sz w:val="22"/>
          <w:szCs w:val="22"/>
          <w:lang w:val="es-PE" w:eastAsia="en-US"/>
        </w:rPr>
        <w:t>service</w:t>
      </w:r>
      <w:proofErr w:type="spellEnd"/>
      <w:r w:rsidRPr="00DF5E15">
        <w:rPr>
          <w:rFonts w:ascii="Arial" w:hAnsi="Arial" w:cs="Arial"/>
          <w:iCs/>
          <w:sz w:val="22"/>
          <w:szCs w:val="22"/>
          <w:lang w:val="es-PE" w:eastAsia="en-US"/>
        </w:rPr>
        <w:t>). El proveedor de servicios seleccionado deberá presentar con una frecuencia anual, el reporte correspondiente que acredite la certificación comentada.</w:t>
      </w:r>
    </w:p>
    <w:p w:rsidR="00DF5E15" w:rsidRDefault="00DF5E15" w:rsidP="00DF5E15">
      <w:pPr>
        <w:pStyle w:val="Estilo2"/>
        <w:ind w:left="2410"/>
        <w:rPr>
          <w:rFonts w:ascii="Arial" w:hAnsi="Arial" w:cs="Arial"/>
          <w:iCs/>
          <w:sz w:val="22"/>
          <w:szCs w:val="22"/>
          <w:lang w:val="es-PE" w:eastAsia="en-US"/>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La plataforma debe encontrarse disponible 365 x 7 x 24 y poseer un nivel de operatividad mayor al 99%. Es necesario complementar este requisito con un análisis de la velocidad requerida de acceso a internet para la operación óptima de la herramienta. En base a este análisis se determinará si la velocidad de acceso a internet con la que actualmente se cuenta es suficiente, en caso contrario se procederá con la adquisición de una nueva línea dedicada o, en su defecto, con la ampliación del servicio de internet actualmente contratado.</w:t>
      </w:r>
    </w:p>
    <w:p w:rsidR="00DF5E15" w:rsidRPr="00DF5E15" w:rsidRDefault="00DF5E15" w:rsidP="00DF5E15">
      <w:pPr>
        <w:pStyle w:val="Estilo2"/>
        <w:ind w:left="0"/>
        <w:rPr>
          <w:rFonts w:ascii="Arial" w:hAnsi="Arial" w:cs="Arial"/>
          <w:iCs/>
          <w:sz w:val="22"/>
          <w:szCs w:val="22"/>
          <w:lang w:val="es-PE" w:eastAsia="en-US"/>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Es necesario que el despliegue de actualizaciones posteriores no ocasione ningún impacto a las funcionalidades existentes en la plataforma. Así todas las funcionalidades, las de caja y también las personalizaciones, deberán migrar a las nuevas versiones de la plataforma de forma automática (sin intervención de recursos de TI).</w:t>
      </w:r>
    </w:p>
    <w:p w:rsidR="00DF5E15" w:rsidRPr="00DF5E15" w:rsidRDefault="00DF5E15" w:rsidP="00DF5E15">
      <w:pPr>
        <w:pStyle w:val="Estilo2"/>
        <w:ind w:left="0"/>
        <w:rPr>
          <w:rFonts w:ascii="Arial" w:hAnsi="Arial" w:cs="Arial"/>
          <w:iCs/>
          <w:sz w:val="22"/>
          <w:szCs w:val="22"/>
          <w:lang w:val="es-PE" w:eastAsia="en-US"/>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Se debe disponer de dos ambientes para la administración y mantenimiento de la herramienta: un ambiente de producción, donde se hará el despliegue de funcionalidades a ser utilizadas por los usuarios finales; y un ambiente de desarrollo/calidad, donde se harán las configuraciones y la personalización solicitadas, así como las pruebas y la certificación previas al pase a producción. Así mismo, debe ser posible la homologación de ambientes (a diferentes niveles: configuraciones, personalización y datos). Esto se requiere pueda ser atendido bajo demanda.</w:t>
      </w:r>
    </w:p>
    <w:p w:rsidR="00DF5E15" w:rsidRDefault="00DF5E15" w:rsidP="00DF5E15">
      <w:pPr>
        <w:pStyle w:val="Estilo2"/>
        <w:ind w:left="0"/>
        <w:rPr>
          <w:rFonts w:ascii="Arial" w:hAnsi="Arial" w:cs="Arial"/>
          <w:iCs/>
          <w:sz w:val="22"/>
          <w:szCs w:val="22"/>
          <w:lang w:val="es-PE" w:eastAsia="en-US"/>
        </w:rPr>
      </w:pPr>
    </w:p>
    <w:p w:rsidR="00DF5E15" w:rsidRPr="00DF5E15" w:rsidRDefault="00DF5E15" w:rsidP="00DF5E15">
      <w:pPr>
        <w:pStyle w:val="Prrafodelista"/>
        <w:numPr>
          <w:ilvl w:val="0"/>
          <w:numId w:val="20"/>
        </w:numPr>
        <w:spacing w:after="0" w:line="240" w:lineRule="auto"/>
        <w:jc w:val="both"/>
        <w:rPr>
          <w:rFonts w:ascii="Arial" w:hAnsi="Arial" w:cs="Arial"/>
          <w:i w:val="0"/>
          <w:iCs w:val="0"/>
        </w:rPr>
      </w:pPr>
      <w:r w:rsidRPr="00DF5E15">
        <w:rPr>
          <w:rFonts w:ascii="Arial" w:hAnsi="Arial" w:cs="Arial"/>
          <w:i w:val="0"/>
          <w:iCs w:val="0"/>
        </w:rPr>
        <w:t xml:space="preserve">Interoperabilidad: Es requerido el acceso a la herramienta a través de dispositivos móviles (teléfonos celulares, </w:t>
      </w:r>
      <w:proofErr w:type="spellStart"/>
      <w:r w:rsidRPr="00DF5E15">
        <w:rPr>
          <w:rFonts w:ascii="Arial" w:hAnsi="Arial" w:cs="Arial"/>
          <w:i w:val="0"/>
          <w:iCs w:val="0"/>
        </w:rPr>
        <w:t>tablets</w:t>
      </w:r>
      <w:proofErr w:type="spellEnd"/>
      <w:r w:rsidRPr="00DF5E15">
        <w:rPr>
          <w:rFonts w:ascii="Arial" w:hAnsi="Arial" w:cs="Arial"/>
          <w:i w:val="0"/>
          <w:iCs w:val="0"/>
        </w:rPr>
        <w:t>). Algunas consideraciones a tomar en cuenta son:</w:t>
      </w:r>
    </w:p>
    <w:p w:rsidR="00DF5E15" w:rsidRDefault="00DF5E15" w:rsidP="00DF5E15">
      <w:pPr>
        <w:pStyle w:val="Estilo2"/>
        <w:ind w:left="2410"/>
        <w:rPr>
          <w:rFonts w:ascii="Arial" w:hAnsi="Arial" w:cs="Arial"/>
          <w:iCs/>
          <w:sz w:val="22"/>
          <w:szCs w:val="22"/>
          <w:lang w:val="es-PE" w:eastAsia="en-US"/>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Accesibilidad a través de aplicaciones móviles dedicadas para dispositivos Android</w:t>
      </w:r>
      <w:r w:rsidR="00B73069">
        <w:rPr>
          <w:rFonts w:ascii="Arial" w:hAnsi="Arial" w:cs="Arial"/>
          <w:iCs/>
          <w:sz w:val="22"/>
          <w:szCs w:val="22"/>
          <w:lang w:val="es-PE" w:eastAsia="en-US"/>
        </w:rPr>
        <w:t xml:space="preserve"> </w:t>
      </w:r>
      <w:r w:rsidR="00820F61">
        <w:rPr>
          <w:rFonts w:ascii="Arial" w:hAnsi="Arial" w:cs="Arial"/>
          <w:iCs/>
          <w:sz w:val="22"/>
          <w:szCs w:val="22"/>
          <w:lang w:val="es-PE" w:eastAsia="en-US"/>
        </w:rPr>
        <w:t>e</w:t>
      </w:r>
      <w:r w:rsidRPr="00DF5E15">
        <w:rPr>
          <w:rFonts w:ascii="Arial" w:hAnsi="Arial" w:cs="Arial"/>
          <w:iCs/>
          <w:sz w:val="22"/>
          <w:szCs w:val="22"/>
          <w:lang w:val="es-PE" w:eastAsia="en-US"/>
        </w:rPr>
        <w:t xml:space="preserve"> iOS</w:t>
      </w:r>
      <w:r w:rsidR="00B73069">
        <w:rPr>
          <w:rFonts w:ascii="Arial" w:hAnsi="Arial" w:cs="Arial"/>
          <w:iCs/>
          <w:sz w:val="22"/>
          <w:szCs w:val="22"/>
          <w:lang w:val="es-PE" w:eastAsia="en-US"/>
        </w:rPr>
        <w:t>.</w:t>
      </w:r>
    </w:p>
    <w:p w:rsidR="00DF5E15" w:rsidRPr="00DF5E15" w:rsidRDefault="00DF5E15" w:rsidP="00DF5E15">
      <w:pPr>
        <w:pStyle w:val="Estilo2"/>
        <w:ind w:left="2410"/>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Desde la aplicación móvil debe ser posible acceder a las mismas funcionalidades que las disponibles desde el explorador web (sean estas funcionalidades de caja o personalización). La disponibilidad de funcionalidades para móviles debe ser configurable.</w:t>
      </w:r>
    </w:p>
    <w:p w:rsidR="00DF5E15" w:rsidRDefault="00DF5E15" w:rsidP="00DF5E15">
      <w:pPr>
        <w:pStyle w:val="Estilo2"/>
        <w:ind w:left="2410"/>
        <w:rPr>
          <w:rFonts w:ascii="Arial" w:hAnsi="Arial" w:cs="Arial"/>
          <w:i/>
          <w:iCs/>
          <w:sz w:val="22"/>
          <w:szCs w:val="22"/>
          <w:lang w:val="es-PE" w:eastAsia="en-US"/>
        </w:rPr>
      </w:pPr>
    </w:p>
    <w:p w:rsid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 xml:space="preserve">Modo Offline: Se debe disponer de un mecanismo de trabajo que permita el funcionamiento de la herramienta a pesar de no contar con una conexión a Internet permanente. Con ello se pretende que los usuarios puedan interactuar con algunas funcionalidades básicas de la herramienta; no es el objetivo, pues, que bajo dicho modo de trabajo se disponga de toda la información descargada en los dispositivos móviles. Aun considerando estas restricciones, </w:t>
      </w:r>
      <w:r w:rsidRPr="00DF5E15">
        <w:rPr>
          <w:rFonts w:ascii="Arial" w:hAnsi="Arial" w:cs="Arial"/>
          <w:iCs/>
          <w:sz w:val="22"/>
          <w:szCs w:val="22"/>
          <w:lang w:val="es-PE" w:eastAsia="en-US"/>
        </w:rPr>
        <w:lastRenderedPageBreak/>
        <w:t>ello resulta de gran importancia para aquellos usuarios que requieran movilizarse hacia  zonas geográficas con limitaciones de cobertura de internet.</w:t>
      </w:r>
    </w:p>
    <w:p w:rsidR="00DF5E15" w:rsidRPr="00DF5E15" w:rsidRDefault="00DF5E15" w:rsidP="00DF5E15">
      <w:pPr>
        <w:pStyle w:val="Estilo2"/>
        <w:ind w:left="0"/>
        <w:rPr>
          <w:rFonts w:ascii="Arial" w:hAnsi="Arial" w:cs="Arial"/>
          <w:iCs/>
          <w:sz w:val="22"/>
          <w:szCs w:val="22"/>
          <w:lang w:val="es-PE" w:eastAsia="en-US"/>
        </w:rPr>
      </w:pPr>
    </w:p>
    <w:p w:rsidR="00DF5E15" w:rsidRDefault="00DF5E15" w:rsidP="00DF5E15">
      <w:pPr>
        <w:pStyle w:val="Prrafodelista"/>
        <w:numPr>
          <w:ilvl w:val="0"/>
          <w:numId w:val="20"/>
        </w:numPr>
        <w:spacing w:after="0" w:line="240" w:lineRule="auto"/>
        <w:jc w:val="both"/>
        <w:rPr>
          <w:rFonts w:ascii="Arial" w:hAnsi="Arial" w:cs="Arial"/>
          <w:i w:val="0"/>
          <w:iCs w:val="0"/>
        </w:rPr>
      </w:pPr>
      <w:r w:rsidRPr="00DF5E15">
        <w:rPr>
          <w:rFonts w:ascii="Arial" w:hAnsi="Arial" w:cs="Arial"/>
          <w:i w:val="0"/>
          <w:iCs w:val="0"/>
        </w:rPr>
        <w:t>Experiencia de Usuario: Se prevé que la herramienta sea utilizada por un amplio espectro de usuarios (desde operativos hasta directivos) y a través de diversos dispositivos, en relación a ello se debe asegurar una experiencia de usuario homogénea y consistente. A continuación algunos lineamientos:</w:t>
      </w:r>
    </w:p>
    <w:p w:rsidR="00DF5E15" w:rsidRPr="00DF5E15" w:rsidRDefault="00DF5E15" w:rsidP="00DF5E15">
      <w:pPr>
        <w:pStyle w:val="Prrafodelista"/>
        <w:spacing w:after="0" w:line="240" w:lineRule="auto"/>
        <w:ind w:left="2160"/>
        <w:jc w:val="both"/>
        <w:rPr>
          <w:rFonts w:ascii="Arial" w:hAnsi="Arial" w:cs="Arial"/>
          <w:i w:val="0"/>
          <w:iCs w:val="0"/>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La herramienta debe encontrarse optimizada para su visualización y uso dependiendo del formato al cual se está accediendo explorador web, teléfonos móviles</w:t>
      </w:r>
      <w:r w:rsidR="00474FAC">
        <w:rPr>
          <w:rFonts w:ascii="Arial" w:hAnsi="Arial" w:cs="Arial"/>
          <w:iCs/>
          <w:sz w:val="22"/>
          <w:szCs w:val="22"/>
          <w:lang w:val="es-PE" w:eastAsia="en-US"/>
        </w:rPr>
        <w:t xml:space="preserve"> o</w:t>
      </w:r>
      <w:r w:rsidRPr="00DF5E15">
        <w:rPr>
          <w:rFonts w:ascii="Arial" w:hAnsi="Arial" w:cs="Arial"/>
          <w:iCs/>
          <w:sz w:val="22"/>
          <w:szCs w:val="22"/>
          <w:lang w:val="es-PE" w:eastAsia="en-US"/>
        </w:rPr>
        <w:t xml:space="preserve"> </w:t>
      </w:r>
      <w:proofErr w:type="spellStart"/>
      <w:r w:rsidRPr="00DF5E15">
        <w:rPr>
          <w:rFonts w:ascii="Arial" w:hAnsi="Arial" w:cs="Arial"/>
          <w:iCs/>
          <w:sz w:val="22"/>
          <w:szCs w:val="22"/>
          <w:lang w:val="es-PE" w:eastAsia="en-US"/>
        </w:rPr>
        <w:t>tablets</w:t>
      </w:r>
      <w:proofErr w:type="spellEnd"/>
      <w:r w:rsidR="00474FAC">
        <w:rPr>
          <w:rFonts w:ascii="Arial" w:hAnsi="Arial" w:cs="Arial"/>
          <w:iCs/>
          <w:sz w:val="22"/>
          <w:szCs w:val="22"/>
          <w:lang w:val="es-PE" w:eastAsia="en-US"/>
        </w:rPr>
        <w:t xml:space="preserve"> (Diseño </w:t>
      </w:r>
      <w:proofErr w:type="spellStart"/>
      <w:r w:rsidR="00474FAC">
        <w:rPr>
          <w:rFonts w:ascii="Arial" w:hAnsi="Arial" w:cs="Arial"/>
          <w:iCs/>
          <w:sz w:val="22"/>
          <w:szCs w:val="22"/>
          <w:lang w:val="es-PE" w:eastAsia="en-US"/>
        </w:rPr>
        <w:t>Responsive</w:t>
      </w:r>
      <w:proofErr w:type="spellEnd"/>
      <w:r w:rsidR="00474FAC">
        <w:rPr>
          <w:rFonts w:ascii="Arial" w:hAnsi="Arial" w:cs="Arial"/>
          <w:iCs/>
          <w:sz w:val="22"/>
          <w:szCs w:val="22"/>
          <w:lang w:val="es-PE" w:eastAsia="en-US"/>
        </w:rPr>
        <w:t>).</w:t>
      </w:r>
    </w:p>
    <w:p w:rsidR="00DF5E15" w:rsidRPr="00DF5E15" w:rsidRDefault="00DF5E15" w:rsidP="00DF5E15">
      <w:pPr>
        <w:pStyle w:val="Estilo2"/>
        <w:ind w:left="2410"/>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Debe permitirse la personalización del menú, las opciones, vistas y formularios mediante configuración por usuario y/o rol.</w:t>
      </w:r>
    </w:p>
    <w:p w:rsidR="00DF5E15" w:rsidRPr="00DF5E15" w:rsidRDefault="00DF5E15" w:rsidP="00DF5E15">
      <w:pPr>
        <w:pStyle w:val="Estilo2"/>
        <w:ind w:left="0"/>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Los usuarios tendrán a su disposición herramientas de soporte y ayuda tales como: manuales de usuario, preguntas frecuentes, tutoriales en video.</w:t>
      </w:r>
    </w:p>
    <w:p w:rsidR="00DF5E15" w:rsidRPr="00DF5E15" w:rsidRDefault="00DF5E15" w:rsidP="00DF5E15">
      <w:pPr>
        <w:pStyle w:val="Estilo2"/>
        <w:ind w:left="0"/>
        <w:rPr>
          <w:rFonts w:ascii="Arial" w:hAnsi="Arial" w:cs="Arial"/>
          <w:iCs/>
          <w:sz w:val="22"/>
          <w:szCs w:val="22"/>
          <w:lang w:val="es-PE" w:eastAsia="en-US"/>
        </w:rPr>
      </w:pPr>
    </w:p>
    <w:p w:rsidR="0027444E" w:rsidRDefault="0027444E" w:rsidP="00DF5E15">
      <w:pPr>
        <w:pStyle w:val="Estilo2"/>
        <w:numPr>
          <w:ilvl w:val="1"/>
          <w:numId w:val="21"/>
        </w:numPr>
        <w:ind w:left="2410" w:hanging="357"/>
        <w:rPr>
          <w:rFonts w:ascii="Arial" w:hAnsi="Arial" w:cs="Arial"/>
          <w:iCs/>
          <w:sz w:val="22"/>
          <w:szCs w:val="22"/>
          <w:lang w:val="es-PE" w:eastAsia="en-US"/>
        </w:rPr>
      </w:pPr>
      <w:r>
        <w:rPr>
          <w:rFonts w:ascii="Arial" w:hAnsi="Arial" w:cs="Arial"/>
          <w:iCs/>
          <w:sz w:val="22"/>
          <w:szCs w:val="22"/>
          <w:lang w:val="es-PE" w:eastAsia="en-US"/>
        </w:rPr>
        <w:t>Los formularios (</w:t>
      </w:r>
      <w:proofErr w:type="spellStart"/>
      <w:r>
        <w:rPr>
          <w:rFonts w:ascii="Arial" w:hAnsi="Arial" w:cs="Arial"/>
          <w:iCs/>
          <w:sz w:val="22"/>
          <w:szCs w:val="22"/>
          <w:lang w:val="es-PE" w:eastAsia="en-US"/>
        </w:rPr>
        <w:t>cotizadores</w:t>
      </w:r>
      <w:proofErr w:type="spellEnd"/>
      <w:r>
        <w:rPr>
          <w:rFonts w:ascii="Arial" w:hAnsi="Arial" w:cs="Arial"/>
          <w:iCs/>
          <w:sz w:val="22"/>
          <w:szCs w:val="22"/>
          <w:lang w:val="es-PE" w:eastAsia="en-US"/>
        </w:rPr>
        <w:t xml:space="preserve"> automáticos, formulario genérico, formulario de inspección, </w:t>
      </w:r>
      <w:proofErr w:type="spellStart"/>
      <w:r>
        <w:rPr>
          <w:rFonts w:ascii="Arial" w:hAnsi="Arial" w:cs="Arial"/>
          <w:iCs/>
          <w:sz w:val="22"/>
          <w:szCs w:val="22"/>
          <w:lang w:val="es-PE" w:eastAsia="en-US"/>
        </w:rPr>
        <w:t>etc</w:t>
      </w:r>
      <w:proofErr w:type="spellEnd"/>
      <w:r>
        <w:rPr>
          <w:rFonts w:ascii="Arial" w:hAnsi="Arial" w:cs="Arial"/>
          <w:iCs/>
          <w:sz w:val="22"/>
          <w:szCs w:val="22"/>
          <w:lang w:val="es-PE" w:eastAsia="en-US"/>
        </w:rPr>
        <w:t xml:space="preserve">) deben ser elaborados de manera práctica. Deben ser intuitivos, ágiles </w:t>
      </w:r>
      <w:r w:rsidR="00474FAC">
        <w:rPr>
          <w:rFonts w:ascii="Arial" w:hAnsi="Arial" w:cs="Arial"/>
          <w:iCs/>
          <w:sz w:val="22"/>
          <w:szCs w:val="22"/>
          <w:lang w:val="es-PE" w:eastAsia="en-US"/>
        </w:rPr>
        <w:t>y mostrar los errores de manera oportuna al usuario para que pueda corregirlos y proseguir con el proceso.</w:t>
      </w:r>
    </w:p>
    <w:p w:rsidR="00474FAC" w:rsidRDefault="00474FAC" w:rsidP="00293F04">
      <w:pPr>
        <w:pStyle w:val="Estilo2"/>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La herramienta debe disponer de una opción de cargas masivas para alimentar información de sus entidades a partir de archivos planos. El usuario debe poder interactuar con esta funcionalidad a través de un “</w:t>
      </w:r>
      <w:proofErr w:type="spellStart"/>
      <w:r w:rsidRPr="00DF5E15">
        <w:rPr>
          <w:rFonts w:ascii="Arial" w:hAnsi="Arial" w:cs="Arial"/>
          <w:iCs/>
          <w:sz w:val="22"/>
          <w:szCs w:val="22"/>
          <w:lang w:val="es-PE" w:eastAsia="en-US"/>
        </w:rPr>
        <w:t>Wizard</w:t>
      </w:r>
      <w:proofErr w:type="spellEnd"/>
      <w:r w:rsidRPr="00DF5E15">
        <w:rPr>
          <w:rFonts w:ascii="Arial" w:hAnsi="Arial" w:cs="Arial"/>
          <w:iCs/>
          <w:sz w:val="22"/>
          <w:szCs w:val="22"/>
          <w:lang w:val="es-PE" w:eastAsia="en-US"/>
        </w:rPr>
        <w:t>” para facilitar su uso.</w:t>
      </w:r>
    </w:p>
    <w:p w:rsidR="00DF5E15" w:rsidRPr="00DF5E15" w:rsidRDefault="00DF5E15" w:rsidP="00DF5E15">
      <w:pPr>
        <w:pStyle w:val="Estilo2"/>
        <w:ind w:left="0"/>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La herramienta debe poder integrarse a Google Apps (para la gestión del calendario, contactos, mapas).</w:t>
      </w:r>
    </w:p>
    <w:p w:rsidR="00DF5E15" w:rsidRPr="00DF5E15" w:rsidRDefault="00DF5E15" w:rsidP="00DF5E15">
      <w:pPr>
        <w:pStyle w:val="Estilo2"/>
        <w:ind w:left="0"/>
        <w:rPr>
          <w:rFonts w:ascii="Arial" w:hAnsi="Arial" w:cs="Arial"/>
          <w:iCs/>
          <w:sz w:val="22"/>
          <w:szCs w:val="22"/>
          <w:lang w:val="es-PE" w:eastAsia="en-US"/>
        </w:rPr>
      </w:pPr>
    </w:p>
    <w:p w:rsidR="00DF5E15" w:rsidRPr="00DF5E15" w:rsidRDefault="00DF5E15" w:rsidP="00DF5E15">
      <w:pPr>
        <w:pStyle w:val="Estilo2"/>
        <w:numPr>
          <w:ilvl w:val="1"/>
          <w:numId w:val="21"/>
        </w:numPr>
        <w:ind w:left="2410" w:hanging="357"/>
        <w:rPr>
          <w:rFonts w:ascii="Arial" w:hAnsi="Arial" w:cs="Arial"/>
          <w:iCs/>
          <w:sz w:val="22"/>
          <w:szCs w:val="22"/>
          <w:lang w:val="es-PE" w:eastAsia="en-US"/>
        </w:rPr>
      </w:pPr>
      <w:r w:rsidRPr="00DF5E15">
        <w:rPr>
          <w:rFonts w:ascii="Arial" w:hAnsi="Arial" w:cs="Arial"/>
          <w:iCs/>
          <w:sz w:val="22"/>
          <w:szCs w:val="22"/>
          <w:lang w:val="es-PE" w:eastAsia="en-US"/>
        </w:rPr>
        <w:t>La herramienta proporcionará la funcionalidad de red social interna a través de la que se permitirá la comunicación e interacción entre los usuarios de la plataforma.</w:t>
      </w:r>
    </w:p>
    <w:p w:rsidR="00DF5E15" w:rsidRPr="00DF5E15" w:rsidRDefault="00DF5E15" w:rsidP="00DF5E15">
      <w:pPr>
        <w:pStyle w:val="Estilo2"/>
        <w:ind w:left="0"/>
        <w:rPr>
          <w:rFonts w:ascii="Arial" w:hAnsi="Arial" w:cs="Arial"/>
          <w:i/>
          <w:iCs/>
          <w:sz w:val="22"/>
          <w:szCs w:val="22"/>
          <w:lang w:val="es-PE" w:eastAsia="en-US"/>
        </w:rPr>
      </w:pPr>
    </w:p>
    <w:p w:rsidR="00DF5E15" w:rsidRDefault="00DF5E15" w:rsidP="00DF5E15">
      <w:pPr>
        <w:pStyle w:val="Prrafodelista"/>
        <w:numPr>
          <w:ilvl w:val="0"/>
          <w:numId w:val="20"/>
        </w:numPr>
        <w:spacing w:after="0" w:line="240" w:lineRule="auto"/>
        <w:jc w:val="both"/>
        <w:rPr>
          <w:rFonts w:ascii="Arial" w:hAnsi="Arial" w:cs="Arial"/>
          <w:i w:val="0"/>
          <w:iCs w:val="0"/>
        </w:rPr>
      </w:pPr>
      <w:r w:rsidRPr="00DF5E15">
        <w:rPr>
          <w:rFonts w:ascii="Arial" w:hAnsi="Arial" w:cs="Arial"/>
          <w:i w:val="0"/>
          <w:iCs w:val="0"/>
        </w:rPr>
        <w:t>Seguridad de aplicación: La plataforma deberá permitir la gestión de usuarios y perfiles, las misma que debe posibilitar un control adecuado del acceso a las funcionalidades y a la información asociada. Algunos aspectos a cubrir son:</w:t>
      </w:r>
    </w:p>
    <w:p w:rsidR="0063640B" w:rsidRPr="00DF5E15" w:rsidRDefault="0063640B" w:rsidP="0063640B">
      <w:pPr>
        <w:pStyle w:val="Prrafodelista"/>
        <w:spacing w:after="0" w:line="240" w:lineRule="auto"/>
        <w:ind w:left="2160"/>
        <w:jc w:val="both"/>
        <w:rPr>
          <w:rFonts w:ascii="Arial" w:hAnsi="Arial" w:cs="Arial"/>
          <w:i w:val="0"/>
          <w:iCs w:val="0"/>
        </w:rPr>
      </w:pPr>
    </w:p>
    <w:p w:rsidR="00DF5E15" w:rsidRPr="0063640B" w:rsidRDefault="00DF5E15" w:rsidP="0063640B">
      <w:pPr>
        <w:pStyle w:val="Estilo2"/>
        <w:numPr>
          <w:ilvl w:val="1"/>
          <w:numId w:val="21"/>
        </w:numPr>
        <w:ind w:left="2410" w:hanging="357"/>
        <w:rPr>
          <w:rFonts w:ascii="Arial" w:hAnsi="Arial" w:cs="Arial"/>
          <w:iCs/>
          <w:sz w:val="22"/>
          <w:szCs w:val="22"/>
          <w:lang w:val="es-PE" w:eastAsia="en-US"/>
        </w:rPr>
      </w:pPr>
      <w:r w:rsidRPr="0063640B">
        <w:rPr>
          <w:rFonts w:ascii="Arial" w:hAnsi="Arial" w:cs="Arial"/>
          <w:iCs/>
          <w:sz w:val="22"/>
          <w:szCs w:val="22"/>
          <w:lang w:val="es-PE" w:eastAsia="en-US"/>
        </w:rPr>
        <w:t>Autenticación: Cada usuario de la solución debe encontrarse plenamente identificado mediante un código de usuario. La plataforma debe proporcionar mecanismos que aseguren de forma efectiva la identidad de cada usuario</w:t>
      </w:r>
    </w:p>
    <w:p w:rsidR="00DF5E15" w:rsidRPr="0063640B" w:rsidRDefault="00DF5E15" w:rsidP="0063640B">
      <w:pPr>
        <w:pStyle w:val="Estilo2"/>
        <w:numPr>
          <w:ilvl w:val="1"/>
          <w:numId w:val="21"/>
        </w:numPr>
        <w:ind w:left="2410" w:hanging="357"/>
        <w:rPr>
          <w:rFonts w:ascii="Arial" w:hAnsi="Arial" w:cs="Arial"/>
          <w:iCs/>
          <w:sz w:val="22"/>
          <w:szCs w:val="22"/>
          <w:lang w:val="es-PE" w:eastAsia="en-US"/>
        </w:rPr>
      </w:pPr>
      <w:r w:rsidRPr="0063640B">
        <w:rPr>
          <w:rFonts w:ascii="Arial" w:hAnsi="Arial" w:cs="Arial"/>
          <w:iCs/>
          <w:sz w:val="22"/>
          <w:szCs w:val="22"/>
          <w:lang w:val="es-PE" w:eastAsia="en-US"/>
        </w:rPr>
        <w:t>Autorización: Cada usuario tendrá acceso a las funcionalidades y a la información sólo disponible para su perfil o rol.</w:t>
      </w:r>
    </w:p>
    <w:p w:rsidR="00DF5E15" w:rsidRDefault="00DF5E15" w:rsidP="0063640B">
      <w:pPr>
        <w:pStyle w:val="Estilo2"/>
        <w:numPr>
          <w:ilvl w:val="1"/>
          <w:numId w:val="21"/>
        </w:numPr>
        <w:ind w:left="2410" w:hanging="357"/>
        <w:rPr>
          <w:rFonts w:ascii="Arial" w:hAnsi="Arial" w:cs="Arial"/>
          <w:iCs/>
          <w:sz w:val="22"/>
          <w:szCs w:val="22"/>
          <w:lang w:val="es-PE" w:eastAsia="en-US"/>
        </w:rPr>
      </w:pPr>
      <w:r w:rsidRPr="0063640B">
        <w:rPr>
          <w:rFonts w:ascii="Arial" w:hAnsi="Arial" w:cs="Arial"/>
          <w:iCs/>
          <w:sz w:val="22"/>
          <w:szCs w:val="22"/>
          <w:lang w:val="es-PE" w:eastAsia="en-US"/>
        </w:rPr>
        <w:t>Auditoría: Se debe almacenar toda actividad realizada en la plataforma, a nivel de funcionalidades e información, por los usuarios (estén o no autorizados).</w:t>
      </w:r>
    </w:p>
    <w:p w:rsidR="00A40E4B" w:rsidRPr="0063640B" w:rsidRDefault="00A40E4B" w:rsidP="00A40E4B">
      <w:pPr>
        <w:pStyle w:val="Estilo2"/>
        <w:ind w:left="2410"/>
        <w:rPr>
          <w:rFonts w:ascii="Arial" w:hAnsi="Arial" w:cs="Arial"/>
          <w:iCs/>
          <w:sz w:val="22"/>
          <w:szCs w:val="22"/>
          <w:lang w:val="es-PE" w:eastAsia="en-US"/>
        </w:rPr>
      </w:pPr>
    </w:p>
    <w:p w:rsidR="00DF5E15" w:rsidRDefault="00DF5E15" w:rsidP="00DF5E15">
      <w:pPr>
        <w:pStyle w:val="Prrafodelista"/>
        <w:numPr>
          <w:ilvl w:val="0"/>
          <w:numId w:val="20"/>
        </w:numPr>
        <w:spacing w:after="0" w:line="240" w:lineRule="auto"/>
        <w:jc w:val="both"/>
        <w:rPr>
          <w:rFonts w:ascii="Arial" w:hAnsi="Arial" w:cs="Arial"/>
          <w:i w:val="0"/>
          <w:iCs w:val="0"/>
        </w:rPr>
      </w:pPr>
      <w:r w:rsidRPr="00DF5E15">
        <w:rPr>
          <w:rFonts w:ascii="Arial" w:hAnsi="Arial" w:cs="Arial"/>
          <w:i w:val="0"/>
          <w:iCs w:val="0"/>
        </w:rPr>
        <w:lastRenderedPageBreak/>
        <w:t>Flujos de Trabajo (“</w:t>
      </w:r>
      <w:proofErr w:type="spellStart"/>
      <w:r w:rsidRPr="00DF5E15">
        <w:rPr>
          <w:rFonts w:ascii="Arial" w:hAnsi="Arial" w:cs="Arial"/>
          <w:i w:val="0"/>
          <w:iCs w:val="0"/>
        </w:rPr>
        <w:t>workflows</w:t>
      </w:r>
      <w:proofErr w:type="spellEnd"/>
      <w:r w:rsidRPr="00DF5E15">
        <w:rPr>
          <w:rFonts w:ascii="Arial" w:hAnsi="Arial" w:cs="Arial"/>
          <w:i w:val="0"/>
          <w:iCs w:val="0"/>
        </w:rPr>
        <w:t>”): La solución a implementar abarca y articula diversos procesos de negocio y su automatización requiere de una plataforma que pueda soportar su operatividad. A continuación algunas consideraciones:</w:t>
      </w:r>
    </w:p>
    <w:p w:rsidR="00A40E4B" w:rsidRPr="00DF5E15" w:rsidRDefault="00A40E4B" w:rsidP="00A40E4B">
      <w:pPr>
        <w:pStyle w:val="Prrafodelista"/>
        <w:spacing w:after="0" w:line="240" w:lineRule="auto"/>
        <w:ind w:left="2160"/>
        <w:jc w:val="both"/>
        <w:rPr>
          <w:rFonts w:ascii="Arial" w:hAnsi="Arial" w:cs="Arial"/>
          <w:i w:val="0"/>
          <w:iCs w:val="0"/>
        </w:rPr>
      </w:pPr>
    </w:p>
    <w:p w:rsidR="00DF5E15" w:rsidRPr="00A40E4B" w:rsidRDefault="00DF5E15" w:rsidP="00A40E4B">
      <w:pPr>
        <w:pStyle w:val="Estilo2"/>
        <w:numPr>
          <w:ilvl w:val="1"/>
          <w:numId w:val="21"/>
        </w:numPr>
        <w:ind w:left="2410" w:hanging="357"/>
        <w:rPr>
          <w:rFonts w:ascii="Arial" w:hAnsi="Arial" w:cs="Arial"/>
          <w:iCs/>
          <w:sz w:val="22"/>
          <w:szCs w:val="22"/>
          <w:lang w:val="es-PE" w:eastAsia="en-US"/>
        </w:rPr>
      </w:pPr>
      <w:r w:rsidRPr="00A40E4B">
        <w:rPr>
          <w:rFonts w:ascii="Arial" w:hAnsi="Arial" w:cs="Arial"/>
          <w:iCs/>
          <w:sz w:val="22"/>
          <w:szCs w:val="22"/>
          <w:lang w:val="es-PE" w:eastAsia="en-US"/>
        </w:rPr>
        <w:t>Capacidad para soportar flujos asociados a procesos complejos (conformados por sub-procesos y/o actividades).</w:t>
      </w:r>
    </w:p>
    <w:p w:rsidR="00DF5E15" w:rsidRPr="00A40E4B" w:rsidRDefault="00DF5E15" w:rsidP="00A40E4B">
      <w:pPr>
        <w:pStyle w:val="Estilo2"/>
        <w:numPr>
          <w:ilvl w:val="1"/>
          <w:numId w:val="21"/>
        </w:numPr>
        <w:ind w:left="2410" w:hanging="357"/>
        <w:rPr>
          <w:rFonts w:ascii="Arial" w:hAnsi="Arial" w:cs="Arial"/>
          <w:iCs/>
          <w:sz w:val="22"/>
          <w:szCs w:val="22"/>
          <w:lang w:val="es-PE" w:eastAsia="en-US"/>
        </w:rPr>
      </w:pPr>
      <w:r w:rsidRPr="00A40E4B">
        <w:rPr>
          <w:rFonts w:ascii="Arial" w:hAnsi="Arial" w:cs="Arial"/>
          <w:iCs/>
          <w:sz w:val="22"/>
          <w:szCs w:val="22"/>
          <w:lang w:val="es-PE" w:eastAsia="en-US"/>
        </w:rPr>
        <w:t>La herramienta debe permitir la definición y configuración de flujos a partir de una  representación gráfica (basada en BPM). Ello se debe poder realizar interactuando con una interfaz gráfica de usuario.</w:t>
      </w:r>
    </w:p>
    <w:p w:rsidR="00DF5E15" w:rsidRPr="00A40E4B" w:rsidRDefault="00DF5E15" w:rsidP="00A40E4B">
      <w:pPr>
        <w:pStyle w:val="Estilo2"/>
        <w:numPr>
          <w:ilvl w:val="1"/>
          <w:numId w:val="21"/>
        </w:numPr>
        <w:ind w:left="2410" w:hanging="357"/>
        <w:rPr>
          <w:rFonts w:ascii="Arial" w:hAnsi="Arial" w:cs="Arial"/>
          <w:iCs/>
          <w:sz w:val="22"/>
          <w:szCs w:val="22"/>
          <w:lang w:val="es-PE" w:eastAsia="en-US"/>
        </w:rPr>
      </w:pPr>
      <w:r w:rsidRPr="00A40E4B">
        <w:rPr>
          <w:rFonts w:ascii="Arial" w:hAnsi="Arial" w:cs="Arial"/>
          <w:iCs/>
          <w:sz w:val="22"/>
          <w:szCs w:val="22"/>
          <w:lang w:val="es-PE" w:eastAsia="en-US"/>
        </w:rPr>
        <w:t>Capacidad para soportar actividades con ejecución en paralelo, actividades de tiempo (ejecución automática ante un evento de tiempo) y actividades de sistemas (ejecución automática a través de interacción con sistemas externos).</w:t>
      </w:r>
    </w:p>
    <w:p w:rsidR="00DF5E15" w:rsidRPr="00A40E4B" w:rsidRDefault="00DF5E15" w:rsidP="00A40E4B">
      <w:pPr>
        <w:pStyle w:val="Estilo2"/>
        <w:numPr>
          <w:ilvl w:val="1"/>
          <w:numId w:val="21"/>
        </w:numPr>
        <w:ind w:left="2410" w:hanging="357"/>
        <w:rPr>
          <w:rFonts w:ascii="Arial" w:hAnsi="Arial" w:cs="Arial"/>
          <w:iCs/>
          <w:sz w:val="22"/>
          <w:szCs w:val="22"/>
          <w:lang w:val="es-PE" w:eastAsia="en-US"/>
        </w:rPr>
      </w:pPr>
      <w:r w:rsidRPr="00A40E4B">
        <w:rPr>
          <w:rFonts w:ascii="Arial" w:hAnsi="Arial" w:cs="Arial"/>
          <w:iCs/>
          <w:sz w:val="22"/>
          <w:szCs w:val="22"/>
          <w:lang w:val="es-PE" w:eastAsia="en-US"/>
        </w:rPr>
        <w:t>El despliegue y publicación de flujos debe poder realizarse sin afectar la disponibilidad de la herramienta hacia los usuarios.</w:t>
      </w:r>
    </w:p>
    <w:p w:rsidR="00DF5E15" w:rsidRPr="00DF5E15" w:rsidRDefault="00DF5E15" w:rsidP="00DF5E15">
      <w:pPr>
        <w:rPr>
          <w:lang w:val="es-ES"/>
        </w:rPr>
      </w:pPr>
    </w:p>
    <w:p w:rsidR="00D3740A" w:rsidRPr="00C37934" w:rsidRDefault="00D3740A" w:rsidP="00C37934">
      <w:pPr>
        <w:pStyle w:val="Ttulo2"/>
        <w:numPr>
          <w:ilvl w:val="3"/>
          <w:numId w:val="3"/>
        </w:numPr>
        <w:spacing w:before="0" w:after="0"/>
        <w:rPr>
          <w:iCs/>
          <w:sz w:val="22"/>
          <w:szCs w:val="22"/>
        </w:rPr>
      </w:pPr>
      <w:bookmarkStart w:id="99" w:name="_Toc431282996"/>
      <w:r w:rsidRPr="00C37934">
        <w:rPr>
          <w:iCs/>
          <w:sz w:val="22"/>
          <w:szCs w:val="22"/>
        </w:rPr>
        <w:t>Especificaciones de hardware</w:t>
      </w:r>
      <w:bookmarkEnd w:id="99"/>
    </w:p>
    <w:p w:rsidR="00890D8A" w:rsidRDefault="00890D8A" w:rsidP="000B2CF8">
      <w:pPr>
        <w:ind w:left="1440" w:firstLine="589"/>
        <w:jc w:val="both"/>
        <w:rPr>
          <w:rFonts w:cs="Arial"/>
          <w:iCs/>
          <w:sz w:val="22"/>
          <w:szCs w:val="22"/>
          <w:lang w:val="es-ES"/>
        </w:rPr>
      </w:pPr>
    </w:p>
    <w:p w:rsidR="00E95C97" w:rsidRPr="0011674D" w:rsidRDefault="003A5DF4" w:rsidP="000B2CF8">
      <w:pPr>
        <w:ind w:left="1440" w:firstLine="589"/>
        <w:jc w:val="both"/>
        <w:rPr>
          <w:rFonts w:cs="Arial"/>
          <w:iCs/>
          <w:sz w:val="22"/>
          <w:szCs w:val="22"/>
          <w:lang w:val="es-ES"/>
        </w:rPr>
      </w:pPr>
      <w:r>
        <w:rPr>
          <w:rFonts w:cs="Arial"/>
          <w:iCs/>
          <w:sz w:val="22"/>
          <w:szCs w:val="22"/>
          <w:lang w:val="es-ES"/>
        </w:rPr>
        <w:t>A ser definido durante el proyecto.</w:t>
      </w:r>
    </w:p>
    <w:p w:rsidR="00E95C97" w:rsidRPr="0011674D" w:rsidRDefault="00E95C97" w:rsidP="000B2CF8">
      <w:pPr>
        <w:ind w:left="1440" w:firstLine="589"/>
        <w:jc w:val="both"/>
        <w:rPr>
          <w:rFonts w:cs="Arial"/>
          <w:iCs/>
          <w:sz w:val="22"/>
          <w:szCs w:val="22"/>
          <w:lang w:val="es-ES"/>
        </w:rPr>
      </w:pPr>
    </w:p>
    <w:p w:rsidR="00D3740A" w:rsidRPr="0011674D" w:rsidRDefault="00D3740A">
      <w:pPr>
        <w:pStyle w:val="toa"/>
        <w:tabs>
          <w:tab w:val="clear" w:pos="9000"/>
          <w:tab w:val="clear" w:pos="9360"/>
        </w:tabs>
        <w:jc w:val="both"/>
        <w:rPr>
          <w:rFonts w:cs="Arial"/>
          <w:iCs/>
          <w:sz w:val="22"/>
          <w:szCs w:val="22"/>
          <w:lang w:val="es-PE"/>
        </w:rPr>
      </w:pPr>
    </w:p>
    <w:p w:rsidR="00EF1732" w:rsidRPr="0011674D" w:rsidRDefault="00EF1732">
      <w:pPr>
        <w:ind w:left="851"/>
        <w:jc w:val="both"/>
        <w:rPr>
          <w:rFonts w:cs="Arial"/>
          <w:iCs/>
          <w:sz w:val="22"/>
          <w:szCs w:val="22"/>
          <w:lang w:val="es-ES"/>
        </w:rPr>
      </w:pPr>
    </w:p>
    <w:p w:rsidR="00D3740A" w:rsidRPr="0011674D" w:rsidRDefault="00D3740A" w:rsidP="008755EC">
      <w:pPr>
        <w:pStyle w:val="Ttulo1"/>
        <w:numPr>
          <w:ilvl w:val="0"/>
          <w:numId w:val="3"/>
        </w:numPr>
        <w:spacing w:before="0" w:after="0"/>
        <w:rPr>
          <w:i w:val="0"/>
          <w:sz w:val="22"/>
          <w:szCs w:val="22"/>
        </w:rPr>
      </w:pPr>
      <w:bookmarkStart w:id="100" w:name="_Toc431282997"/>
      <w:r w:rsidRPr="0011674D">
        <w:rPr>
          <w:i w:val="0"/>
          <w:sz w:val="22"/>
          <w:szCs w:val="22"/>
        </w:rPr>
        <w:t>LISTA DE ENTREGABLES POR FASES</w:t>
      </w:r>
      <w:bookmarkEnd w:id="100"/>
    </w:p>
    <w:p w:rsidR="00D3740A" w:rsidRPr="0011674D" w:rsidRDefault="00D3740A">
      <w:pPr>
        <w:pStyle w:val="toa"/>
        <w:tabs>
          <w:tab w:val="clear" w:pos="9000"/>
          <w:tab w:val="clear" w:pos="9360"/>
        </w:tabs>
        <w:jc w:val="both"/>
        <w:rPr>
          <w:rFonts w:cs="Arial"/>
          <w:sz w:val="22"/>
          <w:szCs w:val="22"/>
          <w:lang w:val="es-PE"/>
        </w:rPr>
      </w:pPr>
    </w:p>
    <w:tbl>
      <w:tblPr>
        <w:tblW w:w="7479" w:type="dxa"/>
        <w:jc w:val="center"/>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71"/>
        <w:gridCol w:w="1794"/>
        <w:gridCol w:w="2117"/>
        <w:gridCol w:w="1997"/>
      </w:tblGrid>
      <w:tr w:rsidR="004B7F22" w:rsidRPr="0011674D" w:rsidTr="00261F13">
        <w:trPr>
          <w:trHeight w:val="457"/>
          <w:jc w:val="center"/>
        </w:trPr>
        <w:tc>
          <w:tcPr>
            <w:tcW w:w="851" w:type="dxa"/>
            <w:shd w:val="clear" w:color="auto" w:fill="E0E0E0"/>
            <w:vAlign w:val="center"/>
          </w:tcPr>
          <w:p w:rsidR="004B7F22" w:rsidRPr="0011674D" w:rsidRDefault="004B7F22" w:rsidP="00261F13">
            <w:pPr>
              <w:spacing w:line="360" w:lineRule="auto"/>
              <w:jc w:val="both"/>
              <w:rPr>
                <w:rFonts w:eastAsiaTheme="minorEastAsia" w:cs="Arial"/>
                <w:b/>
                <w:bCs/>
              </w:rPr>
            </w:pPr>
            <w:r w:rsidRPr="0011674D">
              <w:rPr>
                <w:rFonts w:eastAsiaTheme="minorEastAsia" w:cs="Arial"/>
                <w:b/>
                <w:bCs/>
                <w:sz w:val="22"/>
                <w:szCs w:val="22"/>
              </w:rPr>
              <w:t>Planeamiento</w:t>
            </w:r>
          </w:p>
        </w:tc>
        <w:tc>
          <w:tcPr>
            <w:tcW w:w="2126" w:type="dxa"/>
            <w:shd w:val="clear" w:color="auto" w:fill="E0E0E0"/>
            <w:vAlign w:val="center"/>
          </w:tcPr>
          <w:p w:rsidR="004B7F22" w:rsidRPr="0011674D" w:rsidRDefault="004B7F22" w:rsidP="00261F13">
            <w:pPr>
              <w:spacing w:line="360" w:lineRule="auto"/>
              <w:jc w:val="both"/>
              <w:rPr>
                <w:rFonts w:eastAsiaTheme="minorEastAsia" w:cs="Arial"/>
                <w:b/>
                <w:bCs/>
              </w:rPr>
            </w:pPr>
            <w:r w:rsidRPr="0011674D">
              <w:rPr>
                <w:rFonts w:eastAsiaTheme="minorEastAsia" w:cs="Arial"/>
                <w:b/>
                <w:bCs/>
                <w:sz w:val="22"/>
                <w:szCs w:val="22"/>
              </w:rPr>
              <w:t>Fase Análisis</w:t>
            </w:r>
          </w:p>
        </w:tc>
        <w:tc>
          <w:tcPr>
            <w:tcW w:w="2410" w:type="dxa"/>
            <w:shd w:val="clear" w:color="auto" w:fill="E0E0E0"/>
            <w:vAlign w:val="center"/>
          </w:tcPr>
          <w:p w:rsidR="004B7F22" w:rsidRPr="0011674D" w:rsidRDefault="004B7F22" w:rsidP="00261F13">
            <w:pPr>
              <w:spacing w:line="360" w:lineRule="auto"/>
              <w:jc w:val="both"/>
              <w:rPr>
                <w:rFonts w:eastAsiaTheme="minorEastAsia" w:cs="Arial"/>
                <w:b/>
                <w:bCs/>
              </w:rPr>
            </w:pPr>
            <w:r w:rsidRPr="0011674D">
              <w:rPr>
                <w:rFonts w:eastAsiaTheme="minorEastAsia" w:cs="Arial"/>
                <w:b/>
                <w:bCs/>
                <w:sz w:val="22"/>
                <w:szCs w:val="22"/>
              </w:rPr>
              <w:t xml:space="preserve">Fase de </w:t>
            </w:r>
          </w:p>
          <w:p w:rsidR="004B7F22" w:rsidRPr="0011674D" w:rsidRDefault="004B7F22" w:rsidP="00261F13">
            <w:pPr>
              <w:spacing w:line="360" w:lineRule="auto"/>
              <w:jc w:val="both"/>
              <w:rPr>
                <w:rFonts w:eastAsiaTheme="minorEastAsia" w:cs="Arial"/>
                <w:b/>
                <w:bCs/>
              </w:rPr>
            </w:pPr>
            <w:r w:rsidRPr="0011674D">
              <w:rPr>
                <w:rFonts w:eastAsiaTheme="minorEastAsia" w:cs="Arial"/>
                <w:b/>
                <w:bCs/>
                <w:sz w:val="22"/>
                <w:szCs w:val="22"/>
              </w:rPr>
              <w:t>Construcción</w:t>
            </w:r>
          </w:p>
        </w:tc>
        <w:tc>
          <w:tcPr>
            <w:tcW w:w="2092" w:type="dxa"/>
            <w:shd w:val="clear" w:color="auto" w:fill="E0E0E0"/>
            <w:vAlign w:val="center"/>
          </w:tcPr>
          <w:p w:rsidR="004B7F22" w:rsidRPr="0011674D" w:rsidRDefault="004B7F22" w:rsidP="00261F13">
            <w:pPr>
              <w:spacing w:line="360" w:lineRule="auto"/>
              <w:jc w:val="both"/>
              <w:rPr>
                <w:rFonts w:eastAsiaTheme="minorEastAsia" w:cs="Arial"/>
                <w:b/>
                <w:bCs/>
              </w:rPr>
            </w:pPr>
            <w:r w:rsidRPr="0011674D">
              <w:rPr>
                <w:rFonts w:eastAsiaTheme="minorEastAsia" w:cs="Arial"/>
                <w:b/>
                <w:bCs/>
                <w:sz w:val="22"/>
                <w:szCs w:val="22"/>
              </w:rPr>
              <w:t>Fase de implementación</w:t>
            </w:r>
          </w:p>
        </w:tc>
      </w:tr>
      <w:tr w:rsidR="004B7F22" w:rsidRPr="0011674D" w:rsidTr="00261F13">
        <w:trPr>
          <w:trHeight w:val="902"/>
          <w:jc w:val="center"/>
        </w:trPr>
        <w:tc>
          <w:tcPr>
            <w:tcW w:w="851"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lang w:val="es-ES"/>
              </w:rPr>
              <w:t>Cronograma detallado por fases</w:t>
            </w:r>
          </w:p>
        </w:tc>
        <w:tc>
          <w:tcPr>
            <w:tcW w:w="2126"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Documento de Análisis Funcional</w:t>
            </w:r>
          </w:p>
        </w:tc>
        <w:tc>
          <w:tcPr>
            <w:tcW w:w="2410"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Liberación de componentes y documento de liberación</w:t>
            </w:r>
          </w:p>
        </w:tc>
        <w:tc>
          <w:tcPr>
            <w:tcW w:w="2092"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Manual de usuario</w:t>
            </w:r>
          </w:p>
        </w:tc>
      </w:tr>
      <w:tr w:rsidR="004B7F22" w:rsidRPr="0011674D" w:rsidTr="00261F13">
        <w:trPr>
          <w:trHeight w:val="748"/>
          <w:jc w:val="center"/>
        </w:trPr>
        <w:tc>
          <w:tcPr>
            <w:tcW w:w="851" w:type="dxa"/>
          </w:tcPr>
          <w:p w:rsidR="004B7F22" w:rsidRPr="0011674D" w:rsidRDefault="004B7F22" w:rsidP="00261F13">
            <w:pPr>
              <w:spacing w:line="360" w:lineRule="auto"/>
              <w:jc w:val="center"/>
              <w:rPr>
                <w:rFonts w:eastAsiaTheme="minorEastAsia" w:cs="Arial"/>
                <w:iCs/>
                <w:sz w:val="20"/>
                <w:lang w:val="es-ES"/>
              </w:rPr>
            </w:pPr>
          </w:p>
        </w:tc>
        <w:tc>
          <w:tcPr>
            <w:tcW w:w="2126"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Documento de Diseño Técnico</w:t>
            </w:r>
          </w:p>
          <w:p w:rsidR="004B7F22" w:rsidRPr="0011674D" w:rsidRDefault="004B7F22" w:rsidP="00261F13">
            <w:pPr>
              <w:spacing w:line="360" w:lineRule="auto"/>
              <w:jc w:val="center"/>
              <w:rPr>
                <w:rFonts w:eastAsiaTheme="minorEastAsia" w:cs="Arial"/>
                <w:iCs/>
                <w:sz w:val="20"/>
              </w:rPr>
            </w:pPr>
          </w:p>
        </w:tc>
        <w:tc>
          <w:tcPr>
            <w:tcW w:w="2410" w:type="dxa"/>
          </w:tcPr>
          <w:p w:rsidR="004B7F22" w:rsidRPr="0011674D" w:rsidRDefault="004B7F22" w:rsidP="00261F13">
            <w:pPr>
              <w:spacing w:line="360" w:lineRule="auto"/>
              <w:jc w:val="center"/>
              <w:rPr>
                <w:rFonts w:eastAsiaTheme="minorEastAsia" w:cs="Arial"/>
                <w:iCs/>
                <w:sz w:val="20"/>
              </w:rPr>
            </w:pPr>
            <w:proofErr w:type="spellStart"/>
            <w:r w:rsidRPr="0011674D">
              <w:rPr>
                <w:rFonts w:eastAsiaTheme="minorEastAsia" w:cs="Arial"/>
                <w:iCs/>
                <w:sz w:val="20"/>
              </w:rPr>
              <w:t>CheckList</w:t>
            </w:r>
            <w:proofErr w:type="spellEnd"/>
            <w:r w:rsidRPr="0011674D">
              <w:rPr>
                <w:rFonts w:eastAsiaTheme="minorEastAsia" w:cs="Arial"/>
                <w:iCs/>
                <w:sz w:val="20"/>
              </w:rPr>
              <w:t xml:space="preserve"> de pruebas</w:t>
            </w:r>
          </w:p>
        </w:tc>
        <w:tc>
          <w:tcPr>
            <w:tcW w:w="2092"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Manual de configuraciones</w:t>
            </w:r>
          </w:p>
        </w:tc>
      </w:tr>
      <w:tr w:rsidR="004B7F22" w:rsidRPr="0011674D" w:rsidTr="00261F13">
        <w:trPr>
          <w:trHeight w:val="917"/>
          <w:jc w:val="center"/>
        </w:trPr>
        <w:tc>
          <w:tcPr>
            <w:tcW w:w="851" w:type="dxa"/>
          </w:tcPr>
          <w:p w:rsidR="004B7F22" w:rsidRPr="0011674D" w:rsidRDefault="004B7F22" w:rsidP="00261F13">
            <w:pPr>
              <w:spacing w:line="360" w:lineRule="auto"/>
              <w:jc w:val="center"/>
              <w:rPr>
                <w:rFonts w:eastAsiaTheme="minorEastAsia" w:cs="Arial"/>
                <w:iCs/>
                <w:sz w:val="20"/>
                <w:lang w:val="es-ES"/>
              </w:rPr>
            </w:pPr>
          </w:p>
        </w:tc>
        <w:tc>
          <w:tcPr>
            <w:tcW w:w="2126"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Plan de pruebas</w:t>
            </w:r>
          </w:p>
        </w:tc>
        <w:tc>
          <w:tcPr>
            <w:tcW w:w="2410" w:type="dxa"/>
          </w:tcPr>
          <w:p w:rsidR="004B7F22" w:rsidRPr="0011674D" w:rsidRDefault="004B7F22" w:rsidP="00261F13">
            <w:pPr>
              <w:spacing w:line="360" w:lineRule="auto"/>
              <w:jc w:val="center"/>
              <w:rPr>
                <w:rFonts w:eastAsiaTheme="minorEastAsia" w:cs="Arial"/>
                <w:iCs/>
                <w:sz w:val="20"/>
              </w:rPr>
            </w:pPr>
            <w:r w:rsidRPr="0011674D">
              <w:rPr>
                <w:rFonts w:eastAsiaTheme="minorEastAsia" w:cs="Arial"/>
                <w:iCs/>
                <w:sz w:val="20"/>
              </w:rPr>
              <w:t>Evidencia de pruebas unitarias</w:t>
            </w:r>
          </w:p>
        </w:tc>
        <w:tc>
          <w:tcPr>
            <w:tcW w:w="2092" w:type="dxa"/>
          </w:tcPr>
          <w:p w:rsidR="004B7F22" w:rsidRPr="0011674D" w:rsidRDefault="004B7F22" w:rsidP="00261F13">
            <w:pPr>
              <w:spacing w:line="360" w:lineRule="auto"/>
              <w:jc w:val="center"/>
              <w:rPr>
                <w:rFonts w:eastAsiaTheme="minorEastAsia" w:cs="Arial"/>
                <w:iCs/>
                <w:sz w:val="20"/>
              </w:rPr>
            </w:pPr>
          </w:p>
        </w:tc>
      </w:tr>
    </w:tbl>
    <w:p w:rsidR="004B7F22" w:rsidRPr="0011674D" w:rsidRDefault="004B7F22">
      <w:pPr>
        <w:jc w:val="both"/>
        <w:rPr>
          <w:rFonts w:cs="Arial"/>
          <w:sz w:val="22"/>
          <w:szCs w:val="22"/>
        </w:rPr>
      </w:pPr>
    </w:p>
    <w:p w:rsidR="00576A2D" w:rsidRPr="0011674D" w:rsidRDefault="00D3740A" w:rsidP="008755EC">
      <w:pPr>
        <w:pStyle w:val="Ttulo1"/>
        <w:numPr>
          <w:ilvl w:val="0"/>
          <w:numId w:val="3"/>
        </w:numPr>
        <w:spacing w:before="0" w:after="0"/>
        <w:rPr>
          <w:i w:val="0"/>
          <w:sz w:val="22"/>
          <w:szCs w:val="22"/>
        </w:rPr>
      </w:pPr>
      <w:bookmarkStart w:id="101" w:name="_Toc431282998"/>
      <w:r w:rsidRPr="0011674D">
        <w:rPr>
          <w:i w:val="0"/>
          <w:sz w:val="22"/>
          <w:szCs w:val="22"/>
        </w:rPr>
        <w:t>PLAN DE RECURSOS</w:t>
      </w:r>
      <w:bookmarkEnd w:id="101"/>
    </w:p>
    <w:p w:rsidR="00D3740A" w:rsidRPr="0011674D" w:rsidRDefault="00D3740A" w:rsidP="008755EC">
      <w:pPr>
        <w:pStyle w:val="Ttulo1"/>
        <w:numPr>
          <w:ilvl w:val="1"/>
          <w:numId w:val="3"/>
        </w:numPr>
        <w:spacing w:before="0" w:after="0"/>
        <w:ind w:left="709"/>
        <w:rPr>
          <w:i w:val="0"/>
          <w:sz w:val="22"/>
          <w:szCs w:val="22"/>
        </w:rPr>
      </w:pPr>
      <w:bookmarkStart w:id="102" w:name="_Toc431282999"/>
      <w:r w:rsidRPr="0011674D">
        <w:rPr>
          <w:i w:val="0"/>
          <w:sz w:val="22"/>
          <w:szCs w:val="22"/>
        </w:rPr>
        <w:t>Cronograma inicial</w:t>
      </w:r>
      <w:bookmarkEnd w:id="102"/>
    </w:p>
    <w:p w:rsidR="0054418D" w:rsidRPr="0011674D" w:rsidRDefault="0054418D" w:rsidP="000B2CF8">
      <w:pPr>
        <w:ind w:left="720"/>
        <w:rPr>
          <w:rFonts w:cs="Arial"/>
          <w:sz w:val="22"/>
          <w:szCs w:val="22"/>
        </w:rPr>
      </w:pPr>
    </w:p>
    <w:p w:rsidR="00D3740A" w:rsidRDefault="00D3740A" w:rsidP="008755EC">
      <w:pPr>
        <w:pStyle w:val="Ttulo1"/>
        <w:numPr>
          <w:ilvl w:val="1"/>
          <w:numId w:val="3"/>
        </w:numPr>
        <w:spacing w:before="0" w:after="0"/>
        <w:ind w:left="709"/>
        <w:rPr>
          <w:i w:val="0"/>
          <w:sz w:val="22"/>
          <w:szCs w:val="22"/>
        </w:rPr>
      </w:pPr>
      <w:bookmarkStart w:id="103" w:name="_Toc431283000"/>
      <w:r w:rsidRPr="0011674D">
        <w:rPr>
          <w:i w:val="0"/>
          <w:sz w:val="22"/>
          <w:szCs w:val="22"/>
        </w:rPr>
        <w:t>Recursos del proyecto</w:t>
      </w:r>
      <w:bookmarkEnd w:id="103"/>
    </w:p>
    <w:p w:rsidR="002E7831" w:rsidRPr="002E7831" w:rsidRDefault="002E7831" w:rsidP="002E7831"/>
    <w:p w:rsidR="002E7831" w:rsidRPr="0011674D" w:rsidRDefault="002E7831" w:rsidP="000E0551">
      <w:pPr>
        <w:ind w:left="720"/>
        <w:jc w:val="both"/>
        <w:rPr>
          <w:rFonts w:eastAsiaTheme="minorEastAsia" w:cs="Arial"/>
          <w:iCs/>
          <w:sz w:val="22"/>
          <w:szCs w:val="22"/>
          <w:lang w:eastAsia="en-US"/>
        </w:rPr>
      </w:pPr>
    </w:p>
    <w:p w:rsidR="002F3F3E" w:rsidRDefault="002F3F3E" w:rsidP="000E0551">
      <w:pPr>
        <w:pStyle w:val="Ttulo1"/>
        <w:numPr>
          <w:ilvl w:val="0"/>
          <w:numId w:val="3"/>
        </w:numPr>
        <w:spacing w:before="0" w:after="0"/>
        <w:rPr>
          <w:i w:val="0"/>
          <w:sz w:val="22"/>
          <w:szCs w:val="22"/>
        </w:rPr>
      </w:pPr>
      <w:bookmarkStart w:id="104" w:name="_Toc431283001"/>
      <w:r>
        <w:rPr>
          <w:i w:val="0"/>
          <w:sz w:val="22"/>
          <w:szCs w:val="22"/>
        </w:rPr>
        <w:t>FASES</w:t>
      </w:r>
      <w:bookmarkEnd w:id="104"/>
    </w:p>
    <w:p w:rsidR="002F3F3E" w:rsidRPr="002F3F3E" w:rsidRDefault="002F3F3E" w:rsidP="002F3F3E"/>
    <w:p w:rsidR="002F3F3E" w:rsidRDefault="002F3F3E" w:rsidP="000E0551">
      <w:pPr>
        <w:pStyle w:val="Ttulo1"/>
        <w:numPr>
          <w:ilvl w:val="0"/>
          <w:numId w:val="3"/>
        </w:numPr>
        <w:spacing w:before="0" w:after="0"/>
        <w:rPr>
          <w:i w:val="0"/>
          <w:sz w:val="22"/>
          <w:szCs w:val="22"/>
        </w:rPr>
      </w:pPr>
      <w:bookmarkStart w:id="105" w:name="_Toc431283002"/>
      <w:r>
        <w:rPr>
          <w:i w:val="0"/>
          <w:sz w:val="22"/>
          <w:szCs w:val="22"/>
        </w:rPr>
        <w:t>PROPUESTAS</w:t>
      </w:r>
      <w:bookmarkEnd w:id="105"/>
    </w:p>
    <w:p w:rsidR="002F3F3E" w:rsidRPr="002F3F3E" w:rsidRDefault="002F3F3E" w:rsidP="002F3F3E"/>
    <w:p w:rsidR="00D3740A" w:rsidRPr="0011674D" w:rsidRDefault="00D3740A" w:rsidP="000E0551">
      <w:pPr>
        <w:pStyle w:val="Ttulo1"/>
        <w:numPr>
          <w:ilvl w:val="0"/>
          <w:numId w:val="3"/>
        </w:numPr>
        <w:spacing w:before="0" w:after="0"/>
        <w:rPr>
          <w:i w:val="0"/>
          <w:sz w:val="22"/>
          <w:szCs w:val="22"/>
        </w:rPr>
      </w:pPr>
      <w:bookmarkStart w:id="106" w:name="_Toc431283003"/>
      <w:r w:rsidRPr="0011674D">
        <w:rPr>
          <w:i w:val="0"/>
          <w:sz w:val="22"/>
          <w:szCs w:val="22"/>
        </w:rPr>
        <w:t>ANEXOS</w:t>
      </w:r>
      <w:bookmarkEnd w:id="106"/>
    </w:p>
    <w:p w:rsidR="000927DF" w:rsidRPr="0011674D" w:rsidRDefault="000927DF" w:rsidP="006A4273">
      <w:pPr>
        <w:ind w:left="720"/>
        <w:rPr>
          <w:rFonts w:cs="Arial"/>
          <w:sz w:val="22"/>
          <w:szCs w:val="22"/>
        </w:rPr>
      </w:pPr>
    </w:p>
    <w:p w:rsidR="000927DF" w:rsidRPr="0011674D" w:rsidRDefault="000927DF" w:rsidP="006A4273">
      <w:pPr>
        <w:ind w:left="720"/>
        <w:rPr>
          <w:rFonts w:cs="Arial"/>
          <w:sz w:val="22"/>
          <w:szCs w:val="22"/>
        </w:rPr>
      </w:pPr>
    </w:p>
    <w:p w:rsidR="00D3740A" w:rsidRPr="0011674D" w:rsidRDefault="00D3740A" w:rsidP="008755EC">
      <w:pPr>
        <w:pStyle w:val="Ttulo1"/>
        <w:numPr>
          <w:ilvl w:val="0"/>
          <w:numId w:val="3"/>
        </w:numPr>
        <w:spacing w:before="0" w:after="0"/>
        <w:rPr>
          <w:i w:val="0"/>
          <w:sz w:val="22"/>
          <w:szCs w:val="22"/>
        </w:rPr>
      </w:pPr>
      <w:bookmarkStart w:id="107" w:name="_Toc431283004"/>
      <w:r w:rsidRPr="0011674D">
        <w:rPr>
          <w:i w:val="0"/>
          <w:sz w:val="22"/>
          <w:szCs w:val="22"/>
        </w:rPr>
        <w:t>FIRMAN EN SEÑAL DE CONFORMIDAD</w:t>
      </w:r>
      <w:bookmarkEnd w:id="107"/>
    </w:p>
    <w:p w:rsidR="00AD0C45" w:rsidRPr="0011674D" w:rsidRDefault="00AD0C45" w:rsidP="00AD0C45">
      <w:pPr>
        <w:spacing w:line="300" w:lineRule="exact"/>
        <w:ind w:firstLine="708"/>
        <w:jc w:val="both"/>
        <w:rPr>
          <w:rFonts w:asciiTheme="minorHAnsi" w:hAnsiTheme="minorHAnsi"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852"/>
      </w:tblGrid>
      <w:tr w:rsidR="00AD0C45" w:rsidRPr="0011674D" w:rsidTr="00AD0C45">
        <w:tc>
          <w:tcPr>
            <w:tcW w:w="4219" w:type="dxa"/>
          </w:tcPr>
          <w:p w:rsidR="00AD0C45" w:rsidRPr="0011674D" w:rsidRDefault="00AD0C45" w:rsidP="00AD0C45">
            <w:pPr>
              <w:rPr>
                <w:rFonts w:asciiTheme="minorHAnsi" w:hAnsiTheme="minorHAnsi" w:cs="Arial"/>
                <w:bCs/>
                <w:color w:val="000000"/>
                <w:sz w:val="22"/>
                <w:szCs w:val="22"/>
              </w:rPr>
            </w:pPr>
          </w:p>
          <w:p w:rsidR="00AD0C45" w:rsidRPr="0011674D" w:rsidRDefault="00AD0C45" w:rsidP="00AD0C45">
            <w:pPr>
              <w:rPr>
                <w:rFonts w:asciiTheme="minorHAnsi" w:hAnsiTheme="minorHAnsi" w:cs="Arial"/>
                <w:bCs/>
                <w:color w:val="000000"/>
                <w:sz w:val="22"/>
                <w:szCs w:val="22"/>
              </w:rPr>
            </w:pPr>
          </w:p>
          <w:p w:rsidR="00AD0C45" w:rsidRPr="0011674D" w:rsidRDefault="00AD0C45" w:rsidP="00AD0C45">
            <w:pPr>
              <w:rPr>
                <w:rFonts w:asciiTheme="minorHAnsi" w:hAnsiTheme="minorHAnsi" w:cs="Arial"/>
                <w:bCs/>
                <w:color w:val="000000"/>
                <w:sz w:val="22"/>
                <w:szCs w:val="22"/>
              </w:rPr>
            </w:pPr>
          </w:p>
        </w:tc>
        <w:tc>
          <w:tcPr>
            <w:tcW w:w="4852" w:type="dxa"/>
          </w:tcPr>
          <w:p w:rsidR="00AD0C45" w:rsidRDefault="00BF75AB" w:rsidP="00A63491">
            <w:pPr>
              <w:spacing w:line="300" w:lineRule="exact"/>
              <w:jc w:val="both"/>
              <w:rPr>
                <w:rFonts w:asciiTheme="minorHAnsi" w:hAnsiTheme="minorHAnsi" w:cs="Arial"/>
                <w:bCs/>
                <w:color w:val="000000"/>
                <w:sz w:val="22"/>
                <w:szCs w:val="22"/>
              </w:rPr>
            </w:pPr>
            <w:proofErr w:type="spellStart"/>
            <w:r>
              <w:rPr>
                <w:rFonts w:asciiTheme="minorHAnsi" w:hAnsiTheme="minorHAnsi" w:cs="Arial"/>
                <w:bCs/>
                <w:color w:val="000000"/>
                <w:sz w:val="22"/>
                <w:szCs w:val="22"/>
              </w:rPr>
              <w:t>Mirko</w:t>
            </w:r>
            <w:proofErr w:type="spellEnd"/>
            <w:r>
              <w:rPr>
                <w:rFonts w:asciiTheme="minorHAnsi" w:hAnsiTheme="minorHAnsi" w:cs="Arial"/>
                <w:bCs/>
                <w:color w:val="000000"/>
                <w:sz w:val="22"/>
                <w:szCs w:val="22"/>
              </w:rPr>
              <w:t xml:space="preserve"> </w:t>
            </w:r>
            <w:proofErr w:type="spellStart"/>
            <w:r>
              <w:rPr>
                <w:rFonts w:asciiTheme="minorHAnsi" w:hAnsiTheme="minorHAnsi" w:cs="Arial"/>
                <w:bCs/>
                <w:color w:val="000000"/>
                <w:sz w:val="22"/>
                <w:szCs w:val="22"/>
              </w:rPr>
              <w:t>Suasnábar</w:t>
            </w:r>
            <w:proofErr w:type="spellEnd"/>
          </w:p>
          <w:p w:rsidR="002E7831" w:rsidRPr="0011674D" w:rsidRDefault="00BF75AB" w:rsidP="00A63491">
            <w:pPr>
              <w:spacing w:line="300" w:lineRule="exact"/>
              <w:jc w:val="both"/>
              <w:rPr>
                <w:rFonts w:asciiTheme="minorHAnsi" w:hAnsiTheme="minorHAnsi" w:cs="Arial"/>
                <w:bCs/>
                <w:color w:val="000000"/>
                <w:sz w:val="22"/>
                <w:szCs w:val="22"/>
              </w:rPr>
            </w:pPr>
            <w:r>
              <w:rPr>
                <w:rFonts w:asciiTheme="minorHAnsi" w:hAnsiTheme="minorHAnsi" w:cs="Arial"/>
                <w:bCs/>
                <w:color w:val="000000"/>
                <w:sz w:val="22"/>
                <w:szCs w:val="22"/>
              </w:rPr>
              <w:t>Apoderado de Proyecto</w:t>
            </w:r>
          </w:p>
        </w:tc>
      </w:tr>
    </w:tbl>
    <w:p w:rsidR="00AD0C45" w:rsidRPr="0011674D" w:rsidRDefault="00AD0C45" w:rsidP="00AD0C45">
      <w:pPr>
        <w:spacing w:line="300" w:lineRule="exact"/>
        <w:ind w:firstLine="708"/>
        <w:jc w:val="both"/>
        <w:rPr>
          <w:rFonts w:asciiTheme="minorHAnsi" w:hAnsiTheme="minorHAnsi"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852"/>
      </w:tblGrid>
      <w:tr w:rsidR="003B2394" w:rsidRPr="0011674D" w:rsidTr="00261F13">
        <w:tc>
          <w:tcPr>
            <w:tcW w:w="4219" w:type="dxa"/>
          </w:tcPr>
          <w:p w:rsidR="003B2394" w:rsidRPr="0011674D" w:rsidRDefault="003B2394" w:rsidP="00261F13">
            <w:pPr>
              <w:rPr>
                <w:rFonts w:asciiTheme="minorHAnsi" w:hAnsiTheme="minorHAnsi" w:cs="Arial"/>
                <w:bCs/>
                <w:color w:val="000000"/>
                <w:sz w:val="22"/>
                <w:szCs w:val="22"/>
              </w:rPr>
            </w:pPr>
          </w:p>
          <w:p w:rsidR="003B2394" w:rsidRPr="0011674D" w:rsidRDefault="003B2394" w:rsidP="00261F13">
            <w:pPr>
              <w:rPr>
                <w:rFonts w:asciiTheme="minorHAnsi" w:hAnsiTheme="minorHAnsi" w:cs="Arial"/>
                <w:bCs/>
                <w:color w:val="000000"/>
                <w:sz w:val="22"/>
                <w:szCs w:val="22"/>
              </w:rPr>
            </w:pPr>
          </w:p>
          <w:p w:rsidR="003B2394" w:rsidRPr="0011674D" w:rsidRDefault="003B2394" w:rsidP="00261F13">
            <w:pPr>
              <w:rPr>
                <w:rFonts w:asciiTheme="minorHAnsi" w:hAnsiTheme="minorHAnsi" w:cs="Arial"/>
                <w:bCs/>
                <w:color w:val="000000"/>
                <w:sz w:val="22"/>
                <w:szCs w:val="22"/>
              </w:rPr>
            </w:pPr>
          </w:p>
        </w:tc>
        <w:tc>
          <w:tcPr>
            <w:tcW w:w="4852" w:type="dxa"/>
          </w:tcPr>
          <w:p w:rsidR="002E7831" w:rsidRDefault="00BF75AB" w:rsidP="002E7831">
            <w:pPr>
              <w:spacing w:line="300" w:lineRule="exact"/>
              <w:jc w:val="both"/>
              <w:rPr>
                <w:rFonts w:asciiTheme="minorHAnsi" w:hAnsiTheme="minorHAnsi" w:cs="Arial"/>
                <w:bCs/>
                <w:color w:val="000000"/>
                <w:sz w:val="22"/>
                <w:szCs w:val="22"/>
              </w:rPr>
            </w:pPr>
            <w:r>
              <w:rPr>
                <w:rFonts w:asciiTheme="minorHAnsi" w:hAnsiTheme="minorHAnsi" w:cs="Arial"/>
                <w:bCs/>
                <w:color w:val="000000"/>
                <w:sz w:val="22"/>
                <w:szCs w:val="22"/>
              </w:rPr>
              <w:t xml:space="preserve">Mario </w:t>
            </w:r>
            <w:proofErr w:type="spellStart"/>
            <w:r>
              <w:rPr>
                <w:rFonts w:asciiTheme="minorHAnsi" w:hAnsiTheme="minorHAnsi" w:cs="Arial"/>
                <w:bCs/>
                <w:color w:val="000000"/>
                <w:sz w:val="22"/>
                <w:szCs w:val="22"/>
              </w:rPr>
              <w:t>Wu</w:t>
            </w:r>
            <w:proofErr w:type="spellEnd"/>
          </w:p>
          <w:p w:rsidR="003B2394" w:rsidRPr="0011674D" w:rsidRDefault="00BF75AB" w:rsidP="002E7831">
            <w:pPr>
              <w:spacing w:line="300" w:lineRule="exact"/>
              <w:jc w:val="both"/>
              <w:rPr>
                <w:rFonts w:asciiTheme="minorHAnsi" w:hAnsiTheme="minorHAnsi" w:cs="Arial"/>
                <w:b/>
                <w:bCs/>
                <w:color w:val="000000"/>
                <w:sz w:val="22"/>
                <w:szCs w:val="22"/>
              </w:rPr>
            </w:pPr>
            <w:r>
              <w:rPr>
                <w:rFonts w:asciiTheme="minorHAnsi" w:hAnsiTheme="minorHAnsi" w:cs="Arial"/>
                <w:bCs/>
                <w:color w:val="000000"/>
                <w:sz w:val="22"/>
                <w:szCs w:val="22"/>
              </w:rPr>
              <w:t>Analista de proyecto</w:t>
            </w:r>
          </w:p>
        </w:tc>
      </w:tr>
    </w:tbl>
    <w:p w:rsidR="00CA1F7D" w:rsidRPr="00374929" w:rsidRDefault="00CA1F7D" w:rsidP="002E7831">
      <w:pPr>
        <w:spacing w:line="300" w:lineRule="exact"/>
        <w:jc w:val="both"/>
        <w:rPr>
          <w:rFonts w:cs="Arial"/>
          <w:sz w:val="22"/>
          <w:szCs w:val="22"/>
        </w:rPr>
      </w:pPr>
    </w:p>
    <w:sectPr w:rsidR="00CA1F7D" w:rsidRPr="00374929" w:rsidSect="007F474D">
      <w:headerReference w:type="default" r:id="rId46"/>
      <w:footerReference w:type="default" r:id="rId47"/>
      <w:pgSz w:w="11909" w:h="16834" w:code="9"/>
      <w:pgMar w:top="1418" w:right="1277" w:bottom="1276" w:left="1701" w:header="964" w:footer="561" w:gutter="0"/>
      <w:pgNumType w:start="1"/>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3F8" w:rsidRDefault="008403F8">
      <w:pPr>
        <w:rPr>
          <w:rFonts w:ascii="Times New Roman" w:hAnsi="Times New Roman"/>
        </w:rPr>
      </w:pPr>
      <w:r>
        <w:rPr>
          <w:rFonts w:ascii="Times New Roman" w:hAnsi="Times New Roman"/>
        </w:rPr>
        <w:separator/>
      </w:r>
    </w:p>
  </w:endnote>
  <w:endnote w:type="continuationSeparator" w:id="0">
    <w:p w:rsidR="008403F8" w:rsidRDefault="008403F8">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Serif">
    <w:panose1 w:val="00000000000000000000"/>
    <w:charset w:val="00"/>
    <w:family w:val="roman"/>
    <w:notTrueTyp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F42" w:rsidRDefault="00C63F42" w:rsidP="00C05DDC">
    <w:pPr>
      <w:ind w:right="142"/>
      <w:rPr>
        <w:rFonts w:cs="Arial"/>
        <w:i/>
        <w:iCs/>
        <w:sz w:val="20"/>
      </w:rPr>
    </w:pPr>
  </w:p>
  <w:p w:rsidR="00C63F42" w:rsidRDefault="00C63F42">
    <w:pPr>
      <w:pStyle w:val="Piedepgina"/>
      <w:pBdr>
        <w:top w:val="single" w:sz="4" w:space="1" w:color="000000"/>
      </w:pBdr>
      <w:tabs>
        <w:tab w:val="left" w:pos="6663"/>
        <w:tab w:val="left" w:pos="7088"/>
        <w:tab w:val="left" w:pos="7371"/>
        <w:tab w:val="left" w:pos="7513"/>
        <w:tab w:val="left" w:pos="7655"/>
        <w:tab w:val="left" w:pos="7797"/>
        <w:tab w:val="left" w:pos="8080"/>
        <w:tab w:val="left" w:pos="8280"/>
        <w:tab w:val="left" w:pos="8460"/>
        <w:tab w:val="right" w:pos="8647"/>
      </w:tabs>
      <w:rPr>
        <w:rFonts w:ascii="Calibri" w:hAnsi="Calibri" w:cs="Calibri"/>
        <w:color w:val="000000"/>
      </w:rPr>
    </w:pPr>
    <w:r>
      <w:rPr>
        <w:rFonts w:ascii="Calibri" w:hAnsi="Calibri" w:cs="Calibri"/>
        <w:i/>
        <w:iCs/>
        <w:color w:val="000000"/>
        <w:sz w:val="20"/>
      </w:rPr>
      <w:t>La Positiva Seguros Generales</w:t>
    </w:r>
    <w:r>
      <w:rPr>
        <w:rFonts w:ascii="Calibri" w:hAnsi="Calibri" w:cs="Calibri"/>
        <w:i/>
        <w:iCs/>
        <w:color w:val="000000"/>
        <w:sz w:val="20"/>
      </w:rPr>
      <w:tab/>
    </w:r>
    <w:r>
      <w:rPr>
        <w:rFonts w:ascii="Calibri" w:hAnsi="Calibri" w:cs="Calibri"/>
        <w:i/>
        <w:iCs/>
        <w:color w:val="000000"/>
        <w:sz w:val="20"/>
      </w:rPr>
      <w:tab/>
    </w:r>
    <w:r>
      <w:rPr>
        <w:rFonts w:ascii="Calibri" w:hAnsi="Calibri" w:cs="Calibri"/>
        <w:i/>
        <w:iCs/>
        <w:color w:val="000000"/>
        <w:sz w:val="20"/>
      </w:rPr>
      <w:tab/>
    </w:r>
    <w:r>
      <w:rPr>
        <w:rFonts w:ascii="Calibri" w:hAnsi="Calibri" w:cs="Calibri"/>
        <w:i/>
        <w:iCs/>
        <w:color w:val="000000"/>
        <w:sz w:val="20"/>
      </w:rPr>
      <w:tab/>
      <w:t xml:space="preserve">Página </w:t>
    </w:r>
    <w:r>
      <w:rPr>
        <w:rFonts w:ascii="Calibri" w:hAnsi="Calibri" w:cs="Calibri"/>
        <w:i/>
        <w:iCs/>
        <w:color w:val="000000"/>
        <w:sz w:val="20"/>
      </w:rPr>
      <w:fldChar w:fldCharType="begin"/>
    </w:r>
    <w:r>
      <w:rPr>
        <w:rFonts w:ascii="Calibri" w:hAnsi="Calibri" w:cs="Calibri"/>
        <w:i/>
        <w:iCs/>
        <w:color w:val="000000"/>
        <w:sz w:val="20"/>
      </w:rPr>
      <w:instrText xml:space="preserve"> PAGE </w:instrText>
    </w:r>
    <w:r>
      <w:rPr>
        <w:rFonts w:ascii="Calibri" w:hAnsi="Calibri" w:cs="Calibri"/>
        <w:i/>
        <w:iCs/>
        <w:color w:val="000000"/>
        <w:sz w:val="20"/>
      </w:rPr>
      <w:fldChar w:fldCharType="separate"/>
    </w:r>
    <w:r w:rsidR="00C12BA6">
      <w:rPr>
        <w:rFonts w:ascii="Calibri" w:hAnsi="Calibri" w:cs="Calibri"/>
        <w:i/>
        <w:iCs/>
        <w:noProof/>
        <w:color w:val="000000"/>
        <w:sz w:val="20"/>
      </w:rPr>
      <w:t>3</w:t>
    </w:r>
    <w:r>
      <w:rPr>
        <w:rFonts w:ascii="Calibri" w:hAnsi="Calibri" w:cs="Calibri"/>
        <w:i/>
        <w:iCs/>
        <w:color w:val="000000"/>
        <w:sz w:val="20"/>
      </w:rPr>
      <w:fldChar w:fldCharType="end"/>
    </w:r>
    <w:r>
      <w:rPr>
        <w:rFonts w:ascii="Calibri" w:hAnsi="Calibri" w:cs="Calibri"/>
        <w:i/>
        <w:iCs/>
        <w:color w:val="000000"/>
        <w:sz w:val="20"/>
      </w:rPr>
      <w:t xml:space="preserve"> de </w:t>
    </w:r>
    <w:r>
      <w:rPr>
        <w:rFonts w:ascii="Calibri" w:hAnsi="Calibri" w:cs="Calibri"/>
        <w:i/>
        <w:iCs/>
        <w:color w:val="000000"/>
        <w:sz w:val="20"/>
      </w:rPr>
      <w:fldChar w:fldCharType="begin"/>
    </w:r>
    <w:r>
      <w:rPr>
        <w:rFonts w:ascii="Calibri" w:hAnsi="Calibri" w:cs="Calibri"/>
        <w:i/>
        <w:iCs/>
        <w:color w:val="000000"/>
        <w:sz w:val="20"/>
      </w:rPr>
      <w:instrText xml:space="preserve"> NUMPAGES </w:instrText>
    </w:r>
    <w:r>
      <w:rPr>
        <w:rFonts w:ascii="Calibri" w:hAnsi="Calibri" w:cs="Calibri"/>
        <w:i/>
        <w:iCs/>
        <w:color w:val="000000"/>
        <w:sz w:val="20"/>
      </w:rPr>
      <w:fldChar w:fldCharType="separate"/>
    </w:r>
    <w:r w:rsidR="00C12BA6">
      <w:rPr>
        <w:rFonts w:ascii="Calibri" w:hAnsi="Calibri" w:cs="Calibri"/>
        <w:i/>
        <w:iCs/>
        <w:noProof/>
        <w:color w:val="000000"/>
        <w:sz w:val="20"/>
      </w:rPr>
      <w:t>50</w:t>
    </w:r>
    <w:r>
      <w:rPr>
        <w:rFonts w:ascii="Calibri" w:hAnsi="Calibri" w:cs="Calibri"/>
        <w:i/>
        <w:iCs/>
        <w:color w:val="000000"/>
        <w:sz w:val="20"/>
      </w:rPr>
      <w:fldChar w:fldCharType="end"/>
    </w:r>
  </w:p>
  <w:p w:rsidR="00C63F42" w:rsidRDefault="00C63F42">
    <w:pPr>
      <w:pStyle w:val="Piedepgina"/>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3F8" w:rsidRDefault="008403F8">
      <w:pPr>
        <w:rPr>
          <w:rFonts w:ascii="Times New Roman" w:hAnsi="Times New Roman"/>
        </w:rPr>
      </w:pPr>
      <w:r>
        <w:rPr>
          <w:rFonts w:ascii="Times New Roman" w:hAnsi="Times New Roman"/>
          <w:i/>
          <w:iCs/>
        </w:rPr>
        <w:separator/>
      </w:r>
    </w:p>
  </w:footnote>
  <w:footnote w:type="continuationSeparator" w:id="0">
    <w:p w:rsidR="008403F8" w:rsidRDefault="008403F8">
      <w:pPr>
        <w:rPr>
          <w:rFonts w:ascii="Times New Roman" w:hAnsi="Times New Roman"/>
        </w:rPr>
      </w:pPr>
      <w:r>
        <w:rPr>
          <w:rFonts w:ascii="Times New Roman" w:hAnsi="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F42" w:rsidRDefault="00C63F42">
    <w:pPr>
      <w:pStyle w:val="Encabezado"/>
      <w:tabs>
        <w:tab w:val="center" w:pos="4820"/>
      </w:tabs>
      <w:ind w:right="735"/>
      <w:rPr>
        <w:rFonts w:ascii="Calibri" w:hAnsi="Calibri" w:cs="Calibri"/>
        <w:i/>
        <w:iCs/>
        <w:color w:val="000000"/>
        <w:sz w:val="20"/>
      </w:rPr>
    </w:pPr>
    <w:r w:rsidRPr="00334884">
      <w:rPr>
        <w:rFonts w:ascii="Franklin Gothic Medium" w:hAnsi="Franklin Gothic Medium" w:cs="Arial"/>
        <w:b/>
        <w:i/>
        <w:noProof/>
        <w:sz w:val="48"/>
      </w:rPr>
      <w:drawing>
        <wp:anchor distT="0" distB="0" distL="114300" distR="114300" simplePos="0" relativeHeight="251658240" behindDoc="0" locked="0" layoutInCell="1" allowOverlap="1" wp14:anchorId="66BF23B4" wp14:editId="4DC9AE1F">
          <wp:simplePos x="0" y="0"/>
          <wp:positionH relativeFrom="column">
            <wp:posOffset>4863465</wp:posOffset>
          </wp:positionH>
          <wp:positionV relativeFrom="paragraph">
            <wp:posOffset>-126365</wp:posOffset>
          </wp:positionV>
          <wp:extent cx="857250" cy="400050"/>
          <wp:effectExtent l="19050" t="0" r="0" b="0"/>
          <wp:wrapNone/>
          <wp:docPr id="5" name="Imagen 1" descr="C:\Users\marwulo0\Desktop\logo_posi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wulo0\Desktop\logo_positiva.jpg"/>
                  <pic:cNvPicPr>
                    <a:picLocks noChangeAspect="1" noChangeArrowheads="1"/>
                  </pic:cNvPicPr>
                </pic:nvPicPr>
                <pic:blipFill>
                  <a:blip r:embed="rId1"/>
                  <a:srcRect/>
                  <a:stretch>
                    <a:fillRect/>
                  </a:stretch>
                </pic:blipFill>
                <pic:spPr bwMode="auto">
                  <a:xfrm>
                    <a:off x="0" y="0"/>
                    <a:ext cx="857250" cy="400050"/>
                  </a:xfrm>
                  <a:prstGeom prst="rect">
                    <a:avLst/>
                  </a:prstGeom>
                  <a:noFill/>
                  <a:ln w="9525">
                    <a:noFill/>
                    <a:miter lim="800000"/>
                    <a:headEnd/>
                    <a:tailEnd/>
                  </a:ln>
                </pic:spPr>
              </pic:pic>
            </a:graphicData>
          </a:graphic>
        </wp:anchor>
      </w:drawing>
    </w:r>
    <w:r>
      <w:rPr>
        <w:rFonts w:ascii="Calibri" w:hAnsi="Calibri" w:cs="Calibri"/>
        <w:i/>
        <w:iCs/>
        <w:color w:val="000000"/>
        <w:sz w:val="20"/>
      </w:rPr>
      <w:t>RFP Versión 1.</w:t>
    </w:r>
    <w:r w:rsidR="00FC4450">
      <w:rPr>
        <w:rFonts w:ascii="Calibri" w:hAnsi="Calibri" w:cs="Calibri"/>
        <w:i/>
        <w:iCs/>
        <w:color w:val="000000"/>
        <w:sz w:val="20"/>
      </w:rPr>
      <w:t>0</w:t>
    </w:r>
  </w:p>
  <w:p w:rsidR="00C63F42" w:rsidRPr="00AA63AC" w:rsidRDefault="00C63F42">
    <w:pPr>
      <w:pStyle w:val="Encabezado"/>
      <w:tabs>
        <w:tab w:val="center" w:pos="4820"/>
      </w:tabs>
      <w:ind w:right="735"/>
      <w:rPr>
        <w:rFonts w:ascii="Calibri" w:hAnsi="Calibri" w:cs="Calibri"/>
        <w:i/>
        <w:iCs/>
        <w:color w:val="000000"/>
        <w:sz w:val="20"/>
      </w:rPr>
    </w:pPr>
    <w:r>
      <w:rPr>
        <w:rFonts w:ascii="Calibri" w:hAnsi="Calibri" w:cs="Calibri"/>
        <w:i/>
        <w:iCs/>
        <w:color w:val="000000"/>
        <w:sz w:val="20"/>
      </w:rPr>
      <w:t>Proyecto Fénix</w:t>
    </w:r>
  </w:p>
  <w:p w:rsidR="00C63F42" w:rsidRDefault="00C63F42">
    <w:pPr>
      <w:pStyle w:val="Encabezado"/>
      <w:pBdr>
        <w:top w:val="single" w:sz="6" w:space="1" w:color="auto"/>
      </w:pBdr>
      <w:jc w:val="center"/>
      <w:rPr>
        <w:rFonts w:ascii="Times New Roman" w:hAnsi="Times New Roman"/>
        <w:color w:val="000000"/>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7F77"/>
    <w:multiLevelType w:val="hybridMultilevel"/>
    <w:tmpl w:val="A2901084"/>
    <w:lvl w:ilvl="0" w:tplc="280A0019">
      <w:start w:val="1"/>
      <w:numFmt w:val="lowerLetter"/>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1">
    <w:nsid w:val="0A58116B"/>
    <w:multiLevelType w:val="hybridMultilevel"/>
    <w:tmpl w:val="52A86144"/>
    <w:lvl w:ilvl="0" w:tplc="DDA22F10">
      <w:start w:val="1"/>
      <w:numFmt w:val="bullet"/>
      <w:lvlText w:val=""/>
      <w:lvlJc w:val="left"/>
      <w:pPr>
        <w:tabs>
          <w:tab w:val="num" w:pos="360"/>
        </w:tabs>
        <w:ind w:left="360" w:hanging="360"/>
      </w:pPr>
      <w:rPr>
        <w:rFonts w:ascii="Wingdings" w:hAnsi="Wingdings" w:cs="Wingdings" w:hint="default"/>
      </w:rPr>
    </w:lvl>
    <w:lvl w:ilvl="1" w:tplc="04090001">
      <w:start w:val="1"/>
      <w:numFmt w:val="bullet"/>
      <w:lvlText w:val=""/>
      <w:lvlJc w:val="left"/>
      <w:pPr>
        <w:tabs>
          <w:tab w:val="num" w:pos="1080"/>
        </w:tabs>
        <w:ind w:left="1080" w:hanging="360"/>
      </w:pPr>
      <w:rPr>
        <w:rFonts w:ascii="Symbol" w:hAnsi="Symbol" w:cs="Symbol"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
    <w:nsid w:val="13677C03"/>
    <w:multiLevelType w:val="hybridMultilevel"/>
    <w:tmpl w:val="58FE630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6D47483"/>
    <w:multiLevelType w:val="hybridMultilevel"/>
    <w:tmpl w:val="61046A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1CA5295A"/>
    <w:multiLevelType w:val="hybridMultilevel"/>
    <w:tmpl w:val="091E34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CAB136E"/>
    <w:multiLevelType w:val="hybridMultilevel"/>
    <w:tmpl w:val="479462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1F855D1C"/>
    <w:multiLevelType w:val="hybridMultilevel"/>
    <w:tmpl w:val="2E525A1C"/>
    <w:lvl w:ilvl="0" w:tplc="4B428302">
      <w:start w:val="1"/>
      <w:numFmt w:val="bullet"/>
      <w:lvlText w:val=""/>
      <w:lvlJc w:val="left"/>
      <w:pPr>
        <w:ind w:left="2880" w:hanging="360"/>
      </w:pPr>
      <w:rPr>
        <w:rFonts w:ascii="Symbol" w:hAnsi="Symbol" w:hint="default"/>
        <w:sz w:val="22"/>
        <w:szCs w:val="22"/>
      </w:rPr>
    </w:lvl>
    <w:lvl w:ilvl="1" w:tplc="280A0003">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7">
    <w:nsid w:val="235F3B08"/>
    <w:multiLevelType w:val="hybridMultilevel"/>
    <w:tmpl w:val="091E34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6D87300"/>
    <w:multiLevelType w:val="hybridMultilevel"/>
    <w:tmpl w:val="DE32E87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9">
    <w:nsid w:val="3157222A"/>
    <w:multiLevelType w:val="hybridMultilevel"/>
    <w:tmpl w:val="091E34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1E5538A"/>
    <w:multiLevelType w:val="hybridMultilevel"/>
    <w:tmpl w:val="091E34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5E5401E"/>
    <w:multiLevelType w:val="multilevel"/>
    <w:tmpl w:val="14042666"/>
    <w:lvl w:ilvl="0">
      <w:start w:val="1"/>
      <w:numFmt w:val="decimal"/>
      <w:lvlText w:val="%1."/>
      <w:lvlJc w:val="left"/>
      <w:pPr>
        <w:ind w:left="0" w:firstLine="0"/>
      </w:pPr>
      <w:rPr>
        <w:rFonts w:ascii="Arial" w:hAnsi="Arial" w:cs="Arial" w:hint="default"/>
      </w:rPr>
    </w:lvl>
    <w:lvl w:ilvl="1">
      <w:start w:val="1"/>
      <w:numFmt w:val="decimal"/>
      <w:lvlText w:val="%1.%2"/>
      <w:lvlJc w:val="left"/>
      <w:pPr>
        <w:ind w:left="0" w:firstLine="0"/>
      </w:pPr>
      <w:rPr>
        <w:rFonts w:ascii="Arial" w:hAnsi="Arial" w:cs="Arial" w:hint="default"/>
        <w:b/>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1135" w:firstLine="0"/>
      </w:pPr>
      <w:rPr>
        <w:rFonts w:ascii="Arial" w:hAnsi="Arial" w:cs="Arial" w:hint="default"/>
        <w:i/>
      </w:rPr>
    </w:lvl>
    <w:lvl w:ilvl="4">
      <w:start w:val="1"/>
      <w:numFmt w:val="decimal"/>
      <w:lvlText w:val="%1.%2.%3.%4.%5"/>
      <w:lvlJc w:val="left"/>
      <w:pPr>
        <w:ind w:left="0" w:firstLine="0"/>
      </w:pPr>
      <w:rPr>
        <w:rFonts w:ascii="Arial" w:hAnsi="Arial" w:cs="Arial"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2">
    <w:nsid w:val="35F2407E"/>
    <w:multiLevelType w:val="hybridMultilevel"/>
    <w:tmpl w:val="E8CA3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D5F242A"/>
    <w:multiLevelType w:val="hybridMultilevel"/>
    <w:tmpl w:val="3C620A1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3F387C5A"/>
    <w:multiLevelType w:val="hybridMultilevel"/>
    <w:tmpl w:val="BD364B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443158D1"/>
    <w:multiLevelType w:val="singleLevel"/>
    <w:tmpl w:val="7DF81B08"/>
    <w:lvl w:ilvl="0">
      <w:start w:val="1"/>
      <w:numFmt w:val="bullet"/>
      <w:pStyle w:val="Listaconvietas"/>
      <w:lvlText w:val=""/>
      <w:lvlJc w:val="left"/>
      <w:pPr>
        <w:tabs>
          <w:tab w:val="num" w:pos="360"/>
        </w:tabs>
        <w:ind w:left="360" w:hanging="360"/>
      </w:pPr>
      <w:rPr>
        <w:rFonts w:ascii="Symbol" w:hAnsi="Symbol" w:cs="Symbol" w:hint="default"/>
      </w:rPr>
    </w:lvl>
  </w:abstractNum>
  <w:abstractNum w:abstractNumId="16">
    <w:nsid w:val="44F075B6"/>
    <w:multiLevelType w:val="hybridMultilevel"/>
    <w:tmpl w:val="345C229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nsid w:val="4F4A14A5"/>
    <w:multiLevelType w:val="hybridMultilevel"/>
    <w:tmpl w:val="091E34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2A25691"/>
    <w:multiLevelType w:val="hybridMultilevel"/>
    <w:tmpl w:val="76D8D2E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nsid w:val="554E4EC1"/>
    <w:multiLevelType w:val="hybridMultilevel"/>
    <w:tmpl w:val="3D18477E"/>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start w:val="1"/>
      <w:numFmt w:val="bullet"/>
      <w:lvlText w:val=""/>
      <w:lvlJc w:val="left"/>
      <w:pPr>
        <w:ind w:left="3600" w:hanging="360"/>
      </w:pPr>
      <w:rPr>
        <w:rFonts w:ascii="Wingdings" w:hAnsi="Wingdings" w:hint="default"/>
      </w:rPr>
    </w:lvl>
    <w:lvl w:ilvl="3" w:tplc="280A0001">
      <w:start w:val="1"/>
      <w:numFmt w:val="bullet"/>
      <w:lvlText w:val=""/>
      <w:lvlJc w:val="left"/>
      <w:pPr>
        <w:ind w:left="4320" w:hanging="360"/>
      </w:pPr>
      <w:rPr>
        <w:rFonts w:ascii="Symbol" w:hAnsi="Symbol" w:hint="default"/>
      </w:rPr>
    </w:lvl>
    <w:lvl w:ilvl="4" w:tplc="280A0003">
      <w:start w:val="1"/>
      <w:numFmt w:val="bullet"/>
      <w:lvlText w:val="o"/>
      <w:lvlJc w:val="left"/>
      <w:pPr>
        <w:ind w:left="5040" w:hanging="360"/>
      </w:pPr>
      <w:rPr>
        <w:rFonts w:ascii="Courier New" w:hAnsi="Courier New" w:cs="Courier New" w:hint="default"/>
      </w:rPr>
    </w:lvl>
    <w:lvl w:ilvl="5" w:tplc="280A0005">
      <w:start w:val="1"/>
      <w:numFmt w:val="bullet"/>
      <w:lvlText w:val=""/>
      <w:lvlJc w:val="left"/>
      <w:pPr>
        <w:ind w:left="5760" w:hanging="360"/>
      </w:pPr>
      <w:rPr>
        <w:rFonts w:ascii="Wingdings" w:hAnsi="Wingdings" w:hint="default"/>
      </w:rPr>
    </w:lvl>
    <w:lvl w:ilvl="6" w:tplc="280A0001">
      <w:start w:val="1"/>
      <w:numFmt w:val="bullet"/>
      <w:lvlText w:val=""/>
      <w:lvlJc w:val="left"/>
      <w:pPr>
        <w:ind w:left="6480" w:hanging="360"/>
      </w:pPr>
      <w:rPr>
        <w:rFonts w:ascii="Symbol" w:hAnsi="Symbol" w:hint="default"/>
      </w:rPr>
    </w:lvl>
    <w:lvl w:ilvl="7" w:tplc="280A0003">
      <w:start w:val="1"/>
      <w:numFmt w:val="bullet"/>
      <w:lvlText w:val="o"/>
      <w:lvlJc w:val="left"/>
      <w:pPr>
        <w:ind w:left="7200" w:hanging="360"/>
      </w:pPr>
      <w:rPr>
        <w:rFonts w:ascii="Courier New" w:hAnsi="Courier New" w:cs="Courier New" w:hint="default"/>
      </w:rPr>
    </w:lvl>
    <w:lvl w:ilvl="8" w:tplc="280A0005">
      <w:start w:val="1"/>
      <w:numFmt w:val="bullet"/>
      <w:lvlText w:val=""/>
      <w:lvlJc w:val="left"/>
      <w:pPr>
        <w:ind w:left="7920" w:hanging="360"/>
      </w:pPr>
      <w:rPr>
        <w:rFonts w:ascii="Wingdings" w:hAnsi="Wingdings" w:hint="default"/>
      </w:rPr>
    </w:lvl>
  </w:abstractNum>
  <w:abstractNum w:abstractNumId="20">
    <w:nsid w:val="5CBF6078"/>
    <w:multiLevelType w:val="hybridMultilevel"/>
    <w:tmpl w:val="524696D2"/>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1">
    <w:nsid w:val="5F451CF7"/>
    <w:multiLevelType w:val="hybridMultilevel"/>
    <w:tmpl w:val="EDC0919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2">
    <w:nsid w:val="5F6739C9"/>
    <w:multiLevelType w:val="hybridMultilevel"/>
    <w:tmpl w:val="269A26B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3">
    <w:nsid w:val="624A7B28"/>
    <w:multiLevelType w:val="hybridMultilevel"/>
    <w:tmpl w:val="EBC818E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5"/>
  </w:num>
  <w:num w:numId="2">
    <w:abstractNumId w:val="1"/>
  </w:num>
  <w:num w:numId="3">
    <w:abstractNumId w:val="11"/>
  </w:num>
  <w:num w:numId="4">
    <w:abstractNumId w:val="18"/>
  </w:num>
  <w:num w:numId="5">
    <w:abstractNumId w:val="16"/>
  </w:num>
  <w:num w:numId="6">
    <w:abstractNumId w:val="22"/>
  </w:num>
  <w:num w:numId="7">
    <w:abstractNumId w:val="20"/>
  </w:num>
  <w:num w:numId="8">
    <w:abstractNumId w:val="0"/>
  </w:num>
  <w:num w:numId="9">
    <w:abstractNumId w:val="21"/>
  </w:num>
  <w:num w:numId="10">
    <w:abstractNumId w:val="8"/>
  </w:num>
  <w:num w:numId="11">
    <w:abstractNumId w:val="12"/>
  </w:num>
  <w:num w:numId="12">
    <w:abstractNumId w:val="6"/>
  </w:num>
  <w:num w:numId="13">
    <w:abstractNumId w:val="5"/>
  </w:num>
  <w:num w:numId="14">
    <w:abstractNumId w:val="3"/>
  </w:num>
  <w:num w:numId="15">
    <w:abstractNumId w:val="13"/>
  </w:num>
  <w:num w:numId="16">
    <w:abstractNumId w:val="2"/>
  </w:num>
  <w:num w:numId="17">
    <w:abstractNumId w:val="23"/>
  </w:num>
  <w:num w:numId="18">
    <w:abstractNumId w:val="14"/>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4"/>
  </w:num>
  <w:num w:numId="22">
    <w:abstractNumId w:val="9"/>
  </w:num>
  <w:num w:numId="23">
    <w:abstractNumId w:val="17"/>
  </w:num>
  <w:num w:numId="24">
    <w:abstractNumId w:val="10"/>
  </w:num>
  <w:num w:numId="2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embedSystemFonts/>
  <w:proofState w:spelling="clean" w:grammar="clean"/>
  <w:defaultTabStop w:val="720"/>
  <w:hyphenationZone w:val="881"/>
  <w:doNotHyphenateCaps/>
  <w:displayHorizontalDrawingGridEvery w:val="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40A"/>
    <w:rsid w:val="00002696"/>
    <w:rsid w:val="0000294B"/>
    <w:rsid w:val="00003A28"/>
    <w:rsid w:val="00004880"/>
    <w:rsid w:val="00005971"/>
    <w:rsid w:val="00006B4E"/>
    <w:rsid w:val="0000776B"/>
    <w:rsid w:val="00007A57"/>
    <w:rsid w:val="00011932"/>
    <w:rsid w:val="00011B53"/>
    <w:rsid w:val="0001544F"/>
    <w:rsid w:val="00016668"/>
    <w:rsid w:val="000169CC"/>
    <w:rsid w:val="000214A6"/>
    <w:rsid w:val="00022530"/>
    <w:rsid w:val="00023286"/>
    <w:rsid w:val="00034C28"/>
    <w:rsid w:val="00034C2A"/>
    <w:rsid w:val="00037BBB"/>
    <w:rsid w:val="00040EFE"/>
    <w:rsid w:val="00041047"/>
    <w:rsid w:val="00041F09"/>
    <w:rsid w:val="00042E16"/>
    <w:rsid w:val="0004444F"/>
    <w:rsid w:val="00045BBF"/>
    <w:rsid w:val="00045BEB"/>
    <w:rsid w:val="00046A84"/>
    <w:rsid w:val="000528EC"/>
    <w:rsid w:val="00053FB1"/>
    <w:rsid w:val="00054154"/>
    <w:rsid w:val="00054D9B"/>
    <w:rsid w:val="000560C0"/>
    <w:rsid w:val="0005665E"/>
    <w:rsid w:val="000578D1"/>
    <w:rsid w:val="000604D5"/>
    <w:rsid w:val="00070217"/>
    <w:rsid w:val="0007229C"/>
    <w:rsid w:val="00072AD9"/>
    <w:rsid w:val="00076721"/>
    <w:rsid w:val="00076E5C"/>
    <w:rsid w:val="00077E67"/>
    <w:rsid w:val="0008572A"/>
    <w:rsid w:val="00086C57"/>
    <w:rsid w:val="000927DF"/>
    <w:rsid w:val="00094BE8"/>
    <w:rsid w:val="00094E18"/>
    <w:rsid w:val="000951DC"/>
    <w:rsid w:val="000A4D31"/>
    <w:rsid w:val="000A6321"/>
    <w:rsid w:val="000A65BB"/>
    <w:rsid w:val="000A6D12"/>
    <w:rsid w:val="000A71E2"/>
    <w:rsid w:val="000A7571"/>
    <w:rsid w:val="000A76D9"/>
    <w:rsid w:val="000B1A02"/>
    <w:rsid w:val="000B1AD8"/>
    <w:rsid w:val="000B2483"/>
    <w:rsid w:val="000B285A"/>
    <w:rsid w:val="000B2CF8"/>
    <w:rsid w:val="000B2F71"/>
    <w:rsid w:val="000B481A"/>
    <w:rsid w:val="000B729D"/>
    <w:rsid w:val="000B77E9"/>
    <w:rsid w:val="000C02FB"/>
    <w:rsid w:val="000C3114"/>
    <w:rsid w:val="000C4F76"/>
    <w:rsid w:val="000C7EA0"/>
    <w:rsid w:val="000D0510"/>
    <w:rsid w:val="000D07AD"/>
    <w:rsid w:val="000D1615"/>
    <w:rsid w:val="000D2145"/>
    <w:rsid w:val="000D33EB"/>
    <w:rsid w:val="000E0551"/>
    <w:rsid w:val="000E0598"/>
    <w:rsid w:val="000E1509"/>
    <w:rsid w:val="000E1CB9"/>
    <w:rsid w:val="000E2227"/>
    <w:rsid w:val="000E5207"/>
    <w:rsid w:val="000E793F"/>
    <w:rsid w:val="000F123D"/>
    <w:rsid w:val="000F4A6E"/>
    <w:rsid w:val="000F53D8"/>
    <w:rsid w:val="000F62A9"/>
    <w:rsid w:val="000F79B2"/>
    <w:rsid w:val="001028A4"/>
    <w:rsid w:val="00103231"/>
    <w:rsid w:val="0010616A"/>
    <w:rsid w:val="00110334"/>
    <w:rsid w:val="00112341"/>
    <w:rsid w:val="00112C9C"/>
    <w:rsid w:val="0011674D"/>
    <w:rsid w:val="00116E8C"/>
    <w:rsid w:val="00117B4D"/>
    <w:rsid w:val="00120F5F"/>
    <w:rsid w:val="0012125A"/>
    <w:rsid w:val="001220C6"/>
    <w:rsid w:val="00126BF9"/>
    <w:rsid w:val="0013183C"/>
    <w:rsid w:val="00133448"/>
    <w:rsid w:val="00133ACF"/>
    <w:rsid w:val="00134736"/>
    <w:rsid w:val="00134BFA"/>
    <w:rsid w:val="00135974"/>
    <w:rsid w:val="00137928"/>
    <w:rsid w:val="0014120E"/>
    <w:rsid w:val="001415BA"/>
    <w:rsid w:val="00143640"/>
    <w:rsid w:val="001436B7"/>
    <w:rsid w:val="001478E6"/>
    <w:rsid w:val="0015030E"/>
    <w:rsid w:val="001553E3"/>
    <w:rsid w:val="00155824"/>
    <w:rsid w:val="001604AA"/>
    <w:rsid w:val="00160D78"/>
    <w:rsid w:val="00164E51"/>
    <w:rsid w:val="00165195"/>
    <w:rsid w:val="001713D0"/>
    <w:rsid w:val="00171F21"/>
    <w:rsid w:val="0017225A"/>
    <w:rsid w:val="001723FC"/>
    <w:rsid w:val="00172796"/>
    <w:rsid w:val="00173897"/>
    <w:rsid w:val="00174F73"/>
    <w:rsid w:val="001812C0"/>
    <w:rsid w:val="001816FE"/>
    <w:rsid w:val="00185B79"/>
    <w:rsid w:val="00186EE9"/>
    <w:rsid w:val="00187050"/>
    <w:rsid w:val="00195548"/>
    <w:rsid w:val="00196D9F"/>
    <w:rsid w:val="00197ABD"/>
    <w:rsid w:val="001A2F4E"/>
    <w:rsid w:val="001A47C0"/>
    <w:rsid w:val="001A4B1E"/>
    <w:rsid w:val="001A6CFE"/>
    <w:rsid w:val="001B20AE"/>
    <w:rsid w:val="001B256D"/>
    <w:rsid w:val="001B3C9C"/>
    <w:rsid w:val="001B4FD9"/>
    <w:rsid w:val="001B5C4A"/>
    <w:rsid w:val="001B615E"/>
    <w:rsid w:val="001B6905"/>
    <w:rsid w:val="001B6EDE"/>
    <w:rsid w:val="001B7F67"/>
    <w:rsid w:val="001C070E"/>
    <w:rsid w:val="001C56B0"/>
    <w:rsid w:val="001C62FE"/>
    <w:rsid w:val="001C6A50"/>
    <w:rsid w:val="001C7EDC"/>
    <w:rsid w:val="001D0416"/>
    <w:rsid w:val="001D0FB5"/>
    <w:rsid w:val="001D11E5"/>
    <w:rsid w:val="001D2AB7"/>
    <w:rsid w:val="001D4EF3"/>
    <w:rsid w:val="001D52C6"/>
    <w:rsid w:val="001D6621"/>
    <w:rsid w:val="001D6B20"/>
    <w:rsid w:val="001D6C81"/>
    <w:rsid w:val="001E0C7B"/>
    <w:rsid w:val="001E112A"/>
    <w:rsid w:val="001E1DFA"/>
    <w:rsid w:val="001E62FE"/>
    <w:rsid w:val="001E6C09"/>
    <w:rsid w:val="001F05CA"/>
    <w:rsid w:val="001F0956"/>
    <w:rsid w:val="001F0BF0"/>
    <w:rsid w:val="001F2FCD"/>
    <w:rsid w:val="00200C98"/>
    <w:rsid w:val="00203091"/>
    <w:rsid w:val="00205690"/>
    <w:rsid w:val="0020605C"/>
    <w:rsid w:val="00206994"/>
    <w:rsid w:val="002073DC"/>
    <w:rsid w:val="0021228C"/>
    <w:rsid w:val="00212BED"/>
    <w:rsid w:val="00214AF7"/>
    <w:rsid w:val="00216E2D"/>
    <w:rsid w:val="002176E3"/>
    <w:rsid w:val="00220768"/>
    <w:rsid w:val="00224D06"/>
    <w:rsid w:val="002268E9"/>
    <w:rsid w:val="00230814"/>
    <w:rsid w:val="002309BA"/>
    <w:rsid w:val="00233203"/>
    <w:rsid w:val="00233F72"/>
    <w:rsid w:val="00234BDC"/>
    <w:rsid w:val="00236116"/>
    <w:rsid w:val="0024017E"/>
    <w:rsid w:val="0024108F"/>
    <w:rsid w:val="00243C12"/>
    <w:rsid w:val="00244802"/>
    <w:rsid w:val="00245B0E"/>
    <w:rsid w:val="002475C8"/>
    <w:rsid w:val="002477B2"/>
    <w:rsid w:val="002509AC"/>
    <w:rsid w:val="002521D0"/>
    <w:rsid w:val="00252CE4"/>
    <w:rsid w:val="002550A9"/>
    <w:rsid w:val="00257BC0"/>
    <w:rsid w:val="00260879"/>
    <w:rsid w:val="00260A94"/>
    <w:rsid w:val="00261F13"/>
    <w:rsid w:val="0026260C"/>
    <w:rsid w:val="00262644"/>
    <w:rsid w:val="00263374"/>
    <w:rsid w:val="0026394D"/>
    <w:rsid w:val="00263D3A"/>
    <w:rsid w:val="0026747D"/>
    <w:rsid w:val="00270F5A"/>
    <w:rsid w:val="00271C60"/>
    <w:rsid w:val="00271DD4"/>
    <w:rsid w:val="002727B6"/>
    <w:rsid w:val="0027280C"/>
    <w:rsid w:val="0027343D"/>
    <w:rsid w:val="00273DB3"/>
    <w:rsid w:val="0027444E"/>
    <w:rsid w:val="002745B2"/>
    <w:rsid w:val="00274E46"/>
    <w:rsid w:val="00276BA9"/>
    <w:rsid w:val="002774E0"/>
    <w:rsid w:val="002819D3"/>
    <w:rsid w:val="00281A05"/>
    <w:rsid w:val="002821DC"/>
    <w:rsid w:val="002832BB"/>
    <w:rsid w:val="00283A5C"/>
    <w:rsid w:val="0028420A"/>
    <w:rsid w:val="00285855"/>
    <w:rsid w:val="00285C34"/>
    <w:rsid w:val="0028696F"/>
    <w:rsid w:val="00287095"/>
    <w:rsid w:val="00293F04"/>
    <w:rsid w:val="002942EA"/>
    <w:rsid w:val="002955BE"/>
    <w:rsid w:val="00297FAC"/>
    <w:rsid w:val="002A0174"/>
    <w:rsid w:val="002A273D"/>
    <w:rsid w:val="002A2CE4"/>
    <w:rsid w:val="002A317E"/>
    <w:rsid w:val="002A46B4"/>
    <w:rsid w:val="002A59A4"/>
    <w:rsid w:val="002A5CB0"/>
    <w:rsid w:val="002A5EC6"/>
    <w:rsid w:val="002A7B92"/>
    <w:rsid w:val="002B0FBD"/>
    <w:rsid w:val="002B1004"/>
    <w:rsid w:val="002B1593"/>
    <w:rsid w:val="002B1882"/>
    <w:rsid w:val="002B293F"/>
    <w:rsid w:val="002B2B28"/>
    <w:rsid w:val="002B3C69"/>
    <w:rsid w:val="002B3F47"/>
    <w:rsid w:val="002B47FD"/>
    <w:rsid w:val="002B519A"/>
    <w:rsid w:val="002B589D"/>
    <w:rsid w:val="002B73A1"/>
    <w:rsid w:val="002C471C"/>
    <w:rsid w:val="002C4CFF"/>
    <w:rsid w:val="002C7637"/>
    <w:rsid w:val="002D04B9"/>
    <w:rsid w:val="002D224B"/>
    <w:rsid w:val="002D4339"/>
    <w:rsid w:val="002D54BF"/>
    <w:rsid w:val="002D63AC"/>
    <w:rsid w:val="002E066A"/>
    <w:rsid w:val="002E1C98"/>
    <w:rsid w:val="002E3EA6"/>
    <w:rsid w:val="002E7831"/>
    <w:rsid w:val="002E7DF4"/>
    <w:rsid w:val="002F011E"/>
    <w:rsid w:val="002F0EFC"/>
    <w:rsid w:val="002F1029"/>
    <w:rsid w:val="002F16D0"/>
    <w:rsid w:val="002F26BD"/>
    <w:rsid w:val="002F3F3E"/>
    <w:rsid w:val="002F4679"/>
    <w:rsid w:val="002F46BE"/>
    <w:rsid w:val="002F5009"/>
    <w:rsid w:val="002F5847"/>
    <w:rsid w:val="002F5FFB"/>
    <w:rsid w:val="00300976"/>
    <w:rsid w:val="0030164E"/>
    <w:rsid w:val="003022FD"/>
    <w:rsid w:val="00304BC4"/>
    <w:rsid w:val="003060FF"/>
    <w:rsid w:val="00310D91"/>
    <w:rsid w:val="00311701"/>
    <w:rsid w:val="00315D28"/>
    <w:rsid w:val="00317C07"/>
    <w:rsid w:val="0032540D"/>
    <w:rsid w:val="00326B31"/>
    <w:rsid w:val="00326CC4"/>
    <w:rsid w:val="00327171"/>
    <w:rsid w:val="0032790D"/>
    <w:rsid w:val="003302BB"/>
    <w:rsid w:val="00330F18"/>
    <w:rsid w:val="00331B48"/>
    <w:rsid w:val="00332629"/>
    <w:rsid w:val="00332E13"/>
    <w:rsid w:val="003336A8"/>
    <w:rsid w:val="00333E06"/>
    <w:rsid w:val="00333EFD"/>
    <w:rsid w:val="00334884"/>
    <w:rsid w:val="0033558A"/>
    <w:rsid w:val="00335D8A"/>
    <w:rsid w:val="00337571"/>
    <w:rsid w:val="00340217"/>
    <w:rsid w:val="00342B00"/>
    <w:rsid w:val="0034484E"/>
    <w:rsid w:val="00345939"/>
    <w:rsid w:val="00345F58"/>
    <w:rsid w:val="0035128D"/>
    <w:rsid w:val="00352335"/>
    <w:rsid w:val="00352E50"/>
    <w:rsid w:val="003530AA"/>
    <w:rsid w:val="00354674"/>
    <w:rsid w:val="00355DAF"/>
    <w:rsid w:val="003561B0"/>
    <w:rsid w:val="00357BDC"/>
    <w:rsid w:val="00364947"/>
    <w:rsid w:val="00364D93"/>
    <w:rsid w:val="00370A55"/>
    <w:rsid w:val="00371743"/>
    <w:rsid w:val="00371CC4"/>
    <w:rsid w:val="00372201"/>
    <w:rsid w:val="003736D0"/>
    <w:rsid w:val="00374929"/>
    <w:rsid w:val="00374CCE"/>
    <w:rsid w:val="00375622"/>
    <w:rsid w:val="00375932"/>
    <w:rsid w:val="00375B84"/>
    <w:rsid w:val="00377886"/>
    <w:rsid w:val="00380E5C"/>
    <w:rsid w:val="00382DFA"/>
    <w:rsid w:val="00384EB1"/>
    <w:rsid w:val="0038739F"/>
    <w:rsid w:val="003908A9"/>
    <w:rsid w:val="00391112"/>
    <w:rsid w:val="003954DC"/>
    <w:rsid w:val="003959C6"/>
    <w:rsid w:val="00395C94"/>
    <w:rsid w:val="003A0AA8"/>
    <w:rsid w:val="003A4705"/>
    <w:rsid w:val="003A5DF4"/>
    <w:rsid w:val="003A77DE"/>
    <w:rsid w:val="003B2394"/>
    <w:rsid w:val="003B3F9C"/>
    <w:rsid w:val="003B49B4"/>
    <w:rsid w:val="003B5653"/>
    <w:rsid w:val="003C03BF"/>
    <w:rsid w:val="003C0409"/>
    <w:rsid w:val="003C0FD4"/>
    <w:rsid w:val="003C14B1"/>
    <w:rsid w:val="003C228C"/>
    <w:rsid w:val="003C3FA8"/>
    <w:rsid w:val="003C4BFD"/>
    <w:rsid w:val="003C536B"/>
    <w:rsid w:val="003C623E"/>
    <w:rsid w:val="003C762D"/>
    <w:rsid w:val="003D2714"/>
    <w:rsid w:val="003D4AFF"/>
    <w:rsid w:val="003D4D6A"/>
    <w:rsid w:val="003D5E44"/>
    <w:rsid w:val="003D71AD"/>
    <w:rsid w:val="003D74F7"/>
    <w:rsid w:val="003D7A71"/>
    <w:rsid w:val="003E03AA"/>
    <w:rsid w:val="003E2497"/>
    <w:rsid w:val="003E30A3"/>
    <w:rsid w:val="003E51B5"/>
    <w:rsid w:val="003E6D04"/>
    <w:rsid w:val="003E7AD5"/>
    <w:rsid w:val="003F41D5"/>
    <w:rsid w:val="003F51B5"/>
    <w:rsid w:val="003F5A21"/>
    <w:rsid w:val="003F7A47"/>
    <w:rsid w:val="004007E8"/>
    <w:rsid w:val="00401407"/>
    <w:rsid w:val="00402C8D"/>
    <w:rsid w:val="00403DC6"/>
    <w:rsid w:val="00404D55"/>
    <w:rsid w:val="00405382"/>
    <w:rsid w:val="00405C10"/>
    <w:rsid w:val="004064FC"/>
    <w:rsid w:val="004069A1"/>
    <w:rsid w:val="004069AA"/>
    <w:rsid w:val="00413196"/>
    <w:rsid w:val="00413B4D"/>
    <w:rsid w:val="004155E0"/>
    <w:rsid w:val="00417EE1"/>
    <w:rsid w:val="00422EB1"/>
    <w:rsid w:val="004233D7"/>
    <w:rsid w:val="00423EAD"/>
    <w:rsid w:val="00426758"/>
    <w:rsid w:val="00427116"/>
    <w:rsid w:val="004274E2"/>
    <w:rsid w:val="0043049D"/>
    <w:rsid w:val="0043215F"/>
    <w:rsid w:val="00432FA9"/>
    <w:rsid w:val="00434CFC"/>
    <w:rsid w:val="004351D4"/>
    <w:rsid w:val="00435CF1"/>
    <w:rsid w:val="0043736F"/>
    <w:rsid w:val="00443A45"/>
    <w:rsid w:val="00444DEE"/>
    <w:rsid w:val="004461C1"/>
    <w:rsid w:val="00446717"/>
    <w:rsid w:val="004505DF"/>
    <w:rsid w:val="004522B4"/>
    <w:rsid w:val="004552C0"/>
    <w:rsid w:val="00456259"/>
    <w:rsid w:val="0046136F"/>
    <w:rsid w:val="004661AF"/>
    <w:rsid w:val="00466522"/>
    <w:rsid w:val="00466783"/>
    <w:rsid w:val="00473815"/>
    <w:rsid w:val="00473A7F"/>
    <w:rsid w:val="00474FAC"/>
    <w:rsid w:val="004764B7"/>
    <w:rsid w:val="00477F48"/>
    <w:rsid w:val="004814EE"/>
    <w:rsid w:val="00482389"/>
    <w:rsid w:val="004834C2"/>
    <w:rsid w:val="004875D4"/>
    <w:rsid w:val="004902CD"/>
    <w:rsid w:val="00490436"/>
    <w:rsid w:val="004906E7"/>
    <w:rsid w:val="00491914"/>
    <w:rsid w:val="00497F72"/>
    <w:rsid w:val="004A0853"/>
    <w:rsid w:val="004A2427"/>
    <w:rsid w:val="004A2FFA"/>
    <w:rsid w:val="004A59EE"/>
    <w:rsid w:val="004A5ECB"/>
    <w:rsid w:val="004A65C4"/>
    <w:rsid w:val="004A6697"/>
    <w:rsid w:val="004A6A51"/>
    <w:rsid w:val="004A770A"/>
    <w:rsid w:val="004B24B5"/>
    <w:rsid w:val="004B7AEB"/>
    <w:rsid w:val="004B7F22"/>
    <w:rsid w:val="004C0AEB"/>
    <w:rsid w:val="004C125F"/>
    <w:rsid w:val="004C1B93"/>
    <w:rsid w:val="004C2738"/>
    <w:rsid w:val="004C3811"/>
    <w:rsid w:val="004C3CC2"/>
    <w:rsid w:val="004D05A3"/>
    <w:rsid w:val="004D0662"/>
    <w:rsid w:val="004D0C10"/>
    <w:rsid w:val="004D1398"/>
    <w:rsid w:val="004D236C"/>
    <w:rsid w:val="004D3126"/>
    <w:rsid w:val="004D3786"/>
    <w:rsid w:val="004D6CBF"/>
    <w:rsid w:val="004E1EED"/>
    <w:rsid w:val="004E2E18"/>
    <w:rsid w:val="004E348A"/>
    <w:rsid w:val="004E47D3"/>
    <w:rsid w:val="004E5964"/>
    <w:rsid w:val="004E5B8D"/>
    <w:rsid w:val="004E6810"/>
    <w:rsid w:val="004F0244"/>
    <w:rsid w:val="004F11E6"/>
    <w:rsid w:val="004F1965"/>
    <w:rsid w:val="004F2C63"/>
    <w:rsid w:val="004F36AD"/>
    <w:rsid w:val="004F43BA"/>
    <w:rsid w:val="0050143A"/>
    <w:rsid w:val="00504B57"/>
    <w:rsid w:val="00505561"/>
    <w:rsid w:val="00505952"/>
    <w:rsid w:val="00505D43"/>
    <w:rsid w:val="00506EA6"/>
    <w:rsid w:val="0050757E"/>
    <w:rsid w:val="005108FD"/>
    <w:rsid w:val="00510DEC"/>
    <w:rsid w:val="00511B13"/>
    <w:rsid w:val="005161E0"/>
    <w:rsid w:val="0051729F"/>
    <w:rsid w:val="00521D23"/>
    <w:rsid w:val="00521F1B"/>
    <w:rsid w:val="0052239C"/>
    <w:rsid w:val="005263C5"/>
    <w:rsid w:val="00532320"/>
    <w:rsid w:val="00532B2B"/>
    <w:rsid w:val="00534617"/>
    <w:rsid w:val="005363D2"/>
    <w:rsid w:val="00536FD4"/>
    <w:rsid w:val="00537118"/>
    <w:rsid w:val="00537FF8"/>
    <w:rsid w:val="00540034"/>
    <w:rsid w:val="00540158"/>
    <w:rsid w:val="00540A5F"/>
    <w:rsid w:val="005410EC"/>
    <w:rsid w:val="0054135B"/>
    <w:rsid w:val="00541FE8"/>
    <w:rsid w:val="00542668"/>
    <w:rsid w:val="00543A84"/>
    <w:rsid w:val="0054418D"/>
    <w:rsid w:val="0055018B"/>
    <w:rsid w:val="00550231"/>
    <w:rsid w:val="00551FCF"/>
    <w:rsid w:val="00552B18"/>
    <w:rsid w:val="00553E79"/>
    <w:rsid w:val="00555257"/>
    <w:rsid w:val="0055629C"/>
    <w:rsid w:val="00561322"/>
    <w:rsid w:val="0056144B"/>
    <w:rsid w:val="0056199B"/>
    <w:rsid w:val="00563AA8"/>
    <w:rsid w:val="005647C1"/>
    <w:rsid w:val="0056635D"/>
    <w:rsid w:val="0057454B"/>
    <w:rsid w:val="00574791"/>
    <w:rsid w:val="005754A3"/>
    <w:rsid w:val="00576641"/>
    <w:rsid w:val="00576A2D"/>
    <w:rsid w:val="00583235"/>
    <w:rsid w:val="00585DFA"/>
    <w:rsid w:val="0059167E"/>
    <w:rsid w:val="00591B4B"/>
    <w:rsid w:val="00592412"/>
    <w:rsid w:val="005927BD"/>
    <w:rsid w:val="00592936"/>
    <w:rsid w:val="00593677"/>
    <w:rsid w:val="005959C2"/>
    <w:rsid w:val="00595A1B"/>
    <w:rsid w:val="00597035"/>
    <w:rsid w:val="005A1647"/>
    <w:rsid w:val="005A1FBC"/>
    <w:rsid w:val="005A46C4"/>
    <w:rsid w:val="005A54D3"/>
    <w:rsid w:val="005A6286"/>
    <w:rsid w:val="005B3497"/>
    <w:rsid w:val="005B363E"/>
    <w:rsid w:val="005B45D8"/>
    <w:rsid w:val="005B4695"/>
    <w:rsid w:val="005B6634"/>
    <w:rsid w:val="005B698F"/>
    <w:rsid w:val="005B7640"/>
    <w:rsid w:val="005C146B"/>
    <w:rsid w:val="005C177C"/>
    <w:rsid w:val="005C1C21"/>
    <w:rsid w:val="005C220E"/>
    <w:rsid w:val="005C415D"/>
    <w:rsid w:val="005C5E2B"/>
    <w:rsid w:val="005D2804"/>
    <w:rsid w:val="005D3BB2"/>
    <w:rsid w:val="005D6E9C"/>
    <w:rsid w:val="005D7363"/>
    <w:rsid w:val="005E65E1"/>
    <w:rsid w:val="005E6F5F"/>
    <w:rsid w:val="005E7279"/>
    <w:rsid w:val="005E7EC0"/>
    <w:rsid w:val="005F1D8F"/>
    <w:rsid w:val="005F38FE"/>
    <w:rsid w:val="005F437B"/>
    <w:rsid w:val="005F5B87"/>
    <w:rsid w:val="005F5E08"/>
    <w:rsid w:val="005F73C9"/>
    <w:rsid w:val="00600051"/>
    <w:rsid w:val="00600465"/>
    <w:rsid w:val="00600DA0"/>
    <w:rsid w:val="00601CEA"/>
    <w:rsid w:val="00605077"/>
    <w:rsid w:val="00605A8A"/>
    <w:rsid w:val="00610772"/>
    <w:rsid w:val="00616A6A"/>
    <w:rsid w:val="00617074"/>
    <w:rsid w:val="00621F05"/>
    <w:rsid w:val="00623D48"/>
    <w:rsid w:val="006245CA"/>
    <w:rsid w:val="00624674"/>
    <w:rsid w:val="00624ADF"/>
    <w:rsid w:val="00625B3A"/>
    <w:rsid w:val="006278C2"/>
    <w:rsid w:val="006279BC"/>
    <w:rsid w:val="00627B05"/>
    <w:rsid w:val="00634779"/>
    <w:rsid w:val="00635958"/>
    <w:rsid w:val="0063640B"/>
    <w:rsid w:val="0063763C"/>
    <w:rsid w:val="00640E64"/>
    <w:rsid w:val="006413DE"/>
    <w:rsid w:val="006423AC"/>
    <w:rsid w:val="0064610E"/>
    <w:rsid w:val="0065032C"/>
    <w:rsid w:val="00650A25"/>
    <w:rsid w:val="00652114"/>
    <w:rsid w:val="00652387"/>
    <w:rsid w:val="00656257"/>
    <w:rsid w:val="00656286"/>
    <w:rsid w:val="006576E7"/>
    <w:rsid w:val="006622A2"/>
    <w:rsid w:val="00664696"/>
    <w:rsid w:val="0067040E"/>
    <w:rsid w:val="00670784"/>
    <w:rsid w:val="0067239E"/>
    <w:rsid w:val="00673AC9"/>
    <w:rsid w:val="0067536D"/>
    <w:rsid w:val="0067604B"/>
    <w:rsid w:val="006844AC"/>
    <w:rsid w:val="00684A79"/>
    <w:rsid w:val="00686777"/>
    <w:rsid w:val="0069204F"/>
    <w:rsid w:val="00693936"/>
    <w:rsid w:val="00693D77"/>
    <w:rsid w:val="00694176"/>
    <w:rsid w:val="00694846"/>
    <w:rsid w:val="0069780A"/>
    <w:rsid w:val="006A076E"/>
    <w:rsid w:val="006A1140"/>
    <w:rsid w:val="006A3564"/>
    <w:rsid w:val="006A3CC1"/>
    <w:rsid w:val="006A4273"/>
    <w:rsid w:val="006A42FB"/>
    <w:rsid w:val="006A5C2B"/>
    <w:rsid w:val="006B1ADE"/>
    <w:rsid w:val="006B21AB"/>
    <w:rsid w:val="006B2C22"/>
    <w:rsid w:val="006B4896"/>
    <w:rsid w:val="006B7B56"/>
    <w:rsid w:val="006C01E4"/>
    <w:rsid w:val="006C0D7D"/>
    <w:rsid w:val="006C14EB"/>
    <w:rsid w:val="006C1682"/>
    <w:rsid w:val="006C3B42"/>
    <w:rsid w:val="006D2198"/>
    <w:rsid w:val="006D32BE"/>
    <w:rsid w:val="006D3315"/>
    <w:rsid w:val="006D4CC1"/>
    <w:rsid w:val="006D51A0"/>
    <w:rsid w:val="006D60F8"/>
    <w:rsid w:val="006D6BD2"/>
    <w:rsid w:val="006E1879"/>
    <w:rsid w:val="006E1C4F"/>
    <w:rsid w:val="006E2E70"/>
    <w:rsid w:val="006E32C4"/>
    <w:rsid w:val="006E4C66"/>
    <w:rsid w:val="006E4ED6"/>
    <w:rsid w:val="006E751B"/>
    <w:rsid w:val="006F00CE"/>
    <w:rsid w:val="006F10A5"/>
    <w:rsid w:val="006F1594"/>
    <w:rsid w:val="006F15B9"/>
    <w:rsid w:val="006F3CE6"/>
    <w:rsid w:val="006F45FC"/>
    <w:rsid w:val="006F4B16"/>
    <w:rsid w:val="006F5880"/>
    <w:rsid w:val="006F6D1C"/>
    <w:rsid w:val="00700728"/>
    <w:rsid w:val="00705060"/>
    <w:rsid w:val="007067E3"/>
    <w:rsid w:val="00707AC0"/>
    <w:rsid w:val="00710277"/>
    <w:rsid w:val="00714C47"/>
    <w:rsid w:val="007165D8"/>
    <w:rsid w:val="0071665B"/>
    <w:rsid w:val="00717C0F"/>
    <w:rsid w:val="007204AB"/>
    <w:rsid w:val="00721635"/>
    <w:rsid w:val="00722597"/>
    <w:rsid w:val="00722D17"/>
    <w:rsid w:val="00724C6D"/>
    <w:rsid w:val="00724E52"/>
    <w:rsid w:val="00727EAD"/>
    <w:rsid w:val="0073028C"/>
    <w:rsid w:val="00732E76"/>
    <w:rsid w:val="007330A9"/>
    <w:rsid w:val="00741D1A"/>
    <w:rsid w:val="007425ED"/>
    <w:rsid w:val="00745832"/>
    <w:rsid w:val="007467CE"/>
    <w:rsid w:val="00750023"/>
    <w:rsid w:val="007501AE"/>
    <w:rsid w:val="00752404"/>
    <w:rsid w:val="007554FF"/>
    <w:rsid w:val="00757156"/>
    <w:rsid w:val="007576E6"/>
    <w:rsid w:val="00763473"/>
    <w:rsid w:val="00763E6E"/>
    <w:rsid w:val="007656F3"/>
    <w:rsid w:val="00767D20"/>
    <w:rsid w:val="007731A4"/>
    <w:rsid w:val="00777239"/>
    <w:rsid w:val="00777552"/>
    <w:rsid w:val="007810E4"/>
    <w:rsid w:val="00781496"/>
    <w:rsid w:val="00781586"/>
    <w:rsid w:val="00783033"/>
    <w:rsid w:val="00793165"/>
    <w:rsid w:val="007941EC"/>
    <w:rsid w:val="0079548C"/>
    <w:rsid w:val="007961C7"/>
    <w:rsid w:val="00796A7A"/>
    <w:rsid w:val="00796FD8"/>
    <w:rsid w:val="007973C5"/>
    <w:rsid w:val="00797528"/>
    <w:rsid w:val="007A0A51"/>
    <w:rsid w:val="007A2D43"/>
    <w:rsid w:val="007A47D9"/>
    <w:rsid w:val="007A5520"/>
    <w:rsid w:val="007A5961"/>
    <w:rsid w:val="007A66D4"/>
    <w:rsid w:val="007B0958"/>
    <w:rsid w:val="007B16E4"/>
    <w:rsid w:val="007B569E"/>
    <w:rsid w:val="007B67E0"/>
    <w:rsid w:val="007B6F00"/>
    <w:rsid w:val="007B7CF8"/>
    <w:rsid w:val="007C311F"/>
    <w:rsid w:val="007C510E"/>
    <w:rsid w:val="007C5BBE"/>
    <w:rsid w:val="007D119E"/>
    <w:rsid w:val="007D46F3"/>
    <w:rsid w:val="007D76BA"/>
    <w:rsid w:val="007E0FA7"/>
    <w:rsid w:val="007E43F9"/>
    <w:rsid w:val="007E4818"/>
    <w:rsid w:val="007E6383"/>
    <w:rsid w:val="007E7793"/>
    <w:rsid w:val="007F0082"/>
    <w:rsid w:val="007F15FA"/>
    <w:rsid w:val="007F1E33"/>
    <w:rsid w:val="007F3263"/>
    <w:rsid w:val="007F40DA"/>
    <w:rsid w:val="007F474D"/>
    <w:rsid w:val="007F54CD"/>
    <w:rsid w:val="007F73E1"/>
    <w:rsid w:val="00803162"/>
    <w:rsid w:val="008031BE"/>
    <w:rsid w:val="00803773"/>
    <w:rsid w:val="00805B28"/>
    <w:rsid w:val="00806D68"/>
    <w:rsid w:val="0080706A"/>
    <w:rsid w:val="008118A9"/>
    <w:rsid w:val="00812774"/>
    <w:rsid w:val="008128ED"/>
    <w:rsid w:val="00817DD1"/>
    <w:rsid w:val="0082062E"/>
    <w:rsid w:val="00820BBF"/>
    <w:rsid w:val="00820F61"/>
    <w:rsid w:val="0082103B"/>
    <w:rsid w:val="00822944"/>
    <w:rsid w:val="00824B20"/>
    <w:rsid w:val="0082680F"/>
    <w:rsid w:val="00830762"/>
    <w:rsid w:val="008347CC"/>
    <w:rsid w:val="008365EC"/>
    <w:rsid w:val="00836BA3"/>
    <w:rsid w:val="0084019D"/>
    <w:rsid w:val="008403F8"/>
    <w:rsid w:val="00840D87"/>
    <w:rsid w:val="00842019"/>
    <w:rsid w:val="00845D2F"/>
    <w:rsid w:val="0085092C"/>
    <w:rsid w:val="008555C9"/>
    <w:rsid w:val="00855824"/>
    <w:rsid w:val="0085624B"/>
    <w:rsid w:val="00856F1A"/>
    <w:rsid w:val="00861750"/>
    <w:rsid w:val="00861FFD"/>
    <w:rsid w:val="0086256B"/>
    <w:rsid w:val="008657EB"/>
    <w:rsid w:val="00870492"/>
    <w:rsid w:val="008722DC"/>
    <w:rsid w:val="00873126"/>
    <w:rsid w:val="00873990"/>
    <w:rsid w:val="008755EC"/>
    <w:rsid w:val="0087592D"/>
    <w:rsid w:val="00877A83"/>
    <w:rsid w:val="00877E46"/>
    <w:rsid w:val="008804C9"/>
    <w:rsid w:val="00880D19"/>
    <w:rsid w:val="0088661A"/>
    <w:rsid w:val="00890D8A"/>
    <w:rsid w:val="0089241E"/>
    <w:rsid w:val="00895F88"/>
    <w:rsid w:val="008964D0"/>
    <w:rsid w:val="00897BB6"/>
    <w:rsid w:val="00897FD2"/>
    <w:rsid w:val="008A02FE"/>
    <w:rsid w:val="008A0A34"/>
    <w:rsid w:val="008A2816"/>
    <w:rsid w:val="008A4720"/>
    <w:rsid w:val="008A5B66"/>
    <w:rsid w:val="008A66BF"/>
    <w:rsid w:val="008A7220"/>
    <w:rsid w:val="008A7F6F"/>
    <w:rsid w:val="008B1A3C"/>
    <w:rsid w:val="008B1A9D"/>
    <w:rsid w:val="008B505A"/>
    <w:rsid w:val="008B5477"/>
    <w:rsid w:val="008B564F"/>
    <w:rsid w:val="008C04F5"/>
    <w:rsid w:val="008C1DAD"/>
    <w:rsid w:val="008C3847"/>
    <w:rsid w:val="008C406C"/>
    <w:rsid w:val="008C4E11"/>
    <w:rsid w:val="008C71B1"/>
    <w:rsid w:val="008D07AC"/>
    <w:rsid w:val="008D1E91"/>
    <w:rsid w:val="008D3F87"/>
    <w:rsid w:val="008E0A00"/>
    <w:rsid w:val="008E198B"/>
    <w:rsid w:val="008E301B"/>
    <w:rsid w:val="008E3A46"/>
    <w:rsid w:val="008E3B01"/>
    <w:rsid w:val="008E4131"/>
    <w:rsid w:val="008E7A09"/>
    <w:rsid w:val="008F259B"/>
    <w:rsid w:val="008F5237"/>
    <w:rsid w:val="008F567D"/>
    <w:rsid w:val="008F6DF8"/>
    <w:rsid w:val="00901EAE"/>
    <w:rsid w:val="00902736"/>
    <w:rsid w:val="009032C3"/>
    <w:rsid w:val="00903A2D"/>
    <w:rsid w:val="0090640C"/>
    <w:rsid w:val="009106CA"/>
    <w:rsid w:val="009108A8"/>
    <w:rsid w:val="0091355C"/>
    <w:rsid w:val="00914045"/>
    <w:rsid w:val="00916D0C"/>
    <w:rsid w:val="00917B2C"/>
    <w:rsid w:val="00917EBC"/>
    <w:rsid w:val="0092396B"/>
    <w:rsid w:val="0092488F"/>
    <w:rsid w:val="00925FD7"/>
    <w:rsid w:val="00932614"/>
    <w:rsid w:val="009332DC"/>
    <w:rsid w:val="00933473"/>
    <w:rsid w:val="0093384A"/>
    <w:rsid w:val="00936A39"/>
    <w:rsid w:val="009406AA"/>
    <w:rsid w:val="0094174A"/>
    <w:rsid w:val="00941911"/>
    <w:rsid w:val="00942367"/>
    <w:rsid w:val="00942460"/>
    <w:rsid w:val="0094320F"/>
    <w:rsid w:val="009443D3"/>
    <w:rsid w:val="009467E6"/>
    <w:rsid w:val="0095366E"/>
    <w:rsid w:val="0095396C"/>
    <w:rsid w:val="00954287"/>
    <w:rsid w:val="0095640A"/>
    <w:rsid w:val="009611FC"/>
    <w:rsid w:val="00961ED7"/>
    <w:rsid w:val="00964A14"/>
    <w:rsid w:val="00964FBD"/>
    <w:rsid w:val="009656BD"/>
    <w:rsid w:val="00967BB7"/>
    <w:rsid w:val="0097025A"/>
    <w:rsid w:val="0097153A"/>
    <w:rsid w:val="00971D80"/>
    <w:rsid w:val="009727AB"/>
    <w:rsid w:val="0097423C"/>
    <w:rsid w:val="00976F44"/>
    <w:rsid w:val="00983EB4"/>
    <w:rsid w:val="009843D6"/>
    <w:rsid w:val="00985F88"/>
    <w:rsid w:val="009861D2"/>
    <w:rsid w:val="0099142F"/>
    <w:rsid w:val="009914C0"/>
    <w:rsid w:val="00992256"/>
    <w:rsid w:val="0099254A"/>
    <w:rsid w:val="0099339D"/>
    <w:rsid w:val="009950BC"/>
    <w:rsid w:val="009967B4"/>
    <w:rsid w:val="009A0BA7"/>
    <w:rsid w:val="009A0C85"/>
    <w:rsid w:val="009A21D0"/>
    <w:rsid w:val="009A2F7A"/>
    <w:rsid w:val="009A4A54"/>
    <w:rsid w:val="009A6033"/>
    <w:rsid w:val="009A6BD8"/>
    <w:rsid w:val="009A78E7"/>
    <w:rsid w:val="009B1B10"/>
    <w:rsid w:val="009B2D04"/>
    <w:rsid w:val="009B4372"/>
    <w:rsid w:val="009B498B"/>
    <w:rsid w:val="009B5D8E"/>
    <w:rsid w:val="009B607D"/>
    <w:rsid w:val="009B6644"/>
    <w:rsid w:val="009B7128"/>
    <w:rsid w:val="009C20E4"/>
    <w:rsid w:val="009C20EB"/>
    <w:rsid w:val="009C2135"/>
    <w:rsid w:val="009C5966"/>
    <w:rsid w:val="009C68F2"/>
    <w:rsid w:val="009D3E10"/>
    <w:rsid w:val="009D4C3B"/>
    <w:rsid w:val="009D6484"/>
    <w:rsid w:val="009E2350"/>
    <w:rsid w:val="009E2617"/>
    <w:rsid w:val="009E3C01"/>
    <w:rsid w:val="009E3C87"/>
    <w:rsid w:val="009E42D5"/>
    <w:rsid w:val="009E6E08"/>
    <w:rsid w:val="009E7118"/>
    <w:rsid w:val="009E76D6"/>
    <w:rsid w:val="009E7906"/>
    <w:rsid w:val="009F1FD0"/>
    <w:rsid w:val="009F213A"/>
    <w:rsid w:val="009F29B7"/>
    <w:rsid w:val="009F39AB"/>
    <w:rsid w:val="009F468A"/>
    <w:rsid w:val="009F481B"/>
    <w:rsid w:val="009F6DB7"/>
    <w:rsid w:val="00A01E79"/>
    <w:rsid w:val="00A02D43"/>
    <w:rsid w:val="00A03462"/>
    <w:rsid w:val="00A03911"/>
    <w:rsid w:val="00A0399E"/>
    <w:rsid w:val="00A0688D"/>
    <w:rsid w:val="00A07643"/>
    <w:rsid w:val="00A07DD5"/>
    <w:rsid w:val="00A104F9"/>
    <w:rsid w:val="00A15B59"/>
    <w:rsid w:val="00A16CFC"/>
    <w:rsid w:val="00A17E76"/>
    <w:rsid w:val="00A2117E"/>
    <w:rsid w:val="00A21760"/>
    <w:rsid w:val="00A22E10"/>
    <w:rsid w:val="00A22E3D"/>
    <w:rsid w:val="00A22F84"/>
    <w:rsid w:val="00A2569F"/>
    <w:rsid w:val="00A25A2E"/>
    <w:rsid w:val="00A25C1D"/>
    <w:rsid w:val="00A30069"/>
    <w:rsid w:val="00A32306"/>
    <w:rsid w:val="00A35096"/>
    <w:rsid w:val="00A40E4B"/>
    <w:rsid w:val="00A4304C"/>
    <w:rsid w:val="00A4462B"/>
    <w:rsid w:val="00A44D46"/>
    <w:rsid w:val="00A45E61"/>
    <w:rsid w:val="00A5113B"/>
    <w:rsid w:val="00A5309D"/>
    <w:rsid w:val="00A530E6"/>
    <w:rsid w:val="00A53D31"/>
    <w:rsid w:val="00A56ADB"/>
    <w:rsid w:val="00A57F3E"/>
    <w:rsid w:val="00A61781"/>
    <w:rsid w:val="00A62E0A"/>
    <w:rsid w:val="00A63491"/>
    <w:rsid w:val="00A73C0C"/>
    <w:rsid w:val="00A73E50"/>
    <w:rsid w:val="00A74F10"/>
    <w:rsid w:val="00A75D2F"/>
    <w:rsid w:val="00A76EEF"/>
    <w:rsid w:val="00A80BB7"/>
    <w:rsid w:val="00A829D7"/>
    <w:rsid w:val="00A82E66"/>
    <w:rsid w:val="00A849A7"/>
    <w:rsid w:val="00A877CC"/>
    <w:rsid w:val="00A90BB2"/>
    <w:rsid w:val="00A91CA3"/>
    <w:rsid w:val="00A92C6A"/>
    <w:rsid w:val="00A92EB5"/>
    <w:rsid w:val="00A93668"/>
    <w:rsid w:val="00A94ABC"/>
    <w:rsid w:val="00A960B5"/>
    <w:rsid w:val="00A97DC8"/>
    <w:rsid w:val="00AA1E4C"/>
    <w:rsid w:val="00AA2BB1"/>
    <w:rsid w:val="00AA30F2"/>
    <w:rsid w:val="00AA40E6"/>
    <w:rsid w:val="00AA63AC"/>
    <w:rsid w:val="00AA6428"/>
    <w:rsid w:val="00AA7711"/>
    <w:rsid w:val="00AA798B"/>
    <w:rsid w:val="00AB11B2"/>
    <w:rsid w:val="00AB648B"/>
    <w:rsid w:val="00AB7CD5"/>
    <w:rsid w:val="00AC01F7"/>
    <w:rsid w:val="00AC36B2"/>
    <w:rsid w:val="00AC67EB"/>
    <w:rsid w:val="00AC7779"/>
    <w:rsid w:val="00AD0C45"/>
    <w:rsid w:val="00AD2E3E"/>
    <w:rsid w:val="00AD3B40"/>
    <w:rsid w:val="00AD3C34"/>
    <w:rsid w:val="00AD4523"/>
    <w:rsid w:val="00AE03D1"/>
    <w:rsid w:val="00AE0F7E"/>
    <w:rsid w:val="00AE1AD8"/>
    <w:rsid w:val="00AE2043"/>
    <w:rsid w:val="00AF04D6"/>
    <w:rsid w:val="00AF10E5"/>
    <w:rsid w:val="00AF1327"/>
    <w:rsid w:val="00AF16E5"/>
    <w:rsid w:val="00AF1830"/>
    <w:rsid w:val="00AF3919"/>
    <w:rsid w:val="00AF4094"/>
    <w:rsid w:val="00AF4BA0"/>
    <w:rsid w:val="00AF60A8"/>
    <w:rsid w:val="00AF6A31"/>
    <w:rsid w:val="00AF75C9"/>
    <w:rsid w:val="00AF75FF"/>
    <w:rsid w:val="00AF7AF6"/>
    <w:rsid w:val="00B01316"/>
    <w:rsid w:val="00B0234D"/>
    <w:rsid w:val="00B0358F"/>
    <w:rsid w:val="00B05EE4"/>
    <w:rsid w:val="00B067FB"/>
    <w:rsid w:val="00B06DD1"/>
    <w:rsid w:val="00B10154"/>
    <w:rsid w:val="00B101EC"/>
    <w:rsid w:val="00B10890"/>
    <w:rsid w:val="00B1593F"/>
    <w:rsid w:val="00B2329B"/>
    <w:rsid w:val="00B23ADC"/>
    <w:rsid w:val="00B261E4"/>
    <w:rsid w:val="00B35948"/>
    <w:rsid w:val="00B3652D"/>
    <w:rsid w:val="00B3756B"/>
    <w:rsid w:val="00B417C7"/>
    <w:rsid w:val="00B43833"/>
    <w:rsid w:val="00B44132"/>
    <w:rsid w:val="00B447DA"/>
    <w:rsid w:val="00B459AC"/>
    <w:rsid w:val="00B45DE4"/>
    <w:rsid w:val="00B46B24"/>
    <w:rsid w:val="00B504A9"/>
    <w:rsid w:val="00B52447"/>
    <w:rsid w:val="00B52779"/>
    <w:rsid w:val="00B55050"/>
    <w:rsid w:val="00B551D1"/>
    <w:rsid w:val="00B55AA5"/>
    <w:rsid w:val="00B56852"/>
    <w:rsid w:val="00B579CC"/>
    <w:rsid w:val="00B62083"/>
    <w:rsid w:val="00B62907"/>
    <w:rsid w:val="00B6314A"/>
    <w:rsid w:val="00B652E5"/>
    <w:rsid w:val="00B65B12"/>
    <w:rsid w:val="00B70938"/>
    <w:rsid w:val="00B71474"/>
    <w:rsid w:val="00B72C80"/>
    <w:rsid w:val="00B72FD9"/>
    <w:rsid w:val="00B73069"/>
    <w:rsid w:val="00B7348B"/>
    <w:rsid w:val="00B738EE"/>
    <w:rsid w:val="00B74F78"/>
    <w:rsid w:val="00B75287"/>
    <w:rsid w:val="00B80242"/>
    <w:rsid w:val="00B80DBC"/>
    <w:rsid w:val="00B8151B"/>
    <w:rsid w:val="00B844FB"/>
    <w:rsid w:val="00B8574A"/>
    <w:rsid w:val="00B86565"/>
    <w:rsid w:val="00B867FD"/>
    <w:rsid w:val="00B86D3D"/>
    <w:rsid w:val="00B86D71"/>
    <w:rsid w:val="00B86FDB"/>
    <w:rsid w:val="00B91284"/>
    <w:rsid w:val="00B978A9"/>
    <w:rsid w:val="00BA2896"/>
    <w:rsid w:val="00BA4280"/>
    <w:rsid w:val="00BA542D"/>
    <w:rsid w:val="00BA702C"/>
    <w:rsid w:val="00BA7EE0"/>
    <w:rsid w:val="00BB1BD3"/>
    <w:rsid w:val="00BB25F2"/>
    <w:rsid w:val="00BB2E29"/>
    <w:rsid w:val="00BB3FB0"/>
    <w:rsid w:val="00BB53E0"/>
    <w:rsid w:val="00BC2F37"/>
    <w:rsid w:val="00BC4272"/>
    <w:rsid w:val="00BC731B"/>
    <w:rsid w:val="00BC7D85"/>
    <w:rsid w:val="00BC7E1C"/>
    <w:rsid w:val="00BD168C"/>
    <w:rsid w:val="00BD2C35"/>
    <w:rsid w:val="00BD34CA"/>
    <w:rsid w:val="00BD7C57"/>
    <w:rsid w:val="00BF09DF"/>
    <w:rsid w:val="00BF1871"/>
    <w:rsid w:val="00BF24BB"/>
    <w:rsid w:val="00BF29D2"/>
    <w:rsid w:val="00BF6FC0"/>
    <w:rsid w:val="00BF7310"/>
    <w:rsid w:val="00BF75AB"/>
    <w:rsid w:val="00C00C5E"/>
    <w:rsid w:val="00C01CBC"/>
    <w:rsid w:val="00C029DC"/>
    <w:rsid w:val="00C043D3"/>
    <w:rsid w:val="00C05DDC"/>
    <w:rsid w:val="00C0735B"/>
    <w:rsid w:val="00C10439"/>
    <w:rsid w:val="00C12BA6"/>
    <w:rsid w:val="00C13599"/>
    <w:rsid w:val="00C13C5A"/>
    <w:rsid w:val="00C13D19"/>
    <w:rsid w:val="00C16D06"/>
    <w:rsid w:val="00C20870"/>
    <w:rsid w:val="00C2138F"/>
    <w:rsid w:val="00C2373D"/>
    <w:rsid w:val="00C25C30"/>
    <w:rsid w:val="00C27EDE"/>
    <w:rsid w:val="00C30902"/>
    <w:rsid w:val="00C31026"/>
    <w:rsid w:val="00C315DD"/>
    <w:rsid w:val="00C31B4C"/>
    <w:rsid w:val="00C32114"/>
    <w:rsid w:val="00C32D6A"/>
    <w:rsid w:val="00C34502"/>
    <w:rsid w:val="00C349BB"/>
    <w:rsid w:val="00C35F8E"/>
    <w:rsid w:val="00C36BCF"/>
    <w:rsid w:val="00C37934"/>
    <w:rsid w:val="00C40084"/>
    <w:rsid w:val="00C41E33"/>
    <w:rsid w:val="00C4292D"/>
    <w:rsid w:val="00C430D4"/>
    <w:rsid w:val="00C44465"/>
    <w:rsid w:val="00C46106"/>
    <w:rsid w:val="00C46287"/>
    <w:rsid w:val="00C50E7B"/>
    <w:rsid w:val="00C51624"/>
    <w:rsid w:val="00C53AA7"/>
    <w:rsid w:val="00C54488"/>
    <w:rsid w:val="00C54DB1"/>
    <w:rsid w:val="00C54E95"/>
    <w:rsid w:val="00C61E5A"/>
    <w:rsid w:val="00C63438"/>
    <w:rsid w:val="00C63F42"/>
    <w:rsid w:val="00C65D6D"/>
    <w:rsid w:val="00C71319"/>
    <w:rsid w:val="00C72EBB"/>
    <w:rsid w:val="00C73113"/>
    <w:rsid w:val="00C82F14"/>
    <w:rsid w:val="00C83665"/>
    <w:rsid w:val="00C87A7A"/>
    <w:rsid w:val="00C87FD3"/>
    <w:rsid w:val="00C91BF0"/>
    <w:rsid w:val="00C9200A"/>
    <w:rsid w:val="00C94B16"/>
    <w:rsid w:val="00C953D6"/>
    <w:rsid w:val="00C9626D"/>
    <w:rsid w:val="00C977C4"/>
    <w:rsid w:val="00CA0FCF"/>
    <w:rsid w:val="00CA188A"/>
    <w:rsid w:val="00CA1F7D"/>
    <w:rsid w:val="00CA2396"/>
    <w:rsid w:val="00CA2BA3"/>
    <w:rsid w:val="00CA2FC5"/>
    <w:rsid w:val="00CA56C0"/>
    <w:rsid w:val="00CA6E40"/>
    <w:rsid w:val="00CA79A4"/>
    <w:rsid w:val="00CB41FA"/>
    <w:rsid w:val="00CB5C82"/>
    <w:rsid w:val="00CB5EF8"/>
    <w:rsid w:val="00CB620D"/>
    <w:rsid w:val="00CB623D"/>
    <w:rsid w:val="00CC0F04"/>
    <w:rsid w:val="00CC14F5"/>
    <w:rsid w:val="00CC777F"/>
    <w:rsid w:val="00CD033C"/>
    <w:rsid w:val="00CD1D8E"/>
    <w:rsid w:val="00CD2871"/>
    <w:rsid w:val="00CD3BC8"/>
    <w:rsid w:val="00CD4BBF"/>
    <w:rsid w:val="00CD6CE8"/>
    <w:rsid w:val="00CE0063"/>
    <w:rsid w:val="00CE14FF"/>
    <w:rsid w:val="00CE4FD4"/>
    <w:rsid w:val="00CE74ED"/>
    <w:rsid w:val="00CE7D5A"/>
    <w:rsid w:val="00CF1A02"/>
    <w:rsid w:val="00CF3561"/>
    <w:rsid w:val="00CF61D4"/>
    <w:rsid w:val="00D02860"/>
    <w:rsid w:val="00D031ED"/>
    <w:rsid w:val="00D04C58"/>
    <w:rsid w:val="00D068A7"/>
    <w:rsid w:val="00D06DAE"/>
    <w:rsid w:val="00D072E0"/>
    <w:rsid w:val="00D141E7"/>
    <w:rsid w:val="00D169B8"/>
    <w:rsid w:val="00D16A48"/>
    <w:rsid w:val="00D223F7"/>
    <w:rsid w:val="00D22C20"/>
    <w:rsid w:val="00D2399E"/>
    <w:rsid w:val="00D240A5"/>
    <w:rsid w:val="00D246DE"/>
    <w:rsid w:val="00D25FD0"/>
    <w:rsid w:val="00D2626C"/>
    <w:rsid w:val="00D26924"/>
    <w:rsid w:val="00D27E65"/>
    <w:rsid w:val="00D32E9D"/>
    <w:rsid w:val="00D35287"/>
    <w:rsid w:val="00D3740A"/>
    <w:rsid w:val="00D379DA"/>
    <w:rsid w:val="00D40E70"/>
    <w:rsid w:val="00D411DE"/>
    <w:rsid w:val="00D4486F"/>
    <w:rsid w:val="00D4595A"/>
    <w:rsid w:val="00D46267"/>
    <w:rsid w:val="00D47204"/>
    <w:rsid w:val="00D50E31"/>
    <w:rsid w:val="00D5316D"/>
    <w:rsid w:val="00D53E6E"/>
    <w:rsid w:val="00D574DA"/>
    <w:rsid w:val="00D64FC8"/>
    <w:rsid w:val="00D708F7"/>
    <w:rsid w:val="00D71083"/>
    <w:rsid w:val="00D73424"/>
    <w:rsid w:val="00D73E18"/>
    <w:rsid w:val="00D74F8B"/>
    <w:rsid w:val="00D754A7"/>
    <w:rsid w:val="00D75727"/>
    <w:rsid w:val="00D75BFD"/>
    <w:rsid w:val="00D76561"/>
    <w:rsid w:val="00D8266F"/>
    <w:rsid w:val="00D9778A"/>
    <w:rsid w:val="00DA483F"/>
    <w:rsid w:val="00DA6BE8"/>
    <w:rsid w:val="00DA6FCA"/>
    <w:rsid w:val="00DA7480"/>
    <w:rsid w:val="00DB1467"/>
    <w:rsid w:val="00DB148C"/>
    <w:rsid w:val="00DB1F5A"/>
    <w:rsid w:val="00DB5BFC"/>
    <w:rsid w:val="00DB61A1"/>
    <w:rsid w:val="00DB7FBE"/>
    <w:rsid w:val="00DC1230"/>
    <w:rsid w:val="00DC176C"/>
    <w:rsid w:val="00DC2B7A"/>
    <w:rsid w:val="00DC6A02"/>
    <w:rsid w:val="00DC7015"/>
    <w:rsid w:val="00DC76C5"/>
    <w:rsid w:val="00DC7D9A"/>
    <w:rsid w:val="00DD05A6"/>
    <w:rsid w:val="00DD0B6B"/>
    <w:rsid w:val="00DD2859"/>
    <w:rsid w:val="00DD42A8"/>
    <w:rsid w:val="00DD5DD8"/>
    <w:rsid w:val="00DE003C"/>
    <w:rsid w:val="00DE0274"/>
    <w:rsid w:val="00DE257C"/>
    <w:rsid w:val="00DE2A71"/>
    <w:rsid w:val="00DE2C91"/>
    <w:rsid w:val="00DE2D6A"/>
    <w:rsid w:val="00DE2D90"/>
    <w:rsid w:val="00DE2F10"/>
    <w:rsid w:val="00DE4732"/>
    <w:rsid w:val="00DF48A5"/>
    <w:rsid w:val="00DF5033"/>
    <w:rsid w:val="00DF5926"/>
    <w:rsid w:val="00DF5E15"/>
    <w:rsid w:val="00DF6AC4"/>
    <w:rsid w:val="00DF6BA8"/>
    <w:rsid w:val="00DF6F28"/>
    <w:rsid w:val="00DF7632"/>
    <w:rsid w:val="00E05707"/>
    <w:rsid w:val="00E06453"/>
    <w:rsid w:val="00E07028"/>
    <w:rsid w:val="00E12951"/>
    <w:rsid w:val="00E1396A"/>
    <w:rsid w:val="00E14F14"/>
    <w:rsid w:val="00E153CD"/>
    <w:rsid w:val="00E15C71"/>
    <w:rsid w:val="00E21340"/>
    <w:rsid w:val="00E22937"/>
    <w:rsid w:val="00E238F2"/>
    <w:rsid w:val="00E23BDE"/>
    <w:rsid w:val="00E240F3"/>
    <w:rsid w:val="00E26F4F"/>
    <w:rsid w:val="00E27BEF"/>
    <w:rsid w:val="00E30E33"/>
    <w:rsid w:val="00E37002"/>
    <w:rsid w:val="00E41332"/>
    <w:rsid w:val="00E41487"/>
    <w:rsid w:val="00E4190B"/>
    <w:rsid w:val="00E43673"/>
    <w:rsid w:val="00E43EF6"/>
    <w:rsid w:val="00E44D0F"/>
    <w:rsid w:val="00E477A2"/>
    <w:rsid w:val="00E47842"/>
    <w:rsid w:val="00E51F40"/>
    <w:rsid w:val="00E56ABE"/>
    <w:rsid w:val="00E62F76"/>
    <w:rsid w:val="00E634C2"/>
    <w:rsid w:val="00E63B0B"/>
    <w:rsid w:val="00E64B2F"/>
    <w:rsid w:val="00E66716"/>
    <w:rsid w:val="00E672C7"/>
    <w:rsid w:val="00E715DF"/>
    <w:rsid w:val="00E73EDD"/>
    <w:rsid w:val="00E74F2C"/>
    <w:rsid w:val="00E75996"/>
    <w:rsid w:val="00E762A1"/>
    <w:rsid w:val="00E76B61"/>
    <w:rsid w:val="00E771D9"/>
    <w:rsid w:val="00E77BA1"/>
    <w:rsid w:val="00E81D5E"/>
    <w:rsid w:val="00E825FA"/>
    <w:rsid w:val="00E832D6"/>
    <w:rsid w:val="00E841FE"/>
    <w:rsid w:val="00E8618C"/>
    <w:rsid w:val="00E86628"/>
    <w:rsid w:val="00E926C6"/>
    <w:rsid w:val="00E9352D"/>
    <w:rsid w:val="00E95A5D"/>
    <w:rsid w:val="00E95BDA"/>
    <w:rsid w:val="00E95C97"/>
    <w:rsid w:val="00E95F54"/>
    <w:rsid w:val="00E964CF"/>
    <w:rsid w:val="00EA027C"/>
    <w:rsid w:val="00EA2117"/>
    <w:rsid w:val="00EA3260"/>
    <w:rsid w:val="00EA34B2"/>
    <w:rsid w:val="00EA5C85"/>
    <w:rsid w:val="00EA5D35"/>
    <w:rsid w:val="00EA6C3E"/>
    <w:rsid w:val="00EB39F6"/>
    <w:rsid w:val="00EB543D"/>
    <w:rsid w:val="00EC339A"/>
    <w:rsid w:val="00EC7F66"/>
    <w:rsid w:val="00ED3031"/>
    <w:rsid w:val="00ED390F"/>
    <w:rsid w:val="00ED39F3"/>
    <w:rsid w:val="00ED58B0"/>
    <w:rsid w:val="00ED6D87"/>
    <w:rsid w:val="00EE1523"/>
    <w:rsid w:val="00EE1AB5"/>
    <w:rsid w:val="00EE1CD8"/>
    <w:rsid w:val="00EE1E3F"/>
    <w:rsid w:val="00EE20AB"/>
    <w:rsid w:val="00EE5C2E"/>
    <w:rsid w:val="00EF0444"/>
    <w:rsid w:val="00EF0DA0"/>
    <w:rsid w:val="00EF1732"/>
    <w:rsid w:val="00EF1FAB"/>
    <w:rsid w:val="00EF75B1"/>
    <w:rsid w:val="00F001DB"/>
    <w:rsid w:val="00F00279"/>
    <w:rsid w:val="00F02077"/>
    <w:rsid w:val="00F02197"/>
    <w:rsid w:val="00F04672"/>
    <w:rsid w:val="00F04CF7"/>
    <w:rsid w:val="00F051AA"/>
    <w:rsid w:val="00F061F6"/>
    <w:rsid w:val="00F07ABD"/>
    <w:rsid w:val="00F10B14"/>
    <w:rsid w:val="00F10F1D"/>
    <w:rsid w:val="00F11CBA"/>
    <w:rsid w:val="00F12663"/>
    <w:rsid w:val="00F13F8A"/>
    <w:rsid w:val="00F15CD2"/>
    <w:rsid w:val="00F21DCA"/>
    <w:rsid w:val="00F311F7"/>
    <w:rsid w:val="00F31BFC"/>
    <w:rsid w:val="00F335E5"/>
    <w:rsid w:val="00F349E2"/>
    <w:rsid w:val="00F36382"/>
    <w:rsid w:val="00F36BBF"/>
    <w:rsid w:val="00F373A8"/>
    <w:rsid w:val="00F37D3D"/>
    <w:rsid w:val="00F427B3"/>
    <w:rsid w:val="00F43AC6"/>
    <w:rsid w:val="00F440CD"/>
    <w:rsid w:val="00F442A5"/>
    <w:rsid w:val="00F443EE"/>
    <w:rsid w:val="00F452CD"/>
    <w:rsid w:val="00F45504"/>
    <w:rsid w:val="00F46C9C"/>
    <w:rsid w:val="00F50133"/>
    <w:rsid w:val="00F52E27"/>
    <w:rsid w:val="00F55315"/>
    <w:rsid w:val="00F60F6B"/>
    <w:rsid w:val="00F63DF6"/>
    <w:rsid w:val="00F67CBD"/>
    <w:rsid w:val="00F71977"/>
    <w:rsid w:val="00F720F2"/>
    <w:rsid w:val="00F72207"/>
    <w:rsid w:val="00F73194"/>
    <w:rsid w:val="00F73FE4"/>
    <w:rsid w:val="00F75057"/>
    <w:rsid w:val="00F75F6C"/>
    <w:rsid w:val="00F76669"/>
    <w:rsid w:val="00F77F54"/>
    <w:rsid w:val="00F8062C"/>
    <w:rsid w:val="00F8544F"/>
    <w:rsid w:val="00F91B9E"/>
    <w:rsid w:val="00F93BF7"/>
    <w:rsid w:val="00F94829"/>
    <w:rsid w:val="00F94EE9"/>
    <w:rsid w:val="00F952CB"/>
    <w:rsid w:val="00F96DE0"/>
    <w:rsid w:val="00F978E4"/>
    <w:rsid w:val="00FA0266"/>
    <w:rsid w:val="00FA0B09"/>
    <w:rsid w:val="00FA26EB"/>
    <w:rsid w:val="00FA275B"/>
    <w:rsid w:val="00FA2B4F"/>
    <w:rsid w:val="00FA3382"/>
    <w:rsid w:val="00FA4045"/>
    <w:rsid w:val="00FA45DF"/>
    <w:rsid w:val="00FA5EA9"/>
    <w:rsid w:val="00FA5F5A"/>
    <w:rsid w:val="00FA7CA8"/>
    <w:rsid w:val="00FB3811"/>
    <w:rsid w:val="00FB3942"/>
    <w:rsid w:val="00FB439F"/>
    <w:rsid w:val="00FB51C0"/>
    <w:rsid w:val="00FB623C"/>
    <w:rsid w:val="00FB632F"/>
    <w:rsid w:val="00FB6F89"/>
    <w:rsid w:val="00FC4450"/>
    <w:rsid w:val="00FC45F5"/>
    <w:rsid w:val="00FC4E14"/>
    <w:rsid w:val="00FC6089"/>
    <w:rsid w:val="00FC6BB3"/>
    <w:rsid w:val="00FC73C2"/>
    <w:rsid w:val="00FD1648"/>
    <w:rsid w:val="00FD23BA"/>
    <w:rsid w:val="00FD30CB"/>
    <w:rsid w:val="00FD52C6"/>
    <w:rsid w:val="00FE00E4"/>
    <w:rsid w:val="00FE0837"/>
    <w:rsid w:val="00FE08AB"/>
    <w:rsid w:val="00FE12C7"/>
    <w:rsid w:val="00FE49B8"/>
    <w:rsid w:val="00FE568A"/>
    <w:rsid w:val="00FE5B7E"/>
    <w:rsid w:val="00FE6318"/>
    <w:rsid w:val="00FF021A"/>
    <w:rsid w:val="00FF0591"/>
    <w:rsid w:val="00FF1652"/>
    <w:rsid w:val="00FF2941"/>
    <w:rsid w:val="00FF33B1"/>
    <w:rsid w:val="00FF3A39"/>
    <w:rsid w:val="00FF5EAC"/>
    <w:rsid w:val="00FF6769"/>
    <w:rsid w:val="00FF6BE2"/>
    <w:rsid w:val="00FF726B"/>
    <w:rsid w:val="00FF7723"/>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sz w:val="18"/>
        <w:lang w:val="es-PE" w:eastAsia="es-PE"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Normal Inden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lock Text" w:unhideWhenUsed="1"/>
    <w:lsdException w:name="Hyperlink" w:unhideWhenUsed="1"/>
    <w:lsdException w:name="FollowedHyperlink" w:unhideWhenUsed="1"/>
    <w:lsdException w:name="Strong" w:semiHidden="0"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505952"/>
  </w:style>
  <w:style w:type="paragraph" w:styleId="Ttulo1">
    <w:name w:val="heading 1"/>
    <w:basedOn w:val="Normal"/>
    <w:next w:val="Normal"/>
    <w:link w:val="Ttulo1Car"/>
    <w:uiPriority w:val="99"/>
    <w:qFormat/>
    <w:rsid w:val="00505952"/>
    <w:pPr>
      <w:keepNext/>
      <w:spacing w:before="240" w:after="60"/>
      <w:jc w:val="both"/>
      <w:outlineLvl w:val="0"/>
    </w:pPr>
    <w:rPr>
      <w:rFonts w:cs="Arial"/>
      <w:b/>
      <w:bCs/>
      <w:i/>
      <w:iCs/>
      <w:kern w:val="28"/>
      <w:sz w:val="26"/>
      <w:szCs w:val="26"/>
    </w:rPr>
  </w:style>
  <w:style w:type="paragraph" w:styleId="Ttulo2">
    <w:name w:val="heading 2"/>
    <w:basedOn w:val="Normal"/>
    <w:next w:val="Normal"/>
    <w:link w:val="Ttulo2Car"/>
    <w:uiPriority w:val="99"/>
    <w:qFormat/>
    <w:rsid w:val="00505952"/>
    <w:pPr>
      <w:keepNext/>
      <w:spacing w:before="240" w:after="60"/>
      <w:jc w:val="both"/>
      <w:outlineLvl w:val="1"/>
    </w:pPr>
    <w:rPr>
      <w:rFonts w:cs="Arial"/>
      <w:b/>
      <w:bCs/>
    </w:rPr>
  </w:style>
  <w:style w:type="paragraph" w:styleId="Ttulo3">
    <w:name w:val="heading 3"/>
    <w:basedOn w:val="Normal"/>
    <w:next w:val="Normal"/>
    <w:link w:val="Ttulo3Car"/>
    <w:uiPriority w:val="99"/>
    <w:qFormat/>
    <w:rsid w:val="00505952"/>
    <w:pPr>
      <w:keepNext/>
      <w:spacing w:before="240" w:after="60"/>
      <w:jc w:val="both"/>
      <w:outlineLvl w:val="2"/>
    </w:pPr>
    <w:rPr>
      <w:rFonts w:cs="Arial"/>
      <w:b/>
      <w:bCs/>
      <w:i/>
      <w:iCs/>
    </w:rPr>
  </w:style>
  <w:style w:type="paragraph" w:styleId="Ttulo4">
    <w:name w:val="heading 4"/>
    <w:basedOn w:val="Normal"/>
    <w:next w:val="Normal"/>
    <w:link w:val="Ttulo4Car"/>
    <w:uiPriority w:val="99"/>
    <w:qFormat/>
    <w:rsid w:val="00505952"/>
    <w:pPr>
      <w:keepNext/>
      <w:spacing w:before="240" w:after="60"/>
      <w:jc w:val="both"/>
      <w:outlineLvl w:val="3"/>
    </w:pPr>
    <w:rPr>
      <w:rFonts w:cs="Arial"/>
      <w:b/>
      <w:bCs/>
    </w:rPr>
  </w:style>
  <w:style w:type="paragraph" w:styleId="Ttulo5">
    <w:name w:val="heading 5"/>
    <w:basedOn w:val="Normal"/>
    <w:next w:val="Normal"/>
    <w:link w:val="Ttulo5Car"/>
    <w:uiPriority w:val="99"/>
    <w:qFormat/>
    <w:rsid w:val="00505952"/>
    <w:pPr>
      <w:spacing w:before="240" w:after="60"/>
      <w:jc w:val="both"/>
      <w:outlineLvl w:val="4"/>
    </w:pPr>
    <w:rPr>
      <w:rFonts w:cs="Arial"/>
      <w:i/>
      <w:iCs/>
      <w:sz w:val="22"/>
      <w:szCs w:val="22"/>
    </w:rPr>
  </w:style>
  <w:style w:type="paragraph" w:styleId="Ttulo6">
    <w:name w:val="heading 6"/>
    <w:basedOn w:val="Normal"/>
    <w:next w:val="Normal"/>
    <w:link w:val="Ttulo6Car"/>
    <w:uiPriority w:val="99"/>
    <w:qFormat/>
    <w:rsid w:val="00505952"/>
    <w:pPr>
      <w:spacing w:before="240" w:after="60"/>
      <w:jc w:val="both"/>
      <w:outlineLvl w:val="5"/>
    </w:pPr>
    <w:rPr>
      <w:rFonts w:cs="Arial"/>
      <w:sz w:val="22"/>
      <w:szCs w:val="22"/>
    </w:rPr>
  </w:style>
  <w:style w:type="paragraph" w:styleId="Ttulo7">
    <w:name w:val="heading 7"/>
    <w:basedOn w:val="Normal"/>
    <w:next w:val="Normal"/>
    <w:link w:val="Ttulo7Car"/>
    <w:uiPriority w:val="99"/>
    <w:qFormat/>
    <w:rsid w:val="00505952"/>
    <w:pPr>
      <w:spacing w:before="240" w:after="60"/>
      <w:jc w:val="both"/>
      <w:outlineLvl w:val="6"/>
    </w:pPr>
    <w:rPr>
      <w:rFonts w:cs="Arial"/>
      <w:i/>
      <w:iCs/>
      <w:sz w:val="20"/>
    </w:rPr>
  </w:style>
  <w:style w:type="paragraph" w:styleId="Ttulo8">
    <w:name w:val="heading 8"/>
    <w:basedOn w:val="Normal"/>
    <w:next w:val="Normal"/>
    <w:link w:val="Ttulo8Car"/>
    <w:uiPriority w:val="99"/>
    <w:qFormat/>
    <w:rsid w:val="00505952"/>
    <w:pPr>
      <w:spacing w:before="240" w:after="60"/>
      <w:jc w:val="both"/>
      <w:outlineLvl w:val="7"/>
    </w:pPr>
    <w:rPr>
      <w:rFonts w:cs="Arial"/>
      <w:sz w:val="20"/>
    </w:rPr>
  </w:style>
  <w:style w:type="paragraph" w:styleId="Ttulo9">
    <w:name w:val="heading 9"/>
    <w:basedOn w:val="Normal"/>
    <w:next w:val="Normal"/>
    <w:link w:val="Ttulo9Car"/>
    <w:uiPriority w:val="99"/>
    <w:qFormat/>
    <w:rsid w:val="00505952"/>
    <w:pPr>
      <w:spacing w:before="240" w:after="60"/>
      <w:jc w:val="both"/>
      <w:outlineLvl w:val="8"/>
    </w:pPr>
    <w:rPr>
      <w:rFonts w:cs="Arial"/>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505952"/>
    <w:rPr>
      <w:rFonts w:ascii="Arial" w:hAnsi="Arial" w:cs="Arial"/>
      <w:b/>
      <w:bCs/>
      <w:kern w:val="28"/>
      <w:sz w:val="26"/>
      <w:szCs w:val="26"/>
      <w:lang w:eastAsia="es-ES"/>
    </w:rPr>
  </w:style>
  <w:style w:type="character" w:customStyle="1" w:styleId="Ttulo2Car">
    <w:name w:val="Título 2 Car"/>
    <w:basedOn w:val="Fuentedeprrafopredeter"/>
    <w:link w:val="Ttulo2"/>
    <w:uiPriority w:val="99"/>
    <w:rsid w:val="00505952"/>
    <w:rPr>
      <w:rFonts w:ascii="Arial" w:hAnsi="Arial" w:cs="Arial"/>
      <w:b/>
      <w:bCs/>
      <w:i/>
      <w:iCs/>
      <w:sz w:val="24"/>
      <w:szCs w:val="24"/>
      <w:lang w:eastAsia="es-ES"/>
    </w:rPr>
  </w:style>
  <w:style w:type="character" w:customStyle="1" w:styleId="Ttulo3Car">
    <w:name w:val="Título 3 Car"/>
    <w:basedOn w:val="Fuentedeprrafopredeter"/>
    <w:link w:val="Ttulo3"/>
    <w:uiPriority w:val="99"/>
    <w:rsid w:val="00505952"/>
    <w:rPr>
      <w:rFonts w:ascii="Arial" w:hAnsi="Arial" w:cs="Arial"/>
      <w:b/>
      <w:bCs/>
      <w:sz w:val="24"/>
      <w:szCs w:val="24"/>
      <w:lang w:eastAsia="es-ES"/>
    </w:rPr>
  </w:style>
  <w:style w:type="character" w:customStyle="1" w:styleId="Ttulo4Car">
    <w:name w:val="Título 4 Car"/>
    <w:basedOn w:val="Fuentedeprrafopredeter"/>
    <w:link w:val="Ttulo4"/>
    <w:uiPriority w:val="99"/>
    <w:rsid w:val="00505952"/>
    <w:rPr>
      <w:rFonts w:ascii="Arial" w:hAnsi="Arial" w:cs="Arial"/>
      <w:b/>
      <w:bCs/>
      <w:i/>
      <w:iCs/>
      <w:sz w:val="24"/>
      <w:szCs w:val="24"/>
      <w:lang w:eastAsia="es-ES"/>
    </w:rPr>
  </w:style>
  <w:style w:type="character" w:customStyle="1" w:styleId="Ttulo5Car">
    <w:name w:val="Título 5 Car"/>
    <w:basedOn w:val="Fuentedeprrafopredeter"/>
    <w:link w:val="Ttulo5"/>
    <w:uiPriority w:val="99"/>
    <w:rsid w:val="00505952"/>
    <w:rPr>
      <w:rFonts w:ascii="Arial" w:hAnsi="Arial" w:cs="Arial"/>
      <w:lang w:eastAsia="es-ES"/>
    </w:rPr>
  </w:style>
  <w:style w:type="character" w:customStyle="1" w:styleId="Ttulo6Car">
    <w:name w:val="Título 6 Car"/>
    <w:basedOn w:val="Fuentedeprrafopredeter"/>
    <w:link w:val="Ttulo6"/>
    <w:uiPriority w:val="99"/>
    <w:rsid w:val="00505952"/>
    <w:rPr>
      <w:rFonts w:ascii="Arial" w:hAnsi="Arial" w:cs="Arial"/>
      <w:i/>
      <w:iCs/>
      <w:lang w:eastAsia="es-ES"/>
    </w:rPr>
  </w:style>
  <w:style w:type="character" w:customStyle="1" w:styleId="Ttulo7Car">
    <w:name w:val="Título 7 Car"/>
    <w:basedOn w:val="Fuentedeprrafopredeter"/>
    <w:link w:val="Ttulo7"/>
    <w:uiPriority w:val="99"/>
    <w:rsid w:val="00505952"/>
    <w:rPr>
      <w:rFonts w:ascii="Arial" w:hAnsi="Arial" w:cs="Arial"/>
      <w:sz w:val="20"/>
      <w:szCs w:val="20"/>
      <w:lang w:eastAsia="es-ES"/>
    </w:rPr>
  </w:style>
  <w:style w:type="character" w:customStyle="1" w:styleId="Ttulo8Car">
    <w:name w:val="Título 8 Car"/>
    <w:basedOn w:val="Fuentedeprrafopredeter"/>
    <w:link w:val="Ttulo8"/>
    <w:uiPriority w:val="99"/>
    <w:rsid w:val="00505952"/>
    <w:rPr>
      <w:rFonts w:ascii="Arial" w:hAnsi="Arial" w:cs="Arial"/>
      <w:i/>
      <w:iCs/>
      <w:sz w:val="20"/>
      <w:szCs w:val="20"/>
      <w:lang w:eastAsia="es-ES"/>
    </w:rPr>
  </w:style>
  <w:style w:type="character" w:customStyle="1" w:styleId="Ttulo9Car">
    <w:name w:val="Título 9 Car"/>
    <w:basedOn w:val="Fuentedeprrafopredeter"/>
    <w:link w:val="Ttulo9"/>
    <w:uiPriority w:val="99"/>
    <w:rsid w:val="00505952"/>
    <w:rPr>
      <w:rFonts w:ascii="Arial" w:hAnsi="Arial" w:cs="Arial"/>
      <w:i/>
      <w:iCs/>
      <w:sz w:val="18"/>
      <w:szCs w:val="18"/>
      <w:lang w:eastAsia="es-ES"/>
    </w:rPr>
  </w:style>
  <w:style w:type="paragraph" w:styleId="TDC8">
    <w:name w:val="toc 8"/>
    <w:basedOn w:val="Normal"/>
    <w:next w:val="Normal"/>
    <w:autoRedefine/>
    <w:uiPriority w:val="99"/>
    <w:rsid w:val="00505952"/>
    <w:pPr>
      <w:ind w:left="1680"/>
    </w:pPr>
    <w:rPr>
      <w:i/>
      <w:iCs/>
      <w:szCs w:val="18"/>
    </w:rPr>
  </w:style>
  <w:style w:type="paragraph" w:styleId="TDC7">
    <w:name w:val="toc 7"/>
    <w:basedOn w:val="Normal"/>
    <w:next w:val="Normal"/>
    <w:autoRedefine/>
    <w:uiPriority w:val="99"/>
    <w:rsid w:val="00505952"/>
    <w:pPr>
      <w:ind w:left="1440"/>
    </w:pPr>
    <w:rPr>
      <w:i/>
      <w:iCs/>
      <w:szCs w:val="18"/>
    </w:rPr>
  </w:style>
  <w:style w:type="paragraph" w:styleId="TDC6">
    <w:name w:val="toc 6"/>
    <w:basedOn w:val="Normal"/>
    <w:next w:val="Normal"/>
    <w:autoRedefine/>
    <w:uiPriority w:val="99"/>
    <w:rsid w:val="00505952"/>
    <w:pPr>
      <w:ind w:left="1200"/>
    </w:pPr>
    <w:rPr>
      <w:i/>
      <w:iCs/>
      <w:szCs w:val="18"/>
    </w:rPr>
  </w:style>
  <w:style w:type="paragraph" w:styleId="TDC5">
    <w:name w:val="toc 5"/>
    <w:basedOn w:val="Normal"/>
    <w:next w:val="Normal"/>
    <w:autoRedefine/>
    <w:uiPriority w:val="99"/>
    <w:rsid w:val="00505952"/>
    <w:pPr>
      <w:ind w:left="960"/>
    </w:pPr>
    <w:rPr>
      <w:i/>
      <w:iCs/>
      <w:szCs w:val="18"/>
    </w:rPr>
  </w:style>
  <w:style w:type="paragraph" w:styleId="TDC4">
    <w:name w:val="toc 4"/>
    <w:basedOn w:val="Normal"/>
    <w:next w:val="Normal"/>
    <w:autoRedefine/>
    <w:uiPriority w:val="39"/>
    <w:rsid w:val="00505952"/>
    <w:pPr>
      <w:ind w:left="720"/>
    </w:pPr>
    <w:rPr>
      <w:i/>
      <w:iCs/>
      <w:szCs w:val="18"/>
    </w:rPr>
  </w:style>
  <w:style w:type="paragraph" w:styleId="TDC3">
    <w:name w:val="toc 3"/>
    <w:basedOn w:val="Normal"/>
    <w:next w:val="Normal"/>
    <w:autoRedefine/>
    <w:uiPriority w:val="39"/>
    <w:rsid w:val="00505952"/>
    <w:pPr>
      <w:ind w:left="480"/>
    </w:pPr>
    <w:rPr>
      <w:sz w:val="20"/>
    </w:rPr>
  </w:style>
  <w:style w:type="paragraph" w:styleId="TDC2">
    <w:name w:val="toc 2"/>
    <w:basedOn w:val="Normal"/>
    <w:next w:val="Normal"/>
    <w:autoRedefine/>
    <w:uiPriority w:val="39"/>
    <w:rsid w:val="00505952"/>
    <w:pPr>
      <w:ind w:left="240"/>
    </w:pPr>
    <w:rPr>
      <w:i/>
      <w:iCs/>
      <w:smallCaps/>
      <w:sz w:val="20"/>
    </w:rPr>
  </w:style>
  <w:style w:type="paragraph" w:styleId="TDC1">
    <w:name w:val="toc 1"/>
    <w:basedOn w:val="Normal"/>
    <w:next w:val="Normal"/>
    <w:autoRedefine/>
    <w:uiPriority w:val="39"/>
    <w:rsid w:val="00505952"/>
    <w:pPr>
      <w:spacing w:before="120" w:after="120"/>
    </w:pPr>
    <w:rPr>
      <w:b/>
      <w:bCs/>
      <w:i/>
      <w:iCs/>
      <w:caps/>
      <w:sz w:val="20"/>
    </w:rPr>
  </w:style>
  <w:style w:type="paragraph" w:styleId="TDC9">
    <w:name w:val="toc 9"/>
    <w:basedOn w:val="Normal"/>
    <w:next w:val="Normal"/>
    <w:autoRedefine/>
    <w:uiPriority w:val="99"/>
    <w:rsid w:val="00505952"/>
    <w:pPr>
      <w:ind w:left="1920"/>
    </w:pPr>
    <w:rPr>
      <w:i/>
      <w:iCs/>
      <w:szCs w:val="18"/>
    </w:rPr>
  </w:style>
  <w:style w:type="paragraph" w:customStyle="1" w:styleId="ndice1">
    <w:name w:val="índice 1"/>
    <w:basedOn w:val="Normal"/>
    <w:rsid w:val="00505952"/>
    <w:pPr>
      <w:tabs>
        <w:tab w:val="left" w:leader="dot" w:pos="9000"/>
        <w:tab w:val="right" w:pos="9360"/>
      </w:tabs>
      <w:ind w:left="1440" w:right="720" w:hanging="1440"/>
    </w:pPr>
    <w:rPr>
      <w:lang w:val="en-US"/>
    </w:rPr>
  </w:style>
  <w:style w:type="paragraph" w:customStyle="1" w:styleId="ndice2">
    <w:name w:val="índice 2"/>
    <w:basedOn w:val="Normal"/>
    <w:uiPriority w:val="99"/>
    <w:rsid w:val="00505952"/>
    <w:pPr>
      <w:tabs>
        <w:tab w:val="left" w:leader="dot" w:pos="9000"/>
        <w:tab w:val="right" w:pos="9360"/>
      </w:tabs>
      <w:ind w:left="1440" w:right="720" w:hanging="720"/>
    </w:pPr>
    <w:rPr>
      <w:lang w:val="en-US"/>
    </w:rPr>
  </w:style>
  <w:style w:type="paragraph" w:customStyle="1" w:styleId="toa">
    <w:name w:val="toa"/>
    <w:basedOn w:val="Normal"/>
    <w:uiPriority w:val="99"/>
    <w:rsid w:val="00505952"/>
    <w:pPr>
      <w:tabs>
        <w:tab w:val="left" w:pos="9000"/>
        <w:tab w:val="right" w:pos="9360"/>
      </w:tabs>
    </w:pPr>
    <w:rPr>
      <w:lang w:val="en-US"/>
    </w:rPr>
  </w:style>
  <w:style w:type="paragraph" w:customStyle="1" w:styleId="epgrafe">
    <w:name w:val="epígrafe"/>
    <w:basedOn w:val="Normal"/>
    <w:rsid w:val="00505952"/>
    <w:rPr>
      <w:i/>
      <w:iCs/>
    </w:rPr>
  </w:style>
  <w:style w:type="paragraph" w:styleId="Encabezado">
    <w:name w:val="header"/>
    <w:aliases w:val="encabezado"/>
    <w:basedOn w:val="Normal"/>
    <w:link w:val="EncabezadoCar"/>
    <w:uiPriority w:val="99"/>
    <w:rsid w:val="00505952"/>
    <w:pPr>
      <w:tabs>
        <w:tab w:val="center" w:pos="4252"/>
        <w:tab w:val="right" w:pos="8504"/>
      </w:tabs>
    </w:pPr>
  </w:style>
  <w:style w:type="character" w:customStyle="1" w:styleId="EncabezadoCar">
    <w:name w:val="Encabezado Car"/>
    <w:aliases w:val="encabezado Car"/>
    <w:basedOn w:val="Fuentedeprrafopredeter"/>
    <w:link w:val="Encabezado"/>
    <w:uiPriority w:val="99"/>
    <w:rsid w:val="00505952"/>
    <w:rPr>
      <w:rFonts w:ascii="Courier New" w:hAnsi="Courier New" w:cs="Courier New"/>
      <w:i/>
      <w:iCs/>
      <w:sz w:val="24"/>
      <w:szCs w:val="24"/>
      <w:lang w:eastAsia="es-ES"/>
    </w:rPr>
  </w:style>
  <w:style w:type="paragraph" w:styleId="Piedepgina">
    <w:name w:val="footer"/>
    <w:aliases w:val="pie de página"/>
    <w:basedOn w:val="Normal"/>
    <w:link w:val="PiedepginaCar"/>
    <w:uiPriority w:val="99"/>
    <w:rsid w:val="00505952"/>
    <w:pPr>
      <w:tabs>
        <w:tab w:val="center" w:pos="4252"/>
        <w:tab w:val="right" w:pos="8504"/>
      </w:tabs>
    </w:pPr>
  </w:style>
  <w:style w:type="character" w:customStyle="1" w:styleId="PiedepginaCar">
    <w:name w:val="Pie de página Car"/>
    <w:aliases w:val="pie de página Car"/>
    <w:basedOn w:val="Fuentedeprrafopredeter"/>
    <w:link w:val="Piedepgina"/>
    <w:uiPriority w:val="99"/>
    <w:rsid w:val="00505952"/>
    <w:rPr>
      <w:rFonts w:ascii="Courier New" w:hAnsi="Courier New" w:cs="Courier New"/>
      <w:i/>
      <w:iCs/>
      <w:sz w:val="24"/>
      <w:szCs w:val="24"/>
      <w:lang w:eastAsia="es-ES"/>
    </w:rPr>
  </w:style>
  <w:style w:type="character" w:styleId="Nmerodepgina">
    <w:name w:val="page number"/>
    <w:basedOn w:val="Fuentedeprrafopredeter"/>
    <w:uiPriority w:val="99"/>
    <w:rsid w:val="00505952"/>
    <w:rPr>
      <w:rFonts w:ascii="Times New Roman" w:hAnsi="Times New Roman" w:cs="Times New Roman"/>
    </w:rPr>
  </w:style>
  <w:style w:type="paragraph" w:styleId="Sangradetextonormal">
    <w:name w:val="Body Text Indent"/>
    <w:basedOn w:val="Normal"/>
    <w:link w:val="SangradetextonormalCar"/>
    <w:uiPriority w:val="99"/>
    <w:rsid w:val="00505952"/>
    <w:pPr>
      <w:ind w:firstLine="567"/>
      <w:jc w:val="both"/>
    </w:pPr>
    <w:rPr>
      <w:rFonts w:cs="Arial"/>
      <w:i/>
      <w:iCs/>
    </w:rPr>
  </w:style>
  <w:style w:type="character" w:customStyle="1" w:styleId="SangradetextonormalCar">
    <w:name w:val="Sangría de texto normal Car"/>
    <w:basedOn w:val="Fuentedeprrafopredeter"/>
    <w:link w:val="Sangradetextonormal"/>
    <w:uiPriority w:val="99"/>
    <w:rsid w:val="00505952"/>
    <w:rPr>
      <w:rFonts w:ascii="Courier New" w:hAnsi="Courier New" w:cs="Courier New"/>
      <w:i/>
      <w:iCs/>
      <w:sz w:val="24"/>
      <w:szCs w:val="24"/>
      <w:lang w:eastAsia="es-ES"/>
    </w:rPr>
  </w:style>
  <w:style w:type="paragraph" w:styleId="Lista">
    <w:name w:val="List"/>
    <w:basedOn w:val="Normal"/>
    <w:uiPriority w:val="99"/>
    <w:rsid w:val="00505952"/>
    <w:pPr>
      <w:ind w:left="360" w:hanging="360"/>
      <w:jc w:val="both"/>
    </w:pPr>
    <w:rPr>
      <w:rFonts w:cs="Arial"/>
      <w:i/>
      <w:iCs/>
      <w:sz w:val="20"/>
    </w:rPr>
  </w:style>
  <w:style w:type="paragraph" w:styleId="Textoindependiente">
    <w:name w:val="Body Text"/>
    <w:basedOn w:val="Normal"/>
    <w:link w:val="TextoindependienteCar"/>
    <w:uiPriority w:val="99"/>
    <w:rsid w:val="00505952"/>
    <w:pPr>
      <w:jc w:val="both"/>
    </w:pPr>
    <w:rPr>
      <w:i/>
      <w:iCs/>
      <w:sz w:val="20"/>
      <w:lang w:val="es-ES"/>
    </w:rPr>
  </w:style>
  <w:style w:type="character" w:customStyle="1" w:styleId="TextoindependienteCar">
    <w:name w:val="Texto independiente Car"/>
    <w:basedOn w:val="Fuentedeprrafopredeter"/>
    <w:link w:val="Textoindependiente"/>
    <w:uiPriority w:val="99"/>
    <w:rsid w:val="00505952"/>
    <w:rPr>
      <w:rFonts w:ascii="Courier New" w:hAnsi="Courier New" w:cs="Courier New"/>
      <w:i/>
      <w:iCs/>
      <w:sz w:val="24"/>
      <w:szCs w:val="24"/>
      <w:lang w:eastAsia="es-ES"/>
    </w:rPr>
  </w:style>
  <w:style w:type="paragraph" w:customStyle="1" w:styleId="Documento">
    <w:name w:val="Documento"/>
    <w:basedOn w:val="Normal"/>
    <w:uiPriority w:val="99"/>
    <w:rsid w:val="00505952"/>
    <w:pPr>
      <w:jc w:val="center"/>
    </w:pPr>
    <w:rPr>
      <w:rFonts w:ascii="Courier" w:hAnsi="Courier" w:cs="Courier"/>
      <w:i/>
      <w:iCs/>
    </w:rPr>
  </w:style>
  <w:style w:type="paragraph" w:customStyle="1" w:styleId="Bibliogr">
    <w:name w:val="Bibliogr."/>
    <w:basedOn w:val="Normal"/>
    <w:uiPriority w:val="99"/>
    <w:rsid w:val="00505952"/>
    <w:pPr>
      <w:ind w:left="720" w:firstLine="720"/>
    </w:pPr>
    <w:rPr>
      <w:rFonts w:ascii="Courier" w:hAnsi="Courier" w:cs="Courier"/>
      <w:i/>
      <w:iCs/>
    </w:rPr>
  </w:style>
  <w:style w:type="paragraph" w:customStyle="1" w:styleId="Prder">
    <w:name w:val="Pár. der."/>
    <w:basedOn w:val="Normal"/>
    <w:uiPriority w:val="99"/>
    <w:rsid w:val="00505952"/>
    <w:pPr>
      <w:ind w:firstLine="720"/>
    </w:pPr>
    <w:rPr>
      <w:rFonts w:ascii="Courier" w:hAnsi="Courier" w:cs="Courier"/>
      <w:i/>
      <w:iCs/>
    </w:rPr>
  </w:style>
  <w:style w:type="paragraph" w:customStyle="1" w:styleId="Tcnico">
    <w:name w:val="Técnico"/>
    <w:basedOn w:val="Normal"/>
    <w:uiPriority w:val="99"/>
    <w:rsid w:val="00505952"/>
    <w:rPr>
      <w:rFonts w:ascii="Courier" w:hAnsi="Courier" w:cs="Courier"/>
      <w:i/>
      <w:iCs/>
    </w:rPr>
  </w:style>
  <w:style w:type="paragraph" w:customStyle="1" w:styleId="Inicdoc">
    <w:name w:val="Inic. doc."/>
    <w:basedOn w:val="Normal"/>
    <w:uiPriority w:val="99"/>
    <w:rsid w:val="00505952"/>
    <w:rPr>
      <w:rFonts w:ascii="Courier" w:hAnsi="Courier" w:cs="Courier"/>
      <w:i/>
      <w:iCs/>
    </w:rPr>
  </w:style>
  <w:style w:type="paragraph" w:customStyle="1" w:styleId="Inicestt">
    <w:name w:val="Inic. est. t"/>
    <w:basedOn w:val="Normal"/>
    <w:uiPriority w:val="99"/>
    <w:rsid w:val="00505952"/>
    <w:rPr>
      <w:rFonts w:ascii="Courier" w:hAnsi="Courier" w:cs="Courier"/>
      <w:i/>
      <w:iCs/>
    </w:rPr>
  </w:style>
  <w:style w:type="paragraph" w:customStyle="1" w:styleId="Escrlegal">
    <w:name w:val="Escr. legal"/>
    <w:basedOn w:val="Normal"/>
    <w:uiPriority w:val="99"/>
    <w:rsid w:val="00505952"/>
    <w:pPr>
      <w:tabs>
        <w:tab w:val="right" w:pos="17712"/>
      </w:tabs>
    </w:pPr>
    <w:rPr>
      <w:rFonts w:ascii="Courier" w:hAnsi="Courier" w:cs="Courier"/>
      <w:i/>
      <w:iCs/>
    </w:rPr>
  </w:style>
  <w:style w:type="paragraph" w:customStyle="1" w:styleId="numera">
    <w:name w:val="numera"/>
    <w:basedOn w:val="Normal"/>
    <w:uiPriority w:val="99"/>
    <w:rsid w:val="00505952"/>
    <w:pPr>
      <w:ind w:left="360" w:hanging="360"/>
    </w:pPr>
    <w:rPr>
      <w:i/>
      <w:iCs/>
    </w:rPr>
  </w:style>
  <w:style w:type="paragraph" w:styleId="Sangra2detindependiente">
    <w:name w:val="Body Text Indent 2"/>
    <w:basedOn w:val="Normal"/>
    <w:link w:val="Sangra2detindependienteCar"/>
    <w:uiPriority w:val="99"/>
    <w:rsid w:val="00505952"/>
    <w:pPr>
      <w:ind w:firstLine="567"/>
      <w:jc w:val="both"/>
    </w:pPr>
    <w:rPr>
      <w:rFonts w:cs="Arial"/>
      <w:b/>
      <w:bCs/>
      <w:i/>
      <w:iCs/>
    </w:rPr>
  </w:style>
  <w:style w:type="character" w:customStyle="1" w:styleId="Sangra2detindependienteCar">
    <w:name w:val="Sangría 2 de t. independiente Car"/>
    <w:basedOn w:val="Fuentedeprrafopredeter"/>
    <w:link w:val="Sangra2detindependiente"/>
    <w:uiPriority w:val="99"/>
    <w:rsid w:val="00505952"/>
    <w:rPr>
      <w:rFonts w:ascii="Courier New" w:hAnsi="Courier New" w:cs="Courier New"/>
      <w:i/>
      <w:iCs/>
      <w:sz w:val="24"/>
      <w:szCs w:val="24"/>
      <w:lang w:eastAsia="es-ES"/>
    </w:rPr>
  </w:style>
  <w:style w:type="paragraph" w:styleId="Sangra3detindependiente">
    <w:name w:val="Body Text Indent 3"/>
    <w:basedOn w:val="Normal"/>
    <w:link w:val="Sangra3detindependienteCar"/>
    <w:uiPriority w:val="99"/>
    <w:rsid w:val="00505952"/>
    <w:pPr>
      <w:ind w:left="720" w:hanging="720"/>
      <w:jc w:val="both"/>
    </w:pPr>
    <w:rPr>
      <w:rFonts w:cs="Arial"/>
      <w:i/>
      <w:iCs/>
    </w:rPr>
  </w:style>
  <w:style w:type="character" w:customStyle="1" w:styleId="Sangra3detindependienteCar">
    <w:name w:val="Sangría 3 de t. independiente Car"/>
    <w:basedOn w:val="Fuentedeprrafopredeter"/>
    <w:link w:val="Sangra3detindependiente"/>
    <w:uiPriority w:val="99"/>
    <w:rsid w:val="00505952"/>
    <w:rPr>
      <w:rFonts w:ascii="Courier New" w:hAnsi="Courier New" w:cs="Courier New"/>
      <w:i/>
      <w:iCs/>
      <w:sz w:val="16"/>
      <w:szCs w:val="16"/>
      <w:lang w:eastAsia="es-ES"/>
    </w:rPr>
  </w:style>
  <w:style w:type="paragraph" w:styleId="Textoindependiente2">
    <w:name w:val="Body Text 2"/>
    <w:basedOn w:val="Normal"/>
    <w:link w:val="Textoindependiente2Car"/>
    <w:uiPriority w:val="99"/>
    <w:rsid w:val="00505952"/>
    <w:pPr>
      <w:jc w:val="both"/>
    </w:pPr>
    <w:rPr>
      <w:rFonts w:cs="Arial"/>
      <w:i/>
      <w:iCs/>
    </w:rPr>
  </w:style>
  <w:style w:type="character" w:customStyle="1" w:styleId="Textoindependiente2Car">
    <w:name w:val="Texto independiente 2 Car"/>
    <w:basedOn w:val="Fuentedeprrafopredeter"/>
    <w:link w:val="Textoindependiente2"/>
    <w:uiPriority w:val="99"/>
    <w:rsid w:val="00505952"/>
    <w:rPr>
      <w:rFonts w:ascii="Courier New" w:hAnsi="Courier New" w:cs="Courier New"/>
      <w:i/>
      <w:iCs/>
      <w:sz w:val="24"/>
      <w:szCs w:val="24"/>
      <w:lang w:eastAsia="es-ES"/>
    </w:rPr>
  </w:style>
  <w:style w:type="character" w:customStyle="1" w:styleId="Typewriter">
    <w:name w:val="Typewriter"/>
    <w:uiPriority w:val="99"/>
    <w:rsid w:val="00505952"/>
    <w:rPr>
      <w:rFonts w:ascii="Courier New" w:hAnsi="Courier New" w:cs="Courier New"/>
      <w:sz w:val="20"/>
      <w:szCs w:val="20"/>
    </w:rPr>
  </w:style>
  <w:style w:type="paragraph" w:styleId="Ttulo">
    <w:name w:val="Title"/>
    <w:basedOn w:val="Normal"/>
    <w:link w:val="TtuloCar"/>
    <w:uiPriority w:val="99"/>
    <w:qFormat/>
    <w:rsid w:val="00505952"/>
    <w:pPr>
      <w:jc w:val="center"/>
    </w:pPr>
    <w:rPr>
      <w:rFonts w:cs="Arial"/>
      <w:b/>
      <w:bCs/>
      <w:i/>
      <w:iCs/>
    </w:rPr>
  </w:style>
  <w:style w:type="character" w:customStyle="1" w:styleId="TtuloCar">
    <w:name w:val="Título Car"/>
    <w:basedOn w:val="Fuentedeprrafopredeter"/>
    <w:link w:val="Ttulo"/>
    <w:uiPriority w:val="99"/>
    <w:rsid w:val="00505952"/>
    <w:rPr>
      <w:rFonts w:ascii="Cambria" w:hAnsi="Cambria" w:cs="Cambria"/>
      <w:b/>
      <w:bCs/>
      <w:i/>
      <w:iCs/>
      <w:kern w:val="28"/>
      <w:sz w:val="32"/>
      <w:szCs w:val="32"/>
      <w:lang w:eastAsia="es-ES"/>
    </w:rPr>
  </w:style>
  <w:style w:type="paragraph" w:customStyle="1" w:styleId="c2">
    <w:name w:val="c2"/>
    <w:basedOn w:val="Normal"/>
    <w:uiPriority w:val="99"/>
    <w:rsid w:val="00505952"/>
    <w:pPr>
      <w:ind w:left="1843" w:hanging="709"/>
      <w:jc w:val="both"/>
    </w:pPr>
    <w:rPr>
      <w:rFonts w:cs="Arial"/>
      <w:i/>
      <w:iCs/>
      <w:sz w:val="22"/>
      <w:szCs w:val="22"/>
    </w:rPr>
  </w:style>
  <w:style w:type="paragraph" w:styleId="Subttulo">
    <w:name w:val="Subtitle"/>
    <w:basedOn w:val="Normal"/>
    <w:link w:val="SubttuloCar"/>
    <w:uiPriority w:val="99"/>
    <w:qFormat/>
    <w:rsid w:val="00505952"/>
    <w:pPr>
      <w:jc w:val="center"/>
    </w:pPr>
    <w:rPr>
      <w:rFonts w:ascii="Comic Sans MS" w:hAnsi="Comic Sans MS" w:cs="Comic Sans MS"/>
      <w:i/>
      <w:iCs/>
    </w:rPr>
  </w:style>
  <w:style w:type="character" w:customStyle="1" w:styleId="SubttuloCar">
    <w:name w:val="Subtítulo Car"/>
    <w:basedOn w:val="Fuentedeprrafopredeter"/>
    <w:link w:val="Subttulo"/>
    <w:uiPriority w:val="99"/>
    <w:rsid w:val="00505952"/>
    <w:rPr>
      <w:rFonts w:ascii="Cambria" w:hAnsi="Cambria" w:cs="Cambria"/>
      <w:i/>
      <w:iCs/>
      <w:sz w:val="24"/>
      <w:szCs w:val="24"/>
      <w:lang w:eastAsia="es-ES"/>
    </w:rPr>
  </w:style>
  <w:style w:type="character" w:styleId="Refdecomentario">
    <w:name w:val="annotation reference"/>
    <w:basedOn w:val="Fuentedeprrafopredeter"/>
    <w:uiPriority w:val="99"/>
    <w:rsid w:val="00505952"/>
    <w:rPr>
      <w:rFonts w:ascii="Times New Roman" w:hAnsi="Times New Roman" w:cs="Times New Roman"/>
      <w:sz w:val="16"/>
      <w:szCs w:val="16"/>
    </w:rPr>
  </w:style>
  <w:style w:type="paragraph" w:styleId="Mapadeldocumento">
    <w:name w:val="Document Map"/>
    <w:basedOn w:val="Normal"/>
    <w:link w:val="MapadeldocumentoCar"/>
    <w:uiPriority w:val="99"/>
    <w:rsid w:val="00505952"/>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rsid w:val="00505952"/>
    <w:rPr>
      <w:rFonts w:ascii="Times New Roman" w:hAnsi="Times New Roman" w:cs="Times New Roman"/>
      <w:i/>
      <w:iCs/>
      <w:sz w:val="2"/>
      <w:szCs w:val="2"/>
      <w:lang w:eastAsia="es-ES"/>
    </w:rPr>
  </w:style>
  <w:style w:type="paragraph" w:styleId="Textoindependiente3">
    <w:name w:val="Body Text 3"/>
    <w:basedOn w:val="Normal"/>
    <w:link w:val="Textoindependiente3Car"/>
    <w:uiPriority w:val="99"/>
    <w:rsid w:val="00505952"/>
    <w:pPr>
      <w:jc w:val="both"/>
    </w:pPr>
    <w:rPr>
      <w:b/>
      <w:bCs/>
      <w:i/>
      <w:iCs/>
      <w:sz w:val="20"/>
    </w:rPr>
  </w:style>
  <w:style w:type="character" w:customStyle="1" w:styleId="Textoindependiente3Car">
    <w:name w:val="Texto independiente 3 Car"/>
    <w:basedOn w:val="Fuentedeprrafopredeter"/>
    <w:link w:val="Textoindependiente3"/>
    <w:uiPriority w:val="99"/>
    <w:rsid w:val="00505952"/>
    <w:rPr>
      <w:rFonts w:ascii="Courier New" w:hAnsi="Courier New" w:cs="Courier New"/>
      <w:i/>
      <w:iCs/>
      <w:sz w:val="16"/>
      <w:szCs w:val="16"/>
      <w:lang w:eastAsia="es-ES"/>
    </w:rPr>
  </w:style>
  <w:style w:type="paragraph" w:customStyle="1" w:styleId="Bullet1">
    <w:name w:val="Bullet 1"/>
    <w:uiPriority w:val="99"/>
    <w:rsid w:val="00505952"/>
    <w:rPr>
      <w:rFonts w:ascii="Courier New" w:hAnsi="Courier New" w:cs="Courier New"/>
      <w:color w:val="000000"/>
      <w:sz w:val="24"/>
      <w:szCs w:val="24"/>
      <w:lang w:val="en-US" w:eastAsia="es-ES"/>
    </w:rPr>
  </w:style>
  <w:style w:type="character" w:styleId="Textoennegrita">
    <w:name w:val="Strong"/>
    <w:basedOn w:val="Fuentedeprrafopredeter"/>
    <w:uiPriority w:val="99"/>
    <w:qFormat/>
    <w:rsid w:val="00505952"/>
    <w:rPr>
      <w:rFonts w:ascii="Times New Roman" w:hAnsi="Times New Roman" w:cs="Times New Roman"/>
      <w:b/>
      <w:bCs/>
    </w:rPr>
  </w:style>
  <w:style w:type="paragraph" w:customStyle="1" w:styleId="Blockquote">
    <w:name w:val="Blockquote"/>
    <w:basedOn w:val="Normal"/>
    <w:uiPriority w:val="99"/>
    <w:rsid w:val="00505952"/>
    <w:pPr>
      <w:spacing w:before="100" w:after="100"/>
      <w:ind w:left="360" w:right="360"/>
    </w:pPr>
    <w:rPr>
      <w:i/>
      <w:iCs/>
      <w:lang w:val="es-MX"/>
    </w:rPr>
  </w:style>
  <w:style w:type="paragraph" w:customStyle="1" w:styleId="Textosinformato1">
    <w:name w:val="Texto sin formato1"/>
    <w:basedOn w:val="Normal"/>
    <w:uiPriority w:val="99"/>
    <w:rsid w:val="00505952"/>
    <w:pPr>
      <w:overflowPunct w:val="0"/>
      <w:autoSpaceDE w:val="0"/>
      <w:autoSpaceDN w:val="0"/>
      <w:adjustRightInd w:val="0"/>
      <w:textAlignment w:val="baseline"/>
    </w:pPr>
    <w:rPr>
      <w:i/>
      <w:iCs/>
      <w:sz w:val="20"/>
      <w:lang w:val="es-ES"/>
    </w:rPr>
  </w:style>
  <w:style w:type="paragraph" w:customStyle="1" w:styleId="xl53">
    <w:name w:val="xl53"/>
    <w:basedOn w:val="Normal"/>
    <w:uiPriority w:val="99"/>
    <w:rsid w:val="00505952"/>
    <w:pPr>
      <w:spacing w:before="100" w:after="100"/>
    </w:pPr>
    <w:rPr>
      <w:rFonts w:eastAsia="Arial Unicode MS" w:cs="Arial"/>
      <w:i/>
      <w:iCs/>
      <w:lang w:val="es-ES"/>
    </w:rPr>
  </w:style>
  <w:style w:type="paragraph" w:customStyle="1" w:styleId="xl57">
    <w:name w:val="xl57"/>
    <w:basedOn w:val="Normal"/>
    <w:uiPriority w:val="99"/>
    <w:rsid w:val="00505952"/>
    <w:pPr>
      <w:spacing w:before="100" w:after="100"/>
      <w:jc w:val="center"/>
    </w:pPr>
    <w:rPr>
      <w:rFonts w:eastAsia="Arial Unicode MS" w:cs="Arial"/>
      <w:i/>
      <w:iCs/>
      <w:lang w:val="es-ES"/>
    </w:rPr>
  </w:style>
  <w:style w:type="paragraph" w:customStyle="1" w:styleId="xl52">
    <w:name w:val="xl52"/>
    <w:basedOn w:val="Normal"/>
    <w:uiPriority w:val="99"/>
    <w:rsid w:val="00505952"/>
    <w:pPr>
      <w:spacing w:before="100" w:after="100"/>
    </w:pPr>
    <w:rPr>
      <w:rFonts w:eastAsia="Arial Unicode MS" w:cs="Arial"/>
      <w:b/>
      <w:bCs/>
      <w:i/>
      <w:iCs/>
      <w:lang w:val="es-ES"/>
    </w:rPr>
  </w:style>
  <w:style w:type="paragraph" w:customStyle="1" w:styleId="Logro">
    <w:name w:val="Logro"/>
    <w:basedOn w:val="Textoindependiente"/>
    <w:uiPriority w:val="99"/>
    <w:rsid w:val="00505952"/>
    <w:pPr>
      <w:spacing w:after="60" w:line="240" w:lineRule="atLeast"/>
      <w:ind w:left="240" w:hanging="240"/>
    </w:pPr>
    <w:rPr>
      <w:rFonts w:ascii="Garamond" w:hAnsi="Garamond" w:cs="Garamond"/>
      <w:sz w:val="22"/>
      <w:szCs w:val="22"/>
      <w:lang w:val="es-ES_tradnl"/>
    </w:rPr>
  </w:style>
  <w:style w:type="paragraph" w:styleId="Listaconvietas">
    <w:name w:val="List Bullet"/>
    <w:basedOn w:val="Normal"/>
    <w:autoRedefine/>
    <w:uiPriority w:val="99"/>
    <w:rsid w:val="00505952"/>
    <w:pPr>
      <w:numPr>
        <w:numId w:val="1"/>
      </w:numPr>
      <w:tabs>
        <w:tab w:val="clear" w:pos="360"/>
        <w:tab w:val="num" w:pos="1068"/>
      </w:tabs>
      <w:ind w:left="1068"/>
    </w:pPr>
    <w:rPr>
      <w:rFonts w:cs="Arial"/>
      <w:sz w:val="20"/>
    </w:rPr>
  </w:style>
  <w:style w:type="paragraph" w:customStyle="1" w:styleId="Institucin">
    <w:name w:val="Institución"/>
    <w:basedOn w:val="Normal"/>
    <w:next w:val="Normal"/>
    <w:autoRedefine/>
    <w:uiPriority w:val="99"/>
    <w:rsid w:val="00505952"/>
    <w:pPr>
      <w:tabs>
        <w:tab w:val="left" w:pos="2160"/>
        <w:tab w:val="right" w:pos="6480"/>
      </w:tabs>
      <w:spacing w:before="240" w:after="60" w:line="220" w:lineRule="atLeast"/>
    </w:pPr>
    <w:rPr>
      <w:rFonts w:cs="Arial"/>
      <w:i/>
      <w:iCs/>
      <w:sz w:val="20"/>
      <w:lang w:val="es-ES"/>
    </w:rPr>
  </w:style>
  <w:style w:type="paragraph" w:customStyle="1" w:styleId="InfoBlue">
    <w:name w:val="InfoBlue"/>
    <w:basedOn w:val="Normal"/>
    <w:next w:val="Textoindependiente"/>
    <w:autoRedefine/>
    <w:uiPriority w:val="99"/>
    <w:rsid w:val="00505952"/>
    <w:pPr>
      <w:widowControl w:val="0"/>
      <w:spacing w:after="120" w:line="240" w:lineRule="atLeast"/>
      <w:ind w:left="720"/>
    </w:pPr>
    <w:rPr>
      <w:color w:val="0000FF"/>
      <w:sz w:val="20"/>
      <w:lang w:val="en-US" w:eastAsia="en-US"/>
    </w:rPr>
  </w:style>
  <w:style w:type="paragraph" w:customStyle="1" w:styleId="Textoindependiente21">
    <w:name w:val="Texto independiente 21"/>
    <w:basedOn w:val="Normal"/>
    <w:uiPriority w:val="99"/>
    <w:rsid w:val="00505952"/>
    <w:pPr>
      <w:spacing w:line="360" w:lineRule="auto"/>
      <w:jc w:val="both"/>
    </w:pPr>
    <w:rPr>
      <w:rFonts w:cs="Arial"/>
      <w:i/>
      <w:iCs/>
    </w:rPr>
  </w:style>
  <w:style w:type="paragraph" w:customStyle="1" w:styleId="TableText">
    <w:name w:val="Table Text"/>
    <w:basedOn w:val="Normal"/>
    <w:uiPriority w:val="99"/>
    <w:rsid w:val="00505952"/>
    <w:rPr>
      <w:i/>
      <w:iCs/>
      <w:lang w:val="en-US"/>
    </w:rPr>
  </w:style>
  <w:style w:type="paragraph" w:styleId="Epgrafe0">
    <w:name w:val="caption"/>
    <w:basedOn w:val="Normal"/>
    <w:next w:val="Normal"/>
    <w:uiPriority w:val="35"/>
    <w:qFormat/>
    <w:rsid w:val="00505952"/>
    <w:pPr>
      <w:spacing w:before="120" w:after="120"/>
    </w:pPr>
    <w:rPr>
      <w:b/>
      <w:bCs/>
      <w:sz w:val="20"/>
    </w:rPr>
  </w:style>
  <w:style w:type="paragraph" w:styleId="Textonotapie">
    <w:name w:val="footnote text"/>
    <w:basedOn w:val="Normal"/>
    <w:link w:val="TextonotapieCar"/>
    <w:uiPriority w:val="99"/>
    <w:rsid w:val="00505952"/>
    <w:rPr>
      <w:sz w:val="20"/>
    </w:rPr>
  </w:style>
  <w:style w:type="character" w:customStyle="1" w:styleId="TextonotapieCar">
    <w:name w:val="Texto nota pie Car"/>
    <w:basedOn w:val="Fuentedeprrafopredeter"/>
    <w:link w:val="Textonotapie"/>
    <w:uiPriority w:val="99"/>
    <w:rsid w:val="00505952"/>
    <w:rPr>
      <w:rFonts w:ascii="Courier New" w:hAnsi="Courier New" w:cs="Courier New"/>
      <w:i/>
      <w:iCs/>
      <w:sz w:val="20"/>
      <w:szCs w:val="20"/>
      <w:lang w:eastAsia="es-ES"/>
    </w:rPr>
  </w:style>
  <w:style w:type="character" w:styleId="Refdenotaalpie">
    <w:name w:val="footnote reference"/>
    <w:basedOn w:val="Fuentedeprrafopredeter"/>
    <w:uiPriority w:val="99"/>
    <w:rsid w:val="00505952"/>
    <w:rPr>
      <w:rFonts w:ascii="Times New Roman" w:hAnsi="Times New Roman" w:cs="Times New Roman"/>
      <w:vertAlign w:val="superscript"/>
    </w:rPr>
  </w:style>
  <w:style w:type="paragraph" w:customStyle="1" w:styleId="TableList">
    <w:name w:val="Table List"/>
    <w:basedOn w:val="Normal"/>
    <w:autoRedefine/>
    <w:rsid w:val="008031BE"/>
    <w:pPr>
      <w:spacing w:after="60"/>
    </w:pPr>
    <w:rPr>
      <w:i/>
      <w:iCs/>
      <w:sz w:val="20"/>
      <w:lang w:val="es-ES_tradnl" w:eastAsia="en-US"/>
    </w:rPr>
  </w:style>
  <w:style w:type="paragraph" w:customStyle="1" w:styleId="TableText0">
    <w:name w:val="TableText"/>
    <w:basedOn w:val="Normal"/>
    <w:uiPriority w:val="99"/>
    <w:rsid w:val="00505952"/>
    <w:pPr>
      <w:spacing w:before="60" w:after="60"/>
      <w:jc w:val="center"/>
    </w:pPr>
    <w:rPr>
      <w:i/>
      <w:iCs/>
      <w:sz w:val="20"/>
      <w:lang w:val="en-US" w:eastAsia="en-US"/>
    </w:rPr>
  </w:style>
  <w:style w:type="paragraph" w:styleId="Prrafodelista">
    <w:name w:val="List Paragraph"/>
    <w:basedOn w:val="Normal"/>
    <w:uiPriority w:val="34"/>
    <w:qFormat/>
    <w:rsid w:val="00505952"/>
    <w:pPr>
      <w:spacing w:after="200" w:line="276" w:lineRule="auto"/>
      <w:ind w:left="720"/>
    </w:pPr>
    <w:rPr>
      <w:rFonts w:ascii="Calibri" w:hAnsi="Calibri" w:cs="Calibri"/>
      <w:i/>
      <w:iCs/>
      <w:sz w:val="22"/>
      <w:szCs w:val="22"/>
      <w:lang w:eastAsia="en-US"/>
    </w:rPr>
  </w:style>
  <w:style w:type="paragraph" w:styleId="Textocomentario">
    <w:name w:val="annotation text"/>
    <w:basedOn w:val="Normal"/>
    <w:link w:val="TextocomentarioCar1"/>
    <w:uiPriority w:val="99"/>
    <w:rsid w:val="00505952"/>
    <w:rPr>
      <w:sz w:val="20"/>
    </w:rPr>
  </w:style>
  <w:style w:type="character" w:customStyle="1" w:styleId="TextocomentarioCar1">
    <w:name w:val="Texto comentario Car1"/>
    <w:basedOn w:val="Fuentedeprrafopredeter"/>
    <w:link w:val="Textocomentario"/>
    <w:uiPriority w:val="99"/>
    <w:rsid w:val="00505952"/>
    <w:rPr>
      <w:rFonts w:ascii="Courier New" w:hAnsi="Courier New" w:cs="Courier New"/>
      <w:i/>
      <w:iCs/>
      <w:sz w:val="20"/>
      <w:szCs w:val="20"/>
      <w:lang w:eastAsia="es-ES"/>
    </w:rPr>
  </w:style>
  <w:style w:type="character" w:customStyle="1" w:styleId="TextocomentarioCar">
    <w:name w:val="Texto comentario Car"/>
    <w:uiPriority w:val="99"/>
    <w:rsid w:val="00505952"/>
    <w:rPr>
      <w:rFonts w:ascii="Courier New" w:hAnsi="Courier New" w:cs="Courier New"/>
      <w:i/>
      <w:iCs/>
      <w:lang w:val="es-PE"/>
    </w:rPr>
  </w:style>
  <w:style w:type="paragraph" w:styleId="Asuntodelcomentario">
    <w:name w:val="annotation subject"/>
    <w:basedOn w:val="Textocomentario"/>
    <w:next w:val="Textocomentario"/>
    <w:link w:val="AsuntodelcomentarioCar1"/>
    <w:uiPriority w:val="99"/>
    <w:rsid w:val="00505952"/>
    <w:rPr>
      <w:b/>
      <w:bCs/>
    </w:rPr>
  </w:style>
  <w:style w:type="character" w:customStyle="1" w:styleId="AsuntodelcomentarioCar1">
    <w:name w:val="Asunto del comentario Car1"/>
    <w:basedOn w:val="TextocomentarioCar1"/>
    <w:link w:val="Asuntodelcomentario"/>
    <w:uiPriority w:val="99"/>
    <w:rsid w:val="00505952"/>
    <w:rPr>
      <w:rFonts w:ascii="Courier New" w:hAnsi="Courier New" w:cs="Courier New"/>
      <w:b/>
      <w:bCs/>
      <w:i/>
      <w:iCs/>
      <w:sz w:val="20"/>
      <w:szCs w:val="20"/>
      <w:lang w:eastAsia="es-ES"/>
    </w:rPr>
  </w:style>
  <w:style w:type="character" w:customStyle="1" w:styleId="AsuntodelcomentarioCar">
    <w:name w:val="Asunto del comentario Car"/>
    <w:uiPriority w:val="99"/>
    <w:rsid w:val="00505952"/>
    <w:rPr>
      <w:rFonts w:ascii="Courier New" w:hAnsi="Courier New" w:cs="Courier New"/>
      <w:b/>
      <w:bCs/>
      <w:i/>
      <w:iCs/>
      <w:lang w:val="es-PE"/>
    </w:rPr>
  </w:style>
  <w:style w:type="paragraph" w:styleId="Textodeglobo">
    <w:name w:val="Balloon Text"/>
    <w:basedOn w:val="Normal"/>
    <w:link w:val="TextodegloboCar1"/>
    <w:uiPriority w:val="99"/>
    <w:rsid w:val="00505952"/>
    <w:rPr>
      <w:rFonts w:ascii="Tahoma" w:hAnsi="Tahoma" w:cs="Tahoma"/>
      <w:sz w:val="16"/>
      <w:szCs w:val="16"/>
    </w:rPr>
  </w:style>
  <w:style w:type="character" w:customStyle="1" w:styleId="TextodegloboCar1">
    <w:name w:val="Texto de globo Car1"/>
    <w:basedOn w:val="Fuentedeprrafopredeter"/>
    <w:link w:val="Textodeglobo"/>
    <w:uiPriority w:val="99"/>
    <w:rsid w:val="00505952"/>
    <w:rPr>
      <w:rFonts w:ascii="Times New Roman" w:hAnsi="Times New Roman" w:cs="Times New Roman"/>
      <w:i/>
      <w:iCs/>
      <w:sz w:val="2"/>
      <w:szCs w:val="2"/>
      <w:lang w:eastAsia="es-ES"/>
    </w:rPr>
  </w:style>
  <w:style w:type="character" w:customStyle="1" w:styleId="TextodegloboCar">
    <w:name w:val="Texto de globo Car"/>
    <w:uiPriority w:val="99"/>
    <w:rsid w:val="00505952"/>
    <w:rPr>
      <w:rFonts w:ascii="Tahoma" w:hAnsi="Tahoma" w:cs="Tahoma"/>
      <w:i/>
      <w:iCs/>
      <w:sz w:val="16"/>
      <w:szCs w:val="16"/>
      <w:lang w:val="es-PE"/>
    </w:rPr>
  </w:style>
  <w:style w:type="paragraph" w:styleId="Revisin">
    <w:name w:val="Revision"/>
    <w:hidden/>
    <w:uiPriority w:val="99"/>
    <w:rsid w:val="00505952"/>
    <w:rPr>
      <w:rFonts w:ascii="Courier New" w:hAnsi="Courier New" w:cs="Courier New"/>
      <w:i/>
      <w:iCs/>
      <w:sz w:val="24"/>
      <w:szCs w:val="24"/>
      <w:lang w:eastAsia="es-ES"/>
    </w:rPr>
  </w:style>
  <w:style w:type="paragraph" w:customStyle="1" w:styleId="Paragraph1">
    <w:name w:val="Paragraph1"/>
    <w:basedOn w:val="Normal"/>
    <w:uiPriority w:val="99"/>
    <w:rsid w:val="00505952"/>
    <w:pPr>
      <w:widowControl w:val="0"/>
      <w:suppressAutoHyphens/>
      <w:spacing w:before="80" w:line="100" w:lineRule="atLeast"/>
      <w:jc w:val="both"/>
    </w:pPr>
    <w:rPr>
      <w:i/>
      <w:iCs/>
      <w:sz w:val="20"/>
      <w:lang w:val="en-US" w:eastAsia="ar-SA"/>
    </w:rPr>
  </w:style>
  <w:style w:type="character" w:customStyle="1" w:styleId="WW8Num11z0">
    <w:name w:val="WW8Num11z0"/>
    <w:uiPriority w:val="99"/>
    <w:rsid w:val="00505952"/>
    <w:rPr>
      <w:rFonts w:ascii="Symbol" w:hAnsi="Symbol" w:cs="Symbol"/>
    </w:rPr>
  </w:style>
  <w:style w:type="paragraph" w:styleId="Textosinformato">
    <w:name w:val="Plain Text"/>
    <w:basedOn w:val="Normal"/>
    <w:link w:val="TextosinformatoCar"/>
    <w:uiPriority w:val="99"/>
    <w:rsid w:val="00505952"/>
    <w:rPr>
      <w:i/>
      <w:iCs/>
      <w:sz w:val="20"/>
      <w:lang w:val="es-ES"/>
    </w:rPr>
  </w:style>
  <w:style w:type="character" w:customStyle="1" w:styleId="TextosinformatoCar">
    <w:name w:val="Texto sin formato Car"/>
    <w:basedOn w:val="Fuentedeprrafopredeter"/>
    <w:link w:val="Textosinformato"/>
    <w:uiPriority w:val="99"/>
    <w:rsid w:val="00505952"/>
    <w:rPr>
      <w:rFonts w:ascii="Courier New" w:hAnsi="Courier New" w:cs="Courier New"/>
      <w:i/>
      <w:iCs/>
      <w:sz w:val="20"/>
      <w:szCs w:val="20"/>
      <w:lang w:eastAsia="es-ES"/>
    </w:rPr>
  </w:style>
  <w:style w:type="paragraph" w:customStyle="1" w:styleId="ndice">
    <w:name w:val="Índice"/>
    <w:basedOn w:val="Normal"/>
    <w:uiPriority w:val="99"/>
    <w:rsid w:val="00505952"/>
    <w:pPr>
      <w:widowControl w:val="0"/>
      <w:suppressLineNumbers/>
      <w:suppressAutoHyphens/>
      <w:spacing w:line="240" w:lineRule="atLeast"/>
    </w:pPr>
    <w:rPr>
      <w:rFonts w:ascii="Tahoma" w:hAnsi="Tahoma" w:cs="Tahoma"/>
      <w:i/>
      <w:iCs/>
      <w:sz w:val="20"/>
      <w:lang w:val="en-US" w:eastAsia="ar-SA"/>
    </w:rPr>
  </w:style>
  <w:style w:type="table" w:styleId="Tablaconcuadrcula">
    <w:name w:val="Table Grid"/>
    <w:basedOn w:val="Tablanormal"/>
    <w:uiPriority w:val="59"/>
    <w:rsid w:val="00173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2114"/>
    <w:pPr>
      <w:autoSpaceDE w:val="0"/>
      <w:autoSpaceDN w:val="0"/>
      <w:adjustRightInd w:val="0"/>
    </w:pPr>
    <w:rPr>
      <w:rFonts w:cs="Calibri"/>
      <w:color w:val="000000"/>
      <w:sz w:val="24"/>
      <w:szCs w:val="24"/>
    </w:rPr>
  </w:style>
  <w:style w:type="table" w:customStyle="1" w:styleId="Cuadrculaclara-nfasis11">
    <w:name w:val="Cuadrícula clara - Énfasis 11"/>
    <w:basedOn w:val="Tablanormal"/>
    <w:uiPriority w:val="62"/>
    <w:rsid w:val="004D05A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Cuadrculaclara1">
    <w:name w:val="Cuadrícula clara1"/>
    <w:basedOn w:val="Tablanormal"/>
    <w:uiPriority w:val="62"/>
    <w:rsid w:val="009A0BA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ipervnculo">
    <w:name w:val="Hyperlink"/>
    <w:basedOn w:val="Fuentedeprrafopredeter"/>
    <w:uiPriority w:val="99"/>
    <w:unhideWhenUsed/>
    <w:rsid w:val="00591B4B"/>
    <w:rPr>
      <w:color w:val="0000FF" w:themeColor="hyperlink"/>
      <w:u w:val="single"/>
    </w:rPr>
  </w:style>
  <w:style w:type="character" w:styleId="Hipervnculovisitado">
    <w:name w:val="FollowedHyperlink"/>
    <w:basedOn w:val="Fuentedeprrafopredeter"/>
    <w:uiPriority w:val="99"/>
    <w:semiHidden/>
    <w:unhideWhenUsed/>
    <w:rsid w:val="00B86FDB"/>
    <w:rPr>
      <w:color w:val="800080" w:themeColor="followedHyperlink"/>
      <w:u w:val="single"/>
    </w:rPr>
  </w:style>
  <w:style w:type="table" w:customStyle="1" w:styleId="Sombreadomedio21">
    <w:name w:val="Sombreado medio 21"/>
    <w:basedOn w:val="Tablanormal"/>
    <w:uiPriority w:val="64"/>
    <w:rsid w:val="004274E2"/>
    <w:rPr>
      <w:rFonts w:ascii="MS Serif" w:hAnsi="MS Serif"/>
      <w:sz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media21">
    <w:name w:val="Lista media 21"/>
    <w:basedOn w:val="Tablanormal"/>
    <w:uiPriority w:val="66"/>
    <w:rsid w:val="004274E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stilo2">
    <w:name w:val="Estilo2"/>
    <w:basedOn w:val="Normal"/>
    <w:uiPriority w:val="99"/>
    <w:rsid w:val="009D4C3B"/>
    <w:pPr>
      <w:ind w:left="1134"/>
      <w:jc w:val="both"/>
    </w:pPr>
    <w:rPr>
      <w:rFonts w:ascii="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sz w:val="18"/>
        <w:lang w:val="es-PE" w:eastAsia="es-PE"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Normal Inden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lock Text" w:unhideWhenUsed="1"/>
    <w:lsdException w:name="Hyperlink" w:unhideWhenUsed="1"/>
    <w:lsdException w:name="FollowedHyperlink" w:unhideWhenUsed="1"/>
    <w:lsdException w:name="Strong" w:semiHidden="0"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505952"/>
  </w:style>
  <w:style w:type="paragraph" w:styleId="Ttulo1">
    <w:name w:val="heading 1"/>
    <w:basedOn w:val="Normal"/>
    <w:next w:val="Normal"/>
    <w:link w:val="Ttulo1Car"/>
    <w:uiPriority w:val="99"/>
    <w:qFormat/>
    <w:rsid w:val="00505952"/>
    <w:pPr>
      <w:keepNext/>
      <w:spacing w:before="240" w:after="60"/>
      <w:jc w:val="both"/>
      <w:outlineLvl w:val="0"/>
    </w:pPr>
    <w:rPr>
      <w:rFonts w:cs="Arial"/>
      <w:b/>
      <w:bCs/>
      <w:i/>
      <w:iCs/>
      <w:kern w:val="28"/>
      <w:sz w:val="26"/>
      <w:szCs w:val="26"/>
    </w:rPr>
  </w:style>
  <w:style w:type="paragraph" w:styleId="Ttulo2">
    <w:name w:val="heading 2"/>
    <w:basedOn w:val="Normal"/>
    <w:next w:val="Normal"/>
    <w:link w:val="Ttulo2Car"/>
    <w:uiPriority w:val="99"/>
    <w:qFormat/>
    <w:rsid w:val="00505952"/>
    <w:pPr>
      <w:keepNext/>
      <w:spacing w:before="240" w:after="60"/>
      <w:jc w:val="both"/>
      <w:outlineLvl w:val="1"/>
    </w:pPr>
    <w:rPr>
      <w:rFonts w:cs="Arial"/>
      <w:b/>
      <w:bCs/>
    </w:rPr>
  </w:style>
  <w:style w:type="paragraph" w:styleId="Ttulo3">
    <w:name w:val="heading 3"/>
    <w:basedOn w:val="Normal"/>
    <w:next w:val="Normal"/>
    <w:link w:val="Ttulo3Car"/>
    <w:uiPriority w:val="99"/>
    <w:qFormat/>
    <w:rsid w:val="00505952"/>
    <w:pPr>
      <w:keepNext/>
      <w:spacing w:before="240" w:after="60"/>
      <w:jc w:val="both"/>
      <w:outlineLvl w:val="2"/>
    </w:pPr>
    <w:rPr>
      <w:rFonts w:cs="Arial"/>
      <w:b/>
      <w:bCs/>
      <w:i/>
      <w:iCs/>
    </w:rPr>
  </w:style>
  <w:style w:type="paragraph" w:styleId="Ttulo4">
    <w:name w:val="heading 4"/>
    <w:basedOn w:val="Normal"/>
    <w:next w:val="Normal"/>
    <w:link w:val="Ttulo4Car"/>
    <w:uiPriority w:val="99"/>
    <w:qFormat/>
    <w:rsid w:val="00505952"/>
    <w:pPr>
      <w:keepNext/>
      <w:spacing w:before="240" w:after="60"/>
      <w:jc w:val="both"/>
      <w:outlineLvl w:val="3"/>
    </w:pPr>
    <w:rPr>
      <w:rFonts w:cs="Arial"/>
      <w:b/>
      <w:bCs/>
    </w:rPr>
  </w:style>
  <w:style w:type="paragraph" w:styleId="Ttulo5">
    <w:name w:val="heading 5"/>
    <w:basedOn w:val="Normal"/>
    <w:next w:val="Normal"/>
    <w:link w:val="Ttulo5Car"/>
    <w:uiPriority w:val="99"/>
    <w:qFormat/>
    <w:rsid w:val="00505952"/>
    <w:pPr>
      <w:spacing w:before="240" w:after="60"/>
      <w:jc w:val="both"/>
      <w:outlineLvl w:val="4"/>
    </w:pPr>
    <w:rPr>
      <w:rFonts w:cs="Arial"/>
      <w:i/>
      <w:iCs/>
      <w:sz w:val="22"/>
      <w:szCs w:val="22"/>
    </w:rPr>
  </w:style>
  <w:style w:type="paragraph" w:styleId="Ttulo6">
    <w:name w:val="heading 6"/>
    <w:basedOn w:val="Normal"/>
    <w:next w:val="Normal"/>
    <w:link w:val="Ttulo6Car"/>
    <w:uiPriority w:val="99"/>
    <w:qFormat/>
    <w:rsid w:val="00505952"/>
    <w:pPr>
      <w:spacing w:before="240" w:after="60"/>
      <w:jc w:val="both"/>
      <w:outlineLvl w:val="5"/>
    </w:pPr>
    <w:rPr>
      <w:rFonts w:cs="Arial"/>
      <w:sz w:val="22"/>
      <w:szCs w:val="22"/>
    </w:rPr>
  </w:style>
  <w:style w:type="paragraph" w:styleId="Ttulo7">
    <w:name w:val="heading 7"/>
    <w:basedOn w:val="Normal"/>
    <w:next w:val="Normal"/>
    <w:link w:val="Ttulo7Car"/>
    <w:uiPriority w:val="99"/>
    <w:qFormat/>
    <w:rsid w:val="00505952"/>
    <w:pPr>
      <w:spacing w:before="240" w:after="60"/>
      <w:jc w:val="both"/>
      <w:outlineLvl w:val="6"/>
    </w:pPr>
    <w:rPr>
      <w:rFonts w:cs="Arial"/>
      <w:i/>
      <w:iCs/>
      <w:sz w:val="20"/>
    </w:rPr>
  </w:style>
  <w:style w:type="paragraph" w:styleId="Ttulo8">
    <w:name w:val="heading 8"/>
    <w:basedOn w:val="Normal"/>
    <w:next w:val="Normal"/>
    <w:link w:val="Ttulo8Car"/>
    <w:uiPriority w:val="99"/>
    <w:qFormat/>
    <w:rsid w:val="00505952"/>
    <w:pPr>
      <w:spacing w:before="240" w:after="60"/>
      <w:jc w:val="both"/>
      <w:outlineLvl w:val="7"/>
    </w:pPr>
    <w:rPr>
      <w:rFonts w:cs="Arial"/>
      <w:sz w:val="20"/>
    </w:rPr>
  </w:style>
  <w:style w:type="paragraph" w:styleId="Ttulo9">
    <w:name w:val="heading 9"/>
    <w:basedOn w:val="Normal"/>
    <w:next w:val="Normal"/>
    <w:link w:val="Ttulo9Car"/>
    <w:uiPriority w:val="99"/>
    <w:qFormat/>
    <w:rsid w:val="00505952"/>
    <w:pPr>
      <w:spacing w:before="240" w:after="60"/>
      <w:jc w:val="both"/>
      <w:outlineLvl w:val="8"/>
    </w:pPr>
    <w:rPr>
      <w:rFonts w:cs="Arial"/>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505952"/>
    <w:rPr>
      <w:rFonts w:ascii="Arial" w:hAnsi="Arial" w:cs="Arial"/>
      <w:b/>
      <w:bCs/>
      <w:kern w:val="28"/>
      <w:sz w:val="26"/>
      <w:szCs w:val="26"/>
      <w:lang w:eastAsia="es-ES"/>
    </w:rPr>
  </w:style>
  <w:style w:type="character" w:customStyle="1" w:styleId="Ttulo2Car">
    <w:name w:val="Título 2 Car"/>
    <w:basedOn w:val="Fuentedeprrafopredeter"/>
    <w:link w:val="Ttulo2"/>
    <w:uiPriority w:val="99"/>
    <w:rsid w:val="00505952"/>
    <w:rPr>
      <w:rFonts w:ascii="Arial" w:hAnsi="Arial" w:cs="Arial"/>
      <w:b/>
      <w:bCs/>
      <w:i/>
      <w:iCs/>
      <w:sz w:val="24"/>
      <w:szCs w:val="24"/>
      <w:lang w:eastAsia="es-ES"/>
    </w:rPr>
  </w:style>
  <w:style w:type="character" w:customStyle="1" w:styleId="Ttulo3Car">
    <w:name w:val="Título 3 Car"/>
    <w:basedOn w:val="Fuentedeprrafopredeter"/>
    <w:link w:val="Ttulo3"/>
    <w:uiPriority w:val="99"/>
    <w:rsid w:val="00505952"/>
    <w:rPr>
      <w:rFonts w:ascii="Arial" w:hAnsi="Arial" w:cs="Arial"/>
      <w:b/>
      <w:bCs/>
      <w:sz w:val="24"/>
      <w:szCs w:val="24"/>
      <w:lang w:eastAsia="es-ES"/>
    </w:rPr>
  </w:style>
  <w:style w:type="character" w:customStyle="1" w:styleId="Ttulo4Car">
    <w:name w:val="Título 4 Car"/>
    <w:basedOn w:val="Fuentedeprrafopredeter"/>
    <w:link w:val="Ttulo4"/>
    <w:uiPriority w:val="99"/>
    <w:rsid w:val="00505952"/>
    <w:rPr>
      <w:rFonts w:ascii="Arial" w:hAnsi="Arial" w:cs="Arial"/>
      <w:b/>
      <w:bCs/>
      <w:i/>
      <w:iCs/>
      <w:sz w:val="24"/>
      <w:szCs w:val="24"/>
      <w:lang w:eastAsia="es-ES"/>
    </w:rPr>
  </w:style>
  <w:style w:type="character" w:customStyle="1" w:styleId="Ttulo5Car">
    <w:name w:val="Título 5 Car"/>
    <w:basedOn w:val="Fuentedeprrafopredeter"/>
    <w:link w:val="Ttulo5"/>
    <w:uiPriority w:val="99"/>
    <w:rsid w:val="00505952"/>
    <w:rPr>
      <w:rFonts w:ascii="Arial" w:hAnsi="Arial" w:cs="Arial"/>
      <w:lang w:eastAsia="es-ES"/>
    </w:rPr>
  </w:style>
  <w:style w:type="character" w:customStyle="1" w:styleId="Ttulo6Car">
    <w:name w:val="Título 6 Car"/>
    <w:basedOn w:val="Fuentedeprrafopredeter"/>
    <w:link w:val="Ttulo6"/>
    <w:uiPriority w:val="99"/>
    <w:rsid w:val="00505952"/>
    <w:rPr>
      <w:rFonts w:ascii="Arial" w:hAnsi="Arial" w:cs="Arial"/>
      <w:i/>
      <w:iCs/>
      <w:lang w:eastAsia="es-ES"/>
    </w:rPr>
  </w:style>
  <w:style w:type="character" w:customStyle="1" w:styleId="Ttulo7Car">
    <w:name w:val="Título 7 Car"/>
    <w:basedOn w:val="Fuentedeprrafopredeter"/>
    <w:link w:val="Ttulo7"/>
    <w:uiPriority w:val="99"/>
    <w:rsid w:val="00505952"/>
    <w:rPr>
      <w:rFonts w:ascii="Arial" w:hAnsi="Arial" w:cs="Arial"/>
      <w:sz w:val="20"/>
      <w:szCs w:val="20"/>
      <w:lang w:eastAsia="es-ES"/>
    </w:rPr>
  </w:style>
  <w:style w:type="character" w:customStyle="1" w:styleId="Ttulo8Car">
    <w:name w:val="Título 8 Car"/>
    <w:basedOn w:val="Fuentedeprrafopredeter"/>
    <w:link w:val="Ttulo8"/>
    <w:uiPriority w:val="99"/>
    <w:rsid w:val="00505952"/>
    <w:rPr>
      <w:rFonts w:ascii="Arial" w:hAnsi="Arial" w:cs="Arial"/>
      <w:i/>
      <w:iCs/>
      <w:sz w:val="20"/>
      <w:szCs w:val="20"/>
      <w:lang w:eastAsia="es-ES"/>
    </w:rPr>
  </w:style>
  <w:style w:type="character" w:customStyle="1" w:styleId="Ttulo9Car">
    <w:name w:val="Título 9 Car"/>
    <w:basedOn w:val="Fuentedeprrafopredeter"/>
    <w:link w:val="Ttulo9"/>
    <w:uiPriority w:val="99"/>
    <w:rsid w:val="00505952"/>
    <w:rPr>
      <w:rFonts w:ascii="Arial" w:hAnsi="Arial" w:cs="Arial"/>
      <w:i/>
      <w:iCs/>
      <w:sz w:val="18"/>
      <w:szCs w:val="18"/>
      <w:lang w:eastAsia="es-ES"/>
    </w:rPr>
  </w:style>
  <w:style w:type="paragraph" w:styleId="TDC8">
    <w:name w:val="toc 8"/>
    <w:basedOn w:val="Normal"/>
    <w:next w:val="Normal"/>
    <w:autoRedefine/>
    <w:uiPriority w:val="99"/>
    <w:rsid w:val="00505952"/>
    <w:pPr>
      <w:ind w:left="1680"/>
    </w:pPr>
    <w:rPr>
      <w:i/>
      <w:iCs/>
      <w:szCs w:val="18"/>
    </w:rPr>
  </w:style>
  <w:style w:type="paragraph" w:styleId="TDC7">
    <w:name w:val="toc 7"/>
    <w:basedOn w:val="Normal"/>
    <w:next w:val="Normal"/>
    <w:autoRedefine/>
    <w:uiPriority w:val="99"/>
    <w:rsid w:val="00505952"/>
    <w:pPr>
      <w:ind w:left="1440"/>
    </w:pPr>
    <w:rPr>
      <w:i/>
      <w:iCs/>
      <w:szCs w:val="18"/>
    </w:rPr>
  </w:style>
  <w:style w:type="paragraph" w:styleId="TDC6">
    <w:name w:val="toc 6"/>
    <w:basedOn w:val="Normal"/>
    <w:next w:val="Normal"/>
    <w:autoRedefine/>
    <w:uiPriority w:val="99"/>
    <w:rsid w:val="00505952"/>
    <w:pPr>
      <w:ind w:left="1200"/>
    </w:pPr>
    <w:rPr>
      <w:i/>
      <w:iCs/>
      <w:szCs w:val="18"/>
    </w:rPr>
  </w:style>
  <w:style w:type="paragraph" w:styleId="TDC5">
    <w:name w:val="toc 5"/>
    <w:basedOn w:val="Normal"/>
    <w:next w:val="Normal"/>
    <w:autoRedefine/>
    <w:uiPriority w:val="99"/>
    <w:rsid w:val="00505952"/>
    <w:pPr>
      <w:ind w:left="960"/>
    </w:pPr>
    <w:rPr>
      <w:i/>
      <w:iCs/>
      <w:szCs w:val="18"/>
    </w:rPr>
  </w:style>
  <w:style w:type="paragraph" w:styleId="TDC4">
    <w:name w:val="toc 4"/>
    <w:basedOn w:val="Normal"/>
    <w:next w:val="Normal"/>
    <w:autoRedefine/>
    <w:uiPriority w:val="39"/>
    <w:rsid w:val="00505952"/>
    <w:pPr>
      <w:ind w:left="720"/>
    </w:pPr>
    <w:rPr>
      <w:i/>
      <w:iCs/>
      <w:szCs w:val="18"/>
    </w:rPr>
  </w:style>
  <w:style w:type="paragraph" w:styleId="TDC3">
    <w:name w:val="toc 3"/>
    <w:basedOn w:val="Normal"/>
    <w:next w:val="Normal"/>
    <w:autoRedefine/>
    <w:uiPriority w:val="39"/>
    <w:rsid w:val="00505952"/>
    <w:pPr>
      <w:ind w:left="480"/>
    </w:pPr>
    <w:rPr>
      <w:sz w:val="20"/>
    </w:rPr>
  </w:style>
  <w:style w:type="paragraph" w:styleId="TDC2">
    <w:name w:val="toc 2"/>
    <w:basedOn w:val="Normal"/>
    <w:next w:val="Normal"/>
    <w:autoRedefine/>
    <w:uiPriority w:val="39"/>
    <w:rsid w:val="00505952"/>
    <w:pPr>
      <w:ind w:left="240"/>
    </w:pPr>
    <w:rPr>
      <w:i/>
      <w:iCs/>
      <w:smallCaps/>
      <w:sz w:val="20"/>
    </w:rPr>
  </w:style>
  <w:style w:type="paragraph" w:styleId="TDC1">
    <w:name w:val="toc 1"/>
    <w:basedOn w:val="Normal"/>
    <w:next w:val="Normal"/>
    <w:autoRedefine/>
    <w:uiPriority w:val="39"/>
    <w:rsid w:val="00505952"/>
    <w:pPr>
      <w:spacing w:before="120" w:after="120"/>
    </w:pPr>
    <w:rPr>
      <w:b/>
      <w:bCs/>
      <w:i/>
      <w:iCs/>
      <w:caps/>
      <w:sz w:val="20"/>
    </w:rPr>
  </w:style>
  <w:style w:type="paragraph" w:styleId="TDC9">
    <w:name w:val="toc 9"/>
    <w:basedOn w:val="Normal"/>
    <w:next w:val="Normal"/>
    <w:autoRedefine/>
    <w:uiPriority w:val="99"/>
    <w:rsid w:val="00505952"/>
    <w:pPr>
      <w:ind w:left="1920"/>
    </w:pPr>
    <w:rPr>
      <w:i/>
      <w:iCs/>
      <w:szCs w:val="18"/>
    </w:rPr>
  </w:style>
  <w:style w:type="paragraph" w:customStyle="1" w:styleId="ndice1">
    <w:name w:val="índice 1"/>
    <w:basedOn w:val="Normal"/>
    <w:rsid w:val="00505952"/>
    <w:pPr>
      <w:tabs>
        <w:tab w:val="left" w:leader="dot" w:pos="9000"/>
        <w:tab w:val="right" w:pos="9360"/>
      </w:tabs>
      <w:ind w:left="1440" w:right="720" w:hanging="1440"/>
    </w:pPr>
    <w:rPr>
      <w:lang w:val="en-US"/>
    </w:rPr>
  </w:style>
  <w:style w:type="paragraph" w:customStyle="1" w:styleId="ndice2">
    <w:name w:val="índice 2"/>
    <w:basedOn w:val="Normal"/>
    <w:uiPriority w:val="99"/>
    <w:rsid w:val="00505952"/>
    <w:pPr>
      <w:tabs>
        <w:tab w:val="left" w:leader="dot" w:pos="9000"/>
        <w:tab w:val="right" w:pos="9360"/>
      </w:tabs>
      <w:ind w:left="1440" w:right="720" w:hanging="720"/>
    </w:pPr>
    <w:rPr>
      <w:lang w:val="en-US"/>
    </w:rPr>
  </w:style>
  <w:style w:type="paragraph" w:customStyle="1" w:styleId="toa">
    <w:name w:val="toa"/>
    <w:basedOn w:val="Normal"/>
    <w:uiPriority w:val="99"/>
    <w:rsid w:val="00505952"/>
    <w:pPr>
      <w:tabs>
        <w:tab w:val="left" w:pos="9000"/>
        <w:tab w:val="right" w:pos="9360"/>
      </w:tabs>
    </w:pPr>
    <w:rPr>
      <w:lang w:val="en-US"/>
    </w:rPr>
  </w:style>
  <w:style w:type="paragraph" w:customStyle="1" w:styleId="epgrafe">
    <w:name w:val="epígrafe"/>
    <w:basedOn w:val="Normal"/>
    <w:rsid w:val="00505952"/>
    <w:rPr>
      <w:i/>
      <w:iCs/>
    </w:rPr>
  </w:style>
  <w:style w:type="paragraph" w:styleId="Encabezado">
    <w:name w:val="header"/>
    <w:aliases w:val="encabezado"/>
    <w:basedOn w:val="Normal"/>
    <w:link w:val="EncabezadoCar"/>
    <w:uiPriority w:val="99"/>
    <w:rsid w:val="00505952"/>
    <w:pPr>
      <w:tabs>
        <w:tab w:val="center" w:pos="4252"/>
        <w:tab w:val="right" w:pos="8504"/>
      </w:tabs>
    </w:pPr>
  </w:style>
  <w:style w:type="character" w:customStyle="1" w:styleId="EncabezadoCar">
    <w:name w:val="Encabezado Car"/>
    <w:aliases w:val="encabezado Car"/>
    <w:basedOn w:val="Fuentedeprrafopredeter"/>
    <w:link w:val="Encabezado"/>
    <w:uiPriority w:val="99"/>
    <w:rsid w:val="00505952"/>
    <w:rPr>
      <w:rFonts w:ascii="Courier New" w:hAnsi="Courier New" w:cs="Courier New"/>
      <w:i/>
      <w:iCs/>
      <w:sz w:val="24"/>
      <w:szCs w:val="24"/>
      <w:lang w:eastAsia="es-ES"/>
    </w:rPr>
  </w:style>
  <w:style w:type="paragraph" w:styleId="Piedepgina">
    <w:name w:val="footer"/>
    <w:aliases w:val="pie de página"/>
    <w:basedOn w:val="Normal"/>
    <w:link w:val="PiedepginaCar"/>
    <w:uiPriority w:val="99"/>
    <w:rsid w:val="00505952"/>
    <w:pPr>
      <w:tabs>
        <w:tab w:val="center" w:pos="4252"/>
        <w:tab w:val="right" w:pos="8504"/>
      </w:tabs>
    </w:pPr>
  </w:style>
  <w:style w:type="character" w:customStyle="1" w:styleId="PiedepginaCar">
    <w:name w:val="Pie de página Car"/>
    <w:aliases w:val="pie de página Car"/>
    <w:basedOn w:val="Fuentedeprrafopredeter"/>
    <w:link w:val="Piedepgina"/>
    <w:uiPriority w:val="99"/>
    <w:rsid w:val="00505952"/>
    <w:rPr>
      <w:rFonts w:ascii="Courier New" w:hAnsi="Courier New" w:cs="Courier New"/>
      <w:i/>
      <w:iCs/>
      <w:sz w:val="24"/>
      <w:szCs w:val="24"/>
      <w:lang w:eastAsia="es-ES"/>
    </w:rPr>
  </w:style>
  <w:style w:type="character" w:styleId="Nmerodepgina">
    <w:name w:val="page number"/>
    <w:basedOn w:val="Fuentedeprrafopredeter"/>
    <w:uiPriority w:val="99"/>
    <w:rsid w:val="00505952"/>
    <w:rPr>
      <w:rFonts w:ascii="Times New Roman" w:hAnsi="Times New Roman" w:cs="Times New Roman"/>
    </w:rPr>
  </w:style>
  <w:style w:type="paragraph" w:styleId="Sangradetextonormal">
    <w:name w:val="Body Text Indent"/>
    <w:basedOn w:val="Normal"/>
    <w:link w:val="SangradetextonormalCar"/>
    <w:uiPriority w:val="99"/>
    <w:rsid w:val="00505952"/>
    <w:pPr>
      <w:ind w:firstLine="567"/>
      <w:jc w:val="both"/>
    </w:pPr>
    <w:rPr>
      <w:rFonts w:cs="Arial"/>
      <w:i/>
      <w:iCs/>
    </w:rPr>
  </w:style>
  <w:style w:type="character" w:customStyle="1" w:styleId="SangradetextonormalCar">
    <w:name w:val="Sangría de texto normal Car"/>
    <w:basedOn w:val="Fuentedeprrafopredeter"/>
    <w:link w:val="Sangradetextonormal"/>
    <w:uiPriority w:val="99"/>
    <w:rsid w:val="00505952"/>
    <w:rPr>
      <w:rFonts w:ascii="Courier New" w:hAnsi="Courier New" w:cs="Courier New"/>
      <w:i/>
      <w:iCs/>
      <w:sz w:val="24"/>
      <w:szCs w:val="24"/>
      <w:lang w:eastAsia="es-ES"/>
    </w:rPr>
  </w:style>
  <w:style w:type="paragraph" w:styleId="Lista">
    <w:name w:val="List"/>
    <w:basedOn w:val="Normal"/>
    <w:uiPriority w:val="99"/>
    <w:rsid w:val="00505952"/>
    <w:pPr>
      <w:ind w:left="360" w:hanging="360"/>
      <w:jc w:val="both"/>
    </w:pPr>
    <w:rPr>
      <w:rFonts w:cs="Arial"/>
      <w:i/>
      <w:iCs/>
      <w:sz w:val="20"/>
    </w:rPr>
  </w:style>
  <w:style w:type="paragraph" w:styleId="Textoindependiente">
    <w:name w:val="Body Text"/>
    <w:basedOn w:val="Normal"/>
    <w:link w:val="TextoindependienteCar"/>
    <w:uiPriority w:val="99"/>
    <w:rsid w:val="00505952"/>
    <w:pPr>
      <w:jc w:val="both"/>
    </w:pPr>
    <w:rPr>
      <w:i/>
      <w:iCs/>
      <w:sz w:val="20"/>
      <w:lang w:val="es-ES"/>
    </w:rPr>
  </w:style>
  <w:style w:type="character" w:customStyle="1" w:styleId="TextoindependienteCar">
    <w:name w:val="Texto independiente Car"/>
    <w:basedOn w:val="Fuentedeprrafopredeter"/>
    <w:link w:val="Textoindependiente"/>
    <w:uiPriority w:val="99"/>
    <w:rsid w:val="00505952"/>
    <w:rPr>
      <w:rFonts w:ascii="Courier New" w:hAnsi="Courier New" w:cs="Courier New"/>
      <w:i/>
      <w:iCs/>
      <w:sz w:val="24"/>
      <w:szCs w:val="24"/>
      <w:lang w:eastAsia="es-ES"/>
    </w:rPr>
  </w:style>
  <w:style w:type="paragraph" w:customStyle="1" w:styleId="Documento">
    <w:name w:val="Documento"/>
    <w:basedOn w:val="Normal"/>
    <w:uiPriority w:val="99"/>
    <w:rsid w:val="00505952"/>
    <w:pPr>
      <w:jc w:val="center"/>
    </w:pPr>
    <w:rPr>
      <w:rFonts w:ascii="Courier" w:hAnsi="Courier" w:cs="Courier"/>
      <w:i/>
      <w:iCs/>
    </w:rPr>
  </w:style>
  <w:style w:type="paragraph" w:customStyle="1" w:styleId="Bibliogr">
    <w:name w:val="Bibliogr."/>
    <w:basedOn w:val="Normal"/>
    <w:uiPriority w:val="99"/>
    <w:rsid w:val="00505952"/>
    <w:pPr>
      <w:ind w:left="720" w:firstLine="720"/>
    </w:pPr>
    <w:rPr>
      <w:rFonts w:ascii="Courier" w:hAnsi="Courier" w:cs="Courier"/>
      <w:i/>
      <w:iCs/>
    </w:rPr>
  </w:style>
  <w:style w:type="paragraph" w:customStyle="1" w:styleId="Prder">
    <w:name w:val="Pár. der."/>
    <w:basedOn w:val="Normal"/>
    <w:uiPriority w:val="99"/>
    <w:rsid w:val="00505952"/>
    <w:pPr>
      <w:ind w:firstLine="720"/>
    </w:pPr>
    <w:rPr>
      <w:rFonts w:ascii="Courier" w:hAnsi="Courier" w:cs="Courier"/>
      <w:i/>
      <w:iCs/>
    </w:rPr>
  </w:style>
  <w:style w:type="paragraph" w:customStyle="1" w:styleId="Tcnico">
    <w:name w:val="Técnico"/>
    <w:basedOn w:val="Normal"/>
    <w:uiPriority w:val="99"/>
    <w:rsid w:val="00505952"/>
    <w:rPr>
      <w:rFonts w:ascii="Courier" w:hAnsi="Courier" w:cs="Courier"/>
      <w:i/>
      <w:iCs/>
    </w:rPr>
  </w:style>
  <w:style w:type="paragraph" w:customStyle="1" w:styleId="Inicdoc">
    <w:name w:val="Inic. doc."/>
    <w:basedOn w:val="Normal"/>
    <w:uiPriority w:val="99"/>
    <w:rsid w:val="00505952"/>
    <w:rPr>
      <w:rFonts w:ascii="Courier" w:hAnsi="Courier" w:cs="Courier"/>
      <w:i/>
      <w:iCs/>
    </w:rPr>
  </w:style>
  <w:style w:type="paragraph" w:customStyle="1" w:styleId="Inicestt">
    <w:name w:val="Inic. est. t"/>
    <w:basedOn w:val="Normal"/>
    <w:uiPriority w:val="99"/>
    <w:rsid w:val="00505952"/>
    <w:rPr>
      <w:rFonts w:ascii="Courier" w:hAnsi="Courier" w:cs="Courier"/>
      <w:i/>
      <w:iCs/>
    </w:rPr>
  </w:style>
  <w:style w:type="paragraph" w:customStyle="1" w:styleId="Escrlegal">
    <w:name w:val="Escr. legal"/>
    <w:basedOn w:val="Normal"/>
    <w:uiPriority w:val="99"/>
    <w:rsid w:val="00505952"/>
    <w:pPr>
      <w:tabs>
        <w:tab w:val="right" w:pos="17712"/>
      </w:tabs>
    </w:pPr>
    <w:rPr>
      <w:rFonts w:ascii="Courier" w:hAnsi="Courier" w:cs="Courier"/>
      <w:i/>
      <w:iCs/>
    </w:rPr>
  </w:style>
  <w:style w:type="paragraph" w:customStyle="1" w:styleId="numera">
    <w:name w:val="numera"/>
    <w:basedOn w:val="Normal"/>
    <w:uiPriority w:val="99"/>
    <w:rsid w:val="00505952"/>
    <w:pPr>
      <w:ind w:left="360" w:hanging="360"/>
    </w:pPr>
    <w:rPr>
      <w:i/>
      <w:iCs/>
    </w:rPr>
  </w:style>
  <w:style w:type="paragraph" w:styleId="Sangra2detindependiente">
    <w:name w:val="Body Text Indent 2"/>
    <w:basedOn w:val="Normal"/>
    <w:link w:val="Sangra2detindependienteCar"/>
    <w:uiPriority w:val="99"/>
    <w:rsid w:val="00505952"/>
    <w:pPr>
      <w:ind w:firstLine="567"/>
      <w:jc w:val="both"/>
    </w:pPr>
    <w:rPr>
      <w:rFonts w:cs="Arial"/>
      <w:b/>
      <w:bCs/>
      <w:i/>
      <w:iCs/>
    </w:rPr>
  </w:style>
  <w:style w:type="character" w:customStyle="1" w:styleId="Sangra2detindependienteCar">
    <w:name w:val="Sangría 2 de t. independiente Car"/>
    <w:basedOn w:val="Fuentedeprrafopredeter"/>
    <w:link w:val="Sangra2detindependiente"/>
    <w:uiPriority w:val="99"/>
    <w:rsid w:val="00505952"/>
    <w:rPr>
      <w:rFonts w:ascii="Courier New" w:hAnsi="Courier New" w:cs="Courier New"/>
      <w:i/>
      <w:iCs/>
      <w:sz w:val="24"/>
      <w:szCs w:val="24"/>
      <w:lang w:eastAsia="es-ES"/>
    </w:rPr>
  </w:style>
  <w:style w:type="paragraph" w:styleId="Sangra3detindependiente">
    <w:name w:val="Body Text Indent 3"/>
    <w:basedOn w:val="Normal"/>
    <w:link w:val="Sangra3detindependienteCar"/>
    <w:uiPriority w:val="99"/>
    <w:rsid w:val="00505952"/>
    <w:pPr>
      <w:ind w:left="720" w:hanging="720"/>
      <w:jc w:val="both"/>
    </w:pPr>
    <w:rPr>
      <w:rFonts w:cs="Arial"/>
      <w:i/>
      <w:iCs/>
    </w:rPr>
  </w:style>
  <w:style w:type="character" w:customStyle="1" w:styleId="Sangra3detindependienteCar">
    <w:name w:val="Sangría 3 de t. independiente Car"/>
    <w:basedOn w:val="Fuentedeprrafopredeter"/>
    <w:link w:val="Sangra3detindependiente"/>
    <w:uiPriority w:val="99"/>
    <w:rsid w:val="00505952"/>
    <w:rPr>
      <w:rFonts w:ascii="Courier New" w:hAnsi="Courier New" w:cs="Courier New"/>
      <w:i/>
      <w:iCs/>
      <w:sz w:val="16"/>
      <w:szCs w:val="16"/>
      <w:lang w:eastAsia="es-ES"/>
    </w:rPr>
  </w:style>
  <w:style w:type="paragraph" w:styleId="Textoindependiente2">
    <w:name w:val="Body Text 2"/>
    <w:basedOn w:val="Normal"/>
    <w:link w:val="Textoindependiente2Car"/>
    <w:uiPriority w:val="99"/>
    <w:rsid w:val="00505952"/>
    <w:pPr>
      <w:jc w:val="both"/>
    </w:pPr>
    <w:rPr>
      <w:rFonts w:cs="Arial"/>
      <w:i/>
      <w:iCs/>
    </w:rPr>
  </w:style>
  <w:style w:type="character" w:customStyle="1" w:styleId="Textoindependiente2Car">
    <w:name w:val="Texto independiente 2 Car"/>
    <w:basedOn w:val="Fuentedeprrafopredeter"/>
    <w:link w:val="Textoindependiente2"/>
    <w:uiPriority w:val="99"/>
    <w:rsid w:val="00505952"/>
    <w:rPr>
      <w:rFonts w:ascii="Courier New" w:hAnsi="Courier New" w:cs="Courier New"/>
      <w:i/>
      <w:iCs/>
      <w:sz w:val="24"/>
      <w:szCs w:val="24"/>
      <w:lang w:eastAsia="es-ES"/>
    </w:rPr>
  </w:style>
  <w:style w:type="character" w:customStyle="1" w:styleId="Typewriter">
    <w:name w:val="Typewriter"/>
    <w:uiPriority w:val="99"/>
    <w:rsid w:val="00505952"/>
    <w:rPr>
      <w:rFonts w:ascii="Courier New" w:hAnsi="Courier New" w:cs="Courier New"/>
      <w:sz w:val="20"/>
      <w:szCs w:val="20"/>
    </w:rPr>
  </w:style>
  <w:style w:type="paragraph" w:styleId="Ttulo">
    <w:name w:val="Title"/>
    <w:basedOn w:val="Normal"/>
    <w:link w:val="TtuloCar"/>
    <w:uiPriority w:val="99"/>
    <w:qFormat/>
    <w:rsid w:val="00505952"/>
    <w:pPr>
      <w:jc w:val="center"/>
    </w:pPr>
    <w:rPr>
      <w:rFonts w:cs="Arial"/>
      <w:b/>
      <w:bCs/>
      <w:i/>
      <w:iCs/>
    </w:rPr>
  </w:style>
  <w:style w:type="character" w:customStyle="1" w:styleId="TtuloCar">
    <w:name w:val="Título Car"/>
    <w:basedOn w:val="Fuentedeprrafopredeter"/>
    <w:link w:val="Ttulo"/>
    <w:uiPriority w:val="99"/>
    <w:rsid w:val="00505952"/>
    <w:rPr>
      <w:rFonts w:ascii="Cambria" w:hAnsi="Cambria" w:cs="Cambria"/>
      <w:b/>
      <w:bCs/>
      <w:i/>
      <w:iCs/>
      <w:kern w:val="28"/>
      <w:sz w:val="32"/>
      <w:szCs w:val="32"/>
      <w:lang w:eastAsia="es-ES"/>
    </w:rPr>
  </w:style>
  <w:style w:type="paragraph" w:customStyle="1" w:styleId="c2">
    <w:name w:val="c2"/>
    <w:basedOn w:val="Normal"/>
    <w:uiPriority w:val="99"/>
    <w:rsid w:val="00505952"/>
    <w:pPr>
      <w:ind w:left="1843" w:hanging="709"/>
      <w:jc w:val="both"/>
    </w:pPr>
    <w:rPr>
      <w:rFonts w:cs="Arial"/>
      <w:i/>
      <w:iCs/>
      <w:sz w:val="22"/>
      <w:szCs w:val="22"/>
    </w:rPr>
  </w:style>
  <w:style w:type="paragraph" w:styleId="Subttulo">
    <w:name w:val="Subtitle"/>
    <w:basedOn w:val="Normal"/>
    <w:link w:val="SubttuloCar"/>
    <w:uiPriority w:val="99"/>
    <w:qFormat/>
    <w:rsid w:val="00505952"/>
    <w:pPr>
      <w:jc w:val="center"/>
    </w:pPr>
    <w:rPr>
      <w:rFonts w:ascii="Comic Sans MS" w:hAnsi="Comic Sans MS" w:cs="Comic Sans MS"/>
      <w:i/>
      <w:iCs/>
    </w:rPr>
  </w:style>
  <w:style w:type="character" w:customStyle="1" w:styleId="SubttuloCar">
    <w:name w:val="Subtítulo Car"/>
    <w:basedOn w:val="Fuentedeprrafopredeter"/>
    <w:link w:val="Subttulo"/>
    <w:uiPriority w:val="99"/>
    <w:rsid w:val="00505952"/>
    <w:rPr>
      <w:rFonts w:ascii="Cambria" w:hAnsi="Cambria" w:cs="Cambria"/>
      <w:i/>
      <w:iCs/>
      <w:sz w:val="24"/>
      <w:szCs w:val="24"/>
      <w:lang w:eastAsia="es-ES"/>
    </w:rPr>
  </w:style>
  <w:style w:type="character" w:styleId="Refdecomentario">
    <w:name w:val="annotation reference"/>
    <w:basedOn w:val="Fuentedeprrafopredeter"/>
    <w:uiPriority w:val="99"/>
    <w:rsid w:val="00505952"/>
    <w:rPr>
      <w:rFonts w:ascii="Times New Roman" w:hAnsi="Times New Roman" w:cs="Times New Roman"/>
      <w:sz w:val="16"/>
      <w:szCs w:val="16"/>
    </w:rPr>
  </w:style>
  <w:style w:type="paragraph" w:styleId="Mapadeldocumento">
    <w:name w:val="Document Map"/>
    <w:basedOn w:val="Normal"/>
    <w:link w:val="MapadeldocumentoCar"/>
    <w:uiPriority w:val="99"/>
    <w:rsid w:val="00505952"/>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rsid w:val="00505952"/>
    <w:rPr>
      <w:rFonts w:ascii="Times New Roman" w:hAnsi="Times New Roman" w:cs="Times New Roman"/>
      <w:i/>
      <w:iCs/>
      <w:sz w:val="2"/>
      <w:szCs w:val="2"/>
      <w:lang w:eastAsia="es-ES"/>
    </w:rPr>
  </w:style>
  <w:style w:type="paragraph" w:styleId="Textoindependiente3">
    <w:name w:val="Body Text 3"/>
    <w:basedOn w:val="Normal"/>
    <w:link w:val="Textoindependiente3Car"/>
    <w:uiPriority w:val="99"/>
    <w:rsid w:val="00505952"/>
    <w:pPr>
      <w:jc w:val="both"/>
    </w:pPr>
    <w:rPr>
      <w:b/>
      <w:bCs/>
      <w:i/>
      <w:iCs/>
      <w:sz w:val="20"/>
    </w:rPr>
  </w:style>
  <w:style w:type="character" w:customStyle="1" w:styleId="Textoindependiente3Car">
    <w:name w:val="Texto independiente 3 Car"/>
    <w:basedOn w:val="Fuentedeprrafopredeter"/>
    <w:link w:val="Textoindependiente3"/>
    <w:uiPriority w:val="99"/>
    <w:rsid w:val="00505952"/>
    <w:rPr>
      <w:rFonts w:ascii="Courier New" w:hAnsi="Courier New" w:cs="Courier New"/>
      <w:i/>
      <w:iCs/>
      <w:sz w:val="16"/>
      <w:szCs w:val="16"/>
      <w:lang w:eastAsia="es-ES"/>
    </w:rPr>
  </w:style>
  <w:style w:type="paragraph" w:customStyle="1" w:styleId="Bullet1">
    <w:name w:val="Bullet 1"/>
    <w:uiPriority w:val="99"/>
    <w:rsid w:val="00505952"/>
    <w:rPr>
      <w:rFonts w:ascii="Courier New" w:hAnsi="Courier New" w:cs="Courier New"/>
      <w:color w:val="000000"/>
      <w:sz w:val="24"/>
      <w:szCs w:val="24"/>
      <w:lang w:val="en-US" w:eastAsia="es-ES"/>
    </w:rPr>
  </w:style>
  <w:style w:type="character" w:styleId="Textoennegrita">
    <w:name w:val="Strong"/>
    <w:basedOn w:val="Fuentedeprrafopredeter"/>
    <w:uiPriority w:val="99"/>
    <w:qFormat/>
    <w:rsid w:val="00505952"/>
    <w:rPr>
      <w:rFonts w:ascii="Times New Roman" w:hAnsi="Times New Roman" w:cs="Times New Roman"/>
      <w:b/>
      <w:bCs/>
    </w:rPr>
  </w:style>
  <w:style w:type="paragraph" w:customStyle="1" w:styleId="Blockquote">
    <w:name w:val="Blockquote"/>
    <w:basedOn w:val="Normal"/>
    <w:uiPriority w:val="99"/>
    <w:rsid w:val="00505952"/>
    <w:pPr>
      <w:spacing w:before="100" w:after="100"/>
      <w:ind w:left="360" w:right="360"/>
    </w:pPr>
    <w:rPr>
      <w:i/>
      <w:iCs/>
      <w:lang w:val="es-MX"/>
    </w:rPr>
  </w:style>
  <w:style w:type="paragraph" w:customStyle="1" w:styleId="Textosinformato1">
    <w:name w:val="Texto sin formato1"/>
    <w:basedOn w:val="Normal"/>
    <w:uiPriority w:val="99"/>
    <w:rsid w:val="00505952"/>
    <w:pPr>
      <w:overflowPunct w:val="0"/>
      <w:autoSpaceDE w:val="0"/>
      <w:autoSpaceDN w:val="0"/>
      <w:adjustRightInd w:val="0"/>
      <w:textAlignment w:val="baseline"/>
    </w:pPr>
    <w:rPr>
      <w:i/>
      <w:iCs/>
      <w:sz w:val="20"/>
      <w:lang w:val="es-ES"/>
    </w:rPr>
  </w:style>
  <w:style w:type="paragraph" w:customStyle="1" w:styleId="xl53">
    <w:name w:val="xl53"/>
    <w:basedOn w:val="Normal"/>
    <w:uiPriority w:val="99"/>
    <w:rsid w:val="00505952"/>
    <w:pPr>
      <w:spacing w:before="100" w:after="100"/>
    </w:pPr>
    <w:rPr>
      <w:rFonts w:eastAsia="Arial Unicode MS" w:cs="Arial"/>
      <w:i/>
      <w:iCs/>
      <w:lang w:val="es-ES"/>
    </w:rPr>
  </w:style>
  <w:style w:type="paragraph" w:customStyle="1" w:styleId="xl57">
    <w:name w:val="xl57"/>
    <w:basedOn w:val="Normal"/>
    <w:uiPriority w:val="99"/>
    <w:rsid w:val="00505952"/>
    <w:pPr>
      <w:spacing w:before="100" w:after="100"/>
      <w:jc w:val="center"/>
    </w:pPr>
    <w:rPr>
      <w:rFonts w:eastAsia="Arial Unicode MS" w:cs="Arial"/>
      <w:i/>
      <w:iCs/>
      <w:lang w:val="es-ES"/>
    </w:rPr>
  </w:style>
  <w:style w:type="paragraph" w:customStyle="1" w:styleId="xl52">
    <w:name w:val="xl52"/>
    <w:basedOn w:val="Normal"/>
    <w:uiPriority w:val="99"/>
    <w:rsid w:val="00505952"/>
    <w:pPr>
      <w:spacing w:before="100" w:after="100"/>
    </w:pPr>
    <w:rPr>
      <w:rFonts w:eastAsia="Arial Unicode MS" w:cs="Arial"/>
      <w:b/>
      <w:bCs/>
      <w:i/>
      <w:iCs/>
      <w:lang w:val="es-ES"/>
    </w:rPr>
  </w:style>
  <w:style w:type="paragraph" w:customStyle="1" w:styleId="Logro">
    <w:name w:val="Logro"/>
    <w:basedOn w:val="Textoindependiente"/>
    <w:uiPriority w:val="99"/>
    <w:rsid w:val="00505952"/>
    <w:pPr>
      <w:spacing w:after="60" w:line="240" w:lineRule="atLeast"/>
      <w:ind w:left="240" w:hanging="240"/>
    </w:pPr>
    <w:rPr>
      <w:rFonts w:ascii="Garamond" w:hAnsi="Garamond" w:cs="Garamond"/>
      <w:sz w:val="22"/>
      <w:szCs w:val="22"/>
      <w:lang w:val="es-ES_tradnl"/>
    </w:rPr>
  </w:style>
  <w:style w:type="paragraph" w:styleId="Listaconvietas">
    <w:name w:val="List Bullet"/>
    <w:basedOn w:val="Normal"/>
    <w:autoRedefine/>
    <w:uiPriority w:val="99"/>
    <w:rsid w:val="00505952"/>
    <w:pPr>
      <w:numPr>
        <w:numId w:val="1"/>
      </w:numPr>
      <w:tabs>
        <w:tab w:val="clear" w:pos="360"/>
        <w:tab w:val="num" w:pos="1068"/>
      </w:tabs>
      <w:ind w:left="1068"/>
    </w:pPr>
    <w:rPr>
      <w:rFonts w:cs="Arial"/>
      <w:sz w:val="20"/>
    </w:rPr>
  </w:style>
  <w:style w:type="paragraph" w:customStyle="1" w:styleId="Institucin">
    <w:name w:val="Institución"/>
    <w:basedOn w:val="Normal"/>
    <w:next w:val="Normal"/>
    <w:autoRedefine/>
    <w:uiPriority w:val="99"/>
    <w:rsid w:val="00505952"/>
    <w:pPr>
      <w:tabs>
        <w:tab w:val="left" w:pos="2160"/>
        <w:tab w:val="right" w:pos="6480"/>
      </w:tabs>
      <w:spacing w:before="240" w:after="60" w:line="220" w:lineRule="atLeast"/>
    </w:pPr>
    <w:rPr>
      <w:rFonts w:cs="Arial"/>
      <w:i/>
      <w:iCs/>
      <w:sz w:val="20"/>
      <w:lang w:val="es-ES"/>
    </w:rPr>
  </w:style>
  <w:style w:type="paragraph" w:customStyle="1" w:styleId="InfoBlue">
    <w:name w:val="InfoBlue"/>
    <w:basedOn w:val="Normal"/>
    <w:next w:val="Textoindependiente"/>
    <w:autoRedefine/>
    <w:uiPriority w:val="99"/>
    <w:rsid w:val="00505952"/>
    <w:pPr>
      <w:widowControl w:val="0"/>
      <w:spacing w:after="120" w:line="240" w:lineRule="atLeast"/>
      <w:ind w:left="720"/>
    </w:pPr>
    <w:rPr>
      <w:color w:val="0000FF"/>
      <w:sz w:val="20"/>
      <w:lang w:val="en-US" w:eastAsia="en-US"/>
    </w:rPr>
  </w:style>
  <w:style w:type="paragraph" w:customStyle="1" w:styleId="Textoindependiente21">
    <w:name w:val="Texto independiente 21"/>
    <w:basedOn w:val="Normal"/>
    <w:uiPriority w:val="99"/>
    <w:rsid w:val="00505952"/>
    <w:pPr>
      <w:spacing w:line="360" w:lineRule="auto"/>
      <w:jc w:val="both"/>
    </w:pPr>
    <w:rPr>
      <w:rFonts w:cs="Arial"/>
      <w:i/>
      <w:iCs/>
    </w:rPr>
  </w:style>
  <w:style w:type="paragraph" w:customStyle="1" w:styleId="TableText">
    <w:name w:val="Table Text"/>
    <w:basedOn w:val="Normal"/>
    <w:uiPriority w:val="99"/>
    <w:rsid w:val="00505952"/>
    <w:rPr>
      <w:i/>
      <w:iCs/>
      <w:lang w:val="en-US"/>
    </w:rPr>
  </w:style>
  <w:style w:type="paragraph" w:styleId="Epgrafe0">
    <w:name w:val="caption"/>
    <w:basedOn w:val="Normal"/>
    <w:next w:val="Normal"/>
    <w:uiPriority w:val="35"/>
    <w:qFormat/>
    <w:rsid w:val="00505952"/>
    <w:pPr>
      <w:spacing w:before="120" w:after="120"/>
    </w:pPr>
    <w:rPr>
      <w:b/>
      <w:bCs/>
      <w:sz w:val="20"/>
    </w:rPr>
  </w:style>
  <w:style w:type="paragraph" w:styleId="Textonotapie">
    <w:name w:val="footnote text"/>
    <w:basedOn w:val="Normal"/>
    <w:link w:val="TextonotapieCar"/>
    <w:uiPriority w:val="99"/>
    <w:rsid w:val="00505952"/>
    <w:rPr>
      <w:sz w:val="20"/>
    </w:rPr>
  </w:style>
  <w:style w:type="character" w:customStyle="1" w:styleId="TextonotapieCar">
    <w:name w:val="Texto nota pie Car"/>
    <w:basedOn w:val="Fuentedeprrafopredeter"/>
    <w:link w:val="Textonotapie"/>
    <w:uiPriority w:val="99"/>
    <w:rsid w:val="00505952"/>
    <w:rPr>
      <w:rFonts w:ascii="Courier New" w:hAnsi="Courier New" w:cs="Courier New"/>
      <w:i/>
      <w:iCs/>
      <w:sz w:val="20"/>
      <w:szCs w:val="20"/>
      <w:lang w:eastAsia="es-ES"/>
    </w:rPr>
  </w:style>
  <w:style w:type="character" w:styleId="Refdenotaalpie">
    <w:name w:val="footnote reference"/>
    <w:basedOn w:val="Fuentedeprrafopredeter"/>
    <w:uiPriority w:val="99"/>
    <w:rsid w:val="00505952"/>
    <w:rPr>
      <w:rFonts w:ascii="Times New Roman" w:hAnsi="Times New Roman" w:cs="Times New Roman"/>
      <w:vertAlign w:val="superscript"/>
    </w:rPr>
  </w:style>
  <w:style w:type="paragraph" w:customStyle="1" w:styleId="TableList">
    <w:name w:val="Table List"/>
    <w:basedOn w:val="Normal"/>
    <w:autoRedefine/>
    <w:rsid w:val="008031BE"/>
    <w:pPr>
      <w:spacing w:after="60"/>
    </w:pPr>
    <w:rPr>
      <w:i/>
      <w:iCs/>
      <w:sz w:val="20"/>
      <w:lang w:val="es-ES_tradnl" w:eastAsia="en-US"/>
    </w:rPr>
  </w:style>
  <w:style w:type="paragraph" w:customStyle="1" w:styleId="TableText0">
    <w:name w:val="TableText"/>
    <w:basedOn w:val="Normal"/>
    <w:uiPriority w:val="99"/>
    <w:rsid w:val="00505952"/>
    <w:pPr>
      <w:spacing w:before="60" w:after="60"/>
      <w:jc w:val="center"/>
    </w:pPr>
    <w:rPr>
      <w:i/>
      <w:iCs/>
      <w:sz w:val="20"/>
      <w:lang w:val="en-US" w:eastAsia="en-US"/>
    </w:rPr>
  </w:style>
  <w:style w:type="paragraph" w:styleId="Prrafodelista">
    <w:name w:val="List Paragraph"/>
    <w:basedOn w:val="Normal"/>
    <w:uiPriority w:val="34"/>
    <w:qFormat/>
    <w:rsid w:val="00505952"/>
    <w:pPr>
      <w:spacing w:after="200" w:line="276" w:lineRule="auto"/>
      <w:ind w:left="720"/>
    </w:pPr>
    <w:rPr>
      <w:rFonts w:ascii="Calibri" w:hAnsi="Calibri" w:cs="Calibri"/>
      <w:i/>
      <w:iCs/>
      <w:sz w:val="22"/>
      <w:szCs w:val="22"/>
      <w:lang w:eastAsia="en-US"/>
    </w:rPr>
  </w:style>
  <w:style w:type="paragraph" w:styleId="Textocomentario">
    <w:name w:val="annotation text"/>
    <w:basedOn w:val="Normal"/>
    <w:link w:val="TextocomentarioCar1"/>
    <w:uiPriority w:val="99"/>
    <w:rsid w:val="00505952"/>
    <w:rPr>
      <w:sz w:val="20"/>
    </w:rPr>
  </w:style>
  <w:style w:type="character" w:customStyle="1" w:styleId="TextocomentarioCar1">
    <w:name w:val="Texto comentario Car1"/>
    <w:basedOn w:val="Fuentedeprrafopredeter"/>
    <w:link w:val="Textocomentario"/>
    <w:uiPriority w:val="99"/>
    <w:rsid w:val="00505952"/>
    <w:rPr>
      <w:rFonts w:ascii="Courier New" w:hAnsi="Courier New" w:cs="Courier New"/>
      <w:i/>
      <w:iCs/>
      <w:sz w:val="20"/>
      <w:szCs w:val="20"/>
      <w:lang w:eastAsia="es-ES"/>
    </w:rPr>
  </w:style>
  <w:style w:type="character" w:customStyle="1" w:styleId="TextocomentarioCar">
    <w:name w:val="Texto comentario Car"/>
    <w:uiPriority w:val="99"/>
    <w:rsid w:val="00505952"/>
    <w:rPr>
      <w:rFonts w:ascii="Courier New" w:hAnsi="Courier New" w:cs="Courier New"/>
      <w:i/>
      <w:iCs/>
      <w:lang w:val="es-PE"/>
    </w:rPr>
  </w:style>
  <w:style w:type="paragraph" w:styleId="Asuntodelcomentario">
    <w:name w:val="annotation subject"/>
    <w:basedOn w:val="Textocomentario"/>
    <w:next w:val="Textocomentario"/>
    <w:link w:val="AsuntodelcomentarioCar1"/>
    <w:uiPriority w:val="99"/>
    <w:rsid w:val="00505952"/>
    <w:rPr>
      <w:b/>
      <w:bCs/>
    </w:rPr>
  </w:style>
  <w:style w:type="character" w:customStyle="1" w:styleId="AsuntodelcomentarioCar1">
    <w:name w:val="Asunto del comentario Car1"/>
    <w:basedOn w:val="TextocomentarioCar1"/>
    <w:link w:val="Asuntodelcomentario"/>
    <w:uiPriority w:val="99"/>
    <w:rsid w:val="00505952"/>
    <w:rPr>
      <w:rFonts w:ascii="Courier New" w:hAnsi="Courier New" w:cs="Courier New"/>
      <w:b/>
      <w:bCs/>
      <w:i/>
      <w:iCs/>
      <w:sz w:val="20"/>
      <w:szCs w:val="20"/>
      <w:lang w:eastAsia="es-ES"/>
    </w:rPr>
  </w:style>
  <w:style w:type="character" w:customStyle="1" w:styleId="AsuntodelcomentarioCar">
    <w:name w:val="Asunto del comentario Car"/>
    <w:uiPriority w:val="99"/>
    <w:rsid w:val="00505952"/>
    <w:rPr>
      <w:rFonts w:ascii="Courier New" w:hAnsi="Courier New" w:cs="Courier New"/>
      <w:b/>
      <w:bCs/>
      <w:i/>
      <w:iCs/>
      <w:lang w:val="es-PE"/>
    </w:rPr>
  </w:style>
  <w:style w:type="paragraph" w:styleId="Textodeglobo">
    <w:name w:val="Balloon Text"/>
    <w:basedOn w:val="Normal"/>
    <w:link w:val="TextodegloboCar1"/>
    <w:uiPriority w:val="99"/>
    <w:rsid w:val="00505952"/>
    <w:rPr>
      <w:rFonts w:ascii="Tahoma" w:hAnsi="Tahoma" w:cs="Tahoma"/>
      <w:sz w:val="16"/>
      <w:szCs w:val="16"/>
    </w:rPr>
  </w:style>
  <w:style w:type="character" w:customStyle="1" w:styleId="TextodegloboCar1">
    <w:name w:val="Texto de globo Car1"/>
    <w:basedOn w:val="Fuentedeprrafopredeter"/>
    <w:link w:val="Textodeglobo"/>
    <w:uiPriority w:val="99"/>
    <w:rsid w:val="00505952"/>
    <w:rPr>
      <w:rFonts w:ascii="Times New Roman" w:hAnsi="Times New Roman" w:cs="Times New Roman"/>
      <w:i/>
      <w:iCs/>
      <w:sz w:val="2"/>
      <w:szCs w:val="2"/>
      <w:lang w:eastAsia="es-ES"/>
    </w:rPr>
  </w:style>
  <w:style w:type="character" w:customStyle="1" w:styleId="TextodegloboCar">
    <w:name w:val="Texto de globo Car"/>
    <w:uiPriority w:val="99"/>
    <w:rsid w:val="00505952"/>
    <w:rPr>
      <w:rFonts w:ascii="Tahoma" w:hAnsi="Tahoma" w:cs="Tahoma"/>
      <w:i/>
      <w:iCs/>
      <w:sz w:val="16"/>
      <w:szCs w:val="16"/>
      <w:lang w:val="es-PE"/>
    </w:rPr>
  </w:style>
  <w:style w:type="paragraph" w:styleId="Revisin">
    <w:name w:val="Revision"/>
    <w:hidden/>
    <w:uiPriority w:val="99"/>
    <w:rsid w:val="00505952"/>
    <w:rPr>
      <w:rFonts w:ascii="Courier New" w:hAnsi="Courier New" w:cs="Courier New"/>
      <w:i/>
      <w:iCs/>
      <w:sz w:val="24"/>
      <w:szCs w:val="24"/>
      <w:lang w:eastAsia="es-ES"/>
    </w:rPr>
  </w:style>
  <w:style w:type="paragraph" w:customStyle="1" w:styleId="Paragraph1">
    <w:name w:val="Paragraph1"/>
    <w:basedOn w:val="Normal"/>
    <w:uiPriority w:val="99"/>
    <w:rsid w:val="00505952"/>
    <w:pPr>
      <w:widowControl w:val="0"/>
      <w:suppressAutoHyphens/>
      <w:spacing w:before="80" w:line="100" w:lineRule="atLeast"/>
      <w:jc w:val="both"/>
    </w:pPr>
    <w:rPr>
      <w:i/>
      <w:iCs/>
      <w:sz w:val="20"/>
      <w:lang w:val="en-US" w:eastAsia="ar-SA"/>
    </w:rPr>
  </w:style>
  <w:style w:type="character" w:customStyle="1" w:styleId="WW8Num11z0">
    <w:name w:val="WW8Num11z0"/>
    <w:uiPriority w:val="99"/>
    <w:rsid w:val="00505952"/>
    <w:rPr>
      <w:rFonts w:ascii="Symbol" w:hAnsi="Symbol" w:cs="Symbol"/>
    </w:rPr>
  </w:style>
  <w:style w:type="paragraph" w:styleId="Textosinformato">
    <w:name w:val="Plain Text"/>
    <w:basedOn w:val="Normal"/>
    <w:link w:val="TextosinformatoCar"/>
    <w:uiPriority w:val="99"/>
    <w:rsid w:val="00505952"/>
    <w:rPr>
      <w:i/>
      <w:iCs/>
      <w:sz w:val="20"/>
      <w:lang w:val="es-ES"/>
    </w:rPr>
  </w:style>
  <w:style w:type="character" w:customStyle="1" w:styleId="TextosinformatoCar">
    <w:name w:val="Texto sin formato Car"/>
    <w:basedOn w:val="Fuentedeprrafopredeter"/>
    <w:link w:val="Textosinformato"/>
    <w:uiPriority w:val="99"/>
    <w:rsid w:val="00505952"/>
    <w:rPr>
      <w:rFonts w:ascii="Courier New" w:hAnsi="Courier New" w:cs="Courier New"/>
      <w:i/>
      <w:iCs/>
      <w:sz w:val="20"/>
      <w:szCs w:val="20"/>
      <w:lang w:eastAsia="es-ES"/>
    </w:rPr>
  </w:style>
  <w:style w:type="paragraph" w:customStyle="1" w:styleId="ndice">
    <w:name w:val="Índice"/>
    <w:basedOn w:val="Normal"/>
    <w:uiPriority w:val="99"/>
    <w:rsid w:val="00505952"/>
    <w:pPr>
      <w:widowControl w:val="0"/>
      <w:suppressLineNumbers/>
      <w:suppressAutoHyphens/>
      <w:spacing w:line="240" w:lineRule="atLeast"/>
    </w:pPr>
    <w:rPr>
      <w:rFonts w:ascii="Tahoma" w:hAnsi="Tahoma" w:cs="Tahoma"/>
      <w:i/>
      <w:iCs/>
      <w:sz w:val="20"/>
      <w:lang w:val="en-US" w:eastAsia="ar-SA"/>
    </w:rPr>
  </w:style>
  <w:style w:type="table" w:styleId="Tablaconcuadrcula">
    <w:name w:val="Table Grid"/>
    <w:basedOn w:val="Tablanormal"/>
    <w:uiPriority w:val="59"/>
    <w:rsid w:val="00173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2114"/>
    <w:pPr>
      <w:autoSpaceDE w:val="0"/>
      <w:autoSpaceDN w:val="0"/>
      <w:adjustRightInd w:val="0"/>
    </w:pPr>
    <w:rPr>
      <w:rFonts w:cs="Calibri"/>
      <w:color w:val="000000"/>
      <w:sz w:val="24"/>
      <w:szCs w:val="24"/>
    </w:rPr>
  </w:style>
  <w:style w:type="table" w:customStyle="1" w:styleId="Cuadrculaclara-nfasis11">
    <w:name w:val="Cuadrícula clara - Énfasis 11"/>
    <w:basedOn w:val="Tablanormal"/>
    <w:uiPriority w:val="62"/>
    <w:rsid w:val="004D05A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Cuadrculaclara1">
    <w:name w:val="Cuadrícula clara1"/>
    <w:basedOn w:val="Tablanormal"/>
    <w:uiPriority w:val="62"/>
    <w:rsid w:val="009A0BA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ipervnculo">
    <w:name w:val="Hyperlink"/>
    <w:basedOn w:val="Fuentedeprrafopredeter"/>
    <w:uiPriority w:val="99"/>
    <w:unhideWhenUsed/>
    <w:rsid w:val="00591B4B"/>
    <w:rPr>
      <w:color w:val="0000FF" w:themeColor="hyperlink"/>
      <w:u w:val="single"/>
    </w:rPr>
  </w:style>
  <w:style w:type="character" w:styleId="Hipervnculovisitado">
    <w:name w:val="FollowedHyperlink"/>
    <w:basedOn w:val="Fuentedeprrafopredeter"/>
    <w:uiPriority w:val="99"/>
    <w:semiHidden/>
    <w:unhideWhenUsed/>
    <w:rsid w:val="00B86FDB"/>
    <w:rPr>
      <w:color w:val="800080" w:themeColor="followedHyperlink"/>
      <w:u w:val="single"/>
    </w:rPr>
  </w:style>
  <w:style w:type="table" w:customStyle="1" w:styleId="Sombreadomedio21">
    <w:name w:val="Sombreado medio 21"/>
    <w:basedOn w:val="Tablanormal"/>
    <w:uiPriority w:val="64"/>
    <w:rsid w:val="004274E2"/>
    <w:rPr>
      <w:rFonts w:ascii="MS Serif" w:hAnsi="MS Serif"/>
      <w:sz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media21">
    <w:name w:val="Lista media 21"/>
    <w:basedOn w:val="Tablanormal"/>
    <w:uiPriority w:val="66"/>
    <w:rsid w:val="004274E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stilo2">
    <w:name w:val="Estilo2"/>
    <w:basedOn w:val="Normal"/>
    <w:uiPriority w:val="99"/>
    <w:rsid w:val="009D4C3B"/>
    <w:pPr>
      <w:ind w:left="1134"/>
      <w:jc w:val="both"/>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358717">
      <w:bodyDiv w:val="1"/>
      <w:marLeft w:val="0"/>
      <w:marRight w:val="0"/>
      <w:marTop w:val="0"/>
      <w:marBottom w:val="0"/>
      <w:divBdr>
        <w:top w:val="none" w:sz="0" w:space="0" w:color="auto"/>
        <w:left w:val="none" w:sz="0" w:space="0" w:color="auto"/>
        <w:bottom w:val="none" w:sz="0" w:space="0" w:color="auto"/>
        <w:right w:val="none" w:sz="0" w:space="0" w:color="auto"/>
      </w:divBdr>
    </w:div>
    <w:div w:id="442383661">
      <w:bodyDiv w:val="1"/>
      <w:marLeft w:val="0"/>
      <w:marRight w:val="0"/>
      <w:marTop w:val="0"/>
      <w:marBottom w:val="0"/>
      <w:divBdr>
        <w:top w:val="none" w:sz="0" w:space="0" w:color="auto"/>
        <w:left w:val="none" w:sz="0" w:space="0" w:color="auto"/>
        <w:bottom w:val="none" w:sz="0" w:space="0" w:color="auto"/>
        <w:right w:val="none" w:sz="0" w:space="0" w:color="auto"/>
      </w:divBdr>
    </w:div>
    <w:div w:id="472986252">
      <w:bodyDiv w:val="1"/>
      <w:marLeft w:val="0"/>
      <w:marRight w:val="0"/>
      <w:marTop w:val="0"/>
      <w:marBottom w:val="0"/>
      <w:divBdr>
        <w:top w:val="none" w:sz="0" w:space="0" w:color="auto"/>
        <w:left w:val="none" w:sz="0" w:space="0" w:color="auto"/>
        <w:bottom w:val="none" w:sz="0" w:space="0" w:color="auto"/>
        <w:right w:val="none" w:sz="0" w:space="0" w:color="auto"/>
      </w:divBdr>
    </w:div>
    <w:div w:id="622004605">
      <w:bodyDiv w:val="1"/>
      <w:marLeft w:val="0"/>
      <w:marRight w:val="0"/>
      <w:marTop w:val="0"/>
      <w:marBottom w:val="0"/>
      <w:divBdr>
        <w:top w:val="none" w:sz="0" w:space="0" w:color="auto"/>
        <w:left w:val="none" w:sz="0" w:space="0" w:color="auto"/>
        <w:bottom w:val="none" w:sz="0" w:space="0" w:color="auto"/>
        <w:right w:val="none" w:sz="0" w:space="0" w:color="auto"/>
      </w:divBdr>
    </w:div>
    <w:div w:id="697969144">
      <w:bodyDiv w:val="1"/>
      <w:marLeft w:val="0"/>
      <w:marRight w:val="0"/>
      <w:marTop w:val="0"/>
      <w:marBottom w:val="0"/>
      <w:divBdr>
        <w:top w:val="none" w:sz="0" w:space="0" w:color="auto"/>
        <w:left w:val="none" w:sz="0" w:space="0" w:color="auto"/>
        <w:bottom w:val="none" w:sz="0" w:space="0" w:color="auto"/>
        <w:right w:val="none" w:sz="0" w:space="0" w:color="auto"/>
      </w:divBdr>
    </w:div>
    <w:div w:id="904291858">
      <w:bodyDiv w:val="1"/>
      <w:marLeft w:val="0"/>
      <w:marRight w:val="0"/>
      <w:marTop w:val="0"/>
      <w:marBottom w:val="0"/>
      <w:divBdr>
        <w:top w:val="none" w:sz="0" w:space="0" w:color="auto"/>
        <w:left w:val="none" w:sz="0" w:space="0" w:color="auto"/>
        <w:bottom w:val="none" w:sz="0" w:space="0" w:color="auto"/>
        <w:right w:val="none" w:sz="0" w:space="0" w:color="auto"/>
      </w:divBdr>
    </w:div>
    <w:div w:id="1008602360">
      <w:bodyDiv w:val="1"/>
      <w:marLeft w:val="0"/>
      <w:marRight w:val="0"/>
      <w:marTop w:val="0"/>
      <w:marBottom w:val="0"/>
      <w:divBdr>
        <w:top w:val="none" w:sz="0" w:space="0" w:color="auto"/>
        <w:left w:val="none" w:sz="0" w:space="0" w:color="auto"/>
        <w:bottom w:val="none" w:sz="0" w:space="0" w:color="auto"/>
        <w:right w:val="none" w:sz="0" w:space="0" w:color="auto"/>
      </w:divBdr>
    </w:div>
    <w:div w:id="1018508072">
      <w:bodyDiv w:val="1"/>
      <w:marLeft w:val="0"/>
      <w:marRight w:val="0"/>
      <w:marTop w:val="0"/>
      <w:marBottom w:val="0"/>
      <w:divBdr>
        <w:top w:val="none" w:sz="0" w:space="0" w:color="auto"/>
        <w:left w:val="none" w:sz="0" w:space="0" w:color="auto"/>
        <w:bottom w:val="none" w:sz="0" w:space="0" w:color="auto"/>
        <w:right w:val="none" w:sz="0" w:space="0" w:color="auto"/>
      </w:divBdr>
    </w:div>
    <w:div w:id="1083726701">
      <w:bodyDiv w:val="1"/>
      <w:marLeft w:val="0"/>
      <w:marRight w:val="0"/>
      <w:marTop w:val="0"/>
      <w:marBottom w:val="0"/>
      <w:divBdr>
        <w:top w:val="none" w:sz="0" w:space="0" w:color="auto"/>
        <w:left w:val="none" w:sz="0" w:space="0" w:color="auto"/>
        <w:bottom w:val="none" w:sz="0" w:space="0" w:color="auto"/>
        <w:right w:val="none" w:sz="0" w:space="0" w:color="auto"/>
      </w:divBdr>
    </w:div>
    <w:div w:id="1706641259">
      <w:bodyDiv w:val="1"/>
      <w:marLeft w:val="0"/>
      <w:marRight w:val="0"/>
      <w:marTop w:val="0"/>
      <w:marBottom w:val="0"/>
      <w:divBdr>
        <w:top w:val="none" w:sz="0" w:space="0" w:color="auto"/>
        <w:left w:val="none" w:sz="0" w:space="0" w:color="auto"/>
        <w:bottom w:val="none" w:sz="0" w:space="0" w:color="auto"/>
        <w:right w:val="none" w:sz="0" w:space="0" w:color="auto"/>
      </w:divBdr>
    </w:div>
    <w:div w:id="1771319995">
      <w:bodyDiv w:val="1"/>
      <w:marLeft w:val="0"/>
      <w:marRight w:val="0"/>
      <w:marTop w:val="0"/>
      <w:marBottom w:val="0"/>
      <w:divBdr>
        <w:top w:val="none" w:sz="0" w:space="0" w:color="auto"/>
        <w:left w:val="none" w:sz="0" w:space="0" w:color="auto"/>
        <w:bottom w:val="none" w:sz="0" w:space="0" w:color="auto"/>
        <w:right w:val="none" w:sz="0" w:space="0" w:color="auto"/>
      </w:divBdr>
    </w:div>
    <w:div w:id="1926718299">
      <w:bodyDiv w:val="1"/>
      <w:marLeft w:val="0"/>
      <w:marRight w:val="0"/>
      <w:marTop w:val="0"/>
      <w:marBottom w:val="0"/>
      <w:divBdr>
        <w:top w:val="none" w:sz="0" w:space="0" w:color="auto"/>
        <w:left w:val="none" w:sz="0" w:space="0" w:color="auto"/>
        <w:bottom w:val="none" w:sz="0" w:space="0" w:color="auto"/>
        <w:right w:val="none" w:sz="0" w:space="0" w:color="auto"/>
      </w:divBdr>
    </w:div>
    <w:div w:id="1987661791">
      <w:bodyDiv w:val="1"/>
      <w:marLeft w:val="0"/>
      <w:marRight w:val="0"/>
      <w:marTop w:val="0"/>
      <w:marBottom w:val="0"/>
      <w:divBdr>
        <w:top w:val="none" w:sz="0" w:space="0" w:color="auto"/>
        <w:left w:val="none" w:sz="0" w:space="0" w:color="auto"/>
        <w:bottom w:val="none" w:sz="0" w:space="0" w:color="auto"/>
        <w:right w:val="none" w:sz="0" w:space="0" w:color="auto"/>
      </w:divBdr>
    </w:div>
    <w:div w:id="20356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1CC1A-48DC-468C-A96C-0C4D4F44D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50</Pages>
  <Words>10403</Words>
  <Characters>57219</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Aseosría Online</vt:lpstr>
    </vt:vector>
  </TitlesOfParts>
  <Company>CosapiSoft S.A.</Company>
  <LinksUpToDate>false</LinksUpToDate>
  <CharactersWithSpaces>67488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Aseosría Online</dc:title>
  <dc:subject>RFP</dc:subject>
  <dc:creator>Patricia Zevallos</dc:creator>
  <cp:lastModifiedBy>Renzo Calderon</cp:lastModifiedBy>
  <cp:revision>6</cp:revision>
  <cp:lastPrinted>2015-09-29T22:46:00Z</cp:lastPrinted>
  <dcterms:created xsi:type="dcterms:W3CDTF">2015-09-29T22:46:00Z</dcterms:created>
  <dcterms:modified xsi:type="dcterms:W3CDTF">2015-09-30T15:36:00Z</dcterms:modified>
</cp:coreProperties>
</file>