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D16" w:rsidRPr="00777FC5" w:rsidRDefault="00BB3865" w:rsidP="00777FC5">
      <w:pPr>
        <w:spacing w:line="360" w:lineRule="auto"/>
        <w:jc w:val="center"/>
        <w:rPr>
          <w:rFonts w:ascii="Times New Roman" w:hAnsi="Times New Roman" w:cs="Times New Roman"/>
          <w:b/>
          <w:sz w:val="32"/>
          <w:szCs w:val="32"/>
        </w:rPr>
      </w:pPr>
      <w:r w:rsidRPr="00C1158B">
        <w:rPr>
          <w:rFonts w:ascii="Times New Roman" w:hAnsi="Times New Roman" w:cs="Times New Roman"/>
          <w:noProof/>
          <w:lang w:val="es-MX" w:eastAsia="es-MX"/>
        </w:rPr>
        <w:drawing>
          <wp:anchor distT="0" distB="0" distL="114300" distR="114300" simplePos="0" relativeHeight="251664384" behindDoc="1" locked="0" layoutInCell="1" allowOverlap="1" wp14:anchorId="0A64AC33" wp14:editId="532EDB45">
            <wp:simplePos x="0" y="0"/>
            <wp:positionH relativeFrom="column">
              <wp:posOffset>177800</wp:posOffset>
            </wp:positionH>
            <wp:positionV relativeFrom="paragraph">
              <wp:posOffset>0</wp:posOffset>
            </wp:positionV>
            <wp:extent cx="5163185" cy="1389380"/>
            <wp:effectExtent l="0" t="0" r="0" b="0"/>
            <wp:wrapTopAndBottom/>
            <wp:docPr id="1" name="Imagen 1" descr="Resultado de imagen para logo de u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de uc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3185" cy="1389380"/>
                    </a:xfrm>
                    <a:prstGeom prst="rect">
                      <a:avLst/>
                    </a:prstGeom>
                    <a:noFill/>
                    <a:ln>
                      <a:noFill/>
                    </a:ln>
                  </pic:spPr>
                </pic:pic>
              </a:graphicData>
            </a:graphic>
            <wp14:sizeRelH relativeFrom="page">
              <wp14:pctWidth>0</wp14:pctWidth>
            </wp14:sizeRelH>
            <wp14:sizeRelV relativeFrom="page">
              <wp14:pctHeight>0</wp14:pctHeight>
            </wp14:sizeRelV>
          </wp:anchor>
        </w:drawing>
      </w:r>
      <w:r w:rsidR="00777FC5" w:rsidRPr="00C1158B">
        <w:rPr>
          <w:rFonts w:ascii="Times New Roman" w:hAnsi="Times New Roman" w:cs="Times New Roman"/>
          <w:noProof/>
          <w:sz w:val="24"/>
          <w:szCs w:val="24"/>
          <w:lang w:val="es-MX" w:eastAsia="es-MX"/>
        </w:rPr>
        <mc:AlternateContent>
          <mc:Choice Requires="wps">
            <w:drawing>
              <wp:anchor distT="4294967295" distB="4294967295" distL="114300" distR="114300" simplePos="0" relativeHeight="251666432" behindDoc="0" locked="0" layoutInCell="1" allowOverlap="1" wp14:anchorId="7C6D654E" wp14:editId="0BD44FDC">
                <wp:simplePos x="0" y="0"/>
                <wp:positionH relativeFrom="column">
                  <wp:posOffset>0</wp:posOffset>
                </wp:positionH>
                <wp:positionV relativeFrom="paragraph">
                  <wp:posOffset>2132366</wp:posOffset>
                </wp:positionV>
                <wp:extent cx="5591175" cy="0"/>
                <wp:effectExtent l="0" t="0" r="9525" b="19050"/>
                <wp:wrapNone/>
                <wp:docPr id="4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4F5AE5" id="_x0000_t32" coordsize="21600,21600" o:spt="32" o:oned="t" path="m,l21600,21600e" filled="f">
                <v:path arrowok="t" fillok="f" o:connecttype="none"/>
                <o:lock v:ext="edit" shapetype="t"/>
              </v:shapetype>
              <v:shape id="AutoShape 2" o:spid="_x0000_s1026" type="#_x0000_t32" style="position:absolute;margin-left:0;margin-top:167.9pt;width:440.2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JQUHgIAADw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"/>
            </w:pict>
          </mc:Fallback>
        </mc:AlternateContent>
      </w:r>
      <w:r w:rsidR="00FA1D16" w:rsidRPr="0099290F">
        <w:rPr>
          <w:rFonts w:ascii="Times New Roman" w:hAnsi="Times New Roman" w:cs="Times New Roman"/>
          <w:sz w:val="40"/>
          <w:szCs w:val="32"/>
        </w:rPr>
        <w:t>FACULTAD DE CIENCIAS EMPRESARIALES</w:t>
      </w:r>
      <w:r w:rsidR="00777FC5">
        <w:rPr>
          <w:rFonts w:ascii="Times New Roman" w:hAnsi="Times New Roman" w:cs="Times New Roman"/>
          <w:b/>
          <w:sz w:val="32"/>
          <w:szCs w:val="32"/>
        </w:rPr>
        <w:t xml:space="preserve">              </w:t>
      </w:r>
      <w:r w:rsidR="00FA1D16" w:rsidRPr="00777FC5">
        <w:rPr>
          <w:rFonts w:ascii="Times New Roman" w:hAnsi="Times New Roman" w:cs="Times New Roman"/>
          <w:sz w:val="28"/>
          <w:szCs w:val="32"/>
        </w:rPr>
        <w:t>ESCUELA ACADÉMICO PROFESIONAL DE CONTABILIDAD</w:t>
      </w:r>
    </w:p>
    <w:p w:rsidR="00FA1D16" w:rsidRPr="00516418" w:rsidRDefault="004B6640" w:rsidP="00777FC5">
      <w:pPr>
        <w:spacing w:after="0" w:line="360" w:lineRule="auto"/>
        <w:jc w:val="both"/>
        <w:rPr>
          <w:rFonts w:ascii="Times New Roman" w:hAnsi="Times New Roman" w:cs="Times New Roman"/>
          <w:sz w:val="28"/>
          <w:szCs w:val="32"/>
        </w:rPr>
      </w:pPr>
      <w:r>
        <w:rPr>
          <w:rFonts w:ascii="Times New Roman" w:hAnsi="Times New Roman" w:cs="Times New Roman"/>
          <w:sz w:val="28"/>
          <w:szCs w:val="32"/>
        </w:rPr>
        <w:t xml:space="preserve"> </w:t>
      </w:r>
      <w:r w:rsidR="00FA1D16">
        <w:rPr>
          <w:rFonts w:ascii="Times New Roman" w:hAnsi="Times New Roman" w:cs="Times New Roman"/>
          <w:sz w:val="28"/>
          <w:szCs w:val="32"/>
        </w:rPr>
        <w:t xml:space="preserve">EVALUACIÓN DE LA GESTIÓN DE </w:t>
      </w:r>
      <w:r w:rsidR="005A1E60">
        <w:rPr>
          <w:rFonts w:ascii="Times New Roman" w:hAnsi="Times New Roman" w:cs="Times New Roman"/>
          <w:sz w:val="28"/>
          <w:szCs w:val="32"/>
        </w:rPr>
        <w:t xml:space="preserve">LOS RECURSO DIRECTAMENTE RECAUDADO </w:t>
      </w:r>
      <w:r w:rsidR="00FA1D16">
        <w:rPr>
          <w:rFonts w:ascii="Times New Roman" w:hAnsi="Times New Roman" w:cs="Times New Roman"/>
          <w:sz w:val="28"/>
          <w:szCs w:val="32"/>
        </w:rPr>
        <w:t xml:space="preserve">DEL PERIODO </w:t>
      </w:r>
      <w:r w:rsidR="005A1E60">
        <w:rPr>
          <w:rFonts w:ascii="Times New Roman" w:hAnsi="Times New Roman" w:cs="Times New Roman"/>
          <w:sz w:val="28"/>
          <w:szCs w:val="32"/>
        </w:rPr>
        <w:t xml:space="preserve">2017 </w:t>
      </w:r>
      <w:r w:rsidR="00FA1D16">
        <w:rPr>
          <w:rFonts w:ascii="Times New Roman" w:hAnsi="Times New Roman" w:cs="Times New Roman"/>
          <w:sz w:val="28"/>
          <w:szCs w:val="32"/>
        </w:rPr>
        <w:t>EN LA MUNICIPALID</w:t>
      </w:r>
      <w:r>
        <w:rPr>
          <w:rFonts w:ascii="Times New Roman" w:hAnsi="Times New Roman" w:cs="Times New Roman"/>
          <w:sz w:val="28"/>
          <w:szCs w:val="32"/>
        </w:rPr>
        <w:t>AD PROVINCIAL DEL SANTA-CHIMBOTE</w:t>
      </w:r>
    </w:p>
    <w:p w:rsidR="00FA1D16" w:rsidRPr="0099290F" w:rsidRDefault="00777FC5" w:rsidP="00FA1D16">
      <w:pPr>
        <w:spacing w:after="0" w:line="360" w:lineRule="auto"/>
        <w:jc w:val="center"/>
        <w:rPr>
          <w:rFonts w:ascii="Times New Roman" w:hAnsi="Times New Roman" w:cs="Times New Roman"/>
          <w:sz w:val="28"/>
          <w:szCs w:val="32"/>
        </w:rPr>
      </w:pPr>
      <w:r w:rsidRPr="00C1158B">
        <w:rPr>
          <w:rFonts w:ascii="Times New Roman" w:hAnsi="Times New Roman" w:cs="Times New Roman"/>
          <w:noProof/>
          <w:sz w:val="24"/>
          <w:szCs w:val="24"/>
          <w:lang w:val="es-MX" w:eastAsia="es-MX"/>
        </w:rPr>
        <mc:AlternateContent>
          <mc:Choice Requires="wps">
            <w:drawing>
              <wp:anchor distT="4294967295" distB="4294967295" distL="114300" distR="114300" simplePos="0" relativeHeight="251668480" behindDoc="0" locked="0" layoutInCell="1" allowOverlap="1" wp14:anchorId="434F96FE" wp14:editId="5F606D95">
                <wp:simplePos x="0" y="0"/>
                <wp:positionH relativeFrom="column">
                  <wp:posOffset>0</wp:posOffset>
                </wp:positionH>
                <wp:positionV relativeFrom="paragraph">
                  <wp:posOffset>6614</wp:posOffset>
                </wp:positionV>
                <wp:extent cx="5591175" cy="0"/>
                <wp:effectExtent l="0" t="0" r="28575" b="1905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AC4310" id="AutoShape 2" o:spid="_x0000_s1026" type="#_x0000_t32" style="position:absolute;margin-left:0;margin-top:.5pt;width:440.25pt;height:0;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"/>
            </w:pict>
          </mc:Fallback>
        </mc:AlternateContent>
      </w:r>
    </w:p>
    <w:p w:rsidR="00777FC5" w:rsidRDefault="00777FC5" w:rsidP="00777FC5">
      <w:pPr>
        <w:pStyle w:val="Prrafodelista"/>
        <w:spacing w:line="360" w:lineRule="auto"/>
        <w:ind w:left="709"/>
        <w:jc w:val="center"/>
        <w:rPr>
          <w:rFonts w:ascii="Times New Roman" w:hAnsi="Times New Roman" w:cs="Times New Roman"/>
          <w:b/>
          <w:sz w:val="28"/>
          <w:szCs w:val="32"/>
        </w:rPr>
      </w:pPr>
      <w:r w:rsidRPr="00C14F41">
        <w:rPr>
          <w:rFonts w:ascii="Times New Roman" w:hAnsi="Times New Roman" w:cs="Times New Roman"/>
          <w:b/>
          <w:sz w:val="28"/>
          <w:szCs w:val="32"/>
        </w:rPr>
        <w:t>TESIS PARA OBTENER EL TÍTULO PROFESIONAL DE CONTADOR PÚBLICO</w:t>
      </w:r>
    </w:p>
    <w:p w:rsidR="00BB3865" w:rsidRPr="00C14F41" w:rsidRDefault="00BB3865" w:rsidP="00777FC5">
      <w:pPr>
        <w:pStyle w:val="Prrafodelista"/>
        <w:spacing w:line="360" w:lineRule="auto"/>
        <w:ind w:left="709"/>
        <w:jc w:val="center"/>
        <w:rPr>
          <w:rFonts w:ascii="Times New Roman" w:hAnsi="Times New Roman" w:cs="Times New Roman"/>
          <w:b/>
          <w:sz w:val="28"/>
          <w:szCs w:val="32"/>
        </w:rPr>
      </w:pPr>
    </w:p>
    <w:p w:rsidR="00FA1D16" w:rsidRPr="00516418" w:rsidRDefault="00871733" w:rsidP="00FA1D16">
      <w:pPr>
        <w:spacing w:line="360" w:lineRule="auto"/>
        <w:jc w:val="center"/>
        <w:rPr>
          <w:rFonts w:ascii="Times New Roman" w:hAnsi="Times New Roman" w:cs="Times New Roman"/>
          <w:sz w:val="24"/>
          <w:szCs w:val="24"/>
        </w:rPr>
      </w:pPr>
      <w:r>
        <w:rPr>
          <w:rFonts w:ascii="Times New Roman" w:hAnsi="Times New Roman" w:cs="Times New Roman"/>
          <w:b/>
          <w:sz w:val="24"/>
          <w:szCs w:val="24"/>
        </w:rPr>
        <w:t>AUTOR</w:t>
      </w:r>
      <w:r w:rsidR="00777FC5">
        <w:rPr>
          <w:rFonts w:ascii="Times New Roman" w:hAnsi="Times New Roman" w:cs="Times New Roman"/>
          <w:b/>
          <w:sz w:val="24"/>
          <w:szCs w:val="24"/>
        </w:rPr>
        <w:t>ES:</w:t>
      </w:r>
    </w:p>
    <w:p w:rsidR="00FA1D16" w:rsidRDefault="00FA1D16" w:rsidP="00FA1D16">
      <w:pPr>
        <w:spacing w:line="360" w:lineRule="auto"/>
        <w:jc w:val="center"/>
        <w:rPr>
          <w:rFonts w:ascii="Times New Roman" w:hAnsi="Times New Roman" w:cs="Times New Roman"/>
          <w:sz w:val="24"/>
          <w:szCs w:val="24"/>
        </w:rPr>
      </w:pPr>
      <w:r>
        <w:rPr>
          <w:rFonts w:ascii="Times New Roman" w:hAnsi="Times New Roman" w:cs="Times New Roman"/>
          <w:sz w:val="24"/>
          <w:szCs w:val="24"/>
        </w:rPr>
        <w:t>CASTILLO JARA KATHERINE BRISETH</w:t>
      </w:r>
    </w:p>
    <w:p w:rsidR="00BB3865" w:rsidRPr="00E93BF0" w:rsidRDefault="00CC0F67" w:rsidP="00BB3865">
      <w:pPr>
        <w:spacing w:line="360" w:lineRule="auto"/>
        <w:jc w:val="center"/>
        <w:rPr>
          <w:rFonts w:ascii="Times New Roman" w:hAnsi="Times New Roman" w:cs="Times New Roman"/>
          <w:sz w:val="24"/>
          <w:szCs w:val="24"/>
        </w:rPr>
      </w:pPr>
      <w:r>
        <w:rPr>
          <w:rFonts w:ascii="Times New Roman" w:hAnsi="Times New Roman" w:cs="Times New Roman"/>
          <w:sz w:val="24"/>
          <w:szCs w:val="24"/>
        </w:rPr>
        <w:t>GALLEGOS FLORES YURIKO MILUSCA</w:t>
      </w:r>
    </w:p>
    <w:p w:rsidR="00E93BF0" w:rsidRPr="00FC1210" w:rsidRDefault="00E93BF0" w:rsidP="00E93BF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ASESOR TEMÁTICO</w:t>
      </w:r>
    </w:p>
    <w:p w:rsidR="00E93BF0" w:rsidRPr="00BB3865" w:rsidRDefault="00E93BF0" w:rsidP="00BB3865">
      <w:pPr>
        <w:spacing w:line="360" w:lineRule="auto"/>
        <w:jc w:val="center"/>
        <w:rPr>
          <w:rFonts w:ascii="Times New Roman" w:hAnsi="Times New Roman" w:cs="Times New Roman"/>
          <w:sz w:val="24"/>
          <w:szCs w:val="24"/>
        </w:rPr>
      </w:pPr>
      <w:r w:rsidRPr="00FC1210">
        <w:rPr>
          <w:rFonts w:ascii="Times New Roman" w:hAnsi="Times New Roman" w:cs="Times New Roman"/>
          <w:sz w:val="24"/>
          <w:szCs w:val="24"/>
        </w:rPr>
        <w:t>M</w:t>
      </w:r>
      <w:r>
        <w:rPr>
          <w:rFonts w:ascii="Times New Roman" w:hAnsi="Times New Roman" w:cs="Times New Roman"/>
          <w:sz w:val="24"/>
          <w:szCs w:val="24"/>
        </w:rPr>
        <w:t xml:space="preserve">g. CANSINO OLIVERA ROSSANA MAGALI </w:t>
      </w:r>
    </w:p>
    <w:p w:rsidR="00FA1D16" w:rsidRPr="00FC1210" w:rsidRDefault="00871733" w:rsidP="00FA1D1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ASESOR METODOLÓGICO</w:t>
      </w:r>
    </w:p>
    <w:p w:rsidR="00E93BF0" w:rsidRDefault="00FA1D16" w:rsidP="00E93BF0">
      <w:pPr>
        <w:spacing w:line="360" w:lineRule="auto"/>
        <w:jc w:val="center"/>
        <w:rPr>
          <w:rFonts w:ascii="Times New Roman" w:hAnsi="Times New Roman" w:cs="Times New Roman"/>
          <w:sz w:val="24"/>
          <w:szCs w:val="24"/>
        </w:rPr>
      </w:pPr>
      <w:r>
        <w:rPr>
          <w:rFonts w:ascii="Times New Roman" w:hAnsi="Times New Roman" w:cs="Times New Roman"/>
          <w:sz w:val="24"/>
          <w:szCs w:val="24"/>
        </w:rPr>
        <w:t>Dr</w:t>
      </w:r>
      <w:r w:rsidR="00E93BF0">
        <w:rPr>
          <w:rFonts w:ascii="Times New Roman" w:hAnsi="Times New Roman" w:cs="Times New Roman"/>
          <w:sz w:val="24"/>
          <w:szCs w:val="24"/>
        </w:rPr>
        <w:t>. MUCHA PAITÁN ANGEL JAVIER</w:t>
      </w:r>
    </w:p>
    <w:p w:rsidR="00E93BF0" w:rsidRPr="00E93BF0" w:rsidRDefault="00E93BF0" w:rsidP="00E93BF0">
      <w:pPr>
        <w:spacing w:line="360" w:lineRule="auto"/>
        <w:jc w:val="center"/>
        <w:rPr>
          <w:rFonts w:ascii="Times New Roman" w:hAnsi="Times New Roman" w:cs="Times New Roman"/>
          <w:sz w:val="6"/>
          <w:szCs w:val="24"/>
        </w:rPr>
      </w:pPr>
    </w:p>
    <w:p w:rsidR="00FA1D16" w:rsidRPr="00FC1210" w:rsidRDefault="00871733" w:rsidP="00FA1D1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LÍNEA DE INVESTIGACIÓN</w:t>
      </w:r>
    </w:p>
    <w:p w:rsidR="00FA1D16" w:rsidRPr="0030618A" w:rsidRDefault="00FA1D16" w:rsidP="00FA1D16">
      <w:pPr>
        <w:tabs>
          <w:tab w:val="center" w:pos="4394"/>
          <w:tab w:val="left" w:pos="627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TRIBUTACIÓN  </w:t>
      </w:r>
    </w:p>
    <w:p w:rsidR="008D63A5" w:rsidRDefault="008D63A5" w:rsidP="00CC0F67">
      <w:pPr>
        <w:autoSpaceDE w:val="0"/>
        <w:autoSpaceDN w:val="0"/>
        <w:adjustRightInd w:val="0"/>
        <w:spacing w:after="0" w:line="360" w:lineRule="auto"/>
        <w:rPr>
          <w:rFonts w:ascii="Times New Roman" w:hAnsi="Times New Roman" w:cs="Times New Roman"/>
          <w:b/>
          <w:sz w:val="24"/>
          <w:szCs w:val="24"/>
        </w:rPr>
      </w:pPr>
    </w:p>
    <w:p w:rsidR="00FA1D16" w:rsidRPr="00FC1210" w:rsidRDefault="00FA1D16" w:rsidP="00FA1D16">
      <w:pPr>
        <w:autoSpaceDE w:val="0"/>
        <w:autoSpaceDN w:val="0"/>
        <w:adjustRightInd w:val="0"/>
        <w:spacing w:after="0" w:line="360" w:lineRule="auto"/>
        <w:jc w:val="center"/>
        <w:rPr>
          <w:rFonts w:ascii="Times New Roman" w:hAnsi="Times New Roman" w:cs="Times New Roman"/>
          <w:b/>
          <w:sz w:val="24"/>
          <w:szCs w:val="24"/>
        </w:rPr>
      </w:pPr>
      <w:r w:rsidRPr="00FC1210">
        <w:rPr>
          <w:rFonts w:ascii="Times New Roman" w:hAnsi="Times New Roman" w:cs="Times New Roman"/>
          <w:b/>
          <w:sz w:val="24"/>
          <w:szCs w:val="24"/>
        </w:rPr>
        <w:t xml:space="preserve">Chimbote </w:t>
      </w:r>
      <w:r>
        <w:rPr>
          <w:rFonts w:ascii="Times New Roman" w:hAnsi="Times New Roman" w:cs="Times New Roman"/>
          <w:b/>
          <w:sz w:val="24"/>
          <w:szCs w:val="24"/>
        </w:rPr>
        <w:t>–</w:t>
      </w:r>
      <w:r w:rsidRPr="00FC1210">
        <w:rPr>
          <w:rFonts w:ascii="Times New Roman" w:hAnsi="Times New Roman" w:cs="Times New Roman"/>
          <w:b/>
          <w:sz w:val="24"/>
          <w:szCs w:val="24"/>
        </w:rPr>
        <w:t xml:space="preserve"> Perú</w:t>
      </w:r>
    </w:p>
    <w:p w:rsidR="003D7E0F" w:rsidRPr="00670035" w:rsidRDefault="00FA1D16" w:rsidP="00E93BF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2018</w:t>
      </w:r>
    </w:p>
    <w:p w:rsidR="00670035" w:rsidRPr="00E93BF0" w:rsidRDefault="00E93BF0" w:rsidP="00F90E88">
      <w:pPr>
        <w:spacing w:line="360" w:lineRule="auto"/>
        <w:jc w:val="center"/>
        <w:rPr>
          <w:rFonts w:ascii="Times New Roman" w:hAnsi="Times New Roman" w:cs="Times New Roman"/>
          <w:b/>
          <w:sz w:val="28"/>
          <w:szCs w:val="24"/>
        </w:rPr>
      </w:pPr>
      <w:r w:rsidRPr="00E93BF0">
        <w:rPr>
          <w:rFonts w:ascii="Times New Roman" w:hAnsi="Times New Roman" w:cs="Times New Roman"/>
          <w:b/>
          <w:sz w:val="28"/>
          <w:szCs w:val="24"/>
        </w:rPr>
        <w:lastRenderedPageBreak/>
        <w:t>PÁGINA DE JURADO</w:t>
      </w:r>
    </w:p>
    <w:p w:rsidR="00670035" w:rsidRDefault="00670035" w:rsidP="00F90E88">
      <w:pPr>
        <w:spacing w:line="360" w:lineRule="auto"/>
        <w:jc w:val="center"/>
        <w:rPr>
          <w:rFonts w:ascii="Times New Roman" w:hAnsi="Times New Roman" w:cs="Times New Roman"/>
          <w:b/>
          <w:sz w:val="24"/>
          <w:szCs w:val="24"/>
        </w:rPr>
      </w:pPr>
    </w:p>
    <w:p w:rsidR="00670035" w:rsidRDefault="00670035" w:rsidP="00F90E88">
      <w:pPr>
        <w:spacing w:line="360" w:lineRule="auto"/>
        <w:jc w:val="center"/>
        <w:rPr>
          <w:rFonts w:ascii="Times New Roman" w:hAnsi="Times New Roman" w:cs="Times New Roman"/>
          <w:b/>
          <w:sz w:val="24"/>
          <w:szCs w:val="24"/>
        </w:rPr>
      </w:pPr>
    </w:p>
    <w:p w:rsidR="002B7516" w:rsidRDefault="002B7516" w:rsidP="00F90E88">
      <w:pPr>
        <w:spacing w:line="360" w:lineRule="auto"/>
        <w:jc w:val="center"/>
        <w:rPr>
          <w:rFonts w:ascii="Times New Roman" w:hAnsi="Times New Roman" w:cs="Times New Roman"/>
          <w:b/>
          <w:sz w:val="24"/>
          <w:szCs w:val="24"/>
        </w:rPr>
      </w:pPr>
    </w:p>
    <w:p w:rsidR="002B7516" w:rsidRDefault="002B7516" w:rsidP="00F90E88">
      <w:pPr>
        <w:spacing w:line="360" w:lineRule="auto"/>
        <w:jc w:val="center"/>
        <w:rPr>
          <w:rFonts w:ascii="Times New Roman" w:hAnsi="Times New Roman" w:cs="Times New Roman"/>
          <w:b/>
          <w:sz w:val="24"/>
          <w:szCs w:val="24"/>
        </w:rPr>
      </w:pPr>
    </w:p>
    <w:p w:rsidR="002B7516" w:rsidRDefault="002B7516" w:rsidP="00F90E88">
      <w:pPr>
        <w:spacing w:line="360" w:lineRule="auto"/>
        <w:jc w:val="center"/>
        <w:rPr>
          <w:rFonts w:ascii="Times New Roman" w:hAnsi="Times New Roman" w:cs="Times New Roman"/>
          <w:b/>
          <w:sz w:val="24"/>
          <w:szCs w:val="24"/>
        </w:rPr>
      </w:pPr>
    </w:p>
    <w:p w:rsidR="002B7516" w:rsidRDefault="002B7516" w:rsidP="00F90E88">
      <w:pPr>
        <w:spacing w:line="360" w:lineRule="auto"/>
        <w:jc w:val="center"/>
        <w:rPr>
          <w:rFonts w:ascii="Times New Roman" w:hAnsi="Times New Roman" w:cs="Times New Roman"/>
          <w:b/>
          <w:sz w:val="24"/>
          <w:szCs w:val="24"/>
        </w:rPr>
      </w:pPr>
    </w:p>
    <w:p w:rsidR="00E93BF0" w:rsidRDefault="00E93BF0" w:rsidP="00F90E88">
      <w:pPr>
        <w:spacing w:line="360" w:lineRule="auto"/>
        <w:jc w:val="center"/>
        <w:rPr>
          <w:rFonts w:ascii="Times New Roman" w:hAnsi="Times New Roman" w:cs="Times New Roman"/>
          <w:b/>
          <w:sz w:val="24"/>
          <w:szCs w:val="24"/>
        </w:rPr>
      </w:pPr>
    </w:p>
    <w:p w:rsidR="00E93BF0" w:rsidRDefault="00E93BF0" w:rsidP="00F90E88">
      <w:pPr>
        <w:spacing w:line="360" w:lineRule="auto"/>
        <w:jc w:val="center"/>
        <w:rPr>
          <w:rFonts w:ascii="Times New Roman" w:hAnsi="Times New Roman" w:cs="Times New Roman"/>
          <w:b/>
          <w:sz w:val="24"/>
          <w:szCs w:val="24"/>
        </w:rPr>
      </w:pPr>
    </w:p>
    <w:p w:rsidR="00E93BF0" w:rsidRDefault="00E93BF0" w:rsidP="00F90E88">
      <w:pPr>
        <w:spacing w:line="360" w:lineRule="auto"/>
        <w:jc w:val="center"/>
        <w:rPr>
          <w:rFonts w:ascii="Times New Roman" w:hAnsi="Times New Roman" w:cs="Times New Roman"/>
          <w:b/>
          <w:sz w:val="24"/>
          <w:szCs w:val="24"/>
        </w:rPr>
      </w:pPr>
    </w:p>
    <w:p w:rsidR="00E93BF0" w:rsidRDefault="00E93BF0" w:rsidP="00F90E88">
      <w:pPr>
        <w:spacing w:line="360" w:lineRule="auto"/>
        <w:jc w:val="center"/>
        <w:rPr>
          <w:rFonts w:ascii="Times New Roman" w:hAnsi="Times New Roman" w:cs="Times New Roman"/>
          <w:b/>
          <w:sz w:val="24"/>
          <w:szCs w:val="24"/>
        </w:rPr>
      </w:pPr>
    </w:p>
    <w:p w:rsidR="00E93BF0" w:rsidRDefault="00E93BF0" w:rsidP="00F90E88">
      <w:pPr>
        <w:spacing w:line="360" w:lineRule="auto"/>
        <w:jc w:val="center"/>
        <w:rPr>
          <w:rFonts w:ascii="Times New Roman" w:hAnsi="Times New Roman" w:cs="Times New Roman"/>
          <w:b/>
          <w:sz w:val="24"/>
          <w:szCs w:val="24"/>
        </w:rPr>
      </w:pPr>
    </w:p>
    <w:p w:rsidR="00E93BF0" w:rsidRDefault="00E93BF0" w:rsidP="00F90E88">
      <w:pPr>
        <w:spacing w:line="360" w:lineRule="auto"/>
        <w:jc w:val="center"/>
        <w:rPr>
          <w:rFonts w:ascii="Times New Roman" w:hAnsi="Times New Roman" w:cs="Times New Roman"/>
          <w:b/>
          <w:sz w:val="24"/>
          <w:szCs w:val="24"/>
        </w:rPr>
      </w:pPr>
    </w:p>
    <w:p w:rsidR="00E93BF0" w:rsidRDefault="00E93BF0" w:rsidP="00F90E88">
      <w:pPr>
        <w:spacing w:line="360" w:lineRule="auto"/>
        <w:jc w:val="center"/>
        <w:rPr>
          <w:rFonts w:ascii="Times New Roman" w:hAnsi="Times New Roman" w:cs="Times New Roman"/>
          <w:b/>
          <w:sz w:val="24"/>
          <w:szCs w:val="24"/>
        </w:rPr>
      </w:pPr>
    </w:p>
    <w:p w:rsidR="00E93BF0" w:rsidRDefault="00E93BF0" w:rsidP="00F90E88">
      <w:pPr>
        <w:spacing w:line="360" w:lineRule="auto"/>
        <w:jc w:val="center"/>
        <w:rPr>
          <w:rFonts w:ascii="Times New Roman" w:hAnsi="Times New Roman" w:cs="Times New Roman"/>
          <w:b/>
          <w:sz w:val="24"/>
          <w:szCs w:val="24"/>
        </w:rPr>
      </w:pPr>
    </w:p>
    <w:p w:rsidR="00E93BF0" w:rsidRDefault="00E93BF0" w:rsidP="00F90E88">
      <w:pPr>
        <w:spacing w:line="360" w:lineRule="auto"/>
        <w:jc w:val="center"/>
        <w:rPr>
          <w:rFonts w:ascii="Times New Roman" w:hAnsi="Times New Roman" w:cs="Times New Roman"/>
          <w:b/>
          <w:sz w:val="24"/>
          <w:szCs w:val="24"/>
        </w:rPr>
      </w:pPr>
    </w:p>
    <w:p w:rsidR="00E93BF0" w:rsidRDefault="00E93BF0" w:rsidP="00F90E88">
      <w:pPr>
        <w:spacing w:line="360" w:lineRule="auto"/>
        <w:jc w:val="center"/>
        <w:rPr>
          <w:rFonts w:ascii="Times New Roman" w:hAnsi="Times New Roman" w:cs="Times New Roman"/>
          <w:b/>
          <w:sz w:val="24"/>
          <w:szCs w:val="24"/>
        </w:rPr>
      </w:pPr>
    </w:p>
    <w:p w:rsidR="00E93BF0" w:rsidRDefault="00E93BF0" w:rsidP="00F90E88">
      <w:pPr>
        <w:spacing w:line="360" w:lineRule="auto"/>
        <w:jc w:val="center"/>
        <w:rPr>
          <w:rFonts w:ascii="Times New Roman" w:hAnsi="Times New Roman" w:cs="Times New Roman"/>
          <w:b/>
          <w:sz w:val="24"/>
          <w:szCs w:val="24"/>
        </w:rPr>
      </w:pPr>
    </w:p>
    <w:p w:rsidR="00E93BF0" w:rsidRDefault="00E93BF0" w:rsidP="00F90E88">
      <w:pPr>
        <w:spacing w:line="360" w:lineRule="auto"/>
        <w:jc w:val="center"/>
        <w:rPr>
          <w:rFonts w:ascii="Times New Roman" w:hAnsi="Times New Roman" w:cs="Times New Roman"/>
          <w:b/>
          <w:sz w:val="24"/>
          <w:szCs w:val="24"/>
        </w:rPr>
      </w:pPr>
    </w:p>
    <w:p w:rsidR="00E93BF0" w:rsidRDefault="00E93BF0" w:rsidP="00F90E88">
      <w:pPr>
        <w:spacing w:line="360" w:lineRule="auto"/>
        <w:jc w:val="center"/>
        <w:rPr>
          <w:rFonts w:ascii="Times New Roman" w:hAnsi="Times New Roman" w:cs="Times New Roman"/>
          <w:b/>
          <w:sz w:val="24"/>
          <w:szCs w:val="24"/>
        </w:rPr>
      </w:pPr>
    </w:p>
    <w:p w:rsidR="00E93BF0" w:rsidRDefault="00E93BF0" w:rsidP="00F90E88">
      <w:pPr>
        <w:spacing w:line="360" w:lineRule="auto"/>
        <w:jc w:val="center"/>
        <w:rPr>
          <w:rFonts w:ascii="Times New Roman" w:hAnsi="Times New Roman" w:cs="Times New Roman"/>
          <w:b/>
          <w:sz w:val="24"/>
          <w:szCs w:val="24"/>
        </w:rPr>
      </w:pPr>
    </w:p>
    <w:p w:rsidR="00E93BF0" w:rsidRDefault="00E93BF0" w:rsidP="00F90E88">
      <w:pPr>
        <w:spacing w:line="360" w:lineRule="auto"/>
        <w:jc w:val="center"/>
        <w:rPr>
          <w:rFonts w:ascii="Times New Roman" w:hAnsi="Times New Roman" w:cs="Times New Roman"/>
          <w:b/>
          <w:sz w:val="24"/>
          <w:szCs w:val="24"/>
        </w:rPr>
      </w:pPr>
    </w:p>
    <w:p w:rsidR="00E93BF0" w:rsidRDefault="00E93BF0" w:rsidP="00F90E88">
      <w:pPr>
        <w:spacing w:line="360" w:lineRule="auto"/>
        <w:jc w:val="center"/>
        <w:rPr>
          <w:rFonts w:ascii="Times New Roman" w:hAnsi="Times New Roman" w:cs="Times New Roman"/>
          <w:b/>
          <w:sz w:val="24"/>
          <w:szCs w:val="24"/>
        </w:rPr>
      </w:pPr>
    </w:p>
    <w:p w:rsidR="00E93BF0" w:rsidRDefault="00E93BF0" w:rsidP="00F90E88">
      <w:pPr>
        <w:spacing w:line="360" w:lineRule="auto"/>
        <w:jc w:val="center"/>
        <w:rPr>
          <w:rFonts w:ascii="Times New Roman" w:hAnsi="Times New Roman" w:cs="Times New Roman"/>
          <w:b/>
          <w:sz w:val="24"/>
          <w:szCs w:val="24"/>
        </w:rPr>
      </w:pPr>
    </w:p>
    <w:p w:rsidR="00E93BF0" w:rsidRPr="00E93BF0" w:rsidRDefault="00E93BF0" w:rsidP="00E93BF0">
      <w:pPr>
        <w:pStyle w:val="Ttulo1"/>
        <w:spacing w:line="360" w:lineRule="auto"/>
        <w:jc w:val="center"/>
        <w:rPr>
          <w:b w:val="0"/>
          <w:color w:val="000000"/>
          <w:sz w:val="28"/>
          <w:szCs w:val="23"/>
        </w:rPr>
      </w:pPr>
      <w:r w:rsidRPr="00E93BF0">
        <w:rPr>
          <w:bCs w:val="0"/>
          <w:color w:val="000000"/>
          <w:sz w:val="28"/>
          <w:szCs w:val="23"/>
        </w:rPr>
        <w:lastRenderedPageBreak/>
        <w:t>ACTA DE APROBACIÓN DE LA TESIS</w:t>
      </w:r>
    </w:p>
    <w:p w:rsidR="00E93BF0" w:rsidRDefault="00E93BF0" w:rsidP="00F90E88">
      <w:pPr>
        <w:spacing w:line="360" w:lineRule="auto"/>
        <w:jc w:val="center"/>
        <w:rPr>
          <w:rFonts w:ascii="Times New Roman" w:hAnsi="Times New Roman" w:cs="Times New Roman"/>
          <w:b/>
          <w:sz w:val="24"/>
          <w:szCs w:val="24"/>
        </w:rPr>
      </w:pPr>
    </w:p>
    <w:p w:rsidR="002B7516" w:rsidRDefault="002B7516" w:rsidP="00F90E88">
      <w:pPr>
        <w:spacing w:line="360" w:lineRule="auto"/>
        <w:jc w:val="center"/>
        <w:rPr>
          <w:rFonts w:ascii="Times New Roman" w:hAnsi="Times New Roman" w:cs="Times New Roman"/>
          <w:b/>
          <w:sz w:val="24"/>
          <w:szCs w:val="24"/>
        </w:rPr>
      </w:pPr>
    </w:p>
    <w:p w:rsidR="00E93BF0" w:rsidRDefault="00E93BF0" w:rsidP="00F90E88">
      <w:pPr>
        <w:spacing w:line="360" w:lineRule="auto"/>
        <w:jc w:val="center"/>
        <w:rPr>
          <w:rFonts w:ascii="Times New Roman" w:hAnsi="Times New Roman" w:cs="Times New Roman"/>
          <w:b/>
          <w:sz w:val="24"/>
          <w:szCs w:val="24"/>
        </w:rPr>
      </w:pPr>
    </w:p>
    <w:p w:rsidR="00E93BF0" w:rsidRDefault="00E93BF0" w:rsidP="00F90E88">
      <w:pPr>
        <w:spacing w:line="360" w:lineRule="auto"/>
        <w:jc w:val="center"/>
        <w:rPr>
          <w:rFonts w:ascii="Times New Roman" w:hAnsi="Times New Roman" w:cs="Times New Roman"/>
          <w:b/>
          <w:sz w:val="24"/>
          <w:szCs w:val="24"/>
        </w:rPr>
      </w:pPr>
    </w:p>
    <w:p w:rsidR="00E93BF0" w:rsidRDefault="00E93BF0" w:rsidP="00F90E88">
      <w:pPr>
        <w:spacing w:line="360" w:lineRule="auto"/>
        <w:jc w:val="center"/>
        <w:rPr>
          <w:rFonts w:ascii="Times New Roman" w:hAnsi="Times New Roman" w:cs="Times New Roman"/>
          <w:b/>
          <w:sz w:val="24"/>
          <w:szCs w:val="24"/>
        </w:rPr>
      </w:pPr>
    </w:p>
    <w:p w:rsidR="00E93BF0" w:rsidRDefault="00E93BF0" w:rsidP="00F90E88">
      <w:pPr>
        <w:spacing w:line="360" w:lineRule="auto"/>
        <w:jc w:val="center"/>
        <w:rPr>
          <w:rFonts w:ascii="Times New Roman" w:hAnsi="Times New Roman" w:cs="Times New Roman"/>
          <w:b/>
          <w:sz w:val="24"/>
          <w:szCs w:val="24"/>
        </w:rPr>
      </w:pPr>
    </w:p>
    <w:p w:rsidR="00E93BF0" w:rsidRDefault="00E93BF0" w:rsidP="00F90E88">
      <w:pPr>
        <w:spacing w:line="360" w:lineRule="auto"/>
        <w:jc w:val="center"/>
        <w:rPr>
          <w:rFonts w:ascii="Times New Roman" w:hAnsi="Times New Roman" w:cs="Times New Roman"/>
          <w:b/>
          <w:sz w:val="24"/>
          <w:szCs w:val="24"/>
        </w:rPr>
      </w:pPr>
    </w:p>
    <w:p w:rsidR="00E93BF0" w:rsidRDefault="00E93BF0" w:rsidP="00F90E88">
      <w:pPr>
        <w:spacing w:line="360" w:lineRule="auto"/>
        <w:jc w:val="center"/>
        <w:rPr>
          <w:rFonts w:ascii="Times New Roman" w:hAnsi="Times New Roman" w:cs="Times New Roman"/>
          <w:b/>
          <w:sz w:val="24"/>
          <w:szCs w:val="24"/>
        </w:rPr>
      </w:pPr>
    </w:p>
    <w:p w:rsidR="00E93BF0" w:rsidRDefault="00E93BF0" w:rsidP="00F90E88">
      <w:pPr>
        <w:spacing w:line="360" w:lineRule="auto"/>
        <w:jc w:val="center"/>
        <w:rPr>
          <w:rFonts w:ascii="Times New Roman" w:hAnsi="Times New Roman" w:cs="Times New Roman"/>
          <w:b/>
          <w:sz w:val="24"/>
          <w:szCs w:val="24"/>
        </w:rPr>
      </w:pPr>
    </w:p>
    <w:p w:rsidR="00E93BF0" w:rsidRDefault="00E93BF0" w:rsidP="00F90E88">
      <w:pPr>
        <w:spacing w:line="360" w:lineRule="auto"/>
        <w:jc w:val="center"/>
        <w:rPr>
          <w:rFonts w:ascii="Times New Roman" w:hAnsi="Times New Roman" w:cs="Times New Roman"/>
          <w:b/>
          <w:sz w:val="24"/>
          <w:szCs w:val="24"/>
        </w:rPr>
      </w:pPr>
    </w:p>
    <w:p w:rsidR="00E93BF0" w:rsidRDefault="00E93BF0" w:rsidP="00F90E88">
      <w:pPr>
        <w:spacing w:line="360" w:lineRule="auto"/>
        <w:jc w:val="center"/>
        <w:rPr>
          <w:rFonts w:ascii="Times New Roman" w:hAnsi="Times New Roman" w:cs="Times New Roman"/>
          <w:b/>
          <w:sz w:val="24"/>
          <w:szCs w:val="24"/>
        </w:rPr>
      </w:pPr>
    </w:p>
    <w:p w:rsidR="00E93BF0" w:rsidRDefault="00E93BF0" w:rsidP="00F90E88">
      <w:pPr>
        <w:spacing w:line="360" w:lineRule="auto"/>
        <w:jc w:val="center"/>
        <w:rPr>
          <w:rFonts w:ascii="Times New Roman" w:hAnsi="Times New Roman" w:cs="Times New Roman"/>
          <w:b/>
          <w:sz w:val="24"/>
          <w:szCs w:val="24"/>
        </w:rPr>
      </w:pPr>
    </w:p>
    <w:p w:rsidR="00E93BF0" w:rsidRDefault="00E93BF0" w:rsidP="00F90E88">
      <w:pPr>
        <w:spacing w:line="360" w:lineRule="auto"/>
        <w:jc w:val="center"/>
        <w:rPr>
          <w:rFonts w:ascii="Times New Roman" w:hAnsi="Times New Roman" w:cs="Times New Roman"/>
          <w:b/>
          <w:sz w:val="24"/>
          <w:szCs w:val="24"/>
        </w:rPr>
      </w:pPr>
    </w:p>
    <w:p w:rsidR="00E93BF0" w:rsidRDefault="00E93BF0" w:rsidP="00F90E88">
      <w:pPr>
        <w:spacing w:line="360" w:lineRule="auto"/>
        <w:jc w:val="center"/>
        <w:rPr>
          <w:rFonts w:ascii="Times New Roman" w:hAnsi="Times New Roman" w:cs="Times New Roman"/>
          <w:b/>
          <w:sz w:val="24"/>
          <w:szCs w:val="24"/>
        </w:rPr>
      </w:pPr>
    </w:p>
    <w:p w:rsidR="00E93BF0" w:rsidRDefault="00E93BF0" w:rsidP="00F90E88">
      <w:pPr>
        <w:spacing w:line="360" w:lineRule="auto"/>
        <w:jc w:val="center"/>
        <w:rPr>
          <w:rFonts w:ascii="Times New Roman" w:hAnsi="Times New Roman" w:cs="Times New Roman"/>
          <w:b/>
          <w:sz w:val="24"/>
          <w:szCs w:val="24"/>
        </w:rPr>
      </w:pPr>
    </w:p>
    <w:p w:rsidR="00E93BF0" w:rsidRDefault="00E93BF0" w:rsidP="00F90E88">
      <w:pPr>
        <w:spacing w:line="360" w:lineRule="auto"/>
        <w:jc w:val="center"/>
        <w:rPr>
          <w:rFonts w:ascii="Times New Roman" w:hAnsi="Times New Roman" w:cs="Times New Roman"/>
          <w:b/>
          <w:sz w:val="24"/>
          <w:szCs w:val="24"/>
        </w:rPr>
      </w:pPr>
    </w:p>
    <w:p w:rsidR="00E93BF0" w:rsidRDefault="00E93BF0" w:rsidP="00F90E88">
      <w:pPr>
        <w:spacing w:line="360" w:lineRule="auto"/>
        <w:jc w:val="center"/>
        <w:rPr>
          <w:rFonts w:ascii="Times New Roman" w:hAnsi="Times New Roman" w:cs="Times New Roman"/>
          <w:b/>
          <w:sz w:val="24"/>
          <w:szCs w:val="24"/>
        </w:rPr>
      </w:pPr>
    </w:p>
    <w:p w:rsidR="00E93BF0" w:rsidRDefault="00E93BF0" w:rsidP="00F90E88">
      <w:pPr>
        <w:spacing w:line="360" w:lineRule="auto"/>
        <w:jc w:val="center"/>
        <w:rPr>
          <w:rFonts w:ascii="Times New Roman" w:hAnsi="Times New Roman" w:cs="Times New Roman"/>
          <w:b/>
          <w:sz w:val="24"/>
          <w:szCs w:val="24"/>
        </w:rPr>
      </w:pPr>
    </w:p>
    <w:p w:rsidR="00E93BF0" w:rsidRDefault="00E93BF0" w:rsidP="00F90E88">
      <w:pPr>
        <w:spacing w:line="360" w:lineRule="auto"/>
        <w:jc w:val="center"/>
        <w:rPr>
          <w:rFonts w:ascii="Times New Roman" w:hAnsi="Times New Roman" w:cs="Times New Roman"/>
          <w:b/>
          <w:sz w:val="24"/>
          <w:szCs w:val="24"/>
        </w:rPr>
      </w:pPr>
    </w:p>
    <w:p w:rsidR="00E93BF0" w:rsidRDefault="00E93BF0" w:rsidP="00F90E88">
      <w:pPr>
        <w:spacing w:line="360" w:lineRule="auto"/>
        <w:jc w:val="center"/>
        <w:rPr>
          <w:rFonts w:ascii="Times New Roman" w:hAnsi="Times New Roman" w:cs="Times New Roman"/>
          <w:b/>
          <w:sz w:val="24"/>
          <w:szCs w:val="24"/>
        </w:rPr>
      </w:pPr>
    </w:p>
    <w:p w:rsidR="00E93BF0" w:rsidRDefault="00E93BF0" w:rsidP="00F90E88">
      <w:pPr>
        <w:spacing w:line="360" w:lineRule="auto"/>
        <w:jc w:val="center"/>
        <w:rPr>
          <w:rFonts w:ascii="Times New Roman" w:hAnsi="Times New Roman" w:cs="Times New Roman"/>
          <w:b/>
          <w:sz w:val="24"/>
          <w:szCs w:val="24"/>
        </w:rPr>
      </w:pPr>
    </w:p>
    <w:p w:rsidR="00E93BF0" w:rsidRDefault="00E93BF0" w:rsidP="00F90E88">
      <w:pPr>
        <w:spacing w:line="360" w:lineRule="auto"/>
        <w:jc w:val="center"/>
        <w:rPr>
          <w:rFonts w:ascii="Times New Roman" w:hAnsi="Times New Roman" w:cs="Times New Roman"/>
          <w:b/>
          <w:sz w:val="24"/>
          <w:szCs w:val="24"/>
        </w:rPr>
      </w:pPr>
    </w:p>
    <w:p w:rsidR="00E93BF0" w:rsidRDefault="00E93BF0" w:rsidP="00F90E88">
      <w:pPr>
        <w:spacing w:line="360" w:lineRule="auto"/>
        <w:jc w:val="center"/>
        <w:rPr>
          <w:rFonts w:ascii="Times New Roman" w:hAnsi="Times New Roman" w:cs="Times New Roman"/>
          <w:b/>
          <w:sz w:val="24"/>
          <w:szCs w:val="24"/>
        </w:rPr>
      </w:pPr>
    </w:p>
    <w:p w:rsidR="00E93BF0" w:rsidRDefault="00E93BF0" w:rsidP="00E93BF0">
      <w:pPr>
        <w:pStyle w:val="Ttulo1"/>
        <w:spacing w:line="360" w:lineRule="auto"/>
        <w:jc w:val="center"/>
        <w:rPr>
          <w:bCs w:val="0"/>
          <w:color w:val="000000"/>
          <w:sz w:val="28"/>
          <w:szCs w:val="23"/>
        </w:rPr>
      </w:pPr>
      <w:bookmarkStart w:id="0" w:name="_Toc519676201"/>
      <w:r w:rsidRPr="00E93BF0">
        <w:rPr>
          <w:bCs w:val="0"/>
          <w:color w:val="000000"/>
          <w:sz w:val="28"/>
          <w:szCs w:val="23"/>
        </w:rPr>
        <w:lastRenderedPageBreak/>
        <w:t>AUTORIZACIÓN DE PUBLICACIÓN DE TESIS EN REPOSITORIO INSTITUCIONAL UCV</w:t>
      </w:r>
      <w:bookmarkEnd w:id="0"/>
    </w:p>
    <w:p w:rsidR="00BC0348" w:rsidRDefault="00BC0348" w:rsidP="00E93BF0">
      <w:pPr>
        <w:pStyle w:val="Ttulo1"/>
        <w:spacing w:line="360" w:lineRule="auto"/>
        <w:jc w:val="center"/>
        <w:rPr>
          <w:bCs w:val="0"/>
          <w:color w:val="000000"/>
          <w:sz w:val="28"/>
          <w:szCs w:val="23"/>
        </w:rPr>
      </w:pPr>
    </w:p>
    <w:p w:rsidR="00BC0348" w:rsidRDefault="00BC0348" w:rsidP="00E93BF0">
      <w:pPr>
        <w:pStyle w:val="Ttulo1"/>
        <w:spacing w:line="360" w:lineRule="auto"/>
        <w:jc w:val="center"/>
        <w:rPr>
          <w:bCs w:val="0"/>
          <w:color w:val="000000"/>
          <w:sz w:val="28"/>
          <w:szCs w:val="23"/>
        </w:rPr>
      </w:pPr>
    </w:p>
    <w:p w:rsidR="00BC0348" w:rsidRDefault="00BC0348" w:rsidP="00E93BF0">
      <w:pPr>
        <w:pStyle w:val="Ttulo1"/>
        <w:spacing w:line="360" w:lineRule="auto"/>
        <w:jc w:val="center"/>
        <w:rPr>
          <w:bCs w:val="0"/>
          <w:color w:val="000000"/>
          <w:sz w:val="28"/>
          <w:szCs w:val="23"/>
        </w:rPr>
      </w:pPr>
    </w:p>
    <w:p w:rsidR="00BC0348" w:rsidRDefault="00BC0348" w:rsidP="00E93BF0">
      <w:pPr>
        <w:pStyle w:val="Ttulo1"/>
        <w:spacing w:line="360" w:lineRule="auto"/>
        <w:jc w:val="center"/>
        <w:rPr>
          <w:bCs w:val="0"/>
          <w:color w:val="000000"/>
          <w:sz w:val="28"/>
          <w:szCs w:val="23"/>
        </w:rPr>
      </w:pPr>
    </w:p>
    <w:p w:rsidR="00BC0348" w:rsidRDefault="00BC0348" w:rsidP="00E93BF0">
      <w:pPr>
        <w:pStyle w:val="Ttulo1"/>
        <w:spacing w:line="360" w:lineRule="auto"/>
        <w:jc w:val="center"/>
        <w:rPr>
          <w:bCs w:val="0"/>
          <w:color w:val="000000"/>
          <w:sz w:val="28"/>
          <w:szCs w:val="23"/>
        </w:rPr>
      </w:pPr>
    </w:p>
    <w:p w:rsidR="00BC0348" w:rsidRDefault="00BC0348" w:rsidP="00E93BF0">
      <w:pPr>
        <w:pStyle w:val="Ttulo1"/>
        <w:spacing w:line="360" w:lineRule="auto"/>
        <w:jc w:val="center"/>
        <w:rPr>
          <w:bCs w:val="0"/>
          <w:color w:val="000000"/>
          <w:sz w:val="28"/>
          <w:szCs w:val="23"/>
        </w:rPr>
      </w:pPr>
    </w:p>
    <w:p w:rsidR="00BC0348" w:rsidRDefault="00BC0348" w:rsidP="00E93BF0">
      <w:pPr>
        <w:pStyle w:val="Ttulo1"/>
        <w:spacing w:line="360" w:lineRule="auto"/>
        <w:jc w:val="center"/>
        <w:rPr>
          <w:bCs w:val="0"/>
          <w:color w:val="000000"/>
          <w:sz w:val="28"/>
          <w:szCs w:val="23"/>
        </w:rPr>
      </w:pPr>
    </w:p>
    <w:p w:rsidR="00BC0348" w:rsidRDefault="00BC0348" w:rsidP="00E93BF0">
      <w:pPr>
        <w:pStyle w:val="Ttulo1"/>
        <w:spacing w:line="360" w:lineRule="auto"/>
        <w:jc w:val="center"/>
        <w:rPr>
          <w:bCs w:val="0"/>
          <w:color w:val="000000"/>
          <w:sz w:val="28"/>
          <w:szCs w:val="23"/>
        </w:rPr>
      </w:pPr>
    </w:p>
    <w:p w:rsidR="00BC0348" w:rsidRDefault="00BC0348" w:rsidP="00E93BF0">
      <w:pPr>
        <w:pStyle w:val="Ttulo1"/>
        <w:spacing w:line="360" w:lineRule="auto"/>
        <w:jc w:val="center"/>
        <w:rPr>
          <w:bCs w:val="0"/>
          <w:color w:val="000000"/>
          <w:sz w:val="28"/>
          <w:szCs w:val="23"/>
        </w:rPr>
      </w:pPr>
    </w:p>
    <w:p w:rsidR="00BC0348" w:rsidRDefault="00BC0348" w:rsidP="00E93BF0">
      <w:pPr>
        <w:pStyle w:val="Ttulo1"/>
        <w:spacing w:line="360" w:lineRule="auto"/>
        <w:jc w:val="center"/>
        <w:rPr>
          <w:bCs w:val="0"/>
          <w:color w:val="000000"/>
          <w:sz w:val="28"/>
          <w:szCs w:val="23"/>
        </w:rPr>
      </w:pPr>
    </w:p>
    <w:p w:rsidR="00BC0348" w:rsidRDefault="00BC0348" w:rsidP="00E93BF0">
      <w:pPr>
        <w:pStyle w:val="Ttulo1"/>
        <w:spacing w:line="360" w:lineRule="auto"/>
        <w:jc w:val="center"/>
        <w:rPr>
          <w:bCs w:val="0"/>
          <w:color w:val="000000"/>
          <w:sz w:val="28"/>
          <w:szCs w:val="23"/>
        </w:rPr>
      </w:pPr>
    </w:p>
    <w:p w:rsidR="00BC0348" w:rsidRDefault="00BC0348" w:rsidP="00E93BF0">
      <w:pPr>
        <w:pStyle w:val="Ttulo1"/>
        <w:spacing w:line="360" w:lineRule="auto"/>
        <w:jc w:val="center"/>
        <w:rPr>
          <w:bCs w:val="0"/>
          <w:color w:val="000000"/>
          <w:sz w:val="28"/>
          <w:szCs w:val="23"/>
        </w:rPr>
      </w:pPr>
    </w:p>
    <w:p w:rsidR="00BC0348" w:rsidRDefault="00BC0348" w:rsidP="00E93BF0">
      <w:pPr>
        <w:pStyle w:val="Ttulo1"/>
        <w:spacing w:line="360" w:lineRule="auto"/>
        <w:jc w:val="center"/>
        <w:rPr>
          <w:bCs w:val="0"/>
          <w:color w:val="000000"/>
          <w:sz w:val="28"/>
          <w:szCs w:val="23"/>
        </w:rPr>
      </w:pPr>
    </w:p>
    <w:p w:rsidR="00BC0348" w:rsidRDefault="00BC0348" w:rsidP="00E93BF0">
      <w:pPr>
        <w:pStyle w:val="Ttulo1"/>
        <w:spacing w:line="360" w:lineRule="auto"/>
        <w:jc w:val="center"/>
        <w:rPr>
          <w:bCs w:val="0"/>
          <w:color w:val="000000"/>
          <w:sz w:val="28"/>
          <w:szCs w:val="23"/>
        </w:rPr>
      </w:pPr>
    </w:p>
    <w:p w:rsidR="00BC0348" w:rsidRDefault="00BC0348" w:rsidP="00E93BF0">
      <w:pPr>
        <w:pStyle w:val="Ttulo1"/>
        <w:spacing w:line="360" w:lineRule="auto"/>
        <w:jc w:val="center"/>
        <w:rPr>
          <w:bCs w:val="0"/>
          <w:color w:val="000000"/>
          <w:sz w:val="28"/>
          <w:szCs w:val="23"/>
        </w:rPr>
      </w:pPr>
    </w:p>
    <w:p w:rsidR="00BC0348" w:rsidRDefault="00BC0348" w:rsidP="00E93BF0">
      <w:pPr>
        <w:pStyle w:val="Ttulo1"/>
        <w:spacing w:line="360" w:lineRule="auto"/>
        <w:jc w:val="center"/>
        <w:rPr>
          <w:bCs w:val="0"/>
          <w:color w:val="000000"/>
          <w:sz w:val="28"/>
          <w:szCs w:val="23"/>
        </w:rPr>
      </w:pPr>
    </w:p>
    <w:p w:rsidR="00BC0348" w:rsidRDefault="00BC0348" w:rsidP="00BC0348">
      <w:pPr>
        <w:pStyle w:val="Ttulo1"/>
        <w:spacing w:line="360" w:lineRule="auto"/>
        <w:jc w:val="center"/>
        <w:rPr>
          <w:bCs w:val="0"/>
          <w:color w:val="000000"/>
          <w:sz w:val="28"/>
          <w:szCs w:val="23"/>
        </w:rPr>
      </w:pPr>
      <w:bookmarkStart w:id="1" w:name="_Toc519676202"/>
      <w:r w:rsidRPr="00BC0348">
        <w:rPr>
          <w:bCs w:val="0"/>
          <w:color w:val="000000"/>
          <w:sz w:val="28"/>
          <w:szCs w:val="23"/>
        </w:rPr>
        <w:lastRenderedPageBreak/>
        <w:t>DECLARACIÓN DE AUTENTICIDAD</w:t>
      </w:r>
      <w:bookmarkEnd w:id="1"/>
    </w:p>
    <w:p w:rsidR="00BC0348" w:rsidRDefault="00BC0348" w:rsidP="00BC0348">
      <w:pPr>
        <w:pStyle w:val="Ttulo1"/>
        <w:spacing w:line="360" w:lineRule="auto"/>
        <w:jc w:val="center"/>
        <w:rPr>
          <w:bCs w:val="0"/>
          <w:color w:val="000000"/>
          <w:sz w:val="28"/>
          <w:szCs w:val="23"/>
        </w:rPr>
      </w:pPr>
    </w:p>
    <w:p w:rsidR="00BC0348" w:rsidRDefault="00BC0348" w:rsidP="00BC0348">
      <w:pPr>
        <w:pStyle w:val="Ttulo1"/>
        <w:spacing w:line="360" w:lineRule="auto"/>
        <w:jc w:val="center"/>
        <w:rPr>
          <w:bCs w:val="0"/>
          <w:color w:val="000000"/>
          <w:sz w:val="28"/>
          <w:szCs w:val="23"/>
        </w:rPr>
      </w:pPr>
    </w:p>
    <w:p w:rsidR="00BC0348" w:rsidRDefault="00BC0348" w:rsidP="00BC0348">
      <w:pPr>
        <w:pStyle w:val="Ttulo1"/>
        <w:spacing w:line="360" w:lineRule="auto"/>
        <w:jc w:val="center"/>
        <w:rPr>
          <w:bCs w:val="0"/>
          <w:color w:val="000000"/>
          <w:sz w:val="28"/>
          <w:szCs w:val="23"/>
        </w:rPr>
      </w:pPr>
    </w:p>
    <w:p w:rsidR="00BC0348" w:rsidRDefault="00BC0348" w:rsidP="00BC0348">
      <w:pPr>
        <w:pStyle w:val="Ttulo1"/>
        <w:spacing w:line="360" w:lineRule="auto"/>
        <w:jc w:val="center"/>
        <w:rPr>
          <w:bCs w:val="0"/>
          <w:color w:val="000000"/>
          <w:sz w:val="28"/>
          <w:szCs w:val="23"/>
        </w:rPr>
      </w:pPr>
    </w:p>
    <w:p w:rsidR="00BC0348" w:rsidRDefault="00BC0348" w:rsidP="00BC0348">
      <w:pPr>
        <w:pStyle w:val="Ttulo1"/>
        <w:spacing w:line="360" w:lineRule="auto"/>
        <w:jc w:val="center"/>
        <w:rPr>
          <w:bCs w:val="0"/>
          <w:color w:val="000000"/>
          <w:sz w:val="28"/>
          <w:szCs w:val="23"/>
        </w:rPr>
      </w:pPr>
    </w:p>
    <w:p w:rsidR="00BC0348" w:rsidRDefault="00BC0348" w:rsidP="00BC0348">
      <w:pPr>
        <w:pStyle w:val="Ttulo1"/>
        <w:spacing w:line="360" w:lineRule="auto"/>
        <w:jc w:val="center"/>
        <w:rPr>
          <w:bCs w:val="0"/>
          <w:color w:val="000000"/>
          <w:sz w:val="28"/>
          <w:szCs w:val="23"/>
        </w:rPr>
      </w:pPr>
    </w:p>
    <w:p w:rsidR="00BC0348" w:rsidRDefault="00BC0348" w:rsidP="00BC0348">
      <w:pPr>
        <w:pStyle w:val="Ttulo1"/>
        <w:spacing w:line="360" w:lineRule="auto"/>
        <w:jc w:val="center"/>
        <w:rPr>
          <w:bCs w:val="0"/>
          <w:color w:val="000000"/>
          <w:sz w:val="28"/>
          <w:szCs w:val="23"/>
        </w:rPr>
      </w:pPr>
    </w:p>
    <w:p w:rsidR="00BC0348" w:rsidRDefault="00BC0348" w:rsidP="00BC0348">
      <w:pPr>
        <w:pStyle w:val="Ttulo1"/>
        <w:spacing w:line="360" w:lineRule="auto"/>
        <w:jc w:val="center"/>
        <w:rPr>
          <w:bCs w:val="0"/>
          <w:color w:val="000000"/>
          <w:sz w:val="28"/>
          <w:szCs w:val="23"/>
        </w:rPr>
      </w:pPr>
    </w:p>
    <w:p w:rsidR="00BC0348" w:rsidRDefault="00BC0348" w:rsidP="00BC0348">
      <w:pPr>
        <w:pStyle w:val="Ttulo1"/>
        <w:spacing w:line="360" w:lineRule="auto"/>
        <w:jc w:val="center"/>
        <w:rPr>
          <w:bCs w:val="0"/>
          <w:color w:val="000000"/>
          <w:sz w:val="28"/>
          <w:szCs w:val="23"/>
        </w:rPr>
      </w:pPr>
    </w:p>
    <w:p w:rsidR="00BC0348" w:rsidRDefault="00BC0348" w:rsidP="00BC0348">
      <w:pPr>
        <w:pStyle w:val="Ttulo1"/>
        <w:spacing w:line="360" w:lineRule="auto"/>
        <w:jc w:val="center"/>
        <w:rPr>
          <w:bCs w:val="0"/>
          <w:color w:val="000000"/>
          <w:sz w:val="28"/>
          <w:szCs w:val="23"/>
        </w:rPr>
      </w:pPr>
    </w:p>
    <w:p w:rsidR="00BC0348" w:rsidRDefault="00BC0348" w:rsidP="00BC0348">
      <w:pPr>
        <w:pStyle w:val="Ttulo1"/>
        <w:spacing w:line="360" w:lineRule="auto"/>
        <w:jc w:val="center"/>
        <w:rPr>
          <w:bCs w:val="0"/>
          <w:color w:val="000000"/>
          <w:sz w:val="28"/>
          <w:szCs w:val="23"/>
        </w:rPr>
      </w:pPr>
    </w:p>
    <w:p w:rsidR="00BC0348" w:rsidRDefault="00BC0348" w:rsidP="00BC0348">
      <w:pPr>
        <w:pStyle w:val="Ttulo1"/>
        <w:spacing w:line="360" w:lineRule="auto"/>
        <w:jc w:val="center"/>
        <w:rPr>
          <w:bCs w:val="0"/>
          <w:color w:val="000000"/>
          <w:sz w:val="28"/>
          <w:szCs w:val="23"/>
        </w:rPr>
      </w:pPr>
    </w:p>
    <w:p w:rsidR="00BC0348" w:rsidRDefault="00BC0348" w:rsidP="00BC0348">
      <w:pPr>
        <w:pStyle w:val="Ttulo1"/>
        <w:spacing w:line="360" w:lineRule="auto"/>
        <w:jc w:val="center"/>
        <w:rPr>
          <w:bCs w:val="0"/>
          <w:color w:val="000000"/>
          <w:sz w:val="28"/>
          <w:szCs w:val="23"/>
        </w:rPr>
      </w:pPr>
    </w:p>
    <w:p w:rsidR="00BC0348" w:rsidRDefault="00BC0348" w:rsidP="00BC0348">
      <w:pPr>
        <w:pStyle w:val="Ttulo1"/>
        <w:spacing w:line="360" w:lineRule="auto"/>
        <w:jc w:val="center"/>
        <w:rPr>
          <w:bCs w:val="0"/>
          <w:color w:val="000000"/>
          <w:sz w:val="28"/>
          <w:szCs w:val="23"/>
        </w:rPr>
      </w:pPr>
    </w:p>
    <w:p w:rsidR="00BC0348" w:rsidRDefault="00BC0348" w:rsidP="00BC0348">
      <w:pPr>
        <w:pStyle w:val="Ttulo1"/>
        <w:spacing w:line="360" w:lineRule="auto"/>
        <w:jc w:val="center"/>
        <w:rPr>
          <w:bCs w:val="0"/>
          <w:color w:val="000000"/>
          <w:sz w:val="28"/>
          <w:szCs w:val="23"/>
        </w:rPr>
      </w:pPr>
    </w:p>
    <w:p w:rsidR="00BC0348" w:rsidRPr="00BC0348" w:rsidRDefault="00BC0348" w:rsidP="00BC0348">
      <w:pPr>
        <w:pStyle w:val="Ttulo1"/>
        <w:spacing w:line="360" w:lineRule="auto"/>
        <w:jc w:val="center"/>
        <w:rPr>
          <w:bCs w:val="0"/>
          <w:color w:val="000000"/>
          <w:sz w:val="28"/>
          <w:szCs w:val="23"/>
        </w:rPr>
      </w:pPr>
    </w:p>
    <w:p w:rsidR="00BC0348" w:rsidRDefault="00BC0348" w:rsidP="00E93BF0">
      <w:pPr>
        <w:pStyle w:val="Ttulo1"/>
        <w:spacing w:line="360" w:lineRule="auto"/>
        <w:jc w:val="center"/>
        <w:rPr>
          <w:bCs w:val="0"/>
          <w:color w:val="000000"/>
          <w:sz w:val="28"/>
          <w:szCs w:val="23"/>
        </w:rPr>
      </w:pPr>
    </w:p>
    <w:p w:rsidR="00BC0348" w:rsidRPr="00BC0348" w:rsidRDefault="00BC0348" w:rsidP="00BC0348">
      <w:pPr>
        <w:pStyle w:val="Ttulo1"/>
        <w:spacing w:line="360" w:lineRule="auto"/>
        <w:jc w:val="center"/>
        <w:rPr>
          <w:bCs w:val="0"/>
          <w:color w:val="000000"/>
          <w:sz w:val="28"/>
          <w:szCs w:val="23"/>
        </w:rPr>
      </w:pPr>
      <w:bookmarkStart w:id="2" w:name="_Toc519676203"/>
      <w:r w:rsidRPr="00BC0348">
        <w:rPr>
          <w:bCs w:val="0"/>
          <w:color w:val="000000"/>
          <w:sz w:val="28"/>
          <w:szCs w:val="23"/>
        </w:rPr>
        <w:lastRenderedPageBreak/>
        <w:t>ACTA DE APROBACIÓN DE ORIGINALIDAD DE TESIS</w:t>
      </w:r>
      <w:bookmarkEnd w:id="2"/>
    </w:p>
    <w:p w:rsidR="00BC0348" w:rsidRPr="00E93BF0" w:rsidRDefault="00BC0348" w:rsidP="00E93BF0">
      <w:pPr>
        <w:pStyle w:val="Ttulo1"/>
        <w:spacing w:line="360" w:lineRule="auto"/>
        <w:jc w:val="center"/>
        <w:rPr>
          <w:bCs w:val="0"/>
          <w:color w:val="000000"/>
          <w:sz w:val="28"/>
          <w:szCs w:val="23"/>
        </w:rPr>
      </w:pPr>
    </w:p>
    <w:p w:rsidR="00E93BF0" w:rsidRDefault="00E93BF0" w:rsidP="00F90E88">
      <w:pPr>
        <w:spacing w:line="360" w:lineRule="auto"/>
        <w:jc w:val="center"/>
        <w:rPr>
          <w:rFonts w:ascii="Times New Roman" w:hAnsi="Times New Roman" w:cs="Times New Roman"/>
          <w:b/>
          <w:sz w:val="24"/>
          <w:szCs w:val="24"/>
        </w:rPr>
      </w:pPr>
    </w:p>
    <w:p w:rsidR="002B7516" w:rsidRDefault="002B7516" w:rsidP="00F90E88">
      <w:pPr>
        <w:spacing w:line="360" w:lineRule="auto"/>
        <w:jc w:val="center"/>
        <w:rPr>
          <w:rFonts w:ascii="Times New Roman" w:hAnsi="Times New Roman" w:cs="Times New Roman"/>
          <w:b/>
          <w:sz w:val="24"/>
          <w:szCs w:val="24"/>
        </w:rPr>
      </w:pPr>
    </w:p>
    <w:p w:rsidR="002B7516" w:rsidRDefault="002B7516" w:rsidP="00F90E88">
      <w:pPr>
        <w:spacing w:line="360" w:lineRule="auto"/>
        <w:jc w:val="center"/>
        <w:rPr>
          <w:rFonts w:ascii="Times New Roman" w:hAnsi="Times New Roman" w:cs="Times New Roman"/>
          <w:b/>
          <w:sz w:val="24"/>
          <w:szCs w:val="24"/>
        </w:rPr>
      </w:pPr>
    </w:p>
    <w:p w:rsidR="00670035" w:rsidRDefault="00670035" w:rsidP="00F90E88">
      <w:pPr>
        <w:spacing w:line="360" w:lineRule="auto"/>
        <w:jc w:val="center"/>
        <w:rPr>
          <w:rFonts w:ascii="Times New Roman" w:hAnsi="Times New Roman" w:cs="Times New Roman"/>
          <w:b/>
          <w:sz w:val="24"/>
          <w:szCs w:val="24"/>
        </w:rPr>
      </w:pPr>
    </w:p>
    <w:p w:rsidR="00BC0348" w:rsidRDefault="00BC0348" w:rsidP="00F90E88">
      <w:pPr>
        <w:spacing w:line="360" w:lineRule="auto"/>
        <w:jc w:val="center"/>
        <w:rPr>
          <w:rFonts w:ascii="Times New Roman" w:hAnsi="Times New Roman" w:cs="Times New Roman"/>
          <w:b/>
          <w:sz w:val="24"/>
          <w:szCs w:val="24"/>
        </w:rPr>
      </w:pPr>
    </w:p>
    <w:p w:rsidR="00BC0348" w:rsidRDefault="00BC0348" w:rsidP="00F90E88">
      <w:pPr>
        <w:spacing w:line="360" w:lineRule="auto"/>
        <w:jc w:val="center"/>
        <w:rPr>
          <w:rFonts w:ascii="Times New Roman" w:hAnsi="Times New Roman" w:cs="Times New Roman"/>
          <w:b/>
          <w:sz w:val="24"/>
          <w:szCs w:val="24"/>
        </w:rPr>
      </w:pPr>
    </w:p>
    <w:p w:rsidR="00BC0348" w:rsidRDefault="00BC0348" w:rsidP="00F90E88">
      <w:pPr>
        <w:spacing w:line="360" w:lineRule="auto"/>
        <w:jc w:val="center"/>
        <w:rPr>
          <w:rFonts w:ascii="Times New Roman" w:hAnsi="Times New Roman" w:cs="Times New Roman"/>
          <w:b/>
          <w:sz w:val="24"/>
          <w:szCs w:val="24"/>
        </w:rPr>
      </w:pPr>
    </w:p>
    <w:p w:rsidR="00BC0348" w:rsidRDefault="00BC0348" w:rsidP="00F90E88">
      <w:pPr>
        <w:spacing w:line="360" w:lineRule="auto"/>
        <w:jc w:val="center"/>
        <w:rPr>
          <w:rFonts w:ascii="Times New Roman" w:hAnsi="Times New Roman" w:cs="Times New Roman"/>
          <w:b/>
          <w:sz w:val="24"/>
          <w:szCs w:val="24"/>
        </w:rPr>
      </w:pPr>
    </w:p>
    <w:p w:rsidR="00BC0348" w:rsidRDefault="00BC0348" w:rsidP="00F90E88">
      <w:pPr>
        <w:spacing w:line="360" w:lineRule="auto"/>
        <w:jc w:val="center"/>
        <w:rPr>
          <w:rFonts w:ascii="Times New Roman" w:hAnsi="Times New Roman" w:cs="Times New Roman"/>
          <w:b/>
          <w:sz w:val="24"/>
          <w:szCs w:val="24"/>
        </w:rPr>
      </w:pPr>
    </w:p>
    <w:p w:rsidR="00BC0348" w:rsidRDefault="00BC0348" w:rsidP="00F90E88">
      <w:pPr>
        <w:spacing w:line="360" w:lineRule="auto"/>
        <w:jc w:val="center"/>
        <w:rPr>
          <w:rFonts w:ascii="Times New Roman" w:hAnsi="Times New Roman" w:cs="Times New Roman"/>
          <w:b/>
          <w:sz w:val="24"/>
          <w:szCs w:val="24"/>
        </w:rPr>
      </w:pPr>
    </w:p>
    <w:p w:rsidR="00BC0348" w:rsidRDefault="00BC0348" w:rsidP="00F90E88">
      <w:pPr>
        <w:spacing w:line="360" w:lineRule="auto"/>
        <w:jc w:val="center"/>
        <w:rPr>
          <w:rFonts w:ascii="Times New Roman" w:hAnsi="Times New Roman" w:cs="Times New Roman"/>
          <w:b/>
          <w:sz w:val="24"/>
          <w:szCs w:val="24"/>
        </w:rPr>
      </w:pPr>
    </w:p>
    <w:p w:rsidR="00BC0348" w:rsidRDefault="00BC0348" w:rsidP="00F90E88">
      <w:pPr>
        <w:spacing w:line="360" w:lineRule="auto"/>
        <w:jc w:val="center"/>
        <w:rPr>
          <w:rFonts w:ascii="Times New Roman" w:hAnsi="Times New Roman" w:cs="Times New Roman"/>
          <w:b/>
          <w:sz w:val="24"/>
          <w:szCs w:val="24"/>
        </w:rPr>
      </w:pPr>
    </w:p>
    <w:p w:rsidR="00BC0348" w:rsidRDefault="00BC0348" w:rsidP="00F90E88">
      <w:pPr>
        <w:spacing w:line="360" w:lineRule="auto"/>
        <w:jc w:val="center"/>
        <w:rPr>
          <w:rFonts w:ascii="Times New Roman" w:hAnsi="Times New Roman" w:cs="Times New Roman"/>
          <w:b/>
          <w:sz w:val="24"/>
          <w:szCs w:val="24"/>
        </w:rPr>
      </w:pPr>
    </w:p>
    <w:p w:rsidR="00BC0348" w:rsidRDefault="00BC0348" w:rsidP="00F90E88">
      <w:pPr>
        <w:spacing w:line="360" w:lineRule="auto"/>
        <w:jc w:val="center"/>
        <w:rPr>
          <w:rFonts w:ascii="Times New Roman" w:hAnsi="Times New Roman" w:cs="Times New Roman"/>
          <w:b/>
          <w:sz w:val="24"/>
          <w:szCs w:val="24"/>
        </w:rPr>
      </w:pPr>
    </w:p>
    <w:p w:rsidR="00BC0348" w:rsidRDefault="00BC0348" w:rsidP="00F90E88">
      <w:pPr>
        <w:spacing w:line="360" w:lineRule="auto"/>
        <w:jc w:val="center"/>
        <w:rPr>
          <w:rFonts w:ascii="Times New Roman" w:hAnsi="Times New Roman" w:cs="Times New Roman"/>
          <w:b/>
          <w:sz w:val="24"/>
          <w:szCs w:val="24"/>
        </w:rPr>
      </w:pPr>
    </w:p>
    <w:p w:rsidR="00BC0348" w:rsidRDefault="00BC0348" w:rsidP="00F90E88">
      <w:pPr>
        <w:spacing w:line="360" w:lineRule="auto"/>
        <w:jc w:val="center"/>
        <w:rPr>
          <w:rFonts w:ascii="Times New Roman" w:hAnsi="Times New Roman" w:cs="Times New Roman"/>
          <w:b/>
          <w:sz w:val="24"/>
          <w:szCs w:val="24"/>
        </w:rPr>
      </w:pPr>
    </w:p>
    <w:p w:rsidR="00BC0348" w:rsidRDefault="00BC0348" w:rsidP="00F90E88">
      <w:pPr>
        <w:spacing w:line="360" w:lineRule="auto"/>
        <w:jc w:val="center"/>
        <w:rPr>
          <w:rFonts w:ascii="Times New Roman" w:hAnsi="Times New Roman" w:cs="Times New Roman"/>
          <w:b/>
          <w:sz w:val="24"/>
          <w:szCs w:val="24"/>
        </w:rPr>
      </w:pPr>
    </w:p>
    <w:p w:rsidR="00BC0348" w:rsidRDefault="00BC0348" w:rsidP="00F90E88">
      <w:pPr>
        <w:spacing w:line="360" w:lineRule="auto"/>
        <w:jc w:val="center"/>
        <w:rPr>
          <w:rFonts w:ascii="Times New Roman" w:hAnsi="Times New Roman" w:cs="Times New Roman"/>
          <w:b/>
          <w:sz w:val="24"/>
          <w:szCs w:val="24"/>
        </w:rPr>
      </w:pPr>
    </w:p>
    <w:p w:rsidR="00BC0348" w:rsidRDefault="00BC0348" w:rsidP="00F90E88">
      <w:pPr>
        <w:spacing w:line="360" w:lineRule="auto"/>
        <w:jc w:val="center"/>
        <w:rPr>
          <w:rFonts w:ascii="Times New Roman" w:hAnsi="Times New Roman" w:cs="Times New Roman"/>
          <w:b/>
          <w:sz w:val="24"/>
          <w:szCs w:val="24"/>
        </w:rPr>
      </w:pPr>
    </w:p>
    <w:p w:rsidR="00BC0348" w:rsidRDefault="00BC0348" w:rsidP="00F90E88">
      <w:pPr>
        <w:spacing w:line="360" w:lineRule="auto"/>
        <w:jc w:val="center"/>
        <w:rPr>
          <w:rFonts w:ascii="Times New Roman" w:hAnsi="Times New Roman" w:cs="Times New Roman"/>
          <w:b/>
          <w:sz w:val="24"/>
          <w:szCs w:val="24"/>
        </w:rPr>
      </w:pPr>
    </w:p>
    <w:p w:rsidR="00BC0348" w:rsidRDefault="00BC0348" w:rsidP="00F90E88">
      <w:pPr>
        <w:spacing w:line="360" w:lineRule="auto"/>
        <w:jc w:val="center"/>
        <w:rPr>
          <w:rFonts w:ascii="Times New Roman" w:hAnsi="Times New Roman" w:cs="Times New Roman"/>
          <w:b/>
          <w:sz w:val="24"/>
          <w:szCs w:val="24"/>
        </w:rPr>
      </w:pPr>
    </w:p>
    <w:p w:rsidR="00BC0348" w:rsidRPr="00BC0348" w:rsidRDefault="00BC0348" w:rsidP="00BC0348">
      <w:pPr>
        <w:pStyle w:val="Ttulo1"/>
        <w:spacing w:line="360" w:lineRule="auto"/>
        <w:jc w:val="center"/>
        <w:rPr>
          <w:bCs w:val="0"/>
          <w:color w:val="000000"/>
          <w:sz w:val="28"/>
          <w:szCs w:val="23"/>
        </w:rPr>
      </w:pPr>
      <w:bookmarkStart w:id="3" w:name="_Toc512315186"/>
      <w:bookmarkStart w:id="4" w:name="_Toc519676204"/>
      <w:r w:rsidRPr="00BC0348">
        <w:rPr>
          <w:bCs w:val="0"/>
          <w:color w:val="000000"/>
          <w:sz w:val="28"/>
          <w:szCs w:val="23"/>
        </w:rPr>
        <w:lastRenderedPageBreak/>
        <w:t>AGRADECIMIENTO</w:t>
      </w:r>
      <w:bookmarkEnd w:id="3"/>
      <w:bookmarkEnd w:id="4"/>
    </w:p>
    <w:p w:rsidR="00BC0348" w:rsidRPr="002B7F76" w:rsidRDefault="00BC0348" w:rsidP="00BC0348">
      <w:pPr>
        <w:pStyle w:val="Prrafodelista"/>
        <w:spacing w:line="360" w:lineRule="auto"/>
        <w:ind w:left="709"/>
        <w:jc w:val="center"/>
        <w:rPr>
          <w:rFonts w:ascii="Times New Roman" w:hAnsi="Times New Roman" w:cs="Times New Roman"/>
          <w:b/>
          <w:sz w:val="24"/>
        </w:rPr>
      </w:pPr>
    </w:p>
    <w:p w:rsidR="00BC0348" w:rsidRPr="002B7F76" w:rsidRDefault="00BC0348" w:rsidP="00BC0348">
      <w:pPr>
        <w:tabs>
          <w:tab w:val="left" w:pos="142"/>
          <w:tab w:val="left" w:pos="284"/>
        </w:tabs>
        <w:spacing w:line="360" w:lineRule="auto"/>
        <w:ind w:left="142" w:right="-2"/>
        <w:jc w:val="both"/>
        <w:rPr>
          <w:rFonts w:ascii="Times New Roman" w:hAnsi="Times New Roman" w:cs="Times New Roman"/>
          <w:sz w:val="24"/>
        </w:rPr>
      </w:pPr>
      <w:r w:rsidRPr="00A30EC0">
        <w:rPr>
          <w:rFonts w:ascii="Times New Roman" w:hAnsi="Times New Roman" w:cs="Times New Roman"/>
          <w:sz w:val="24"/>
          <w:highlight w:val="yellow"/>
        </w:rPr>
        <w:t>Principalmente se lo agradezco</w:t>
      </w:r>
      <w:r w:rsidRPr="002B7F76">
        <w:rPr>
          <w:rFonts w:ascii="Times New Roman" w:hAnsi="Times New Roman" w:cs="Times New Roman"/>
          <w:sz w:val="24"/>
        </w:rPr>
        <w:t xml:space="preserve"> a Dios, por permitirme llegar hasta aquí, cumplir con unos de mis objetivos y sobre todo por siempre darme salud y sabiduría.</w:t>
      </w:r>
    </w:p>
    <w:p w:rsidR="00BC0348" w:rsidRPr="002B7F76" w:rsidRDefault="00BC0348" w:rsidP="00BC0348">
      <w:pPr>
        <w:pStyle w:val="Prrafodelista"/>
        <w:spacing w:line="360" w:lineRule="auto"/>
        <w:ind w:left="142" w:right="-2"/>
        <w:jc w:val="both"/>
        <w:rPr>
          <w:rFonts w:ascii="Times New Roman" w:hAnsi="Times New Roman" w:cs="Times New Roman"/>
          <w:sz w:val="24"/>
        </w:rPr>
      </w:pPr>
      <w:r w:rsidRPr="002B7F76">
        <w:rPr>
          <w:rFonts w:ascii="Times New Roman" w:hAnsi="Times New Roman" w:cs="Times New Roman"/>
          <w:sz w:val="24"/>
        </w:rPr>
        <w:t xml:space="preserve">A mis familiares, en especial a mi Madre por haberme apoyado en todo momento, por el sacrificio que  hace hasta el día hoy,  y a mis hermanos que siempre están conmigo motivándome para ser una mejor persona. </w:t>
      </w:r>
    </w:p>
    <w:p w:rsidR="00BC0348" w:rsidRPr="002B7F76" w:rsidRDefault="00BC0348" w:rsidP="00BC0348">
      <w:pPr>
        <w:pStyle w:val="Prrafodelista"/>
        <w:spacing w:line="360" w:lineRule="auto"/>
        <w:ind w:left="142" w:right="-2"/>
        <w:jc w:val="both"/>
        <w:rPr>
          <w:rFonts w:ascii="Times New Roman" w:hAnsi="Times New Roman" w:cs="Times New Roman"/>
          <w:sz w:val="24"/>
        </w:rPr>
      </w:pPr>
    </w:p>
    <w:p w:rsidR="00BC0348" w:rsidRPr="002B7F76" w:rsidRDefault="00BC0348" w:rsidP="00BC0348">
      <w:pPr>
        <w:pStyle w:val="Prrafodelista"/>
        <w:spacing w:line="360" w:lineRule="auto"/>
        <w:ind w:left="142" w:right="-2"/>
        <w:jc w:val="both"/>
        <w:rPr>
          <w:rFonts w:ascii="Times New Roman" w:hAnsi="Times New Roman" w:cs="Times New Roman"/>
          <w:sz w:val="24"/>
        </w:rPr>
      </w:pPr>
      <w:r w:rsidRPr="002B7F76">
        <w:rPr>
          <w:rFonts w:ascii="Times New Roman" w:hAnsi="Times New Roman" w:cs="Times New Roman"/>
          <w:sz w:val="24"/>
        </w:rPr>
        <w:t>A mi abuelita por ser una segunda madre y a verme enseñado lo bueno y lo malo de la vida, y sobre todo ser una mujer luchadora.</w:t>
      </w:r>
    </w:p>
    <w:p w:rsidR="00BC0348" w:rsidRPr="002B7F76" w:rsidRDefault="00BC0348" w:rsidP="00BC0348">
      <w:pPr>
        <w:pStyle w:val="Prrafodelista"/>
        <w:spacing w:line="360" w:lineRule="auto"/>
        <w:ind w:left="142" w:right="-2"/>
        <w:jc w:val="both"/>
        <w:rPr>
          <w:rFonts w:ascii="Times New Roman" w:hAnsi="Times New Roman" w:cs="Times New Roman"/>
          <w:sz w:val="24"/>
        </w:rPr>
      </w:pPr>
    </w:p>
    <w:p w:rsidR="00BC0348" w:rsidRPr="002B7F76" w:rsidRDefault="00BC0348" w:rsidP="00BC0348">
      <w:pPr>
        <w:pStyle w:val="Prrafodelista"/>
        <w:spacing w:line="360" w:lineRule="auto"/>
        <w:ind w:left="142" w:right="-2"/>
        <w:jc w:val="both"/>
        <w:rPr>
          <w:rFonts w:ascii="Times New Roman" w:hAnsi="Times New Roman" w:cs="Times New Roman"/>
          <w:sz w:val="24"/>
        </w:rPr>
      </w:pPr>
      <w:r w:rsidRPr="002B7F76">
        <w:rPr>
          <w:rFonts w:ascii="Times New Roman" w:hAnsi="Times New Roman" w:cs="Times New Roman"/>
          <w:sz w:val="24"/>
        </w:rPr>
        <w:t>Al Dr. Ángel Mucha Paitán por su dedicación constante, por sus sabias asesorías y por todas las enseñanzas brindadas a lo largo de este último año, las cuales me ayudaron mucho a formarme como profesional.</w:t>
      </w:r>
    </w:p>
    <w:p w:rsidR="00BC0348" w:rsidRPr="002B7F76" w:rsidRDefault="00BC0348" w:rsidP="00BC0348">
      <w:pPr>
        <w:pStyle w:val="Prrafodelista"/>
        <w:spacing w:line="360" w:lineRule="auto"/>
        <w:ind w:left="142" w:right="-2"/>
        <w:jc w:val="both"/>
        <w:rPr>
          <w:rFonts w:ascii="Times New Roman" w:hAnsi="Times New Roman" w:cs="Times New Roman"/>
          <w:sz w:val="24"/>
        </w:rPr>
      </w:pPr>
    </w:p>
    <w:p w:rsidR="00BC0348" w:rsidRPr="002B7F76" w:rsidRDefault="00BC0348" w:rsidP="00BC0348">
      <w:pPr>
        <w:pStyle w:val="Prrafodelista"/>
        <w:spacing w:line="360" w:lineRule="auto"/>
        <w:ind w:left="142" w:right="-2"/>
        <w:jc w:val="both"/>
        <w:rPr>
          <w:rFonts w:ascii="Times New Roman" w:hAnsi="Times New Roman" w:cs="Times New Roman"/>
          <w:sz w:val="24"/>
        </w:rPr>
      </w:pPr>
      <w:r w:rsidRPr="002B7F76">
        <w:rPr>
          <w:rFonts w:ascii="Times New Roman" w:hAnsi="Times New Roman" w:cs="Times New Roman"/>
          <w:sz w:val="24"/>
        </w:rPr>
        <w:t xml:space="preserve">Agradezco además a mis asesores Mg. Judith Inga Flores y Mg. Elmo Serrano Castillo, por toda su paciencia, su tiempo, sus conocimientos para la elaboración de este trabajo de investigación. </w:t>
      </w:r>
    </w:p>
    <w:p w:rsidR="00BC0348" w:rsidRPr="002B7F76" w:rsidRDefault="00BC0348" w:rsidP="00BC0348">
      <w:pPr>
        <w:pStyle w:val="Prrafodelista"/>
        <w:spacing w:line="360" w:lineRule="auto"/>
        <w:ind w:left="142" w:right="-2"/>
        <w:jc w:val="both"/>
        <w:rPr>
          <w:rFonts w:ascii="Times New Roman" w:hAnsi="Times New Roman" w:cs="Times New Roman"/>
          <w:sz w:val="24"/>
        </w:rPr>
      </w:pPr>
    </w:p>
    <w:p w:rsidR="00BC0348" w:rsidRPr="002B7F76" w:rsidRDefault="00BC0348" w:rsidP="00BC0348">
      <w:pPr>
        <w:pStyle w:val="Prrafodelista"/>
        <w:spacing w:line="360" w:lineRule="auto"/>
        <w:ind w:left="142" w:right="-2"/>
        <w:jc w:val="both"/>
        <w:rPr>
          <w:rFonts w:ascii="Times New Roman" w:hAnsi="Times New Roman" w:cs="Times New Roman"/>
          <w:sz w:val="24"/>
        </w:rPr>
      </w:pPr>
      <w:r w:rsidRPr="002B7F76">
        <w:rPr>
          <w:rFonts w:ascii="Times New Roman" w:hAnsi="Times New Roman" w:cs="Times New Roman"/>
          <w:sz w:val="24"/>
        </w:rPr>
        <w:t>A la Universidad Cesar Vallejo mi alma mater, por haberme permitido lograr uno de mis objetivos y brindarme la oportunidad de ser parte de ella.</w:t>
      </w:r>
    </w:p>
    <w:p w:rsidR="00BC0348" w:rsidRPr="002B7F76" w:rsidRDefault="00BC0348" w:rsidP="00BC0348">
      <w:pPr>
        <w:pStyle w:val="Prrafodelista"/>
        <w:spacing w:line="360" w:lineRule="auto"/>
        <w:ind w:left="142" w:right="-2"/>
        <w:jc w:val="both"/>
        <w:rPr>
          <w:rFonts w:ascii="Times New Roman" w:hAnsi="Times New Roman" w:cs="Times New Roman"/>
          <w:sz w:val="24"/>
        </w:rPr>
      </w:pPr>
    </w:p>
    <w:p w:rsidR="00BC0348" w:rsidRPr="002B7F76" w:rsidRDefault="00BC0348" w:rsidP="00BC0348">
      <w:pPr>
        <w:pStyle w:val="Prrafodelista"/>
        <w:spacing w:line="360" w:lineRule="auto"/>
        <w:ind w:left="142" w:right="-2"/>
        <w:jc w:val="both"/>
        <w:rPr>
          <w:rFonts w:ascii="Times New Roman" w:hAnsi="Times New Roman" w:cs="Times New Roman"/>
          <w:sz w:val="24"/>
        </w:rPr>
      </w:pPr>
      <w:r w:rsidRPr="002B7F76">
        <w:rPr>
          <w:rFonts w:ascii="Times New Roman" w:hAnsi="Times New Roman" w:cs="Times New Roman"/>
          <w:sz w:val="24"/>
        </w:rPr>
        <w:t>Muchas gracias.</w:t>
      </w:r>
    </w:p>
    <w:p w:rsidR="00BC0348" w:rsidRPr="002B7F76" w:rsidRDefault="00BC0348" w:rsidP="00BC0348">
      <w:pPr>
        <w:pStyle w:val="Prrafodelista"/>
        <w:spacing w:line="360" w:lineRule="auto"/>
        <w:ind w:left="709"/>
        <w:jc w:val="center"/>
        <w:rPr>
          <w:rFonts w:ascii="Times New Roman" w:hAnsi="Times New Roman" w:cs="Times New Roman"/>
          <w:b/>
          <w:sz w:val="24"/>
        </w:rPr>
      </w:pPr>
    </w:p>
    <w:p w:rsidR="00BC0348" w:rsidRPr="002B7F76" w:rsidRDefault="00BC0348" w:rsidP="00BC0348">
      <w:pPr>
        <w:pStyle w:val="Prrafodelista"/>
        <w:spacing w:line="360" w:lineRule="auto"/>
        <w:ind w:left="709"/>
        <w:jc w:val="center"/>
        <w:rPr>
          <w:rFonts w:ascii="Times New Roman" w:hAnsi="Times New Roman" w:cs="Times New Roman"/>
          <w:b/>
          <w:sz w:val="24"/>
        </w:rPr>
      </w:pPr>
    </w:p>
    <w:p w:rsidR="00BC0348" w:rsidRDefault="00BC0348" w:rsidP="00BC0348">
      <w:pPr>
        <w:pStyle w:val="Prrafodelista"/>
        <w:spacing w:line="360" w:lineRule="auto"/>
        <w:ind w:left="709"/>
        <w:jc w:val="center"/>
        <w:rPr>
          <w:rFonts w:ascii="Times New Roman" w:hAnsi="Times New Roman" w:cs="Times New Roman"/>
          <w:b/>
          <w:sz w:val="24"/>
        </w:rPr>
      </w:pPr>
    </w:p>
    <w:p w:rsidR="00BC0348" w:rsidRPr="002B7F76" w:rsidRDefault="00BC0348" w:rsidP="00BC0348">
      <w:pPr>
        <w:pStyle w:val="Prrafodelista"/>
        <w:spacing w:line="360" w:lineRule="auto"/>
        <w:ind w:left="709"/>
        <w:jc w:val="center"/>
        <w:rPr>
          <w:rFonts w:ascii="Times New Roman" w:hAnsi="Times New Roman" w:cs="Times New Roman"/>
          <w:b/>
          <w:sz w:val="24"/>
        </w:rPr>
      </w:pPr>
    </w:p>
    <w:p w:rsidR="00BC0348" w:rsidRPr="002B7F76" w:rsidRDefault="00BC0348" w:rsidP="00BC0348">
      <w:pPr>
        <w:pStyle w:val="Prrafodelista"/>
        <w:spacing w:line="360" w:lineRule="auto"/>
        <w:ind w:left="709"/>
        <w:jc w:val="center"/>
        <w:rPr>
          <w:rFonts w:ascii="Times New Roman" w:hAnsi="Times New Roman" w:cs="Times New Roman"/>
          <w:b/>
          <w:sz w:val="24"/>
        </w:rPr>
      </w:pPr>
    </w:p>
    <w:p w:rsidR="00BC0348" w:rsidRDefault="00BC0348" w:rsidP="00BC0348">
      <w:pPr>
        <w:pStyle w:val="Prrafodelista"/>
        <w:spacing w:line="360" w:lineRule="auto"/>
        <w:ind w:left="709"/>
        <w:jc w:val="center"/>
        <w:rPr>
          <w:rFonts w:ascii="Times New Roman" w:hAnsi="Times New Roman" w:cs="Times New Roman"/>
          <w:b/>
          <w:sz w:val="24"/>
        </w:rPr>
      </w:pPr>
    </w:p>
    <w:p w:rsidR="00BC0348" w:rsidRPr="002B7F76" w:rsidRDefault="00BC0348" w:rsidP="00BC0348">
      <w:pPr>
        <w:pStyle w:val="Prrafodelista"/>
        <w:spacing w:line="360" w:lineRule="auto"/>
        <w:ind w:left="709"/>
        <w:jc w:val="center"/>
        <w:rPr>
          <w:rFonts w:ascii="Times New Roman" w:hAnsi="Times New Roman" w:cs="Times New Roman"/>
          <w:b/>
          <w:sz w:val="24"/>
        </w:rPr>
      </w:pPr>
    </w:p>
    <w:p w:rsidR="00BC0348" w:rsidRPr="002B7F76" w:rsidRDefault="00BC0348" w:rsidP="00BC0348">
      <w:pPr>
        <w:pStyle w:val="Prrafodelista"/>
        <w:spacing w:line="360" w:lineRule="auto"/>
        <w:ind w:left="709"/>
        <w:jc w:val="right"/>
        <w:rPr>
          <w:rFonts w:ascii="Times New Roman" w:hAnsi="Times New Roman" w:cs="Times New Roman"/>
          <w:b/>
          <w:i/>
          <w:sz w:val="20"/>
        </w:rPr>
      </w:pPr>
      <w:r>
        <w:rPr>
          <w:rFonts w:ascii="Times New Roman" w:hAnsi="Times New Roman" w:cs="Times New Roman"/>
          <w:b/>
          <w:i/>
          <w:sz w:val="20"/>
        </w:rPr>
        <w:t>Katherine Briseth Castillo Jara</w:t>
      </w:r>
    </w:p>
    <w:p w:rsidR="00BC0348" w:rsidRPr="002B7F76" w:rsidRDefault="00BC0348" w:rsidP="00BC0348">
      <w:pPr>
        <w:jc w:val="center"/>
        <w:rPr>
          <w:rFonts w:ascii="Times New Roman" w:hAnsi="Times New Roman" w:cs="Times New Roman"/>
          <w:b/>
          <w:bCs/>
          <w:color w:val="000000"/>
          <w:sz w:val="28"/>
          <w:szCs w:val="23"/>
        </w:rPr>
      </w:pPr>
      <w:r w:rsidRPr="002B7F76">
        <w:rPr>
          <w:rFonts w:ascii="Times New Roman" w:hAnsi="Times New Roman" w:cs="Times New Roman"/>
          <w:b/>
          <w:bCs/>
          <w:color w:val="000000"/>
          <w:sz w:val="28"/>
          <w:szCs w:val="23"/>
        </w:rPr>
        <w:lastRenderedPageBreak/>
        <w:t>AGRADECIMIENTO</w:t>
      </w:r>
    </w:p>
    <w:p w:rsidR="00BC0348" w:rsidRPr="002B7F76" w:rsidRDefault="00BC0348" w:rsidP="00BC0348">
      <w:pPr>
        <w:pStyle w:val="Prrafodelista"/>
        <w:spacing w:line="360" w:lineRule="auto"/>
        <w:ind w:left="709"/>
        <w:jc w:val="center"/>
        <w:rPr>
          <w:rFonts w:ascii="Times New Roman" w:hAnsi="Times New Roman" w:cs="Times New Roman"/>
          <w:b/>
          <w:sz w:val="24"/>
        </w:rPr>
      </w:pPr>
    </w:p>
    <w:p w:rsidR="00BC0348" w:rsidRPr="002B7F76" w:rsidRDefault="00BC0348" w:rsidP="00BC0348">
      <w:pPr>
        <w:pStyle w:val="Prrafodelista"/>
        <w:tabs>
          <w:tab w:val="left" w:pos="142"/>
          <w:tab w:val="left" w:pos="284"/>
        </w:tabs>
        <w:spacing w:line="360" w:lineRule="auto"/>
        <w:ind w:left="142" w:right="-2"/>
        <w:jc w:val="both"/>
        <w:rPr>
          <w:rFonts w:ascii="Times New Roman" w:hAnsi="Times New Roman" w:cs="Times New Roman"/>
          <w:sz w:val="24"/>
        </w:rPr>
      </w:pPr>
      <w:r w:rsidRPr="002B7F76">
        <w:rPr>
          <w:rFonts w:ascii="Times New Roman" w:hAnsi="Times New Roman" w:cs="Times New Roman"/>
          <w:sz w:val="24"/>
        </w:rPr>
        <w:t>Agradezco a Dios por</w:t>
      </w:r>
      <w:r w:rsidR="00A30EC0">
        <w:rPr>
          <w:rFonts w:ascii="Times New Roman" w:hAnsi="Times New Roman" w:cs="Times New Roman"/>
          <w:sz w:val="24"/>
        </w:rPr>
        <w:t xml:space="preserve"> haberme ayudado a cumplir con una de mis metas, brindándome paciencia y sabiduría para lograrlo</w:t>
      </w:r>
      <w:r w:rsidRPr="002B7F76">
        <w:rPr>
          <w:rFonts w:ascii="Times New Roman" w:hAnsi="Times New Roman" w:cs="Times New Roman"/>
          <w:sz w:val="24"/>
        </w:rPr>
        <w:t>.</w:t>
      </w:r>
    </w:p>
    <w:p w:rsidR="00BC0348" w:rsidRPr="002B7F76" w:rsidRDefault="00BC0348" w:rsidP="00BC0348">
      <w:pPr>
        <w:pStyle w:val="Prrafodelista"/>
        <w:spacing w:line="360" w:lineRule="auto"/>
        <w:ind w:left="142" w:right="-2"/>
        <w:jc w:val="both"/>
        <w:rPr>
          <w:rFonts w:ascii="Times New Roman" w:hAnsi="Times New Roman" w:cs="Times New Roman"/>
          <w:sz w:val="24"/>
        </w:rPr>
      </w:pPr>
    </w:p>
    <w:p w:rsidR="00BC0348" w:rsidRPr="002B7F76" w:rsidRDefault="00A30EC0" w:rsidP="00BC0348">
      <w:pPr>
        <w:pStyle w:val="Prrafodelista"/>
        <w:spacing w:line="360" w:lineRule="auto"/>
        <w:ind w:left="142" w:right="-2"/>
        <w:jc w:val="both"/>
        <w:rPr>
          <w:rFonts w:ascii="Times New Roman" w:hAnsi="Times New Roman" w:cs="Times New Roman"/>
          <w:sz w:val="24"/>
        </w:rPr>
      </w:pPr>
      <w:r>
        <w:rPr>
          <w:rFonts w:ascii="Times New Roman" w:hAnsi="Times New Roman" w:cs="Times New Roman"/>
          <w:sz w:val="24"/>
        </w:rPr>
        <w:t>A mis padres por su apoyo incondicional</w:t>
      </w:r>
      <w:r w:rsidR="00BC0348" w:rsidRPr="002B7F76">
        <w:rPr>
          <w:rFonts w:ascii="Times New Roman" w:hAnsi="Times New Roman" w:cs="Times New Roman"/>
          <w:sz w:val="24"/>
        </w:rPr>
        <w:t xml:space="preserve">, por darme </w:t>
      </w:r>
      <w:r>
        <w:rPr>
          <w:rFonts w:ascii="Times New Roman" w:hAnsi="Times New Roman" w:cs="Times New Roman"/>
          <w:sz w:val="24"/>
        </w:rPr>
        <w:t>su amor</w:t>
      </w:r>
      <w:r w:rsidR="00BC0348" w:rsidRPr="002B7F76">
        <w:rPr>
          <w:rFonts w:ascii="Times New Roman" w:hAnsi="Times New Roman" w:cs="Times New Roman"/>
          <w:sz w:val="24"/>
        </w:rPr>
        <w:t xml:space="preserve"> en todo momento y por toda la confianza que depositaron en mí, </w:t>
      </w:r>
      <w:r>
        <w:rPr>
          <w:rFonts w:ascii="Times New Roman" w:hAnsi="Times New Roman" w:cs="Times New Roman"/>
          <w:sz w:val="24"/>
        </w:rPr>
        <w:t>gracias por ayudarme a cumplir con mis estudios y lograr que sea una profesional con éxito.</w:t>
      </w:r>
    </w:p>
    <w:p w:rsidR="00BC0348" w:rsidRPr="002B7F76" w:rsidRDefault="00BC0348" w:rsidP="00BC0348">
      <w:pPr>
        <w:pStyle w:val="Prrafodelista"/>
        <w:spacing w:line="360" w:lineRule="auto"/>
        <w:ind w:left="142" w:right="-2"/>
        <w:jc w:val="both"/>
        <w:rPr>
          <w:rFonts w:ascii="Times New Roman" w:hAnsi="Times New Roman" w:cs="Times New Roman"/>
          <w:sz w:val="24"/>
        </w:rPr>
      </w:pPr>
    </w:p>
    <w:p w:rsidR="00BC0348" w:rsidRPr="002B7F76" w:rsidRDefault="00A30EC0" w:rsidP="00BC0348">
      <w:pPr>
        <w:pStyle w:val="Prrafodelista"/>
        <w:spacing w:line="360" w:lineRule="auto"/>
        <w:ind w:left="142" w:right="-2"/>
        <w:jc w:val="both"/>
        <w:rPr>
          <w:rFonts w:ascii="Times New Roman" w:hAnsi="Times New Roman" w:cs="Times New Roman"/>
          <w:sz w:val="24"/>
        </w:rPr>
      </w:pPr>
      <w:r>
        <w:rPr>
          <w:rFonts w:ascii="Times New Roman" w:hAnsi="Times New Roman" w:cs="Times New Roman"/>
          <w:sz w:val="24"/>
        </w:rPr>
        <w:t>También l</w:t>
      </w:r>
      <w:r w:rsidRPr="002B7F76">
        <w:rPr>
          <w:rFonts w:ascii="Times New Roman" w:hAnsi="Times New Roman" w:cs="Times New Roman"/>
          <w:sz w:val="24"/>
        </w:rPr>
        <w:t xml:space="preserve">es agradezco </w:t>
      </w:r>
      <w:r w:rsidR="00BC0348" w:rsidRPr="002B7F76">
        <w:rPr>
          <w:rFonts w:ascii="Times New Roman" w:hAnsi="Times New Roman" w:cs="Times New Roman"/>
          <w:sz w:val="24"/>
        </w:rPr>
        <w:t>a todos los profesores que me han brindado los conocimientos necesarios</w:t>
      </w:r>
      <w:r>
        <w:rPr>
          <w:rFonts w:ascii="Times New Roman" w:hAnsi="Times New Roman" w:cs="Times New Roman"/>
          <w:sz w:val="24"/>
        </w:rPr>
        <w:t xml:space="preserve"> desde mi primer año des estudio</w:t>
      </w:r>
      <w:r w:rsidR="00BC0348" w:rsidRPr="002B7F76">
        <w:rPr>
          <w:rFonts w:ascii="Times New Roman" w:hAnsi="Times New Roman" w:cs="Times New Roman"/>
          <w:sz w:val="24"/>
        </w:rPr>
        <w:t>, los cuales me permitieron culminar mi carrera satisfactoriamente.</w:t>
      </w:r>
    </w:p>
    <w:p w:rsidR="00BC0348" w:rsidRPr="002B7F76" w:rsidRDefault="00BC0348" w:rsidP="00BC0348">
      <w:pPr>
        <w:pStyle w:val="Prrafodelista"/>
        <w:spacing w:line="360" w:lineRule="auto"/>
        <w:ind w:left="142" w:right="-2"/>
        <w:jc w:val="both"/>
        <w:rPr>
          <w:rFonts w:ascii="Times New Roman" w:hAnsi="Times New Roman" w:cs="Times New Roman"/>
          <w:sz w:val="24"/>
        </w:rPr>
      </w:pPr>
    </w:p>
    <w:p w:rsidR="00BC0348" w:rsidRPr="002B7F76" w:rsidRDefault="00BC0348" w:rsidP="00BC0348">
      <w:pPr>
        <w:pStyle w:val="Prrafodelista"/>
        <w:spacing w:line="360" w:lineRule="auto"/>
        <w:ind w:left="142" w:right="-2"/>
        <w:jc w:val="both"/>
        <w:rPr>
          <w:rFonts w:ascii="Times New Roman" w:hAnsi="Times New Roman" w:cs="Times New Roman"/>
          <w:sz w:val="24"/>
        </w:rPr>
      </w:pPr>
      <w:r w:rsidRPr="002B7F76">
        <w:rPr>
          <w:rFonts w:ascii="Times New Roman" w:hAnsi="Times New Roman" w:cs="Times New Roman"/>
          <w:sz w:val="24"/>
        </w:rPr>
        <w:t xml:space="preserve">Al Dr. Ángel Mucha Paitán por su dedicación constante, por sus sabias asesorías y por todas las enseñanzas brindadas a lo largo de este último año, las cuales me </w:t>
      </w:r>
      <w:r w:rsidR="00A30EC0">
        <w:rPr>
          <w:rFonts w:ascii="Times New Roman" w:hAnsi="Times New Roman" w:cs="Times New Roman"/>
          <w:sz w:val="24"/>
        </w:rPr>
        <w:t>fueron de gran ayuda para la culminación de mi carrera profesional</w:t>
      </w:r>
      <w:r w:rsidRPr="002B7F76">
        <w:rPr>
          <w:rFonts w:ascii="Times New Roman" w:hAnsi="Times New Roman" w:cs="Times New Roman"/>
          <w:sz w:val="24"/>
        </w:rPr>
        <w:t>.</w:t>
      </w:r>
    </w:p>
    <w:p w:rsidR="00BC0348" w:rsidRPr="002B7F76" w:rsidRDefault="00BC0348" w:rsidP="00BC0348">
      <w:pPr>
        <w:pStyle w:val="Prrafodelista"/>
        <w:spacing w:line="360" w:lineRule="auto"/>
        <w:ind w:left="142" w:right="-2"/>
        <w:jc w:val="both"/>
        <w:rPr>
          <w:rFonts w:ascii="Times New Roman" w:hAnsi="Times New Roman" w:cs="Times New Roman"/>
          <w:sz w:val="24"/>
        </w:rPr>
      </w:pPr>
    </w:p>
    <w:p w:rsidR="00BC0348" w:rsidRPr="00A30EC0" w:rsidRDefault="00BC0348" w:rsidP="00A30EC0">
      <w:pPr>
        <w:spacing w:line="360" w:lineRule="auto"/>
        <w:jc w:val="center"/>
        <w:rPr>
          <w:rFonts w:ascii="Times New Roman" w:hAnsi="Times New Roman" w:cs="Times New Roman"/>
          <w:sz w:val="24"/>
          <w:szCs w:val="24"/>
        </w:rPr>
      </w:pPr>
      <w:r w:rsidRPr="002B7F76">
        <w:rPr>
          <w:rFonts w:ascii="Times New Roman" w:hAnsi="Times New Roman" w:cs="Times New Roman"/>
          <w:sz w:val="24"/>
        </w:rPr>
        <w:t>A</w:t>
      </w:r>
      <w:r w:rsidR="00341A5D">
        <w:rPr>
          <w:rFonts w:ascii="Times New Roman" w:hAnsi="Times New Roman" w:cs="Times New Roman"/>
          <w:sz w:val="24"/>
        </w:rPr>
        <w:t>gradezco además a mi asesora</w:t>
      </w:r>
      <w:r w:rsidR="00A30EC0" w:rsidRPr="00A30EC0">
        <w:rPr>
          <w:rFonts w:ascii="Times New Roman" w:hAnsi="Times New Roman" w:cs="Times New Roman"/>
          <w:sz w:val="24"/>
          <w:szCs w:val="24"/>
        </w:rPr>
        <w:t xml:space="preserve"> </w:t>
      </w:r>
      <w:r w:rsidR="00A30EC0" w:rsidRPr="00FC1210">
        <w:rPr>
          <w:rFonts w:ascii="Times New Roman" w:hAnsi="Times New Roman" w:cs="Times New Roman"/>
          <w:sz w:val="24"/>
          <w:szCs w:val="24"/>
        </w:rPr>
        <w:t>M</w:t>
      </w:r>
      <w:r w:rsidR="00A30EC0">
        <w:rPr>
          <w:rFonts w:ascii="Times New Roman" w:hAnsi="Times New Roman" w:cs="Times New Roman"/>
          <w:sz w:val="24"/>
          <w:szCs w:val="24"/>
        </w:rPr>
        <w:t xml:space="preserve">g. </w:t>
      </w:r>
      <w:r w:rsidR="00341A5D">
        <w:rPr>
          <w:rFonts w:ascii="Times New Roman" w:hAnsi="Times New Roman" w:cs="Times New Roman"/>
          <w:sz w:val="24"/>
          <w:szCs w:val="24"/>
        </w:rPr>
        <w:t>Cansino Olivera Rossana Magali</w:t>
      </w:r>
      <w:r w:rsidRPr="00A30EC0">
        <w:rPr>
          <w:rFonts w:ascii="Times New Roman" w:hAnsi="Times New Roman" w:cs="Times New Roman"/>
          <w:sz w:val="24"/>
        </w:rPr>
        <w:t xml:space="preserve">, por toda su paciencia, su tiempo, sus conocimientos brindados y sobre todo por los consejos que fueron de gran utilidad para la realización de esta tesis.   </w:t>
      </w:r>
    </w:p>
    <w:p w:rsidR="00BC0348" w:rsidRPr="002B7F76" w:rsidRDefault="00BC0348" w:rsidP="00BC0348">
      <w:pPr>
        <w:pStyle w:val="Prrafodelista"/>
        <w:spacing w:line="360" w:lineRule="auto"/>
        <w:ind w:left="142" w:right="-2"/>
        <w:jc w:val="both"/>
        <w:rPr>
          <w:rFonts w:ascii="Times New Roman" w:hAnsi="Times New Roman" w:cs="Times New Roman"/>
          <w:sz w:val="24"/>
        </w:rPr>
      </w:pPr>
    </w:p>
    <w:p w:rsidR="00BC0348" w:rsidRPr="002B7F76" w:rsidRDefault="00BC0348" w:rsidP="00BC0348">
      <w:pPr>
        <w:pStyle w:val="Prrafodelista"/>
        <w:spacing w:line="360" w:lineRule="auto"/>
        <w:ind w:left="142" w:right="-2"/>
        <w:jc w:val="both"/>
        <w:rPr>
          <w:rFonts w:ascii="Times New Roman" w:hAnsi="Times New Roman" w:cs="Times New Roman"/>
          <w:sz w:val="24"/>
        </w:rPr>
      </w:pPr>
      <w:r w:rsidRPr="002B7F76">
        <w:rPr>
          <w:rFonts w:ascii="Times New Roman" w:hAnsi="Times New Roman" w:cs="Times New Roman"/>
          <w:sz w:val="24"/>
        </w:rPr>
        <w:t>A</w:t>
      </w:r>
      <w:r w:rsidR="00341A5D">
        <w:rPr>
          <w:rFonts w:ascii="Times New Roman" w:hAnsi="Times New Roman" w:cs="Times New Roman"/>
          <w:sz w:val="24"/>
        </w:rPr>
        <w:t xml:space="preserve"> mi querido esposo Josue por su gran apoyo para poder culminar mi carrera profesional, y brindar toda su paciencia y amor en mí</w:t>
      </w:r>
      <w:r w:rsidRPr="002B7F76">
        <w:rPr>
          <w:rFonts w:ascii="Times New Roman" w:hAnsi="Times New Roman" w:cs="Times New Roman"/>
          <w:sz w:val="24"/>
        </w:rPr>
        <w:t>.</w:t>
      </w:r>
    </w:p>
    <w:p w:rsidR="00BC0348" w:rsidRPr="002B7F76" w:rsidRDefault="00BC0348" w:rsidP="00BC0348">
      <w:pPr>
        <w:pStyle w:val="Prrafodelista"/>
        <w:spacing w:line="360" w:lineRule="auto"/>
        <w:ind w:left="142" w:right="-2"/>
        <w:jc w:val="both"/>
        <w:rPr>
          <w:rFonts w:ascii="Times New Roman" w:hAnsi="Times New Roman" w:cs="Times New Roman"/>
          <w:sz w:val="24"/>
        </w:rPr>
      </w:pPr>
    </w:p>
    <w:p w:rsidR="00BC0348" w:rsidRPr="002B7F76" w:rsidRDefault="00BC0348" w:rsidP="00BC0348">
      <w:pPr>
        <w:pStyle w:val="Prrafodelista"/>
        <w:spacing w:line="360" w:lineRule="auto"/>
        <w:ind w:left="142" w:right="-2"/>
        <w:jc w:val="both"/>
        <w:rPr>
          <w:rFonts w:ascii="Times New Roman" w:hAnsi="Times New Roman" w:cs="Times New Roman"/>
          <w:sz w:val="24"/>
        </w:rPr>
      </w:pPr>
      <w:r w:rsidRPr="002B7F76">
        <w:rPr>
          <w:rFonts w:ascii="Times New Roman" w:hAnsi="Times New Roman" w:cs="Times New Roman"/>
          <w:sz w:val="24"/>
        </w:rPr>
        <w:t>Muchas gracias de todo corazón.</w:t>
      </w:r>
    </w:p>
    <w:p w:rsidR="00BC0348" w:rsidRPr="002B7F76" w:rsidRDefault="00BC0348" w:rsidP="00BC0348">
      <w:pPr>
        <w:pStyle w:val="Prrafodelista"/>
        <w:spacing w:line="360" w:lineRule="auto"/>
        <w:ind w:left="142" w:right="-2"/>
        <w:jc w:val="right"/>
        <w:rPr>
          <w:rFonts w:ascii="Times New Roman" w:hAnsi="Times New Roman" w:cs="Times New Roman"/>
          <w:b/>
          <w:i/>
          <w:sz w:val="20"/>
        </w:rPr>
      </w:pPr>
    </w:p>
    <w:p w:rsidR="00BC0348" w:rsidRDefault="00BC0348" w:rsidP="00BC0348">
      <w:pPr>
        <w:pStyle w:val="Prrafodelista"/>
        <w:spacing w:line="360" w:lineRule="auto"/>
        <w:ind w:left="142" w:right="-2"/>
        <w:jc w:val="right"/>
        <w:rPr>
          <w:rFonts w:ascii="Times New Roman" w:hAnsi="Times New Roman" w:cs="Times New Roman"/>
          <w:b/>
          <w:i/>
          <w:sz w:val="20"/>
        </w:rPr>
      </w:pPr>
    </w:p>
    <w:p w:rsidR="00BC0348" w:rsidRPr="002B7F76" w:rsidRDefault="00BC0348" w:rsidP="00BC0348">
      <w:pPr>
        <w:pStyle w:val="Prrafodelista"/>
        <w:spacing w:line="360" w:lineRule="auto"/>
        <w:ind w:left="142" w:right="-2"/>
        <w:jc w:val="right"/>
        <w:rPr>
          <w:rFonts w:ascii="Times New Roman" w:hAnsi="Times New Roman" w:cs="Times New Roman"/>
          <w:b/>
          <w:i/>
          <w:sz w:val="20"/>
        </w:rPr>
      </w:pPr>
    </w:p>
    <w:p w:rsidR="00BC0348" w:rsidRDefault="00BC0348" w:rsidP="00BC0348">
      <w:pPr>
        <w:pStyle w:val="Prrafodelista"/>
        <w:spacing w:line="360" w:lineRule="auto"/>
        <w:ind w:left="142" w:right="-2"/>
        <w:jc w:val="right"/>
        <w:rPr>
          <w:rFonts w:ascii="Times New Roman" w:hAnsi="Times New Roman" w:cs="Times New Roman"/>
          <w:b/>
          <w:i/>
          <w:sz w:val="20"/>
        </w:rPr>
      </w:pPr>
    </w:p>
    <w:p w:rsidR="00BC0348" w:rsidRDefault="00BC0348" w:rsidP="00BC0348">
      <w:pPr>
        <w:pStyle w:val="Prrafodelista"/>
        <w:spacing w:line="360" w:lineRule="auto"/>
        <w:ind w:left="142" w:right="-2"/>
        <w:jc w:val="right"/>
        <w:rPr>
          <w:rFonts w:ascii="Times New Roman" w:hAnsi="Times New Roman" w:cs="Times New Roman"/>
          <w:b/>
          <w:i/>
          <w:sz w:val="20"/>
        </w:rPr>
      </w:pPr>
    </w:p>
    <w:p w:rsidR="00BC0348" w:rsidRDefault="00BC0348" w:rsidP="00BC0348">
      <w:pPr>
        <w:pStyle w:val="Prrafodelista"/>
        <w:spacing w:line="360" w:lineRule="auto"/>
        <w:ind w:left="142" w:right="-2"/>
        <w:jc w:val="right"/>
        <w:rPr>
          <w:rFonts w:ascii="Times New Roman" w:hAnsi="Times New Roman" w:cs="Times New Roman"/>
          <w:b/>
          <w:i/>
          <w:sz w:val="20"/>
        </w:rPr>
      </w:pPr>
    </w:p>
    <w:p w:rsidR="00BC0348" w:rsidRPr="002B7F76" w:rsidRDefault="00BC0348" w:rsidP="00BC0348">
      <w:pPr>
        <w:pStyle w:val="Prrafodelista"/>
        <w:spacing w:line="360" w:lineRule="auto"/>
        <w:ind w:left="142" w:right="-2"/>
        <w:jc w:val="right"/>
        <w:rPr>
          <w:rFonts w:ascii="Times New Roman" w:hAnsi="Times New Roman" w:cs="Times New Roman"/>
          <w:b/>
          <w:i/>
          <w:sz w:val="20"/>
        </w:rPr>
      </w:pPr>
      <w:r>
        <w:rPr>
          <w:rFonts w:ascii="Times New Roman" w:hAnsi="Times New Roman" w:cs="Times New Roman"/>
          <w:b/>
          <w:i/>
          <w:sz w:val="20"/>
        </w:rPr>
        <w:t>Yuriko Milusca Gallegos Flores</w:t>
      </w:r>
    </w:p>
    <w:p w:rsidR="00BC0348" w:rsidRDefault="00BC0348" w:rsidP="00F90E88">
      <w:pPr>
        <w:spacing w:line="360" w:lineRule="auto"/>
        <w:jc w:val="center"/>
        <w:rPr>
          <w:rFonts w:ascii="Times New Roman" w:hAnsi="Times New Roman" w:cs="Times New Roman"/>
          <w:b/>
          <w:sz w:val="24"/>
          <w:szCs w:val="24"/>
        </w:rPr>
      </w:pPr>
    </w:p>
    <w:p w:rsidR="00BC0348" w:rsidRPr="00BC0348" w:rsidRDefault="00BC0348" w:rsidP="00BC0348">
      <w:pPr>
        <w:pStyle w:val="Ttulo1"/>
        <w:spacing w:line="360" w:lineRule="auto"/>
        <w:jc w:val="center"/>
        <w:rPr>
          <w:bCs w:val="0"/>
          <w:color w:val="000000"/>
          <w:sz w:val="28"/>
          <w:szCs w:val="23"/>
        </w:rPr>
      </w:pPr>
      <w:bookmarkStart w:id="5" w:name="_Toc519676205"/>
      <w:r w:rsidRPr="00BC0348">
        <w:rPr>
          <w:bCs w:val="0"/>
          <w:color w:val="000000"/>
          <w:sz w:val="28"/>
          <w:szCs w:val="23"/>
        </w:rPr>
        <w:lastRenderedPageBreak/>
        <w:t>DEDICATORIA</w:t>
      </w:r>
      <w:bookmarkEnd w:id="5"/>
    </w:p>
    <w:p w:rsidR="00BC0348" w:rsidRPr="002B7F76" w:rsidRDefault="00BC0348" w:rsidP="00BC0348">
      <w:pPr>
        <w:spacing w:after="0" w:line="360" w:lineRule="auto"/>
        <w:jc w:val="center"/>
        <w:rPr>
          <w:rFonts w:ascii="Times New Roman" w:hAnsi="Times New Roman" w:cs="Times New Roman"/>
          <w:b/>
          <w:bCs/>
          <w:color w:val="000000"/>
          <w:sz w:val="24"/>
          <w:szCs w:val="23"/>
        </w:rPr>
      </w:pPr>
    </w:p>
    <w:p w:rsidR="00BC0348" w:rsidRPr="002B7F76" w:rsidRDefault="00BC0348" w:rsidP="00BC0348">
      <w:pPr>
        <w:spacing w:after="0" w:line="360" w:lineRule="auto"/>
        <w:jc w:val="center"/>
        <w:rPr>
          <w:rFonts w:ascii="Times New Roman" w:hAnsi="Times New Roman" w:cs="Times New Roman"/>
          <w:b/>
          <w:bCs/>
          <w:color w:val="000000"/>
          <w:sz w:val="24"/>
          <w:szCs w:val="23"/>
        </w:rPr>
      </w:pPr>
    </w:p>
    <w:p w:rsidR="00BC0348" w:rsidRPr="002B7F76" w:rsidRDefault="00BC0348" w:rsidP="00BC0348">
      <w:pPr>
        <w:spacing w:after="0" w:line="360" w:lineRule="auto"/>
        <w:jc w:val="center"/>
        <w:rPr>
          <w:rFonts w:ascii="Times New Roman" w:hAnsi="Times New Roman" w:cs="Times New Roman"/>
          <w:b/>
          <w:bCs/>
          <w:color w:val="000000"/>
          <w:sz w:val="24"/>
          <w:szCs w:val="23"/>
        </w:rPr>
      </w:pPr>
    </w:p>
    <w:p w:rsidR="00BC0348" w:rsidRPr="002B7F76" w:rsidRDefault="00BC0348" w:rsidP="00BC0348">
      <w:pPr>
        <w:pStyle w:val="Prrafodelista"/>
        <w:spacing w:line="360" w:lineRule="auto"/>
        <w:ind w:left="426" w:right="4818"/>
        <w:jc w:val="both"/>
        <w:rPr>
          <w:rFonts w:ascii="Times New Roman" w:hAnsi="Times New Roman" w:cs="Times New Roman"/>
          <w:sz w:val="24"/>
        </w:rPr>
      </w:pPr>
      <w:r w:rsidRPr="00341A5D">
        <w:rPr>
          <w:rFonts w:ascii="Times New Roman" w:hAnsi="Times New Roman" w:cs="Times New Roman"/>
          <w:sz w:val="24"/>
          <w:highlight w:val="yellow"/>
        </w:rPr>
        <w:t>Con mucho</w:t>
      </w:r>
      <w:r w:rsidRPr="002B7F76">
        <w:rPr>
          <w:rFonts w:ascii="Times New Roman" w:hAnsi="Times New Roman" w:cs="Times New Roman"/>
          <w:sz w:val="24"/>
        </w:rPr>
        <w:t xml:space="preserve"> amor y orgullo se lo dedico a mi </w:t>
      </w:r>
      <w:r w:rsidRPr="002B7F76">
        <w:rPr>
          <w:rFonts w:ascii="Times New Roman" w:hAnsi="Times New Roman" w:cs="Times New Roman"/>
          <w:sz w:val="24"/>
        </w:rPr>
        <w:tab/>
        <w:t xml:space="preserve">Madre, por el esfuerzo que hizo durante estos  años, apoyarme en todo momento y demostrarme que no hay nada imposible para lograr nuestros objetivos. </w:t>
      </w:r>
    </w:p>
    <w:p w:rsidR="00BC0348" w:rsidRPr="002B7F76" w:rsidRDefault="00BC0348" w:rsidP="00BC0348">
      <w:pPr>
        <w:spacing w:line="360" w:lineRule="auto"/>
        <w:rPr>
          <w:rFonts w:ascii="Times New Roman" w:hAnsi="Times New Roman" w:cs="Times New Roman"/>
          <w:b/>
          <w:sz w:val="24"/>
        </w:rPr>
      </w:pPr>
    </w:p>
    <w:p w:rsidR="00BC0348" w:rsidRPr="002B7F76" w:rsidRDefault="00BC0348" w:rsidP="00BC0348">
      <w:pPr>
        <w:spacing w:line="360" w:lineRule="auto"/>
        <w:rPr>
          <w:rFonts w:ascii="Times New Roman" w:hAnsi="Times New Roman" w:cs="Times New Roman"/>
          <w:b/>
          <w:sz w:val="24"/>
        </w:rPr>
      </w:pPr>
    </w:p>
    <w:p w:rsidR="00BC0348" w:rsidRPr="002B7F76" w:rsidRDefault="00BC0348" w:rsidP="00BC0348">
      <w:pPr>
        <w:pStyle w:val="Prrafodelista"/>
        <w:spacing w:line="360" w:lineRule="auto"/>
        <w:ind w:left="5103" w:right="282"/>
        <w:jc w:val="both"/>
        <w:rPr>
          <w:rFonts w:ascii="Times New Roman" w:hAnsi="Times New Roman" w:cs="Times New Roman"/>
          <w:sz w:val="24"/>
        </w:rPr>
      </w:pPr>
      <w:r w:rsidRPr="002B7F76">
        <w:rPr>
          <w:rFonts w:ascii="Times New Roman" w:hAnsi="Times New Roman" w:cs="Times New Roman"/>
          <w:sz w:val="24"/>
        </w:rPr>
        <w:t>A mis hermanos, que día a día están conmigo dándome las fuerzas para salir juntos adelante y demostrar que todo lo que uno se propone se puede lograr.</w:t>
      </w:r>
    </w:p>
    <w:p w:rsidR="00BC0348" w:rsidRPr="002B7F76" w:rsidRDefault="00BC0348" w:rsidP="00BC0348">
      <w:pPr>
        <w:spacing w:line="360" w:lineRule="auto"/>
        <w:ind w:right="282"/>
        <w:jc w:val="both"/>
        <w:rPr>
          <w:rFonts w:ascii="Times New Roman" w:hAnsi="Times New Roman" w:cs="Times New Roman"/>
          <w:sz w:val="24"/>
        </w:rPr>
      </w:pPr>
    </w:p>
    <w:p w:rsidR="00BC0348" w:rsidRPr="002B7F76" w:rsidRDefault="00BC0348" w:rsidP="00BC0348">
      <w:pPr>
        <w:spacing w:line="360" w:lineRule="auto"/>
        <w:ind w:right="282"/>
        <w:jc w:val="both"/>
        <w:rPr>
          <w:rFonts w:ascii="Times New Roman" w:hAnsi="Times New Roman" w:cs="Times New Roman"/>
          <w:sz w:val="24"/>
        </w:rPr>
      </w:pPr>
    </w:p>
    <w:p w:rsidR="00BC0348" w:rsidRPr="002B7F76" w:rsidRDefault="00BC0348" w:rsidP="00BC0348">
      <w:pPr>
        <w:pStyle w:val="Prrafodelista"/>
        <w:spacing w:line="360" w:lineRule="auto"/>
        <w:ind w:left="426" w:right="4818"/>
        <w:jc w:val="both"/>
        <w:rPr>
          <w:rFonts w:ascii="Times New Roman" w:hAnsi="Times New Roman" w:cs="Times New Roman"/>
          <w:sz w:val="24"/>
        </w:rPr>
      </w:pPr>
      <w:r w:rsidRPr="002B7F76">
        <w:rPr>
          <w:rFonts w:ascii="Times New Roman" w:hAnsi="Times New Roman" w:cs="Times New Roman"/>
          <w:sz w:val="24"/>
        </w:rPr>
        <w:t>A mi padre, abuela y tías por la  motivación de seguir adelante para poder lograr mis objetivos.</w:t>
      </w:r>
    </w:p>
    <w:p w:rsidR="00BC0348" w:rsidRPr="002B7F76" w:rsidRDefault="00BC0348" w:rsidP="00BC0348">
      <w:pPr>
        <w:pStyle w:val="Prrafodelista"/>
        <w:spacing w:line="360" w:lineRule="auto"/>
        <w:ind w:left="709"/>
        <w:jc w:val="center"/>
        <w:rPr>
          <w:rFonts w:ascii="Times New Roman" w:hAnsi="Times New Roman" w:cs="Times New Roman"/>
          <w:b/>
          <w:sz w:val="24"/>
        </w:rPr>
      </w:pPr>
    </w:p>
    <w:p w:rsidR="00BC0348" w:rsidRPr="002B7F76" w:rsidRDefault="00BC0348" w:rsidP="00BC0348">
      <w:pPr>
        <w:pStyle w:val="Prrafodelista"/>
        <w:spacing w:line="360" w:lineRule="auto"/>
        <w:ind w:left="709"/>
        <w:jc w:val="center"/>
        <w:rPr>
          <w:rFonts w:ascii="Times New Roman" w:hAnsi="Times New Roman" w:cs="Times New Roman"/>
          <w:b/>
          <w:sz w:val="24"/>
        </w:rPr>
      </w:pPr>
    </w:p>
    <w:p w:rsidR="00BC0348" w:rsidRPr="002B7F76" w:rsidRDefault="00BC0348" w:rsidP="00BC0348">
      <w:pPr>
        <w:pStyle w:val="Prrafodelista"/>
        <w:spacing w:line="360" w:lineRule="auto"/>
        <w:ind w:left="709"/>
        <w:jc w:val="center"/>
        <w:rPr>
          <w:rFonts w:ascii="Times New Roman" w:hAnsi="Times New Roman" w:cs="Times New Roman"/>
          <w:b/>
          <w:sz w:val="24"/>
        </w:rPr>
      </w:pPr>
    </w:p>
    <w:p w:rsidR="00BC0348" w:rsidRPr="002B7F76" w:rsidRDefault="00BC0348" w:rsidP="00BC0348">
      <w:pPr>
        <w:pStyle w:val="Prrafodelista"/>
        <w:spacing w:line="360" w:lineRule="auto"/>
        <w:ind w:left="709"/>
        <w:jc w:val="center"/>
        <w:rPr>
          <w:rFonts w:ascii="Times New Roman" w:hAnsi="Times New Roman" w:cs="Times New Roman"/>
          <w:b/>
          <w:sz w:val="24"/>
        </w:rPr>
      </w:pPr>
    </w:p>
    <w:p w:rsidR="00BC0348" w:rsidRDefault="00BC0348" w:rsidP="00BC0348">
      <w:pPr>
        <w:pStyle w:val="Prrafodelista"/>
        <w:spacing w:line="360" w:lineRule="auto"/>
        <w:ind w:left="709"/>
        <w:jc w:val="right"/>
        <w:rPr>
          <w:rFonts w:ascii="Times New Roman" w:hAnsi="Times New Roman" w:cs="Times New Roman"/>
          <w:b/>
          <w:i/>
          <w:sz w:val="20"/>
        </w:rPr>
      </w:pPr>
    </w:p>
    <w:p w:rsidR="00BC0348" w:rsidRDefault="00BC0348" w:rsidP="00BC0348">
      <w:pPr>
        <w:pStyle w:val="Prrafodelista"/>
        <w:spacing w:line="360" w:lineRule="auto"/>
        <w:ind w:left="709"/>
        <w:jc w:val="right"/>
        <w:rPr>
          <w:rFonts w:ascii="Times New Roman" w:hAnsi="Times New Roman" w:cs="Times New Roman"/>
          <w:b/>
          <w:i/>
          <w:sz w:val="20"/>
        </w:rPr>
      </w:pPr>
    </w:p>
    <w:p w:rsidR="00BC0348" w:rsidRPr="002B7F76" w:rsidRDefault="00BC0348" w:rsidP="00BC0348">
      <w:pPr>
        <w:pStyle w:val="Prrafodelista"/>
        <w:spacing w:line="360" w:lineRule="auto"/>
        <w:ind w:left="709"/>
        <w:jc w:val="right"/>
        <w:rPr>
          <w:rFonts w:ascii="Times New Roman" w:hAnsi="Times New Roman" w:cs="Times New Roman"/>
          <w:b/>
          <w:i/>
          <w:sz w:val="20"/>
        </w:rPr>
      </w:pPr>
      <w:r>
        <w:rPr>
          <w:rFonts w:ascii="Times New Roman" w:hAnsi="Times New Roman" w:cs="Times New Roman"/>
          <w:b/>
          <w:i/>
          <w:sz w:val="20"/>
        </w:rPr>
        <w:t>Katherine Briseth Castillo Jara</w:t>
      </w:r>
    </w:p>
    <w:p w:rsidR="00BC0348" w:rsidRPr="00BC0348" w:rsidRDefault="00BC0348" w:rsidP="00BC0348">
      <w:pPr>
        <w:pStyle w:val="Ttulo1"/>
        <w:spacing w:line="360" w:lineRule="auto"/>
        <w:jc w:val="center"/>
        <w:rPr>
          <w:bCs w:val="0"/>
          <w:color w:val="000000"/>
          <w:sz w:val="28"/>
          <w:szCs w:val="23"/>
        </w:rPr>
      </w:pPr>
      <w:r w:rsidRPr="00BC0348">
        <w:rPr>
          <w:bCs w:val="0"/>
          <w:color w:val="000000"/>
          <w:sz w:val="28"/>
          <w:szCs w:val="23"/>
        </w:rPr>
        <w:lastRenderedPageBreak/>
        <w:t>DEDICATORIA</w:t>
      </w:r>
    </w:p>
    <w:p w:rsidR="00BC0348" w:rsidRPr="002B7F76" w:rsidRDefault="00BC0348" w:rsidP="00BC0348">
      <w:pPr>
        <w:spacing w:after="0" w:line="360" w:lineRule="auto"/>
        <w:jc w:val="center"/>
        <w:rPr>
          <w:rFonts w:ascii="Times New Roman" w:hAnsi="Times New Roman" w:cs="Times New Roman"/>
          <w:b/>
          <w:bCs/>
          <w:color w:val="000000"/>
          <w:sz w:val="24"/>
          <w:szCs w:val="23"/>
        </w:rPr>
      </w:pPr>
    </w:p>
    <w:p w:rsidR="00BC0348" w:rsidRPr="002B7F76" w:rsidRDefault="00BC0348" w:rsidP="00BC0348">
      <w:pPr>
        <w:spacing w:after="0" w:line="360" w:lineRule="auto"/>
        <w:jc w:val="center"/>
        <w:rPr>
          <w:rFonts w:ascii="Times New Roman" w:hAnsi="Times New Roman" w:cs="Times New Roman"/>
          <w:b/>
          <w:bCs/>
          <w:color w:val="000000"/>
          <w:sz w:val="24"/>
          <w:szCs w:val="23"/>
        </w:rPr>
      </w:pPr>
    </w:p>
    <w:p w:rsidR="00BC0348" w:rsidRPr="002B7F76" w:rsidRDefault="00BC0348" w:rsidP="00BC0348">
      <w:pPr>
        <w:spacing w:after="0" w:line="360" w:lineRule="auto"/>
        <w:jc w:val="center"/>
        <w:rPr>
          <w:rFonts w:ascii="Times New Roman" w:hAnsi="Times New Roman" w:cs="Times New Roman"/>
          <w:b/>
          <w:bCs/>
          <w:color w:val="000000"/>
          <w:sz w:val="24"/>
          <w:szCs w:val="23"/>
        </w:rPr>
      </w:pPr>
    </w:p>
    <w:p w:rsidR="00BC0348" w:rsidRDefault="00BC0348" w:rsidP="00E1520B">
      <w:pPr>
        <w:pStyle w:val="Prrafodelista"/>
        <w:spacing w:line="360" w:lineRule="auto"/>
        <w:ind w:left="426" w:right="4818"/>
        <w:jc w:val="both"/>
        <w:rPr>
          <w:rFonts w:ascii="Times New Roman" w:hAnsi="Times New Roman" w:cs="Times New Roman"/>
          <w:sz w:val="24"/>
        </w:rPr>
      </w:pPr>
      <w:r w:rsidRPr="002B7F76">
        <w:rPr>
          <w:rFonts w:ascii="Times New Roman" w:hAnsi="Times New Roman" w:cs="Times New Roman"/>
          <w:sz w:val="24"/>
        </w:rPr>
        <w:t xml:space="preserve">Con mucho amor y orgullo se lo dedico a mi </w:t>
      </w:r>
      <w:r w:rsidRPr="002B7F76">
        <w:rPr>
          <w:rFonts w:ascii="Times New Roman" w:hAnsi="Times New Roman" w:cs="Times New Roman"/>
          <w:sz w:val="24"/>
        </w:rPr>
        <w:tab/>
        <w:t>Madre, por el esfuerzo que hi</w:t>
      </w:r>
      <w:r w:rsidR="00341A5D">
        <w:rPr>
          <w:rFonts w:ascii="Times New Roman" w:hAnsi="Times New Roman" w:cs="Times New Roman"/>
          <w:sz w:val="24"/>
        </w:rPr>
        <w:t>zo durante estos  años, apoyandome</w:t>
      </w:r>
      <w:r w:rsidRPr="002B7F76">
        <w:rPr>
          <w:rFonts w:ascii="Times New Roman" w:hAnsi="Times New Roman" w:cs="Times New Roman"/>
          <w:sz w:val="24"/>
        </w:rPr>
        <w:t xml:space="preserve"> en todo momento y</w:t>
      </w:r>
      <w:r w:rsidR="00341A5D">
        <w:rPr>
          <w:rFonts w:ascii="Times New Roman" w:hAnsi="Times New Roman" w:cs="Times New Roman"/>
          <w:sz w:val="24"/>
        </w:rPr>
        <w:t xml:space="preserve"> demostrándome que el tiempo no es barrera para cumplir mis sueños</w:t>
      </w:r>
      <w:r w:rsidRPr="002B7F76">
        <w:rPr>
          <w:rFonts w:ascii="Times New Roman" w:hAnsi="Times New Roman" w:cs="Times New Roman"/>
          <w:sz w:val="24"/>
        </w:rPr>
        <w:t xml:space="preserve">. </w:t>
      </w:r>
    </w:p>
    <w:p w:rsidR="00E1520B" w:rsidRPr="00E1520B" w:rsidRDefault="00E1520B" w:rsidP="00E1520B">
      <w:pPr>
        <w:pStyle w:val="Prrafodelista"/>
        <w:spacing w:line="360" w:lineRule="auto"/>
        <w:ind w:left="426" w:right="4818"/>
        <w:jc w:val="both"/>
        <w:rPr>
          <w:rFonts w:ascii="Times New Roman" w:hAnsi="Times New Roman" w:cs="Times New Roman"/>
          <w:sz w:val="24"/>
        </w:rPr>
      </w:pPr>
    </w:p>
    <w:p w:rsidR="00BC0348" w:rsidRDefault="00341A5D" w:rsidP="00E1520B">
      <w:pPr>
        <w:pStyle w:val="Prrafodelista"/>
        <w:spacing w:line="360" w:lineRule="auto"/>
        <w:ind w:left="5103" w:right="282"/>
        <w:jc w:val="both"/>
        <w:rPr>
          <w:rFonts w:ascii="Times New Roman" w:hAnsi="Times New Roman" w:cs="Times New Roman"/>
          <w:sz w:val="24"/>
        </w:rPr>
      </w:pPr>
      <w:r>
        <w:rPr>
          <w:rFonts w:ascii="Times New Roman" w:hAnsi="Times New Roman" w:cs="Times New Roman"/>
          <w:sz w:val="24"/>
        </w:rPr>
        <w:t xml:space="preserve">A mi padre, que a pesar </w:t>
      </w:r>
      <w:r w:rsidR="00E1520B">
        <w:rPr>
          <w:rFonts w:ascii="Times New Roman" w:hAnsi="Times New Roman" w:cs="Times New Roman"/>
          <w:sz w:val="24"/>
        </w:rPr>
        <w:t>de mis errore</w:t>
      </w:r>
      <w:r>
        <w:rPr>
          <w:rFonts w:ascii="Times New Roman" w:hAnsi="Times New Roman" w:cs="Times New Roman"/>
          <w:sz w:val="24"/>
        </w:rPr>
        <w:t>s nunca dejo de</w:t>
      </w:r>
      <w:r w:rsidR="00E1520B">
        <w:rPr>
          <w:rFonts w:ascii="Times New Roman" w:hAnsi="Times New Roman" w:cs="Times New Roman"/>
          <w:sz w:val="24"/>
        </w:rPr>
        <w:t xml:space="preserve"> confiar en mí, y brindarme su apoyo constante</w:t>
      </w:r>
      <w:r w:rsidR="00BC0348" w:rsidRPr="002B7F76">
        <w:rPr>
          <w:rFonts w:ascii="Times New Roman" w:hAnsi="Times New Roman" w:cs="Times New Roman"/>
          <w:sz w:val="24"/>
        </w:rPr>
        <w:t>.</w:t>
      </w:r>
    </w:p>
    <w:p w:rsidR="00E1520B" w:rsidRPr="002B7F76" w:rsidRDefault="00E1520B" w:rsidP="00E1520B">
      <w:pPr>
        <w:pStyle w:val="Prrafodelista"/>
        <w:spacing w:line="360" w:lineRule="auto"/>
        <w:ind w:left="5103" w:right="282"/>
        <w:jc w:val="both"/>
        <w:rPr>
          <w:rFonts w:ascii="Times New Roman" w:hAnsi="Times New Roman" w:cs="Times New Roman"/>
          <w:sz w:val="24"/>
        </w:rPr>
      </w:pPr>
    </w:p>
    <w:p w:rsidR="00BC0348" w:rsidRPr="002B7F76" w:rsidRDefault="00341A5D" w:rsidP="00BC0348">
      <w:pPr>
        <w:pStyle w:val="Prrafodelista"/>
        <w:spacing w:line="360" w:lineRule="auto"/>
        <w:ind w:left="426" w:right="4818"/>
        <w:jc w:val="both"/>
        <w:rPr>
          <w:rFonts w:ascii="Times New Roman" w:hAnsi="Times New Roman" w:cs="Times New Roman"/>
          <w:sz w:val="24"/>
        </w:rPr>
      </w:pPr>
      <w:r w:rsidRPr="002B7F76">
        <w:rPr>
          <w:rFonts w:ascii="Times New Roman" w:hAnsi="Times New Roman" w:cs="Times New Roman"/>
          <w:sz w:val="24"/>
        </w:rPr>
        <w:t>A mis hermanos, que día a día están conmigo dándome las fuerzas para salir juntos adelante y demostrar que todo lo que uno se propone se puede lograr</w:t>
      </w:r>
    </w:p>
    <w:p w:rsidR="00BC0348" w:rsidRPr="00E1520B" w:rsidRDefault="00E1520B" w:rsidP="00E1520B">
      <w:pPr>
        <w:pStyle w:val="Prrafodelista"/>
        <w:spacing w:line="360" w:lineRule="auto"/>
        <w:ind w:left="5103"/>
        <w:jc w:val="center"/>
        <w:rPr>
          <w:rFonts w:ascii="Times New Roman" w:hAnsi="Times New Roman" w:cs="Times New Roman"/>
          <w:sz w:val="24"/>
        </w:rPr>
      </w:pPr>
      <w:r w:rsidRPr="00E1520B">
        <w:rPr>
          <w:rFonts w:ascii="Times New Roman" w:hAnsi="Times New Roman" w:cs="Times New Roman"/>
          <w:sz w:val="24"/>
        </w:rPr>
        <w:t>Y sobre todo a</w:t>
      </w:r>
      <w:r>
        <w:rPr>
          <w:rFonts w:ascii="Times New Roman" w:hAnsi="Times New Roman" w:cs="Times New Roman"/>
          <w:sz w:val="24"/>
        </w:rPr>
        <w:t xml:space="preserve"> </w:t>
      </w:r>
      <w:r w:rsidRPr="00E1520B">
        <w:rPr>
          <w:rFonts w:ascii="Times New Roman" w:hAnsi="Times New Roman" w:cs="Times New Roman"/>
          <w:sz w:val="24"/>
        </w:rPr>
        <w:t xml:space="preserve">mi hijo que fue mi gran fuente de inspiración para </w:t>
      </w:r>
      <w:r>
        <w:rPr>
          <w:rFonts w:ascii="Times New Roman" w:hAnsi="Times New Roman" w:cs="Times New Roman"/>
          <w:sz w:val="24"/>
        </w:rPr>
        <w:t>s</w:t>
      </w:r>
      <w:r w:rsidRPr="00E1520B">
        <w:rPr>
          <w:rFonts w:ascii="Times New Roman" w:hAnsi="Times New Roman" w:cs="Times New Roman"/>
          <w:sz w:val="24"/>
        </w:rPr>
        <w:t>alir adelante</w:t>
      </w:r>
      <w:r>
        <w:rPr>
          <w:rFonts w:ascii="Times New Roman" w:hAnsi="Times New Roman" w:cs="Times New Roman"/>
          <w:sz w:val="24"/>
        </w:rPr>
        <w:t xml:space="preserve">, </w:t>
      </w:r>
    </w:p>
    <w:p w:rsidR="00BC0348" w:rsidRPr="002B7F76" w:rsidRDefault="00BC0348" w:rsidP="00BC0348">
      <w:pPr>
        <w:pStyle w:val="Prrafodelista"/>
        <w:spacing w:line="360" w:lineRule="auto"/>
        <w:ind w:left="709"/>
        <w:jc w:val="center"/>
        <w:rPr>
          <w:rFonts w:ascii="Times New Roman" w:hAnsi="Times New Roman" w:cs="Times New Roman"/>
          <w:b/>
          <w:sz w:val="24"/>
        </w:rPr>
      </w:pPr>
    </w:p>
    <w:p w:rsidR="00BC0348" w:rsidRPr="002B7F76" w:rsidRDefault="00BC0348" w:rsidP="00BC0348">
      <w:pPr>
        <w:pStyle w:val="Prrafodelista"/>
        <w:spacing w:line="360" w:lineRule="auto"/>
        <w:ind w:left="709"/>
        <w:jc w:val="center"/>
        <w:rPr>
          <w:rFonts w:ascii="Times New Roman" w:hAnsi="Times New Roman" w:cs="Times New Roman"/>
          <w:b/>
          <w:sz w:val="24"/>
        </w:rPr>
      </w:pPr>
    </w:p>
    <w:p w:rsidR="00BC0348" w:rsidRDefault="00BC0348" w:rsidP="00BC0348">
      <w:pPr>
        <w:pStyle w:val="Prrafodelista"/>
        <w:spacing w:line="360" w:lineRule="auto"/>
        <w:ind w:left="709"/>
        <w:jc w:val="right"/>
        <w:rPr>
          <w:rFonts w:ascii="Times New Roman" w:hAnsi="Times New Roman" w:cs="Times New Roman"/>
          <w:b/>
          <w:i/>
          <w:sz w:val="20"/>
        </w:rPr>
      </w:pPr>
    </w:p>
    <w:p w:rsidR="00BC0348" w:rsidRDefault="00BC0348" w:rsidP="00BC0348">
      <w:pPr>
        <w:pStyle w:val="Prrafodelista"/>
        <w:spacing w:line="360" w:lineRule="auto"/>
        <w:ind w:left="709"/>
        <w:jc w:val="right"/>
        <w:rPr>
          <w:rFonts w:ascii="Times New Roman" w:hAnsi="Times New Roman" w:cs="Times New Roman"/>
          <w:b/>
          <w:i/>
          <w:sz w:val="20"/>
        </w:rPr>
      </w:pPr>
    </w:p>
    <w:p w:rsidR="00BC0348" w:rsidRPr="002B7F76" w:rsidRDefault="00BC0348" w:rsidP="00BC0348">
      <w:pPr>
        <w:pStyle w:val="Prrafodelista"/>
        <w:spacing w:line="360" w:lineRule="auto"/>
        <w:ind w:left="142" w:right="-2"/>
        <w:jc w:val="right"/>
        <w:rPr>
          <w:rFonts w:ascii="Times New Roman" w:hAnsi="Times New Roman" w:cs="Times New Roman"/>
          <w:b/>
          <w:i/>
          <w:sz w:val="20"/>
        </w:rPr>
      </w:pPr>
      <w:r>
        <w:rPr>
          <w:rFonts w:ascii="Times New Roman" w:hAnsi="Times New Roman" w:cs="Times New Roman"/>
          <w:b/>
          <w:i/>
          <w:sz w:val="20"/>
        </w:rPr>
        <w:t>Yuriko Milusca Gallegos Flores</w:t>
      </w:r>
    </w:p>
    <w:p w:rsidR="00E1520B" w:rsidRDefault="00E1520B" w:rsidP="00BC0348">
      <w:pPr>
        <w:pStyle w:val="Ttulo1"/>
        <w:spacing w:line="360" w:lineRule="auto"/>
        <w:jc w:val="center"/>
        <w:rPr>
          <w:bCs w:val="0"/>
          <w:color w:val="000000"/>
          <w:sz w:val="28"/>
          <w:szCs w:val="23"/>
        </w:rPr>
      </w:pPr>
      <w:bookmarkStart w:id="6" w:name="_Toc519676206"/>
    </w:p>
    <w:p w:rsidR="00E1520B" w:rsidRDefault="00E1520B" w:rsidP="00BC0348">
      <w:pPr>
        <w:pStyle w:val="Ttulo1"/>
        <w:spacing w:line="360" w:lineRule="auto"/>
        <w:jc w:val="center"/>
        <w:rPr>
          <w:bCs w:val="0"/>
          <w:color w:val="000000"/>
          <w:sz w:val="28"/>
          <w:szCs w:val="23"/>
        </w:rPr>
      </w:pPr>
    </w:p>
    <w:p w:rsidR="00E1520B" w:rsidRDefault="00E1520B" w:rsidP="00BC0348">
      <w:pPr>
        <w:pStyle w:val="Ttulo1"/>
        <w:spacing w:line="360" w:lineRule="auto"/>
        <w:jc w:val="center"/>
        <w:rPr>
          <w:bCs w:val="0"/>
          <w:color w:val="000000"/>
          <w:sz w:val="28"/>
          <w:szCs w:val="23"/>
        </w:rPr>
      </w:pPr>
    </w:p>
    <w:p w:rsidR="00BC0348" w:rsidRPr="00BC0348" w:rsidRDefault="00BC0348" w:rsidP="00BC0348">
      <w:pPr>
        <w:pStyle w:val="Ttulo1"/>
        <w:spacing w:line="360" w:lineRule="auto"/>
        <w:jc w:val="center"/>
        <w:rPr>
          <w:bCs w:val="0"/>
          <w:color w:val="000000"/>
          <w:sz w:val="28"/>
          <w:szCs w:val="23"/>
        </w:rPr>
      </w:pPr>
      <w:r w:rsidRPr="00BC0348">
        <w:rPr>
          <w:bCs w:val="0"/>
          <w:color w:val="000000"/>
          <w:sz w:val="28"/>
          <w:szCs w:val="23"/>
        </w:rPr>
        <w:t>PRESENTACIÓN</w:t>
      </w:r>
      <w:bookmarkEnd w:id="6"/>
    </w:p>
    <w:p w:rsidR="00BC0348" w:rsidRPr="00C1158B" w:rsidRDefault="00BC0348" w:rsidP="00BC0348">
      <w:pPr>
        <w:pStyle w:val="Prrafodelista"/>
        <w:spacing w:line="360" w:lineRule="auto"/>
        <w:ind w:left="709"/>
        <w:rPr>
          <w:rFonts w:ascii="Times New Roman" w:hAnsi="Times New Roman" w:cs="Times New Roman"/>
          <w:b/>
          <w:sz w:val="24"/>
        </w:rPr>
      </w:pPr>
    </w:p>
    <w:p w:rsidR="00BC0348" w:rsidRPr="00C1158B" w:rsidRDefault="00BC0348" w:rsidP="00BC0348">
      <w:pPr>
        <w:pStyle w:val="Prrafodelista"/>
        <w:spacing w:line="360" w:lineRule="auto"/>
        <w:ind w:left="709"/>
        <w:rPr>
          <w:rFonts w:ascii="Times New Roman" w:hAnsi="Times New Roman" w:cs="Times New Roman"/>
          <w:sz w:val="24"/>
        </w:rPr>
      </w:pPr>
    </w:p>
    <w:p w:rsidR="00BC0348" w:rsidRPr="00C1158B" w:rsidRDefault="00BC0348" w:rsidP="00BC0348">
      <w:pPr>
        <w:pStyle w:val="Prrafodelista"/>
        <w:tabs>
          <w:tab w:val="left" w:pos="142"/>
          <w:tab w:val="left" w:pos="284"/>
        </w:tabs>
        <w:spacing w:line="360" w:lineRule="auto"/>
        <w:ind w:left="142" w:right="-2"/>
        <w:jc w:val="both"/>
        <w:rPr>
          <w:rFonts w:ascii="Times New Roman" w:hAnsi="Times New Roman" w:cs="Times New Roman"/>
          <w:sz w:val="24"/>
        </w:rPr>
      </w:pPr>
      <w:r w:rsidRPr="00C1158B">
        <w:rPr>
          <w:rFonts w:ascii="Times New Roman" w:hAnsi="Times New Roman" w:cs="Times New Roman"/>
          <w:sz w:val="24"/>
        </w:rPr>
        <w:t>Señores miembros del jurado:</w:t>
      </w:r>
    </w:p>
    <w:p w:rsidR="00BC0348" w:rsidRPr="00C1158B" w:rsidRDefault="00BC0348" w:rsidP="00BC0348">
      <w:pPr>
        <w:pStyle w:val="Prrafodelista"/>
        <w:spacing w:line="360" w:lineRule="auto"/>
        <w:ind w:left="709"/>
        <w:rPr>
          <w:rFonts w:ascii="Times New Roman" w:hAnsi="Times New Roman" w:cs="Times New Roman"/>
          <w:sz w:val="24"/>
        </w:rPr>
      </w:pPr>
    </w:p>
    <w:p w:rsidR="00BC0348" w:rsidRPr="00965D93" w:rsidRDefault="00BC0348" w:rsidP="00965D93">
      <w:pPr>
        <w:spacing w:line="360" w:lineRule="auto"/>
        <w:jc w:val="both"/>
        <w:rPr>
          <w:rFonts w:ascii="Times New Roman" w:hAnsi="Times New Roman" w:cs="Times New Roman"/>
          <w:sz w:val="24"/>
          <w:lang w:val="es-PE"/>
        </w:rPr>
      </w:pPr>
      <w:r w:rsidRPr="00965D93">
        <w:rPr>
          <w:rFonts w:ascii="Times New Roman" w:hAnsi="Times New Roman" w:cs="Times New Roman"/>
          <w:sz w:val="24"/>
          <w:lang w:val="es-PE"/>
        </w:rPr>
        <w:t>Presentamos ante ustedes la tesis titulada:</w:t>
      </w:r>
      <w:r w:rsidR="00965D93" w:rsidRPr="00965D93">
        <w:rPr>
          <w:rFonts w:ascii="Times New Roman" w:hAnsi="Times New Roman" w:cs="Times New Roman"/>
          <w:sz w:val="24"/>
          <w:lang w:val="es-PE"/>
        </w:rPr>
        <w:t xml:space="preserve"> EVALUACIÓN DE LA GESTIÓN DE LOS RECURSOS DIRECTAMENTE RECAUDADOS DEL PERIODO 2017 EN LA MUNICIPALIDAD PROVINCIAL DEL SANTA-CHIMBOTE</w:t>
      </w:r>
      <w:r w:rsidRPr="00965D93">
        <w:rPr>
          <w:rFonts w:ascii="Times New Roman" w:hAnsi="Times New Roman" w:cs="Times New Roman"/>
          <w:sz w:val="24"/>
          <w:lang w:val="es-PE"/>
        </w:rPr>
        <w:t>, con la finalidad de realizar una evaluación y plantear una propuesta de</w:t>
      </w:r>
      <w:r w:rsidR="00965D93" w:rsidRPr="00965D93">
        <w:rPr>
          <w:rFonts w:ascii="Times New Roman" w:hAnsi="Times New Roman" w:cs="Times New Roman"/>
          <w:sz w:val="24"/>
          <w:lang w:val="es-PE"/>
        </w:rPr>
        <w:t xml:space="preserve"> Proponer una mejora del  Plan Estratégico Institucional de la Municipalidad Provincial del Santa en el periodo 2017.</w:t>
      </w:r>
      <w:r w:rsidRPr="00965D93">
        <w:rPr>
          <w:rFonts w:ascii="Times New Roman" w:hAnsi="Times New Roman" w:cs="Times New Roman"/>
          <w:sz w:val="24"/>
          <w:lang w:val="es-PE"/>
        </w:rPr>
        <w:t xml:space="preserve"> En cumplimiento del Reglamento de Grados y Títulos de la Universidad César Vallejo para obtener el Título Profesional de</w:t>
      </w:r>
      <w:r w:rsidRPr="00965D93">
        <w:rPr>
          <w:rFonts w:ascii="Times New Roman" w:hAnsi="Times New Roman" w:cs="Times New Roman"/>
          <w:sz w:val="24"/>
        </w:rPr>
        <w:t xml:space="preserve"> Contador Público.</w:t>
      </w:r>
    </w:p>
    <w:p w:rsidR="00BC0348" w:rsidRPr="00C1158B" w:rsidRDefault="00BC0348" w:rsidP="00BC0348">
      <w:pPr>
        <w:pStyle w:val="Prrafodelista"/>
        <w:spacing w:line="360" w:lineRule="auto"/>
        <w:ind w:left="709"/>
        <w:rPr>
          <w:rFonts w:ascii="Times New Roman" w:hAnsi="Times New Roman" w:cs="Times New Roman"/>
          <w:sz w:val="24"/>
        </w:rPr>
      </w:pPr>
    </w:p>
    <w:p w:rsidR="00BC0348" w:rsidRPr="00C1158B" w:rsidRDefault="00BC0348" w:rsidP="00BC0348">
      <w:pPr>
        <w:pStyle w:val="Prrafodelista"/>
        <w:tabs>
          <w:tab w:val="left" w:pos="142"/>
          <w:tab w:val="left" w:pos="284"/>
        </w:tabs>
        <w:spacing w:line="360" w:lineRule="auto"/>
        <w:ind w:left="142" w:right="-2"/>
        <w:jc w:val="both"/>
        <w:rPr>
          <w:rFonts w:ascii="Times New Roman" w:hAnsi="Times New Roman" w:cs="Times New Roman"/>
          <w:sz w:val="24"/>
        </w:rPr>
      </w:pPr>
      <w:r w:rsidRPr="00C1158B">
        <w:rPr>
          <w:rFonts w:ascii="Times New Roman" w:hAnsi="Times New Roman" w:cs="Times New Roman"/>
          <w:sz w:val="24"/>
        </w:rPr>
        <w:t>Señores miembros del jurado espero que esta investigación, luego de ser evaluada, merezca su aprobación.</w:t>
      </w:r>
    </w:p>
    <w:p w:rsidR="00BC0348" w:rsidRPr="00C1158B" w:rsidRDefault="00BC0348" w:rsidP="00BC0348">
      <w:pPr>
        <w:pStyle w:val="Prrafodelista"/>
        <w:tabs>
          <w:tab w:val="left" w:pos="142"/>
          <w:tab w:val="left" w:pos="284"/>
        </w:tabs>
        <w:spacing w:line="360" w:lineRule="auto"/>
        <w:ind w:left="142" w:right="-2"/>
        <w:jc w:val="both"/>
        <w:rPr>
          <w:rFonts w:ascii="Times New Roman" w:hAnsi="Times New Roman" w:cs="Times New Roman"/>
          <w:sz w:val="24"/>
        </w:rPr>
      </w:pPr>
    </w:p>
    <w:p w:rsidR="00BC0348" w:rsidRPr="00C1158B" w:rsidRDefault="00BC0348" w:rsidP="00BC0348">
      <w:pPr>
        <w:pStyle w:val="Prrafodelista"/>
        <w:tabs>
          <w:tab w:val="left" w:pos="142"/>
          <w:tab w:val="left" w:pos="284"/>
        </w:tabs>
        <w:spacing w:line="360" w:lineRule="auto"/>
        <w:ind w:left="142" w:right="-2"/>
        <w:jc w:val="both"/>
        <w:rPr>
          <w:rFonts w:ascii="Times New Roman" w:hAnsi="Times New Roman" w:cs="Times New Roman"/>
          <w:sz w:val="24"/>
        </w:rPr>
      </w:pPr>
      <w:r w:rsidRPr="00C1158B">
        <w:rPr>
          <w:rFonts w:ascii="Times New Roman" w:hAnsi="Times New Roman" w:cs="Times New Roman"/>
          <w:sz w:val="24"/>
        </w:rPr>
        <w:t>Atentamente.</w:t>
      </w:r>
    </w:p>
    <w:p w:rsidR="00BC0348" w:rsidRPr="00C1158B" w:rsidRDefault="00BC0348" w:rsidP="00BC0348">
      <w:pPr>
        <w:pStyle w:val="Prrafodelista"/>
        <w:spacing w:line="360" w:lineRule="auto"/>
        <w:ind w:left="709"/>
        <w:rPr>
          <w:rFonts w:ascii="Times New Roman" w:hAnsi="Times New Roman" w:cs="Times New Roman"/>
          <w:sz w:val="24"/>
        </w:rPr>
      </w:pPr>
      <w:r w:rsidRPr="00C1158B">
        <w:rPr>
          <w:rFonts w:ascii="Times New Roman" w:hAnsi="Times New Roman" w:cs="Times New Roman"/>
          <w:sz w:val="24"/>
        </w:rPr>
        <w:t xml:space="preserve">  </w:t>
      </w:r>
    </w:p>
    <w:p w:rsidR="00BC0348" w:rsidRPr="00C1158B" w:rsidRDefault="00BC0348" w:rsidP="00BC0348">
      <w:pPr>
        <w:pStyle w:val="Prrafodelista"/>
        <w:spacing w:line="360" w:lineRule="auto"/>
        <w:ind w:left="709"/>
        <w:rPr>
          <w:rFonts w:ascii="Times New Roman" w:hAnsi="Times New Roman" w:cs="Times New Roman"/>
          <w:b/>
          <w:sz w:val="24"/>
        </w:rPr>
      </w:pPr>
    </w:p>
    <w:p w:rsidR="00BC0348" w:rsidRPr="00C1158B" w:rsidRDefault="00BC0348" w:rsidP="00BC0348">
      <w:pPr>
        <w:pStyle w:val="Prrafodelista"/>
        <w:spacing w:line="360" w:lineRule="auto"/>
        <w:ind w:left="709"/>
        <w:rPr>
          <w:rFonts w:ascii="Times New Roman" w:hAnsi="Times New Roman" w:cs="Times New Roman"/>
          <w:b/>
          <w:sz w:val="24"/>
        </w:rPr>
      </w:pPr>
    </w:p>
    <w:p w:rsidR="00BC0348" w:rsidRPr="00C1158B" w:rsidRDefault="00BC0348" w:rsidP="00BC0348">
      <w:pPr>
        <w:pStyle w:val="Prrafodelista"/>
        <w:spacing w:line="360" w:lineRule="auto"/>
        <w:ind w:left="709"/>
        <w:rPr>
          <w:rFonts w:ascii="Times New Roman" w:hAnsi="Times New Roman" w:cs="Times New Roman"/>
          <w:b/>
          <w:sz w:val="24"/>
        </w:rPr>
      </w:pPr>
    </w:p>
    <w:p w:rsidR="00BC0348" w:rsidRPr="00C1158B" w:rsidRDefault="00BC0348" w:rsidP="00BC0348">
      <w:pPr>
        <w:pStyle w:val="Prrafodelista"/>
        <w:spacing w:line="360" w:lineRule="auto"/>
        <w:ind w:left="709"/>
        <w:rPr>
          <w:rFonts w:ascii="Times New Roman" w:hAnsi="Times New Roman" w:cs="Times New Roman"/>
          <w:b/>
          <w:sz w:val="24"/>
        </w:rPr>
      </w:pPr>
    </w:p>
    <w:p w:rsidR="00BC0348" w:rsidRPr="00C1158B" w:rsidRDefault="00BC0348" w:rsidP="00BC0348">
      <w:pPr>
        <w:pStyle w:val="Prrafodelista"/>
        <w:spacing w:line="360" w:lineRule="auto"/>
        <w:ind w:left="709"/>
        <w:rPr>
          <w:rFonts w:ascii="Times New Roman" w:hAnsi="Times New Roman" w:cs="Times New Roman"/>
          <w:b/>
          <w:sz w:val="24"/>
        </w:rPr>
      </w:pPr>
    </w:p>
    <w:p w:rsidR="00BC0348" w:rsidRPr="00C1158B" w:rsidRDefault="00BC0348" w:rsidP="00BC0348">
      <w:pPr>
        <w:pStyle w:val="Prrafodelista"/>
        <w:spacing w:line="360" w:lineRule="auto"/>
        <w:ind w:left="709"/>
        <w:rPr>
          <w:rFonts w:ascii="Times New Roman" w:hAnsi="Times New Roman" w:cs="Times New Roman"/>
          <w:b/>
          <w:sz w:val="24"/>
        </w:rPr>
      </w:pPr>
    </w:p>
    <w:p w:rsidR="00BC0348" w:rsidRPr="00C1158B" w:rsidRDefault="00BC0348" w:rsidP="00BC0348">
      <w:pPr>
        <w:pStyle w:val="Prrafodelista"/>
        <w:spacing w:line="360" w:lineRule="auto"/>
        <w:ind w:left="709"/>
        <w:rPr>
          <w:rFonts w:ascii="Times New Roman" w:hAnsi="Times New Roman" w:cs="Times New Roman"/>
          <w:sz w:val="24"/>
        </w:rPr>
      </w:pPr>
    </w:p>
    <w:p w:rsidR="00BC0348" w:rsidRPr="002B7F76" w:rsidRDefault="00BC0348" w:rsidP="00BC0348">
      <w:pPr>
        <w:pStyle w:val="Prrafodelista"/>
        <w:spacing w:line="360" w:lineRule="auto"/>
        <w:ind w:left="709"/>
        <w:jc w:val="right"/>
        <w:rPr>
          <w:rFonts w:ascii="Times New Roman" w:hAnsi="Times New Roman" w:cs="Times New Roman"/>
          <w:b/>
          <w:i/>
          <w:sz w:val="20"/>
        </w:rPr>
      </w:pPr>
      <w:r w:rsidRPr="002B7F76">
        <w:rPr>
          <w:rFonts w:ascii="Times New Roman" w:hAnsi="Times New Roman" w:cs="Times New Roman"/>
          <w:b/>
          <w:i/>
          <w:sz w:val="20"/>
        </w:rPr>
        <w:tab/>
      </w:r>
      <w:r w:rsidRPr="002B7F76">
        <w:rPr>
          <w:rFonts w:ascii="Times New Roman" w:hAnsi="Times New Roman" w:cs="Times New Roman"/>
          <w:b/>
          <w:i/>
          <w:sz w:val="20"/>
        </w:rPr>
        <w:tab/>
      </w:r>
      <w:r w:rsidRPr="002B7F76">
        <w:rPr>
          <w:rFonts w:ascii="Times New Roman" w:hAnsi="Times New Roman" w:cs="Times New Roman"/>
          <w:b/>
          <w:i/>
          <w:sz w:val="20"/>
        </w:rPr>
        <w:tab/>
      </w:r>
      <w:r w:rsidRPr="002B7F76">
        <w:rPr>
          <w:rFonts w:ascii="Times New Roman" w:hAnsi="Times New Roman" w:cs="Times New Roman"/>
          <w:b/>
          <w:i/>
          <w:sz w:val="20"/>
        </w:rPr>
        <w:tab/>
      </w:r>
      <w:r w:rsidRPr="002B7F76">
        <w:rPr>
          <w:rFonts w:ascii="Times New Roman" w:hAnsi="Times New Roman" w:cs="Times New Roman"/>
          <w:b/>
          <w:i/>
          <w:sz w:val="20"/>
        </w:rPr>
        <w:tab/>
      </w:r>
      <w:r w:rsidR="00965D93">
        <w:rPr>
          <w:rFonts w:ascii="Times New Roman" w:hAnsi="Times New Roman" w:cs="Times New Roman"/>
          <w:b/>
          <w:i/>
          <w:sz w:val="20"/>
        </w:rPr>
        <w:t>Katherine Briseth Castillo Jara</w:t>
      </w:r>
    </w:p>
    <w:p w:rsidR="00BC0348" w:rsidRPr="002B7F76" w:rsidRDefault="00BC0348" w:rsidP="00BC0348">
      <w:pPr>
        <w:pStyle w:val="Prrafodelista"/>
        <w:spacing w:line="360" w:lineRule="auto"/>
        <w:ind w:left="709"/>
        <w:jc w:val="right"/>
        <w:rPr>
          <w:rFonts w:ascii="Times New Roman" w:hAnsi="Times New Roman" w:cs="Times New Roman"/>
          <w:b/>
          <w:i/>
          <w:sz w:val="20"/>
        </w:rPr>
      </w:pPr>
      <w:r w:rsidRPr="002B7F76">
        <w:rPr>
          <w:rFonts w:ascii="Times New Roman" w:hAnsi="Times New Roman" w:cs="Times New Roman"/>
          <w:b/>
          <w:i/>
          <w:sz w:val="20"/>
        </w:rPr>
        <w:tab/>
      </w:r>
      <w:r w:rsidRPr="002B7F76">
        <w:rPr>
          <w:rFonts w:ascii="Times New Roman" w:hAnsi="Times New Roman" w:cs="Times New Roman"/>
          <w:b/>
          <w:i/>
          <w:sz w:val="20"/>
        </w:rPr>
        <w:tab/>
      </w:r>
      <w:r w:rsidRPr="002B7F76">
        <w:rPr>
          <w:rFonts w:ascii="Times New Roman" w:hAnsi="Times New Roman" w:cs="Times New Roman"/>
          <w:b/>
          <w:i/>
          <w:sz w:val="20"/>
        </w:rPr>
        <w:tab/>
      </w:r>
      <w:r w:rsidRPr="002B7F76">
        <w:rPr>
          <w:rFonts w:ascii="Times New Roman" w:hAnsi="Times New Roman" w:cs="Times New Roman"/>
          <w:b/>
          <w:i/>
          <w:sz w:val="20"/>
        </w:rPr>
        <w:tab/>
      </w:r>
      <w:r w:rsidRPr="002B7F76">
        <w:rPr>
          <w:rFonts w:ascii="Times New Roman" w:hAnsi="Times New Roman" w:cs="Times New Roman"/>
          <w:b/>
          <w:i/>
          <w:sz w:val="20"/>
        </w:rPr>
        <w:tab/>
      </w:r>
      <w:r w:rsidR="00965D93">
        <w:rPr>
          <w:rFonts w:ascii="Times New Roman" w:hAnsi="Times New Roman" w:cs="Times New Roman"/>
          <w:b/>
          <w:i/>
          <w:sz w:val="20"/>
        </w:rPr>
        <w:t>Yuriko Milusca Gallegos Flores</w:t>
      </w:r>
      <w:r w:rsidRPr="002B7F76">
        <w:rPr>
          <w:rFonts w:ascii="Times New Roman" w:hAnsi="Times New Roman" w:cs="Times New Roman"/>
          <w:b/>
          <w:i/>
          <w:sz w:val="20"/>
        </w:rPr>
        <w:t xml:space="preserve"> </w:t>
      </w:r>
    </w:p>
    <w:p w:rsidR="00BC0348" w:rsidRDefault="00BC0348" w:rsidP="00F90E88">
      <w:pPr>
        <w:spacing w:line="360" w:lineRule="auto"/>
        <w:jc w:val="center"/>
        <w:rPr>
          <w:rFonts w:ascii="Times New Roman" w:hAnsi="Times New Roman" w:cs="Times New Roman"/>
          <w:b/>
          <w:sz w:val="24"/>
          <w:szCs w:val="24"/>
        </w:rPr>
      </w:pPr>
    </w:p>
    <w:p w:rsidR="00BC0348" w:rsidRDefault="00BC0348" w:rsidP="00F90E88">
      <w:pPr>
        <w:spacing w:line="360" w:lineRule="auto"/>
        <w:jc w:val="center"/>
        <w:rPr>
          <w:rFonts w:ascii="Times New Roman" w:hAnsi="Times New Roman" w:cs="Times New Roman"/>
          <w:b/>
          <w:sz w:val="24"/>
          <w:szCs w:val="24"/>
        </w:rPr>
      </w:pPr>
    </w:p>
    <w:p w:rsidR="00BC0348" w:rsidRDefault="00BC0348" w:rsidP="00F90E88">
      <w:pPr>
        <w:spacing w:line="360" w:lineRule="auto"/>
        <w:jc w:val="center"/>
        <w:rPr>
          <w:rFonts w:ascii="Times New Roman" w:hAnsi="Times New Roman" w:cs="Times New Roman"/>
          <w:b/>
          <w:sz w:val="24"/>
          <w:szCs w:val="24"/>
        </w:rPr>
      </w:pPr>
    </w:p>
    <w:p w:rsidR="00BC0348" w:rsidRPr="00965D93" w:rsidRDefault="00965D93" w:rsidP="00F90E88">
      <w:pPr>
        <w:spacing w:line="360" w:lineRule="auto"/>
        <w:jc w:val="center"/>
        <w:rPr>
          <w:rFonts w:ascii="Times New Roman" w:hAnsi="Times New Roman" w:cs="Times New Roman"/>
          <w:b/>
          <w:sz w:val="28"/>
          <w:szCs w:val="24"/>
        </w:rPr>
      </w:pPr>
      <w:r w:rsidRPr="00965D93">
        <w:rPr>
          <w:rFonts w:ascii="Times New Roman" w:hAnsi="Times New Roman" w:cs="Times New Roman"/>
          <w:b/>
          <w:sz w:val="28"/>
          <w:szCs w:val="24"/>
        </w:rPr>
        <w:t>ÍNDICE</w:t>
      </w:r>
    </w:p>
    <w:p w:rsidR="00965D93" w:rsidRDefault="00965D93" w:rsidP="00F90E88">
      <w:pPr>
        <w:spacing w:line="360" w:lineRule="auto"/>
        <w:jc w:val="center"/>
        <w:rPr>
          <w:rFonts w:ascii="Times New Roman" w:hAnsi="Times New Roman" w:cs="Times New Roman"/>
          <w:b/>
          <w:sz w:val="24"/>
          <w:szCs w:val="24"/>
        </w:rPr>
      </w:pPr>
    </w:p>
    <w:p w:rsidR="00965D93" w:rsidRDefault="00965D93" w:rsidP="00F90E88">
      <w:pPr>
        <w:spacing w:line="360" w:lineRule="auto"/>
        <w:jc w:val="center"/>
        <w:rPr>
          <w:rFonts w:ascii="Times New Roman" w:hAnsi="Times New Roman" w:cs="Times New Roman"/>
          <w:b/>
          <w:sz w:val="24"/>
          <w:szCs w:val="24"/>
        </w:rPr>
      </w:pPr>
    </w:p>
    <w:p w:rsidR="00965D93" w:rsidRDefault="00965D93" w:rsidP="00F90E88">
      <w:pPr>
        <w:spacing w:line="360" w:lineRule="auto"/>
        <w:jc w:val="center"/>
        <w:rPr>
          <w:rFonts w:ascii="Times New Roman" w:hAnsi="Times New Roman" w:cs="Times New Roman"/>
          <w:b/>
          <w:sz w:val="24"/>
          <w:szCs w:val="24"/>
        </w:rPr>
      </w:pPr>
    </w:p>
    <w:p w:rsidR="00965D93" w:rsidRDefault="00965D93" w:rsidP="00F90E88">
      <w:pPr>
        <w:spacing w:line="360" w:lineRule="auto"/>
        <w:jc w:val="center"/>
        <w:rPr>
          <w:rFonts w:ascii="Times New Roman" w:hAnsi="Times New Roman" w:cs="Times New Roman"/>
          <w:b/>
          <w:sz w:val="24"/>
          <w:szCs w:val="24"/>
        </w:rPr>
      </w:pPr>
    </w:p>
    <w:p w:rsidR="00965D93" w:rsidRDefault="00965D93" w:rsidP="00F90E88">
      <w:pPr>
        <w:spacing w:line="360" w:lineRule="auto"/>
        <w:jc w:val="center"/>
        <w:rPr>
          <w:rFonts w:ascii="Times New Roman" w:hAnsi="Times New Roman" w:cs="Times New Roman"/>
          <w:b/>
          <w:sz w:val="24"/>
          <w:szCs w:val="24"/>
        </w:rPr>
      </w:pPr>
    </w:p>
    <w:p w:rsidR="00965D93" w:rsidRDefault="00965D93" w:rsidP="00F90E88">
      <w:pPr>
        <w:spacing w:line="360" w:lineRule="auto"/>
        <w:jc w:val="center"/>
        <w:rPr>
          <w:rFonts w:ascii="Times New Roman" w:hAnsi="Times New Roman" w:cs="Times New Roman"/>
          <w:b/>
          <w:sz w:val="24"/>
          <w:szCs w:val="24"/>
        </w:rPr>
      </w:pPr>
    </w:p>
    <w:p w:rsidR="00965D93" w:rsidRDefault="00965D93" w:rsidP="00F90E88">
      <w:pPr>
        <w:spacing w:line="360" w:lineRule="auto"/>
        <w:jc w:val="center"/>
        <w:rPr>
          <w:rFonts w:ascii="Times New Roman" w:hAnsi="Times New Roman" w:cs="Times New Roman"/>
          <w:b/>
          <w:sz w:val="24"/>
          <w:szCs w:val="24"/>
        </w:rPr>
      </w:pPr>
    </w:p>
    <w:p w:rsidR="00965D93" w:rsidRDefault="00965D93" w:rsidP="00F90E88">
      <w:pPr>
        <w:spacing w:line="360" w:lineRule="auto"/>
        <w:jc w:val="center"/>
        <w:rPr>
          <w:rFonts w:ascii="Times New Roman" w:hAnsi="Times New Roman" w:cs="Times New Roman"/>
          <w:b/>
          <w:sz w:val="24"/>
          <w:szCs w:val="24"/>
        </w:rPr>
      </w:pPr>
    </w:p>
    <w:p w:rsidR="00965D93" w:rsidRDefault="00965D93" w:rsidP="00F90E88">
      <w:pPr>
        <w:spacing w:line="360" w:lineRule="auto"/>
        <w:jc w:val="center"/>
        <w:rPr>
          <w:rFonts w:ascii="Times New Roman" w:hAnsi="Times New Roman" w:cs="Times New Roman"/>
          <w:b/>
          <w:sz w:val="24"/>
          <w:szCs w:val="24"/>
        </w:rPr>
      </w:pPr>
    </w:p>
    <w:p w:rsidR="00965D93" w:rsidRDefault="00965D93" w:rsidP="00F90E88">
      <w:pPr>
        <w:spacing w:line="360" w:lineRule="auto"/>
        <w:jc w:val="center"/>
        <w:rPr>
          <w:rFonts w:ascii="Times New Roman" w:hAnsi="Times New Roman" w:cs="Times New Roman"/>
          <w:b/>
          <w:sz w:val="24"/>
          <w:szCs w:val="24"/>
        </w:rPr>
      </w:pPr>
    </w:p>
    <w:p w:rsidR="00965D93" w:rsidRDefault="00965D93" w:rsidP="00F90E88">
      <w:pPr>
        <w:spacing w:line="360" w:lineRule="auto"/>
        <w:jc w:val="center"/>
        <w:rPr>
          <w:rFonts w:ascii="Times New Roman" w:hAnsi="Times New Roman" w:cs="Times New Roman"/>
          <w:b/>
          <w:sz w:val="24"/>
          <w:szCs w:val="24"/>
        </w:rPr>
      </w:pPr>
    </w:p>
    <w:p w:rsidR="00965D93" w:rsidRDefault="00965D93" w:rsidP="00F90E88">
      <w:pPr>
        <w:spacing w:line="360" w:lineRule="auto"/>
        <w:jc w:val="center"/>
        <w:rPr>
          <w:rFonts w:ascii="Times New Roman" w:hAnsi="Times New Roman" w:cs="Times New Roman"/>
          <w:b/>
          <w:sz w:val="24"/>
          <w:szCs w:val="24"/>
        </w:rPr>
      </w:pPr>
    </w:p>
    <w:p w:rsidR="00965D93" w:rsidRDefault="00965D93" w:rsidP="00F90E88">
      <w:pPr>
        <w:spacing w:line="360" w:lineRule="auto"/>
        <w:jc w:val="center"/>
        <w:rPr>
          <w:rFonts w:ascii="Times New Roman" w:hAnsi="Times New Roman" w:cs="Times New Roman"/>
          <w:b/>
          <w:sz w:val="24"/>
          <w:szCs w:val="24"/>
        </w:rPr>
      </w:pPr>
    </w:p>
    <w:p w:rsidR="00965D93" w:rsidRDefault="00965D93" w:rsidP="00F90E88">
      <w:pPr>
        <w:spacing w:line="360" w:lineRule="auto"/>
        <w:jc w:val="center"/>
        <w:rPr>
          <w:rFonts w:ascii="Times New Roman" w:hAnsi="Times New Roman" w:cs="Times New Roman"/>
          <w:b/>
          <w:sz w:val="24"/>
          <w:szCs w:val="24"/>
        </w:rPr>
      </w:pPr>
    </w:p>
    <w:p w:rsidR="00965D93" w:rsidRDefault="00965D93" w:rsidP="00F90E88">
      <w:pPr>
        <w:spacing w:line="360" w:lineRule="auto"/>
        <w:jc w:val="center"/>
        <w:rPr>
          <w:rFonts w:ascii="Times New Roman" w:hAnsi="Times New Roman" w:cs="Times New Roman"/>
          <w:b/>
          <w:sz w:val="24"/>
          <w:szCs w:val="24"/>
        </w:rPr>
      </w:pPr>
    </w:p>
    <w:p w:rsidR="00965D93" w:rsidRDefault="00965D93" w:rsidP="00F90E88">
      <w:pPr>
        <w:spacing w:line="360" w:lineRule="auto"/>
        <w:jc w:val="center"/>
        <w:rPr>
          <w:rFonts w:ascii="Times New Roman" w:hAnsi="Times New Roman" w:cs="Times New Roman"/>
          <w:b/>
          <w:sz w:val="24"/>
          <w:szCs w:val="24"/>
        </w:rPr>
      </w:pPr>
    </w:p>
    <w:p w:rsidR="00965D93" w:rsidRDefault="00965D93" w:rsidP="00F90E88">
      <w:pPr>
        <w:spacing w:line="360" w:lineRule="auto"/>
        <w:jc w:val="center"/>
        <w:rPr>
          <w:rFonts w:ascii="Times New Roman" w:hAnsi="Times New Roman" w:cs="Times New Roman"/>
          <w:b/>
          <w:sz w:val="24"/>
          <w:szCs w:val="24"/>
        </w:rPr>
      </w:pPr>
    </w:p>
    <w:p w:rsidR="00965D93" w:rsidRDefault="00965D93" w:rsidP="00F90E88">
      <w:pPr>
        <w:spacing w:line="360" w:lineRule="auto"/>
        <w:jc w:val="center"/>
        <w:rPr>
          <w:rFonts w:ascii="Times New Roman" w:hAnsi="Times New Roman" w:cs="Times New Roman"/>
          <w:b/>
          <w:sz w:val="24"/>
          <w:szCs w:val="24"/>
        </w:rPr>
      </w:pPr>
    </w:p>
    <w:p w:rsidR="00965D93" w:rsidRDefault="00965D93" w:rsidP="00F90E88">
      <w:pPr>
        <w:spacing w:line="360" w:lineRule="auto"/>
        <w:jc w:val="center"/>
        <w:rPr>
          <w:rFonts w:ascii="Times New Roman" w:hAnsi="Times New Roman" w:cs="Times New Roman"/>
          <w:b/>
          <w:sz w:val="24"/>
          <w:szCs w:val="24"/>
        </w:rPr>
      </w:pPr>
    </w:p>
    <w:p w:rsidR="00965D93" w:rsidRDefault="00965D93" w:rsidP="00F90E88">
      <w:pPr>
        <w:spacing w:line="360" w:lineRule="auto"/>
        <w:jc w:val="center"/>
        <w:rPr>
          <w:rFonts w:ascii="Times New Roman" w:hAnsi="Times New Roman" w:cs="Times New Roman"/>
          <w:b/>
          <w:sz w:val="24"/>
          <w:szCs w:val="24"/>
        </w:rPr>
      </w:pPr>
    </w:p>
    <w:p w:rsidR="00965D93" w:rsidRDefault="00965D93" w:rsidP="00F90E88">
      <w:pPr>
        <w:spacing w:line="360" w:lineRule="auto"/>
        <w:jc w:val="center"/>
        <w:rPr>
          <w:rFonts w:ascii="Times New Roman" w:hAnsi="Times New Roman" w:cs="Times New Roman"/>
          <w:b/>
          <w:sz w:val="24"/>
          <w:szCs w:val="24"/>
        </w:rPr>
      </w:pPr>
    </w:p>
    <w:p w:rsidR="00965D93" w:rsidRDefault="00965D93" w:rsidP="00F90E88">
      <w:pPr>
        <w:spacing w:line="360" w:lineRule="auto"/>
        <w:jc w:val="center"/>
        <w:rPr>
          <w:rFonts w:ascii="Times New Roman" w:hAnsi="Times New Roman" w:cs="Times New Roman"/>
          <w:b/>
          <w:sz w:val="24"/>
          <w:szCs w:val="24"/>
        </w:rPr>
      </w:pPr>
    </w:p>
    <w:p w:rsidR="00965D93" w:rsidRDefault="00965D93" w:rsidP="00F90E88">
      <w:pPr>
        <w:spacing w:line="360" w:lineRule="auto"/>
        <w:jc w:val="center"/>
        <w:rPr>
          <w:rFonts w:ascii="Times New Roman" w:hAnsi="Times New Roman" w:cs="Times New Roman"/>
          <w:b/>
          <w:sz w:val="24"/>
          <w:szCs w:val="24"/>
        </w:rPr>
      </w:pPr>
    </w:p>
    <w:p w:rsidR="00965D93" w:rsidRPr="00965D93" w:rsidRDefault="00965D93" w:rsidP="00965D93">
      <w:pPr>
        <w:pStyle w:val="Ttulo1"/>
        <w:spacing w:line="360" w:lineRule="auto"/>
        <w:jc w:val="center"/>
        <w:rPr>
          <w:bCs w:val="0"/>
          <w:color w:val="000000"/>
          <w:sz w:val="28"/>
          <w:szCs w:val="23"/>
        </w:rPr>
      </w:pPr>
      <w:bookmarkStart w:id="7" w:name="_Toc513012430"/>
      <w:bookmarkStart w:id="8" w:name="_Toc519676208"/>
      <w:r w:rsidRPr="00965D93">
        <w:rPr>
          <w:bCs w:val="0"/>
          <w:color w:val="000000"/>
          <w:sz w:val="28"/>
          <w:szCs w:val="23"/>
        </w:rPr>
        <w:t>RESUMEN</w:t>
      </w:r>
      <w:bookmarkEnd w:id="7"/>
      <w:bookmarkEnd w:id="8"/>
    </w:p>
    <w:p w:rsidR="00965D93" w:rsidRPr="00C1158B" w:rsidRDefault="00965D93" w:rsidP="00965D93">
      <w:pPr>
        <w:spacing w:after="0" w:line="360" w:lineRule="auto"/>
        <w:ind w:left="282" w:right="4"/>
        <w:jc w:val="both"/>
        <w:rPr>
          <w:rFonts w:ascii="Times New Roman" w:hAnsi="Times New Roman" w:cs="Times New Roman"/>
          <w:bCs/>
          <w:sz w:val="24"/>
          <w:szCs w:val="24"/>
        </w:rPr>
      </w:pPr>
    </w:p>
    <w:p w:rsidR="00965D93" w:rsidRPr="008C730E" w:rsidRDefault="00965D93" w:rsidP="008C730E">
      <w:pPr>
        <w:spacing w:line="360" w:lineRule="auto"/>
        <w:ind w:left="142"/>
        <w:jc w:val="both"/>
        <w:rPr>
          <w:rFonts w:ascii="Times New Roman" w:hAnsi="Times New Roman" w:cs="Times New Roman"/>
          <w:sz w:val="24"/>
        </w:rPr>
      </w:pPr>
      <w:r w:rsidRPr="008C730E">
        <w:rPr>
          <w:rFonts w:ascii="Times New Roman" w:hAnsi="Times New Roman" w:cs="Times New Roman"/>
          <w:sz w:val="24"/>
        </w:rPr>
        <w:t>La investigación titulada</w:t>
      </w:r>
      <w:r w:rsidR="00E1520B" w:rsidRPr="008C730E">
        <w:rPr>
          <w:rFonts w:ascii="Times New Roman" w:hAnsi="Times New Roman" w:cs="Times New Roman"/>
          <w:sz w:val="24"/>
        </w:rPr>
        <w:t xml:space="preserve"> EVALUACIÓN DE LA GESTIÓN DE LOS RECURSOS DIRECTAMENTE RECAUDADOS DEL PERIODO 2017 EN LA MUNICIPALIDAD PROVINCIAL DEL SANTA-CHIMBOTE</w:t>
      </w:r>
      <w:r w:rsidRPr="008C730E">
        <w:rPr>
          <w:rFonts w:ascii="Times New Roman" w:hAnsi="Times New Roman" w:cs="Times New Roman"/>
          <w:sz w:val="24"/>
        </w:rPr>
        <w:t xml:space="preserve">, tuvo como objetivo principal </w:t>
      </w:r>
      <w:r w:rsidR="00E1520B" w:rsidRPr="008C730E">
        <w:rPr>
          <w:rFonts w:ascii="Times New Roman" w:hAnsi="Times New Roman" w:cs="Times New Roman"/>
          <w:sz w:val="24"/>
        </w:rPr>
        <w:t xml:space="preserve">Determinar la Gestión de Recursos Directamente Recaudado en la Municipalidad Provincial del Santa-Chimbote, en el Periodo 2017, </w:t>
      </w:r>
      <w:r w:rsidRPr="008C730E">
        <w:rPr>
          <w:rFonts w:ascii="Times New Roman" w:hAnsi="Times New Roman" w:cs="Times New Roman"/>
          <w:sz w:val="24"/>
        </w:rPr>
        <w:t xml:space="preserve">y como objetivos específicos </w:t>
      </w:r>
      <w:r w:rsidR="008C730E" w:rsidRPr="008C730E">
        <w:rPr>
          <w:rFonts w:ascii="Times New Roman" w:hAnsi="Times New Roman" w:cs="Times New Roman"/>
          <w:sz w:val="24"/>
        </w:rPr>
        <w:t>Analizar, Evaluar y Proponer una mejora del  Plan Estratégico Institucional de la Municipalidad Provincial del Santa en el periodo 2017.</w:t>
      </w:r>
    </w:p>
    <w:p w:rsidR="00965D93" w:rsidRDefault="00965D93" w:rsidP="00965D93">
      <w:pPr>
        <w:pStyle w:val="Prrafodelista"/>
        <w:tabs>
          <w:tab w:val="left" w:pos="142"/>
          <w:tab w:val="left" w:pos="284"/>
        </w:tabs>
        <w:spacing w:line="360" w:lineRule="auto"/>
        <w:ind w:left="142" w:right="-2"/>
        <w:jc w:val="both"/>
        <w:rPr>
          <w:rFonts w:ascii="Times New Roman" w:hAnsi="Times New Roman" w:cs="Times New Roman"/>
          <w:sz w:val="24"/>
        </w:rPr>
      </w:pPr>
      <w:r w:rsidRPr="002B7F76">
        <w:rPr>
          <w:rFonts w:ascii="Times New Roman" w:hAnsi="Times New Roman" w:cs="Times New Roman"/>
          <w:sz w:val="24"/>
        </w:rPr>
        <w:t xml:space="preserve">El tipo de investigación es descriptivo con variante propositiva, el diseño de la investigación es no experimental y el enfoque es cuantitativo. </w:t>
      </w:r>
      <w:r>
        <w:rPr>
          <w:rFonts w:ascii="Times New Roman" w:hAnsi="Times New Roman" w:cs="Times New Roman"/>
          <w:sz w:val="24"/>
        </w:rPr>
        <w:t xml:space="preserve">Se tomó </w:t>
      </w:r>
      <w:r w:rsidRPr="002B7F76">
        <w:rPr>
          <w:rFonts w:ascii="Times New Roman" w:hAnsi="Times New Roman" w:cs="Times New Roman"/>
          <w:sz w:val="24"/>
        </w:rPr>
        <w:t>como p</w:t>
      </w:r>
      <w:r w:rsidR="004D71C1">
        <w:rPr>
          <w:rFonts w:ascii="Times New Roman" w:hAnsi="Times New Roman" w:cs="Times New Roman"/>
          <w:sz w:val="24"/>
        </w:rPr>
        <w:t xml:space="preserve">oblación a los trabajadores de la Municipalidad Provincial del Santa </w:t>
      </w:r>
      <w:r w:rsidRPr="002B7F76">
        <w:rPr>
          <w:rFonts w:ascii="Times New Roman" w:hAnsi="Times New Roman" w:cs="Times New Roman"/>
          <w:sz w:val="24"/>
        </w:rPr>
        <w:t xml:space="preserve">y la muestra fueron los </w:t>
      </w:r>
      <w:r w:rsidR="004D71C1">
        <w:rPr>
          <w:rFonts w:ascii="Times New Roman" w:hAnsi="Times New Roman" w:cs="Times New Roman"/>
          <w:sz w:val="24"/>
        </w:rPr>
        <w:t xml:space="preserve">3 </w:t>
      </w:r>
      <w:r w:rsidRPr="002B7F76">
        <w:rPr>
          <w:rFonts w:ascii="Times New Roman" w:hAnsi="Times New Roman" w:cs="Times New Roman"/>
          <w:sz w:val="24"/>
        </w:rPr>
        <w:t xml:space="preserve">trabajadores de la empresa. Las </w:t>
      </w:r>
      <w:r w:rsidRPr="004D71C1">
        <w:rPr>
          <w:rFonts w:ascii="Times New Roman" w:hAnsi="Times New Roman" w:cs="Times New Roman"/>
          <w:sz w:val="24"/>
          <w:highlight w:val="yellow"/>
        </w:rPr>
        <w:t>técnicas que fueron utilizadas fueron la observación y la encuesta; el instrumento de recolección fue la ficha de observación tanto de documentos como la de procesos y el cuestionario aplicado a los trabajadores de la empresa. Para la validez de los instrumentos se utilizó el juicio de experto</w:t>
      </w:r>
      <w:r w:rsidRPr="002B7F76">
        <w:rPr>
          <w:rFonts w:ascii="Times New Roman" w:hAnsi="Times New Roman" w:cs="Times New Roman"/>
          <w:sz w:val="24"/>
        </w:rPr>
        <w:t>, los cuales fueron 03 especialistas conocedores del tema.</w:t>
      </w:r>
    </w:p>
    <w:p w:rsidR="00965D93" w:rsidRDefault="00965D93" w:rsidP="00965D93">
      <w:pPr>
        <w:pStyle w:val="Prrafodelista"/>
        <w:tabs>
          <w:tab w:val="left" w:pos="142"/>
          <w:tab w:val="left" w:pos="284"/>
        </w:tabs>
        <w:spacing w:line="360" w:lineRule="auto"/>
        <w:ind w:left="142" w:right="-2"/>
        <w:jc w:val="both"/>
        <w:rPr>
          <w:rFonts w:ascii="Times New Roman" w:hAnsi="Times New Roman" w:cs="Times New Roman"/>
          <w:sz w:val="24"/>
        </w:rPr>
      </w:pPr>
    </w:p>
    <w:p w:rsidR="00965D93" w:rsidRDefault="00965D93" w:rsidP="00965D93">
      <w:pPr>
        <w:pStyle w:val="Prrafodelista"/>
        <w:tabs>
          <w:tab w:val="left" w:pos="142"/>
          <w:tab w:val="left" w:pos="284"/>
        </w:tabs>
        <w:spacing w:line="360" w:lineRule="auto"/>
        <w:ind w:left="142" w:right="-2"/>
        <w:jc w:val="both"/>
        <w:rPr>
          <w:rFonts w:ascii="Times New Roman" w:hAnsi="Times New Roman" w:cs="Times New Roman"/>
          <w:sz w:val="24"/>
        </w:rPr>
      </w:pPr>
      <w:r w:rsidRPr="0045092F">
        <w:rPr>
          <w:rFonts w:ascii="Times New Roman" w:hAnsi="Times New Roman" w:cs="Times New Roman"/>
          <w:sz w:val="24"/>
        </w:rPr>
        <w:t>Finalmente, después de haber analizado y evaluado el control interno a través de la aplicación del cuestionario basado en COSO III se llegó a las siguientes conclusiones  que el Restaurant Cevichería El Verdadero Verídico no cuenta con un control interno  realmente efectivo, ya que no se realiza un seguimiento para ver cómo está funcionando el control interno en la empresa. Asimismo no cuenta con las herramientas de gestión organizacional adecuadas que le permitirían poder detectar posibles deficiencias y orientar a la empresa hacia el cumplimiento de sus objetivos, además de permitirle llevar una mejor organización en cuanto a las labores que ejecutan para finalmente obtener mejores resultados beneficiando tanto a los trabajadores como a la empresa misma.</w:t>
      </w:r>
      <w:r>
        <w:rPr>
          <w:rFonts w:ascii="Times New Roman" w:hAnsi="Times New Roman" w:cs="Times New Roman"/>
          <w:sz w:val="24"/>
        </w:rPr>
        <w:t xml:space="preserve">   </w:t>
      </w:r>
    </w:p>
    <w:p w:rsidR="00965D93" w:rsidRDefault="00965D93" w:rsidP="00965D93">
      <w:pPr>
        <w:spacing w:after="0" w:line="360" w:lineRule="auto"/>
        <w:ind w:left="142" w:right="4"/>
        <w:jc w:val="both"/>
        <w:rPr>
          <w:rFonts w:ascii="Times New Roman" w:hAnsi="Times New Roman" w:cs="Times New Roman"/>
          <w:b/>
          <w:color w:val="000000" w:themeColor="text1"/>
          <w:sz w:val="24"/>
          <w:szCs w:val="24"/>
        </w:rPr>
      </w:pPr>
    </w:p>
    <w:p w:rsidR="00965D93" w:rsidRPr="000E6D34" w:rsidRDefault="00965D93" w:rsidP="00965D93">
      <w:pPr>
        <w:spacing w:after="0" w:line="360" w:lineRule="auto"/>
        <w:ind w:left="142" w:right="4"/>
        <w:jc w:val="both"/>
        <w:rPr>
          <w:rFonts w:ascii="Times New Roman" w:hAnsi="Times New Roman" w:cs="Times New Roman"/>
          <w:bCs/>
          <w:sz w:val="24"/>
          <w:szCs w:val="24"/>
        </w:rPr>
      </w:pPr>
      <w:r w:rsidRPr="00466633">
        <w:rPr>
          <w:rFonts w:ascii="Times New Roman" w:hAnsi="Times New Roman" w:cs="Times New Roman"/>
          <w:b/>
          <w:color w:val="000000" w:themeColor="text1"/>
          <w:sz w:val="24"/>
          <w:szCs w:val="24"/>
          <w:highlight w:val="yellow"/>
        </w:rPr>
        <w:t>Palabras claves:</w:t>
      </w:r>
      <w:r w:rsidRPr="00466633">
        <w:rPr>
          <w:rFonts w:ascii="Times New Roman" w:hAnsi="Times New Roman" w:cs="Times New Roman"/>
          <w:color w:val="000000" w:themeColor="text1"/>
          <w:sz w:val="24"/>
          <w:szCs w:val="24"/>
          <w:highlight w:val="yellow"/>
        </w:rPr>
        <w:t xml:space="preserve"> Control Interno, Evaluación, Herramientas de Gestión Organizacional,    </w:t>
      </w:r>
      <w:r w:rsidRPr="00466633">
        <w:rPr>
          <w:rFonts w:ascii="Times New Roman" w:hAnsi="Times New Roman" w:cs="Times New Roman"/>
          <w:color w:val="000000" w:themeColor="text1"/>
          <w:sz w:val="24"/>
          <w:szCs w:val="24"/>
          <w:highlight w:val="yellow"/>
        </w:rPr>
        <w:tab/>
      </w:r>
      <w:r w:rsidRPr="00466633">
        <w:rPr>
          <w:rFonts w:ascii="Times New Roman" w:hAnsi="Times New Roman" w:cs="Times New Roman"/>
          <w:color w:val="000000" w:themeColor="text1"/>
          <w:sz w:val="24"/>
          <w:szCs w:val="24"/>
          <w:highlight w:val="yellow"/>
        </w:rPr>
        <w:tab/>
        <w:t xml:space="preserve">       COSO III</w:t>
      </w:r>
    </w:p>
    <w:p w:rsidR="00965D93" w:rsidRPr="00965D93" w:rsidRDefault="00965D93" w:rsidP="00F90E88">
      <w:pPr>
        <w:spacing w:line="360" w:lineRule="auto"/>
        <w:jc w:val="center"/>
        <w:rPr>
          <w:rFonts w:ascii="Times New Roman" w:hAnsi="Times New Roman" w:cs="Times New Roman"/>
          <w:b/>
          <w:sz w:val="28"/>
          <w:szCs w:val="24"/>
        </w:rPr>
      </w:pPr>
      <w:r w:rsidRPr="00965D93">
        <w:rPr>
          <w:rFonts w:ascii="Times New Roman" w:hAnsi="Times New Roman" w:cs="Times New Roman"/>
          <w:b/>
          <w:sz w:val="28"/>
          <w:szCs w:val="24"/>
        </w:rPr>
        <w:lastRenderedPageBreak/>
        <w:t>ABSTRAC</w:t>
      </w:r>
    </w:p>
    <w:p w:rsidR="00965D93" w:rsidRDefault="00965D93" w:rsidP="00F90E88">
      <w:pPr>
        <w:spacing w:line="360" w:lineRule="auto"/>
        <w:jc w:val="center"/>
        <w:rPr>
          <w:rFonts w:ascii="Times New Roman" w:hAnsi="Times New Roman" w:cs="Times New Roman"/>
          <w:b/>
          <w:sz w:val="24"/>
          <w:szCs w:val="24"/>
        </w:rPr>
      </w:pPr>
    </w:p>
    <w:p w:rsidR="00965D93" w:rsidRDefault="00965D93" w:rsidP="00F90E88">
      <w:pPr>
        <w:spacing w:line="360" w:lineRule="auto"/>
        <w:jc w:val="center"/>
        <w:rPr>
          <w:rFonts w:ascii="Times New Roman" w:hAnsi="Times New Roman" w:cs="Times New Roman"/>
          <w:b/>
          <w:sz w:val="24"/>
          <w:szCs w:val="24"/>
        </w:rPr>
      </w:pPr>
    </w:p>
    <w:p w:rsidR="00965D93" w:rsidRDefault="00965D93" w:rsidP="00F90E88">
      <w:pPr>
        <w:spacing w:line="360" w:lineRule="auto"/>
        <w:jc w:val="center"/>
        <w:rPr>
          <w:rFonts w:ascii="Times New Roman" w:hAnsi="Times New Roman" w:cs="Times New Roman"/>
          <w:b/>
          <w:sz w:val="24"/>
          <w:szCs w:val="24"/>
        </w:rPr>
      </w:pPr>
    </w:p>
    <w:p w:rsidR="00965D93" w:rsidRDefault="00965D93" w:rsidP="00F90E88">
      <w:pPr>
        <w:spacing w:line="360" w:lineRule="auto"/>
        <w:jc w:val="center"/>
        <w:rPr>
          <w:rFonts w:ascii="Times New Roman" w:hAnsi="Times New Roman" w:cs="Times New Roman"/>
          <w:b/>
          <w:sz w:val="24"/>
          <w:szCs w:val="24"/>
        </w:rPr>
      </w:pPr>
    </w:p>
    <w:p w:rsidR="00965D93" w:rsidRDefault="00965D93" w:rsidP="00F90E88">
      <w:pPr>
        <w:spacing w:line="360" w:lineRule="auto"/>
        <w:jc w:val="center"/>
        <w:rPr>
          <w:rFonts w:ascii="Times New Roman" w:hAnsi="Times New Roman" w:cs="Times New Roman"/>
          <w:b/>
          <w:sz w:val="24"/>
          <w:szCs w:val="24"/>
        </w:rPr>
      </w:pPr>
    </w:p>
    <w:p w:rsidR="00965D93" w:rsidRDefault="00965D93" w:rsidP="00F90E88">
      <w:pPr>
        <w:spacing w:line="360" w:lineRule="auto"/>
        <w:jc w:val="center"/>
        <w:rPr>
          <w:rFonts w:ascii="Times New Roman" w:hAnsi="Times New Roman" w:cs="Times New Roman"/>
          <w:b/>
          <w:sz w:val="24"/>
          <w:szCs w:val="24"/>
        </w:rPr>
      </w:pPr>
    </w:p>
    <w:p w:rsidR="00965D93" w:rsidRDefault="00965D93" w:rsidP="00F90E88">
      <w:pPr>
        <w:spacing w:line="360" w:lineRule="auto"/>
        <w:jc w:val="center"/>
        <w:rPr>
          <w:rFonts w:ascii="Times New Roman" w:hAnsi="Times New Roman" w:cs="Times New Roman"/>
          <w:b/>
          <w:sz w:val="24"/>
          <w:szCs w:val="24"/>
        </w:rPr>
      </w:pPr>
    </w:p>
    <w:p w:rsidR="00BC0348" w:rsidRDefault="00BC0348" w:rsidP="00F90E88">
      <w:pPr>
        <w:spacing w:line="360" w:lineRule="auto"/>
        <w:jc w:val="center"/>
        <w:rPr>
          <w:rFonts w:ascii="Times New Roman" w:hAnsi="Times New Roman" w:cs="Times New Roman"/>
          <w:b/>
          <w:sz w:val="24"/>
          <w:szCs w:val="24"/>
        </w:rPr>
      </w:pPr>
    </w:p>
    <w:p w:rsidR="00BC0348" w:rsidRDefault="00BC0348" w:rsidP="00F90E88">
      <w:pPr>
        <w:spacing w:line="360" w:lineRule="auto"/>
        <w:jc w:val="center"/>
        <w:rPr>
          <w:rFonts w:ascii="Times New Roman" w:hAnsi="Times New Roman" w:cs="Times New Roman"/>
          <w:b/>
          <w:sz w:val="24"/>
          <w:szCs w:val="24"/>
        </w:rPr>
      </w:pPr>
    </w:p>
    <w:p w:rsidR="00BC0348" w:rsidRDefault="00BC0348" w:rsidP="00F90E88">
      <w:pPr>
        <w:spacing w:line="360" w:lineRule="auto"/>
        <w:jc w:val="center"/>
        <w:rPr>
          <w:rFonts w:ascii="Times New Roman" w:hAnsi="Times New Roman" w:cs="Times New Roman"/>
          <w:b/>
          <w:sz w:val="24"/>
          <w:szCs w:val="24"/>
        </w:rPr>
      </w:pPr>
    </w:p>
    <w:p w:rsidR="00965D93" w:rsidRDefault="00965D93" w:rsidP="00F90E88">
      <w:pPr>
        <w:spacing w:line="360" w:lineRule="auto"/>
        <w:jc w:val="center"/>
        <w:rPr>
          <w:rFonts w:ascii="Times New Roman" w:hAnsi="Times New Roman" w:cs="Times New Roman"/>
          <w:b/>
          <w:sz w:val="24"/>
          <w:szCs w:val="24"/>
        </w:rPr>
      </w:pPr>
    </w:p>
    <w:p w:rsidR="00965D93" w:rsidRDefault="00965D93" w:rsidP="00F90E88">
      <w:pPr>
        <w:spacing w:line="360" w:lineRule="auto"/>
        <w:jc w:val="center"/>
        <w:rPr>
          <w:rFonts w:ascii="Times New Roman" w:hAnsi="Times New Roman" w:cs="Times New Roman"/>
          <w:b/>
          <w:sz w:val="24"/>
          <w:szCs w:val="24"/>
        </w:rPr>
      </w:pPr>
    </w:p>
    <w:p w:rsidR="00965D93" w:rsidRDefault="00965D93" w:rsidP="00F90E88">
      <w:pPr>
        <w:spacing w:line="360" w:lineRule="auto"/>
        <w:jc w:val="center"/>
        <w:rPr>
          <w:rFonts w:ascii="Times New Roman" w:hAnsi="Times New Roman" w:cs="Times New Roman"/>
          <w:b/>
          <w:sz w:val="24"/>
          <w:szCs w:val="24"/>
        </w:rPr>
      </w:pPr>
    </w:p>
    <w:p w:rsidR="00965D93" w:rsidRDefault="00965D93" w:rsidP="00F90E88">
      <w:pPr>
        <w:spacing w:line="360" w:lineRule="auto"/>
        <w:jc w:val="center"/>
        <w:rPr>
          <w:rFonts w:ascii="Times New Roman" w:hAnsi="Times New Roman" w:cs="Times New Roman"/>
          <w:b/>
          <w:sz w:val="24"/>
          <w:szCs w:val="24"/>
        </w:rPr>
      </w:pPr>
    </w:p>
    <w:p w:rsidR="00965D93" w:rsidRDefault="00965D93" w:rsidP="00F90E88">
      <w:pPr>
        <w:spacing w:line="360" w:lineRule="auto"/>
        <w:jc w:val="center"/>
        <w:rPr>
          <w:rFonts w:ascii="Times New Roman" w:hAnsi="Times New Roman" w:cs="Times New Roman"/>
          <w:b/>
          <w:sz w:val="24"/>
          <w:szCs w:val="24"/>
        </w:rPr>
      </w:pPr>
    </w:p>
    <w:p w:rsidR="00965D93" w:rsidRDefault="00965D93" w:rsidP="00F90E88">
      <w:pPr>
        <w:spacing w:line="360" w:lineRule="auto"/>
        <w:jc w:val="center"/>
        <w:rPr>
          <w:rFonts w:ascii="Times New Roman" w:hAnsi="Times New Roman" w:cs="Times New Roman"/>
          <w:b/>
          <w:sz w:val="24"/>
          <w:szCs w:val="24"/>
        </w:rPr>
      </w:pPr>
    </w:p>
    <w:p w:rsidR="00965D93" w:rsidRDefault="00965D93" w:rsidP="00F90E88">
      <w:pPr>
        <w:spacing w:line="360" w:lineRule="auto"/>
        <w:jc w:val="center"/>
        <w:rPr>
          <w:rFonts w:ascii="Times New Roman" w:hAnsi="Times New Roman" w:cs="Times New Roman"/>
          <w:b/>
          <w:sz w:val="24"/>
          <w:szCs w:val="24"/>
        </w:rPr>
      </w:pPr>
    </w:p>
    <w:p w:rsidR="00965D93" w:rsidRDefault="00965D93" w:rsidP="00F90E88">
      <w:pPr>
        <w:spacing w:line="360" w:lineRule="auto"/>
        <w:jc w:val="center"/>
        <w:rPr>
          <w:rFonts w:ascii="Times New Roman" w:hAnsi="Times New Roman" w:cs="Times New Roman"/>
          <w:b/>
          <w:sz w:val="24"/>
          <w:szCs w:val="24"/>
        </w:rPr>
      </w:pPr>
    </w:p>
    <w:p w:rsidR="00965D93" w:rsidRDefault="00965D93" w:rsidP="00F90E88">
      <w:pPr>
        <w:spacing w:line="360" w:lineRule="auto"/>
        <w:jc w:val="center"/>
        <w:rPr>
          <w:rFonts w:ascii="Times New Roman" w:hAnsi="Times New Roman" w:cs="Times New Roman"/>
          <w:b/>
          <w:sz w:val="24"/>
          <w:szCs w:val="24"/>
        </w:rPr>
      </w:pPr>
    </w:p>
    <w:p w:rsidR="00965D93" w:rsidRDefault="00965D93" w:rsidP="00F90E88">
      <w:pPr>
        <w:spacing w:line="360" w:lineRule="auto"/>
        <w:jc w:val="center"/>
        <w:rPr>
          <w:rFonts w:ascii="Times New Roman" w:hAnsi="Times New Roman" w:cs="Times New Roman"/>
          <w:b/>
          <w:sz w:val="24"/>
          <w:szCs w:val="24"/>
        </w:rPr>
      </w:pPr>
    </w:p>
    <w:p w:rsidR="00965D93" w:rsidRDefault="00965D93" w:rsidP="00F90E88">
      <w:pPr>
        <w:spacing w:line="360" w:lineRule="auto"/>
        <w:jc w:val="center"/>
        <w:rPr>
          <w:rFonts w:ascii="Times New Roman" w:hAnsi="Times New Roman" w:cs="Times New Roman"/>
          <w:b/>
          <w:sz w:val="24"/>
          <w:szCs w:val="24"/>
        </w:rPr>
      </w:pPr>
    </w:p>
    <w:p w:rsidR="00DD6E7E" w:rsidRDefault="00DD6E7E" w:rsidP="00F90E88">
      <w:pPr>
        <w:spacing w:line="360" w:lineRule="auto"/>
        <w:jc w:val="center"/>
        <w:rPr>
          <w:rFonts w:ascii="Times New Roman" w:hAnsi="Times New Roman" w:cs="Times New Roman"/>
          <w:b/>
          <w:sz w:val="24"/>
          <w:szCs w:val="24"/>
        </w:rPr>
      </w:pPr>
    </w:p>
    <w:p w:rsidR="00DD6E7E" w:rsidRDefault="00DD6E7E" w:rsidP="00DD6E7E">
      <w:pPr>
        <w:pStyle w:val="Prrafodelista"/>
        <w:spacing w:line="360" w:lineRule="auto"/>
        <w:ind w:left="1080"/>
        <w:rPr>
          <w:rFonts w:ascii="Times New Roman" w:hAnsi="Times New Roman" w:cs="Times New Roman"/>
          <w:b/>
          <w:sz w:val="44"/>
          <w:szCs w:val="24"/>
        </w:rPr>
      </w:pPr>
    </w:p>
    <w:p w:rsidR="00DD6E7E" w:rsidRDefault="00DD6E7E" w:rsidP="00DD6E7E">
      <w:pPr>
        <w:pStyle w:val="Prrafodelista"/>
        <w:spacing w:line="360" w:lineRule="auto"/>
        <w:ind w:left="1080"/>
        <w:rPr>
          <w:rFonts w:ascii="Times New Roman" w:hAnsi="Times New Roman" w:cs="Times New Roman"/>
          <w:b/>
          <w:sz w:val="44"/>
          <w:szCs w:val="24"/>
        </w:rPr>
      </w:pPr>
    </w:p>
    <w:p w:rsidR="00DD6E7E" w:rsidRDefault="00DD6E7E" w:rsidP="00DD6E7E">
      <w:pPr>
        <w:pStyle w:val="Prrafodelista"/>
        <w:spacing w:line="360" w:lineRule="auto"/>
        <w:ind w:left="1080"/>
        <w:rPr>
          <w:rFonts w:ascii="Times New Roman" w:hAnsi="Times New Roman" w:cs="Times New Roman"/>
          <w:b/>
          <w:sz w:val="44"/>
          <w:szCs w:val="24"/>
        </w:rPr>
      </w:pPr>
    </w:p>
    <w:p w:rsidR="00DD6E7E" w:rsidRDefault="00DD6E7E" w:rsidP="00DD6E7E">
      <w:pPr>
        <w:pStyle w:val="Prrafodelista"/>
        <w:spacing w:line="360" w:lineRule="auto"/>
        <w:ind w:left="1080"/>
        <w:rPr>
          <w:rFonts w:ascii="Times New Roman" w:hAnsi="Times New Roman" w:cs="Times New Roman"/>
          <w:b/>
          <w:sz w:val="44"/>
          <w:szCs w:val="24"/>
        </w:rPr>
      </w:pPr>
    </w:p>
    <w:p w:rsidR="00DD6E7E" w:rsidRDefault="00DD6E7E" w:rsidP="00DD6E7E">
      <w:pPr>
        <w:pStyle w:val="Prrafodelista"/>
        <w:spacing w:line="360" w:lineRule="auto"/>
        <w:ind w:left="1080"/>
        <w:rPr>
          <w:rFonts w:ascii="Times New Roman" w:hAnsi="Times New Roman" w:cs="Times New Roman"/>
          <w:b/>
          <w:sz w:val="44"/>
          <w:szCs w:val="24"/>
        </w:rPr>
      </w:pPr>
    </w:p>
    <w:p w:rsidR="00DD6E7E" w:rsidRDefault="00DD6E7E" w:rsidP="00DD6E7E">
      <w:pPr>
        <w:pStyle w:val="Prrafodelista"/>
        <w:spacing w:line="360" w:lineRule="auto"/>
        <w:ind w:left="1080"/>
        <w:rPr>
          <w:rFonts w:ascii="Times New Roman" w:hAnsi="Times New Roman" w:cs="Times New Roman"/>
          <w:b/>
          <w:sz w:val="44"/>
          <w:szCs w:val="24"/>
        </w:rPr>
      </w:pPr>
    </w:p>
    <w:p w:rsidR="00DD6E7E" w:rsidRDefault="00DD6E7E" w:rsidP="00DD6E7E">
      <w:pPr>
        <w:pStyle w:val="Prrafodelista"/>
        <w:spacing w:line="360" w:lineRule="auto"/>
        <w:ind w:left="1080"/>
        <w:rPr>
          <w:rFonts w:ascii="Times New Roman" w:hAnsi="Times New Roman" w:cs="Times New Roman"/>
          <w:b/>
          <w:sz w:val="44"/>
          <w:szCs w:val="24"/>
        </w:rPr>
      </w:pPr>
    </w:p>
    <w:p w:rsidR="00FA1D16" w:rsidRPr="00DD6E7E" w:rsidRDefault="009E2EF6" w:rsidP="00BE16D1">
      <w:pPr>
        <w:pStyle w:val="Prrafodelista"/>
        <w:numPr>
          <w:ilvl w:val="0"/>
          <w:numId w:val="4"/>
        </w:numPr>
        <w:spacing w:line="360" w:lineRule="auto"/>
        <w:jc w:val="center"/>
        <w:rPr>
          <w:rFonts w:ascii="Times New Roman" w:hAnsi="Times New Roman" w:cs="Times New Roman"/>
          <w:b/>
          <w:sz w:val="80"/>
          <w:szCs w:val="80"/>
        </w:rPr>
      </w:pPr>
      <w:r w:rsidRPr="00DD6E7E">
        <w:rPr>
          <w:rFonts w:ascii="Times New Roman" w:hAnsi="Times New Roman" w:cs="Times New Roman"/>
          <w:b/>
          <w:sz w:val="80"/>
          <w:szCs w:val="80"/>
        </w:rPr>
        <w:t>INTRODUCCIÓ</w:t>
      </w:r>
      <w:r w:rsidR="00FA1D16" w:rsidRPr="00DD6E7E">
        <w:rPr>
          <w:rFonts w:ascii="Times New Roman" w:hAnsi="Times New Roman" w:cs="Times New Roman"/>
          <w:b/>
          <w:sz w:val="80"/>
          <w:szCs w:val="80"/>
        </w:rPr>
        <w:t>N</w:t>
      </w:r>
    </w:p>
    <w:p w:rsidR="00670035" w:rsidRDefault="00670035" w:rsidP="00F90E88">
      <w:pPr>
        <w:spacing w:line="360" w:lineRule="auto"/>
        <w:jc w:val="both"/>
        <w:rPr>
          <w:rFonts w:ascii="Times New Roman" w:hAnsi="Times New Roman" w:cs="Times New Roman"/>
          <w:b/>
          <w:sz w:val="24"/>
          <w:szCs w:val="24"/>
        </w:rPr>
      </w:pPr>
    </w:p>
    <w:p w:rsidR="00670035" w:rsidRDefault="00670035" w:rsidP="00F90E88">
      <w:pPr>
        <w:spacing w:line="360" w:lineRule="auto"/>
        <w:jc w:val="both"/>
        <w:rPr>
          <w:rFonts w:ascii="Times New Roman" w:hAnsi="Times New Roman" w:cs="Times New Roman"/>
          <w:b/>
          <w:sz w:val="24"/>
          <w:szCs w:val="24"/>
        </w:rPr>
      </w:pPr>
    </w:p>
    <w:p w:rsidR="00670035" w:rsidRDefault="00670035" w:rsidP="00F90E88">
      <w:pPr>
        <w:spacing w:line="360" w:lineRule="auto"/>
        <w:jc w:val="both"/>
        <w:rPr>
          <w:rFonts w:ascii="Times New Roman" w:hAnsi="Times New Roman" w:cs="Times New Roman"/>
          <w:b/>
          <w:sz w:val="24"/>
          <w:szCs w:val="24"/>
        </w:rPr>
      </w:pPr>
    </w:p>
    <w:p w:rsidR="00670035" w:rsidRDefault="00670035" w:rsidP="00F90E88">
      <w:pPr>
        <w:spacing w:line="360" w:lineRule="auto"/>
        <w:jc w:val="both"/>
        <w:rPr>
          <w:rFonts w:ascii="Times New Roman" w:hAnsi="Times New Roman" w:cs="Times New Roman"/>
          <w:b/>
          <w:sz w:val="24"/>
          <w:szCs w:val="24"/>
        </w:rPr>
      </w:pPr>
    </w:p>
    <w:p w:rsidR="00670035" w:rsidRDefault="00670035" w:rsidP="00F90E88">
      <w:pPr>
        <w:spacing w:line="360" w:lineRule="auto"/>
        <w:jc w:val="both"/>
        <w:rPr>
          <w:rFonts w:ascii="Times New Roman" w:hAnsi="Times New Roman" w:cs="Times New Roman"/>
          <w:b/>
          <w:sz w:val="24"/>
          <w:szCs w:val="24"/>
        </w:rPr>
      </w:pPr>
    </w:p>
    <w:p w:rsidR="00670035" w:rsidRDefault="00670035" w:rsidP="00F90E88">
      <w:pPr>
        <w:spacing w:line="360" w:lineRule="auto"/>
        <w:jc w:val="both"/>
        <w:rPr>
          <w:rFonts w:ascii="Times New Roman" w:hAnsi="Times New Roman" w:cs="Times New Roman"/>
          <w:b/>
          <w:sz w:val="24"/>
          <w:szCs w:val="24"/>
        </w:rPr>
      </w:pPr>
    </w:p>
    <w:p w:rsidR="00670035" w:rsidRDefault="00670035" w:rsidP="00F90E88">
      <w:pPr>
        <w:spacing w:line="360" w:lineRule="auto"/>
        <w:jc w:val="both"/>
        <w:rPr>
          <w:rFonts w:ascii="Times New Roman" w:hAnsi="Times New Roman" w:cs="Times New Roman"/>
          <w:b/>
          <w:sz w:val="24"/>
          <w:szCs w:val="24"/>
        </w:rPr>
      </w:pPr>
    </w:p>
    <w:p w:rsidR="00670035" w:rsidRDefault="00670035" w:rsidP="00F90E88">
      <w:pPr>
        <w:spacing w:line="360" w:lineRule="auto"/>
        <w:jc w:val="both"/>
        <w:rPr>
          <w:rFonts w:ascii="Times New Roman" w:hAnsi="Times New Roman" w:cs="Times New Roman"/>
          <w:b/>
          <w:sz w:val="24"/>
          <w:szCs w:val="24"/>
        </w:rPr>
      </w:pPr>
    </w:p>
    <w:p w:rsidR="00FE4F7D" w:rsidRDefault="00FE4F7D" w:rsidP="00686795">
      <w:pPr>
        <w:spacing w:line="360" w:lineRule="auto"/>
        <w:ind w:left="1416" w:hanging="1416"/>
        <w:jc w:val="both"/>
        <w:rPr>
          <w:rFonts w:ascii="Times New Roman" w:hAnsi="Times New Roman" w:cs="Times New Roman"/>
          <w:b/>
          <w:sz w:val="24"/>
          <w:szCs w:val="24"/>
        </w:rPr>
      </w:pPr>
    </w:p>
    <w:p w:rsidR="002B7516" w:rsidRDefault="002B7516" w:rsidP="00F90E88">
      <w:pPr>
        <w:spacing w:line="360" w:lineRule="auto"/>
        <w:jc w:val="both"/>
        <w:rPr>
          <w:rFonts w:ascii="Times New Roman" w:hAnsi="Times New Roman" w:cs="Times New Roman"/>
          <w:b/>
          <w:sz w:val="24"/>
          <w:szCs w:val="24"/>
        </w:rPr>
      </w:pPr>
    </w:p>
    <w:p w:rsidR="009050B1" w:rsidRDefault="009050B1" w:rsidP="00F90E88">
      <w:pPr>
        <w:spacing w:line="360" w:lineRule="auto"/>
        <w:jc w:val="both"/>
        <w:rPr>
          <w:rFonts w:ascii="Times New Roman" w:hAnsi="Times New Roman" w:cs="Times New Roman"/>
          <w:b/>
          <w:sz w:val="24"/>
          <w:szCs w:val="24"/>
        </w:rPr>
      </w:pPr>
    </w:p>
    <w:p w:rsidR="00DD6E7E" w:rsidRDefault="00DD6E7E" w:rsidP="00F90E88">
      <w:pPr>
        <w:spacing w:line="360" w:lineRule="auto"/>
        <w:jc w:val="both"/>
        <w:rPr>
          <w:rFonts w:ascii="Times New Roman" w:hAnsi="Times New Roman" w:cs="Times New Roman"/>
          <w:b/>
          <w:sz w:val="24"/>
          <w:szCs w:val="24"/>
        </w:rPr>
      </w:pPr>
    </w:p>
    <w:p w:rsidR="00FA1D16" w:rsidRPr="00DD6E7E" w:rsidRDefault="00DD6E7E" w:rsidP="00A9769E">
      <w:pPr>
        <w:pStyle w:val="Ttulo2"/>
      </w:pPr>
      <w:r w:rsidRPr="00DD6E7E">
        <w:lastRenderedPageBreak/>
        <w:t>Realidad Problemática</w:t>
      </w:r>
    </w:p>
    <w:p w:rsidR="00FA1D16" w:rsidRPr="00E74671" w:rsidRDefault="00FA1D16" w:rsidP="00DD6E7E">
      <w:pPr>
        <w:spacing w:line="360" w:lineRule="auto"/>
        <w:ind w:left="708"/>
        <w:jc w:val="both"/>
        <w:rPr>
          <w:rFonts w:ascii="Times New Roman" w:hAnsi="Times New Roman" w:cs="Times New Roman"/>
          <w:sz w:val="24"/>
          <w:szCs w:val="24"/>
        </w:rPr>
      </w:pPr>
      <w:r w:rsidRPr="00E74671">
        <w:rPr>
          <w:rFonts w:ascii="Times New Roman" w:hAnsi="Times New Roman" w:cs="Times New Roman"/>
          <w:sz w:val="24"/>
          <w:szCs w:val="24"/>
        </w:rPr>
        <w:t xml:space="preserve">En la actualidad existe un interés por la Evaluación de la Gestión de </w:t>
      </w:r>
      <w:r w:rsidR="005A1E60">
        <w:rPr>
          <w:rFonts w:ascii="Times New Roman" w:hAnsi="Times New Roman" w:cs="Times New Roman"/>
          <w:sz w:val="24"/>
          <w:szCs w:val="24"/>
        </w:rPr>
        <w:t>los Recursos Directamente Recaudado</w:t>
      </w:r>
      <w:r w:rsidRPr="00E74671">
        <w:rPr>
          <w:rFonts w:ascii="Times New Roman" w:hAnsi="Times New Roman" w:cs="Times New Roman"/>
          <w:sz w:val="24"/>
          <w:szCs w:val="24"/>
        </w:rPr>
        <w:t xml:space="preserve"> ya que como toda entidad del Estado está sujeta a control por parte de la Contraloría General de la Repúbli</w:t>
      </w:r>
      <w:r w:rsidRPr="00E74671">
        <w:rPr>
          <w:rFonts w:ascii="Times New Roman" w:hAnsi="Times New Roman" w:cs="Times New Roman"/>
          <w:sz w:val="24"/>
          <w:szCs w:val="24"/>
        </w:rPr>
        <w:softHyphen/>
        <w:t>ca, pues maneja recursos provenientes de la recaudación y captación de dinero que forman parte del tesoro nacional.</w:t>
      </w:r>
    </w:p>
    <w:p w:rsidR="00FA1D16" w:rsidRPr="00E74671" w:rsidRDefault="00FA1D16" w:rsidP="00DD6E7E">
      <w:pPr>
        <w:spacing w:line="360" w:lineRule="auto"/>
        <w:ind w:left="708"/>
        <w:jc w:val="both"/>
        <w:rPr>
          <w:rFonts w:ascii="Times New Roman" w:hAnsi="Times New Roman" w:cs="Times New Roman"/>
          <w:sz w:val="24"/>
          <w:szCs w:val="24"/>
        </w:rPr>
      </w:pPr>
      <w:r w:rsidRPr="00E74671">
        <w:rPr>
          <w:rFonts w:ascii="Times New Roman" w:hAnsi="Times New Roman" w:cs="Times New Roman"/>
          <w:sz w:val="24"/>
          <w:szCs w:val="24"/>
        </w:rPr>
        <w:t>En Bogotá la Municipalidad de Acacias realiza una evaluación de los mecanismos de recaudo efectuados para plantear mejoras debido a que el municipio presenta un incremento en el gasto público por la cual son respaldados por los ingresos propios. Esto genera la necesidad de mejorar para que el municipio realice un mejor desempeño en sus finanzas. Además señala que la municipalidad tiene un bajo recaudo debido a la falta de implementación de un proceso en el módulo del impuesto predial por la cual se plantea tener un control en</w:t>
      </w:r>
      <w:r w:rsidR="00712492">
        <w:rPr>
          <w:rFonts w:ascii="Times New Roman" w:hAnsi="Times New Roman" w:cs="Times New Roman"/>
          <w:sz w:val="24"/>
          <w:szCs w:val="24"/>
        </w:rPr>
        <w:t xml:space="preserve"> la gestión de recursos directamente recaudados </w:t>
      </w:r>
      <w:r w:rsidRPr="00E74671">
        <w:rPr>
          <w:rFonts w:ascii="Times New Roman" w:hAnsi="Times New Roman" w:cs="Times New Roman"/>
          <w:sz w:val="24"/>
          <w:szCs w:val="24"/>
        </w:rPr>
        <w:t>creando una oficina de Recaudo y con personal capacitado para asumir responsabilidades que se obtengan grandes perspectivas. Debido a las políticas establecidas por la alcaldía se han estructurado estrategias para la gestión de recaudo de los ingresos propios que también se requiere dentro del proceso de la gestión del municipio y se ha evaluado como la gestión de la información por medio de software especializado no se logró tener un desempeño eficaz de manera que no se han determinado administrar los recursos materiales, f</w:t>
      </w:r>
      <w:r w:rsidR="00AE7E32">
        <w:rPr>
          <w:rFonts w:ascii="Times New Roman" w:hAnsi="Times New Roman" w:cs="Times New Roman"/>
          <w:sz w:val="24"/>
          <w:szCs w:val="24"/>
        </w:rPr>
        <w:t xml:space="preserve">inancieros y políticos. (Castro, </w:t>
      </w:r>
      <w:r w:rsidRPr="00E74671">
        <w:rPr>
          <w:rFonts w:ascii="Times New Roman" w:hAnsi="Times New Roman" w:cs="Times New Roman"/>
          <w:sz w:val="24"/>
          <w:szCs w:val="24"/>
        </w:rPr>
        <w:t>2008)</w:t>
      </w:r>
    </w:p>
    <w:p w:rsidR="00FA1D16" w:rsidRPr="00E74671" w:rsidRDefault="00FA1D16" w:rsidP="00DD6E7E">
      <w:pPr>
        <w:spacing w:line="360" w:lineRule="auto"/>
        <w:ind w:left="708"/>
        <w:jc w:val="both"/>
        <w:rPr>
          <w:rFonts w:ascii="Times New Roman" w:hAnsi="Times New Roman" w:cs="Times New Roman"/>
          <w:sz w:val="24"/>
          <w:szCs w:val="24"/>
        </w:rPr>
      </w:pPr>
      <w:r w:rsidRPr="00E74671">
        <w:rPr>
          <w:rFonts w:ascii="Times New Roman" w:hAnsi="Times New Roman" w:cs="Times New Roman"/>
          <w:sz w:val="24"/>
          <w:szCs w:val="24"/>
        </w:rPr>
        <w:t>En Bolivia el Gobierno Autónomo Municipal de la Paz Muestra una deficiencia sobre la recaudación de Recursos Propios debido que la participación de estos recursos dentro del Presupuesto de Inversión pública es imperceptible conduciendo a una dependencia de las transferencia y al no ser financiados con Recursos Propios del Municipio, su provisión se hace ineficiente. Una gestión apropiada podría contribuir a crear Leyes y reglamentos claros y estables, a promover la disciplina presupuestaria en base a la Independencia Fiscal, apoyar la creación y desarrollo de instituciones para el crecimiento de la inversión y el desarrollo de las</w:t>
      </w:r>
      <w:r w:rsidR="00AE7E32">
        <w:rPr>
          <w:rFonts w:ascii="Times New Roman" w:hAnsi="Times New Roman" w:cs="Times New Roman"/>
          <w:sz w:val="24"/>
          <w:szCs w:val="24"/>
        </w:rPr>
        <w:t xml:space="preserve"> actividades productivas (Pomar, </w:t>
      </w:r>
      <w:r w:rsidRPr="00E74671">
        <w:rPr>
          <w:rFonts w:ascii="Times New Roman" w:hAnsi="Times New Roman" w:cs="Times New Roman"/>
          <w:sz w:val="24"/>
          <w:szCs w:val="24"/>
        </w:rPr>
        <w:t xml:space="preserve">2016) </w:t>
      </w:r>
    </w:p>
    <w:p w:rsidR="00FA1D16" w:rsidRPr="00E74671" w:rsidRDefault="00FA1D16" w:rsidP="00DD6E7E">
      <w:pPr>
        <w:tabs>
          <w:tab w:val="left" w:pos="4303"/>
        </w:tabs>
        <w:spacing w:after="200" w:line="360" w:lineRule="auto"/>
        <w:ind w:left="708"/>
        <w:contextualSpacing/>
        <w:jc w:val="both"/>
        <w:rPr>
          <w:rFonts w:ascii="Times New Roman" w:hAnsi="Times New Roman" w:cs="Times New Roman"/>
          <w:sz w:val="24"/>
          <w:szCs w:val="24"/>
        </w:rPr>
      </w:pPr>
      <w:r w:rsidRPr="00E74671">
        <w:rPr>
          <w:rFonts w:ascii="Times New Roman" w:hAnsi="Times New Roman" w:cs="Times New Roman"/>
          <w:sz w:val="24"/>
          <w:szCs w:val="24"/>
        </w:rPr>
        <w:lastRenderedPageBreak/>
        <w:t>En la Municipalidad Provincial de Chiclayo se analiza los recursos directamente recaudados para mejorar su nivel de ingresos mediante los recursos propios para la realización de obras y servicios públicos. Esta propuesta podrá ser aplicada en municipalidades que se le presenten problemas con baja recaudación de ingresos y es importante para la población de la provincia que sus pagos por concepto de tributos y arbitrios municipales sean gestionados con mayor eficiencia y eficacia.</w:t>
      </w:r>
    </w:p>
    <w:p w:rsidR="00FA1D16" w:rsidRPr="00E74671" w:rsidRDefault="00FA1D16" w:rsidP="00DD6E7E">
      <w:pPr>
        <w:spacing w:line="360" w:lineRule="auto"/>
        <w:ind w:left="708"/>
        <w:jc w:val="both"/>
        <w:rPr>
          <w:rFonts w:ascii="Times New Roman" w:hAnsi="Times New Roman" w:cs="Times New Roman"/>
          <w:sz w:val="24"/>
          <w:szCs w:val="24"/>
        </w:rPr>
      </w:pPr>
      <w:r w:rsidRPr="00E74671">
        <w:rPr>
          <w:rFonts w:ascii="Times New Roman" w:hAnsi="Times New Roman" w:cs="Times New Roman"/>
          <w:sz w:val="24"/>
          <w:szCs w:val="24"/>
        </w:rPr>
        <w:t xml:space="preserve">Los Recursos directamente recaudados es la fuente de financiamiento mayor en la municipalidad debido que es administrada por la misma y usada para fines locales y que decidan optar si serán destinados a gastos corrientes o gastos de inversión, siempre y cuando sean para financiar la actividad relacionada con la recaudación de tal fondo, pero se ha verificado una mala organización al evidenciar que los recursos directamente recaudados en la municipalidad presupuestan gastos innecesarios. </w:t>
      </w:r>
      <w:r w:rsidR="00AE7E32">
        <w:rPr>
          <w:rFonts w:ascii="Times New Roman" w:hAnsi="Times New Roman" w:cs="Times New Roman"/>
          <w:sz w:val="24"/>
          <w:szCs w:val="24"/>
        </w:rPr>
        <w:t>(</w:t>
      </w:r>
      <w:r w:rsidRPr="00E74671">
        <w:rPr>
          <w:rFonts w:ascii="Times New Roman" w:hAnsi="Times New Roman" w:cs="Times New Roman"/>
          <w:sz w:val="24"/>
          <w:szCs w:val="24"/>
        </w:rPr>
        <w:t>Mechan y</w:t>
      </w:r>
      <w:r w:rsidRPr="00E74671">
        <w:rPr>
          <w:rFonts w:ascii="Times New Roman" w:hAnsi="Times New Roman" w:cs="Times New Roman"/>
          <w:b/>
          <w:color w:val="000000" w:themeColor="text1"/>
          <w:sz w:val="24"/>
          <w:szCs w:val="24"/>
        </w:rPr>
        <w:t xml:space="preserve"> </w:t>
      </w:r>
      <w:r w:rsidR="00AE7E32">
        <w:rPr>
          <w:rFonts w:ascii="Times New Roman" w:hAnsi="Times New Roman" w:cs="Times New Roman"/>
          <w:sz w:val="24"/>
          <w:szCs w:val="24"/>
        </w:rPr>
        <w:t>Vera ,</w:t>
      </w:r>
      <w:r w:rsidRPr="00E74671">
        <w:rPr>
          <w:rFonts w:ascii="Times New Roman" w:hAnsi="Times New Roman" w:cs="Times New Roman"/>
          <w:sz w:val="24"/>
          <w:szCs w:val="24"/>
        </w:rPr>
        <w:t>2015).</w:t>
      </w:r>
    </w:p>
    <w:p w:rsidR="00FA1D16" w:rsidRPr="00E74671" w:rsidRDefault="00FA1D16" w:rsidP="00DD6E7E">
      <w:pPr>
        <w:tabs>
          <w:tab w:val="left" w:pos="4303"/>
        </w:tabs>
        <w:spacing w:after="200" w:line="360" w:lineRule="auto"/>
        <w:ind w:left="708"/>
        <w:contextualSpacing/>
        <w:jc w:val="both"/>
        <w:rPr>
          <w:rFonts w:ascii="Times New Roman" w:hAnsi="Times New Roman" w:cs="Times New Roman"/>
          <w:sz w:val="24"/>
          <w:szCs w:val="24"/>
        </w:rPr>
      </w:pPr>
      <w:r w:rsidRPr="00E74671">
        <w:rPr>
          <w:rFonts w:ascii="Times New Roman" w:hAnsi="Times New Roman" w:cs="Times New Roman"/>
          <w:sz w:val="24"/>
          <w:szCs w:val="24"/>
        </w:rPr>
        <w:t>En la Municipalidad Provincial de Piura presenta los siguientes problemas:</w:t>
      </w:r>
    </w:p>
    <w:p w:rsidR="00FA1D16" w:rsidRPr="00E74671" w:rsidRDefault="00AF0ECB" w:rsidP="00DD6E7E">
      <w:pPr>
        <w:tabs>
          <w:tab w:val="left" w:pos="4303"/>
        </w:tabs>
        <w:spacing w:after="200" w:line="360" w:lineRule="auto"/>
        <w:ind w:left="708"/>
        <w:contextualSpacing/>
        <w:jc w:val="both"/>
        <w:rPr>
          <w:rFonts w:ascii="Times New Roman" w:hAnsi="Times New Roman" w:cs="Times New Roman"/>
          <w:sz w:val="24"/>
          <w:szCs w:val="24"/>
        </w:rPr>
      </w:pPr>
      <w:r>
        <w:rPr>
          <w:rFonts w:ascii="Times New Roman" w:hAnsi="Times New Roman" w:cs="Times New Roman"/>
          <w:sz w:val="24"/>
          <w:szCs w:val="24"/>
        </w:rPr>
        <w:t xml:space="preserve">Con respecto al financiamiento </w:t>
      </w:r>
      <w:r w:rsidR="00FA1D16" w:rsidRPr="00E74671">
        <w:rPr>
          <w:rFonts w:ascii="Times New Roman" w:hAnsi="Times New Roman" w:cs="Times New Roman"/>
          <w:sz w:val="24"/>
          <w:szCs w:val="24"/>
        </w:rPr>
        <w:t xml:space="preserve">como ente recaudador reporta Índices de morosidad en pago de tributos por los contribuyentes, esto hace que el presupuesto se afecte en su programación, al no tener personal especializado lo que obliga a contratar personal para las diferentes tareas que desarrolla lo que </w:t>
      </w:r>
      <w:r w:rsidR="008824FC" w:rsidRPr="00E74671">
        <w:rPr>
          <w:rFonts w:ascii="Times New Roman" w:hAnsi="Times New Roman" w:cs="Times New Roman"/>
          <w:sz w:val="24"/>
          <w:szCs w:val="24"/>
        </w:rPr>
        <w:t>implica</w:t>
      </w:r>
      <w:r w:rsidR="008824FC">
        <w:rPr>
          <w:rFonts w:ascii="Times New Roman" w:hAnsi="Times New Roman" w:cs="Times New Roman"/>
          <w:sz w:val="24"/>
          <w:szCs w:val="24"/>
        </w:rPr>
        <w:t xml:space="preserve"> demanda de gastos importantes </w:t>
      </w:r>
      <w:r w:rsidR="00FA1D16" w:rsidRPr="00E74671">
        <w:rPr>
          <w:rFonts w:ascii="Times New Roman" w:hAnsi="Times New Roman" w:cs="Times New Roman"/>
          <w:sz w:val="24"/>
          <w:szCs w:val="24"/>
        </w:rPr>
        <w:t>sobre todo por la atención que se tiene que brindar para poder cobrar los tributos vigentes y las deudas tributarias de años anteriores por los servicios prestados y por las obligaciones de los contribuyentes en el pago de los impuestos, estas acciones de cobro implica demanda de personal y gastos de operatividad onerosos.</w:t>
      </w:r>
    </w:p>
    <w:p w:rsidR="00FA1D16" w:rsidRPr="00E74671" w:rsidRDefault="001117F9" w:rsidP="00DD6E7E">
      <w:pPr>
        <w:tabs>
          <w:tab w:val="left" w:pos="4303"/>
        </w:tabs>
        <w:spacing w:after="200" w:line="360" w:lineRule="auto"/>
        <w:ind w:left="708"/>
        <w:contextualSpacing/>
        <w:jc w:val="both"/>
        <w:rPr>
          <w:rFonts w:ascii="Times New Roman" w:hAnsi="Times New Roman" w:cs="Times New Roman"/>
          <w:sz w:val="24"/>
          <w:szCs w:val="24"/>
        </w:rPr>
      </w:pPr>
      <w:r>
        <w:rPr>
          <w:rFonts w:ascii="Times New Roman" w:hAnsi="Times New Roman" w:cs="Times New Roman"/>
          <w:sz w:val="24"/>
          <w:szCs w:val="24"/>
        </w:rPr>
        <w:t>P</w:t>
      </w:r>
      <w:r w:rsidR="00FA1D16" w:rsidRPr="00E74671">
        <w:rPr>
          <w:rFonts w:ascii="Times New Roman" w:hAnsi="Times New Roman" w:cs="Times New Roman"/>
          <w:sz w:val="24"/>
          <w:szCs w:val="24"/>
        </w:rPr>
        <w:t>or tanto la problemática e incidencia en la ejecución presupuestaria y administrativa de la Municipalidad de Piura es un tema de preocupación para los gobiernos locales en la cual el financiamiento de recursos directamente recaudado es un tema a tratar ya que se permite dar a conocer a la población como es que se financia la comuna Piurana; con la recaudación de impuestos, Tasas y Transferencias del Gobierno central a través del Ministerio de Economía y Finanzas (MEF), que causará en los resultados de la gestión, permitiendo aplicar métodos para mejorar en su financiamiento (Métodos de cobro de impuestos, incentivos, etc.) y obtener la mayor captación de recursos, así como mejora en la ca</w:t>
      </w:r>
      <w:r w:rsidR="00AE7E32">
        <w:rPr>
          <w:rFonts w:ascii="Times New Roman" w:hAnsi="Times New Roman" w:cs="Times New Roman"/>
          <w:sz w:val="24"/>
          <w:szCs w:val="24"/>
        </w:rPr>
        <w:t xml:space="preserve">lidad de gasto. Según (Villegas, </w:t>
      </w:r>
      <w:r w:rsidR="00FA1D16" w:rsidRPr="00E74671">
        <w:rPr>
          <w:rFonts w:ascii="Times New Roman" w:hAnsi="Times New Roman" w:cs="Times New Roman"/>
          <w:sz w:val="24"/>
          <w:szCs w:val="24"/>
        </w:rPr>
        <w:t>2016).</w:t>
      </w:r>
    </w:p>
    <w:p w:rsidR="003D7E0F" w:rsidRPr="00E74671" w:rsidRDefault="00FA1D16" w:rsidP="00DD6E7E">
      <w:pPr>
        <w:spacing w:line="360" w:lineRule="auto"/>
        <w:ind w:left="708"/>
        <w:jc w:val="both"/>
        <w:rPr>
          <w:rFonts w:ascii="Times New Roman" w:hAnsi="Times New Roman" w:cs="Times New Roman"/>
          <w:sz w:val="24"/>
          <w:szCs w:val="24"/>
        </w:rPr>
      </w:pPr>
      <w:r w:rsidRPr="00E74671">
        <w:rPr>
          <w:rFonts w:ascii="Times New Roman" w:hAnsi="Times New Roman" w:cs="Times New Roman"/>
          <w:sz w:val="24"/>
          <w:szCs w:val="24"/>
        </w:rPr>
        <w:lastRenderedPageBreak/>
        <w:t xml:space="preserve">Los recursos </w:t>
      </w:r>
      <w:r w:rsidR="00AE7E32">
        <w:rPr>
          <w:rFonts w:ascii="Times New Roman" w:hAnsi="Times New Roman" w:cs="Times New Roman"/>
          <w:sz w:val="24"/>
          <w:szCs w:val="24"/>
        </w:rPr>
        <w:t>propios que maneja la M</w:t>
      </w:r>
      <w:r w:rsidRPr="00E74671">
        <w:rPr>
          <w:rFonts w:ascii="Times New Roman" w:hAnsi="Times New Roman" w:cs="Times New Roman"/>
          <w:sz w:val="24"/>
          <w:szCs w:val="24"/>
        </w:rPr>
        <w:t>unicipalidad Provincial del Santa esta administrados directamente a través de fuentes de financiamiento como: (09) recursos directamente recaudados y (08) otros impuestos municipales. De acuerdo a la ley Orgánica de Municipalidades N° 27972 es importante llevar a cabo la Supervisión de la recaudación, el buen funcionamiento y los resultados económicos y financieros de la municipalidad y de las obras y servicios públicos ofrecidos directamente o bajo delegación al sector privado.</w:t>
      </w:r>
    </w:p>
    <w:p w:rsidR="00FA1D16" w:rsidRPr="000416E6" w:rsidRDefault="0093492E" w:rsidP="00DD6E7E">
      <w:pPr>
        <w:spacing w:line="360" w:lineRule="auto"/>
        <w:ind w:left="708"/>
        <w:jc w:val="both"/>
        <w:rPr>
          <w:rFonts w:ascii="Times New Roman" w:hAnsi="Times New Roman" w:cs="Times New Roman"/>
          <w:sz w:val="24"/>
          <w:szCs w:val="24"/>
        </w:rPr>
      </w:pPr>
      <w:r w:rsidRPr="000416E6">
        <w:rPr>
          <w:rFonts w:ascii="Times New Roman" w:hAnsi="Times New Roman" w:cs="Times New Roman"/>
          <w:sz w:val="24"/>
          <w:szCs w:val="24"/>
        </w:rPr>
        <w:t>Mediante esto se pudo observar que la municipalidad n</w:t>
      </w:r>
      <w:r w:rsidR="00D557D3">
        <w:rPr>
          <w:rFonts w:ascii="Times New Roman" w:hAnsi="Times New Roman" w:cs="Times New Roman"/>
          <w:sz w:val="24"/>
          <w:szCs w:val="24"/>
        </w:rPr>
        <w:t>o cuenta con el uso eficiente</w:t>
      </w:r>
      <w:r w:rsidR="00E64855" w:rsidRPr="000416E6">
        <w:rPr>
          <w:rFonts w:ascii="Times New Roman" w:hAnsi="Times New Roman" w:cs="Times New Roman"/>
          <w:sz w:val="24"/>
          <w:szCs w:val="24"/>
        </w:rPr>
        <w:t xml:space="preserve"> de </w:t>
      </w:r>
      <w:r w:rsidR="00D557D3">
        <w:rPr>
          <w:rFonts w:ascii="Times New Roman" w:hAnsi="Times New Roman" w:cs="Times New Roman"/>
          <w:sz w:val="24"/>
          <w:szCs w:val="24"/>
        </w:rPr>
        <w:t xml:space="preserve">los </w:t>
      </w:r>
      <w:r w:rsidR="00E64855" w:rsidRPr="000416E6">
        <w:rPr>
          <w:rFonts w:ascii="Times New Roman" w:hAnsi="Times New Roman" w:cs="Times New Roman"/>
          <w:sz w:val="24"/>
          <w:szCs w:val="24"/>
        </w:rPr>
        <w:t xml:space="preserve">recursos </w:t>
      </w:r>
      <w:r w:rsidR="00D557D3">
        <w:rPr>
          <w:rFonts w:ascii="Times New Roman" w:hAnsi="Times New Roman" w:cs="Times New Roman"/>
          <w:sz w:val="24"/>
          <w:szCs w:val="24"/>
        </w:rPr>
        <w:t xml:space="preserve">directamente recaudado </w:t>
      </w:r>
      <w:r w:rsidR="00E64855" w:rsidRPr="000416E6">
        <w:rPr>
          <w:rFonts w:ascii="Times New Roman" w:hAnsi="Times New Roman" w:cs="Times New Roman"/>
          <w:sz w:val="24"/>
          <w:szCs w:val="24"/>
        </w:rPr>
        <w:t xml:space="preserve">que permita presentar informes mensuales de su gestión </w:t>
      </w:r>
      <w:r w:rsidR="003D7E0F" w:rsidRPr="000416E6">
        <w:rPr>
          <w:rFonts w:ascii="Times New Roman" w:hAnsi="Times New Roman" w:cs="Times New Roman"/>
          <w:sz w:val="24"/>
          <w:szCs w:val="24"/>
        </w:rPr>
        <w:t xml:space="preserve">y por ente existe un mal manejo </w:t>
      </w:r>
      <w:r w:rsidR="00E64855" w:rsidRPr="000416E6">
        <w:rPr>
          <w:rFonts w:ascii="Times New Roman" w:hAnsi="Times New Roman" w:cs="Times New Roman"/>
          <w:sz w:val="24"/>
          <w:szCs w:val="24"/>
        </w:rPr>
        <w:t>de est</w:t>
      </w:r>
      <w:r w:rsidR="00422BC2" w:rsidRPr="000416E6">
        <w:rPr>
          <w:rFonts w:ascii="Times New Roman" w:hAnsi="Times New Roman" w:cs="Times New Roman"/>
          <w:sz w:val="24"/>
          <w:szCs w:val="24"/>
        </w:rPr>
        <w:t>os recursos debido a que solo cumple el rol de presentar la información anual de los estados financieros al consejo municipal respecto al control de la recaudación de los ingresos obtenido en la municipalidad Provincial del Santa y autorizar los egresos de conformidad con la ley y el presupuesto aprobado.</w:t>
      </w:r>
      <w:r w:rsidRPr="000416E6">
        <w:rPr>
          <w:rFonts w:ascii="Times New Roman" w:hAnsi="Times New Roman" w:cs="Times New Roman"/>
          <w:sz w:val="24"/>
          <w:szCs w:val="24"/>
        </w:rPr>
        <w:t xml:space="preserve"> </w:t>
      </w:r>
      <w:r w:rsidR="00422BC2" w:rsidRPr="000416E6">
        <w:rPr>
          <w:rFonts w:ascii="Times New Roman" w:hAnsi="Times New Roman" w:cs="Times New Roman"/>
          <w:sz w:val="24"/>
          <w:szCs w:val="24"/>
        </w:rPr>
        <w:t xml:space="preserve">Esto </w:t>
      </w:r>
      <w:r w:rsidRPr="000416E6">
        <w:rPr>
          <w:rFonts w:ascii="Times New Roman" w:hAnsi="Times New Roman" w:cs="Times New Roman"/>
          <w:sz w:val="24"/>
          <w:szCs w:val="24"/>
        </w:rPr>
        <w:t xml:space="preserve">permite que a la municipalidad como institución del estado </w:t>
      </w:r>
      <w:r w:rsidR="00422BC2" w:rsidRPr="000416E6">
        <w:rPr>
          <w:rFonts w:ascii="Times New Roman" w:hAnsi="Times New Roman" w:cs="Times New Roman"/>
          <w:sz w:val="24"/>
          <w:szCs w:val="24"/>
        </w:rPr>
        <w:t xml:space="preserve">se le crea una imagen </w:t>
      </w:r>
      <w:r w:rsidR="00E64855" w:rsidRPr="000416E6">
        <w:rPr>
          <w:rFonts w:ascii="Times New Roman" w:hAnsi="Times New Roman" w:cs="Times New Roman"/>
          <w:sz w:val="24"/>
          <w:szCs w:val="24"/>
        </w:rPr>
        <w:t>de</w:t>
      </w:r>
      <w:r w:rsidR="00422BC2" w:rsidRPr="000416E6">
        <w:rPr>
          <w:rFonts w:ascii="Times New Roman" w:hAnsi="Times New Roman" w:cs="Times New Roman"/>
          <w:sz w:val="24"/>
          <w:szCs w:val="24"/>
        </w:rPr>
        <w:t xml:space="preserve"> ineficiente y </w:t>
      </w:r>
      <w:r w:rsidRPr="000416E6">
        <w:rPr>
          <w:rFonts w:ascii="Times New Roman" w:hAnsi="Times New Roman" w:cs="Times New Roman"/>
          <w:sz w:val="24"/>
          <w:szCs w:val="24"/>
        </w:rPr>
        <w:t>burocrático.</w:t>
      </w:r>
    </w:p>
    <w:p w:rsidR="00FA1D16" w:rsidRPr="00DD6E7E" w:rsidRDefault="00DD6E7E" w:rsidP="00A9769E">
      <w:pPr>
        <w:pStyle w:val="Ttulo2"/>
      </w:pPr>
      <w:r w:rsidRPr="00DD6E7E">
        <w:t>Trabajos Previos</w:t>
      </w:r>
    </w:p>
    <w:p w:rsidR="00FA1D16" w:rsidRPr="00DD6E7E" w:rsidRDefault="005D3F94" w:rsidP="00DD6E7E">
      <w:pPr>
        <w:pStyle w:val="Ttulo3"/>
        <w:rPr>
          <w:b w:val="0"/>
        </w:rPr>
      </w:pPr>
      <w:r>
        <w:rPr>
          <w:b w:val="0"/>
        </w:rPr>
        <w:t>1.2.1 En e</w:t>
      </w:r>
      <w:r w:rsidR="00DD6E7E" w:rsidRPr="00DD6E7E">
        <w:rPr>
          <w:b w:val="0"/>
        </w:rPr>
        <w:t>l Plano Internacional</w:t>
      </w:r>
    </w:p>
    <w:p w:rsidR="00FA1D16" w:rsidRPr="000416E6" w:rsidRDefault="00FA1D16" w:rsidP="005D3F94">
      <w:pPr>
        <w:tabs>
          <w:tab w:val="left" w:pos="4303"/>
        </w:tabs>
        <w:spacing w:after="200" w:line="360" w:lineRule="auto"/>
        <w:ind w:left="1416"/>
        <w:contextualSpacing/>
        <w:jc w:val="both"/>
        <w:rPr>
          <w:rFonts w:ascii="Times New Roman" w:hAnsi="Times New Roman" w:cs="Times New Roman"/>
          <w:b/>
          <w:sz w:val="24"/>
          <w:szCs w:val="24"/>
        </w:rPr>
      </w:pPr>
      <w:r w:rsidRPr="000416E6">
        <w:rPr>
          <w:rFonts w:ascii="Times New Roman" w:hAnsi="Times New Roman" w:cs="Times New Roman"/>
          <w:b/>
          <w:sz w:val="24"/>
          <w:szCs w:val="24"/>
        </w:rPr>
        <w:t xml:space="preserve">Título: </w:t>
      </w:r>
      <w:r w:rsidRPr="000416E6">
        <w:rPr>
          <w:rFonts w:ascii="Times New Roman" w:hAnsi="Times New Roman" w:cs="Times New Roman"/>
          <w:sz w:val="24"/>
          <w:szCs w:val="24"/>
        </w:rPr>
        <w:t>Análisis de eficiencia municipal: La Municipalidad de La Plata</w:t>
      </w:r>
    </w:p>
    <w:p w:rsidR="00FA1D16" w:rsidRPr="000416E6" w:rsidRDefault="00FA1D16" w:rsidP="005D3F94">
      <w:pPr>
        <w:tabs>
          <w:tab w:val="left" w:pos="4303"/>
        </w:tabs>
        <w:spacing w:after="200" w:line="360" w:lineRule="auto"/>
        <w:ind w:left="1416"/>
        <w:contextualSpacing/>
        <w:jc w:val="both"/>
        <w:rPr>
          <w:rFonts w:ascii="Times New Roman" w:hAnsi="Times New Roman" w:cs="Times New Roman"/>
          <w:b/>
          <w:color w:val="000000" w:themeColor="text1"/>
          <w:sz w:val="24"/>
          <w:szCs w:val="24"/>
        </w:rPr>
      </w:pPr>
      <w:r w:rsidRPr="000416E6">
        <w:rPr>
          <w:rFonts w:ascii="Times New Roman" w:hAnsi="Times New Roman" w:cs="Times New Roman"/>
          <w:b/>
          <w:sz w:val="24"/>
          <w:szCs w:val="24"/>
        </w:rPr>
        <w:t xml:space="preserve">Autora: </w:t>
      </w:r>
      <w:r w:rsidRPr="000416E6">
        <w:rPr>
          <w:rFonts w:ascii="Times New Roman" w:hAnsi="Times New Roman" w:cs="Times New Roman"/>
          <w:sz w:val="24"/>
          <w:szCs w:val="24"/>
        </w:rPr>
        <w:t>Analía Viviana Bellido</w:t>
      </w:r>
    </w:p>
    <w:p w:rsidR="00FA1D16" w:rsidRDefault="00FA1D16" w:rsidP="005D3F94">
      <w:pPr>
        <w:tabs>
          <w:tab w:val="left" w:pos="4303"/>
        </w:tabs>
        <w:spacing w:after="200" w:line="360" w:lineRule="auto"/>
        <w:ind w:left="1416"/>
        <w:contextualSpacing/>
        <w:jc w:val="both"/>
        <w:rPr>
          <w:rFonts w:ascii="Times New Roman" w:hAnsi="Times New Roman" w:cs="Times New Roman"/>
          <w:sz w:val="24"/>
          <w:szCs w:val="24"/>
        </w:rPr>
      </w:pPr>
      <w:r w:rsidRPr="000416E6">
        <w:rPr>
          <w:rFonts w:ascii="Times New Roman" w:hAnsi="Times New Roman" w:cs="Times New Roman"/>
          <w:b/>
          <w:sz w:val="24"/>
          <w:szCs w:val="24"/>
        </w:rPr>
        <w:t>Lugar:</w:t>
      </w:r>
      <w:r w:rsidRPr="000416E6">
        <w:rPr>
          <w:rFonts w:ascii="Times New Roman" w:hAnsi="Times New Roman" w:cs="Times New Roman"/>
          <w:sz w:val="24"/>
          <w:szCs w:val="24"/>
        </w:rPr>
        <w:t xml:space="preserve"> Universidad Nacional de La Plata</w:t>
      </w:r>
    </w:p>
    <w:p w:rsidR="005D3F94" w:rsidRPr="000416E6" w:rsidRDefault="005D3F94" w:rsidP="005D3F94">
      <w:pPr>
        <w:tabs>
          <w:tab w:val="left" w:pos="4303"/>
        </w:tabs>
        <w:spacing w:after="200" w:line="360" w:lineRule="auto"/>
        <w:ind w:left="1416"/>
        <w:contextualSpacing/>
        <w:jc w:val="both"/>
        <w:rPr>
          <w:rFonts w:ascii="Times New Roman" w:hAnsi="Times New Roman" w:cs="Times New Roman"/>
          <w:b/>
          <w:color w:val="000000" w:themeColor="text1"/>
          <w:sz w:val="24"/>
          <w:szCs w:val="24"/>
        </w:rPr>
      </w:pPr>
      <w:r w:rsidRPr="000416E6">
        <w:rPr>
          <w:rFonts w:ascii="Times New Roman" w:hAnsi="Times New Roman" w:cs="Times New Roman"/>
          <w:b/>
          <w:sz w:val="24"/>
          <w:szCs w:val="24"/>
        </w:rPr>
        <w:t>Fecha:</w:t>
      </w:r>
      <w:r w:rsidRPr="000416E6">
        <w:rPr>
          <w:rFonts w:ascii="Times New Roman" w:hAnsi="Times New Roman" w:cs="Times New Roman"/>
          <w:sz w:val="24"/>
          <w:szCs w:val="24"/>
        </w:rPr>
        <w:t xml:space="preserve"> Octubre 2013</w:t>
      </w:r>
    </w:p>
    <w:p w:rsidR="00FA1D16" w:rsidRPr="000416E6" w:rsidRDefault="00FA1D16" w:rsidP="005D3F94">
      <w:pPr>
        <w:tabs>
          <w:tab w:val="left" w:pos="4303"/>
        </w:tabs>
        <w:spacing w:after="200" w:line="360" w:lineRule="auto"/>
        <w:ind w:left="1416"/>
        <w:contextualSpacing/>
        <w:jc w:val="both"/>
        <w:rPr>
          <w:rFonts w:ascii="Times New Roman" w:hAnsi="Times New Roman" w:cs="Times New Roman"/>
          <w:b/>
          <w:sz w:val="24"/>
          <w:szCs w:val="24"/>
        </w:rPr>
      </w:pPr>
      <w:r w:rsidRPr="000416E6">
        <w:rPr>
          <w:rFonts w:ascii="Times New Roman" w:hAnsi="Times New Roman" w:cs="Times New Roman"/>
          <w:b/>
          <w:sz w:val="24"/>
          <w:szCs w:val="24"/>
        </w:rPr>
        <w:t>Conclusiones:</w:t>
      </w:r>
    </w:p>
    <w:p w:rsidR="00AB1786" w:rsidRPr="000416E6" w:rsidRDefault="00B679DB" w:rsidP="005D3F94">
      <w:pPr>
        <w:tabs>
          <w:tab w:val="left" w:pos="4303"/>
        </w:tabs>
        <w:spacing w:after="200" w:line="360" w:lineRule="auto"/>
        <w:ind w:left="1416"/>
        <w:contextualSpacing/>
        <w:jc w:val="both"/>
        <w:rPr>
          <w:rFonts w:ascii="Times New Roman" w:hAnsi="Times New Roman" w:cs="Times New Roman"/>
          <w:sz w:val="24"/>
          <w:szCs w:val="24"/>
        </w:rPr>
      </w:pPr>
      <w:r w:rsidRPr="000416E6">
        <w:rPr>
          <w:rFonts w:ascii="Times New Roman" w:hAnsi="Times New Roman" w:cs="Times New Roman"/>
          <w:sz w:val="24"/>
          <w:szCs w:val="24"/>
        </w:rPr>
        <w:t xml:space="preserve">Mediante la evaluación de gestión sobre los recursos propios de </w:t>
      </w:r>
      <w:r w:rsidR="00634593" w:rsidRPr="000416E6">
        <w:rPr>
          <w:rFonts w:ascii="Times New Roman" w:hAnsi="Times New Roman" w:cs="Times New Roman"/>
          <w:sz w:val="24"/>
          <w:szCs w:val="24"/>
        </w:rPr>
        <w:t>la Municipalidad l</w:t>
      </w:r>
      <w:r w:rsidRPr="000416E6">
        <w:rPr>
          <w:rFonts w:ascii="Times New Roman" w:hAnsi="Times New Roman" w:cs="Times New Roman"/>
          <w:sz w:val="24"/>
          <w:szCs w:val="24"/>
        </w:rPr>
        <w:t xml:space="preserve">a Plata  se </w:t>
      </w:r>
      <w:r w:rsidR="00634593" w:rsidRPr="000416E6">
        <w:rPr>
          <w:rFonts w:ascii="Times New Roman" w:hAnsi="Times New Roman" w:cs="Times New Roman"/>
          <w:sz w:val="24"/>
          <w:szCs w:val="24"/>
        </w:rPr>
        <w:t>observó</w:t>
      </w:r>
      <w:r w:rsidRPr="000416E6">
        <w:rPr>
          <w:rFonts w:ascii="Times New Roman" w:hAnsi="Times New Roman" w:cs="Times New Roman"/>
          <w:sz w:val="24"/>
          <w:szCs w:val="24"/>
        </w:rPr>
        <w:t xml:space="preserve"> </w:t>
      </w:r>
      <w:r w:rsidR="00634593" w:rsidRPr="000416E6">
        <w:rPr>
          <w:rFonts w:ascii="Times New Roman" w:hAnsi="Times New Roman" w:cs="Times New Roman"/>
          <w:sz w:val="24"/>
          <w:szCs w:val="24"/>
        </w:rPr>
        <w:t xml:space="preserve">que los </w:t>
      </w:r>
      <w:r w:rsidRPr="000416E6">
        <w:rPr>
          <w:rFonts w:ascii="Times New Roman" w:hAnsi="Times New Roman" w:cs="Times New Roman"/>
          <w:sz w:val="24"/>
          <w:szCs w:val="24"/>
        </w:rPr>
        <w:t xml:space="preserve">Ingresos Corrientes </w:t>
      </w:r>
      <w:r w:rsidR="00634593" w:rsidRPr="000416E6">
        <w:rPr>
          <w:rFonts w:ascii="Times New Roman" w:hAnsi="Times New Roman" w:cs="Times New Roman"/>
          <w:sz w:val="24"/>
          <w:szCs w:val="24"/>
        </w:rPr>
        <w:t xml:space="preserve">y </w:t>
      </w:r>
      <w:r w:rsidRPr="000416E6">
        <w:rPr>
          <w:rFonts w:ascii="Times New Roman" w:hAnsi="Times New Roman" w:cs="Times New Roman"/>
          <w:sz w:val="24"/>
          <w:szCs w:val="24"/>
        </w:rPr>
        <w:t>Gastos Corrientes</w:t>
      </w:r>
      <w:r w:rsidR="00634593" w:rsidRPr="000416E6">
        <w:rPr>
          <w:rFonts w:ascii="Times New Roman" w:hAnsi="Times New Roman" w:cs="Times New Roman"/>
          <w:sz w:val="24"/>
          <w:szCs w:val="24"/>
        </w:rPr>
        <w:t xml:space="preserve"> que </w:t>
      </w:r>
      <w:r w:rsidRPr="000416E6">
        <w:rPr>
          <w:rFonts w:ascii="Times New Roman" w:hAnsi="Times New Roman" w:cs="Times New Roman"/>
          <w:sz w:val="24"/>
          <w:szCs w:val="24"/>
        </w:rPr>
        <w:t xml:space="preserve"> proviene de la municipal resultan insuficientes para cubrir la totalidad de los gastos corrientes</w:t>
      </w:r>
      <w:r w:rsidR="00634593" w:rsidRPr="000416E6">
        <w:rPr>
          <w:rFonts w:ascii="Times New Roman" w:hAnsi="Times New Roman" w:cs="Times New Roman"/>
          <w:sz w:val="24"/>
          <w:szCs w:val="24"/>
        </w:rPr>
        <w:t>, es decir que el gobierno municipal no podría</w:t>
      </w:r>
      <w:r w:rsidRPr="000416E6">
        <w:rPr>
          <w:rFonts w:ascii="Times New Roman" w:hAnsi="Times New Roman" w:cs="Times New Roman"/>
          <w:sz w:val="24"/>
          <w:szCs w:val="24"/>
        </w:rPr>
        <w:t xml:space="preserve"> financiar </w:t>
      </w:r>
      <w:r w:rsidR="00AB1786" w:rsidRPr="000416E6">
        <w:rPr>
          <w:rFonts w:ascii="Times New Roman" w:hAnsi="Times New Roman" w:cs="Times New Roman"/>
          <w:sz w:val="24"/>
          <w:szCs w:val="24"/>
        </w:rPr>
        <w:t>con recursos propios para solventar los servicios públicos</w:t>
      </w:r>
      <w:r w:rsidR="0017312F" w:rsidRPr="000416E6">
        <w:rPr>
          <w:rFonts w:ascii="Times New Roman" w:hAnsi="Times New Roman" w:cs="Times New Roman"/>
          <w:sz w:val="24"/>
          <w:szCs w:val="24"/>
        </w:rPr>
        <w:t xml:space="preserve">. Sin embargo se muestra que los ingresos que origina la municipalidad </w:t>
      </w:r>
      <w:r w:rsidR="00EE04B1" w:rsidRPr="000416E6">
        <w:rPr>
          <w:rFonts w:ascii="Times New Roman" w:hAnsi="Times New Roman" w:cs="Times New Roman"/>
          <w:sz w:val="24"/>
          <w:szCs w:val="24"/>
        </w:rPr>
        <w:t>ha</w:t>
      </w:r>
      <w:r w:rsidR="0017312F" w:rsidRPr="000416E6">
        <w:rPr>
          <w:rFonts w:ascii="Times New Roman" w:hAnsi="Times New Roman" w:cs="Times New Roman"/>
          <w:sz w:val="24"/>
          <w:szCs w:val="24"/>
        </w:rPr>
        <w:t xml:space="preserve"> velado los</w:t>
      </w:r>
      <w:r w:rsidR="00AB1786" w:rsidRPr="000416E6">
        <w:rPr>
          <w:rFonts w:ascii="Times New Roman" w:hAnsi="Times New Roman" w:cs="Times New Roman"/>
          <w:sz w:val="24"/>
          <w:szCs w:val="24"/>
        </w:rPr>
        <w:t xml:space="preserve"> gastos en personal </w:t>
      </w:r>
      <w:r w:rsidR="0017312F" w:rsidRPr="000416E6">
        <w:rPr>
          <w:rFonts w:ascii="Times New Roman" w:hAnsi="Times New Roman" w:cs="Times New Roman"/>
          <w:sz w:val="24"/>
          <w:szCs w:val="24"/>
        </w:rPr>
        <w:t xml:space="preserve">con recursos propios </w:t>
      </w:r>
      <w:r w:rsidR="006A41AA" w:rsidRPr="000416E6">
        <w:rPr>
          <w:rFonts w:ascii="Times New Roman" w:hAnsi="Times New Roman" w:cs="Times New Roman"/>
          <w:sz w:val="24"/>
          <w:szCs w:val="24"/>
        </w:rPr>
        <w:t xml:space="preserve">proponiendo </w:t>
      </w:r>
      <w:r w:rsidR="0017312F" w:rsidRPr="000416E6">
        <w:rPr>
          <w:rFonts w:ascii="Times New Roman" w:hAnsi="Times New Roman" w:cs="Times New Roman"/>
          <w:sz w:val="24"/>
          <w:szCs w:val="24"/>
        </w:rPr>
        <w:t>al municipio</w:t>
      </w:r>
      <w:r w:rsidR="00AB1786" w:rsidRPr="000416E6">
        <w:rPr>
          <w:rFonts w:ascii="Times New Roman" w:hAnsi="Times New Roman" w:cs="Times New Roman"/>
          <w:sz w:val="24"/>
          <w:szCs w:val="24"/>
        </w:rPr>
        <w:t xml:space="preserve"> </w:t>
      </w:r>
      <w:r w:rsidR="006A41AA" w:rsidRPr="000416E6">
        <w:rPr>
          <w:rFonts w:ascii="Times New Roman" w:hAnsi="Times New Roman" w:cs="Times New Roman"/>
          <w:sz w:val="24"/>
          <w:szCs w:val="24"/>
        </w:rPr>
        <w:t>a tomar importante</w:t>
      </w:r>
      <w:r w:rsidR="00EE04B1" w:rsidRPr="000416E6">
        <w:rPr>
          <w:rFonts w:ascii="Times New Roman" w:hAnsi="Times New Roman" w:cs="Times New Roman"/>
          <w:sz w:val="24"/>
          <w:szCs w:val="24"/>
        </w:rPr>
        <w:t>s</w:t>
      </w:r>
      <w:r w:rsidR="006A41AA" w:rsidRPr="000416E6">
        <w:rPr>
          <w:rFonts w:ascii="Times New Roman" w:hAnsi="Times New Roman" w:cs="Times New Roman"/>
          <w:sz w:val="24"/>
          <w:szCs w:val="24"/>
        </w:rPr>
        <w:t xml:space="preserve"> decisiones en la </w:t>
      </w:r>
      <w:r w:rsidR="00AB1786" w:rsidRPr="000416E6">
        <w:rPr>
          <w:rFonts w:ascii="Times New Roman" w:hAnsi="Times New Roman" w:cs="Times New Roman"/>
          <w:sz w:val="24"/>
          <w:szCs w:val="24"/>
        </w:rPr>
        <w:t>gestión p</w:t>
      </w:r>
      <w:r w:rsidR="006A41AA" w:rsidRPr="000416E6">
        <w:rPr>
          <w:rFonts w:ascii="Times New Roman" w:hAnsi="Times New Roman" w:cs="Times New Roman"/>
          <w:sz w:val="24"/>
          <w:szCs w:val="24"/>
        </w:rPr>
        <w:t>ública estrictamente financiera y así aplicar mejoras y nuevas perspectivas.</w:t>
      </w:r>
    </w:p>
    <w:p w:rsidR="00670035" w:rsidRPr="000416E6" w:rsidRDefault="00670035" w:rsidP="00427DCA">
      <w:pPr>
        <w:tabs>
          <w:tab w:val="left" w:pos="4303"/>
        </w:tabs>
        <w:spacing w:after="200" w:line="360" w:lineRule="auto"/>
        <w:contextualSpacing/>
        <w:jc w:val="both"/>
        <w:rPr>
          <w:rFonts w:ascii="Times New Roman" w:hAnsi="Times New Roman" w:cs="Times New Roman"/>
          <w:sz w:val="24"/>
          <w:szCs w:val="24"/>
        </w:rPr>
      </w:pPr>
    </w:p>
    <w:p w:rsidR="00FA1D16" w:rsidRPr="000416E6" w:rsidRDefault="00FA1D16" w:rsidP="005D3F94">
      <w:pPr>
        <w:tabs>
          <w:tab w:val="left" w:pos="4303"/>
        </w:tabs>
        <w:spacing w:after="200" w:line="360" w:lineRule="auto"/>
        <w:ind w:left="1416"/>
        <w:contextualSpacing/>
        <w:jc w:val="both"/>
        <w:rPr>
          <w:rFonts w:ascii="Times New Roman" w:hAnsi="Times New Roman" w:cs="Times New Roman"/>
          <w:sz w:val="24"/>
          <w:szCs w:val="24"/>
        </w:rPr>
      </w:pPr>
      <w:r w:rsidRPr="000416E6">
        <w:rPr>
          <w:rFonts w:ascii="Times New Roman" w:hAnsi="Times New Roman" w:cs="Times New Roman"/>
          <w:b/>
          <w:sz w:val="24"/>
          <w:szCs w:val="24"/>
        </w:rPr>
        <w:t xml:space="preserve">Título: </w:t>
      </w:r>
      <w:r w:rsidR="00C723DD" w:rsidRPr="000416E6">
        <w:rPr>
          <w:rFonts w:ascii="Times New Roman" w:hAnsi="Times New Roman" w:cs="Times New Roman"/>
          <w:sz w:val="24"/>
          <w:szCs w:val="24"/>
        </w:rPr>
        <w:t>Sistema de Control de Gestión para la Ilustre Municipalidad de la Serena</w:t>
      </w:r>
    </w:p>
    <w:p w:rsidR="00853DAF" w:rsidRDefault="00FA1D16" w:rsidP="005D3F94">
      <w:pPr>
        <w:tabs>
          <w:tab w:val="left" w:pos="4303"/>
        </w:tabs>
        <w:spacing w:after="200" w:line="360" w:lineRule="auto"/>
        <w:ind w:left="1416"/>
        <w:contextualSpacing/>
        <w:jc w:val="both"/>
        <w:rPr>
          <w:rFonts w:ascii="Times New Roman" w:hAnsi="Times New Roman" w:cs="Times New Roman"/>
          <w:sz w:val="24"/>
          <w:szCs w:val="24"/>
        </w:rPr>
      </w:pPr>
      <w:r w:rsidRPr="000416E6">
        <w:rPr>
          <w:rFonts w:ascii="Times New Roman" w:hAnsi="Times New Roman" w:cs="Times New Roman"/>
          <w:b/>
          <w:sz w:val="24"/>
          <w:szCs w:val="24"/>
        </w:rPr>
        <w:t xml:space="preserve">Autor: </w:t>
      </w:r>
      <w:r w:rsidR="00F4573F" w:rsidRPr="000416E6">
        <w:rPr>
          <w:rFonts w:ascii="Times New Roman" w:hAnsi="Times New Roman" w:cs="Times New Roman"/>
          <w:sz w:val="24"/>
          <w:szCs w:val="24"/>
        </w:rPr>
        <w:t xml:space="preserve">Carlos Cortés Sánchez </w:t>
      </w:r>
    </w:p>
    <w:p w:rsidR="00FA1D16" w:rsidRDefault="00FA1D16" w:rsidP="005D3F94">
      <w:pPr>
        <w:tabs>
          <w:tab w:val="left" w:pos="4303"/>
        </w:tabs>
        <w:spacing w:after="200" w:line="360" w:lineRule="auto"/>
        <w:ind w:left="1416"/>
        <w:contextualSpacing/>
        <w:jc w:val="both"/>
        <w:rPr>
          <w:rFonts w:ascii="Times New Roman" w:hAnsi="Times New Roman" w:cs="Times New Roman"/>
          <w:sz w:val="24"/>
          <w:szCs w:val="24"/>
        </w:rPr>
      </w:pPr>
      <w:r w:rsidRPr="000416E6">
        <w:rPr>
          <w:rFonts w:ascii="Times New Roman" w:hAnsi="Times New Roman" w:cs="Times New Roman"/>
          <w:b/>
          <w:sz w:val="24"/>
          <w:szCs w:val="24"/>
        </w:rPr>
        <w:t>Lugar:</w:t>
      </w:r>
      <w:r w:rsidRPr="000416E6">
        <w:rPr>
          <w:rFonts w:ascii="Times New Roman" w:hAnsi="Times New Roman" w:cs="Times New Roman"/>
          <w:sz w:val="24"/>
          <w:szCs w:val="24"/>
        </w:rPr>
        <w:t xml:space="preserve"> </w:t>
      </w:r>
      <w:r w:rsidR="00320587">
        <w:rPr>
          <w:rFonts w:ascii="Times New Roman" w:hAnsi="Times New Roman" w:cs="Times New Roman"/>
          <w:sz w:val="24"/>
          <w:szCs w:val="24"/>
        </w:rPr>
        <w:t>Universidad de Chile</w:t>
      </w:r>
    </w:p>
    <w:p w:rsidR="005D3F94" w:rsidRPr="000416E6" w:rsidRDefault="005D3F94" w:rsidP="005D3F94">
      <w:pPr>
        <w:tabs>
          <w:tab w:val="left" w:pos="4303"/>
        </w:tabs>
        <w:spacing w:after="200" w:line="360" w:lineRule="auto"/>
        <w:ind w:left="1416"/>
        <w:contextualSpacing/>
        <w:jc w:val="both"/>
        <w:rPr>
          <w:rFonts w:ascii="Times New Roman" w:hAnsi="Times New Roman" w:cs="Times New Roman"/>
          <w:sz w:val="24"/>
          <w:szCs w:val="24"/>
        </w:rPr>
      </w:pPr>
      <w:r w:rsidRPr="000416E6">
        <w:rPr>
          <w:rFonts w:ascii="Times New Roman" w:hAnsi="Times New Roman" w:cs="Times New Roman"/>
          <w:b/>
          <w:sz w:val="24"/>
          <w:szCs w:val="24"/>
        </w:rPr>
        <w:t xml:space="preserve">Fecha: </w:t>
      </w:r>
      <w:r>
        <w:rPr>
          <w:rFonts w:ascii="Times New Roman" w:hAnsi="Times New Roman" w:cs="Times New Roman"/>
          <w:sz w:val="24"/>
          <w:szCs w:val="24"/>
        </w:rPr>
        <w:t>Noviembre 2016</w:t>
      </w:r>
    </w:p>
    <w:p w:rsidR="00FA1D16" w:rsidRPr="000416E6" w:rsidRDefault="00FA1D16" w:rsidP="005D3F94">
      <w:pPr>
        <w:tabs>
          <w:tab w:val="left" w:pos="4303"/>
        </w:tabs>
        <w:spacing w:after="200" w:line="360" w:lineRule="auto"/>
        <w:ind w:left="1416"/>
        <w:contextualSpacing/>
        <w:jc w:val="both"/>
        <w:rPr>
          <w:rFonts w:ascii="Times New Roman" w:hAnsi="Times New Roman" w:cs="Times New Roman"/>
          <w:b/>
          <w:sz w:val="24"/>
          <w:szCs w:val="24"/>
        </w:rPr>
      </w:pPr>
      <w:r w:rsidRPr="000416E6">
        <w:rPr>
          <w:rFonts w:ascii="Times New Roman" w:hAnsi="Times New Roman" w:cs="Times New Roman"/>
          <w:b/>
          <w:sz w:val="24"/>
          <w:szCs w:val="24"/>
        </w:rPr>
        <w:t>Conclusiones:</w:t>
      </w:r>
    </w:p>
    <w:p w:rsidR="00FA1D16" w:rsidRPr="00E74671" w:rsidRDefault="00A76188" w:rsidP="005D3F94">
      <w:pPr>
        <w:tabs>
          <w:tab w:val="left" w:pos="4303"/>
        </w:tabs>
        <w:spacing w:after="200" w:line="360" w:lineRule="auto"/>
        <w:ind w:left="1416"/>
        <w:contextualSpacing/>
        <w:jc w:val="both"/>
        <w:rPr>
          <w:rFonts w:ascii="Times New Roman" w:hAnsi="Times New Roman" w:cs="Times New Roman"/>
          <w:b/>
          <w:sz w:val="24"/>
          <w:szCs w:val="24"/>
        </w:rPr>
      </w:pPr>
      <w:r w:rsidRPr="000416E6">
        <w:rPr>
          <w:rFonts w:ascii="Times New Roman" w:hAnsi="Times New Roman" w:cs="Times New Roman"/>
          <w:sz w:val="24"/>
          <w:szCs w:val="24"/>
        </w:rPr>
        <w:t>Llevar a cabo u</w:t>
      </w:r>
      <w:r w:rsidR="00F4573F" w:rsidRPr="000416E6">
        <w:rPr>
          <w:rFonts w:ascii="Times New Roman" w:hAnsi="Times New Roman" w:cs="Times New Roman"/>
          <w:sz w:val="24"/>
          <w:szCs w:val="24"/>
        </w:rPr>
        <w:t>n sistema de contr</w:t>
      </w:r>
      <w:r w:rsidRPr="000416E6">
        <w:rPr>
          <w:rFonts w:ascii="Times New Roman" w:hAnsi="Times New Roman" w:cs="Times New Roman"/>
          <w:sz w:val="24"/>
          <w:szCs w:val="24"/>
        </w:rPr>
        <w:t xml:space="preserve">ol de </w:t>
      </w:r>
      <w:r w:rsidR="00F4573F" w:rsidRPr="000416E6">
        <w:rPr>
          <w:rFonts w:ascii="Times New Roman" w:hAnsi="Times New Roman" w:cs="Times New Roman"/>
          <w:sz w:val="24"/>
          <w:szCs w:val="24"/>
        </w:rPr>
        <w:t xml:space="preserve">gestión es </w:t>
      </w:r>
      <w:r w:rsidRPr="000416E6">
        <w:rPr>
          <w:rFonts w:ascii="Times New Roman" w:hAnsi="Times New Roman" w:cs="Times New Roman"/>
          <w:sz w:val="24"/>
          <w:szCs w:val="24"/>
        </w:rPr>
        <w:t xml:space="preserve">importante para una mejor planificación y ejecución presupuestal en el municipio y así tener el </w:t>
      </w:r>
      <w:r w:rsidR="002C1E50" w:rsidRPr="000416E6">
        <w:rPr>
          <w:rFonts w:ascii="Times New Roman" w:hAnsi="Times New Roman" w:cs="Times New Roman"/>
          <w:sz w:val="24"/>
          <w:szCs w:val="24"/>
        </w:rPr>
        <w:t>c</w:t>
      </w:r>
      <w:r w:rsidRPr="000416E6">
        <w:rPr>
          <w:rFonts w:ascii="Times New Roman" w:hAnsi="Times New Roman" w:cs="Times New Roman"/>
          <w:sz w:val="24"/>
          <w:szCs w:val="24"/>
        </w:rPr>
        <w:t>ontrol de los gastos e ingresos;  si bien se sabe, que el municipio no tiene fines de lucro por eso requiere recursos para cumplir la demanda de la comunidad,  por esta razón es necesario aplicar el control</w:t>
      </w:r>
      <w:r w:rsidR="00670035" w:rsidRPr="000416E6">
        <w:rPr>
          <w:rFonts w:ascii="Times New Roman" w:hAnsi="Times New Roman" w:cs="Times New Roman"/>
          <w:sz w:val="24"/>
          <w:szCs w:val="24"/>
        </w:rPr>
        <w:t xml:space="preserve"> adecuado </w:t>
      </w:r>
      <w:r w:rsidRPr="000416E6">
        <w:rPr>
          <w:rFonts w:ascii="Times New Roman" w:hAnsi="Times New Roman" w:cs="Times New Roman"/>
          <w:sz w:val="24"/>
          <w:szCs w:val="24"/>
        </w:rPr>
        <w:t xml:space="preserve"> </w:t>
      </w:r>
      <w:r w:rsidR="00670035" w:rsidRPr="000416E6">
        <w:rPr>
          <w:rFonts w:ascii="Times New Roman" w:hAnsi="Times New Roman" w:cs="Times New Roman"/>
          <w:sz w:val="24"/>
          <w:szCs w:val="24"/>
        </w:rPr>
        <w:t>ante esta situación</w:t>
      </w:r>
      <w:r w:rsidRPr="000416E6">
        <w:rPr>
          <w:rFonts w:ascii="Times New Roman" w:hAnsi="Times New Roman" w:cs="Times New Roman"/>
          <w:sz w:val="24"/>
          <w:szCs w:val="24"/>
        </w:rPr>
        <w:t xml:space="preserve"> </w:t>
      </w:r>
      <w:r w:rsidR="00670035" w:rsidRPr="000416E6">
        <w:rPr>
          <w:rFonts w:ascii="Times New Roman" w:hAnsi="Times New Roman" w:cs="Times New Roman"/>
          <w:sz w:val="24"/>
          <w:szCs w:val="24"/>
        </w:rPr>
        <w:t>financiera que padece el municipio</w:t>
      </w:r>
      <w:r w:rsidR="002C1E50" w:rsidRPr="000416E6">
        <w:rPr>
          <w:rFonts w:ascii="Times New Roman" w:hAnsi="Times New Roman" w:cs="Times New Roman"/>
          <w:sz w:val="24"/>
          <w:szCs w:val="24"/>
        </w:rPr>
        <w:t>,</w:t>
      </w:r>
      <w:r w:rsidR="00670035" w:rsidRPr="000416E6">
        <w:rPr>
          <w:rFonts w:ascii="Times New Roman" w:hAnsi="Times New Roman" w:cs="Times New Roman"/>
          <w:sz w:val="24"/>
          <w:szCs w:val="24"/>
        </w:rPr>
        <w:t xml:space="preserve"> es importan</w:t>
      </w:r>
      <w:r w:rsidR="002C1E50" w:rsidRPr="000416E6">
        <w:rPr>
          <w:rFonts w:ascii="Times New Roman" w:hAnsi="Times New Roman" w:cs="Times New Roman"/>
          <w:sz w:val="24"/>
          <w:szCs w:val="24"/>
        </w:rPr>
        <w:t>te</w:t>
      </w:r>
      <w:r w:rsidR="00670035" w:rsidRPr="000416E6">
        <w:rPr>
          <w:rFonts w:ascii="Times New Roman" w:hAnsi="Times New Roman" w:cs="Times New Roman"/>
          <w:sz w:val="24"/>
          <w:szCs w:val="24"/>
        </w:rPr>
        <w:t xml:space="preserve"> que las autoridades  conozcan</w:t>
      </w:r>
      <w:r w:rsidR="00670035" w:rsidRPr="00E74671">
        <w:rPr>
          <w:rFonts w:ascii="Times New Roman" w:hAnsi="Times New Roman" w:cs="Times New Roman"/>
          <w:sz w:val="24"/>
          <w:szCs w:val="24"/>
        </w:rPr>
        <w:t xml:space="preserve"> qué pueden hacer para mejorar y fortalecer el rendimiento recaudatorio de sus fuentes propias de ingresos, sobre todo si se considera que los recursos transferidos que por ley les corresponden, prácticamente no dependen de sus esfuerzos y deseos, sino que están sujetos a condiciones y decisiones que les son ajenas.</w:t>
      </w:r>
    </w:p>
    <w:p w:rsidR="00670035" w:rsidRPr="00E74671" w:rsidRDefault="00670035" w:rsidP="00427DCA">
      <w:pPr>
        <w:tabs>
          <w:tab w:val="left" w:pos="4303"/>
        </w:tabs>
        <w:spacing w:after="200" w:line="360" w:lineRule="auto"/>
        <w:contextualSpacing/>
        <w:jc w:val="both"/>
        <w:rPr>
          <w:rFonts w:ascii="Times New Roman" w:hAnsi="Times New Roman" w:cs="Times New Roman"/>
          <w:b/>
          <w:sz w:val="24"/>
          <w:szCs w:val="24"/>
        </w:rPr>
      </w:pPr>
    </w:p>
    <w:p w:rsidR="00FA1D16" w:rsidRPr="000416E6" w:rsidRDefault="005D3F94" w:rsidP="005D3F94">
      <w:pPr>
        <w:pStyle w:val="Ttulo3"/>
      </w:pPr>
      <w:r>
        <w:t>1.2.2 En plano</w:t>
      </w:r>
      <w:r w:rsidR="00FA1D16" w:rsidRPr="000416E6">
        <w:t xml:space="preserve"> N</w:t>
      </w:r>
      <w:r>
        <w:t>acional</w:t>
      </w:r>
    </w:p>
    <w:p w:rsidR="0034558A" w:rsidRPr="000416E6" w:rsidRDefault="00FA1D16" w:rsidP="005D3F94">
      <w:pPr>
        <w:tabs>
          <w:tab w:val="left" w:pos="4303"/>
        </w:tabs>
        <w:spacing w:after="200" w:line="360" w:lineRule="auto"/>
        <w:ind w:left="1416"/>
        <w:contextualSpacing/>
        <w:jc w:val="both"/>
        <w:rPr>
          <w:rFonts w:ascii="Times New Roman" w:hAnsi="Times New Roman" w:cs="Times New Roman"/>
          <w:sz w:val="24"/>
          <w:szCs w:val="24"/>
        </w:rPr>
      </w:pPr>
      <w:r w:rsidRPr="000416E6">
        <w:rPr>
          <w:rFonts w:ascii="Times New Roman" w:hAnsi="Times New Roman" w:cs="Times New Roman"/>
          <w:b/>
          <w:sz w:val="24"/>
          <w:szCs w:val="24"/>
        </w:rPr>
        <w:t>Título</w:t>
      </w:r>
      <w:r w:rsidRPr="000416E6">
        <w:rPr>
          <w:rFonts w:ascii="Times New Roman" w:hAnsi="Times New Roman" w:cs="Times New Roman"/>
          <w:sz w:val="24"/>
          <w:szCs w:val="24"/>
        </w:rPr>
        <w:t xml:space="preserve">: “Incidencia de la adecuada ejecución financiera y presupuestal de </w:t>
      </w:r>
      <w:r w:rsidR="005D3F94">
        <w:rPr>
          <w:rFonts w:ascii="Times New Roman" w:hAnsi="Times New Roman" w:cs="Times New Roman"/>
          <w:sz w:val="24"/>
          <w:szCs w:val="24"/>
        </w:rPr>
        <w:t xml:space="preserve">        </w:t>
      </w:r>
      <w:r w:rsidRPr="000416E6">
        <w:rPr>
          <w:rFonts w:ascii="Times New Roman" w:hAnsi="Times New Roman" w:cs="Times New Roman"/>
          <w:sz w:val="24"/>
          <w:szCs w:val="24"/>
        </w:rPr>
        <w:t>fondos públicos rubros 08 (impuestos municipales) y 09 (recursos directamente recaudados) en el resultado de la gestión</w:t>
      </w:r>
      <w:r w:rsidR="00C723DD" w:rsidRPr="000416E6">
        <w:rPr>
          <w:rFonts w:ascii="Times New Roman" w:hAnsi="Times New Roman" w:cs="Times New Roman"/>
          <w:sz w:val="24"/>
          <w:szCs w:val="24"/>
        </w:rPr>
        <w:t xml:space="preserve"> municipal de la provincial de C</w:t>
      </w:r>
      <w:r w:rsidRPr="000416E6">
        <w:rPr>
          <w:rFonts w:ascii="Times New Roman" w:hAnsi="Times New Roman" w:cs="Times New Roman"/>
          <w:sz w:val="24"/>
          <w:szCs w:val="24"/>
        </w:rPr>
        <w:t>hepen durante el año fiscal 201</w:t>
      </w:r>
      <w:r w:rsidR="00C723DD" w:rsidRPr="000416E6">
        <w:rPr>
          <w:rFonts w:ascii="Times New Roman" w:hAnsi="Times New Roman" w:cs="Times New Roman"/>
          <w:sz w:val="24"/>
          <w:szCs w:val="24"/>
        </w:rPr>
        <w:t>4.”</w:t>
      </w:r>
    </w:p>
    <w:p w:rsidR="00FA1D16" w:rsidRPr="000416E6" w:rsidRDefault="0034558A" w:rsidP="005D3F94">
      <w:pPr>
        <w:tabs>
          <w:tab w:val="left" w:pos="4303"/>
        </w:tabs>
        <w:spacing w:after="200" w:line="360" w:lineRule="auto"/>
        <w:ind w:left="1416"/>
        <w:contextualSpacing/>
        <w:jc w:val="both"/>
        <w:rPr>
          <w:rFonts w:ascii="Times New Roman" w:hAnsi="Times New Roman" w:cs="Times New Roman"/>
          <w:sz w:val="24"/>
          <w:szCs w:val="24"/>
        </w:rPr>
      </w:pPr>
      <w:r w:rsidRPr="000416E6">
        <w:rPr>
          <w:rFonts w:ascii="Times New Roman" w:hAnsi="Times New Roman" w:cs="Times New Roman"/>
          <w:b/>
          <w:sz w:val="24"/>
          <w:szCs w:val="24"/>
        </w:rPr>
        <w:t>Autor</w:t>
      </w:r>
      <w:r w:rsidR="006A1D4B" w:rsidRPr="000416E6">
        <w:rPr>
          <w:rFonts w:ascii="Times New Roman" w:hAnsi="Times New Roman" w:cs="Times New Roman"/>
          <w:b/>
          <w:sz w:val="24"/>
          <w:szCs w:val="24"/>
        </w:rPr>
        <w:t>:</w:t>
      </w:r>
      <w:r w:rsidR="006A1D4B" w:rsidRPr="000416E6">
        <w:rPr>
          <w:rFonts w:ascii="Times New Roman" w:hAnsi="Times New Roman" w:cs="Times New Roman"/>
          <w:sz w:val="24"/>
          <w:szCs w:val="24"/>
        </w:rPr>
        <w:t xml:space="preserve"> Suarez Cabanillas Jhonny L</w:t>
      </w:r>
      <w:r w:rsidR="00FA1D16" w:rsidRPr="000416E6">
        <w:rPr>
          <w:rFonts w:ascii="Times New Roman" w:hAnsi="Times New Roman" w:cs="Times New Roman"/>
          <w:sz w:val="24"/>
          <w:szCs w:val="24"/>
        </w:rPr>
        <w:t>uis</w:t>
      </w:r>
    </w:p>
    <w:p w:rsidR="00FA1D16" w:rsidRDefault="00FA1D16" w:rsidP="005D3F94">
      <w:pPr>
        <w:tabs>
          <w:tab w:val="left" w:pos="4303"/>
        </w:tabs>
        <w:spacing w:after="200" w:line="360" w:lineRule="auto"/>
        <w:ind w:left="1416"/>
        <w:contextualSpacing/>
        <w:jc w:val="both"/>
        <w:rPr>
          <w:rFonts w:ascii="Times New Roman" w:hAnsi="Times New Roman" w:cs="Times New Roman"/>
          <w:sz w:val="24"/>
          <w:szCs w:val="24"/>
        </w:rPr>
      </w:pPr>
      <w:r w:rsidRPr="000416E6">
        <w:rPr>
          <w:rFonts w:ascii="Times New Roman" w:hAnsi="Times New Roman" w:cs="Times New Roman"/>
          <w:b/>
          <w:sz w:val="24"/>
          <w:szCs w:val="24"/>
        </w:rPr>
        <w:t>Lugar:</w:t>
      </w:r>
      <w:r w:rsidR="00AE7E32">
        <w:rPr>
          <w:rFonts w:ascii="Times New Roman" w:hAnsi="Times New Roman" w:cs="Times New Roman"/>
          <w:sz w:val="24"/>
          <w:szCs w:val="24"/>
        </w:rPr>
        <w:t xml:space="preserve"> U</w:t>
      </w:r>
      <w:r w:rsidRPr="000416E6">
        <w:rPr>
          <w:rFonts w:ascii="Times New Roman" w:hAnsi="Times New Roman" w:cs="Times New Roman"/>
          <w:sz w:val="24"/>
          <w:szCs w:val="24"/>
        </w:rPr>
        <w:t>niversidad Nacional de Trujillo.</w:t>
      </w:r>
    </w:p>
    <w:p w:rsidR="005D3F94" w:rsidRPr="000416E6" w:rsidRDefault="005D3F94" w:rsidP="005D3F94">
      <w:pPr>
        <w:tabs>
          <w:tab w:val="left" w:pos="4303"/>
        </w:tabs>
        <w:spacing w:after="200" w:line="360" w:lineRule="auto"/>
        <w:ind w:left="1416"/>
        <w:contextualSpacing/>
        <w:jc w:val="both"/>
        <w:rPr>
          <w:rFonts w:ascii="Times New Roman" w:hAnsi="Times New Roman" w:cs="Times New Roman"/>
          <w:color w:val="000000" w:themeColor="text1"/>
          <w:sz w:val="24"/>
          <w:szCs w:val="24"/>
        </w:rPr>
      </w:pPr>
      <w:r w:rsidRPr="000416E6">
        <w:rPr>
          <w:rFonts w:ascii="Times New Roman" w:hAnsi="Times New Roman" w:cs="Times New Roman"/>
          <w:b/>
          <w:sz w:val="24"/>
          <w:szCs w:val="24"/>
        </w:rPr>
        <w:t>Fecha</w:t>
      </w:r>
      <w:r w:rsidRPr="000416E6">
        <w:rPr>
          <w:rFonts w:ascii="Times New Roman" w:hAnsi="Times New Roman" w:cs="Times New Roman"/>
          <w:sz w:val="24"/>
          <w:szCs w:val="24"/>
        </w:rPr>
        <w:t>: 2015</w:t>
      </w:r>
    </w:p>
    <w:p w:rsidR="00FA1D16" w:rsidRPr="000416E6" w:rsidRDefault="00FA1D16" w:rsidP="005D3F94">
      <w:pPr>
        <w:tabs>
          <w:tab w:val="left" w:pos="4303"/>
        </w:tabs>
        <w:spacing w:after="200" w:line="360" w:lineRule="auto"/>
        <w:ind w:left="1416"/>
        <w:contextualSpacing/>
        <w:jc w:val="both"/>
        <w:rPr>
          <w:rFonts w:ascii="Times New Roman" w:hAnsi="Times New Roman" w:cs="Times New Roman"/>
          <w:b/>
          <w:color w:val="000000" w:themeColor="text1"/>
          <w:sz w:val="24"/>
          <w:szCs w:val="24"/>
        </w:rPr>
      </w:pPr>
      <w:r w:rsidRPr="000416E6">
        <w:rPr>
          <w:rFonts w:ascii="Times New Roman" w:hAnsi="Times New Roman" w:cs="Times New Roman"/>
          <w:b/>
          <w:sz w:val="24"/>
          <w:szCs w:val="24"/>
        </w:rPr>
        <w:t>Conclusiones:</w:t>
      </w:r>
    </w:p>
    <w:p w:rsidR="00FA1D16" w:rsidRPr="000416E6" w:rsidRDefault="00FA1D16" w:rsidP="005D3F94">
      <w:pPr>
        <w:spacing w:line="360" w:lineRule="auto"/>
        <w:ind w:left="1416"/>
        <w:jc w:val="both"/>
        <w:rPr>
          <w:rFonts w:ascii="Times New Roman" w:hAnsi="Times New Roman" w:cs="Times New Roman"/>
          <w:sz w:val="24"/>
          <w:szCs w:val="24"/>
        </w:rPr>
      </w:pPr>
      <w:r w:rsidRPr="000416E6">
        <w:rPr>
          <w:rFonts w:ascii="Times New Roman" w:hAnsi="Times New Roman" w:cs="Times New Roman"/>
          <w:sz w:val="24"/>
          <w:szCs w:val="24"/>
        </w:rPr>
        <w:t xml:space="preserve">Se concluye que la Municipalidad provincial de chepen carece de control en los recursos públicos y la falta de mecanismo de procedimientos administrativo de tal manera que no hay un seguimiento adecuado en la entrega de la información a los funcionarios públicos. La municipalidad </w:t>
      </w:r>
      <w:r w:rsidRPr="000416E6">
        <w:rPr>
          <w:rFonts w:ascii="Times New Roman" w:hAnsi="Times New Roman" w:cs="Times New Roman"/>
          <w:sz w:val="24"/>
          <w:szCs w:val="24"/>
        </w:rPr>
        <w:lastRenderedPageBreak/>
        <w:t xml:space="preserve">debe realizar eficientemente la ejecución financiera y presupuestal para el buen uso de los recursos </w:t>
      </w:r>
      <w:r w:rsidR="008475D8" w:rsidRPr="000416E6">
        <w:rPr>
          <w:rFonts w:ascii="Times New Roman" w:hAnsi="Times New Roman" w:cs="Times New Roman"/>
          <w:sz w:val="24"/>
          <w:szCs w:val="24"/>
        </w:rPr>
        <w:t>pero</w:t>
      </w:r>
      <w:r w:rsidR="0034558A" w:rsidRPr="000416E6">
        <w:rPr>
          <w:rFonts w:ascii="Times New Roman" w:hAnsi="Times New Roman" w:cs="Times New Roman"/>
          <w:sz w:val="24"/>
          <w:szCs w:val="24"/>
        </w:rPr>
        <w:t xml:space="preserve"> sucede todo lo contrario</w:t>
      </w:r>
      <w:r w:rsidRPr="000416E6">
        <w:rPr>
          <w:rFonts w:ascii="Times New Roman" w:hAnsi="Times New Roman" w:cs="Times New Roman"/>
          <w:sz w:val="24"/>
          <w:szCs w:val="24"/>
        </w:rPr>
        <w:t xml:space="preserve"> que no se prioriza correctamente los gastos para el cumplimiento y metas establecidas por la institución. Sin embargo se implementara el monitoreo para mejorar la gestión en cuanto al manejo de los recursos propios.</w:t>
      </w:r>
    </w:p>
    <w:p w:rsidR="0034558A" w:rsidRPr="000416E6" w:rsidRDefault="00FD5457" w:rsidP="005D3F94">
      <w:pPr>
        <w:spacing w:line="360" w:lineRule="auto"/>
        <w:ind w:left="1416"/>
        <w:jc w:val="both"/>
        <w:rPr>
          <w:rFonts w:ascii="Times New Roman" w:hAnsi="Times New Roman" w:cs="Times New Roman"/>
          <w:sz w:val="24"/>
          <w:szCs w:val="24"/>
        </w:rPr>
      </w:pPr>
      <w:r w:rsidRPr="000416E6">
        <w:rPr>
          <w:rFonts w:ascii="Times New Roman" w:hAnsi="Times New Roman" w:cs="Times New Roman"/>
          <w:b/>
          <w:sz w:val="24"/>
          <w:szCs w:val="24"/>
        </w:rPr>
        <w:t>Título:</w:t>
      </w:r>
      <w:r w:rsidRPr="000416E6">
        <w:rPr>
          <w:rFonts w:ascii="Times New Roman" w:hAnsi="Times New Roman" w:cs="Times New Roman"/>
          <w:sz w:val="24"/>
          <w:szCs w:val="24"/>
        </w:rPr>
        <w:t xml:space="preserve"> La</w:t>
      </w:r>
      <w:r w:rsidR="00C723DD" w:rsidRPr="000416E6">
        <w:rPr>
          <w:rFonts w:ascii="Times New Roman" w:hAnsi="Times New Roman" w:cs="Times New Roman"/>
          <w:sz w:val="24"/>
          <w:szCs w:val="24"/>
        </w:rPr>
        <w:t xml:space="preserve"> Ejecución Presupuestal y su Incidencia en el Logro de Metas y Objetivos de la Municipalidad Distrital d</w:t>
      </w:r>
      <w:r w:rsidRPr="000416E6">
        <w:rPr>
          <w:rFonts w:ascii="Times New Roman" w:hAnsi="Times New Roman" w:cs="Times New Roman"/>
          <w:sz w:val="24"/>
          <w:szCs w:val="24"/>
        </w:rPr>
        <w:t>e Taraco, Periodos 2014 – 2015.</w:t>
      </w:r>
    </w:p>
    <w:p w:rsidR="00FA1D16" w:rsidRPr="000416E6" w:rsidRDefault="00FA1D16" w:rsidP="005D3F94">
      <w:pPr>
        <w:spacing w:line="360" w:lineRule="auto"/>
        <w:ind w:left="1416"/>
        <w:jc w:val="both"/>
        <w:rPr>
          <w:rFonts w:ascii="Times New Roman" w:hAnsi="Times New Roman" w:cs="Times New Roman"/>
          <w:sz w:val="24"/>
          <w:szCs w:val="24"/>
        </w:rPr>
      </w:pPr>
      <w:r w:rsidRPr="000416E6">
        <w:rPr>
          <w:rFonts w:ascii="Times New Roman" w:hAnsi="Times New Roman" w:cs="Times New Roman"/>
          <w:b/>
          <w:sz w:val="24"/>
          <w:szCs w:val="24"/>
        </w:rPr>
        <w:t>Autor:</w:t>
      </w:r>
      <w:r w:rsidRPr="000416E6">
        <w:rPr>
          <w:rFonts w:ascii="Times New Roman" w:hAnsi="Times New Roman" w:cs="Times New Roman"/>
          <w:sz w:val="24"/>
          <w:szCs w:val="24"/>
        </w:rPr>
        <w:t xml:space="preserve"> </w:t>
      </w:r>
      <w:r w:rsidR="00F97A3A" w:rsidRPr="000416E6">
        <w:rPr>
          <w:rFonts w:ascii="Times New Roman" w:hAnsi="Times New Roman" w:cs="Times New Roman"/>
          <w:sz w:val="24"/>
          <w:szCs w:val="24"/>
        </w:rPr>
        <w:t>Edwin Bernardo Quispe Callata</w:t>
      </w:r>
    </w:p>
    <w:p w:rsidR="00FA1D16" w:rsidRDefault="00FA1D16" w:rsidP="005D3F94">
      <w:pPr>
        <w:spacing w:line="360" w:lineRule="auto"/>
        <w:ind w:left="1416"/>
        <w:jc w:val="both"/>
        <w:rPr>
          <w:rFonts w:ascii="Times New Roman" w:hAnsi="Times New Roman" w:cs="Times New Roman"/>
          <w:sz w:val="24"/>
          <w:szCs w:val="24"/>
        </w:rPr>
      </w:pPr>
      <w:r w:rsidRPr="000416E6">
        <w:rPr>
          <w:rFonts w:ascii="Times New Roman" w:hAnsi="Times New Roman" w:cs="Times New Roman"/>
          <w:b/>
          <w:sz w:val="24"/>
          <w:szCs w:val="24"/>
        </w:rPr>
        <w:t>Lugar:</w:t>
      </w:r>
      <w:r w:rsidRPr="000416E6">
        <w:rPr>
          <w:rFonts w:ascii="Times New Roman" w:hAnsi="Times New Roman" w:cs="Times New Roman"/>
          <w:sz w:val="24"/>
          <w:szCs w:val="24"/>
        </w:rPr>
        <w:t xml:space="preserve"> </w:t>
      </w:r>
      <w:r w:rsidR="00F97A3A" w:rsidRPr="000416E6">
        <w:rPr>
          <w:rFonts w:ascii="Times New Roman" w:hAnsi="Times New Roman" w:cs="Times New Roman"/>
          <w:sz w:val="24"/>
          <w:szCs w:val="24"/>
        </w:rPr>
        <w:t>Universidad Nacional del Altiplano</w:t>
      </w:r>
    </w:p>
    <w:p w:rsidR="005D3F94" w:rsidRPr="000416E6" w:rsidRDefault="005D3F94" w:rsidP="005D3F94">
      <w:pPr>
        <w:spacing w:line="360" w:lineRule="auto"/>
        <w:ind w:left="1416"/>
        <w:jc w:val="both"/>
        <w:rPr>
          <w:rFonts w:ascii="Times New Roman" w:hAnsi="Times New Roman" w:cs="Times New Roman"/>
          <w:sz w:val="24"/>
          <w:szCs w:val="24"/>
        </w:rPr>
      </w:pPr>
      <w:r w:rsidRPr="000416E6">
        <w:rPr>
          <w:rFonts w:ascii="Times New Roman" w:hAnsi="Times New Roman" w:cs="Times New Roman"/>
          <w:b/>
          <w:sz w:val="24"/>
          <w:szCs w:val="24"/>
        </w:rPr>
        <w:t>Fecha:</w:t>
      </w:r>
      <w:r>
        <w:rPr>
          <w:rFonts w:ascii="Times New Roman" w:hAnsi="Times New Roman" w:cs="Times New Roman"/>
          <w:sz w:val="24"/>
          <w:szCs w:val="24"/>
        </w:rPr>
        <w:t xml:space="preserve"> 2016</w:t>
      </w:r>
    </w:p>
    <w:p w:rsidR="00FA1D16" w:rsidRPr="000416E6" w:rsidRDefault="00FA1D16" w:rsidP="005D3F94">
      <w:pPr>
        <w:tabs>
          <w:tab w:val="left" w:pos="4303"/>
        </w:tabs>
        <w:spacing w:after="200" w:line="360" w:lineRule="auto"/>
        <w:ind w:left="1416"/>
        <w:contextualSpacing/>
        <w:jc w:val="both"/>
        <w:rPr>
          <w:rFonts w:ascii="Times New Roman" w:hAnsi="Times New Roman" w:cs="Times New Roman"/>
          <w:b/>
          <w:sz w:val="24"/>
          <w:szCs w:val="24"/>
        </w:rPr>
      </w:pPr>
      <w:r w:rsidRPr="000416E6">
        <w:rPr>
          <w:rFonts w:ascii="Times New Roman" w:hAnsi="Times New Roman" w:cs="Times New Roman"/>
          <w:b/>
          <w:sz w:val="24"/>
          <w:szCs w:val="24"/>
        </w:rPr>
        <w:t>Conclusiones:</w:t>
      </w:r>
    </w:p>
    <w:p w:rsidR="00FA1D16" w:rsidRPr="000416E6" w:rsidRDefault="00567D07" w:rsidP="005D3F94">
      <w:pPr>
        <w:tabs>
          <w:tab w:val="left" w:pos="4303"/>
        </w:tabs>
        <w:spacing w:after="200" w:line="360" w:lineRule="auto"/>
        <w:ind w:left="1416"/>
        <w:contextualSpacing/>
        <w:jc w:val="both"/>
        <w:rPr>
          <w:rFonts w:ascii="Times New Roman" w:hAnsi="Times New Roman" w:cs="Times New Roman"/>
          <w:sz w:val="24"/>
          <w:szCs w:val="24"/>
        </w:rPr>
      </w:pPr>
      <w:r w:rsidRPr="000416E6">
        <w:rPr>
          <w:rFonts w:ascii="Times New Roman" w:hAnsi="Times New Roman" w:cs="Times New Roman"/>
          <w:sz w:val="24"/>
          <w:szCs w:val="24"/>
        </w:rPr>
        <w:t>L</w:t>
      </w:r>
      <w:r w:rsidR="00FA1D16" w:rsidRPr="000416E6">
        <w:rPr>
          <w:rFonts w:ascii="Times New Roman" w:hAnsi="Times New Roman" w:cs="Times New Roman"/>
          <w:sz w:val="24"/>
          <w:szCs w:val="24"/>
        </w:rPr>
        <w:t>a evaluación tiene como propósito fundamental determinar los resultados sobre la base del análisis y evaluación del presupuesto; debemos considerar que las municipalidades distritales y provinciales tienen una serie de atribuciones y obligaciones que cumplir con respecto a la ejecución de los presupuestos, pero el problema de fondo es que estos</w:t>
      </w:r>
      <w:r w:rsidR="00FA1D16" w:rsidRPr="00E74671">
        <w:rPr>
          <w:rFonts w:ascii="Times New Roman" w:hAnsi="Times New Roman" w:cs="Times New Roman"/>
          <w:sz w:val="24"/>
          <w:szCs w:val="24"/>
        </w:rPr>
        <w:t xml:space="preserve"> </w:t>
      </w:r>
      <w:r w:rsidR="00FA1D16" w:rsidRPr="000416E6">
        <w:rPr>
          <w:rFonts w:ascii="Times New Roman" w:hAnsi="Times New Roman" w:cs="Times New Roman"/>
          <w:sz w:val="24"/>
          <w:szCs w:val="24"/>
        </w:rPr>
        <w:t>presupuestos tanto de ingresos y gastos no siempre son ejecutados de acuerdo a lo programado y muchas veces existe un nivel bajo de captación de recursos y la carencia de evaluaciones que permitan analizar la incidencia de logros y cumplimiento de los metas y objetivos presupuestales.</w:t>
      </w:r>
    </w:p>
    <w:p w:rsidR="00FA1D16" w:rsidRDefault="00FA1D16" w:rsidP="005D3F94">
      <w:pPr>
        <w:tabs>
          <w:tab w:val="left" w:pos="4303"/>
        </w:tabs>
        <w:spacing w:after="200" w:line="360" w:lineRule="auto"/>
        <w:ind w:left="1416"/>
        <w:contextualSpacing/>
        <w:jc w:val="both"/>
        <w:rPr>
          <w:rFonts w:ascii="Times New Roman" w:hAnsi="Times New Roman" w:cs="Times New Roman"/>
          <w:sz w:val="24"/>
          <w:szCs w:val="24"/>
        </w:rPr>
      </w:pPr>
      <w:r w:rsidRPr="000416E6">
        <w:rPr>
          <w:rFonts w:ascii="Times New Roman" w:hAnsi="Times New Roman" w:cs="Times New Roman"/>
          <w:sz w:val="24"/>
          <w:szCs w:val="24"/>
        </w:rPr>
        <w:t>Mediante la evaluación del nivel de eficacia en cumplimiento de las metas presupuestarias de los ingresos de la Municipalidad Distrital de Taraco, en el periodo 2014 se demuestran que el promedio indicador de eficacia de los ingresos es de 0.98</w:t>
      </w:r>
      <w:r w:rsidR="008044D1" w:rsidRPr="000416E6">
        <w:rPr>
          <w:rFonts w:ascii="Times New Roman" w:hAnsi="Times New Roman" w:cs="Times New Roman"/>
          <w:sz w:val="24"/>
          <w:szCs w:val="24"/>
        </w:rPr>
        <w:t>,</w:t>
      </w:r>
      <w:r w:rsidRPr="000416E6">
        <w:rPr>
          <w:rFonts w:ascii="Times New Roman" w:hAnsi="Times New Roman" w:cs="Times New Roman"/>
          <w:sz w:val="24"/>
          <w:szCs w:val="24"/>
        </w:rPr>
        <w:t xml:space="preserve"> </w:t>
      </w:r>
      <w:r w:rsidR="008044D1" w:rsidRPr="000416E6">
        <w:rPr>
          <w:rFonts w:ascii="Times New Roman" w:hAnsi="Times New Roman" w:cs="Times New Roman"/>
          <w:sz w:val="24"/>
          <w:szCs w:val="24"/>
        </w:rPr>
        <w:t>p</w:t>
      </w:r>
      <w:r w:rsidRPr="000416E6">
        <w:rPr>
          <w:rFonts w:ascii="Times New Roman" w:hAnsi="Times New Roman" w:cs="Times New Roman"/>
          <w:sz w:val="24"/>
          <w:szCs w:val="24"/>
        </w:rPr>
        <w:t>or lo que existe casi un óptimo cumplimiento del ingreso ejecutado previsto frente al Presupuesto Institucional Modificado (PIM) y en el periodo 2015 el promedio de indicador de eficacia de los ingresos es de 0.89, que indica un regular grado de ejecución de ingresos frente al presupuesto institucional de modificado (PIM) por lo que existe un óptimo cumplimiento del ingreso previsto</w:t>
      </w:r>
      <w:r w:rsidR="00921118">
        <w:rPr>
          <w:rFonts w:ascii="Times New Roman" w:hAnsi="Times New Roman" w:cs="Times New Roman"/>
          <w:sz w:val="24"/>
          <w:szCs w:val="24"/>
        </w:rPr>
        <w:t>.</w:t>
      </w:r>
    </w:p>
    <w:p w:rsidR="001644CE" w:rsidRDefault="001644CE" w:rsidP="005D3F94">
      <w:pPr>
        <w:tabs>
          <w:tab w:val="left" w:pos="4303"/>
        </w:tabs>
        <w:spacing w:after="200" w:line="360" w:lineRule="auto"/>
        <w:ind w:left="1416"/>
        <w:contextualSpacing/>
        <w:jc w:val="both"/>
        <w:rPr>
          <w:rFonts w:ascii="Times New Roman" w:hAnsi="Times New Roman" w:cs="Times New Roman"/>
          <w:sz w:val="24"/>
          <w:szCs w:val="24"/>
        </w:rPr>
      </w:pPr>
    </w:p>
    <w:p w:rsidR="00921118" w:rsidRPr="000416E6" w:rsidRDefault="00921118" w:rsidP="00427DCA">
      <w:pPr>
        <w:tabs>
          <w:tab w:val="left" w:pos="4303"/>
        </w:tabs>
        <w:spacing w:after="200" w:line="360" w:lineRule="auto"/>
        <w:contextualSpacing/>
        <w:jc w:val="both"/>
        <w:rPr>
          <w:rFonts w:ascii="Times New Roman" w:hAnsi="Times New Roman" w:cs="Times New Roman"/>
          <w:sz w:val="24"/>
          <w:szCs w:val="24"/>
        </w:rPr>
      </w:pPr>
    </w:p>
    <w:p w:rsidR="002D33EE" w:rsidRPr="000416E6" w:rsidRDefault="005D3F94" w:rsidP="005D3F94">
      <w:pPr>
        <w:pStyle w:val="Ttulo3"/>
      </w:pPr>
      <w:r>
        <w:lastRenderedPageBreak/>
        <w:t>1.2.3 En plano Local</w:t>
      </w:r>
    </w:p>
    <w:p w:rsidR="002D33EE" w:rsidRPr="000416E6" w:rsidRDefault="002D33EE" w:rsidP="005D3F94">
      <w:pPr>
        <w:spacing w:line="360" w:lineRule="auto"/>
        <w:ind w:left="1416"/>
        <w:jc w:val="both"/>
        <w:rPr>
          <w:rFonts w:ascii="Times New Roman" w:hAnsi="Times New Roman" w:cs="Times New Roman"/>
          <w:sz w:val="24"/>
          <w:szCs w:val="24"/>
        </w:rPr>
      </w:pPr>
      <w:r w:rsidRPr="000416E6">
        <w:rPr>
          <w:rFonts w:ascii="Times New Roman" w:hAnsi="Times New Roman" w:cs="Times New Roman"/>
          <w:b/>
          <w:sz w:val="24"/>
          <w:szCs w:val="24"/>
        </w:rPr>
        <w:t>Título:</w:t>
      </w:r>
      <w:r w:rsidRPr="000416E6">
        <w:rPr>
          <w:rFonts w:ascii="Times New Roman" w:hAnsi="Times New Roman" w:cs="Times New Roman"/>
          <w:sz w:val="24"/>
          <w:szCs w:val="24"/>
        </w:rPr>
        <w:t xml:space="preserve"> </w:t>
      </w:r>
      <w:r w:rsidR="00CF0A9D" w:rsidRPr="000416E6">
        <w:rPr>
          <w:rFonts w:ascii="Times New Roman" w:hAnsi="Times New Roman" w:cs="Times New Roman"/>
          <w:sz w:val="24"/>
          <w:szCs w:val="24"/>
        </w:rPr>
        <w:t>“</w:t>
      </w:r>
      <w:r w:rsidR="0034558A" w:rsidRPr="000416E6">
        <w:rPr>
          <w:rFonts w:ascii="Times New Roman" w:hAnsi="Times New Roman" w:cs="Times New Roman"/>
          <w:sz w:val="24"/>
          <w:szCs w:val="24"/>
        </w:rPr>
        <w:t>Impacto de la Ejecución Presupuestaria en el Desarrollo Económico del Periodo 2013 al 2016 de la Municipalidad Distrital de Nuevo Chimbote” – 2017</w:t>
      </w:r>
    </w:p>
    <w:p w:rsidR="002D33EE" w:rsidRPr="000416E6" w:rsidRDefault="00CF0A9D" w:rsidP="005D3F94">
      <w:pPr>
        <w:spacing w:line="360" w:lineRule="auto"/>
        <w:ind w:left="1416"/>
        <w:jc w:val="both"/>
        <w:rPr>
          <w:rFonts w:ascii="Times New Roman" w:hAnsi="Times New Roman" w:cs="Times New Roman"/>
          <w:sz w:val="24"/>
          <w:szCs w:val="24"/>
        </w:rPr>
      </w:pPr>
      <w:r w:rsidRPr="000416E6">
        <w:rPr>
          <w:rFonts w:ascii="Times New Roman" w:hAnsi="Times New Roman" w:cs="Times New Roman"/>
          <w:b/>
          <w:sz w:val="24"/>
          <w:szCs w:val="24"/>
        </w:rPr>
        <w:t>Autor</w:t>
      </w:r>
      <w:r w:rsidRPr="000416E6">
        <w:rPr>
          <w:rFonts w:ascii="Times New Roman" w:hAnsi="Times New Roman" w:cs="Times New Roman"/>
          <w:sz w:val="24"/>
          <w:szCs w:val="24"/>
        </w:rPr>
        <w:t xml:space="preserve">: </w:t>
      </w:r>
      <w:r w:rsidR="0034558A" w:rsidRPr="000416E6">
        <w:rPr>
          <w:rFonts w:ascii="Times New Roman" w:hAnsi="Times New Roman" w:cs="Times New Roman"/>
          <w:sz w:val="24"/>
          <w:szCs w:val="24"/>
        </w:rPr>
        <w:t>Segura Rodríguez Jordy Anthony</w:t>
      </w:r>
    </w:p>
    <w:p w:rsidR="002D33EE" w:rsidRDefault="002D33EE" w:rsidP="005D3F94">
      <w:pPr>
        <w:spacing w:line="360" w:lineRule="auto"/>
        <w:ind w:left="1416"/>
        <w:jc w:val="both"/>
        <w:rPr>
          <w:rFonts w:ascii="Times New Roman" w:hAnsi="Times New Roman" w:cs="Times New Roman"/>
          <w:sz w:val="24"/>
          <w:szCs w:val="24"/>
        </w:rPr>
      </w:pPr>
      <w:r w:rsidRPr="000416E6">
        <w:rPr>
          <w:rFonts w:ascii="Times New Roman" w:hAnsi="Times New Roman" w:cs="Times New Roman"/>
          <w:b/>
          <w:sz w:val="24"/>
          <w:szCs w:val="24"/>
        </w:rPr>
        <w:t>Lugar:</w:t>
      </w:r>
      <w:r w:rsidRPr="000416E6">
        <w:rPr>
          <w:rFonts w:ascii="Times New Roman" w:hAnsi="Times New Roman" w:cs="Times New Roman"/>
          <w:sz w:val="24"/>
          <w:szCs w:val="24"/>
        </w:rPr>
        <w:t xml:space="preserve"> Universidad </w:t>
      </w:r>
      <w:r w:rsidR="00CF0A9D" w:rsidRPr="000416E6">
        <w:rPr>
          <w:rFonts w:ascii="Times New Roman" w:hAnsi="Times New Roman" w:cs="Times New Roman"/>
          <w:sz w:val="24"/>
          <w:szCs w:val="24"/>
        </w:rPr>
        <w:t>Cesar Vallejo</w:t>
      </w:r>
    </w:p>
    <w:p w:rsidR="005D3F94" w:rsidRPr="000416E6" w:rsidRDefault="005D3F94" w:rsidP="005D3F94">
      <w:pPr>
        <w:spacing w:line="360" w:lineRule="auto"/>
        <w:ind w:left="1416"/>
        <w:jc w:val="both"/>
        <w:rPr>
          <w:rFonts w:ascii="Times New Roman" w:hAnsi="Times New Roman" w:cs="Times New Roman"/>
          <w:sz w:val="24"/>
          <w:szCs w:val="24"/>
        </w:rPr>
      </w:pPr>
      <w:r w:rsidRPr="000416E6">
        <w:rPr>
          <w:rFonts w:ascii="Times New Roman" w:hAnsi="Times New Roman" w:cs="Times New Roman"/>
          <w:b/>
          <w:sz w:val="24"/>
          <w:szCs w:val="24"/>
        </w:rPr>
        <w:t>Fecha:</w:t>
      </w:r>
      <w:r w:rsidRPr="000416E6">
        <w:rPr>
          <w:rFonts w:ascii="Times New Roman" w:hAnsi="Times New Roman" w:cs="Times New Roman"/>
          <w:sz w:val="24"/>
          <w:szCs w:val="24"/>
        </w:rPr>
        <w:t xml:space="preserve"> 2017</w:t>
      </w:r>
    </w:p>
    <w:p w:rsidR="002D33EE" w:rsidRPr="000416E6" w:rsidRDefault="002D33EE" w:rsidP="005D3F94">
      <w:pPr>
        <w:tabs>
          <w:tab w:val="left" w:pos="4303"/>
        </w:tabs>
        <w:spacing w:after="200" w:line="360" w:lineRule="auto"/>
        <w:ind w:left="1416"/>
        <w:contextualSpacing/>
        <w:jc w:val="both"/>
        <w:rPr>
          <w:rFonts w:ascii="Times New Roman" w:hAnsi="Times New Roman" w:cs="Times New Roman"/>
          <w:b/>
          <w:sz w:val="24"/>
          <w:szCs w:val="24"/>
        </w:rPr>
      </w:pPr>
      <w:r w:rsidRPr="000416E6">
        <w:rPr>
          <w:rFonts w:ascii="Times New Roman" w:hAnsi="Times New Roman" w:cs="Times New Roman"/>
          <w:b/>
          <w:sz w:val="24"/>
          <w:szCs w:val="24"/>
        </w:rPr>
        <w:t>Conclusiones:</w:t>
      </w:r>
    </w:p>
    <w:p w:rsidR="00712492" w:rsidRDefault="00CF0A9D" w:rsidP="007F47A8">
      <w:pPr>
        <w:tabs>
          <w:tab w:val="left" w:pos="4303"/>
        </w:tabs>
        <w:spacing w:after="600" w:line="360" w:lineRule="auto"/>
        <w:ind w:left="1416"/>
        <w:contextualSpacing/>
        <w:jc w:val="both"/>
        <w:rPr>
          <w:rFonts w:ascii="Times New Roman" w:hAnsi="Times New Roman" w:cs="Times New Roman"/>
          <w:sz w:val="24"/>
          <w:szCs w:val="24"/>
        </w:rPr>
      </w:pPr>
      <w:r w:rsidRPr="000416E6">
        <w:rPr>
          <w:rFonts w:ascii="Times New Roman" w:hAnsi="Times New Roman" w:cs="Times New Roman"/>
          <w:sz w:val="24"/>
          <w:szCs w:val="24"/>
        </w:rPr>
        <w:t xml:space="preserve">Se concluye que en la municipalidad distrital de nuevo Chimbote no </w:t>
      </w:r>
      <w:r w:rsidR="00123E41" w:rsidRPr="000416E6">
        <w:rPr>
          <w:rFonts w:ascii="Times New Roman" w:hAnsi="Times New Roman" w:cs="Times New Roman"/>
          <w:sz w:val="24"/>
          <w:szCs w:val="24"/>
        </w:rPr>
        <w:t>ha</w:t>
      </w:r>
      <w:r w:rsidRPr="000416E6">
        <w:rPr>
          <w:rFonts w:ascii="Times New Roman" w:hAnsi="Times New Roman" w:cs="Times New Roman"/>
          <w:sz w:val="24"/>
          <w:szCs w:val="24"/>
        </w:rPr>
        <w:t xml:space="preserve"> realizado de manera eficiente su ejecución de presupuesto debido a que no tenido una buena gestión en cuanto a la recaudación de ingresos basado en el presupuesto institucional modificado (PIM) mediante los periodos que se </w:t>
      </w:r>
      <w:r w:rsidR="00123E41" w:rsidRPr="000416E6">
        <w:rPr>
          <w:rFonts w:ascii="Times New Roman" w:hAnsi="Times New Roman" w:cs="Times New Roman"/>
          <w:sz w:val="24"/>
          <w:szCs w:val="24"/>
        </w:rPr>
        <w:t>ha</w:t>
      </w:r>
      <w:r w:rsidRPr="000416E6">
        <w:rPr>
          <w:rFonts w:ascii="Times New Roman" w:hAnsi="Times New Roman" w:cs="Times New Roman"/>
          <w:sz w:val="24"/>
          <w:szCs w:val="24"/>
        </w:rPr>
        <w:t xml:space="preserve"> realizado el estudio lo recaudado </w:t>
      </w:r>
      <w:r w:rsidR="00123E41" w:rsidRPr="000416E6">
        <w:rPr>
          <w:rFonts w:ascii="Times New Roman" w:hAnsi="Times New Roman" w:cs="Times New Roman"/>
          <w:sz w:val="24"/>
          <w:szCs w:val="24"/>
        </w:rPr>
        <w:t>ha</w:t>
      </w:r>
      <w:r w:rsidRPr="000416E6">
        <w:rPr>
          <w:rFonts w:ascii="Times New Roman" w:hAnsi="Times New Roman" w:cs="Times New Roman"/>
          <w:sz w:val="24"/>
          <w:szCs w:val="24"/>
        </w:rPr>
        <w:t xml:space="preserve"> sido distinto cada tiempo </w:t>
      </w:r>
      <w:r w:rsidR="00123E41" w:rsidRPr="000416E6">
        <w:rPr>
          <w:rFonts w:ascii="Times New Roman" w:hAnsi="Times New Roman" w:cs="Times New Roman"/>
          <w:sz w:val="24"/>
          <w:szCs w:val="24"/>
        </w:rPr>
        <w:t>,  los gobiernos que son los que  deciden como invertir sus recursos en proyectos, pero debería considerarse invertir en actividades estratégicas que puedan beneficiar a la población.</w:t>
      </w:r>
    </w:p>
    <w:p w:rsidR="00670035" w:rsidRPr="005D3F94" w:rsidRDefault="00B22111" w:rsidP="00A9769E">
      <w:pPr>
        <w:pStyle w:val="Ttulo2"/>
      </w:pPr>
      <w:r w:rsidRPr="005D3F94">
        <w:t>Teoría</w:t>
      </w:r>
      <w:r w:rsidR="005D3F94" w:rsidRPr="005D3F94">
        <w:t xml:space="preserve"> </w:t>
      </w:r>
      <w:r w:rsidRPr="005D3F94">
        <w:t>relacionada</w:t>
      </w:r>
      <w:r w:rsidR="005D3F94" w:rsidRPr="005D3F94">
        <w:t xml:space="preserve"> al tema</w:t>
      </w:r>
    </w:p>
    <w:p w:rsidR="0050269A" w:rsidRDefault="00B22111" w:rsidP="00BE16D1">
      <w:pPr>
        <w:pStyle w:val="Ttulo3"/>
        <w:numPr>
          <w:ilvl w:val="2"/>
          <w:numId w:val="8"/>
        </w:numPr>
        <w:rPr>
          <w:b w:val="0"/>
        </w:rPr>
      </w:pPr>
      <w:r w:rsidRPr="005D3F94">
        <w:rPr>
          <w:b w:val="0"/>
        </w:rPr>
        <w:t>Recursos Directamente Recaudados</w:t>
      </w:r>
    </w:p>
    <w:p w:rsidR="00AA1EB4" w:rsidRPr="00AA1EB4" w:rsidRDefault="00AA1EB4" w:rsidP="00AA1EB4">
      <w:pPr>
        <w:ind w:left="1440"/>
        <w:rPr>
          <w:rFonts w:ascii="Times New Roman" w:hAnsi="Times New Roman" w:cs="Times New Roman"/>
          <w:b/>
          <w:sz w:val="24"/>
        </w:rPr>
      </w:pPr>
      <w:r w:rsidRPr="00AA1EB4">
        <w:rPr>
          <w:rFonts w:ascii="Times New Roman" w:hAnsi="Times New Roman" w:cs="Times New Roman"/>
          <w:b/>
          <w:sz w:val="24"/>
        </w:rPr>
        <w:t xml:space="preserve">- Definición  </w:t>
      </w:r>
    </w:p>
    <w:p w:rsidR="00AA1EB4" w:rsidRDefault="008044D1" w:rsidP="00AA1EB4">
      <w:pPr>
        <w:spacing w:line="360" w:lineRule="auto"/>
        <w:ind w:left="1560"/>
        <w:jc w:val="both"/>
        <w:rPr>
          <w:rFonts w:ascii="Times New Roman" w:hAnsi="Times New Roman" w:cs="Times New Roman"/>
          <w:sz w:val="24"/>
          <w:szCs w:val="24"/>
        </w:rPr>
      </w:pPr>
      <w:r w:rsidRPr="00427DCA">
        <w:rPr>
          <w:rFonts w:ascii="Times New Roman" w:hAnsi="Times New Roman" w:cs="Times New Roman"/>
          <w:sz w:val="24"/>
          <w:szCs w:val="24"/>
        </w:rPr>
        <w:t>Según Farvacque y K</w:t>
      </w:r>
      <w:r w:rsidR="00403FEA" w:rsidRPr="00427DCA">
        <w:rPr>
          <w:rFonts w:ascii="Times New Roman" w:hAnsi="Times New Roman" w:cs="Times New Roman"/>
          <w:sz w:val="24"/>
          <w:szCs w:val="24"/>
        </w:rPr>
        <w:t>opanyi</w:t>
      </w:r>
      <w:r w:rsidR="00403FEA" w:rsidRPr="000416E6">
        <w:rPr>
          <w:rFonts w:ascii="Times New Roman" w:hAnsi="Times New Roman" w:cs="Times New Roman"/>
          <w:sz w:val="24"/>
          <w:szCs w:val="24"/>
        </w:rPr>
        <w:t xml:space="preserve"> (2015</w:t>
      </w:r>
      <w:r w:rsidR="00AA1EB4">
        <w:rPr>
          <w:rFonts w:ascii="Times New Roman" w:hAnsi="Times New Roman" w:cs="Times New Roman"/>
          <w:sz w:val="24"/>
          <w:szCs w:val="24"/>
        </w:rPr>
        <w:t>)</w:t>
      </w:r>
      <w:r w:rsidR="00403FEA" w:rsidRPr="000416E6">
        <w:rPr>
          <w:rFonts w:ascii="Times New Roman" w:hAnsi="Times New Roman" w:cs="Times New Roman"/>
          <w:sz w:val="24"/>
          <w:szCs w:val="24"/>
        </w:rPr>
        <w:t xml:space="preserve">, </w:t>
      </w:r>
      <w:r w:rsidR="00AA1EB4">
        <w:rPr>
          <w:rFonts w:ascii="Times New Roman" w:hAnsi="Times New Roman" w:cs="Times New Roman"/>
          <w:sz w:val="24"/>
          <w:szCs w:val="24"/>
        </w:rPr>
        <w:t>nos indica que:</w:t>
      </w:r>
    </w:p>
    <w:p w:rsidR="00EF0136" w:rsidRDefault="00AA1EB4" w:rsidP="00AA1EB4">
      <w:p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“S</w:t>
      </w:r>
      <w:r w:rsidR="00403FEA" w:rsidRPr="000416E6">
        <w:rPr>
          <w:rFonts w:ascii="Times New Roman" w:hAnsi="Times New Roman" w:cs="Times New Roman"/>
          <w:sz w:val="24"/>
          <w:szCs w:val="24"/>
        </w:rPr>
        <w:t>on</w:t>
      </w:r>
      <w:r w:rsidR="00486155" w:rsidRPr="000416E6">
        <w:rPr>
          <w:rFonts w:ascii="Times New Roman" w:hAnsi="Times New Roman" w:cs="Times New Roman"/>
          <w:sz w:val="24"/>
          <w:szCs w:val="24"/>
        </w:rPr>
        <w:t xml:space="preserve"> fondos recaudados por el gobierno central y compartido</w:t>
      </w:r>
      <w:r w:rsidR="004F6A7E" w:rsidRPr="000416E6">
        <w:rPr>
          <w:rFonts w:ascii="Times New Roman" w:hAnsi="Times New Roman" w:cs="Times New Roman"/>
          <w:sz w:val="24"/>
          <w:szCs w:val="24"/>
        </w:rPr>
        <w:t xml:space="preserve"> con las </w:t>
      </w:r>
      <w:r w:rsidR="000476E0" w:rsidRPr="000416E6">
        <w:rPr>
          <w:rFonts w:ascii="Times New Roman" w:hAnsi="Times New Roman" w:cs="Times New Roman"/>
          <w:sz w:val="24"/>
          <w:szCs w:val="24"/>
        </w:rPr>
        <w:t>instituciones regionales</w:t>
      </w:r>
      <w:r w:rsidR="004F6A7E" w:rsidRPr="000416E6">
        <w:rPr>
          <w:rFonts w:ascii="Times New Roman" w:hAnsi="Times New Roman" w:cs="Times New Roman"/>
          <w:sz w:val="24"/>
          <w:szCs w:val="24"/>
        </w:rPr>
        <w:t xml:space="preserve"> y municipalidades,</w:t>
      </w:r>
      <w:r w:rsidR="00486155" w:rsidRPr="000416E6">
        <w:rPr>
          <w:rFonts w:ascii="Times New Roman" w:hAnsi="Times New Roman" w:cs="Times New Roman"/>
          <w:sz w:val="24"/>
          <w:szCs w:val="24"/>
        </w:rPr>
        <w:t xml:space="preserve"> por lo general se considera ingresos propios y transfere</w:t>
      </w:r>
      <w:r w:rsidR="000476E0" w:rsidRPr="000416E6">
        <w:rPr>
          <w:rFonts w:ascii="Times New Roman" w:hAnsi="Times New Roman" w:cs="Times New Roman"/>
          <w:sz w:val="24"/>
          <w:szCs w:val="24"/>
        </w:rPr>
        <w:t>ncias</w:t>
      </w:r>
      <w:r w:rsidR="00486155" w:rsidRPr="000416E6">
        <w:rPr>
          <w:rFonts w:ascii="Times New Roman" w:hAnsi="Times New Roman" w:cs="Times New Roman"/>
          <w:sz w:val="24"/>
          <w:szCs w:val="24"/>
        </w:rPr>
        <w:t>.</w:t>
      </w:r>
      <w:r w:rsidR="00403FEA" w:rsidRPr="000416E6">
        <w:rPr>
          <w:rFonts w:ascii="Times New Roman" w:hAnsi="Times New Roman" w:cs="Times New Roman"/>
          <w:sz w:val="24"/>
          <w:szCs w:val="24"/>
        </w:rPr>
        <w:t xml:space="preserve"> </w:t>
      </w:r>
      <w:r w:rsidR="00752DB9" w:rsidRPr="000416E6">
        <w:rPr>
          <w:rFonts w:ascii="Times New Roman" w:hAnsi="Times New Roman" w:cs="Times New Roman"/>
          <w:sz w:val="24"/>
          <w:szCs w:val="24"/>
        </w:rPr>
        <w:t>Estos</w:t>
      </w:r>
      <w:r w:rsidR="00CD1FA8" w:rsidRPr="000416E6">
        <w:rPr>
          <w:rFonts w:ascii="Times New Roman" w:hAnsi="Times New Roman" w:cs="Times New Roman"/>
          <w:sz w:val="24"/>
          <w:szCs w:val="24"/>
        </w:rPr>
        <w:t xml:space="preserve"> fondos </w:t>
      </w:r>
      <w:r w:rsidR="00752DB9" w:rsidRPr="000416E6">
        <w:rPr>
          <w:rFonts w:ascii="Times New Roman" w:hAnsi="Times New Roman" w:cs="Times New Roman"/>
          <w:sz w:val="24"/>
          <w:szCs w:val="24"/>
        </w:rPr>
        <w:t>son recaudados</w:t>
      </w:r>
      <w:r w:rsidR="008936FB" w:rsidRPr="000416E6">
        <w:rPr>
          <w:rFonts w:ascii="Times New Roman" w:hAnsi="Times New Roman" w:cs="Times New Roman"/>
          <w:sz w:val="24"/>
          <w:szCs w:val="24"/>
        </w:rPr>
        <w:t xml:space="preserve"> directamente a diferencia de las transferencias y las subvenciones que reciben de los ni</w:t>
      </w:r>
      <w:r w:rsidR="00752DB9" w:rsidRPr="000416E6">
        <w:rPr>
          <w:rFonts w:ascii="Times New Roman" w:hAnsi="Times New Roman" w:cs="Times New Roman"/>
          <w:sz w:val="24"/>
          <w:szCs w:val="24"/>
        </w:rPr>
        <w:t>veles superiores del gobierno y e</w:t>
      </w:r>
      <w:r w:rsidR="008936FB" w:rsidRPr="000416E6">
        <w:rPr>
          <w:rFonts w:ascii="Times New Roman" w:hAnsi="Times New Roman" w:cs="Times New Roman"/>
          <w:sz w:val="24"/>
          <w:szCs w:val="24"/>
        </w:rPr>
        <w:t xml:space="preserve">s fundamental para evaluar la capacidad </w:t>
      </w:r>
      <w:r w:rsidR="00752DB9" w:rsidRPr="000416E6">
        <w:rPr>
          <w:rFonts w:ascii="Times New Roman" w:hAnsi="Times New Roman" w:cs="Times New Roman"/>
          <w:sz w:val="24"/>
          <w:szCs w:val="24"/>
        </w:rPr>
        <w:t>financiera</w:t>
      </w:r>
      <w:r w:rsidR="00403FEA" w:rsidRPr="000416E6">
        <w:rPr>
          <w:rFonts w:ascii="Times New Roman" w:hAnsi="Times New Roman" w:cs="Times New Roman"/>
          <w:sz w:val="24"/>
          <w:szCs w:val="24"/>
        </w:rPr>
        <w:t>,</w:t>
      </w:r>
      <w:r w:rsidR="008936FB" w:rsidRPr="000416E6">
        <w:rPr>
          <w:rFonts w:ascii="Times New Roman" w:hAnsi="Times New Roman" w:cs="Times New Roman"/>
          <w:sz w:val="24"/>
          <w:szCs w:val="24"/>
        </w:rPr>
        <w:t xml:space="preserve"> la </w:t>
      </w:r>
      <w:r w:rsidR="00752DB9" w:rsidRPr="000416E6">
        <w:rPr>
          <w:rFonts w:ascii="Times New Roman" w:hAnsi="Times New Roman" w:cs="Times New Roman"/>
          <w:sz w:val="24"/>
          <w:szCs w:val="24"/>
        </w:rPr>
        <w:t>independencia</w:t>
      </w:r>
      <w:r w:rsidR="008936FB" w:rsidRPr="000416E6">
        <w:rPr>
          <w:rFonts w:ascii="Times New Roman" w:hAnsi="Times New Roman" w:cs="Times New Roman"/>
          <w:sz w:val="24"/>
          <w:szCs w:val="24"/>
        </w:rPr>
        <w:t xml:space="preserve"> y la capacidad de recaudar ingresos de </w:t>
      </w:r>
      <w:r>
        <w:rPr>
          <w:rFonts w:ascii="Times New Roman" w:hAnsi="Times New Roman" w:cs="Times New Roman"/>
          <w:sz w:val="24"/>
          <w:szCs w:val="24"/>
        </w:rPr>
        <w:t>las municipalidades”</w:t>
      </w:r>
      <w:r w:rsidRPr="00AA1EB4">
        <w:rPr>
          <w:rFonts w:ascii="Times New Roman" w:hAnsi="Times New Roman" w:cs="Times New Roman"/>
          <w:sz w:val="24"/>
          <w:szCs w:val="24"/>
        </w:rPr>
        <w:t xml:space="preserve"> </w:t>
      </w:r>
      <w:r>
        <w:rPr>
          <w:rFonts w:ascii="Times New Roman" w:hAnsi="Times New Roman" w:cs="Times New Roman"/>
          <w:sz w:val="24"/>
          <w:szCs w:val="24"/>
        </w:rPr>
        <w:t>(</w:t>
      </w:r>
      <w:r w:rsidRPr="000416E6">
        <w:rPr>
          <w:rFonts w:ascii="Times New Roman" w:hAnsi="Times New Roman" w:cs="Times New Roman"/>
          <w:sz w:val="24"/>
          <w:szCs w:val="24"/>
        </w:rPr>
        <w:t>p.304-306)</w:t>
      </w:r>
      <w:r>
        <w:rPr>
          <w:rFonts w:ascii="Times New Roman" w:hAnsi="Times New Roman" w:cs="Times New Roman"/>
          <w:sz w:val="24"/>
          <w:szCs w:val="24"/>
        </w:rPr>
        <w:t>.</w:t>
      </w:r>
    </w:p>
    <w:p w:rsidR="001644CE" w:rsidRDefault="001644CE" w:rsidP="00AA1EB4">
      <w:pPr>
        <w:spacing w:line="360" w:lineRule="auto"/>
        <w:ind w:left="1560"/>
        <w:jc w:val="both"/>
        <w:rPr>
          <w:rFonts w:ascii="Times New Roman" w:hAnsi="Times New Roman" w:cs="Times New Roman"/>
          <w:sz w:val="24"/>
          <w:szCs w:val="24"/>
        </w:rPr>
      </w:pPr>
    </w:p>
    <w:p w:rsidR="00B22111" w:rsidRDefault="00B22111" w:rsidP="00AA1EB4">
      <w:pPr>
        <w:spacing w:line="360" w:lineRule="auto"/>
        <w:ind w:left="1560"/>
        <w:jc w:val="both"/>
        <w:rPr>
          <w:rFonts w:ascii="Times New Roman" w:hAnsi="Times New Roman" w:cs="Times New Roman"/>
          <w:sz w:val="24"/>
          <w:szCs w:val="24"/>
        </w:rPr>
      </w:pPr>
      <w:r w:rsidRPr="008D7F83">
        <w:rPr>
          <w:rFonts w:ascii="Times New Roman" w:hAnsi="Times New Roman" w:cs="Times New Roman"/>
          <w:sz w:val="24"/>
          <w:szCs w:val="24"/>
          <w:highlight w:val="yellow"/>
        </w:rPr>
        <w:lastRenderedPageBreak/>
        <w:t>De</w:t>
      </w:r>
      <w:r>
        <w:rPr>
          <w:rFonts w:ascii="Times New Roman" w:hAnsi="Times New Roman" w:cs="Times New Roman"/>
          <w:sz w:val="24"/>
          <w:szCs w:val="24"/>
        </w:rPr>
        <w:t xml:space="preserve"> </w:t>
      </w:r>
      <w:r w:rsidR="008D7F83">
        <w:rPr>
          <w:rFonts w:ascii="Times New Roman" w:hAnsi="Times New Roman" w:cs="Times New Roman"/>
          <w:sz w:val="24"/>
          <w:szCs w:val="24"/>
        </w:rPr>
        <w:t>acuerdo con</w:t>
      </w:r>
      <w:r>
        <w:rPr>
          <w:rFonts w:ascii="Times New Roman" w:hAnsi="Times New Roman" w:cs="Times New Roman"/>
          <w:sz w:val="24"/>
          <w:szCs w:val="24"/>
        </w:rPr>
        <w:t xml:space="preserve"> </w:t>
      </w:r>
      <w:r w:rsidR="008D7F83">
        <w:rPr>
          <w:rFonts w:ascii="Times New Roman" w:hAnsi="Times New Roman" w:cs="Times New Roman"/>
          <w:sz w:val="24"/>
          <w:szCs w:val="24"/>
        </w:rPr>
        <w:t>Andia (2005) menciona que:</w:t>
      </w:r>
    </w:p>
    <w:p w:rsidR="008D7F83" w:rsidRPr="000416E6" w:rsidRDefault="008D7F83" w:rsidP="00AA1EB4">
      <w:p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“Comprenden los recursos generados por la entidades y administrados directamente por estas, entre ellas se encuentran las rentas de la propiedad, las tasas, la venta de bienes y la prestación de servicios, entre otros”(p.67).</w:t>
      </w:r>
    </w:p>
    <w:p w:rsidR="00AA1EB4" w:rsidRDefault="007530C5" w:rsidP="00AA1EB4">
      <w:pPr>
        <w:spacing w:line="360" w:lineRule="auto"/>
        <w:ind w:left="1560"/>
        <w:jc w:val="both"/>
        <w:rPr>
          <w:rFonts w:ascii="Times New Roman" w:hAnsi="Times New Roman" w:cs="Times New Roman"/>
          <w:color w:val="000000"/>
          <w:sz w:val="24"/>
          <w:szCs w:val="24"/>
        </w:rPr>
      </w:pPr>
      <w:r w:rsidRPr="007A4EC1">
        <w:rPr>
          <w:rFonts w:ascii="Times New Roman" w:hAnsi="Times New Roman" w:cs="Times New Roman"/>
          <w:color w:val="000000"/>
          <w:sz w:val="24"/>
          <w:szCs w:val="24"/>
        </w:rPr>
        <w:t>Según Arnao (2010</w:t>
      </w:r>
      <w:r w:rsidR="00AA1EB4">
        <w:rPr>
          <w:rFonts w:ascii="Times New Roman" w:hAnsi="Times New Roman" w:cs="Times New Roman"/>
          <w:color w:val="000000"/>
          <w:sz w:val="24"/>
          <w:szCs w:val="24"/>
        </w:rPr>
        <w:t>)</w:t>
      </w:r>
      <w:r w:rsidR="00AE7E32">
        <w:rPr>
          <w:rFonts w:ascii="Times New Roman" w:hAnsi="Times New Roman" w:cs="Times New Roman"/>
          <w:color w:val="000000"/>
          <w:sz w:val="24"/>
          <w:szCs w:val="24"/>
        </w:rPr>
        <w:t xml:space="preserve"> </w:t>
      </w:r>
      <w:r w:rsidRPr="007A4EC1">
        <w:rPr>
          <w:rFonts w:ascii="Times New Roman" w:hAnsi="Times New Roman" w:cs="Times New Roman"/>
          <w:color w:val="000000"/>
          <w:sz w:val="24"/>
          <w:szCs w:val="24"/>
        </w:rPr>
        <w:t>nos menciona</w:t>
      </w:r>
      <w:r w:rsidR="00AA1EB4">
        <w:rPr>
          <w:rFonts w:ascii="Times New Roman" w:hAnsi="Times New Roman" w:cs="Times New Roman"/>
          <w:color w:val="000000"/>
          <w:sz w:val="24"/>
          <w:szCs w:val="24"/>
        </w:rPr>
        <w:t xml:space="preserve"> lo siguiente que:</w:t>
      </w:r>
    </w:p>
    <w:p w:rsidR="005B0D97" w:rsidRPr="007A4EC1" w:rsidRDefault="007530C5" w:rsidP="00AA1EB4">
      <w:pPr>
        <w:spacing w:line="360" w:lineRule="auto"/>
        <w:ind w:left="1560"/>
        <w:jc w:val="both"/>
        <w:rPr>
          <w:rFonts w:ascii="Times New Roman" w:hAnsi="Times New Roman" w:cs="Times New Roman"/>
          <w:sz w:val="24"/>
          <w:szCs w:val="24"/>
        </w:rPr>
      </w:pPr>
      <w:r w:rsidRPr="007A4EC1">
        <w:rPr>
          <w:rFonts w:ascii="Times New Roman" w:hAnsi="Times New Roman" w:cs="Times New Roman"/>
          <w:color w:val="000000"/>
          <w:sz w:val="24"/>
          <w:szCs w:val="24"/>
        </w:rPr>
        <w:t xml:space="preserve"> </w:t>
      </w:r>
      <w:r w:rsidR="00AA1EB4">
        <w:rPr>
          <w:rFonts w:ascii="Times New Roman" w:hAnsi="Times New Roman" w:cs="Times New Roman"/>
          <w:color w:val="000000"/>
          <w:sz w:val="24"/>
          <w:szCs w:val="24"/>
        </w:rPr>
        <w:t>“L</w:t>
      </w:r>
      <w:r w:rsidR="00EF0136" w:rsidRPr="007A4EC1">
        <w:rPr>
          <w:rFonts w:ascii="Times New Roman" w:hAnsi="Times New Roman" w:cs="Times New Roman"/>
          <w:color w:val="000000"/>
          <w:sz w:val="24"/>
          <w:szCs w:val="24"/>
        </w:rPr>
        <w:t>os ingresos gene</w:t>
      </w:r>
      <w:r w:rsidRPr="007A4EC1">
        <w:rPr>
          <w:rFonts w:ascii="Times New Roman" w:hAnsi="Times New Roman" w:cs="Times New Roman"/>
          <w:color w:val="000000"/>
          <w:sz w:val="24"/>
          <w:szCs w:val="24"/>
        </w:rPr>
        <w:t xml:space="preserve">rados por las municipalidades son </w:t>
      </w:r>
      <w:r w:rsidR="00EF0136" w:rsidRPr="007A4EC1">
        <w:rPr>
          <w:rFonts w:ascii="Times New Roman" w:hAnsi="Times New Roman" w:cs="Times New Roman"/>
          <w:color w:val="000000"/>
          <w:sz w:val="24"/>
          <w:szCs w:val="24"/>
        </w:rPr>
        <w:t>administrados directamente por</w:t>
      </w:r>
      <w:r w:rsidR="00CC1D36" w:rsidRPr="007A4EC1">
        <w:rPr>
          <w:rFonts w:ascii="Times New Roman" w:hAnsi="Times New Roman" w:cs="Times New Roman"/>
          <w:color w:val="000000"/>
          <w:sz w:val="24"/>
          <w:szCs w:val="24"/>
        </w:rPr>
        <w:t xml:space="preserve"> la entidad</w:t>
      </w:r>
      <w:r w:rsidR="00EF0136" w:rsidRPr="007A4EC1">
        <w:rPr>
          <w:rFonts w:ascii="Times New Roman" w:hAnsi="Times New Roman" w:cs="Times New Roman"/>
          <w:color w:val="000000"/>
          <w:sz w:val="24"/>
          <w:szCs w:val="24"/>
        </w:rPr>
        <w:t>, entre los cuales se puede mencionar las Rentas de la Propiedad, Tasas, Venta de Bienes y Prestación de Servicio</w:t>
      </w:r>
      <w:r w:rsidR="00CC1D36" w:rsidRPr="007A4EC1">
        <w:rPr>
          <w:rFonts w:ascii="Times New Roman" w:hAnsi="Times New Roman" w:cs="Times New Roman"/>
          <w:color w:val="000000"/>
          <w:sz w:val="24"/>
          <w:szCs w:val="24"/>
        </w:rPr>
        <w:t>s, etc. Así</w:t>
      </w:r>
      <w:r w:rsidR="00EF0136" w:rsidRPr="007A4EC1">
        <w:rPr>
          <w:rFonts w:ascii="Times New Roman" w:hAnsi="Times New Roman" w:cs="Times New Roman"/>
          <w:color w:val="000000"/>
          <w:sz w:val="24"/>
          <w:szCs w:val="24"/>
        </w:rPr>
        <w:t xml:space="preserve"> como </w:t>
      </w:r>
      <w:r w:rsidR="00CC1D36" w:rsidRPr="007A4EC1">
        <w:rPr>
          <w:rFonts w:ascii="Times New Roman" w:hAnsi="Times New Roman" w:cs="Times New Roman"/>
          <w:color w:val="000000"/>
          <w:sz w:val="24"/>
          <w:szCs w:val="24"/>
        </w:rPr>
        <w:t>aquellos ingresos correspondientes,</w:t>
      </w:r>
      <w:r w:rsidR="00EF0136" w:rsidRPr="007A4EC1">
        <w:rPr>
          <w:rFonts w:ascii="Times New Roman" w:hAnsi="Times New Roman" w:cs="Times New Roman"/>
          <w:color w:val="000000"/>
          <w:sz w:val="24"/>
          <w:szCs w:val="24"/>
        </w:rPr>
        <w:t xml:space="preserve"> de acuerdo con la ley de tributación municip</w:t>
      </w:r>
      <w:r w:rsidR="00CC1D36" w:rsidRPr="007A4EC1">
        <w:rPr>
          <w:rFonts w:ascii="Times New Roman" w:hAnsi="Times New Roman" w:cs="Times New Roman"/>
          <w:color w:val="000000"/>
          <w:sz w:val="24"/>
          <w:szCs w:val="24"/>
        </w:rPr>
        <w:t>al y sus normas modificatorias y contiene</w:t>
      </w:r>
      <w:r w:rsidR="00EF0136" w:rsidRPr="007A4EC1">
        <w:rPr>
          <w:rFonts w:ascii="Times New Roman" w:hAnsi="Times New Roman" w:cs="Times New Roman"/>
          <w:color w:val="000000"/>
          <w:sz w:val="24"/>
          <w:szCs w:val="24"/>
        </w:rPr>
        <w:t xml:space="preserve"> el rendimiento financiero así como los saldos de balance de ejercicios anteriores</w:t>
      </w:r>
      <w:r w:rsidR="00AA1EB4">
        <w:rPr>
          <w:rFonts w:ascii="Times New Roman" w:hAnsi="Times New Roman" w:cs="Times New Roman"/>
          <w:color w:val="000000"/>
          <w:sz w:val="24"/>
          <w:szCs w:val="24"/>
        </w:rPr>
        <w:t>” (p.</w:t>
      </w:r>
      <w:r w:rsidR="00AA1EB4" w:rsidRPr="007A4EC1">
        <w:rPr>
          <w:rFonts w:ascii="Times New Roman" w:hAnsi="Times New Roman" w:cs="Times New Roman"/>
          <w:color w:val="000000"/>
          <w:sz w:val="24"/>
          <w:szCs w:val="24"/>
        </w:rPr>
        <w:t>188)</w:t>
      </w:r>
      <w:r w:rsidR="00EF0136" w:rsidRPr="007A4EC1">
        <w:rPr>
          <w:rFonts w:ascii="Times New Roman" w:hAnsi="Times New Roman" w:cs="Times New Roman"/>
          <w:color w:val="000000"/>
          <w:sz w:val="24"/>
          <w:szCs w:val="24"/>
        </w:rPr>
        <w:t>.</w:t>
      </w:r>
    </w:p>
    <w:p w:rsidR="00A87D23" w:rsidRDefault="00867898" w:rsidP="00AA1EB4">
      <w:pPr>
        <w:spacing w:line="360" w:lineRule="auto"/>
        <w:ind w:left="1560"/>
        <w:jc w:val="both"/>
        <w:rPr>
          <w:rFonts w:ascii="Times New Roman" w:hAnsi="Times New Roman" w:cs="Times New Roman"/>
          <w:sz w:val="24"/>
          <w:szCs w:val="24"/>
        </w:rPr>
      </w:pPr>
      <w:r w:rsidRPr="007A4EC1">
        <w:rPr>
          <w:rFonts w:ascii="Times New Roman" w:hAnsi="Times New Roman" w:cs="Times New Roman"/>
          <w:sz w:val="24"/>
          <w:szCs w:val="24"/>
        </w:rPr>
        <w:t xml:space="preserve">Según </w:t>
      </w:r>
      <w:r w:rsidR="00C35516" w:rsidRPr="007A4EC1">
        <w:rPr>
          <w:rFonts w:ascii="Times New Roman" w:hAnsi="Times New Roman" w:cs="Times New Roman"/>
          <w:sz w:val="24"/>
          <w:szCs w:val="24"/>
        </w:rPr>
        <w:t>Rodríguez</w:t>
      </w:r>
      <w:r w:rsidR="00073F52" w:rsidRPr="007A4EC1">
        <w:rPr>
          <w:rFonts w:ascii="Times New Roman" w:hAnsi="Times New Roman" w:cs="Times New Roman"/>
          <w:sz w:val="24"/>
          <w:szCs w:val="24"/>
        </w:rPr>
        <w:t xml:space="preserve"> (2010</w:t>
      </w:r>
      <w:r w:rsidR="00AA1EB4">
        <w:rPr>
          <w:rFonts w:ascii="Times New Roman" w:hAnsi="Times New Roman" w:cs="Times New Roman"/>
          <w:sz w:val="24"/>
          <w:szCs w:val="24"/>
        </w:rPr>
        <w:t>)</w:t>
      </w:r>
      <w:r w:rsidR="00073F52" w:rsidRPr="007A4EC1">
        <w:rPr>
          <w:rFonts w:ascii="Times New Roman" w:hAnsi="Times New Roman" w:cs="Times New Roman"/>
          <w:sz w:val="24"/>
          <w:szCs w:val="24"/>
        </w:rPr>
        <w:t xml:space="preserve"> menciona </w:t>
      </w:r>
      <w:r w:rsidR="00A87D23">
        <w:rPr>
          <w:rFonts w:ascii="Times New Roman" w:hAnsi="Times New Roman" w:cs="Times New Roman"/>
          <w:sz w:val="24"/>
          <w:szCs w:val="24"/>
        </w:rPr>
        <w:t>que:</w:t>
      </w:r>
    </w:p>
    <w:p w:rsidR="004174C2" w:rsidRPr="007A4EC1" w:rsidRDefault="00A87D23" w:rsidP="00AA1EB4">
      <w:p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“E</w:t>
      </w:r>
      <w:r w:rsidR="00867898" w:rsidRPr="007A4EC1">
        <w:rPr>
          <w:rFonts w:ascii="Times New Roman" w:hAnsi="Times New Roman" w:cs="Times New Roman"/>
          <w:sz w:val="24"/>
          <w:szCs w:val="24"/>
        </w:rPr>
        <w:t>l gobierno municipal</w:t>
      </w:r>
      <w:r w:rsidR="00CC1D36" w:rsidRPr="007A4EC1">
        <w:rPr>
          <w:rFonts w:ascii="Times New Roman" w:hAnsi="Times New Roman" w:cs="Times New Roman"/>
          <w:sz w:val="24"/>
          <w:szCs w:val="24"/>
        </w:rPr>
        <w:t xml:space="preserve"> </w:t>
      </w:r>
      <w:r w:rsidR="00867898" w:rsidRPr="007A4EC1">
        <w:rPr>
          <w:rFonts w:ascii="Times New Roman" w:hAnsi="Times New Roman" w:cs="Times New Roman"/>
          <w:sz w:val="24"/>
          <w:szCs w:val="24"/>
        </w:rPr>
        <w:t xml:space="preserve">tiene </w:t>
      </w:r>
      <w:r w:rsidR="00BD6243" w:rsidRPr="007A4EC1">
        <w:rPr>
          <w:rFonts w:ascii="Times New Roman" w:hAnsi="Times New Roman" w:cs="Times New Roman"/>
          <w:sz w:val="24"/>
          <w:szCs w:val="24"/>
        </w:rPr>
        <w:t>la potestad</w:t>
      </w:r>
      <w:r w:rsidR="00CC1D36" w:rsidRPr="007A4EC1">
        <w:rPr>
          <w:rFonts w:ascii="Times New Roman" w:hAnsi="Times New Roman" w:cs="Times New Roman"/>
          <w:sz w:val="24"/>
          <w:szCs w:val="24"/>
        </w:rPr>
        <w:t xml:space="preserve"> de dirigir sus recursos propios con el propósito </w:t>
      </w:r>
      <w:r w:rsidR="00867898" w:rsidRPr="007A4EC1">
        <w:rPr>
          <w:rFonts w:ascii="Times New Roman" w:hAnsi="Times New Roman" w:cs="Times New Roman"/>
          <w:sz w:val="24"/>
          <w:szCs w:val="24"/>
        </w:rPr>
        <w:t xml:space="preserve"> de elevar su presupuesto municipal </w:t>
      </w:r>
      <w:r w:rsidR="00CC1D36" w:rsidRPr="007A4EC1">
        <w:rPr>
          <w:rFonts w:ascii="Times New Roman" w:hAnsi="Times New Roman" w:cs="Times New Roman"/>
          <w:sz w:val="24"/>
          <w:szCs w:val="24"/>
        </w:rPr>
        <w:t>y</w:t>
      </w:r>
      <w:r w:rsidR="00867898" w:rsidRPr="007A4EC1">
        <w:rPr>
          <w:rFonts w:ascii="Times New Roman" w:hAnsi="Times New Roman" w:cs="Times New Roman"/>
          <w:sz w:val="24"/>
          <w:szCs w:val="24"/>
        </w:rPr>
        <w:t xml:space="preserve"> generar más ingresos locales que deben estar previstos en la Normatividad Estatal. </w:t>
      </w:r>
      <w:r>
        <w:rPr>
          <w:rFonts w:ascii="Times New Roman" w:hAnsi="Times New Roman" w:cs="Times New Roman"/>
          <w:sz w:val="24"/>
          <w:szCs w:val="24"/>
        </w:rPr>
        <w:t>Mediante estos</w:t>
      </w:r>
      <w:r w:rsidR="00BD6243" w:rsidRPr="007A4EC1">
        <w:rPr>
          <w:rFonts w:ascii="Times New Roman" w:hAnsi="Times New Roman" w:cs="Times New Roman"/>
          <w:sz w:val="24"/>
          <w:szCs w:val="24"/>
        </w:rPr>
        <w:t xml:space="preserve"> rubros es posible recaudar </w:t>
      </w:r>
      <w:r w:rsidR="00073F52" w:rsidRPr="007A4EC1">
        <w:rPr>
          <w:rFonts w:ascii="Times New Roman" w:hAnsi="Times New Roman" w:cs="Times New Roman"/>
          <w:sz w:val="24"/>
          <w:szCs w:val="24"/>
        </w:rPr>
        <w:t>más</w:t>
      </w:r>
      <w:r w:rsidR="00BD6243" w:rsidRPr="007A4EC1">
        <w:rPr>
          <w:rFonts w:ascii="Times New Roman" w:hAnsi="Times New Roman" w:cs="Times New Roman"/>
          <w:sz w:val="24"/>
          <w:szCs w:val="24"/>
        </w:rPr>
        <w:t xml:space="preserve"> recursos </w:t>
      </w:r>
      <w:r w:rsidR="00C35516" w:rsidRPr="007A4EC1">
        <w:rPr>
          <w:rFonts w:ascii="Times New Roman" w:hAnsi="Times New Roman" w:cs="Times New Roman"/>
          <w:sz w:val="24"/>
          <w:szCs w:val="24"/>
        </w:rPr>
        <w:t>como:</w:t>
      </w:r>
    </w:p>
    <w:p w:rsidR="00867898" w:rsidRPr="007A4EC1" w:rsidRDefault="00867898" w:rsidP="00BE16D1">
      <w:pPr>
        <w:pStyle w:val="Prrafodelista"/>
        <w:numPr>
          <w:ilvl w:val="0"/>
          <w:numId w:val="3"/>
        </w:numPr>
        <w:spacing w:line="360" w:lineRule="auto"/>
        <w:ind w:left="2280"/>
        <w:jc w:val="both"/>
        <w:rPr>
          <w:rFonts w:ascii="Times New Roman" w:hAnsi="Times New Roman" w:cs="Times New Roman"/>
          <w:sz w:val="24"/>
          <w:szCs w:val="24"/>
        </w:rPr>
      </w:pPr>
      <w:r w:rsidRPr="007A4EC1">
        <w:rPr>
          <w:rFonts w:ascii="Times New Roman" w:hAnsi="Times New Roman" w:cs="Times New Roman"/>
          <w:sz w:val="24"/>
          <w:szCs w:val="24"/>
        </w:rPr>
        <w:t xml:space="preserve">Impuestos; predial o traslado de dominio </w:t>
      </w:r>
    </w:p>
    <w:p w:rsidR="00867898" w:rsidRPr="007A4EC1" w:rsidRDefault="00867898" w:rsidP="00BE16D1">
      <w:pPr>
        <w:pStyle w:val="Prrafodelista"/>
        <w:numPr>
          <w:ilvl w:val="0"/>
          <w:numId w:val="3"/>
        </w:numPr>
        <w:spacing w:line="360" w:lineRule="auto"/>
        <w:ind w:left="2280"/>
        <w:jc w:val="both"/>
        <w:rPr>
          <w:rFonts w:ascii="Times New Roman" w:hAnsi="Times New Roman" w:cs="Times New Roman"/>
          <w:sz w:val="24"/>
          <w:szCs w:val="24"/>
        </w:rPr>
      </w:pPr>
      <w:r w:rsidRPr="007A4EC1">
        <w:rPr>
          <w:rFonts w:ascii="Times New Roman" w:hAnsi="Times New Roman" w:cs="Times New Roman"/>
          <w:sz w:val="24"/>
          <w:szCs w:val="24"/>
        </w:rPr>
        <w:t>Derechos; registro civil, agua, etc.</w:t>
      </w:r>
    </w:p>
    <w:p w:rsidR="00867898" w:rsidRPr="007A4EC1" w:rsidRDefault="00867898" w:rsidP="00BE16D1">
      <w:pPr>
        <w:pStyle w:val="Prrafodelista"/>
        <w:numPr>
          <w:ilvl w:val="0"/>
          <w:numId w:val="3"/>
        </w:numPr>
        <w:spacing w:line="360" w:lineRule="auto"/>
        <w:ind w:left="2280"/>
        <w:jc w:val="both"/>
        <w:rPr>
          <w:rFonts w:ascii="Times New Roman" w:hAnsi="Times New Roman" w:cs="Times New Roman"/>
          <w:sz w:val="24"/>
          <w:szCs w:val="24"/>
        </w:rPr>
      </w:pPr>
      <w:r w:rsidRPr="007A4EC1">
        <w:rPr>
          <w:rFonts w:ascii="Times New Roman" w:hAnsi="Times New Roman" w:cs="Times New Roman"/>
          <w:sz w:val="24"/>
          <w:szCs w:val="24"/>
        </w:rPr>
        <w:t xml:space="preserve">Productos; venta de servicios, etc. </w:t>
      </w:r>
    </w:p>
    <w:p w:rsidR="00867898" w:rsidRDefault="00867898" w:rsidP="00BE16D1">
      <w:pPr>
        <w:pStyle w:val="Prrafodelista"/>
        <w:numPr>
          <w:ilvl w:val="0"/>
          <w:numId w:val="3"/>
        </w:numPr>
        <w:spacing w:line="360" w:lineRule="auto"/>
        <w:ind w:left="2280"/>
        <w:jc w:val="both"/>
        <w:rPr>
          <w:rFonts w:ascii="Times New Roman" w:hAnsi="Times New Roman" w:cs="Times New Roman"/>
          <w:sz w:val="24"/>
          <w:szCs w:val="24"/>
        </w:rPr>
      </w:pPr>
      <w:r w:rsidRPr="007A4EC1">
        <w:rPr>
          <w:rFonts w:ascii="Times New Roman" w:hAnsi="Times New Roman" w:cs="Times New Roman"/>
          <w:sz w:val="24"/>
          <w:szCs w:val="24"/>
        </w:rPr>
        <w:t xml:space="preserve">Aprovechamientos, multas, etc. </w:t>
      </w:r>
      <w:r w:rsidR="00A87D23">
        <w:rPr>
          <w:rFonts w:ascii="Times New Roman" w:hAnsi="Times New Roman" w:cs="Times New Roman"/>
          <w:sz w:val="24"/>
          <w:szCs w:val="24"/>
        </w:rPr>
        <w:t>(</w:t>
      </w:r>
      <w:r w:rsidR="00A87D23" w:rsidRPr="007A4EC1">
        <w:rPr>
          <w:rFonts w:ascii="Times New Roman" w:hAnsi="Times New Roman" w:cs="Times New Roman"/>
          <w:sz w:val="24"/>
          <w:szCs w:val="24"/>
        </w:rPr>
        <w:t>p.11)</w:t>
      </w:r>
    </w:p>
    <w:p w:rsidR="00A87D23" w:rsidRDefault="005F4DD5" w:rsidP="00AA1EB4">
      <w:pPr>
        <w:spacing w:line="360" w:lineRule="auto"/>
        <w:ind w:left="1560"/>
        <w:jc w:val="both"/>
        <w:rPr>
          <w:rFonts w:ascii="Times New Roman" w:hAnsi="Times New Roman" w:cs="Times New Roman"/>
          <w:color w:val="000000" w:themeColor="text1"/>
          <w:sz w:val="24"/>
          <w:szCs w:val="24"/>
        </w:rPr>
      </w:pPr>
      <w:r w:rsidRPr="005F4DD5">
        <w:rPr>
          <w:rFonts w:ascii="Times New Roman" w:hAnsi="Times New Roman" w:cs="Times New Roman"/>
          <w:color w:val="000000" w:themeColor="text1"/>
          <w:sz w:val="24"/>
          <w:szCs w:val="24"/>
        </w:rPr>
        <w:t>Según Alvarado (2012</w:t>
      </w:r>
      <w:r w:rsidR="00A87D23">
        <w:rPr>
          <w:rFonts w:ascii="Times New Roman" w:hAnsi="Times New Roman" w:cs="Times New Roman"/>
          <w:color w:val="000000" w:themeColor="text1"/>
          <w:sz w:val="24"/>
          <w:szCs w:val="24"/>
        </w:rPr>
        <w:t>)</w:t>
      </w:r>
      <w:r w:rsidRPr="005F4DD5">
        <w:rPr>
          <w:rFonts w:ascii="Times New Roman" w:hAnsi="Times New Roman" w:cs="Times New Roman"/>
          <w:color w:val="000000" w:themeColor="text1"/>
          <w:sz w:val="24"/>
          <w:szCs w:val="24"/>
        </w:rPr>
        <w:t xml:space="preserve"> </w:t>
      </w:r>
      <w:r w:rsidR="00A87D23">
        <w:rPr>
          <w:rFonts w:ascii="Times New Roman" w:hAnsi="Times New Roman" w:cs="Times New Roman"/>
          <w:color w:val="000000" w:themeColor="text1"/>
          <w:sz w:val="24"/>
          <w:szCs w:val="24"/>
        </w:rPr>
        <w:t>nos menciona que:</w:t>
      </w:r>
      <w:r w:rsidRPr="005F4DD5">
        <w:rPr>
          <w:rFonts w:ascii="Times New Roman" w:hAnsi="Times New Roman" w:cs="Times New Roman"/>
          <w:color w:val="000000" w:themeColor="text1"/>
          <w:sz w:val="24"/>
          <w:szCs w:val="24"/>
        </w:rPr>
        <w:t xml:space="preserve"> </w:t>
      </w:r>
    </w:p>
    <w:p w:rsidR="00E206A9" w:rsidRDefault="00A87D23" w:rsidP="00B22111">
      <w:pPr>
        <w:spacing w:line="360" w:lineRule="auto"/>
        <w:ind w:left="1560"/>
        <w:jc w:val="both"/>
        <w:rPr>
          <w:rFonts w:ascii="Times New Roman" w:hAnsi="Times New Roman" w:cs="Times New Roman"/>
          <w:sz w:val="24"/>
          <w:szCs w:val="24"/>
        </w:rPr>
      </w:pPr>
      <w:r>
        <w:rPr>
          <w:rFonts w:ascii="Times New Roman" w:hAnsi="Times New Roman" w:cs="Times New Roman"/>
          <w:color w:val="000000" w:themeColor="text1"/>
          <w:sz w:val="24"/>
          <w:szCs w:val="24"/>
        </w:rPr>
        <w:t>“L</w:t>
      </w:r>
      <w:r w:rsidR="005F4DD5" w:rsidRPr="005F4DD5">
        <w:rPr>
          <w:rFonts w:ascii="Times New Roman" w:hAnsi="Times New Roman" w:cs="Times New Roman"/>
          <w:color w:val="000000" w:themeColor="text1"/>
          <w:sz w:val="24"/>
          <w:szCs w:val="24"/>
        </w:rPr>
        <w:t xml:space="preserve">os ingresos generados por las entidades públicas y administrativas directamente por estas entre los cuales se encuentra en los ingresos corrientes como: rentas de propiedad, las tasas, la venta de bienes y prestación de servicios, entre otro .Incluye los rendimientos financieros así como los saldos de balance de año fiscales anteriores. </w:t>
      </w:r>
      <w:r w:rsidR="005F4DD5" w:rsidRPr="005F4DD5">
        <w:rPr>
          <w:rFonts w:ascii="Times New Roman" w:hAnsi="Times New Roman" w:cs="Times New Roman"/>
          <w:sz w:val="24"/>
          <w:szCs w:val="24"/>
        </w:rPr>
        <w:t>En base a nuestra opinión los recursos directamente recaudado denominado RDR son ingresos generados por la entidad pública</w:t>
      </w:r>
      <w:r>
        <w:rPr>
          <w:rFonts w:ascii="Times New Roman" w:hAnsi="Times New Roman" w:cs="Times New Roman"/>
          <w:sz w:val="24"/>
          <w:szCs w:val="24"/>
        </w:rPr>
        <w:t>”</w:t>
      </w:r>
      <w:r>
        <w:rPr>
          <w:rFonts w:ascii="Times New Roman" w:hAnsi="Times New Roman" w:cs="Times New Roman"/>
          <w:color w:val="000000" w:themeColor="text1"/>
          <w:sz w:val="24"/>
          <w:szCs w:val="24"/>
        </w:rPr>
        <w:t>(</w:t>
      </w:r>
      <w:r w:rsidRPr="005F4DD5">
        <w:rPr>
          <w:rFonts w:ascii="Times New Roman" w:hAnsi="Times New Roman" w:cs="Times New Roman"/>
          <w:color w:val="000000" w:themeColor="text1"/>
          <w:sz w:val="24"/>
          <w:szCs w:val="24"/>
        </w:rPr>
        <w:t>p.668)</w:t>
      </w:r>
      <w:r w:rsidR="005F4DD5" w:rsidRPr="005F4DD5">
        <w:rPr>
          <w:rFonts w:ascii="Times New Roman" w:hAnsi="Times New Roman" w:cs="Times New Roman"/>
          <w:sz w:val="24"/>
          <w:szCs w:val="24"/>
        </w:rPr>
        <w:t xml:space="preserve">. </w:t>
      </w:r>
    </w:p>
    <w:p w:rsidR="001644CE" w:rsidRPr="00B22111" w:rsidRDefault="001644CE" w:rsidP="00B22111">
      <w:pPr>
        <w:spacing w:line="360" w:lineRule="auto"/>
        <w:ind w:left="1560"/>
        <w:jc w:val="both"/>
        <w:rPr>
          <w:rFonts w:ascii="Times New Roman" w:hAnsi="Times New Roman" w:cs="Times New Roman"/>
          <w:sz w:val="24"/>
          <w:szCs w:val="24"/>
        </w:rPr>
      </w:pPr>
    </w:p>
    <w:p w:rsidR="00BD6243" w:rsidRPr="00A87D23" w:rsidRDefault="00A87D23" w:rsidP="00A87D23">
      <w:pPr>
        <w:ind w:left="1440"/>
        <w:rPr>
          <w:rFonts w:ascii="Times New Roman" w:hAnsi="Times New Roman" w:cs="Times New Roman"/>
          <w:b/>
          <w:sz w:val="24"/>
        </w:rPr>
      </w:pPr>
      <w:r w:rsidRPr="00A87D23">
        <w:rPr>
          <w:rFonts w:ascii="Times New Roman" w:hAnsi="Times New Roman" w:cs="Times New Roman"/>
          <w:b/>
          <w:sz w:val="24"/>
        </w:rPr>
        <w:t>- Prove</w:t>
      </w:r>
      <w:r>
        <w:rPr>
          <w:rFonts w:ascii="Times New Roman" w:hAnsi="Times New Roman" w:cs="Times New Roman"/>
          <w:b/>
          <w:sz w:val="24"/>
        </w:rPr>
        <w:t>nientes d</w:t>
      </w:r>
      <w:r w:rsidRPr="00A87D23">
        <w:rPr>
          <w:rFonts w:ascii="Times New Roman" w:hAnsi="Times New Roman" w:cs="Times New Roman"/>
          <w:b/>
          <w:sz w:val="24"/>
        </w:rPr>
        <w:t>e</w:t>
      </w:r>
      <w:r>
        <w:rPr>
          <w:rFonts w:ascii="Times New Roman" w:hAnsi="Times New Roman" w:cs="Times New Roman"/>
          <w:b/>
          <w:sz w:val="24"/>
        </w:rPr>
        <w:t xml:space="preserve"> l</w:t>
      </w:r>
      <w:r w:rsidRPr="00A87D23">
        <w:rPr>
          <w:rFonts w:ascii="Times New Roman" w:hAnsi="Times New Roman" w:cs="Times New Roman"/>
          <w:b/>
          <w:sz w:val="24"/>
        </w:rPr>
        <w:t>os Recursos Directamente Recaudado</w:t>
      </w:r>
    </w:p>
    <w:p w:rsidR="000416E6" w:rsidRPr="007A4EC1" w:rsidRDefault="00B22111" w:rsidP="00A87D23">
      <w:p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w:t>
      </w:r>
      <w:r w:rsidR="00D12AD5" w:rsidRPr="007A4EC1">
        <w:rPr>
          <w:rFonts w:ascii="Times New Roman" w:hAnsi="Times New Roman" w:cs="Times New Roman"/>
          <w:sz w:val="24"/>
          <w:szCs w:val="24"/>
        </w:rPr>
        <w:t xml:space="preserve">Los </w:t>
      </w:r>
      <w:r w:rsidR="0050269A">
        <w:rPr>
          <w:rFonts w:ascii="Times New Roman" w:hAnsi="Times New Roman" w:cs="Times New Roman"/>
          <w:sz w:val="24"/>
          <w:szCs w:val="24"/>
        </w:rPr>
        <w:t xml:space="preserve">recursos que  </w:t>
      </w:r>
      <w:r w:rsidR="00D12AD5" w:rsidRPr="007A4EC1">
        <w:rPr>
          <w:rFonts w:ascii="Times New Roman" w:hAnsi="Times New Roman" w:cs="Times New Roman"/>
          <w:sz w:val="24"/>
          <w:szCs w:val="24"/>
        </w:rPr>
        <w:t xml:space="preserve">recauda el gobierno local tienen los que necesitan debido a que provienen a través de los impuestos y contribuciones que se pagan por venta de servicio que producen la entidad pública. </w:t>
      </w:r>
      <w:r w:rsidR="00867898" w:rsidRPr="007A4EC1">
        <w:rPr>
          <w:rFonts w:ascii="Times New Roman" w:hAnsi="Times New Roman" w:cs="Times New Roman"/>
          <w:sz w:val="24"/>
          <w:szCs w:val="24"/>
        </w:rPr>
        <w:t xml:space="preserve">Pero la capacidad </w:t>
      </w:r>
      <w:r w:rsidR="00D12AD5" w:rsidRPr="007A4EC1">
        <w:rPr>
          <w:rFonts w:ascii="Times New Roman" w:hAnsi="Times New Roman" w:cs="Times New Roman"/>
          <w:sz w:val="24"/>
          <w:szCs w:val="24"/>
        </w:rPr>
        <w:t xml:space="preserve">que tiene </w:t>
      </w:r>
      <w:r w:rsidR="00867898" w:rsidRPr="007A4EC1">
        <w:rPr>
          <w:rFonts w:ascii="Times New Roman" w:hAnsi="Times New Roman" w:cs="Times New Roman"/>
          <w:sz w:val="24"/>
          <w:szCs w:val="24"/>
        </w:rPr>
        <w:t xml:space="preserve">el gobierno para </w:t>
      </w:r>
      <w:r w:rsidR="00C1222F" w:rsidRPr="007A4EC1">
        <w:rPr>
          <w:rFonts w:ascii="Times New Roman" w:hAnsi="Times New Roman" w:cs="Times New Roman"/>
          <w:sz w:val="24"/>
          <w:szCs w:val="24"/>
        </w:rPr>
        <w:t>congregar</w:t>
      </w:r>
      <w:r w:rsidR="00867898" w:rsidRPr="007A4EC1">
        <w:rPr>
          <w:rFonts w:ascii="Times New Roman" w:hAnsi="Times New Roman" w:cs="Times New Roman"/>
          <w:sz w:val="24"/>
          <w:szCs w:val="24"/>
        </w:rPr>
        <w:t xml:space="preserve"> rec</w:t>
      </w:r>
      <w:r w:rsidR="00D12AD5" w:rsidRPr="007A4EC1">
        <w:rPr>
          <w:rFonts w:ascii="Times New Roman" w:hAnsi="Times New Roman" w:cs="Times New Roman"/>
          <w:sz w:val="24"/>
          <w:szCs w:val="24"/>
        </w:rPr>
        <w:t>ursos está limitada por diferentes</w:t>
      </w:r>
      <w:r w:rsidR="00867898" w:rsidRPr="007A4EC1">
        <w:rPr>
          <w:rFonts w:ascii="Times New Roman" w:hAnsi="Times New Roman" w:cs="Times New Roman"/>
          <w:sz w:val="24"/>
          <w:szCs w:val="24"/>
        </w:rPr>
        <w:t xml:space="preserve"> factores, por lo que es importante</w:t>
      </w:r>
      <w:r w:rsidR="00C35516" w:rsidRPr="007A4EC1">
        <w:rPr>
          <w:rFonts w:ascii="Times New Roman" w:hAnsi="Times New Roman" w:cs="Times New Roman"/>
          <w:sz w:val="24"/>
          <w:szCs w:val="24"/>
        </w:rPr>
        <w:t xml:space="preserve"> realizar un</w:t>
      </w:r>
      <w:r w:rsidR="00867898" w:rsidRPr="007A4EC1">
        <w:rPr>
          <w:rFonts w:ascii="Times New Roman" w:hAnsi="Times New Roman" w:cs="Times New Roman"/>
          <w:sz w:val="24"/>
          <w:szCs w:val="24"/>
        </w:rPr>
        <w:t xml:space="preserve"> </w:t>
      </w:r>
      <w:r w:rsidR="009050B1" w:rsidRPr="007A4EC1">
        <w:rPr>
          <w:rFonts w:ascii="Times New Roman" w:hAnsi="Times New Roman" w:cs="Times New Roman"/>
          <w:sz w:val="24"/>
          <w:szCs w:val="24"/>
        </w:rPr>
        <w:t>análisis</w:t>
      </w:r>
      <w:r w:rsidR="00867898" w:rsidRPr="007A4EC1">
        <w:rPr>
          <w:rFonts w:ascii="Times New Roman" w:hAnsi="Times New Roman" w:cs="Times New Roman"/>
          <w:sz w:val="24"/>
          <w:szCs w:val="24"/>
        </w:rPr>
        <w:t xml:space="preserve"> </w:t>
      </w:r>
      <w:r w:rsidR="00C35516" w:rsidRPr="007A4EC1">
        <w:rPr>
          <w:rFonts w:ascii="Times New Roman" w:hAnsi="Times New Roman" w:cs="Times New Roman"/>
          <w:sz w:val="24"/>
          <w:szCs w:val="24"/>
        </w:rPr>
        <w:t>sobre de dónde provienen sus ingresos y</w:t>
      </w:r>
      <w:r w:rsidR="00867898" w:rsidRPr="007A4EC1">
        <w:rPr>
          <w:rFonts w:ascii="Times New Roman" w:hAnsi="Times New Roman" w:cs="Times New Roman"/>
          <w:sz w:val="24"/>
          <w:szCs w:val="24"/>
        </w:rPr>
        <w:t xml:space="preserve"> qué </w:t>
      </w:r>
      <w:r w:rsidR="00C35516" w:rsidRPr="007A4EC1">
        <w:rPr>
          <w:rFonts w:ascii="Times New Roman" w:hAnsi="Times New Roman" w:cs="Times New Roman"/>
          <w:sz w:val="24"/>
          <w:szCs w:val="24"/>
        </w:rPr>
        <w:t>elementos</w:t>
      </w:r>
      <w:r w:rsidR="00867898" w:rsidRPr="007A4EC1">
        <w:rPr>
          <w:rFonts w:ascii="Times New Roman" w:hAnsi="Times New Roman" w:cs="Times New Roman"/>
          <w:sz w:val="24"/>
          <w:szCs w:val="24"/>
        </w:rPr>
        <w:t xml:space="preserve"> se utilizan para </w:t>
      </w:r>
      <w:r w:rsidR="00C35516" w:rsidRPr="007A4EC1">
        <w:rPr>
          <w:rFonts w:ascii="Times New Roman" w:hAnsi="Times New Roman" w:cs="Times New Roman"/>
          <w:sz w:val="24"/>
          <w:szCs w:val="24"/>
        </w:rPr>
        <w:t>obtenerlo</w:t>
      </w:r>
      <w:r w:rsidR="00867898" w:rsidRPr="007A4EC1">
        <w:rPr>
          <w:rFonts w:ascii="Times New Roman" w:hAnsi="Times New Roman" w:cs="Times New Roman"/>
          <w:sz w:val="24"/>
          <w:szCs w:val="24"/>
        </w:rPr>
        <w:t xml:space="preserve"> y qué </w:t>
      </w:r>
      <w:r w:rsidR="00C35516" w:rsidRPr="007A4EC1">
        <w:rPr>
          <w:rFonts w:ascii="Times New Roman" w:hAnsi="Times New Roman" w:cs="Times New Roman"/>
          <w:sz w:val="24"/>
          <w:szCs w:val="24"/>
        </w:rPr>
        <w:t>contradicciones</w:t>
      </w:r>
      <w:r w:rsidR="00867898" w:rsidRPr="007A4EC1">
        <w:rPr>
          <w:rFonts w:ascii="Times New Roman" w:hAnsi="Times New Roman" w:cs="Times New Roman"/>
          <w:sz w:val="24"/>
          <w:szCs w:val="24"/>
        </w:rPr>
        <w:t xml:space="preserve"> tienen estos factores </w:t>
      </w:r>
      <w:r w:rsidR="00C35516" w:rsidRPr="007A4EC1">
        <w:rPr>
          <w:rFonts w:ascii="Times New Roman" w:hAnsi="Times New Roman" w:cs="Times New Roman"/>
          <w:sz w:val="24"/>
          <w:szCs w:val="24"/>
        </w:rPr>
        <w:t>con respecto a la</w:t>
      </w:r>
      <w:r w:rsidR="00867898" w:rsidRPr="007A4EC1">
        <w:rPr>
          <w:rFonts w:ascii="Times New Roman" w:hAnsi="Times New Roman" w:cs="Times New Roman"/>
          <w:sz w:val="24"/>
          <w:szCs w:val="24"/>
        </w:rPr>
        <w:t xml:space="preserve"> recaudación</w:t>
      </w:r>
      <w:r>
        <w:rPr>
          <w:rFonts w:ascii="Times New Roman" w:hAnsi="Times New Roman" w:cs="Times New Roman"/>
          <w:sz w:val="24"/>
          <w:szCs w:val="24"/>
        </w:rPr>
        <w:t>”</w:t>
      </w:r>
      <w:r w:rsidR="00FC5633" w:rsidRPr="00B22111">
        <w:rPr>
          <w:rFonts w:ascii="Times New Roman" w:hAnsi="Times New Roman" w:cs="Times New Roman"/>
          <w:sz w:val="24"/>
          <w:szCs w:val="24"/>
        </w:rPr>
        <w:t>(p</w:t>
      </w:r>
      <w:r w:rsidR="00BD6243" w:rsidRPr="00B22111">
        <w:rPr>
          <w:rFonts w:ascii="Times New Roman" w:hAnsi="Times New Roman" w:cs="Times New Roman"/>
          <w:sz w:val="24"/>
          <w:szCs w:val="24"/>
        </w:rPr>
        <w:t xml:space="preserve"> 12)</w:t>
      </w:r>
      <w:r>
        <w:rPr>
          <w:rFonts w:ascii="Times New Roman" w:hAnsi="Times New Roman" w:cs="Times New Roman"/>
          <w:sz w:val="24"/>
          <w:szCs w:val="24"/>
        </w:rPr>
        <w:t>.</w:t>
      </w:r>
      <w:r w:rsidR="00D12AD5" w:rsidRPr="007A4EC1">
        <w:rPr>
          <w:rFonts w:ascii="Times New Roman" w:hAnsi="Times New Roman" w:cs="Times New Roman"/>
          <w:sz w:val="24"/>
          <w:szCs w:val="24"/>
        </w:rPr>
        <w:t xml:space="preserve"> </w:t>
      </w:r>
    </w:p>
    <w:p w:rsidR="00786DDD" w:rsidRPr="00A87D23" w:rsidRDefault="00A87D23" w:rsidP="00A87D23">
      <w:pPr>
        <w:ind w:left="1440"/>
        <w:rPr>
          <w:rFonts w:ascii="Times New Roman" w:hAnsi="Times New Roman" w:cs="Times New Roman"/>
          <w:b/>
          <w:sz w:val="24"/>
        </w:rPr>
      </w:pPr>
      <w:r w:rsidRPr="00A87D23">
        <w:rPr>
          <w:rFonts w:ascii="Times New Roman" w:hAnsi="Times New Roman" w:cs="Times New Roman"/>
          <w:b/>
          <w:sz w:val="24"/>
        </w:rPr>
        <w:t xml:space="preserve">- </w:t>
      </w:r>
      <w:r>
        <w:rPr>
          <w:rFonts w:ascii="Times New Roman" w:hAnsi="Times New Roman" w:cs="Times New Roman"/>
          <w:b/>
          <w:sz w:val="24"/>
        </w:rPr>
        <w:t>Objetivos de l</w:t>
      </w:r>
      <w:r w:rsidRPr="00A87D23">
        <w:rPr>
          <w:rFonts w:ascii="Times New Roman" w:hAnsi="Times New Roman" w:cs="Times New Roman"/>
          <w:b/>
          <w:sz w:val="24"/>
        </w:rPr>
        <w:t>os Recursos Directamente Recaudados</w:t>
      </w:r>
    </w:p>
    <w:p w:rsidR="00A87D23" w:rsidRDefault="00A87D23" w:rsidP="00A87D23">
      <w:pPr>
        <w:spacing w:after="0" w:line="360" w:lineRule="auto"/>
        <w:ind w:left="1560" w:hanging="1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FC5633" w:rsidRPr="007A4EC1">
        <w:rPr>
          <w:rFonts w:ascii="Times New Roman" w:hAnsi="Times New Roman" w:cs="Times New Roman"/>
          <w:color w:val="000000"/>
          <w:sz w:val="24"/>
          <w:szCs w:val="24"/>
        </w:rPr>
        <w:t>Según Caballero (2010</w:t>
      </w:r>
      <w:r>
        <w:rPr>
          <w:rFonts w:ascii="Times New Roman" w:hAnsi="Times New Roman" w:cs="Times New Roman"/>
          <w:color w:val="000000"/>
          <w:sz w:val="24"/>
          <w:szCs w:val="24"/>
        </w:rPr>
        <w:t>)</w:t>
      </w:r>
      <w:r w:rsidR="00FC5633" w:rsidRPr="007A4EC1">
        <w:rPr>
          <w:rFonts w:ascii="Times New Roman" w:hAnsi="Times New Roman" w:cs="Times New Roman"/>
          <w:color w:val="000000"/>
          <w:sz w:val="24"/>
          <w:szCs w:val="24"/>
        </w:rPr>
        <w:t xml:space="preserve"> </w:t>
      </w:r>
      <w:r>
        <w:rPr>
          <w:rFonts w:ascii="Times New Roman" w:hAnsi="Times New Roman" w:cs="Times New Roman"/>
          <w:color w:val="000000"/>
          <w:sz w:val="24"/>
          <w:szCs w:val="24"/>
        </w:rPr>
        <w:t>nos indica que:</w:t>
      </w:r>
    </w:p>
    <w:p w:rsidR="00C87251" w:rsidRDefault="00786DDD" w:rsidP="00A87D23">
      <w:pPr>
        <w:spacing w:after="0" w:line="360" w:lineRule="auto"/>
        <w:ind w:left="1560" w:hanging="120"/>
        <w:jc w:val="both"/>
        <w:rPr>
          <w:rFonts w:ascii="Times New Roman" w:hAnsi="Times New Roman" w:cs="Times New Roman"/>
          <w:color w:val="000000"/>
          <w:sz w:val="24"/>
          <w:szCs w:val="24"/>
        </w:rPr>
      </w:pPr>
      <w:r w:rsidRPr="007A4EC1">
        <w:rPr>
          <w:rFonts w:ascii="Times New Roman" w:hAnsi="Times New Roman" w:cs="Times New Roman"/>
          <w:color w:val="000000"/>
          <w:sz w:val="24"/>
          <w:szCs w:val="24"/>
        </w:rPr>
        <w:t xml:space="preserve"> </w:t>
      </w:r>
      <w:r w:rsidR="00A87D23">
        <w:rPr>
          <w:rFonts w:ascii="Times New Roman" w:hAnsi="Times New Roman" w:cs="Times New Roman"/>
          <w:color w:val="000000"/>
          <w:sz w:val="24"/>
          <w:szCs w:val="24"/>
        </w:rPr>
        <w:t>“</w:t>
      </w:r>
      <w:r w:rsidRPr="007A4EC1">
        <w:rPr>
          <w:rFonts w:ascii="Times New Roman" w:hAnsi="Times New Roman" w:cs="Times New Roman"/>
          <w:color w:val="000000"/>
          <w:sz w:val="24"/>
          <w:szCs w:val="24"/>
        </w:rPr>
        <w:t>existe una mejora</w:t>
      </w:r>
      <w:r w:rsidR="00FC5633" w:rsidRPr="007A4EC1">
        <w:rPr>
          <w:rFonts w:ascii="Times New Roman" w:hAnsi="Times New Roman" w:cs="Times New Roman"/>
          <w:color w:val="000000"/>
          <w:sz w:val="24"/>
          <w:szCs w:val="24"/>
        </w:rPr>
        <w:t xml:space="preserve"> sobre la</w:t>
      </w:r>
      <w:r w:rsidRPr="007A4EC1">
        <w:rPr>
          <w:rFonts w:ascii="Times New Roman" w:hAnsi="Times New Roman" w:cs="Times New Roman"/>
          <w:color w:val="000000"/>
          <w:sz w:val="24"/>
          <w:szCs w:val="24"/>
        </w:rPr>
        <w:t xml:space="preserve"> asignación y </w:t>
      </w:r>
      <w:r w:rsidR="00FC5633" w:rsidRPr="007A4EC1">
        <w:rPr>
          <w:rFonts w:ascii="Times New Roman" w:hAnsi="Times New Roman" w:cs="Times New Roman"/>
          <w:color w:val="000000"/>
          <w:sz w:val="24"/>
          <w:szCs w:val="24"/>
        </w:rPr>
        <w:t xml:space="preserve">el uso eficazmente </w:t>
      </w:r>
      <w:r w:rsidRPr="007A4EC1">
        <w:rPr>
          <w:rFonts w:ascii="Times New Roman" w:hAnsi="Times New Roman" w:cs="Times New Roman"/>
          <w:color w:val="000000"/>
          <w:sz w:val="24"/>
          <w:szCs w:val="24"/>
        </w:rPr>
        <w:t>de</w:t>
      </w:r>
      <w:r w:rsidR="00FC5633" w:rsidRPr="007A4EC1">
        <w:rPr>
          <w:rFonts w:ascii="Times New Roman" w:hAnsi="Times New Roman" w:cs="Times New Roman"/>
          <w:color w:val="000000"/>
          <w:sz w:val="24"/>
          <w:szCs w:val="24"/>
        </w:rPr>
        <w:t xml:space="preserve"> los</w:t>
      </w:r>
      <w:r w:rsidRPr="007A4EC1">
        <w:rPr>
          <w:rFonts w:ascii="Times New Roman" w:hAnsi="Times New Roman" w:cs="Times New Roman"/>
          <w:color w:val="000000"/>
          <w:sz w:val="24"/>
          <w:szCs w:val="24"/>
        </w:rPr>
        <w:t xml:space="preserve"> recursos propios en cuanto al desarrollo de sistema de planif</w:t>
      </w:r>
      <w:r w:rsidR="00380C56" w:rsidRPr="007A4EC1">
        <w:rPr>
          <w:rFonts w:ascii="Times New Roman" w:hAnsi="Times New Roman" w:cs="Times New Roman"/>
          <w:color w:val="000000"/>
          <w:sz w:val="24"/>
          <w:szCs w:val="24"/>
        </w:rPr>
        <w:t>icación y control orientando</w:t>
      </w:r>
      <w:r w:rsidRPr="007A4EC1">
        <w:rPr>
          <w:rFonts w:ascii="Times New Roman" w:hAnsi="Times New Roman" w:cs="Times New Roman"/>
          <w:color w:val="000000"/>
          <w:sz w:val="24"/>
          <w:szCs w:val="24"/>
        </w:rPr>
        <w:t xml:space="preserve"> sistemas de planificación y control existentes a resultados , diseñando indicadores , generando mecanismos de información, entre otros.</w:t>
      </w:r>
      <w:r w:rsidR="00380C56" w:rsidRPr="007A4EC1">
        <w:rPr>
          <w:rFonts w:ascii="Times New Roman" w:hAnsi="Times New Roman" w:cs="Times New Roman"/>
          <w:color w:val="000000"/>
          <w:sz w:val="24"/>
          <w:szCs w:val="24"/>
        </w:rPr>
        <w:t xml:space="preserve"> En base a nuestra opinión recursos propios tiene un gran objetivo de financiar eficientemente sus recursos para el logro de sus objetivos planteados de la entidad pública</w:t>
      </w:r>
      <w:r w:rsidR="00A87D23">
        <w:rPr>
          <w:rFonts w:ascii="Times New Roman" w:hAnsi="Times New Roman" w:cs="Times New Roman"/>
          <w:color w:val="000000"/>
          <w:sz w:val="24"/>
          <w:szCs w:val="24"/>
        </w:rPr>
        <w:t>” (</w:t>
      </w:r>
      <w:r w:rsidR="00A87D23" w:rsidRPr="007A4EC1">
        <w:rPr>
          <w:rFonts w:ascii="Times New Roman" w:hAnsi="Times New Roman" w:cs="Times New Roman"/>
          <w:color w:val="000000"/>
          <w:sz w:val="24"/>
          <w:szCs w:val="24"/>
        </w:rPr>
        <w:t>p.41)</w:t>
      </w:r>
      <w:r w:rsidR="00380C56" w:rsidRPr="007A4EC1">
        <w:rPr>
          <w:rFonts w:ascii="Times New Roman" w:hAnsi="Times New Roman" w:cs="Times New Roman"/>
          <w:color w:val="000000"/>
          <w:sz w:val="24"/>
          <w:szCs w:val="24"/>
        </w:rPr>
        <w:t>.</w:t>
      </w:r>
    </w:p>
    <w:p w:rsidR="002F2B58" w:rsidRPr="00BD05FC" w:rsidRDefault="002F2B58" w:rsidP="002F2B58">
      <w:pPr>
        <w:spacing w:line="360" w:lineRule="auto"/>
        <w:ind w:left="708" w:firstLine="708"/>
        <w:jc w:val="both"/>
        <w:rPr>
          <w:rFonts w:ascii="Times New Roman" w:hAnsi="Times New Roman" w:cs="Times New Roman"/>
          <w:b/>
          <w:sz w:val="24"/>
        </w:rPr>
      </w:pPr>
      <w:r>
        <w:rPr>
          <w:rFonts w:ascii="Times New Roman" w:hAnsi="Times New Roman" w:cs="Times New Roman"/>
          <w:b/>
          <w:sz w:val="24"/>
        </w:rPr>
        <w:t xml:space="preserve">- </w:t>
      </w:r>
      <w:r w:rsidRPr="00BD05FC">
        <w:rPr>
          <w:rFonts w:ascii="Times New Roman" w:hAnsi="Times New Roman" w:cs="Times New Roman"/>
          <w:b/>
          <w:sz w:val="24"/>
        </w:rPr>
        <w:t>Recaudación</w:t>
      </w:r>
    </w:p>
    <w:p w:rsidR="002F2B58" w:rsidRDefault="002F2B58" w:rsidP="002F2B58">
      <w:p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Según C</w:t>
      </w:r>
      <w:r w:rsidRPr="001C0268">
        <w:rPr>
          <w:rFonts w:ascii="Times New Roman" w:hAnsi="Times New Roman" w:cs="Times New Roman"/>
          <w:sz w:val="24"/>
          <w:szCs w:val="24"/>
        </w:rPr>
        <w:t>ortés (1965</w:t>
      </w:r>
      <w:r>
        <w:rPr>
          <w:rFonts w:ascii="Times New Roman" w:hAnsi="Times New Roman" w:cs="Times New Roman"/>
          <w:sz w:val="24"/>
          <w:szCs w:val="24"/>
        </w:rPr>
        <w:t>)</w:t>
      </w:r>
      <w:r w:rsidRPr="001C0268">
        <w:rPr>
          <w:rFonts w:ascii="Times New Roman" w:hAnsi="Times New Roman" w:cs="Times New Roman"/>
          <w:sz w:val="24"/>
          <w:szCs w:val="24"/>
        </w:rPr>
        <w:t xml:space="preserve"> nos comenta </w:t>
      </w:r>
      <w:r>
        <w:rPr>
          <w:rFonts w:ascii="Times New Roman" w:hAnsi="Times New Roman" w:cs="Times New Roman"/>
          <w:sz w:val="24"/>
          <w:szCs w:val="24"/>
        </w:rPr>
        <w:t>que:</w:t>
      </w:r>
    </w:p>
    <w:p w:rsidR="0050269A" w:rsidRPr="002F2B58" w:rsidRDefault="002F2B58" w:rsidP="002F2B58">
      <w:p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“E</w:t>
      </w:r>
      <w:r w:rsidRPr="001C0268">
        <w:rPr>
          <w:rFonts w:ascii="Times New Roman" w:hAnsi="Times New Roman" w:cs="Times New Roman"/>
          <w:sz w:val="24"/>
          <w:szCs w:val="24"/>
        </w:rPr>
        <w:t>l servicio de rec</w:t>
      </w:r>
      <w:r>
        <w:rPr>
          <w:rFonts w:ascii="Times New Roman" w:hAnsi="Times New Roman" w:cs="Times New Roman"/>
          <w:sz w:val="24"/>
          <w:szCs w:val="24"/>
        </w:rPr>
        <w:t>audación consiste en</w:t>
      </w:r>
      <w:r w:rsidRPr="001C0268">
        <w:rPr>
          <w:rFonts w:ascii="Times New Roman" w:hAnsi="Times New Roman" w:cs="Times New Roman"/>
          <w:sz w:val="24"/>
          <w:szCs w:val="24"/>
        </w:rPr>
        <w:t xml:space="preserve"> la función administrativa conveniente a los créditos reconocidos y </w:t>
      </w:r>
      <w:r>
        <w:rPr>
          <w:rFonts w:ascii="Times New Roman" w:hAnsi="Times New Roman" w:cs="Times New Roman"/>
          <w:sz w:val="24"/>
          <w:szCs w:val="24"/>
        </w:rPr>
        <w:t>liquidados refiriéndose</w:t>
      </w:r>
      <w:r w:rsidRPr="001C0268">
        <w:rPr>
          <w:rFonts w:ascii="Times New Roman" w:hAnsi="Times New Roman" w:cs="Times New Roman"/>
          <w:sz w:val="24"/>
          <w:szCs w:val="24"/>
        </w:rPr>
        <w:t xml:space="preserve"> al pago</w:t>
      </w:r>
      <w:r>
        <w:rPr>
          <w:rFonts w:ascii="Times New Roman" w:hAnsi="Times New Roman" w:cs="Times New Roman"/>
          <w:sz w:val="24"/>
          <w:szCs w:val="24"/>
        </w:rPr>
        <w:t xml:space="preserve"> obligado,</w:t>
      </w:r>
      <w:r w:rsidRPr="001C0268">
        <w:rPr>
          <w:rFonts w:ascii="Times New Roman" w:hAnsi="Times New Roman" w:cs="Times New Roman"/>
          <w:sz w:val="24"/>
          <w:szCs w:val="24"/>
        </w:rPr>
        <w:t xml:space="preserve"> al organismo recaudador y a la forma y procedimiento de recaudar.</w:t>
      </w:r>
      <w:r>
        <w:rPr>
          <w:rFonts w:ascii="Times New Roman" w:hAnsi="Times New Roman" w:cs="Times New Roman"/>
          <w:sz w:val="24"/>
          <w:szCs w:val="24"/>
        </w:rPr>
        <w:t xml:space="preserve"> En base a nuestra opinión la recaudación consiste en recolectar los impuestos establecidos por la entidad para beneficio al país”</w:t>
      </w:r>
      <w:r w:rsidRPr="002F2B58">
        <w:rPr>
          <w:rFonts w:ascii="Times New Roman" w:hAnsi="Times New Roman" w:cs="Times New Roman"/>
          <w:sz w:val="24"/>
          <w:szCs w:val="24"/>
        </w:rPr>
        <w:t xml:space="preserve"> </w:t>
      </w:r>
      <w:r>
        <w:rPr>
          <w:rFonts w:ascii="Times New Roman" w:hAnsi="Times New Roman" w:cs="Times New Roman"/>
          <w:sz w:val="24"/>
          <w:szCs w:val="24"/>
        </w:rPr>
        <w:t>(</w:t>
      </w:r>
      <w:r w:rsidRPr="001C0268">
        <w:rPr>
          <w:rFonts w:ascii="Times New Roman" w:hAnsi="Times New Roman" w:cs="Times New Roman"/>
          <w:sz w:val="24"/>
          <w:szCs w:val="24"/>
        </w:rPr>
        <w:t>p.6)</w:t>
      </w:r>
      <w:r>
        <w:rPr>
          <w:rFonts w:ascii="Times New Roman" w:hAnsi="Times New Roman" w:cs="Times New Roman"/>
          <w:sz w:val="24"/>
          <w:szCs w:val="24"/>
        </w:rPr>
        <w:t>.</w:t>
      </w:r>
    </w:p>
    <w:p w:rsidR="00486155" w:rsidRPr="00A87D23" w:rsidRDefault="00A87D23" w:rsidP="00A87D23">
      <w:pPr>
        <w:ind w:left="1440"/>
        <w:rPr>
          <w:rFonts w:ascii="Times New Roman" w:hAnsi="Times New Roman" w:cs="Times New Roman"/>
          <w:b/>
          <w:sz w:val="24"/>
        </w:rPr>
      </w:pPr>
      <w:r>
        <w:rPr>
          <w:rFonts w:ascii="Times New Roman" w:hAnsi="Times New Roman" w:cs="Times New Roman"/>
          <w:b/>
          <w:sz w:val="24"/>
        </w:rPr>
        <w:t xml:space="preserve">- </w:t>
      </w:r>
      <w:r w:rsidR="002B07E4">
        <w:rPr>
          <w:rFonts w:ascii="Times New Roman" w:hAnsi="Times New Roman" w:cs="Times New Roman"/>
          <w:b/>
          <w:sz w:val="24"/>
        </w:rPr>
        <w:t>Clasificador de Fuentes d</w:t>
      </w:r>
      <w:r w:rsidR="002B07E4" w:rsidRPr="00A87D23">
        <w:rPr>
          <w:rFonts w:ascii="Times New Roman" w:hAnsi="Times New Roman" w:cs="Times New Roman"/>
          <w:b/>
          <w:sz w:val="24"/>
        </w:rPr>
        <w:t>e Financiamiento</w:t>
      </w:r>
    </w:p>
    <w:p w:rsidR="002B07E4" w:rsidRDefault="009F1AA8" w:rsidP="002B07E4">
      <w:pPr>
        <w:spacing w:line="360" w:lineRule="auto"/>
        <w:ind w:left="1560"/>
        <w:jc w:val="both"/>
        <w:rPr>
          <w:rStyle w:val="user-highlighted-active"/>
          <w:rFonts w:ascii="Times New Roman" w:hAnsi="Times New Roman" w:cs="Times New Roman"/>
          <w:color w:val="000000" w:themeColor="text1"/>
          <w:sz w:val="24"/>
          <w:szCs w:val="24"/>
          <w:shd w:val="clear" w:color="auto" w:fill="FFFFFF"/>
        </w:rPr>
      </w:pPr>
      <w:r w:rsidRPr="007A4EC1">
        <w:rPr>
          <w:rStyle w:val="user-highlighted-active"/>
          <w:rFonts w:ascii="Times New Roman" w:hAnsi="Times New Roman" w:cs="Times New Roman"/>
          <w:color w:val="000000" w:themeColor="text1"/>
          <w:sz w:val="24"/>
          <w:szCs w:val="24"/>
          <w:shd w:val="clear" w:color="auto" w:fill="FFFFFF"/>
        </w:rPr>
        <w:t xml:space="preserve">Según el </w:t>
      </w:r>
      <w:r w:rsidR="00BC359A" w:rsidRPr="007A4EC1">
        <w:rPr>
          <w:rStyle w:val="user-highlighted-active"/>
          <w:rFonts w:ascii="Times New Roman" w:hAnsi="Times New Roman" w:cs="Times New Roman"/>
          <w:color w:val="000000" w:themeColor="text1"/>
          <w:sz w:val="24"/>
          <w:szCs w:val="24"/>
          <w:shd w:val="clear" w:color="auto" w:fill="FFFFFF"/>
        </w:rPr>
        <w:t>Ministerio de Economía y Finanzas</w:t>
      </w:r>
      <w:r w:rsidRPr="007A4EC1">
        <w:rPr>
          <w:rStyle w:val="user-highlighted-active"/>
          <w:rFonts w:ascii="Times New Roman" w:hAnsi="Times New Roman" w:cs="Times New Roman"/>
          <w:color w:val="000000" w:themeColor="text1"/>
          <w:sz w:val="24"/>
          <w:szCs w:val="24"/>
          <w:shd w:val="clear" w:color="auto" w:fill="FFFFFF"/>
        </w:rPr>
        <w:t xml:space="preserve"> (2016</w:t>
      </w:r>
      <w:r w:rsidR="00EC7A16" w:rsidRPr="007A4EC1">
        <w:rPr>
          <w:rStyle w:val="user-highlighted-active"/>
          <w:rFonts w:ascii="Times New Roman" w:hAnsi="Times New Roman" w:cs="Times New Roman"/>
          <w:color w:val="000000" w:themeColor="text1"/>
          <w:sz w:val="24"/>
          <w:szCs w:val="24"/>
          <w:shd w:val="clear" w:color="auto" w:fill="FFFFFF"/>
        </w:rPr>
        <w:t>)</w:t>
      </w:r>
      <w:r w:rsidRPr="007A4EC1">
        <w:rPr>
          <w:rStyle w:val="user-highlighted-active"/>
          <w:rFonts w:ascii="Times New Roman" w:hAnsi="Times New Roman" w:cs="Times New Roman"/>
          <w:color w:val="000000" w:themeColor="text1"/>
          <w:sz w:val="24"/>
          <w:szCs w:val="24"/>
          <w:shd w:val="clear" w:color="auto" w:fill="FFFFFF"/>
        </w:rPr>
        <w:t xml:space="preserve"> </w:t>
      </w:r>
      <w:r w:rsidR="00A46B08" w:rsidRPr="007A4EC1">
        <w:rPr>
          <w:rStyle w:val="user-highlighted-active"/>
          <w:rFonts w:ascii="Times New Roman" w:hAnsi="Times New Roman" w:cs="Times New Roman"/>
          <w:color w:val="000000" w:themeColor="text1"/>
          <w:sz w:val="24"/>
          <w:szCs w:val="24"/>
          <w:shd w:val="clear" w:color="auto" w:fill="FFFFFF"/>
        </w:rPr>
        <w:t>nos comenta</w:t>
      </w:r>
      <w:r w:rsidR="002B07E4">
        <w:rPr>
          <w:rStyle w:val="user-highlighted-active"/>
          <w:rFonts w:ascii="Times New Roman" w:hAnsi="Times New Roman" w:cs="Times New Roman"/>
          <w:color w:val="000000" w:themeColor="text1"/>
          <w:sz w:val="24"/>
          <w:szCs w:val="24"/>
          <w:shd w:val="clear" w:color="auto" w:fill="FFFFFF"/>
        </w:rPr>
        <w:t xml:space="preserve"> que:</w:t>
      </w:r>
    </w:p>
    <w:p w:rsidR="00E66A17" w:rsidRPr="000416E6" w:rsidRDefault="002B07E4" w:rsidP="002B07E4">
      <w:pPr>
        <w:spacing w:line="360" w:lineRule="auto"/>
        <w:ind w:left="1560"/>
        <w:jc w:val="both"/>
        <w:rPr>
          <w:rFonts w:ascii="Times New Roman" w:hAnsi="Times New Roman" w:cs="Times New Roman"/>
          <w:sz w:val="24"/>
          <w:szCs w:val="24"/>
        </w:rPr>
      </w:pPr>
      <w:r>
        <w:rPr>
          <w:rStyle w:val="user-highlighted-active"/>
          <w:rFonts w:ascii="Times New Roman" w:hAnsi="Times New Roman" w:cs="Times New Roman"/>
          <w:color w:val="000000" w:themeColor="text1"/>
          <w:sz w:val="24"/>
          <w:szCs w:val="24"/>
          <w:shd w:val="clear" w:color="auto" w:fill="FFFFFF"/>
        </w:rPr>
        <w:t>“S</w:t>
      </w:r>
      <w:r w:rsidR="00A46B08" w:rsidRPr="007A4EC1">
        <w:rPr>
          <w:rStyle w:val="user-highlighted-active"/>
          <w:rFonts w:ascii="Times New Roman" w:hAnsi="Times New Roman" w:cs="Times New Roman"/>
          <w:color w:val="000000" w:themeColor="text1"/>
          <w:sz w:val="24"/>
          <w:szCs w:val="24"/>
          <w:shd w:val="clear" w:color="auto" w:fill="FFFFFF"/>
        </w:rPr>
        <w:t>on</w:t>
      </w:r>
      <w:r w:rsidR="00C87251" w:rsidRPr="007A4EC1">
        <w:rPr>
          <w:rStyle w:val="user-highlighted-active"/>
          <w:rFonts w:ascii="Times New Roman" w:hAnsi="Times New Roman" w:cs="Times New Roman"/>
          <w:color w:val="000000" w:themeColor="text1"/>
          <w:sz w:val="24"/>
          <w:szCs w:val="24"/>
          <w:shd w:val="clear" w:color="auto" w:fill="FFFFFF"/>
        </w:rPr>
        <w:t xml:space="preserve"> mecanismo que permite registrar y presentar la información relevante  sobre las operaciones del proceso presupuestario, </w:t>
      </w:r>
      <w:r w:rsidR="00E66A17" w:rsidRPr="007A4EC1">
        <w:rPr>
          <w:rStyle w:val="user-highlighted-active"/>
          <w:rFonts w:ascii="Times New Roman" w:hAnsi="Times New Roman" w:cs="Times New Roman"/>
          <w:color w:val="000000" w:themeColor="text1"/>
          <w:sz w:val="24"/>
          <w:szCs w:val="24"/>
          <w:shd w:val="clear" w:color="auto" w:fill="FFFFFF"/>
        </w:rPr>
        <w:t xml:space="preserve">y </w:t>
      </w:r>
      <w:r w:rsidR="00AD1974" w:rsidRPr="007A4EC1">
        <w:rPr>
          <w:rStyle w:val="user-highlighted-active"/>
          <w:rFonts w:ascii="Times New Roman" w:hAnsi="Times New Roman" w:cs="Times New Roman"/>
          <w:color w:val="000000" w:themeColor="text1"/>
          <w:sz w:val="24"/>
          <w:szCs w:val="24"/>
          <w:shd w:val="clear" w:color="auto" w:fill="FFFFFF"/>
        </w:rPr>
        <w:t>serán</w:t>
      </w:r>
      <w:r w:rsidR="009F1AA8" w:rsidRPr="007A4EC1">
        <w:rPr>
          <w:rStyle w:val="user-highlighted-active"/>
          <w:rFonts w:ascii="Times New Roman" w:hAnsi="Times New Roman" w:cs="Times New Roman"/>
          <w:color w:val="000000" w:themeColor="text1"/>
          <w:sz w:val="24"/>
          <w:szCs w:val="24"/>
          <w:shd w:val="clear" w:color="auto" w:fill="FFFFFF"/>
        </w:rPr>
        <w:t xml:space="preserve"> </w:t>
      </w:r>
      <w:r w:rsidR="008871BF" w:rsidRPr="007A4EC1">
        <w:rPr>
          <w:rStyle w:val="user-highlighted-active"/>
          <w:rFonts w:ascii="Times New Roman" w:hAnsi="Times New Roman" w:cs="Times New Roman"/>
          <w:color w:val="000000" w:themeColor="text1"/>
          <w:sz w:val="24"/>
          <w:szCs w:val="24"/>
          <w:shd w:val="clear" w:color="auto" w:fill="FFFFFF"/>
        </w:rPr>
        <w:t>concretos</w:t>
      </w:r>
      <w:r w:rsidR="009F1AA8" w:rsidRPr="007A4EC1">
        <w:rPr>
          <w:rStyle w:val="user-highlighted-active"/>
          <w:rFonts w:ascii="Times New Roman" w:hAnsi="Times New Roman" w:cs="Times New Roman"/>
          <w:color w:val="000000" w:themeColor="text1"/>
          <w:sz w:val="24"/>
          <w:szCs w:val="24"/>
          <w:shd w:val="clear" w:color="auto" w:fill="FFFFFF"/>
        </w:rPr>
        <w:t xml:space="preserve"> y </w:t>
      </w:r>
      <w:r w:rsidR="009F1AA8" w:rsidRPr="007A4EC1">
        <w:rPr>
          <w:rStyle w:val="user-highlighted-active"/>
          <w:rFonts w:ascii="Times New Roman" w:hAnsi="Times New Roman" w:cs="Times New Roman"/>
          <w:color w:val="000000" w:themeColor="text1"/>
          <w:sz w:val="24"/>
          <w:szCs w:val="24"/>
          <w:shd w:val="clear" w:color="auto" w:fill="FFFFFF"/>
        </w:rPr>
        <w:lastRenderedPageBreak/>
        <w:t>actualizados por el Ministerio de Finanzas, considerando para el efecto los requerimiento</w:t>
      </w:r>
      <w:r w:rsidR="00886731" w:rsidRPr="007A4EC1">
        <w:rPr>
          <w:rStyle w:val="user-highlighted-active"/>
          <w:rFonts w:ascii="Times New Roman" w:hAnsi="Times New Roman" w:cs="Times New Roman"/>
          <w:color w:val="000000" w:themeColor="text1"/>
          <w:sz w:val="24"/>
          <w:szCs w:val="24"/>
          <w:shd w:val="clear" w:color="auto" w:fill="FFFFFF"/>
        </w:rPr>
        <w:t>s institucionales, entre otros".</w:t>
      </w:r>
      <w:r w:rsidR="00E33027" w:rsidRPr="007A4EC1">
        <w:rPr>
          <w:rStyle w:val="user-highlighted-active"/>
          <w:rFonts w:ascii="Times New Roman" w:hAnsi="Times New Roman" w:cs="Times New Roman"/>
          <w:color w:val="000000" w:themeColor="text1"/>
          <w:sz w:val="24"/>
          <w:szCs w:val="24"/>
          <w:shd w:val="clear" w:color="auto" w:fill="FFFFFF"/>
        </w:rPr>
        <w:t xml:space="preserve"> </w:t>
      </w:r>
      <w:r w:rsidR="00051AFD" w:rsidRPr="007A4EC1">
        <w:rPr>
          <w:rStyle w:val="user-highlighted-active"/>
          <w:rFonts w:ascii="Times New Roman" w:hAnsi="Times New Roman" w:cs="Times New Roman"/>
          <w:color w:val="000000" w:themeColor="text1"/>
          <w:sz w:val="24"/>
          <w:szCs w:val="24"/>
          <w:shd w:val="clear" w:color="auto" w:fill="FFFFFF"/>
        </w:rPr>
        <w:t xml:space="preserve">Según nuestra opinión </w:t>
      </w:r>
      <w:r w:rsidR="00E33027" w:rsidRPr="007A4EC1">
        <w:rPr>
          <w:rFonts w:ascii="Times New Roman" w:hAnsi="Times New Roman" w:cs="Times New Roman"/>
          <w:sz w:val="24"/>
          <w:szCs w:val="24"/>
        </w:rPr>
        <w:t>l</w:t>
      </w:r>
      <w:r w:rsidR="00051AFD" w:rsidRPr="007A4EC1">
        <w:rPr>
          <w:rFonts w:ascii="Times New Roman" w:hAnsi="Times New Roman" w:cs="Times New Roman"/>
          <w:sz w:val="24"/>
          <w:szCs w:val="24"/>
        </w:rPr>
        <w:t xml:space="preserve">as fuentes de financiamiento es </w:t>
      </w:r>
      <w:r w:rsidR="00EB7EA5" w:rsidRPr="007A4EC1">
        <w:rPr>
          <w:rFonts w:ascii="Times New Roman" w:hAnsi="Times New Roman" w:cs="Times New Roman"/>
          <w:sz w:val="24"/>
          <w:szCs w:val="24"/>
        </w:rPr>
        <w:t xml:space="preserve">la agrupación </w:t>
      </w:r>
      <w:r w:rsidR="007C6AB5" w:rsidRPr="007A4EC1">
        <w:rPr>
          <w:rFonts w:ascii="Times New Roman" w:hAnsi="Times New Roman" w:cs="Times New Roman"/>
          <w:sz w:val="24"/>
          <w:szCs w:val="24"/>
        </w:rPr>
        <w:t>de</w:t>
      </w:r>
      <w:r w:rsidR="00051AFD" w:rsidRPr="007A4EC1">
        <w:rPr>
          <w:rFonts w:ascii="Times New Roman" w:hAnsi="Times New Roman" w:cs="Times New Roman"/>
          <w:sz w:val="24"/>
          <w:szCs w:val="24"/>
        </w:rPr>
        <w:t xml:space="preserve"> los fondos públicos</w:t>
      </w:r>
      <w:r w:rsidR="00F55CBD" w:rsidRPr="007A4EC1">
        <w:rPr>
          <w:rFonts w:ascii="Times New Roman" w:hAnsi="Times New Roman" w:cs="Times New Roman"/>
          <w:sz w:val="24"/>
          <w:szCs w:val="24"/>
        </w:rPr>
        <w:t xml:space="preserve"> conformados por: recursos</w:t>
      </w:r>
      <w:r w:rsidR="007C6AB5" w:rsidRPr="007A4EC1">
        <w:rPr>
          <w:rFonts w:ascii="Times New Roman" w:hAnsi="Times New Roman" w:cs="Times New Roman"/>
          <w:sz w:val="24"/>
          <w:szCs w:val="24"/>
        </w:rPr>
        <w:t xml:space="preserve"> ordinarios, </w:t>
      </w:r>
      <w:r w:rsidR="009A24E8" w:rsidRPr="007A4EC1">
        <w:rPr>
          <w:rFonts w:ascii="Times New Roman" w:hAnsi="Times New Roman" w:cs="Times New Roman"/>
          <w:sz w:val="24"/>
          <w:szCs w:val="24"/>
        </w:rPr>
        <w:t>recursos directamente recaudados</w:t>
      </w:r>
      <w:r w:rsidR="007C6AB5" w:rsidRPr="007A4EC1">
        <w:rPr>
          <w:rFonts w:ascii="Times New Roman" w:hAnsi="Times New Roman" w:cs="Times New Roman"/>
          <w:sz w:val="24"/>
          <w:szCs w:val="24"/>
        </w:rPr>
        <w:t xml:space="preserve">, recursos por operaciones oficiales de </w:t>
      </w:r>
      <w:r w:rsidR="00F55CBD" w:rsidRPr="007A4EC1">
        <w:rPr>
          <w:rFonts w:ascii="Times New Roman" w:hAnsi="Times New Roman" w:cs="Times New Roman"/>
          <w:sz w:val="24"/>
          <w:szCs w:val="24"/>
        </w:rPr>
        <w:t>crédito,</w:t>
      </w:r>
      <w:r w:rsidR="007C6AB5" w:rsidRPr="007A4EC1">
        <w:rPr>
          <w:rFonts w:ascii="Times New Roman" w:hAnsi="Times New Roman" w:cs="Times New Roman"/>
          <w:sz w:val="24"/>
          <w:szCs w:val="24"/>
        </w:rPr>
        <w:t xml:space="preserve"> donaciones y </w:t>
      </w:r>
      <w:r w:rsidR="00F55CBD" w:rsidRPr="007A4EC1">
        <w:rPr>
          <w:rFonts w:ascii="Times New Roman" w:hAnsi="Times New Roman" w:cs="Times New Roman"/>
          <w:sz w:val="24"/>
          <w:szCs w:val="24"/>
        </w:rPr>
        <w:t>transferencias, recursos</w:t>
      </w:r>
      <w:r w:rsidR="00E66A17" w:rsidRPr="007A4EC1">
        <w:rPr>
          <w:rFonts w:ascii="Times New Roman" w:hAnsi="Times New Roman" w:cs="Times New Roman"/>
          <w:sz w:val="24"/>
          <w:szCs w:val="24"/>
        </w:rPr>
        <w:t xml:space="preserve"> determinados y son </w:t>
      </w:r>
      <w:r w:rsidR="00E33027" w:rsidRPr="007A4EC1">
        <w:rPr>
          <w:rFonts w:ascii="Times New Roman" w:hAnsi="Times New Roman" w:cs="Times New Roman"/>
          <w:sz w:val="24"/>
          <w:szCs w:val="24"/>
        </w:rPr>
        <w:t xml:space="preserve"> establecidas</w:t>
      </w:r>
      <w:r w:rsidR="00051AFD" w:rsidRPr="007A4EC1">
        <w:rPr>
          <w:rFonts w:ascii="Times New Roman" w:hAnsi="Times New Roman" w:cs="Times New Roman"/>
          <w:sz w:val="24"/>
          <w:szCs w:val="24"/>
        </w:rPr>
        <w:t xml:space="preserve"> </w:t>
      </w:r>
      <w:r w:rsidR="00E33027" w:rsidRPr="007A4EC1">
        <w:rPr>
          <w:rFonts w:ascii="Times New Roman" w:hAnsi="Times New Roman" w:cs="Times New Roman"/>
          <w:sz w:val="24"/>
          <w:szCs w:val="24"/>
        </w:rPr>
        <w:t xml:space="preserve">para el </w:t>
      </w:r>
      <w:r w:rsidR="009C7398" w:rsidRPr="007A4EC1">
        <w:rPr>
          <w:rFonts w:ascii="Times New Roman" w:hAnsi="Times New Roman" w:cs="Times New Roman"/>
          <w:sz w:val="24"/>
          <w:szCs w:val="24"/>
        </w:rPr>
        <w:t>p</w:t>
      </w:r>
      <w:r w:rsidR="00051AFD" w:rsidRPr="007A4EC1">
        <w:rPr>
          <w:rFonts w:ascii="Times New Roman" w:hAnsi="Times New Roman" w:cs="Times New Roman"/>
          <w:sz w:val="24"/>
          <w:szCs w:val="24"/>
        </w:rPr>
        <w:t>resupuesto</w:t>
      </w:r>
      <w:r w:rsidR="00E66A17" w:rsidRPr="007A4EC1">
        <w:rPr>
          <w:rFonts w:ascii="Times New Roman" w:hAnsi="Times New Roman" w:cs="Times New Roman"/>
          <w:sz w:val="24"/>
          <w:szCs w:val="24"/>
        </w:rPr>
        <w:t xml:space="preserve"> institucional de apertura (PIA)</w:t>
      </w:r>
      <w:r w:rsidR="00051AFD" w:rsidRPr="007A4EC1">
        <w:rPr>
          <w:rFonts w:ascii="Times New Roman" w:hAnsi="Times New Roman" w:cs="Times New Roman"/>
          <w:sz w:val="24"/>
          <w:szCs w:val="24"/>
        </w:rPr>
        <w:t xml:space="preserve"> del Sector Público.</w:t>
      </w:r>
    </w:p>
    <w:p w:rsidR="00E151D9" w:rsidRPr="002B07E4" w:rsidRDefault="002B07E4" w:rsidP="002B07E4">
      <w:pPr>
        <w:spacing w:line="360" w:lineRule="auto"/>
        <w:ind w:left="708" w:firstLine="708"/>
        <w:jc w:val="both"/>
        <w:rPr>
          <w:rFonts w:ascii="Times New Roman" w:hAnsi="Times New Roman" w:cs="Times New Roman"/>
          <w:b/>
          <w:sz w:val="24"/>
        </w:rPr>
      </w:pPr>
      <w:r w:rsidRPr="002B07E4">
        <w:rPr>
          <w:rFonts w:ascii="Times New Roman" w:hAnsi="Times New Roman" w:cs="Times New Roman"/>
          <w:b/>
          <w:sz w:val="24"/>
        </w:rPr>
        <w:t xml:space="preserve">- </w:t>
      </w:r>
      <w:r>
        <w:rPr>
          <w:rFonts w:ascii="Times New Roman" w:hAnsi="Times New Roman" w:cs="Times New Roman"/>
          <w:b/>
          <w:sz w:val="24"/>
        </w:rPr>
        <w:t>Tasas</w:t>
      </w:r>
    </w:p>
    <w:p w:rsidR="00D972B6" w:rsidRDefault="00E151D9" w:rsidP="002B07E4">
      <w:pPr>
        <w:spacing w:line="360" w:lineRule="auto"/>
        <w:ind w:left="1560"/>
        <w:jc w:val="both"/>
        <w:rPr>
          <w:rFonts w:ascii="Times New Roman" w:hAnsi="Times New Roman" w:cs="Times New Roman"/>
          <w:sz w:val="24"/>
        </w:rPr>
      </w:pPr>
      <w:r w:rsidRPr="00523A31">
        <w:rPr>
          <w:rFonts w:ascii="Times New Roman" w:hAnsi="Times New Roman" w:cs="Times New Roman"/>
          <w:sz w:val="24"/>
        </w:rPr>
        <w:t>Según el código tributario (2018) nos menciona que</w:t>
      </w:r>
      <w:r w:rsidR="00D972B6">
        <w:rPr>
          <w:rFonts w:ascii="Times New Roman" w:hAnsi="Times New Roman" w:cs="Times New Roman"/>
          <w:sz w:val="24"/>
        </w:rPr>
        <w:t>:</w:t>
      </w:r>
    </w:p>
    <w:p w:rsidR="00E151D9" w:rsidRPr="00523A31" w:rsidRDefault="00E151D9" w:rsidP="002B07E4">
      <w:pPr>
        <w:spacing w:line="360" w:lineRule="auto"/>
        <w:ind w:left="1560"/>
        <w:jc w:val="both"/>
        <w:rPr>
          <w:rFonts w:ascii="Times New Roman" w:hAnsi="Times New Roman" w:cs="Times New Roman"/>
          <w:sz w:val="24"/>
        </w:rPr>
      </w:pPr>
      <w:r w:rsidRPr="00523A31">
        <w:rPr>
          <w:rFonts w:ascii="Times New Roman" w:hAnsi="Times New Roman" w:cs="Times New Roman"/>
          <w:sz w:val="24"/>
        </w:rPr>
        <w:t xml:space="preserve">Es el tributo cuya obligación tiene como hecho generador la prestación efectiva por  el Estado de un servicio público individualizado en el contribuyente </w:t>
      </w:r>
    </w:p>
    <w:p w:rsidR="00E151D9" w:rsidRDefault="00E151D9" w:rsidP="002B07E4">
      <w:pPr>
        <w:spacing w:line="360" w:lineRule="auto"/>
        <w:ind w:left="1560"/>
        <w:jc w:val="both"/>
        <w:rPr>
          <w:rFonts w:ascii="Times New Roman" w:hAnsi="Times New Roman" w:cs="Times New Roman"/>
          <w:sz w:val="24"/>
        </w:rPr>
      </w:pPr>
      <w:r w:rsidRPr="00523A31">
        <w:rPr>
          <w:rFonts w:ascii="Times New Roman" w:hAnsi="Times New Roman" w:cs="Times New Roman"/>
          <w:sz w:val="24"/>
        </w:rPr>
        <w:t>No es tasa el pago que se recibe por un servicio de origen contractual.  </w:t>
      </w:r>
    </w:p>
    <w:p w:rsidR="00E151D9" w:rsidRDefault="00E151D9" w:rsidP="002B07E4">
      <w:pPr>
        <w:spacing w:line="360" w:lineRule="auto"/>
        <w:ind w:left="1560"/>
        <w:jc w:val="both"/>
        <w:rPr>
          <w:rFonts w:ascii="Times New Roman" w:hAnsi="Times New Roman" w:cs="Times New Roman"/>
          <w:sz w:val="24"/>
        </w:rPr>
      </w:pPr>
      <w:r w:rsidRPr="00523A31">
        <w:rPr>
          <w:rFonts w:ascii="Times New Roman" w:hAnsi="Times New Roman" w:cs="Times New Roman"/>
          <w:sz w:val="24"/>
        </w:rPr>
        <w:t>Las Tasas, entre otras, pueden ser:  </w:t>
      </w:r>
    </w:p>
    <w:p w:rsidR="00E151D9" w:rsidRDefault="00E151D9" w:rsidP="002B07E4">
      <w:pPr>
        <w:pStyle w:val="Prrafodelista"/>
        <w:spacing w:line="360" w:lineRule="auto"/>
        <w:ind w:left="1560"/>
        <w:jc w:val="both"/>
        <w:rPr>
          <w:rFonts w:ascii="Times New Roman" w:hAnsi="Times New Roman" w:cs="Times New Roman"/>
          <w:sz w:val="24"/>
        </w:rPr>
      </w:pPr>
      <w:r w:rsidRPr="002B07E4">
        <w:rPr>
          <w:rFonts w:ascii="Times New Roman" w:hAnsi="Times New Roman" w:cs="Times New Roman"/>
          <w:b/>
          <w:sz w:val="24"/>
        </w:rPr>
        <w:t>Arbitrios:</w:t>
      </w:r>
      <w:r w:rsidRPr="00C32772">
        <w:rPr>
          <w:rFonts w:ascii="Times New Roman" w:hAnsi="Times New Roman" w:cs="Times New Roman"/>
          <w:sz w:val="24"/>
        </w:rPr>
        <w:t xml:space="preserve"> son tasas que se pagan por la prestación o mantenimiento de un servicio público.  </w:t>
      </w:r>
    </w:p>
    <w:p w:rsidR="00E151D9" w:rsidRDefault="00E151D9" w:rsidP="002B07E4">
      <w:pPr>
        <w:pStyle w:val="Prrafodelista"/>
        <w:spacing w:line="360" w:lineRule="auto"/>
        <w:ind w:left="1560"/>
        <w:jc w:val="both"/>
        <w:rPr>
          <w:rFonts w:ascii="Times New Roman" w:hAnsi="Times New Roman" w:cs="Times New Roman"/>
          <w:sz w:val="24"/>
        </w:rPr>
      </w:pPr>
      <w:r w:rsidRPr="002B07E4">
        <w:rPr>
          <w:rFonts w:ascii="Times New Roman" w:hAnsi="Times New Roman" w:cs="Times New Roman"/>
          <w:b/>
          <w:sz w:val="24"/>
        </w:rPr>
        <w:t>Derechos:</w:t>
      </w:r>
      <w:r w:rsidRPr="00C32772">
        <w:rPr>
          <w:rFonts w:ascii="Times New Roman" w:hAnsi="Times New Roman" w:cs="Times New Roman"/>
          <w:sz w:val="24"/>
        </w:rPr>
        <w:t xml:space="preserve"> son tasas que se pagan por la prestación de un servicio administrativo público o el uso o aprovechamiento de bienes públicos.  </w:t>
      </w:r>
    </w:p>
    <w:p w:rsidR="00E151D9" w:rsidRDefault="00E151D9" w:rsidP="002B07E4">
      <w:pPr>
        <w:pStyle w:val="Prrafodelista"/>
        <w:spacing w:line="360" w:lineRule="auto"/>
        <w:ind w:left="1560"/>
        <w:jc w:val="both"/>
        <w:rPr>
          <w:rFonts w:ascii="Times New Roman" w:hAnsi="Times New Roman" w:cs="Times New Roman"/>
          <w:sz w:val="24"/>
        </w:rPr>
      </w:pPr>
      <w:r w:rsidRPr="002B07E4">
        <w:rPr>
          <w:rFonts w:ascii="Times New Roman" w:hAnsi="Times New Roman" w:cs="Times New Roman"/>
          <w:b/>
          <w:sz w:val="24"/>
        </w:rPr>
        <w:t>Licencias:</w:t>
      </w:r>
      <w:r w:rsidRPr="00C32772">
        <w:rPr>
          <w:rFonts w:ascii="Times New Roman" w:hAnsi="Times New Roman" w:cs="Times New Roman"/>
          <w:sz w:val="24"/>
        </w:rPr>
        <w:t xml:space="preserve"> son tasas que gravan la obtención de autorizaciones específicas para la realización de actividades de provecho particular sujeta</w:t>
      </w:r>
      <w:r>
        <w:rPr>
          <w:rFonts w:ascii="Times New Roman" w:hAnsi="Times New Roman" w:cs="Times New Roman"/>
          <w:sz w:val="24"/>
        </w:rPr>
        <w:t xml:space="preserve">s a control o fiscalización. </w:t>
      </w:r>
    </w:p>
    <w:p w:rsidR="00D972B6" w:rsidRDefault="00D972B6" w:rsidP="002B07E4">
      <w:pPr>
        <w:pStyle w:val="Prrafodelista"/>
        <w:spacing w:line="360" w:lineRule="auto"/>
        <w:ind w:left="1560"/>
        <w:jc w:val="both"/>
        <w:rPr>
          <w:rFonts w:ascii="Times New Roman" w:hAnsi="Times New Roman" w:cs="Times New Roman"/>
          <w:sz w:val="24"/>
          <w:szCs w:val="24"/>
        </w:rPr>
      </w:pPr>
    </w:p>
    <w:p w:rsidR="003D134F" w:rsidRPr="00D972B6" w:rsidRDefault="003D134F" w:rsidP="002B07E4">
      <w:pPr>
        <w:pStyle w:val="Prrafodelista"/>
        <w:spacing w:line="360" w:lineRule="auto"/>
        <w:ind w:left="1560"/>
        <w:jc w:val="both"/>
        <w:rPr>
          <w:rFonts w:ascii="Times New Roman" w:hAnsi="Times New Roman" w:cs="Times New Roman"/>
          <w:sz w:val="24"/>
        </w:rPr>
      </w:pPr>
      <w:r w:rsidRPr="00D972B6">
        <w:rPr>
          <w:rFonts w:ascii="Times New Roman" w:hAnsi="Times New Roman" w:cs="Times New Roman"/>
          <w:sz w:val="24"/>
        </w:rPr>
        <w:t xml:space="preserve">De </w:t>
      </w:r>
      <w:r w:rsidRPr="00BE16D1">
        <w:rPr>
          <w:rFonts w:ascii="Times New Roman" w:hAnsi="Times New Roman" w:cs="Times New Roman"/>
          <w:sz w:val="24"/>
          <w:highlight w:val="yellow"/>
        </w:rPr>
        <w:t>acuerdo</w:t>
      </w:r>
      <w:r w:rsidRPr="00D972B6">
        <w:rPr>
          <w:rFonts w:ascii="Times New Roman" w:hAnsi="Times New Roman" w:cs="Times New Roman"/>
          <w:sz w:val="24"/>
        </w:rPr>
        <w:t xml:space="preserve"> a la ley Municipal 776</w:t>
      </w:r>
      <w:r w:rsidR="00D972B6" w:rsidRPr="00D972B6">
        <w:rPr>
          <w:rFonts w:ascii="Times New Roman" w:hAnsi="Times New Roman" w:cs="Times New Roman"/>
          <w:sz w:val="24"/>
        </w:rPr>
        <w:t xml:space="preserve"> define a las tasas municipales como:</w:t>
      </w:r>
    </w:p>
    <w:p w:rsidR="00D972B6" w:rsidRDefault="00D972B6" w:rsidP="002B07E4">
      <w:pPr>
        <w:pStyle w:val="Prrafodelista"/>
        <w:spacing w:line="360" w:lineRule="auto"/>
        <w:ind w:left="1560"/>
        <w:jc w:val="both"/>
        <w:rPr>
          <w:rFonts w:ascii="Times New Roman" w:hAnsi="Times New Roman" w:cs="Times New Roman"/>
          <w:sz w:val="24"/>
        </w:rPr>
      </w:pPr>
      <w:r w:rsidRPr="00D972B6">
        <w:rPr>
          <w:rFonts w:ascii="Times New Roman" w:hAnsi="Times New Roman" w:cs="Times New Roman"/>
          <w:sz w:val="24"/>
        </w:rPr>
        <w:t>“Las tasas municipales son los tributos creados por los Concejos Municipales, cuya obligación tiene como hecho generador la prestación efectiva por la Municipalidad de un servicio público o administrativo, reservado a las Municipalidades de conformidad con su Ley Orgánica y normas con rango de ley”.</w:t>
      </w:r>
    </w:p>
    <w:p w:rsidR="009D4C9F" w:rsidRDefault="009D4C9F" w:rsidP="002B07E4">
      <w:pPr>
        <w:pStyle w:val="Prrafodelista"/>
        <w:spacing w:line="360" w:lineRule="auto"/>
        <w:ind w:left="1560"/>
        <w:jc w:val="both"/>
        <w:rPr>
          <w:rFonts w:ascii="Times New Roman" w:hAnsi="Times New Roman" w:cs="Times New Roman"/>
          <w:sz w:val="24"/>
        </w:rPr>
      </w:pPr>
    </w:p>
    <w:p w:rsidR="009D4C9F" w:rsidRDefault="009D4C9F" w:rsidP="009D4C9F">
      <w:pPr>
        <w:pStyle w:val="Prrafodelista"/>
        <w:spacing w:line="360" w:lineRule="auto"/>
        <w:ind w:left="1560"/>
        <w:jc w:val="both"/>
        <w:rPr>
          <w:rFonts w:ascii="Times New Roman" w:hAnsi="Times New Roman" w:cs="Times New Roman"/>
          <w:sz w:val="24"/>
        </w:rPr>
      </w:pPr>
      <w:r w:rsidRPr="009D4C9F">
        <w:rPr>
          <w:rFonts w:ascii="Times New Roman" w:hAnsi="Times New Roman" w:cs="Times New Roman"/>
          <w:sz w:val="24"/>
          <w:highlight w:val="yellow"/>
        </w:rPr>
        <w:t>Segú</w:t>
      </w:r>
      <w:r>
        <w:rPr>
          <w:rFonts w:ascii="Times New Roman" w:hAnsi="Times New Roman" w:cs="Times New Roman"/>
          <w:sz w:val="24"/>
        </w:rPr>
        <w:t>n Giannini nos comenta que:</w:t>
      </w:r>
    </w:p>
    <w:p w:rsidR="006E74E6" w:rsidRDefault="009D4C9F" w:rsidP="009D4C9F">
      <w:pPr>
        <w:pStyle w:val="Prrafodelista"/>
        <w:spacing w:line="360" w:lineRule="auto"/>
        <w:ind w:left="1560"/>
        <w:jc w:val="both"/>
        <w:rPr>
          <w:rFonts w:ascii="Times New Roman" w:hAnsi="Times New Roman" w:cs="Times New Roman"/>
          <w:sz w:val="24"/>
        </w:rPr>
      </w:pPr>
      <w:r>
        <w:rPr>
          <w:rFonts w:ascii="Times New Roman" w:hAnsi="Times New Roman" w:cs="Times New Roman"/>
          <w:sz w:val="24"/>
        </w:rPr>
        <w:lastRenderedPageBreak/>
        <w:t>“L</w:t>
      </w:r>
      <w:r w:rsidRPr="009D4C9F">
        <w:rPr>
          <w:rFonts w:ascii="Times New Roman" w:hAnsi="Times New Roman" w:cs="Times New Roman"/>
          <w:sz w:val="24"/>
        </w:rPr>
        <w:t>a cuantía de la tasa se puede fijar al arbitrio del legislador con base en: el reparto del coste del servicio entre todos los sujetos pasivos; o, mediante el empleo de criterios políticos, sociales o de conveniencia administrativa. Por esto considera que el costo del servicio es jurídicamente irrelevante y que no debe integrar el concepto de tasa. Sin embargo aclara, que este puede servir de indicio a fin de establecer si nos encontramos ante un impuesto o ante una tasa</w:t>
      </w:r>
      <w:r>
        <w:rPr>
          <w:rFonts w:ascii="Times New Roman" w:hAnsi="Times New Roman" w:cs="Times New Roman"/>
          <w:sz w:val="24"/>
        </w:rPr>
        <w:t>”.</w:t>
      </w:r>
    </w:p>
    <w:p w:rsidR="009D4C9F" w:rsidRPr="009D4C9F" w:rsidRDefault="009D4C9F" w:rsidP="009D4C9F">
      <w:pPr>
        <w:pStyle w:val="Prrafodelista"/>
        <w:spacing w:line="360" w:lineRule="auto"/>
        <w:ind w:left="1560"/>
        <w:jc w:val="both"/>
        <w:rPr>
          <w:rFonts w:ascii="Times New Roman" w:hAnsi="Times New Roman" w:cs="Times New Roman"/>
          <w:sz w:val="24"/>
        </w:rPr>
      </w:pPr>
    </w:p>
    <w:p w:rsidR="006E74E6" w:rsidRPr="006E74E6" w:rsidRDefault="00BE16D1" w:rsidP="002B07E4">
      <w:pPr>
        <w:pStyle w:val="Prrafodelista"/>
        <w:spacing w:line="360" w:lineRule="auto"/>
        <w:ind w:left="1560"/>
        <w:jc w:val="both"/>
        <w:rPr>
          <w:rFonts w:ascii="Times New Roman" w:hAnsi="Times New Roman" w:cs="Times New Roman"/>
          <w:sz w:val="24"/>
          <w:szCs w:val="24"/>
        </w:rPr>
      </w:pPr>
      <w:r w:rsidRPr="00BE16D1">
        <w:rPr>
          <w:rFonts w:ascii="Times New Roman" w:hAnsi="Times New Roman" w:cs="Times New Roman"/>
          <w:sz w:val="24"/>
          <w:szCs w:val="24"/>
          <w:highlight w:val="yellow"/>
        </w:rPr>
        <w:t>Según</w:t>
      </w:r>
      <w:r>
        <w:rPr>
          <w:rFonts w:ascii="Times New Roman" w:hAnsi="Times New Roman" w:cs="Times New Roman"/>
          <w:sz w:val="24"/>
          <w:szCs w:val="24"/>
        </w:rPr>
        <w:t xml:space="preserve"> la página municipio</w:t>
      </w:r>
      <w:r w:rsidR="00147003">
        <w:rPr>
          <w:rFonts w:ascii="Times New Roman" w:hAnsi="Times New Roman" w:cs="Times New Roman"/>
          <w:sz w:val="24"/>
          <w:szCs w:val="24"/>
        </w:rPr>
        <w:t xml:space="preserve"> </w:t>
      </w:r>
      <w:r>
        <w:rPr>
          <w:rFonts w:ascii="Times New Roman" w:hAnsi="Times New Roman" w:cs="Times New Roman"/>
          <w:sz w:val="24"/>
          <w:szCs w:val="24"/>
        </w:rPr>
        <w:t>al</w:t>
      </w:r>
      <w:r w:rsidR="00147003">
        <w:rPr>
          <w:rFonts w:ascii="Times New Roman" w:hAnsi="Times New Roman" w:cs="Times New Roman"/>
          <w:sz w:val="24"/>
          <w:szCs w:val="24"/>
        </w:rPr>
        <w:t xml:space="preserve"> </w:t>
      </w:r>
      <w:r>
        <w:rPr>
          <w:rFonts w:ascii="Times New Roman" w:hAnsi="Times New Roman" w:cs="Times New Roman"/>
          <w:sz w:val="24"/>
          <w:szCs w:val="24"/>
        </w:rPr>
        <w:t>dia define a las tasas como:</w:t>
      </w:r>
    </w:p>
    <w:p w:rsidR="006E74E6" w:rsidRPr="006E74E6" w:rsidRDefault="006E74E6" w:rsidP="006E74E6">
      <w:pPr>
        <w:pStyle w:val="Prrafodelista"/>
        <w:spacing w:line="360" w:lineRule="auto"/>
        <w:ind w:left="1560"/>
        <w:jc w:val="both"/>
        <w:rPr>
          <w:rFonts w:ascii="Times New Roman" w:hAnsi="Times New Roman" w:cs="Times New Roman"/>
          <w:sz w:val="24"/>
        </w:rPr>
      </w:pPr>
      <w:r w:rsidRPr="006E74E6">
        <w:rPr>
          <w:rFonts w:ascii="Times New Roman" w:hAnsi="Times New Roman" w:cs="Times New Roman"/>
          <w:sz w:val="24"/>
        </w:rPr>
        <w:t>Tasas Municipales. Son los tributos cuya obligación se sustenta en la prestación efectiva por la Municipalidad de un servicio público o administrativo. Estas son:</w:t>
      </w:r>
    </w:p>
    <w:p w:rsidR="006E74E6" w:rsidRPr="006E74E6" w:rsidRDefault="006E74E6" w:rsidP="006E74E6">
      <w:pPr>
        <w:pStyle w:val="Prrafodelista"/>
        <w:spacing w:line="360" w:lineRule="auto"/>
        <w:ind w:left="1560"/>
        <w:jc w:val="both"/>
        <w:rPr>
          <w:rFonts w:ascii="Times New Roman" w:hAnsi="Times New Roman" w:cs="Times New Roman"/>
          <w:sz w:val="24"/>
        </w:rPr>
      </w:pPr>
      <w:r w:rsidRPr="006E74E6">
        <w:rPr>
          <w:rFonts w:ascii="Times New Roman" w:hAnsi="Times New Roman" w:cs="Times New Roman"/>
          <w:sz w:val="24"/>
        </w:rPr>
        <w:t>Arbitrios; se pagan por la prestación o mantenimiento de un servicio público individualizado en el contribuyente (limpieza pública, agua y saneamiento, serenazgo, etc.)</w:t>
      </w:r>
    </w:p>
    <w:p w:rsidR="006E74E6" w:rsidRPr="006E74E6" w:rsidRDefault="006E74E6" w:rsidP="006E74E6">
      <w:pPr>
        <w:pStyle w:val="Prrafodelista"/>
        <w:spacing w:line="360" w:lineRule="auto"/>
        <w:ind w:left="1560"/>
        <w:jc w:val="both"/>
        <w:rPr>
          <w:rFonts w:ascii="Times New Roman" w:hAnsi="Times New Roman" w:cs="Times New Roman"/>
          <w:sz w:val="24"/>
        </w:rPr>
      </w:pPr>
      <w:r w:rsidRPr="006E74E6">
        <w:rPr>
          <w:rFonts w:ascii="Times New Roman" w:hAnsi="Times New Roman" w:cs="Times New Roman"/>
          <w:sz w:val="24"/>
        </w:rPr>
        <w:t>Derechos Municipales; se pagan por concepto de tramitación de procedimientos administrativos o por el aprovechamiento particular de bienes de propiedad municipal.</w:t>
      </w:r>
    </w:p>
    <w:p w:rsidR="006E74E6" w:rsidRPr="006E74E6" w:rsidRDefault="006E74E6" w:rsidP="006E74E6">
      <w:pPr>
        <w:pStyle w:val="Prrafodelista"/>
        <w:spacing w:line="360" w:lineRule="auto"/>
        <w:ind w:left="1560"/>
        <w:jc w:val="both"/>
        <w:rPr>
          <w:rFonts w:ascii="Times New Roman" w:hAnsi="Times New Roman" w:cs="Times New Roman"/>
          <w:sz w:val="24"/>
        </w:rPr>
      </w:pPr>
      <w:r w:rsidRPr="006E74E6">
        <w:rPr>
          <w:rFonts w:ascii="Times New Roman" w:hAnsi="Times New Roman" w:cs="Times New Roman"/>
          <w:b/>
          <w:sz w:val="24"/>
        </w:rPr>
        <w:t>Licencias;</w:t>
      </w:r>
      <w:r w:rsidRPr="006E74E6">
        <w:rPr>
          <w:rFonts w:ascii="Times New Roman" w:hAnsi="Times New Roman" w:cs="Times New Roman"/>
          <w:sz w:val="24"/>
        </w:rPr>
        <w:t xml:space="preserve"> se pagan por única vez para operar un establecimiento industrial, comercial o de servicios.</w:t>
      </w:r>
    </w:p>
    <w:p w:rsidR="006E74E6" w:rsidRPr="006E74E6" w:rsidRDefault="006E74E6" w:rsidP="006E74E6">
      <w:pPr>
        <w:pStyle w:val="Prrafodelista"/>
        <w:spacing w:line="360" w:lineRule="auto"/>
        <w:ind w:left="1560"/>
        <w:jc w:val="both"/>
        <w:rPr>
          <w:rFonts w:ascii="Times New Roman" w:hAnsi="Times New Roman" w:cs="Times New Roman"/>
          <w:sz w:val="24"/>
        </w:rPr>
      </w:pPr>
      <w:r w:rsidRPr="006E74E6">
        <w:rPr>
          <w:rFonts w:ascii="Times New Roman" w:hAnsi="Times New Roman" w:cs="Times New Roman"/>
          <w:sz w:val="24"/>
        </w:rPr>
        <w:t>Tasas por estacionamiento de vehículos. Son las tasas que debe pagar todo aquel que estacione su vehículo en zonas comerciales de alta circulación.</w:t>
      </w:r>
    </w:p>
    <w:p w:rsidR="006E74E6" w:rsidRPr="006E74E6" w:rsidRDefault="006E74E6" w:rsidP="006E74E6">
      <w:pPr>
        <w:pStyle w:val="Prrafodelista"/>
        <w:spacing w:line="360" w:lineRule="auto"/>
        <w:ind w:left="1560"/>
        <w:jc w:val="both"/>
        <w:rPr>
          <w:rFonts w:ascii="Times New Roman" w:hAnsi="Times New Roman" w:cs="Times New Roman"/>
          <w:sz w:val="24"/>
        </w:rPr>
      </w:pPr>
      <w:r w:rsidRPr="006E74E6">
        <w:rPr>
          <w:rFonts w:ascii="Times New Roman" w:hAnsi="Times New Roman" w:cs="Times New Roman"/>
          <w:sz w:val="24"/>
        </w:rPr>
        <w:t>Tasa de Transporte Público. Son las tasas que debe pagar todo aquél que preste el servicio público de transporte en la jurisdicción de la Municipalidad Provincial.</w:t>
      </w:r>
    </w:p>
    <w:p w:rsidR="006E74E6" w:rsidRPr="006E74E6" w:rsidRDefault="006E74E6" w:rsidP="006E74E6">
      <w:pPr>
        <w:pStyle w:val="Prrafodelista"/>
        <w:spacing w:line="360" w:lineRule="auto"/>
        <w:ind w:left="1560"/>
        <w:jc w:val="both"/>
        <w:rPr>
          <w:rFonts w:ascii="Times New Roman" w:hAnsi="Times New Roman" w:cs="Times New Roman"/>
          <w:sz w:val="24"/>
        </w:rPr>
      </w:pPr>
      <w:r w:rsidRPr="006E74E6">
        <w:rPr>
          <w:rFonts w:ascii="Times New Roman" w:hAnsi="Times New Roman" w:cs="Times New Roman"/>
          <w:b/>
          <w:sz w:val="24"/>
        </w:rPr>
        <w:t>Peaje;</w:t>
      </w:r>
      <w:r w:rsidRPr="006E74E6">
        <w:rPr>
          <w:rFonts w:ascii="Times New Roman" w:hAnsi="Times New Roman" w:cs="Times New Roman"/>
          <w:sz w:val="24"/>
        </w:rPr>
        <w:t xml:space="preserve"> derecho que se paga por el uso de la infraestructura vial de competencia municipal. o Derechos por la extracción de materiales de construcción ubicados en los álveos y cauces de los ríos y canteras.</w:t>
      </w:r>
    </w:p>
    <w:p w:rsidR="00147003" w:rsidRDefault="006E74E6" w:rsidP="000F594D">
      <w:pPr>
        <w:pStyle w:val="Prrafodelista"/>
        <w:spacing w:line="360" w:lineRule="auto"/>
        <w:ind w:left="1560"/>
        <w:jc w:val="both"/>
        <w:rPr>
          <w:rFonts w:ascii="Times New Roman" w:hAnsi="Times New Roman" w:cs="Times New Roman"/>
          <w:sz w:val="24"/>
        </w:rPr>
      </w:pPr>
      <w:r w:rsidRPr="006E74E6">
        <w:rPr>
          <w:rFonts w:ascii="Times New Roman" w:hAnsi="Times New Roman" w:cs="Times New Roman"/>
          <w:b/>
          <w:sz w:val="24"/>
        </w:rPr>
        <w:t>Otras tasas</w:t>
      </w:r>
      <w:r w:rsidRPr="006E74E6">
        <w:rPr>
          <w:rFonts w:ascii="Times New Roman" w:hAnsi="Times New Roman" w:cs="Times New Roman"/>
          <w:sz w:val="24"/>
        </w:rPr>
        <w:t xml:space="preserve"> por la realización de actividades sujetas a fiscalización o control municipal extraordinario.</w:t>
      </w:r>
    </w:p>
    <w:p w:rsidR="000F594D" w:rsidRPr="000F594D" w:rsidRDefault="000F594D" w:rsidP="000F594D">
      <w:pPr>
        <w:pStyle w:val="Prrafodelista"/>
        <w:spacing w:line="360" w:lineRule="auto"/>
        <w:ind w:left="1560"/>
        <w:jc w:val="both"/>
        <w:rPr>
          <w:rFonts w:ascii="Times New Roman" w:hAnsi="Times New Roman" w:cs="Times New Roman"/>
          <w:sz w:val="24"/>
        </w:rPr>
      </w:pPr>
    </w:p>
    <w:p w:rsidR="00147003" w:rsidRDefault="00147003" w:rsidP="000F594D">
      <w:pPr>
        <w:pStyle w:val="Prrafodelista"/>
        <w:spacing w:line="360" w:lineRule="auto"/>
        <w:ind w:left="1560"/>
        <w:jc w:val="both"/>
        <w:rPr>
          <w:rFonts w:ascii="Times New Roman" w:hAnsi="Times New Roman" w:cs="Times New Roman"/>
          <w:b/>
          <w:sz w:val="24"/>
        </w:rPr>
      </w:pPr>
      <w:r w:rsidRPr="00147003">
        <w:rPr>
          <w:rFonts w:ascii="Times New Roman" w:hAnsi="Times New Roman" w:cs="Times New Roman"/>
          <w:b/>
          <w:sz w:val="24"/>
        </w:rPr>
        <w:t>Tasas por servicios públicos o arbitrios</w:t>
      </w:r>
    </w:p>
    <w:p w:rsidR="000F594D" w:rsidRPr="000F594D" w:rsidRDefault="00147003" w:rsidP="000F594D">
      <w:pPr>
        <w:pStyle w:val="Prrafodelista"/>
        <w:spacing w:line="360" w:lineRule="auto"/>
        <w:ind w:left="1560"/>
        <w:jc w:val="both"/>
        <w:rPr>
          <w:rFonts w:ascii="Times New Roman" w:hAnsi="Times New Roman" w:cs="Times New Roman"/>
          <w:sz w:val="24"/>
        </w:rPr>
      </w:pPr>
      <w:r w:rsidRPr="000F594D">
        <w:rPr>
          <w:rFonts w:ascii="Times New Roman" w:hAnsi="Times New Roman" w:cs="Times New Roman"/>
          <w:sz w:val="24"/>
          <w:highlight w:val="yellow"/>
        </w:rPr>
        <w:t>Según la</w:t>
      </w:r>
      <w:r w:rsidRPr="000F594D">
        <w:rPr>
          <w:rFonts w:ascii="Times New Roman" w:hAnsi="Times New Roman" w:cs="Times New Roman"/>
          <w:sz w:val="24"/>
        </w:rPr>
        <w:t xml:space="preserve"> </w:t>
      </w:r>
      <w:r w:rsidR="000F594D" w:rsidRPr="000F594D">
        <w:rPr>
          <w:rFonts w:ascii="Times New Roman" w:hAnsi="Times New Roman" w:cs="Times New Roman"/>
          <w:sz w:val="24"/>
        </w:rPr>
        <w:t>Ley de Tributación Municipal define:</w:t>
      </w:r>
    </w:p>
    <w:p w:rsidR="00147003" w:rsidRDefault="000F594D" w:rsidP="000F594D">
      <w:pPr>
        <w:pStyle w:val="Prrafodelista"/>
        <w:spacing w:line="360" w:lineRule="auto"/>
        <w:ind w:left="1560"/>
        <w:jc w:val="both"/>
        <w:rPr>
          <w:rFonts w:ascii="Times New Roman" w:hAnsi="Times New Roman" w:cs="Times New Roman"/>
          <w:sz w:val="24"/>
        </w:rPr>
      </w:pPr>
      <w:r w:rsidRPr="000F594D">
        <w:rPr>
          <w:rFonts w:ascii="Times New Roman" w:hAnsi="Times New Roman" w:cs="Times New Roman"/>
          <w:sz w:val="24"/>
        </w:rPr>
        <w:lastRenderedPageBreak/>
        <w:t xml:space="preserve">“Son </w:t>
      </w:r>
      <w:r w:rsidR="00147003" w:rsidRPr="000F594D">
        <w:rPr>
          <w:rFonts w:ascii="Times New Roman" w:hAnsi="Times New Roman" w:cs="Times New Roman"/>
          <w:sz w:val="24"/>
        </w:rPr>
        <w:t>las tasas que se pagan por la prestación o mantenimiento de un servicio público indivi</w:t>
      </w:r>
      <w:r w:rsidRPr="000F594D">
        <w:rPr>
          <w:rFonts w:ascii="Times New Roman" w:hAnsi="Times New Roman" w:cs="Times New Roman"/>
          <w:sz w:val="24"/>
        </w:rPr>
        <w:t>dualizado en el contribuyente. S</w:t>
      </w:r>
      <w:r w:rsidR="00147003" w:rsidRPr="000F594D">
        <w:rPr>
          <w:rFonts w:ascii="Times New Roman" w:hAnsi="Times New Roman" w:cs="Times New Roman"/>
          <w:sz w:val="24"/>
        </w:rPr>
        <w:t>e calcularán dentro del primer trimestre de cada ejercicio fiscal, en función del costo efectivo del servicio a prestar.</w:t>
      </w:r>
      <w:r w:rsidRPr="000F594D">
        <w:rPr>
          <w:rFonts w:ascii="Times New Roman" w:hAnsi="Times New Roman" w:cs="Times New Roman"/>
          <w:sz w:val="24"/>
        </w:rPr>
        <w:t xml:space="preserve"> </w:t>
      </w:r>
      <w:r w:rsidR="00147003" w:rsidRPr="000F594D">
        <w:rPr>
          <w:rFonts w:ascii="Times New Roman" w:hAnsi="Times New Roman" w:cs="Times New Roman"/>
          <w:sz w:val="24"/>
        </w:rPr>
        <w:t>Los reajustes que incrementen las tasas por servicios públicos o arbitri</w:t>
      </w:r>
      <w:r w:rsidRPr="000F594D">
        <w:rPr>
          <w:rFonts w:ascii="Times New Roman" w:hAnsi="Times New Roman" w:cs="Times New Roman"/>
          <w:sz w:val="24"/>
        </w:rPr>
        <w:t>os, durante el ejercicio fiscal”.</w:t>
      </w:r>
    </w:p>
    <w:p w:rsidR="004821E4" w:rsidRDefault="004821E4" w:rsidP="004821E4">
      <w:pPr>
        <w:pStyle w:val="Prrafodelista"/>
        <w:spacing w:line="360" w:lineRule="auto"/>
        <w:ind w:left="1560"/>
        <w:jc w:val="both"/>
        <w:rPr>
          <w:rFonts w:ascii="Times New Roman" w:hAnsi="Times New Roman" w:cs="Times New Roman"/>
          <w:b/>
          <w:sz w:val="24"/>
        </w:rPr>
      </w:pPr>
      <w:r w:rsidRPr="004821E4">
        <w:rPr>
          <w:rFonts w:ascii="Times New Roman" w:hAnsi="Times New Roman" w:cs="Times New Roman"/>
          <w:b/>
          <w:sz w:val="24"/>
        </w:rPr>
        <w:t xml:space="preserve">Tasas por servicios administrativos o derechos: </w:t>
      </w:r>
    </w:p>
    <w:p w:rsidR="004821E4" w:rsidRPr="004821E4" w:rsidRDefault="004821E4" w:rsidP="004821E4">
      <w:pPr>
        <w:pStyle w:val="Prrafodelista"/>
        <w:spacing w:line="360" w:lineRule="auto"/>
        <w:ind w:left="1560"/>
        <w:jc w:val="both"/>
        <w:rPr>
          <w:rFonts w:ascii="Times New Roman" w:hAnsi="Times New Roman" w:cs="Times New Roman"/>
          <w:sz w:val="24"/>
        </w:rPr>
      </w:pPr>
      <w:r w:rsidRPr="004821E4">
        <w:rPr>
          <w:rFonts w:ascii="Times New Roman" w:hAnsi="Times New Roman" w:cs="Times New Roman"/>
          <w:sz w:val="24"/>
          <w:highlight w:val="yellow"/>
        </w:rPr>
        <w:t>Según V</w:t>
      </w:r>
      <w:r>
        <w:rPr>
          <w:rFonts w:ascii="Times New Roman" w:hAnsi="Times New Roman" w:cs="Times New Roman"/>
          <w:sz w:val="24"/>
        </w:rPr>
        <w:t>era (2014) nos define:</w:t>
      </w:r>
    </w:p>
    <w:p w:rsidR="004821E4" w:rsidRDefault="004821E4" w:rsidP="004821E4">
      <w:pPr>
        <w:pStyle w:val="Prrafodelista"/>
        <w:spacing w:line="360" w:lineRule="auto"/>
        <w:ind w:left="1560"/>
        <w:jc w:val="both"/>
        <w:rPr>
          <w:rFonts w:ascii="Times New Roman" w:hAnsi="Times New Roman" w:cs="Times New Roman"/>
          <w:sz w:val="24"/>
        </w:rPr>
      </w:pPr>
      <w:r>
        <w:rPr>
          <w:rFonts w:ascii="Times New Roman" w:hAnsi="Times New Roman" w:cs="Times New Roman"/>
          <w:sz w:val="24"/>
        </w:rPr>
        <w:t>S</w:t>
      </w:r>
      <w:r w:rsidRPr="004821E4">
        <w:rPr>
          <w:rFonts w:ascii="Times New Roman" w:hAnsi="Times New Roman" w:cs="Times New Roman"/>
          <w:sz w:val="24"/>
        </w:rPr>
        <w:t>on las tasas que debe pagar el contribuyente a la municipalidad por concepto de tramitación de procedimientos administrativos o por el aprovechamiento particular de bienes de propiedad de la municipalidad. Las tasas por servicios administrativos o derechos, no excederán del costo de prestación del servicio y su rendimiento será destinado exclusivamente al financiamiento del mismo. En ningún caso el monto de las tasas por servicios administrativos o derechos podrá ser superior a una (1) UIT; en caso que estas superen dicho monto, se requiere acogerse al régimen de excepción que será establecido por decreto supremo refrendado por el Presidente del Consejo de Ministros y el ministro de Economía y Finanzas, conforme a lo dispuesto por la Ley del Procedimiento Administrativo General. Las tasas que se cobre por la tramitación de procedimientos administrativos, solo serán exigibles al contribuyente cuando consten en el correspondiente Texto Único de Procedimientos Administrativos - TUPA.</w:t>
      </w:r>
    </w:p>
    <w:p w:rsidR="004821E4" w:rsidRPr="000F594D" w:rsidRDefault="004821E4" w:rsidP="000F594D">
      <w:pPr>
        <w:pStyle w:val="Prrafodelista"/>
        <w:spacing w:line="360" w:lineRule="auto"/>
        <w:ind w:left="1560"/>
        <w:jc w:val="both"/>
        <w:rPr>
          <w:rFonts w:ascii="Times New Roman" w:hAnsi="Times New Roman" w:cs="Times New Roman"/>
          <w:sz w:val="24"/>
        </w:rPr>
      </w:pPr>
    </w:p>
    <w:p w:rsidR="000F594D" w:rsidRPr="000F594D" w:rsidRDefault="000F594D" w:rsidP="000F594D">
      <w:pPr>
        <w:pStyle w:val="Prrafodelista"/>
        <w:spacing w:line="360" w:lineRule="auto"/>
        <w:ind w:left="1560"/>
        <w:jc w:val="both"/>
        <w:rPr>
          <w:rFonts w:ascii="Times New Roman" w:hAnsi="Times New Roman" w:cs="Times New Roman"/>
          <w:b/>
          <w:sz w:val="24"/>
        </w:rPr>
      </w:pPr>
      <w:r w:rsidRPr="000F594D">
        <w:rPr>
          <w:rFonts w:ascii="Times New Roman" w:hAnsi="Times New Roman" w:cs="Times New Roman"/>
          <w:b/>
          <w:sz w:val="24"/>
        </w:rPr>
        <w:t>TASA POR ESTACIONAMIENTO VEHICULAR</w:t>
      </w:r>
    </w:p>
    <w:p w:rsidR="000F594D" w:rsidRPr="000F594D" w:rsidRDefault="000F594D" w:rsidP="000F594D">
      <w:pPr>
        <w:pStyle w:val="Prrafodelista"/>
        <w:spacing w:line="360" w:lineRule="auto"/>
        <w:ind w:left="1560"/>
        <w:jc w:val="both"/>
        <w:rPr>
          <w:rFonts w:ascii="Times New Roman" w:hAnsi="Times New Roman" w:cs="Times New Roman"/>
          <w:sz w:val="24"/>
        </w:rPr>
      </w:pPr>
      <w:r w:rsidRPr="000F594D">
        <w:rPr>
          <w:rFonts w:ascii="Times New Roman" w:hAnsi="Times New Roman" w:cs="Times New Roman"/>
          <w:sz w:val="24"/>
          <w:highlight w:val="yellow"/>
        </w:rPr>
        <w:t>Segú</w:t>
      </w:r>
      <w:r w:rsidRPr="000F594D">
        <w:rPr>
          <w:rFonts w:ascii="Times New Roman" w:hAnsi="Times New Roman" w:cs="Times New Roman"/>
          <w:sz w:val="24"/>
        </w:rPr>
        <w:t>n el diario El Peruano nos comenta</w:t>
      </w:r>
      <w:r>
        <w:rPr>
          <w:rFonts w:ascii="Times New Roman" w:hAnsi="Times New Roman" w:cs="Times New Roman"/>
          <w:sz w:val="24"/>
        </w:rPr>
        <w:t>:</w:t>
      </w:r>
    </w:p>
    <w:p w:rsidR="000F594D" w:rsidRPr="000F594D" w:rsidRDefault="000F594D" w:rsidP="000F594D">
      <w:pPr>
        <w:pStyle w:val="Prrafodelista"/>
        <w:spacing w:line="360" w:lineRule="auto"/>
        <w:ind w:left="1560"/>
        <w:jc w:val="both"/>
        <w:rPr>
          <w:rFonts w:ascii="Times New Roman" w:hAnsi="Times New Roman" w:cs="Times New Roman"/>
          <w:sz w:val="24"/>
        </w:rPr>
      </w:pPr>
      <w:r w:rsidRPr="000F594D">
        <w:rPr>
          <w:rFonts w:ascii="Times New Roman" w:hAnsi="Times New Roman" w:cs="Times New Roman"/>
          <w:sz w:val="24"/>
        </w:rPr>
        <w:t>“La Tasa por Estacionamiento Vehicular es un tributo que debe pagar todo aquel que estacione su vehículo en las zonas habilitadas por la Municipalidad para la prestación del servicio de estacionamiento vehicular. Dicho servicio está orientado a otorgar a los usuarios las facilidades necesarias para el estacionamiento de sus vehículos y mantener el orden vial.”</w:t>
      </w:r>
    </w:p>
    <w:p w:rsidR="000F594D" w:rsidRPr="007F47A8" w:rsidRDefault="007F47A8" w:rsidP="000F594D">
      <w:pPr>
        <w:pStyle w:val="Prrafodelista"/>
        <w:spacing w:line="360" w:lineRule="auto"/>
        <w:ind w:left="1560"/>
        <w:jc w:val="both"/>
        <w:rPr>
          <w:rFonts w:ascii="Times New Roman" w:hAnsi="Times New Roman" w:cs="Times New Roman"/>
          <w:b/>
          <w:sz w:val="24"/>
        </w:rPr>
      </w:pPr>
      <w:r w:rsidRPr="007F47A8">
        <w:rPr>
          <w:rFonts w:ascii="Times New Roman" w:hAnsi="Times New Roman" w:cs="Times New Roman"/>
          <w:b/>
          <w:sz w:val="24"/>
        </w:rPr>
        <w:t>Hecho Imponible</w:t>
      </w:r>
    </w:p>
    <w:p w:rsidR="000F594D" w:rsidRPr="000F594D" w:rsidRDefault="000F594D" w:rsidP="000F594D">
      <w:pPr>
        <w:pStyle w:val="Prrafodelista"/>
        <w:spacing w:line="360" w:lineRule="auto"/>
        <w:ind w:left="1560"/>
        <w:jc w:val="both"/>
        <w:rPr>
          <w:rFonts w:ascii="Times New Roman" w:hAnsi="Times New Roman" w:cs="Times New Roman"/>
          <w:sz w:val="24"/>
        </w:rPr>
      </w:pPr>
      <w:r w:rsidRPr="000F594D">
        <w:rPr>
          <w:rFonts w:ascii="Times New Roman" w:hAnsi="Times New Roman" w:cs="Times New Roman"/>
          <w:sz w:val="24"/>
        </w:rPr>
        <w:lastRenderedPageBreak/>
        <w:t>Constituye hecho imponible de la Tasa por Estacionamiento Vehicular, el uso o aprovechamiento de los espacios habilitados por la Municipalidad de Pueblo Libre para la prestación del servicio de estacionamiento.</w:t>
      </w:r>
    </w:p>
    <w:p w:rsidR="000F594D" w:rsidRPr="007F47A8" w:rsidRDefault="007F47A8" w:rsidP="000F594D">
      <w:pPr>
        <w:pStyle w:val="Prrafodelista"/>
        <w:spacing w:line="360" w:lineRule="auto"/>
        <w:ind w:left="1560"/>
        <w:jc w:val="both"/>
        <w:rPr>
          <w:rFonts w:ascii="Times New Roman" w:hAnsi="Times New Roman" w:cs="Times New Roman"/>
          <w:b/>
          <w:sz w:val="24"/>
        </w:rPr>
      </w:pPr>
      <w:r w:rsidRPr="007F47A8">
        <w:rPr>
          <w:rFonts w:ascii="Times New Roman" w:hAnsi="Times New Roman" w:cs="Times New Roman"/>
          <w:b/>
          <w:sz w:val="24"/>
        </w:rPr>
        <w:t xml:space="preserve">Sujeto </w:t>
      </w:r>
      <w:r>
        <w:rPr>
          <w:rFonts w:ascii="Times New Roman" w:hAnsi="Times New Roman" w:cs="Times New Roman"/>
          <w:b/>
          <w:sz w:val="24"/>
        </w:rPr>
        <w:t>Pasivo de l</w:t>
      </w:r>
      <w:r w:rsidRPr="007F47A8">
        <w:rPr>
          <w:rFonts w:ascii="Times New Roman" w:hAnsi="Times New Roman" w:cs="Times New Roman"/>
          <w:b/>
          <w:sz w:val="24"/>
        </w:rPr>
        <w:t>a Obligación Tributaria</w:t>
      </w:r>
    </w:p>
    <w:p w:rsidR="000F594D" w:rsidRPr="000F594D" w:rsidRDefault="000F594D" w:rsidP="000F594D">
      <w:pPr>
        <w:pStyle w:val="Prrafodelista"/>
        <w:spacing w:line="360" w:lineRule="auto"/>
        <w:ind w:left="1560"/>
        <w:jc w:val="both"/>
        <w:rPr>
          <w:rFonts w:ascii="Times New Roman" w:hAnsi="Times New Roman" w:cs="Times New Roman"/>
          <w:sz w:val="24"/>
        </w:rPr>
      </w:pPr>
      <w:r w:rsidRPr="000F594D">
        <w:rPr>
          <w:rFonts w:ascii="Times New Roman" w:hAnsi="Times New Roman" w:cs="Times New Roman"/>
          <w:sz w:val="24"/>
        </w:rPr>
        <w:t>Es sujeto pasivo de la Tasa por Estacionamiento Vehicular, en calidad de contribuyente, el conductor del vehículo que use o aproveche los espacios o zonas públicas habilitadas por la Municipalidad de Pueblo Libre para la prestación del servicio de estacionamiento vehicular, durante el horario sujeto a cobro.</w:t>
      </w:r>
    </w:p>
    <w:p w:rsidR="000F594D" w:rsidRDefault="000F594D" w:rsidP="000F594D">
      <w:pPr>
        <w:pStyle w:val="Prrafodelista"/>
        <w:spacing w:line="360" w:lineRule="auto"/>
        <w:ind w:left="1560"/>
        <w:jc w:val="both"/>
        <w:rPr>
          <w:rFonts w:ascii="Times New Roman" w:hAnsi="Times New Roman" w:cs="Times New Roman"/>
          <w:sz w:val="24"/>
        </w:rPr>
      </w:pPr>
      <w:r w:rsidRPr="000F594D">
        <w:rPr>
          <w:rFonts w:ascii="Times New Roman" w:hAnsi="Times New Roman" w:cs="Times New Roman"/>
          <w:sz w:val="24"/>
        </w:rPr>
        <w:t>Es deudor tributario del pago de la Tasa por Estacionamiento Vehicular, en calidad de responsable solidario, el propietario del vehículo que se estacione en las zonas habilitadas para la prestación del servicio de estacionamiento vehicular, durante el horario sujeto a cobro.</w:t>
      </w:r>
    </w:p>
    <w:p w:rsidR="004821E4" w:rsidRDefault="004821E4" w:rsidP="004821E4">
      <w:pPr>
        <w:pStyle w:val="Prrafodelista"/>
        <w:spacing w:line="360" w:lineRule="auto"/>
        <w:ind w:left="1560"/>
        <w:jc w:val="both"/>
        <w:rPr>
          <w:rFonts w:ascii="Times New Roman" w:hAnsi="Times New Roman" w:cs="Times New Roman"/>
          <w:b/>
          <w:sz w:val="24"/>
        </w:rPr>
      </w:pPr>
      <w:r>
        <w:rPr>
          <w:rFonts w:ascii="Times New Roman" w:hAnsi="Times New Roman" w:cs="Times New Roman"/>
          <w:b/>
          <w:sz w:val="24"/>
        </w:rPr>
        <w:t>Tasa d</w:t>
      </w:r>
      <w:r w:rsidRPr="004821E4">
        <w:rPr>
          <w:rFonts w:ascii="Times New Roman" w:hAnsi="Times New Roman" w:cs="Times New Roman"/>
          <w:b/>
          <w:sz w:val="24"/>
        </w:rPr>
        <w:t>e Transporte Público</w:t>
      </w:r>
    </w:p>
    <w:p w:rsidR="004821E4" w:rsidRPr="004821E4" w:rsidRDefault="004821E4" w:rsidP="004821E4">
      <w:pPr>
        <w:pStyle w:val="Prrafodelista"/>
        <w:spacing w:line="360" w:lineRule="auto"/>
        <w:ind w:left="1560"/>
        <w:jc w:val="both"/>
        <w:rPr>
          <w:rFonts w:ascii="Times New Roman" w:hAnsi="Times New Roman" w:cs="Times New Roman"/>
          <w:b/>
          <w:sz w:val="24"/>
        </w:rPr>
      </w:pPr>
      <w:r w:rsidRPr="004821E4">
        <w:rPr>
          <w:rFonts w:ascii="Times" w:hAnsi="Times" w:cs="Times"/>
          <w:color w:val="333333"/>
          <w:sz w:val="21"/>
          <w:szCs w:val="21"/>
          <w:highlight w:val="yellow"/>
          <w:shd w:val="clear" w:color="auto" w:fill="FFFFFF"/>
        </w:rPr>
        <w:t>Según el</w:t>
      </w:r>
      <w:r>
        <w:rPr>
          <w:rFonts w:ascii="Times" w:hAnsi="Times" w:cs="Times"/>
          <w:color w:val="333333"/>
          <w:sz w:val="21"/>
          <w:szCs w:val="21"/>
          <w:shd w:val="clear" w:color="auto" w:fill="FFFFFF"/>
        </w:rPr>
        <w:t xml:space="preserve"> Diario Oficial 'El Peruano' nos comenta:</w:t>
      </w:r>
    </w:p>
    <w:p w:rsidR="004821E4" w:rsidRPr="004821E4" w:rsidRDefault="004821E4" w:rsidP="004821E4">
      <w:pPr>
        <w:pStyle w:val="Prrafodelista"/>
        <w:spacing w:line="360" w:lineRule="auto"/>
        <w:ind w:left="1560"/>
        <w:jc w:val="both"/>
        <w:rPr>
          <w:rFonts w:ascii="Times New Roman" w:hAnsi="Times New Roman" w:cs="Times New Roman"/>
          <w:sz w:val="24"/>
        </w:rPr>
      </w:pPr>
      <w:r>
        <w:rPr>
          <w:rFonts w:ascii="Times New Roman" w:hAnsi="Times New Roman" w:cs="Times New Roman"/>
          <w:sz w:val="24"/>
        </w:rPr>
        <w:t>“S</w:t>
      </w:r>
      <w:r w:rsidRPr="004821E4">
        <w:rPr>
          <w:rFonts w:ascii="Times New Roman" w:hAnsi="Times New Roman" w:cs="Times New Roman"/>
          <w:sz w:val="24"/>
        </w:rPr>
        <w:t>on las tasas que debe pagar todo aquél que preste el servicio público de transporte en la circunscripción territorial de la Municipalidad Provincial, para la gestión</w:t>
      </w:r>
      <w:r>
        <w:rPr>
          <w:rFonts w:ascii="Times New Roman" w:hAnsi="Times New Roman" w:cs="Times New Roman"/>
          <w:sz w:val="24"/>
        </w:rPr>
        <w:t xml:space="preserve"> del sistema de tránsito urbano”.</w:t>
      </w:r>
    </w:p>
    <w:p w:rsidR="00D70711" w:rsidRPr="00D972B6" w:rsidRDefault="002F2B58" w:rsidP="002F2B58">
      <w:pPr>
        <w:tabs>
          <w:tab w:val="left" w:pos="1560"/>
        </w:tabs>
        <w:spacing w:line="360" w:lineRule="auto"/>
        <w:jc w:val="both"/>
        <w:rPr>
          <w:rFonts w:ascii="Times New Roman" w:hAnsi="Times New Roman" w:cs="Times New Roman"/>
          <w:b/>
          <w:sz w:val="24"/>
        </w:rPr>
      </w:pPr>
      <w:r>
        <w:rPr>
          <w:rFonts w:ascii="Times New Roman" w:hAnsi="Times New Roman" w:cs="Times New Roman"/>
          <w:b/>
          <w:sz w:val="24"/>
        </w:rPr>
        <w:t xml:space="preserve">                         </w:t>
      </w:r>
      <w:r w:rsidR="00D70711" w:rsidRPr="00D972B6">
        <w:rPr>
          <w:rFonts w:ascii="Times New Roman" w:hAnsi="Times New Roman" w:cs="Times New Roman"/>
          <w:b/>
          <w:sz w:val="24"/>
        </w:rPr>
        <w:t>-Infracción de reglamento de transito</w:t>
      </w:r>
    </w:p>
    <w:p w:rsidR="00D70711" w:rsidRPr="00D70711" w:rsidRDefault="00D70711" w:rsidP="00D70711">
      <w:pPr>
        <w:pStyle w:val="Prrafodelista"/>
        <w:spacing w:line="360" w:lineRule="auto"/>
        <w:ind w:left="1560"/>
        <w:jc w:val="both"/>
        <w:rPr>
          <w:rFonts w:ascii="Times New Roman" w:hAnsi="Times New Roman" w:cs="Times New Roman"/>
          <w:sz w:val="24"/>
        </w:rPr>
      </w:pPr>
      <w:r w:rsidRPr="00D70711">
        <w:rPr>
          <w:rFonts w:ascii="Times New Roman" w:hAnsi="Times New Roman" w:cs="Times New Roman"/>
          <w:sz w:val="24"/>
        </w:rPr>
        <w:t>Según</w:t>
      </w:r>
      <w:r w:rsidR="00073BAA">
        <w:rPr>
          <w:rFonts w:ascii="Times New Roman" w:hAnsi="Times New Roman" w:cs="Times New Roman"/>
          <w:sz w:val="24"/>
        </w:rPr>
        <w:t xml:space="preserve"> Portilla y Robles (2012) nos menciona:</w:t>
      </w:r>
      <w:r w:rsidRPr="00D70711">
        <w:rPr>
          <w:rFonts w:ascii="Times New Roman" w:hAnsi="Times New Roman" w:cs="Times New Roman"/>
          <w:sz w:val="24"/>
        </w:rPr>
        <w:t xml:space="preserve"> </w:t>
      </w:r>
    </w:p>
    <w:p w:rsidR="00D70711" w:rsidRPr="00D70711" w:rsidRDefault="00D70711" w:rsidP="00D70711">
      <w:pPr>
        <w:pStyle w:val="Prrafodelista"/>
        <w:spacing w:line="360" w:lineRule="auto"/>
        <w:ind w:left="1560"/>
        <w:jc w:val="both"/>
        <w:rPr>
          <w:rFonts w:ascii="Times New Roman" w:hAnsi="Times New Roman" w:cs="Times New Roman"/>
          <w:sz w:val="24"/>
        </w:rPr>
      </w:pPr>
      <w:r w:rsidRPr="00D70711">
        <w:rPr>
          <w:rFonts w:ascii="Times New Roman" w:hAnsi="Times New Roman" w:cs="Times New Roman"/>
          <w:sz w:val="24"/>
        </w:rPr>
        <w:t>En materia  de tránsito la definición de infracción que trae la Ley de     Tránsito es más completa por cuanto se refiere a actos u omisiones; el artículo 106 de la Ley Orgánica de Transporte Terrestre, Tránsito y Seguridad Vial dispone:</w:t>
      </w:r>
    </w:p>
    <w:p w:rsidR="00D70711" w:rsidRPr="00D70711" w:rsidRDefault="00D70711" w:rsidP="00D70711">
      <w:pPr>
        <w:pStyle w:val="Prrafodelista"/>
        <w:spacing w:line="360" w:lineRule="auto"/>
        <w:ind w:left="1701" w:hanging="141"/>
        <w:jc w:val="both"/>
        <w:rPr>
          <w:rFonts w:ascii="Times New Roman" w:hAnsi="Times New Roman" w:cs="Times New Roman"/>
          <w:sz w:val="24"/>
        </w:rPr>
      </w:pPr>
      <w:r>
        <w:rPr>
          <w:rFonts w:ascii="Times New Roman" w:hAnsi="Times New Roman" w:cs="Times New Roman"/>
          <w:sz w:val="24"/>
        </w:rPr>
        <w:t>-</w:t>
      </w:r>
      <w:r w:rsidRPr="00D70711">
        <w:rPr>
          <w:rFonts w:ascii="Times New Roman" w:hAnsi="Times New Roman" w:cs="Times New Roman"/>
          <w:sz w:val="24"/>
        </w:rPr>
        <w:t>Art.-106.- “Son infracciones de tránsito las acciones u omisiones, que pudiendo y debiendo ser previstas pero no queridas por el causante, se verifican por negligencia, imprudencia, impericia o por inobservancia de las leyes, reglamentos, resoluciones y demás regulaciones de tránsito”.</w:t>
      </w:r>
    </w:p>
    <w:p w:rsidR="00D70711" w:rsidRPr="00D70711" w:rsidRDefault="00D70711" w:rsidP="00D70711">
      <w:pPr>
        <w:pStyle w:val="Prrafodelista"/>
        <w:spacing w:line="360" w:lineRule="auto"/>
        <w:ind w:left="1560"/>
        <w:jc w:val="both"/>
        <w:rPr>
          <w:rFonts w:ascii="Times New Roman" w:hAnsi="Times New Roman" w:cs="Times New Roman"/>
          <w:b/>
          <w:sz w:val="24"/>
        </w:rPr>
      </w:pPr>
      <w:r w:rsidRPr="00D70711">
        <w:rPr>
          <w:rFonts w:ascii="Times New Roman" w:hAnsi="Times New Roman" w:cs="Times New Roman"/>
          <w:b/>
          <w:sz w:val="24"/>
        </w:rPr>
        <w:t> </w:t>
      </w:r>
      <w:r>
        <w:rPr>
          <w:rFonts w:ascii="Times New Roman" w:hAnsi="Times New Roman" w:cs="Times New Roman"/>
          <w:b/>
          <w:sz w:val="24"/>
        </w:rPr>
        <w:t xml:space="preserve"> </w:t>
      </w:r>
      <w:r w:rsidRPr="00D70711">
        <w:rPr>
          <w:rFonts w:ascii="Times New Roman" w:hAnsi="Times New Roman" w:cs="Times New Roman"/>
          <w:b/>
          <w:sz w:val="24"/>
        </w:rPr>
        <w:t>CLASES</w:t>
      </w:r>
    </w:p>
    <w:p w:rsidR="00D70711" w:rsidRPr="00D70711" w:rsidRDefault="00D70711" w:rsidP="00D70711">
      <w:pPr>
        <w:pStyle w:val="Prrafodelista"/>
        <w:spacing w:line="360" w:lineRule="auto"/>
        <w:ind w:left="1701"/>
        <w:jc w:val="both"/>
        <w:rPr>
          <w:rFonts w:ascii="Times New Roman" w:hAnsi="Times New Roman" w:cs="Times New Roman"/>
          <w:sz w:val="24"/>
        </w:rPr>
      </w:pPr>
      <w:r w:rsidRPr="00D70711">
        <w:rPr>
          <w:rFonts w:ascii="Times New Roman" w:hAnsi="Times New Roman" w:cs="Times New Roman"/>
          <w:sz w:val="24"/>
        </w:rPr>
        <w:t>•El  artículo 107 de la L.O.T.T.T.S.V. (Ley Orgánica de Transporte Terrestre, Tránsito y Seguridad Vial)</w:t>
      </w:r>
      <w:r>
        <w:rPr>
          <w:rFonts w:ascii="Times New Roman" w:hAnsi="Times New Roman" w:cs="Times New Roman"/>
          <w:sz w:val="24"/>
        </w:rPr>
        <w:t xml:space="preserve"> </w:t>
      </w:r>
      <w:r w:rsidRPr="00D70711">
        <w:rPr>
          <w:rFonts w:ascii="Times New Roman" w:hAnsi="Times New Roman" w:cs="Times New Roman"/>
          <w:sz w:val="24"/>
        </w:rPr>
        <w:t>dispone:</w:t>
      </w:r>
    </w:p>
    <w:p w:rsidR="00D70711" w:rsidRPr="00D70711" w:rsidRDefault="00D70711" w:rsidP="00D70711">
      <w:pPr>
        <w:pStyle w:val="Prrafodelista"/>
        <w:spacing w:line="360" w:lineRule="auto"/>
        <w:ind w:left="3544"/>
        <w:jc w:val="both"/>
        <w:rPr>
          <w:rFonts w:ascii="Times New Roman" w:hAnsi="Times New Roman" w:cs="Times New Roman"/>
          <w:sz w:val="24"/>
        </w:rPr>
      </w:pPr>
      <w:r>
        <w:rPr>
          <w:rFonts w:ascii="Times New Roman" w:hAnsi="Times New Roman" w:cs="Times New Roman"/>
          <w:sz w:val="24"/>
        </w:rPr>
        <w:lastRenderedPageBreak/>
        <w:t xml:space="preserve"> </w:t>
      </w:r>
      <w:r w:rsidRPr="00D70711">
        <w:rPr>
          <w:rFonts w:ascii="Times New Roman" w:hAnsi="Times New Roman" w:cs="Times New Roman"/>
          <w:sz w:val="24"/>
        </w:rPr>
        <w:t>Art. 107: Las infracciones de tránsito se dividen en delitos y contravenciones”.</w:t>
      </w:r>
    </w:p>
    <w:p w:rsidR="00D70711" w:rsidRDefault="00D70711" w:rsidP="00D70711">
      <w:pPr>
        <w:pStyle w:val="Prrafodelista"/>
        <w:spacing w:line="360" w:lineRule="auto"/>
        <w:ind w:left="1701"/>
        <w:jc w:val="both"/>
        <w:rPr>
          <w:rFonts w:ascii="Times New Roman" w:hAnsi="Times New Roman" w:cs="Times New Roman"/>
          <w:sz w:val="24"/>
        </w:rPr>
      </w:pPr>
      <w:r w:rsidRPr="00D70711">
        <w:rPr>
          <w:rFonts w:ascii="Times New Roman" w:hAnsi="Times New Roman" w:cs="Times New Roman"/>
          <w:sz w:val="24"/>
        </w:rPr>
        <w:t>•Esta clasificación es tomada  del Código Penal, que igualmente clasifica a la infracción penal en delitos y contravenciones.</w:t>
      </w:r>
    </w:p>
    <w:p w:rsidR="001644CE" w:rsidRPr="00D70711" w:rsidRDefault="001644CE" w:rsidP="00D70711">
      <w:pPr>
        <w:pStyle w:val="Prrafodelista"/>
        <w:spacing w:line="360" w:lineRule="auto"/>
        <w:ind w:left="1701"/>
        <w:jc w:val="both"/>
        <w:rPr>
          <w:rFonts w:ascii="Times New Roman" w:hAnsi="Times New Roman" w:cs="Times New Roman"/>
          <w:sz w:val="24"/>
        </w:rPr>
      </w:pPr>
    </w:p>
    <w:p w:rsidR="00D70711" w:rsidRPr="00D70711" w:rsidRDefault="00D70711" w:rsidP="00073BAA">
      <w:pPr>
        <w:spacing w:line="360" w:lineRule="auto"/>
        <w:ind w:left="708" w:firstLine="993"/>
        <w:jc w:val="both"/>
        <w:rPr>
          <w:rFonts w:ascii="Times New Roman" w:hAnsi="Times New Roman" w:cs="Times New Roman"/>
          <w:b/>
          <w:sz w:val="24"/>
        </w:rPr>
      </w:pPr>
      <w:r w:rsidRPr="00D70711">
        <w:rPr>
          <w:rFonts w:ascii="Times New Roman" w:hAnsi="Times New Roman" w:cs="Times New Roman"/>
          <w:b/>
          <w:sz w:val="24"/>
        </w:rPr>
        <w:t>DELITO DE TRÁNSITO</w:t>
      </w:r>
    </w:p>
    <w:p w:rsidR="00D70711" w:rsidRPr="00D70711" w:rsidRDefault="00D70711" w:rsidP="00D70711">
      <w:pPr>
        <w:pStyle w:val="Prrafodelista"/>
        <w:spacing w:line="360" w:lineRule="auto"/>
        <w:ind w:left="1701"/>
        <w:jc w:val="both"/>
        <w:rPr>
          <w:rFonts w:ascii="Times New Roman" w:hAnsi="Times New Roman" w:cs="Times New Roman"/>
          <w:sz w:val="24"/>
        </w:rPr>
      </w:pPr>
      <w:r w:rsidRPr="00D70711">
        <w:rPr>
          <w:rFonts w:ascii="Times New Roman" w:hAnsi="Times New Roman" w:cs="Times New Roman"/>
          <w:sz w:val="24"/>
        </w:rPr>
        <w:t>Es un acontecimiento imprevisible consecuencia de la negligencia, imprudencia, impericia o por inobservancia  de las leyes, reglamentos o de órdenes legítimas de las autoridades y agentes de tránsito a cargo de su control y vigilancia, por parte del conductor o chofer del mismo.</w:t>
      </w:r>
    </w:p>
    <w:p w:rsidR="00D70711" w:rsidRPr="00D70711" w:rsidRDefault="00D70711" w:rsidP="00D70711">
      <w:pPr>
        <w:pStyle w:val="Prrafodelista"/>
        <w:spacing w:line="360" w:lineRule="auto"/>
        <w:ind w:left="1701"/>
        <w:jc w:val="both"/>
        <w:rPr>
          <w:rFonts w:ascii="Times New Roman" w:hAnsi="Times New Roman" w:cs="Times New Roman"/>
          <w:b/>
          <w:sz w:val="24"/>
        </w:rPr>
      </w:pPr>
      <w:r w:rsidRPr="00D70711">
        <w:rPr>
          <w:rFonts w:ascii="Times New Roman" w:hAnsi="Times New Roman" w:cs="Times New Roman"/>
          <w:b/>
          <w:sz w:val="24"/>
        </w:rPr>
        <w:t>CONTRAVENCIONES</w:t>
      </w:r>
    </w:p>
    <w:p w:rsidR="005309CF" w:rsidRDefault="00D70711" w:rsidP="00D70711">
      <w:pPr>
        <w:pStyle w:val="Prrafodelista"/>
        <w:spacing w:line="360" w:lineRule="auto"/>
        <w:ind w:left="1701"/>
        <w:jc w:val="both"/>
        <w:rPr>
          <w:rFonts w:ascii="Times New Roman" w:hAnsi="Times New Roman" w:cs="Times New Roman"/>
          <w:sz w:val="24"/>
        </w:rPr>
      </w:pPr>
      <w:r w:rsidRPr="00D70711">
        <w:rPr>
          <w:rFonts w:ascii="Times New Roman" w:hAnsi="Times New Roman" w:cs="Times New Roman"/>
          <w:sz w:val="24"/>
        </w:rPr>
        <w:t>Las contravenciones de tránsito de acuerdo a nuestra Ley  de Tránsito  se  producen al igual que los delitos por :</w:t>
      </w:r>
      <w:r>
        <w:rPr>
          <w:rFonts w:ascii="Times New Roman" w:hAnsi="Times New Roman" w:cs="Times New Roman"/>
          <w:sz w:val="24"/>
        </w:rPr>
        <w:t xml:space="preserve"> </w:t>
      </w:r>
      <w:r w:rsidRPr="00D70711">
        <w:rPr>
          <w:rFonts w:ascii="Times New Roman" w:hAnsi="Times New Roman" w:cs="Times New Roman"/>
          <w:sz w:val="24"/>
        </w:rPr>
        <w:t>negligencia, imprudencia, impericia  e inobservancia de la Ley, reglamento y falta de obediencia a los agentes de control de tránsito y a las señales de tránsito,  por parte de los conductores de vehículos y por parte de los peatones. </w:t>
      </w:r>
    </w:p>
    <w:p w:rsidR="005309CF" w:rsidRPr="005309CF" w:rsidRDefault="005309CF" w:rsidP="005309CF">
      <w:pPr>
        <w:tabs>
          <w:tab w:val="left" w:pos="1276"/>
          <w:tab w:val="left" w:pos="1560"/>
        </w:tabs>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2F2B58">
        <w:rPr>
          <w:rFonts w:ascii="Times New Roman" w:hAnsi="Times New Roman" w:cs="Times New Roman"/>
          <w:sz w:val="24"/>
          <w:highlight w:val="yellow"/>
        </w:rPr>
        <w:t>De</w:t>
      </w:r>
      <w:r>
        <w:rPr>
          <w:rFonts w:ascii="Times New Roman" w:hAnsi="Times New Roman" w:cs="Times New Roman"/>
          <w:sz w:val="24"/>
        </w:rPr>
        <w:t xml:space="preserve"> acuerdo a la página gob.pe (2018) a las infracciones de tránsito como:</w:t>
      </w:r>
    </w:p>
    <w:p w:rsidR="005309CF" w:rsidRPr="005309CF" w:rsidRDefault="005309CF" w:rsidP="005309CF">
      <w:pPr>
        <w:pStyle w:val="Prrafodelista"/>
        <w:spacing w:line="360" w:lineRule="auto"/>
        <w:ind w:left="1560"/>
        <w:jc w:val="both"/>
        <w:rPr>
          <w:rFonts w:ascii="Times New Roman" w:hAnsi="Times New Roman" w:cs="Times New Roman"/>
          <w:sz w:val="24"/>
        </w:rPr>
      </w:pPr>
      <w:r>
        <w:rPr>
          <w:rFonts w:ascii="Times New Roman" w:hAnsi="Times New Roman" w:cs="Times New Roman"/>
          <w:sz w:val="24"/>
        </w:rPr>
        <w:t>“</w:t>
      </w:r>
      <w:r w:rsidRPr="005309CF">
        <w:rPr>
          <w:rFonts w:ascii="Times New Roman" w:hAnsi="Times New Roman" w:cs="Times New Roman"/>
          <w:sz w:val="24"/>
        </w:rPr>
        <w:t>Las multas o papeletas son las sanciones monetarias que se deben pagar cuando se comete una infracción de tránsito. La autoridad facultada para imponer las multas es la Policía Nacional el Perú (PNP); sin embargo, la cobranza de estas infracciones está a cargo de diferentes entidades según la provincia en la que te encuentres.</w:t>
      </w:r>
    </w:p>
    <w:p w:rsidR="005309CF" w:rsidRPr="005309CF" w:rsidRDefault="005309CF" w:rsidP="005309CF">
      <w:pPr>
        <w:pStyle w:val="Prrafodelista"/>
        <w:spacing w:line="360" w:lineRule="auto"/>
        <w:ind w:left="1560"/>
        <w:jc w:val="both"/>
        <w:rPr>
          <w:rFonts w:ascii="Times New Roman" w:hAnsi="Times New Roman" w:cs="Times New Roman"/>
          <w:sz w:val="24"/>
        </w:rPr>
      </w:pPr>
      <w:r w:rsidRPr="005309CF">
        <w:rPr>
          <w:rFonts w:ascii="Times New Roman" w:hAnsi="Times New Roman" w:cs="Times New Roman"/>
          <w:sz w:val="24"/>
        </w:rPr>
        <w:t>Las multas dependen de la infracción que se ha cometido, lo cual también determina la sanción que se le dé al conductor (o propietario del vehículo) y el monto que deberá pagar para subsanar esta infracción.</w:t>
      </w:r>
    </w:p>
    <w:p w:rsidR="005309CF" w:rsidRPr="005309CF" w:rsidRDefault="005309CF" w:rsidP="005309CF">
      <w:pPr>
        <w:pStyle w:val="Prrafodelista"/>
        <w:spacing w:line="360" w:lineRule="auto"/>
        <w:ind w:left="1560"/>
        <w:jc w:val="both"/>
        <w:rPr>
          <w:rFonts w:ascii="Times New Roman" w:hAnsi="Times New Roman" w:cs="Times New Roman"/>
          <w:sz w:val="24"/>
        </w:rPr>
      </w:pPr>
      <w:r w:rsidRPr="005309CF">
        <w:rPr>
          <w:rFonts w:ascii="Times New Roman" w:hAnsi="Times New Roman" w:cs="Times New Roman"/>
          <w:sz w:val="24"/>
        </w:rPr>
        <w:t>Existen tres niveles de infracciones:</w:t>
      </w:r>
    </w:p>
    <w:p w:rsidR="005309CF" w:rsidRPr="005309CF" w:rsidRDefault="005309CF" w:rsidP="005309CF">
      <w:pPr>
        <w:pStyle w:val="Prrafodelista"/>
        <w:spacing w:line="360" w:lineRule="auto"/>
        <w:ind w:left="1701"/>
        <w:jc w:val="both"/>
        <w:rPr>
          <w:rFonts w:ascii="Times New Roman" w:hAnsi="Times New Roman" w:cs="Times New Roman"/>
          <w:sz w:val="24"/>
        </w:rPr>
      </w:pPr>
      <w:r w:rsidRPr="005309CF">
        <w:rPr>
          <w:rFonts w:ascii="Times New Roman" w:hAnsi="Times New Roman" w:cs="Times New Roman"/>
          <w:b/>
          <w:bCs/>
          <w:sz w:val="24"/>
        </w:rPr>
        <w:t>Muy Graves</w:t>
      </w:r>
      <w:r w:rsidRPr="005309CF">
        <w:rPr>
          <w:rFonts w:ascii="Times New Roman" w:hAnsi="Times New Roman" w:cs="Times New Roman"/>
          <w:sz w:val="24"/>
        </w:rPr>
        <w:t xml:space="preserve">, simbolizadas con la letra M. Estas pueden ser, por ejemplo, manejar en estado de ebriedad, manejar sin licencia de conducir, con una retenida o suspendida, estacionar en una curva, manejar sin </w:t>
      </w:r>
      <w:r w:rsidRPr="005309CF">
        <w:rPr>
          <w:rFonts w:ascii="Times New Roman" w:hAnsi="Times New Roman" w:cs="Times New Roman"/>
          <w:sz w:val="24"/>
        </w:rPr>
        <w:lastRenderedPageBreak/>
        <w:t>placas de rodaje, entre otros. En estos casos, la multa equivalente al 100%, 50%, 24%, 18% o 12% de la UIT.</w:t>
      </w:r>
    </w:p>
    <w:p w:rsidR="005309CF" w:rsidRPr="005309CF" w:rsidRDefault="005309CF" w:rsidP="005309CF">
      <w:pPr>
        <w:pStyle w:val="Prrafodelista"/>
        <w:spacing w:line="360" w:lineRule="auto"/>
        <w:ind w:left="1701"/>
        <w:jc w:val="both"/>
        <w:rPr>
          <w:rFonts w:ascii="Times New Roman" w:hAnsi="Times New Roman" w:cs="Times New Roman"/>
          <w:sz w:val="24"/>
        </w:rPr>
      </w:pPr>
      <w:r w:rsidRPr="005309CF">
        <w:rPr>
          <w:rFonts w:ascii="Times New Roman" w:hAnsi="Times New Roman" w:cs="Times New Roman"/>
          <w:b/>
          <w:bCs/>
          <w:sz w:val="24"/>
        </w:rPr>
        <w:t>Graves</w:t>
      </w:r>
      <w:r w:rsidRPr="005309CF">
        <w:rPr>
          <w:rFonts w:ascii="Times New Roman" w:hAnsi="Times New Roman" w:cs="Times New Roman"/>
          <w:sz w:val="24"/>
        </w:rPr>
        <w:t>, simbolizadas con la letra G. Estas pueden ser por no mantener una distancia suficiente y prudente entre vehículos, no hacer las señales ni tomar las precauciones al hacer giros, no utilizar el carril derecho para recoger o dejar pasajeros, entre otros. En estos casos, la multa equivalente al 8% de la UIT.</w:t>
      </w:r>
    </w:p>
    <w:p w:rsidR="00D70711" w:rsidRPr="005309CF" w:rsidRDefault="005309CF" w:rsidP="005309CF">
      <w:pPr>
        <w:pStyle w:val="Prrafodelista"/>
        <w:spacing w:line="360" w:lineRule="auto"/>
        <w:ind w:left="1701"/>
        <w:jc w:val="both"/>
        <w:rPr>
          <w:rFonts w:ascii="Times New Roman" w:hAnsi="Times New Roman" w:cs="Times New Roman"/>
          <w:sz w:val="24"/>
        </w:rPr>
      </w:pPr>
      <w:r w:rsidRPr="005309CF">
        <w:rPr>
          <w:rFonts w:ascii="Times New Roman" w:hAnsi="Times New Roman" w:cs="Times New Roman"/>
          <w:b/>
          <w:bCs/>
          <w:sz w:val="24"/>
        </w:rPr>
        <w:t>Leves</w:t>
      </w:r>
      <w:r w:rsidRPr="005309CF">
        <w:rPr>
          <w:rFonts w:ascii="Times New Roman" w:hAnsi="Times New Roman" w:cs="Times New Roman"/>
          <w:sz w:val="24"/>
        </w:rPr>
        <w:t>, simbolizadas con la letra L. Estas consisten en, por ejemplo, estacionar mal su vehículo en lugares autorizados, dejar las puertas abiertas de su vehículo y obstaculizar el tránsito, utilizar el carril de giro para seguir la marcha, entre otros. En estos casos, la multa es equivalente al 4% de la UIT</w:t>
      </w:r>
      <w:r w:rsidR="009C6EB4">
        <w:rPr>
          <w:rFonts w:ascii="Times New Roman" w:hAnsi="Times New Roman" w:cs="Times New Roman"/>
          <w:sz w:val="24"/>
        </w:rPr>
        <w:t>”</w:t>
      </w:r>
      <w:r w:rsidRPr="005309CF">
        <w:rPr>
          <w:rFonts w:ascii="Times New Roman" w:hAnsi="Times New Roman" w:cs="Times New Roman"/>
          <w:sz w:val="24"/>
        </w:rPr>
        <w:t>.</w:t>
      </w:r>
    </w:p>
    <w:p w:rsidR="00D972B6" w:rsidRDefault="00D972B6" w:rsidP="00D972B6">
      <w:pPr>
        <w:shd w:val="clear" w:color="auto" w:fill="FFFFFF" w:themeFill="background1"/>
        <w:spacing w:line="360" w:lineRule="auto"/>
        <w:jc w:val="both"/>
        <w:rPr>
          <w:rFonts w:ascii="Times New Roman" w:hAnsi="Times New Roman" w:cs="Times New Roman"/>
          <w:b/>
          <w:sz w:val="24"/>
        </w:rPr>
      </w:pPr>
      <w:r>
        <w:rPr>
          <w:rFonts w:ascii="Times New Roman" w:hAnsi="Times New Roman" w:cs="Times New Roman"/>
          <w:b/>
          <w:sz w:val="24"/>
        </w:rPr>
        <w:t xml:space="preserve">                        </w:t>
      </w:r>
      <w:r w:rsidR="00D70711" w:rsidRPr="00D972B6">
        <w:rPr>
          <w:rFonts w:ascii="Times New Roman" w:hAnsi="Times New Roman" w:cs="Times New Roman"/>
          <w:b/>
          <w:sz w:val="24"/>
        </w:rPr>
        <w:t>-Licencias de funcionamiento:</w:t>
      </w:r>
    </w:p>
    <w:p w:rsidR="001B158E" w:rsidRPr="00D972B6" w:rsidRDefault="001B158E" w:rsidP="00D972B6">
      <w:pPr>
        <w:spacing w:line="360" w:lineRule="auto"/>
        <w:ind w:left="1560"/>
        <w:jc w:val="both"/>
        <w:rPr>
          <w:rFonts w:ascii="Times New Roman" w:hAnsi="Times New Roman" w:cs="Times New Roman"/>
          <w:sz w:val="24"/>
        </w:rPr>
      </w:pPr>
      <w:r w:rsidRPr="002F2B58">
        <w:rPr>
          <w:rFonts w:ascii="Times New Roman" w:hAnsi="Times New Roman" w:cs="Times New Roman"/>
          <w:sz w:val="24"/>
          <w:highlight w:val="yellow"/>
        </w:rPr>
        <w:t>Es</w:t>
      </w:r>
      <w:r w:rsidRPr="00D972B6">
        <w:rPr>
          <w:rFonts w:ascii="Times New Roman" w:hAnsi="Times New Roman" w:cs="Times New Roman"/>
          <w:sz w:val="24"/>
        </w:rPr>
        <w:t xml:space="preserve"> la autorización que te otorga la municipalidad para que tu negocio se desarrolle en su jurisdicción, ya sea como persona natural o jurídica.</w:t>
      </w:r>
    </w:p>
    <w:p w:rsidR="001B158E" w:rsidRPr="00D972B6" w:rsidRDefault="001B158E" w:rsidP="00D972B6">
      <w:pPr>
        <w:spacing w:line="360" w:lineRule="auto"/>
        <w:ind w:left="1560"/>
        <w:jc w:val="both"/>
        <w:rPr>
          <w:rFonts w:ascii="Times New Roman" w:hAnsi="Times New Roman" w:cs="Times New Roman"/>
          <w:sz w:val="24"/>
        </w:rPr>
      </w:pPr>
      <w:r w:rsidRPr="00D972B6">
        <w:rPr>
          <w:rFonts w:ascii="Times New Roman" w:hAnsi="Times New Roman" w:cs="Times New Roman"/>
          <w:sz w:val="24"/>
        </w:rPr>
        <w:t>La licencia de funcionamiento te da el derecho de ejercer una actividad comercial privada, mientras respetas el derecho de tranquilidad y seguridad de tus vecinos.</w:t>
      </w:r>
    </w:p>
    <w:p w:rsidR="001B158E" w:rsidRPr="00D972B6" w:rsidRDefault="001B158E" w:rsidP="00D972B6">
      <w:pPr>
        <w:spacing w:line="360" w:lineRule="auto"/>
        <w:ind w:left="1560"/>
        <w:jc w:val="both"/>
        <w:rPr>
          <w:rFonts w:ascii="Times New Roman" w:hAnsi="Times New Roman" w:cs="Times New Roman"/>
          <w:sz w:val="24"/>
        </w:rPr>
      </w:pPr>
      <w:r w:rsidRPr="00D972B6">
        <w:rPr>
          <w:rFonts w:ascii="Times New Roman" w:hAnsi="Times New Roman" w:cs="Times New Roman"/>
          <w:sz w:val="24"/>
        </w:rPr>
        <w:t>Procedimientos para obtener la licencia de funcionamiento:</w:t>
      </w:r>
      <w:r w:rsidRPr="00D972B6">
        <w:rPr>
          <w:rFonts w:ascii="Times New Roman" w:hAnsi="Times New Roman" w:cs="Times New Roman"/>
          <w:sz w:val="24"/>
        </w:rPr>
        <w:br/>
        <w:t>Para obtenerla, deberás realizar los siguientes trámites previos:</w:t>
      </w:r>
    </w:p>
    <w:p w:rsidR="001B158E" w:rsidRPr="00D972B6" w:rsidRDefault="001B158E" w:rsidP="00D972B6">
      <w:pPr>
        <w:spacing w:line="360" w:lineRule="auto"/>
        <w:ind w:left="1560"/>
        <w:jc w:val="both"/>
        <w:rPr>
          <w:rFonts w:ascii="Times New Roman" w:hAnsi="Times New Roman" w:cs="Times New Roman"/>
          <w:sz w:val="24"/>
        </w:rPr>
      </w:pPr>
      <w:r w:rsidRPr="002F2B58">
        <w:rPr>
          <w:rFonts w:ascii="Times New Roman" w:hAnsi="Times New Roman" w:cs="Times New Roman"/>
          <w:b/>
          <w:sz w:val="24"/>
        </w:rPr>
        <w:t>Solicitud de zonificación:</w:t>
      </w:r>
      <w:r w:rsidRPr="00D972B6">
        <w:rPr>
          <w:rFonts w:ascii="Times New Roman" w:hAnsi="Times New Roman" w:cs="Times New Roman"/>
          <w:sz w:val="24"/>
        </w:rPr>
        <w:t xml:space="preserve"> Consiste en verificar la ubicación de tu negocio de acuerdo a las categorías de áreas geográficas establecidas, conforme a normas técnicas urbanísticas </w:t>
      </w:r>
      <w:r w:rsidR="002F2B58">
        <w:rPr>
          <w:rFonts w:ascii="Times New Roman" w:hAnsi="Times New Roman" w:cs="Times New Roman"/>
          <w:sz w:val="24"/>
        </w:rPr>
        <w:t>que regulan el uso del suelo.</w:t>
      </w:r>
      <w:r w:rsidR="002F2B58">
        <w:rPr>
          <w:rFonts w:ascii="Times New Roman" w:hAnsi="Times New Roman" w:cs="Times New Roman"/>
          <w:sz w:val="24"/>
        </w:rPr>
        <w:br/>
      </w:r>
      <w:r w:rsidRPr="002F2B58">
        <w:rPr>
          <w:rFonts w:ascii="Times New Roman" w:hAnsi="Times New Roman" w:cs="Times New Roman"/>
          <w:b/>
          <w:sz w:val="24"/>
        </w:rPr>
        <w:t>Certificado de Compatibilidad de uso:</w:t>
      </w:r>
      <w:r w:rsidRPr="00D972B6">
        <w:rPr>
          <w:rFonts w:ascii="Times New Roman" w:hAnsi="Times New Roman" w:cs="Times New Roman"/>
          <w:sz w:val="24"/>
        </w:rPr>
        <w:t xml:space="preserve"> Es la evaluación que realiza el Municipio con el fin de verificar si el tipo de actividad económica que desarrollarás resulta o no compatible con la categorización establecid</w:t>
      </w:r>
      <w:r w:rsidR="002F2B58">
        <w:rPr>
          <w:rFonts w:ascii="Times New Roman" w:hAnsi="Times New Roman" w:cs="Times New Roman"/>
          <w:sz w:val="24"/>
        </w:rPr>
        <w:t>a en la zonificación vigente.</w:t>
      </w:r>
      <w:r w:rsidR="002F2B58">
        <w:rPr>
          <w:rFonts w:ascii="Times New Roman" w:hAnsi="Times New Roman" w:cs="Times New Roman"/>
          <w:sz w:val="24"/>
        </w:rPr>
        <w:br/>
      </w:r>
      <w:r w:rsidRPr="002F2B58">
        <w:rPr>
          <w:rFonts w:ascii="Times New Roman" w:hAnsi="Times New Roman" w:cs="Times New Roman"/>
          <w:b/>
          <w:sz w:val="24"/>
        </w:rPr>
        <w:t>Inspección técnica de seguridad de Defensa Civil:</w:t>
      </w:r>
      <w:r w:rsidRPr="00D972B6">
        <w:rPr>
          <w:rFonts w:ascii="Times New Roman" w:hAnsi="Times New Roman" w:cs="Times New Roman"/>
          <w:sz w:val="24"/>
        </w:rPr>
        <w:t xml:space="preserve"> Es la verificación de las condiciones de seguridad efectuada por inspectores de la municipalidad acreditados por Defensa Civil.</w:t>
      </w:r>
    </w:p>
    <w:p w:rsidR="001B158E" w:rsidRPr="00D972B6" w:rsidRDefault="001B158E" w:rsidP="00D972B6">
      <w:pPr>
        <w:spacing w:line="360" w:lineRule="auto"/>
        <w:ind w:left="1560"/>
        <w:jc w:val="both"/>
        <w:rPr>
          <w:rFonts w:ascii="Times New Roman" w:hAnsi="Times New Roman" w:cs="Times New Roman"/>
          <w:sz w:val="24"/>
        </w:rPr>
      </w:pPr>
      <w:r w:rsidRPr="00D972B6">
        <w:rPr>
          <w:rFonts w:ascii="Times New Roman" w:hAnsi="Times New Roman" w:cs="Times New Roman"/>
          <w:b/>
          <w:bCs/>
          <w:sz w:val="24"/>
        </w:rPr>
        <w:t>Tipos de licencias de funcionamiento:</w:t>
      </w:r>
    </w:p>
    <w:p w:rsidR="001B158E" w:rsidRPr="00D972B6" w:rsidRDefault="001B158E" w:rsidP="00D972B6">
      <w:pPr>
        <w:spacing w:line="360" w:lineRule="auto"/>
        <w:ind w:left="1560"/>
        <w:jc w:val="both"/>
        <w:rPr>
          <w:rFonts w:ascii="Times New Roman" w:hAnsi="Times New Roman" w:cs="Times New Roman"/>
          <w:sz w:val="24"/>
        </w:rPr>
      </w:pPr>
      <w:r w:rsidRPr="00D972B6">
        <w:rPr>
          <w:rFonts w:ascii="Times New Roman" w:hAnsi="Times New Roman" w:cs="Times New Roman"/>
          <w:b/>
          <w:bCs/>
          <w:sz w:val="24"/>
        </w:rPr>
        <w:lastRenderedPageBreak/>
        <w:t>Licencia de Funcionamiento Definitivo:</w:t>
      </w:r>
      <w:r w:rsidRPr="00D972B6">
        <w:rPr>
          <w:rFonts w:ascii="Times New Roman" w:hAnsi="Times New Roman" w:cs="Times New Roman"/>
          <w:sz w:val="24"/>
        </w:rPr>
        <w:t> Tiene carácter indeterminado y se emite de conformidad con el TUPA de cada Gobierno Local o Provincial.</w:t>
      </w:r>
    </w:p>
    <w:p w:rsidR="001B158E" w:rsidRPr="00D972B6" w:rsidRDefault="001B158E" w:rsidP="00D972B6">
      <w:pPr>
        <w:spacing w:line="360" w:lineRule="auto"/>
        <w:ind w:left="1560"/>
        <w:jc w:val="both"/>
        <w:rPr>
          <w:rFonts w:ascii="Times New Roman" w:hAnsi="Times New Roman" w:cs="Times New Roman"/>
          <w:sz w:val="24"/>
        </w:rPr>
      </w:pPr>
      <w:r w:rsidRPr="00D972B6">
        <w:rPr>
          <w:rFonts w:ascii="Times New Roman" w:hAnsi="Times New Roman" w:cs="Times New Roman"/>
          <w:b/>
          <w:bCs/>
          <w:sz w:val="24"/>
        </w:rPr>
        <w:t>Licencia de Funcionamiento Especial:</w:t>
      </w:r>
      <w:r w:rsidRPr="00D972B6">
        <w:rPr>
          <w:rFonts w:ascii="Times New Roman" w:hAnsi="Times New Roman" w:cs="Times New Roman"/>
          <w:sz w:val="24"/>
        </w:rPr>
        <w:t> El cual es otorgado por el Gobierno Local o Provincial mediante la autorización de una norma expresa.</w:t>
      </w:r>
    </w:p>
    <w:p w:rsidR="00D70711" w:rsidRPr="001644CE" w:rsidRDefault="001B158E" w:rsidP="001644CE">
      <w:pPr>
        <w:spacing w:line="360" w:lineRule="auto"/>
        <w:ind w:left="1560"/>
        <w:jc w:val="both"/>
        <w:rPr>
          <w:rFonts w:ascii="Times New Roman" w:hAnsi="Times New Roman" w:cs="Times New Roman"/>
          <w:sz w:val="24"/>
        </w:rPr>
      </w:pPr>
      <w:r w:rsidRPr="00D972B6">
        <w:rPr>
          <w:rFonts w:ascii="Times New Roman" w:hAnsi="Times New Roman" w:cs="Times New Roman"/>
          <w:b/>
          <w:bCs/>
          <w:sz w:val="24"/>
        </w:rPr>
        <w:t>Vigencia de la Licencia de Funcionamiento:</w:t>
      </w:r>
      <w:r w:rsidRPr="00D972B6">
        <w:rPr>
          <w:rFonts w:ascii="Times New Roman" w:hAnsi="Times New Roman" w:cs="Times New Roman"/>
          <w:sz w:val="24"/>
        </w:rPr>
        <w:t> La Licencia de Funcionamiento tiene una vigencia indeterminada. Podrán otorgarse licencias de funcionamiento de vigencia temporal cuando sea requerido expresamente por el solicitante. En este caso, transcurrido el término de vigencia, no será necesario presentar la comunicación de cese de actividades.</w:t>
      </w:r>
    </w:p>
    <w:p w:rsidR="004D71C1" w:rsidRDefault="004D71C1" w:rsidP="002B07E4">
      <w:pPr>
        <w:pStyle w:val="Prrafodelista"/>
        <w:spacing w:line="360" w:lineRule="auto"/>
        <w:ind w:left="1560"/>
        <w:jc w:val="both"/>
        <w:rPr>
          <w:rFonts w:ascii="Times New Roman" w:hAnsi="Times New Roman" w:cs="Times New Roman"/>
          <w:sz w:val="24"/>
        </w:rPr>
      </w:pPr>
      <w:r w:rsidRPr="004D71C1">
        <w:rPr>
          <w:rFonts w:ascii="Times New Roman" w:hAnsi="Times New Roman" w:cs="Times New Roman"/>
          <w:b/>
          <w:sz w:val="24"/>
          <w:highlight w:val="yellow"/>
        </w:rPr>
        <w:t>-Alquiler de muebles e inmuebles</w:t>
      </w:r>
    </w:p>
    <w:p w:rsidR="00E151D9" w:rsidRPr="002B07E4" w:rsidRDefault="002B07E4" w:rsidP="002B07E4">
      <w:pPr>
        <w:spacing w:line="360" w:lineRule="auto"/>
        <w:ind w:left="708" w:firstLine="708"/>
        <w:jc w:val="both"/>
        <w:rPr>
          <w:rFonts w:ascii="Times New Roman" w:hAnsi="Times New Roman" w:cs="Times New Roman"/>
          <w:b/>
          <w:sz w:val="24"/>
        </w:rPr>
      </w:pPr>
      <w:r>
        <w:rPr>
          <w:rFonts w:ascii="Times New Roman" w:hAnsi="Times New Roman" w:cs="Times New Roman"/>
          <w:b/>
          <w:sz w:val="24"/>
        </w:rPr>
        <w:t xml:space="preserve">- </w:t>
      </w:r>
      <w:r w:rsidRPr="002B07E4">
        <w:rPr>
          <w:rFonts w:ascii="Times New Roman" w:hAnsi="Times New Roman" w:cs="Times New Roman"/>
          <w:b/>
          <w:sz w:val="24"/>
        </w:rPr>
        <w:t xml:space="preserve">Contribuciones </w:t>
      </w:r>
    </w:p>
    <w:p w:rsidR="00E151D9" w:rsidRPr="00E151D9" w:rsidRDefault="00E151D9" w:rsidP="002B07E4">
      <w:pPr>
        <w:spacing w:line="360" w:lineRule="auto"/>
        <w:ind w:left="1560"/>
        <w:jc w:val="both"/>
        <w:rPr>
          <w:rFonts w:ascii="Times New Roman" w:hAnsi="Times New Roman" w:cs="Times New Roman"/>
          <w:sz w:val="24"/>
        </w:rPr>
      </w:pPr>
      <w:r w:rsidRPr="00427DCA">
        <w:rPr>
          <w:rFonts w:ascii="Times New Roman" w:hAnsi="Times New Roman" w:cs="Times New Roman"/>
          <w:sz w:val="24"/>
        </w:rPr>
        <w:t>Para Sergio de la Garza,</w:t>
      </w:r>
      <w:r w:rsidR="00077C44">
        <w:rPr>
          <w:rFonts w:ascii="Times New Roman" w:hAnsi="Times New Roman" w:cs="Times New Roman"/>
          <w:sz w:val="24"/>
        </w:rPr>
        <w:t xml:space="preserve"> (2013, P.134) </w:t>
      </w:r>
      <w:r w:rsidRPr="00E151D9">
        <w:rPr>
          <w:rFonts w:ascii="Times New Roman" w:hAnsi="Times New Roman" w:cs="Times New Roman"/>
          <w:sz w:val="24"/>
        </w:rPr>
        <w:t>“tributo o contribuciones son las prestaciones en dinero o en especie que el Estado exige en ejercicio de su poder de imperio con objeto de obtener recursos para el cumplimiento de sus fines.”</w:t>
      </w:r>
    </w:p>
    <w:p w:rsidR="00E151D9" w:rsidRPr="00E151D9" w:rsidRDefault="00E151D9" w:rsidP="002B07E4">
      <w:pPr>
        <w:spacing w:line="360" w:lineRule="auto"/>
        <w:ind w:left="1560"/>
        <w:jc w:val="both"/>
        <w:rPr>
          <w:rFonts w:ascii="Times New Roman" w:hAnsi="Times New Roman" w:cs="Times New Roman"/>
          <w:sz w:val="24"/>
        </w:rPr>
      </w:pPr>
      <w:r w:rsidRPr="00E151D9">
        <w:rPr>
          <w:rFonts w:ascii="Times New Roman" w:hAnsi="Times New Roman" w:cs="Times New Roman"/>
          <w:sz w:val="24"/>
        </w:rPr>
        <w:t>En mi opinión las contribuciones son las aportaciones económicas impuestas por el Estado, independientemente del nombre que se les designe, como impuestos, derechos o contribuciones especiales, y son identificadas con el nombre genérico de tributos en razón de la imposición unilateral por parte del ente público.</w:t>
      </w:r>
    </w:p>
    <w:p w:rsidR="00335D18" w:rsidRPr="002B07E4" w:rsidRDefault="002B07E4" w:rsidP="002B07E4">
      <w:pPr>
        <w:spacing w:line="360" w:lineRule="auto"/>
        <w:ind w:left="708" w:firstLine="708"/>
        <w:jc w:val="both"/>
        <w:rPr>
          <w:rFonts w:ascii="Times New Roman" w:hAnsi="Times New Roman" w:cs="Times New Roman"/>
          <w:b/>
          <w:sz w:val="24"/>
        </w:rPr>
      </w:pPr>
      <w:r w:rsidRPr="002B07E4">
        <w:rPr>
          <w:rFonts w:ascii="Times New Roman" w:hAnsi="Times New Roman" w:cs="Times New Roman"/>
          <w:b/>
          <w:sz w:val="24"/>
        </w:rPr>
        <w:t>- Estructura de  los Ingresos Municipales</w:t>
      </w:r>
    </w:p>
    <w:p w:rsidR="000328AA" w:rsidRPr="002B07E4" w:rsidRDefault="002B07E4" w:rsidP="002B07E4">
      <w:pPr>
        <w:pStyle w:val="Prrafodelista"/>
        <w:tabs>
          <w:tab w:val="left" w:pos="3730"/>
        </w:tabs>
        <w:spacing w:line="360" w:lineRule="auto"/>
        <w:ind w:left="1560"/>
        <w:jc w:val="both"/>
        <w:rPr>
          <w:rFonts w:ascii="Times New Roman" w:hAnsi="Times New Roman" w:cs="Times New Roman"/>
          <w:b/>
          <w:sz w:val="24"/>
          <w:szCs w:val="24"/>
        </w:rPr>
      </w:pPr>
      <w:r>
        <w:rPr>
          <w:rFonts w:ascii="Times New Roman" w:hAnsi="Times New Roman" w:cs="Times New Roman"/>
          <w:color w:val="000000" w:themeColor="text1"/>
          <w:sz w:val="24"/>
          <w:szCs w:val="24"/>
        </w:rPr>
        <w:t xml:space="preserve">- </w:t>
      </w:r>
      <w:r w:rsidR="000328AA" w:rsidRPr="002B07E4">
        <w:rPr>
          <w:rFonts w:ascii="Times New Roman" w:hAnsi="Times New Roman" w:cs="Times New Roman"/>
          <w:b/>
          <w:color w:val="000000" w:themeColor="text1"/>
          <w:sz w:val="24"/>
          <w:szCs w:val="24"/>
        </w:rPr>
        <w:t xml:space="preserve">INGRESOS CORRIENTES </w:t>
      </w:r>
    </w:p>
    <w:p w:rsidR="002B07E4" w:rsidRDefault="000B27F7" w:rsidP="002B07E4">
      <w:pPr>
        <w:spacing w:line="360" w:lineRule="auto"/>
        <w:ind w:left="1701"/>
        <w:jc w:val="both"/>
        <w:rPr>
          <w:rFonts w:ascii="Times New Roman" w:hAnsi="Times New Roman" w:cs="Times New Roman"/>
          <w:color w:val="000000" w:themeColor="text1"/>
          <w:sz w:val="24"/>
          <w:szCs w:val="24"/>
        </w:rPr>
      </w:pPr>
      <w:r w:rsidRPr="007A4EC1">
        <w:rPr>
          <w:rFonts w:ascii="Times New Roman" w:hAnsi="Times New Roman" w:cs="Times New Roman"/>
          <w:color w:val="000000" w:themeColor="text1"/>
          <w:sz w:val="24"/>
          <w:szCs w:val="24"/>
        </w:rPr>
        <w:t>Según Ortega (2016</w:t>
      </w:r>
      <w:r w:rsidR="002B07E4">
        <w:rPr>
          <w:rFonts w:ascii="Times New Roman" w:hAnsi="Times New Roman" w:cs="Times New Roman"/>
          <w:color w:val="000000" w:themeColor="text1"/>
          <w:sz w:val="24"/>
          <w:szCs w:val="24"/>
        </w:rPr>
        <w:t>)</w:t>
      </w:r>
      <w:r w:rsidRPr="007A4EC1">
        <w:rPr>
          <w:rFonts w:ascii="Times New Roman" w:hAnsi="Times New Roman" w:cs="Times New Roman"/>
          <w:color w:val="000000" w:themeColor="text1"/>
          <w:sz w:val="24"/>
          <w:szCs w:val="24"/>
        </w:rPr>
        <w:t xml:space="preserve"> </w:t>
      </w:r>
      <w:r w:rsidR="000328AA" w:rsidRPr="007A4EC1">
        <w:rPr>
          <w:rFonts w:ascii="Times New Roman" w:hAnsi="Times New Roman" w:cs="Times New Roman"/>
          <w:color w:val="000000" w:themeColor="text1"/>
          <w:sz w:val="24"/>
          <w:szCs w:val="24"/>
        </w:rPr>
        <w:t>menciona</w:t>
      </w:r>
      <w:r w:rsidR="00531DBA" w:rsidRPr="007A4EC1">
        <w:rPr>
          <w:rFonts w:ascii="Times New Roman" w:hAnsi="Times New Roman" w:cs="Times New Roman"/>
          <w:color w:val="000000" w:themeColor="text1"/>
          <w:sz w:val="24"/>
          <w:szCs w:val="24"/>
        </w:rPr>
        <w:t xml:space="preserve"> que</w:t>
      </w:r>
      <w:r w:rsidR="002B07E4">
        <w:rPr>
          <w:rFonts w:ascii="Times New Roman" w:hAnsi="Times New Roman" w:cs="Times New Roman"/>
          <w:color w:val="000000" w:themeColor="text1"/>
          <w:sz w:val="24"/>
          <w:szCs w:val="24"/>
        </w:rPr>
        <w:t>:</w:t>
      </w:r>
    </w:p>
    <w:p w:rsidR="008F614E" w:rsidRPr="007A4EC1" w:rsidRDefault="002B07E4" w:rsidP="002B07E4">
      <w:pPr>
        <w:spacing w:line="360" w:lineRule="auto"/>
        <w:ind w:left="1701"/>
        <w:jc w:val="both"/>
        <w:rPr>
          <w:rFonts w:ascii="Times New Roman" w:hAnsi="Times New Roman" w:cs="Times New Roman"/>
          <w:sz w:val="24"/>
          <w:szCs w:val="24"/>
        </w:rPr>
      </w:pPr>
      <w:r>
        <w:rPr>
          <w:rFonts w:ascii="Times New Roman" w:hAnsi="Times New Roman" w:cs="Times New Roman"/>
          <w:color w:val="000000" w:themeColor="text1"/>
          <w:sz w:val="24"/>
          <w:szCs w:val="24"/>
        </w:rPr>
        <w:t>“E</w:t>
      </w:r>
      <w:r w:rsidR="002C7303" w:rsidRPr="007A4EC1">
        <w:rPr>
          <w:rFonts w:ascii="Times New Roman" w:hAnsi="Times New Roman" w:cs="Times New Roman"/>
          <w:color w:val="000000" w:themeColor="text1"/>
          <w:sz w:val="24"/>
          <w:szCs w:val="24"/>
        </w:rPr>
        <w:t>l gobierno local</w:t>
      </w:r>
      <w:r w:rsidR="00531DBA" w:rsidRPr="007A4EC1">
        <w:rPr>
          <w:rFonts w:ascii="Times New Roman" w:hAnsi="Times New Roman" w:cs="Times New Roman"/>
          <w:color w:val="000000" w:themeColor="text1"/>
          <w:sz w:val="24"/>
          <w:szCs w:val="24"/>
        </w:rPr>
        <w:t xml:space="preserve"> </w:t>
      </w:r>
      <w:r w:rsidR="000328AA" w:rsidRPr="007A4EC1">
        <w:rPr>
          <w:rFonts w:ascii="Times New Roman" w:hAnsi="Times New Roman" w:cs="Times New Roman"/>
          <w:color w:val="000000" w:themeColor="text1"/>
          <w:sz w:val="24"/>
          <w:szCs w:val="24"/>
        </w:rPr>
        <w:t xml:space="preserve">obtiene ingresos junto con los recibidos </w:t>
      </w:r>
      <w:r w:rsidR="005A0AF1" w:rsidRPr="007A4EC1">
        <w:rPr>
          <w:rFonts w:ascii="Times New Roman" w:hAnsi="Times New Roman" w:cs="Times New Roman"/>
          <w:color w:val="000000" w:themeColor="text1"/>
          <w:sz w:val="24"/>
          <w:szCs w:val="24"/>
        </w:rPr>
        <w:t xml:space="preserve">por recursos financieros </w:t>
      </w:r>
      <w:r w:rsidR="000328AA" w:rsidRPr="007A4EC1">
        <w:rPr>
          <w:rFonts w:ascii="Times New Roman" w:hAnsi="Times New Roman" w:cs="Times New Roman"/>
          <w:color w:val="000000" w:themeColor="text1"/>
          <w:sz w:val="24"/>
          <w:szCs w:val="24"/>
        </w:rPr>
        <w:t xml:space="preserve">que se </w:t>
      </w:r>
      <w:r w:rsidR="002C7303" w:rsidRPr="007A4EC1">
        <w:rPr>
          <w:rFonts w:ascii="Times New Roman" w:hAnsi="Times New Roman" w:cs="Times New Roman"/>
          <w:color w:val="000000" w:themeColor="text1"/>
          <w:sz w:val="24"/>
          <w:szCs w:val="24"/>
        </w:rPr>
        <w:t>designa como ingresos corrientes.</w:t>
      </w:r>
      <w:r w:rsidR="000328AA" w:rsidRPr="007A4EC1">
        <w:rPr>
          <w:rFonts w:ascii="Times New Roman" w:hAnsi="Times New Roman" w:cs="Times New Roman"/>
          <w:color w:val="000000" w:themeColor="text1"/>
          <w:sz w:val="24"/>
          <w:szCs w:val="24"/>
          <w:lang w:val="es-PE"/>
        </w:rPr>
        <w:t xml:space="preserve">También se dispone de otro tipo de ingresos que no provienen de fuentes impositivas que el </w:t>
      </w:r>
      <w:r w:rsidR="000328AA" w:rsidRPr="007A4EC1">
        <w:rPr>
          <w:rFonts w:ascii="Times New Roman" w:hAnsi="Times New Roman" w:cs="Times New Roman"/>
          <w:color w:val="000000" w:themeColor="text1"/>
          <w:sz w:val="24"/>
          <w:szCs w:val="24"/>
          <w:lang w:val="es-PE"/>
        </w:rPr>
        <w:lastRenderedPageBreak/>
        <w:t>gobierno cobra por sus servicios</w:t>
      </w:r>
      <w:r w:rsidR="00531DBA" w:rsidRPr="007A4EC1">
        <w:rPr>
          <w:rFonts w:ascii="Times New Roman" w:hAnsi="Times New Roman" w:cs="Times New Roman"/>
          <w:color w:val="000000" w:themeColor="text1"/>
          <w:sz w:val="24"/>
          <w:szCs w:val="24"/>
          <w:lang w:val="es-PE"/>
        </w:rPr>
        <w:t xml:space="preserve"> </w:t>
      </w:r>
      <w:r w:rsidR="005A0AF1" w:rsidRPr="007A4EC1">
        <w:rPr>
          <w:rFonts w:ascii="Times New Roman" w:hAnsi="Times New Roman" w:cs="Times New Roman"/>
          <w:color w:val="000000" w:themeColor="text1"/>
          <w:sz w:val="24"/>
          <w:szCs w:val="24"/>
          <w:lang w:val="es-PE"/>
        </w:rPr>
        <w:t>públicos de administración.</w:t>
      </w:r>
      <w:r w:rsidR="000328AA" w:rsidRPr="007A4EC1">
        <w:rPr>
          <w:rFonts w:ascii="Times New Roman" w:hAnsi="Times New Roman" w:cs="Times New Roman"/>
          <w:color w:val="000000" w:themeColor="text1"/>
          <w:sz w:val="24"/>
          <w:szCs w:val="24"/>
          <w:lang w:val="es-PE"/>
        </w:rPr>
        <w:t xml:space="preserve"> </w:t>
      </w:r>
      <w:r w:rsidR="008F614E" w:rsidRPr="007A4EC1">
        <w:rPr>
          <w:rFonts w:ascii="Times New Roman" w:hAnsi="Times New Roman" w:cs="Times New Roman"/>
          <w:color w:val="000000" w:themeColor="text1"/>
          <w:sz w:val="24"/>
          <w:szCs w:val="24"/>
          <w:lang w:val="es-PE"/>
        </w:rPr>
        <w:t xml:space="preserve">En nuestra opinión los ingresos corrientes son </w:t>
      </w:r>
      <w:r w:rsidR="008F614E" w:rsidRPr="007A4EC1">
        <w:rPr>
          <w:rFonts w:ascii="Times New Roman" w:hAnsi="Times New Roman" w:cs="Times New Roman"/>
          <w:sz w:val="24"/>
          <w:szCs w:val="24"/>
        </w:rPr>
        <w:t>ingresos monetarios que percibe el Estado mediante sus venta de bienes y servicios, licencias, tasas, limpieza pública, etc. y de toda su actividad financiera</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w:t>
      </w:r>
      <w:r w:rsidRPr="007A4EC1">
        <w:rPr>
          <w:rFonts w:ascii="Times New Roman" w:hAnsi="Times New Roman" w:cs="Times New Roman"/>
          <w:color w:val="000000" w:themeColor="text1"/>
          <w:sz w:val="24"/>
          <w:szCs w:val="24"/>
        </w:rPr>
        <w:t>p.185)</w:t>
      </w:r>
      <w:r w:rsidR="008F614E" w:rsidRPr="007A4EC1">
        <w:rPr>
          <w:rFonts w:ascii="Times New Roman" w:hAnsi="Times New Roman" w:cs="Times New Roman"/>
          <w:sz w:val="24"/>
          <w:szCs w:val="24"/>
        </w:rPr>
        <w:t>.</w:t>
      </w:r>
    </w:p>
    <w:p w:rsidR="002B07E4" w:rsidRDefault="00D90250" w:rsidP="002B07E4">
      <w:pPr>
        <w:spacing w:line="360" w:lineRule="auto"/>
        <w:ind w:left="1701"/>
        <w:jc w:val="both"/>
        <w:rPr>
          <w:rFonts w:ascii="Times New Roman" w:hAnsi="Times New Roman" w:cs="Times New Roman"/>
          <w:sz w:val="24"/>
          <w:szCs w:val="24"/>
        </w:rPr>
      </w:pPr>
      <w:r w:rsidRPr="007A4EC1">
        <w:rPr>
          <w:rFonts w:ascii="Times New Roman" w:hAnsi="Times New Roman" w:cs="Times New Roman"/>
          <w:sz w:val="24"/>
          <w:szCs w:val="24"/>
        </w:rPr>
        <w:t xml:space="preserve">Según </w:t>
      </w:r>
      <w:r w:rsidR="00842E86" w:rsidRPr="007A4EC1">
        <w:rPr>
          <w:rFonts w:ascii="Times New Roman" w:hAnsi="Times New Roman" w:cs="Times New Roman"/>
          <w:sz w:val="24"/>
          <w:szCs w:val="24"/>
        </w:rPr>
        <w:t>Z</w:t>
      </w:r>
      <w:r w:rsidR="00082991" w:rsidRPr="007A4EC1">
        <w:rPr>
          <w:rFonts w:ascii="Times New Roman" w:hAnsi="Times New Roman" w:cs="Times New Roman"/>
          <w:sz w:val="24"/>
          <w:szCs w:val="24"/>
        </w:rPr>
        <w:t>as</w:t>
      </w:r>
      <w:r w:rsidR="00842E86" w:rsidRPr="007A4EC1">
        <w:rPr>
          <w:rFonts w:ascii="Times New Roman" w:hAnsi="Times New Roman" w:cs="Times New Roman"/>
          <w:sz w:val="24"/>
          <w:szCs w:val="24"/>
        </w:rPr>
        <w:t xml:space="preserve">. </w:t>
      </w:r>
      <w:r w:rsidR="001437D1" w:rsidRPr="007A4EC1">
        <w:rPr>
          <w:rFonts w:ascii="Times New Roman" w:hAnsi="Times New Roman" w:cs="Times New Roman"/>
          <w:sz w:val="24"/>
          <w:szCs w:val="24"/>
        </w:rPr>
        <w:t>Et</w:t>
      </w:r>
      <w:r w:rsidR="00842E86" w:rsidRPr="007A4EC1">
        <w:rPr>
          <w:rFonts w:ascii="Times New Roman" w:hAnsi="Times New Roman" w:cs="Times New Roman"/>
          <w:sz w:val="24"/>
          <w:szCs w:val="24"/>
        </w:rPr>
        <w:t xml:space="preserve">. </w:t>
      </w:r>
      <w:r w:rsidR="001437D1" w:rsidRPr="007A4EC1">
        <w:rPr>
          <w:rFonts w:ascii="Times New Roman" w:hAnsi="Times New Roman" w:cs="Times New Roman"/>
          <w:sz w:val="24"/>
          <w:szCs w:val="24"/>
        </w:rPr>
        <w:t>Al (</w:t>
      </w:r>
      <w:r w:rsidR="0056789B" w:rsidRPr="007A4EC1">
        <w:rPr>
          <w:rFonts w:ascii="Times New Roman" w:hAnsi="Times New Roman" w:cs="Times New Roman"/>
          <w:sz w:val="24"/>
          <w:szCs w:val="24"/>
        </w:rPr>
        <w:t>2009</w:t>
      </w:r>
      <w:r w:rsidR="002B07E4">
        <w:rPr>
          <w:rFonts w:ascii="Times New Roman" w:hAnsi="Times New Roman" w:cs="Times New Roman"/>
          <w:sz w:val="24"/>
          <w:szCs w:val="24"/>
        </w:rPr>
        <w:t>)</w:t>
      </w:r>
      <w:r w:rsidRPr="007A4EC1">
        <w:rPr>
          <w:rFonts w:ascii="Times New Roman" w:hAnsi="Times New Roman" w:cs="Times New Roman"/>
          <w:sz w:val="24"/>
          <w:szCs w:val="24"/>
        </w:rPr>
        <w:t xml:space="preserve"> </w:t>
      </w:r>
      <w:r w:rsidR="002B07E4">
        <w:rPr>
          <w:rFonts w:ascii="Times New Roman" w:hAnsi="Times New Roman" w:cs="Times New Roman"/>
          <w:sz w:val="24"/>
          <w:szCs w:val="24"/>
        </w:rPr>
        <w:t>menciona:</w:t>
      </w:r>
    </w:p>
    <w:p w:rsidR="003B47CC" w:rsidRPr="007A4EC1" w:rsidRDefault="002B07E4" w:rsidP="002B07E4">
      <w:pPr>
        <w:spacing w:line="360" w:lineRule="auto"/>
        <w:ind w:left="1701"/>
        <w:jc w:val="both"/>
        <w:rPr>
          <w:rFonts w:ascii="Times New Roman" w:hAnsi="Times New Roman" w:cs="Times New Roman"/>
          <w:sz w:val="24"/>
          <w:szCs w:val="24"/>
        </w:rPr>
      </w:pPr>
      <w:r>
        <w:rPr>
          <w:rFonts w:ascii="Times New Roman" w:hAnsi="Times New Roman" w:cs="Times New Roman"/>
          <w:sz w:val="24"/>
          <w:szCs w:val="24"/>
        </w:rPr>
        <w:t>“L</w:t>
      </w:r>
      <w:r w:rsidR="003B47CC" w:rsidRPr="007A4EC1">
        <w:rPr>
          <w:rFonts w:ascii="Times New Roman" w:hAnsi="Times New Roman" w:cs="Times New Roman"/>
          <w:sz w:val="24"/>
          <w:szCs w:val="24"/>
        </w:rPr>
        <w:t>os ingreso corriente es todo</w:t>
      </w:r>
      <w:r w:rsidR="00D90250" w:rsidRPr="007A4EC1">
        <w:rPr>
          <w:rFonts w:ascii="Times New Roman" w:hAnsi="Times New Roman" w:cs="Times New Roman"/>
          <w:sz w:val="24"/>
          <w:szCs w:val="24"/>
        </w:rPr>
        <w:t xml:space="preserve"> ingreso diferente de donaciones de capital, fondos </w:t>
      </w:r>
      <w:r w:rsidR="008F614E" w:rsidRPr="007A4EC1">
        <w:rPr>
          <w:rFonts w:ascii="Times New Roman" w:hAnsi="Times New Roman" w:cs="Times New Roman"/>
          <w:sz w:val="24"/>
          <w:szCs w:val="24"/>
        </w:rPr>
        <w:t>que procede</w:t>
      </w:r>
      <w:r w:rsidR="00D90250" w:rsidRPr="007A4EC1">
        <w:rPr>
          <w:rFonts w:ascii="Times New Roman" w:hAnsi="Times New Roman" w:cs="Times New Roman"/>
          <w:sz w:val="24"/>
          <w:szCs w:val="24"/>
        </w:rPr>
        <w:t xml:space="preserve"> de l</w:t>
      </w:r>
      <w:r w:rsidR="008F614E" w:rsidRPr="007A4EC1">
        <w:rPr>
          <w:rFonts w:ascii="Times New Roman" w:hAnsi="Times New Roman" w:cs="Times New Roman"/>
          <w:sz w:val="24"/>
          <w:szCs w:val="24"/>
        </w:rPr>
        <w:t xml:space="preserve">as ventas de bienes de capital es decir de </w:t>
      </w:r>
      <w:r w:rsidR="00D90250" w:rsidRPr="007A4EC1">
        <w:rPr>
          <w:rFonts w:ascii="Times New Roman" w:hAnsi="Times New Roman" w:cs="Times New Roman"/>
          <w:sz w:val="24"/>
          <w:szCs w:val="24"/>
        </w:rPr>
        <w:t xml:space="preserve">tierras, activos, </w:t>
      </w:r>
      <w:r w:rsidR="008F614E" w:rsidRPr="007A4EC1">
        <w:rPr>
          <w:rFonts w:ascii="Times New Roman" w:hAnsi="Times New Roman" w:cs="Times New Roman"/>
          <w:sz w:val="24"/>
          <w:szCs w:val="24"/>
        </w:rPr>
        <w:t xml:space="preserve">acciones, capital fijo. Y </w:t>
      </w:r>
      <w:r w:rsidR="00D90250" w:rsidRPr="007A4EC1">
        <w:rPr>
          <w:rFonts w:ascii="Times New Roman" w:hAnsi="Times New Roman" w:cs="Times New Roman"/>
          <w:sz w:val="24"/>
          <w:szCs w:val="24"/>
        </w:rPr>
        <w:t xml:space="preserve"> recursos </w:t>
      </w:r>
      <w:r w:rsidR="008F614E" w:rsidRPr="007A4EC1">
        <w:rPr>
          <w:rFonts w:ascii="Times New Roman" w:hAnsi="Times New Roman" w:cs="Times New Roman"/>
          <w:sz w:val="24"/>
          <w:szCs w:val="24"/>
        </w:rPr>
        <w:t>agrupados</w:t>
      </w:r>
      <w:r w:rsidR="00D90250" w:rsidRPr="007A4EC1">
        <w:rPr>
          <w:rFonts w:ascii="Times New Roman" w:hAnsi="Times New Roman" w:cs="Times New Roman"/>
          <w:sz w:val="24"/>
          <w:szCs w:val="24"/>
        </w:rPr>
        <w:t xml:space="preserve"> a transferencia de capital provenientes de fuentes donaciones y </w:t>
      </w:r>
      <w:r w:rsidR="008F614E" w:rsidRPr="007A4EC1">
        <w:rPr>
          <w:rFonts w:ascii="Times New Roman" w:hAnsi="Times New Roman" w:cs="Times New Roman"/>
          <w:sz w:val="24"/>
          <w:szCs w:val="24"/>
        </w:rPr>
        <w:t xml:space="preserve">capital, </w:t>
      </w:r>
      <w:r w:rsidR="00D90250" w:rsidRPr="007A4EC1">
        <w:rPr>
          <w:rFonts w:ascii="Times New Roman" w:hAnsi="Times New Roman" w:cs="Times New Roman"/>
          <w:sz w:val="24"/>
          <w:szCs w:val="24"/>
        </w:rPr>
        <w:t>estos ingresos no se de</w:t>
      </w:r>
      <w:r w:rsidR="008F614E" w:rsidRPr="007A4EC1">
        <w:rPr>
          <w:rFonts w:ascii="Times New Roman" w:hAnsi="Times New Roman" w:cs="Times New Roman"/>
          <w:sz w:val="24"/>
          <w:szCs w:val="24"/>
        </w:rPr>
        <w:t xml:space="preserve">finen por su destino de gasto debido </w:t>
      </w:r>
      <w:r w:rsidR="00D90250" w:rsidRPr="007A4EC1">
        <w:rPr>
          <w:rFonts w:ascii="Times New Roman" w:hAnsi="Times New Roman" w:cs="Times New Roman"/>
          <w:sz w:val="24"/>
          <w:szCs w:val="24"/>
        </w:rPr>
        <w:t>a que pueden financiar gasto corriente o la adquisición de acti</w:t>
      </w:r>
      <w:r w:rsidR="008F614E" w:rsidRPr="007A4EC1">
        <w:rPr>
          <w:rFonts w:ascii="Times New Roman" w:hAnsi="Times New Roman" w:cs="Times New Roman"/>
          <w:sz w:val="24"/>
          <w:szCs w:val="24"/>
        </w:rPr>
        <w:t xml:space="preserve">vos de capital y son </w:t>
      </w:r>
      <w:r w:rsidR="003B47CC" w:rsidRPr="007A4EC1">
        <w:rPr>
          <w:rFonts w:ascii="Times New Roman" w:hAnsi="Times New Roman" w:cs="Times New Roman"/>
          <w:sz w:val="24"/>
          <w:szCs w:val="24"/>
        </w:rPr>
        <w:t>definidos como aquellos</w:t>
      </w:r>
      <w:r w:rsidR="00D90250" w:rsidRPr="007A4EC1">
        <w:rPr>
          <w:rFonts w:ascii="Times New Roman" w:hAnsi="Times New Roman" w:cs="Times New Roman"/>
          <w:sz w:val="24"/>
          <w:szCs w:val="24"/>
        </w:rPr>
        <w:t xml:space="preserve"> que </w:t>
      </w:r>
      <w:r w:rsidR="008F614E" w:rsidRPr="007A4EC1">
        <w:rPr>
          <w:rFonts w:ascii="Times New Roman" w:hAnsi="Times New Roman" w:cs="Times New Roman"/>
          <w:sz w:val="24"/>
          <w:szCs w:val="24"/>
        </w:rPr>
        <w:t>aportan</w:t>
      </w:r>
      <w:r w:rsidR="00D90250" w:rsidRPr="007A4EC1">
        <w:rPr>
          <w:rFonts w:ascii="Times New Roman" w:hAnsi="Times New Roman" w:cs="Times New Roman"/>
          <w:sz w:val="24"/>
          <w:szCs w:val="24"/>
        </w:rPr>
        <w:t xml:space="preserve"> a la producción de otros bienes con un </w:t>
      </w:r>
      <w:r w:rsidR="008F614E" w:rsidRPr="007A4EC1">
        <w:rPr>
          <w:rFonts w:ascii="Times New Roman" w:hAnsi="Times New Roman" w:cs="Times New Roman"/>
          <w:sz w:val="24"/>
          <w:szCs w:val="24"/>
        </w:rPr>
        <w:t>tiempo</w:t>
      </w:r>
      <w:r w:rsidR="00D90250" w:rsidRPr="007A4EC1">
        <w:rPr>
          <w:rFonts w:ascii="Times New Roman" w:hAnsi="Times New Roman" w:cs="Times New Roman"/>
          <w:sz w:val="24"/>
          <w:szCs w:val="24"/>
        </w:rPr>
        <w:t xml:space="preserve"> de desgaste mayor a un año) aquí </w:t>
      </w:r>
      <w:r w:rsidR="008F614E" w:rsidRPr="007A4EC1">
        <w:rPr>
          <w:rFonts w:ascii="Times New Roman" w:hAnsi="Times New Roman" w:cs="Times New Roman"/>
          <w:sz w:val="24"/>
          <w:szCs w:val="24"/>
        </w:rPr>
        <w:t>incluye:</w:t>
      </w:r>
    </w:p>
    <w:p w:rsidR="00D90250" w:rsidRPr="007A4EC1" w:rsidRDefault="003B47CC" w:rsidP="002B07E4">
      <w:pPr>
        <w:pStyle w:val="Prrafodelista"/>
        <w:spacing w:line="360" w:lineRule="auto"/>
        <w:ind w:left="2124"/>
        <w:jc w:val="both"/>
        <w:rPr>
          <w:rFonts w:ascii="Times New Roman" w:hAnsi="Times New Roman" w:cs="Times New Roman"/>
          <w:sz w:val="24"/>
          <w:szCs w:val="24"/>
        </w:rPr>
      </w:pPr>
      <w:r w:rsidRPr="002B07E4">
        <w:rPr>
          <w:rFonts w:ascii="Times New Roman" w:hAnsi="Times New Roman" w:cs="Times New Roman"/>
          <w:b/>
          <w:sz w:val="24"/>
          <w:szCs w:val="24"/>
        </w:rPr>
        <w:t>Impuestos:</w:t>
      </w:r>
      <w:r w:rsidR="00D90250" w:rsidRPr="007A4EC1">
        <w:rPr>
          <w:rFonts w:ascii="Times New Roman" w:hAnsi="Times New Roman" w:cs="Times New Roman"/>
          <w:sz w:val="24"/>
          <w:szCs w:val="24"/>
        </w:rPr>
        <w:t xml:space="preserve"> son</w:t>
      </w:r>
      <w:r w:rsidR="008F614E" w:rsidRPr="007A4EC1">
        <w:rPr>
          <w:rFonts w:ascii="Times New Roman" w:hAnsi="Times New Roman" w:cs="Times New Roman"/>
          <w:sz w:val="24"/>
          <w:szCs w:val="24"/>
        </w:rPr>
        <w:t xml:space="preserve"> de pago</w:t>
      </w:r>
      <w:r w:rsidR="00D90250" w:rsidRPr="007A4EC1">
        <w:rPr>
          <w:rFonts w:ascii="Times New Roman" w:hAnsi="Times New Roman" w:cs="Times New Roman"/>
          <w:sz w:val="24"/>
          <w:szCs w:val="24"/>
        </w:rPr>
        <w:t xml:space="preserve"> </w:t>
      </w:r>
      <w:r w:rsidR="008F614E" w:rsidRPr="007A4EC1">
        <w:rPr>
          <w:rFonts w:ascii="Times New Roman" w:hAnsi="Times New Roman" w:cs="Times New Roman"/>
          <w:sz w:val="24"/>
          <w:szCs w:val="24"/>
        </w:rPr>
        <w:t xml:space="preserve">obligatorios emitido por el gobierno regional y local </w:t>
      </w:r>
      <w:r w:rsidR="00D90250" w:rsidRPr="007A4EC1">
        <w:rPr>
          <w:rFonts w:ascii="Times New Roman" w:hAnsi="Times New Roman" w:cs="Times New Roman"/>
          <w:sz w:val="24"/>
          <w:szCs w:val="24"/>
        </w:rPr>
        <w:t xml:space="preserve">sin contraprestación inmediata se registran netos de devoluciones por pago en </w:t>
      </w:r>
      <w:r w:rsidR="008F614E" w:rsidRPr="007A4EC1">
        <w:rPr>
          <w:rFonts w:ascii="Times New Roman" w:hAnsi="Times New Roman" w:cs="Times New Roman"/>
          <w:sz w:val="24"/>
          <w:szCs w:val="24"/>
        </w:rPr>
        <w:t>exceso,</w:t>
      </w:r>
      <w:r w:rsidR="00D90250" w:rsidRPr="007A4EC1">
        <w:rPr>
          <w:rFonts w:ascii="Times New Roman" w:hAnsi="Times New Roman" w:cs="Times New Roman"/>
          <w:sz w:val="24"/>
          <w:szCs w:val="24"/>
        </w:rPr>
        <w:t xml:space="preserve"> incluye las </w:t>
      </w:r>
      <w:r w:rsidR="008F614E" w:rsidRPr="007A4EC1">
        <w:rPr>
          <w:rFonts w:ascii="Times New Roman" w:hAnsi="Times New Roman" w:cs="Times New Roman"/>
          <w:sz w:val="24"/>
          <w:szCs w:val="24"/>
        </w:rPr>
        <w:t>multas,</w:t>
      </w:r>
      <w:r w:rsidR="00D90250" w:rsidRPr="007A4EC1">
        <w:rPr>
          <w:rFonts w:ascii="Times New Roman" w:hAnsi="Times New Roman" w:cs="Times New Roman"/>
          <w:sz w:val="24"/>
          <w:szCs w:val="24"/>
        </w:rPr>
        <w:t xml:space="preserve"> intereses  otros </w:t>
      </w:r>
      <w:r w:rsidRPr="007A4EC1">
        <w:rPr>
          <w:rFonts w:ascii="Times New Roman" w:hAnsi="Times New Roman" w:cs="Times New Roman"/>
          <w:sz w:val="24"/>
          <w:szCs w:val="24"/>
        </w:rPr>
        <w:t>asociados</w:t>
      </w:r>
      <w:r w:rsidR="00D90250" w:rsidRPr="007A4EC1">
        <w:rPr>
          <w:rFonts w:ascii="Times New Roman" w:hAnsi="Times New Roman" w:cs="Times New Roman"/>
          <w:sz w:val="24"/>
          <w:szCs w:val="24"/>
        </w:rPr>
        <w:t xml:space="preserve"> al pago tardío de las obligaciones tributarias.</w:t>
      </w:r>
    </w:p>
    <w:p w:rsidR="00D124B8" w:rsidRPr="00C62EE1" w:rsidRDefault="00FB6DF7" w:rsidP="002B07E4">
      <w:pPr>
        <w:pStyle w:val="Prrafodelista"/>
        <w:spacing w:after="120" w:line="360" w:lineRule="auto"/>
        <w:ind w:left="2118"/>
        <w:jc w:val="both"/>
        <w:rPr>
          <w:rFonts w:ascii="Times New Roman" w:hAnsi="Times New Roman" w:cs="Times New Roman"/>
          <w:sz w:val="24"/>
          <w:szCs w:val="24"/>
        </w:rPr>
      </w:pPr>
      <w:r w:rsidRPr="002B07E4">
        <w:rPr>
          <w:rFonts w:ascii="Times New Roman" w:hAnsi="Times New Roman" w:cs="Times New Roman"/>
          <w:b/>
          <w:sz w:val="24"/>
          <w:szCs w:val="24"/>
        </w:rPr>
        <w:t>Ingresos no tributarios:</w:t>
      </w:r>
      <w:r w:rsidRPr="007A4EC1">
        <w:rPr>
          <w:rFonts w:ascii="Times New Roman" w:hAnsi="Times New Roman" w:cs="Times New Roman"/>
          <w:sz w:val="24"/>
          <w:szCs w:val="24"/>
        </w:rPr>
        <w:t xml:space="preserve"> estos ingresos con contraprestación (venta de </w:t>
      </w:r>
      <w:r w:rsidR="008F614E" w:rsidRPr="007A4EC1">
        <w:rPr>
          <w:rFonts w:ascii="Times New Roman" w:hAnsi="Times New Roman" w:cs="Times New Roman"/>
          <w:sz w:val="24"/>
          <w:szCs w:val="24"/>
        </w:rPr>
        <w:t>bienes,</w:t>
      </w:r>
      <w:r w:rsidRPr="007A4EC1">
        <w:rPr>
          <w:rFonts w:ascii="Times New Roman" w:hAnsi="Times New Roman" w:cs="Times New Roman"/>
          <w:sz w:val="24"/>
          <w:szCs w:val="24"/>
        </w:rPr>
        <w:t xml:space="preserve"> prestación de </w:t>
      </w:r>
      <w:r w:rsidR="008F614E" w:rsidRPr="007A4EC1">
        <w:rPr>
          <w:rFonts w:ascii="Times New Roman" w:hAnsi="Times New Roman" w:cs="Times New Roman"/>
          <w:sz w:val="24"/>
          <w:szCs w:val="24"/>
        </w:rPr>
        <w:t>servicios,</w:t>
      </w:r>
      <w:r w:rsidRPr="007A4EC1">
        <w:rPr>
          <w:rFonts w:ascii="Times New Roman" w:hAnsi="Times New Roman" w:cs="Times New Roman"/>
          <w:sz w:val="24"/>
          <w:szCs w:val="24"/>
        </w:rPr>
        <w:t xml:space="preserve"> tasas administrativas), los provenientes de multas no tributarias, utilidades de empresa de los gobiernos regionales y locales y otras rentas de la propiedad de estos niveles de gobierno.</w:t>
      </w:r>
    </w:p>
    <w:p w:rsidR="005B5DC4" w:rsidRPr="007A4EC1" w:rsidRDefault="00D90250" w:rsidP="002B07E4">
      <w:pPr>
        <w:pStyle w:val="Prrafodelista"/>
        <w:spacing w:after="120" w:line="360" w:lineRule="auto"/>
        <w:ind w:left="2118"/>
        <w:jc w:val="both"/>
        <w:rPr>
          <w:rFonts w:ascii="Times New Roman" w:hAnsi="Times New Roman" w:cs="Times New Roman"/>
          <w:sz w:val="24"/>
          <w:szCs w:val="24"/>
        </w:rPr>
      </w:pPr>
      <w:r w:rsidRPr="002B07E4">
        <w:rPr>
          <w:rFonts w:ascii="Times New Roman" w:hAnsi="Times New Roman" w:cs="Times New Roman"/>
          <w:b/>
          <w:sz w:val="24"/>
          <w:szCs w:val="24"/>
        </w:rPr>
        <w:t>Contribuciones:</w:t>
      </w:r>
      <w:r w:rsidRPr="007A4EC1">
        <w:rPr>
          <w:rFonts w:ascii="Times New Roman" w:hAnsi="Times New Roman" w:cs="Times New Roman"/>
          <w:sz w:val="24"/>
          <w:szCs w:val="24"/>
        </w:rPr>
        <w:t xml:space="preserve"> </w:t>
      </w:r>
      <w:r w:rsidR="008F614E" w:rsidRPr="007A4EC1">
        <w:rPr>
          <w:rFonts w:ascii="Times New Roman" w:hAnsi="Times New Roman" w:cs="Times New Roman"/>
          <w:sz w:val="24"/>
          <w:szCs w:val="24"/>
        </w:rPr>
        <w:t xml:space="preserve">son los </w:t>
      </w:r>
      <w:r w:rsidRPr="007A4EC1">
        <w:rPr>
          <w:rFonts w:ascii="Times New Roman" w:hAnsi="Times New Roman" w:cs="Times New Roman"/>
          <w:sz w:val="24"/>
          <w:szCs w:val="24"/>
        </w:rPr>
        <w:t xml:space="preserve">ingresos </w:t>
      </w:r>
      <w:r w:rsidR="00F5534E" w:rsidRPr="007A4EC1">
        <w:rPr>
          <w:rFonts w:ascii="Times New Roman" w:hAnsi="Times New Roman" w:cs="Times New Roman"/>
          <w:sz w:val="24"/>
          <w:szCs w:val="24"/>
        </w:rPr>
        <w:t>de los ap</w:t>
      </w:r>
      <w:r w:rsidRPr="007A4EC1">
        <w:rPr>
          <w:rFonts w:ascii="Times New Roman" w:hAnsi="Times New Roman" w:cs="Times New Roman"/>
          <w:sz w:val="24"/>
          <w:szCs w:val="24"/>
        </w:rPr>
        <w:t xml:space="preserve">ortes obligatorios con contraprestación, destinados a fines específicos, </w:t>
      </w:r>
      <w:r w:rsidR="00F5534E" w:rsidRPr="007A4EC1">
        <w:rPr>
          <w:rFonts w:ascii="Times New Roman" w:hAnsi="Times New Roman" w:cs="Times New Roman"/>
          <w:sz w:val="24"/>
          <w:szCs w:val="24"/>
        </w:rPr>
        <w:t>aunque</w:t>
      </w:r>
      <w:r w:rsidRPr="007A4EC1">
        <w:rPr>
          <w:rFonts w:ascii="Times New Roman" w:hAnsi="Times New Roman" w:cs="Times New Roman"/>
          <w:sz w:val="24"/>
          <w:szCs w:val="24"/>
        </w:rPr>
        <w:t xml:space="preserve"> no </w:t>
      </w:r>
      <w:r w:rsidR="00F5534E" w:rsidRPr="007A4EC1">
        <w:rPr>
          <w:rFonts w:ascii="Times New Roman" w:hAnsi="Times New Roman" w:cs="Times New Roman"/>
          <w:sz w:val="24"/>
          <w:szCs w:val="24"/>
        </w:rPr>
        <w:t>exactamente</w:t>
      </w:r>
      <w:r w:rsidRPr="007A4EC1">
        <w:rPr>
          <w:rFonts w:ascii="Times New Roman" w:hAnsi="Times New Roman" w:cs="Times New Roman"/>
          <w:sz w:val="24"/>
          <w:szCs w:val="24"/>
        </w:rPr>
        <w:t xml:space="preserve"> se </w:t>
      </w:r>
      <w:r w:rsidR="00F5534E" w:rsidRPr="007A4EC1">
        <w:rPr>
          <w:rFonts w:ascii="Times New Roman" w:hAnsi="Times New Roman" w:cs="Times New Roman"/>
          <w:sz w:val="24"/>
          <w:szCs w:val="24"/>
        </w:rPr>
        <w:t xml:space="preserve">realiza para un beneficio  de servicio público como </w:t>
      </w:r>
      <w:r w:rsidR="00082991" w:rsidRPr="007A4EC1">
        <w:rPr>
          <w:rFonts w:ascii="Times New Roman" w:hAnsi="Times New Roman" w:cs="Times New Roman"/>
          <w:sz w:val="24"/>
          <w:szCs w:val="24"/>
        </w:rPr>
        <w:t xml:space="preserve">por ejemplo , contribuciones </w:t>
      </w:r>
      <w:r w:rsidR="00F5534E" w:rsidRPr="007A4EC1">
        <w:rPr>
          <w:rFonts w:ascii="Times New Roman" w:hAnsi="Times New Roman" w:cs="Times New Roman"/>
          <w:sz w:val="24"/>
          <w:szCs w:val="24"/>
        </w:rPr>
        <w:t>p</w:t>
      </w:r>
      <w:r w:rsidR="00082991" w:rsidRPr="007A4EC1">
        <w:rPr>
          <w:rFonts w:ascii="Times New Roman" w:hAnsi="Times New Roman" w:cs="Times New Roman"/>
          <w:sz w:val="24"/>
          <w:szCs w:val="24"/>
        </w:rPr>
        <w:t xml:space="preserve">ara obras de mejoramientos de infraestructura local que </w:t>
      </w:r>
      <w:r w:rsidR="00F5534E" w:rsidRPr="007A4EC1">
        <w:rPr>
          <w:rFonts w:ascii="Times New Roman" w:hAnsi="Times New Roman" w:cs="Times New Roman"/>
          <w:sz w:val="24"/>
          <w:szCs w:val="24"/>
        </w:rPr>
        <w:t>beneficien</w:t>
      </w:r>
      <w:r w:rsidR="00082991" w:rsidRPr="007A4EC1">
        <w:rPr>
          <w:rFonts w:ascii="Times New Roman" w:hAnsi="Times New Roman" w:cs="Times New Roman"/>
          <w:sz w:val="24"/>
          <w:szCs w:val="24"/>
        </w:rPr>
        <w:t xml:space="preserve"> </w:t>
      </w:r>
      <w:r w:rsidR="00F5534E" w:rsidRPr="007A4EC1">
        <w:rPr>
          <w:rFonts w:ascii="Times New Roman" w:hAnsi="Times New Roman" w:cs="Times New Roman"/>
          <w:sz w:val="24"/>
          <w:szCs w:val="24"/>
        </w:rPr>
        <w:t>al pueblo</w:t>
      </w:r>
      <w:r w:rsidR="00082991" w:rsidRPr="007A4EC1">
        <w:rPr>
          <w:rFonts w:ascii="Times New Roman" w:hAnsi="Times New Roman" w:cs="Times New Roman"/>
          <w:sz w:val="24"/>
          <w:szCs w:val="24"/>
        </w:rPr>
        <w:t xml:space="preserve"> , por otro lado la ONP registra estos ingresos en el gobierno central </w:t>
      </w:r>
      <w:r w:rsidR="00F5534E" w:rsidRPr="007A4EC1">
        <w:rPr>
          <w:rFonts w:ascii="Times New Roman" w:hAnsi="Times New Roman" w:cs="Times New Roman"/>
          <w:sz w:val="24"/>
          <w:szCs w:val="24"/>
        </w:rPr>
        <w:t>pero debe tenerse en cuenta que en</w:t>
      </w:r>
      <w:r w:rsidR="00082991" w:rsidRPr="007A4EC1">
        <w:rPr>
          <w:rFonts w:ascii="Times New Roman" w:hAnsi="Times New Roman" w:cs="Times New Roman"/>
          <w:sz w:val="24"/>
          <w:szCs w:val="24"/>
        </w:rPr>
        <w:t xml:space="preserve"> </w:t>
      </w:r>
      <w:r w:rsidR="00F5534E" w:rsidRPr="007A4EC1">
        <w:rPr>
          <w:rFonts w:ascii="Times New Roman" w:hAnsi="Times New Roman" w:cs="Times New Roman"/>
          <w:sz w:val="24"/>
          <w:szCs w:val="24"/>
        </w:rPr>
        <w:t>e</w:t>
      </w:r>
      <w:r w:rsidR="00082991" w:rsidRPr="007A4EC1">
        <w:rPr>
          <w:rFonts w:ascii="Times New Roman" w:hAnsi="Times New Roman" w:cs="Times New Roman"/>
          <w:sz w:val="24"/>
          <w:szCs w:val="24"/>
        </w:rPr>
        <w:t>l nivel de los gobiernos locales y empresas , cada entidad maneja los aportes de sus funcionarios afiliados al decreto ley N°20530.</w:t>
      </w:r>
    </w:p>
    <w:p w:rsidR="00E151D9" w:rsidRPr="001644CE" w:rsidRDefault="00FE0C11" w:rsidP="001644CE">
      <w:pPr>
        <w:pStyle w:val="Prrafodelista"/>
        <w:spacing w:line="360" w:lineRule="auto"/>
        <w:ind w:left="2124"/>
        <w:jc w:val="both"/>
        <w:rPr>
          <w:rFonts w:ascii="Times New Roman" w:hAnsi="Times New Roman" w:cs="Times New Roman"/>
          <w:sz w:val="24"/>
          <w:szCs w:val="24"/>
        </w:rPr>
      </w:pPr>
      <w:r w:rsidRPr="002B07E4">
        <w:rPr>
          <w:rFonts w:ascii="Times New Roman" w:hAnsi="Times New Roman" w:cs="Times New Roman"/>
          <w:b/>
          <w:sz w:val="24"/>
          <w:szCs w:val="24"/>
        </w:rPr>
        <w:lastRenderedPageBreak/>
        <w:t>Transferencias:</w:t>
      </w:r>
      <w:r w:rsidRPr="007A4EC1">
        <w:rPr>
          <w:rFonts w:ascii="Times New Roman" w:hAnsi="Times New Roman" w:cs="Times New Roman"/>
          <w:sz w:val="24"/>
          <w:szCs w:val="24"/>
        </w:rPr>
        <w:t xml:space="preserve"> </w:t>
      </w:r>
      <w:r w:rsidR="005B5DC4" w:rsidRPr="007A4EC1">
        <w:rPr>
          <w:rFonts w:ascii="Times New Roman" w:hAnsi="Times New Roman" w:cs="Times New Roman"/>
          <w:sz w:val="24"/>
          <w:szCs w:val="24"/>
        </w:rPr>
        <w:t xml:space="preserve">es el abstraer </w:t>
      </w:r>
      <w:r w:rsidRPr="007A4EC1">
        <w:rPr>
          <w:rFonts w:ascii="Times New Roman" w:hAnsi="Times New Roman" w:cs="Times New Roman"/>
          <w:sz w:val="24"/>
          <w:szCs w:val="24"/>
        </w:rPr>
        <w:t>e</w:t>
      </w:r>
      <w:r w:rsidR="005B5DC4" w:rsidRPr="007A4EC1">
        <w:rPr>
          <w:rFonts w:ascii="Times New Roman" w:hAnsi="Times New Roman" w:cs="Times New Roman"/>
          <w:sz w:val="24"/>
          <w:szCs w:val="24"/>
        </w:rPr>
        <w:t>l</w:t>
      </w:r>
      <w:r w:rsidRPr="007A4EC1">
        <w:rPr>
          <w:rFonts w:ascii="Times New Roman" w:hAnsi="Times New Roman" w:cs="Times New Roman"/>
          <w:sz w:val="24"/>
          <w:szCs w:val="24"/>
        </w:rPr>
        <w:t xml:space="preserve"> dinero no reembolsable y sin contraprestación. Debe cuidarse de no duplicar el registro de ingresos cuando se realizan transferencias entre </w:t>
      </w:r>
      <w:r w:rsidR="0084102F" w:rsidRPr="0084102F">
        <w:rPr>
          <w:rFonts w:ascii="Times New Roman" w:hAnsi="Times New Roman" w:cs="Times New Roman"/>
          <w:sz w:val="24"/>
          <w:szCs w:val="24"/>
        </w:rPr>
        <w:t>entidades</w:t>
      </w:r>
      <w:r w:rsidRPr="0084102F">
        <w:rPr>
          <w:rFonts w:ascii="Times New Roman" w:hAnsi="Times New Roman" w:cs="Times New Roman"/>
          <w:sz w:val="24"/>
          <w:szCs w:val="24"/>
        </w:rPr>
        <w:t xml:space="preserve"> de un mismo nivel de gobierno cuando sucede este tipo de operaciones simplemente se elimina el monto transferido (como </w:t>
      </w:r>
      <w:r w:rsidR="000416E6" w:rsidRPr="0084102F">
        <w:rPr>
          <w:rFonts w:ascii="Times New Roman" w:hAnsi="Times New Roman" w:cs="Times New Roman"/>
          <w:sz w:val="24"/>
          <w:szCs w:val="24"/>
        </w:rPr>
        <w:t>gasto)</w:t>
      </w:r>
      <w:r w:rsidRPr="0084102F">
        <w:rPr>
          <w:rFonts w:ascii="Times New Roman" w:hAnsi="Times New Roman" w:cs="Times New Roman"/>
          <w:sz w:val="24"/>
          <w:szCs w:val="24"/>
        </w:rPr>
        <w:t xml:space="preserve"> y el monto recibido (como ingreso), los cuales</w:t>
      </w:r>
      <w:r w:rsidR="00FB6DF7" w:rsidRPr="0084102F">
        <w:rPr>
          <w:rFonts w:ascii="Times New Roman" w:hAnsi="Times New Roman" w:cs="Times New Roman"/>
          <w:sz w:val="24"/>
          <w:szCs w:val="24"/>
        </w:rPr>
        <w:t xml:space="preserve"> deben coincidir</w:t>
      </w:r>
      <w:r w:rsidR="006C237A" w:rsidRPr="0084102F">
        <w:rPr>
          <w:rFonts w:ascii="Times New Roman" w:hAnsi="Times New Roman" w:cs="Times New Roman"/>
          <w:sz w:val="24"/>
          <w:szCs w:val="24"/>
        </w:rPr>
        <w:t>. Estos recursos provienen de organismos internacionales, gobiernos e instituciones públicas</w:t>
      </w:r>
      <w:r w:rsidR="002B07E4" w:rsidRPr="0084102F">
        <w:rPr>
          <w:rFonts w:ascii="Times New Roman" w:hAnsi="Times New Roman" w:cs="Times New Roman"/>
          <w:sz w:val="24"/>
          <w:szCs w:val="24"/>
        </w:rPr>
        <w:t>” (p. 251)</w:t>
      </w:r>
      <w:r w:rsidR="006C237A" w:rsidRPr="0084102F">
        <w:rPr>
          <w:rFonts w:ascii="Times New Roman" w:hAnsi="Times New Roman" w:cs="Times New Roman"/>
          <w:sz w:val="24"/>
          <w:szCs w:val="24"/>
        </w:rPr>
        <w:t>.</w:t>
      </w:r>
    </w:p>
    <w:p w:rsidR="00E151D9" w:rsidRPr="0084102F" w:rsidRDefault="0084102F" w:rsidP="0084102F">
      <w:pPr>
        <w:pStyle w:val="Prrafodelista"/>
        <w:tabs>
          <w:tab w:val="left" w:pos="3730"/>
        </w:tabs>
        <w:spacing w:line="360" w:lineRule="auto"/>
        <w:ind w:left="1560"/>
        <w:jc w:val="both"/>
        <w:rPr>
          <w:rFonts w:ascii="Times New Roman" w:hAnsi="Times New Roman" w:cs="Times New Roman"/>
          <w:b/>
          <w:color w:val="000000" w:themeColor="text1"/>
          <w:sz w:val="24"/>
          <w:szCs w:val="24"/>
        </w:rPr>
      </w:pPr>
      <w:r w:rsidRPr="0084102F">
        <w:rPr>
          <w:rFonts w:ascii="Times New Roman" w:hAnsi="Times New Roman" w:cs="Times New Roman"/>
          <w:b/>
          <w:color w:val="000000" w:themeColor="text1"/>
          <w:sz w:val="24"/>
          <w:szCs w:val="24"/>
        </w:rPr>
        <w:t>- GASTOS PÚBLICOS</w:t>
      </w:r>
    </w:p>
    <w:p w:rsidR="0084102F" w:rsidRDefault="00E151D9" w:rsidP="0084102F">
      <w:pPr>
        <w:spacing w:line="360" w:lineRule="auto"/>
        <w:ind w:left="1701"/>
        <w:jc w:val="both"/>
        <w:rPr>
          <w:rFonts w:ascii="Times New Roman" w:hAnsi="Times New Roman" w:cs="Times New Roman"/>
          <w:sz w:val="24"/>
          <w:szCs w:val="24"/>
        </w:rPr>
      </w:pPr>
      <w:r>
        <w:rPr>
          <w:rFonts w:ascii="Times New Roman" w:hAnsi="Times New Roman" w:cs="Times New Roman"/>
          <w:sz w:val="24"/>
          <w:szCs w:val="24"/>
        </w:rPr>
        <w:t>Según Sáenz  (2012</w:t>
      </w:r>
      <w:r w:rsidR="0084102F">
        <w:rPr>
          <w:rFonts w:ascii="Times New Roman" w:hAnsi="Times New Roman" w:cs="Times New Roman"/>
          <w:sz w:val="24"/>
          <w:szCs w:val="24"/>
        </w:rPr>
        <w:t>)</w:t>
      </w:r>
      <w:r>
        <w:rPr>
          <w:rFonts w:ascii="Times New Roman" w:hAnsi="Times New Roman" w:cs="Times New Roman"/>
          <w:sz w:val="24"/>
          <w:szCs w:val="24"/>
        </w:rPr>
        <w:t xml:space="preserve"> nos menciona</w:t>
      </w:r>
      <w:r w:rsidR="0084102F">
        <w:rPr>
          <w:rFonts w:ascii="Times New Roman" w:hAnsi="Times New Roman" w:cs="Times New Roman"/>
          <w:sz w:val="24"/>
          <w:szCs w:val="24"/>
        </w:rPr>
        <w:t xml:space="preserve">: </w:t>
      </w:r>
    </w:p>
    <w:p w:rsidR="00E151D9" w:rsidRDefault="0084102F" w:rsidP="0084102F">
      <w:pPr>
        <w:spacing w:line="360" w:lineRule="auto"/>
        <w:ind w:left="1701"/>
        <w:jc w:val="both"/>
        <w:rPr>
          <w:rFonts w:ascii="Times New Roman" w:hAnsi="Times New Roman" w:cs="Times New Roman"/>
          <w:sz w:val="24"/>
          <w:szCs w:val="24"/>
        </w:rPr>
      </w:pPr>
      <w:r>
        <w:rPr>
          <w:rFonts w:ascii="Times New Roman" w:hAnsi="Times New Roman" w:cs="Times New Roman"/>
          <w:sz w:val="24"/>
          <w:szCs w:val="24"/>
        </w:rPr>
        <w:t>“E</w:t>
      </w:r>
      <w:r w:rsidR="00E151D9">
        <w:rPr>
          <w:rFonts w:ascii="Times New Roman" w:hAnsi="Times New Roman" w:cs="Times New Roman"/>
          <w:sz w:val="24"/>
          <w:szCs w:val="24"/>
        </w:rPr>
        <w:t>s aquel flujo que configura el componente negativo del resultado económico producido a lo largo del ejercicio por las operaciones conocidas de la naturaleza presupuestaria o no presupuestaria como consecuencia de una variación de activos o el surgimiento de obligaciones que implica una disminución de los fondos propios</w:t>
      </w:r>
      <w:r>
        <w:rPr>
          <w:rFonts w:ascii="Times New Roman" w:hAnsi="Times New Roman" w:cs="Times New Roman"/>
          <w:sz w:val="24"/>
          <w:szCs w:val="24"/>
        </w:rPr>
        <w:t>”</w:t>
      </w:r>
      <w:r w:rsidRPr="0084102F">
        <w:rPr>
          <w:rFonts w:ascii="Times New Roman" w:hAnsi="Times New Roman" w:cs="Times New Roman"/>
          <w:sz w:val="24"/>
          <w:szCs w:val="24"/>
        </w:rPr>
        <w:t xml:space="preserve"> </w:t>
      </w:r>
      <w:r>
        <w:rPr>
          <w:rFonts w:ascii="Times New Roman" w:hAnsi="Times New Roman" w:cs="Times New Roman"/>
          <w:sz w:val="24"/>
          <w:szCs w:val="24"/>
        </w:rPr>
        <w:t>(p. 56)</w:t>
      </w:r>
      <w:r w:rsidR="00E151D9">
        <w:rPr>
          <w:rFonts w:ascii="Times New Roman" w:hAnsi="Times New Roman" w:cs="Times New Roman"/>
          <w:sz w:val="24"/>
          <w:szCs w:val="24"/>
        </w:rPr>
        <w:t>.</w:t>
      </w:r>
    </w:p>
    <w:p w:rsidR="00E151D9" w:rsidRDefault="00E151D9" w:rsidP="0084102F">
      <w:pPr>
        <w:spacing w:line="360" w:lineRule="auto"/>
        <w:ind w:left="1701"/>
        <w:jc w:val="both"/>
        <w:rPr>
          <w:rFonts w:ascii="Times New Roman" w:hAnsi="Times New Roman" w:cs="Times New Roman"/>
          <w:sz w:val="24"/>
          <w:szCs w:val="24"/>
        </w:rPr>
      </w:pPr>
      <w:r>
        <w:rPr>
          <w:rFonts w:ascii="Times New Roman" w:hAnsi="Times New Roman" w:cs="Times New Roman"/>
          <w:sz w:val="24"/>
          <w:szCs w:val="24"/>
        </w:rPr>
        <w:t>En mi opinión s</w:t>
      </w:r>
      <w:r w:rsidRPr="00BC4382">
        <w:rPr>
          <w:rFonts w:ascii="Times New Roman" w:hAnsi="Times New Roman" w:cs="Times New Roman"/>
          <w:sz w:val="24"/>
          <w:szCs w:val="24"/>
        </w:rPr>
        <w:t>on el conjunto de desembolsos que realiza la municipalidad, como</w:t>
      </w:r>
      <w:r>
        <w:rPr>
          <w:rFonts w:ascii="Times New Roman" w:hAnsi="Times New Roman" w:cs="Times New Roman"/>
          <w:sz w:val="24"/>
          <w:szCs w:val="24"/>
        </w:rPr>
        <w:t xml:space="preserve"> </w:t>
      </w:r>
      <w:r w:rsidRPr="00BC4382">
        <w:rPr>
          <w:rFonts w:ascii="Times New Roman" w:hAnsi="Times New Roman" w:cs="Times New Roman"/>
          <w:sz w:val="24"/>
          <w:szCs w:val="24"/>
        </w:rPr>
        <w:t xml:space="preserve">ejecución </w:t>
      </w:r>
      <w:r>
        <w:rPr>
          <w:rFonts w:ascii="Times New Roman" w:hAnsi="Times New Roman" w:cs="Times New Roman"/>
          <w:sz w:val="24"/>
          <w:szCs w:val="24"/>
        </w:rPr>
        <w:t xml:space="preserve">del presupuesto </w:t>
      </w:r>
      <w:r w:rsidRPr="00BC4382">
        <w:rPr>
          <w:rFonts w:ascii="Times New Roman" w:hAnsi="Times New Roman" w:cs="Times New Roman"/>
          <w:sz w:val="24"/>
          <w:szCs w:val="24"/>
        </w:rPr>
        <w:t>aprobado. Los</w:t>
      </w:r>
      <w:r>
        <w:rPr>
          <w:rFonts w:ascii="Times New Roman" w:hAnsi="Times New Roman" w:cs="Times New Roman"/>
          <w:sz w:val="24"/>
          <w:szCs w:val="24"/>
        </w:rPr>
        <w:t xml:space="preserve"> </w:t>
      </w:r>
      <w:r w:rsidRPr="00BC4382">
        <w:rPr>
          <w:rFonts w:ascii="Times New Roman" w:hAnsi="Times New Roman" w:cs="Times New Roman"/>
          <w:sz w:val="24"/>
          <w:szCs w:val="24"/>
        </w:rPr>
        <w:t>gastos</w:t>
      </w:r>
      <w:r>
        <w:rPr>
          <w:rFonts w:ascii="Times New Roman" w:hAnsi="Times New Roman" w:cs="Times New Roman"/>
          <w:sz w:val="24"/>
          <w:szCs w:val="24"/>
        </w:rPr>
        <w:t xml:space="preserve"> pueden ser:</w:t>
      </w:r>
    </w:p>
    <w:p w:rsidR="00E151D9" w:rsidRDefault="00E151D9" w:rsidP="0084102F">
      <w:pPr>
        <w:spacing w:after="0" w:line="360" w:lineRule="auto"/>
        <w:ind w:left="1701"/>
        <w:jc w:val="both"/>
        <w:rPr>
          <w:rFonts w:ascii="Times New Roman" w:eastAsia="Times New Roman" w:hAnsi="Times New Roman" w:cs="Times New Roman"/>
          <w:color w:val="000000"/>
          <w:sz w:val="24"/>
          <w:szCs w:val="24"/>
          <w:shd w:val="clear" w:color="auto" w:fill="FFFFFF"/>
          <w:lang w:val="es-PE" w:eastAsia="es-PE"/>
        </w:rPr>
      </w:pPr>
      <w:r w:rsidRPr="00BC4382">
        <w:rPr>
          <w:rFonts w:ascii="Times New Roman" w:eastAsia="Times New Roman" w:hAnsi="Times New Roman" w:cs="Times New Roman"/>
          <w:color w:val="000000"/>
          <w:sz w:val="24"/>
          <w:szCs w:val="24"/>
          <w:shd w:val="clear" w:color="auto" w:fill="FFFFFF"/>
          <w:lang w:val="es-PE" w:eastAsia="es-PE"/>
        </w:rPr>
        <w:t>Gastos corrientes, son los gastos que se realizan para el</w:t>
      </w:r>
      <w:r>
        <w:rPr>
          <w:rFonts w:ascii="Times New Roman" w:eastAsia="Times New Roman" w:hAnsi="Times New Roman" w:cs="Times New Roman"/>
          <w:color w:val="000000"/>
          <w:sz w:val="18"/>
          <w:szCs w:val="18"/>
          <w:shd w:val="clear" w:color="auto" w:fill="FFFFFF"/>
          <w:lang w:val="es-PE" w:eastAsia="es-PE"/>
        </w:rPr>
        <w:t xml:space="preserve"> </w:t>
      </w:r>
      <w:r w:rsidRPr="00BC4382">
        <w:rPr>
          <w:rFonts w:ascii="Times New Roman" w:eastAsia="Times New Roman" w:hAnsi="Times New Roman" w:cs="Times New Roman"/>
          <w:color w:val="000000"/>
          <w:sz w:val="24"/>
          <w:szCs w:val="24"/>
          <w:shd w:val="clear" w:color="auto" w:fill="FFFFFF"/>
          <w:lang w:val="es-PE" w:eastAsia="es-PE"/>
        </w:rPr>
        <w:t>mantenimiento u operación de los servicios que presta la</w:t>
      </w:r>
      <w:r>
        <w:rPr>
          <w:rFonts w:ascii="Times New Roman" w:eastAsia="Times New Roman" w:hAnsi="Times New Roman" w:cs="Times New Roman"/>
          <w:color w:val="000000"/>
          <w:sz w:val="18"/>
          <w:szCs w:val="18"/>
          <w:shd w:val="clear" w:color="auto" w:fill="FFFFFF"/>
          <w:lang w:val="es-PE" w:eastAsia="es-PE"/>
        </w:rPr>
        <w:t xml:space="preserve"> </w:t>
      </w:r>
      <w:r w:rsidRPr="00BC4382">
        <w:rPr>
          <w:rFonts w:ascii="Times New Roman" w:eastAsia="Times New Roman" w:hAnsi="Times New Roman" w:cs="Times New Roman"/>
          <w:color w:val="000000"/>
          <w:sz w:val="24"/>
          <w:szCs w:val="24"/>
          <w:shd w:val="clear" w:color="auto" w:fill="FFFFFF"/>
          <w:lang w:val="es-PE" w:eastAsia="es-PE"/>
        </w:rPr>
        <w:t>municipalidad.</w:t>
      </w:r>
    </w:p>
    <w:p w:rsidR="001342CD" w:rsidRDefault="001342CD" w:rsidP="0084102F">
      <w:pPr>
        <w:spacing w:after="0" w:line="360" w:lineRule="auto"/>
        <w:ind w:left="1701"/>
        <w:jc w:val="both"/>
        <w:rPr>
          <w:rFonts w:ascii="Times New Roman" w:eastAsia="Times New Roman" w:hAnsi="Times New Roman" w:cs="Times New Roman"/>
          <w:color w:val="000000"/>
          <w:sz w:val="24"/>
          <w:szCs w:val="24"/>
          <w:shd w:val="clear" w:color="auto" w:fill="FFFFFF"/>
          <w:lang w:val="es-PE" w:eastAsia="es-PE"/>
        </w:rPr>
      </w:pPr>
    </w:p>
    <w:p w:rsidR="001342CD" w:rsidRDefault="001342CD" w:rsidP="0084102F">
      <w:pPr>
        <w:spacing w:after="0" w:line="360" w:lineRule="auto"/>
        <w:ind w:left="1701"/>
        <w:jc w:val="both"/>
        <w:rPr>
          <w:rFonts w:ascii="Times New Roman" w:eastAsia="Times New Roman" w:hAnsi="Times New Roman" w:cs="Times New Roman"/>
          <w:color w:val="000000"/>
          <w:sz w:val="24"/>
          <w:szCs w:val="24"/>
          <w:shd w:val="clear" w:color="auto" w:fill="FFFFFF"/>
          <w:lang w:val="es-PE" w:eastAsia="es-PE"/>
        </w:rPr>
      </w:pPr>
      <w:r w:rsidRPr="001342CD">
        <w:rPr>
          <w:rFonts w:ascii="Times New Roman" w:eastAsia="Times New Roman" w:hAnsi="Times New Roman" w:cs="Times New Roman"/>
          <w:color w:val="000000"/>
          <w:sz w:val="24"/>
          <w:szCs w:val="24"/>
          <w:highlight w:val="yellow"/>
          <w:shd w:val="clear" w:color="auto" w:fill="FFFFFF"/>
          <w:lang w:val="es-PE" w:eastAsia="es-PE"/>
        </w:rPr>
        <w:t>De</w:t>
      </w:r>
      <w:r>
        <w:rPr>
          <w:rFonts w:ascii="Times New Roman" w:eastAsia="Times New Roman" w:hAnsi="Times New Roman" w:cs="Times New Roman"/>
          <w:color w:val="000000"/>
          <w:sz w:val="24"/>
          <w:szCs w:val="24"/>
          <w:shd w:val="clear" w:color="auto" w:fill="FFFFFF"/>
          <w:lang w:val="es-PE" w:eastAsia="es-PE"/>
        </w:rPr>
        <w:t xml:space="preserve"> acuerdo a Andia (2005) define como:</w:t>
      </w:r>
    </w:p>
    <w:p w:rsidR="001342CD" w:rsidRDefault="001342CD" w:rsidP="0084102F">
      <w:pPr>
        <w:spacing w:after="0" w:line="360" w:lineRule="auto"/>
        <w:ind w:left="1701"/>
        <w:jc w:val="both"/>
        <w:rPr>
          <w:rFonts w:ascii="Times New Roman" w:eastAsia="Times New Roman" w:hAnsi="Times New Roman" w:cs="Times New Roman"/>
          <w:color w:val="000000"/>
          <w:sz w:val="24"/>
          <w:szCs w:val="24"/>
          <w:shd w:val="clear" w:color="auto" w:fill="FFFFFF"/>
          <w:lang w:val="es-PE" w:eastAsia="es-PE"/>
        </w:rPr>
      </w:pPr>
      <w:r>
        <w:rPr>
          <w:rFonts w:ascii="Times New Roman" w:eastAsia="Times New Roman" w:hAnsi="Times New Roman" w:cs="Times New Roman"/>
          <w:color w:val="000000"/>
          <w:sz w:val="24"/>
          <w:szCs w:val="24"/>
          <w:shd w:val="clear" w:color="auto" w:fill="FFFFFF"/>
          <w:lang w:val="es-PE" w:eastAsia="es-PE"/>
        </w:rPr>
        <w:t>“Son el conjunto de erogaciones que por concepto de gasto corriente, y gasto de deuda, realizan las entidades con cargos a los créditos presupuestales aprobados en los respectivos presupuestos, están  orientados a la atención de la prestación de servicios públicos y acciones desarrolladas por la entidades deacuerdo a sus funciones y objetivos institucionales”(p.68).</w:t>
      </w:r>
    </w:p>
    <w:p w:rsidR="00E151D9" w:rsidRPr="0084102F" w:rsidRDefault="00E151D9" w:rsidP="00E151D9">
      <w:pPr>
        <w:spacing w:after="0" w:line="360" w:lineRule="auto"/>
        <w:jc w:val="both"/>
        <w:rPr>
          <w:rFonts w:ascii="Times New Roman" w:eastAsia="Times New Roman" w:hAnsi="Times New Roman" w:cs="Times New Roman"/>
          <w:b/>
          <w:color w:val="000000"/>
          <w:sz w:val="24"/>
          <w:szCs w:val="24"/>
          <w:shd w:val="clear" w:color="auto" w:fill="FFFFFF"/>
          <w:lang w:val="es-PE" w:eastAsia="es-PE"/>
        </w:rPr>
      </w:pPr>
    </w:p>
    <w:p w:rsidR="00486155" w:rsidRPr="0084102F" w:rsidRDefault="0084102F" w:rsidP="0084102F">
      <w:pPr>
        <w:pStyle w:val="Prrafodelista"/>
        <w:tabs>
          <w:tab w:val="left" w:pos="3730"/>
        </w:tabs>
        <w:spacing w:line="360" w:lineRule="auto"/>
        <w:ind w:left="1560"/>
        <w:jc w:val="both"/>
        <w:rPr>
          <w:rFonts w:ascii="Times New Roman" w:hAnsi="Times New Roman" w:cs="Times New Roman"/>
          <w:b/>
          <w:color w:val="000000" w:themeColor="text1"/>
          <w:sz w:val="24"/>
          <w:szCs w:val="24"/>
        </w:rPr>
      </w:pPr>
      <w:r w:rsidRPr="0084102F">
        <w:rPr>
          <w:rFonts w:ascii="Times New Roman" w:hAnsi="Times New Roman" w:cs="Times New Roman"/>
          <w:b/>
          <w:color w:val="000000" w:themeColor="text1"/>
          <w:sz w:val="24"/>
          <w:szCs w:val="24"/>
        </w:rPr>
        <w:t xml:space="preserve">- </w:t>
      </w:r>
      <w:r w:rsidR="00EC7A16" w:rsidRPr="0084102F">
        <w:rPr>
          <w:rFonts w:ascii="Times New Roman" w:hAnsi="Times New Roman" w:cs="Times New Roman"/>
          <w:b/>
          <w:color w:val="000000" w:themeColor="text1"/>
          <w:sz w:val="24"/>
          <w:szCs w:val="24"/>
        </w:rPr>
        <w:t xml:space="preserve">GESTIÓN </w:t>
      </w:r>
      <w:r w:rsidR="00442AE1" w:rsidRPr="0084102F">
        <w:rPr>
          <w:rFonts w:ascii="Times New Roman" w:hAnsi="Times New Roman" w:cs="Times New Roman"/>
          <w:b/>
          <w:color w:val="000000" w:themeColor="text1"/>
          <w:sz w:val="24"/>
          <w:szCs w:val="24"/>
        </w:rPr>
        <w:t>PÚBLICA</w:t>
      </w:r>
    </w:p>
    <w:p w:rsidR="00E151D9" w:rsidRPr="00921118" w:rsidRDefault="00B354C8" w:rsidP="0084102F">
      <w:pPr>
        <w:spacing w:line="360" w:lineRule="auto"/>
        <w:ind w:left="1701"/>
        <w:jc w:val="both"/>
        <w:rPr>
          <w:rFonts w:ascii="Times New Roman" w:hAnsi="Times New Roman" w:cs="Times New Roman"/>
          <w:sz w:val="24"/>
        </w:rPr>
      </w:pPr>
      <w:r w:rsidRPr="00E74671">
        <w:rPr>
          <w:rFonts w:ascii="Times New Roman" w:hAnsi="Times New Roman" w:cs="Times New Roman"/>
          <w:sz w:val="24"/>
        </w:rPr>
        <w:lastRenderedPageBreak/>
        <w:t>Según Perrotti y Mattar</w:t>
      </w:r>
      <w:r w:rsidR="00D34E88" w:rsidRPr="00E74671">
        <w:rPr>
          <w:rFonts w:ascii="Times New Roman" w:hAnsi="Times New Roman" w:cs="Times New Roman"/>
          <w:sz w:val="24"/>
        </w:rPr>
        <w:t xml:space="preserve"> (2014</w:t>
      </w:r>
      <w:r w:rsidR="009752C9" w:rsidRPr="00E74671">
        <w:rPr>
          <w:rFonts w:ascii="Times New Roman" w:hAnsi="Times New Roman" w:cs="Times New Roman"/>
          <w:sz w:val="24"/>
        </w:rPr>
        <w:t xml:space="preserve">, </w:t>
      </w:r>
      <w:r w:rsidR="009752C9" w:rsidRPr="00E74671">
        <w:rPr>
          <w:rFonts w:ascii="Times New Roman" w:hAnsi="Times New Roman" w:cs="Times New Roman"/>
          <w:color w:val="000000"/>
          <w:sz w:val="24"/>
          <w:szCs w:val="18"/>
        </w:rPr>
        <w:t>p.164)</w:t>
      </w:r>
      <w:r w:rsidR="009752C9" w:rsidRPr="00E74671">
        <w:rPr>
          <w:rFonts w:ascii="Times New Roman" w:hAnsi="Times New Roman" w:cs="Times New Roman"/>
          <w:sz w:val="24"/>
        </w:rPr>
        <w:t xml:space="preserve"> nos comenta l</w:t>
      </w:r>
      <w:r w:rsidR="00D34E88" w:rsidRPr="00E74671">
        <w:rPr>
          <w:rFonts w:ascii="Times New Roman" w:hAnsi="Times New Roman" w:cs="Times New Roman"/>
          <w:sz w:val="24"/>
        </w:rPr>
        <w:t>a gestión pública es</w:t>
      </w:r>
      <w:r w:rsidR="00E46194" w:rsidRPr="00E74671">
        <w:rPr>
          <w:rFonts w:ascii="Times New Roman" w:hAnsi="Times New Roman" w:cs="Times New Roman"/>
          <w:sz w:val="24"/>
        </w:rPr>
        <w:t xml:space="preserve"> </w:t>
      </w:r>
      <w:r w:rsidR="00D34E88" w:rsidRPr="00E74671">
        <w:rPr>
          <w:rFonts w:ascii="Times New Roman" w:hAnsi="Times New Roman" w:cs="Times New Roman"/>
          <w:sz w:val="24"/>
        </w:rPr>
        <w:t>un</w:t>
      </w:r>
      <w:r w:rsidRPr="00E74671">
        <w:rPr>
          <w:rFonts w:ascii="Times New Roman" w:hAnsi="Times New Roman" w:cs="Times New Roman"/>
          <w:sz w:val="24"/>
        </w:rPr>
        <w:t xml:space="preserve"> aspectos de las </w:t>
      </w:r>
      <w:r w:rsidR="00E46194" w:rsidRPr="00E74671">
        <w:rPr>
          <w:rFonts w:ascii="Times New Roman" w:hAnsi="Times New Roman" w:cs="Times New Roman"/>
          <w:sz w:val="24"/>
        </w:rPr>
        <w:t>novedades</w:t>
      </w:r>
      <w:r w:rsidRPr="00E74671">
        <w:rPr>
          <w:rFonts w:ascii="Times New Roman" w:hAnsi="Times New Roman" w:cs="Times New Roman"/>
          <w:sz w:val="24"/>
        </w:rPr>
        <w:t xml:space="preserve"> presupuestarias que se han promovido </w:t>
      </w:r>
      <w:r w:rsidR="00D34E88" w:rsidRPr="00E74671">
        <w:rPr>
          <w:rFonts w:ascii="Times New Roman" w:hAnsi="Times New Roman" w:cs="Times New Roman"/>
          <w:sz w:val="24"/>
        </w:rPr>
        <w:t>a nivel internacional,</w:t>
      </w:r>
      <w:r w:rsidR="00E46194" w:rsidRPr="00E74671">
        <w:rPr>
          <w:rFonts w:ascii="Times New Roman" w:hAnsi="Times New Roman" w:cs="Times New Roman"/>
          <w:sz w:val="24"/>
        </w:rPr>
        <w:t xml:space="preserve"> en los últimos tiempos se centran hacia una manera de ser</w:t>
      </w:r>
      <w:r w:rsidRPr="00E74671">
        <w:rPr>
          <w:rFonts w:ascii="Times New Roman" w:hAnsi="Times New Roman" w:cs="Times New Roman"/>
          <w:sz w:val="24"/>
        </w:rPr>
        <w:t xml:space="preserve"> caracterizado por la incorporación de una visión estratégica en</w:t>
      </w:r>
      <w:r w:rsidR="00E46194" w:rsidRPr="00E74671">
        <w:rPr>
          <w:rFonts w:ascii="Times New Roman" w:hAnsi="Times New Roman" w:cs="Times New Roman"/>
          <w:sz w:val="24"/>
        </w:rPr>
        <w:t xml:space="preserve"> cuanto</w:t>
      </w:r>
      <w:r w:rsidRPr="00E74671">
        <w:rPr>
          <w:rFonts w:ascii="Times New Roman" w:hAnsi="Times New Roman" w:cs="Times New Roman"/>
          <w:sz w:val="24"/>
        </w:rPr>
        <w:t xml:space="preserve"> las decisiones sobre la asignación de los recursos públicos y por el énfasis en los cambios que mejo</w:t>
      </w:r>
      <w:r w:rsidR="00D34E88" w:rsidRPr="00E74671">
        <w:rPr>
          <w:rFonts w:ascii="Times New Roman" w:hAnsi="Times New Roman" w:cs="Times New Roman"/>
          <w:sz w:val="24"/>
        </w:rPr>
        <w:t>ren la calidad del gasto</w:t>
      </w:r>
      <w:r w:rsidRPr="00E74671">
        <w:rPr>
          <w:rFonts w:ascii="Times New Roman" w:hAnsi="Times New Roman" w:cs="Times New Roman"/>
          <w:sz w:val="24"/>
        </w:rPr>
        <w:t xml:space="preserve">, </w:t>
      </w:r>
      <w:r w:rsidR="00E46194" w:rsidRPr="00E74671">
        <w:rPr>
          <w:rFonts w:ascii="Times New Roman" w:hAnsi="Times New Roman" w:cs="Times New Roman"/>
          <w:sz w:val="24"/>
        </w:rPr>
        <w:t>implanten</w:t>
      </w:r>
      <w:r w:rsidRPr="00E74671">
        <w:rPr>
          <w:rFonts w:ascii="Times New Roman" w:hAnsi="Times New Roman" w:cs="Times New Roman"/>
          <w:sz w:val="24"/>
        </w:rPr>
        <w:t xml:space="preserve"> compromisos con los resultados y </w:t>
      </w:r>
      <w:r w:rsidR="00D34E88" w:rsidRPr="00E74671">
        <w:rPr>
          <w:rFonts w:ascii="Times New Roman" w:hAnsi="Times New Roman" w:cs="Times New Roman"/>
          <w:sz w:val="24"/>
        </w:rPr>
        <w:t>originen</w:t>
      </w:r>
      <w:r w:rsidRPr="00E74671">
        <w:rPr>
          <w:rFonts w:ascii="Times New Roman" w:hAnsi="Times New Roman" w:cs="Times New Roman"/>
          <w:sz w:val="24"/>
        </w:rPr>
        <w:t xml:space="preserve"> la rendición de cuentas de los gobernantes</w:t>
      </w:r>
      <w:r w:rsidR="00E46194" w:rsidRPr="00E74671">
        <w:rPr>
          <w:rFonts w:ascii="Times New Roman" w:hAnsi="Times New Roman" w:cs="Times New Roman"/>
          <w:sz w:val="24"/>
        </w:rPr>
        <w:t>.</w:t>
      </w:r>
    </w:p>
    <w:p w:rsidR="00F67CDC" w:rsidRPr="0084102F" w:rsidRDefault="0084102F" w:rsidP="0084102F">
      <w:pPr>
        <w:pStyle w:val="Prrafodelista"/>
        <w:tabs>
          <w:tab w:val="left" w:pos="3730"/>
        </w:tabs>
        <w:spacing w:line="360" w:lineRule="auto"/>
        <w:ind w:left="1560"/>
        <w:jc w:val="both"/>
        <w:rPr>
          <w:rFonts w:ascii="Times New Roman" w:hAnsi="Times New Roman" w:cs="Times New Roman"/>
          <w:b/>
          <w:color w:val="000000" w:themeColor="text1"/>
          <w:sz w:val="24"/>
          <w:szCs w:val="24"/>
        </w:rPr>
      </w:pPr>
      <w:r w:rsidRPr="0084102F">
        <w:rPr>
          <w:rFonts w:ascii="Times New Roman" w:hAnsi="Times New Roman" w:cs="Times New Roman"/>
          <w:b/>
          <w:color w:val="000000" w:themeColor="text1"/>
          <w:sz w:val="24"/>
          <w:szCs w:val="24"/>
        </w:rPr>
        <w:t xml:space="preserve">- </w:t>
      </w:r>
      <w:r w:rsidR="00F67CDC" w:rsidRPr="0084102F">
        <w:rPr>
          <w:rFonts w:ascii="Times New Roman" w:hAnsi="Times New Roman" w:cs="Times New Roman"/>
          <w:b/>
          <w:color w:val="000000" w:themeColor="text1"/>
          <w:sz w:val="24"/>
          <w:szCs w:val="24"/>
        </w:rPr>
        <w:t>CONTROL DE GESTION</w:t>
      </w:r>
    </w:p>
    <w:p w:rsidR="0084102F" w:rsidRDefault="0084102F" w:rsidP="0084102F">
      <w:pPr>
        <w:spacing w:line="360" w:lineRule="auto"/>
        <w:ind w:left="1701"/>
        <w:jc w:val="both"/>
        <w:rPr>
          <w:rFonts w:ascii="Times New Roman" w:hAnsi="Times New Roman" w:cs="Times New Roman"/>
          <w:sz w:val="24"/>
        </w:rPr>
      </w:pPr>
      <w:r>
        <w:rPr>
          <w:rFonts w:ascii="Times New Roman" w:hAnsi="Times New Roman" w:cs="Times New Roman"/>
          <w:sz w:val="24"/>
        </w:rPr>
        <w:t>Según Muñiz (2007)</w:t>
      </w:r>
      <w:r w:rsidR="004069F1">
        <w:rPr>
          <w:rFonts w:ascii="Times New Roman" w:hAnsi="Times New Roman" w:cs="Times New Roman"/>
          <w:sz w:val="24"/>
        </w:rPr>
        <w:t xml:space="preserve"> </w:t>
      </w:r>
      <w:r w:rsidR="004069F1" w:rsidRPr="004069F1">
        <w:rPr>
          <w:rFonts w:ascii="Times New Roman" w:hAnsi="Times New Roman" w:cs="Times New Roman"/>
          <w:sz w:val="24"/>
        </w:rPr>
        <w:t>Se</w:t>
      </w:r>
      <w:r w:rsidR="00F67CDC" w:rsidRPr="004069F1">
        <w:rPr>
          <w:rFonts w:ascii="Times New Roman" w:hAnsi="Times New Roman" w:cs="Times New Roman"/>
          <w:sz w:val="24"/>
        </w:rPr>
        <w:t xml:space="preserve"> entiende por control</w:t>
      </w:r>
      <w:r>
        <w:rPr>
          <w:rFonts w:ascii="Times New Roman" w:hAnsi="Times New Roman" w:cs="Times New Roman"/>
          <w:sz w:val="24"/>
        </w:rPr>
        <w:t xml:space="preserve"> d</w:t>
      </w:r>
      <w:r w:rsidR="00F67CDC" w:rsidRPr="004069F1">
        <w:rPr>
          <w:rFonts w:ascii="Times New Roman" w:hAnsi="Times New Roman" w:cs="Times New Roman"/>
          <w:sz w:val="24"/>
        </w:rPr>
        <w:t>e gestión</w:t>
      </w:r>
      <w:r>
        <w:rPr>
          <w:rFonts w:ascii="Times New Roman" w:hAnsi="Times New Roman" w:cs="Times New Roman"/>
          <w:sz w:val="24"/>
        </w:rPr>
        <w:t>:</w:t>
      </w:r>
    </w:p>
    <w:p w:rsidR="00754BFC" w:rsidRPr="00E151D9" w:rsidRDefault="0084102F" w:rsidP="0084102F">
      <w:pPr>
        <w:spacing w:line="360" w:lineRule="auto"/>
        <w:ind w:left="1701"/>
        <w:jc w:val="both"/>
        <w:rPr>
          <w:rFonts w:ascii="Times New Roman" w:hAnsi="Times New Roman" w:cs="Times New Roman"/>
          <w:sz w:val="24"/>
        </w:rPr>
      </w:pPr>
      <w:r>
        <w:rPr>
          <w:rFonts w:ascii="Times New Roman" w:hAnsi="Times New Roman" w:cs="Times New Roman"/>
          <w:sz w:val="24"/>
        </w:rPr>
        <w:t>“A</w:t>
      </w:r>
      <w:r w:rsidR="00F67CDC" w:rsidRPr="004069F1">
        <w:rPr>
          <w:rFonts w:ascii="Times New Roman" w:hAnsi="Times New Roman" w:cs="Times New Roman"/>
          <w:sz w:val="24"/>
        </w:rPr>
        <w:t>l conjunto de procesos que la empresa aplica para asegurarse de que las tareas que en ella se realizan están encaminadas a la consecución de los objetivos previamente establecidos en el proceso de planeamiento estratégico. El control de gestión no se limita a comprobar que las tareas realizadas o las decisiones tomadas han sido correctas, sino que parte de su cometido es influir y orientar el comportamiento de la organización para que se alcancen los objetivos propuestos</w:t>
      </w:r>
      <w:r>
        <w:rPr>
          <w:rFonts w:ascii="Times New Roman" w:hAnsi="Times New Roman" w:cs="Times New Roman"/>
          <w:sz w:val="24"/>
        </w:rPr>
        <w:t xml:space="preserve"> (p. 28)</w:t>
      </w:r>
      <w:r w:rsidR="00F67CDC" w:rsidRPr="004069F1">
        <w:rPr>
          <w:rFonts w:ascii="Times New Roman" w:hAnsi="Times New Roman" w:cs="Times New Roman"/>
          <w:sz w:val="24"/>
        </w:rPr>
        <w:t>.</w:t>
      </w:r>
    </w:p>
    <w:p w:rsidR="008B51F9" w:rsidRPr="00BD05FC" w:rsidRDefault="0084102F" w:rsidP="00BD05FC">
      <w:pPr>
        <w:spacing w:line="360" w:lineRule="auto"/>
        <w:ind w:left="708" w:firstLine="708"/>
        <w:jc w:val="both"/>
        <w:rPr>
          <w:rFonts w:ascii="Times New Roman" w:hAnsi="Times New Roman" w:cs="Times New Roman"/>
          <w:b/>
          <w:sz w:val="24"/>
        </w:rPr>
      </w:pPr>
      <w:r w:rsidRPr="00BD05FC">
        <w:rPr>
          <w:rFonts w:ascii="Times New Roman" w:hAnsi="Times New Roman" w:cs="Times New Roman"/>
          <w:b/>
          <w:sz w:val="24"/>
        </w:rPr>
        <w:t xml:space="preserve">- </w:t>
      </w:r>
      <w:r w:rsidR="00BD05FC" w:rsidRPr="00BD05FC">
        <w:rPr>
          <w:rFonts w:ascii="Times New Roman" w:hAnsi="Times New Roman" w:cs="Times New Roman"/>
          <w:b/>
          <w:sz w:val="24"/>
        </w:rPr>
        <w:t xml:space="preserve">Presupuesto Público </w:t>
      </w:r>
    </w:p>
    <w:p w:rsidR="00BD05FC" w:rsidRDefault="00486155" w:rsidP="00BD05FC">
      <w:pPr>
        <w:spacing w:line="360" w:lineRule="auto"/>
        <w:ind w:left="1560"/>
        <w:jc w:val="both"/>
        <w:rPr>
          <w:rFonts w:ascii="Times New Roman" w:hAnsi="Times New Roman" w:cs="Times New Roman"/>
          <w:sz w:val="24"/>
          <w:szCs w:val="24"/>
        </w:rPr>
      </w:pPr>
      <w:r w:rsidRPr="001C0268">
        <w:rPr>
          <w:rFonts w:ascii="Times New Roman" w:hAnsi="Times New Roman" w:cs="Times New Roman"/>
          <w:sz w:val="24"/>
          <w:szCs w:val="24"/>
        </w:rPr>
        <w:t xml:space="preserve">Según </w:t>
      </w:r>
      <w:r w:rsidR="00D07063">
        <w:rPr>
          <w:rFonts w:ascii="Times New Roman" w:hAnsi="Times New Roman" w:cs="Times New Roman"/>
          <w:sz w:val="24"/>
          <w:szCs w:val="24"/>
        </w:rPr>
        <w:t>R</w:t>
      </w:r>
      <w:r w:rsidR="00BD05FC">
        <w:rPr>
          <w:rFonts w:ascii="Times New Roman" w:hAnsi="Times New Roman" w:cs="Times New Roman"/>
          <w:sz w:val="24"/>
          <w:szCs w:val="24"/>
        </w:rPr>
        <w:t>omero (2012)</w:t>
      </w:r>
      <w:r w:rsidR="009050B1" w:rsidRPr="001C0268">
        <w:rPr>
          <w:rFonts w:ascii="Times New Roman" w:hAnsi="Times New Roman" w:cs="Times New Roman"/>
          <w:sz w:val="24"/>
          <w:szCs w:val="24"/>
        </w:rPr>
        <w:t xml:space="preserve"> </w:t>
      </w:r>
      <w:r w:rsidR="00BD05FC">
        <w:rPr>
          <w:rFonts w:ascii="Times New Roman" w:hAnsi="Times New Roman" w:cs="Times New Roman"/>
          <w:sz w:val="24"/>
          <w:szCs w:val="24"/>
        </w:rPr>
        <w:t>menciona que:</w:t>
      </w:r>
      <w:r w:rsidR="0083535C" w:rsidRPr="001C0268">
        <w:rPr>
          <w:rFonts w:ascii="Times New Roman" w:hAnsi="Times New Roman" w:cs="Times New Roman"/>
          <w:sz w:val="24"/>
          <w:szCs w:val="24"/>
        </w:rPr>
        <w:t xml:space="preserve"> </w:t>
      </w:r>
    </w:p>
    <w:p w:rsidR="00073F52" w:rsidRDefault="00BD05FC" w:rsidP="00BD05FC">
      <w:p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“E</w:t>
      </w:r>
      <w:r w:rsidR="001B6E95" w:rsidRPr="001C0268">
        <w:rPr>
          <w:rFonts w:ascii="Times New Roman" w:hAnsi="Times New Roman" w:cs="Times New Roman"/>
          <w:sz w:val="24"/>
          <w:szCs w:val="24"/>
        </w:rPr>
        <w:t>s</w:t>
      </w:r>
      <w:r w:rsidR="00486155" w:rsidRPr="001C0268">
        <w:rPr>
          <w:rFonts w:ascii="Times New Roman" w:hAnsi="Times New Roman" w:cs="Times New Roman"/>
          <w:sz w:val="24"/>
          <w:szCs w:val="24"/>
        </w:rPr>
        <w:t xml:space="preserve"> una </w:t>
      </w:r>
      <w:r w:rsidR="005D318A" w:rsidRPr="001C0268">
        <w:rPr>
          <w:rFonts w:ascii="Times New Roman" w:hAnsi="Times New Roman" w:cs="Times New Roman"/>
          <w:sz w:val="24"/>
          <w:szCs w:val="24"/>
        </w:rPr>
        <w:t>instrumento</w:t>
      </w:r>
      <w:r w:rsidR="00486155" w:rsidRPr="001C0268">
        <w:rPr>
          <w:rFonts w:ascii="Times New Roman" w:hAnsi="Times New Roman" w:cs="Times New Roman"/>
          <w:sz w:val="24"/>
          <w:szCs w:val="24"/>
        </w:rPr>
        <w:t xml:space="preserve"> de </w:t>
      </w:r>
      <w:r w:rsidR="005D318A" w:rsidRPr="001C0268">
        <w:rPr>
          <w:rFonts w:ascii="Times New Roman" w:hAnsi="Times New Roman" w:cs="Times New Roman"/>
          <w:sz w:val="24"/>
          <w:szCs w:val="24"/>
        </w:rPr>
        <w:t>forma</w:t>
      </w:r>
      <w:r w:rsidR="005D318A">
        <w:rPr>
          <w:rFonts w:ascii="Times New Roman" w:hAnsi="Times New Roman" w:cs="Times New Roman"/>
          <w:sz w:val="24"/>
          <w:szCs w:val="24"/>
        </w:rPr>
        <w:t xml:space="preserve"> financiera, económica</w:t>
      </w:r>
      <w:r w:rsidR="00486155" w:rsidRPr="001C0268">
        <w:rPr>
          <w:rFonts w:ascii="Times New Roman" w:hAnsi="Times New Roman" w:cs="Times New Roman"/>
          <w:sz w:val="24"/>
          <w:szCs w:val="24"/>
        </w:rPr>
        <w:t xml:space="preserve"> y so</w:t>
      </w:r>
      <w:r w:rsidR="005D318A">
        <w:rPr>
          <w:rFonts w:ascii="Times New Roman" w:hAnsi="Times New Roman" w:cs="Times New Roman"/>
          <w:sz w:val="24"/>
          <w:szCs w:val="24"/>
        </w:rPr>
        <w:t xml:space="preserve">cial que permite a la entidad local y regional </w:t>
      </w:r>
      <w:r w:rsidR="00486155" w:rsidRPr="001C0268">
        <w:rPr>
          <w:rFonts w:ascii="Times New Roman" w:hAnsi="Times New Roman" w:cs="Times New Roman"/>
          <w:sz w:val="24"/>
          <w:szCs w:val="24"/>
        </w:rPr>
        <w:t xml:space="preserve">planear, programar y proyectar los ingresos </w:t>
      </w:r>
      <w:r w:rsidR="005D318A">
        <w:rPr>
          <w:rFonts w:ascii="Times New Roman" w:hAnsi="Times New Roman" w:cs="Times New Roman"/>
          <w:sz w:val="24"/>
          <w:szCs w:val="24"/>
        </w:rPr>
        <w:t xml:space="preserve">y </w:t>
      </w:r>
      <w:r w:rsidR="00486155" w:rsidRPr="001C0268">
        <w:rPr>
          <w:rFonts w:ascii="Times New Roman" w:hAnsi="Times New Roman" w:cs="Times New Roman"/>
          <w:sz w:val="24"/>
          <w:szCs w:val="24"/>
        </w:rPr>
        <w:t xml:space="preserve">gastos públicos en  periodo fiscal a fin de que lo programado o proyectado en materia presupuestal sea lo más cercano a la ejecución .El éxito en el manejo y control presupuestal depende </w:t>
      </w:r>
      <w:r w:rsidR="00C13181" w:rsidRPr="001C0268">
        <w:rPr>
          <w:rFonts w:ascii="Times New Roman" w:hAnsi="Times New Roman" w:cs="Times New Roman"/>
          <w:sz w:val="24"/>
          <w:szCs w:val="24"/>
        </w:rPr>
        <w:t>de la</w:t>
      </w:r>
      <w:r w:rsidR="00486155" w:rsidRPr="001C0268">
        <w:rPr>
          <w:rFonts w:ascii="Times New Roman" w:hAnsi="Times New Roman" w:cs="Times New Roman"/>
          <w:sz w:val="24"/>
          <w:szCs w:val="24"/>
        </w:rPr>
        <w:t xml:space="preserve"> adecuada planificación ordenada y evaluada periódicamente</w:t>
      </w:r>
      <w:r w:rsidR="00C13181" w:rsidRPr="001C0268">
        <w:rPr>
          <w:rFonts w:ascii="Times New Roman" w:hAnsi="Times New Roman" w:cs="Times New Roman"/>
          <w:sz w:val="24"/>
          <w:szCs w:val="24"/>
        </w:rPr>
        <w:t xml:space="preserve">. </w:t>
      </w:r>
      <w:r w:rsidR="00486155" w:rsidRPr="001C0268">
        <w:rPr>
          <w:rFonts w:ascii="Times New Roman" w:hAnsi="Times New Roman" w:cs="Times New Roman"/>
          <w:sz w:val="24"/>
          <w:szCs w:val="24"/>
        </w:rPr>
        <w:t xml:space="preserve">También se define como el principal instrumento utilizado por los gobiernos para desarrollar planes y programas de desarrollo en concordancia con el </w:t>
      </w:r>
      <w:r w:rsidR="00C13181" w:rsidRPr="001C0268">
        <w:rPr>
          <w:rFonts w:ascii="Times New Roman" w:hAnsi="Times New Roman" w:cs="Times New Roman"/>
          <w:sz w:val="24"/>
          <w:szCs w:val="24"/>
        </w:rPr>
        <w:t>artículo</w:t>
      </w:r>
      <w:r w:rsidR="00486155" w:rsidRPr="001C0268">
        <w:rPr>
          <w:rFonts w:ascii="Times New Roman" w:hAnsi="Times New Roman" w:cs="Times New Roman"/>
          <w:sz w:val="24"/>
          <w:szCs w:val="24"/>
        </w:rPr>
        <w:t xml:space="preserve"> 346 de la constitución nacional. El gobierno formulara anualmente el presupuesto de rentas y la ley de apropiaciones que deberá corresponder dentro de los primeros diez días de c</w:t>
      </w:r>
      <w:r w:rsidR="00C13181" w:rsidRPr="001C0268">
        <w:rPr>
          <w:rFonts w:ascii="Times New Roman" w:hAnsi="Times New Roman" w:cs="Times New Roman"/>
          <w:sz w:val="24"/>
          <w:szCs w:val="24"/>
        </w:rPr>
        <w:t>a</w:t>
      </w:r>
      <w:r w:rsidR="00486155" w:rsidRPr="001C0268">
        <w:rPr>
          <w:rFonts w:ascii="Times New Roman" w:hAnsi="Times New Roman" w:cs="Times New Roman"/>
          <w:sz w:val="24"/>
          <w:szCs w:val="24"/>
        </w:rPr>
        <w:t>da legislatura</w:t>
      </w:r>
      <w:r>
        <w:rPr>
          <w:rFonts w:ascii="Times New Roman" w:hAnsi="Times New Roman" w:cs="Times New Roman"/>
          <w:sz w:val="24"/>
          <w:szCs w:val="24"/>
        </w:rPr>
        <w:t xml:space="preserve"> (</w:t>
      </w:r>
      <w:r w:rsidRPr="001C0268">
        <w:rPr>
          <w:rFonts w:ascii="Times New Roman" w:hAnsi="Times New Roman" w:cs="Times New Roman"/>
          <w:sz w:val="24"/>
          <w:szCs w:val="24"/>
        </w:rPr>
        <w:t>p.33)</w:t>
      </w:r>
      <w:r w:rsidR="00486155" w:rsidRPr="001C0268">
        <w:rPr>
          <w:rFonts w:ascii="Times New Roman" w:hAnsi="Times New Roman" w:cs="Times New Roman"/>
          <w:sz w:val="24"/>
          <w:szCs w:val="24"/>
        </w:rPr>
        <w:t xml:space="preserve">. </w:t>
      </w:r>
    </w:p>
    <w:p w:rsidR="00CF2BF6" w:rsidRDefault="00CF2BF6" w:rsidP="00BD05FC">
      <w:pPr>
        <w:spacing w:line="360" w:lineRule="auto"/>
        <w:ind w:left="1560"/>
        <w:jc w:val="both"/>
        <w:rPr>
          <w:rFonts w:ascii="Times New Roman" w:hAnsi="Times New Roman" w:cs="Times New Roman"/>
          <w:sz w:val="24"/>
          <w:szCs w:val="24"/>
        </w:rPr>
      </w:pPr>
      <w:r w:rsidRPr="009C6EB4">
        <w:rPr>
          <w:rFonts w:ascii="Times New Roman" w:hAnsi="Times New Roman" w:cs="Times New Roman"/>
          <w:sz w:val="24"/>
          <w:szCs w:val="24"/>
          <w:highlight w:val="yellow"/>
        </w:rPr>
        <w:lastRenderedPageBreak/>
        <w:t>De</w:t>
      </w:r>
      <w:r>
        <w:rPr>
          <w:rFonts w:ascii="Times New Roman" w:hAnsi="Times New Roman" w:cs="Times New Roman"/>
          <w:sz w:val="24"/>
          <w:szCs w:val="24"/>
        </w:rPr>
        <w:t xml:space="preserve"> acuerdo a Romero (2013) define como:</w:t>
      </w:r>
    </w:p>
    <w:p w:rsidR="00CF2BF6" w:rsidRPr="001C0268" w:rsidRDefault="00CF2BF6" w:rsidP="00BD05FC">
      <w:p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w:t>
      </w:r>
      <w:r w:rsidRPr="00CF2BF6">
        <w:rPr>
          <w:rFonts w:ascii="Times New Roman" w:hAnsi="Times New Roman" w:cs="Times New Roman"/>
          <w:sz w:val="24"/>
          <w:szCs w:val="24"/>
        </w:rPr>
        <w:t>El presupuesto público es una herramienta de carácter financiero, económico y social, que permita a la autoridad estatal planear, programar y proyectar los ingresos y gastos públicos en un periodo fiscal, a fin de que lo programado o proyectado en materia presupuestal sea lo más cercano a lo ejecutado (realidad). El éxito en el manejo y control presupuestal depende de la adecuada definición ord</w:t>
      </w:r>
      <w:r>
        <w:rPr>
          <w:rFonts w:ascii="Times New Roman" w:hAnsi="Times New Roman" w:cs="Times New Roman"/>
          <w:sz w:val="24"/>
          <w:szCs w:val="24"/>
        </w:rPr>
        <w:t>enada y evaluado periódicamente”(p.</w:t>
      </w:r>
      <w:r w:rsidRPr="00CF2BF6">
        <w:rPr>
          <w:rFonts w:ascii="Times New Roman" w:hAnsi="Times New Roman" w:cs="Times New Roman"/>
          <w:sz w:val="24"/>
          <w:szCs w:val="24"/>
        </w:rPr>
        <w:t>33</w:t>
      </w:r>
      <w:r>
        <w:rPr>
          <w:rFonts w:ascii="Times New Roman" w:hAnsi="Times New Roman" w:cs="Times New Roman"/>
          <w:sz w:val="24"/>
          <w:szCs w:val="24"/>
        </w:rPr>
        <w:t>).</w:t>
      </w:r>
    </w:p>
    <w:p w:rsidR="00777987" w:rsidRDefault="00EE4AFC" w:rsidP="00CF2BF6">
      <w:pPr>
        <w:spacing w:line="360" w:lineRule="auto"/>
        <w:ind w:left="1560"/>
        <w:jc w:val="both"/>
        <w:rPr>
          <w:rFonts w:ascii="Times New Roman" w:hAnsi="Times New Roman" w:cs="Times New Roman"/>
          <w:sz w:val="24"/>
          <w:szCs w:val="24"/>
        </w:rPr>
      </w:pPr>
      <w:r w:rsidRPr="001C0268">
        <w:rPr>
          <w:rFonts w:ascii="Times New Roman" w:hAnsi="Times New Roman" w:cs="Times New Roman"/>
          <w:sz w:val="24"/>
          <w:szCs w:val="24"/>
        </w:rPr>
        <w:t xml:space="preserve">Según Burbano </w:t>
      </w:r>
      <w:r w:rsidR="006145DA">
        <w:rPr>
          <w:rFonts w:ascii="Times New Roman" w:hAnsi="Times New Roman" w:cs="Times New Roman"/>
          <w:sz w:val="24"/>
          <w:szCs w:val="24"/>
        </w:rPr>
        <w:t>(</w:t>
      </w:r>
      <w:r w:rsidRPr="001C0268">
        <w:rPr>
          <w:rFonts w:ascii="Times New Roman" w:hAnsi="Times New Roman" w:cs="Times New Roman"/>
          <w:sz w:val="24"/>
          <w:szCs w:val="24"/>
        </w:rPr>
        <w:t>2005</w:t>
      </w:r>
      <w:r w:rsidR="00BD05FC">
        <w:rPr>
          <w:rFonts w:ascii="Times New Roman" w:hAnsi="Times New Roman" w:cs="Times New Roman"/>
          <w:sz w:val="24"/>
          <w:szCs w:val="24"/>
        </w:rPr>
        <w:t>)</w:t>
      </w:r>
      <w:r w:rsidR="006145DA">
        <w:rPr>
          <w:rFonts w:ascii="Times New Roman" w:hAnsi="Times New Roman" w:cs="Times New Roman"/>
          <w:sz w:val="24"/>
          <w:szCs w:val="24"/>
        </w:rPr>
        <w:t xml:space="preserve"> </w:t>
      </w:r>
      <w:r w:rsidR="006145DA" w:rsidRPr="001C0268">
        <w:rPr>
          <w:rFonts w:ascii="Times New Roman" w:hAnsi="Times New Roman" w:cs="Times New Roman"/>
          <w:sz w:val="24"/>
          <w:szCs w:val="24"/>
        </w:rPr>
        <w:t>consideran</w:t>
      </w:r>
      <w:r w:rsidRPr="001C0268">
        <w:rPr>
          <w:rFonts w:ascii="Times New Roman" w:hAnsi="Times New Roman" w:cs="Times New Roman"/>
          <w:sz w:val="24"/>
          <w:szCs w:val="24"/>
        </w:rPr>
        <w:t xml:space="preserve"> los recursos que requieren los gastos de funcionamiento, la inversión y el servicio de la deuda pública de los organ</w:t>
      </w:r>
      <w:r w:rsidR="006145DA">
        <w:rPr>
          <w:rFonts w:ascii="Times New Roman" w:hAnsi="Times New Roman" w:cs="Times New Roman"/>
          <w:sz w:val="24"/>
          <w:szCs w:val="24"/>
        </w:rPr>
        <w:t xml:space="preserve">ismo y las entidades oficiales </w:t>
      </w:r>
      <w:r w:rsidRPr="001C0268">
        <w:rPr>
          <w:rFonts w:ascii="Times New Roman" w:hAnsi="Times New Roman" w:cs="Times New Roman"/>
          <w:sz w:val="24"/>
          <w:szCs w:val="24"/>
        </w:rPr>
        <w:t xml:space="preserve">este presupuesto de gastos debe ser equivalente al presupuesto de ingresos y debe cumplir las formalidades establecidas en la ley para su </w:t>
      </w:r>
      <w:r w:rsidR="002D33EE" w:rsidRPr="001C0268">
        <w:rPr>
          <w:rFonts w:ascii="Times New Roman" w:hAnsi="Times New Roman" w:cs="Times New Roman"/>
          <w:sz w:val="24"/>
          <w:szCs w:val="24"/>
        </w:rPr>
        <w:t>aprobación</w:t>
      </w:r>
      <w:r w:rsidRPr="001C0268">
        <w:rPr>
          <w:rFonts w:ascii="Times New Roman" w:hAnsi="Times New Roman" w:cs="Times New Roman"/>
          <w:sz w:val="24"/>
          <w:szCs w:val="24"/>
        </w:rPr>
        <w:t xml:space="preserve"> , ejecución y control</w:t>
      </w:r>
      <w:r w:rsidR="00BD05FC">
        <w:rPr>
          <w:rFonts w:ascii="Times New Roman" w:hAnsi="Times New Roman" w:cs="Times New Roman"/>
          <w:sz w:val="24"/>
          <w:szCs w:val="24"/>
        </w:rPr>
        <w:t xml:space="preserve"> (</w:t>
      </w:r>
      <w:r w:rsidR="00BD05FC" w:rsidRPr="001C0268">
        <w:rPr>
          <w:rFonts w:ascii="Times New Roman" w:hAnsi="Times New Roman" w:cs="Times New Roman"/>
          <w:sz w:val="24"/>
          <w:szCs w:val="24"/>
        </w:rPr>
        <w:t>p.23)</w:t>
      </w:r>
      <w:r w:rsidRPr="001C0268">
        <w:rPr>
          <w:rFonts w:ascii="Times New Roman" w:hAnsi="Times New Roman" w:cs="Times New Roman"/>
          <w:sz w:val="24"/>
          <w:szCs w:val="24"/>
        </w:rPr>
        <w:t>.</w:t>
      </w:r>
    </w:p>
    <w:p w:rsidR="003813BC" w:rsidRDefault="003813BC" w:rsidP="00CF2BF6">
      <w:p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De acuerdo a </w:t>
      </w:r>
      <w:r w:rsidRPr="003813BC">
        <w:rPr>
          <w:rFonts w:ascii="Times New Roman" w:hAnsi="Times New Roman" w:cs="Times New Roman"/>
          <w:sz w:val="24"/>
          <w:szCs w:val="24"/>
        </w:rPr>
        <w:t>Álvarez y Álvarez (2015)</w:t>
      </w:r>
      <w:r>
        <w:rPr>
          <w:rFonts w:ascii="Times New Roman" w:hAnsi="Times New Roman" w:cs="Times New Roman"/>
          <w:sz w:val="24"/>
          <w:szCs w:val="24"/>
        </w:rPr>
        <w:t xml:space="preserve"> nos menciona que:</w:t>
      </w:r>
    </w:p>
    <w:p w:rsidR="00D80018" w:rsidRDefault="003813BC" w:rsidP="003813BC">
      <w:pPr>
        <w:pStyle w:val="Prrafodelista"/>
        <w:spacing w:before="78" w:line="360" w:lineRule="auto"/>
        <w:ind w:left="1560"/>
        <w:jc w:val="both"/>
        <w:rPr>
          <w:rFonts w:ascii="Times New Roman" w:hAnsi="Times New Roman" w:cs="Times New Roman"/>
          <w:sz w:val="24"/>
          <w:szCs w:val="24"/>
        </w:rPr>
      </w:pPr>
      <w:r>
        <w:rPr>
          <w:rFonts w:ascii="Times New Roman" w:hAnsi="Times New Roman" w:cs="Times New Roman"/>
          <w:sz w:val="24"/>
          <w:szCs w:val="24"/>
        </w:rPr>
        <w:t>“</w:t>
      </w:r>
      <w:r w:rsidRPr="003813BC">
        <w:rPr>
          <w:rFonts w:ascii="Times New Roman" w:hAnsi="Times New Roman" w:cs="Times New Roman"/>
          <w:sz w:val="24"/>
          <w:szCs w:val="24"/>
          <w:highlight w:val="yellow"/>
        </w:rPr>
        <w:t>E</w:t>
      </w:r>
      <w:r w:rsidR="00D80018" w:rsidRPr="003813BC">
        <w:rPr>
          <w:rFonts w:ascii="Times New Roman" w:hAnsi="Times New Roman" w:cs="Times New Roman"/>
          <w:sz w:val="24"/>
          <w:szCs w:val="24"/>
          <w:highlight w:val="yellow"/>
        </w:rPr>
        <w:t>l</w:t>
      </w:r>
      <w:r w:rsidR="00D80018" w:rsidRPr="003813BC">
        <w:rPr>
          <w:rFonts w:ascii="Times New Roman" w:hAnsi="Times New Roman" w:cs="Times New Roman"/>
          <w:sz w:val="24"/>
          <w:szCs w:val="24"/>
        </w:rPr>
        <w:t xml:space="preserve"> presupuesto público es un documento contable que recoge las previsiones de los ingresos y gastos públicos que se realizarán en el siguiente ejercicio. Es por tanto la plasmación de la política fiscal del gobierno y responde a las necesidades expansivas o contractivas que el análisis de la coyuntura económica requiera</w:t>
      </w:r>
      <w:r>
        <w:rPr>
          <w:rFonts w:ascii="Times New Roman" w:hAnsi="Times New Roman" w:cs="Times New Roman"/>
          <w:sz w:val="24"/>
          <w:szCs w:val="24"/>
        </w:rPr>
        <w:t>”</w:t>
      </w:r>
      <w:r w:rsidR="00D80018" w:rsidRPr="003813BC">
        <w:rPr>
          <w:rFonts w:ascii="Times New Roman" w:hAnsi="Times New Roman" w:cs="Times New Roman"/>
          <w:sz w:val="24"/>
          <w:szCs w:val="24"/>
        </w:rPr>
        <w:t>. (p. 230)</w:t>
      </w:r>
    </w:p>
    <w:p w:rsidR="00E151D9" w:rsidRPr="00BD05FC" w:rsidRDefault="00BD05FC" w:rsidP="00BD05FC">
      <w:pPr>
        <w:spacing w:line="360" w:lineRule="auto"/>
        <w:ind w:left="708" w:firstLine="708"/>
        <w:jc w:val="both"/>
        <w:rPr>
          <w:rFonts w:ascii="Times New Roman" w:hAnsi="Times New Roman" w:cs="Times New Roman"/>
          <w:b/>
          <w:sz w:val="24"/>
        </w:rPr>
      </w:pPr>
      <w:r>
        <w:rPr>
          <w:rFonts w:ascii="Times New Roman" w:hAnsi="Times New Roman" w:cs="Times New Roman"/>
          <w:b/>
          <w:sz w:val="24"/>
        </w:rPr>
        <w:t xml:space="preserve">- </w:t>
      </w:r>
      <w:r w:rsidRPr="00BD05FC">
        <w:rPr>
          <w:rFonts w:ascii="Times New Roman" w:hAnsi="Times New Roman" w:cs="Times New Roman"/>
          <w:b/>
          <w:sz w:val="24"/>
        </w:rPr>
        <w:t xml:space="preserve">Presupuesto Institucional De Apertura </w:t>
      </w:r>
      <w:r w:rsidR="00777987" w:rsidRPr="00BD05FC">
        <w:rPr>
          <w:rFonts w:ascii="Times New Roman" w:hAnsi="Times New Roman" w:cs="Times New Roman"/>
          <w:b/>
          <w:sz w:val="24"/>
        </w:rPr>
        <w:t>(PIA)</w:t>
      </w:r>
    </w:p>
    <w:p w:rsidR="00BD05FC" w:rsidRDefault="00BD05FC" w:rsidP="00BD05FC">
      <w:pPr>
        <w:spacing w:line="360" w:lineRule="auto"/>
        <w:ind w:left="1560"/>
        <w:jc w:val="both"/>
        <w:rPr>
          <w:rFonts w:ascii="Times New Roman" w:hAnsi="Times New Roman" w:cs="Times New Roman"/>
          <w:color w:val="000000" w:themeColor="text1"/>
          <w:sz w:val="24"/>
        </w:rPr>
      </w:pPr>
      <w:r>
        <w:rPr>
          <w:rFonts w:ascii="Times New Roman" w:hAnsi="Times New Roman" w:cs="Times New Roman"/>
          <w:color w:val="000000" w:themeColor="text1"/>
          <w:sz w:val="24"/>
        </w:rPr>
        <w:t>Según Alvarado (2016)</w:t>
      </w:r>
      <w:r w:rsidR="00990710">
        <w:rPr>
          <w:rFonts w:ascii="Times New Roman" w:hAnsi="Times New Roman" w:cs="Times New Roman"/>
          <w:color w:val="000000" w:themeColor="text1"/>
          <w:sz w:val="24"/>
        </w:rPr>
        <w:t xml:space="preserve"> nos menciona que</w:t>
      </w:r>
      <w:r>
        <w:rPr>
          <w:rFonts w:ascii="Times New Roman" w:hAnsi="Times New Roman" w:cs="Times New Roman"/>
          <w:color w:val="000000" w:themeColor="text1"/>
          <w:sz w:val="24"/>
        </w:rPr>
        <w:t>:</w:t>
      </w:r>
    </w:p>
    <w:p w:rsidR="00E151D9" w:rsidRPr="00A57D33" w:rsidRDefault="00BD05FC" w:rsidP="00BD05FC">
      <w:pPr>
        <w:spacing w:line="360" w:lineRule="auto"/>
        <w:ind w:left="1560"/>
        <w:jc w:val="both"/>
        <w:rPr>
          <w:rFonts w:ascii="Times New Roman" w:hAnsi="Times New Roman" w:cs="Times New Roman"/>
          <w:color w:val="000000" w:themeColor="text1"/>
          <w:sz w:val="24"/>
        </w:rPr>
      </w:pPr>
      <w:r>
        <w:rPr>
          <w:rFonts w:ascii="Times New Roman" w:hAnsi="Times New Roman" w:cs="Times New Roman"/>
          <w:color w:val="000000" w:themeColor="text1"/>
          <w:sz w:val="24"/>
        </w:rPr>
        <w:t>“E</w:t>
      </w:r>
      <w:r w:rsidR="00990710">
        <w:rPr>
          <w:rFonts w:ascii="Times New Roman" w:hAnsi="Times New Roman" w:cs="Times New Roman"/>
          <w:color w:val="000000" w:themeColor="text1"/>
          <w:sz w:val="24"/>
        </w:rPr>
        <w:t xml:space="preserve">l </w:t>
      </w:r>
      <w:r w:rsidR="00E151D9" w:rsidRPr="00A57D33">
        <w:rPr>
          <w:rFonts w:ascii="Times New Roman" w:hAnsi="Times New Roman" w:cs="Times New Roman"/>
          <w:color w:val="000000" w:themeColor="text1"/>
          <w:sz w:val="24"/>
        </w:rPr>
        <w:t>Presupuesto inicial de la entidad pública aprobado por su respectivo Titular con cargo</w:t>
      </w:r>
      <w:r w:rsidR="00777987">
        <w:rPr>
          <w:rFonts w:ascii="Times New Roman" w:hAnsi="Times New Roman" w:cs="Times New Roman"/>
          <w:color w:val="000000" w:themeColor="text1"/>
          <w:sz w:val="24"/>
        </w:rPr>
        <w:t xml:space="preserve"> a los créditos presupuestarios</w:t>
      </w:r>
      <w:r w:rsidR="00E151D9" w:rsidRPr="00A57D33">
        <w:rPr>
          <w:rFonts w:ascii="Times New Roman" w:hAnsi="Times New Roman" w:cs="Times New Roman"/>
          <w:color w:val="000000" w:themeColor="text1"/>
          <w:sz w:val="24"/>
        </w:rPr>
        <w:t> establecidos en la Ley Anual de Presupuesto del Sector Público para el año fiscal respectivo. En el caso de las Empresas y Organismos Públicos Descentralizados de los Gobiernos Regionales y Gobiernos Locales, los créditos presupuestarios son establecidos mediante Decreto Supremo</w:t>
      </w:r>
      <w:r>
        <w:rPr>
          <w:rFonts w:ascii="Times New Roman" w:hAnsi="Times New Roman" w:cs="Times New Roman"/>
          <w:color w:val="000000" w:themeColor="text1"/>
          <w:sz w:val="24"/>
        </w:rPr>
        <w:t xml:space="preserve"> (p. 36)</w:t>
      </w:r>
      <w:r w:rsidR="00E151D9" w:rsidRPr="00A57D33">
        <w:rPr>
          <w:rFonts w:ascii="Times New Roman" w:hAnsi="Times New Roman" w:cs="Times New Roman"/>
          <w:color w:val="000000" w:themeColor="text1"/>
          <w:sz w:val="24"/>
        </w:rPr>
        <w:t>.</w:t>
      </w:r>
    </w:p>
    <w:p w:rsidR="00E151D9" w:rsidRPr="00BD05FC" w:rsidRDefault="00BD05FC" w:rsidP="00BD05FC">
      <w:pPr>
        <w:spacing w:line="360" w:lineRule="auto"/>
        <w:ind w:left="708" w:firstLine="708"/>
        <w:jc w:val="both"/>
        <w:rPr>
          <w:rFonts w:ascii="Times New Roman" w:hAnsi="Times New Roman" w:cs="Times New Roman"/>
          <w:b/>
          <w:sz w:val="24"/>
        </w:rPr>
      </w:pPr>
      <w:r>
        <w:rPr>
          <w:rFonts w:ascii="Times New Roman" w:hAnsi="Times New Roman" w:cs="Times New Roman"/>
          <w:b/>
          <w:sz w:val="24"/>
        </w:rPr>
        <w:t>- Fases d</w:t>
      </w:r>
      <w:r w:rsidRPr="00BD05FC">
        <w:rPr>
          <w:rFonts w:ascii="Times New Roman" w:hAnsi="Times New Roman" w:cs="Times New Roman"/>
          <w:b/>
          <w:sz w:val="24"/>
        </w:rPr>
        <w:t>el Proceso Presupuestario</w:t>
      </w:r>
    </w:p>
    <w:p w:rsidR="00E151D9" w:rsidRPr="00990710" w:rsidRDefault="00990710" w:rsidP="00BD05FC">
      <w:pPr>
        <w:spacing w:line="360" w:lineRule="auto"/>
        <w:ind w:left="1560"/>
        <w:jc w:val="both"/>
        <w:rPr>
          <w:rFonts w:ascii="Times New Roman" w:hAnsi="Times New Roman" w:cs="Times New Roman"/>
          <w:color w:val="000000" w:themeColor="text1"/>
          <w:sz w:val="32"/>
          <w:szCs w:val="24"/>
        </w:rPr>
      </w:pPr>
      <w:r>
        <w:rPr>
          <w:rFonts w:ascii="Times New Roman" w:hAnsi="Times New Roman" w:cs="Times New Roman"/>
          <w:color w:val="000000" w:themeColor="text1"/>
          <w:spacing w:val="11"/>
          <w:sz w:val="24"/>
          <w:szCs w:val="21"/>
          <w:shd w:val="clear" w:color="auto" w:fill="FFFFFF"/>
        </w:rPr>
        <w:lastRenderedPageBreak/>
        <w:t>Según</w:t>
      </w:r>
      <w:r w:rsidR="00427DCA">
        <w:rPr>
          <w:rFonts w:ascii="Times New Roman" w:hAnsi="Times New Roman" w:cs="Times New Roman"/>
          <w:color w:val="000000" w:themeColor="text1"/>
          <w:spacing w:val="11"/>
          <w:sz w:val="24"/>
          <w:szCs w:val="21"/>
          <w:shd w:val="clear" w:color="auto" w:fill="FFFFFF"/>
        </w:rPr>
        <w:t xml:space="preserve"> Alvarado (2015, p 75) nos comenta que el</w:t>
      </w:r>
      <w:r w:rsidRPr="00990710">
        <w:rPr>
          <w:rFonts w:ascii="Times New Roman" w:hAnsi="Times New Roman" w:cs="Times New Roman"/>
          <w:color w:val="000000" w:themeColor="text1"/>
          <w:spacing w:val="11"/>
          <w:sz w:val="24"/>
          <w:szCs w:val="21"/>
          <w:shd w:val="clear" w:color="auto" w:fill="FFFFFF"/>
        </w:rPr>
        <w:t xml:space="preserve"> Presupuesto Público es el instrumento de gestión del Estado y El Sistema Nacional de Presupuesto es quien lo conduce. Comprende un conjunto de órganos, normas y procedimientos que conducen el proceso presupuestario de todas las entidades y organismos del Sector Público en sus fases de programación, formulación, aprobación, ejecución y evaluación</w:t>
      </w:r>
    </w:p>
    <w:p w:rsidR="00E151D9" w:rsidRDefault="00E151D9" w:rsidP="00BD05FC">
      <w:pPr>
        <w:pStyle w:val="Prrafodelista"/>
        <w:spacing w:line="360" w:lineRule="auto"/>
        <w:ind w:left="2136"/>
        <w:jc w:val="both"/>
        <w:rPr>
          <w:rFonts w:ascii="Times New Roman" w:hAnsi="Times New Roman" w:cs="Times New Roman"/>
          <w:sz w:val="24"/>
        </w:rPr>
      </w:pPr>
      <w:r w:rsidRPr="00BD05FC">
        <w:rPr>
          <w:rFonts w:ascii="Times New Roman" w:hAnsi="Times New Roman" w:cs="Times New Roman"/>
          <w:b/>
          <w:sz w:val="24"/>
        </w:rPr>
        <w:t>Programación:</w:t>
      </w:r>
      <w:r w:rsidRPr="00C32772">
        <w:rPr>
          <w:rFonts w:ascii="Times New Roman" w:hAnsi="Times New Roman" w:cs="Times New Roman"/>
          <w:sz w:val="24"/>
        </w:rPr>
        <w:t xml:space="preserve"> En esta etapa se estiman los ingresos con los que se contará y se establecen las necesidades del gasto.</w:t>
      </w:r>
    </w:p>
    <w:p w:rsidR="00E151D9" w:rsidRDefault="00E151D9" w:rsidP="00BD05FC">
      <w:pPr>
        <w:pStyle w:val="Prrafodelista"/>
        <w:spacing w:line="360" w:lineRule="auto"/>
        <w:ind w:left="2136"/>
        <w:jc w:val="both"/>
        <w:rPr>
          <w:rFonts w:ascii="Times New Roman" w:hAnsi="Times New Roman" w:cs="Times New Roman"/>
          <w:sz w:val="24"/>
        </w:rPr>
      </w:pPr>
      <w:r w:rsidRPr="00BD05FC">
        <w:rPr>
          <w:rFonts w:ascii="Times New Roman" w:hAnsi="Times New Roman" w:cs="Times New Roman"/>
          <w:b/>
          <w:sz w:val="24"/>
        </w:rPr>
        <w:t>Formulación:</w:t>
      </w:r>
      <w:r w:rsidRPr="00C32772">
        <w:rPr>
          <w:rFonts w:ascii="Times New Roman" w:hAnsi="Times New Roman" w:cs="Times New Roman"/>
          <w:sz w:val="24"/>
        </w:rPr>
        <w:t xml:space="preserve"> Se prioriza el gasto y se registra en una estructura funcional programática.</w:t>
      </w:r>
    </w:p>
    <w:p w:rsidR="00E151D9" w:rsidRDefault="00E151D9" w:rsidP="00BD05FC">
      <w:pPr>
        <w:pStyle w:val="Prrafodelista"/>
        <w:spacing w:line="360" w:lineRule="auto"/>
        <w:ind w:left="2136"/>
        <w:jc w:val="both"/>
        <w:rPr>
          <w:rFonts w:ascii="Times New Roman" w:hAnsi="Times New Roman" w:cs="Times New Roman"/>
          <w:sz w:val="24"/>
        </w:rPr>
      </w:pPr>
      <w:r w:rsidRPr="00BD05FC">
        <w:rPr>
          <w:rFonts w:ascii="Times New Roman" w:hAnsi="Times New Roman" w:cs="Times New Roman"/>
          <w:b/>
          <w:sz w:val="24"/>
        </w:rPr>
        <w:t>Aprobación:</w:t>
      </w:r>
      <w:r w:rsidRPr="00C32772">
        <w:rPr>
          <w:rFonts w:ascii="Times New Roman" w:hAnsi="Times New Roman" w:cs="Times New Roman"/>
          <w:sz w:val="24"/>
        </w:rPr>
        <w:t xml:space="preserve"> El presupuesto público se aprueba por el Congreso de la República mediante una Ley que contiene el límite máximo de gasto a ejecutarse en el año fiscal.</w:t>
      </w:r>
    </w:p>
    <w:p w:rsidR="00E151D9" w:rsidRDefault="00E151D9" w:rsidP="00BD05FC">
      <w:pPr>
        <w:pStyle w:val="Prrafodelista"/>
        <w:spacing w:line="360" w:lineRule="auto"/>
        <w:ind w:left="2136"/>
        <w:jc w:val="both"/>
        <w:rPr>
          <w:rFonts w:ascii="Times New Roman" w:hAnsi="Times New Roman" w:cs="Times New Roman"/>
          <w:sz w:val="24"/>
        </w:rPr>
      </w:pPr>
      <w:r w:rsidRPr="00BD05FC">
        <w:rPr>
          <w:rFonts w:ascii="Times New Roman" w:hAnsi="Times New Roman" w:cs="Times New Roman"/>
          <w:b/>
          <w:sz w:val="24"/>
        </w:rPr>
        <w:t>Ejecución:</w:t>
      </w:r>
      <w:r w:rsidRPr="00C32772">
        <w:rPr>
          <w:rFonts w:ascii="Times New Roman" w:hAnsi="Times New Roman" w:cs="Times New Roman"/>
          <w:sz w:val="24"/>
        </w:rPr>
        <w:t xml:space="preserve"> Se atienden las obligaciones de gasto de acuerdo al presupuesto institucional aprobado para cada entidad pública.</w:t>
      </w:r>
    </w:p>
    <w:p w:rsidR="00E151D9" w:rsidRDefault="00E151D9" w:rsidP="00BD05FC">
      <w:pPr>
        <w:pStyle w:val="Prrafodelista"/>
        <w:spacing w:line="360" w:lineRule="auto"/>
        <w:ind w:left="2136"/>
        <w:jc w:val="both"/>
        <w:rPr>
          <w:rFonts w:ascii="Times New Roman" w:hAnsi="Times New Roman" w:cs="Times New Roman"/>
          <w:sz w:val="24"/>
        </w:rPr>
      </w:pPr>
      <w:r w:rsidRPr="00BD05FC">
        <w:rPr>
          <w:rFonts w:ascii="Times New Roman" w:hAnsi="Times New Roman" w:cs="Times New Roman"/>
          <w:b/>
          <w:sz w:val="24"/>
        </w:rPr>
        <w:t>Evaluación:</w:t>
      </w:r>
      <w:r w:rsidRPr="00C32772">
        <w:rPr>
          <w:rFonts w:ascii="Times New Roman" w:hAnsi="Times New Roman" w:cs="Times New Roman"/>
          <w:sz w:val="24"/>
        </w:rPr>
        <w:t xml:space="preserve"> Se realiza la medición de los resultados obtenidos y el análisis de las variaciones es físicas y financieras observadas, con relación a lo aprobado en los Presupuestos del Sector Público</w:t>
      </w:r>
      <w:r w:rsidR="00BD05FC">
        <w:rPr>
          <w:rFonts w:ascii="Times New Roman" w:hAnsi="Times New Roman" w:cs="Times New Roman"/>
          <w:sz w:val="24"/>
        </w:rPr>
        <w:t xml:space="preserve"> </w:t>
      </w:r>
      <w:r w:rsidR="00BD05FC">
        <w:rPr>
          <w:rFonts w:ascii="Times New Roman" w:hAnsi="Times New Roman" w:cs="Times New Roman"/>
          <w:color w:val="000000" w:themeColor="text1"/>
          <w:sz w:val="24"/>
        </w:rPr>
        <w:t>(p. 36)</w:t>
      </w:r>
      <w:r w:rsidRPr="00C32772">
        <w:rPr>
          <w:rFonts w:ascii="Times New Roman" w:hAnsi="Times New Roman" w:cs="Times New Roman"/>
          <w:sz w:val="24"/>
        </w:rPr>
        <w:t>.</w:t>
      </w:r>
    </w:p>
    <w:p w:rsidR="0098515D" w:rsidRDefault="00CD372C" w:rsidP="0098515D">
      <w:pPr>
        <w:spacing w:before="78" w:line="360" w:lineRule="auto"/>
        <w:ind w:left="1560"/>
        <w:jc w:val="both"/>
        <w:rPr>
          <w:rFonts w:ascii="Times New Roman" w:hAnsi="Times New Roman" w:cs="Times New Roman"/>
          <w:b/>
          <w:sz w:val="24"/>
        </w:rPr>
      </w:pPr>
      <w:r w:rsidRPr="00CD372C">
        <w:rPr>
          <w:rFonts w:ascii="Times New Roman" w:hAnsi="Times New Roman" w:cs="Times New Roman"/>
          <w:b/>
          <w:sz w:val="24"/>
        </w:rPr>
        <w:t>Procedimiento para la centralización de los recursos directamente recaudados en la cuenta principal del tesoro público</w:t>
      </w:r>
    </w:p>
    <w:p w:rsidR="00B1053A" w:rsidRPr="00B1053A" w:rsidRDefault="00B1053A" w:rsidP="0098515D">
      <w:pPr>
        <w:spacing w:before="78" w:line="360" w:lineRule="auto"/>
        <w:ind w:left="1560"/>
        <w:jc w:val="both"/>
        <w:rPr>
          <w:rFonts w:ascii="Times New Roman" w:hAnsi="Times New Roman" w:cs="Times New Roman"/>
          <w:sz w:val="24"/>
        </w:rPr>
      </w:pPr>
      <w:r w:rsidRPr="00B1053A">
        <w:rPr>
          <w:rFonts w:ascii="Times New Roman" w:hAnsi="Times New Roman" w:cs="Times New Roman"/>
          <w:sz w:val="24"/>
        </w:rPr>
        <w:t>Según (2015)</w:t>
      </w:r>
      <w:r>
        <w:rPr>
          <w:rFonts w:ascii="Times New Roman" w:hAnsi="Times New Roman" w:cs="Times New Roman"/>
          <w:sz w:val="24"/>
        </w:rPr>
        <w:t xml:space="preserve"> nos comenta que:</w:t>
      </w:r>
    </w:p>
    <w:p w:rsidR="00B1053A" w:rsidRDefault="00CD372C" w:rsidP="0098515D">
      <w:pPr>
        <w:spacing w:before="78" w:line="360" w:lineRule="auto"/>
        <w:ind w:left="1560"/>
        <w:jc w:val="both"/>
        <w:rPr>
          <w:rFonts w:ascii="Times New Roman" w:hAnsi="Times New Roman" w:cs="Times New Roman"/>
          <w:sz w:val="24"/>
        </w:rPr>
      </w:pPr>
      <w:r w:rsidRPr="00B1053A">
        <w:rPr>
          <w:rFonts w:ascii="Times New Roman" w:hAnsi="Times New Roman" w:cs="Times New Roman"/>
          <w:sz w:val="24"/>
        </w:rPr>
        <w:t>La Resolución Directoral N.° 063-2012-EF/52.03 establece ciertos lineamientos a tener en cuenta para la centralización de los recursos directamente recaudados:</w:t>
      </w:r>
    </w:p>
    <w:p w:rsidR="00B1053A" w:rsidRPr="00B1053A" w:rsidRDefault="00CD372C" w:rsidP="00B1053A">
      <w:pPr>
        <w:spacing w:before="78" w:line="360" w:lineRule="auto"/>
        <w:ind w:left="1560"/>
        <w:jc w:val="both"/>
        <w:rPr>
          <w:rFonts w:ascii="Times New Roman" w:hAnsi="Times New Roman" w:cs="Times New Roman"/>
          <w:sz w:val="24"/>
        </w:rPr>
      </w:pPr>
      <w:r w:rsidRPr="00B1053A">
        <w:rPr>
          <w:rFonts w:ascii="Times New Roman" w:hAnsi="Times New Roman" w:cs="Times New Roman"/>
          <w:sz w:val="24"/>
        </w:rPr>
        <w:t xml:space="preserve"> a. La recaudación de los RDR se efectúa a través de la respectiva cuenta central RDR, o de ser el caso, las cuentas adicionales que las unidades ejecutoras mantienen en el Banco de la Nación o en otras entidades del sistema financiero nacional. </w:t>
      </w:r>
    </w:p>
    <w:p w:rsidR="00B1053A" w:rsidRPr="00B1053A" w:rsidRDefault="00CD372C" w:rsidP="0098515D">
      <w:pPr>
        <w:spacing w:before="78" w:line="360" w:lineRule="auto"/>
        <w:ind w:left="1560"/>
        <w:jc w:val="both"/>
        <w:rPr>
          <w:rFonts w:ascii="Times New Roman" w:hAnsi="Times New Roman" w:cs="Times New Roman"/>
          <w:sz w:val="24"/>
        </w:rPr>
      </w:pPr>
      <w:r w:rsidRPr="00B1053A">
        <w:rPr>
          <w:rFonts w:ascii="Times New Roman" w:hAnsi="Times New Roman" w:cs="Times New Roman"/>
          <w:sz w:val="24"/>
        </w:rPr>
        <w:lastRenderedPageBreak/>
        <w:t xml:space="preserve">b. Dicha recaudación debe ser trasladada a la CUT, dentro de las 24 horas siguientes a su percepción y/o disponibilidad, mediante la papeleta de depósitos a favor del tesoro público (T-6) a través del SIAF-SP. Las unidades ejecutoras cuyos RDR están comprendidos en los mecanismos de colocación de fondos públicos establecidos por la normatividad del Sistema Nacional de Tesorería, pueden trasladar solo los importes que consideren necesarios para el cumplimiento de sus obligaciones de pago. </w:t>
      </w:r>
    </w:p>
    <w:p w:rsidR="00B1053A" w:rsidRPr="00B1053A" w:rsidRDefault="00CD372C" w:rsidP="0098515D">
      <w:pPr>
        <w:spacing w:before="78" w:line="360" w:lineRule="auto"/>
        <w:ind w:left="1560"/>
        <w:jc w:val="both"/>
        <w:rPr>
          <w:rFonts w:ascii="Times New Roman" w:hAnsi="Times New Roman" w:cs="Times New Roman"/>
          <w:sz w:val="24"/>
        </w:rPr>
      </w:pPr>
      <w:r w:rsidRPr="00B1053A">
        <w:rPr>
          <w:rFonts w:ascii="Times New Roman" w:hAnsi="Times New Roman" w:cs="Times New Roman"/>
          <w:sz w:val="24"/>
        </w:rPr>
        <w:t xml:space="preserve">c. Por el monto acreditado en la CUT se genera la correspondiente asignación financiera en forma automática a través del SIAF-SP al día siguiente hábil de producido dicho traslado. </w:t>
      </w:r>
    </w:p>
    <w:p w:rsidR="00CD372C" w:rsidRPr="00B1053A" w:rsidRDefault="00CD372C" w:rsidP="0098515D">
      <w:pPr>
        <w:spacing w:before="78" w:line="360" w:lineRule="auto"/>
        <w:ind w:left="1560"/>
        <w:jc w:val="both"/>
        <w:rPr>
          <w:rFonts w:ascii="Times New Roman" w:hAnsi="Times New Roman" w:cs="Times New Roman"/>
          <w:sz w:val="24"/>
        </w:rPr>
      </w:pPr>
      <w:r w:rsidRPr="00B1053A">
        <w:rPr>
          <w:rFonts w:ascii="Times New Roman" w:hAnsi="Times New Roman" w:cs="Times New Roman"/>
          <w:sz w:val="24"/>
        </w:rPr>
        <w:t>d. Con cargo a la mencionada asignación financiera, se efectúan las operaciones de pagaduría de manera irrestricta con</w:t>
      </w:r>
      <w:r w:rsidR="00B1053A" w:rsidRPr="00B1053A">
        <w:rPr>
          <w:rFonts w:ascii="Times New Roman" w:hAnsi="Times New Roman" w:cs="Times New Roman"/>
          <w:sz w:val="24"/>
        </w:rPr>
        <w:t xml:space="preserve"> sujeción a los procedimientos presupuestales y financieros vigentes para la ejecución del gasto.</w:t>
      </w:r>
    </w:p>
    <w:p w:rsidR="00B1053A" w:rsidRPr="00B1053A" w:rsidRDefault="00B1053A" w:rsidP="0098515D">
      <w:pPr>
        <w:spacing w:before="78" w:line="360" w:lineRule="auto"/>
        <w:ind w:left="1560"/>
        <w:jc w:val="both"/>
        <w:rPr>
          <w:rFonts w:ascii="Times New Roman" w:hAnsi="Times New Roman" w:cs="Times New Roman"/>
          <w:sz w:val="24"/>
        </w:rPr>
      </w:pPr>
      <w:r w:rsidRPr="00B1053A">
        <w:rPr>
          <w:rFonts w:ascii="Times New Roman" w:hAnsi="Times New Roman" w:cs="Times New Roman"/>
          <w:sz w:val="24"/>
        </w:rPr>
        <w:t>El traslado de los recursos directamente recaudados, a la cuenta principal del tesoro público constituye requisito indispensable para la autorización de la asignación financiera, y la misma a su vez, para el registro y procesamiento del gasto girado. El monto no ejecutado al 31 de diciembre de cada año fiscal de los RDR centralizados en la CUT generan saldo de balance, y pueden ser utilizados previa incorporación en el respectivo presupuesto institucional, conforme al procedimiento establecido en la normatividad del Sistema Nacional de Presupuesto. A continuación, presentamos la ruta en el SIAF, para visualizar las asignaciones financieras</w:t>
      </w:r>
    </w:p>
    <w:p w:rsidR="00B1053A" w:rsidRPr="00B1053A" w:rsidRDefault="00B1053A" w:rsidP="0098515D">
      <w:pPr>
        <w:spacing w:before="78" w:line="360" w:lineRule="auto"/>
        <w:ind w:left="1560"/>
        <w:jc w:val="both"/>
        <w:rPr>
          <w:rFonts w:ascii="Times New Roman" w:hAnsi="Times New Roman" w:cs="Times New Roman"/>
          <w:b/>
          <w:sz w:val="24"/>
        </w:rPr>
      </w:pPr>
      <w:r w:rsidRPr="00B1053A">
        <w:rPr>
          <w:rFonts w:ascii="Times New Roman" w:hAnsi="Times New Roman" w:cs="Times New Roman"/>
          <w:b/>
          <w:sz w:val="24"/>
        </w:rPr>
        <w:t xml:space="preserve">Generación de intereses </w:t>
      </w:r>
    </w:p>
    <w:p w:rsidR="00B1053A" w:rsidRDefault="00B1053A" w:rsidP="0098515D">
      <w:pPr>
        <w:spacing w:before="78" w:line="360" w:lineRule="auto"/>
        <w:ind w:left="1560"/>
        <w:jc w:val="both"/>
        <w:rPr>
          <w:rFonts w:ascii="Times New Roman" w:hAnsi="Times New Roman" w:cs="Times New Roman"/>
          <w:sz w:val="24"/>
        </w:rPr>
      </w:pPr>
      <w:r w:rsidRPr="00B1053A">
        <w:rPr>
          <w:rFonts w:ascii="Times New Roman" w:hAnsi="Times New Roman" w:cs="Times New Roman"/>
          <w:sz w:val="24"/>
        </w:rPr>
        <w:t>Los intereses que generen los montos no ejecutados de las asignaciones financieras con cargo a los RDR, producto de los depósitos efectuados por la DGETP en el Banco Central de Reserva del Perú, son distribuidos por la indicada Dirección General, de manera proporcional a dicho monto, mediante la autorización de asignaciones financieras a través del SIAF-SP.</w:t>
      </w:r>
    </w:p>
    <w:p w:rsidR="00B1053A" w:rsidRDefault="00B1053A" w:rsidP="0098515D">
      <w:pPr>
        <w:spacing w:before="78" w:line="360" w:lineRule="auto"/>
        <w:ind w:left="1560"/>
        <w:jc w:val="both"/>
        <w:rPr>
          <w:rFonts w:ascii="Times New Roman" w:hAnsi="Times New Roman" w:cs="Times New Roman"/>
          <w:sz w:val="24"/>
        </w:rPr>
      </w:pPr>
      <w:r w:rsidRPr="00B1053A">
        <w:rPr>
          <w:rFonts w:ascii="Times New Roman" w:hAnsi="Times New Roman" w:cs="Times New Roman"/>
          <w:sz w:val="24"/>
        </w:rPr>
        <w:t xml:space="preserve">Del registro de la recaudación y del traslado de los RDR La recaudación de los recursos directamente recaudados, independientemente de la cuenta </w:t>
      </w:r>
      <w:r w:rsidRPr="00B1053A">
        <w:rPr>
          <w:rFonts w:ascii="Times New Roman" w:hAnsi="Times New Roman" w:cs="Times New Roman"/>
          <w:sz w:val="24"/>
        </w:rPr>
        <w:lastRenderedPageBreak/>
        <w:t>bancaria utilizada para tal efecto, se registra en el SIAF-SP, con afectación de los respectivos clasificadores de ingresos aprobados por la Dirección General de Presupuesto Público (DGPP). Para el registro del traslado de los RDR a la cuenta principal del tesoro público se utiliza el tipo de operación ingreso-gasto (Y/G) del SIAF-SP.</w:t>
      </w:r>
    </w:p>
    <w:p w:rsidR="001644CE" w:rsidRDefault="001644CE" w:rsidP="0098515D">
      <w:pPr>
        <w:spacing w:before="78" w:line="360" w:lineRule="auto"/>
        <w:ind w:left="1560"/>
        <w:jc w:val="both"/>
        <w:rPr>
          <w:rFonts w:ascii="Times New Roman" w:hAnsi="Times New Roman" w:cs="Times New Roman"/>
          <w:sz w:val="24"/>
        </w:rPr>
      </w:pPr>
    </w:p>
    <w:p w:rsidR="001644CE" w:rsidRPr="001644CE" w:rsidRDefault="001644CE" w:rsidP="001644CE">
      <w:pPr>
        <w:spacing w:before="78" w:line="360" w:lineRule="auto"/>
        <w:ind w:left="1560"/>
        <w:jc w:val="both"/>
        <w:rPr>
          <w:rFonts w:ascii="Times New Roman" w:eastAsia="Arial" w:hAnsi="Times New Roman" w:cs="Times New Roman"/>
          <w:b/>
          <w:sz w:val="24"/>
          <w:szCs w:val="24"/>
          <w:lang w:val="es-PE"/>
        </w:rPr>
      </w:pPr>
      <w:r w:rsidRPr="001644CE">
        <w:rPr>
          <w:rFonts w:ascii="Times New Roman" w:eastAsia="Arial" w:hAnsi="Times New Roman" w:cs="Times New Roman"/>
          <w:b/>
          <w:sz w:val="24"/>
          <w:szCs w:val="24"/>
          <w:lang w:val="es-PE"/>
        </w:rPr>
        <w:t>Regi</w:t>
      </w:r>
      <w:r>
        <w:rPr>
          <w:rFonts w:ascii="Times New Roman" w:eastAsia="Arial" w:hAnsi="Times New Roman" w:cs="Times New Roman"/>
          <w:b/>
          <w:sz w:val="24"/>
          <w:szCs w:val="24"/>
          <w:lang w:val="es-PE"/>
        </w:rPr>
        <w:t>stro Administrativo -Operación d</w:t>
      </w:r>
      <w:r w:rsidRPr="001644CE">
        <w:rPr>
          <w:rFonts w:ascii="Times New Roman" w:eastAsia="Arial" w:hAnsi="Times New Roman" w:cs="Times New Roman"/>
          <w:b/>
          <w:sz w:val="24"/>
          <w:szCs w:val="24"/>
          <w:lang w:val="es-PE"/>
        </w:rPr>
        <w:t>e Ingresos.</w:t>
      </w:r>
    </w:p>
    <w:p w:rsidR="001644CE" w:rsidRPr="001644CE" w:rsidRDefault="001644CE" w:rsidP="001644CE">
      <w:pPr>
        <w:spacing w:before="78" w:line="360" w:lineRule="auto"/>
        <w:ind w:left="1560"/>
        <w:jc w:val="both"/>
        <w:rPr>
          <w:rFonts w:ascii="Times New Roman" w:eastAsia="Arial" w:hAnsi="Times New Roman" w:cs="Times New Roman"/>
          <w:sz w:val="24"/>
          <w:szCs w:val="24"/>
          <w:lang w:val="es-PE"/>
        </w:rPr>
      </w:pPr>
      <w:r w:rsidRPr="001644CE">
        <w:rPr>
          <w:rFonts w:ascii="Times New Roman" w:eastAsia="Arial" w:hAnsi="Times New Roman" w:cs="Times New Roman"/>
          <w:sz w:val="24"/>
          <w:szCs w:val="24"/>
          <w:lang w:val="es-PE"/>
        </w:rPr>
        <w:t>El Módulo de Recaudación incluye el registro de contribuyentes, cada contribuyente con sus datos y vinculado a sus predios. Cada predio con sus datos (fuente autoavalúo o catastro) lo que determina un valor de predio en base a la tasa de valor del terreno (según ubicación) y el tipo de construcción. Algo similar ocurre para los arbitrios. La diferencia reside en que el pago por arbitrio es por cada predio. En cambio, en el caso del impuesto predial el módulo calcula por el acumulado de inmuebles que tiene cada contribuyente (las tasa tiene un carácter progresivo). Adicionalmente, el módulo permite el pago de licencias y otros ingresos. Cada día el sistema genera un resumen de caja que se convierte en un registro de un expediente SIAF, fase Determinado. El Módulo asegura integridad y consistencia con los parciales. Además, en el registro del expediente se debe registrar luego la fase del Recaudado con las fechas tanto de la recaudación como la de depósito en el banco. Esto es muy importante porque el Sistema cuida los recursos recaudados, los mismos que en ningún caso debieran tener otro destino que su deposito en los bancos</w:t>
      </w:r>
    </w:p>
    <w:p w:rsidR="00B1053A" w:rsidRPr="001644CE" w:rsidRDefault="001644CE" w:rsidP="0098515D">
      <w:pPr>
        <w:spacing w:before="78" w:line="360" w:lineRule="auto"/>
        <w:ind w:left="1560"/>
        <w:jc w:val="both"/>
        <w:rPr>
          <w:rFonts w:ascii="Times New Roman" w:eastAsia="Arial" w:hAnsi="Times New Roman" w:cs="Times New Roman"/>
          <w:b/>
          <w:sz w:val="24"/>
          <w:szCs w:val="24"/>
          <w:lang w:val="es-PE"/>
        </w:rPr>
      </w:pPr>
      <w:r>
        <w:rPr>
          <w:rFonts w:ascii="Times New Roman" w:eastAsia="Arial" w:hAnsi="Times New Roman" w:cs="Times New Roman"/>
          <w:b/>
          <w:sz w:val="24"/>
          <w:szCs w:val="24"/>
          <w:lang w:val="es-PE"/>
        </w:rPr>
        <w:t>Registro Administrativo- Operación de gasto</w:t>
      </w:r>
    </w:p>
    <w:p w:rsidR="00FF0648" w:rsidRPr="001644CE" w:rsidRDefault="00FF0648" w:rsidP="0098515D">
      <w:pPr>
        <w:spacing w:before="78" w:line="360" w:lineRule="auto"/>
        <w:ind w:left="1560"/>
        <w:jc w:val="both"/>
        <w:rPr>
          <w:rFonts w:ascii="Times New Roman" w:eastAsia="Arial" w:hAnsi="Times New Roman" w:cs="Times New Roman"/>
          <w:sz w:val="24"/>
          <w:szCs w:val="24"/>
          <w:lang w:val="es-PE"/>
        </w:rPr>
      </w:pPr>
      <w:r w:rsidRPr="001644CE">
        <w:rPr>
          <w:rFonts w:ascii="Times New Roman" w:eastAsia="Arial" w:hAnsi="Times New Roman" w:cs="Times New Roman"/>
          <w:b/>
          <w:sz w:val="24"/>
          <w:szCs w:val="24"/>
          <w:lang w:val="es-PE"/>
        </w:rPr>
        <w:t>El registro del Compromiso</w:t>
      </w:r>
      <w:r w:rsidRPr="001644CE">
        <w:rPr>
          <w:rFonts w:ascii="Times New Roman" w:eastAsia="Arial" w:hAnsi="Times New Roman" w:cs="Times New Roman"/>
          <w:sz w:val="24"/>
          <w:szCs w:val="24"/>
          <w:lang w:val="es-PE"/>
        </w:rPr>
        <w:t>: Se selecciona el mes de ejecución que implica el uso de un(os) Clasificador(es) de Gastos a nivel de Específica, una(s) Fuente(s) de Financiamiento y la(s) Meta(s) correspondiente(s) asociada(s) a ese gasto. El Sistema verificará si esa operación está acorde al Calendario aplicando el criterio de techo presupuestal. El Municipio sólo puede comprometer dentro del mes de vigencia del Calendario.</w:t>
      </w:r>
    </w:p>
    <w:p w:rsidR="00FF0648" w:rsidRPr="001644CE" w:rsidRDefault="00FF0648" w:rsidP="0098515D">
      <w:pPr>
        <w:spacing w:before="78" w:line="360" w:lineRule="auto"/>
        <w:ind w:left="1560"/>
        <w:jc w:val="both"/>
        <w:rPr>
          <w:rFonts w:ascii="Times New Roman" w:eastAsia="Arial" w:hAnsi="Times New Roman" w:cs="Times New Roman"/>
          <w:sz w:val="24"/>
          <w:szCs w:val="24"/>
          <w:lang w:val="es-PE"/>
        </w:rPr>
      </w:pPr>
      <w:r w:rsidRPr="001644CE">
        <w:rPr>
          <w:rFonts w:ascii="Times New Roman" w:eastAsia="Arial" w:hAnsi="Times New Roman" w:cs="Times New Roman"/>
          <w:b/>
          <w:sz w:val="24"/>
          <w:szCs w:val="24"/>
          <w:lang w:val="es-PE"/>
        </w:rPr>
        <w:lastRenderedPageBreak/>
        <w:t>El registro del Devengado</w:t>
      </w:r>
      <w:r w:rsidR="001644CE">
        <w:rPr>
          <w:rFonts w:ascii="Times New Roman" w:eastAsia="Arial" w:hAnsi="Times New Roman" w:cs="Times New Roman"/>
          <w:sz w:val="24"/>
          <w:szCs w:val="24"/>
          <w:lang w:val="es-PE"/>
        </w:rPr>
        <w:t>:</w:t>
      </w:r>
      <w:r w:rsidRPr="001644CE">
        <w:rPr>
          <w:rFonts w:ascii="Times New Roman" w:eastAsia="Arial" w:hAnsi="Times New Roman" w:cs="Times New Roman"/>
          <w:sz w:val="24"/>
          <w:szCs w:val="24"/>
          <w:lang w:val="es-PE"/>
        </w:rPr>
        <w:t xml:space="preserve"> está asociado a la verificación del cumplimiento de la obligación por parte del proveedor, esto es la entrega del bien o prestación del servicio. Esta fase requiere un Compromiso previo que a su vez establece techos y otros criterios. El Devengado puede darse en el mismo mes o en otro posterior al registro del Compromiso (dentro del mismo ejercicio presupuestal)</w:t>
      </w:r>
    </w:p>
    <w:p w:rsidR="00FF0648" w:rsidRPr="001644CE" w:rsidRDefault="00FF0648" w:rsidP="0098515D">
      <w:pPr>
        <w:spacing w:before="78" w:line="360" w:lineRule="auto"/>
        <w:ind w:left="1560"/>
        <w:jc w:val="both"/>
        <w:rPr>
          <w:rFonts w:ascii="Times New Roman" w:eastAsia="Arial" w:hAnsi="Times New Roman" w:cs="Times New Roman"/>
          <w:sz w:val="24"/>
          <w:szCs w:val="24"/>
          <w:lang w:val="es-PE"/>
        </w:rPr>
      </w:pPr>
      <w:r w:rsidRPr="001644CE">
        <w:rPr>
          <w:rFonts w:ascii="Times New Roman" w:eastAsia="Arial" w:hAnsi="Times New Roman" w:cs="Times New Roman"/>
          <w:b/>
          <w:sz w:val="24"/>
          <w:szCs w:val="24"/>
          <w:lang w:val="es-PE"/>
        </w:rPr>
        <w:t>El registro del Girado</w:t>
      </w:r>
      <w:r w:rsidR="001644CE">
        <w:rPr>
          <w:rFonts w:ascii="Times New Roman" w:eastAsia="Arial" w:hAnsi="Times New Roman" w:cs="Times New Roman"/>
          <w:sz w:val="24"/>
          <w:szCs w:val="24"/>
          <w:lang w:val="es-PE"/>
        </w:rPr>
        <w:t>:</w:t>
      </w:r>
      <w:r w:rsidRPr="001644CE">
        <w:rPr>
          <w:rFonts w:ascii="Times New Roman" w:eastAsia="Arial" w:hAnsi="Times New Roman" w:cs="Times New Roman"/>
          <w:sz w:val="24"/>
          <w:szCs w:val="24"/>
          <w:lang w:val="es-PE"/>
        </w:rPr>
        <w:t xml:space="preserve"> requiere un Devengado previo, se puede proceder a extinguir, parcial o totalmente, </w:t>
      </w:r>
      <w:r w:rsidR="001644CE" w:rsidRPr="001644CE">
        <w:rPr>
          <w:rFonts w:ascii="Times New Roman" w:eastAsia="Arial" w:hAnsi="Times New Roman" w:cs="Times New Roman"/>
          <w:sz w:val="24"/>
          <w:szCs w:val="24"/>
          <w:lang w:val="es-PE"/>
        </w:rPr>
        <w:t>las obligaciones contraídas</w:t>
      </w:r>
      <w:r w:rsidRPr="001644CE">
        <w:rPr>
          <w:rFonts w:ascii="Times New Roman" w:eastAsia="Arial" w:hAnsi="Times New Roman" w:cs="Times New Roman"/>
          <w:sz w:val="24"/>
          <w:szCs w:val="24"/>
          <w:lang w:val="es-PE"/>
        </w:rPr>
        <w:t>, hasta por el monto del devengado. El Girado puede darse en el mismo mes o en otro posterior al registro del Devengado.</w:t>
      </w:r>
    </w:p>
    <w:p w:rsidR="00FF0648" w:rsidRDefault="00FF0648" w:rsidP="0098515D">
      <w:pPr>
        <w:spacing w:before="78" w:line="360" w:lineRule="auto"/>
        <w:ind w:left="1560"/>
        <w:jc w:val="both"/>
        <w:rPr>
          <w:rFonts w:ascii="Times New Roman" w:eastAsia="Arial" w:hAnsi="Times New Roman" w:cs="Times New Roman"/>
          <w:sz w:val="24"/>
          <w:szCs w:val="24"/>
          <w:lang w:val="es-PE"/>
        </w:rPr>
      </w:pPr>
      <w:r w:rsidRPr="001644CE">
        <w:rPr>
          <w:rFonts w:ascii="Times New Roman" w:eastAsia="Arial" w:hAnsi="Times New Roman" w:cs="Times New Roman"/>
          <w:b/>
          <w:sz w:val="24"/>
          <w:szCs w:val="24"/>
          <w:lang w:val="es-PE"/>
        </w:rPr>
        <w:t>Autorización de Pago de los Girados</w:t>
      </w:r>
      <w:r w:rsidR="001644CE">
        <w:rPr>
          <w:rFonts w:ascii="Times New Roman" w:eastAsia="Arial" w:hAnsi="Times New Roman" w:cs="Times New Roman"/>
          <w:sz w:val="24"/>
          <w:szCs w:val="24"/>
          <w:lang w:val="es-PE"/>
        </w:rPr>
        <w:t xml:space="preserve">: </w:t>
      </w:r>
      <w:r w:rsidRPr="001644CE">
        <w:rPr>
          <w:rFonts w:ascii="Times New Roman" w:eastAsia="Arial" w:hAnsi="Times New Roman" w:cs="Times New Roman"/>
          <w:sz w:val="24"/>
          <w:szCs w:val="24"/>
          <w:lang w:val="es-PE"/>
        </w:rPr>
        <w:t>(Cheques o Cartas Ordenes de Transferencia) de los Municipios, transmitiéndose al BN, que procesa cada lote enviado, atendiendo a los beneficiarios de los Girados.</w:t>
      </w:r>
    </w:p>
    <w:p w:rsidR="001644CE" w:rsidRPr="001644CE" w:rsidRDefault="001644CE" w:rsidP="0098515D">
      <w:pPr>
        <w:spacing w:before="78" w:line="360" w:lineRule="auto"/>
        <w:ind w:left="1560"/>
        <w:jc w:val="both"/>
        <w:rPr>
          <w:rFonts w:ascii="Times New Roman" w:eastAsia="Arial" w:hAnsi="Times New Roman" w:cs="Times New Roman"/>
          <w:sz w:val="24"/>
          <w:szCs w:val="24"/>
          <w:lang w:val="es-PE"/>
        </w:rPr>
      </w:pPr>
    </w:p>
    <w:p w:rsidR="000B5F9D" w:rsidRDefault="000B5F9D" w:rsidP="000B5F9D">
      <w:pPr>
        <w:spacing w:line="360" w:lineRule="auto"/>
        <w:ind w:left="708" w:firstLine="708"/>
        <w:jc w:val="both"/>
        <w:rPr>
          <w:rFonts w:ascii="Times New Roman" w:hAnsi="Times New Roman" w:cs="Times New Roman"/>
          <w:b/>
          <w:sz w:val="24"/>
        </w:rPr>
      </w:pPr>
      <w:r>
        <w:rPr>
          <w:rFonts w:ascii="Times New Roman" w:hAnsi="Times New Roman" w:cs="Times New Roman"/>
          <w:b/>
          <w:sz w:val="24"/>
        </w:rPr>
        <w:t xml:space="preserve">- </w:t>
      </w:r>
      <w:r w:rsidRPr="000B5F9D">
        <w:rPr>
          <w:rFonts w:ascii="Times New Roman" w:hAnsi="Times New Roman" w:cs="Times New Roman"/>
          <w:b/>
          <w:sz w:val="24"/>
        </w:rPr>
        <w:t xml:space="preserve">Presupuesto Institucional Modificado (PIM) </w:t>
      </w:r>
    </w:p>
    <w:p w:rsidR="000B5F9D" w:rsidRPr="000B5F9D" w:rsidRDefault="000B5F9D" w:rsidP="000B5F9D">
      <w:pPr>
        <w:spacing w:line="360" w:lineRule="auto"/>
        <w:ind w:left="708" w:firstLine="852"/>
        <w:jc w:val="both"/>
        <w:rPr>
          <w:rFonts w:ascii="Times New Roman" w:hAnsi="Times New Roman" w:cs="Times New Roman"/>
          <w:sz w:val="24"/>
        </w:rPr>
      </w:pPr>
      <w:r w:rsidRPr="000B5F9D">
        <w:rPr>
          <w:rFonts w:ascii="Times New Roman" w:hAnsi="Times New Roman" w:cs="Times New Roman"/>
          <w:sz w:val="24"/>
          <w:highlight w:val="yellow"/>
        </w:rPr>
        <w:t>Por l</w:t>
      </w:r>
      <w:r>
        <w:rPr>
          <w:rFonts w:ascii="Times New Roman" w:hAnsi="Times New Roman" w:cs="Times New Roman"/>
          <w:sz w:val="24"/>
        </w:rPr>
        <w:t>o tanto A</w:t>
      </w:r>
      <w:r w:rsidRPr="000B5F9D">
        <w:rPr>
          <w:rFonts w:ascii="Times New Roman" w:hAnsi="Times New Roman" w:cs="Times New Roman"/>
          <w:sz w:val="24"/>
        </w:rPr>
        <w:t>ndia</w:t>
      </w:r>
      <w:r>
        <w:rPr>
          <w:rFonts w:ascii="Times New Roman" w:hAnsi="Times New Roman" w:cs="Times New Roman"/>
          <w:sz w:val="24"/>
        </w:rPr>
        <w:t xml:space="preserve"> </w:t>
      </w:r>
      <w:r w:rsidRPr="000B5F9D">
        <w:rPr>
          <w:rFonts w:ascii="Times New Roman" w:hAnsi="Times New Roman" w:cs="Times New Roman"/>
          <w:sz w:val="24"/>
        </w:rPr>
        <w:t>(2012) define que:</w:t>
      </w:r>
    </w:p>
    <w:p w:rsidR="000B5F9D" w:rsidRPr="000B5F9D" w:rsidRDefault="000B5F9D" w:rsidP="000B5F9D">
      <w:pPr>
        <w:spacing w:before="78" w:line="360" w:lineRule="auto"/>
        <w:ind w:left="1560"/>
        <w:jc w:val="both"/>
        <w:rPr>
          <w:rFonts w:ascii="Times New Roman" w:eastAsia="Arial" w:hAnsi="Times New Roman" w:cs="Times New Roman"/>
          <w:sz w:val="24"/>
          <w:szCs w:val="24"/>
          <w:lang w:val="es-PE"/>
        </w:rPr>
      </w:pPr>
      <w:r w:rsidRPr="000B5F9D">
        <w:rPr>
          <w:rFonts w:ascii="Times New Roman" w:eastAsia="Arial" w:hAnsi="Times New Roman" w:cs="Times New Roman"/>
          <w:sz w:val="24"/>
          <w:szCs w:val="24"/>
          <w:lang w:val="es-PE"/>
        </w:rPr>
        <w:t>“Es el presupuesto actualizado del pliego, comprende el Presupuesto Institucional de Apertura (PIA) así como las modificaciones presupuestarias efectuadas durante el ejercicio presupuestario.”</w:t>
      </w:r>
    </w:p>
    <w:p w:rsidR="000B5F9D" w:rsidRDefault="000B5F9D" w:rsidP="000B5F9D">
      <w:pPr>
        <w:spacing w:before="78" w:line="360" w:lineRule="auto"/>
        <w:ind w:left="1560"/>
        <w:jc w:val="both"/>
        <w:rPr>
          <w:rFonts w:ascii="Times New Roman" w:eastAsia="Arial" w:hAnsi="Times New Roman" w:cs="Times New Roman"/>
          <w:sz w:val="24"/>
          <w:szCs w:val="24"/>
          <w:lang w:val="es-PE"/>
        </w:rPr>
      </w:pPr>
      <w:r>
        <w:rPr>
          <w:rFonts w:ascii="Times New Roman" w:eastAsia="Arial" w:hAnsi="Times New Roman" w:cs="Times New Roman"/>
          <w:sz w:val="24"/>
          <w:szCs w:val="24"/>
          <w:lang w:val="es-PE"/>
        </w:rPr>
        <w:t>Por lo tanto d</w:t>
      </w:r>
      <w:r w:rsidRPr="000B5F9D">
        <w:rPr>
          <w:rFonts w:ascii="Times New Roman" w:eastAsia="Arial" w:hAnsi="Times New Roman" w:cs="Times New Roman"/>
          <w:sz w:val="24"/>
          <w:szCs w:val="24"/>
          <w:lang w:val="es-PE"/>
        </w:rPr>
        <w:t xml:space="preserve">e acuerdo a lo antes mencionado por el autor el Presupuesto Institucional Modificado, para poder realizar este presupuesto se toma en base el Presupuesto Institucional de Apertura y </w:t>
      </w:r>
      <w:r>
        <w:rPr>
          <w:rFonts w:ascii="Times New Roman" w:eastAsia="Arial" w:hAnsi="Times New Roman" w:cs="Times New Roman"/>
          <w:sz w:val="24"/>
          <w:szCs w:val="24"/>
          <w:lang w:val="es-PE"/>
        </w:rPr>
        <w:t>conforme</w:t>
      </w:r>
      <w:r w:rsidRPr="000B5F9D">
        <w:rPr>
          <w:rFonts w:ascii="Times New Roman" w:eastAsia="Arial" w:hAnsi="Times New Roman" w:cs="Times New Roman"/>
          <w:sz w:val="24"/>
          <w:szCs w:val="24"/>
          <w:lang w:val="es-PE"/>
        </w:rPr>
        <w:t xml:space="preserve"> a como se está ejecutando </w:t>
      </w:r>
      <w:r>
        <w:rPr>
          <w:rFonts w:ascii="Times New Roman" w:eastAsia="Arial" w:hAnsi="Times New Roman" w:cs="Times New Roman"/>
          <w:sz w:val="24"/>
          <w:szCs w:val="24"/>
          <w:lang w:val="es-PE"/>
        </w:rPr>
        <w:t>se realizan las modificaciones (</w:t>
      </w:r>
      <w:r w:rsidRPr="000B5F9D">
        <w:rPr>
          <w:rFonts w:ascii="Times New Roman" w:eastAsia="Arial" w:hAnsi="Times New Roman" w:cs="Times New Roman"/>
          <w:sz w:val="24"/>
          <w:szCs w:val="24"/>
          <w:lang w:val="es-PE"/>
        </w:rPr>
        <w:t>p.279)</w:t>
      </w:r>
      <w:r>
        <w:rPr>
          <w:rFonts w:ascii="Times New Roman" w:eastAsia="Arial" w:hAnsi="Times New Roman" w:cs="Times New Roman"/>
          <w:sz w:val="24"/>
          <w:szCs w:val="24"/>
          <w:lang w:val="es-PE"/>
        </w:rPr>
        <w:t>.</w:t>
      </w:r>
    </w:p>
    <w:p w:rsidR="000B5F9D" w:rsidRPr="000B5F9D" w:rsidRDefault="000B5F9D" w:rsidP="000B5F9D">
      <w:pPr>
        <w:spacing w:line="360" w:lineRule="auto"/>
        <w:ind w:left="708" w:firstLine="708"/>
        <w:jc w:val="both"/>
        <w:rPr>
          <w:rFonts w:ascii="Times New Roman" w:hAnsi="Times New Roman" w:cs="Times New Roman"/>
          <w:b/>
          <w:sz w:val="24"/>
        </w:rPr>
      </w:pPr>
      <w:r w:rsidRPr="000B5F9D">
        <w:rPr>
          <w:rFonts w:ascii="Times New Roman" w:hAnsi="Times New Roman" w:cs="Times New Roman"/>
          <w:b/>
          <w:sz w:val="24"/>
        </w:rPr>
        <w:t>- Sistema Integrado de Administración Financiera (SIAF-SP)</w:t>
      </w:r>
    </w:p>
    <w:p w:rsidR="000B5F9D" w:rsidRDefault="000B5F9D" w:rsidP="000B5F9D">
      <w:pPr>
        <w:spacing w:before="78" w:line="360" w:lineRule="auto"/>
        <w:ind w:left="1560"/>
        <w:jc w:val="both"/>
        <w:rPr>
          <w:rFonts w:ascii="Times New Roman" w:eastAsia="Arial" w:hAnsi="Times New Roman" w:cs="Times New Roman"/>
          <w:sz w:val="24"/>
          <w:szCs w:val="24"/>
          <w:lang w:val="es-PE"/>
        </w:rPr>
      </w:pPr>
      <w:r>
        <w:rPr>
          <w:rFonts w:ascii="Times New Roman" w:eastAsia="Arial" w:hAnsi="Times New Roman" w:cs="Times New Roman"/>
          <w:sz w:val="24"/>
          <w:szCs w:val="24"/>
          <w:highlight w:val="yellow"/>
          <w:lang w:val="es-PE"/>
        </w:rPr>
        <w:t>Segú</w:t>
      </w:r>
      <w:r>
        <w:rPr>
          <w:rFonts w:ascii="Times New Roman" w:eastAsia="Arial" w:hAnsi="Times New Roman" w:cs="Times New Roman"/>
          <w:sz w:val="24"/>
          <w:szCs w:val="24"/>
          <w:lang w:val="es-PE"/>
        </w:rPr>
        <w:t xml:space="preserve">n </w:t>
      </w:r>
      <w:r w:rsidRPr="000B5F9D">
        <w:rPr>
          <w:rFonts w:ascii="Times New Roman" w:eastAsia="Arial" w:hAnsi="Times New Roman" w:cs="Times New Roman"/>
          <w:sz w:val="24"/>
          <w:szCs w:val="24"/>
          <w:lang w:val="es-PE"/>
        </w:rPr>
        <w:t xml:space="preserve">Andía (2012) define lo </w:t>
      </w:r>
      <w:r>
        <w:rPr>
          <w:rFonts w:ascii="Times New Roman" w:eastAsia="Arial" w:hAnsi="Times New Roman" w:cs="Times New Roman"/>
          <w:sz w:val="24"/>
          <w:szCs w:val="24"/>
          <w:lang w:val="es-PE"/>
        </w:rPr>
        <w:t>siguiente:</w:t>
      </w:r>
    </w:p>
    <w:p w:rsidR="000B5F9D" w:rsidRPr="000B5F9D" w:rsidRDefault="000B5F9D" w:rsidP="000B5F9D">
      <w:pPr>
        <w:spacing w:before="78" w:line="360" w:lineRule="auto"/>
        <w:ind w:left="1560"/>
        <w:jc w:val="both"/>
        <w:rPr>
          <w:rFonts w:ascii="Times New Roman" w:eastAsia="Arial" w:hAnsi="Times New Roman" w:cs="Times New Roman"/>
          <w:sz w:val="24"/>
          <w:szCs w:val="24"/>
          <w:lang w:val="es-PE"/>
        </w:rPr>
      </w:pPr>
      <w:r>
        <w:rPr>
          <w:rFonts w:ascii="Times New Roman" w:eastAsia="Arial" w:hAnsi="Times New Roman" w:cs="Times New Roman"/>
          <w:sz w:val="24"/>
          <w:szCs w:val="24"/>
          <w:lang w:val="es-PE"/>
        </w:rPr>
        <w:t>“E</w:t>
      </w:r>
      <w:r w:rsidRPr="000B5F9D">
        <w:rPr>
          <w:rFonts w:ascii="Times New Roman" w:eastAsia="Arial" w:hAnsi="Times New Roman" w:cs="Times New Roman"/>
          <w:sz w:val="24"/>
          <w:szCs w:val="24"/>
          <w:lang w:val="es-PE"/>
        </w:rPr>
        <w:t xml:space="preserve">l Sistema de Administración Financiera permite que las entidades registren sus operaciones financieras y presupuestarias, utilizando para ello una Tabla de Operaciones nutrida por los clasificadores del ingreso y gasto. En ese sentido, el Sistema Integrado de Administración Financiera </w:t>
      </w:r>
      <w:r w:rsidRPr="000B5F9D">
        <w:rPr>
          <w:rFonts w:ascii="Times New Roman" w:eastAsia="Arial" w:hAnsi="Times New Roman" w:cs="Times New Roman"/>
          <w:sz w:val="24"/>
          <w:szCs w:val="24"/>
          <w:lang w:val="es-PE"/>
        </w:rPr>
        <w:lastRenderedPageBreak/>
        <w:t>controla el manejo de los recursos del Tesoro Público y de las demás fuentes de financiamiento.</w:t>
      </w:r>
    </w:p>
    <w:p w:rsidR="000B5F9D" w:rsidRPr="000B5F9D" w:rsidRDefault="000B5F9D" w:rsidP="000B5F9D">
      <w:pPr>
        <w:spacing w:before="78" w:line="360" w:lineRule="auto"/>
        <w:ind w:left="1560"/>
        <w:jc w:val="both"/>
        <w:rPr>
          <w:rFonts w:ascii="Times New Roman" w:eastAsia="Arial" w:hAnsi="Times New Roman" w:cs="Times New Roman"/>
          <w:sz w:val="24"/>
          <w:szCs w:val="24"/>
          <w:lang w:val="es-PE"/>
        </w:rPr>
      </w:pPr>
      <w:r w:rsidRPr="000B5F9D">
        <w:rPr>
          <w:rFonts w:ascii="Times New Roman" w:eastAsia="Arial" w:hAnsi="Times New Roman" w:cs="Times New Roman"/>
          <w:sz w:val="24"/>
          <w:szCs w:val="24"/>
          <w:lang w:val="es-PE"/>
        </w:rPr>
        <w:t>El registro de la información es único y de uso obligatorio por parte de todas las entidades y organismos del Sector Público, a nivel nacional, regional y local y se efectúa a través del Sistema Integrado de Administración Financiera del Sector Público (SIAF-SP) que administra el Ministerio de Economía y Finanzas a través del Comité de Coordinación</w:t>
      </w:r>
      <w:r w:rsidR="00D80018">
        <w:rPr>
          <w:rFonts w:ascii="Times New Roman" w:eastAsia="Arial" w:hAnsi="Times New Roman" w:cs="Times New Roman"/>
          <w:sz w:val="24"/>
          <w:szCs w:val="24"/>
          <w:lang w:val="es-PE"/>
        </w:rPr>
        <w:t>”</w:t>
      </w:r>
      <w:r w:rsidRPr="000B5F9D">
        <w:rPr>
          <w:rFonts w:ascii="Times New Roman" w:eastAsia="Arial" w:hAnsi="Times New Roman" w:cs="Times New Roman"/>
          <w:sz w:val="24"/>
          <w:szCs w:val="24"/>
          <w:lang w:val="es-PE"/>
        </w:rPr>
        <w:t>. (p.57)</w:t>
      </w:r>
    </w:p>
    <w:p w:rsidR="000B5F9D" w:rsidRDefault="000B5F9D" w:rsidP="000B5F9D">
      <w:pPr>
        <w:spacing w:before="78" w:line="360" w:lineRule="auto"/>
        <w:ind w:left="1560"/>
        <w:jc w:val="both"/>
        <w:rPr>
          <w:rFonts w:ascii="Times New Roman" w:eastAsia="Arial" w:hAnsi="Times New Roman" w:cs="Times New Roman"/>
          <w:sz w:val="24"/>
          <w:szCs w:val="24"/>
          <w:lang w:val="es-PE"/>
        </w:rPr>
      </w:pPr>
      <w:r>
        <w:rPr>
          <w:rFonts w:ascii="Times New Roman" w:eastAsia="Arial" w:hAnsi="Times New Roman" w:cs="Times New Roman"/>
          <w:sz w:val="24"/>
          <w:szCs w:val="24"/>
          <w:lang w:val="es-PE"/>
        </w:rPr>
        <w:t>De acuerdo</w:t>
      </w:r>
      <w:r w:rsidRPr="000B5F9D">
        <w:rPr>
          <w:rFonts w:ascii="Times New Roman" w:eastAsia="Arial" w:hAnsi="Times New Roman" w:cs="Times New Roman"/>
          <w:sz w:val="24"/>
          <w:szCs w:val="24"/>
          <w:lang w:val="es-PE"/>
        </w:rPr>
        <w:t xml:space="preserve"> a lo antes mencionado por el autor plateamos lo siguiente</w:t>
      </w:r>
      <w:r>
        <w:rPr>
          <w:rFonts w:ascii="Times New Roman" w:eastAsia="Arial" w:hAnsi="Times New Roman" w:cs="Times New Roman"/>
          <w:sz w:val="24"/>
          <w:szCs w:val="24"/>
          <w:lang w:val="es-PE"/>
        </w:rPr>
        <w:t>,</w:t>
      </w:r>
      <w:r w:rsidRPr="000B5F9D">
        <w:rPr>
          <w:rFonts w:ascii="Times New Roman" w:eastAsia="Arial" w:hAnsi="Times New Roman" w:cs="Times New Roman"/>
          <w:sz w:val="24"/>
          <w:szCs w:val="24"/>
          <w:lang w:val="es-PE"/>
        </w:rPr>
        <w:t xml:space="preserve"> el Sistema Integrado de Administración Financiera es obligatorio que todas las entidades del Estado lleven este sistema debido a que se hacen seguimientos de sus operaciones </w:t>
      </w:r>
      <w:r>
        <w:rPr>
          <w:rFonts w:ascii="Times New Roman" w:eastAsia="Arial" w:hAnsi="Times New Roman" w:cs="Times New Roman"/>
          <w:sz w:val="24"/>
          <w:szCs w:val="24"/>
          <w:lang w:val="es-PE"/>
        </w:rPr>
        <w:t>financieras</w:t>
      </w:r>
      <w:r w:rsidRPr="000B5F9D">
        <w:rPr>
          <w:rFonts w:ascii="Times New Roman" w:eastAsia="Arial" w:hAnsi="Times New Roman" w:cs="Times New Roman"/>
          <w:sz w:val="24"/>
          <w:szCs w:val="24"/>
          <w:lang w:val="es-PE"/>
        </w:rPr>
        <w:t>, fuentes de financiamiento, presupuestarias, sus recursos</w:t>
      </w:r>
      <w:r>
        <w:rPr>
          <w:rFonts w:ascii="Times New Roman" w:eastAsia="Arial" w:hAnsi="Times New Roman" w:cs="Times New Roman"/>
          <w:sz w:val="24"/>
          <w:szCs w:val="24"/>
          <w:lang w:val="es-PE"/>
        </w:rPr>
        <w:t>,</w:t>
      </w:r>
      <w:r w:rsidRPr="000B5F9D">
        <w:rPr>
          <w:rFonts w:ascii="Times New Roman" w:eastAsia="Arial" w:hAnsi="Times New Roman" w:cs="Times New Roman"/>
          <w:sz w:val="24"/>
          <w:szCs w:val="24"/>
          <w:lang w:val="es-PE"/>
        </w:rPr>
        <w:t xml:space="preserve"> entre otros.</w:t>
      </w:r>
      <w:r>
        <w:rPr>
          <w:rFonts w:ascii="Times New Roman" w:eastAsia="Arial" w:hAnsi="Times New Roman" w:cs="Times New Roman"/>
          <w:sz w:val="24"/>
          <w:szCs w:val="24"/>
          <w:lang w:val="es-PE"/>
        </w:rPr>
        <w:t xml:space="preserve"> </w:t>
      </w:r>
      <w:r w:rsidRPr="000B5F9D">
        <w:rPr>
          <w:rFonts w:ascii="Times New Roman" w:eastAsia="Arial" w:hAnsi="Times New Roman" w:cs="Times New Roman"/>
          <w:sz w:val="24"/>
          <w:szCs w:val="24"/>
          <w:lang w:val="es-PE"/>
        </w:rPr>
        <w:t>(Andía, 2012, p. 57)</w:t>
      </w:r>
    </w:p>
    <w:p w:rsidR="009244CB" w:rsidRDefault="009244CB" w:rsidP="009244CB">
      <w:pPr>
        <w:spacing w:before="78" w:line="360" w:lineRule="auto"/>
        <w:ind w:left="1560"/>
        <w:jc w:val="both"/>
        <w:rPr>
          <w:rFonts w:ascii="Times New Roman" w:eastAsia="Arial" w:hAnsi="Times New Roman" w:cs="Times New Roman"/>
          <w:b/>
          <w:sz w:val="24"/>
          <w:szCs w:val="24"/>
          <w:lang w:val="es-PE"/>
        </w:rPr>
      </w:pPr>
      <w:r w:rsidRPr="009244CB">
        <w:rPr>
          <w:rFonts w:ascii="Times New Roman" w:eastAsia="Arial" w:hAnsi="Times New Roman" w:cs="Times New Roman"/>
          <w:b/>
          <w:sz w:val="24"/>
          <w:szCs w:val="24"/>
          <w:lang w:val="es-PE"/>
        </w:rPr>
        <w:t>El Texto Único de Procedimientos Administrativos (TUPA)</w:t>
      </w:r>
    </w:p>
    <w:p w:rsidR="0098515D" w:rsidRDefault="0098515D" w:rsidP="009244CB">
      <w:pPr>
        <w:spacing w:before="78" w:line="360" w:lineRule="auto"/>
        <w:ind w:left="1560"/>
        <w:jc w:val="both"/>
        <w:rPr>
          <w:rFonts w:ascii="Times New Roman" w:eastAsia="Arial" w:hAnsi="Times New Roman" w:cs="Times New Roman"/>
          <w:sz w:val="24"/>
          <w:szCs w:val="24"/>
          <w:lang w:val="es-PE"/>
        </w:rPr>
      </w:pPr>
      <w:r w:rsidRPr="0098515D">
        <w:rPr>
          <w:rFonts w:ascii="Times New Roman" w:eastAsia="Arial" w:hAnsi="Times New Roman" w:cs="Times New Roman"/>
          <w:sz w:val="24"/>
          <w:szCs w:val="24"/>
          <w:highlight w:val="green"/>
          <w:lang w:val="es-PE"/>
        </w:rPr>
        <w:t>Según</w:t>
      </w:r>
      <w:r>
        <w:rPr>
          <w:rFonts w:ascii="Times New Roman" w:eastAsia="Arial" w:hAnsi="Times New Roman" w:cs="Times New Roman"/>
          <w:sz w:val="24"/>
          <w:szCs w:val="24"/>
          <w:lang w:val="es-PE"/>
        </w:rPr>
        <w:t xml:space="preserve">           (2011) nos menciona que:</w:t>
      </w:r>
    </w:p>
    <w:p w:rsidR="009244CB" w:rsidRPr="009244CB" w:rsidRDefault="0098515D" w:rsidP="0098515D">
      <w:pPr>
        <w:spacing w:before="78" w:line="360" w:lineRule="auto"/>
        <w:ind w:left="1560"/>
        <w:jc w:val="both"/>
        <w:rPr>
          <w:rFonts w:ascii="Times New Roman" w:eastAsia="Arial" w:hAnsi="Times New Roman" w:cs="Times New Roman"/>
          <w:sz w:val="24"/>
          <w:szCs w:val="24"/>
          <w:lang w:val="es-PE"/>
        </w:rPr>
      </w:pPr>
      <w:r w:rsidRPr="009244CB">
        <w:rPr>
          <w:rFonts w:ascii="Times New Roman" w:eastAsia="Arial" w:hAnsi="Times New Roman" w:cs="Times New Roman"/>
          <w:sz w:val="24"/>
          <w:szCs w:val="24"/>
          <w:lang w:val="es-PE"/>
        </w:rPr>
        <w:t>Es</w:t>
      </w:r>
      <w:r w:rsidR="009244CB" w:rsidRPr="009244CB">
        <w:rPr>
          <w:rFonts w:ascii="Times New Roman" w:eastAsia="Arial" w:hAnsi="Times New Roman" w:cs="Times New Roman"/>
          <w:sz w:val="24"/>
          <w:szCs w:val="24"/>
          <w:lang w:val="es-PE"/>
        </w:rPr>
        <w:t xml:space="preserve"> el documento de gestión de las municipalidades, que contiene los procedimientos administrativos y servicios exclusivos que brinda a la ciudadanía. Estos procedimientos y servicios están ordenados según el área orgánica a la cual pertenecen y puestos en un formato legalmente establecido.</w:t>
      </w:r>
      <w:r>
        <w:rPr>
          <w:rFonts w:ascii="Times New Roman" w:eastAsia="Arial" w:hAnsi="Times New Roman" w:cs="Times New Roman"/>
          <w:sz w:val="24"/>
          <w:szCs w:val="24"/>
          <w:lang w:val="es-PE"/>
        </w:rPr>
        <w:t xml:space="preserve"> </w:t>
      </w:r>
    </w:p>
    <w:p w:rsidR="009244CB" w:rsidRDefault="009244CB" w:rsidP="009244CB">
      <w:pPr>
        <w:spacing w:before="78" w:line="360" w:lineRule="auto"/>
        <w:ind w:left="1560"/>
        <w:jc w:val="both"/>
        <w:rPr>
          <w:rFonts w:ascii="Times New Roman" w:eastAsia="Arial" w:hAnsi="Times New Roman" w:cs="Times New Roman"/>
          <w:sz w:val="24"/>
          <w:szCs w:val="24"/>
          <w:lang w:val="es-PE"/>
        </w:rPr>
      </w:pPr>
      <w:r w:rsidRPr="009244CB">
        <w:rPr>
          <w:rFonts w:ascii="Times New Roman" w:eastAsia="Arial" w:hAnsi="Times New Roman" w:cs="Times New Roman"/>
          <w:sz w:val="24"/>
          <w:szCs w:val="24"/>
          <w:lang w:val="es-PE"/>
        </w:rPr>
        <w:t>En el TUPA se incorpora el monto de la tasa que debe pagar el ciudadano o ciudadana en contraprestación al bien o servicio que se le brinda. Cada tasa debe estar relacionada a un procedimiento administrativo o servicio prestado en exclusividad.</w:t>
      </w:r>
    </w:p>
    <w:p w:rsidR="0098515D" w:rsidRPr="0098515D" w:rsidRDefault="0098515D" w:rsidP="0098515D">
      <w:pPr>
        <w:spacing w:before="78" w:line="360" w:lineRule="auto"/>
        <w:ind w:left="1560"/>
        <w:jc w:val="both"/>
        <w:rPr>
          <w:rFonts w:ascii="Times New Roman" w:eastAsia="Arial" w:hAnsi="Times New Roman" w:cs="Times New Roman"/>
          <w:b/>
          <w:sz w:val="24"/>
          <w:szCs w:val="24"/>
          <w:lang w:val="es-PE"/>
        </w:rPr>
      </w:pPr>
      <w:r w:rsidRPr="0098515D">
        <w:rPr>
          <w:rFonts w:ascii="Times New Roman" w:eastAsia="Arial" w:hAnsi="Times New Roman" w:cs="Times New Roman"/>
          <w:b/>
          <w:sz w:val="24"/>
          <w:szCs w:val="24"/>
          <w:lang w:val="es-PE"/>
        </w:rPr>
        <w:t>Diferencias entre Servicios Públicos y Servicios en Exclusividad</w:t>
      </w:r>
    </w:p>
    <w:p w:rsidR="0098515D" w:rsidRPr="0098515D" w:rsidRDefault="0098515D" w:rsidP="0098515D">
      <w:pPr>
        <w:spacing w:before="78" w:line="360" w:lineRule="auto"/>
        <w:ind w:left="1560"/>
        <w:jc w:val="both"/>
        <w:rPr>
          <w:rFonts w:ascii="Times New Roman" w:eastAsia="Arial" w:hAnsi="Times New Roman" w:cs="Times New Roman"/>
          <w:sz w:val="24"/>
          <w:szCs w:val="24"/>
          <w:lang w:val="es-PE"/>
        </w:rPr>
      </w:pPr>
      <w:r w:rsidRPr="0098515D">
        <w:rPr>
          <w:rFonts w:ascii="Times New Roman" w:eastAsia="Arial" w:hAnsi="Times New Roman" w:cs="Times New Roman"/>
          <w:sz w:val="24"/>
          <w:szCs w:val="24"/>
          <w:lang w:val="es-PE"/>
        </w:rPr>
        <w:t>-Los servicios públicos no deben incluirse en el TUPA ni en el tarifario de servicios no exclusivos. En estos casos la municipalidad únicamente debe aprobar una ordenanza específica, fijando las tasas o arbitrios para la prestación de dichos servicios públicos.</w:t>
      </w:r>
    </w:p>
    <w:p w:rsidR="0098515D" w:rsidRPr="0098515D" w:rsidRDefault="0098515D" w:rsidP="0098515D">
      <w:pPr>
        <w:spacing w:before="78" w:line="360" w:lineRule="auto"/>
        <w:ind w:left="1560"/>
        <w:jc w:val="both"/>
        <w:rPr>
          <w:rFonts w:ascii="Times New Roman" w:eastAsia="Arial" w:hAnsi="Times New Roman" w:cs="Times New Roman"/>
          <w:sz w:val="24"/>
          <w:szCs w:val="24"/>
          <w:lang w:val="es-PE"/>
        </w:rPr>
      </w:pPr>
      <w:r w:rsidRPr="0098515D">
        <w:rPr>
          <w:rFonts w:ascii="Times New Roman" w:eastAsia="Arial" w:hAnsi="Times New Roman" w:cs="Times New Roman"/>
          <w:sz w:val="24"/>
          <w:szCs w:val="24"/>
          <w:lang w:val="es-PE"/>
        </w:rPr>
        <w:lastRenderedPageBreak/>
        <w:t>-En el caso de los servicios en exclusividad en cambio, el ciudadano debe efectuar el pago de una tasa para que se le preste el servicio de manera inmediata y por una única vez. En caso de requerir nuevamente el servicio deberá hacer otra vez el pago respectivo; por tanto no se trata de servicios continuos ni regulares.</w:t>
      </w:r>
    </w:p>
    <w:p w:rsidR="000B5F9D" w:rsidRPr="001644CE" w:rsidRDefault="000B5F9D" w:rsidP="001644CE">
      <w:pPr>
        <w:spacing w:line="360" w:lineRule="auto"/>
        <w:jc w:val="both"/>
        <w:rPr>
          <w:rFonts w:ascii="Times New Roman" w:hAnsi="Times New Roman" w:cs="Times New Roman"/>
          <w:sz w:val="24"/>
        </w:rPr>
      </w:pPr>
    </w:p>
    <w:p w:rsidR="00FA1D16" w:rsidRPr="00A357AB" w:rsidRDefault="00A357AB" w:rsidP="00A9769E">
      <w:pPr>
        <w:pStyle w:val="Ttulo2"/>
        <w:rPr>
          <w:rFonts w:eastAsia="Times New Roman"/>
          <w:lang w:val="es-PE" w:eastAsia="es-PE"/>
        </w:rPr>
      </w:pPr>
      <w:r w:rsidRPr="00A357AB">
        <w:t>Formulación De Problema</w:t>
      </w:r>
    </w:p>
    <w:p w:rsidR="00D91667" w:rsidRPr="001C0268" w:rsidRDefault="00AE7E32" w:rsidP="004D71C1">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¿Cómo se presenta la g</w:t>
      </w:r>
      <w:r w:rsidR="0050269A">
        <w:rPr>
          <w:rFonts w:ascii="Times New Roman" w:hAnsi="Times New Roman" w:cs="Times New Roman"/>
          <w:sz w:val="24"/>
          <w:szCs w:val="24"/>
        </w:rPr>
        <w:t>estión de Recursos Directamente Recaudado</w:t>
      </w:r>
      <w:r w:rsidR="00A357AB">
        <w:rPr>
          <w:rFonts w:ascii="Times New Roman" w:hAnsi="Times New Roman" w:cs="Times New Roman"/>
          <w:sz w:val="24"/>
          <w:szCs w:val="24"/>
        </w:rPr>
        <w:t>s</w:t>
      </w:r>
      <w:r w:rsidR="0050269A">
        <w:rPr>
          <w:rFonts w:ascii="Times New Roman" w:hAnsi="Times New Roman" w:cs="Times New Roman"/>
          <w:sz w:val="24"/>
          <w:szCs w:val="24"/>
        </w:rPr>
        <w:t xml:space="preserve"> </w:t>
      </w:r>
      <w:r w:rsidR="00FA1D16" w:rsidRPr="001C0268">
        <w:rPr>
          <w:rFonts w:ascii="Times New Roman" w:hAnsi="Times New Roman" w:cs="Times New Roman"/>
          <w:sz w:val="24"/>
          <w:szCs w:val="24"/>
        </w:rPr>
        <w:t>en la Municipalidad Provincial del Santa-Chimbote en el Periodo 2017?</w:t>
      </w:r>
    </w:p>
    <w:p w:rsidR="004B6640" w:rsidRPr="004B6640" w:rsidRDefault="00A357AB" w:rsidP="00A9769E">
      <w:pPr>
        <w:pStyle w:val="Ttulo2"/>
      </w:pPr>
      <w:r>
        <w:t>Justificación d</w:t>
      </w:r>
      <w:r w:rsidRPr="004B6640">
        <w:t>el Estudio</w:t>
      </w:r>
    </w:p>
    <w:p w:rsidR="00402AFB" w:rsidRPr="001C0268" w:rsidRDefault="00402AFB" w:rsidP="00BE16D1">
      <w:pPr>
        <w:pStyle w:val="Prrafodelista"/>
        <w:numPr>
          <w:ilvl w:val="2"/>
          <w:numId w:val="8"/>
        </w:numPr>
        <w:spacing w:line="360" w:lineRule="auto"/>
        <w:jc w:val="both"/>
        <w:rPr>
          <w:rFonts w:ascii="Times New Roman" w:hAnsi="Times New Roman" w:cs="Times New Roman"/>
          <w:sz w:val="24"/>
          <w:szCs w:val="24"/>
        </w:rPr>
      </w:pPr>
      <w:r w:rsidRPr="001C0268">
        <w:rPr>
          <w:rFonts w:ascii="Times New Roman" w:hAnsi="Times New Roman" w:cs="Times New Roman"/>
          <w:sz w:val="24"/>
          <w:szCs w:val="24"/>
        </w:rPr>
        <w:t>Justificación Teórica</w:t>
      </w:r>
    </w:p>
    <w:p w:rsidR="00CC5760" w:rsidRPr="001C0268" w:rsidRDefault="00402AFB" w:rsidP="00A357AB">
      <w:pPr>
        <w:spacing w:line="360" w:lineRule="auto"/>
        <w:ind w:left="1416"/>
        <w:jc w:val="both"/>
        <w:rPr>
          <w:rFonts w:ascii="Times New Roman" w:hAnsi="Times New Roman" w:cs="Times New Roman"/>
          <w:sz w:val="24"/>
          <w:szCs w:val="24"/>
        </w:rPr>
      </w:pPr>
      <w:r w:rsidRPr="001C0268">
        <w:rPr>
          <w:rFonts w:ascii="Times New Roman" w:hAnsi="Times New Roman" w:cs="Times New Roman"/>
          <w:sz w:val="24"/>
          <w:szCs w:val="24"/>
        </w:rPr>
        <w:t xml:space="preserve">De acuerdo a la variable </w:t>
      </w:r>
      <w:r w:rsidR="00CC5760" w:rsidRPr="001C0268">
        <w:rPr>
          <w:rFonts w:ascii="Times New Roman" w:hAnsi="Times New Roman" w:cs="Times New Roman"/>
          <w:sz w:val="24"/>
          <w:szCs w:val="24"/>
        </w:rPr>
        <w:t>recursos</w:t>
      </w:r>
      <w:r w:rsidR="0050269A">
        <w:rPr>
          <w:rFonts w:ascii="Times New Roman" w:hAnsi="Times New Roman" w:cs="Times New Roman"/>
          <w:sz w:val="24"/>
          <w:szCs w:val="24"/>
        </w:rPr>
        <w:t xml:space="preserve"> directamente recaudado</w:t>
      </w:r>
      <w:r w:rsidR="00CC5760" w:rsidRPr="001C0268">
        <w:rPr>
          <w:rFonts w:ascii="Times New Roman" w:hAnsi="Times New Roman" w:cs="Times New Roman"/>
          <w:sz w:val="24"/>
          <w:szCs w:val="24"/>
        </w:rPr>
        <w:t>,</w:t>
      </w:r>
      <w:r w:rsidR="00D07063">
        <w:rPr>
          <w:rFonts w:ascii="Times New Roman" w:hAnsi="Times New Roman" w:cs="Times New Roman"/>
          <w:sz w:val="24"/>
          <w:szCs w:val="24"/>
        </w:rPr>
        <w:t xml:space="preserve"> se </w:t>
      </w:r>
      <w:r w:rsidR="00E725AF">
        <w:rPr>
          <w:rFonts w:ascii="Times New Roman" w:hAnsi="Times New Roman" w:cs="Times New Roman"/>
          <w:sz w:val="24"/>
          <w:szCs w:val="24"/>
        </w:rPr>
        <w:t>sistematizará</w:t>
      </w:r>
      <w:r w:rsidRPr="001C0268">
        <w:rPr>
          <w:rFonts w:ascii="Times New Roman" w:hAnsi="Times New Roman" w:cs="Times New Roman"/>
          <w:sz w:val="24"/>
          <w:szCs w:val="24"/>
        </w:rPr>
        <w:t xml:space="preserve">  información sobre la definición,</w:t>
      </w:r>
      <w:r w:rsidR="00E725AF">
        <w:rPr>
          <w:rFonts w:ascii="Times New Roman" w:hAnsi="Times New Roman" w:cs="Times New Roman"/>
          <w:sz w:val="24"/>
          <w:szCs w:val="24"/>
        </w:rPr>
        <w:t xml:space="preserve"> importancia,</w:t>
      </w:r>
      <w:r w:rsidR="00CC5760" w:rsidRPr="001C0268">
        <w:rPr>
          <w:rFonts w:ascii="Times New Roman" w:hAnsi="Times New Roman" w:cs="Times New Roman"/>
          <w:sz w:val="24"/>
          <w:szCs w:val="24"/>
        </w:rPr>
        <w:t xml:space="preserve"> </w:t>
      </w:r>
      <w:r w:rsidRPr="001C0268">
        <w:rPr>
          <w:rFonts w:ascii="Times New Roman" w:hAnsi="Times New Roman" w:cs="Times New Roman"/>
          <w:sz w:val="24"/>
          <w:szCs w:val="24"/>
        </w:rPr>
        <w:t>clasificación</w:t>
      </w:r>
      <w:r w:rsidR="00E725AF">
        <w:rPr>
          <w:rFonts w:ascii="Times New Roman" w:hAnsi="Times New Roman" w:cs="Times New Roman"/>
          <w:sz w:val="24"/>
          <w:szCs w:val="24"/>
        </w:rPr>
        <w:t xml:space="preserve"> e impuestos.</w:t>
      </w:r>
    </w:p>
    <w:p w:rsidR="00402AFB" w:rsidRPr="001C0268" w:rsidRDefault="00E725AF" w:rsidP="00BE16D1">
      <w:pPr>
        <w:pStyle w:val="Prrafodelista"/>
        <w:numPr>
          <w:ilvl w:val="2"/>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Justificación Metodológica</w:t>
      </w:r>
    </w:p>
    <w:p w:rsidR="00402AFB" w:rsidRPr="001C0268" w:rsidRDefault="00CC5760" w:rsidP="00A357AB">
      <w:pPr>
        <w:spacing w:line="360" w:lineRule="auto"/>
        <w:ind w:left="1416"/>
        <w:jc w:val="both"/>
        <w:rPr>
          <w:rFonts w:ascii="Times New Roman" w:hAnsi="Times New Roman" w:cs="Times New Roman"/>
          <w:sz w:val="24"/>
          <w:szCs w:val="24"/>
        </w:rPr>
      </w:pPr>
      <w:r w:rsidRPr="001C0268">
        <w:rPr>
          <w:rFonts w:ascii="Times New Roman" w:hAnsi="Times New Roman" w:cs="Times New Roman"/>
          <w:sz w:val="24"/>
          <w:szCs w:val="24"/>
        </w:rPr>
        <w:t>Para llegar a lograr</w:t>
      </w:r>
      <w:r w:rsidR="00402AFB" w:rsidRPr="001C0268">
        <w:rPr>
          <w:rFonts w:ascii="Times New Roman" w:hAnsi="Times New Roman" w:cs="Times New Roman"/>
          <w:sz w:val="24"/>
          <w:szCs w:val="24"/>
        </w:rPr>
        <w:t xml:space="preserve"> los objetivos</w:t>
      </w:r>
      <w:r w:rsidRPr="001C0268">
        <w:rPr>
          <w:rFonts w:ascii="Times New Roman" w:hAnsi="Times New Roman" w:cs="Times New Roman"/>
          <w:sz w:val="24"/>
          <w:szCs w:val="24"/>
        </w:rPr>
        <w:t xml:space="preserve"> planteados de este estudio, se acudirá </w:t>
      </w:r>
      <w:r w:rsidR="00402AFB" w:rsidRPr="001C0268">
        <w:rPr>
          <w:rFonts w:ascii="Times New Roman" w:hAnsi="Times New Roman" w:cs="Times New Roman"/>
          <w:sz w:val="24"/>
          <w:szCs w:val="24"/>
        </w:rPr>
        <w:t xml:space="preserve"> a </w:t>
      </w:r>
      <w:r w:rsidR="00D07063">
        <w:rPr>
          <w:rFonts w:ascii="Times New Roman" w:hAnsi="Times New Roman" w:cs="Times New Roman"/>
          <w:sz w:val="24"/>
          <w:szCs w:val="24"/>
        </w:rPr>
        <w:t xml:space="preserve">elaborar </w:t>
      </w:r>
      <w:r w:rsidR="00E725AF">
        <w:rPr>
          <w:rFonts w:ascii="Times New Roman" w:hAnsi="Times New Roman" w:cs="Times New Roman"/>
          <w:sz w:val="24"/>
          <w:szCs w:val="24"/>
        </w:rPr>
        <w:t xml:space="preserve">instrumentos </w:t>
      </w:r>
      <w:r w:rsidR="00402AFB" w:rsidRPr="001C0268">
        <w:rPr>
          <w:rFonts w:ascii="Times New Roman" w:hAnsi="Times New Roman" w:cs="Times New Roman"/>
          <w:sz w:val="24"/>
          <w:szCs w:val="24"/>
        </w:rPr>
        <w:t xml:space="preserve">de investigación </w:t>
      </w:r>
      <w:r w:rsidR="00E725AF">
        <w:rPr>
          <w:rFonts w:ascii="Times New Roman" w:hAnsi="Times New Roman" w:cs="Times New Roman"/>
          <w:sz w:val="24"/>
          <w:szCs w:val="24"/>
        </w:rPr>
        <w:t>como guía de entrevista para</w:t>
      </w:r>
      <w:r w:rsidR="00402AFB" w:rsidRPr="001C0268">
        <w:rPr>
          <w:rFonts w:ascii="Times New Roman" w:hAnsi="Times New Roman" w:cs="Times New Roman"/>
          <w:sz w:val="24"/>
          <w:szCs w:val="24"/>
        </w:rPr>
        <w:t xml:space="preserve"> </w:t>
      </w:r>
      <w:r w:rsidRPr="001C0268">
        <w:rPr>
          <w:rFonts w:ascii="Times New Roman" w:hAnsi="Times New Roman" w:cs="Times New Roman"/>
          <w:sz w:val="24"/>
          <w:szCs w:val="24"/>
        </w:rPr>
        <w:t xml:space="preserve">encargados de los recursos </w:t>
      </w:r>
      <w:r w:rsidR="00777987">
        <w:rPr>
          <w:rFonts w:ascii="Times New Roman" w:hAnsi="Times New Roman" w:cs="Times New Roman"/>
          <w:sz w:val="24"/>
          <w:szCs w:val="24"/>
        </w:rPr>
        <w:t>directamente recaudado.</w:t>
      </w:r>
    </w:p>
    <w:p w:rsidR="00402AFB" w:rsidRPr="001C0268" w:rsidRDefault="00402AFB" w:rsidP="00BE16D1">
      <w:pPr>
        <w:pStyle w:val="Prrafodelista"/>
        <w:numPr>
          <w:ilvl w:val="2"/>
          <w:numId w:val="8"/>
        </w:numPr>
        <w:spacing w:line="360" w:lineRule="auto"/>
        <w:jc w:val="both"/>
        <w:rPr>
          <w:rFonts w:ascii="Times New Roman" w:hAnsi="Times New Roman" w:cs="Times New Roman"/>
          <w:sz w:val="24"/>
          <w:szCs w:val="24"/>
        </w:rPr>
      </w:pPr>
      <w:r w:rsidRPr="001C0268">
        <w:rPr>
          <w:rFonts w:ascii="Times New Roman" w:hAnsi="Times New Roman" w:cs="Times New Roman"/>
          <w:sz w:val="24"/>
          <w:szCs w:val="24"/>
        </w:rPr>
        <w:t>Justificación Práctica</w:t>
      </w:r>
    </w:p>
    <w:p w:rsidR="00CC5760" w:rsidRPr="001C0268" w:rsidRDefault="00402AFB" w:rsidP="00A357AB">
      <w:pPr>
        <w:spacing w:line="360" w:lineRule="auto"/>
        <w:ind w:left="1416"/>
        <w:jc w:val="both"/>
        <w:rPr>
          <w:rFonts w:ascii="Times New Roman" w:hAnsi="Times New Roman" w:cs="Times New Roman"/>
          <w:sz w:val="24"/>
          <w:szCs w:val="24"/>
        </w:rPr>
      </w:pPr>
      <w:r w:rsidRPr="001C0268">
        <w:rPr>
          <w:rFonts w:ascii="Times New Roman" w:hAnsi="Times New Roman" w:cs="Times New Roman"/>
          <w:sz w:val="24"/>
          <w:szCs w:val="24"/>
        </w:rPr>
        <w:t>El trabajo de investiga</w:t>
      </w:r>
      <w:r w:rsidR="00E725AF">
        <w:rPr>
          <w:rFonts w:ascii="Times New Roman" w:hAnsi="Times New Roman" w:cs="Times New Roman"/>
          <w:sz w:val="24"/>
          <w:szCs w:val="24"/>
        </w:rPr>
        <w:t xml:space="preserve">ción permitirá </w:t>
      </w:r>
      <w:r w:rsidRPr="001C0268">
        <w:rPr>
          <w:rFonts w:ascii="Times New Roman" w:hAnsi="Times New Roman" w:cs="Times New Roman"/>
          <w:sz w:val="24"/>
          <w:szCs w:val="24"/>
        </w:rPr>
        <w:t xml:space="preserve">conocer </w:t>
      </w:r>
      <w:r w:rsidR="00CC5760" w:rsidRPr="001C0268">
        <w:rPr>
          <w:rFonts w:ascii="Times New Roman" w:hAnsi="Times New Roman" w:cs="Times New Roman"/>
          <w:sz w:val="24"/>
          <w:szCs w:val="24"/>
        </w:rPr>
        <w:t>la deficiencia sobre la gestión de recursos propios</w:t>
      </w:r>
      <w:r w:rsidRPr="001C0268">
        <w:rPr>
          <w:rFonts w:ascii="Times New Roman" w:hAnsi="Times New Roman" w:cs="Times New Roman"/>
          <w:sz w:val="24"/>
          <w:szCs w:val="24"/>
        </w:rPr>
        <w:t xml:space="preserve"> </w:t>
      </w:r>
      <w:r w:rsidR="00CC5760" w:rsidRPr="001C0268">
        <w:rPr>
          <w:rFonts w:ascii="Times New Roman" w:hAnsi="Times New Roman" w:cs="Times New Roman"/>
          <w:sz w:val="24"/>
          <w:szCs w:val="24"/>
        </w:rPr>
        <w:t>en la municipalidad</w:t>
      </w:r>
      <w:r w:rsidRPr="001C0268">
        <w:rPr>
          <w:rFonts w:ascii="Times New Roman" w:hAnsi="Times New Roman" w:cs="Times New Roman"/>
          <w:sz w:val="24"/>
          <w:szCs w:val="24"/>
        </w:rPr>
        <w:t xml:space="preserve">, con la finalidad de poder </w:t>
      </w:r>
      <w:r w:rsidR="00CC5760" w:rsidRPr="001C0268">
        <w:rPr>
          <w:rFonts w:ascii="Times New Roman" w:hAnsi="Times New Roman" w:cs="Times New Roman"/>
          <w:sz w:val="24"/>
          <w:szCs w:val="24"/>
        </w:rPr>
        <w:t xml:space="preserve">proponer </w:t>
      </w:r>
      <w:r w:rsidRPr="001C0268">
        <w:rPr>
          <w:rFonts w:ascii="Times New Roman" w:hAnsi="Times New Roman" w:cs="Times New Roman"/>
          <w:sz w:val="24"/>
          <w:szCs w:val="24"/>
        </w:rPr>
        <w:t xml:space="preserve"> </w:t>
      </w:r>
      <w:r w:rsidR="00CC5760" w:rsidRPr="001C0268">
        <w:rPr>
          <w:rFonts w:ascii="Times New Roman" w:hAnsi="Times New Roman" w:cs="Times New Roman"/>
          <w:sz w:val="24"/>
          <w:szCs w:val="24"/>
        </w:rPr>
        <w:t>mejoras</w:t>
      </w:r>
      <w:r w:rsidRPr="001C0268">
        <w:rPr>
          <w:rFonts w:ascii="Times New Roman" w:hAnsi="Times New Roman" w:cs="Times New Roman"/>
          <w:sz w:val="24"/>
          <w:szCs w:val="24"/>
        </w:rPr>
        <w:t xml:space="preserve"> y </w:t>
      </w:r>
      <w:r w:rsidR="00CC5760" w:rsidRPr="001C0268">
        <w:rPr>
          <w:rFonts w:ascii="Times New Roman" w:hAnsi="Times New Roman" w:cs="Times New Roman"/>
          <w:sz w:val="24"/>
          <w:szCs w:val="24"/>
        </w:rPr>
        <w:t>evitar m</w:t>
      </w:r>
      <w:bookmarkStart w:id="9" w:name="_Toc466873590"/>
      <w:r w:rsidR="00D07063">
        <w:rPr>
          <w:rFonts w:ascii="Times New Roman" w:hAnsi="Times New Roman" w:cs="Times New Roman"/>
          <w:sz w:val="24"/>
          <w:szCs w:val="24"/>
        </w:rPr>
        <w:t>alos manejos de dichos recursos siempre y cuando se permita aplicarlo.</w:t>
      </w:r>
    </w:p>
    <w:p w:rsidR="00754BFC" w:rsidRDefault="00A357AB" w:rsidP="00A9769E">
      <w:pPr>
        <w:pStyle w:val="Ttulo2"/>
      </w:pPr>
      <w:r w:rsidRPr="00A357AB">
        <w:rPr>
          <w:rStyle w:val="Ttulo2Car"/>
        </w:rPr>
        <w:t>Hipótesis</w:t>
      </w:r>
      <w:bookmarkEnd w:id="9"/>
      <w:r w:rsidR="00CC5760" w:rsidRPr="004B6640">
        <w:br/>
        <w:t>Según Hernández, Fernández y Baptista (2010) nos menciona que no todas las investigaciones cuantitativas</w:t>
      </w:r>
      <w:r w:rsidR="00311CA0" w:rsidRPr="004B6640">
        <w:t xml:space="preserve"> plantean hipótesis por eso esta investigación no amerita hipótesis.</w:t>
      </w:r>
    </w:p>
    <w:p w:rsidR="00A357AB" w:rsidRPr="000E21C4" w:rsidRDefault="00A357AB" w:rsidP="00A9769E">
      <w:pPr>
        <w:pStyle w:val="Ttulo2"/>
      </w:pPr>
    </w:p>
    <w:p w:rsidR="00B462B2" w:rsidRPr="00B462B2" w:rsidRDefault="00A357AB" w:rsidP="00A9769E">
      <w:pPr>
        <w:pStyle w:val="Ttulo2"/>
      </w:pPr>
      <w:r w:rsidRPr="00B462B2">
        <w:t>Objetivos</w:t>
      </w:r>
    </w:p>
    <w:p w:rsidR="00FA1D16" w:rsidRPr="00A357AB" w:rsidRDefault="00A357AB" w:rsidP="00A357AB">
      <w:pPr>
        <w:pStyle w:val="Ttulo3"/>
        <w:rPr>
          <w:b w:val="0"/>
        </w:rPr>
      </w:pPr>
      <w:r w:rsidRPr="00A357AB">
        <w:rPr>
          <w:b w:val="0"/>
        </w:rPr>
        <w:lastRenderedPageBreak/>
        <w:t xml:space="preserve">1.7.1 </w:t>
      </w:r>
      <w:r w:rsidR="00FA1D16" w:rsidRPr="00A357AB">
        <w:rPr>
          <w:b w:val="0"/>
        </w:rPr>
        <w:t>OBJETIVO GENERAL</w:t>
      </w:r>
    </w:p>
    <w:p w:rsidR="00754BFC" w:rsidRPr="00874092" w:rsidRDefault="00FA1D16" w:rsidP="00754BFC">
      <w:pPr>
        <w:pStyle w:val="Prrafodelista"/>
        <w:numPr>
          <w:ilvl w:val="0"/>
          <w:numId w:val="2"/>
        </w:numPr>
        <w:spacing w:line="360" w:lineRule="auto"/>
        <w:jc w:val="both"/>
        <w:rPr>
          <w:rFonts w:ascii="Times New Roman" w:hAnsi="Times New Roman" w:cs="Times New Roman"/>
          <w:sz w:val="24"/>
          <w:szCs w:val="24"/>
        </w:rPr>
      </w:pPr>
      <w:r w:rsidRPr="001C0268">
        <w:rPr>
          <w:rFonts w:ascii="Times New Roman" w:hAnsi="Times New Roman" w:cs="Times New Roman"/>
          <w:sz w:val="24"/>
          <w:szCs w:val="24"/>
        </w:rPr>
        <w:t xml:space="preserve">Determinar la Gestión de Recursos </w:t>
      </w:r>
      <w:r w:rsidR="00777987">
        <w:rPr>
          <w:rFonts w:ascii="Times New Roman" w:hAnsi="Times New Roman" w:cs="Times New Roman"/>
          <w:sz w:val="24"/>
          <w:szCs w:val="24"/>
        </w:rPr>
        <w:t>Directamente Recaudado</w:t>
      </w:r>
      <w:r w:rsidRPr="001C0268">
        <w:rPr>
          <w:rFonts w:ascii="Times New Roman" w:hAnsi="Times New Roman" w:cs="Times New Roman"/>
          <w:sz w:val="24"/>
          <w:szCs w:val="24"/>
        </w:rPr>
        <w:t xml:space="preserve"> en la Municipalidad Provincial del Santa-Chimbote, en el Periodo 2017.</w:t>
      </w:r>
    </w:p>
    <w:p w:rsidR="00FA1D16" w:rsidRPr="00A357AB" w:rsidRDefault="00A357AB" w:rsidP="00A357AB">
      <w:pPr>
        <w:pStyle w:val="Ttulo3"/>
        <w:rPr>
          <w:b w:val="0"/>
        </w:rPr>
      </w:pPr>
      <w:r w:rsidRPr="00A357AB">
        <w:rPr>
          <w:b w:val="0"/>
        </w:rPr>
        <w:t xml:space="preserve">1.7.2 </w:t>
      </w:r>
      <w:r w:rsidR="00FA1D16" w:rsidRPr="00A357AB">
        <w:rPr>
          <w:b w:val="0"/>
        </w:rPr>
        <w:t>OBJETIVO ESPECIFICO</w:t>
      </w:r>
    </w:p>
    <w:p w:rsidR="003929E7" w:rsidRPr="00E74671" w:rsidRDefault="003929E7" w:rsidP="00CC58FF">
      <w:pPr>
        <w:pStyle w:val="Prrafodelista"/>
        <w:numPr>
          <w:ilvl w:val="0"/>
          <w:numId w:val="1"/>
        </w:numPr>
        <w:spacing w:line="360" w:lineRule="auto"/>
        <w:jc w:val="both"/>
        <w:rPr>
          <w:rFonts w:ascii="Times New Roman" w:hAnsi="Times New Roman" w:cs="Times New Roman"/>
          <w:sz w:val="24"/>
          <w:szCs w:val="24"/>
        </w:rPr>
      </w:pPr>
      <w:r w:rsidRPr="00E74671">
        <w:rPr>
          <w:rFonts w:ascii="Times New Roman" w:hAnsi="Times New Roman" w:cs="Times New Roman"/>
          <w:sz w:val="24"/>
          <w:szCs w:val="24"/>
        </w:rPr>
        <w:t xml:space="preserve">Analizar los recursos </w:t>
      </w:r>
      <w:r w:rsidR="00E151D9">
        <w:rPr>
          <w:rFonts w:ascii="Times New Roman" w:hAnsi="Times New Roman" w:cs="Times New Roman"/>
          <w:sz w:val="24"/>
          <w:szCs w:val="24"/>
        </w:rPr>
        <w:t xml:space="preserve">directamente </w:t>
      </w:r>
      <w:r w:rsidRPr="00E74671">
        <w:rPr>
          <w:rFonts w:ascii="Times New Roman" w:hAnsi="Times New Roman" w:cs="Times New Roman"/>
          <w:sz w:val="24"/>
          <w:szCs w:val="24"/>
        </w:rPr>
        <w:t xml:space="preserve"> que cuenta la municipalidad Provincial del Santa en el periodo 2017</w:t>
      </w:r>
    </w:p>
    <w:p w:rsidR="004069F1" w:rsidRDefault="003929E7" w:rsidP="004069F1">
      <w:pPr>
        <w:pStyle w:val="Prrafodelista"/>
        <w:numPr>
          <w:ilvl w:val="0"/>
          <w:numId w:val="1"/>
        </w:numPr>
        <w:spacing w:line="360" w:lineRule="auto"/>
        <w:jc w:val="both"/>
        <w:rPr>
          <w:rFonts w:ascii="Times New Roman" w:hAnsi="Times New Roman" w:cs="Times New Roman"/>
          <w:sz w:val="24"/>
          <w:szCs w:val="24"/>
        </w:rPr>
      </w:pPr>
      <w:r w:rsidRPr="00E74671">
        <w:rPr>
          <w:rFonts w:ascii="Times New Roman" w:hAnsi="Times New Roman" w:cs="Times New Roman"/>
          <w:sz w:val="24"/>
          <w:szCs w:val="24"/>
        </w:rPr>
        <w:t xml:space="preserve">Evaluar la gestión de recursos </w:t>
      </w:r>
      <w:r w:rsidR="00E151D9">
        <w:rPr>
          <w:rFonts w:ascii="Times New Roman" w:hAnsi="Times New Roman" w:cs="Times New Roman"/>
          <w:sz w:val="24"/>
          <w:szCs w:val="24"/>
        </w:rPr>
        <w:t>directamente recaudado</w:t>
      </w:r>
      <w:r w:rsidRPr="00E74671">
        <w:rPr>
          <w:rFonts w:ascii="Times New Roman" w:hAnsi="Times New Roman" w:cs="Times New Roman"/>
          <w:sz w:val="24"/>
          <w:szCs w:val="24"/>
        </w:rPr>
        <w:t xml:space="preserve"> en la municipalidad Provincial del Santa en el periodo 2017</w:t>
      </w:r>
    </w:p>
    <w:p w:rsidR="00CC5760" w:rsidRPr="004069F1" w:rsidRDefault="00721659" w:rsidP="004069F1">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Proponer un</w:t>
      </w:r>
      <w:r w:rsidR="00AA25E9">
        <w:rPr>
          <w:rFonts w:ascii="Times New Roman" w:hAnsi="Times New Roman" w:cs="Times New Roman"/>
          <w:sz w:val="24"/>
          <w:szCs w:val="24"/>
        </w:rPr>
        <w:t xml:space="preserve">a mejora del </w:t>
      </w:r>
      <w:r>
        <w:rPr>
          <w:rFonts w:ascii="Times New Roman" w:hAnsi="Times New Roman" w:cs="Times New Roman"/>
          <w:sz w:val="24"/>
          <w:szCs w:val="24"/>
        </w:rPr>
        <w:t xml:space="preserve">Plan Estratégico </w:t>
      </w:r>
      <w:r w:rsidR="00965D93">
        <w:rPr>
          <w:rFonts w:ascii="Times New Roman" w:hAnsi="Times New Roman" w:cs="Times New Roman"/>
          <w:sz w:val="24"/>
          <w:szCs w:val="24"/>
        </w:rPr>
        <w:t xml:space="preserve">Institucional </w:t>
      </w:r>
      <w:r w:rsidR="00FA1D16" w:rsidRPr="004069F1">
        <w:rPr>
          <w:rFonts w:ascii="Times New Roman" w:hAnsi="Times New Roman" w:cs="Times New Roman"/>
          <w:sz w:val="24"/>
          <w:szCs w:val="24"/>
        </w:rPr>
        <w:t>de la Municipalida</w:t>
      </w:r>
      <w:r w:rsidR="003929E7" w:rsidRPr="004069F1">
        <w:rPr>
          <w:rFonts w:ascii="Times New Roman" w:hAnsi="Times New Roman" w:cs="Times New Roman"/>
          <w:sz w:val="24"/>
          <w:szCs w:val="24"/>
        </w:rPr>
        <w:t>d Provincial del Santa en el periodo 2017.</w:t>
      </w:r>
    </w:p>
    <w:p w:rsidR="00CC5760" w:rsidRDefault="00CC5760" w:rsidP="00F90E88">
      <w:pPr>
        <w:spacing w:line="360" w:lineRule="auto"/>
        <w:jc w:val="both"/>
        <w:rPr>
          <w:rFonts w:ascii="Times New Roman" w:hAnsi="Times New Roman" w:cs="Times New Roman"/>
          <w:sz w:val="24"/>
          <w:szCs w:val="24"/>
        </w:rPr>
      </w:pPr>
    </w:p>
    <w:p w:rsidR="00CC5760" w:rsidRDefault="00CC5760" w:rsidP="00F90E88">
      <w:pPr>
        <w:spacing w:line="360" w:lineRule="auto"/>
        <w:jc w:val="both"/>
        <w:rPr>
          <w:rFonts w:ascii="Times New Roman" w:hAnsi="Times New Roman" w:cs="Times New Roman"/>
          <w:sz w:val="24"/>
          <w:szCs w:val="24"/>
        </w:rPr>
      </w:pPr>
    </w:p>
    <w:p w:rsidR="00CC5760" w:rsidRDefault="00CC5760" w:rsidP="00F90E88">
      <w:pPr>
        <w:spacing w:line="360" w:lineRule="auto"/>
        <w:jc w:val="both"/>
        <w:rPr>
          <w:rFonts w:ascii="Times New Roman" w:hAnsi="Times New Roman" w:cs="Times New Roman"/>
          <w:sz w:val="24"/>
          <w:szCs w:val="24"/>
        </w:rPr>
      </w:pPr>
    </w:p>
    <w:p w:rsidR="00CC5760" w:rsidRDefault="00CC5760" w:rsidP="00F90E88">
      <w:pPr>
        <w:spacing w:line="360" w:lineRule="auto"/>
        <w:jc w:val="both"/>
        <w:rPr>
          <w:rFonts w:ascii="Times New Roman" w:hAnsi="Times New Roman" w:cs="Times New Roman"/>
          <w:sz w:val="24"/>
          <w:szCs w:val="24"/>
        </w:rPr>
      </w:pPr>
    </w:p>
    <w:p w:rsidR="00CC5760" w:rsidRDefault="00CC5760" w:rsidP="00F90E88">
      <w:pPr>
        <w:spacing w:line="360" w:lineRule="auto"/>
        <w:jc w:val="both"/>
        <w:rPr>
          <w:rFonts w:ascii="Times New Roman" w:hAnsi="Times New Roman" w:cs="Times New Roman"/>
          <w:sz w:val="24"/>
          <w:szCs w:val="24"/>
        </w:rPr>
      </w:pPr>
    </w:p>
    <w:p w:rsidR="00CC5760" w:rsidRDefault="00CC5760" w:rsidP="00F90E88">
      <w:pPr>
        <w:spacing w:line="360" w:lineRule="auto"/>
        <w:jc w:val="both"/>
        <w:rPr>
          <w:rFonts w:ascii="Times New Roman" w:hAnsi="Times New Roman" w:cs="Times New Roman"/>
          <w:sz w:val="24"/>
          <w:szCs w:val="24"/>
        </w:rPr>
      </w:pPr>
    </w:p>
    <w:p w:rsidR="00CC5760" w:rsidRDefault="00CC5760" w:rsidP="00F90E88">
      <w:pPr>
        <w:spacing w:line="360" w:lineRule="auto"/>
        <w:jc w:val="both"/>
        <w:rPr>
          <w:rFonts w:ascii="Times New Roman" w:hAnsi="Times New Roman" w:cs="Times New Roman"/>
          <w:sz w:val="24"/>
          <w:szCs w:val="24"/>
        </w:rPr>
      </w:pPr>
    </w:p>
    <w:p w:rsidR="00CC5760" w:rsidRDefault="00CC5760" w:rsidP="00F90E88">
      <w:pPr>
        <w:spacing w:line="360" w:lineRule="auto"/>
        <w:jc w:val="both"/>
        <w:rPr>
          <w:rFonts w:ascii="Times New Roman" w:hAnsi="Times New Roman" w:cs="Times New Roman"/>
          <w:sz w:val="24"/>
          <w:szCs w:val="24"/>
        </w:rPr>
      </w:pPr>
    </w:p>
    <w:p w:rsidR="00427DCA" w:rsidRDefault="00427DCA" w:rsidP="00F90E88">
      <w:pPr>
        <w:spacing w:line="360" w:lineRule="auto"/>
        <w:jc w:val="both"/>
        <w:rPr>
          <w:rFonts w:ascii="Times New Roman" w:hAnsi="Times New Roman" w:cs="Times New Roman"/>
          <w:sz w:val="24"/>
          <w:szCs w:val="24"/>
        </w:rPr>
      </w:pPr>
    </w:p>
    <w:p w:rsidR="00CF2BF6" w:rsidRDefault="00CF2BF6" w:rsidP="00F90E88">
      <w:pPr>
        <w:spacing w:line="360" w:lineRule="auto"/>
        <w:jc w:val="both"/>
        <w:rPr>
          <w:rFonts w:ascii="Times New Roman" w:hAnsi="Times New Roman" w:cs="Times New Roman"/>
          <w:sz w:val="24"/>
          <w:szCs w:val="24"/>
        </w:rPr>
      </w:pPr>
    </w:p>
    <w:p w:rsidR="00427DCA" w:rsidRDefault="00427DCA" w:rsidP="00F90E88">
      <w:pPr>
        <w:spacing w:line="360" w:lineRule="auto"/>
        <w:jc w:val="both"/>
        <w:rPr>
          <w:rFonts w:ascii="Times New Roman" w:hAnsi="Times New Roman" w:cs="Times New Roman"/>
          <w:sz w:val="24"/>
          <w:szCs w:val="24"/>
        </w:rPr>
      </w:pPr>
    </w:p>
    <w:p w:rsidR="00427DCA" w:rsidRDefault="00427DCA" w:rsidP="00F90E88">
      <w:pPr>
        <w:spacing w:line="360" w:lineRule="auto"/>
        <w:jc w:val="both"/>
        <w:rPr>
          <w:rFonts w:ascii="Times New Roman" w:hAnsi="Times New Roman" w:cs="Times New Roman"/>
          <w:sz w:val="24"/>
          <w:szCs w:val="24"/>
        </w:rPr>
      </w:pPr>
    </w:p>
    <w:p w:rsidR="00427DCA" w:rsidRDefault="00427DCA" w:rsidP="00F90E88">
      <w:pPr>
        <w:spacing w:line="360" w:lineRule="auto"/>
        <w:jc w:val="both"/>
        <w:rPr>
          <w:rFonts w:ascii="Times New Roman" w:hAnsi="Times New Roman" w:cs="Times New Roman"/>
          <w:sz w:val="24"/>
          <w:szCs w:val="24"/>
        </w:rPr>
      </w:pPr>
    </w:p>
    <w:p w:rsidR="00427DCA" w:rsidRDefault="00427DCA" w:rsidP="00F90E88">
      <w:pPr>
        <w:spacing w:line="360" w:lineRule="auto"/>
        <w:jc w:val="both"/>
        <w:rPr>
          <w:rFonts w:ascii="Times New Roman" w:hAnsi="Times New Roman" w:cs="Times New Roman"/>
          <w:sz w:val="24"/>
          <w:szCs w:val="24"/>
        </w:rPr>
      </w:pPr>
    </w:p>
    <w:p w:rsidR="00427DCA" w:rsidRDefault="00427DCA" w:rsidP="00F90E88">
      <w:pPr>
        <w:spacing w:line="360" w:lineRule="auto"/>
        <w:jc w:val="both"/>
        <w:rPr>
          <w:rFonts w:ascii="Times New Roman" w:hAnsi="Times New Roman" w:cs="Times New Roman"/>
          <w:sz w:val="24"/>
          <w:szCs w:val="24"/>
        </w:rPr>
      </w:pPr>
    </w:p>
    <w:p w:rsidR="00427DCA" w:rsidRDefault="00427DCA" w:rsidP="00F90E88">
      <w:pPr>
        <w:spacing w:line="360" w:lineRule="auto"/>
        <w:jc w:val="both"/>
        <w:rPr>
          <w:rFonts w:ascii="Times New Roman" w:hAnsi="Times New Roman" w:cs="Times New Roman"/>
          <w:sz w:val="24"/>
          <w:szCs w:val="24"/>
        </w:rPr>
      </w:pPr>
    </w:p>
    <w:p w:rsidR="00427DCA" w:rsidRDefault="00427DCA" w:rsidP="00F90E88">
      <w:pPr>
        <w:spacing w:line="360" w:lineRule="auto"/>
        <w:jc w:val="both"/>
        <w:rPr>
          <w:rFonts w:ascii="Times New Roman" w:hAnsi="Times New Roman" w:cs="Times New Roman"/>
          <w:sz w:val="24"/>
          <w:szCs w:val="24"/>
        </w:rPr>
      </w:pPr>
    </w:p>
    <w:p w:rsidR="000E21C4" w:rsidRDefault="000E21C4" w:rsidP="00F90E88">
      <w:pPr>
        <w:spacing w:line="360" w:lineRule="auto"/>
        <w:jc w:val="both"/>
        <w:rPr>
          <w:rFonts w:ascii="Times New Roman" w:hAnsi="Times New Roman" w:cs="Times New Roman"/>
          <w:sz w:val="24"/>
          <w:szCs w:val="24"/>
        </w:rPr>
      </w:pPr>
    </w:p>
    <w:p w:rsidR="008703C1" w:rsidRDefault="008703C1" w:rsidP="00F90E88">
      <w:pPr>
        <w:spacing w:line="360" w:lineRule="auto"/>
        <w:jc w:val="both"/>
        <w:rPr>
          <w:rFonts w:ascii="Times New Roman" w:hAnsi="Times New Roman" w:cs="Times New Roman"/>
          <w:sz w:val="24"/>
          <w:szCs w:val="24"/>
        </w:rPr>
      </w:pPr>
    </w:p>
    <w:p w:rsidR="008703C1" w:rsidRDefault="008703C1" w:rsidP="00F90E88">
      <w:pPr>
        <w:spacing w:line="360" w:lineRule="auto"/>
        <w:jc w:val="both"/>
        <w:rPr>
          <w:rFonts w:ascii="Times New Roman" w:hAnsi="Times New Roman" w:cs="Times New Roman"/>
          <w:sz w:val="24"/>
          <w:szCs w:val="24"/>
        </w:rPr>
      </w:pPr>
    </w:p>
    <w:p w:rsidR="008703C1" w:rsidRDefault="008703C1" w:rsidP="00F90E88">
      <w:pPr>
        <w:spacing w:line="360" w:lineRule="auto"/>
        <w:jc w:val="both"/>
        <w:rPr>
          <w:rFonts w:ascii="Times New Roman" w:hAnsi="Times New Roman" w:cs="Times New Roman"/>
          <w:sz w:val="24"/>
          <w:szCs w:val="24"/>
        </w:rPr>
      </w:pPr>
    </w:p>
    <w:p w:rsidR="008703C1" w:rsidRDefault="008703C1" w:rsidP="00F90E88">
      <w:pPr>
        <w:spacing w:line="360" w:lineRule="auto"/>
        <w:jc w:val="both"/>
        <w:rPr>
          <w:rFonts w:ascii="Times New Roman" w:hAnsi="Times New Roman" w:cs="Times New Roman"/>
          <w:sz w:val="24"/>
          <w:szCs w:val="24"/>
        </w:rPr>
      </w:pPr>
    </w:p>
    <w:p w:rsidR="00C62EE1" w:rsidRDefault="00C62EE1" w:rsidP="00F90E88">
      <w:pPr>
        <w:spacing w:line="360" w:lineRule="auto"/>
        <w:jc w:val="both"/>
        <w:rPr>
          <w:rFonts w:ascii="Times New Roman" w:hAnsi="Times New Roman" w:cs="Times New Roman"/>
          <w:sz w:val="24"/>
          <w:szCs w:val="24"/>
        </w:rPr>
      </w:pPr>
    </w:p>
    <w:p w:rsidR="008703C1" w:rsidRDefault="008703C1" w:rsidP="00F90E88">
      <w:pPr>
        <w:spacing w:line="360" w:lineRule="auto"/>
        <w:jc w:val="both"/>
        <w:rPr>
          <w:rFonts w:ascii="Times New Roman" w:hAnsi="Times New Roman" w:cs="Times New Roman"/>
          <w:sz w:val="24"/>
          <w:szCs w:val="24"/>
        </w:rPr>
      </w:pPr>
    </w:p>
    <w:p w:rsidR="008703C1" w:rsidRDefault="008703C1" w:rsidP="00F90E88">
      <w:pPr>
        <w:spacing w:line="360" w:lineRule="auto"/>
        <w:jc w:val="both"/>
        <w:rPr>
          <w:rFonts w:ascii="Times New Roman" w:hAnsi="Times New Roman" w:cs="Times New Roman"/>
          <w:sz w:val="24"/>
          <w:szCs w:val="24"/>
        </w:rPr>
      </w:pPr>
    </w:p>
    <w:p w:rsidR="008703C1" w:rsidRDefault="008703C1" w:rsidP="00F90E88">
      <w:pPr>
        <w:spacing w:line="360" w:lineRule="auto"/>
        <w:jc w:val="both"/>
        <w:rPr>
          <w:rFonts w:ascii="Times New Roman" w:hAnsi="Times New Roman" w:cs="Times New Roman"/>
          <w:sz w:val="24"/>
          <w:szCs w:val="24"/>
        </w:rPr>
      </w:pPr>
    </w:p>
    <w:p w:rsidR="008703C1" w:rsidRDefault="008703C1" w:rsidP="00F90E88">
      <w:pPr>
        <w:spacing w:line="360" w:lineRule="auto"/>
        <w:jc w:val="both"/>
        <w:rPr>
          <w:rFonts w:ascii="Times New Roman" w:hAnsi="Times New Roman" w:cs="Times New Roman"/>
          <w:sz w:val="24"/>
          <w:szCs w:val="24"/>
        </w:rPr>
      </w:pPr>
    </w:p>
    <w:p w:rsidR="008703C1" w:rsidRDefault="008703C1" w:rsidP="00F90E88">
      <w:pPr>
        <w:spacing w:line="360" w:lineRule="auto"/>
        <w:jc w:val="both"/>
        <w:rPr>
          <w:rFonts w:ascii="Times New Roman" w:hAnsi="Times New Roman" w:cs="Times New Roman"/>
          <w:sz w:val="24"/>
          <w:szCs w:val="24"/>
        </w:rPr>
      </w:pPr>
    </w:p>
    <w:p w:rsidR="00CC5760" w:rsidRPr="00A357AB" w:rsidRDefault="00B462B2" w:rsidP="00BE16D1">
      <w:pPr>
        <w:pStyle w:val="Prrafodelista"/>
        <w:numPr>
          <w:ilvl w:val="0"/>
          <w:numId w:val="4"/>
        </w:numPr>
        <w:spacing w:line="360" w:lineRule="auto"/>
        <w:jc w:val="center"/>
        <w:rPr>
          <w:rFonts w:ascii="Times New Roman" w:hAnsi="Times New Roman" w:cs="Times New Roman"/>
          <w:b/>
          <w:sz w:val="80"/>
          <w:szCs w:val="80"/>
        </w:rPr>
      </w:pPr>
      <w:r w:rsidRPr="00A357AB">
        <w:rPr>
          <w:rFonts w:ascii="Times New Roman" w:hAnsi="Times New Roman" w:cs="Times New Roman"/>
          <w:b/>
          <w:sz w:val="80"/>
          <w:szCs w:val="80"/>
        </w:rPr>
        <w:t>MÉ</w:t>
      </w:r>
      <w:r w:rsidR="00CC5760" w:rsidRPr="00A357AB">
        <w:rPr>
          <w:rFonts w:ascii="Times New Roman" w:hAnsi="Times New Roman" w:cs="Times New Roman"/>
          <w:b/>
          <w:sz w:val="80"/>
          <w:szCs w:val="80"/>
        </w:rPr>
        <w:t>TODO</w:t>
      </w:r>
    </w:p>
    <w:p w:rsidR="00CC5760" w:rsidRDefault="00CC5760" w:rsidP="00F90E88">
      <w:pPr>
        <w:spacing w:line="360" w:lineRule="auto"/>
        <w:jc w:val="both"/>
        <w:rPr>
          <w:rFonts w:ascii="Times New Roman" w:hAnsi="Times New Roman" w:cs="Times New Roman"/>
          <w:sz w:val="24"/>
          <w:szCs w:val="24"/>
        </w:rPr>
      </w:pPr>
    </w:p>
    <w:p w:rsidR="00CC5760" w:rsidRDefault="00CC5760" w:rsidP="00F90E88">
      <w:pPr>
        <w:spacing w:line="360" w:lineRule="auto"/>
        <w:jc w:val="both"/>
        <w:rPr>
          <w:rFonts w:ascii="Times New Roman" w:hAnsi="Times New Roman" w:cs="Times New Roman"/>
          <w:sz w:val="24"/>
          <w:szCs w:val="24"/>
        </w:rPr>
      </w:pPr>
    </w:p>
    <w:p w:rsidR="00427DCA" w:rsidRDefault="00427DCA" w:rsidP="00F90E88">
      <w:pPr>
        <w:spacing w:line="360" w:lineRule="auto"/>
        <w:jc w:val="both"/>
        <w:rPr>
          <w:rFonts w:ascii="Times New Roman" w:hAnsi="Times New Roman" w:cs="Times New Roman"/>
          <w:sz w:val="24"/>
          <w:szCs w:val="24"/>
        </w:rPr>
      </w:pPr>
    </w:p>
    <w:p w:rsidR="00427DCA" w:rsidRDefault="00427DCA" w:rsidP="00F90E88">
      <w:pPr>
        <w:spacing w:line="360" w:lineRule="auto"/>
        <w:jc w:val="both"/>
        <w:rPr>
          <w:rFonts w:ascii="Times New Roman" w:hAnsi="Times New Roman" w:cs="Times New Roman"/>
          <w:sz w:val="24"/>
          <w:szCs w:val="24"/>
        </w:rPr>
      </w:pPr>
    </w:p>
    <w:p w:rsidR="00427DCA" w:rsidRDefault="00427DCA" w:rsidP="00F90E88">
      <w:pPr>
        <w:spacing w:line="360" w:lineRule="auto"/>
        <w:jc w:val="both"/>
        <w:rPr>
          <w:rFonts w:ascii="Times New Roman" w:hAnsi="Times New Roman" w:cs="Times New Roman"/>
          <w:sz w:val="24"/>
          <w:szCs w:val="24"/>
        </w:rPr>
      </w:pPr>
    </w:p>
    <w:p w:rsidR="00427DCA" w:rsidRDefault="00427DCA" w:rsidP="00F90E88">
      <w:pPr>
        <w:spacing w:line="360" w:lineRule="auto"/>
        <w:jc w:val="both"/>
        <w:rPr>
          <w:rFonts w:ascii="Times New Roman" w:hAnsi="Times New Roman" w:cs="Times New Roman"/>
          <w:sz w:val="24"/>
          <w:szCs w:val="24"/>
        </w:rPr>
      </w:pPr>
    </w:p>
    <w:p w:rsidR="00427DCA" w:rsidRDefault="00427DCA" w:rsidP="00F90E88">
      <w:pPr>
        <w:spacing w:line="360" w:lineRule="auto"/>
        <w:jc w:val="both"/>
        <w:rPr>
          <w:rFonts w:ascii="Times New Roman" w:hAnsi="Times New Roman" w:cs="Times New Roman"/>
          <w:sz w:val="24"/>
          <w:szCs w:val="24"/>
        </w:rPr>
      </w:pPr>
    </w:p>
    <w:p w:rsidR="00427DCA" w:rsidRDefault="00427DCA" w:rsidP="00F90E88">
      <w:pPr>
        <w:spacing w:line="360" w:lineRule="auto"/>
        <w:jc w:val="both"/>
        <w:rPr>
          <w:rFonts w:ascii="Times New Roman" w:hAnsi="Times New Roman" w:cs="Times New Roman"/>
          <w:sz w:val="24"/>
          <w:szCs w:val="24"/>
        </w:rPr>
      </w:pPr>
    </w:p>
    <w:p w:rsidR="00427DCA" w:rsidRDefault="00427DCA" w:rsidP="00F90E88">
      <w:pPr>
        <w:spacing w:line="360" w:lineRule="auto"/>
        <w:jc w:val="both"/>
        <w:rPr>
          <w:rFonts w:ascii="Times New Roman" w:hAnsi="Times New Roman" w:cs="Times New Roman"/>
          <w:sz w:val="24"/>
          <w:szCs w:val="24"/>
        </w:rPr>
      </w:pPr>
    </w:p>
    <w:p w:rsidR="00921118" w:rsidRDefault="00921118" w:rsidP="003929E7">
      <w:pPr>
        <w:spacing w:line="360" w:lineRule="auto"/>
        <w:jc w:val="both"/>
        <w:rPr>
          <w:rFonts w:ascii="Times New Roman" w:hAnsi="Times New Roman" w:cs="Times New Roman"/>
          <w:sz w:val="24"/>
          <w:szCs w:val="24"/>
        </w:rPr>
      </w:pPr>
      <w:bookmarkStart w:id="10" w:name="_Toc466873592"/>
    </w:p>
    <w:p w:rsidR="00CC5760" w:rsidRPr="00A357AB" w:rsidRDefault="00A357AB" w:rsidP="00A9769E">
      <w:pPr>
        <w:pStyle w:val="Ttulo2"/>
      </w:pPr>
      <w:bookmarkStart w:id="11" w:name="_Toc465972278"/>
      <w:bookmarkStart w:id="12" w:name="_Toc465974249"/>
      <w:bookmarkStart w:id="13" w:name="_Toc465975771"/>
      <w:bookmarkStart w:id="14" w:name="_Toc465977557"/>
      <w:bookmarkStart w:id="15" w:name="_Toc466628443"/>
      <w:bookmarkStart w:id="16" w:name="_Toc466873593"/>
      <w:bookmarkEnd w:id="10"/>
      <w:r>
        <w:t>2.1 Diseño de la Investigación</w:t>
      </w:r>
    </w:p>
    <w:p w:rsidR="00CC5760" w:rsidRPr="003929E7" w:rsidRDefault="00CC5760" w:rsidP="008C17FB">
      <w:pPr>
        <w:spacing w:line="360" w:lineRule="auto"/>
        <w:ind w:left="1134"/>
        <w:jc w:val="both"/>
        <w:rPr>
          <w:sz w:val="24"/>
          <w:szCs w:val="24"/>
          <w:lang w:val="es-ES_tradnl"/>
        </w:rPr>
      </w:pPr>
      <w:r w:rsidRPr="003929E7">
        <w:rPr>
          <w:sz w:val="24"/>
          <w:szCs w:val="24"/>
        </w:rPr>
        <w:t xml:space="preserve">El presente trabajo es de tipo Descriptiva como variante propositiva, porque se describió la gestión </w:t>
      </w:r>
      <w:r w:rsidR="0026159E" w:rsidRPr="003929E7">
        <w:rPr>
          <w:sz w:val="24"/>
          <w:szCs w:val="24"/>
        </w:rPr>
        <w:t xml:space="preserve">de </w:t>
      </w:r>
      <w:r w:rsidR="00721659">
        <w:rPr>
          <w:sz w:val="24"/>
          <w:szCs w:val="24"/>
        </w:rPr>
        <w:t>los recursos directamente recaudado</w:t>
      </w:r>
      <w:r w:rsidR="0026159E" w:rsidRPr="003929E7">
        <w:rPr>
          <w:sz w:val="24"/>
          <w:szCs w:val="24"/>
        </w:rPr>
        <w:t xml:space="preserve"> en la Municipalidad Provincial del Santa </w:t>
      </w:r>
      <w:r w:rsidRPr="003929E7">
        <w:rPr>
          <w:sz w:val="24"/>
          <w:szCs w:val="24"/>
        </w:rPr>
        <w:t xml:space="preserve">ya que es variable de estudio; asimismo por otro lado se está planteando una propuesta </w:t>
      </w:r>
      <w:bookmarkEnd w:id="11"/>
      <w:bookmarkEnd w:id="12"/>
      <w:bookmarkEnd w:id="13"/>
      <w:bookmarkEnd w:id="14"/>
      <w:bookmarkEnd w:id="15"/>
      <w:bookmarkEnd w:id="16"/>
      <w:r w:rsidR="0026159E" w:rsidRPr="003929E7">
        <w:rPr>
          <w:sz w:val="24"/>
          <w:szCs w:val="24"/>
        </w:rPr>
        <w:t>de sistema de control.</w:t>
      </w:r>
      <w:r w:rsidRPr="003929E7">
        <w:rPr>
          <w:sz w:val="24"/>
          <w:szCs w:val="24"/>
        </w:rPr>
        <w:t xml:space="preserve"> </w:t>
      </w:r>
    </w:p>
    <w:p w:rsidR="00CC5760" w:rsidRPr="003929E7" w:rsidRDefault="00522547" w:rsidP="00D91667">
      <w:pPr>
        <w:rPr>
          <w:rFonts w:ascii="Times New Roman" w:hAnsi="Times New Roman" w:cs="Times New Roman"/>
          <w:b/>
          <w:sz w:val="32"/>
          <w:szCs w:val="24"/>
        </w:rPr>
      </w:pPr>
      <w:r>
        <w:rPr>
          <w:rFonts w:ascii="Times New Roman" w:hAnsi="Times New Roman" w:cs="Times New Roman"/>
          <w:b/>
          <w:noProof/>
          <w:sz w:val="32"/>
          <w:szCs w:val="24"/>
          <w:lang w:val="es-MX" w:eastAsia="es-MX"/>
        </w:rPr>
        <mc:AlternateContent>
          <mc:Choice Requires="wps">
            <w:drawing>
              <wp:anchor distT="0" distB="0" distL="114300" distR="114300" simplePos="0" relativeHeight="251653632" behindDoc="0" locked="0" layoutInCell="1" allowOverlap="1" wp14:anchorId="4F4F42B6" wp14:editId="2EBF0DD2">
                <wp:simplePos x="0" y="0"/>
                <wp:positionH relativeFrom="page">
                  <wp:posOffset>2695575</wp:posOffset>
                </wp:positionH>
                <wp:positionV relativeFrom="paragraph">
                  <wp:posOffset>88900</wp:posOffset>
                </wp:positionV>
                <wp:extent cx="3407434" cy="1047750"/>
                <wp:effectExtent l="19050" t="19050" r="21590" b="19050"/>
                <wp:wrapNone/>
                <wp:docPr id="2" name="Cuadro de texto 2"/>
                <wp:cNvGraphicFramePr/>
                <a:graphic xmlns:a="http://schemas.openxmlformats.org/drawingml/2006/main">
                  <a:graphicData uri="http://schemas.microsoft.com/office/word/2010/wordprocessingShape">
                    <wps:wsp>
                      <wps:cNvSpPr txBox="1"/>
                      <wps:spPr>
                        <a:xfrm>
                          <a:off x="0" y="0"/>
                          <a:ext cx="3407434" cy="1047750"/>
                        </a:xfrm>
                        <a:prstGeom prst="rect">
                          <a:avLst/>
                        </a:prstGeom>
                        <a:solidFill>
                          <a:schemeClr val="lt1"/>
                        </a:solidFill>
                        <a:ln w="381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6A632A" w:rsidRDefault="006A632A" w:rsidP="008C17FB">
                            <w:pPr>
                              <w:jc w:val="center"/>
                              <w:rPr>
                                <w:rFonts w:ascii="Times New Roman" w:hAnsi="Times New Roman" w:cs="Times New Roman"/>
                                <w:b/>
                                <w:sz w:val="28"/>
                                <w:szCs w:val="24"/>
                              </w:rPr>
                            </w:pPr>
                          </w:p>
                          <w:p w:rsidR="006A632A" w:rsidRDefault="006A632A" w:rsidP="008C17FB">
                            <w:pPr>
                              <w:jc w:val="center"/>
                              <w:rPr>
                                <w:rFonts w:ascii="Times New Roman" w:hAnsi="Times New Roman" w:cs="Times New Roman"/>
                                <w:b/>
                                <w:sz w:val="40"/>
                                <w:szCs w:val="24"/>
                              </w:rPr>
                            </w:pPr>
                            <w:r w:rsidRPr="008C17FB">
                              <w:rPr>
                                <w:rFonts w:ascii="Times New Roman" w:hAnsi="Times New Roman" w:cs="Times New Roman"/>
                                <w:b/>
                                <w:sz w:val="40"/>
                                <w:szCs w:val="24"/>
                              </w:rPr>
                              <w:t>M</w:t>
                            </w:r>
                            <w:r w:rsidRPr="008C17FB">
                              <w:rPr>
                                <w:rFonts w:ascii="Times New Roman" w:hAnsi="Times New Roman" w:cs="Times New Roman"/>
                                <w:b/>
                                <w:sz w:val="32"/>
                                <w:szCs w:val="24"/>
                              </w:rPr>
                              <w:t xml:space="preserve">                     </w:t>
                            </w:r>
                            <w:r w:rsidRPr="008C17FB">
                              <w:rPr>
                                <w:rFonts w:ascii="Times New Roman" w:hAnsi="Times New Roman" w:cs="Times New Roman"/>
                                <w:b/>
                                <w:sz w:val="40"/>
                                <w:szCs w:val="24"/>
                              </w:rPr>
                              <w:t xml:space="preserve">O </w:t>
                            </w:r>
                            <w:r w:rsidRPr="008C17FB">
                              <w:rPr>
                                <w:rFonts w:ascii="Times New Roman" w:hAnsi="Times New Roman" w:cs="Times New Roman"/>
                                <w:b/>
                                <w:sz w:val="32"/>
                                <w:szCs w:val="24"/>
                              </w:rPr>
                              <w:t xml:space="preserve">                  </w:t>
                            </w:r>
                            <w:r w:rsidRPr="008C17FB">
                              <w:rPr>
                                <w:rFonts w:ascii="Times New Roman" w:hAnsi="Times New Roman" w:cs="Times New Roman"/>
                                <w:b/>
                                <w:sz w:val="40"/>
                                <w:szCs w:val="24"/>
                              </w:rPr>
                              <w:t>P</w:t>
                            </w:r>
                          </w:p>
                          <w:p w:rsidR="006A632A" w:rsidRDefault="006A632A" w:rsidP="008C17FB">
                            <w:pPr>
                              <w:jc w:val="center"/>
                              <w:rPr>
                                <w:rFonts w:ascii="Times New Roman" w:hAnsi="Times New Roman" w:cs="Times New Roman"/>
                                <w:b/>
                                <w:sz w:val="40"/>
                                <w:szCs w:val="24"/>
                              </w:rPr>
                            </w:pPr>
                          </w:p>
                          <w:p w:rsidR="006A632A" w:rsidRPr="008C17FB" w:rsidRDefault="006A632A" w:rsidP="008C17FB">
                            <w:pPr>
                              <w:jc w:val="cente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4F42B6" id="_x0000_t202" coordsize="21600,21600" o:spt="202" path="m,l,21600r21600,l21600,xe">
                <v:stroke joinstyle="miter"/>
                <v:path gradientshapeok="t" o:connecttype="rect"/>
              </v:shapetype>
              <v:shape id="Cuadro de texto 2" o:spid="_x0000_s1026" type="#_x0000_t202" style="position:absolute;margin-left:212.25pt;margin-top:7pt;width:268.3pt;height:82.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" fillcolor="white [3201]" strokecolor="#00b050" strokeweight="3pt">
                <v:textbox>
                  <w:txbxContent>
                    <w:p w:rsidR="006A632A" w:rsidRDefault="006A632A" w:rsidP="008C17FB">
                      <w:pPr>
                        <w:jc w:val="center"/>
                        <w:rPr>
                          <w:rFonts w:ascii="Times New Roman" w:hAnsi="Times New Roman" w:cs="Times New Roman"/>
                          <w:b/>
                          <w:sz w:val="28"/>
                          <w:szCs w:val="24"/>
                        </w:rPr>
                      </w:pPr>
                    </w:p>
                    <w:p w:rsidR="006A632A" w:rsidRDefault="006A632A" w:rsidP="008C17FB">
                      <w:pPr>
                        <w:jc w:val="center"/>
                        <w:rPr>
                          <w:rFonts w:ascii="Times New Roman" w:hAnsi="Times New Roman" w:cs="Times New Roman"/>
                          <w:b/>
                          <w:sz w:val="40"/>
                          <w:szCs w:val="24"/>
                        </w:rPr>
                      </w:pPr>
                      <w:r w:rsidRPr="008C17FB">
                        <w:rPr>
                          <w:rFonts w:ascii="Times New Roman" w:hAnsi="Times New Roman" w:cs="Times New Roman"/>
                          <w:b/>
                          <w:sz w:val="40"/>
                          <w:szCs w:val="24"/>
                        </w:rPr>
                        <w:t>M</w:t>
                      </w:r>
                      <w:r w:rsidRPr="008C17FB">
                        <w:rPr>
                          <w:rFonts w:ascii="Times New Roman" w:hAnsi="Times New Roman" w:cs="Times New Roman"/>
                          <w:b/>
                          <w:sz w:val="32"/>
                          <w:szCs w:val="24"/>
                        </w:rPr>
                        <w:t xml:space="preserve">                     </w:t>
                      </w:r>
                      <w:r w:rsidRPr="008C17FB">
                        <w:rPr>
                          <w:rFonts w:ascii="Times New Roman" w:hAnsi="Times New Roman" w:cs="Times New Roman"/>
                          <w:b/>
                          <w:sz w:val="40"/>
                          <w:szCs w:val="24"/>
                        </w:rPr>
                        <w:t xml:space="preserve">O </w:t>
                      </w:r>
                      <w:r w:rsidRPr="008C17FB">
                        <w:rPr>
                          <w:rFonts w:ascii="Times New Roman" w:hAnsi="Times New Roman" w:cs="Times New Roman"/>
                          <w:b/>
                          <w:sz w:val="32"/>
                          <w:szCs w:val="24"/>
                        </w:rPr>
                        <w:t xml:space="preserve">                  </w:t>
                      </w:r>
                      <w:r w:rsidRPr="008C17FB">
                        <w:rPr>
                          <w:rFonts w:ascii="Times New Roman" w:hAnsi="Times New Roman" w:cs="Times New Roman"/>
                          <w:b/>
                          <w:sz w:val="40"/>
                          <w:szCs w:val="24"/>
                        </w:rPr>
                        <w:t>P</w:t>
                      </w:r>
                    </w:p>
                    <w:p w:rsidR="006A632A" w:rsidRDefault="006A632A" w:rsidP="008C17FB">
                      <w:pPr>
                        <w:jc w:val="center"/>
                        <w:rPr>
                          <w:rFonts w:ascii="Times New Roman" w:hAnsi="Times New Roman" w:cs="Times New Roman"/>
                          <w:b/>
                          <w:sz w:val="40"/>
                          <w:szCs w:val="24"/>
                        </w:rPr>
                      </w:pPr>
                    </w:p>
                    <w:p w:rsidR="006A632A" w:rsidRPr="008C17FB" w:rsidRDefault="006A632A" w:rsidP="008C17FB">
                      <w:pPr>
                        <w:jc w:val="center"/>
                        <w:rPr>
                          <w:sz w:val="24"/>
                        </w:rPr>
                      </w:pPr>
                    </w:p>
                  </w:txbxContent>
                </v:textbox>
                <w10:wrap anchorx="page"/>
              </v:shape>
            </w:pict>
          </mc:Fallback>
        </mc:AlternateContent>
      </w:r>
      <w:r w:rsidR="00CC5760" w:rsidRPr="003929E7">
        <w:rPr>
          <w:rFonts w:ascii="Times New Roman" w:hAnsi="Times New Roman" w:cs="Times New Roman"/>
          <w:b/>
          <w:sz w:val="32"/>
          <w:szCs w:val="24"/>
        </w:rPr>
        <w:t xml:space="preserve">                  </w:t>
      </w:r>
    </w:p>
    <w:p w:rsidR="00CC5760" w:rsidRDefault="008C17FB" w:rsidP="003929E7">
      <w:pPr>
        <w:tabs>
          <w:tab w:val="left" w:pos="426"/>
        </w:tabs>
        <w:spacing w:line="360" w:lineRule="auto"/>
        <w:ind w:right="332"/>
        <w:rPr>
          <w:rFonts w:ascii="Times New Roman" w:hAnsi="Times New Roman" w:cs="Times New Roman"/>
          <w:b/>
          <w:sz w:val="28"/>
          <w:szCs w:val="24"/>
        </w:rPr>
      </w:pPr>
      <w:r w:rsidRPr="003929E7">
        <w:rPr>
          <w:rFonts w:ascii="Times New Roman" w:hAnsi="Times New Roman" w:cs="Times New Roman"/>
          <w:b/>
          <w:noProof/>
          <w:color w:val="000000" w:themeColor="text1"/>
          <w:sz w:val="44"/>
          <w:szCs w:val="24"/>
          <w:lang w:val="es-MX" w:eastAsia="es-MX"/>
        </w:rPr>
        <mc:AlternateContent>
          <mc:Choice Requires="wps">
            <w:drawing>
              <wp:anchor distT="0" distB="0" distL="114300" distR="114300" simplePos="0" relativeHeight="251661824" behindDoc="0" locked="0" layoutInCell="1" allowOverlap="1" wp14:anchorId="7281F2A0" wp14:editId="7E45CCF2">
                <wp:simplePos x="0" y="0"/>
                <wp:positionH relativeFrom="column">
                  <wp:posOffset>3705656</wp:posOffset>
                </wp:positionH>
                <wp:positionV relativeFrom="paragraph">
                  <wp:posOffset>274632</wp:posOffset>
                </wp:positionV>
                <wp:extent cx="520065" cy="0"/>
                <wp:effectExtent l="0" t="133350" r="0" b="133350"/>
                <wp:wrapNone/>
                <wp:docPr id="5" name="5 Conector recto de flecha"/>
                <wp:cNvGraphicFramePr/>
                <a:graphic xmlns:a="http://schemas.openxmlformats.org/drawingml/2006/main">
                  <a:graphicData uri="http://schemas.microsoft.com/office/word/2010/wordprocessingShape">
                    <wps:wsp>
                      <wps:cNvCnPr/>
                      <wps:spPr>
                        <a:xfrm>
                          <a:off x="0" y="0"/>
                          <a:ext cx="520065"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221660" id="5 Conector recto de flecha" o:spid="_x0000_s1026" type="#_x0000_t32" style="position:absolute;margin-left:291.8pt;margin-top:21.6pt;width:40.95pt;height:0;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" strokecolor="black [3213]" strokeweight="2.25pt">
                <v:stroke endarrow="open" joinstyle="miter"/>
              </v:shape>
            </w:pict>
          </mc:Fallback>
        </mc:AlternateContent>
      </w:r>
      <w:r w:rsidRPr="003929E7">
        <w:rPr>
          <w:rFonts w:ascii="Times New Roman" w:hAnsi="Times New Roman" w:cs="Times New Roman"/>
          <w:b/>
          <w:noProof/>
          <w:color w:val="000000" w:themeColor="text1"/>
          <w:sz w:val="28"/>
          <w:lang w:val="es-MX" w:eastAsia="es-MX"/>
        </w:rPr>
        <mc:AlternateContent>
          <mc:Choice Requires="wps">
            <w:drawing>
              <wp:anchor distT="0" distB="0" distL="114300" distR="114300" simplePos="0" relativeHeight="251657728" behindDoc="0" locked="0" layoutInCell="1" allowOverlap="1" wp14:anchorId="56D4649C" wp14:editId="2D24A8E3">
                <wp:simplePos x="0" y="0"/>
                <wp:positionH relativeFrom="column">
                  <wp:posOffset>2478405</wp:posOffset>
                </wp:positionH>
                <wp:positionV relativeFrom="paragraph">
                  <wp:posOffset>275266</wp:posOffset>
                </wp:positionV>
                <wp:extent cx="520065" cy="0"/>
                <wp:effectExtent l="0" t="133350" r="0" b="133350"/>
                <wp:wrapNone/>
                <wp:docPr id="4" name="4 Conector recto de flecha"/>
                <wp:cNvGraphicFramePr/>
                <a:graphic xmlns:a="http://schemas.openxmlformats.org/drawingml/2006/main">
                  <a:graphicData uri="http://schemas.microsoft.com/office/word/2010/wordprocessingShape">
                    <wps:wsp>
                      <wps:cNvCnPr/>
                      <wps:spPr>
                        <a:xfrm>
                          <a:off x="0" y="0"/>
                          <a:ext cx="520065"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D9A50" id="4 Conector recto de flecha" o:spid="_x0000_s1026" type="#_x0000_t32" style="position:absolute;margin-left:195.15pt;margin-top:21.65pt;width:40.95pt;height:0;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" strokecolor="black [3213]" strokeweight="2.25pt">
                <v:stroke endarrow="open" joinstyle="miter"/>
              </v:shape>
            </w:pict>
          </mc:Fallback>
        </mc:AlternateContent>
      </w:r>
      <w:r w:rsidR="00CC5760" w:rsidRPr="003929E7">
        <w:rPr>
          <w:rFonts w:ascii="Times New Roman" w:hAnsi="Times New Roman" w:cs="Times New Roman"/>
          <w:b/>
          <w:sz w:val="32"/>
          <w:szCs w:val="24"/>
        </w:rPr>
        <w:t xml:space="preserve">                   </w:t>
      </w:r>
      <w:r w:rsidR="00522547">
        <w:rPr>
          <w:rFonts w:ascii="Times New Roman" w:hAnsi="Times New Roman" w:cs="Times New Roman"/>
          <w:b/>
          <w:sz w:val="32"/>
          <w:szCs w:val="24"/>
        </w:rPr>
        <w:t xml:space="preserve">    </w:t>
      </w:r>
    </w:p>
    <w:p w:rsidR="00E725AF" w:rsidRDefault="00E725AF" w:rsidP="003929E7">
      <w:pPr>
        <w:tabs>
          <w:tab w:val="left" w:pos="426"/>
        </w:tabs>
        <w:spacing w:line="360" w:lineRule="auto"/>
        <w:ind w:right="332"/>
        <w:rPr>
          <w:rFonts w:ascii="Times New Roman" w:hAnsi="Times New Roman" w:cs="Times New Roman"/>
          <w:b/>
          <w:sz w:val="28"/>
          <w:szCs w:val="24"/>
        </w:rPr>
      </w:pPr>
    </w:p>
    <w:p w:rsidR="00194927" w:rsidRDefault="008C17FB" w:rsidP="003929E7">
      <w:pPr>
        <w:tabs>
          <w:tab w:val="left" w:pos="426"/>
        </w:tabs>
        <w:spacing w:line="360" w:lineRule="auto"/>
        <w:ind w:right="332"/>
        <w:rPr>
          <w:rFonts w:ascii="Times New Roman" w:hAnsi="Times New Roman" w:cs="Times New Roman"/>
          <w:b/>
          <w:sz w:val="28"/>
          <w:szCs w:val="24"/>
        </w:rPr>
      </w:pP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p>
    <w:p w:rsidR="00194927" w:rsidRDefault="00194927" w:rsidP="003929E7">
      <w:pPr>
        <w:tabs>
          <w:tab w:val="left" w:pos="426"/>
        </w:tabs>
        <w:spacing w:line="360" w:lineRule="auto"/>
        <w:ind w:right="332"/>
        <w:rPr>
          <w:rFonts w:ascii="Times New Roman" w:hAnsi="Times New Roman" w:cs="Times New Roman"/>
          <w:b/>
          <w:sz w:val="28"/>
          <w:szCs w:val="24"/>
        </w:rPr>
      </w:pPr>
    </w:p>
    <w:p w:rsidR="00522547" w:rsidRPr="003929E7" w:rsidRDefault="008C17FB" w:rsidP="00194927">
      <w:pPr>
        <w:tabs>
          <w:tab w:val="left" w:pos="426"/>
        </w:tabs>
        <w:spacing w:line="360" w:lineRule="auto"/>
        <w:ind w:left="1701" w:right="332" w:hanging="283"/>
        <w:rPr>
          <w:rFonts w:ascii="Times New Roman" w:hAnsi="Times New Roman" w:cs="Times New Roman"/>
          <w:b/>
          <w:sz w:val="28"/>
          <w:szCs w:val="24"/>
        </w:rPr>
      </w:pPr>
      <w:r>
        <w:rPr>
          <w:rFonts w:ascii="Times New Roman" w:hAnsi="Times New Roman" w:cs="Times New Roman"/>
          <w:b/>
          <w:sz w:val="28"/>
          <w:szCs w:val="24"/>
        </w:rPr>
        <w:t>Donde:</w:t>
      </w:r>
    </w:p>
    <w:p w:rsidR="008C17FB" w:rsidRDefault="00CC5760" w:rsidP="008C17FB">
      <w:pPr>
        <w:spacing w:line="360" w:lineRule="auto"/>
        <w:ind w:left="1416"/>
        <w:rPr>
          <w:rFonts w:ascii="Times New Roman" w:hAnsi="Times New Roman" w:cs="Times New Roman"/>
          <w:sz w:val="24"/>
          <w:szCs w:val="24"/>
        </w:rPr>
      </w:pPr>
      <w:r w:rsidRPr="003929E7">
        <w:rPr>
          <w:rFonts w:ascii="Times New Roman" w:hAnsi="Times New Roman" w:cs="Times New Roman"/>
          <w:b/>
          <w:sz w:val="24"/>
          <w:szCs w:val="24"/>
        </w:rPr>
        <w:t xml:space="preserve">                     M:</w:t>
      </w:r>
      <w:r w:rsidRPr="003929E7">
        <w:rPr>
          <w:rFonts w:ascii="Times New Roman" w:hAnsi="Times New Roman" w:cs="Times New Roman"/>
          <w:sz w:val="24"/>
          <w:szCs w:val="24"/>
        </w:rPr>
        <w:t xml:space="preserve"> </w:t>
      </w:r>
      <w:r w:rsidR="0026159E" w:rsidRPr="003929E7">
        <w:rPr>
          <w:rFonts w:ascii="Times New Roman" w:hAnsi="Times New Roman" w:cs="Times New Roman"/>
          <w:sz w:val="24"/>
          <w:szCs w:val="24"/>
        </w:rPr>
        <w:t>Municipalidad Provincial del Santa</w:t>
      </w:r>
    </w:p>
    <w:p w:rsidR="008C17FB" w:rsidRDefault="00CC5760" w:rsidP="008C17FB">
      <w:pPr>
        <w:spacing w:line="360" w:lineRule="auto"/>
        <w:ind w:left="1416"/>
        <w:rPr>
          <w:rFonts w:ascii="Times New Roman" w:hAnsi="Times New Roman" w:cs="Times New Roman"/>
          <w:b/>
          <w:sz w:val="24"/>
          <w:szCs w:val="24"/>
        </w:rPr>
      </w:pPr>
      <w:r w:rsidRPr="003929E7">
        <w:rPr>
          <w:rFonts w:ascii="Times New Roman" w:hAnsi="Times New Roman" w:cs="Times New Roman"/>
          <w:sz w:val="24"/>
          <w:szCs w:val="24"/>
        </w:rPr>
        <w:br/>
      </w:r>
      <w:r w:rsidRPr="003929E7">
        <w:rPr>
          <w:rFonts w:ascii="Times New Roman" w:hAnsi="Times New Roman" w:cs="Times New Roman"/>
          <w:b/>
          <w:sz w:val="24"/>
          <w:szCs w:val="24"/>
        </w:rPr>
        <w:t xml:space="preserve">                     O:</w:t>
      </w:r>
      <w:r w:rsidRPr="003929E7">
        <w:rPr>
          <w:rFonts w:ascii="Times New Roman" w:hAnsi="Times New Roman" w:cs="Times New Roman"/>
          <w:sz w:val="24"/>
          <w:szCs w:val="24"/>
        </w:rPr>
        <w:t xml:space="preserve"> </w:t>
      </w:r>
      <w:r w:rsidR="00D07063">
        <w:rPr>
          <w:rFonts w:ascii="Times New Roman" w:hAnsi="Times New Roman" w:cs="Times New Roman"/>
          <w:sz w:val="24"/>
          <w:szCs w:val="24"/>
        </w:rPr>
        <w:t>R</w:t>
      </w:r>
      <w:r w:rsidR="0026159E" w:rsidRPr="003929E7">
        <w:rPr>
          <w:rFonts w:ascii="Times New Roman" w:hAnsi="Times New Roman" w:cs="Times New Roman"/>
          <w:sz w:val="24"/>
          <w:szCs w:val="24"/>
        </w:rPr>
        <w:t>ecursos</w:t>
      </w:r>
      <w:r w:rsidR="00721659">
        <w:rPr>
          <w:rFonts w:ascii="Times New Roman" w:hAnsi="Times New Roman" w:cs="Times New Roman"/>
          <w:sz w:val="24"/>
          <w:szCs w:val="24"/>
        </w:rPr>
        <w:t xml:space="preserve"> Directamente Recaudado</w:t>
      </w:r>
      <w:r w:rsidRPr="003929E7">
        <w:rPr>
          <w:rFonts w:ascii="Times New Roman" w:hAnsi="Times New Roman" w:cs="Times New Roman"/>
          <w:sz w:val="24"/>
          <w:szCs w:val="24"/>
        </w:rPr>
        <w:br/>
      </w:r>
    </w:p>
    <w:p w:rsidR="00CC5760" w:rsidRPr="003929E7" w:rsidRDefault="00CC5760" w:rsidP="008C17FB">
      <w:pPr>
        <w:spacing w:line="360" w:lineRule="auto"/>
        <w:ind w:left="1416"/>
        <w:rPr>
          <w:rFonts w:ascii="Times New Roman" w:hAnsi="Times New Roman" w:cs="Times New Roman"/>
          <w:b/>
          <w:sz w:val="24"/>
          <w:szCs w:val="24"/>
        </w:rPr>
      </w:pPr>
      <w:r w:rsidRPr="003929E7">
        <w:rPr>
          <w:rFonts w:ascii="Times New Roman" w:hAnsi="Times New Roman" w:cs="Times New Roman"/>
          <w:b/>
          <w:sz w:val="24"/>
          <w:szCs w:val="24"/>
        </w:rPr>
        <w:t xml:space="preserve">                     P:</w:t>
      </w:r>
      <w:r w:rsidRPr="003929E7">
        <w:rPr>
          <w:rFonts w:ascii="Times New Roman" w:hAnsi="Times New Roman" w:cs="Times New Roman"/>
          <w:sz w:val="24"/>
          <w:szCs w:val="24"/>
        </w:rPr>
        <w:t xml:space="preserve"> Propuesta </w:t>
      </w:r>
      <w:r w:rsidR="0026159E" w:rsidRPr="003929E7">
        <w:rPr>
          <w:rFonts w:ascii="Times New Roman" w:hAnsi="Times New Roman" w:cs="Times New Roman"/>
          <w:sz w:val="24"/>
          <w:szCs w:val="24"/>
        </w:rPr>
        <w:t xml:space="preserve">de </w:t>
      </w:r>
      <w:r w:rsidR="00721659">
        <w:rPr>
          <w:rFonts w:ascii="Times New Roman" w:hAnsi="Times New Roman" w:cs="Times New Roman"/>
          <w:sz w:val="24"/>
          <w:szCs w:val="24"/>
        </w:rPr>
        <w:t>Plan Estratégico.</w:t>
      </w:r>
    </w:p>
    <w:p w:rsidR="00CC5760" w:rsidRDefault="00CC5760" w:rsidP="00CC5760">
      <w:pPr>
        <w:pStyle w:val="Prrafodelista"/>
        <w:tabs>
          <w:tab w:val="left" w:pos="426"/>
        </w:tabs>
        <w:spacing w:line="360" w:lineRule="auto"/>
        <w:ind w:left="1440" w:right="332"/>
        <w:jc w:val="both"/>
        <w:rPr>
          <w:rFonts w:ascii="Arial" w:hAnsi="Arial" w:cs="Arial"/>
          <w:b/>
          <w:sz w:val="24"/>
          <w:szCs w:val="24"/>
          <w:lang w:val="es-PE"/>
        </w:rPr>
      </w:pPr>
    </w:p>
    <w:p w:rsidR="00B462B2" w:rsidRDefault="00B462B2" w:rsidP="00CC5760">
      <w:pPr>
        <w:pStyle w:val="Prrafodelista"/>
        <w:tabs>
          <w:tab w:val="left" w:pos="426"/>
        </w:tabs>
        <w:spacing w:line="360" w:lineRule="auto"/>
        <w:ind w:left="1440" w:right="332"/>
        <w:jc w:val="both"/>
        <w:rPr>
          <w:rFonts w:ascii="Arial" w:hAnsi="Arial" w:cs="Arial"/>
          <w:b/>
          <w:sz w:val="24"/>
          <w:szCs w:val="24"/>
          <w:lang w:val="es-PE"/>
        </w:rPr>
      </w:pPr>
    </w:p>
    <w:p w:rsidR="00B462B2" w:rsidRDefault="00B462B2" w:rsidP="00CC5760">
      <w:pPr>
        <w:pStyle w:val="Prrafodelista"/>
        <w:tabs>
          <w:tab w:val="left" w:pos="426"/>
        </w:tabs>
        <w:spacing w:line="360" w:lineRule="auto"/>
        <w:ind w:left="1440" w:right="332"/>
        <w:jc w:val="both"/>
        <w:rPr>
          <w:rFonts w:ascii="Arial" w:hAnsi="Arial" w:cs="Arial"/>
          <w:b/>
          <w:sz w:val="24"/>
          <w:szCs w:val="24"/>
          <w:lang w:val="es-PE"/>
        </w:rPr>
      </w:pPr>
    </w:p>
    <w:p w:rsidR="00B462B2" w:rsidRDefault="00B462B2" w:rsidP="00CC5760">
      <w:pPr>
        <w:pStyle w:val="Prrafodelista"/>
        <w:tabs>
          <w:tab w:val="left" w:pos="426"/>
        </w:tabs>
        <w:spacing w:line="360" w:lineRule="auto"/>
        <w:ind w:left="1440" w:right="332"/>
        <w:jc w:val="both"/>
        <w:rPr>
          <w:rFonts w:ascii="Arial" w:hAnsi="Arial" w:cs="Arial"/>
          <w:b/>
          <w:sz w:val="24"/>
          <w:szCs w:val="24"/>
          <w:lang w:val="es-PE"/>
        </w:rPr>
      </w:pPr>
    </w:p>
    <w:p w:rsidR="00B462B2" w:rsidRDefault="00B462B2" w:rsidP="00CC5760">
      <w:pPr>
        <w:pStyle w:val="Prrafodelista"/>
        <w:tabs>
          <w:tab w:val="left" w:pos="426"/>
        </w:tabs>
        <w:spacing w:line="360" w:lineRule="auto"/>
        <w:ind w:left="1440" w:right="332"/>
        <w:jc w:val="both"/>
        <w:rPr>
          <w:rFonts w:ascii="Arial" w:hAnsi="Arial" w:cs="Arial"/>
          <w:b/>
          <w:sz w:val="24"/>
          <w:szCs w:val="24"/>
          <w:lang w:val="es-PE"/>
        </w:rPr>
      </w:pPr>
    </w:p>
    <w:p w:rsidR="00B462B2" w:rsidRDefault="00B462B2" w:rsidP="00CC5760">
      <w:pPr>
        <w:pStyle w:val="Prrafodelista"/>
        <w:tabs>
          <w:tab w:val="left" w:pos="426"/>
        </w:tabs>
        <w:spacing w:line="360" w:lineRule="auto"/>
        <w:ind w:left="1440" w:right="332"/>
        <w:jc w:val="both"/>
        <w:rPr>
          <w:rFonts w:ascii="Arial" w:hAnsi="Arial" w:cs="Arial"/>
          <w:b/>
          <w:sz w:val="24"/>
          <w:szCs w:val="24"/>
          <w:lang w:val="es-PE"/>
        </w:rPr>
      </w:pPr>
    </w:p>
    <w:p w:rsidR="00B462B2" w:rsidRDefault="00B462B2" w:rsidP="00CC5760">
      <w:pPr>
        <w:pStyle w:val="Prrafodelista"/>
        <w:tabs>
          <w:tab w:val="left" w:pos="426"/>
        </w:tabs>
        <w:spacing w:line="360" w:lineRule="auto"/>
        <w:ind w:left="1440" w:right="332"/>
        <w:jc w:val="both"/>
        <w:rPr>
          <w:rFonts w:ascii="Arial" w:hAnsi="Arial" w:cs="Arial"/>
          <w:b/>
          <w:sz w:val="24"/>
          <w:szCs w:val="24"/>
          <w:lang w:val="es-PE"/>
        </w:rPr>
      </w:pPr>
    </w:p>
    <w:p w:rsidR="00B462B2" w:rsidRDefault="00B462B2" w:rsidP="00CC5760">
      <w:pPr>
        <w:pStyle w:val="Prrafodelista"/>
        <w:tabs>
          <w:tab w:val="left" w:pos="426"/>
        </w:tabs>
        <w:spacing w:line="360" w:lineRule="auto"/>
        <w:ind w:left="1440" w:right="332"/>
        <w:jc w:val="both"/>
        <w:rPr>
          <w:rFonts w:ascii="Arial" w:hAnsi="Arial" w:cs="Arial"/>
          <w:b/>
          <w:sz w:val="24"/>
          <w:szCs w:val="24"/>
          <w:lang w:val="es-PE"/>
        </w:rPr>
      </w:pPr>
    </w:p>
    <w:p w:rsidR="00B462B2" w:rsidRDefault="00B462B2" w:rsidP="00CC5760">
      <w:pPr>
        <w:pStyle w:val="Prrafodelista"/>
        <w:tabs>
          <w:tab w:val="left" w:pos="426"/>
        </w:tabs>
        <w:spacing w:line="360" w:lineRule="auto"/>
        <w:ind w:left="1440" w:right="332"/>
        <w:jc w:val="both"/>
        <w:rPr>
          <w:rFonts w:ascii="Arial" w:hAnsi="Arial" w:cs="Arial"/>
          <w:b/>
          <w:sz w:val="24"/>
          <w:szCs w:val="24"/>
          <w:lang w:val="es-PE"/>
        </w:rPr>
      </w:pPr>
    </w:p>
    <w:p w:rsidR="00B462B2" w:rsidRDefault="00B462B2" w:rsidP="00CC5760">
      <w:pPr>
        <w:pStyle w:val="Prrafodelista"/>
        <w:tabs>
          <w:tab w:val="left" w:pos="426"/>
        </w:tabs>
        <w:spacing w:line="360" w:lineRule="auto"/>
        <w:ind w:left="1440" w:right="332"/>
        <w:jc w:val="both"/>
        <w:rPr>
          <w:rFonts w:ascii="Arial" w:hAnsi="Arial" w:cs="Arial"/>
          <w:b/>
          <w:sz w:val="24"/>
          <w:szCs w:val="24"/>
          <w:lang w:val="es-PE"/>
        </w:rPr>
      </w:pPr>
    </w:p>
    <w:p w:rsidR="00B462B2" w:rsidRPr="00BD63D7" w:rsidRDefault="00B462B2" w:rsidP="00BD63D7">
      <w:pPr>
        <w:tabs>
          <w:tab w:val="left" w:pos="426"/>
        </w:tabs>
        <w:spacing w:line="360" w:lineRule="auto"/>
        <w:ind w:right="332"/>
        <w:jc w:val="both"/>
        <w:rPr>
          <w:rFonts w:ascii="Times New Roman" w:hAnsi="Times New Roman" w:cs="Times New Roman"/>
          <w:b/>
          <w:sz w:val="20"/>
          <w:szCs w:val="24"/>
          <w:lang w:val="es-PE"/>
        </w:rPr>
        <w:sectPr w:rsidR="00B462B2" w:rsidRPr="00BD63D7" w:rsidSect="00686795">
          <w:footerReference w:type="default" r:id="rId9"/>
          <w:pgSz w:w="11906" w:h="16838" w:code="9"/>
          <w:pgMar w:top="1418" w:right="1418" w:bottom="1701" w:left="1701" w:header="709" w:footer="709" w:gutter="0"/>
          <w:pgNumType w:start="1"/>
          <w:cols w:space="708"/>
          <w:docGrid w:linePitch="360"/>
        </w:sectPr>
      </w:pPr>
    </w:p>
    <w:tbl>
      <w:tblPr>
        <w:tblStyle w:val="Tablaconcuadrcula"/>
        <w:tblpPr w:leftFromText="141" w:rightFromText="141" w:vertAnchor="page" w:horzAnchor="margin" w:tblpY="1947"/>
        <w:tblW w:w="14029" w:type="dxa"/>
        <w:tblLayout w:type="fixed"/>
        <w:tblLook w:val="04A0" w:firstRow="1" w:lastRow="0" w:firstColumn="1" w:lastColumn="0" w:noHBand="0" w:noVBand="1"/>
      </w:tblPr>
      <w:tblGrid>
        <w:gridCol w:w="1727"/>
        <w:gridCol w:w="4080"/>
        <w:gridCol w:w="3260"/>
        <w:gridCol w:w="3261"/>
        <w:gridCol w:w="1701"/>
      </w:tblGrid>
      <w:tr w:rsidR="009A5366" w:rsidRPr="00B00318" w:rsidTr="00C95706">
        <w:trPr>
          <w:trHeight w:val="786"/>
        </w:trPr>
        <w:tc>
          <w:tcPr>
            <w:tcW w:w="1727" w:type="dxa"/>
          </w:tcPr>
          <w:p w:rsidR="009A5366" w:rsidRPr="00B462B2" w:rsidRDefault="009A5366" w:rsidP="009A5366">
            <w:pPr>
              <w:spacing w:line="360" w:lineRule="auto"/>
              <w:jc w:val="center"/>
              <w:rPr>
                <w:rFonts w:ascii="Times New Roman" w:hAnsi="Times New Roman" w:cs="Times New Roman"/>
                <w:b/>
                <w:sz w:val="24"/>
                <w:lang w:val="es-PE"/>
              </w:rPr>
            </w:pPr>
          </w:p>
          <w:p w:rsidR="009A5366" w:rsidRPr="00B462B2" w:rsidRDefault="009A5366" w:rsidP="009A5366">
            <w:pPr>
              <w:spacing w:line="360" w:lineRule="auto"/>
              <w:jc w:val="center"/>
              <w:rPr>
                <w:rFonts w:ascii="Times New Roman" w:hAnsi="Times New Roman" w:cs="Times New Roman"/>
                <w:b/>
                <w:sz w:val="24"/>
                <w:lang w:val="es-PE"/>
              </w:rPr>
            </w:pPr>
            <w:r w:rsidRPr="00B462B2">
              <w:rPr>
                <w:rFonts w:ascii="Times New Roman" w:hAnsi="Times New Roman" w:cs="Times New Roman"/>
                <w:b/>
                <w:sz w:val="24"/>
                <w:lang w:val="es-PE"/>
              </w:rPr>
              <w:t>VARIABLE</w:t>
            </w:r>
          </w:p>
        </w:tc>
        <w:tc>
          <w:tcPr>
            <w:tcW w:w="4080" w:type="dxa"/>
          </w:tcPr>
          <w:p w:rsidR="009A5366" w:rsidRPr="00B462B2" w:rsidRDefault="009A5366" w:rsidP="009A5366">
            <w:pPr>
              <w:spacing w:line="360" w:lineRule="auto"/>
              <w:jc w:val="center"/>
              <w:rPr>
                <w:rFonts w:ascii="Times New Roman" w:hAnsi="Times New Roman" w:cs="Times New Roman"/>
                <w:b/>
                <w:sz w:val="24"/>
                <w:lang w:val="es-PE"/>
              </w:rPr>
            </w:pPr>
          </w:p>
          <w:p w:rsidR="009A5366" w:rsidRPr="00B462B2" w:rsidRDefault="009A5366" w:rsidP="009A5366">
            <w:pPr>
              <w:spacing w:line="360" w:lineRule="auto"/>
              <w:jc w:val="center"/>
              <w:rPr>
                <w:rFonts w:ascii="Times New Roman" w:hAnsi="Times New Roman" w:cs="Times New Roman"/>
                <w:b/>
                <w:sz w:val="24"/>
                <w:lang w:val="es-PE"/>
              </w:rPr>
            </w:pPr>
            <w:r w:rsidRPr="00B462B2">
              <w:rPr>
                <w:rFonts w:ascii="Times New Roman" w:hAnsi="Times New Roman" w:cs="Times New Roman"/>
                <w:b/>
                <w:sz w:val="24"/>
                <w:lang w:val="es-PE"/>
              </w:rPr>
              <w:t>DEFINICIÓN CONCEPTUAL</w:t>
            </w:r>
          </w:p>
        </w:tc>
        <w:tc>
          <w:tcPr>
            <w:tcW w:w="3260" w:type="dxa"/>
          </w:tcPr>
          <w:p w:rsidR="009A5366" w:rsidRPr="00B462B2" w:rsidRDefault="009A5366" w:rsidP="009A5366">
            <w:pPr>
              <w:spacing w:line="360" w:lineRule="auto"/>
              <w:jc w:val="center"/>
              <w:rPr>
                <w:rFonts w:ascii="Times New Roman" w:hAnsi="Times New Roman" w:cs="Times New Roman"/>
                <w:b/>
                <w:sz w:val="24"/>
                <w:lang w:val="es-PE"/>
              </w:rPr>
            </w:pPr>
          </w:p>
          <w:p w:rsidR="009A5366" w:rsidRPr="00B462B2" w:rsidRDefault="009A5366" w:rsidP="009A5366">
            <w:pPr>
              <w:spacing w:line="360" w:lineRule="auto"/>
              <w:jc w:val="center"/>
              <w:rPr>
                <w:rFonts w:ascii="Times New Roman" w:hAnsi="Times New Roman" w:cs="Times New Roman"/>
                <w:b/>
                <w:sz w:val="24"/>
                <w:lang w:val="es-PE"/>
              </w:rPr>
            </w:pPr>
            <w:r w:rsidRPr="00B462B2">
              <w:rPr>
                <w:rFonts w:ascii="Times New Roman" w:hAnsi="Times New Roman" w:cs="Times New Roman"/>
                <w:b/>
                <w:sz w:val="24"/>
                <w:lang w:val="es-PE"/>
              </w:rPr>
              <w:t>DEFINICIÓN OPERACIONAL</w:t>
            </w:r>
          </w:p>
        </w:tc>
        <w:tc>
          <w:tcPr>
            <w:tcW w:w="3261" w:type="dxa"/>
          </w:tcPr>
          <w:p w:rsidR="009A5366" w:rsidRPr="0044706D" w:rsidRDefault="009A5366" w:rsidP="009A5366">
            <w:pPr>
              <w:spacing w:line="360" w:lineRule="auto"/>
              <w:jc w:val="center"/>
              <w:rPr>
                <w:rFonts w:ascii="Times New Roman" w:hAnsi="Times New Roman" w:cs="Times New Roman"/>
                <w:b/>
                <w:sz w:val="24"/>
                <w:lang w:val="es-PE"/>
              </w:rPr>
            </w:pPr>
          </w:p>
          <w:p w:rsidR="009A5366" w:rsidRPr="0044706D" w:rsidRDefault="009A5366" w:rsidP="009A5366">
            <w:pPr>
              <w:spacing w:line="360" w:lineRule="auto"/>
              <w:jc w:val="center"/>
              <w:rPr>
                <w:rFonts w:ascii="Times New Roman" w:hAnsi="Times New Roman" w:cs="Times New Roman"/>
                <w:b/>
                <w:sz w:val="24"/>
                <w:lang w:val="es-PE"/>
              </w:rPr>
            </w:pPr>
            <w:r w:rsidRPr="0044706D">
              <w:rPr>
                <w:rFonts w:ascii="Times New Roman" w:hAnsi="Times New Roman" w:cs="Times New Roman"/>
                <w:b/>
                <w:sz w:val="24"/>
                <w:lang w:val="es-PE"/>
              </w:rPr>
              <w:t>INDICADORES</w:t>
            </w:r>
          </w:p>
        </w:tc>
        <w:tc>
          <w:tcPr>
            <w:tcW w:w="1701" w:type="dxa"/>
          </w:tcPr>
          <w:p w:rsidR="009A5366" w:rsidRPr="00B462B2" w:rsidRDefault="009A5366" w:rsidP="009A5366">
            <w:pPr>
              <w:spacing w:line="360" w:lineRule="auto"/>
              <w:jc w:val="center"/>
              <w:rPr>
                <w:rFonts w:ascii="Times New Roman" w:hAnsi="Times New Roman" w:cs="Times New Roman"/>
                <w:b/>
                <w:sz w:val="24"/>
                <w:lang w:val="es-PE"/>
              </w:rPr>
            </w:pPr>
          </w:p>
          <w:p w:rsidR="009A5366" w:rsidRPr="00B462B2" w:rsidRDefault="009A5366" w:rsidP="009A5366">
            <w:pPr>
              <w:spacing w:line="360" w:lineRule="auto"/>
              <w:jc w:val="center"/>
              <w:rPr>
                <w:rFonts w:ascii="Times New Roman" w:hAnsi="Times New Roman" w:cs="Times New Roman"/>
                <w:b/>
                <w:sz w:val="24"/>
                <w:lang w:val="es-PE"/>
              </w:rPr>
            </w:pPr>
            <w:r w:rsidRPr="00B462B2">
              <w:rPr>
                <w:rFonts w:ascii="Times New Roman" w:hAnsi="Times New Roman" w:cs="Times New Roman"/>
                <w:b/>
                <w:sz w:val="24"/>
                <w:lang w:val="es-PE"/>
              </w:rPr>
              <w:t>ESCALA DE MEDICIÓN</w:t>
            </w:r>
          </w:p>
        </w:tc>
      </w:tr>
      <w:tr w:rsidR="009A5366" w:rsidRPr="00B00318" w:rsidTr="00C95706">
        <w:trPr>
          <w:trHeight w:val="6536"/>
        </w:trPr>
        <w:tc>
          <w:tcPr>
            <w:tcW w:w="1727" w:type="dxa"/>
            <w:vAlign w:val="center"/>
          </w:tcPr>
          <w:p w:rsidR="009A5366" w:rsidRPr="00B462B2" w:rsidRDefault="009A5366" w:rsidP="0050269A">
            <w:pPr>
              <w:tabs>
                <w:tab w:val="left" w:pos="360"/>
              </w:tabs>
              <w:spacing w:line="360" w:lineRule="auto"/>
              <w:contextualSpacing/>
              <w:jc w:val="center"/>
              <w:rPr>
                <w:rFonts w:ascii="Times New Roman" w:hAnsi="Times New Roman" w:cs="Times New Roman"/>
                <w:sz w:val="24"/>
                <w:lang w:val="es-PE"/>
              </w:rPr>
            </w:pPr>
            <w:r w:rsidRPr="00B462B2">
              <w:rPr>
                <w:rFonts w:ascii="Times New Roman" w:hAnsi="Times New Roman" w:cs="Times New Roman"/>
                <w:sz w:val="24"/>
                <w:lang w:val="es-PE"/>
              </w:rPr>
              <w:t xml:space="preserve">Recursos </w:t>
            </w:r>
            <w:r w:rsidR="0050269A">
              <w:rPr>
                <w:rFonts w:ascii="Times New Roman" w:hAnsi="Times New Roman" w:cs="Times New Roman"/>
                <w:sz w:val="24"/>
                <w:lang w:val="es-PE"/>
              </w:rPr>
              <w:t>Directamente Recaudado</w:t>
            </w:r>
          </w:p>
        </w:tc>
        <w:tc>
          <w:tcPr>
            <w:tcW w:w="4080" w:type="dxa"/>
            <w:vAlign w:val="center"/>
          </w:tcPr>
          <w:p w:rsidR="009A5366" w:rsidRPr="00B462B2" w:rsidRDefault="009A5366" w:rsidP="009A5366">
            <w:pPr>
              <w:tabs>
                <w:tab w:val="left" w:pos="360"/>
              </w:tabs>
              <w:spacing w:line="360" w:lineRule="auto"/>
              <w:contextualSpacing/>
              <w:jc w:val="center"/>
              <w:rPr>
                <w:rFonts w:ascii="Times New Roman" w:hAnsi="Times New Roman" w:cs="Times New Roman"/>
                <w:sz w:val="24"/>
                <w:lang w:val="es-PE"/>
              </w:rPr>
            </w:pPr>
            <w:r w:rsidRPr="00B462B2">
              <w:rPr>
                <w:rFonts w:ascii="Times New Roman" w:hAnsi="Times New Roman" w:cs="Times New Roman"/>
                <w:sz w:val="24"/>
                <w:szCs w:val="24"/>
              </w:rPr>
              <w:t>Según Farvacque y Kopanyi (2015, p.304-306) son fondos recaudados por el gobierno central y compartido con las instituciones regionales y municipalidades, por lo general se considera ingresos propios y transferencias. Estos fondos son recaudados directamente a diferencia de las transferencias y las subvenciones que reciben de los niveles superiores del gobierno y es fundamental para evaluar la capacidad financiera, la independencia y la capacidad de recaudar ingresos de las municipalidades.</w:t>
            </w:r>
          </w:p>
        </w:tc>
        <w:tc>
          <w:tcPr>
            <w:tcW w:w="3260" w:type="dxa"/>
            <w:vAlign w:val="center"/>
          </w:tcPr>
          <w:p w:rsidR="009A5366" w:rsidRPr="00B462B2" w:rsidRDefault="009A5366" w:rsidP="009A5366">
            <w:pPr>
              <w:tabs>
                <w:tab w:val="left" w:pos="360"/>
              </w:tabs>
              <w:spacing w:line="360" w:lineRule="auto"/>
              <w:contextualSpacing/>
              <w:jc w:val="center"/>
              <w:rPr>
                <w:rFonts w:ascii="Times New Roman" w:hAnsi="Times New Roman" w:cs="Times New Roman"/>
                <w:sz w:val="24"/>
                <w:lang w:val="es-PE"/>
              </w:rPr>
            </w:pPr>
            <w:r w:rsidRPr="00B462B2">
              <w:rPr>
                <w:rFonts w:ascii="Times New Roman" w:hAnsi="Times New Roman" w:cs="Times New Roman"/>
                <w:sz w:val="24"/>
                <w:lang w:val="es-PE"/>
              </w:rPr>
              <w:t>Son fondos provenientes de la recaudación que son directamente administrado por la entidad del estado con la finalidad de brindar servicio público al país</w:t>
            </w:r>
          </w:p>
        </w:tc>
        <w:tc>
          <w:tcPr>
            <w:tcW w:w="3261" w:type="dxa"/>
            <w:vAlign w:val="center"/>
          </w:tcPr>
          <w:p w:rsidR="009A5366" w:rsidRPr="00304357" w:rsidRDefault="00C72DDA" w:rsidP="00BE16D1">
            <w:pPr>
              <w:pStyle w:val="Prrafodelista"/>
              <w:numPr>
                <w:ilvl w:val="0"/>
                <w:numId w:val="6"/>
              </w:numPr>
              <w:spacing w:line="360" w:lineRule="auto"/>
              <w:ind w:left="318" w:hanging="284"/>
              <w:rPr>
                <w:rFonts w:ascii="Times New Roman" w:hAnsi="Times New Roman" w:cs="Times New Roman"/>
                <w:b/>
                <w:sz w:val="24"/>
                <w:lang w:val="es-PE"/>
              </w:rPr>
            </w:pPr>
            <w:r w:rsidRPr="00304357">
              <w:rPr>
                <w:rFonts w:ascii="Times New Roman" w:hAnsi="Times New Roman" w:cs="Times New Roman"/>
                <w:b/>
                <w:sz w:val="24"/>
                <w:lang w:val="es-PE"/>
              </w:rPr>
              <w:t>Tasas</w:t>
            </w:r>
          </w:p>
          <w:p w:rsidR="00B51BAC" w:rsidRDefault="00B51BAC" w:rsidP="00B51BAC">
            <w:pPr>
              <w:pStyle w:val="Prrafodelista"/>
              <w:spacing w:line="360" w:lineRule="auto"/>
              <w:ind w:left="459"/>
              <w:rPr>
                <w:rFonts w:ascii="Times New Roman" w:hAnsi="Times New Roman" w:cs="Times New Roman"/>
                <w:sz w:val="24"/>
                <w:lang w:val="es-PE"/>
              </w:rPr>
            </w:pPr>
            <w:r>
              <w:rPr>
                <w:rFonts w:ascii="Times New Roman" w:hAnsi="Times New Roman" w:cs="Times New Roman"/>
                <w:sz w:val="24"/>
                <w:lang w:val="es-PE"/>
              </w:rPr>
              <w:t>Registro civil</w:t>
            </w:r>
          </w:p>
          <w:p w:rsidR="00B51BAC" w:rsidRDefault="00B51BAC" w:rsidP="00B51BAC">
            <w:pPr>
              <w:pStyle w:val="Prrafodelista"/>
              <w:spacing w:line="360" w:lineRule="auto"/>
              <w:ind w:left="459"/>
              <w:rPr>
                <w:rFonts w:ascii="Times New Roman" w:hAnsi="Times New Roman" w:cs="Times New Roman"/>
                <w:sz w:val="24"/>
                <w:lang w:val="es-PE"/>
              </w:rPr>
            </w:pPr>
            <w:r>
              <w:rPr>
                <w:rFonts w:ascii="Times New Roman" w:hAnsi="Times New Roman" w:cs="Times New Roman"/>
                <w:sz w:val="24"/>
                <w:lang w:val="es-PE"/>
              </w:rPr>
              <w:t>Carnet</w:t>
            </w:r>
            <w:r w:rsidR="00304357">
              <w:rPr>
                <w:rFonts w:ascii="Times New Roman" w:hAnsi="Times New Roman" w:cs="Times New Roman"/>
                <w:sz w:val="24"/>
                <w:lang w:val="es-PE"/>
              </w:rPr>
              <w:t>, certificado. L</w:t>
            </w:r>
            <w:r>
              <w:rPr>
                <w:rFonts w:ascii="Times New Roman" w:hAnsi="Times New Roman" w:cs="Times New Roman"/>
                <w:sz w:val="24"/>
                <w:lang w:val="es-PE"/>
              </w:rPr>
              <w:t>icencia de construcción</w:t>
            </w:r>
            <w:r w:rsidR="00304357">
              <w:rPr>
                <w:rFonts w:ascii="Times New Roman" w:hAnsi="Times New Roman" w:cs="Times New Roman"/>
                <w:sz w:val="24"/>
                <w:lang w:val="es-PE"/>
              </w:rPr>
              <w:t xml:space="preserve">,  </w:t>
            </w:r>
            <w:r w:rsidR="00C95706">
              <w:rPr>
                <w:rFonts w:ascii="Times New Roman" w:hAnsi="Times New Roman" w:cs="Times New Roman"/>
                <w:sz w:val="24"/>
                <w:lang w:val="es-PE"/>
              </w:rPr>
              <w:t>parques</w:t>
            </w:r>
            <w:r w:rsidR="00304357">
              <w:rPr>
                <w:rFonts w:ascii="Times New Roman" w:hAnsi="Times New Roman" w:cs="Times New Roman"/>
                <w:sz w:val="24"/>
                <w:lang w:val="es-PE"/>
              </w:rPr>
              <w:t>, otros.</w:t>
            </w:r>
          </w:p>
          <w:p w:rsidR="00C72DDA" w:rsidRPr="00304357" w:rsidRDefault="00C72DDA" w:rsidP="00BE16D1">
            <w:pPr>
              <w:pStyle w:val="Prrafodelista"/>
              <w:numPr>
                <w:ilvl w:val="0"/>
                <w:numId w:val="6"/>
              </w:numPr>
              <w:spacing w:line="360" w:lineRule="auto"/>
              <w:ind w:left="318" w:hanging="318"/>
              <w:rPr>
                <w:rFonts w:ascii="Times New Roman" w:hAnsi="Times New Roman" w:cs="Times New Roman"/>
                <w:b/>
                <w:sz w:val="24"/>
                <w:lang w:val="es-PE"/>
              </w:rPr>
            </w:pPr>
            <w:r w:rsidRPr="00304357">
              <w:rPr>
                <w:rFonts w:ascii="Times New Roman" w:hAnsi="Times New Roman" w:cs="Times New Roman"/>
                <w:b/>
                <w:sz w:val="24"/>
                <w:lang w:val="es-PE"/>
              </w:rPr>
              <w:t>Contribuciones</w:t>
            </w:r>
          </w:p>
          <w:p w:rsidR="00B51BAC" w:rsidRDefault="00B51BAC" w:rsidP="00B51BAC">
            <w:pPr>
              <w:pStyle w:val="Prrafodelista"/>
              <w:spacing w:line="360" w:lineRule="auto"/>
              <w:ind w:left="459"/>
              <w:rPr>
                <w:rFonts w:ascii="Times New Roman" w:hAnsi="Times New Roman" w:cs="Times New Roman"/>
                <w:sz w:val="24"/>
                <w:lang w:val="es-PE"/>
              </w:rPr>
            </w:pPr>
            <w:r>
              <w:rPr>
                <w:rFonts w:ascii="Times New Roman" w:hAnsi="Times New Roman" w:cs="Times New Roman"/>
                <w:sz w:val="24"/>
                <w:lang w:val="es-PE"/>
              </w:rPr>
              <w:t>Descuento para pensiones.</w:t>
            </w:r>
          </w:p>
          <w:p w:rsidR="00B51BAC" w:rsidRDefault="00304357" w:rsidP="00B51BAC">
            <w:pPr>
              <w:pStyle w:val="Prrafodelista"/>
              <w:spacing w:line="360" w:lineRule="auto"/>
              <w:ind w:left="459"/>
              <w:rPr>
                <w:rFonts w:ascii="Times New Roman" w:hAnsi="Times New Roman" w:cs="Times New Roman"/>
                <w:sz w:val="24"/>
                <w:lang w:val="es-PE"/>
              </w:rPr>
            </w:pPr>
            <w:r>
              <w:rPr>
                <w:rFonts w:ascii="Times New Roman" w:hAnsi="Times New Roman" w:cs="Times New Roman"/>
                <w:sz w:val="24"/>
                <w:lang w:val="es-PE"/>
              </w:rPr>
              <w:t>A</w:t>
            </w:r>
            <w:r w:rsidR="00B51BAC">
              <w:rPr>
                <w:rFonts w:ascii="Times New Roman" w:hAnsi="Times New Roman" w:cs="Times New Roman"/>
                <w:sz w:val="24"/>
                <w:lang w:val="es-PE"/>
              </w:rPr>
              <w:t>lquiler de inmueble, muebles</w:t>
            </w:r>
            <w:r w:rsidR="00C95706">
              <w:rPr>
                <w:rFonts w:ascii="Times New Roman" w:hAnsi="Times New Roman" w:cs="Times New Roman"/>
                <w:sz w:val="24"/>
                <w:lang w:val="es-PE"/>
              </w:rPr>
              <w:t>, entre otros.</w:t>
            </w:r>
          </w:p>
          <w:p w:rsidR="00C95706" w:rsidRDefault="00C95706" w:rsidP="00BE16D1">
            <w:pPr>
              <w:pStyle w:val="Prrafodelista"/>
              <w:numPr>
                <w:ilvl w:val="0"/>
                <w:numId w:val="6"/>
              </w:numPr>
              <w:spacing w:line="360" w:lineRule="auto"/>
              <w:ind w:left="318" w:hanging="426"/>
              <w:rPr>
                <w:rFonts w:ascii="Times New Roman" w:hAnsi="Times New Roman" w:cs="Times New Roman"/>
                <w:b/>
                <w:sz w:val="24"/>
                <w:lang w:val="es-PE"/>
              </w:rPr>
            </w:pPr>
            <w:r w:rsidRPr="00C95706">
              <w:rPr>
                <w:rFonts w:ascii="Times New Roman" w:hAnsi="Times New Roman" w:cs="Times New Roman"/>
                <w:b/>
                <w:sz w:val="24"/>
                <w:lang w:val="es-PE"/>
              </w:rPr>
              <w:t>Ingresos de capital</w:t>
            </w:r>
          </w:p>
          <w:p w:rsidR="00B51BAC" w:rsidRPr="00C95706" w:rsidRDefault="00C95706" w:rsidP="00C95706">
            <w:pPr>
              <w:pStyle w:val="Prrafodelista"/>
              <w:spacing w:line="360" w:lineRule="auto"/>
              <w:ind w:left="318"/>
              <w:rPr>
                <w:rFonts w:ascii="Times New Roman" w:hAnsi="Times New Roman" w:cs="Times New Roman"/>
                <w:sz w:val="24"/>
                <w:lang w:val="es-PE"/>
              </w:rPr>
            </w:pPr>
            <w:r w:rsidRPr="00C95706">
              <w:rPr>
                <w:rFonts w:ascii="Times New Roman" w:hAnsi="Times New Roman" w:cs="Times New Roman"/>
                <w:sz w:val="24"/>
                <w:lang w:val="es-PE"/>
              </w:rPr>
              <w:t>Ventas de activos, excepto los terrenos</w:t>
            </w:r>
            <w:r>
              <w:rPr>
                <w:rFonts w:ascii="Times New Roman" w:hAnsi="Times New Roman" w:cs="Times New Roman"/>
                <w:sz w:val="24"/>
                <w:lang w:val="es-PE"/>
              </w:rPr>
              <w:t>, entre otros</w:t>
            </w:r>
            <w:r w:rsidRPr="00C95706">
              <w:rPr>
                <w:rFonts w:ascii="Times New Roman" w:hAnsi="Times New Roman" w:cs="Times New Roman"/>
                <w:sz w:val="24"/>
                <w:lang w:val="es-PE"/>
              </w:rPr>
              <w:t xml:space="preserve">. </w:t>
            </w:r>
          </w:p>
          <w:p w:rsidR="00C95706" w:rsidRDefault="00C95706" w:rsidP="00BE16D1">
            <w:pPr>
              <w:pStyle w:val="Prrafodelista"/>
              <w:numPr>
                <w:ilvl w:val="0"/>
                <w:numId w:val="7"/>
              </w:numPr>
              <w:spacing w:line="360" w:lineRule="auto"/>
              <w:ind w:left="318" w:hanging="426"/>
              <w:rPr>
                <w:rFonts w:ascii="Times New Roman" w:hAnsi="Times New Roman" w:cs="Times New Roman"/>
                <w:b/>
                <w:sz w:val="24"/>
                <w:lang w:val="es-PE"/>
              </w:rPr>
            </w:pPr>
            <w:r>
              <w:rPr>
                <w:rFonts w:ascii="Times New Roman" w:hAnsi="Times New Roman" w:cs="Times New Roman"/>
                <w:b/>
                <w:sz w:val="24"/>
                <w:lang w:val="es-PE"/>
              </w:rPr>
              <w:t xml:space="preserve">Transferencias </w:t>
            </w:r>
          </w:p>
          <w:p w:rsidR="00C95706" w:rsidRDefault="00C95706" w:rsidP="00C95706">
            <w:pPr>
              <w:spacing w:line="360" w:lineRule="auto"/>
              <w:rPr>
                <w:rFonts w:ascii="Times New Roman" w:hAnsi="Times New Roman" w:cs="Times New Roman"/>
                <w:sz w:val="24"/>
                <w:lang w:val="es-PE"/>
              </w:rPr>
            </w:pPr>
            <w:r w:rsidRPr="00C95706">
              <w:rPr>
                <w:rFonts w:ascii="Times New Roman" w:hAnsi="Times New Roman" w:cs="Times New Roman"/>
                <w:sz w:val="24"/>
                <w:lang w:val="es-PE"/>
              </w:rPr>
              <w:t xml:space="preserve">    Donaciones del gobierno</w:t>
            </w:r>
          </w:p>
          <w:p w:rsidR="00C95706" w:rsidRPr="00C95706" w:rsidRDefault="00C95706" w:rsidP="00C95706">
            <w:pPr>
              <w:spacing w:line="360" w:lineRule="auto"/>
              <w:ind w:left="318"/>
              <w:rPr>
                <w:rFonts w:ascii="Times New Roman" w:hAnsi="Times New Roman" w:cs="Times New Roman"/>
                <w:sz w:val="24"/>
                <w:lang w:val="es-PE"/>
              </w:rPr>
            </w:pPr>
            <w:r>
              <w:rPr>
                <w:rFonts w:ascii="Times New Roman" w:hAnsi="Times New Roman" w:cs="Times New Roman"/>
                <w:sz w:val="24"/>
                <w:lang w:val="es-PE"/>
              </w:rPr>
              <w:t>nacional.</w:t>
            </w:r>
          </w:p>
          <w:p w:rsidR="00304357" w:rsidRPr="00304357" w:rsidRDefault="00304357" w:rsidP="00304357">
            <w:pPr>
              <w:spacing w:line="360" w:lineRule="auto"/>
              <w:rPr>
                <w:rFonts w:ascii="Times New Roman" w:hAnsi="Times New Roman" w:cs="Times New Roman"/>
                <w:sz w:val="24"/>
                <w:lang w:val="es-PE"/>
              </w:rPr>
            </w:pPr>
          </w:p>
        </w:tc>
        <w:tc>
          <w:tcPr>
            <w:tcW w:w="1701" w:type="dxa"/>
          </w:tcPr>
          <w:p w:rsidR="009A5366" w:rsidRPr="00B462B2" w:rsidRDefault="009A5366" w:rsidP="009A5366">
            <w:pPr>
              <w:jc w:val="center"/>
              <w:rPr>
                <w:rFonts w:ascii="Times New Roman" w:hAnsi="Times New Roman" w:cs="Times New Roman"/>
                <w:sz w:val="24"/>
                <w:lang w:val="es-PE"/>
              </w:rPr>
            </w:pPr>
          </w:p>
          <w:p w:rsidR="009A5366" w:rsidRPr="00B462B2" w:rsidRDefault="009A5366" w:rsidP="009A5366">
            <w:pPr>
              <w:jc w:val="center"/>
              <w:rPr>
                <w:rFonts w:ascii="Times New Roman" w:hAnsi="Times New Roman" w:cs="Times New Roman"/>
                <w:sz w:val="24"/>
                <w:lang w:val="es-PE"/>
              </w:rPr>
            </w:pPr>
          </w:p>
          <w:p w:rsidR="009A5366" w:rsidRPr="00B462B2" w:rsidRDefault="009A5366" w:rsidP="009A5366">
            <w:pPr>
              <w:jc w:val="center"/>
              <w:rPr>
                <w:rFonts w:ascii="Times New Roman" w:hAnsi="Times New Roman" w:cs="Times New Roman"/>
                <w:sz w:val="24"/>
                <w:lang w:val="es-PE"/>
              </w:rPr>
            </w:pPr>
          </w:p>
          <w:p w:rsidR="009A5366" w:rsidRPr="00B462B2" w:rsidRDefault="009A5366" w:rsidP="009A5366">
            <w:pPr>
              <w:jc w:val="center"/>
              <w:rPr>
                <w:rFonts w:ascii="Times New Roman" w:hAnsi="Times New Roman" w:cs="Times New Roman"/>
                <w:sz w:val="24"/>
                <w:lang w:val="es-PE"/>
              </w:rPr>
            </w:pPr>
          </w:p>
          <w:p w:rsidR="009A5366" w:rsidRPr="00B462B2" w:rsidRDefault="009A5366" w:rsidP="009A5366">
            <w:pPr>
              <w:jc w:val="center"/>
              <w:rPr>
                <w:rFonts w:ascii="Times New Roman" w:hAnsi="Times New Roman" w:cs="Times New Roman"/>
                <w:sz w:val="24"/>
                <w:lang w:val="es-PE"/>
              </w:rPr>
            </w:pPr>
          </w:p>
          <w:p w:rsidR="009A5366" w:rsidRPr="00B462B2" w:rsidRDefault="009A5366" w:rsidP="009A5366">
            <w:pPr>
              <w:jc w:val="center"/>
              <w:rPr>
                <w:rFonts w:ascii="Times New Roman" w:hAnsi="Times New Roman" w:cs="Times New Roman"/>
                <w:sz w:val="24"/>
                <w:lang w:val="es-PE"/>
              </w:rPr>
            </w:pPr>
          </w:p>
          <w:p w:rsidR="009A5366" w:rsidRPr="00B462B2" w:rsidRDefault="009A5366" w:rsidP="009A5366">
            <w:pPr>
              <w:jc w:val="center"/>
              <w:rPr>
                <w:rFonts w:ascii="Times New Roman" w:hAnsi="Times New Roman" w:cs="Times New Roman"/>
                <w:sz w:val="24"/>
                <w:lang w:val="es-PE"/>
              </w:rPr>
            </w:pPr>
          </w:p>
          <w:p w:rsidR="009A5366" w:rsidRPr="00B462B2" w:rsidRDefault="009A5366" w:rsidP="009A5366">
            <w:pPr>
              <w:jc w:val="center"/>
              <w:rPr>
                <w:rFonts w:ascii="Times New Roman" w:hAnsi="Times New Roman" w:cs="Times New Roman"/>
                <w:sz w:val="24"/>
                <w:lang w:val="es-PE"/>
              </w:rPr>
            </w:pPr>
          </w:p>
          <w:p w:rsidR="009A5366" w:rsidRPr="00B462B2" w:rsidRDefault="009A5366" w:rsidP="009A5366">
            <w:pPr>
              <w:jc w:val="center"/>
              <w:rPr>
                <w:rFonts w:ascii="Times New Roman" w:hAnsi="Times New Roman" w:cs="Times New Roman"/>
                <w:sz w:val="24"/>
                <w:lang w:val="es-PE"/>
              </w:rPr>
            </w:pPr>
          </w:p>
          <w:p w:rsidR="009A5366" w:rsidRPr="00B462B2" w:rsidRDefault="00D07063" w:rsidP="009A5366">
            <w:pPr>
              <w:jc w:val="center"/>
              <w:rPr>
                <w:rFonts w:ascii="Times New Roman" w:hAnsi="Times New Roman" w:cs="Times New Roman"/>
                <w:sz w:val="24"/>
                <w:lang w:val="es-PE"/>
              </w:rPr>
            </w:pPr>
            <w:r>
              <w:rPr>
                <w:rFonts w:ascii="Times New Roman" w:hAnsi="Times New Roman" w:cs="Times New Roman"/>
                <w:sz w:val="24"/>
                <w:lang w:val="es-PE"/>
              </w:rPr>
              <w:t>Razón</w:t>
            </w:r>
            <w:r w:rsidR="009A5366" w:rsidRPr="00B462B2">
              <w:rPr>
                <w:rFonts w:ascii="Times New Roman" w:hAnsi="Times New Roman" w:cs="Times New Roman"/>
                <w:sz w:val="24"/>
                <w:lang w:val="es-PE"/>
              </w:rPr>
              <w:t xml:space="preserve"> nominal</w:t>
            </w:r>
          </w:p>
        </w:tc>
      </w:tr>
    </w:tbl>
    <w:p w:rsidR="005622CA" w:rsidRPr="00194927" w:rsidRDefault="00194927" w:rsidP="0017051E">
      <w:pPr>
        <w:pStyle w:val="Ttulo2"/>
        <w:jc w:val="left"/>
        <w:sectPr w:rsidR="005622CA" w:rsidRPr="00194927" w:rsidSect="002624AF">
          <w:pgSz w:w="16838" w:h="11906" w:orient="landscape"/>
          <w:pgMar w:top="1418" w:right="1418" w:bottom="1701" w:left="1701" w:header="709" w:footer="709" w:gutter="0"/>
          <w:cols w:space="708"/>
          <w:docGrid w:linePitch="360"/>
        </w:sectPr>
      </w:pPr>
      <w:r>
        <w:t xml:space="preserve">2.2 </w:t>
      </w:r>
      <w:r w:rsidR="008C17FB" w:rsidRPr="00194927">
        <w:t>Variables, Operacionalización</w:t>
      </w:r>
    </w:p>
    <w:p w:rsidR="00EE2D64" w:rsidRPr="008C17FB" w:rsidRDefault="008C17FB" w:rsidP="00A9769E">
      <w:pPr>
        <w:pStyle w:val="Ttulo2"/>
      </w:pPr>
      <w:r w:rsidRPr="008C17FB">
        <w:lastRenderedPageBreak/>
        <w:t xml:space="preserve">2.3 </w:t>
      </w:r>
      <w:r>
        <w:t>Población y</w:t>
      </w:r>
      <w:r w:rsidRPr="008C17FB">
        <w:t xml:space="preserve"> Muestra</w:t>
      </w:r>
    </w:p>
    <w:p w:rsidR="008C17FB" w:rsidRDefault="00EE2D64" w:rsidP="008C17FB">
      <w:pPr>
        <w:pStyle w:val="Prrafodelista"/>
        <w:spacing w:after="0" w:line="360" w:lineRule="auto"/>
        <w:ind w:left="1134"/>
        <w:jc w:val="both"/>
        <w:rPr>
          <w:rFonts w:ascii="Times New Roman" w:hAnsi="Times New Roman" w:cs="Times New Roman"/>
          <w:b/>
          <w:sz w:val="24"/>
          <w:szCs w:val="24"/>
        </w:rPr>
      </w:pPr>
      <w:r w:rsidRPr="00921118">
        <w:rPr>
          <w:rFonts w:ascii="Times New Roman" w:hAnsi="Times New Roman" w:cs="Times New Roman"/>
          <w:b/>
          <w:sz w:val="24"/>
          <w:szCs w:val="24"/>
        </w:rPr>
        <w:t>POBLACION:</w:t>
      </w:r>
    </w:p>
    <w:p w:rsidR="00EF2D52" w:rsidRDefault="005A28C2" w:rsidP="008C17FB">
      <w:pPr>
        <w:pStyle w:val="Prrafodelista"/>
        <w:spacing w:after="0" w:line="360" w:lineRule="auto"/>
        <w:ind w:left="1134"/>
        <w:jc w:val="both"/>
        <w:rPr>
          <w:rFonts w:ascii="Times New Roman" w:hAnsi="Times New Roman" w:cs="Times New Roman"/>
          <w:sz w:val="24"/>
          <w:szCs w:val="24"/>
          <w:lang w:val="es-PE"/>
        </w:rPr>
      </w:pPr>
      <w:r w:rsidRPr="00CF2BF6">
        <w:rPr>
          <w:rFonts w:ascii="Times New Roman" w:hAnsi="Times New Roman" w:cs="Times New Roman"/>
          <w:sz w:val="24"/>
          <w:szCs w:val="24"/>
          <w:lang w:val="es-PE"/>
        </w:rPr>
        <w:t xml:space="preserve">La población en </w:t>
      </w:r>
      <w:r w:rsidR="0017051E" w:rsidRPr="00CF2BF6">
        <w:rPr>
          <w:rFonts w:ascii="Times New Roman" w:hAnsi="Times New Roman" w:cs="Times New Roman"/>
          <w:sz w:val="24"/>
          <w:szCs w:val="24"/>
          <w:lang w:val="es-PE"/>
        </w:rPr>
        <w:t>nuestro trabajo</w:t>
      </w:r>
      <w:r w:rsidR="005622CA" w:rsidRPr="00CF2BF6">
        <w:rPr>
          <w:rFonts w:ascii="Times New Roman" w:hAnsi="Times New Roman" w:cs="Times New Roman"/>
          <w:sz w:val="24"/>
          <w:szCs w:val="24"/>
          <w:lang w:val="es-PE"/>
        </w:rPr>
        <w:t xml:space="preserve"> de investigación </w:t>
      </w:r>
      <w:r w:rsidRPr="00CF2BF6">
        <w:rPr>
          <w:rFonts w:ascii="Times New Roman" w:hAnsi="Times New Roman" w:cs="Times New Roman"/>
          <w:sz w:val="24"/>
          <w:szCs w:val="24"/>
          <w:lang w:val="es-PE"/>
        </w:rPr>
        <w:t>son</w:t>
      </w:r>
      <w:r w:rsidR="003B7791" w:rsidRPr="00CF2BF6">
        <w:rPr>
          <w:rFonts w:ascii="Times New Roman" w:hAnsi="Times New Roman" w:cs="Times New Roman"/>
          <w:sz w:val="24"/>
          <w:szCs w:val="24"/>
          <w:lang w:val="es-PE"/>
        </w:rPr>
        <w:t xml:space="preserve"> </w:t>
      </w:r>
      <w:r w:rsidR="00CF2BF6" w:rsidRPr="00CF2BF6">
        <w:rPr>
          <w:rFonts w:ascii="Times New Roman" w:hAnsi="Times New Roman" w:cs="Times New Roman"/>
          <w:sz w:val="24"/>
          <w:szCs w:val="24"/>
          <w:lang w:val="es-PE"/>
        </w:rPr>
        <w:t>3</w:t>
      </w:r>
      <w:r w:rsidR="005622CA" w:rsidRPr="00CF2BF6">
        <w:rPr>
          <w:rFonts w:ascii="Times New Roman" w:hAnsi="Times New Roman" w:cs="Times New Roman"/>
          <w:sz w:val="24"/>
          <w:szCs w:val="24"/>
          <w:lang w:val="es-PE"/>
        </w:rPr>
        <w:t xml:space="preserve"> trabajadores de</w:t>
      </w:r>
      <w:r w:rsidR="005622CA" w:rsidRPr="00921118">
        <w:rPr>
          <w:rFonts w:ascii="Times New Roman" w:hAnsi="Times New Roman" w:cs="Times New Roman"/>
          <w:sz w:val="24"/>
          <w:szCs w:val="24"/>
          <w:lang w:val="es-PE"/>
        </w:rPr>
        <w:t xml:space="preserve"> la Municipalidad Provincial </w:t>
      </w:r>
      <w:r w:rsidR="001117F9" w:rsidRPr="00921118">
        <w:rPr>
          <w:rFonts w:ascii="Times New Roman" w:hAnsi="Times New Roman" w:cs="Times New Roman"/>
          <w:sz w:val="24"/>
          <w:szCs w:val="24"/>
          <w:lang w:val="es-PE"/>
        </w:rPr>
        <w:t>del</w:t>
      </w:r>
      <w:r w:rsidR="005622CA" w:rsidRPr="00921118">
        <w:rPr>
          <w:rFonts w:ascii="Times New Roman" w:hAnsi="Times New Roman" w:cs="Times New Roman"/>
          <w:sz w:val="24"/>
          <w:szCs w:val="24"/>
          <w:lang w:val="es-PE"/>
        </w:rPr>
        <w:t xml:space="preserve"> Santa.</w:t>
      </w:r>
    </w:p>
    <w:p w:rsidR="008C17FB" w:rsidRDefault="00EE2D64" w:rsidP="008C17FB">
      <w:pPr>
        <w:pStyle w:val="Prrafodelista"/>
        <w:spacing w:after="0" w:line="360" w:lineRule="auto"/>
        <w:ind w:left="1134"/>
        <w:jc w:val="both"/>
        <w:rPr>
          <w:rFonts w:ascii="Times New Roman" w:hAnsi="Times New Roman" w:cs="Times New Roman"/>
          <w:sz w:val="24"/>
          <w:szCs w:val="24"/>
          <w:lang w:val="es-PE"/>
        </w:rPr>
      </w:pPr>
      <w:r w:rsidRPr="00EF2D52">
        <w:rPr>
          <w:rFonts w:ascii="Times New Roman" w:hAnsi="Times New Roman" w:cs="Times New Roman"/>
          <w:b/>
          <w:sz w:val="24"/>
          <w:szCs w:val="24"/>
        </w:rPr>
        <w:t>MUESTRA:</w:t>
      </w:r>
      <w:r w:rsidR="005622CA" w:rsidRPr="00EF2D52">
        <w:rPr>
          <w:rFonts w:ascii="Times New Roman" w:hAnsi="Times New Roman" w:cs="Times New Roman"/>
          <w:sz w:val="24"/>
          <w:szCs w:val="24"/>
          <w:lang w:val="es-PE"/>
        </w:rPr>
        <w:t xml:space="preserve"> </w:t>
      </w:r>
    </w:p>
    <w:p w:rsidR="00EE2D64" w:rsidRPr="00EF2D52" w:rsidRDefault="005622CA" w:rsidP="008C17FB">
      <w:pPr>
        <w:pStyle w:val="Prrafodelista"/>
        <w:spacing w:after="0" w:line="360" w:lineRule="auto"/>
        <w:ind w:left="1134"/>
        <w:jc w:val="both"/>
        <w:rPr>
          <w:rFonts w:ascii="Times New Roman" w:hAnsi="Times New Roman" w:cs="Times New Roman"/>
          <w:sz w:val="24"/>
          <w:szCs w:val="24"/>
          <w:lang w:val="es-PE"/>
        </w:rPr>
      </w:pPr>
      <w:r w:rsidRPr="00EF2D52">
        <w:rPr>
          <w:rFonts w:ascii="Times New Roman" w:hAnsi="Times New Roman" w:cs="Times New Roman"/>
          <w:sz w:val="24"/>
          <w:szCs w:val="24"/>
          <w:lang w:val="es-PE"/>
        </w:rPr>
        <w:t>La muestra en nuestro t</w:t>
      </w:r>
      <w:r w:rsidR="005A28C2">
        <w:rPr>
          <w:rFonts w:ascii="Times New Roman" w:hAnsi="Times New Roman" w:cs="Times New Roman"/>
          <w:sz w:val="24"/>
          <w:szCs w:val="24"/>
          <w:lang w:val="es-PE"/>
        </w:rPr>
        <w:t>rabajo de investigación está</w:t>
      </w:r>
      <w:r w:rsidR="003B7791">
        <w:rPr>
          <w:rFonts w:ascii="Times New Roman" w:hAnsi="Times New Roman" w:cs="Times New Roman"/>
          <w:sz w:val="24"/>
          <w:szCs w:val="24"/>
          <w:lang w:val="es-PE"/>
        </w:rPr>
        <w:t xml:space="preserve"> compuesta por 3</w:t>
      </w:r>
      <w:r w:rsidRPr="00EF2D52">
        <w:rPr>
          <w:rFonts w:ascii="Times New Roman" w:hAnsi="Times New Roman" w:cs="Times New Roman"/>
          <w:sz w:val="24"/>
          <w:szCs w:val="24"/>
          <w:lang w:val="es-PE"/>
        </w:rPr>
        <w:t xml:space="preserve"> personas de la plana administrativa de la Municipalidad Provincial del Santa</w:t>
      </w:r>
      <w:r w:rsidR="00CF2BF6">
        <w:rPr>
          <w:rFonts w:ascii="Times New Roman" w:hAnsi="Times New Roman" w:cs="Times New Roman"/>
          <w:sz w:val="24"/>
          <w:szCs w:val="24"/>
          <w:lang w:val="es-PE"/>
        </w:rPr>
        <w:t>.</w:t>
      </w:r>
    </w:p>
    <w:p w:rsidR="00CF2BF6" w:rsidRDefault="00CF2BF6" w:rsidP="00A9769E">
      <w:pPr>
        <w:pStyle w:val="Ttulo2"/>
      </w:pPr>
    </w:p>
    <w:p w:rsidR="005622CA" w:rsidRPr="00C856FA" w:rsidRDefault="00C856FA" w:rsidP="00A9769E">
      <w:pPr>
        <w:pStyle w:val="Ttulo2"/>
      </w:pPr>
      <w:r w:rsidRPr="00C856FA">
        <w:t>2.4</w:t>
      </w:r>
      <w:r w:rsidR="005622CA" w:rsidRPr="00C856FA">
        <w:t xml:space="preserve"> </w:t>
      </w:r>
      <w:r>
        <w:t>Técnicas e Instrumentos de Recolección d</w:t>
      </w:r>
      <w:r w:rsidRPr="00C856FA">
        <w:t>e Datos.</w:t>
      </w:r>
    </w:p>
    <w:p w:rsidR="001117F9" w:rsidRPr="00921118" w:rsidRDefault="001117F9" w:rsidP="00921118">
      <w:pPr>
        <w:pStyle w:val="Prrafodelista"/>
        <w:spacing w:line="360" w:lineRule="auto"/>
        <w:jc w:val="both"/>
        <w:rPr>
          <w:rFonts w:ascii="Times New Roman" w:hAnsi="Times New Roman" w:cs="Times New Roman"/>
          <w:b/>
          <w:sz w:val="24"/>
          <w:szCs w:val="24"/>
        </w:rPr>
      </w:pPr>
    </w:p>
    <w:tbl>
      <w:tblPr>
        <w:tblStyle w:val="Tablaconcuadrcula"/>
        <w:tblW w:w="0" w:type="auto"/>
        <w:tblInd w:w="1080" w:type="dxa"/>
        <w:tblLook w:val="04A0" w:firstRow="1" w:lastRow="0" w:firstColumn="1" w:lastColumn="0" w:noHBand="0" w:noVBand="1"/>
      </w:tblPr>
      <w:tblGrid>
        <w:gridCol w:w="4295"/>
        <w:gridCol w:w="4311"/>
      </w:tblGrid>
      <w:tr w:rsidR="005622CA" w:rsidRPr="00921118" w:rsidTr="00194927">
        <w:tc>
          <w:tcPr>
            <w:tcW w:w="4463" w:type="dxa"/>
            <w:tcBorders>
              <w:top w:val="single" w:sz="12" w:space="0" w:color="000000"/>
              <w:left w:val="single" w:sz="12" w:space="0" w:color="000000"/>
              <w:bottom w:val="single" w:sz="12" w:space="0" w:color="000000"/>
              <w:right w:val="single" w:sz="12" w:space="0" w:color="000000"/>
            </w:tcBorders>
          </w:tcPr>
          <w:p w:rsidR="005622CA" w:rsidRPr="00921118" w:rsidRDefault="005622CA" w:rsidP="00921118">
            <w:pPr>
              <w:pStyle w:val="Prrafodelista"/>
              <w:tabs>
                <w:tab w:val="left" w:pos="426"/>
              </w:tabs>
              <w:spacing w:line="360" w:lineRule="auto"/>
              <w:ind w:left="0" w:right="332"/>
              <w:jc w:val="both"/>
              <w:rPr>
                <w:rFonts w:ascii="Times New Roman" w:hAnsi="Times New Roman" w:cs="Times New Roman"/>
                <w:b/>
                <w:sz w:val="24"/>
                <w:szCs w:val="24"/>
                <w:lang w:val="es-PE"/>
              </w:rPr>
            </w:pPr>
            <w:r w:rsidRPr="00921118">
              <w:rPr>
                <w:rFonts w:ascii="Times New Roman" w:hAnsi="Times New Roman" w:cs="Times New Roman"/>
                <w:b/>
                <w:sz w:val="24"/>
                <w:szCs w:val="24"/>
                <w:lang w:val="es-PE"/>
              </w:rPr>
              <w:t>TÉCNICAS</w:t>
            </w:r>
          </w:p>
        </w:tc>
        <w:tc>
          <w:tcPr>
            <w:tcW w:w="4464" w:type="dxa"/>
            <w:tcBorders>
              <w:top w:val="single" w:sz="12" w:space="0" w:color="000000"/>
              <w:left w:val="single" w:sz="12" w:space="0" w:color="000000"/>
              <w:bottom w:val="single" w:sz="12" w:space="0" w:color="000000"/>
            </w:tcBorders>
          </w:tcPr>
          <w:p w:rsidR="005622CA" w:rsidRPr="00921118" w:rsidRDefault="005622CA" w:rsidP="00921118">
            <w:pPr>
              <w:pStyle w:val="Prrafodelista"/>
              <w:tabs>
                <w:tab w:val="left" w:pos="426"/>
              </w:tabs>
              <w:spacing w:line="360" w:lineRule="auto"/>
              <w:ind w:left="0" w:right="332"/>
              <w:jc w:val="both"/>
              <w:rPr>
                <w:rFonts w:ascii="Times New Roman" w:hAnsi="Times New Roman" w:cs="Times New Roman"/>
                <w:b/>
                <w:sz w:val="24"/>
                <w:szCs w:val="24"/>
                <w:lang w:val="es-PE"/>
              </w:rPr>
            </w:pPr>
            <w:r w:rsidRPr="00921118">
              <w:rPr>
                <w:rFonts w:ascii="Times New Roman" w:hAnsi="Times New Roman" w:cs="Times New Roman"/>
                <w:b/>
                <w:sz w:val="24"/>
                <w:szCs w:val="24"/>
                <w:lang w:val="es-PE"/>
              </w:rPr>
              <w:t>INSTRUMENTOS</w:t>
            </w:r>
          </w:p>
        </w:tc>
      </w:tr>
      <w:tr w:rsidR="005622CA" w:rsidRPr="00921118" w:rsidTr="00194927">
        <w:tc>
          <w:tcPr>
            <w:tcW w:w="4463" w:type="dxa"/>
            <w:tcBorders>
              <w:top w:val="single" w:sz="12" w:space="0" w:color="000000"/>
              <w:left w:val="single" w:sz="12" w:space="0" w:color="000000"/>
              <w:bottom w:val="single" w:sz="12" w:space="0" w:color="000000"/>
              <w:right w:val="single" w:sz="12" w:space="0" w:color="000000"/>
            </w:tcBorders>
          </w:tcPr>
          <w:p w:rsidR="005622CA" w:rsidRPr="00921118" w:rsidRDefault="00006014" w:rsidP="00921118">
            <w:pPr>
              <w:pStyle w:val="Prrafodelista"/>
              <w:tabs>
                <w:tab w:val="left" w:pos="426"/>
              </w:tabs>
              <w:spacing w:line="360" w:lineRule="auto"/>
              <w:ind w:left="0" w:right="332"/>
              <w:jc w:val="both"/>
              <w:rPr>
                <w:rFonts w:ascii="Times New Roman" w:hAnsi="Times New Roman" w:cs="Times New Roman"/>
                <w:b/>
                <w:sz w:val="24"/>
                <w:szCs w:val="24"/>
                <w:lang w:val="es-PE"/>
              </w:rPr>
            </w:pPr>
            <w:r>
              <w:rPr>
                <w:rFonts w:ascii="Times New Roman" w:hAnsi="Times New Roman" w:cs="Times New Roman"/>
                <w:b/>
                <w:sz w:val="24"/>
                <w:szCs w:val="24"/>
                <w:lang w:val="es-PE"/>
              </w:rPr>
              <w:t>ANALISIS DOCUMENTAL</w:t>
            </w:r>
          </w:p>
          <w:p w:rsidR="00FC016C" w:rsidRDefault="00FC016C" w:rsidP="00FC016C">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t>Es una técnica de Investigación en la que se deben elegir y analizar aquellos documentos que contienen datos de interés relacionados con el estudio. (Castillo 2005, p.1)</w:t>
            </w:r>
          </w:p>
          <w:p w:rsidR="005622CA" w:rsidRPr="00921118" w:rsidRDefault="005622CA" w:rsidP="00921118">
            <w:pPr>
              <w:pStyle w:val="Prrafodelista"/>
              <w:tabs>
                <w:tab w:val="left" w:pos="426"/>
              </w:tabs>
              <w:spacing w:line="360" w:lineRule="auto"/>
              <w:ind w:left="0" w:right="332"/>
              <w:jc w:val="both"/>
              <w:rPr>
                <w:rFonts w:ascii="Times New Roman" w:hAnsi="Times New Roman" w:cs="Times New Roman"/>
                <w:b/>
                <w:sz w:val="24"/>
                <w:szCs w:val="24"/>
                <w:lang w:val="es-PE"/>
              </w:rPr>
            </w:pPr>
          </w:p>
        </w:tc>
        <w:tc>
          <w:tcPr>
            <w:tcW w:w="4464" w:type="dxa"/>
            <w:tcBorders>
              <w:top w:val="single" w:sz="12" w:space="0" w:color="000000"/>
              <w:left w:val="single" w:sz="12" w:space="0" w:color="000000"/>
              <w:bottom w:val="single" w:sz="12" w:space="0" w:color="000000"/>
              <w:right w:val="single" w:sz="12" w:space="0" w:color="000000"/>
            </w:tcBorders>
          </w:tcPr>
          <w:p w:rsidR="005622CA" w:rsidRPr="00921118" w:rsidRDefault="00006014" w:rsidP="00921118">
            <w:pPr>
              <w:pStyle w:val="Prrafodelista"/>
              <w:tabs>
                <w:tab w:val="left" w:pos="426"/>
              </w:tabs>
              <w:spacing w:line="360" w:lineRule="auto"/>
              <w:ind w:left="0" w:right="332"/>
              <w:jc w:val="both"/>
              <w:rPr>
                <w:rFonts w:ascii="Times New Roman" w:hAnsi="Times New Roman" w:cs="Times New Roman"/>
                <w:b/>
                <w:sz w:val="24"/>
                <w:szCs w:val="24"/>
                <w:lang w:val="es-PE"/>
              </w:rPr>
            </w:pPr>
            <w:r>
              <w:rPr>
                <w:rFonts w:ascii="Times New Roman" w:hAnsi="Times New Roman" w:cs="Times New Roman"/>
                <w:b/>
                <w:sz w:val="24"/>
                <w:szCs w:val="24"/>
                <w:lang w:val="es-PE"/>
              </w:rPr>
              <w:t>GUIA DE ANALISIS DOCUMENTAL</w:t>
            </w:r>
          </w:p>
          <w:p w:rsidR="005622CA" w:rsidRPr="00921118" w:rsidRDefault="005622CA" w:rsidP="005F606C">
            <w:pPr>
              <w:pStyle w:val="Prrafodelista"/>
              <w:tabs>
                <w:tab w:val="left" w:pos="426"/>
              </w:tabs>
              <w:spacing w:line="360" w:lineRule="auto"/>
              <w:ind w:left="0" w:right="332"/>
              <w:jc w:val="both"/>
              <w:rPr>
                <w:rFonts w:ascii="Times New Roman" w:hAnsi="Times New Roman" w:cs="Times New Roman"/>
                <w:sz w:val="24"/>
                <w:szCs w:val="24"/>
                <w:lang w:val="es-PE"/>
              </w:rPr>
            </w:pPr>
            <w:r w:rsidRPr="00921118">
              <w:rPr>
                <w:rFonts w:ascii="Times New Roman" w:hAnsi="Times New Roman" w:cs="Times New Roman"/>
                <w:sz w:val="24"/>
                <w:szCs w:val="24"/>
                <w:lang w:val="es-PE"/>
              </w:rPr>
              <w:t xml:space="preserve">Se </w:t>
            </w:r>
            <w:r w:rsidR="005F606C">
              <w:rPr>
                <w:rFonts w:ascii="Times New Roman" w:hAnsi="Times New Roman" w:cs="Times New Roman"/>
                <w:sz w:val="24"/>
                <w:szCs w:val="24"/>
                <w:lang w:val="es-PE"/>
              </w:rPr>
              <w:t>revisara</w:t>
            </w:r>
            <w:r w:rsidRPr="00921118">
              <w:rPr>
                <w:rFonts w:ascii="Times New Roman" w:hAnsi="Times New Roman" w:cs="Times New Roman"/>
                <w:sz w:val="24"/>
                <w:szCs w:val="24"/>
                <w:lang w:val="es-PE"/>
              </w:rPr>
              <w:t xml:space="preserve"> </w:t>
            </w:r>
            <w:r w:rsidR="005F606C">
              <w:rPr>
                <w:rFonts w:ascii="Times New Roman" w:hAnsi="Times New Roman" w:cs="Times New Roman"/>
                <w:sz w:val="24"/>
                <w:szCs w:val="24"/>
                <w:lang w:val="es-PE"/>
              </w:rPr>
              <w:t xml:space="preserve">la </w:t>
            </w:r>
            <w:r w:rsidRPr="00921118">
              <w:rPr>
                <w:rFonts w:ascii="Times New Roman" w:hAnsi="Times New Roman" w:cs="Times New Roman"/>
                <w:sz w:val="24"/>
                <w:szCs w:val="24"/>
                <w:lang w:val="es-PE"/>
              </w:rPr>
              <w:t xml:space="preserve">información sobre la gestión </w:t>
            </w:r>
            <w:r w:rsidR="00212ABB" w:rsidRPr="00921118">
              <w:rPr>
                <w:rFonts w:ascii="Times New Roman" w:hAnsi="Times New Roman" w:cs="Times New Roman"/>
                <w:sz w:val="24"/>
                <w:szCs w:val="24"/>
                <w:lang w:val="es-PE"/>
              </w:rPr>
              <w:t xml:space="preserve">de los recursos propios </w:t>
            </w:r>
            <w:r w:rsidRPr="00921118">
              <w:rPr>
                <w:rFonts w:ascii="Times New Roman" w:hAnsi="Times New Roman" w:cs="Times New Roman"/>
                <w:sz w:val="24"/>
                <w:szCs w:val="24"/>
                <w:lang w:val="es-PE"/>
              </w:rPr>
              <w:t xml:space="preserve"> de la </w:t>
            </w:r>
            <w:r w:rsidR="00212ABB" w:rsidRPr="00921118">
              <w:rPr>
                <w:rFonts w:ascii="Times New Roman" w:hAnsi="Times New Roman" w:cs="Times New Roman"/>
                <w:sz w:val="24"/>
                <w:szCs w:val="24"/>
                <w:lang w:val="es-PE"/>
              </w:rPr>
              <w:t xml:space="preserve">Municipalidad Provincial del Santa </w:t>
            </w:r>
          </w:p>
        </w:tc>
      </w:tr>
      <w:tr w:rsidR="005622CA" w:rsidRPr="00921118" w:rsidTr="00194927">
        <w:tc>
          <w:tcPr>
            <w:tcW w:w="4463" w:type="dxa"/>
            <w:tcBorders>
              <w:top w:val="single" w:sz="12" w:space="0" w:color="000000"/>
              <w:left w:val="single" w:sz="12" w:space="0" w:color="000000"/>
              <w:bottom w:val="single" w:sz="12" w:space="0" w:color="000000"/>
              <w:right w:val="single" w:sz="12" w:space="0" w:color="000000"/>
            </w:tcBorders>
          </w:tcPr>
          <w:p w:rsidR="005622CA" w:rsidRPr="00921118" w:rsidRDefault="005F606C" w:rsidP="00921118">
            <w:pPr>
              <w:pStyle w:val="Prrafodelista"/>
              <w:tabs>
                <w:tab w:val="left" w:pos="426"/>
              </w:tabs>
              <w:spacing w:line="360" w:lineRule="auto"/>
              <w:ind w:left="0" w:right="332"/>
              <w:jc w:val="both"/>
              <w:rPr>
                <w:rFonts w:ascii="Times New Roman" w:hAnsi="Times New Roman" w:cs="Times New Roman"/>
                <w:b/>
                <w:sz w:val="24"/>
                <w:szCs w:val="24"/>
                <w:lang w:val="es-PE"/>
              </w:rPr>
            </w:pPr>
            <w:r>
              <w:rPr>
                <w:rFonts w:ascii="Times New Roman" w:hAnsi="Times New Roman" w:cs="Times New Roman"/>
                <w:b/>
                <w:sz w:val="24"/>
                <w:szCs w:val="24"/>
                <w:lang w:val="es-PE"/>
              </w:rPr>
              <w:t>ENTREVISTA</w:t>
            </w:r>
          </w:p>
          <w:p w:rsidR="00FC016C" w:rsidRDefault="00FC016C" w:rsidP="00FC016C">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Pr="00AE3220">
              <w:rPr>
                <w:rFonts w:ascii="Times New Roman" w:hAnsi="Times New Roman" w:cs="Times New Roman"/>
                <w:sz w:val="24"/>
                <w:szCs w:val="24"/>
              </w:rPr>
              <w:t xml:space="preserve">s la técnica con la cual el investigador pretende obtener </w:t>
            </w:r>
            <w:r>
              <w:rPr>
                <w:rFonts w:ascii="Times New Roman" w:hAnsi="Times New Roman" w:cs="Times New Roman"/>
                <w:sz w:val="24"/>
                <w:szCs w:val="24"/>
              </w:rPr>
              <w:t xml:space="preserve">información </w:t>
            </w:r>
            <w:r w:rsidRPr="00AE3220">
              <w:rPr>
                <w:rFonts w:ascii="Times New Roman" w:hAnsi="Times New Roman" w:cs="Times New Roman"/>
                <w:sz w:val="24"/>
                <w:szCs w:val="24"/>
              </w:rPr>
              <w:t>de una forma oral y personalizada en relación con la situación que se está estudiando.</w:t>
            </w:r>
          </w:p>
          <w:p w:rsidR="00FC016C" w:rsidRPr="00AE3220" w:rsidRDefault="00FC016C" w:rsidP="00FC016C">
            <w:pPr>
              <w:spacing w:line="360" w:lineRule="auto"/>
              <w:jc w:val="both"/>
              <w:rPr>
                <w:rFonts w:ascii="Times New Roman" w:hAnsi="Times New Roman" w:cs="Times New Roman"/>
                <w:sz w:val="24"/>
                <w:szCs w:val="24"/>
              </w:rPr>
            </w:pPr>
            <w:r>
              <w:rPr>
                <w:rFonts w:ascii="Times New Roman" w:hAnsi="Times New Roman" w:cs="Times New Roman"/>
                <w:sz w:val="24"/>
                <w:szCs w:val="24"/>
              </w:rPr>
              <w:t>(Fernández 2004, p.1)</w:t>
            </w:r>
          </w:p>
          <w:p w:rsidR="005622CA" w:rsidRPr="00921118" w:rsidRDefault="005622CA" w:rsidP="00921118">
            <w:pPr>
              <w:pStyle w:val="Prrafodelista"/>
              <w:tabs>
                <w:tab w:val="left" w:pos="426"/>
              </w:tabs>
              <w:spacing w:line="360" w:lineRule="auto"/>
              <w:ind w:left="0" w:right="332"/>
              <w:jc w:val="both"/>
              <w:rPr>
                <w:rFonts w:ascii="Times New Roman" w:hAnsi="Times New Roman" w:cs="Times New Roman"/>
                <w:b/>
                <w:sz w:val="24"/>
                <w:szCs w:val="24"/>
                <w:lang w:val="es-PE"/>
              </w:rPr>
            </w:pPr>
          </w:p>
        </w:tc>
        <w:tc>
          <w:tcPr>
            <w:tcW w:w="4464" w:type="dxa"/>
            <w:tcBorders>
              <w:top w:val="single" w:sz="12" w:space="0" w:color="000000"/>
              <w:left w:val="single" w:sz="12" w:space="0" w:color="000000"/>
              <w:bottom w:val="single" w:sz="12" w:space="0" w:color="000000"/>
              <w:right w:val="single" w:sz="12" w:space="0" w:color="000000"/>
            </w:tcBorders>
          </w:tcPr>
          <w:p w:rsidR="005622CA" w:rsidRPr="00921118" w:rsidRDefault="005F606C" w:rsidP="00921118">
            <w:pPr>
              <w:pStyle w:val="Prrafodelista"/>
              <w:tabs>
                <w:tab w:val="left" w:pos="426"/>
              </w:tabs>
              <w:spacing w:line="360" w:lineRule="auto"/>
              <w:ind w:left="0" w:right="332"/>
              <w:jc w:val="both"/>
              <w:rPr>
                <w:rFonts w:ascii="Times New Roman" w:hAnsi="Times New Roman" w:cs="Times New Roman"/>
                <w:b/>
                <w:sz w:val="24"/>
                <w:szCs w:val="24"/>
                <w:lang w:val="es-PE"/>
              </w:rPr>
            </w:pPr>
            <w:r>
              <w:rPr>
                <w:rFonts w:ascii="Times New Roman" w:hAnsi="Times New Roman" w:cs="Times New Roman"/>
                <w:b/>
                <w:sz w:val="24"/>
                <w:szCs w:val="24"/>
                <w:lang w:val="es-PE"/>
              </w:rPr>
              <w:t>GUIA DE ENTREVISTA</w:t>
            </w:r>
          </w:p>
          <w:p w:rsidR="005622CA" w:rsidRPr="00921118" w:rsidRDefault="005F606C" w:rsidP="005F606C">
            <w:pPr>
              <w:pStyle w:val="Prrafodelista"/>
              <w:tabs>
                <w:tab w:val="left" w:pos="426"/>
              </w:tabs>
              <w:spacing w:line="360" w:lineRule="auto"/>
              <w:ind w:left="0" w:right="332"/>
              <w:jc w:val="both"/>
              <w:rPr>
                <w:rFonts w:ascii="Times New Roman" w:hAnsi="Times New Roman" w:cs="Times New Roman"/>
                <w:sz w:val="24"/>
                <w:szCs w:val="24"/>
                <w:lang w:val="es-PE"/>
              </w:rPr>
            </w:pPr>
            <w:r>
              <w:rPr>
                <w:rFonts w:ascii="Times New Roman" w:hAnsi="Times New Roman" w:cs="Times New Roman"/>
                <w:sz w:val="24"/>
                <w:szCs w:val="24"/>
                <w:lang w:val="es-PE"/>
              </w:rPr>
              <w:t xml:space="preserve">Servirá para recolectar la información y así </w:t>
            </w:r>
            <w:r w:rsidR="0017051E">
              <w:rPr>
                <w:rFonts w:ascii="Times New Roman" w:hAnsi="Times New Roman" w:cs="Times New Roman"/>
                <w:sz w:val="24"/>
                <w:szCs w:val="24"/>
                <w:lang w:val="es-PE"/>
              </w:rPr>
              <w:t xml:space="preserve">poder </w:t>
            </w:r>
            <w:r w:rsidR="0017051E" w:rsidRPr="00921118">
              <w:rPr>
                <w:rFonts w:ascii="Times New Roman" w:hAnsi="Times New Roman" w:cs="Times New Roman"/>
                <w:sz w:val="24"/>
                <w:szCs w:val="24"/>
                <w:lang w:val="es-PE"/>
              </w:rPr>
              <w:t>verificar</w:t>
            </w:r>
            <w:r w:rsidR="005622CA" w:rsidRPr="00921118">
              <w:rPr>
                <w:rFonts w:ascii="Times New Roman" w:hAnsi="Times New Roman" w:cs="Times New Roman"/>
                <w:sz w:val="24"/>
                <w:szCs w:val="24"/>
                <w:lang w:val="es-PE"/>
              </w:rPr>
              <w:t xml:space="preserve"> </w:t>
            </w:r>
            <w:r w:rsidR="00212ABB" w:rsidRPr="00921118">
              <w:rPr>
                <w:rFonts w:ascii="Times New Roman" w:hAnsi="Times New Roman" w:cs="Times New Roman"/>
                <w:sz w:val="24"/>
                <w:szCs w:val="24"/>
                <w:lang w:val="es-PE"/>
              </w:rPr>
              <w:t>si la Municipalidad Provincial del Santa c</w:t>
            </w:r>
            <w:r w:rsidR="005622CA" w:rsidRPr="00921118">
              <w:rPr>
                <w:rFonts w:ascii="Times New Roman" w:hAnsi="Times New Roman" w:cs="Times New Roman"/>
                <w:sz w:val="24"/>
                <w:szCs w:val="24"/>
                <w:lang w:val="es-PE"/>
              </w:rPr>
              <w:t xml:space="preserve">uenta con los instrumentos de gestión que respalden sus actividades funcionales. </w:t>
            </w:r>
          </w:p>
        </w:tc>
      </w:tr>
    </w:tbl>
    <w:p w:rsidR="00EE2D64" w:rsidRPr="00EF2D52" w:rsidRDefault="00EE2D64" w:rsidP="00EF2D52">
      <w:pPr>
        <w:rPr>
          <w:rFonts w:ascii="Times New Roman" w:hAnsi="Times New Roman" w:cs="Times New Roman"/>
          <w:b/>
          <w:sz w:val="24"/>
          <w:szCs w:val="24"/>
        </w:rPr>
      </w:pPr>
    </w:p>
    <w:p w:rsidR="00A27891" w:rsidRPr="00EF2D52" w:rsidRDefault="00A27891" w:rsidP="00637B32">
      <w:pPr>
        <w:tabs>
          <w:tab w:val="center" w:pos="5089"/>
        </w:tabs>
        <w:spacing w:line="360" w:lineRule="auto"/>
        <w:ind w:left="708"/>
        <w:jc w:val="both"/>
        <w:rPr>
          <w:rFonts w:ascii="Times New Roman" w:hAnsi="Times New Roman" w:cs="Times New Roman"/>
          <w:b/>
          <w:sz w:val="24"/>
          <w:szCs w:val="24"/>
        </w:rPr>
      </w:pPr>
      <w:r w:rsidRPr="00EF2D52">
        <w:rPr>
          <w:rFonts w:ascii="Times New Roman" w:hAnsi="Times New Roman" w:cs="Times New Roman"/>
          <w:b/>
          <w:sz w:val="24"/>
          <w:szCs w:val="24"/>
        </w:rPr>
        <w:t>VALIDEZ Y CONFIABILIDAD</w:t>
      </w:r>
      <w:r w:rsidR="00637B32">
        <w:rPr>
          <w:rFonts w:ascii="Times New Roman" w:hAnsi="Times New Roman" w:cs="Times New Roman"/>
          <w:b/>
          <w:sz w:val="24"/>
          <w:szCs w:val="24"/>
        </w:rPr>
        <w:tab/>
      </w:r>
    </w:p>
    <w:p w:rsidR="00212ABB" w:rsidRPr="00EF2D52" w:rsidRDefault="00A27891" w:rsidP="00C856FA">
      <w:pPr>
        <w:spacing w:line="360" w:lineRule="auto"/>
        <w:ind w:left="708"/>
        <w:jc w:val="both"/>
        <w:rPr>
          <w:rFonts w:ascii="Times New Roman" w:hAnsi="Times New Roman" w:cs="Times New Roman"/>
          <w:sz w:val="24"/>
          <w:szCs w:val="24"/>
        </w:rPr>
      </w:pPr>
      <w:r w:rsidRPr="00EF2D52">
        <w:rPr>
          <w:rFonts w:ascii="Times New Roman" w:hAnsi="Times New Roman" w:cs="Times New Roman"/>
          <w:sz w:val="24"/>
          <w:szCs w:val="24"/>
        </w:rPr>
        <w:t xml:space="preserve">Para la valides se utilizará el juicio de expertos, que consiste en </w:t>
      </w:r>
      <w:r w:rsidR="008D081D">
        <w:rPr>
          <w:rFonts w:ascii="Times New Roman" w:hAnsi="Times New Roman" w:cs="Times New Roman"/>
          <w:sz w:val="24"/>
          <w:szCs w:val="24"/>
        </w:rPr>
        <w:t>3</w:t>
      </w:r>
      <w:r w:rsidRPr="00EF2D52">
        <w:rPr>
          <w:rFonts w:ascii="Times New Roman" w:hAnsi="Times New Roman" w:cs="Times New Roman"/>
          <w:sz w:val="24"/>
          <w:szCs w:val="24"/>
        </w:rPr>
        <w:t xml:space="preserve"> personas conocedoras de</w:t>
      </w:r>
      <w:r w:rsidR="008D081D">
        <w:rPr>
          <w:rFonts w:ascii="Times New Roman" w:hAnsi="Times New Roman" w:cs="Times New Roman"/>
          <w:sz w:val="24"/>
          <w:szCs w:val="24"/>
        </w:rPr>
        <w:t>l tema, para que sea revisado los</w:t>
      </w:r>
      <w:r w:rsidRPr="00EF2D52">
        <w:rPr>
          <w:rFonts w:ascii="Times New Roman" w:hAnsi="Times New Roman" w:cs="Times New Roman"/>
          <w:sz w:val="24"/>
          <w:szCs w:val="24"/>
        </w:rPr>
        <w:t xml:space="preserve"> instrumento</w:t>
      </w:r>
      <w:r w:rsidR="008D081D">
        <w:rPr>
          <w:rFonts w:ascii="Times New Roman" w:hAnsi="Times New Roman" w:cs="Times New Roman"/>
          <w:sz w:val="24"/>
          <w:szCs w:val="24"/>
        </w:rPr>
        <w:t>s</w:t>
      </w:r>
      <w:r w:rsidRPr="00EF2D52">
        <w:rPr>
          <w:rFonts w:ascii="Times New Roman" w:hAnsi="Times New Roman" w:cs="Times New Roman"/>
          <w:sz w:val="24"/>
          <w:szCs w:val="24"/>
        </w:rPr>
        <w:t xml:space="preserve"> de guía de análisis documental y guía de entrevista</w:t>
      </w:r>
    </w:p>
    <w:p w:rsidR="008703C1" w:rsidRDefault="008703C1" w:rsidP="00A9769E">
      <w:pPr>
        <w:pStyle w:val="Ttulo2"/>
      </w:pPr>
    </w:p>
    <w:p w:rsidR="008703C1" w:rsidRDefault="008703C1" w:rsidP="00A9769E">
      <w:pPr>
        <w:pStyle w:val="Ttulo2"/>
      </w:pPr>
    </w:p>
    <w:p w:rsidR="00212ABB" w:rsidRPr="00C856FA" w:rsidRDefault="00C856FA" w:rsidP="00A9769E">
      <w:pPr>
        <w:pStyle w:val="Ttulo2"/>
      </w:pPr>
      <w:r>
        <w:lastRenderedPageBreak/>
        <w:t>2.5 Métodos de Análisis d</w:t>
      </w:r>
      <w:r w:rsidRPr="00C856FA">
        <w:t>e Datos</w:t>
      </w:r>
    </w:p>
    <w:p w:rsidR="00D87A12" w:rsidRPr="00EF2D52" w:rsidRDefault="00212ABB" w:rsidP="00C856FA">
      <w:pPr>
        <w:tabs>
          <w:tab w:val="left" w:pos="426"/>
        </w:tabs>
        <w:spacing w:line="360" w:lineRule="auto"/>
        <w:ind w:left="1134" w:right="332"/>
        <w:jc w:val="both"/>
        <w:rPr>
          <w:rFonts w:ascii="Times New Roman" w:hAnsi="Times New Roman" w:cs="Times New Roman"/>
          <w:sz w:val="24"/>
          <w:szCs w:val="24"/>
          <w:lang w:val="es-PE"/>
        </w:rPr>
      </w:pPr>
      <w:r w:rsidRPr="00EF2D52">
        <w:rPr>
          <w:rFonts w:ascii="Times New Roman" w:hAnsi="Times New Roman" w:cs="Times New Roman"/>
          <w:sz w:val="24"/>
          <w:szCs w:val="24"/>
          <w:lang w:val="es-PE"/>
        </w:rPr>
        <w:t>Para el presente trabajo de investigación se utilizó la estadística descriptiva, donde se aplicará cuadros y gráficos que contendrán los resultados obtenidos posteriormente.</w:t>
      </w:r>
    </w:p>
    <w:p w:rsidR="00212ABB" w:rsidRPr="00EF2D52" w:rsidRDefault="00522547" w:rsidP="00A9769E">
      <w:pPr>
        <w:pStyle w:val="Ttulo2"/>
        <w:rPr>
          <w:b/>
          <w:lang w:val="es-PE"/>
        </w:rPr>
      </w:pPr>
      <w:r w:rsidRPr="00C856FA">
        <w:t xml:space="preserve"> </w:t>
      </w:r>
      <w:r w:rsidR="00C856FA">
        <w:t xml:space="preserve">2.6 </w:t>
      </w:r>
      <w:r w:rsidR="00C856FA" w:rsidRPr="00C856FA">
        <w:t>Aspectos Éticos</w:t>
      </w:r>
    </w:p>
    <w:p w:rsidR="00212ABB" w:rsidRPr="00EF2D52" w:rsidRDefault="00212ABB" w:rsidP="00C856FA">
      <w:pPr>
        <w:tabs>
          <w:tab w:val="left" w:pos="426"/>
        </w:tabs>
        <w:spacing w:line="360" w:lineRule="auto"/>
        <w:ind w:left="1134" w:right="332"/>
        <w:jc w:val="both"/>
        <w:rPr>
          <w:rFonts w:ascii="Times New Roman" w:hAnsi="Times New Roman" w:cs="Times New Roman"/>
          <w:sz w:val="24"/>
          <w:lang w:val="es-PE"/>
        </w:rPr>
      </w:pPr>
      <w:r w:rsidRPr="00EF2D52">
        <w:rPr>
          <w:rFonts w:ascii="Times New Roman" w:hAnsi="Times New Roman" w:cs="Times New Roman"/>
          <w:sz w:val="24"/>
          <w:lang w:val="es-PE"/>
        </w:rPr>
        <w:t>A través de este trabajo de investigación, un principal aspecto ético es que todo lo que se expresa es auténtico, asimismo se aplicó la objetividad e imparcialidad con respecto a la información recolectada y resultados; asimismo, no se detalló aspectos confidenciales que manejan la empresa y/o personas responsables de la gestión. Además en el trabajo de investigación se consideró que la ética radica en la transparencia y legalidad de los procesos que debe realizar la empresa con respectos a los recursos disponibles que ostenta.</w:t>
      </w:r>
    </w:p>
    <w:p w:rsidR="00B94139" w:rsidRDefault="00B94139" w:rsidP="00212ABB">
      <w:pPr>
        <w:tabs>
          <w:tab w:val="left" w:pos="426"/>
        </w:tabs>
        <w:spacing w:line="360" w:lineRule="auto"/>
        <w:ind w:right="332"/>
        <w:jc w:val="both"/>
        <w:rPr>
          <w:rFonts w:ascii="Arial" w:hAnsi="Arial" w:cs="Arial"/>
          <w:sz w:val="24"/>
          <w:lang w:val="es-PE"/>
        </w:rPr>
      </w:pPr>
    </w:p>
    <w:p w:rsidR="00B94139" w:rsidRDefault="00B94139" w:rsidP="00212ABB">
      <w:pPr>
        <w:tabs>
          <w:tab w:val="left" w:pos="426"/>
        </w:tabs>
        <w:spacing w:line="360" w:lineRule="auto"/>
        <w:ind w:right="332"/>
        <w:jc w:val="both"/>
        <w:rPr>
          <w:rFonts w:ascii="Arial" w:hAnsi="Arial" w:cs="Arial"/>
          <w:sz w:val="24"/>
          <w:lang w:val="es-PE"/>
        </w:rPr>
      </w:pPr>
    </w:p>
    <w:p w:rsidR="00B94139" w:rsidRDefault="00B94139" w:rsidP="00212ABB">
      <w:pPr>
        <w:tabs>
          <w:tab w:val="left" w:pos="426"/>
        </w:tabs>
        <w:spacing w:line="360" w:lineRule="auto"/>
        <w:ind w:right="332"/>
        <w:jc w:val="both"/>
        <w:rPr>
          <w:rFonts w:ascii="Arial" w:hAnsi="Arial" w:cs="Arial"/>
          <w:sz w:val="24"/>
          <w:lang w:val="es-PE"/>
        </w:rPr>
      </w:pPr>
    </w:p>
    <w:p w:rsidR="00B94139" w:rsidRDefault="00B94139" w:rsidP="00212ABB">
      <w:pPr>
        <w:tabs>
          <w:tab w:val="left" w:pos="426"/>
        </w:tabs>
        <w:spacing w:line="360" w:lineRule="auto"/>
        <w:ind w:right="332"/>
        <w:jc w:val="both"/>
        <w:rPr>
          <w:rFonts w:ascii="Arial" w:hAnsi="Arial" w:cs="Arial"/>
          <w:sz w:val="24"/>
          <w:lang w:val="es-PE"/>
        </w:rPr>
      </w:pPr>
    </w:p>
    <w:p w:rsidR="00B94139" w:rsidRDefault="00B94139" w:rsidP="00212ABB">
      <w:pPr>
        <w:tabs>
          <w:tab w:val="left" w:pos="426"/>
        </w:tabs>
        <w:spacing w:line="360" w:lineRule="auto"/>
        <w:ind w:right="332"/>
        <w:jc w:val="both"/>
        <w:rPr>
          <w:rFonts w:ascii="Arial" w:hAnsi="Arial" w:cs="Arial"/>
          <w:sz w:val="24"/>
          <w:lang w:val="es-PE"/>
        </w:rPr>
      </w:pPr>
    </w:p>
    <w:p w:rsidR="00B94139" w:rsidRDefault="00B94139" w:rsidP="00212ABB">
      <w:pPr>
        <w:tabs>
          <w:tab w:val="left" w:pos="426"/>
        </w:tabs>
        <w:spacing w:line="360" w:lineRule="auto"/>
        <w:ind w:right="332"/>
        <w:jc w:val="both"/>
        <w:rPr>
          <w:rFonts w:ascii="Arial" w:hAnsi="Arial" w:cs="Arial"/>
          <w:sz w:val="24"/>
          <w:lang w:val="es-PE"/>
        </w:rPr>
      </w:pPr>
    </w:p>
    <w:p w:rsidR="00B94139" w:rsidRDefault="00B94139" w:rsidP="00212ABB">
      <w:pPr>
        <w:tabs>
          <w:tab w:val="left" w:pos="426"/>
        </w:tabs>
        <w:spacing w:line="360" w:lineRule="auto"/>
        <w:ind w:right="332"/>
        <w:jc w:val="both"/>
        <w:rPr>
          <w:rFonts w:ascii="Arial" w:hAnsi="Arial" w:cs="Arial"/>
          <w:sz w:val="24"/>
          <w:lang w:val="es-PE"/>
        </w:rPr>
      </w:pPr>
    </w:p>
    <w:p w:rsidR="00B94139" w:rsidRDefault="00B94139" w:rsidP="00212ABB">
      <w:pPr>
        <w:tabs>
          <w:tab w:val="left" w:pos="426"/>
        </w:tabs>
        <w:spacing w:line="360" w:lineRule="auto"/>
        <w:ind w:right="332"/>
        <w:jc w:val="both"/>
        <w:rPr>
          <w:rFonts w:ascii="Arial" w:hAnsi="Arial" w:cs="Arial"/>
          <w:sz w:val="24"/>
          <w:lang w:val="es-PE"/>
        </w:rPr>
      </w:pPr>
    </w:p>
    <w:p w:rsidR="00B94139" w:rsidRDefault="00B94139" w:rsidP="00212ABB">
      <w:pPr>
        <w:tabs>
          <w:tab w:val="left" w:pos="426"/>
        </w:tabs>
        <w:spacing w:line="360" w:lineRule="auto"/>
        <w:ind w:right="332"/>
        <w:jc w:val="both"/>
        <w:rPr>
          <w:rFonts w:ascii="Arial" w:hAnsi="Arial" w:cs="Arial"/>
          <w:sz w:val="24"/>
          <w:lang w:val="es-PE"/>
        </w:rPr>
      </w:pPr>
    </w:p>
    <w:p w:rsidR="00B94139" w:rsidRDefault="00B94139" w:rsidP="00212ABB">
      <w:pPr>
        <w:tabs>
          <w:tab w:val="left" w:pos="426"/>
        </w:tabs>
        <w:spacing w:line="360" w:lineRule="auto"/>
        <w:ind w:right="332"/>
        <w:jc w:val="both"/>
        <w:rPr>
          <w:rFonts w:ascii="Arial" w:hAnsi="Arial" w:cs="Arial"/>
          <w:sz w:val="24"/>
          <w:lang w:val="es-PE"/>
        </w:rPr>
      </w:pPr>
    </w:p>
    <w:p w:rsidR="00B94139" w:rsidRDefault="00B94139" w:rsidP="00212ABB">
      <w:pPr>
        <w:tabs>
          <w:tab w:val="left" w:pos="426"/>
        </w:tabs>
        <w:spacing w:line="360" w:lineRule="auto"/>
        <w:ind w:right="332"/>
        <w:jc w:val="both"/>
        <w:rPr>
          <w:rFonts w:ascii="Arial" w:hAnsi="Arial" w:cs="Arial"/>
          <w:sz w:val="24"/>
          <w:lang w:val="es-PE"/>
        </w:rPr>
      </w:pPr>
    </w:p>
    <w:p w:rsidR="00B94139" w:rsidRDefault="00B94139" w:rsidP="00212ABB">
      <w:pPr>
        <w:tabs>
          <w:tab w:val="left" w:pos="426"/>
        </w:tabs>
        <w:spacing w:line="360" w:lineRule="auto"/>
        <w:ind w:right="332"/>
        <w:jc w:val="both"/>
        <w:rPr>
          <w:rFonts w:ascii="Arial" w:hAnsi="Arial" w:cs="Arial"/>
          <w:sz w:val="24"/>
          <w:lang w:val="es-PE"/>
        </w:rPr>
      </w:pPr>
    </w:p>
    <w:p w:rsidR="00B94139" w:rsidRDefault="00B94139" w:rsidP="00212ABB">
      <w:pPr>
        <w:tabs>
          <w:tab w:val="left" w:pos="426"/>
        </w:tabs>
        <w:spacing w:line="360" w:lineRule="auto"/>
        <w:ind w:right="332"/>
        <w:jc w:val="both"/>
        <w:rPr>
          <w:rFonts w:ascii="Arial" w:hAnsi="Arial" w:cs="Arial"/>
          <w:sz w:val="24"/>
          <w:lang w:val="es-PE"/>
        </w:rPr>
      </w:pPr>
    </w:p>
    <w:p w:rsidR="00B94139" w:rsidRDefault="00B94139" w:rsidP="00212ABB">
      <w:pPr>
        <w:tabs>
          <w:tab w:val="left" w:pos="426"/>
        </w:tabs>
        <w:spacing w:line="360" w:lineRule="auto"/>
        <w:ind w:right="332"/>
        <w:jc w:val="both"/>
        <w:rPr>
          <w:rFonts w:ascii="Arial" w:hAnsi="Arial" w:cs="Arial"/>
          <w:sz w:val="24"/>
          <w:lang w:val="es-PE"/>
        </w:rPr>
      </w:pPr>
    </w:p>
    <w:p w:rsidR="00B94139" w:rsidRDefault="00B94139" w:rsidP="00212ABB">
      <w:pPr>
        <w:tabs>
          <w:tab w:val="left" w:pos="426"/>
        </w:tabs>
        <w:spacing w:line="360" w:lineRule="auto"/>
        <w:ind w:right="332"/>
        <w:jc w:val="both"/>
        <w:rPr>
          <w:rFonts w:ascii="Arial" w:hAnsi="Arial" w:cs="Arial"/>
          <w:sz w:val="24"/>
          <w:lang w:val="es-PE"/>
        </w:rPr>
      </w:pPr>
    </w:p>
    <w:p w:rsidR="00B94139" w:rsidRDefault="00B94139" w:rsidP="00212ABB">
      <w:pPr>
        <w:tabs>
          <w:tab w:val="left" w:pos="426"/>
        </w:tabs>
        <w:spacing w:line="360" w:lineRule="auto"/>
        <w:ind w:right="332"/>
        <w:jc w:val="both"/>
        <w:rPr>
          <w:rFonts w:ascii="Arial" w:hAnsi="Arial" w:cs="Arial"/>
          <w:sz w:val="24"/>
          <w:lang w:val="es-PE"/>
        </w:rPr>
      </w:pPr>
    </w:p>
    <w:p w:rsidR="000E21C4" w:rsidRDefault="000E21C4" w:rsidP="00212ABB">
      <w:pPr>
        <w:tabs>
          <w:tab w:val="left" w:pos="426"/>
        </w:tabs>
        <w:spacing w:line="360" w:lineRule="auto"/>
        <w:ind w:right="332"/>
        <w:jc w:val="both"/>
        <w:rPr>
          <w:rFonts w:ascii="Times New Roman" w:hAnsi="Times New Roman" w:cs="Times New Roman"/>
          <w:sz w:val="44"/>
          <w:lang w:val="es-PE"/>
        </w:rPr>
      </w:pPr>
    </w:p>
    <w:p w:rsidR="000E21C4" w:rsidRDefault="000E21C4" w:rsidP="00212ABB">
      <w:pPr>
        <w:tabs>
          <w:tab w:val="left" w:pos="426"/>
        </w:tabs>
        <w:spacing w:line="360" w:lineRule="auto"/>
        <w:ind w:right="332"/>
        <w:jc w:val="both"/>
        <w:rPr>
          <w:rFonts w:ascii="Times New Roman" w:hAnsi="Times New Roman" w:cs="Times New Roman"/>
          <w:sz w:val="44"/>
          <w:lang w:val="es-PE"/>
        </w:rPr>
      </w:pPr>
    </w:p>
    <w:p w:rsidR="000E21C4" w:rsidRDefault="000E21C4" w:rsidP="00212ABB">
      <w:pPr>
        <w:tabs>
          <w:tab w:val="left" w:pos="426"/>
        </w:tabs>
        <w:spacing w:line="360" w:lineRule="auto"/>
        <w:ind w:right="332"/>
        <w:jc w:val="both"/>
        <w:rPr>
          <w:rFonts w:ascii="Times New Roman" w:hAnsi="Times New Roman" w:cs="Times New Roman"/>
          <w:sz w:val="44"/>
          <w:lang w:val="es-PE"/>
        </w:rPr>
      </w:pPr>
    </w:p>
    <w:p w:rsidR="000E21C4" w:rsidRDefault="000E21C4" w:rsidP="00212ABB">
      <w:pPr>
        <w:tabs>
          <w:tab w:val="left" w:pos="426"/>
        </w:tabs>
        <w:spacing w:line="360" w:lineRule="auto"/>
        <w:ind w:right="332"/>
        <w:jc w:val="both"/>
        <w:rPr>
          <w:rFonts w:ascii="Times New Roman" w:hAnsi="Times New Roman" w:cs="Times New Roman"/>
          <w:sz w:val="44"/>
          <w:lang w:val="es-PE"/>
        </w:rPr>
      </w:pPr>
    </w:p>
    <w:p w:rsidR="00427DCA" w:rsidRDefault="00427DCA" w:rsidP="00212ABB">
      <w:pPr>
        <w:tabs>
          <w:tab w:val="left" w:pos="426"/>
        </w:tabs>
        <w:spacing w:line="360" w:lineRule="auto"/>
        <w:ind w:right="332"/>
        <w:jc w:val="both"/>
        <w:rPr>
          <w:rFonts w:ascii="Times New Roman" w:hAnsi="Times New Roman" w:cs="Times New Roman"/>
          <w:sz w:val="44"/>
          <w:lang w:val="es-PE"/>
        </w:rPr>
      </w:pPr>
    </w:p>
    <w:p w:rsidR="003339BF" w:rsidRDefault="003339BF" w:rsidP="00212ABB">
      <w:pPr>
        <w:tabs>
          <w:tab w:val="left" w:pos="426"/>
        </w:tabs>
        <w:spacing w:line="360" w:lineRule="auto"/>
        <w:ind w:right="332"/>
        <w:jc w:val="both"/>
        <w:rPr>
          <w:rFonts w:ascii="Times New Roman" w:hAnsi="Times New Roman" w:cs="Times New Roman"/>
          <w:sz w:val="44"/>
          <w:lang w:val="es-PE"/>
        </w:rPr>
      </w:pPr>
    </w:p>
    <w:p w:rsidR="00427DCA" w:rsidRPr="00C856FA" w:rsidRDefault="00C856FA" w:rsidP="00BE16D1">
      <w:pPr>
        <w:pStyle w:val="Prrafodelista"/>
        <w:numPr>
          <w:ilvl w:val="0"/>
          <w:numId w:val="4"/>
        </w:numPr>
        <w:spacing w:line="360" w:lineRule="auto"/>
        <w:jc w:val="center"/>
        <w:rPr>
          <w:rFonts w:ascii="Times New Roman" w:hAnsi="Times New Roman" w:cs="Times New Roman"/>
          <w:b/>
          <w:sz w:val="80"/>
          <w:szCs w:val="80"/>
        </w:rPr>
      </w:pPr>
      <w:r w:rsidRPr="00C856FA">
        <w:rPr>
          <w:rFonts w:ascii="Times New Roman" w:hAnsi="Times New Roman" w:cs="Times New Roman"/>
          <w:b/>
          <w:sz w:val="80"/>
          <w:szCs w:val="80"/>
        </w:rPr>
        <w:t>RESULTADOS</w:t>
      </w:r>
    </w:p>
    <w:p w:rsidR="00B94139" w:rsidRDefault="00B94139" w:rsidP="00212ABB">
      <w:pPr>
        <w:tabs>
          <w:tab w:val="left" w:pos="426"/>
        </w:tabs>
        <w:spacing w:line="360" w:lineRule="auto"/>
        <w:ind w:right="332"/>
        <w:jc w:val="both"/>
        <w:rPr>
          <w:rFonts w:ascii="Arial" w:hAnsi="Arial" w:cs="Arial"/>
          <w:sz w:val="24"/>
          <w:lang w:val="es-PE"/>
        </w:rPr>
      </w:pPr>
    </w:p>
    <w:p w:rsidR="00B94139" w:rsidRDefault="00B94139" w:rsidP="00212ABB">
      <w:pPr>
        <w:tabs>
          <w:tab w:val="left" w:pos="426"/>
        </w:tabs>
        <w:spacing w:line="360" w:lineRule="auto"/>
        <w:ind w:right="332"/>
        <w:jc w:val="both"/>
        <w:rPr>
          <w:rFonts w:ascii="Arial" w:hAnsi="Arial" w:cs="Arial"/>
          <w:sz w:val="24"/>
          <w:lang w:val="es-PE"/>
        </w:rPr>
      </w:pPr>
    </w:p>
    <w:p w:rsidR="00B94139" w:rsidRPr="00212ABB" w:rsidRDefault="00B94139" w:rsidP="00212ABB">
      <w:pPr>
        <w:tabs>
          <w:tab w:val="left" w:pos="426"/>
        </w:tabs>
        <w:spacing w:line="360" w:lineRule="auto"/>
        <w:ind w:right="332"/>
        <w:jc w:val="both"/>
        <w:rPr>
          <w:rFonts w:ascii="Arial" w:hAnsi="Arial" w:cs="Arial"/>
          <w:sz w:val="24"/>
          <w:lang w:val="es-PE"/>
        </w:rPr>
      </w:pPr>
    </w:p>
    <w:p w:rsidR="00212ABB" w:rsidRPr="00212ABB" w:rsidRDefault="00212ABB" w:rsidP="00212ABB">
      <w:pPr>
        <w:pStyle w:val="Prrafodelista"/>
        <w:tabs>
          <w:tab w:val="left" w:pos="426"/>
        </w:tabs>
        <w:spacing w:line="360" w:lineRule="auto"/>
        <w:ind w:right="332"/>
        <w:jc w:val="both"/>
        <w:rPr>
          <w:rFonts w:ascii="Times New Roman" w:hAnsi="Times New Roman" w:cs="Times New Roman"/>
          <w:sz w:val="24"/>
          <w:szCs w:val="24"/>
          <w:lang w:val="es-PE"/>
        </w:rPr>
      </w:pPr>
    </w:p>
    <w:p w:rsidR="00212ABB" w:rsidRDefault="00212ABB" w:rsidP="00212ABB">
      <w:pPr>
        <w:pStyle w:val="Prrafodelista"/>
        <w:spacing w:line="360" w:lineRule="auto"/>
        <w:jc w:val="both"/>
        <w:rPr>
          <w:rFonts w:ascii="Times New Roman" w:hAnsi="Times New Roman" w:cs="Times New Roman"/>
          <w:b/>
          <w:sz w:val="24"/>
          <w:szCs w:val="24"/>
        </w:rPr>
      </w:pPr>
    </w:p>
    <w:p w:rsidR="00B94139" w:rsidRDefault="00B94139" w:rsidP="00212ABB">
      <w:pPr>
        <w:pStyle w:val="Prrafodelista"/>
        <w:spacing w:line="360" w:lineRule="auto"/>
        <w:jc w:val="both"/>
        <w:rPr>
          <w:rFonts w:ascii="Times New Roman" w:hAnsi="Times New Roman" w:cs="Times New Roman"/>
          <w:b/>
          <w:sz w:val="24"/>
          <w:szCs w:val="24"/>
        </w:rPr>
      </w:pPr>
    </w:p>
    <w:p w:rsidR="00B94139" w:rsidRDefault="00B94139" w:rsidP="00212ABB">
      <w:pPr>
        <w:pStyle w:val="Prrafodelista"/>
        <w:spacing w:line="360" w:lineRule="auto"/>
        <w:jc w:val="both"/>
        <w:rPr>
          <w:rFonts w:ascii="Times New Roman" w:hAnsi="Times New Roman" w:cs="Times New Roman"/>
          <w:b/>
          <w:sz w:val="24"/>
          <w:szCs w:val="24"/>
        </w:rPr>
      </w:pPr>
    </w:p>
    <w:p w:rsidR="00B94139" w:rsidRDefault="00B94139" w:rsidP="00212ABB">
      <w:pPr>
        <w:pStyle w:val="Prrafodelista"/>
        <w:spacing w:line="360" w:lineRule="auto"/>
        <w:jc w:val="both"/>
        <w:rPr>
          <w:rFonts w:ascii="Times New Roman" w:hAnsi="Times New Roman" w:cs="Times New Roman"/>
          <w:b/>
          <w:sz w:val="24"/>
          <w:szCs w:val="24"/>
        </w:rPr>
      </w:pPr>
    </w:p>
    <w:p w:rsidR="00B94139" w:rsidRDefault="00B94139" w:rsidP="00212ABB">
      <w:pPr>
        <w:pStyle w:val="Prrafodelista"/>
        <w:spacing w:line="360" w:lineRule="auto"/>
        <w:jc w:val="both"/>
        <w:rPr>
          <w:rFonts w:ascii="Times New Roman" w:hAnsi="Times New Roman" w:cs="Times New Roman"/>
          <w:b/>
          <w:sz w:val="24"/>
          <w:szCs w:val="24"/>
        </w:rPr>
      </w:pPr>
    </w:p>
    <w:p w:rsidR="00B94139" w:rsidRDefault="00B94139" w:rsidP="00212ABB">
      <w:pPr>
        <w:pStyle w:val="Prrafodelista"/>
        <w:spacing w:line="360" w:lineRule="auto"/>
        <w:jc w:val="both"/>
        <w:rPr>
          <w:rFonts w:ascii="Times New Roman" w:hAnsi="Times New Roman" w:cs="Times New Roman"/>
          <w:b/>
          <w:sz w:val="24"/>
          <w:szCs w:val="24"/>
        </w:rPr>
      </w:pPr>
    </w:p>
    <w:p w:rsidR="00B94139" w:rsidRDefault="00B94139" w:rsidP="00212ABB">
      <w:pPr>
        <w:pStyle w:val="Prrafodelista"/>
        <w:spacing w:line="360" w:lineRule="auto"/>
        <w:jc w:val="both"/>
        <w:rPr>
          <w:rFonts w:ascii="Times New Roman" w:hAnsi="Times New Roman" w:cs="Times New Roman"/>
          <w:b/>
          <w:sz w:val="24"/>
          <w:szCs w:val="24"/>
        </w:rPr>
      </w:pPr>
    </w:p>
    <w:p w:rsidR="003B7791" w:rsidRDefault="003B7791" w:rsidP="00212ABB">
      <w:pPr>
        <w:pStyle w:val="Prrafodelista"/>
        <w:spacing w:line="360" w:lineRule="auto"/>
        <w:jc w:val="both"/>
        <w:rPr>
          <w:rFonts w:ascii="Times New Roman" w:hAnsi="Times New Roman" w:cs="Times New Roman"/>
          <w:b/>
          <w:sz w:val="24"/>
          <w:szCs w:val="24"/>
        </w:rPr>
      </w:pPr>
    </w:p>
    <w:p w:rsidR="003B7791" w:rsidRDefault="003B7791" w:rsidP="00212ABB">
      <w:pPr>
        <w:pStyle w:val="Prrafodelista"/>
        <w:spacing w:line="360" w:lineRule="auto"/>
        <w:jc w:val="both"/>
        <w:rPr>
          <w:rFonts w:ascii="Times New Roman" w:hAnsi="Times New Roman" w:cs="Times New Roman"/>
          <w:b/>
          <w:sz w:val="24"/>
          <w:szCs w:val="24"/>
        </w:rPr>
      </w:pPr>
    </w:p>
    <w:p w:rsidR="00C856FA" w:rsidRDefault="00C856FA" w:rsidP="00C856FA">
      <w:pPr>
        <w:spacing w:line="360" w:lineRule="auto"/>
        <w:jc w:val="both"/>
        <w:rPr>
          <w:rFonts w:ascii="Times New Roman" w:hAnsi="Times New Roman" w:cs="Times New Roman"/>
          <w:b/>
          <w:sz w:val="24"/>
          <w:szCs w:val="24"/>
        </w:rPr>
      </w:pPr>
    </w:p>
    <w:p w:rsidR="00C856FA" w:rsidRDefault="00BD6F6A" w:rsidP="00C856FA">
      <w:pPr>
        <w:spacing w:line="360" w:lineRule="auto"/>
        <w:jc w:val="both"/>
        <w:rPr>
          <w:rFonts w:ascii="Times New Roman" w:hAnsi="Times New Roman" w:cs="Times New Roman"/>
          <w:b/>
          <w:sz w:val="24"/>
          <w:szCs w:val="24"/>
        </w:rPr>
      </w:pPr>
      <w:r>
        <w:rPr>
          <w:rFonts w:ascii="Arial" w:eastAsia="Arial" w:hAnsi="Arial" w:cs="Arial"/>
          <w:b/>
          <w:noProof/>
          <w:sz w:val="24"/>
          <w:szCs w:val="24"/>
          <w:lang w:val="es-MX" w:eastAsia="es-MX"/>
        </w:rPr>
        <w:lastRenderedPageBreak/>
        <w:drawing>
          <wp:anchor distT="0" distB="0" distL="114300" distR="114300" simplePos="0" relativeHeight="251665920" behindDoc="0" locked="0" layoutInCell="1" allowOverlap="1">
            <wp:simplePos x="0" y="0"/>
            <wp:positionH relativeFrom="column">
              <wp:posOffset>27305</wp:posOffset>
            </wp:positionH>
            <wp:positionV relativeFrom="paragraph">
              <wp:posOffset>403860</wp:posOffset>
            </wp:positionV>
            <wp:extent cx="5857240" cy="1733550"/>
            <wp:effectExtent l="152400" t="152400" r="353060" b="36195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XI.jpg"/>
                    <pic:cNvPicPr/>
                  </pic:nvPicPr>
                  <pic:blipFill rotWithShape="1">
                    <a:blip r:embed="rId10" cstate="print">
                      <a:extLst>
                        <a:ext uri="{BEBA8EAE-BF5A-486C-A8C5-ECC9F3942E4B}">
                          <a14:imgProps xmlns:a14="http://schemas.microsoft.com/office/drawing/2010/main">
                            <a14:imgLayer r:embed="rId11">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l="10389" t="12912" r="9146" b="63413"/>
                    <a:stretch/>
                  </pic:blipFill>
                  <pic:spPr bwMode="auto">
                    <a:xfrm>
                      <a:off x="0" y="0"/>
                      <a:ext cx="5857240" cy="17335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56FA">
        <w:rPr>
          <w:rFonts w:ascii="Times New Roman" w:hAnsi="Times New Roman" w:cs="Times New Roman"/>
          <w:b/>
          <w:sz w:val="24"/>
          <w:szCs w:val="24"/>
        </w:rPr>
        <w:t>DATOS GENERALES</w:t>
      </w:r>
    </w:p>
    <w:p w:rsidR="003339BF" w:rsidRDefault="003339BF" w:rsidP="00900A52">
      <w:pPr>
        <w:rPr>
          <w:rFonts w:ascii="Arial" w:eastAsia="Arial" w:hAnsi="Arial" w:cs="Arial"/>
          <w:sz w:val="24"/>
          <w:szCs w:val="24"/>
        </w:rPr>
      </w:pPr>
    </w:p>
    <w:p w:rsidR="00C561AF" w:rsidRDefault="00C561AF" w:rsidP="00900A52">
      <w:pPr>
        <w:rPr>
          <w:rFonts w:ascii="Arial" w:eastAsia="Arial" w:hAnsi="Arial" w:cs="Arial"/>
          <w:sz w:val="24"/>
          <w:szCs w:val="24"/>
        </w:rPr>
      </w:pPr>
    </w:p>
    <w:p w:rsidR="00C561AF" w:rsidRDefault="00953546" w:rsidP="00637B32">
      <w:pPr>
        <w:tabs>
          <w:tab w:val="left" w:pos="6967"/>
        </w:tabs>
        <w:rPr>
          <w:rFonts w:ascii="Arial" w:eastAsia="Arial" w:hAnsi="Arial" w:cs="Arial"/>
          <w:sz w:val="24"/>
          <w:szCs w:val="24"/>
        </w:rPr>
      </w:pPr>
      <w:r>
        <w:rPr>
          <w:noProof/>
          <w:lang w:val="es-MX" w:eastAsia="es-MX"/>
        </w:rPr>
        <w:drawing>
          <wp:anchor distT="0" distB="0" distL="114300" distR="114300" simplePos="0" relativeHeight="251649536" behindDoc="1" locked="0" layoutInCell="1" allowOverlap="1">
            <wp:simplePos x="0" y="0"/>
            <wp:positionH relativeFrom="column">
              <wp:posOffset>665552</wp:posOffset>
            </wp:positionH>
            <wp:positionV relativeFrom="paragraph">
              <wp:posOffset>314648</wp:posOffset>
            </wp:positionV>
            <wp:extent cx="4465056" cy="3183147"/>
            <wp:effectExtent l="0" t="0" r="0" b="0"/>
            <wp:wrapNone/>
            <wp:docPr id="9" name="Imagen 9" descr="Resultado de imagen para logotipo de la municipalidad provincial del santa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tipo de la municipalidad provincial del santa peru"/>
                    <pic:cNvPicPr>
                      <a:picLocks noChangeAspect="1" noChangeArrowheads="1"/>
                    </pic:cNvPicPr>
                  </pic:nvPicPr>
                  <pic:blipFill>
                    <a:blip r:embed="rId12">
                      <a:lum bright="70000" contrast="-70000"/>
                      <a:extLst>
                        <a:ext uri="{28A0092B-C50C-407E-A947-70E740481C1C}">
                          <a14:useLocalDpi xmlns:a14="http://schemas.microsoft.com/office/drawing/2010/main" val="0"/>
                        </a:ext>
                      </a:extLst>
                    </a:blip>
                    <a:srcRect/>
                    <a:stretch>
                      <a:fillRect/>
                    </a:stretch>
                  </pic:blipFill>
                  <pic:spPr bwMode="auto">
                    <a:xfrm>
                      <a:off x="0" y="0"/>
                      <a:ext cx="4465056" cy="31831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7B32">
        <w:rPr>
          <w:rFonts w:ascii="Arial" w:eastAsia="Arial" w:hAnsi="Arial" w:cs="Arial"/>
          <w:sz w:val="24"/>
          <w:szCs w:val="24"/>
        </w:rPr>
        <w:tab/>
      </w:r>
    </w:p>
    <w:tbl>
      <w:tblPr>
        <w:tblStyle w:val="Tablaconcuadrcula"/>
        <w:tblW w:w="9333" w:type="dxa"/>
        <w:tblLook w:val="04A0" w:firstRow="1" w:lastRow="0" w:firstColumn="1" w:lastColumn="0" w:noHBand="0" w:noVBand="1"/>
      </w:tblPr>
      <w:tblGrid>
        <w:gridCol w:w="2954"/>
        <w:gridCol w:w="6379"/>
      </w:tblGrid>
      <w:tr w:rsidR="00900A52" w:rsidTr="00C561AF">
        <w:tc>
          <w:tcPr>
            <w:tcW w:w="2954" w:type="dxa"/>
            <w:tcBorders>
              <w:top w:val="single" w:sz="18" w:space="0" w:color="FF0000"/>
              <w:left w:val="single" w:sz="18" w:space="0" w:color="FF0000"/>
              <w:bottom w:val="single" w:sz="18" w:space="0" w:color="FF0000"/>
              <w:right w:val="single" w:sz="18" w:space="0" w:color="FF0000"/>
            </w:tcBorders>
          </w:tcPr>
          <w:p w:rsidR="009F6386" w:rsidRPr="00585729" w:rsidRDefault="009F6386" w:rsidP="003339BF">
            <w:pPr>
              <w:spacing w:line="240" w:lineRule="exact"/>
              <w:rPr>
                <w:rFonts w:ascii="Times New Roman" w:eastAsia="Arial" w:hAnsi="Times New Roman" w:cs="Times New Roman"/>
                <w:b/>
                <w:sz w:val="28"/>
                <w:szCs w:val="28"/>
              </w:rPr>
            </w:pPr>
          </w:p>
          <w:p w:rsidR="009F6386" w:rsidRPr="00585729" w:rsidRDefault="00900A52" w:rsidP="003339BF">
            <w:pPr>
              <w:spacing w:line="240" w:lineRule="exact"/>
              <w:rPr>
                <w:rFonts w:ascii="Times New Roman" w:eastAsia="Arial" w:hAnsi="Times New Roman" w:cs="Times New Roman"/>
                <w:b/>
                <w:sz w:val="28"/>
                <w:szCs w:val="28"/>
              </w:rPr>
            </w:pPr>
            <w:r w:rsidRPr="00585729">
              <w:rPr>
                <w:rFonts w:ascii="Times New Roman" w:eastAsia="Arial" w:hAnsi="Times New Roman" w:cs="Times New Roman"/>
                <w:b/>
                <w:sz w:val="28"/>
                <w:szCs w:val="28"/>
              </w:rPr>
              <w:t>Razón social</w:t>
            </w:r>
            <w:r w:rsidR="00585729">
              <w:rPr>
                <w:rFonts w:ascii="Times New Roman" w:eastAsia="Arial" w:hAnsi="Times New Roman" w:cs="Times New Roman"/>
                <w:b/>
                <w:sz w:val="28"/>
                <w:szCs w:val="28"/>
              </w:rPr>
              <w:t>:</w:t>
            </w:r>
          </w:p>
          <w:p w:rsidR="009F6386" w:rsidRPr="00585729" w:rsidRDefault="009F6386" w:rsidP="003339BF">
            <w:pPr>
              <w:spacing w:line="240" w:lineRule="exact"/>
              <w:rPr>
                <w:rFonts w:ascii="Times New Roman" w:hAnsi="Times New Roman" w:cs="Times New Roman"/>
                <w:b/>
                <w:sz w:val="28"/>
                <w:szCs w:val="28"/>
              </w:rPr>
            </w:pPr>
          </w:p>
        </w:tc>
        <w:tc>
          <w:tcPr>
            <w:tcW w:w="6379" w:type="dxa"/>
            <w:tcBorders>
              <w:top w:val="single" w:sz="18" w:space="0" w:color="FF0000"/>
              <w:left w:val="single" w:sz="18" w:space="0" w:color="FF0000"/>
              <w:bottom w:val="single" w:sz="18" w:space="0" w:color="FF0000"/>
              <w:right w:val="single" w:sz="18" w:space="0" w:color="FF0000"/>
            </w:tcBorders>
          </w:tcPr>
          <w:p w:rsidR="00585729" w:rsidRPr="00585729" w:rsidRDefault="00585729" w:rsidP="00585729">
            <w:pPr>
              <w:spacing w:line="240" w:lineRule="exact"/>
              <w:jc w:val="center"/>
              <w:rPr>
                <w:rFonts w:ascii="Times New Roman" w:eastAsia="Arial" w:hAnsi="Times New Roman" w:cs="Times New Roman"/>
                <w:sz w:val="28"/>
                <w:szCs w:val="28"/>
              </w:rPr>
            </w:pPr>
          </w:p>
          <w:p w:rsidR="00900A52" w:rsidRPr="00585729" w:rsidRDefault="00900A52" w:rsidP="00585729">
            <w:pPr>
              <w:spacing w:line="240" w:lineRule="exact"/>
              <w:jc w:val="center"/>
              <w:rPr>
                <w:rFonts w:ascii="Times New Roman" w:eastAsia="Arial" w:hAnsi="Times New Roman" w:cs="Times New Roman"/>
                <w:sz w:val="28"/>
                <w:szCs w:val="28"/>
              </w:rPr>
            </w:pPr>
            <w:r w:rsidRPr="00585729">
              <w:rPr>
                <w:rFonts w:ascii="Times New Roman" w:eastAsia="Arial" w:hAnsi="Times New Roman" w:cs="Times New Roman"/>
                <w:sz w:val="28"/>
                <w:szCs w:val="28"/>
              </w:rPr>
              <w:t>Municipalidad Provincial del Santa</w:t>
            </w:r>
          </w:p>
          <w:p w:rsidR="00900A52" w:rsidRPr="00585729" w:rsidRDefault="00900A52" w:rsidP="00585729">
            <w:pPr>
              <w:spacing w:line="240" w:lineRule="exact"/>
              <w:jc w:val="center"/>
              <w:rPr>
                <w:rFonts w:ascii="Times New Roman" w:eastAsia="Arial" w:hAnsi="Times New Roman" w:cs="Times New Roman"/>
                <w:sz w:val="28"/>
                <w:szCs w:val="28"/>
              </w:rPr>
            </w:pPr>
          </w:p>
        </w:tc>
      </w:tr>
      <w:tr w:rsidR="00900A52" w:rsidTr="00C561AF">
        <w:tc>
          <w:tcPr>
            <w:tcW w:w="2954" w:type="dxa"/>
            <w:tcBorders>
              <w:top w:val="single" w:sz="18" w:space="0" w:color="FF0000"/>
              <w:left w:val="single" w:sz="18" w:space="0" w:color="FF0000"/>
              <w:bottom w:val="single" w:sz="18" w:space="0" w:color="FF0000"/>
              <w:right w:val="single" w:sz="18" w:space="0" w:color="FF0000"/>
            </w:tcBorders>
          </w:tcPr>
          <w:p w:rsidR="009F6386" w:rsidRPr="00585729" w:rsidRDefault="009F6386" w:rsidP="003339BF">
            <w:pPr>
              <w:spacing w:line="240" w:lineRule="exact"/>
              <w:rPr>
                <w:rFonts w:ascii="Times New Roman" w:eastAsia="Arial" w:hAnsi="Times New Roman" w:cs="Times New Roman"/>
                <w:b/>
                <w:sz w:val="28"/>
                <w:szCs w:val="28"/>
              </w:rPr>
            </w:pPr>
          </w:p>
          <w:p w:rsidR="00585729" w:rsidRPr="00585729" w:rsidRDefault="00585729" w:rsidP="00585729">
            <w:pPr>
              <w:spacing w:line="240" w:lineRule="exact"/>
              <w:rPr>
                <w:rFonts w:ascii="Times New Roman" w:eastAsia="Arial" w:hAnsi="Times New Roman" w:cs="Times New Roman"/>
                <w:b/>
                <w:sz w:val="28"/>
                <w:szCs w:val="28"/>
              </w:rPr>
            </w:pPr>
            <w:r w:rsidRPr="00585729">
              <w:rPr>
                <w:rFonts w:ascii="Times New Roman" w:eastAsia="Arial" w:hAnsi="Times New Roman" w:cs="Times New Roman"/>
                <w:b/>
                <w:sz w:val="28"/>
                <w:szCs w:val="28"/>
              </w:rPr>
              <w:t>RUC:</w:t>
            </w:r>
          </w:p>
          <w:p w:rsidR="009F6386" w:rsidRPr="00585729" w:rsidRDefault="009F6386" w:rsidP="00585729">
            <w:pPr>
              <w:spacing w:line="240" w:lineRule="exact"/>
              <w:rPr>
                <w:rFonts w:ascii="Times New Roman" w:eastAsia="Arial" w:hAnsi="Times New Roman" w:cs="Times New Roman"/>
                <w:b/>
                <w:sz w:val="28"/>
                <w:szCs w:val="28"/>
              </w:rPr>
            </w:pPr>
          </w:p>
        </w:tc>
        <w:tc>
          <w:tcPr>
            <w:tcW w:w="6379" w:type="dxa"/>
            <w:tcBorders>
              <w:top w:val="single" w:sz="18" w:space="0" w:color="FF0000"/>
              <w:left w:val="single" w:sz="18" w:space="0" w:color="FF0000"/>
              <w:bottom w:val="single" w:sz="18" w:space="0" w:color="FF0000"/>
              <w:right w:val="single" w:sz="18" w:space="0" w:color="FF0000"/>
            </w:tcBorders>
          </w:tcPr>
          <w:p w:rsidR="00900A52" w:rsidRPr="00585729" w:rsidRDefault="00900A52" w:rsidP="00585729">
            <w:pPr>
              <w:spacing w:line="240" w:lineRule="exact"/>
              <w:jc w:val="center"/>
              <w:rPr>
                <w:rFonts w:ascii="Times New Roman" w:eastAsia="Arial" w:hAnsi="Times New Roman" w:cs="Times New Roman"/>
                <w:sz w:val="28"/>
                <w:szCs w:val="28"/>
              </w:rPr>
            </w:pPr>
          </w:p>
          <w:p w:rsidR="00585729" w:rsidRPr="00585729" w:rsidRDefault="00585729" w:rsidP="00585729">
            <w:pPr>
              <w:spacing w:line="240" w:lineRule="exact"/>
              <w:jc w:val="center"/>
              <w:rPr>
                <w:rFonts w:ascii="Times New Roman" w:eastAsia="Arial" w:hAnsi="Times New Roman" w:cs="Times New Roman"/>
                <w:sz w:val="28"/>
                <w:szCs w:val="28"/>
              </w:rPr>
            </w:pPr>
            <w:r w:rsidRPr="00585729">
              <w:rPr>
                <w:rFonts w:ascii="Times New Roman" w:eastAsia="Arial" w:hAnsi="Times New Roman" w:cs="Times New Roman"/>
                <w:sz w:val="28"/>
                <w:szCs w:val="28"/>
              </w:rPr>
              <w:t>20163065330</w:t>
            </w:r>
          </w:p>
          <w:p w:rsidR="00585729" w:rsidRPr="00585729" w:rsidRDefault="00585729" w:rsidP="00585729">
            <w:pPr>
              <w:spacing w:line="240" w:lineRule="exact"/>
              <w:jc w:val="center"/>
              <w:rPr>
                <w:rFonts w:ascii="Times New Roman" w:eastAsia="Arial" w:hAnsi="Times New Roman" w:cs="Times New Roman"/>
                <w:sz w:val="28"/>
                <w:szCs w:val="28"/>
              </w:rPr>
            </w:pPr>
          </w:p>
        </w:tc>
      </w:tr>
      <w:tr w:rsidR="00900A52" w:rsidTr="00C561AF">
        <w:tc>
          <w:tcPr>
            <w:tcW w:w="2954" w:type="dxa"/>
            <w:tcBorders>
              <w:top w:val="single" w:sz="18" w:space="0" w:color="FF0000"/>
              <w:left w:val="single" w:sz="18" w:space="0" w:color="FF0000"/>
              <w:bottom w:val="single" w:sz="18" w:space="0" w:color="FF0000"/>
              <w:right w:val="single" w:sz="18" w:space="0" w:color="FF0000"/>
            </w:tcBorders>
          </w:tcPr>
          <w:p w:rsidR="009F6386" w:rsidRPr="00585729" w:rsidRDefault="009F6386" w:rsidP="003339BF">
            <w:pPr>
              <w:spacing w:line="240" w:lineRule="exact"/>
              <w:rPr>
                <w:rFonts w:ascii="Times New Roman" w:eastAsia="Arial" w:hAnsi="Times New Roman" w:cs="Times New Roman"/>
                <w:b/>
                <w:sz w:val="28"/>
                <w:szCs w:val="28"/>
              </w:rPr>
            </w:pPr>
          </w:p>
          <w:p w:rsidR="00900A52" w:rsidRPr="00585729" w:rsidRDefault="009F6386" w:rsidP="003339BF">
            <w:pPr>
              <w:spacing w:line="240" w:lineRule="exact"/>
              <w:rPr>
                <w:rFonts w:ascii="Times New Roman" w:eastAsia="Arial" w:hAnsi="Times New Roman" w:cs="Times New Roman"/>
                <w:b/>
                <w:sz w:val="28"/>
                <w:szCs w:val="28"/>
              </w:rPr>
            </w:pPr>
            <w:r w:rsidRPr="00585729">
              <w:rPr>
                <w:rFonts w:ascii="Times New Roman" w:eastAsia="Arial" w:hAnsi="Times New Roman" w:cs="Times New Roman"/>
                <w:b/>
                <w:sz w:val="28"/>
                <w:szCs w:val="28"/>
              </w:rPr>
              <w:t>Objeto Social:</w:t>
            </w:r>
          </w:p>
          <w:p w:rsidR="009F6386" w:rsidRPr="00585729" w:rsidRDefault="009F6386" w:rsidP="003339BF">
            <w:pPr>
              <w:spacing w:line="240" w:lineRule="exact"/>
              <w:rPr>
                <w:rFonts w:ascii="Times New Roman" w:eastAsia="Arial" w:hAnsi="Times New Roman" w:cs="Times New Roman"/>
                <w:b/>
                <w:sz w:val="28"/>
                <w:szCs w:val="28"/>
              </w:rPr>
            </w:pPr>
          </w:p>
        </w:tc>
        <w:tc>
          <w:tcPr>
            <w:tcW w:w="6379" w:type="dxa"/>
            <w:tcBorders>
              <w:top w:val="single" w:sz="18" w:space="0" w:color="FF0000"/>
              <w:left w:val="single" w:sz="18" w:space="0" w:color="FF0000"/>
              <w:bottom w:val="single" w:sz="18" w:space="0" w:color="FF0000"/>
              <w:right w:val="single" w:sz="18" w:space="0" w:color="FF0000"/>
            </w:tcBorders>
          </w:tcPr>
          <w:p w:rsidR="00585729" w:rsidRDefault="00585729" w:rsidP="00585729">
            <w:pPr>
              <w:spacing w:line="240" w:lineRule="exact"/>
              <w:jc w:val="center"/>
              <w:rPr>
                <w:rFonts w:ascii="Times New Roman" w:eastAsia="Arial" w:hAnsi="Times New Roman" w:cs="Times New Roman"/>
                <w:sz w:val="28"/>
                <w:szCs w:val="28"/>
              </w:rPr>
            </w:pPr>
          </w:p>
          <w:p w:rsidR="009F6386" w:rsidRPr="00585729" w:rsidRDefault="009F6386" w:rsidP="00585729">
            <w:pPr>
              <w:spacing w:line="240" w:lineRule="exact"/>
              <w:jc w:val="center"/>
              <w:rPr>
                <w:rFonts w:ascii="Times New Roman" w:eastAsia="Arial" w:hAnsi="Times New Roman" w:cs="Times New Roman"/>
                <w:sz w:val="28"/>
                <w:szCs w:val="28"/>
              </w:rPr>
            </w:pPr>
            <w:r w:rsidRPr="00585729">
              <w:rPr>
                <w:rFonts w:ascii="Times New Roman" w:eastAsia="Arial" w:hAnsi="Times New Roman" w:cs="Times New Roman"/>
                <w:sz w:val="28"/>
                <w:szCs w:val="28"/>
              </w:rPr>
              <w:t>Prestación de Servicios públicos locales</w:t>
            </w:r>
          </w:p>
          <w:p w:rsidR="00900A52" w:rsidRPr="00585729" w:rsidRDefault="00900A52" w:rsidP="00585729">
            <w:pPr>
              <w:spacing w:line="240" w:lineRule="exact"/>
              <w:jc w:val="center"/>
              <w:rPr>
                <w:rFonts w:ascii="Times New Roman" w:eastAsia="Arial" w:hAnsi="Times New Roman" w:cs="Times New Roman"/>
                <w:sz w:val="28"/>
                <w:szCs w:val="28"/>
              </w:rPr>
            </w:pPr>
          </w:p>
        </w:tc>
      </w:tr>
      <w:tr w:rsidR="00900A52" w:rsidTr="00C561AF">
        <w:tc>
          <w:tcPr>
            <w:tcW w:w="2954" w:type="dxa"/>
            <w:tcBorders>
              <w:top w:val="single" w:sz="18" w:space="0" w:color="FF0000"/>
              <w:left w:val="single" w:sz="18" w:space="0" w:color="FF0000"/>
              <w:bottom w:val="single" w:sz="18" w:space="0" w:color="FF0000"/>
              <w:right w:val="single" w:sz="18" w:space="0" w:color="FF0000"/>
            </w:tcBorders>
          </w:tcPr>
          <w:p w:rsidR="009F6386" w:rsidRPr="00585729" w:rsidRDefault="009F6386" w:rsidP="003339BF">
            <w:pPr>
              <w:spacing w:line="240" w:lineRule="exact"/>
              <w:rPr>
                <w:rFonts w:ascii="Times New Roman" w:eastAsia="Arial" w:hAnsi="Times New Roman" w:cs="Times New Roman"/>
                <w:b/>
                <w:sz w:val="28"/>
                <w:szCs w:val="28"/>
              </w:rPr>
            </w:pPr>
          </w:p>
          <w:p w:rsidR="00585729" w:rsidRPr="00585729" w:rsidRDefault="00585729" w:rsidP="00585729">
            <w:pPr>
              <w:spacing w:line="240" w:lineRule="exact"/>
              <w:rPr>
                <w:rFonts w:ascii="Times New Roman" w:eastAsia="Arial" w:hAnsi="Times New Roman" w:cs="Times New Roman"/>
                <w:b/>
                <w:sz w:val="28"/>
                <w:szCs w:val="28"/>
              </w:rPr>
            </w:pPr>
            <w:r w:rsidRPr="00585729">
              <w:rPr>
                <w:rFonts w:ascii="Times New Roman" w:eastAsia="Arial" w:hAnsi="Times New Roman" w:cs="Times New Roman"/>
                <w:b/>
                <w:sz w:val="28"/>
                <w:szCs w:val="28"/>
              </w:rPr>
              <w:t>Inicio de actividad:</w:t>
            </w:r>
          </w:p>
          <w:p w:rsidR="009F6386" w:rsidRPr="00585729" w:rsidRDefault="009F6386" w:rsidP="00585729">
            <w:pPr>
              <w:spacing w:line="240" w:lineRule="exact"/>
              <w:rPr>
                <w:rFonts w:ascii="Times New Roman" w:eastAsia="Arial" w:hAnsi="Times New Roman" w:cs="Times New Roman"/>
                <w:b/>
                <w:sz w:val="28"/>
                <w:szCs w:val="28"/>
              </w:rPr>
            </w:pPr>
          </w:p>
        </w:tc>
        <w:tc>
          <w:tcPr>
            <w:tcW w:w="6379" w:type="dxa"/>
            <w:tcBorders>
              <w:top w:val="single" w:sz="18" w:space="0" w:color="FF0000"/>
              <w:left w:val="single" w:sz="18" w:space="0" w:color="FF0000"/>
              <w:bottom w:val="single" w:sz="18" w:space="0" w:color="FF0000"/>
              <w:right w:val="single" w:sz="18" w:space="0" w:color="FF0000"/>
            </w:tcBorders>
          </w:tcPr>
          <w:p w:rsidR="00585729" w:rsidRPr="00585729" w:rsidRDefault="00585729" w:rsidP="00585729">
            <w:pPr>
              <w:spacing w:line="240" w:lineRule="exact"/>
              <w:jc w:val="center"/>
              <w:rPr>
                <w:rFonts w:ascii="Times New Roman" w:eastAsia="Arial" w:hAnsi="Times New Roman" w:cs="Times New Roman"/>
                <w:sz w:val="28"/>
                <w:szCs w:val="28"/>
              </w:rPr>
            </w:pPr>
          </w:p>
          <w:p w:rsidR="00900A52" w:rsidRPr="00585729" w:rsidRDefault="00585729" w:rsidP="00585729">
            <w:pPr>
              <w:spacing w:line="240" w:lineRule="exact"/>
              <w:jc w:val="center"/>
              <w:rPr>
                <w:rFonts w:ascii="Times New Roman" w:eastAsia="Arial" w:hAnsi="Times New Roman" w:cs="Times New Roman"/>
                <w:sz w:val="28"/>
                <w:szCs w:val="28"/>
              </w:rPr>
            </w:pPr>
            <w:r w:rsidRPr="00585729">
              <w:rPr>
                <w:rFonts w:ascii="Times New Roman" w:eastAsia="Arial" w:hAnsi="Times New Roman" w:cs="Times New Roman"/>
                <w:sz w:val="28"/>
                <w:szCs w:val="28"/>
              </w:rPr>
              <w:t>06/03/1930</w:t>
            </w:r>
          </w:p>
        </w:tc>
      </w:tr>
      <w:tr w:rsidR="00585729" w:rsidTr="00C561AF">
        <w:tc>
          <w:tcPr>
            <w:tcW w:w="2954" w:type="dxa"/>
            <w:tcBorders>
              <w:top w:val="single" w:sz="18" w:space="0" w:color="FF0000"/>
              <w:left w:val="single" w:sz="18" w:space="0" w:color="FF0000"/>
              <w:bottom w:val="single" w:sz="18" w:space="0" w:color="FF0000"/>
              <w:right w:val="single" w:sz="18" w:space="0" w:color="FF0000"/>
            </w:tcBorders>
          </w:tcPr>
          <w:p w:rsidR="00585729" w:rsidRPr="00585729" w:rsidRDefault="00585729" w:rsidP="003339BF">
            <w:pPr>
              <w:spacing w:line="240" w:lineRule="exact"/>
              <w:rPr>
                <w:rFonts w:ascii="Times New Roman" w:eastAsia="Arial" w:hAnsi="Times New Roman" w:cs="Times New Roman"/>
                <w:b/>
                <w:sz w:val="28"/>
                <w:szCs w:val="28"/>
              </w:rPr>
            </w:pPr>
          </w:p>
          <w:p w:rsidR="00585729" w:rsidRPr="00585729" w:rsidRDefault="00585729" w:rsidP="003339BF">
            <w:pPr>
              <w:spacing w:line="240" w:lineRule="exact"/>
              <w:rPr>
                <w:rFonts w:ascii="Times New Roman" w:eastAsia="Arial" w:hAnsi="Times New Roman" w:cs="Times New Roman"/>
                <w:b/>
                <w:sz w:val="28"/>
                <w:szCs w:val="28"/>
              </w:rPr>
            </w:pPr>
            <w:r w:rsidRPr="00585729">
              <w:rPr>
                <w:rFonts w:ascii="Times New Roman" w:eastAsia="Arial" w:hAnsi="Times New Roman" w:cs="Times New Roman"/>
                <w:b/>
                <w:sz w:val="28"/>
                <w:szCs w:val="28"/>
              </w:rPr>
              <w:t>Actividad económica:</w:t>
            </w:r>
          </w:p>
          <w:p w:rsidR="00585729" w:rsidRPr="00585729" w:rsidRDefault="00585729" w:rsidP="003339BF">
            <w:pPr>
              <w:spacing w:line="240" w:lineRule="exact"/>
              <w:rPr>
                <w:rFonts w:ascii="Times New Roman" w:eastAsia="Arial" w:hAnsi="Times New Roman" w:cs="Times New Roman"/>
                <w:b/>
                <w:sz w:val="28"/>
                <w:szCs w:val="28"/>
              </w:rPr>
            </w:pPr>
          </w:p>
        </w:tc>
        <w:tc>
          <w:tcPr>
            <w:tcW w:w="6379" w:type="dxa"/>
            <w:tcBorders>
              <w:top w:val="single" w:sz="18" w:space="0" w:color="FF0000"/>
              <w:left w:val="single" w:sz="18" w:space="0" w:color="FF0000"/>
              <w:bottom w:val="single" w:sz="18" w:space="0" w:color="FF0000"/>
              <w:right w:val="single" w:sz="18" w:space="0" w:color="FF0000"/>
            </w:tcBorders>
          </w:tcPr>
          <w:p w:rsidR="00585729" w:rsidRPr="00585729" w:rsidRDefault="00585729" w:rsidP="00585729">
            <w:pPr>
              <w:spacing w:line="240" w:lineRule="exact"/>
              <w:jc w:val="center"/>
              <w:rPr>
                <w:rFonts w:ascii="Times New Roman" w:eastAsia="Arial" w:hAnsi="Times New Roman" w:cs="Times New Roman"/>
                <w:sz w:val="28"/>
                <w:szCs w:val="28"/>
              </w:rPr>
            </w:pPr>
          </w:p>
          <w:p w:rsidR="00585729" w:rsidRPr="00585729" w:rsidRDefault="00585729" w:rsidP="00585729">
            <w:pPr>
              <w:spacing w:line="240" w:lineRule="exact"/>
              <w:jc w:val="center"/>
              <w:rPr>
                <w:rFonts w:ascii="Times New Roman" w:eastAsia="Arial" w:hAnsi="Times New Roman" w:cs="Times New Roman"/>
                <w:sz w:val="28"/>
                <w:szCs w:val="28"/>
              </w:rPr>
            </w:pPr>
            <w:r w:rsidRPr="00585729">
              <w:rPr>
                <w:rFonts w:ascii="Times New Roman" w:eastAsia="Arial" w:hAnsi="Times New Roman" w:cs="Times New Roman"/>
                <w:sz w:val="28"/>
                <w:szCs w:val="28"/>
              </w:rPr>
              <w:t>Actividad de la administración pública en general</w:t>
            </w:r>
          </w:p>
        </w:tc>
      </w:tr>
      <w:tr w:rsidR="00900A52" w:rsidTr="00C561AF">
        <w:tc>
          <w:tcPr>
            <w:tcW w:w="2954" w:type="dxa"/>
            <w:tcBorders>
              <w:top w:val="single" w:sz="18" w:space="0" w:color="FF0000"/>
              <w:left w:val="single" w:sz="18" w:space="0" w:color="FF0000"/>
              <w:bottom w:val="single" w:sz="18" w:space="0" w:color="FF0000"/>
              <w:right w:val="single" w:sz="18" w:space="0" w:color="FF0000"/>
            </w:tcBorders>
          </w:tcPr>
          <w:p w:rsidR="00900A52" w:rsidRPr="00585729" w:rsidRDefault="00900A52" w:rsidP="003339BF">
            <w:pPr>
              <w:spacing w:line="240" w:lineRule="exact"/>
              <w:rPr>
                <w:rFonts w:ascii="Times New Roman" w:eastAsia="Arial" w:hAnsi="Times New Roman" w:cs="Times New Roman"/>
                <w:b/>
                <w:sz w:val="28"/>
                <w:szCs w:val="28"/>
              </w:rPr>
            </w:pPr>
          </w:p>
          <w:p w:rsidR="00585729" w:rsidRPr="00585729" w:rsidRDefault="00585729" w:rsidP="00585729">
            <w:pPr>
              <w:spacing w:line="240" w:lineRule="exact"/>
              <w:rPr>
                <w:rFonts w:ascii="Times New Roman" w:eastAsia="Arial" w:hAnsi="Times New Roman" w:cs="Times New Roman"/>
                <w:b/>
                <w:sz w:val="28"/>
                <w:szCs w:val="28"/>
              </w:rPr>
            </w:pPr>
            <w:r w:rsidRPr="00585729">
              <w:rPr>
                <w:rFonts w:ascii="Times New Roman" w:eastAsia="Arial" w:hAnsi="Times New Roman" w:cs="Times New Roman"/>
                <w:b/>
                <w:sz w:val="28"/>
                <w:szCs w:val="28"/>
              </w:rPr>
              <w:t>Domicilio fiscal:</w:t>
            </w:r>
          </w:p>
        </w:tc>
        <w:tc>
          <w:tcPr>
            <w:tcW w:w="6379" w:type="dxa"/>
            <w:tcBorders>
              <w:top w:val="single" w:sz="18" w:space="0" w:color="FF0000"/>
              <w:left w:val="single" w:sz="18" w:space="0" w:color="FF0000"/>
              <w:bottom w:val="single" w:sz="18" w:space="0" w:color="FF0000"/>
              <w:right w:val="single" w:sz="18" w:space="0" w:color="FF0000"/>
            </w:tcBorders>
          </w:tcPr>
          <w:p w:rsidR="00900A52" w:rsidRPr="00585729" w:rsidRDefault="00900A52" w:rsidP="00585729">
            <w:pPr>
              <w:spacing w:line="240" w:lineRule="exact"/>
              <w:jc w:val="center"/>
              <w:rPr>
                <w:rFonts w:ascii="Times New Roman" w:eastAsia="Arial" w:hAnsi="Times New Roman" w:cs="Times New Roman"/>
                <w:sz w:val="28"/>
                <w:szCs w:val="28"/>
              </w:rPr>
            </w:pPr>
          </w:p>
          <w:p w:rsidR="00585729" w:rsidRPr="00585729" w:rsidRDefault="00585729" w:rsidP="00194927">
            <w:pPr>
              <w:ind w:left="459"/>
              <w:jc w:val="center"/>
              <w:rPr>
                <w:rFonts w:ascii="Times New Roman" w:eastAsia="Arial" w:hAnsi="Times New Roman" w:cs="Times New Roman"/>
                <w:sz w:val="28"/>
                <w:szCs w:val="28"/>
              </w:rPr>
            </w:pPr>
            <w:r w:rsidRPr="00585729">
              <w:rPr>
                <w:rFonts w:ascii="Times New Roman" w:eastAsia="Arial" w:hAnsi="Times New Roman" w:cs="Times New Roman"/>
                <w:sz w:val="28"/>
                <w:szCs w:val="28"/>
              </w:rPr>
              <w:t>Jr. Enrique Palacios 343 CASCO URBANO ANCASH - SANTA - CHIMBOTE</w:t>
            </w:r>
          </w:p>
          <w:p w:rsidR="00585729" w:rsidRPr="00585729" w:rsidRDefault="00585729" w:rsidP="00585729">
            <w:pPr>
              <w:spacing w:line="240" w:lineRule="exact"/>
              <w:jc w:val="center"/>
              <w:rPr>
                <w:rFonts w:ascii="Times New Roman" w:eastAsia="Arial" w:hAnsi="Times New Roman" w:cs="Times New Roman"/>
                <w:sz w:val="28"/>
                <w:szCs w:val="28"/>
              </w:rPr>
            </w:pPr>
          </w:p>
        </w:tc>
      </w:tr>
      <w:tr w:rsidR="00194927" w:rsidTr="00C561AF">
        <w:tc>
          <w:tcPr>
            <w:tcW w:w="2954" w:type="dxa"/>
            <w:tcBorders>
              <w:top w:val="single" w:sz="18" w:space="0" w:color="FF0000"/>
              <w:left w:val="single" w:sz="18" w:space="0" w:color="FF0000"/>
              <w:bottom w:val="single" w:sz="18" w:space="0" w:color="FF0000"/>
              <w:right w:val="single" w:sz="18" w:space="0" w:color="FF0000"/>
            </w:tcBorders>
          </w:tcPr>
          <w:p w:rsidR="00194927" w:rsidRDefault="00194927" w:rsidP="003339BF">
            <w:pPr>
              <w:spacing w:line="240" w:lineRule="exact"/>
              <w:rPr>
                <w:rFonts w:ascii="Times New Roman" w:eastAsia="Arial" w:hAnsi="Times New Roman" w:cs="Times New Roman"/>
                <w:b/>
                <w:sz w:val="28"/>
                <w:szCs w:val="28"/>
              </w:rPr>
            </w:pPr>
          </w:p>
          <w:p w:rsidR="00194927" w:rsidRDefault="00194927" w:rsidP="003339BF">
            <w:pPr>
              <w:spacing w:line="240" w:lineRule="exact"/>
              <w:rPr>
                <w:rFonts w:ascii="Times New Roman" w:eastAsia="Arial" w:hAnsi="Times New Roman" w:cs="Times New Roman"/>
                <w:b/>
                <w:sz w:val="28"/>
                <w:szCs w:val="28"/>
              </w:rPr>
            </w:pPr>
            <w:r>
              <w:rPr>
                <w:rFonts w:ascii="Times New Roman" w:eastAsia="Arial" w:hAnsi="Times New Roman" w:cs="Times New Roman"/>
                <w:b/>
                <w:sz w:val="28"/>
                <w:szCs w:val="28"/>
              </w:rPr>
              <w:t xml:space="preserve">Alcalde: </w:t>
            </w:r>
          </w:p>
          <w:p w:rsidR="00194927" w:rsidRPr="00585729" w:rsidRDefault="00194927" w:rsidP="003339BF">
            <w:pPr>
              <w:spacing w:line="240" w:lineRule="exact"/>
              <w:rPr>
                <w:rFonts w:ascii="Times New Roman" w:eastAsia="Arial" w:hAnsi="Times New Roman" w:cs="Times New Roman"/>
                <w:b/>
                <w:sz w:val="28"/>
                <w:szCs w:val="28"/>
              </w:rPr>
            </w:pPr>
          </w:p>
        </w:tc>
        <w:tc>
          <w:tcPr>
            <w:tcW w:w="6379" w:type="dxa"/>
            <w:tcBorders>
              <w:top w:val="single" w:sz="18" w:space="0" w:color="FF0000"/>
              <w:left w:val="single" w:sz="18" w:space="0" w:color="FF0000"/>
              <w:bottom w:val="single" w:sz="18" w:space="0" w:color="FF0000"/>
              <w:right w:val="single" w:sz="18" w:space="0" w:color="FF0000"/>
            </w:tcBorders>
          </w:tcPr>
          <w:p w:rsidR="00194927" w:rsidRDefault="00194927" w:rsidP="00585729">
            <w:pPr>
              <w:spacing w:line="240" w:lineRule="exact"/>
              <w:jc w:val="center"/>
              <w:rPr>
                <w:rFonts w:ascii="Times New Roman" w:eastAsia="Arial" w:hAnsi="Times New Roman" w:cs="Times New Roman"/>
                <w:sz w:val="28"/>
                <w:szCs w:val="28"/>
              </w:rPr>
            </w:pPr>
          </w:p>
          <w:p w:rsidR="00194927" w:rsidRPr="00585729" w:rsidRDefault="00C37D51" w:rsidP="00C37D51">
            <w:pPr>
              <w:spacing w:line="240" w:lineRule="exact"/>
              <w:jc w:val="center"/>
              <w:rPr>
                <w:rFonts w:ascii="Times New Roman" w:eastAsia="Arial" w:hAnsi="Times New Roman" w:cs="Times New Roman"/>
                <w:sz w:val="28"/>
                <w:szCs w:val="28"/>
              </w:rPr>
            </w:pPr>
            <w:r>
              <w:rPr>
                <w:rFonts w:ascii="Times New Roman" w:eastAsia="Arial" w:hAnsi="Times New Roman" w:cs="Times New Roman"/>
                <w:sz w:val="28"/>
                <w:szCs w:val="28"/>
              </w:rPr>
              <w:t>Neptali Briceño Porras</w:t>
            </w:r>
          </w:p>
        </w:tc>
      </w:tr>
    </w:tbl>
    <w:p w:rsidR="00953546" w:rsidRDefault="00953546" w:rsidP="00C561AF">
      <w:pPr>
        <w:spacing w:line="360" w:lineRule="auto"/>
        <w:jc w:val="center"/>
        <w:rPr>
          <w:rFonts w:ascii="Times New Roman" w:hAnsi="Times New Roman" w:cs="Times New Roman"/>
          <w:b/>
          <w:sz w:val="28"/>
          <w:szCs w:val="24"/>
        </w:rPr>
      </w:pPr>
    </w:p>
    <w:p w:rsidR="00953546" w:rsidRDefault="00953546" w:rsidP="00C561AF">
      <w:pPr>
        <w:spacing w:line="360" w:lineRule="auto"/>
        <w:jc w:val="center"/>
        <w:rPr>
          <w:rFonts w:ascii="Times New Roman" w:hAnsi="Times New Roman" w:cs="Times New Roman"/>
          <w:b/>
          <w:sz w:val="28"/>
          <w:szCs w:val="24"/>
        </w:rPr>
      </w:pPr>
    </w:p>
    <w:p w:rsidR="00953546" w:rsidRDefault="00953546" w:rsidP="00AA25E9">
      <w:pPr>
        <w:spacing w:line="360" w:lineRule="auto"/>
        <w:rPr>
          <w:rFonts w:ascii="Times New Roman" w:hAnsi="Times New Roman" w:cs="Times New Roman"/>
          <w:b/>
          <w:sz w:val="28"/>
          <w:szCs w:val="24"/>
        </w:rPr>
      </w:pPr>
    </w:p>
    <w:p w:rsidR="00AA25E9" w:rsidRDefault="00AA25E9" w:rsidP="00AA25E9">
      <w:pPr>
        <w:spacing w:line="360" w:lineRule="auto"/>
        <w:rPr>
          <w:rFonts w:ascii="Times New Roman" w:hAnsi="Times New Roman" w:cs="Times New Roman"/>
          <w:b/>
          <w:sz w:val="28"/>
          <w:szCs w:val="24"/>
        </w:rPr>
      </w:pPr>
    </w:p>
    <w:p w:rsidR="00C856FA" w:rsidRDefault="00C856FA" w:rsidP="00C561AF">
      <w:pPr>
        <w:spacing w:line="360" w:lineRule="auto"/>
        <w:jc w:val="center"/>
        <w:rPr>
          <w:rFonts w:ascii="Times New Roman" w:hAnsi="Times New Roman" w:cs="Times New Roman"/>
          <w:b/>
          <w:sz w:val="28"/>
          <w:szCs w:val="24"/>
        </w:rPr>
      </w:pPr>
      <w:r w:rsidRPr="00C561AF">
        <w:rPr>
          <w:rFonts w:ascii="Times New Roman" w:hAnsi="Times New Roman" w:cs="Times New Roman"/>
          <w:b/>
          <w:sz w:val="28"/>
          <w:szCs w:val="24"/>
        </w:rPr>
        <w:lastRenderedPageBreak/>
        <w:t>RESEÑA HISTÓRICA</w:t>
      </w:r>
    </w:p>
    <w:p w:rsidR="00953546" w:rsidRPr="00C561AF" w:rsidRDefault="00953546" w:rsidP="00C561AF">
      <w:pPr>
        <w:spacing w:line="360" w:lineRule="auto"/>
        <w:jc w:val="center"/>
        <w:rPr>
          <w:rFonts w:ascii="Times New Roman" w:hAnsi="Times New Roman" w:cs="Times New Roman"/>
          <w:b/>
          <w:sz w:val="28"/>
          <w:szCs w:val="24"/>
        </w:rPr>
      </w:pPr>
      <w:r>
        <w:rPr>
          <w:noProof/>
          <w:lang w:val="es-MX" w:eastAsia="es-MX"/>
        </w:rPr>
        <w:drawing>
          <wp:anchor distT="0" distB="0" distL="114300" distR="114300" simplePos="0" relativeHeight="251645440" behindDoc="1" locked="0" layoutInCell="1" allowOverlap="1" wp14:anchorId="39944D33" wp14:editId="09626264">
            <wp:simplePos x="0" y="0"/>
            <wp:positionH relativeFrom="column">
              <wp:posOffset>27233</wp:posOffset>
            </wp:positionH>
            <wp:positionV relativeFrom="paragraph">
              <wp:posOffset>339197</wp:posOffset>
            </wp:positionV>
            <wp:extent cx="5806440" cy="5382883"/>
            <wp:effectExtent l="0" t="0" r="3810" b="8890"/>
            <wp:wrapNone/>
            <wp:docPr id="12" name="Imagen 12" descr="Resultado de imagen para logotipo de la municipalidad provincial del santa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tipo de la municipalidad provincial del santa peru"/>
                    <pic:cNvPicPr>
                      <a:picLocks noChangeAspect="1" noChangeArrowheads="1"/>
                    </pic:cNvPicPr>
                  </pic:nvPicPr>
                  <pic:blipFill>
                    <a:blip r:embed="rId12">
                      <a:lum bright="70000" contrast="-70000"/>
                      <a:extLst>
                        <a:ext uri="{28A0092B-C50C-407E-A947-70E740481C1C}">
                          <a14:useLocalDpi xmlns:a14="http://schemas.microsoft.com/office/drawing/2010/main" val="0"/>
                        </a:ext>
                      </a:extLst>
                    </a:blip>
                    <a:srcRect/>
                    <a:stretch>
                      <a:fillRect/>
                    </a:stretch>
                  </pic:blipFill>
                  <pic:spPr bwMode="auto">
                    <a:xfrm>
                      <a:off x="0" y="0"/>
                      <a:ext cx="5806440" cy="538288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339BF" w:rsidRPr="00C561AF" w:rsidRDefault="003339BF" w:rsidP="00C561AF">
      <w:pPr>
        <w:spacing w:line="360" w:lineRule="auto"/>
        <w:ind w:left="102" w:right="59"/>
        <w:jc w:val="both"/>
        <w:rPr>
          <w:rFonts w:ascii="Times New Roman" w:eastAsia="Arial" w:hAnsi="Times New Roman" w:cs="Times New Roman"/>
          <w:sz w:val="24"/>
          <w:szCs w:val="24"/>
        </w:rPr>
      </w:pPr>
      <w:r w:rsidRPr="00C561AF">
        <w:rPr>
          <w:rFonts w:ascii="Times New Roman" w:eastAsia="Arial" w:hAnsi="Times New Roman" w:cs="Times New Roman"/>
          <w:sz w:val="24"/>
          <w:szCs w:val="24"/>
        </w:rPr>
        <w:t>H</w:t>
      </w:r>
      <w:r w:rsidRPr="00C561AF">
        <w:rPr>
          <w:rFonts w:ascii="Times New Roman" w:eastAsia="Arial" w:hAnsi="Times New Roman" w:cs="Times New Roman"/>
          <w:spacing w:val="-1"/>
          <w:sz w:val="24"/>
          <w:szCs w:val="24"/>
        </w:rPr>
        <w:t>i</w:t>
      </w:r>
      <w:r w:rsidRPr="00C561AF">
        <w:rPr>
          <w:rFonts w:ascii="Times New Roman" w:eastAsia="Arial" w:hAnsi="Times New Roman" w:cs="Times New Roman"/>
          <w:sz w:val="24"/>
          <w:szCs w:val="24"/>
        </w:rPr>
        <w:t>st</w:t>
      </w:r>
      <w:r w:rsidRPr="00C561AF">
        <w:rPr>
          <w:rFonts w:ascii="Times New Roman" w:eastAsia="Arial" w:hAnsi="Times New Roman" w:cs="Times New Roman"/>
          <w:spacing w:val="1"/>
          <w:sz w:val="24"/>
          <w:szCs w:val="24"/>
        </w:rPr>
        <w:t>ó</w:t>
      </w:r>
      <w:r w:rsidRPr="00C561AF">
        <w:rPr>
          <w:rFonts w:ascii="Times New Roman" w:eastAsia="Arial" w:hAnsi="Times New Roman" w:cs="Times New Roman"/>
          <w:sz w:val="24"/>
          <w:szCs w:val="24"/>
        </w:rPr>
        <w:t>r</w:t>
      </w:r>
      <w:r w:rsidRPr="00C561AF">
        <w:rPr>
          <w:rFonts w:ascii="Times New Roman" w:eastAsia="Arial" w:hAnsi="Times New Roman" w:cs="Times New Roman"/>
          <w:spacing w:val="-1"/>
          <w:sz w:val="24"/>
          <w:szCs w:val="24"/>
        </w:rPr>
        <w:t>i</w:t>
      </w:r>
      <w:r w:rsidRPr="00C561AF">
        <w:rPr>
          <w:rFonts w:ascii="Times New Roman" w:eastAsia="Arial" w:hAnsi="Times New Roman" w:cs="Times New Roman"/>
          <w:sz w:val="24"/>
          <w:szCs w:val="24"/>
        </w:rPr>
        <w:t>c</w:t>
      </w:r>
      <w:r w:rsidRPr="00C561AF">
        <w:rPr>
          <w:rFonts w:ascii="Times New Roman" w:eastAsia="Arial" w:hAnsi="Times New Roman" w:cs="Times New Roman"/>
          <w:spacing w:val="1"/>
          <w:sz w:val="24"/>
          <w:szCs w:val="24"/>
        </w:rPr>
        <w:t>ame</w:t>
      </w:r>
      <w:r w:rsidRPr="00C561AF">
        <w:rPr>
          <w:rFonts w:ascii="Times New Roman" w:eastAsia="Arial" w:hAnsi="Times New Roman" w:cs="Times New Roman"/>
          <w:spacing w:val="-1"/>
          <w:sz w:val="24"/>
          <w:szCs w:val="24"/>
        </w:rPr>
        <w:t>n</w:t>
      </w:r>
      <w:r w:rsidRPr="00C561AF">
        <w:rPr>
          <w:rFonts w:ascii="Times New Roman" w:eastAsia="Arial" w:hAnsi="Times New Roman" w:cs="Times New Roman"/>
          <w:sz w:val="24"/>
          <w:szCs w:val="24"/>
        </w:rPr>
        <w:t>t</w:t>
      </w:r>
      <w:r w:rsidRPr="00C561AF">
        <w:rPr>
          <w:rFonts w:ascii="Times New Roman" w:eastAsia="Arial" w:hAnsi="Times New Roman" w:cs="Times New Roman"/>
          <w:spacing w:val="1"/>
          <w:sz w:val="24"/>
          <w:szCs w:val="24"/>
        </w:rPr>
        <w:t>e</w:t>
      </w:r>
      <w:r w:rsidRPr="00C561AF">
        <w:rPr>
          <w:rFonts w:ascii="Times New Roman" w:eastAsia="Arial" w:hAnsi="Times New Roman" w:cs="Times New Roman"/>
          <w:sz w:val="24"/>
          <w:szCs w:val="24"/>
        </w:rPr>
        <w:t>,</w:t>
      </w:r>
      <w:r w:rsidRPr="00C561AF">
        <w:rPr>
          <w:rFonts w:ascii="Times New Roman" w:eastAsia="Arial" w:hAnsi="Times New Roman" w:cs="Times New Roman"/>
          <w:spacing w:val="61"/>
          <w:sz w:val="24"/>
          <w:szCs w:val="24"/>
        </w:rPr>
        <w:t xml:space="preserve"> </w:t>
      </w:r>
      <w:r w:rsidRPr="00C561AF">
        <w:rPr>
          <w:rFonts w:ascii="Times New Roman" w:eastAsia="Arial" w:hAnsi="Times New Roman" w:cs="Times New Roman"/>
          <w:spacing w:val="1"/>
          <w:sz w:val="24"/>
          <w:szCs w:val="24"/>
        </w:rPr>
        <w:t>e</w:t>
      </w:r>
      <w:r w:rsidRPr="00C561AF">
        <w:rPr>
          <w:rFonts w:ascii="Times New Roman" w:eastAsia="Arial" w:hAnsi="Times New Roman" w:cs="Times New Roman"/>
          <w:sz w:val="24"/>
          <w:szCs w:val="24"/>
        </w:rPr>
        <w:t>l</w:t>
      </w:r>
      <w:r w:rsidRPr="00C561AF">
        <w:rPr>
          <w:rFonts w:ascii="Times New Roman" w:eastAsia="Arial" w:hAnsi="Times New Roman" w:cs="Times New Roman"/>
          <w:spacing w:val="-2"/>
          <w:sz w:val="24"/>
          <w:szCs w:val="24"/>
        </w:rPr>
        <w:t xml:space="preserve"> </w:t>
      </w:r>
      <w:r w:rsidRPr="00C561AF">
        <w:rPr>
          <w:rFonts w:ascii="Times New Roman" w:eastAsia="Arial" w:hAnsi="Times New Roman" w:cs="Times New Roman"/>
          <w:spacing w:val="1"/>
          <w:sz w:val="24"/>
          <w:szCs w:val="24"/>
        </w:rPr>
        <w:t>de</w:t>
      </w:r>
      <w:r w:rsidRPr="00C561AF">
        <w:rPr>
          <w:rFonts w:ascii="Times New Roman" w:eastAsia="Arial" w:hAnsi="Times New Roman" w:cs="Times New Roman"/>
          <w:spacing w:val="-2"/>
          <w:sz w:val="24"/>
          <w:szCs w:val="24"/>
        </w:rPr>
        <w:t>s</w:t>
      </w:r>
      <w:r w:rsidRPr="00C561AF">
        <w:rPr>
          <w:rFonts w:ascii="Times New Roman" w:eastAsia="Arial" w:hAnsi="Times New Roman" w:cs="Times New Roman"/>
          <w:spacing w:val="1"/>
          <w:sz w:val="24"/>
          <w:szCs w:val="24"/>
        </w:rPr>
        <w:t>a</w:t>
      </w:r>
      <w:r w:rsidRPr="00C561AF">
        <w:rPr>
          <w:rFonts w:ascii="Times New Roman" w:eastAsia="Arial" w:hAnsi="Times New Roman" w:cs="Times New Roman"/>
          <w:sz w:val="24"/>
          <w:szCs w:val="24"/>
        </w:rPr>
        <w:t>r</w:t>
      </w:r>
      <w:r w:rsidRPr="00C561AF">
        <w:rPr>
          <w:rFonts w:ascii="Times New Roman" w:eastAsia="Arial" w:hAnsi="Times New Roman" w:cs="Times New Roman"/>
          <w:spacing w:val="-1"/>
          <w:sz w:val="24"/>
          <w:szCs w:val="24"/>
        </w:rPr>
        <w:t>r</w:t>
      </w:r>
      <w:r w:rsidRPr="00C561AF">
        <w:rPr>
          <w:rFonts w:ascii="Times New Roman" w:eastAsia="Arial" w:hAnsi="Times New Roman" w:cs="Times New Roman"/>
          <w:spacing w:val="1"/>
          <w:sz w:val="24"/>
          <w:szCs w:val="24"/>
        </w:rPr>
        <w:t>o</w:t>
      </w:r>
      <w:r w:rsidRPr="00C561AF">
        <w:rPr>
          <w:rFonts w:ascii="Times New Roman" w:eastAsia="Arial" w:hAnsi="Times New Roman" w:cs="Times New Roman"/>
          <w:sz w:val="24"/>
          <w:szCs w:val="24"/>
        </w:rPr>
        <w:t>l</w:t>
      </w:r>
      <w:r w:rsidRPr="00C561AF">
        <w:rPr>
          <w:rFonts w:ascii="Times New Roman" w:eastAsia="Arial" w:hAnsi="Times New Roman" w:cs="Times New Roman"/>
          <w:spacing w:val="-1"/>
          <w:sz w:val="24"/>
          <w:szCs w:val="24"/>
        </w:rPr>
        <w:t>l</w:t>
      </w:r>
      <w:r w:rsidRPr="00C561AF">
        <w:rPr>
          <w:rFonts w:ascii="Times New Roman" w:eastAsia="Arial" w:hAnsi="Times New Roman" w:cs="Times New Roman"/>
          <w:sz w:val="24"/>
          <w:szCs w:val="24"/>
        </w:rPr>
        <w:t>o</w:t>
      </w:r>
      <w:r w:rsidRPr="00C561AF">
        <w:rPr>
          <w:rFonts w:ascii="Times New Roman" w:eastAsia="Arial" w:hAnsi="Times New Roman" w:cs="Times New Roman"/>
          <w:spacing w:val="-1"/>
          <w:sz w:val="24"/>
          <w:szCs w:val="24"/>
        </w:rPr>
        <w:t xml:space="preserve"> </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z w:val="24"/>
          <w:szCs w:val="24"/>
        </w:rPr>
        <w:t>e</w:t>
      </w:r>
      <w:r w:rsidRPr="00C561AF">
        <w:rPr>
          <w:rFonts w:ascii="Times New Roman" w:eastAsia="Arial" w:hAnsi="Times New Roman" w:cs="Times New Roman"/>
          <w:spacing w:val="-1"/>
          <w:sz w:val="24"/>
          <w:szCs w:val="24"/>
        </w:rPr>
        <w:t xml:space="preserve"> </w:t>
      </w:r>
      <w:r w:rsidRPr="00C561AF">
        <w:rPr>
          <w:rFonts w:ascii="Times New Roman" w:eastAsia="Arial" w:hAnsi="Times New Roman" w:cs="Times New Roman"/>
          <w:sz w:val="24"/>
          <w:szCs w:val="24"/>
        </w:rPr>
        <w:t>la</w:t>
      </w:r>
      <w:r w:rsidRPr="00C561AF">
        <w:rPr>
          <w:rFonts w:ascii="Times New Roman" w:eastAsia="Arial" w:hAnsi="Times New Roman" w:cs="Times New Roman"/>
          <w:spacing w:val="-1"/>
          <w:sz w:val="24"/>
          <w:szCs w:val="24"/>
        </w:rPr>
        <w:t xml:space="preserve"> </w:t>
      </w:r>
      <w:r w:rsidRPr="00C561AF">
        <w:rPr>
          <w:rFonts w:ascii="Times New Roman" w:eastAsia="Arial" w:hAnsi="Times New Roman" w:cs="Times New Roman"/>
          <w:sz w:val="24"/>
          <w:szCs w:val="24"/>
        </w:rPr>
        <w:t>Pro</w:t>
      </w:r>
      <w:r w:rsidRPr="00C561AF">
        <w:rPr>
          <w:rFonts w:ascii="Times New Roman" w:eastAsia="Arial" w:hAnsi="Times New Roman" w:cs="Times New Roman"/>
          <w:spacing w:val="-2"/>
          <w:sz w:val="24"/>
          <w:szCs w:val="24"/>
        </w:rPr>
        <w:t>v</w:t>
      </w:r>
      <w:r w:rsidRPr="00C561AF">
        <w:rPr>
          <w:rFonts w:ascii="Times New Roman" w:eastAsia="Arial" w:hAnsi="Times New Roman" w:cs="Times New Roman"/>
          <w:sz w:val="24"/>
          <w:szCs w:val="24"/>
        </w:rPr>
        <w:t>incia</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pacing w:val="1"/>
          <w:sz w:val="24"/>
          <w:szCs w:val="24"/>
        </w:rPr>
        <w:t>de</w:t>
      </w:r>
      <w:r w:rsidRPr="00C561AF">
        <w:rPr>
          <w:rFonts w:ascii="Times New Roman" w:eastAsia="Arial" w:hAnsi="Times New Roman" w:cs="Times New Roman"/>
          <w:sz w:val="24"/>
          <w:szCs w:val="24"/>
        </w:rPr>
        <w:t>l</w:t>
      </w:r>
      <w:r w:rsidRPr="00C561AF">
        <w:rPr>
          <w:rFonts w:ascii="Times New Roman" w:eastAsia="Arial" w:hAnsi="Times New Roman" w:cs="Times New Roman"/>
          <w:spacing w:val="62"/>
          <w:sz w:val="24"/>
          <w:szCs w:val="24"/>
        </w:rPr>
        <w:t xml:space="preserve"> </w:t>
      </w:r>
      <w:r w:rsidRPr="00C561AF">
        <w:rPr>
          <w:rFonts w:ascii="Times New Roman" w:eastAsia="Arial" w:hAnsi="Times New Roman" w:cs="Times New Roman"/>
          <w:sz w:val="24"/>
          <w:szCs w:val="24"/>
        </w:rPr>
        <w:t>S</w:t>
      </w:r>
      <w:r w:rsidRPr="00C561AF">
        <w:rPr>
          <w:rFonts w:ascii="Times New Roman" w:eastAsia="Arial" w:hAnsi="Times New Roman" w:cs="Times New Roman"/>
          <w:spacing w:val="-1"/>
          <w:sz w:val="24"/>
          <w:szCs w:val="24"/>
        </w:rPr>
        <w:t>a</w:t>
      </w:r>
      <w:r w:rsidRPr="00C561AF">
        <w:rPr>
          <w:rFonts w:ascii="Times New Roman" w:eastAsia="Arial" w:hAnsi="Times New Roman" w:cs="Times New Roman"/>
          <w:spacing w:val="1"/>
          <w:sz w:val="24"/>
          <w:szCs w:val="24"/>
        </w:rPr>
        <w:t>n</w:t>
      </w:r>
      <w:r w:rsidRPr="00C561AF">
        <w:rPr>
          <w:rFonts w:ascii="Times New Roman" w:eastAsia="Arial" w:hAnsi="Times New Roman" w:cs="Times New Roman"/>
          <w:sz w:val="24"/>
          <w:szCs w:val="24"/>
        </w:rPr>
        <w:t>ta si</w:t>
      </w:r>
      <w:r w:rsidRPr="00C561AF">
        <w:rPr>
          <w:rFonts w:ascii="Times New Roman" w:eastAsia="Arial" w:hAnsi="Times New Roman" w:cs="Times New Roman"/>
          <w:spacing w:val="-2"/>
          <w:sz w:val="24"/>
          <w:szCs w:val="24"/>
        </w:rPr>
        <w:t>e</w:t>
      </w:r>
      <w:r w:rsidRPr="00C561AF">
        <w:rPr>
          <w:rFonts w:ascii="Times New Roman" w:eastAsia="Arial" w:hAnsi="Times New Roman" w:cs="Times New Roman"/>
          <w:spacing w:val="1"/>
          <w:sz w:val="24"/>
          <w:szCs w:val="24"/>
        </w:rPr>
        <w:t>mp</w:t>
      </w:r>
      <w:r w:rsidRPr="00C561AF">
        <w:rPr>
          <w:rFonts w:ascii="Times New Roman" w:eastAsia="Arial" w:hAnsi="Times New Roman" w:cs="Times New Roman"/>
          <w:sz w:val="24"/>
          <w:szCs w:val="24"/>
        </w:rPr>
        <w:t>re</w:t>
      </w:r>
      <w:r w:rsidRPr="00C561AF">
        <w:rPr>
          <w:rFonts w:ascii="Times New Roman" w:eastAsia="Arial" w:hAnsi="Times New Roman" w:cs="Times New Roman"/>
          <w:spacing w:val="-4"/>
          <w:sz w:val="24"/>
          <w:szCs w:val="24"/>
        </w:rPr>
        <w:t xml:space="preserve"> </w:t>
      </w:r>
      <w:r w:rsidRPr="00C561AF">
        <w:rPr>
          <w:rFonts w:ascii="Times New Roman" w:eastAsia="Arial" w:hAnsi="Times New Roman" w:cs="Times New Roman"/>
          <w:spacing w:val="1"/>
          <w:sz w:val="24"/>
          <w:szCs w:val="24"/>
        </w:rPr>
        <w:t>e</w:t>
      </w:r>
      <w:r w:rsidRPr="00C561AF">
        <w:rPr>
          <w:rFonts w:ascii="Times New Roman" w:eastAsia="Arial" w:hAnsi="Times New Roman" w:cs="Times New Roman"/>
          <w:sz w:val="24"/>
          <w:szCs w:val="24"/>
        </w:rPr>
        <w:t>s</w:t>
      </w:r>
      <w:r w:rsidRPr="00C561AF">
        <w:rPr>
          <w:rFonts w:ascii="Times New Roman" w:eastAsia="Arial" w:hAnsi="Times New Roman" w:cs="Times New Roman"/>
          <w:spacing w:val="-2"/>
          <w:sz w:val="24"/>
          <w:szCs w:val="24"/>
        </w:rPr>
        <w:t>t</w:t>
      </w:r>
      <w:r w:rsidRPr="00C561AF">
        <w:rPr>
          <w:rFonts w:ascii="Times New Roman" w:eastAsia="Arial" w:hAnsi="Times New Roman" w:cs="Times New Roman"/>
          <w:spacing w:val="1"/>
          <w:sz w:val="24"/>
          <w:szCs w:val="24"/>
        </w:rPr>
        <w:t>u</w:t>
      </w:r>
      <w:r w:rsidRPr="00C561AF">
        <w:rPr>
          <w:rFonts w:ascii="Times New Roman" w:eastAsia="Arial" w:hAnsi="Times New Roman" w:cs="Times New Roman"/>
          <w:spacing w:val="-2"/>
          <w:sz w:val="24"/>
          <w:szCs w:val="24"/>
        </w:rPr>
        <w:t>v</w:t>
      </w:r>
      <w:r w:rsidRPr="00C561AF">
        <w:rPr>
          <w:rFonts w:ascii="Times New Roman" w:eastAsia="Arial" w:hAnsi="Times New Roman" w:cs="Times New Roman"/>
          <w:sz w:val="24"/>
          <w:szCs w:val="24"/>
        </w:rPr>
        <w:t>o</w:t>
      </w:r>
      <w:r w:rsidRPr="00C561AF">
        <w:rPr>
          <w:rFonts w:ascii="Times New Roman" w:eastAsia="Arial" w:hAnsi="Times New Roman" w:cs="Times New Roman"/>
          <w:spacing w:val="7"/>
          <w:sz w:val="24"/>
          <w:szCs w:val="24"/>
        </w:rPr>
        <w:t xml:space="preserve"> </w:t>
      </w:r>
      <w:r w:rsidRPr="00C561AF">
        <w:rPr>
          <w:rFonts w:ascii="Times New Roman" w:eastAsia="Arial" w:hAnsi="Times New Roman" w:cs="Times New Roman"/>
          <w:spacing w:val="-2"/>
          <w:sz w:val="24"/>
          <w:szCs w:val="24"/>
        </w:rPr>
        <w:t>v</w:t>
      </w:r>
      <w:r w:rsidRPr="00C561AF">
        <w:rPr>
          <w:rFonts w:ascii="Times New Roman" w:eastAsia="Arial" w:hAnsi="Times New Roman" w:cs="Times New Roman"/>
          <w:sz w:val="24"/>
          <w:szCs w:val="24"/>
        </w:rPr>
        <w:t>inc</w:t>
      </w:r>
      <w:r w:rsidRPr="00C561AF">
        <w:rPr>
          <w:rFonts w:ascii="Times New Roman" w:eastAsia="Arial" w:hAnsi="Times New Roman" w:cs="Times New Roman"/>
          <w:spacing w:val="1"/>
          <w:sz w:val="24"/>
          <w:szCs w:val="24"/>
        </w:rPr>
        <w:t>u</w:t>
      </w:r>
      <w:r w:rsidRPr="00C561AF">
        <w:rPr>
          <w:rFonts w:ascii="Times New Roman" w:eastAsia="Arial" w:hAnsi="Times New Roman" w:cs="Times New Roman"/>
          <w:sz w:val="24"/>
          <w:szCs w:val="24"/>
        </w:rPr>
        <w:t>la</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z w:val="24"/>
          <w:szCs w:val="24"/>
        </w:rPr>
        <w:t>o</w:t>
      </w:r>
      <w:r w:rsidRPr="00C561AF">
        <w:rPr>
          <w:rFonts w:ascii="Times New Roman" w:eastAsia="Arial" w:hAnsi="Times New Roman" w:cs="Times New Roman"/>
          <w:spacing w:val="-1"/>
          <w:sz w:val="24"/>
          <w:szCs w:val="24"/>
        </w:rPr>
        <w:t xml:space="preserve"> </w:t>
      </w:r>
      <w:r w:rsidRPr="00C561AF">
        <w:rPr>
          <w:rFonts w:ascii="Times New Roman" w:eastAsia="Arial" w:hAnsi="Times New Roman" w:cs="Times New Roman"/>
          <w:spacing w:val="1"/>
          <w:sz w:val="24"/>
          <w:szCs w:val="24"/>
        </w:rPr>
        <w:t>a</w:t>
      </w:r>
      <w:r w:rsidRPr="00C561AF">
        <w:rPr>
          <w:rFonts w:ascii="Times New Roman" w:eastAsia="Arial" w:hAnsi="Times New Roman" w:cs="Times New Roman"/>
          <w:sz w:val="24"/>
          <w:szCs w:val="24"/>
        </w:rPr>
        <w:t>l creci</w:t>
      </w:r>
      <w:r w:rsidRPr="00C561AF">
        <w:rPr>
          <w:rFonts w:ascii="Times New Roman" w:eastAsia="Arial" w:hAnsi="Times New Roman" w:cs="Times New Roman"/>
          <w:spacing w:val="1"/>
          <w:sz w:val="24"/>
          <w:szCs w:val="24"/>
        </w:rPr>
        <w:t>m</w:t>
      </w:r>
      <w:r w:rsidRPr="00C561AF">
        <w:rPr>
          <w:rFonts w:ascii="Times New Roman" w:eastAsia="Arial" w:hAnsi="Times New Roman" w:cs="Times New Roman"/>
          <w:sz w:val="24"/>
          <w:szCs w:val="24"/>
        </w:rPr>
        <w:t>ie</w:t>
      </w:r>
      <w:r w:rsidRPr="00C561AF">
        <w:rPr>
          <w:rFonts w:ascii="Times New Roman" w:eastAsia="Arial" w:hAnsi="Times New Roman" w:cs="Times New Roman"/>
          <w:spacing w:val="1"/>
          <w:sz w:val="24"/>
          <w:szCs w:val="24"/>
        </w:rPr>
        <w:t>n</w:t>
      </w:r>
      <w:r w:rsidRPr="00C561AF">
        <w:rPr>
          <w:rFonts w:ascii="Times New Roman" w:eastAsia="Arial" w:hAnsi="Times New Roman" w:cs="Times New Roman"/>
          <w:spacing w:val="-2"/>
          <w:sz w:val="24"/>
          <w:szCs w:val="24"/>
        </w:rPr>
        <w:t>t</w:t>
      </w:r>
      <w:r w:rsidRPr="00C561AF">
        <w:rPr>
          <w:rFonts w:ascii="Times New Roman" w:eastAsia="Arial" w:hAnsi="Times New Roman" w:cs="Times New Roman"/>
          <w:sz w:val="24"/>
          <w:szCs w:val="24"/>
        </w:rPr>
        <w:t>o</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z w:val="24"/>
          <w:szCs w:val="24"/>
        </w:rPr>
        <w:t xml:space="preserve">y </w:t>
      </w:r>
      <w:r w:rsidRPr="00C561AF">
        <w:rPr>
          <w:rFonts w:ascii="Times New Roman" w:eastAsia="Arial" w:hAnsi="Times New Roman" w:cs="Times New Roman"/>
          <w:spacing w:val="1"/>
          <w:sz w:val="24"/>
          <w:szCs w:val="24"/>
        </w:rPr>
        <w:t>p</w:t>
      </w:r>
      <w:r w:rsidRPr="00C561AF">
        <w:rPr>
          <w:rFonts w:ascii="Times New Roman" w:eastAsia="Arial" w:hAnsi="Times New Roman" w:cs="Times New Roman"/>
          <w:sz w:val="24"/>
          <w:szCs w:val="24"/>
        </w:rPr>
        <w:t>ro</w:t>
      </w:r>
      <w:r w:rsidRPr="00C561AF">
        <w:rPr>
          <w:rFonts w:ascii="Times New Roman" w:eastAsia="Arial" w:hAnsi="Times New Roman" w:cs="Times New Roman"/>
          <w:spacing w:val="-1"/>
          <w:sz w:val="24"/>
          <w:szCs w:val="24"/>
        </w:rPr>
        <w:t>g</w:t>
      </w:r>
      <w:r w:rsidRPr="00C561AF">
        <w:rPr>
          <w:rFonts w:ascii="Times New Roman" w:eastAsia="Arial" w:hAnsi="Times New Roman" w:cs="Times New Roman"/>
          <w:sz w:val="24"/>
          <w:szCs w:val="24"/>
        </w:rPr>
        <w:t xml:space="preserve">reso </w:t>
      </w:r>
      <w:r w:rsidRPr="00C561AF">
        <w:rPr>
          <w:rFonts w:ascii="Times New Roman" w:eastAsia="Arial" w:hAnsi="Times New Roman" w:cs="Times New Roman"/>
          <w:spacing w:val="13"/>
          <w:sz w:val="24"/>
          <w:szCs w:val="24"/>
        </w:rPr>
        <w:t xml:space="preserve"> </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z w:val="24"/>
          <w:szCs w:val="24"/>
        </w:rPr>
        <w:t>e</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z w:val="24"/>
          <w:szCs w:val="24"/>
        </w:rPr>
        <w:t>los</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pacing w:val="1"/>
          <w:sz w:val="24"/>
          <w:szCs w:val="24"/>
        </w:rPr>
        <w:t>p</w:t>
      </w:r>
      <w:r w:rsidRPr="00C561AF">
        <w:rPr>
          <w:rFonts w:ascii="Times New Roman" w:eastAsia="Arial" w:hAnsi="Times New Roman" w:cs="Times New Roman"/>
          <w:spacing w:val="-1"/>
          <w:sz w:val="24"/>
          <w:szCs w:val="24"/>
        </w:rPr>
        <w:t>u</w:t>
      </w:r>
      <w:r w:rsidRPr="00C561AF">
        <w:rPr>
          <w:rFonts w:ascii="Times New Roman" w:eastAsia="Arial" w:hAnsi="Times New Roman" w:cs="Times New Roman"/>
          <w:spacing w:val="1"/>
          <w:sz w:val="24"/>
          <w:szCs w:val="24"/>
        </w:rPr>
        <w:t>eb</w:t>
      </w:r>
      <w:r w:rsidRPr="00C561AF">
        <w:rPr>
          <w:rFonts w:ascii="Times New Roman" w:eastAsia="Arial" w:hAnsi="Times New Roman" w:cs="Times New Roman"/>
          <w:sz w:val="24"/>
          <w:szCs w:val="24"/>
        </w:rPr>
        <w:t>los</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z w:val="24"/>
          <w:szCs w:val="24"/>
        </w:rPr>
        <w:t>c</w:t>
      </w:r>
      <w:r w:rsidRPr="00C561AF">
        <w:rPr>
          <w:rFonts w:ascii="Times New Roman" w:eastAsia="Arial" w:hAnsi="Times New Roman" w:cs="Times New Roman"/>
          <w:spacing w:val="1"/>
          <w:sz w:val="24"/>
          <w:szCs w:val="24"/>
        </w:rPr>
        <w:t>o</w:t>
      </w:r>
      <w:r w:rsidRPr="00C561AF">
        <w:rPr>
          <w:rFonts w:ascii="Times New Roman" w:eastAsia="Arial" w:hAnsi="Times New Roman" w:cs="Times New Roman"/>
          <w:spacing w:val="-2"/>
          <w:sz w:val="24"/>
          <w:szCs w:val="24"/>
        </w:rPr>
        <w:t>s</w:t>
      </w:r>
      <w:r w:rsidRPr="00C561AF">
        <w:rPr>
          <w:rFonts w:ascii="Times New Roman" w:eastAsia="Arial" w:hAnsi="Times New Roman" w:cs="Times New Roman"/>
          <w:sz w:val="24"/>
          <w:szCs w:val="24"/>
        </w:rPr>
        <w:t>t</w:t>
      </w:r>
      <w:r w:rsidRPr="00C561AF">
        <w:rPr>
          <w:rFonts w:ascii="Times New Roman" w:eastAsia="Arial" w:hAnsi="Times New Roman" w:cs="Times New Roman"/>
          <w:spacing w:val="1"/>
          <w:sz w:val="24"/>
          <w:szCs w:val="24"/>
        </w:rPr>
        <w:t>e</w:t>
      </w:r>
      <w:r w:rsidRPr="00C561AF">
        <w:rPr>
          <w:rFonts w:ascii="Times New Roman" w:eastAsia="Arial" w:hAnsi="Times New Roman" w:cs="Times New Roman"/>
          <w:spacing w:val="-3"/>
          <w:sz w:val="24"/>
          <w:szCs w:val="24"/>
        </w:rPr>
        <w:t>r</w:t>
      </w:r>
      <w:r w:rsidRPr="00C561AF">
        <w:rPr>
          <w:rFonts w:ascii="Times New Roman" w:eastAsia="Arial" w:hAnsi="Times New Roman" w:cs="Times New Roman"/>
          <w:spacing w:val="1"/>
          <w:sz w:val="24"/>
          <w:szCs w:val="24"/>
        </w:rPr>
        <w:t>o</w:t>
      </w:r>
      <w:r w:rsidRPr="00C561AF">
        <w:rPr>
          <w:rFonts w:ascii="Times New Roman" w:eastAsia="Arial" w:hAnsi="Times New Roman" w:cs="Times New Roman"/>
          <w:sz w:val="24"/>
          <w:szCs w:val="24"/>
        </w:rPr>
        <w:t>s,</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pacing w:val="-1"/>
          <w:sz w:val="24"/>
          <w:szCs w:val="24"/>
        </w:rPr>
        <w:t>q</w:t>
      </w:r>
      <w:r w:rsidRPr="00C561AF">
        <w:rPr>
          <w:rFonts w:ascii="Times New Roman" w:eastAsia="Arial" w:hAnsi="Times New Roman" w:cs="Times New Roman"/>
          <w:spacing w:val="1"/>
          <w:sz w:val="24"/>
          <w:szCs w:val="24"/>
        </w:rPr>
        <w:t>u</w:t>
      </w:r>
      <w:r w:rsidRPr="00C561AF">
        <w:rPr>
          <w:rFonts w:ascii="Times New Roman" w:eastAsia="Arial" w:hAnsi="Times New Roman" w:cs="Times New Roman"/>
          <w:sz w:val="24"/>
          <w:szCs w:val="24"/>
        </w:rPr>
        <w:t>e</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z w:val="24"/>
          <w:szCs w:val="24"/>
        </w:rPr>
        <w:t>e</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pacing w:val="1"/>
          <w:sz w:val="24"/>
          <w:szCs w:val="24"/>
        </w:rPr>
        <w:t>a</w:t>
      </w:r>
      <w:r w:rsidRPr="00C561AF">
        <w:rPr>
          <w:rFonts w:ascii="Times New Roman" w:eastAsia="Arial" w:hAnsi="Times New Roman" w:cs="Times New Roman"/>
          <w:sz w:val="24"/>
          <w:szCs w:val="24"/>
        </w:rPr>
        <w:t>l</w:t>
      </w:r>
      <w:r w:rsidRPr="00C561AF">
        <w:rPr>
          <w:rFonts w:ascii="Times New Roman" w:eastAsia="Arial" w:hAnsi="Times New Roman" w:cs="Times New Roman"/>
          <w:spacing w:val="-2"/>
          <w:sz w:val="24"/>
          <w:szCs w:val="24"/>
        </w:rPr>
        <w:t>g</w:t>
      </w:r>
      <w:r w:rsidRPr="00C561AF">
        <w:rPr>
          <w:rFonts w:ascii="Times New Roman" w:eastAsia="Arial" w:hAnsi="Times New Roman" w:cs="Times New Roman"/>
          <w:spacing w:val="1"/>
          <w:sz w:val="24"/>
          <w:szCs w:val="24"/>
        </w:rPr>
        <w:t>u</w:t>
      </w:r>
      <w:r w:rsidRPr="00C561AF">
        <w:rPr>
          <w:rFonts w:ascii="Times New Roman" w:eastAsia="Arial" w:hAnsi="Times New Roman" w:cs="Times New Roman"/>
          <w:spacing w:val="-1"/>
          <w:sz w:val="24"/>
          <w:szCs w:val="24"/>
        </w:rPr>
        <w:t>n</w:t>
      </w:r>
      <w:r w:rsidRPr="00C561AF">
        <w:rPr>
          <w:rFonts w:ascii="Times New Roman" w:eastAsia="Arial" w:hAnsi="Times New Roman" w:cs="Times New Roman"/>
          <w:sz w:val="24"/>
          <w:szCs w:val="24"/>
        </w:rPr>
        <w:t>a</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pacing w:val="-1"/>
          <w:sz w:val="24"/>
          <w:szCs w:val="24"/>
        </w:rPr>
        <w:t>me</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z w:val="24"/>
          <w:szCs w:val="24"/>
        </w:rPr>
        <w:t>ida</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pacing w:val="1"/>
          <w:sz w:val="24"/>
          <w:szCs w:val="24"/>
        </w:rPr>
        <w:t>e</w:t>
      </w:r>
      <w:r w:rsidRPr="00C561AF">
        <w:rPr>
          <w:rFonts w:ascii="Times New Roman" w:eastAsia="Arial" w:hAnsi="Times New Roman" w:cs="Times New Roman"/>
          <w:sz w:val="24"/>
          <w:szCs w:val="24"/>
        </w:rPr>
        <w:t>s</w:t>
      </w:r>
      <w:r w:rsidRPr="00C561AF">
        <w:rPr>
          <w:rFonts w:ascii="Times New Roman" w:eastAsia="Arial" w:hAnsi="Times New Roman" w:cs="Times New Roman"/>
          <w:spacing w:val="-2"/>
          <w:sz w:val="24"/>
          <w:szCs w:val="24"/>
        </w:rPr>
        <w:t>t</w:t>
      </w:r>
      <w:r w:rsidRPr="00C561AF">
        <w:rPr>
          <w:rFonts w:ascii="Times New Roman" w:eastAsia="Arial" w:hAnsi="Times New Roman" w:cs="Times New Roman"/>
          <w:spacing w:val="1"/>
          <w:sz w:val="24"/>
          <w:szCs w:val="24"/>
        </w:rPr>
        <w:t>o</w:t>
      </w:r>
      <w:r w:rsidRPr="00C561AF">
        <w:rPr>
          <w:rFonts w:ascii="Times New Roman" w:eastAsia="Arial" w:hAnsi="Times New Roman" w:cs="Times New Roman"/>
          <w:sz w:val="24"/>
          <w:szCs w:val="24"/>
        </w:rPr>
        <w:t>s,</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pacing w:val="-1"/>
          <w:sz w:val="24"/>
          <w:szCs w:val="24"/>
        </w:rPr>
        <w:t>h</w:t>
      </w:r>
      <w:r w:rsidRPr="00C561AF">
        <w:rPr>
          <w:rFonts w:ascii="Times New Roman" w:eastAsia="Arial" w:hAnsi="Times New Roman" w:cs="Times New Roman"/>
          <w:spacing w:val="1"/>
          <w:sz w:val="24"/>
          <w:szCs w:val="24"/>
        </w:rPr>
        <w:t>a</w:t>
      </w:r>
      <w:r w:rsidRPr="00C561AF">
        <w:rPr>
          <w:rFonts w:ascii="Times New Roman" w:eastAsia="Arial" w:hAnsi="Times New Roman" w:cs="Times New Roman"/>
          <w:sz w:val="24"/>
          <w:szCs w:val="24"/>
        </w:rPr>
        <w:t xml:space="preserve">n </w:t>
      </w:r>
      <w:r w:rsidRPr="00C561AF">
        <w:rPr>
          <w:rFonts w:ascii="Times New Roman" w:eastAsia="Arial" w:hAnsi="Times New Roman" w:cs="Times New Roman"/>
          <w:spacing w:val="-1"/>
          <w:sz w:val="24"/>
          <w:szCs w:val="24"/>
        </w:rPr>
        <w:t>g</w:t>
      </w:r>
      <w:r w:rsidRPr="00C561AF">
        <w:rPr>
          <w:rFonts w:ascii="Times New Roman" w:eastAsia="Arial" w:hAnsi="Times New Roman" w:cs="Times New Roman"/>
          <w:spacing w:val="1"/>
          <w:sz w:val="24"/>
          <w:szCs w:val="24"/>
        </w:rPr>
        <w:t>ene</w:t>
      </w:r>
      <w:r w:rsidRPr="00C561AF">
        <w:rPr>
          <w:rFonts w:ascii="Times New Roman" w:eastAsia="Arial" w:hAnsi="Times New Roman" w:cs="Times New Roman"/>
          <w:sz w:val="24"/>
          <w:szCs w:val="24"/>
        </w:rPr>
        <w:t>ra</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z w:val="24"/>
          <w:szCs w:val="24"/>
        </w:rPr>
        <w:t>o</w:t>
      </w:r>
      <w:r w:rsidRPr="00C561AF">
        <w:rPr>
          <w:rFonts w:ascii="Times New Roman" w:eastAsia="Arial" w:hAnsi="Times New Roman" w:cs="Times New Roman"/>
          <w:spacing w:val="-11"/>
          <w:sz w:val="24"/>
          <w:szCs w:val="24"/>
        </w:rPr>
        <w:t xml:space="preserve"> </w:t>
      </w:r>
      <w:r w:rsidRPr="00C561AF">
        <w:rPr>
          <w:rFonts w:ascii="Times New Roman" w:eastAsia="Arial" w:hAnsi="Times New Roman" w:cs="Times New Roman"/>
          <w:spacing w:val="-1"/>
          <w:sz w:val="24"/>
          <w:szCs w:val="24"/>
        </w:rPr>
        <w:t>m</w:t>
      </w:r>
      <w:r w:rsidRPr="00C561AF">
        <w:rPr>
          <w:rFonts w:ascii="Times New Roman" w:eastAsia="Arial" w:hAnsi="Times New Roman" w:cs="Times New Roman"/>
          <w:spacing w:val="1"/>
          <w:sz w:val="24"/>
          <w:szCs w:val="24"/>
        </w:rPr>
        <w:t>o</w:t>
      </w:r>
      <w:r w:rsidRPr="00C561AF">
        <w:rPr>
          <w:rFonts w:ascii="Times New Roman" w:eastAsia="Arial" w:hAnsi="Times New Roman" w:cs="Times New Roman"/>
          <w:spacing w:val="-2"/>
          <w:sz w:val="24"/>
          <w:szCs w:val="24"/>
        </w:rPr>
        <w:t>v</w:t>
      </w:r>
      <w:r w:rsidRPr="00C561AF">
        <w:rPr>
          <w:rFonts w:ascii="Times New Roman" w:eastAsia="Arial" w:hAnsi="Times New Roman" w:cs="Times New Roman"/>
          <w:sz w:val="24"/>
          <w:szCs w:val="24"/>
        </w:rPr>
        <w:t>i</w:t>
      </w:r>
      <w:r w:rsidRPr="00C561AF">
        <w:rPr>
          <w:rFonts w:ascii="Times New Roman" w:eastAsia="Arial" w:hAnsi="Times New Roman" w:cs="Times New Roman"/>
          <w:spacing w:val="1"/>
          <w:sz w:val="24"/>
          <w:szCs w:val="24"/>
        </w:rPr>
        <w:t>m</w:t>
      </w:r>
      <w:r w:rsidRPr="00C561AF">
        <w:rPr>
          <w:rFonts w:ascii="Times New Roman" w:eastAsia="Arial" w:hAnsi="Times New Roman" w:cs="Times New Roman"/>
          <w:sz w:val="24"/>
          <w:szCs w:val="24"/>
        </w:rPr>
        <w:t>ie</w:t>
      </w:r>
      <w:r w:rsidRPr="00C561AF">
        <w:rPr>
          <w:rFonts w:ascii="Times New Roman" w:eastAsia="Arial" w:hAnsi="Times New Roman" w:cs="Times New Roman"/>
          <w:spacing w:val="1"/>
          <w:sz w:val="24"/>
          <w:szCs w:val="24"/>
        </w:rPr>
        <w:t>n</w:t>
      </w:r>
      <w:r w:rsidRPr="00C561AF">
        <w:rPr>
          <w:rFonts w:ascii="Times New Roman" w:eastAsia="Arial" w:hAnsi="Times New Roman" w:cs="Times New Roman"/>
          <w:sz w:val="24"/>
          <w:szCs w:val="24"/>
        </w:rPr>
        <w:t>t</w:t>
      </w:r>
      <w:r w:rsidRPr="00C561AF">
        <w:rPr>
          <w:rFonts w:ascii="Times New Roman" w:eastAsia="Arial" w:hAnsi="Times New Roman" w:cs="Times New Roman"/>
          <w:spacing w:val="1"/>
          <w:sz w:val="24"/>
          <w:szCs w:val="24"/>
        </w:rPr>
        <w:t>o</w:t>
      </w:r>
      <w:r w:rsidRPr="00C561AF">
        <w:rPr>
          <w:rFonts w:ascii="Times New Roman" w:eastAsia="Arial" w:hAnsi="Times New Roman" w:cs="Times New Roman"/>
          <w:sz w:val="24"/>
          <w:szCs w:val="24"/>
        </w:rPr>
        <w:t>s</w:t>
      </w:r>
      <w:r w:rsidRPr="00C561AF">
        <w:rPr>
          <w:rFonts w:ascii="Times New Roman" w:eastAsia="Arial" w:hAnsi="Times New Roman" w:cs="Times New Roman"/>
          <w:spacing w:val="-11"/>
          <w:sz w:val="24"/>
          <w:szCs w:val="24"/>
        </w:rPr>
        <w:t xml:space="preserve"> </w:t>
      </w:r>
      <w:r w:rsidRPr="00C561AF">
        <w:rPr>
          <w:rFonts w:ascii="Times New Roman" w:eastAsia="Arial" w:hAnsi="Times New Roman" w:cs="Times New Roman"/>
          <w:spacing w:val="1"/>
          <w:sz w:val="24"/>
          <w:szCs w:val="24"/>
        </w:rPr>
        <w:t>m</w:t>
      </w:r>
      <w:r w:rsidRPr="00C561AF">
        <w:rPr>
          <w:rFonts w:ascii="Times New Roman" w:eastAsia="Arial" w:hAnsi="Times New Roman" w:cs="Times New Roman"/>
          <w:sz w:val="24"/>
          <w:szCs w:val="24"/>
        </w:rPr>
        <w:t>i</w:t>
      </w:r>
      <w:r w:rsidRPr="00C561AF">
        <w:rPr>
          <w:rFonts w:ascii="Times New Roman" w:eastAsia="Arial" w:hAnsi="Times New Roman" w:cs="Times New Roman"/>
          <w:spacing w:val="-2"/>
          <w:sz w:val="24"/>
          <w:szCs w:val="24"/>
        </w:rPr>
        <w:t>g</w:t>
      </w:r>
      <w:r w:rsidRPr="00C561AF">
        <w:rPr>
          <w:rFonts w:ascii="Times New Roman" w:eastAsia="Arial" w:hAnsi="Times New Roman" w:cs="Times New Roman"/>
          <w:sz w:val="24"/>
          <w:szCs w:val="24"/>
        </w:rPr>
        <w:t>rat</w:t>
      </w:r>
      <w:r w:rsidRPr="00C561AF">
        <w:rPr>
          <w:rFonts w:ascii="Times New Roman" w:eastAsia="Arial" w:hAnsi="Times New Roman" w:cs="Times New Roman"/>
          <w:spacing w:val="1"/>
          <w:sz w:val="24"/>
          <w:szCs w:val="24"/>
        </w:rPr>
        <w:t>o</w:t>
      </w:r>
      <w:r w:rsidRPr="00C561AF">
        <w:rPr>
          <w:rFonts w:ascii="Times New Roman" w:eastAsia="Arial" w:hAnsi="Times New Roman" w:cs="Times New Roman"/>
          <w:sz w:val="24"/>
          <w:szCs w:val="24"/>
        </w:rPr>
        <w:t>r</w:t>
      </w:r>
      <w:r w:rsidRPr="00C561AF">
        <w:rPr>
          <w:rFonts w:ascii="Times New Roman" w:eastAsia="Arial" w:hAnsi="Times New Roman" w:cs="Times New Roman"/>
          <w:spacing w:val="-1"/>
          <w:sz w:val="24"/>
          <w:szCs w:val="24"/>
        </w:rPr>
        <w:t>i</w:t>
      </w:r>
      <w:r w:rsidRPr="00C561AF">
        <w:rPr>
          <w:rFonts w:ascii="Times New Roman" w:eastAsia="Arial" w:hAnsi="Times New Roman" w:cs="Times New Roman"/>
          <w:spacing w:val="1"/>
          <w:sz w:val="24"/>
          <w:szCs w:val="24"/>
        </w:rPr>
        <w:t>o</w:t>
      </w:r>
      <w:r w:rsidRPr="00C561AF">
        <w:rPr>
          <w:rFonts w:ascii="Times New Roman" w:eastAsia="Arial" w:hAnsi="Times New Roman" w:cs="Times New Roman"/>
          <w:sz w:val="24"/>
          <w:szCs w:val="24"/>
        </w:rPr>
        <w:t>s,</w:t>
      </w:r>
      <w:r w:rsidRPr="00C561AF">
        <w:rPr>
          <w:rFonts w:ascii="Times New Roman" w:eastAsia="Arial" w:hAnsi="Times New Roman" w:cs="Times New Roman"/>
          <w:spacing w:val="-8"/>
          <w:sz w:val="24"/>
          <w:szCs w:val="24"/>
        </w:rPr>
        <w:t xml:space="preserve"> </w:t>
      </w:r>
      <w:r w:rsidRPr="00C561AF">
        <w:rPr>
          <w:rFonts w:ascii="Times New Roman" w:eastAsia="Arial" w:hAnsi="Times New Roman" w:cs="Times New Roman"/>
          <w:spacing w:val="-1"/>
          <w:sz w:val="24"/>
          <w:szCs w:val="24"/>
        </w:rPr>
        <w:t>p</w:t>
      </w:r>
      <w:r w:rsidRPr="00C561AF">
        <w:rPr>
          <w:rFonts w:ascii="Times New Roman" w:eastAsia="Arial" w:hAnsi="Times New Roman" w:cs="Times New Roman"/>
          <w:spacing w:val="1"/>
          <w:sz w:val="24"/>
          <w:szCs w:val="24"/>
        </w:rPr>
        <w:t>o</w:t>
      </w:r>
      <w:r w:rsidRPr="00C561AF">
        <w:rPr>
          <w:rFonts w:ascii="Times New Roman" w:eastAsia="Arial" w:hAnsi="Times New Roman" w:cs="Times New Roman"/>
          <w:sz w:val="24"/>
          <w:szCs w:val="24"/>
        </w:rPr>
        <w:t>r</w:t>
      </w:r>
      <w:r w:rsidRPr="00C561AF">
        <w:rPr>
          <w:rFonts w:ascii="Times New Roman" w:eastAsia="Arial" w:hAnsi="Times New Roman" w:cs="Times New Roman"/>
          <w:spacing w:val="-10"/>
          <w:sz w:val="24"/>
          <w:szCs w:val="24"/>
        </w:rPr>
        <w:t xml:space="preserve"> </w:t>
      </w:r>
      <w:r w:rsidRPr="00C561AF">
        <w:rPr>
          <w:rFonts w:ascii="Times New Roman" w:eastAsia="Arial" w:hAnsi="Times New Roman" w:cs="Times New Roman"/>
          <w:spacing w:val="-1"/>
          <w:sz w:val="24"/>
          <w:szCs w:val="24"/>
        </w:rPr>
        <w:t>m</w:t>
      </w:r>
      <w:r w:rsidRPr="00C561AF">
        <w:rPr>
          <w:rFonts w:ascii="Times New Roman" w:eastAsia="Arial" w:hAnsi="Times New Roman" w:cs="Times New Roman"/>
          <w:spacing w:val="1"/>
          <w:sz w:val="24"/>
          <w:szCs w:val="24"/>
        </w:rPr>
        <w:t>e</w:t>
      </w:r>
      <w:r w:rsidRPr="00C561AF">
        <w:rPr>
          <w:rFonts w:ascii="Times New Roman" w:eastAsia="Arial" w:hAnsi="Times New Roman" w:cs="Times New Roman"/>
          <w:sz w:val="24"/>
          <w:szCs w:val="24"/>
        </w:rPr>
        <w:t>jores</w:t>
      </w:r>
      <w:r w:rsidRPr="00C561AF">
        <w:rPr>
          <w:rFonts w:ascii="Times New Roman" w:eastAsia="Arial" w:hAnsi="Times New Roman" w:cs="Times New Roman"/>
          <w:spacing w:val="-9"/>
          <w:sz w:val="24"/>
          <w:szCs w:val="24"/>
        </w:rPr>
        <w:t xml:space="preserve"> </w:t>
      </w:r>
      <w:r w:rsidRPr="00C561AF">
        <w:rPr>
          <w:rFonts w:ascii="Times New Roman" w:eastAsia="Arial" w:hAnsi="Times New Roman" w:cs="Times New Roman"/>
          <w:spacing w:val="-1"/>
          <w:sz w:val="24"/>
          <w:szCs w:val="24"/>
        </w:rPr>
        <w:t>o</w:t>
      </w:r>
      <w:r w:rsidRPr="00C561AF">
        <w:rPr>
          <w:rFonts w:ascii="Times New Roman" w:eastAsia="Arial" w:hAnsi="Times New Roman" w:cs="Times New Roman"/>
          <w:spacing w:val="3"/>
          <w:sz w:val="24"/>
          <w:szCs w:val="24"/>
        </w:rPr>
        <w:t>f</w:t>
      </w:r>
      <w:r w:rsidRPr="00C561AF">
        <w:rPr>
          <w:rFonts w:ascii="Times New Roman" w:eastAsia="Arial" w:hAnsi="Times New Roman" w:cs="Times New Roman"/>
          <w:spacing w:val="1"/>
          <w:sz w:val="24"/>
          <w:szCs w:val="24"/>
        </w:rPr>
        <w:t>e</w:t>
      </w:r>
      <w:r w:rsidRPr="00C561AF">
        <w:rPr>
          <w:rFonts w:ascii="Times New Roman" w:eastAsia="Arial" w:hAnsi="Times New Roman" w:cs="Times New Roman"/>
          <w:sz w:val="24"/>
          <w:szCs w:val="24"/>
        </w:rPr>
        <w:t>r</w:t>
      </w:r>
      <w:r w:rsidRPr="00C561AF">
        <w:rPr>
          <w:rFonts w:ascii="Times New Roman" w:eastAsia="Arial" w:hAnsi="Times New Roman" w:cs="Times New Roman"/>
          <w:spacing w:val="-3"/>
          <w:sz w:val="24"/>
          <w:szCs w:val="24"/>
        </w:rPr>
        <w:t>t</w:t>
      </w:r>
      <w:r w:rsidRPr="00C561AF">
        <w:rPr>
          <w:rFonts w:ascii="Times New Roman" w:eastAsia="Arial" w:hAnsi="Times New Roman" w:cs="Times New Roman"/>
          <w:spacing w:val="1"/>
          <w:sz w:val="24"/>
          <w:szCs w:val="24"/>
        </w:rPr>
        <w:t>a</w:t>
      </w:r>
      <w:r w:rsidRPr="00C561AF">
        <w:rPr>
          <w:rFonts w:ascii="Times New Roman" w:eastAsia="Arial" w:hAnsi="Times New Roman" w:cs="Times New Roman"/>
          <w:sz w:val="24"/>
          <w:szCs w:val="24"/>
        </w:rPr>
        <w:t>s</w:t>
      </w:r>
      <w:r w:rsidRPr="00C561AF">
        <w:rPr>
          <w:rFonts w:ascii="Times New Roman" w:eastAsia="Arial" w:hAnsi="Times New Roman" w:cs="Times New Roman"/>
          <w:spacing w:val="-9"/>
          <w:sz w:val="24"/>
          <w:szCs w:val="24"/>
        </w:rPr>
        <w:t xml:space="preserve"> </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z w:val="24"/>
          <w:szCs w:val="24"/>
        </w:rPr>
        <w:t>e</w:t>
      </w:r>
      <w:r w:rsidRPr="00C561AF">
        <w:rPr>
          <w:rFonts w:ascii="Times New Roman" w:eastAsia="Arial" w:hAnsi="Times New Roman" w:cs="Times New Roman"/>
          <w:spacing w:val="-8"/>
          <w:sz w:val="24"/>
          <w:szCs w:val="24"/>
        </w:rPr>
        <w:t xml:space="preserve"> </w:t>
      </w:r>
      <w:r w:rsidRPr="00C561AF">
        <w:rPr>
          <w:rFonts w:ascii="Times New Roman" w:eastAsia="Arial" w:hAnsi="Times New Roman" w:cs="Times New Roman"/>
          <w:sz w:val="24"/>
          <w:szCs w:val="24"/>
        </w:rPr>
        <w:t>tra</w:t>
      </w:r>
      <w:r w:rsidRPr="00C561AF">
        <w:rPr>
          <w:rFonts w:ascii="Times New Roman" w:eastAsia="Arial" w:hAnsi="Times New Roman" w:cs="Times New Roman"/>
          <w:spacing w:val="-1"/>
          <w:sz w:val="24"/>
          <w:szCs w:val="24"/>
        </w:rPr>
        <w:t>b</w:t>
      </w:r>
      <w:r w:rsidRPr="00C561AF">
        <w:rPr>
          <w:rFonts w:ascii="Times New Roman" w:eastAsia="Arial" w:hAnsi="Times New Roman" w:cs="Times New Roman"/>
          <w:spacing w:val="1"/>
          <w:sz w:val="24"/>
          <w:szCs w:val="24"/>
        </w:rPr>
        <w:t>a</w:t>
      </w:r>
      <w:r w:rsidRPr="00C561AF">
        <w:rPr>
          <w:rFonts w:ascii="Times New Roman" w:eastAsia="Arial" w:hAnsi="Times New Roman" w:cs="Times New Roman"/>
          <w:sz w:val="24"/>
          <w:szCs w:val="24"/>
        </w:rPr>
        <w:t>jo</w:t>
      </w:r>
      <w:r w:rsidRPr="00C561AF">
        <w:rPr>
          <w:rFonts w:ascii="Times New Roman" w:eastAsia="Arial" w:hAnsi="Times New Roman" w:cs="Times New Roman"/>
          <w:spacing w:val="-8"/>
          <w:sz w:val="24"/>
          <w:szCs w:val="24"/>
        </w:rPr>
        <w:t xml:space="preserve"> </w:t>
      </w:r>
      <w:r w:rsidRPr="00C561AF">
        <w:rPr>
          <w:rFonts w:ascii="Times New Roman" w:eastAsia="Arial" w:hAnsi="Times New Roman" w:cs="Times New Roman"/>
          <w:sz w:val="24"/>
          <w:szCs w:val="24"/>
        </w:rPr>
        <w:t>y</w:t>
      </w:r>
      <w:r w:rsidRPr="00C561AF">
        <w:rPr>
          <w:rFonts w:ascii="Times New Roman" w:eastAsia="Arial" w:hAnsi="Times New Roman" w:cs="Times New Roman"/>
          <w:spacing w:val="-11"/>
          <w:sz w:val="24"/>
          <w:szCs w:val="24"/>
        </w:rPr>
        <w:t xml:space="preserve"> </w:t>
      </w:r>
      <w:r w:rsidRPr="00C561AF">
        <w:rPr>
          <w:rFonts w:ascii="Times New Roman" w:eastAsia="Arial" w:hAnsi="Times New Roman" w:cs="Times New Roman"/>
          <w:spacing w:val="1"/>
          <w:sz w:val="24"/>
          <w:szCs w:val="24"/>
        </w:rPr>
        <w:t>e</w:t>
      </w:r>
      <w:r w:rsidRPr="00C561AF">
        <w:rPr>
          <w:rFonts w:ascii="Times New Roman" w:eastAsia="Arial" w:hAnsi="Times New Roman" w:cs="Times New Roman"/>
          <w:spacing w:val="-2"/>
          <w:sz w:val="24"/>
          <w:szCs w:val="24"/>
        </w:rPr>
        <w:t>x</w:t>
      </w:r>
      <w:r w:rsidRPr="00C561AF">
        <w:rPr>
          <w:rFonts w:ascii="Times New Roman" w:eastAsia="Arial" w:hAnsi="Times New Roman" w:cs="Times New Roman"/>
          <w:spacing w:val="1"/>
          <w:sz w:val="24"/>
          <w:szCs w:val="24"/>
        </w:rPr>
        <w:t>pe</w:t>
      </w:r>
      <w:r w:rsidRPr="00C561AF">
        <w:rPr>
          <w:rFonts w:ascii="Times New Roman" w:eastAsia="Arial" w:hAnsi="Times New Roman" w:cs="Times New Roman"/>
          <w:sz w:val="24"/>
          <w:szCs w:val="24"/>
        </w:rPr>
        <w:t>ct</w:t>
      </w:r>
      <w:r w:rsidRPr="00C561AF">
        <w:rPr>
          <w:rFonts w:ascii="Times New Roman" w:eastAsia="Arial" w:hAnsi="Times New Roman" w:cs="Times New Roman"/>
          <w:spacing w:val="1"/>
          <w:sz w:val="24"/>
          <w:szCs w:val="24"/>
        </w:rPr>
        <w:t>a</w:t>
      </w:r>
      <w:r w:rsidRPr="00C561AF">
        <w:rPr>
          <w:rFonts w:ascii="Times New Roman" w:eastAsia="Arial" w:hAnsi="Times New Roman" w:cs="Times New Roman"/>
          <w:sz w:val="24"/>
          <w:szCs w:val="24"/>
        </w:rPr>
        <w:t>ti</w:t>
      </w:r>
      <w:r w:rsidRPr="00C561AF">
        <w:rPr>
          <w:rFonts w:ascii="Times New Roman" w:eastAsia="Arial" w:hAnsi="Times New Roman" w:cs="Times New Roman"/>
          <w:spacing w:val="-2"/>
          <w:sz w:val="24"/>
          <w:szCs w:val="24"/>
        </w:rPr>
        <w:t>v</w:t>
      </w:r>
      <w:r w:rsidRPr="00C561AF">
        <w:rPr>
          <w:rFonts w:ascii="Times New Roman" w:eastAsia="Arial" w:hAnsi="Times New Roman" w:cs="Times New Roman"/>
          <w:spacing w:val="1"/>
          <w:sz w:val="24"/>
          <w:szCs w:val="24"/>
        </w:rPr>
        <w:t>a</w:t>
      </w:r>
      <w:r w:rsidRPr="00C561AF">
        <w:rPr>
          <w:rFonts w:ascii="Times New Roman" w:eastAsia="Arial" w:hAnsi="Times New Roman" w:cs="Times New Roman"/>
          <w:sz w:val="24"/>
          <w:szCs w:val="24"/>
        </w:rPr>
        <w:t>s</w:t>
      </w:r>
      <w:r w:rsidRPr="00C561AF">
        <w:rPr>
          <w:rFonts w:ascii="Times New Roman" w:eastAsia="Arial" w:hAnsi="Times New Roman" w:cs="Times New Roman"/>
          <w:spacing w:val="48"/>
          <w:sz w:val="24"/>
          <w:szCs w:val="24"/>
        </w:rPr>
        <w:t xml:space="preserve"> </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z w:val="24"/>
          <w:szCs w:val="24"/>
        </w:rPr>
        <w:t xml:space="preserve">e </w:t>
      </w:r>
      <w:r w:rsidRPr="00C561AF">
        <w:rPr>
          <w:rFonts w:ascii="Times New Roman" w:eastAsia="Arial" w:hAnsi="Times New Roman" w:cs="Times New Roman"/>
          <w:spacing w:val="1"/>
          <w:sz w:val="24"/>
          <w:szCs w:val="24"/>
        </w:rPr>
        <w:t>b</w:t>
      </w:r>
      <w:r w:rsidRPr="00C561AF">
        <w:rPr>
          <w:rFonts w:ascii="Times New Roman" w:eastAsia="Arial" w:hAnsi="Times New Roman" w:cs="Times New Roman"/>
          <w:sz w:val="24"/>
          <w:szCs w:val="24"/>
        </w:rPr>
        <w:t>ie</w:t>
      </w:r>
      <w:r w:rsidRPr="00C561AF">
        <w:rPr>
          <w:rFonts w:ascii="Times New Roman" w:eastAsia="Arial" w:hAnsi="Times New Roman" w:cs="Times New Roman"/>
          <w:spacing w:val="1"/>
          <w:sz w:val="24"/>
          <w:szCs w:val="24"/>
        </w:rPr>
        <w:t>ne</w:t>
      </w:r>
      <w:r w:rsidRPr="00C561AF">
        <w:rPr>
          <w:rFonts w:ascii="Times New Roman" w:eastAsia="Arial" w:hAnsi="Times New Roman" w:cs="Times New Roman"/>
          <w:spacing w:val="-2"/>
          <w:sz w:val="24"/>
          <w:szCs w:val="24"/>
        </w:rPr>
        <w:t>s</w:t>
      </w:r>
      <w:r w:rsidRPr="00C561AF">
        <w:rPr>
          <w:rFonts w:ascii="Times New Roman" w:eastAsia="Arial" w:hAnsi="Times New Roman" w:cs="Times New Roman"/>
          <w:sz w:val="24"/>
          <w:szCs w:val="24"/>
        </w:rPr>
        <w:t>t</w:t>
      </w:r>
      <w:r w:rsidRPr="00C561AF">
        <w:rPr>
          <w:rFonts w:ascii="Times New Roman" w:eastAsia="Arial" w:hAnsi="Times New Roman" w:cs="Times New Roman"/>
          <w:spacing w:val="1"/>
          <w:sz w:val="24"/>
          <w:szCs w:val="24"/>
        </w:rPr>
        <w:t>a</w:t>
      </w:r>
      <w:r w:rsidRPr="00C561AF">
        <w:rPr>
          <w:rFonts w:ascii="Times New Roman" w:eastAsia="Arial" w:hAnsi="Times New Roman" w:cs="Times New Roman"/>
          <w:sz w:val="24"/>
          <w:szCs w:val="24"/>
        </w:rPr>
        <w:t xml:space="preserve">r </w:t>
      </w:r>
      <w:r w:rsidRPr="00C561AF">
        <w:rPr>
          <w:rFonts w:ascii="Times New Roman" w:eastAsia="Arial" w:hAnsi="Times New Roman" w:cs="Times New Roman"/>
          <w:spacing w:val="7"/>
          <w:sz w:val="24"/>
          <w:szCs w:val="24"/>
        </w:rPr>
        <w:t xml:space="preserve"> </w:t>
      </w:r>
      <w:r w:rsidRPr="00C561AF">
        <w:rPr>
          <w:rFonts w:ascii="Times New Roman" w:eastAsia="Arial" w:hAnsi="Times New Roman" w:cs="Times New Roman"/>
          <w:spacing w:val="-1"/>
          <w:sz w:val="24"/>
          <w:szCs w:val="24"/>
        </w:rPr>
        <w:t>p</w:t>
      </w:r>
      <w:r w:rsidRPr="00C561AF">
        <w:rPr>
          <w:rFonts w:ascii="Times New Roman" w:eastAsia="Arial" w:hAnsi="Times New Roman" w:cs="Times New Roman"/>
          <w:spacing w:val="1"/>
          <w:sz w:val="24"/>
          <w:szCs w:val="24"/>
        </w:rPr>
        <w:t>a</w:t>
      </w:r>
      <w:r w:rsidRPr="00C561AF">
        <w:rPr>
          <w:rFonts w:ascii="Times New Roman" w:eastAsia="Arial" w:hAnsi="Times New Roman" w:cs="Times New Roman"/>
          <w:sz w:val="24"/>
          <w:szCs w:val="24"/>
        </w:rPr>
        <w:t>ra</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z w:val="24"/>
          <w:szCs w:val="24"/>
        </w:rPr>
        <w:t xml:space="preserve">los </w:t>
      </w:r>
      <w:r w:rsidRPr="00C561AF">
        <w:rPr>
          <w:rFonts w:ascii="Times New Roman" w:eastAsia="Arial" w:hAnsi="Times New Roman" w:cs="Times New Roman"/>
          <w:spacing w:val="1"/>
          <w:sz w:val="24"/>
          <w:szCs w:val="24"/>
        </w:rPr>
        <w:t>h</w:t>
      </w:r>
      <w:r w:rsidRPr="00C561AF">
        <w:rPr>
          <w:rFonts w:ascii="Times New Roman" w:eastAsia="Arial" w:hAnsi="Times New Roman" w:cs="Times New Roman"/>
          <w:spacing w:val="-1"/>
          <w:sz w:val="24"/>
          <w:szCs w:val="24"/>
        </w:rPr>
        <w:t>a</w:t>
      </w:r>
      <w:r w:rsidRPr="00C561AF">
        <w:rPr>
          <w:rFonts w:ascii="Times New Roman" w:eastAsia="Arial" w:hAnsi="Times New Roman" w:cs="Times New Roman"/>
          <w:spacing w:val="1"/>
          <w:sz w:val="24"/>
          <w:szCs w:val="24"/>
        </w:rPr>
        <w:t>b</w:t>
      </w:r>
      <w:r w:rsidRPr="00C561AF">
        <w:rPr>
          <w:rFonts w:ascii="Times New Roman" w:eastAsia="Arial" w:hAnsi="Times New Roman" w:cs="Times New Roman"/>
          <w:sz w:val="24"/>
          <w:szCs w:val="24"/>
        </w:rPr>
        <w:t>it</w:t>
      </w:r>
      <w:r w:rsidRPr="00C561AF">
        <w:rPr>
          <w:rFonts w:ascii="Times New Roman" w:eastAsia="Arial" w:hAnsi="Times New Roman" w:cs="Times New Roman"/>
          <w:spacing w:val="1"/>
          <w:sz w:val="24"/>
          <w:szCs w:val="24"/>
        </w:rPr>
        <w:t>an</w:t>
      </w:r>
      <w:r w:rsidRPr="00C561AF">
        <w:rPr>
          <w:rFonts w:ascii="Times New Roman" w:eastAsia="Arial" w:hAnsi="Times New Roman" w:cs="Times New Roman"/>
          <w:spacing w:val="-2"/>
          <w:sz w:val="24"/>
          <w:szCs w:val="24"/>
        </w:rPr>
        <w:t>t</w:t>
      </w:r>
      <w:r w:rsidRPr="00C561AF">
        <w:rPr>
          <w:rFonts w:ascii="Times New Roman" w:eastAsia="Arial" w:hAnsi="Times New Roman" w:cs="Times New Roman"/>
          <w:spacing w:val="1"/>
          <w:sz w:val="24"/>
          <w:szCs w:val="24"/>
        </w:rPr>
        <w:t>e</w:t>
      </w:r>
      <w:r w:rsidRPr="00C561AF">
        <w:rPr>
          <w:rFonts w:ascii="Times New Roman" w:eastAsia="Arial" w:hAnsi="Times New Roman" w:cs="Times New Roman"/>
          <w:sz w:val="24"/>
          <w:szCs w:val="24"/>
        </w:rPr>
        <w:t>s</w:t>
      </w:r>
      <w:r w:rsidRPr="00C561AF">
        <w:rPr>
          <w:rFonts w:ascii="Times New Roman" w:eastAsia="Arial" w:hAnsi="Times New Roman" w:cs="Times New Roman"/>
          <w:spacing w:val="2"/>
          <w:sz w:val="24"/>
          <w:szCs w:val="24"/>
        </w:rPr>
        <w:t xml:space="preserve"> </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z w:val="24"/>
          <w:szCs w:val="24"/>
        </w:rPr>
        <w:t>e</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z w:val="24"/>
          <w:szCs w:val="24"/>
        </w:rPr>
        <w:t xml:space="preserve">los </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pacing w:val="-1"/>
          <w:sz w:val="24"/>
          <w:szCs w:val="24"/>
        </w:rPr>
        <w:t>e</w:t>
      </w:r>
      <w:r w:rsidRPr="00C561AF">
        <w:rPr>
          <w:rFonts w:ascii="Times New Roman" w:eastAsia="Arial" w:hAnsi="Times New Roman" w:cs="Times New Roman"/>
          <w:spacing w:val="1"/>
          <w:sz w:val="24"/>
          <w:szCs w:val="24"/>
        </w:rPr>
        <w:t>má</w:t>
      </w:r>
      <w:r w:rsidRPr="00C561AF">
        <w:rPr>
          <w:rFonts w:ascii="Times New Roman" w:eastAsia="Arial" w:hAnsi="Times New Roman" w:cs="Times New Roman"/>
          <w:sz w:val="24"/>
          <w:szCs w:val="24"/>
        </w:rPr>
        <w:t xml:space="preserve">s </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z w:val="24"/>
          <w:szCs w:val="24"/>
        </w:rPr>
        <w:t>istr</w:t>
      </w:r>
      <w:r w:rsidRPr="00C561AF">
        <w:rPr>
          <w:rFonts w:ascii="Times New Roman" w:eastAsia="Arial" w:hAnsi="Times New Roman" w:cs="Times New Roman"/>
          <w:spacing w:val="-1"/>
          <w:sz w:val="24"/>
          <w:szCs w:val="24"/>
        </w:rPr>
        <w:t>i</w:t>
      </w:r>
      <w:r w:rsidRPr="00C561AF">
        <w:rPr>
          <w:rFonts w:ascii="Times New Roman" w:eastAsia="Arial" w:hAnsi="Times New Roman" w:cs="Times New Roman"/>
          <w:sz w:val="24"/>
          <w:szCs w:val="24"/>
        </w:rPr>
        <w:t>t</w:t>
      </w:r>
      <w:r w:rsidRPr="00C561AF">
        <w:rPr>
          <w:rFonts w:ascii="Times New Roman" w:eastAsia="Arial" w:hAnsi="Times New Roman" w:cs="Times New Roman"/>
          <w:spacing w:val="1"/>
          <w:sz w:val="24"/>
          <w:szCs w:val="24"/>
        </w:rPr>
        <w:t>o</w:t>
      </w:r>
      <w:r w:rsidRPr="00C561AF">
        <w:rPr>
          <w:rFonts w:ascii="Times New Roman" w:eastAsia="Arial" w:hAnsi="Times New Roman" w:cs="Times New Roman"/>
          <w:sz w:val="24"/>
          <w:szCs w:val="24"/>
        </w:rPr>
        <w:t>s</w:t>
      </w:r>
      <w:r w:rsidRPr="00C561AF">
        <w:rPr>
          <w:rFonts w:ascii="Times New Roman" w:eastAsia="Arial" w:hAnsi="Times New Roman" w:cs="Times New Roman"/>
          <w:spacing w:val="2"/>
          <w:sz w:val="24"/>
          <w:szCs w:val="24"/>
        </w:rPr>
        <w:t xml:space="preserve"> </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z w:val="24"/>
          <w:szCs w:val="24"/>
        </w:rPr>
        <w:t>ist</w:t>
      </w:r>
      <w:r w:rsidRPr="00C561AF">
        <w:rPr>
          <w:rFonts w:ascii="Times New Roman" w:eastAsia="Arial" w:hAnsi="Times New Roman" w:cs="Times New Roman"/>
          <w:spacing w:val="-1"/>
          <w:sz w:val="24"/>
          <w:szCs w:val="24"/>
        </w:rPr>
        <w:t>a</w:t>
      </w:r>
      <w:r w:rsidRPr="00C561AF">
        <w:rPr>
          <w:rFonts w:ascii="Times New Roman" w:eastAsia="Arial" w:hAnsi="Times New Roman" w:cs="Times New Roman"/>
          <w:spacing w:val="1"/>
          <w:sz w:val="24"/>
          <w:szCs w:val="24"/>
        </w:rPr>
        <w:t>n</w:t>
      </w:r>
      <w:r w:rsidRPr="00C561AF">
        <w:rPr>
          <w:rFonts w:ascii="Times New Roman" w:eastAsia="Arial" w:hAnsi="Times New Roman" w:cs="Times New Roman"/>
          <w:sz w:val="24"/>
          <w:szCs w:val="24"/>
        </w:rPr>
        <w:t>t</w:t>
      </w:r>
      <w:r w:rsidRPr="00C561AF">
        <w:rPr>
          <w:rFonts w:ascii="Times New Roman" w:eastAsia="Arial" w:hAnsi="Times New Roman" w:cs="Times New Roman"/>
          <w:spacing w:val="1"/>
          <w:sz w:val="24"/>
          <w:szCs w:val="24"/>
        </w:rPr>
        <w:t>e</w:t>
      </w:r>
      <w:r w:rsidRPr="00C561AF">
        <w:rPr>
          <w:rFonts w:ascii="Times New Roman" w:eastAsia="Arial" w:hAnsi="Times New Roman" w:cs="Times New Roman"/>
          <w:sz w:val="24"/>
          <w:szCs w:val="24"/>
        </w:rPr>
        <w:t xml:space="preserve">s </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z w:val="24"/>
          <w:szCs w:val="24"/>
        </w:rPr>
        <w:t>e</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pacing w:val="-3"/>
          <w:sz w:val="24"/>
          <w:szCs w:val="24"/>
        </w:rPr>
        <w:t>l</w:t>
      </w:r>
      <w:r w:rsidRPr="00C561AF">
        <w:rPr>
          <w:rFonts w:ascii="Times New Roman" w:eastAsia="Arial" w:hAnsi="Times New Roman" w:cs="Times New Roman"/>
          <w:spacing w:val="-1"/>
          <w:sz w:val="24"/>
          <w:szCs w:val="24"/>
        </w:rPr>
        <w:t>o</w:t>
      </w:r>
      <w:r w:rsidRPr="00C561AF">
        <w:rPr>
          <w:rFonts w:ascii="Times New Roman" w:eastAsia="Arial" w:hAnsi="Times New Roman" w:cs="Times New Roman"/>
          <w:sz w:val="24"/>
          <w:szCs w:val="24"/>
        </w:rPr>
        <w:t>s</w:t>
      </w:r>
      <w:r w:rsidRPr="00C561AF">
        <w:rPr>
          <w:rFonts w:ascii="Times New Roman" w:eastAsia="Arial" w:hAnsi="Times New Roman" w:cs="Times New Roman"/>
          <w:spacing w:val="2"/>
          <w:sz w:val="24"/>
          <w:szCs w:val="24"/>
        </w:rPr>
        <w:t xml:space="preserve"> </w:t>
      </w:r>
      <w:r w:rsidRPr="00C561AF">
        <w:rPr>
          <w:rFonts w:ascii="Times New Roman" w:eastAsia="Arial" w:hAnsi="Times New Roman" w:cs="Times New Roman"/>
          <w:spacing w:val="-1"/>
          <w:sz w:val="24"/>
          <w:szCs w:val="24"/>
        </w:rPr>
        <w:t>q</w:t>
      </w:r>
      <w:r w:rsidRPr="00C561AF">
        <w:rPr>
          <w:rFonts w:ascii="Times New Roman" w:eastAsia="Arial" w:hAnsi="Times New Roman" w:cs="Times New Roman"/>
          <w:spacing w:val="1"/>
          <w:sz w:val="24"/>
          <w:szCs w:val="24"/>
        </w:rPr>
        <w:t>u</w:t>
      </w:r>
      <w:r w:rsidRPr="00C561AF">
        <w:rPr>
          <w:rFonts w:ascii="Times New Roman" w:eastAsia="Arial" w:hAnsi="Times New Roman" w:cs="Times New Roman"/>
          <w:sz w:val="24"/>
          <w:szCs w:val="24"/>
        </w:rPr>
        <w:t>e</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z w:val="24"/>
          <w:szCs w:val="24"/>
        </w:rPr>
        <w:t>se</w:t>
      </w:r>
      <w:r w:rsidRPr="00C561AF">
        <w:rPr>
          <w:rFonts w:ascii="Times New Roman" w:eastAsia="Arial" w:hAnsi="Times New Roman" w:cs="Times New Roman"/>
          <w:spacing w:val="14"/>
          <w:sz w:val="24"/>
          <w:szCs w:val="24"/>
        </w:rPr>
        <w:t xml:space="preserve"> </w:t>
      </w:r>
      <w:r w:rsidRPr="00C561AF">
        <w:rPr>
          <w:rFonts w:ascii="Times New Roman" w:eastAsia="Arial" w:hAnsi="Times New Roman" w:cs="Times New Roman"/>
          <w:spacing w:val="-1"/>
          <w:sz w:val="24"/>
          <w:szCs w:val="24"/>
        </w:rPr>
        <w:t>u</w:t>
      </w:r>
      <w:r w:rsidRPr="00C561AF">
        <w:rPr>
          <w:rFonts w:ascii="Times New Roman" w:eastAsia="Arial" w:hAnsi="Times New Roman" w:cs="Times New Roman"/>
          <w:spacing w:val="1"/>
          <w:sz w:val="24"/>
          <w:szCs w:val="24"/>
        </w:rPr>
        <w:t>b</w:t>
      </w:r>
      <w:r w:rsidRPr="00C561AF">
        <w:rPr>
          <w:rFonts w:ascii="Times New Roman" w:eastAsia="Arial" w:hAnsi="Times New Roman" w:cs="Times New Roman"/>
          <w:sz w:val="24"/>
          <w:szCs w:val="24"/>
        </w:rPr>
        <w:t xml:space="preserve">ican </w:t>
      </w:r>
      <w:r w:rsidRPr="00C561AF">
        <w:rPr>
          <w:rFonts w:ascii="Times New Roman" w:eastAsia="Arial" w:hAnsi="Times New Roman" w:cs="Times New Roman"/>
          <w:spacing w:val="1"/>
          <w:sz w:val="24"/>
          <w:szCs w:val="24"/>
        </w:rPr>
        <w:t>e</w:t>
      </w:r>
      <w:r w:rsidRPr="00C561AF">
        <w:rPr>
          <w:rFonts w:ascii="Times New Roman" w:eastAsia="Arial" w:hAnsi="Times New Roman" w:cs="Times New Roman"/>
          <w:sz w:val="24"/>
          <w:szCs w:val="24"/>
        </w:rPr>
        <w:t>n</w:t>
      </w:r>
      <w:r w:rsidRPr="00C561AF">
        <w:rPr>
          <w:rFonts w:ascii="Times New Roman" w:eastAsia="Arial" w:hAnsi="Times New Roman" w:cs="Times New Roman"/>
          <w:spacing w:val="1"/>
          <w:sz w:val="24"/>
          <w:szCs w:val="24"/>
        </w:rPr>
        <w:t xml:space="preserve"> </w:t>
      </w:r>
      <w:r w:rsidRPr="00C561AF">
        <w:rPr>
          <w:rFonts w:ascii="Times New Roman" w:eastAsia="Arial" w:hAnsi="Times New Roman" w:cs="Times New Roman"/>
          <w:sz w:val="24"/>
          <w:szCs w:val="24"/>
        </w:rPr>
        <w:t>la</w:t>
      </w:r>
      <w:r w:rsidRPr="00C561AF">
        <w:rPr>
          <w:rFonts w:ascii="Times New Roman" w:eastAsia="Arial" w:hAnsi="Times New Roman" w:cs="Times New Roman"/>
          <w:spacing w:val="1"/>
          <w:sz w:val="24"/>
          <w:szCs w:val="24"/>
        </w:rPr>
        <w:t xml:space="preserve"> </w:t>
      </w:r>
      <w:r w:rsidRPr="00C561AF">
        <w:rPr>
          <w:rFonts w:ascii="Times New Roman" w:eastAsia="Arial" w:hAnsi="Times New Roman" w:cs="Times New Roman"/>
          <w:spacing w:val="-2"/>
          <w:sz w:val="24"/>
          <w:szCs w:val="24"/>
        </w:rPr>
        <w:t>z</w:t>
      </w:r>
      <w:r w:rsidRPr="00C561AF">
        <w:rPr>
          <w:rFonts w:ascii="Times New Roman" w:eastAsia="Arial" w:hAnsi="Times New Roman" w:cs="Times New Roman"/>
          <w:spacing w:val="1"/>
          <w:sz w:val="24"/>
          <w:szCs w:val="24"/>
        </w:rPr>
        <w:t>on</w:t>
      </w:r>
      <w:r w:rsidRPr="00C561AF">
        <w:rPr>
          <w:rFonts w:ascii="Times New Roman" w:eastAsia="Arial" w:hAnsi="Times New Roman" w:cs="Times New Roman"/>
          <w:sz w:val="24"/>
          <w:szCs w:val="24"/>
        </w:rPr>
        <w:t>a</w:t>
      </w:r>
      <w:r w:rsidRPr="00C561AF">
        <w:rPr>
          <w:rFonts w:ascii="Times New Roman" w:eastAsia="Arial" w:hAnsi="Times New Roman" w:cs="Times New Roman"/>
          <w:spacing w:val="-1"/>
          <w:sz w:val="24"/>
          <w:szCs w:val="24"/>
        </w:rPr>
        <w:t xml:space="preserve"> </w:t>
      </w:r>
      <w:r w:rsidRPr="00C561AF">
        <w:rPr>
          <w:rFonts w:ascii="Times New Roman" w:eastAsia="Arial" w:hAnsi="Times New Roman" w:cs="Times New Roman"/>
          <w:sz w:val="24"/>
          <w:szCs w:val="24"/>
        </w:rPr>
        <w:t>c</w:t>
      </w:r>
      <w:r w:rsidRPr="00C561AF">
        <w:rPr>
          <w:rFonts w:ascii="Times New Roman" w:eastAsia="Arial" w:hAnsi="Times New Roman" w:cs="Times New Roman"/>
          <w:spacing w:val="1"/>
          <w:sz w:val="24"/>
          <w:szCs w:val="24"/>
        </w:rPr>
        <w:t>o</w:t>
      </w:r>
      <w:r w:rsidRPr="00C561AF">
        <w:rPr>
          <w:rFonts w:ascii="Times New Roman" w:eastAsia="Arial" w:hAnsi="Times New Roman" w:cs="Times New Roman"/>
          <w:sz w:val="24"/>
          <w:szCs w:val="24"/>
        </w:rPr>
        <w:t>s</w:t>
      </w:r>
      <w:r w:rsidRPr="00C561AF">
        <w:rPr>
          <w:rFonts w:ascii="Times New Roman" w:eastAsia="Arial" w:hAnsi="Times New Roman" w:cs="Times New Roman"/>
          <w:spacing w:val="-2"/>
          <w:sz w:val="24"/>
          <w:szCs w:val="24"/>
        </w:rPr>
        <w:t>t</w:t>
      </w:r>
      <w:r w:rsidRPr="00C561AF">
        <w:rPr>
          <w:rFonts w:ascii="Times New Roman" w:eastAsia="Arial" w:hAnsi="Times New Roman" w:cs="Times New Roman"/>
          <w:spacing w:val="1"/>
          <w:sz w:val="24"/>
          <w:szCs w:val="24"/>
        </w:rPr>
        <w:t>e</w:t>
      </w:r>
      <w:r w:rsidRPr="00C561AF">
        <w:rPr>
          <w:rFonts w:ascii="Times New Roman" w:eastAsia="Arial" w:hAnsi="Times New Roman" w:cs="Times New Roman"/>
          <w:sz w:val="24"/>
          <w:szCs w:val="24"/>
        </w:rPr>
        <w:t xml:space="preserve">ra </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z w:val="24"/>
          <w:szCs w:val="24"/>
        </w:rPr>
        <w:t>e</w:t>
      </w:r>
      <w:r w:rsidRPr="00C561AF">
        <w:rPr>
          <w:rFonts w:ascii="Times New Roman" w:eastAsia="Arial" w:hAnsi="Times New Roman" w:cs="Times New Roman"/>
          <w:spacing w:val="1"/>
          <w:sz w:val="24"/>
          <w:szCs w:val="24"/>
        </w:rPr>
        <w:t xml:space="preserve"> </w:t>
      </w:r>
      <w:r w:rsidRPr="00C561AF">
        <w:rPr>
          <w:rFonts w:ascii="Times New Roman" w:eastAsia="Arial" w:hAnsi="Times New Roman" w:cs="Times New Roman"/>
          <w:spacing w:val="-2"/>
          <w:sz w:val="24"/>
          <w:szCs w:val="24"/>
        </w:rPr>
        <w:t>l</w:t>
      </w:r>
      <w:r w:rsidRPr="00C561AF">
        <w:rPr>
          <w:rFonts w:ascii="Times New Roman" w:eastAsia="Arial" w:hAnsi="Times New Roman" w:cs="Times New Roman"/>
          <w:sz w:val="24"/>
          <w:szCs w:val="24"/>
        </w:rPr>
        <w:t xml:space="preserve">a </w:t>
      </w:r>
      <w:r w:rsidRPr="00C561AF">
        <w:rPr>
          <w:rFonts w:ascii="Times New Roman" w:eastAsia="Arial" w:hAnsi="Times New Roman" w:cs="Times New Roman"/>
          <w:spacing w:val="2"/>
          <w:sz w:val="24"/>
          <w:szCs w:val="24"/>
        </w:rPr>
        <w:t xml:space="preserve"> </w:t>
      </w:r>
      <w:r w:rsidRPr="00C561AF">
        <w:rPr>
          <w:rFonts w:ascii="Times New Roman" w:eastAsia="Arial" w:hAnsi="Times New Roman" w:cs="Times New Roman"/>
          <w:spacing w:val="1"/>
          <w:sz w:val="24"/>
          <w:szCs w:val="24"/>
        </w:rPr>
        <w:t>p</w:t>
      </w:r>
      <w:r w:rsidRPr="00C561AF">
        <w:rPr>
          <w:rFonts w:ascii="Times New Roman" w:eastAsia="Arial" w:hAnsi="Times New Roman" w:cs="Times New Roman"/>
          <w:sz w:val="24"/>
          <w:szCs w:val="24"/>
        </w:rPr>
        <w:t>ro</w:t>
      </w:r>
      <w:r w:rsidRPr="00C561AF">
        <w:rPr>
          <w:rFonts w:ascii="Times New Roman" w:eastAsia="Arial" w:hAnsi="Times New Roman" w:cs="Times New Roman"/>
          <w:spacing w:val="-2"/>
          <w:sz w:val="24"/>
          <w:szCs w:val="24"/>
        </w:rPr>
        <w:t>v</w:t>
      </w:r>
      <w:r w:rsidRPr="00C561AF">
        <w:rPr>
          <w:rFonts w:ascii="Times New Roman" w:eastAsia="Arial" w:hAnsi="Times New Roman" w:cs="Times New Roman"/>
          <w:sz w:val="24"/>
          <w:szCs w:val="24"/>
        </w:rPr>
        <w:t>inci</w:t>
      </w:r>
      <w:r w:rsidRPr="00C561AF">
        <w:rPr>
          <w:rFonts w:ascii="Times New Roman" w:eastAsia="Arial" w:hAnsi="Times New Roman" w:cs="Times New Roman"/>
          <w:spacing w:val="1"/>
          <w:sz w:val="24"/>
          <w:szCs w:val="24"/>
        </w:rPr>
        <w:t>a</w:t>
      </w:r>
      <w:r w:rsidRPr="00C561AF">
        <w:rPr>
          <w:rFonts w:ascii="Times New Roman" w:eastAsia="Arial" w:hAnsi="Times New Roman" w:cs="Times New Roman"/>
          <w:sz w:val="24"/>
          <w:szCs w:val="24"/>
        </w:rPr>
        <w:t>.</w:t>
      </w:r>
    </w:p>
    <w:p w:rsidR="003339BF" w:rsidRPr="00C561AF" w:rsidRDefault="003339BF" w:rsidP="00C561AF">
      <w:pPr>
        <w:spacing w:before="2" w:line="360" w:lineRule="auto"/>
        <w:ind w:left="102" w:right="61"/>
        <w:jc w:val="both"/>
        <w:rPr>
          <w:rFonts w:ascii="Times New Roman" w:eastAsia="Arial" w:hAnsi="Times New Roman" w:cs="Times New Roman"/>
          <w:sz w:val="24"/>
          <w:szCs w:val="24"/>
        </w:rPr>
      </w:pPr>
      <w:r w:rsidRPr="00C561AF">
        <w:rPr>
          <w:rFonts w:ascii="Times New Roman" w:eastAsia="Arial" w:hAnsi="Times New Roman" w:cs="Times New Roman"/>
          <w:sz w:val="24"/>
          <w:szCs w:val="24"/>
        </w:rPr>
        <w:t>S</w:t>
      </w:r>
      <w:r w:rsidRPr="00C561AF">
        <w:rPr>
          <w:rFonts w:ascii="Times New Roman" w:eastAsia="Arial" w:hAnsi="Times New Roman" w:cs="Times New Roman"/>
          <w:spacing w:val="1"/>
          <w:sz w:val="24"/>
          <w:szCs w:val="24"/>
        </w:rPr>
        <w:t>u</w:t>
      </w:r>
      <w:r w:rsidRPr="00C561AF">
        <w:rPr>
          <w:rFonts w:ascii="Times New Roman" w:eastAsia="Arial" w:hAnsi="Times New Roman" w:cs="Times New Roman"/>
          <w:sz w:val="24"/>
          <w:szCs w:val="24"/>
        </w:rPr>
        <w:t>s</w:t>
      </w:r>
      <w:r w:rsidRPr="00C561AF">
        <w:rPr>
          <w:rFonts w:ascii="Times New Roman" w:eastAsia="Arial" w:hAnsi="Times New Roman" w:cs="Times New Roman"/>
          <w:spacing w:val="2"/>
          <w:sz w:val="24"/>
          <w:szCs w:val="24"/>
        </w:rPr>
        <w:t xml:space="preserve"> </w:t>
      </w:r>
      <w:r w:rsidRPr="00C561AF">
        <w:rPr>
          <w:rFonts w:ascii="Times New Roman" w:eastAsia="Arial" w:hAnsi="Times New Roman" w:cs="Times New Roman"/>
          <w:spacing w:val="1"/>
          <w:sz w:val="24"/>
          <w:szCs w:val="24"/>
        </w:rPr>
        <w:t>p</w:t>
      </w:r>
      <w:r w:rsidRPr="00C561AF">
        <w:rPr>
          <w:rFonts w:ascii="Times New Roman" w:eastAsia="Arial" w:hAnsi="Times New Roman" w:cs="Times New Roman"/>
          <w:sz w:val="24"/>
          <w:szCs w:val="24"/>
        </w:rPr>
        <w:t>r</w:t>
      </w:r>
      <w:r w:rsidRPr="00C561AF">
        <w:rPr>
          <w:rFonts w:ascii="Times New Roman" w:eastAsia="Arial" w:hAnsi="Times New Roman" w:cs="Times New Roman"/>
          <w:spacing w:val="-1"/>
          <w:sz w:val="24"/>
          <w:szCs w:val="24"/>
        </w:rPr>
        <w:t>im</w:t>
      </w:r>
      <w:r w:rsidRPr="00C561AF">
        <w:rPr>
          <w:rFonts w:ascii="Times New Roman" w:eastAsia="Arial" w:hAnsi="Times New Roman" w:cs="Times New Roman"/>
          <w:spacing w:val="1"/>
          <w:sz w:val="24"/>
          <w:szCs w:val="24"/>
        </w:rPr>
        <w:t>e</w:t>
      </w:r>
      <w:r w:rsidRPr="00C561AF">
        <w:rPr>
          <w:rFonts w:ascii="Times New Roman" w:eastAsia="Arial" w:hAnsi="Times New Roman" w:cs="Times New Roman"/>
          <w:sz w:val="24"/>
          <w:szCs w:val="24"/>
        </w:rPr>
        <w:t>ros</w:t>
      </w:r>
      <w:r w:rsidRPr="00C561AF">
        <w:rPr>
          <w:rFonts w:ascii="Times New Roman" w:eastAsia="Arial" w:hAnsi="Times New Roman" w:cs="Times New Roman"/>
          <w:spacing w:val="2"/>
          <w:sz w:val="24"/>
          <w:szCs w:val="24"/>
        </w:rPr>
        <w:t xml:space="preserve"> </w:t>
      </w:r>
      <w:r w:rsidRPr="00C561AF">
        <w:rPr>
          <w:rFonts w:ascii="Times New Roman" w:eastAsia="Arial" w:hAnsi="Times New Roman" w:cs="Times New Roman"/>
          <w:spacing w:val="-1"/>
          <w:sz w:val="24"/>
          <w:szCs w:val="24"/>
        </w:rPr>
        <w:t>a</w:t>
      </w:r>
      <w:r w:rsidRPr="00C561AF">
        <w:rPr>
          <w:rFonts w:ascii="Times New Roman" w:eastAsia="Arial" w:hAnsi="Times New Roman" w:cs="Times New Roman"/>
          <w:spacing w:val="1"/>
          <w:sz w:val="24"/>
          <w:szCs w:val="24"/>
        </w:rPr>
        <w:t>ño</w:t>
      </w:r>
      <w:r w:rsidRPr="00C561AF">
        <w:rPr>
          <w:rFonts w:ascii="Times New Roman" w:eastAsia="Arial" w:hAnsi="Times New Roman" w:cs="Times New Roman"/>
          <w:sz w:val="24"/>
          <w:szCs w:val="24"/>
        </w:rPr>
        <w:t xml:space="preserve">s  </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z w:val="24"/>
          <w:szCs w:val="24"/>
        </w:rPr>
        <w:t>e</w:t>
      </w:r>
      <w:r w:rsidRPr="00C561AF">
        <w:rPr>
          <w:rFonts w:ascii="Times New Roman" w:eastAsia="Arial" w:hAnsi="Times New Roman" w:cs="Times New Roman"/>
          <w:spacing w:val="2"/>
          <w:sz w:val="24"/>
          <w:szCs w:val="24"/>
        </w:rPr>
        <w:t xml:space="preserve"> </w:t>
      </w:r>
      <w:r w:rsidRPr="00C561AF">
        <w:rPr>
          <w:rFonts w:ascii="Times New Roman" w:eastAsia="Arial" w:hAnsi="Times New Roman" w:cs="Times New Roman"/>
          <w:spacing w:val="-2"/>
          <w:sz w:val="24"/>
          <w:szCs w:val="24"/>
        </w:rPr>
        <w:t>v</w:t>
      </w:r>
      <w:r w:rsidRPr="00C561AF">
        <w:rPr>
          <w:rFonts w:ascii="Times New Roman" w:eastAsia="Arial" w:hAnsi="Times New Roman" w:cs="Times New Roman"/>
          <w:sz w:val="24"/>
          <w:szCs w:val="24"/>
        </w:rPr>
        <w:t>ida</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z w:val="24"/>
          <w:szCs w:val="24"/>
        </w:rPr>
        <w:t xml:space="preserve">e </w:t>
      </w:r>
      <w:r w:rsidRPr="00C561AF">
        <w:rPr>
          <w:rFonts w:ascii="Times New Roman" w:eastAsia="Arial" w:hAnsi="Times New Roman" w:cs="Times New Roman"/>
          <w:spacing w:val="1"/>
          <w:sz w:val="24"/>
          <w:szCs w:val="24"/>
        </w:rPr>
        <w:t>e</w:t>
      </w:r>
      <w:r w:rsidRPr="00C561AF">
        <w:rPr>
          <w:rFonts w:ascii="Times New Roman" w:eastAsia="Arial" w:hAnsi="Times New Roman" w:cs="Times New Roman"/>
          <w:sz w:val="24"/>
          <w:szCs w:val="24"/>
        </w:rPr>
        <w:t xml:space="preserve">sta </w:t>
      </w:r>
      <w:r w:rsidRPr="00C561AF">
        <w:rPr>
          <w:rFonts w:ascii="Times New Roman" w:eastAsia="Arial" w:hAnsi="Times New Roman" w:cs="Times New Roman"/>
          <w:spacing w:val="1"/>
          <w:sz w:val="24"/>
          <w:szCs w:val="24"/>
        </w:rPr>
        <w:t>p</w:t>
      </w:r>
      <w:r w:rsidRPr="00C561AF">
        <w:rPr>
          <w:rFonts w:ascii="Times New Roman" w:eastAsia="Arial" w:hAnsi="Times New Roman" w:cs="Times New Roman"/>
          <w:sz w:val="24"/>
          <w:szCs w:val="24"/>
        </w:rPr>
        <w:t>ro</w:t>
      </w:r>
      <w:r w:rsidRPr="00C561AF">
        <w:rPr>
          <w:rFonts w:ascii="Times New Roman" w:eastAsia="Arial" w:hAnsi="Times New Roman" w:cs="Times New Roman"/>
          <w:spacing w:val="-2"/>
          <w:sz w:val="24"/>
          <w:szCs w:val="24"/>
        </w:rPr>
        <w:t>v</w:t>
      </w:r>
      <w:r w:rsidRPr="00C561AF">
        <w:rPr>
          <w:rFonts w:ascii="Times New Roman" w:eastAsia="Arial" w:hAnsi="Times New Roman" w:cs="Times New Roman"/>
          <w:sz w:val="24"/>
          <w:szCs w:val="24"/>
        </w:rPr>
        <w:t>inci</w:t>
      </w:r>
      <w:r w:rsidRPr="00C561AF">
        <w:rPr>
          <w:rFonts w:ascii="Times New Roman" w:eastAsia="Arial" w:hAnsi="Times New Roman" w:cs="Times New Roman"/>
          <w:spacing w:val="1"/>
          <w:sz w:val="24"/>
          <w:szCs w:val="24"/>
        </w:rPr>
        <w:t>a</w:t>
      </w:r>
      <w:r w:rsidRPr="00C561AF">
        <w:rPr>
          <w:rFonts w:ascii="Times New Roman" w:eastAsia="Arial" w:hAnsi="Times New Roman" w:cs="Times New Roman"/>
          <w:sz w:val="24"/>
          <w:szCs w:val="24"/>
        </w:rPr>
        <w:t>,</w:t>
      </w:r>
      <w:r w:rsidRPr="00C561AF">
        <w:rPr>
          <w:rFonts w:ascii="Times New Roman" w:eastAsia="Arial" w:hAnsi="Times New Roman" w:cs="Times New Roman"/>
          <w:spacing w:val="2"/>
          <w:sz w:val="24"/>
          <w:szCs w:val="24"/>
        </w:rPr>
        <w:t xml:space="preserve"> </w:t>
      </w:r>
      <w:r w:rsidRPr="00C561AF">
        <w:rPr>
          <w:rFonts w:ascii="Times New Roman" w:eastAsia="Arial" w:hAnsi="Times New Roman" w:cs="Times New Roman"/>
          <w:sz w:val="24"/>
          <w:szCs w:val="24"/>
        </w:rPr>
        <w:t>se</w:t>
      </w:r>
      <w:r w:rsidRPr="00C561AF">
        <w:rPr>
          <w:rFonts w:ascii="Times New Roman" w:eastAsia="Arial" w:hAnsi="Times New Roman" w:cs="Times New Roman"/>
          <w:spacing w:val="2"/>
          <w:sz w:val="24"/>
          <w:szCs w:val="24"/>
        </w:rPr>
        <w:t xml:space="preserve"> </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z w:val="24"/>
          <w:szCs w:val="24"/>
        </w:rPr>
        <w:t xml:space="preserve">a  </w:t>
      </w:r>
      <w:r w:rsidRPr="00C561AF">
        <w:rPr>
          <w:rFonts w:ascii="Times New Roman" w:eastAsia="Arial" w:hAnsi="Times New Roman" w:cs="Times New Roman"/>
          <w:spacing w:val="4"/>
          <w:sz w:val="24"/>
          <w:szCs w:val="24"/>
        </w:rPr>
        <w:t xml:space="preserve"> </w:t>
      </w:r>
      <w:r w:rsidRPr="00C561AF">
        <w:rPr>
          <w:rFonts w:ascii="Times New Roman" w:eastAsia="Arial" w:hAnsi="Times New Roman" w:cs="Times New Roman"/>
          <w:spacing w:val="1"/>
          <w:sz w:val="24"/>
          <w:szCs w:val="24"/>
        </w:rPr>
        <w:t>med</w:t>
      </w:r>
      <w:r w:rsidRPr="00C561AF">
        <w:rPr>
          <w:rFonts w:ascii="Times New Roman" w:eastAsia="Arial" w:hAnsi="Times New Roman" w:cs="Times New Roman"/>
          <w:sz w:val="24"/>
          <w:szCs w:val="24"/>
        </w:rPr>
        <w:t>i</w:t>
      </w:r>
      <w:r w:rsidRPr="00C561AF">
        <w:rPr>
          <w:rFonts w:ascii="Times New Roman" w:eastAsia="Arial" w:hAnsi="Times New Roman" w:cs="Times New Roman"/>
          <w:spacing w:val="-2"/>
          <w:sz w:val="24"/>
          <w:szCs w:val="24"/>
        </w:rPr>
        <w:t>a</w:t>
      </w:r>
      <w:r w:rsidRPr="00C561AF">
        <w:rPr>
          <w:rFonts w:ascii="Times New Roman" w:eastAsia="Arial" w:hAnsi="Times New Roman" w:cs="Times New Roman"/>
          <w:spacing w:val="-1"/>
          <w:sz w:val="24"/>
          <w:szCs w:val="24"/>
        </w:rPr>
        <w:t>n</w:t>
      </w:r>
      <w:r w:rsidRPr="00C561AF">
        <w:rPr>
          <w:rFonts w:ascii="Times New Roman" w:eastAsia="Arial" w:hAnsi="Times New Roman" w:cs="Times New Roman"/>
          <w:sz w:val="24"/>
          <w:szCs w:val="24"/>
        </w:rPr>
        <w:t>te</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z w:val="24"/>
          <w:szCs w:val="24"/>
        </w:rPr>
        <w:t>Re</w:t>
      </w:r>
      <w:r w:rsidRPr="00C561AF">
        <w:rPr>
          <w:rFonts w:ascii="Times New Roman" w:eastAsia="Arial" w:hAnsi="Times New Roman" w:cs="Times New Roman"/>
          <w:spacing w:val="-1"/>
          <w:sz w:val="24"/>
          <w:szCs w:val="24"/>
        </w:rPr>
        <w:t>g</w:t>
      </w:r>
      <w:r w:rsidRPr="00C561AF">
        <w:rPr>
          <w:rFonts w:ascii="Times New Roman" w:eastAsia="Arial" w:hAnsi="Times New Roman" w:cs="Times New Roman"/>
          <w:sz w:val="24"/>
          <w:szCs w:val="24"/>
        </w:rPr>
        <w:t>la</w:t>
      </w:r>
      <w:r w:rsidRPr="00C561AF">
        <w:rPr>
          <w:rFonts w:ascii="Times New Roman" w:eastAsia="Arial" w:hAnsi="Times New Roman" w:cs="Times New Roman"/>
          <w:spacing w:val="2"/>
          <w:sz w:val="24"/>
          <w:szCs w:val="24"/>
        </w:rPr>
        <w:t>m</w:t>
      </w:r>
      <w:r w:rsidRPr="00C561AF">
        <w:rPr>
          <w:rFonts w:ascii="Times New Roman" w:eastAsia="Arial" w:hAnsi="Times New Roman" w:cs="Times New Roman"/>
          <w:spacing w:val="-1"/>
          <w:sz w:val="24"/>
          <w:szCs w:val="24"/>
        </w:rPr>
        <w:t>e</w:t>
      </w:r>
      <w:r w:rsidRPr="00C561AF">
        <w:rPr>
          <w:rFonts w:ascii="Times New Roman" w:eastAsia="Arial" w:hAnsi="Times New Roman" w:cs="Times New Roman"/>
          <w:spacing w:val="1"/>
          <w:sz w:val="24"/>
          <w:szCs w:val="24"/>
        </w:rPr>
        <w:t>n</w:t>
      </w:r>
      <w:r w:rsidRPr="00C561AF">
        <w:rPr>
          <w:rFonts w:ascii="Times New Roman" w:eastAsia="Arial" w:hAnsi="Times New Roman" w:cs="Times New Roman"/>
          <w:sz w:val="24"/>
          <w:szCs w:val="24"/>
        </w:rPr>
        <w:t>to Pro</w:t>
      </w:r>
      <w:r w:rsidRPr="00C561AF">
        <w:rPr>
          <w:rFonts w:ascii="Times New Roman" w:eastAsia="Arial" w:hAnsi="Times New Roman" w:cs="Times New Roman"/>
          <w:spacing w:val="-2"/>
          <w:sz w:val="24"/>
          <w:szCs w:val="24"/>
        </w:rPr>
        <w:t>v</w:t>
      </w:r>
      <w:r w:rsidRPr="00C561AF">
        <w:rPr>
          <w:rFonts w:ascii="Times New Roman" w:eastAsia="Arial" w:hAnsi="Times New Roman" w:cs="Times New Roman"/>
          <w:sz w:val="24"/>
          <w:szCs w:val="24"/>
        </w:rPr>
        <w:t>is</w:t>
      </w:r>
      <w:r w:rsidRPr="00C561AF">
        <w:rPr>
          <w:rFonts w:ascii="Times New Roman" w:eastAsia="Arial" w:hAnsi="Times New Roman" w:cs="Times New Roman"/>
          <w:spacing w:val="-1"/>
          <w:sz w:val="24"/>
          <w:szCs w:val="24"/>
        </w:rPr>
        <w:t>i</w:t>
      </w:r>
      <w:r w:rsidRPr="00C561AF">
        <w:rPr>
          <w:rFonts w:ascii="Times New Roman" w:eastAsia="Arial" w:hAnsi="Times New Roman" w:cs="Times New Roman"/>
          <w:spacing w:val="1"/>
          <w:sz w:val="24"/>
          <w:szCs w:val="24"/>
        </w:rPr>
        <w:t>ona</w:t>
      </w:r>
      <w:r w:rsidRPr="00C561AF">
        <w:rPr>
          <w:rFonts w:ascii="Times New Roman" w:eastAsia="Arial" w:hAnsi="Times New Roman" w:cs="Times New Roman"/>
          <w:sz w:val="24"/>
          <w:szCs w:val="24"/>
        </w:rPr>
        <w:t>l</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pacing w:val="1"/>
          <w:sz w:val="24"/>
          <w:szCs w:val="24"/>
        </w:rPr>
        <w:t>de</w:t>
      </w:r>
      <w:r w:rsidRPr="00C561AF">
        <w:rPr>
          <w:rFonts w:ascii="Times New Roman" w:eastAsia="Arial" w:hAnsi="Times New Roman" w:cs="Times New Roman"/>
          <w:sz w:val="24"/>
          <w:szCs w:val="24"/>
        </w:rPr>
        <w:t>l</w:t>
      </w:r>
      <w:r w:rsidRPr="00C561AF">
        <w:rPr>
          <w:rFonts w:ascii="Times New Roman" w:eastAsia="Arial" w:hAnsi="Times New Roman" w:cs="Times New Roman"/>
          <w:spacing w:val="1"/>
          <w:sz w:val="24"/>
          <w:szCs w:val="24"/>
        </w:rPr>
        <w:t xml:space="preserve"> </w:t>
      </w:r>
      <w:r w:rsidRPr="00C561AF">
        <w:rPr>
          <w:rFonts w:ascii="Times New Roman" w:eastAsia="Arial" w:hAnsi="Times New Roman" w:cs="Times New Roman"/>
          <w:spacing w:val="-1"/>
          <w:sz w:val="24"/>
          <w:szCs w:val="24"/>
        </w:rPr>
        <w:t>1</w:t>
      </w:r>
      <w:r w:rsidRPr="00C561AF">
        <w:rPr>
          <w:rFonts w:ascii="Times New Roman" w:eastAsia="Arial" w:hAnsi="Times New Roman" w:cs="Times New Roman"/>
          <w:sz w:val="24"/>
          <w:szCs w:val="24"/>
        </w:rPr>
        <w:t>2</w:t>
      </w:r>
      <w:r w:rsidRPr="00C561AF">
        <w:rPr>
          <w:rFonts w:ascii="Times New Roman" w:eastAsia="Arial" w:hAnsi="Times New Roman" w:cs="Times New Roman"/>
          <w:spacing w:val="2"/>
          <w:sz w:val="24"/>
          <w:szCs w:val="24"/>
        </w:rPr>
        <w:t xml:space="preserve"> </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z w:val="24"/>
          <w:szCs w:val="24"/>
        </w:rPr>
        <w:t>e Fe</w:t>
      </w:r>
      <w:r w:rsidRPr="00C561AF">
        <w:rPr>
          <w:rFonts w:ascii="Times New Roman" w:eastAsia="Arial" w:hAnsi="Times New Roman" w:cs="Times New Roman"/>
          <w:spacing w:val="1"/>
          <w:sz w:val="24"/>
          <w:szCs w:val="24"/>
        </w:rPr>
        <w:t>b</w:t>
      </w:r>
      <w:r w:rsidRPr="00C561AF">
        <w:rPr>
          <w:rFonts w:ascii="Times New Roman" w:eastAsia="Arial" w:hAnsi="Times New Roman" w:cs="Times New Roman"/>
          <w:sz w:val="24"/>
          <w:szCs w:val="24"/>
        </w:rPr>
        <w:t>rero</w:t>
      </w:r>
      <w:r w:rsidRPr="00C561AF">
        <w:rPr>
          <w:rFonts w:ascii="Times New Roman" w:eastAsia="Arial" w:hAnsi="Times New Roman" w:cs="Times New Roman"/>
          <w:spacing w:val="2"/>
          <w:sz w:val="24"/>
          <w:szCs w:val="24"/>
        </w:rPr>
        <w:t xml:space="preserve"> </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z w:val="24"/>
          <w:szCs w:val="24"/>
        </w:rPr>
        <w:t>e</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pacing w:val="-1"/>
          <w:sz w:val="24"/>
          <w:szCs w:val="24"/>
        </w:rPr>
        <w:t>1</w:t>
      </w:r>
      <w:r w:rsidRPr="00C561AF">
        <w:rPr>
          <w:rFonts w:ascii="Times New Roman" w:eastAsia="Arial" w:hAnsi="Times New Roman" w:cs="Times New Roman"/>
          <w:sz w:val="24"/>
          <w:szCs w:val="24"/>
        </w:rPr>
        <w:t>,</w:t>
      </w:r>
      <w:r w:rsidRPr="00C561AF">
        <w:rPr>
          <w:rFonts w:ascii="Times New Roman" w:eastAsia="Arial" w:hAnsi="Times New Roman" w:cs="Times New Roman"/>
          <w:spacing w:val="1"/>
          <w:sz w:val="24"/>
          <w:szCs w:val="24"/>
        </w:rPr>
        <w:t>8</w:t>
      </w:r>
      <w:r w:rsidRPr="00C561AF">
        <w:rPr>
          <w:rFonts w:ascii="Times New Roman" w:eastAsia="Arial" w:hAnsi="Times New Roman" w:cs="Times New Roman"/>
          <w:spacing w:val="-1"/>
          <w:sz w:val="24"/>
          <w:szCs w:val="24"/>
        </w:rPr>
        <w:t>2</w:t>
      </w:r>
      <w:r w:rsidRPr="00C561AF">
        <w:rPr>
          <w:rFonts w:ascii="Times New Roman" w:eastAsia="Arial" w:hAnsi="Times New Roman" w:cs="Times New Roman"/>
          <w:spacing w:val="1"/>
          <w:sz w:val="24"/>
          <w:szCs w:val="24"/>
        </w:rPr>
        <w:t>1</w:t>
      </w:r>
      <w:r w:rsidRPr="00C561AF">
        <w:rPr>
          <w:rFonts w:ascii="Times New Roman" w:eastAsia="Arial" w:hAnsi="Times New Roman" w:cs="Times New Roman"/>
          <w:sz w:val="24"/>
          <w:szCs w:val="24"/>
        </w:rPr>
        <w:t>,</w:t>
      </w:r>
      <w:r w:rsidRPr="00C561AF">
        <w:rPr>
          <w:rFonts w:ascii="Times New Roman" w:eastAsia="Arial" w:hAnsi="Times New Roman" w:cs="Times New Roman"/>
          <w:spacing w:val="2"/>
          <w:sz w:val="24"/>
          <w:szCs w:val="24"/>
        </w:rPr>
        <w:t xml:space="preserve"> </w:t>
      </w:r>
      <w:r w:rsidRPr="00C561AF">
        <w:rPr>
          <w:rFonts w:ascii="Times New Roman" w:eastAsia="Arial" w:hAnsi="Times New Roman" w:cs="Times New Roman"/>
          <w:sz w:val="24"/>
          <w:szCs w:val="24"/>
        </w:rPr>
        <w:t>c</w:t>
      </w:r>
      <w:r w:rsidRPr="00C561AF">
        <w:rPr>
          <w:rFonts w:ascii="Times New Roman" w:eastAsia="Arial" w:hAnsi="Times New Roman" w:cs="Times New Roman"/>
          <w:spacing w:val="-1"/>
          <w:sz w:val="24"/>
          <w:szCs w:val="24"/>
        </w:rPr>
        <w:t>o</w:t>
      </w:r>
      <w:r w:rsidRPr="00C561AF">
        <w:rPr>
          <w:rFonts w:ascii="Times New Roman" w:eastAsia="Arial" w:hAnsi="Times New Roman" w:cs="Times New Roman"/>
          <w:spacing w:val="1"/>
          <w:sz w:val="24"/>
          <w:szCs w:val="24"/>
        </w:rPr>
        <w:t>m</w:t>
      </w:r>
      <w:r w:rsidRPr="00C561AF">
        <w:rPr>
          <w:rFonts w:ascii="Times New Roman" w:eastAsia="Arial" w:hAnsi="Times New Roman" w:cs="Times New Roman"/>
          <w:sz w:val="24"/>
          <w:szCs w:val="24"/>
        </w:rPr>
        <w:t>o</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z w:val="24"/>
          <w:szCs w:val="24"/>
        </w:rPr>
        <w:t>in</w:t>
      </w:r>
      <w:r w:rsidRPr="00C561AF">
        <w:rPr>
          <w:rFonts w:ascii="Times New Roman" w:eastAsia="Arial" w:hAnsi="Times New Roman" w:cs="Times New Roman"/>
          <w:spacing w:val="-1"/>
          <w:sz w:val="24"/>
          <w:szCs w:val="24"/>
        </w:rPr>
        <w:t>t</w:t>
      </w:r>
      <w:r w:rsidRPr="00C561AF">
        <w:rPr>
          <w:rFonts w:ascii="Times New Roman" w:eastAsia="Arial" w:hAnsi="Times New Roman" w:cs="Times New Roman"/>
          <w:spacing w:val="1"/>
          <w:sz w:val="24"/>
          <w:szCs w:val="24"/>
        </w:rPr>
        <w:t>e</w:t>
      </w:r>
      <w:r w:rsidRPr="00C561AF">
        <w:rPr>
          <w:rFonts w:ascii="Times New Roman" w:eastAsia="Arial" w:hAnsi="Times New Roman" w:cs="Times New Roman"/>
          <w:spacing w:val="-1"/>
          <w:sz w:val="24"/>
          <w:szCs w:val="24"/>
        </w:rPr>
        <w:t>g</w:t>
      </w:r>
      <w:r w:rsidRPr="00C561AF">
        <w:rPr>
          <w:rFonts w:ascii="Times New Roman" w:eastAsia="Arial" w:hAnsi="Times New Roman" w:cs="Times New Roman"/>
          <w:sz w:val="24"/>
          <w:szCs w:val="24"/>
        </w:rPr>
        <w:t>ra</w:t>
      </w:r>
      <w:r w:rsidRPr="00C561AF">
        <w:rPr>
          <w:rFonts w:ascii="Times New Roman" w:eastAsia="Arial" w:hAnsi="Times New Roman" w:cs="Times New Roman"/>
          <w:spacing w:val="1"/>
          <w:sz w:val="24"/>
          <w:szCs w:val="24"/>
        </w:rPr>
        <w:t>n</w:t>
      </w:r>
      <w:r w:rsidRPr="00C561AF">
        <w:rPr>
          <w:rFonts w:ascii="Times New Roman" w:eastAsia="Arial" w:hAnsi="Times New Roman" w:cs="Times New Roman"/>
          <w:sz w:val="24"/>
          <w:szCs w:val="24"/>
        </w:rPr>
        <w:t>te</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pacing w:val="1"/>
          <w:sz w:val="24"/>
          <w:szCs w:val="24"/>
        </w:rPr>
        <w:t>de</w:t>
      </w:r>
      <w:r w:rsidRPr="00C561AF">
        <w:rPr>
          <w:rFonts w:ascii="Times New Roman" w:eastAsia="Arial" w:hAnsi="Times New Roman" w:cs="Times New Roman"/>
          <w:sz w:val="24"/>
          <w:szCs w:val="24"/>
        </w:rPr>
        <w:t>l</w:t>
      </w:r>
      <w:r w:rsidRPr="00C561AF">
        <w:rPr>
          <w:rFonts w:ascii="Times New Roman" w:eastAsia="Arial" w:hAnsi="Times New Roman" w:cs="Times New Roman"/>
          <w:spacing w:val="1"/>
          <w:sz w:val="24"/>
          <w:szCs w:val="24"/>
        </w:rPr>
        <w:t xml:space="preserve"> </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pacing w:val="1"/>
          <w:sz w:val="24"/>
          <w:szCs w:val="24"/>
        </w:rPr>
        <w:t>e</w:t>
      </w:r>
      <w:r w:rsidRPr="00C561AF">
        <w:rPr>
          <w:rFonts w:ascii="Times New Roman" w:eastAsia="Arial" w:hAnsi="Times New Roman" w:cs="Times New Roman"/>
          <w:spacing w:val="-1"/>
          <w:sz w:val="24"/>
          <w:szCs w:val="24"/>
        </w:rPr>
        <w:t>p</w:t>
      </w:r>
      <w:r w:rsidRPr="00C561AF">
        <w:rPr>
          <w:rFonts w:ascii="Times New Roman" w:eastAsia="Arial" w:hAnsi="Times New Roman" w:cs="Times New Roman"/>
          <w:spacing w:val="1"/>
          <w:sz w:val="24"/>
          <w:szCs w:val="24"/>
        </w:rPr>
        <w:t>a</w:t>
      </w:r>
      <w:r w:rsidRPr="00C561AF">
        <w:rPr>
          <w:rFonts w:ascii="Times New Roman" w:eastAsia="Arial" w:hAnsi="Times New Roman" w:cs="Times New Roman"/>
          <w:sz w:val="24"/>
          <w:szCs w:val="24"/>
        </w:rPr>
        <w:t>rta</w:t>
      </w:r>
      <w:r w:rsidRPr="00C561AF">
        <w:rPr>
          <w:rFonts w:ascii="Times New Roman" w:eastAsia="Arial" w:hAnsi="Times New Roman" w:cs="Times New Roman"/>
          <w:spacing w:val="-1"/>
          <w:sz w:val="24"/>
          <w:szCs w:val="24"/>
        </w:rPr>
        <w:t>m</w:t>
      </w:r>
      <w:r w:rsidRPr="00C561AF">
        <w:rPr>
          <w:rFonts w:ascii="Times New Roman" w:eastAsia="Arial" w:hAnsi="Times New Roman" w:cs="Times New Roman"/>
          <w:spacing w:val="1"/>
          <w:sz w:val="24"/>
          <w:szCs w:val="24"/>
        </w:rPr>
        <w:t>en</w:t>
      </w:r>
      <w:r w:rsidRPr="00C561AF">
        <w:rPr>
          <w:rFonts w:ascii="Times New Roman" w:eastAsia="Arial" w:hAnsi="Times New Roman" w:cs="Times New Roman"/>
          <w:spacing w:val="-2"/>
          <w:sz w:val="24"/>
          <w:szCs w:val="24"/>
        </w:rPr>
        <w:t>t</w:t>
      </w:r>
      <w:r w:rsidRPr="00C561AF">
        <w:rPr>
          <w:rFonts w:ascii="Times New Roman" w:eastAsia="Arial" w:hAnsi="Times New Roman" w:cs="Times New Roman"/>
          <w:sz w:val="24"/>
          <w:szCs w:val="24"/>
        </w:rPr>
        <w:t>o</w:t>
      </w:r>
      <w:r w:rsidRPr="00C561AF">
        <w:rPr>
          <w:rFonts w:ascii="Times New Roman" w:eastAsia="Arial" w:hAnsi="Times New Roman" w:cs="Times New Roman"/>
          <w:spacing w:val="2"/>
          <w:sz w:val="24"/>
          <w:szCs w:val="24"/>
        </w:rPr>
        <w:t xml:space="preserve"> </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z w:val="24"/>
          <w:szCs w:val="24"/>
        </w:rPr>
        <w:t>e</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z w:val="24"/>
          <w:szCs w:val="24"/>
        </w:rPr>
        <w:t>la Cos</w:t>
      </w:r>
      <w:r w:rsidRPr="00C561AF">
        <w:rPr>
          <w:rFonts w:ascii="Times New Roman" w:eastAsia="Arial" w:hAnsi="Times New Roman" w:cs="Times New Roman"/>
          <w:spacing w:val="1"/>
          <w:sz w:val="24"/>
          <w:szCs w:val="24"/>
        </w:rPr>
        <w:t>ta</w:t>
      </w:r>
      <w:r w:rsidRPr="00C561AF">
        <w:rPr>
          <w:rFonts w:ascii="Times New Roman" w:eastAsia="Arial" w:hAnsi="Times New Roman" w:cs="Times New Roman"/>
          <w:sz w:val="24"/>
          <w:szCs w:val="24"/>
        </w:rPr>
        <w:t>;</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pacing w:val="1"/>
          <w:sz w:val="24"/>
          <w:szCs w:val="24"/>
        </w:rPr>
        <w:t>po</w:t>
      </w:r>
      <w:r w:rsidRPr="00C561AF">
        <w:rPr>
          <w:rFonts w:ascii="Times New Roman" w:eastAsia="Arial" w:hAnsi="Times New Roman" w:cs="Times New Roman"/>
          <w:sz w:val="24"/>
          <w:szCs w:val="24"/>
        </w:rPr>
        <w:t>r</w:t>
      </w:r>
      <w:r w:rsidRPr="00C561AF">
        <w:rPr>
          <w:rFonts w:ascii="Times New Roman" w:eastAsia="Arial" w:hAnsi="Times New Roman" w:cs="Times New Roman"/>
          <w:spacing w:val="2"/>
          <w:sz w:val="24"/>
          <w:szCs w:val="24"/>
        </w:rPr>
        <w:t xml:space="preserve"> </w:t>
      </w:r>
      <w:r w:rsidRPr="00C561AF">
        <w:rPr>
          <w:rFonts w:ascii="Times New Roman" w:eastAsia="Arial" w:hAnsi="Times New Roman" w:cs="Times New Roman"/>
          <w:sz w:val="24"/>
          <w:szCs w:val="24"/>
        </w:rPr>
        <w:t>Decre</w:t>
      </w:r>
      <w:r w:rsidRPr="00C561AF">
        <w:rPr>
          <w:rFonts w:ascii="Times New Roman" w:eastAsia="Arial" w:hAnsi="Times New Roman" w:cs="Times New Roman"/>
          <w:spacing w:val="-1"/>
          <w:sz w:val="24"/>
          <w:szCs w:val="24"/>
        </w:rPr>
        <w:t>t</w:t>
      </w:r>
      <w:r w:rsidRPr="00C561AF">
        <w:rPr>
          <w:rFonts w:ascii="Times New Roman" w:eastAsia="Arial" w:hAnsi="Times New Roman" w:cs="Times New Roman"/>
          <w:sz w:val="24"/>
          <w:szCs w:val="24"/>
        </w:rPr>
        <w:t>o</w:t>
      </w:r>
      <w:r w:rsidRPr="00C561AF">
        <w:rPr>
          <w:rFonts w:ascii="Times New Roman" w:eastAsia="Arial" w:hAnsi="Times New Roman" w:cs="Times New Roman"/>
          <w:spacing w:val="4"/>
          <w:sz w:val="24"/>
          <w:szCs w:val="24"/>
        </w:rPr>
        <w:t xml:space="preserve"> </w:t>
      </w:r>
      <w:r w:rsidRPr="00C561AF">
        <w:rPr>
          <w:rFonts w:ascii="Times New Roman" w:eastAsia="Arial" w:hAnsi="Times New Roman" w:cs="Times New Roman"/>
          <w:spacing w:val="1"/>
          <w:sz w:val="24"/>
          <w:szCs w:val="24"/>
        </w:rPr>
        <w:t>de</w:t>
      </w:r>
      <w:r w:rsidRPr="00C561AF">
        <w:rPr>
          <w:rFonts w:ascii="Times New Roman" w:eastAsia="Arial" w:hAnsi="Times New Roman" w:cs="Times New Roman"/>
          <w:sz w:val="24"/>
          <w:szCs w:val="24"/>
        </w:rPr>
        <w:t xml:space="preserve">l </w:t>
      </w:r>
      <w:r w:rsidRPr="00C561AF">
        <w:rPr>
          <w:rFonts w:ascii="Times New Roman" w:eastAsia="Arial" w:hAnsi="Times New Roman" w:cs="Times New Roman"/>
          <w:spacing w:val="1"/>
          <w:sz w:val="24"/>
          <w:szCs w:val="24"/>
        </w:rPr>
        <w:t>2</w:t>
      </w:r>
      <w:r w:rsidRPr="00C561AF">
        <w:rPr>
          <w:rFonts w:ascii="Times New Roman" w:eastAsia="Arial" w:hAnsi="Times New Roman" w:cs="Times New Roman"/>
          <w:sz w:val="24"/>
          <w:szCs w:val="24"/>
        </w:rPr>
        <w:t>3</w:t>
      </w:r>
      <w:r w:rsidRPr="00C561AF">
        <w:rPr>
          <w:rFonts w:ascii="Times New Roman" w:eastAsia="Arial" w:hAnsi="Times New Roman" w:cs="Times New Roman"/>
          <w:spacing w:val="4"/>
          <w:sz w:val="24"/>
          <w:szCs w:val="24"/>
        </w:rPr>
        <w:t xml:space="preserve"> </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z w:val="24"/>
          <w:szCs w:val="24"/>
        </w:rPr>
        <w:t>e</w:t>
      </w:r>
      <w:r w:rsidRPr="00C561AF">
        <w:rPr>
          <w:rFonts w:ascii="Times New Roman" w:eastAsia="Arial" w:hAnsi="Times New Roman" w:cs="Times New Roman"/>
          <w:spacing w:val="4"/>
          <w:sz w:val="24"/>
          <w:szCs w:val="24"/>
        </w:rPr>
        <w:t xml:space="preserve"> </w:t>
      </w:r>
      <w:r w:rsidRPr="00C561AF">
        <w:rPr>
          <w:rFonts w:ascii="Times New Roman" w:eastAsia="Arial" w:hAnsi="Times New Roman" w:cs="Times New Roman"/>
          <w:spacing w:val="-2"/>
          <w:sz w:val="24"/>
          <w:szCs w:val="24"/>
        </w:rPr>
        <w:t>E</w:t>
      </w:r>
      <w:r w:rsidRPr="00C561AF">
        <w:rPr>
          <w:rFonts w:ascii="Times New Roman" w:eastAsia="Arial" w:hAnsi="Times New Roman" w:cs="Times New Roman"/>
          <w:spacing w:val="1"/>
          <w:sz w:val="24"/>
          <w:szCs w:val="24"/>
        </w:rPr>
        <w:t>ne</w:t>
      </w:r>
      <w:r w:rsidRPr="00C561AF">
        <w:rPr>
          <w:rFonts w:ascii="Times New Roman" w:eastAsia="Arial" w:hAnsi="Times New Roman" w:cs="Times New Roman"/>
          <w:sz w:val="24"/>
          <w:szCs w:val="24"/>
        </w:rPr>
        <w:t>ro</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z w:val="24"/>
          <w:szCs w:val="24"/>
        </w:rPr>
        <w:t>e</w:t>
      </w:r>
      <w:r w:rsidRPr="00C561AF">
        <w:rPr>
          <w:rFonts w:ascii="Times New Roman" w:eastAsia="Arial" w:hAnsi="Times New Roman" w:cs="Times New Roman"/>
          <w:spacing w:val="4"/>
          <w:sz w:val="24"/>
          <w:szCs w:val="24"/>
        </w:rPr>
        <w:t xml:space="preserve"> </w:t>
      </w:r>
      <w:r w:rsidRPr="00C561AF">
        <w:rPr>
          <w:rFonts w:ascii="Times New Roman" w:eastAsia="Arial" w:hAnsi="Times New Roman" w:cs="Times New Roman"/>
          <w:spacing w:val="1"/>
          <w:sz w:val="24"/>
          <w:szCs w:val="24"/>
        </w:rPr>
        <w:t>1</w:t>
      </w:r>
      <w:r w:rsidRPr="00C561AF">
        <w:rPr>
          <w:rFonts w:ascii="Times New Roman" w:eastAsia="Arial" w:hAnsi="Times New Roman" w:cs="Times New Roman"/>
          <w:sz w:val="24"/>
          <w:szCs w:val="24"/>
        </w:rPr>
        <w:t>,</w:t>
      </w:r>
      <w:r w:rsidRPr="00C561AF">
        <w:rPr>
          <w:rFonts w:ascii="Times New Roman" w:eastAsia="Arial" w:hAnsi="Times New Roman" w:cs="Times New Roman"/>
          <w:spacing w:val="-1"/>
          <w:sz w:val="24"/>
          <w:szCs w:val="24"/>
        </w:rPr>
        <w:t>8</w:t>
      </w:r>
      <w:r w:rsidRPr="00C561AF">
        <w:rPr>
          <w:rFonts w:ascii="Times New Roman" w:eastAsia="Arial" w:hAnsi="Times New Roman" w:cs="Times New Roman"/>
          <w:spacing w:val="1"/>
          <w:sz w:val="24"/>
          <w:szCs w:val="24"/>
        </w:rPr>
        <w:t>3</w:t>
      </w:r>
      <w:r w:rsidRPr="00C561AF">
        <w:rPr>
          <w:rFonts w:ascii="Times New Roman" w:eastAsia="Arial" w:hAnsi="Times New Roman" w:cs="Times New Roman"/>
          <w:sz w:val="24"/>
          <w:szCs w:val="24"/>
        </w:rPr>
        <w:t>0</w:t>
      </w:r>
      <w:r w:rsidRPr="00C561AF">
        <w:rPr>
          <w:rFonts w:ascii="Times New Roman" w:eastAsia="Arial" w:hAnsi="Times New Roman" w:cs="Times New Roman"/>
          <w:spacing w:val="1"/>
          <w:sz w:val="24"/>
          <w:szCs w:val="24"/>
        </w:rPr>
        <w:t xml:space="preserve"> </w:t>
      </w:r>
      <w:r w:rsidRPr="00C561AF">
        <w:rPr>
          <w:rFonts w:ascii="Times New Roman" w:eastAsia="Arial" w:hAnsi="Times New Roman" w:cs="Times New Roman"/>
          <w:sz w:val="24"/>
          <w:szCs w:val="24"/>
        </w:rPr>
        <w:t>se</w:t>
      </w:r>
      <w:r w:rsidRPr="00C561AF">
        <w:rPr>
          <w:rFonts w:ascii="Times New Roman" w:eastAsia="Arial" w:hAnsi="Times New Roman" w:cs="Times New Roman"/>
          <w:spacing w:val="4"/>
          <w:sz w:val="24"/>
          <w:szCs w:val="24"/>
        </w:rPr>
        <w:t xml:space="preserve"> </w:t>
      </w:r>
      <w:r w:rsidRPr="00C561AF">
        <w:rPr>
          <w:rFonts w:ascii="Times New Roman" w:eastAsia="Arial" w:hAnsi="Times New Roman" w:cs="Times New Roman"/>
          <w:spacing w:val="1"/>
          <w:sz w:val="24"/>
          <w:szCs w:val="24"/>
        </w:rPr>
        <w:t>un</w:t>
      </w:r>
      <w:r w:rsidRPr="00C561AF">
        <w:rPr>
          <w:rFonts w:ascii="Times New Roman" w:eastAsia="Arial" w:hAnsi="Times New Roman" w:cs="Times New Roman"/>
          <w:sz w:val="24"/>
          <w:szCs w:val="24"/>
        </w:rPr>
        <w:t>e</w:t>
      </w:r>
      <w:r w:rsidRPr="00C561AF">
        <w:rPr>
          <w:rFonts w:ascii="Times New Roman" w:eastAsia="Arial" w:hAnsi="Times New Roman" w:cs="Times New Roman"/>
          <w:spacing w:val="4"/>
          <w:sz w:val="24"/>
          <w:szCs w:val="24"/>
        </w:rPr>
        <w:t xml:space="preserve"> </w:t>
      </w:r>
      <w:r w:rsidRPr="00C561AF">
        <w:rPr>
          <w:rFonts w:ascii="Times New Roman" w:eastAsia="Arial" w:hAnsi="Times New Roman" w:cs="Times New Roman"/>
          <w:sz w:val="24"/>
          <w:szCs w:val="24"/>
        </w:rPr>
        <w:t>a</w:t>
      </w:r>
      <w:r w:rsidRPr="00C561AF">
        <w:rPr>
          <w:rFonts w:ascii="Times New Roman" w:eastAsia="Arial" w:hAnsi="Times New Roman" w:cs="Times New Roman"/>
          <w:spacing w:val="4"/>
          <w:sz w:val="24"/>
          <w:szCs w:val="24"/>
        </w:rPr>
        <w:t xml:space="preserve"> </w:t>
      </w:r>
      <w:r w:rsidRPr="00C561AF">
        <w:rPr>
          <w:rFonts w:ascii="Times New Roman" w:eastAsia="Arial" w:hAnsi="Times New Roman" w:cs="Times New Roman"/>
          <w:sz w:val="24"/>
          <w:szCs w:val="24"/>
        </w:rPr>
        <w:t>la</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pacing w:val="1"/>
          <w:sz w:val="24"/>
          <w:szCs w:val="24"/>
        </w:rPr>
        <w:t>p</w:t>
      </w:r>
      <w:r w:rsidRPr="00C561AF">
        <w:rPr>
          <w:rFonts w:ascii="Times New Roman" w:eastAsia="Arial" w:hAnsi="Times New Roman" w:cs="Times New Roman"/>
          <w:sz w:val="24"/>
          <w:szCs w:val="24"/>
        </w:rPr>
        <w:t>r</w:t>
      </w:r>
      <w:r w:rsidRPr="00C561AF">
        <w:rPr>
          <w:rFonts w:ascii="Times New Roman" w:eastAsia="Arial" w:hAnsi="Times New Roman" w:cs="Times New Roman"/>
          <w:spacing w:val="10"/>
          <w:sz w:val="24"/>
          <w:szCs w:val="24"/>
        </w:rPr>
        <w:t>o</w:t>
      </w:r>
      <w:r w:rsidRPr="00C561AF">
        <w:rPr>
          <w:rFonts w:ascii="Times New Roman" w:eastAsia="Arial" w:hAnsi="Times New Roman" w:cs="Times New Roman"/>
          <w:spacing w:val="-2"/>
          <w:sz w:val="24"/>
          <w:szCs w:val="24"/>
        </w:rPr>
        <w:t>v</w:t>
      </w:r>
      <w:r w:rsidRPr="00C561AF">
        <w:rPr>
          <w:rFonts w:ascii="Times New Roman" w:eastAsia="Arial" w:hAnsi="Times New Roman" w:cs="Times New Roman"/>
          <w:sz w:val="24"/>
          <w:szCs w:val="24"/>
        </w:rPr>
        <w:t>incia</w:t>
      </w:r>
      <w:r w:rsidRPr="00C561AF">
        <w:rPr>
          <w:rFonts w:ascii="Times New Roman" w:eastAsia="Arial" w:hAnsi="Times New Roman" w:cs="Times New Roman"/>
          <w:spacing w:val="4"/>
          <w:sz w:val="24"/>
          <w:szCs w:val="24"/>
        </w:rPr>
        <w:t xml:space="preserve"> </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z w:val="24"/>
          <w:szCs w:val="24"/>
        </w:rPr>
        <w:t>e</w:t>
      </w:r>
      <w:r w:rsidRPr="00C561AF">
        <w:rPr>
          <w:rFonts w:ascii="Times New Roman" w:eastAsia="Arial" w:hAnsi="Times New Roman" w:cs="Times New Roman"/>
          <w:spacing w:val="4"/>
          <w:sz w:val="24"/>
          <w:szCs w:val="24"/>
        </w:rPr>
        <w:t xml:space="preserve"> </w:t>
      </w:r>
      <w:r w:rsidRPr="00C561AF">
        <w:rPr>
          <w:rFonts w:ascii="Times New Roman" w:eastAsia="Arial" w:hAnsi="Times New Roman" w:cs="Times New Roman"/>
          <w:sz w:val="24"/>
          <w:szCs w:val="24"/>
        </w:rPr>
        <w:t>Ch</w:t>
      </w:r>
      <w:r w:rsidRPr="00C561AF">
        <w:rPr>
          <w:rFonts w:ascii="Times New Roman" w:eastAsia="Arial" w:hAnsi="Times New Roman" w:cs="Times New Roman"/>
          <w:spacing w:val="1"/>
          <w:sz w:val="24"/>
          <w:szCs w:val="24"/>
        </w:rPr>
        <w:t>an</w:t>
      </w:r>
      <w:r w:rsidRPr="00C561AF">
        <w:rPr>
          <w:rFonts w:ascii="Times New Roman" w:eastAsia="Arial" w:hAnsi="Times New Roman" w:cs="Times New Roman"/>
          <w:spacing w:val="-2"/>
          <w:sz w:val="24"/>
          <w:szCs w:val="24"/>
        </w:rPr>
        <w:t>c</w:t>
      </w:r>
      <w:r w:rsidRPr="00C561AF">
        <w:rPr>
          <w:rFonts w:ascii="Times New Roman" w:eastAsia="Arial" w:hAnsi="Times New Roman" w:cs="Times New Roman"/>
          <w:spacing w:val="1"/>
          <w:sz w:val="24"/>
          <w:szCs w:val="24"/>
        </w:rPr>
        <w:t>a</w:t>
      </w:r>
      <w:r w:rsidRPr="00C561AF">
        <w:rPr>
          <w:rFonts w:ascii="Times New Roman" w:eastAsia="Arial" w:hAnsi="Times New Roman" w:cs="Times New Roman"/>
          <w:sz w:val="24"/>
          <w:szCs w:val="24"/>
        </w:rPr>
        <w:t>y c</w:t>
      </w:r>
      <w:r w:rsidRPr="00C561AF">
        <w:rPr>
          <w:rFonts w:ascii="Times New Roman" w:eastAsia="Arial" w:hAnsi="Times New Roman" w:cs="Times New Roman"/>
          <w:spacing w:val="1"/>
          <w:sz w:val="24"/>
          <w:szCs w:val="24"/>
        </w:rPr>
        <w:t>o</w:t>
      </w:r>
      <w:r w:rsidRPr="00C561AF">
        <w:rPr>
          <w:rFonts w:ascii="Times New Roman" w:eastAsia="Arial" w:hAnsi="Times New Roman" w:cs="Times New Roman"/>
          <w:sz w:val="24"/>
          <w:szCs w:val="24"/>
        </w:rPr>
        <w:t>n su</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z w:val="24"/>
          <w:szCs w:val="24"/>
        </w:rPr>
        <w:t>c</w:t>
      </w:r>
      <w:r w:rsidRPr="00C561AF">
        <w:rPr>
          <w:rFonts w:ascii="Times New Roman" w:eastAsia="Arial" w:hAnsi="Times New Roman" w:cs="Times New Roman"/>
          <w:spacing w:val="1"/>
          <w:sz w:val="24"/>
          <w:szCs w:val="24"/>
        </w:rPr>
        <w:t>ap</w:t>
      </w:r>
      <w:r w:rsidRPr="00C561AF">
        <w:rPr>
          <w:rFonts w:ascii="Times New Roman" w:eastAsia="Arial" w:hAnsi="Times New Roman" w:cs="Times New Roman"/>
          <w:sz w:val="24"/>
          <w:szCs w:val="24"/>
        </w:rPr>
        <w:t>i</w:t>
      </w:r>
      <w:r w:rsidRPr="00C561AF">
        <w:rPr>
          <w:rFonts w:ascii="Times New Roman" w:eastAsia="Arial" w:hAnsi="Times New Roman" w:cs="Times New Roman"/>
          <w:spacing w:val="-2"/>
          <w:sz w:val="24"/>
          <w:szCs w:val="24"/>
        </w:rPr>
        <w:t>t</w:t>
      </w:r>
      <w:r w:rsidRPr="00C561AF">
        <w:rPr>
          <w:rFonts w:ascii="Times New Roman" w:eastAsia="Arial" w:hAnsi="Times New Roman" w:cs="Times New Roman"/>
          <w:spacing w:val="1"/>
          <w:sz w:val="24"/>
          <w:szCs w:val="24"/>
        </w:rPr>
        <w:t>a</w:t>
      </w:r>
      <w:r w:rsidRPr="00C561AF">
        <w:rPr>
          <w:rFonts w:ascii="Times New Roman" w:eastAsia="Arial" w:hAnsi="Times New Roman" w:cs="Times New Roman"/>
          <w:sz w:val="24"/>
          <w:szCs w:val="24"/>
        </w:rPr>
        <w:t xml:space="preserve">l  </w:t>
      </w:r>
      <w:r w:rsidRPr="00C561AF">
        <w:rPr>
          <w:rFonts w:ascii="Times New Roman" w:eastAsia="Arial" w:hAnsi="Times New Roman" w:cs="Times New Roman"/>
          <w:spacing w:val="8"/>
          <w:sz w:val="24"/>
          <w:szCs w:val="24"/>
        </w:rPr>
        <w:t xml:space="preserve"> </w:t>
      </w:r>
      <w:r w:rsidRPr="00C561AF">
        <w:rPr>
          <w:rFonts w:ascii="Times New Roman" w:eastAsia="Arial" w:hAnsi="Times New Roman" w:cs="Times New Roman"/>
          <w:sz w:val="24"/>
          <w:szCs w:val="24"/>
        </w:rPr>
        <w:t>Vi</w:t>
      </w:r>
      <w:r w:rsidRPr="00C561AF">
        <w:rPr>
          <w:rFonts w:ascii="Times New Roman" w:eastAsia="Arial" w:hAnsi="Times New Roman" w:cs="Times New Roman"/>
          <w:spacing w:val="-1"/>
          <w:sz w:val="24"/>
          <w:szCs w:val="24"/>
        </w:rPr>
        <w:t>l</w:t>
      </w:r>
      <w:r w:rsidRPr="00C561AF">
        <w:rPr>
          <w:rFonts w:ascii="Times New Roman" w:eastAsia="Arial" w:hAnsi="Times New Roman" w:cs="Times New Roman"/>
          <w:sz w:val="24"/>
          <w:szCs w:val="24"/>
        </w:rPr>
        <w:t>la</w:t>
      </w:r>
      <w:r w:rsidRPr="00C561AF">
        <w:rPr>
          <w:rFonts w:ascii="Times New Roman" w:eastAsia="Arial" w:hAnsi="Times New Roman" w:cs="Times New Roman"/>
          <w:spacing w:val="2"/>
          <w:sz w:val="24"/>
          <w:szCs w:val="24"/>
        </w:rPr>
        <w:t xml:space="preserve"> </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z w:val="24"/>
          <w:szCs w:val="24"/>
        </w:rPr>
        <w:t>e S</w:t>
      </w:r>
      <w:r w:rsidRPr="00C561AF">
        <w:rPr>
          <w:rFonts w:ascii="Times New Roman" w:eastAsia="Arial" w:hAnsi="Times New Roman" w:cs="Times New Roman"/>
          <w:spacing w:val="1"/>
          <w:sz w:val="24"/>
          <w:szCs w:val="24"/>
        </w:rPr>
        <w:t>up</w:t>
      </w:r>
      <w:r w:rsidRPr="00C561AF">
        <w:rPr>
          <w:rFonts w:ascii="Times New Roman" w:eastAsia="Arial" w:hAnsi="Times New Roman" w:cs="Times New Roman"/>
          <w:spacing w:val="-1"/>
          <w:sz w:val="24"/>
          <w:szCs w:val="24"/>
        </w:rPr>
        <w:t>e</w:t>
      </w:r>
      <w:r w:rsidRPr="00C561AF">
        <w:rPr>
          <w:rFonts w:ascii="Times New Roman" w:eastAsia="Arial" w:hAnsi="Times New Roman" w:cs="Times New Roman"/>
          <w:sz w:val="24"/>
          <w:szCs w:val="24"/>
        </w:rPr>
        <w:t>,</w:t>
      </w:r>
      <w:r w:rsidRPr="00C561AF">
        <w:rPr>
          <w:rFonts w:ascii="Times New Roman" w:eastAsia="Arial" w:hAnsi="Times New Roman" w:cs="Times New Roman"/>
          <w:spacing w:val="2"/>
          <w:sz w:val="24"/>
          <w:szCs w:val="24"/>
        </w:rPr>
        <w:t xml:space="preserve"> </w:t>
      </w:r>
      <w:r w:rsidRPr="00C561AF">
        <w:rPr>
          <w:rFonts w:ascii="Times New Roman" w:eastAsia="Arial" w:hAnsi="Times New Roman" w:cs="Times New Roman"/>
          <w:sz w:val="24"/>
          <w:szCs w:val="24"/>
        </w:rPr>
        <w:t>S</w:t>
      </w:r>
      <w:r w:rsidRPr="00C561AF">
        <w:rPr>
          <w:rFonts w:ascii="Times New Roman" w:eastAsia="Arial" w:hAnsi="Times New Roman" w:cs="Times New Roman"/>
          <w:spacing w:val="-1"/>
          <w:sz w:val="24"/>
          <w:szCs w:val="24"/>
        </w:rPr>
        <w:t>a</w:t>
      </w:r>
      <w:r w:rsidRPr="00C561AF">
        <w:rPr>
          <w:rFonts w:ascii="Times New Roman" w:eastAsia="Arial" w:hAnsi="Times New Roman" w:cs="Times New Roman"/>
          <w:spacing w:val="1"/>
          <w:sz w:val="24"/>
          <w:szCs w:val="24"/>
        </w:rPr>
        <w:t>n</w:t>
      </w:r>
      <w:r w:rsidRPr="00C561AF">
        <w:rPr>
          <w:rFonts w:ascii="Times New Roman" w:eastAsia="Arial" w:hAnsi="Times New Roman" w:cs="Times New Roman"/>
          <w:sz w:val="24"/>
          <w:szCs w:val="24"/>
        </w:rPr>
        <w:t>ta</w:t>
      </w:r>
      <w:r w:rsidRPr="00C561AF">
        <w:rPr>
          <w:rFonts w:ascii="Times New Roman" w:eastAsia="Arial" w:hAnsi="Times New Roman" w:cs="Times New Roman"/>
          <w:spacing w:val="1"/>
          <w:sz w:val="24"/>
          <w:szCs w:val="24"/>
        </w:rPr>
        <w:t xml:space="preserve"> de</w:t>
      </w:r>
      <w:r w:rsidRPr="00C561AF">
        <w:rPr>
          <w:rFonts w:ascii="Times New Roman" w:eastAsia="Arial" w:hAnsi="Times New Roman" w:cs="Times New Roman"/>
          <w:spacing w:val="-2"/>
          <w:sz w:val="24"/>
          <w:szCs w:val="24"/>
        </w:rPr>
        <w:t>s</w:t>
      </w:r>
      <w:r w:rsidRPr="00C561AF">
        <w:rPr>
          <w:rFonts w:ascii="Times New Roman" w:eastAsia="Arial" w:hAnsi="Times New Roman" w:cs="Times New Roman"/>
          <w:spacing w:val="1"/>
          <w:sz w:val="24"/>
          <w:szCs w:val="24"/>
        </w:rPr>
        <w:t>apa</w:t>
      </w:r>
      <w:r w:rsidRPr="00C561AF">
        <w:rPr>
          <w:rFonts w:ascii="Times New Roman" w:eastAsia="Arial" w:hAnsi="Times New Roman" w:cs="Times New Roman"/>
          <w:spacing w:val="-3"/>
          <w:sz w:val="24"/>
          <w:szCs w:val="24"/>
        </w:rPr>
        <w:t>r</w:t>
      </w:r>
      <w:r w:rsidRPr="00C561AF">
        <w:rPr>
          <w:rFonts w:ascii="Times New Roman" w:eastAsia="Arial" w:hAnsi="Times New Roman" w:cs="Times New Roman"/>
          <w:spacing w:val="1"/>
          <w:sz w:val="24"/>
          <w:szCs w:val="24"/>
        </w:rPr>
        <w:t>e</w:t>
      </w:r>
      <w:r w:rsidRPr="00C561AF">
        <w:rPr>
          <w:rFonts w:ascii="Times New Roman" w:eastAsia="Arial" w:hAnsi="Times New Roman" w:cs="Times New Roman"/>
          <w:sz w:val="24"/>
          <w:szCs w:val="24"/>
        </w:rPr>
        <w:t>ce</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z w:val="24"/>
          <w:szCs w:val="24"/>
        </w:rPr>
        <w:t>c</w:t>
      </w:r>
      <w:r w:rsidRPr="00C561AF">
        <w:rPr>
          <w:rFonts w:ascii="Times New Roman" w:eastAsia="Arial" w:hAnsi="Times New Roman" w:cs="Times New Roman"/>
          <w:spacing w:val="-1"/>
          <w:sz w:val="24"/>
          <w:szCs w:val="24"/>
        </w:rPr>
        <w:t>o</w:t>
      </w:r>
      <w:r w:rsidRPr="00C561AF">
        <w:rPr>
          <w:rFonts w:ascii="Times New Roman" w:eastAsia="Arial" w:hAnsi="Times New Roman" w:cs="Times New Roman"/>
          <w:spacing w:val="1"/>
          <w:sz w:val="24"/>
          <w:szCs w:val="24"/>
        </w:rPr>
        <w:t>m</w:t>
      </w:r>
      <w:r w:rsidRPr="00C561AF">
        <w:rPr>
          <w:rFonts w:ascii="Times New Roman" w:eastAsia="Arial" w:hAnsi="Times New Roman" w:cs="Times New Roman"/>
          <w:sz w:val="24"/>
          <w:szCs w:val="24"/>
        </w:rPr>
        <w:t xml:space="preserve">o </w:t>
      </w:r>
      <w:r w:rsidRPr="00C561AF">
        <w:rPr>
          <w:rFonts w:ascii="Times New Roman" w:eastAsia="Arial" w:hAnsi="Times New Roman" w:cs="Times New Roman"/>
          <w:spacing w:val="1"/>
          <w:sz w:val="24"/>
          <w:szCs w:val="24"/>
        </w:rPr>
        <w:t>en</w:t>
      </w:r>
      <w:r w:rsidRPr="00C561AF">
        <w:rPr>
          <w:rFonts w:ascii="Times New Roman" w:eastAsia="Arial" w:hAnsi="Times New Roman" w:cs="Times New Roman"/>
          <w:sz w:val="24"/>
          <w:szCs w:val="24"/>
        </w:rPr>
        <w:t>ti</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pacing w:val="1"/>
          <w:sz w:val="24"/>
          <w:szCs w:val="24"/>
        </w:rPr>
        <w:t>a</w:t>
      </w:r>
      <w:r w:rsidRPr="00C561AF">
        <w:rPr>
          <w:rFonts w:ascii="Times New Roman" w:eastAsia="Arial" w:hAnsi="Times New Roman" w:cs="Times New Roman"/>
          <w:sz w:val="24"/>
          <w:szCs w:val="24"/>
        </w:rPr>
        <w:t xml:space="preserve">d </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z w:val="24"/>
          <w:szCs w:val="24"/>
        </w:rPr>
        <w:t>e</w:t>
      </w:r>
      <w:r w:rsidRPr="00C561AF">
        <w:rPr>
          <w:rFonts w:ascii="Times New Roman" w:eastAsia="Arial" w:hAnsi="Times New Roman" w:cs="Times New Roman"/>
          <w:spacing w:val="1"/>
          <w:sz w:val="24"/>
          <w:szCs w:val="24"/>
        </w:rPr>
        <w:t xml:space="preserve"> </w:t>
      </w:r>
      <w:r w:rsidRPr="00C561AF">
        <w:rPr>
          <w:rFonts w:ascii="Times New Roman" w:eastAsia="Arial" w:hAnsi="Times New Roman" w:cs="Times New Roman"/>
          <w:sz w:val="24"/>
          <w:szCs w:val="24"/>
        </w:rPr>
        <w:t>s</w:t>
      </w:r>
      <w:r w:rsidRPr="00C561AF">
        <w:rPr>
          <w:rFonts w:ascii="Times New Roman" w:eastAsia="Arial" w:hAnsi="Times New Roman" w:cs="Times New Roman"/>
          <w:spacing w:val="1"/>
          <w:sz w:val="24"/>
          <w:szCs w:val="24"/>
        </w:rPr>
        <w:t>e</w:t>
      </w:r>
      <w:r w:rsidRPr="00C561AF">
        <w:rPr>
          <w:rFonts w:ascii="Times New Roman" w:eastAsia="Arial" w:hAnsi="Times New Roman" w:cs="Times New Roman"/>
          <w:spacing w:val="-1"/>
          <w:sz w:val="24"/>
          <w:szCs w:val="24"/>
        </w:rPr>
        <w:t>g</w:t>
      </w:r>
      <w:r w:rsidRPr="00C561AF">
        <w:rPr>
          <w:rFonts w:ascii="Times New Roman" w:eastAsia="Arial" w:hAnsi="Times New Roman" w:cs="Times New Roman"/>
          <w:spacing w:val="1"/>
          <w:sz w:val="24"/>
          <w:szCs w:val="24"/>
        </w:rPr>
        <w:t>und</w:t>
      </w:r>
      <w:r w:rsidRPr="00C561AF">
        <w:rPr>
          <w:rFonts w:ascii="Times New Roman" w:eastAsia="Arial" w:hAnsi="Times New Roman" w:cs="Times New Roman"/>
          <w:sz w:val="24"/>
          <w:szCs w:val="24"/>
        </w:rPr>
        <w:t xml:space="preserve">o </w:t>
      </w:r>
      <w:r w:rsidRPr="00C561AF">
        <w:rPr>
          <w:rFonts w:ascii="Times New Roman" w:eastAsia="Arial" w:hAnsi="Times New Roman" w:cs="Times New Roman"/>
          <w:spacing w:val="1"/>
          <w:sz w:val="24"/>
          <w:szCs w:val="24"/>
        </w:rPr>
        <w:t>n</w:t>
      </w:r>
      <w:r w:rsidRPr="00C561AF">
        <w:rPr>
          <w:rFonts w:ascii="Times New Roman" w:eastAsia="Arial" w:hAnsi="Times New Roman" w:cs="Times New Roman"/>
          <w:sz w:val="24"/>
          <w:szCs w:val="24"/>
        </w:rPr>
        <w:t>i</w:t>
      </w:r>
      <w:r w:rsidRPr="00C561AF">
        <w:rPr>
          <w:rFonts w:ascii="Times New Roman" w:eastAsia="Arial" w:hAnsi="Times New Roman" w:cs="Times New Roman"/>
          <w:spacing w:val="-3"/>
          <w:sz w:val="24"/>
          <w:szCs w:val="24"/>
        </w:rPr>
        <w:t>v</w:t>
      </w:r>
      <w:r w:rsidRPr="00C561AF">
        <w:rPr>
          <w:rFonts w:ascii="Times New Roman" w:eastAsia="Arial" w:hAnsi="Times New Roman" w:cs="Times New Roman"/>
          <w:spacing w:val="1"/>
          <w:sz w:val="24"/>
          <w:szCs w:val="24"/>
        </w:rPr>
        <w:t>e</w:t>
      </w:r>
      <w:r w:rsidRPr="00C561AF">
        <w:rPr>
          <w:rFonts w:ascii="Times New Roman" w:eastAsia="Arial" w:hAnsi="Times New Roman" w:cs="Times New Roman"/>
          <w:sz w:val="24"/>
          <w:szCs w:val="24"/>
        </w:rPr>
        <w:t>l s</w:t>
      </w:r>
      <w:r w:rsidRPr="00C561AF">
        <w:rPr>
          <w:rFonts w:ascii="Times New Roman" w:eastAsia="Arial" w:hAnsi="Times New Roman" w:cs="Times New Roman"/>
          <w:spacing w:val="1"/>
          <w:sz w:val="24"/>
          <w:szCs w:val="24"/>
        </w:rPr>
        <w:t>epa</w:t>
      </w:r>
      <w:r w:rsidRPr="00C561AF">
        <w:rPr>
          <w:rFonts w:ascii="Times New Roman" w:eastAsia="Arial" w:hAnsi="Times New Roman" w:cs="Times New Roman"/>
          <w:sz w:val="24"/>
          <w:szCs w:val="24"/>
        </w:rPr>
        <w:t>r</w:t>
      </w:r>
      <w:r w:rsidRPr="00C561AF">
        <w:rPr>
          <w:rFonts w:ascii="Times New Roman" w:eastAsia="Arial" w:hAnsi="Times New Roman" w:cs="Times New Roman"/>
          <w:spacing w:val="-2"/>
          <w:sz w:val="24"/>
          <w:szCs w:val="24"/>
        </w:rPr>
        <w:t>á</w:t>
      </w:r>
      <w:r w:rsidRPr="00C561AF">
        <w:rPr>
          <w:rFonts w:ascii="Times New Roman" w:eastAsia="Arial" w:hAnsi="Times New Roman" w:cs="Times New Roman"/>
          <w:spacing w:val="1"/>
          <w:sz w:val="24"/>
          <w:szCs w:val="24"/>
        </w:rPr>
        <w:t>ndo</w:t>
      </w:r>
      <w:r w:rsidRPr="00C561AF">
        <w:rPr>
          <w:rFonts w:ascii="Times New Roman" w:eastAsia="Arial" w:hAnsi="Times New Roman" w:cs="Times New Roman"/>
          <w:spacing w:val="-3"/>
          <w:sz w:val="24"/>
          <w:szCs w:val="24"/>
        </w:rPr>
        <w:t>l</w:t>
      </w:r>
      <w:r w:rsidRPr="00C561AF">
        <w:rPr>
          <w:rFonts w:ascii="Times New Roman" w:eastAsia="Arial" w:hAnsi="Times New Roman" w:cs="Times New Roman"/>
          <w:sz w:val="24"/>
          <w:szCs w:val="24"/>
        </w:rPr>
        <w:t>a</w:t>
      </w:r>
      <w:r w:rsidRPr="00C561AF">
        <w:rPr>
          <w:rFonts w:ascii="Times New Roman" w:eastAsia="Arial" w:hAnsi="Times New Roman" w:cs="Times New Roman"/>
          <w:spacing w:val="2"/>
          <w:sz w:val="24"/>
          <w:szCs w:val="24"/>
        </w:rPr>
        <w:t xml:space="preserve"> </w:t>
      </w:r>
      <w:r w:rsidRPr="00C561AF">
        <w:rPr>
          <w:rFonts w:ascii="Times New Roman" w:eastAsia="Arial" w:hAnsi="Times New Roman" w:cs="Times New Roman"/>
          <w:spacing w:val="1"/>
          <w:sz w:val="24"/>
          <w:szCs w:val="24"/>
        </w:rPr>
        <w:t>m</w:t>
      </w:r>
      <w:r w:rsidRPr="00C561AF">
        <w:rPr>
          <w:rFonts w:ascii="Times New Roman" w:eastAsia="Arial" w:hAnsi="Times New Roman" w:cs="Times New Roman"/>
          <w:spacing w:val="-1"/>
          <w:sz w:val="24"/>
          <w:szCs w:val="24"/>
        </w:rPr>
        <w:t>e</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z w:val="24"/>
          <w:szCs w:val="24"/>
        </w:rPr>
        <w:t>ia</w:t>
      </w:r>
      <w:r w:rsidRPr="00C561AF">
        <w:rPr>
          <w:rFonts w:ascii="Times New Roman" w:eastAsia="Arial" w:hAnsi="Times New Roman" w:cs="Times New Roman"/>
          <w:spacing w:val="1"/>
          <w:sz w:val="24"/>
          <w:szCs w:val="24"/>
        </w:rPr>
        <w:t>n</w:t>
      </w:r>
      <w:r w:rsidRPr="00C561AF">
        <w:rPr>
          <w:rFonts w:ascii="Times New Roman" w:eastAsia="Arial" w:hAnsi="Times New Roman" w:cs="Times New Roman"/>
          <w:spacing w:val="-2"/>
          <w:sz w:val="24"/>
          <w:szCs w:val="24"/>
        </w:rPr>
        <w:t>t</w:t>
      </w:r>
      <w:r w:rsidRPr="00C561AF">
        <w:rPr>
          <w:rFonts w:ascii="Times New Roman" w:eastAsia="Arial" w:hAnsi="Times New Roman" w:cs="Times New Roman"/>
          <w:sz w:val="24"/>
          <w:szCs w:val="24"/>
        </w:rPr>
        <w:t xml:space="preserve">e </w:t>
      </w:r>
      <w:r w:rsidRPr="00C561AF">
        <w:rPr>
          <w:rFonts w:ascii="Times New Roman" w:eastAsia="Arial" w:hAnsi="Times New Roman" w:cs="Times New Roman"/>
          <w:spacing w:val="24"/>
          <w:sz w:val="24"/>
          <w:szCs w:val="24"/>
        </w:rPr>
        <w:t xml:space="preserve"> </w:t>
      </w:r>
      <w:r w:rsidRPr="00C561AF">
        <w:rPr>
          <w:rFonts w:ascii="Times New Roman" w:eastAsia="Arial" w:hAnsi="Times New Roman" w:cs="Times New Roman"/>
          <w:sz w:val="24"/>
          <w:szCs w:val="24"/>
        </w:rPr>
        <w:t>Decr</w:t>
      </w:r>
      <w:r w:rsidRPr="00C561AF">
        <w:rPr>
          <w:rFonts w:ascii="Times New Roman" w:eastAsia="Arial" w:hAnsi="Times New Roman" w:cs="Times New Roman"/>
          <w:spacing w:val="-2"/>
          <w:sz w:val="24"/>
          <w:szCs w:val="24"/>
        </w:rPr>
        <w:t>e</w:t>
      </w:r>
      <w:r w:rsidRPr="00C561AF">
        <w:rPr>
          <w:rFonts w:ascii="Times New Roman" w:eastAsia="Arial" w:hAnsi="Times New Roman" w:cs="Times New Roman"/>
          <w:sz w:val="24"/>
          <w:szCs w:val="24"/>
        </w:rPr>
        <w:t>t</w:t>
      </w:r>
      <w:r w:rsidRPr="00C561AF">
        <w:rPr>
          <w:rFonts w:ascii="Times New Roman" w:eastAsia="Arial" w:hAnsi="Times New Roman" w:cs="Times New Roman"/>
          <w:spacing w:val="1"/>
          <w:sz w:val="24"/>
          <w:szCs w:val="24"/>
        </w:rPr>
        <w:t>o</w:t>
      </w:r>
      <w:r w:rsidRPr="00C561AF">
        <w:rPr>
          <w:rFonts w:ascii="Times New Roman" w:eastAsia="Arial" w:hAnsi="Times New Roman" w:cs="Times New Roman"/>
          <w:sz w:val="24"/>
          <w:szCs w:val="24"/>
        </w:rPr>
        <w:t>s</w:t>
      </w:r>
      <w:r w:rsidRPr="00C561AF">
        <w:rPr>
          <w:rFonts w:ascii="Times New Roman" w:eastAsia="Arial" w:hAnsi="Times New Roman" w:cs="Times New Roman"/>
          <w:spacing w:val="2"/>
          <w:sz w:val="24"/>
          <w:szCs w:val="24"/>
        </w:rPr>
        <w:t xml:space="preserve"> </w:t>
      </w:r>
      <w:r w:rsidRPr="00C561AF">
        <w:rPr>
          <w:rFonts w:ascii="Times New Roman" w:eastAsia="Arial" w:hAnsi="Times New Roman" w:cs="Times New Roman"/>
          <w:spacing w:val="1"/>
          <w:sz w:val="24"/>
          <w:szCs w:val="24"/>
        </w:rPr>
        <w:t>de</w:t>
      </w:r>
      <w:r w:rsidRPr="00C561AF">
        <w:rPr>
          <w:rFonts w:ascii="Times New Roman" w:eastAsia="Arial" w:hAnsi="Times New Roman" w:cs="Times New Roman"/>
          <w:sz w:val="24"/>
          <w:szCs w:val="24"/>
        </w:rPr>
        <w:t>l</w:t>
      </w:r>
      <w:r w:rsidRPr="00C561AF">
        <w:rPr>
          <w:rFonts w:ascii="Times New Roman" w:eastAsia="Arial" w:hAnsi="Times New Roman" w:cs="Times New Roman"/>
          <w:spacing w:val="1"/>
          <w:sz w:val="24"/>
          <w:szCs w:val="24"/>
        </w:rPr>
        <w:t xml:space="preserve"> </w:t>
      </w:r>
      <w:r w:rsidRPr="00C561AF">
        <w:rPr>
          <w:rFonts w:ascii="Times New Roman" w:eastAsia="Arial" w:hAnsi="Times New Roman" w:cs="Times New Roman"/>
          <w:spacing w:val="-1"/>
          <w:sz w:val="24"/>
          <w:szCs w:val="24"/>
        </w:rPr>
        <w:t>1</w:t>
      </w:r>
      <w:r w:rsidRPr="00C561AF">
        <w:rPr>
          <w:rFonts w:ascii="Times New Roman" w:eastAsia="Arial" w:hAnsi="Times New Roman" w:cs="Times New Roman"/>
          <w:sz w:val="24"/>
          <w:szCs w:val="24"/>
        </w:rPr>
        <w:t>7</w:t>
      </w:r>
      <w:r w:rsidRPr="00C561AF">
        <w:rPr>
          <w:rFonts w:ascii="Times New Roman" w:eastAsia="Arial" w:hAnsi="Times New Roman" w:cs="Times New Roman"/>
          <w:spacing w:val="2"/>
          <w:sz w:val="24"/>
          <w:szCs w:val="24"/>
        </w:rPr>
        <w:t xml:space="preserve"> </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z w:val="24"/>
          <w:szCs w:val="24"/>
        </w:rPr>
        <w:t xml:space="preserve">e </w:t>
      </w:r>
      <w:r w:rsidRPr="00C561AF">
        <w:rPr>
          <w:rFonts w:ascii="Times New Roman" w:eastAsia="Arial" w:hAnsi="Times New Roman" w:cs="Times New Roman"/>
          <w:spacing w:val="-1"/>
          <w:sz w:val="24"/>
          <w:szCs w:val="24"/>
        </w:rPr>
        <w:t>M</w:t>
      </w:r>
      <w:r w:rsidRPr="00C561AF">
        <w:rPr>
          <w:rFonts w:ascii="Times New Roman" w:eastAsia="Arial" w:hAnsi="Times New Roman" w:cs="Times New Roman"/>
          <w:spacing w:val="1"/>
          <w:sz w:val="24"/>
          <w:szCs w:val="24"/>
        </w:rPr>
        <w:t>a</w:t>
      </w:r>
      <w:r w:rsidRPr="00C561AF">
        <w:rPr>
          <w:rFonts w:ascii="Times New Roman" w:eastAsia="Arial" w:hAnsi="Times New Roman" w:cs="Times New Roman"/>
          <w:sz w:val="24"/>
          <w:szCs w:val="24"/>
        </w:rPr>
        <w:t>r</w:t>
      </w:r>
      <w:r w:rsidRPr="00C561AF">
        <w:rPr>
          <w:rFonts w:ascii="Times New Roman" w:eastAsia="Arial" w:hAnsi="Times New Roman" w:cs="Times New Roman"/>
          <w:spacing w:val="-3"/>
          <w:sz w:val="24"/>
          <w:szCs w:val="24"/>
        </w:rPr>
        <w:t>z</w:t>
      </w:r>
      <w:r w:rsidRPr="00C561AF">
        <w:rPr>
          <w:rFonts w:ascii="Times New Roman" w:eastAsia="Arial" w:hAnsi="Times New Roman" w:cs="Times New Roman"/>
          <w:sz w:val="24"/>
          <w:szCs w:val="24"/>
        </w:rPr>
        <w:t>o</w:t>
      </w:r>
      <w:r w:rsidRPr="00C561AF">
        <w:rPr>
          <w:rFonts w:ascii="Times New Roman" w:eastAsia="Arial" w:hAnsi="Times New Roman" w:cs="Times New Roman"/>
          <w:spacing w:val="5"/>
          <w:sz w:val="24"/>
          <w:szCs w:val="24"/>
        </w:rPr>
        <w:t xml:space="preserve"> </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z w:val="24"/>
          <w:szCs w:val="24"/>
        </w:rPr>
        <w:t>e</w:t>
      </w:r>
      <w:r w:rsidRPr="00C561AF">
        <w:rPr>
          <w:rFonts w:ascii="Times New Roman" w:eastAsia="Arial" w:hAnsi="Times New Roman" w:cs="Times New Roman"/>
          <w:spacing w:val="2"/>
          <w:sz w:val="24"/>
          <w:szCs w:val="24"/>
        </w:rPr>
        <w:t xml:space="preserve"> </w:t>
      </w:r>
      <w:r w:rsidRPr="00C561AF">
        <w:rPr>
          <w:rFonts w:ascii="Times New Roman" w:eastAsia="Arial" w:hAnsi="Times New Roman" w:cs="Times New Roman"/>
          <w:spacing w:val="1"/>
          <w:sz w:val="24"/>
          <w:szCs w:val="24"/>
        </w:rPr>
        <w:t>1</w:t>
      </w:r>
      <w:r w:rsidRPr="00C561AF">
        <w:rPr>
          <w:rFonts w:ascii="Times New Roman" w:eastAsia="Arial" w:hAnsi="Times New Roman" w:cs="Times New Roman"/>
          <w:sz w:val="24"/>
          <w:szCs w:val="24"/>
        </w:rPr>
        <w:t>,</w:t>
      </w:r>
      <w:r w:rsidRPr="00C561AF">
        <w:rPr>
          <w:rFonts w:ascii="Times New Roman" w:eastAsia="Arial" w:hAnsi="Times New Roman" w:cs="Times New Roman"/>
          <w:spacing w:val="-1"/>
          <w:sz w:val="24"/>
          <w:szCs w:val="24"/>
        </w:rPr>
        <w:t>8</w:t>
      </w:r>
      <w:r w:rsidRPr="00C561AF">
        <w:rPr>
          <w:rFonts w:ascii="Times New Roman" w:eastAsia="Arial" w:hAnsi="Times New Roman" w:cs="Times New Roman"/>
          <w:spacing w:val="1"/>
          <w:sz w:val="24"/>
          <w:szCs w:val="24"/>
        </w:rPr>
        <w:t>3</w:t>
      </w:r>
      <w:r w:rsidRPr="00C561AF">
        <w:rPr>
          <w:rFonts w:ascii="Times New Roman" w:eastAsia="Arial" w:hAnsi="Times New Roman" w:cs="Times New Roman"/>
          <w:sz w:val="24"/>
          <w:szCs w:val="24"/>
        </w:rPr>
        <w:t>5</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z w:val="24"/>
          <w:szCs w:val="24"/>
        </w:rPr>
        <w:t xml:space="preserve">y </w:t>
      </w:r>
      <w:r w:rsidRPr="00C561AF">
        <w:rPr>
          <w:rFonts w:ascii="Times New Roman" w:eastAsia="Arial" w:hAnsi="Times New Roman" w:cs="Times New Roman"/>
          <w:spacing w:val="23"/>
          <w:sz w:val="24"/>
          <w:szCs w:val="24"/>
        </w:rPr>
        <w:t xml:space="preserve"> </w:t>
      </w:r>
      <w:r w:rsidRPr="00C561AF">
        <w:rPr>
          <w:rFonts w:ascii="Times New Roman" w:eastAsia="Arial" w:hAnsi="Times New Roman" w:cs="Times New Roman"/>
          <w:sz w:val="24"/>
          <w:szCs w:val="24"/>
        </w:rPr>
        <w:t>2</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z w:val="24"/>
          <w:szCs w:val="24"/>
        </w:rPr>
        <w:t>e</w:t>
      </w:r>
      <w:r w:rsidRPr="00C561AF">
        <w:rPr>
          <w:rFonts w:ascii="Times New Roman" w:eastAsia="Arial" w:hAnsi="Times New Roman" w:cs="Times New Roman"/>
          <w:spacing w:val="5"/>
          <w:sz w:val="24"/>
          <w:szCs w:val="24"/>
        </w:rPr>
        <w:t xml:space="preserve"> </w:t>
      </w:r>
      <w:r w:rsidRPr="00C561AF">
        <w:rPr>
          <w:rFonts w:ascii="Times New Roman" w:eastAsia="Arial" w:hAnsi="Times New Roman" w:cs="Times New Roman"/>
          <w:spacing w:val="-2"/>
          <w:sz w:val="24"/>
          <w:szCs w:val="24"/>
        </w:rPr>
        <w:t>S</w:t>
      </w:r>
      <w:r w:rsidRPr="00C561AF">
        <w:rPr>
          <w:rFonts w:ascii="Times New Roman" w:eastAsia="Arial" w:hAnsi="Times New Roman" w:cs="Times New Roman"/>
          <w:spacing w:val="1"/>
          <w:sz w:val="24"/>
          <w:szCs w:val="24"/>
        </w:rPr>
        <w:t>e</w:t>
      </w:r>
      <w:r w:rsidRPr="00C561AF">
        <w:rPr>
          <w:rFonts w:ascii="Times New Roman" w:eastAsia="Arial" w:hAnsi="Times New Roman" w:cs="Times New Roman"/>
          <w:sz w:val="24"/>
          <w:szCs w:val="24"/>
        </w:rPr>
        <w:t>ti</w:t>
      </w:r>
      <w:r w:rsidRPr="00C561AF">
        <w:rPr>
          <w:rFonts w:ascii="Times New Roman" w:eastAsia="Arial" w:hAnsi="Times New Roman" w:cs="Times New Roman"/>
          <w:spacing w:val="-1"/>
          <w:sz w:val="24"/>
          <w:szCs w:val="24"/>
        </w:rPr>
        <w:t>e</w:t>
      </w:r>
      <w:r w:rsidRPr="00C561AF">
        <w:rPr>
          <w:rFonts w:ascii="Times New Roman" w:eastAsia="Arial" w:hAnsi="Times New Roman" w:cs="Times New Roman"/>
          <w:spacing w:val="1"/>
          <w:sz w:val="24"/>
          <w:szCs w:val="24"/>
        </w:rPr>
        <w:t>mb</w:t>
      </w:r>
      <w:r w:rsidRPr="00C561AF">
        <w:rPr>
          <w:rFonts w:ascii="Times New Roman" w:eastAsia="Arial" w:hAnsi="Times New Roman" w:cs="Times New Roman"/>
          <w:sz w:val="24"/>
          <w:szCs w:val="24"/>
        </w:rPr>
        <w:t>re</w:t>
      </w:r>
      <w:r w:rsidRPr="00C561AF">
        <w:rPr>
          <w:rFonts w:ascii="Times New Roman" w:eastAsia="Arial" w:hAnsi="Times New Roman" w:cs="Times New Roman"/>
          <w:spacing w:val="2"/>
          <w:sz w:val="24"/>
          <w:szCs w:val="24"/>
        </w:rPr>
        <w:t xml:space="preserve"> </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pacing w:val="1"/>
          <w:sz w:val="24"/>
          <w:szCs w:val="24"/>
        </w:rPr>
        <w:t>e</w:t>
      </w:r>
      <w:r w:rsidRPr="00C561AF">
        <w:rPr>
          <w:rFonts w:ascii="Times New Roman" w:eastAsia="Arial" w:hAnsi="Times New Roman" w:cs="Times New Roman"/>
          <w:sz w:val="24"/>
          <w:szCs w:val="24"/>
        </w:rPr>
        <w:t xml:space="preserve">l </w:t>
      </w:r>
      <w:r w:rsidRPr="00C561AF">
        <w:rPr>
          <w:rFonts w:ascii="Times New Roman" w:eastAsia="Arial" w:hAnsi="Times New Roman" w:cs="Times New Roman"/>
          <w:spacing w:val="1"/>
          <w:sz w:val="24"/>
          <w:szCs w:val="24"/>
        </w:rPr>
        <w:t>m</w:t>
      </w:r>
      <w:r w:rsidRPr="00C561AF">
        <w:rPr>
          <w:rFonts w:ascii="Times New Roman" w:eastAsia="Arial" w:hAnsi="Times New Roman" w:cs="Times New Roman"/>
          <w:sz w:val="24"/>
          <w:szCs w:val="24"/>
        </w:rPr>
        <w:t>is</w:t>
      </w:r>
      <w:r w:rsidRPr="00C561AF">
        <w:rPr>
          <w:rFonts w:ascii="Times New Roman" w:eastAsia="Arial" w:hAnsi="Times New Roman" w:cs="Times New Roman"/>
          <w:spacing w:val="-1"/>
          <w:sz w:val="24"/>
          <w:szCs w:val="24"/>
        </w:rPr>
        <w:t>m</w:t>
      </w:r>
      <w:r w:rsidRPr="00C561AF">
        <w:rPr>
          <w:rFonts w:ascii="Times New Roman" w:eastAsia="Arial" w:hAnsi="Times New Roman" w:cs="Times New Roman"/>
          <w:sz w:val="24"/>
          <w:szCs w:val="24"/>
        </w:rPr>
        <w:t>o</w:t>
      </w:r>
      <w:r w:rsidRPr="00C561AF">
        <w:rPr>
          <w:rFonts w:ascii="Times New Roman" w:eastAsia="Arial" w:hAnsi="Times New Roman" w:cs="Times New Roman"/>
          <w:spacing w:val="1"/>
          <w:sz w:val="24"/>
          <w:szCs w:val="24"/>
        </w:rPr>
        <w:t xml:space="preserve"> </w:t>
      </w:r>
      <w:r w:rsidRPr="00C561AF">
        <w:rPr>
          <w:rFonts w:ascii="Times New Roman" w:eastAsia="Arial" w:hAnsi="Times New Roman" w:cs="Times New Roman"/>
          <w:spacing w:val="-1"/>
          <w:sz w:val="24"/>
          <w:szCs w:val="24"/>
        </w:rPr>
        <w:t>a</w:t>
      </w:r>
      <w:r w:rsidRPr="00C561AF">
        <w:rPr>
          <w:rFonts w:ascii="Times New Roman" w:eastAsia="Arial" w:hAnsi="Times New Roman" w:cs="Times New Roman"/>
          <w:spacing w:val="1"/>
          <w:sz w:val="24"/>
          <w:szCs w:val="24"/>
        </w:rPr>
        <w:t>ño</w:t>
      </w:r>
      <w:r w:rsidRPr="00C561AF">
        <w:rPr>
          <w:rFonts w:ascii="Times New Roman" w:eastAsia="Arial" w:hAnsi="Times New Roman" w:cs="Times New Roman"/>
          <w:sz w:val="24"/>
          <w:szCs w:val="24"/>
        </w:rPr>
        <w:t>.</w:t>
      </w:r>
    </w:p>
    <w:p w:rsidR="003339BF" w:rsidRPr="00C561AF" w:rsidRDefault="003339BF" w:rsidP="00C561AF">
      <w:pPr>
        <w:spacing w:before="2" w:line="360" w:lineRule="auto"/>
        <w:ind w:left="102" w:right="61"/>
        <w:jc w:val="both"/>
        <w:rPr>
          <w:rFonts w:ascii="Times New Roman" w:eastAsia="Arial" w:hAnsi="Times New Roman" w:cs="Times New Roman"/>
          <w:sz w:val="24"/>
          <w:szCs w:val="24"/>
        </w:rPr>
      </w:pPr>
      <w:r w:rsidRPr="00C561AF">
        <w:rPr>
          <w:rFonts w:ascii="Times New Roman" w:eastAsia="Arial" w:hAnsi="Times New Roman" w:cs="Times New Roman"/>
          <w:sz w:val="24"/>
          <w:szCs w:val="24"/>
        </w:rPr>
        <w:t>P</w:t>
      </w:r>
      <w:r w:rsidRPr="00C561AF">
        <w:rPr>
          <w:rFonts w:ascii="Times New Roman" w:eastAsia="Arial" w:hAnsi="Times New Roman" w:cs="Times New Roman"/>
          <w:spacing w:val="1"/>
          <w:sz w:val="24"/>
          <w:szCs w:val="24"/>
        </w:rPr>
        <w:t>o</w:t>
      </w:r>
      <w:r w:rsidRPr="00C561AF">
        <w:rPr>
          <w:rFonts w:ascii="Times New Roman" w:eastAsia="Arial" w:hAnsi="Times New Roman" w:cs="Times New Roman"/>
          <w:sz w:val="24"/>
          <w:szCs w:val="24"/>
        </w:rPr>
        <w:t>r</w:t>
      </w:r>
      <w:r w:rsidRPr="00C561AF">
        <w:rPr>
          <w:rFonts w:ascii="Times New Roman" w:eastAsia="Arial" w:hAnsi="Times New Roman" w:cs="Times New Roman"/>
          <w:spacing w:val="48"/>
          <w:sz w:val="24"/>
          <w:szCs w:val="24"/>
        </w:rPr>
        <w:t xml:space="preserve"> </w:t>
      </w:r>
      <w:r w:rsidRPr="00C561AF">
        <w:rPr>
          <w:rFonts w:ascii="Times New Roman" w:eastAsia="Arial" w:hAnsi="Times New Roman" w:cs="Times New Roman"/>
          <w:sz w:val="24"/>
          <w:szCs w:val="24"/>
        </w:rPr>
        <w:t>Decre</w:t>
      </w:r>
      <w:r w:rsidRPr="00C561AF">
        <w:rPr>
          <w:rFonts w:ascii="Times New Roman" w:eastAsia="Arial" w:hAnsi="Times New Roman" w:cs="Times New Roman"/>
          <w:spacing w:val="-1"/>
          <w:sz w:val="24"/>
          <w:szCs w:val="24"/>
        </w:rPr>
        <w:t>t</w:t>
      </w:r>
      <w:r w:rsidRPr="00C561AF">
        <w:rPr>
          <w:rFonts w:ascii="Times New Roman" w:eastAsia="Arial" w:hAnsi="Times New Roman" w:cs="Times New Roman"/>
          <w:spacing w:val="1"/>
          <w:sz w:val="24"/>
          <w:szCs w:val="24"/>
        </w:rPr>
        <w:t>o</w:t>
      </w:r>
      <w:r w:rsidRPr="00C561AF">
        <w:rPr>
          <w:rFonts w:ascii="Times New Roman" w:eastAsia="Arial" w:hAnsi="Times New Roman" w:cs="Times New Roman"/>
          <w:sz w:val="24"/>
          <w:szCs w:val="24"/>
        </w:rPr>
        <w:t>s</w:t>
      </w:r>
      <w:r w:rsidRPr="00C561AF">
        <w:rPr>
          <w:rFonts w:ascii="Times New Roman" w:eastAsia="Arial" w:hAnsi="Times New Roman" w:cs="Times New Roman"/>
          <w:spacing w:val="-11"/>
          <w:sz w:val="24"/>
          <w:szCs w:val="24"/>
        </w:rPr>
        <w:t xml:space="preserve"> </w:t>
      </w:r>
      <w:r w:rsidRPr="00C561AF">
        <w:rPr>
          <w:rFonts w:ascii="Times New Roman" w:eastAsia="Arial" w:hAnsi="Times New Roman" w:cs="Times New Roman"/>
          <w:spacing w:val="1"/>
          <w:sz w:val="24"/>
          <w:szCs w:val="24"/>
        </w:rPr>
        <w:t>de</w:t>
      </w:r>
      <w:r w:rsidRPr="00C561AF">
        <w:rPr>
          <w:rFonts w:ascii="Times New Roman" w:eastAsia="Arial" w:hAnsi="Times New Roman" w:cs="Times New Roman"/>
          <w:sz w:val="24"/>
          <w:szCs w:val="24"/>
        </w:rPr>
        <w:t>l</w:t>
      </w:r>
      <w:r w:rsidRPr="00C561AF">
        <w:rPr>
          <w:rFonts w:ascii="Times New Roman" w:eastAsia="Arial" w:hAnsi="Times New Roman" w:cs="Times New Roman"/>
          <w:spacing w:val="-9"/>
          <w:sz w:val="24"/>
          <w:szCs w:val="24"/>
        </w:rPr>
        <w:t xml:space="preserve"> </w:t>
      </w:r>
      <w:r w:rsidRPr="00C561AF">
        <w:rPr>
          <w:rFonts w:ascii="Times New Roman" w:eastAsia="Arial" w:hAnsi="Times New Roman" w:cs="Times New Roman"/>
          <w:spacing w:val="-1"/>
          <w:sz w:val="24"/>
          <w:szCs w:val="24"/>
        </w:rPr>
        <w:t>1</w:t>
      </w:r>
      <w:r w:rsidRPr="00C561AF">
        <w:rPr>
          <w:rFonts w:ascii="Times New Roman" w:eastAsia="Arial" w:hAnsi="Times New Roman" w:cs="Times New Roman"/>
          <w:sz w:val="24"/>
          <w:szCs w:val="24"/>
        </w:rPr>
        <w:t>2</w:t>
      </w:r>
      <w:r w:rsidRPr="00C561AF">
        <w:rPr>
          <w:rFonts w:ascii="Times New Roman" w:eastAsia="Arial" w:hAnsi="Times New Roman" w:cs="Times New Roman"/>
          <w:spacing w:val="-8"/>
          <w:sz w:val="24"/>
          <w:szCs w:val="24"/>
        </w:rPr>
        <w:t xml:space="preserve"> </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z w:val="24"/>
          <w:szCs w:val="24"/>
        </w:rPr>
        <w:t>e</w:t>
      </w:r>
      <w:r w:rsidRPr="00C561AF">
        <w:rPr>
          <w:rFonts w:ascii="Times New Roman" w:eastAsia="Arial" w:hAnsi="Times New Roman" w:cs="Times New Roman"/>
          <w:spacing w:val="-8"/>
          <w:sz w:val="24"/>
          <w:szCs w:val="24"/>
        </w:rPr>
        <w:t xml:space="preserve"> </w:t>
      </w:r>
      <w:r w:rsidR="00AA25E9">
        <w:rPr>
          <w:rFonts w:ascii="Times New Roman" w:eastAsia="Arial" w:hAnsi="Times New Roman" w:cs="Times New Roman"/>
          <w:sz w:val="24"/>
          <w:szCs w:val="24"/>
        </w:rPr>
        <w:t>J</w:t>
      </w:r>
      <w:r w:rsidR="00AA25E9" w:rsidRPr="00C561AF">
        <w:rPr>
          <w:rFonts w:ascii="Times New Roman" w:eastAsia="Arial" w:hAnsi="Times New Roman" w:cs="Times New Roman"/>
          <w:sz w:val="24"/>
          <w:szCs w:val="24"/>
        </w:rPr>
        <w:t>unio</w:t>
      </w:r>
      <w:r w:rsidRPr="00C561AF">
        <w:rPr>
          <w:rFonts w:ascii="Times New Roman" w:eastAsia="Arial" w:hAnsi="Times New Roman" w:cs="Times New Roman"/>
          <w:spacing w:val="-8"/>
          <w:sz w:val="24"/>
          <w:szCs w:val="24"/>
        </w:rPr>
        <w:t xml:space="preserve"> </w:t>
      </w:r>
      <w:r w:rsidRPr="00C561AF">
        <w:rPr>
          <w:rFonts w:ascii="Times New Roman" w:eastAsia="Arial" w:hAnsi="Times New Roman" w:cs="Times New Roman"/>
          <w:sz w:val="24"/>
          <w:szCs w:val="24"/>
        </w:rPr>
        <w:t>y</w:t>
      </w:r>
      <w:r w:rsidRPr="00C561AF">
        <w:rPr>
          <w:rFonts w:ascii="Times New Roman" w:eastAsia="Arial" w:hAnsi="Times New Roman" w:cs="Times New Roman"/>
          <w:spacing w:val="-11"/>
          <w:sz w:val="24"/>
          <w:szCs w:val="24"/>
        </w:rPr>
        <w:t xml:space="preserve"> </w:t>
      </w:r>
      <w:r w:rsidRPr="00C561AF">
        <w:rPr>
          <w:rFonts w:ascii="Times New Roman" w:eastAsia="Arial" w:hAnsi="Times New Roman" w:cs="Times New Roman"/>
          <w:spacing w:val="1"/>
          <w:sz w:val="24"/>
          <w:szCs w:val="24"/>
        </w:rPr>
        <w:t>1</w:t>
      </w:r>
      <w:r w:rsidRPr="00C561AF">
        <w:rPr>
          <w:rFonts w:ascii="Times New Roman" w:eastAsia="Arial" w:hAnsi="Times New Roman" w:cs="Times New Roman"/>
          <w:sz w:val="24"/>
          <w:szCs w:val="24"/>
        </w:rPr>
        <w:t>0</w:t>
      </w:r>
      <w:r w:rsidRPr="00C561AF">
        <w:rPr>
          <w:rFonts w:ascii="Times New Roman" w:eastAsia="Arial" w:hAnsi="Times New Roman" w:cs="Times New Roman"/>
          <w:spacing w:val="-11"/>
          <w:sz w:val="24"/>
          <w:szCs w:val="24"/>
        </w:rPr>
        <w:t xml:space="preserve"> </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z w:val="24"/>
          <w:szCs w:val="24"/>
        </w:rPr>
        <w:t>e</w:t>
      </w:r>
      <w:r w:rsidRPr="00C561AF">
        <w:rPr>
          <w:rFonts w:ascii="Times New Roman" w:eastAsia="Arial" w:hAnsi="Times New Roman" w:cs="Times New Roman"/>
          <w:spacing w:val="-11"/>
          <w:sz w:val="24"/>
          <w:szCs w:val="24"/>
        </w:rPr>
        <w:t xml:space="preserve"> </w:t>
      </w:r>
      <w:r w:rsidRPr="00C561AF">
        <w:rPr>
          <w:rFonts w:ascii="Times New Roman" w:eastAsia="Arial" w:hAnsi="Times New Roman" w:cs="Times New Roman"/>
          <w:sz w:val="24"/>
          <w:szCs w:val="24"/>
        </w:rPr>
        <w:t>Oc</w:t>
      </w:r>
      <w:r w:rsidRPr="00C561AF">
        <w:rPr>
          <w:rFonts w:ascii="Times New Roman" w:eastAsia="Arial" w:hAnsi="Times New Roman" w:cs="Times New Roman"/>
          <w:spacing w:val="1"/>
          <w:sz w:val="24"/>
          <w:szCs w:val="24"/>
        </w:rPr>
        <w:t>t</w:t>
      </w:r>
      <w:r w:rsidRPr="00C561AF">
        <w:rPr>
          <w:rFonts w:ascii="Times New Roman" w:eastAsia="Arial" w:hAnsi="Times New Roman" w:cs="Times New Roman"/>
          <w:spacing w:val="-1"/>
          <w:sz w:val="24"/>
          <w:szCs w:val="24"/>
        </w:rPr>
        <w:t>u</w:t>
      </w:r>
      <w:r w:rsidRPr="00C561AF">
        <w:rPr>
          <w:rFonts w:ascii="Times New Roman" w:eastAsia="Arial" w:hAnsi="Times New Roman" w:cs="Times New Roman"/>
          <w:spacing w:val="1"/>
          <w:sz w:val="24"/>
          <w:szCs w:val="24"/>
        </w:rPr>
        <w:t>b</w:t>
      </w:r>
      <w:r w:rsidRPr="00C561AF">
        <w:rPr>
          <w:rFonts w:ascii="Times New Roman" w:eastAsia="Arial" w:hAnsi="Times New Roman" w:cs="Times New Roman"/>
          <w:sz w:val="24"/>
          <w:szCs w:val="24"/>
        </w:rPr>
        <w:t>re</w:t>
      </w:r>
      <w:r w:rsidRPr="00C561AF">
        <w:rPr>
          <w:rFonts w:ascii="Times New Roman" w:eastAsia="Arial" w:hAnsi="Times New Roman" w:cs="Times New Roman"/>
          <w:spacing w:val="-9"/>
          <w:sz w:val="24"/>
          <w:szCs w:val="24"/>
        </w:rPr>
        <w:t xml:space="preserve"> </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z w:val="24"/>
          <w:szCs w:val="24"/>
        </w:rPr>
        <w:t>e</w:t>
      </w:r>
      <w:r w:rsidRPr="00C561AF">
        <w:rPr>
          <w:rFonts w:ascii="Times New Roman" w:eastAsia="Arial" w:hAnsi="Times New Roman" w:cs="Times New Roman"/>
          <w:spacing w:val="-10"/>
          <w:sz w:val="24"/>
          <w:szCs w:val="24"/>
        </w:rPr>
        <w:t xml:space="preserve"> </w:t>
      </w:r>
      <w:r w:rsidRPr="00C561AF">
        <w:rPr>
          <w:rFonts w:ascii="Times New Roman" w:eastAsia="Arial" w:hAnsi="Times New Roman" w:cs="Times New Roman"/>
          <w:spacing w:val="1"/>
          <w:sz w:val="24"/>
          <w:szCs w:val="24"/>
        </w:rPr>
        <w:t>1</w:t>
      </w:r>
      <w:r w:rsidRPr="00C561AF">
        <w:rPr>
          <w:rFonts w:ascii="Times New Roman" w:eastAsia="Arial" w:hAnsi="Times New Roman" w:cs="Times New Roman"/>
          <w:spacing w:val="-2"/>
          <w:sz w:val="24"/>
          <w:szCs w:val="24"/>
        </w:rPr>
        <w:t>,</w:t>
      </w:r>
      <w:r w:rsidRPr="00C561AF">
        <w:rPr>
          <w:rFonts w:ascii="Times New Roman" w:eastAsia="Arial" w:hAnsi="Times New Roman" w:cs="Times New Roman"/>
          <w:spacing w:val="1"/>
          <w:sz w:val="24"/>
          <w:szCs w:val="24"/>
        </w:rPr>
        <w:t>8</w:t>
      </w:r>
      <w:r w:rsidRPr="00C561AF">
        <w:rPr>
          <w:rFonts w:ascii="Times New Roman" w:eastAsia="Arial" w:hAnsi="Times New Roman" w:cs="Times New Roman"/>
          <w:spacing w:val="-1"/>
          <w:sz w:val="24"/>
          <w:szCs w:val="24"/>
        </w:rPr>
        <w:t>3</w:t>
      </w:r>
      <w:r w:rsidRPr="00C561AF">
        <w:rPr>
          <w:rFonts w:ascii="Times New Roman" w:eastAsia="Arial" w:hAnsi="Times New Roman" w:cs="Times New Roman"/>
          <w:sz w:val="24"/>
          <w:szCs w:val="24"/>
        </w:rPr>
        <w:t>6</w:t>
      </w:r>
      <w:r w:rsidRPr="00C561AF">
        <w:rPr>
          <w:rFonts w:ascii="Times New Roman" w:eastAsia="Arial" w:hAnsi="Times New Roman" w:cs="Times New Roman"/>
          <w:spacing w:val="-8"/>
          <w:sz w:val="24"/>
          <w:szCs w:val="24"/>
        </w:rPr>
        <w:t xml:space="preserve"> </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z w:val="24"/>
          <w:szCs w:val="24"/>
        </w:rPr>
        <w:t>e</w:t>
      </w:r>
      <w:r w:rsidRPr="00C561AF">
        <w:rPr>
          <w:rFonts w:ascii="Times New Roman" w:eastAsia="Arial" w:hAnsi="Times New Roman" w:cs="Times New Roman"/>
          <w:spacing w:val="-8"/>
          <w:sz w:val="24"/>
          <w:szCs w:val="24"/>
        </w:rPr>
        <w:t xml:space="preserve"> </w:t>
      </w:r>
      <w:r w:rsidRPr="00C561AF">
        <w:rPr>
          <w:rFonts w:ascii="Times New Roman" w:eastAsia="Arial" w:hAnsi="Times New Roman" w:cs="Times New Roman"/>
          <w:sz w:val="24"/>
          <w:szCs w:val="24"/>
        </w:rPr>
        <w:t>los</w:t>
      </w:r>
      <w:r w:rsidRPr="00C561AF">
        <w:rPr>
          <w:rFonts w:ascii="Times New Roman" w:eastAsia="Arial" w:hAnsi="Times New Roman" w:cs="Times New Roman"/>
          <w:spacing w:val="-11"/>
          <w:sz w:val="24"/>
          <w:szCs w:val="24"/>
        </w:rPr>
        <w:t xml:space="preserve"> </w:t>
      </w:r>
      <w:r w:rsidRPr="00C561AF">
        <w:rPr>
          <w:rFonts w:ascii="Times New Roman" w:eastAsia="Arial" w:hAnsi="Times New Roman" w:cs="Times New Roman"/>
          <w:sz w:val="24"/>
          <w:szCs w:val="24"/>
        </w:rPr>
        <w:t>Pres</w:t>
      </w:r>
      <w:r w:rsidRPr="00C561AF">
        <w:rPr>
          <w:rFonts w:ascii="Times New Roman" w:eastAsia="Arial" w:hAnsi="Times New Roman" w:cs="Times New Roman"/>
          <w:spacing w:val="-3"/>
          <w:sz w:val="24"/>
          <w:szCs w:val="24"/>
        </w:rPr>
        <w:t>i</w:t>
      </w:r>
      <w:r w:rsidRPr="00C561AF">
        <w:rPr>
          <w:rFonts w:ascii="Times New Roman" w:eastAsia="Arial" w:hAnsi="Times New Roman" w:cs="Times New Roman"/>
          <w:spacing w:val="1"/>
          <w:sz w:val="24"/>
          <w:szCs w:val="24"/>
        </w:rPr>
        <w:t>den</w:t>
      </w:r>
      <w:r w:rsidRPr="00C561AF">
        <w:rPr>
          <w:rFonts w:ascii="Times New Roman" w:eastAsia="Arial" w:hAnsi="Times New Roman" w:cs="Times New Roman"/>
          <w:spacing w:val="6"/>
          <w:sz w:val="24"/>
          <w:szCs w:val="24"/>
        </w:rPr>
        <w:t>t</w:t>
      </w:r>
      <w:r w:rsidRPr="00C561AF">
        <w:rPr>
          <w:rFonts w:ascii="Times New Roman" w:eastAsia="Arial" w:hAnsi="Times New Roman" w:cs="Times New Roman"/>
          <w:spacing w:val="1"/>
          <w:sz w:val="24"/>
          <w:szCs w:val="24"/>
        </w:rPr>
        <w:t>e</w:t>
      </w:r>
      <w:r w:rsidRPr="00C561AF">
        <w:rPr>
          <w:rFonts w:ascii="Times New Roman" w:eastAsia="Arial" w:hAnsi="Times New Roman" w:cs="Times New Roman"/>
          <w:sz w:val="24"/>
          <w:szCs w:val="24"/>
        </w:rPr>
        <w:t>s</w:t>
      </w:r>
      <w:r w:rsidRPr="00C561AF">
        <w:rPr>
          <w:rFonts w:ascii="Times New Roman" w:eastAsia="Arial" w:hAnsi="Times New Roman" w:cs="Times New Roman"/>
          <w:spacing w:val="-9"/>
          <w:sz w:val="24"/>
          <w:szCs w:val="24"/>
        </w:rPr>
        <w:t xml:space="preserve"> </w:t>
      </w:r>
      <w:r w:rsidRPr="00C561AF">
        <w:rPr>
          <w:rFonts w:ascii="Times New Roman" w:eastAsia="Arial" w:hAnsi="Times New Roman" w:cs="Times New Roman"/>
          <w:spacing w:val="-2"/>
          <w:sz w:val="24"/>
          <w:szCs w:val="24"/>
        </w:rPr>
        <w:t>S</w:t>
      </w:r>
      <w:r w:rsidRPr="00C561AF">
        <w:rPr>
          <w:rFonts w:ascii="Times New Roman" w:eastAsia="Arial" w:hAnsi="Times New Roman" w:cs="Times New Roman"/>
          <w:spacing w:val="1"/>
          <w:sz w:val="24"/>
          <w:szCs w:val="24"/>
        </w:rPr>
        <w:t>a</w:t>
      </w:r>
      <w:r w:rsidRPr="00C561AF">
        <w:rPr>
          <w:rFonts w:ascii="Times New Roman" w:eastAsia="Arial" w:hAnsi="Times New Roman" w:cs="Times New Roman"/>
          <w:sz w:val="24"/>
          <w:szCs w:val="24"/>
        </w:rPr>
        <w:t>la</w:t>
      </w:r>
      <w:r w:rsidRPr="00C561AF">
        <w:rPr>
          <w:rFonts w:ascii="Times New Roman" w:eastAsia="Arial" w:hAnsi="Times New Roman" w:cs="Times New Roman"/>
          <w:spacing w:val="-2"/>
          <w:sz w:val="24"/>
          <w:szCs w:val="24"/>
        </w:rPr>
        <w:t>v</w:t>
      </w:r>
      <w:r w:rsidRPr="00C561AF">
        <w:rPr>
          <w:rFonts w:ascii="Times New Roman" w:eastAsia="Arial" w:hAnsi="Times New Roman" w:cs="Times New Roman"/>
          <w:spacing w:val="1"/>
          <w:sz w:val="24"/>
          <w:szCs w:val="24"/>
        </w:rPr>
        <w:t>e</w:t>
      </w:r>
      <w:r w:rsidRPr="00C561AF">
        <w:rPr>
          <w:rFonts w:ascii="Times New Roman" w:eastAsia="Arial" w:hAnsi="Times New Roman" w:cs="Times New Roman"/>
          <w:sz w:val="24"/>
          <w:szCs w:val="24"/>
        </w:rPr>
        <w:t>r</w:t>
      </w:r>
      <w:r w:rsidRPr="00C561AF">
        <w:rPr>
          <w:rFonts w:ascii="Times New Roman" w:eastAsia="Arial" w:hAnsi="Times New Roman" w:cs="Times New Roman"/>
          <w:spacing w:val="-1"/>
          <w:sz w:val="24"/>
          <w:szCs w:val="24"/>
        </w:rPr>
        <w:t>r</w:t>
      </w:r>
      <w:r w:rsidRPr="00C561AF">
        <w:rPr>
          <w:rFonts w:ascii="Times New Roman" w:eastAsia="Arial" w:hAnsi="Times New Roman" w:cs="Times New Roman"/>
          <w:sz w:val="24"/>
          <w:szCs w:val="24"/>
        </w:rPr>
        <w:t>y y S</w:t>
      </w:r>
      <w:r w:rsidRPr="00C561AF">
        <w:rPr>
          <w:rFonts w:ascii="Times New Roman" w:eastAsia="Arial" w:hAnsi="Times New Roman" w:cs="Times New Roman"/>
          <w:spacing w:val="1"/>
          <w:sz w:val="24"/>
          <w:szCs w:val="24"/>
        </w:rPr>
        <w:t>an</w:t>
      </w:r>
      <w:r w:rsidRPr="00C561AF">
        <w:rPr>
          <w:rFonts w:ascii="Times New Roman" w:eastAsia="Arial" w:hAnsi="Times New Roman" w:cs="Times New Roman"/>
          <w:sz w:val="24"/>
          <w:szCs w:val="24"/>
        </w:rPr>
        <w:t>ta</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z w:val="24"/>
          <w:szCs w:val="24"/>
        </w:rPr>
        <w:t>C</w:t>
      </w:r>
      <w:r w:rsidRPr="00C561AF">
        <w:rPr>
          <w:rFonts w:ascii="Times New Roman" w:eastAsia="Arial" w:hAnsi="Times New Roman" w:cs="Times New Roman"/>
          <w:spacing w:val="-1"/>
          <w:sz w:val="24"/>
          <w:szCs w:val="24"/>
        </w:rPr>
        <w:t>r</w:t>
      </w:r>
      <w:r w:rsidRPr="00C561AF">
        <w:rPr>
          <w:rFonts w:ascii="Times New Roman" w:eastAsia="Arial" w:hAnsi="Times New Roman" w:cs="Times New Roman"/>
          <w:spacing w:val="1"/>
          <w:sz w:val="24"/>
          <w:szCs w:val="24"/>
        </w:rPr>
        <w:t>u</w:t>
      </w:r>
      <w:r w:rsidRPr="00C561AF">
        <w:rPr>
          <w:rFonts w:ascii="Times New Roman" w:eastAsia="Arial" w:hAnsi="Times New Roman" w:cs="Times New Roman"/>
          <w:sz w:val="24"/>
          <w:szCs w:val="24"/>
        </w:rPr>
        <w:t>z res</w:t>
      </w:r>
      <w:r w:rsidRPr="00C561AF">
        <w:rPr>
          <w:rFonts w:ascii="Times New Roman" w:eastAsia="Arial" w:hAnsi="Times New Roman" w:cs="Times New Roman"/>
          <w:spacing w:val="1"/>
          <w:sz w:val="24"/>
          <w:szCs w:val="24"/>
        </w:rPr>
        <w:t>pe</w:t>
      </w:r>
      <w:r w:rsidRPr="00C561AF">
        <w:rPr>
          <w:rFonts w:ascii="Times New Roman" w:eastAsia="Arial" w:hAnsi="Times New Roman" w:cs="Times New Roman"/>
          <w:sz w:val="24"/>
          <w:szCs w:val="24"/>
        </w:rPr>
        <w:t>ctiv</w:t>
      </w:r>
      <w:r w:rsidRPr="00C561AF">
        <w:rPr>
          <w:rFonts w:ascii="Times New Roman" w:eastAsia="Arial" w:hAnsi="Times New Roman" w:cs="Times New Roman"/>
          <w:spacing w:val="1"/>
          <w:sz w:val="24"/>
          <w:szCs w:val="24"/>
        </w:rPr>
        <w:t>am</w:t>
      </w:r>
      <w:r w:rsidRPr="00C561AF">
        <w:rPr>
          <w:rFonts w:ascii="Times New Roman" w:eastAsia="Arial" w:hAnsi="Times New Roman" w:cs="Times New Roman"/>
          <w:spacing w:val="-1"/>
          <w:sz w:val="24"/>
          <w:szCs w:val="24"/>
        </w:rPr>
        <w:t>e</w:t>
      </w:r>
      <w:r w:rsidRPr="00C561AF">
        <w:rPr>
          <w:rFonts w:ascii="Times New Roman" w:eastAsia="Arial" w:hAnsi="Times New Roman" w:cs="Times New Roman"/>
          <w:spacing w:val="1"/>
          <w:sz w:val="24"/>
          <w:szCs w:val="24"/>
        </w:rPr>
        <w:t>n</w:t>
      </w:r>
      <w:r w:rsidRPr="00C561AF">
        <w:rPr>
          <w:rFonts w:ascii="Times New Roman" w:eastAsia="Arial" w:hAnsi="Times New Roman" w:cs="Times New Roman"/>
          <w:sz w:val="24"/>
          <w:szCs w:val="24"/>
        </w:rPr>
        <w:t>t</w:t>
      </w:r>
      <w:r w:rsidRPr="00C561AF">
        <w:rPr>
          <w:rFonts w:ascii="Times New Roman" w:eastAsia="Arial" w:hAnsi="Times New Roman" w:cs="Times New Roman"/>
          <w:spacing w:val="-1"/>
          <w:sz w:val="24"/>
          <w:szCs w:val="24"/>
        </w:rPr>
        <w:t>e</w:t>
      </w:r>
      <w:r w:rsidRPr="00C561AF">
        <w:rPr>
          <w:rFonts w:ascii="Times New Roman" w:eastAsia="Arial" w:hAnsi="Times New Roman" w:cs="Times New Roman"/>
          <w:sz w:val="24"/>
          <w:szCs w:val="24"/>
        </w:rPr>
        <w:t>,</w:t>
      </w:r>
      <w:r w:rsidRPr="00C561AF">
        <w:rPr>
          <w:rFonts w:ascii="Times New Roman" w:eastAsia="Arial" w:hAnsi="Times New Roman" w:cs="Times New Roman"/>
          <w:spacing w:val="3"/>
          <w:sz w:val="24"/>
          <w:szCs w:val="24"/>
        </w:rPr>
        <w:t xml:space="preserve"> </w:t>
      </w:r>
      <w:r w:rsidR="00AA25E9" w:rsidRPr="00C561AF">
        <w:rPr>
          <w:rFonts w:ascii="Times New Roman" w:eastAsia="Arial" w:hAnsi="Times New Roman" w:cs="Times New Roman"/>
          <w:sz w:val="24"/>
          <w:szCs w:val="24"/>
        </w:rPr>
        <w:t xml:space="preserve">la </w:t>
      </w:r>
      <w:r w:rsidR="00AA25E9" w:rsidRPr="00C561AF">
        <w:rPr>
          <w:rFonts w:ascii="Times New Roman" w:eastAsia="Arial" w:hAnsi="Times New Roman" w:cs="Times New Roman"/>
          <w:spacing w:val="13"/>
          <w:sz w:val="24"/>
          <w:szCs w:val="24"/>
        </w:rPr>
        <w:t>Provincia</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pacing w:val="1"/>
          <w:sz w:val="24"/>
          <w:szCs w:val="24"/>
        </w:rPr>
        <w:t>de</w:t>
      </w:r>
      <w:r w:rsidRPr="00C561AF">
        <w:rPr>
          <w:rFonts w:ascii="Times New Roman" w:eastAsia="Arial" w:hAnsi="Times New Roman" w:cs="Times New Roman"/>
          <w:sz w:val="24"/>
          <w:szCs w:val="24"/>
        </w:rPr>
        <w:t>l</w:t>
      </w:r>
      <w:r w:rsidRPr="00C561AF">
        <w:rPr>
          <w:rFonts w:ascii="Times New Roman" w:eastAsia="Arial" w:hAnsi="Times New Roman" w:cs="Times New Roman"/>
          <w:spacing w:val="2"/>
          <w:sz w:val="24"/>
          <w:szCs w:val="24"/>
        </w:rPr>
        <w:t xml:space="preserve"> </w:t>
      </w:r>
      <w:r w:rsidRPr="00C561AF">
        <w:rPr>
          <w:rFonts w:ascii="Times New Roman" w:eastAsia="Arial" w:hAnsi="Times New Roman" w:cs="Times New Roman"/>
          <w:sz w:val="24"/>
          <w:szCs w:val="24"/>
        </w:rPr>
        <w:t>S</w:t>
      </w:r>
      <w:r w:rsidRPr="00C561AF">
        <w:rPr>
          <w:rFonts w:ascii="Times New Roman" w:eastAsia="Arial" w:hAnsi="Times New Roman" w:cs="Times New Roman"/>
          <w:spacing w:val="-1"/>
          <w:sz w:val="24"/>
          <w:szCs w:val="24"/>
        </w:rPr>
        <w:t>a</w:t>
      </w:r>
      <w:r w:rsidRPr="00C561AF">
        <w:rPr>
          <w:rFonts w:ascii="Times New Roman" w:eastAsia="Arial" w:hAnsi="Times New Roman" w:cs="Times New Roman"/>
          <w:spacing w:val="1"/>
          <w:sz w:val="24"/>
          <w:szCs w:val="24"/>
        </w:rPr>
        <w:t>n</w:t>
      </w:r>
      <w:r w:rsidRPr="00C561AF">
        <w:rPr>
          <w:rFonts w:ascii="Times New Roman" w:eastAsia="Arial" w:hAnsi="Times New Roman" w:cs="Times New Roman"/>
          <w:sz w:val="24"/>
          <w:szCs w:val="24"/>
        </w:rPr>
        <w:t>ta</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pacing w:val="1"/>
          <w:sz w:val="24"/>
          <w:szCs w:val="24"/>
        </w:rPr>
        <w:t>e</w:t>
      </w:r>
      <w:r w:rsidRPr="00C561AF">
        <w:rPr>
          <w:rFonts w:ascii="Times New Roman" w:eastAsia="Arial" w:hAnsi="Times New Roman" w:cs="Times New Roman"/>
          <w:sz w:val="24"/>
          <w:szCs w:val="24"/>
        </w:rPr>
        <w:t>s</w:t>
      </w:r>
      <w:r w:rsidRPr="00C561AF">
        <w:rPr>
          <w:rFonts w:ascii="Times New Roman" w:eastAsia="Arial" w:hAnsi="Times New Roman" w:cs="Times New Roman"/>
          <w:spacing w:val="2"/>
          <w:sz w:val="24"/>
          <w:szCs w:val="24"/>
        </w:rPr>
        <w:t xml:space="preserve"> </w:t>
      </w:r>
      <w:r w:rsidRPr="00C561AF">
        <w:rPr>
          <w:rFonts w:ascii="Times New Roman" w:eastAsia="Arial" w:hAnsi="Times New Roman" w:cs="Times New Roman"/>
          <w:spacing w:val="-3"/>
          <w:sz w:val="24"/>
          <w:szCs w:val="24"/>
        </w:rPr>
        <w:t>i</w:t>
      </w:r>
      <w:r w:rsidRPr="00C561AF">
        <w:rPr>
          <w:rFonts w:ascii="Times New Roman" w:eastAsia="Arial" w:hAnsi="Times New Roman" w:cs="Times New Roman"/>
          <w:spacing w:val="1"/>
          <w:sz w:val="24"/>
          <w:szCs w:val="24"/>
        </w:rPr>
        <w:t>n</w:t>
      </w:r>
      <w:r w:rsidRPr="00C561AF">
        <w:rPr>
          <w:rFonts w:ascii="Times New Roman" w:eastAsia="Arial" w:hAnsi="Times New Roman" w:cs="Times New Roman"/>
          <w:sz w:val="24"/>
          <w:szCs w:val="24"/>
        </w:rPr>
        <w:t>clui</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z w:val="24"/>
          <w:szCs w:val="24"/>
        </w:rPr>
        <w:t xml:space="preserve">a </w:t>
      </w:r>
      <w:r w:rsidRPr="00C561AF">
        <w:rPr>
          <w:rFonts w:ascii="Times New Roman" w:eastAsia="Arial" w:hAnsi="Times New Roman" w:cs="Times New Roman"/>
          <w:spacing w:val="-1"/>
          <w:sz w:val="24"/>
          <w:szCs w:val="24"/>
        </w:rPr>
        <w:t>a</w:t>
      </w:r>
      <w:r w:rsidRPr="00C561AF">
        <w:rPr>
          <w:rFonts w:ascii="Times New Roman" w:eastAsia="Arial" w:hAnsi="Times New Roman" w:cs="Times New Roman"/>
          <w:sz w:val="24"/>
          <w:szCs w:val="24"/>
        </w:rPr>
        <w:t>l</w:t>
      </w:r>
      <w:r w:rsidRPr="00C561AF">
        <w:rPr>
          <w:rFonts w:ascii="Times New Roman" w:eastAsia="Arial" w:hAnsi="Times New Roman" w:cs="Times New Roman"/>
          <w:spacing w:val="2"/>
          <w:sz w:val="24"/>
          <w:szCs w:val="24"/>
        </w:rPr>
        <w:t xml:space="preserve"> </w:t>
      </w:r>
      <w:r w:rsidRPr="00C561AF">
        <w:rPr>
          <w:rFonts w:ascii="Times New Roman" w:eastAsia="Arial" w:hAnsi="Times New Roman" w:cs="Times New Roman"/>
          <w:sz w:val="24"/>
          <w:szCs w:val="24"/>
        </w:rPr>
        <w:t>De</w:t>
      </w:r>
      <w:r w:rsidRPr="00C561AF">
        <w:rPr>
          <w:rFonts w:ascii="Times New Roman" w:eastAsia="Arial" w:hAnsi="Times New Roman" w:cs="Times New Roman"/>
          <w:spacing w:val="1"/>
          <w:sz w:val="24"/>
          <w:szCs w:val="24"/>
        </w:rPr>
        <w:t>pa</w:t>
      </w:r>
      <w:r w:rsidRPr="00C561AF">
        <w:rPr>
          <w:rFonts w:ascii="Times New Roman" w:eastAsia="Arial" w:hAnsi="Times New Roman" w:cs="Times New Roman"/>
          <w:sz w:val="24"/>
          <w:szCs w:val="24"/>
        </w:rPr>
        <w:t>rt</w:t>
      </w:r>
      <w:r w:rsidRPr="00C561AF">
        <w:rPr>
          <w:rFonts w:ascii="Times New Roman" w:eastAsia="Arial" w:hAnsi="Times New Roman" w:cs="Times New Roman"/>
          <w:spacing w:val="-2"/>
          <w:sz w:val="24"/>
          <w:szCs w:val="24"/>
        </w:rPr>
        <w:t>a</w:t>
      </w:r>
      <w:r w:rsidRPr="00C561AF">
        <w:rPr>
          <w:rFonts w:ascii="Times New Roman" w:eastAsia="Arial" w:hAnsi="Times New Roman" w:cs="Times New Roman"/>
          <w:spacing w:val="1"/>
          <w:sz w:val="24"/>
          <w:szCs w:val="24"/>
        </w:rPr>
        <w:t>me</w:t>
      </w:r>
      <w:r w:rsidRPr="00C561AF">
        <w:rPr>
          <w:rFonts w:ascii="Times New Roman" w:eastAsia="Arial" w:hAnsi="Times New Roman" w:cs="Times New Roman"/>
          <w:spacing w:val="-1"/>
          <w:sz w:val="24"/>
          <w:szCs w:val="24"/>
        </w:rPr>
        <w:t>n</w:t>
      </w:r>
      <w:r w:rsidRPr="00C561AF">
        <w:rPr>
          <w:rFonts w:ascii="Times New Roman" w:eastAsia="Arial" w:hAnsi="Times New Roman" w:cs="Times New Roman"/>
          <w:sz w:val="24"/>
          <w:szCs w:val="24"/>
        </w:rPr>
        <w:t xml:space="preserve">to </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z w:val="24"/>
          <w:szCs w:val="24"/>
        </w:rPr>
        <w:t>e</w:t>
      </w:r>
      <w:r w:rsidRPr="00C561AF">
        <w:rPr>
          <w:rFonts w:ascii="Times New Roman" w:eastAsia="Arial" w:hAnsi="Times New Roman" w:cs="Times New Roman"/>
          <w:spacing w:val="1"/>
          <w:sz w:val="24"/>
          <w:szCs w:val="24"/>
        </w:rPr>
        <w:t xml:space="preserve"> </w:t>
      </w:r>
      <w:r w:rsidRPr="00C561AF">
        <w:rPr>
          <w:rFonts w:ascii="Times New Roman" w:eastAsia="Arial" w:hAnsi="Times New Roman" w:cs="Times New Roman"/>
          <w:sz w:val="24"/>
          <w:szCs w:val="24"/>
        </w:rPr>
        <w:t>H</w:t>
      </w:r>
      <w:r w:rsidRPr="00C561AF">
        <w:rPr>
          <w:rFonts w:ascii="Times New Roman" w:eastAsia="Arial" w:hAnsi="Times New Roman" w:cs="Times New Roman"/>
          <w:spacing w:val="-1"/>
          <w:sz w:val="24"/>
          <w:szCs w:val="24"/>
        </w:rPr>
        <w:t>u</w:t>
      </w:r>
      <w:r w:rsidRPr="00C561AF">
        <w:rPr>
          <w:rFonts w:ascii="Times New Roman" w:eastAsia="Arial" w:hAnsi="Times New Roman" w:cs="Times New Roman"/>
          <w:spacing w:val="1"/>
          <w:sz w:val="24"/>
          <w:szCs w:val="24"/>
        </w:rPr>
        <w:t>a</w:t>
      </w:r>
      <w:r w:rsidRPr="00C561AF">
        <w:rPr>
          <w:rFonts w:ascii="Times New Roman" w:eastAsia="Arial" w:hAnsi="Times New Roman" w:cs="Times New Roman"/>
          <w:spacing w:val="-2"/>
          <w:sz w:val="24"/>
          <w:szCs w:val="24"/>
        </w:rPr>
        <w:t>y</w:t>
      </w:r>
      <w:r w:rsidRPr="00C561AF">
        <w:rPr>
          <w:rFonts w:ascii="Times New Roman" w:eastAsia="Arial" w:hAnsi="Times New Roman" w:cs="Times New Roman"/>
          <w:sz w:val="24"/>
          <w:szCs w:val="24"/>
        </w:rPr>
        <w:t>las.</w:t>
      </w:r>
    </w:p>
    <w:p w:rsidR="003339BF" w:rsidRPr="00C561AF" w:rsidRDefault="003339BF" w:rsidP="00C561AF">
      <w:pPr>
        <w:spacing w:before="5" w:line="359" w:lineRule="auto"/>
        <w:ind w:left="102" w:right="60"/>
        <w:jc w:val="both"/>
        <w:rPr>
          <w:rFonts w:ascii="Times New Roman" w:eastAsia="Arial" w:hAnsi="Times New Roman" w:cs="Times New Roman"/>
          <w:sz w:val="24"/>
          <w:szCs w:val="24"/>
        </w:rPr>
      </w:pPr>
      <w:r w:rsidRPr="00C561AF">
        <w:rPr>
          <w:rFonts w:ascii="Times New Roman" w:eastAsia="Arial" w:hAnsi="Times New Roman" w:cs="Times New Roman"/>
          <w:sz w:val="24"/>
          <w:szCs w:val="24"/>
        </w:rPr>
        <w:t>P</w:t>
      </w:r>
      <w:r w:rsidRPr="00C561AF">
        <w:rPr>
          <w:rFonts w:ascii="Times New Roman" w:eastAsia="Arial" w:hAnsi="Times New Roman" w:cs="Times New Roman"/>
          <w:spacing w:val="1"/>
          <w:sz w:val="24"/>
          <w:szCs w:val="24"/>
        </w:rPr>
        <w:t>o</w:t>
      </w:r>
      <w:r w:rsidRPr="00C561AF">
        <w:rPr>
          <w:rFonts w:ascii="Times New Roman" w:eastAsia="Arial" w:hAnsi="Times New Roman" w:cs="Times New Roman"/>
          <w:sz w:val="24"/>
          <w:szCs w:val="24"/>
        </w:rPr>
        <w:t>r</w:t>
      </w:r>
      <w:r w:rsidRPr="00C561AF">
        <w:rPr>
          <w:rFonts w:ascii="Times New Roman" w:eastAsia="Arial" w:hAnsi="Times New Roman" w:cs="Times New Roman"/>
          <w:spacing w:val="2"/>
          <w:sz w:val="24"/>
          <w:szCs w:val="24"/>
        </w:rPr>
        <w:t xml:space="preserve"> </w:t>
      </w:r>
      <w:r w:rsidRPr="00C561AF">
        <w:rPr>
          <w:rFonts w:ascii="Times New Roman" w:eastAsia="Arial" w:hAnsi="Times New Roman" w:cs="Times New Roman"/>
          <w:sz w:val="24"/>
          <w:szCs w:val="24"/>
        </w:rPr>
        <w:t>ley</w:t>
      </w:r>
      <w:r w:rsidRPr="00C561AF">
        <w:rPr>
          <w:rFonts w:ascii="Times New Roman" w:eastAsia="Arial" w:hAnsi="Times New Roman" w:cs="Times New Roman"/>
          <w:spacing w:val="1"/>
          <w:sz w:val="24"/>
          <w:szCs w:val="24"/>
        </w:rPr>
        <w:t xml:space="preserve"> de</w:t>
      </w:r>
      <w:r w:rsidRPr="00C561AF">
        <w:rPr>
          <w:rFonts w:ascii="Times New Roman" w:eastAsia="Arial" w:hAnsi="Times New Roman" w:cs="Times New Roman"/>
          <w:sz w:val="24"/>
          <w:szCs w:val="24"/>
        </w:rPr>
        <w:t xml:space="preserve">l </w:t>
      </w:r>
      <w:r w:rsidRPr="00C561AF">
        <w:rPr>
          <w:rFonts w:ascii="Times New Roman" w:eastAsia="Arial" w:hAnsi="Times New Roman" w:cs="Times New Roman"/>
          <w:spacing w:val="1"/>
          <w:sz w:val="24"/>
          <w:szCs w:val="24"/>
        </w:rPr>
        <w:t>2</w:t>
      </w:r>
      <w:r w:rsidRPr="00C561AF">
        <w:rPr>
          <w:rFonts w:ascii="Times New Roman" w:eastAsia="Arial" w:hAnsi="Times New Roman" w:cs="Times New Roman"/>
          <w:sz w:val="24"/>
          <w:szCs w:val="24"/>
        </w:rPr>
        <w:t>3</w:t>
      </w:r>
      <w:r w:rsidRPr="00C561AF">
        <w:rPr>
          <w:rFonts w:ascii="Times New Roman" w:eastAsia="Arial" w:hAnsi="Times New Roman" w:cs="Times New Roman"/>
          <w:spacing w:val="1"/>
          <w:sz w:val="24"/>
          <w:szCs w:val="24"/>
        </w:rPr>
        <w:t xml:space="preserve"> d</w:t>
      </w:r>
      <w:r w:rsidRPr="00C561AF">
        <w:rPr>
          <w:rFonts w:ascii="Times New Roman" w:eastAsia="Arial" w:hAnsi="Times New Roman" w:cs="Times New Roman"/>
          <w:sz w:val="24"/>
          <w:szCs w:val="24"/>
        </w:rPr>
        <w:t>e</w:t>
      </w:r>
      <w:r w:rsidRPr="00C561AF">
        <w:rPr>
          <w:rFonts w:ascii="Times New Roman" w:eastAsia="Arial" w:hAnsi="Times New Roman" w:cs="Times New Roman"/>
          <w:spacing w:val="1"/>
          <w:sz w:val="24"/>
          <w:szCs w:val="24"/>
        </w:rPr>
        <w:t xml:space="preserve"> </w:t>
      </w:r>
      <w:r w:rsidRPr="00C561AF">
        <w:rPr>
          <w:rFonts w:ascii="Times New Roman" w:eastAsia="Arial" w:hAnsi="Times New Roman" w:cs="Times New Roman"/>
          <w:spacing w:val="-1"/>
          <w:sz w:val="24"/>
          <w:szCs w:val="24"/>
        </w:rPr>
        <w:t>M</w:t>
      </w:r>
      <w:r w:rsidRPr="00C561AF">
        <w:rPr>
          <w:rFonts w:ascii="Times New Roman" w:eastAsia="Arial" w:hAnsi="Times New Roman" w:cs="Times New Roman"/>
          <w:spacing w:val="1"/>
          <w:sz w:val="24"/>
          <w:szCs w:val="24"/>
        </w:rPr>
        <w:t>a</w:t>
      </w:r>
      <w:r w:rsidRPr="00C561AF">
        <w:rPr>
          <w:rFonts w:ascii="Times New Roman" w:eastAsia="Arial" w:hAnsi="Times New Roman" w:cs="Times New Roman"/>
          <w:sz w:val="24"/>
          <w:szCs w:val="24"/>
        </w:rPr>
        <w:t>r</w:t>
      </w:r>
      <w:r w:rsidRPr="00C561AF">
        <w:rPr>
          <w:rFonts w:ascii="Times New Roman" w:eastAsia="Arial" w:hAnsi="Times New Roman" w:cs="Times New Roman"/>
          <w:spacing w:val="-3"/>
          <w:sz w:val="24"/>
          <w:szCs w:val="24"/>
        </w:rPr>
        <w:t>z</w:t>
      </w:r>
      <w:r w:rsidRPr="00C561AF">
        <w:rPr>
          <w:rFonts w:ascii="Times New Roman" w:eastAsia="Arial" w:hAnsi="Times New Roman" w:cs="Times New Roman"/>
          <w:sz w:val="24"/>
          <w:szCs w:val="24"/>
        </w:rPr>
        <w:t>o</w:t>
      </w:r>
      <w:r w:rsidRPr="00C561AF">
        <w:rPr>
          <w:rFonts w:ascii="Times New Roman" w:eastAsia="Arial" w:hAnsi="Times New Roman" w:cs="Times New Roman"/>
          <w:spacing w:val="4"/>
          <w:sz w:val="24"/>
          <w:szCs w:val="24"/>
        </w:rPr>
        <w:t xml:space="preserve"> </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z w:val="24"/>
          <w:szCs w:val="24"/>
        </w:rPr>
        <w:t>e</w:t>
      </w:r>
      <w:r w:rsidRPr="00C561AF">
        <w:rPr>
          <w:rFonts w:ascii="Times New Roman" w:eastAsia="Arial" w:hAnsi="Times New Roman" w:cs="Times New Roman"/>
          <w:spacing w:val="4"/>
          <w:sz w:val="24"/>
          <w:szCs w:val="24"/>
        </w:rPr>
        <w:t xml:space="preserve"> </w:t>
      </w:r>
      <w:r w:rsidRPr="00C561AF">
        <w:rPr>
          <w:rFonts w:ascii="Times New Roman" w:eastAsia="Arial" w:hAnsi="Times New Roman" w:cs="Times New Roman"/>
          <w:spacing w:val="-1"/>
          <w:sz w:val="24"/>
          <w:szCs w:val="24"/>
        </w:rPr>
        <w:t>1</w:t>
      </w:r>
      <w:r w:rsidRPr="00C561AF">
        <w:rPr>
          <w:rFonts w:ascii="Times New Roman" w:eastAsia="Arial" w:hAnsi="Times New Roman" w:cs="Times New Roman"/>
          <w:sz w:val="24"/>
          <w:szCs w:val="24"/>
        </w:rPr>
        <w:t>,</w:t>
      </w:r>
      <w:r w:rsidRPr="00C561AF">
        <w:rPr>
          <w:rFonts w:ascii="Times New Roman" w:eastAsia="Arial" w:hAnsi="Times New Roman" w:cs="Times New Roman"/>
          <w:spacing w:val="1"/>
          <w:sz w:val="24"/>
          <w:szCs w:val="24"/>
        </w:rPr>
        <w:t>8</w:t>
      </w:r>
      <w:r w:rsidRPr="00C561AF">
        <w:rPr>
          <w:rFonts w:ascii="Times New Roman" w:eastAsia="Arial" w:hAnsi="Times New Roman" w:cs="Times New Roman"/>
          <w:spacing w:val="-1"/>
          <w:sz w:val="24"/>
          <w:szCs w:val="24"/>
        </w:rPr>
        <w:t>5</w:t>
      </w:r>
      <w:r w:rsidRPr="00C561AF">
        <w:rPr>
          <w:rFonts w:ascii="Times New Roman" w:eastAsia="Arial" w:hAnsi="Times New Roman" w:cs="Times New Roman"/>
          <w:sz w:val="24"/>
          <w:szCs w:val="24"/>
        </w:rPr>
        <w:t>7</w:t>
      </w:r>
      <w:r w:rsidRPr="00C561AF">
        <w:rPr>
          <w:rFonts w:ascii="Times New Roman" w:eastAsia="Arial" w:hAnsi="Times New Roman" w:cs="Times New Roman"/>
          <w:spacing w:val="4"/>
          <w:sz w:val="24"/>
          <w:szCs w:val="24"/>
        </w:rPr>
        <w:t xml:space="preserve"> </w:t>
      </w:r>
      <w:r w:rsidRPr="00C561AF">
        <w:rPr>
          <w:rFonts w:ascii="Times New Roman" w:eastAsia="Arial" w:hAnsi="Times New Roman" w:cs="Times New Roman"/>
          <w:sz w:val="24"/>
          <w:szCs w:val="24"/>
        </w:rPr>
        <w:t>la</w:t>
      </w:r>
      <w:r w:rsidRPr="00C561AF">
        <w:rPr>
          <w:rFonts w:ascii="Times New Roman" w:eastAsia="Arial" w:hAnsi="Times New Roman" w:cs="Times New Roman"/>
          <w:spacing w:val="1"/>
          <w:sz w:val="24"/>
          <w:szCs w:val="24"/>
        </w:rPr>
        <w:t xml:space="preserve"> </w:t>
      </w:r>
      <w:r w:rsidRPr="00C561AF">
        <w:rPr>
          <w:rFonts w:ascii="Times New Roman" w:eastAsia="Arial" w:hAnsi="Times New Roman" w:cs="Times New Roman"/>
          <w:sz w:val="24"/>
          <w:szCs w:val="24"/>
        </w:rPr>
        <w:t>c</w:t>
      </w:r>
      <w:r w:rsidRPr="00C561AF">
        <w:rPr>
          <w:rFonts w:ascii="Times New Roman" w:eastAsia="Arial" w:hAnsi="Times New Roman" w:cs="Times New Roman"/>
          <w:spacing w:val="1"/>
          <w:sz w:val="24"/>
          <w:szCs w:val="24"/>
        </w:rPr>
        <w:t>ap</w:t>
      </w:r>
      <w:r w:rsidRPr="00C561AF">
        <w:rPr>
          <w:rFonts w:ascii="Times New Roman" w:eastAsia="Arial" w:hAnsi="Times New Roman" w:cs="Times New Roman"/>
          <w:sz w:val="24"/>
          <w:szCs w:val="24"/>
        </w:rPr>
        <w:t>i</w:t>
      </w:r>
      <w:r w:rsidRPr="00C561AF">
        <w:rPr>
          <w:rFonts w:ascii="Times New Roman" w:eastAsia="Arial" w:hAnsi="Times New Roman" w:cs="Times New Roman"/>
          <w:spacing w:val="-2"/>
          <w:sz w:val="24"/>
          <w:szCs w:val="24"/>
        </w:rPr>
        <w:t>t</w:t>
      </w:r>
      <w:r w:rsidRPr="00C561AF">
        <w:rPr>
          <w:rFonts w:ascii="Times New Roman" w:eastAsia="Arial" w:hAnsi="Times New Roman" w:cs="Times New Roman"/>
          <w:spacing w:val="1"/>
          <w:sz w:val="24"/>
          <w:szCs w:val="24"/>
        </w:rPr>
        <w:t>a</w:t>
      </w:r>
      <w:r w:rsidRPr="00C561AF">
        <w:rPr>
          <w:rFonts w:ascii="Times New Roman" w:eastAsia="Arial" w:hAnsi="Times New Roman" w:cs="Times New Roman"/>
          <w:sz w:val="24"/>
          <w:szCs w:val="24"/>
        </w:rPr>
        <w:t xml:space="preserve">l </w:t>
      </w:r>
      <w:r w:rsidRPr="00C561AF">
        <w:rPr>
          <w:rFonts w:ascii="Times New Roman" w:eastAsia="Arial" w:hAnsi="Times New Roman" w:cs="Times New Roman"/>
          <w:spacing w:val="1"/>
          <w:sz w:val="24"/>
          <w:szCs w:val="24"/>
        </w:rPr>
        <w:t>de</w:t>
      </w:r>
      <w:r w:rsidRPr="00C561AF">
        <w:rPr>
          <w:rFonts w:ascii="Times New Roman" w:eastAsia="Arial" w:hAnsi="Times New Roman" w:cs="Times New Roman"/>
          <w:sz w:val="24"/>
          <w:szCs w:val="24"/>
        </w:rPr>
        <w:t>l S</w:t>
      </w:r>
      <w:r w:rsidRPr="00C561AF">
        <w:rPr>
          <w:rFonts w:ascii="Times New Roman" w:eastAsia="Arial" w:hAnsi="Times New Roman" w:cs="Times New Roman"/>
          <w:spacing w:val="1"/>
          <w:sz w:val="24"/>
          <w:szCs w:val="24"/>
        </w:rPr>
        <w:t>a</w:t>
      </w:r>
      <w:r w:rsidRPr="00C561AF">
        <w:rPr>
          <w:rFonts w:ascii="Times New Roman" w:eastAsia="Arial" w:hAnsi="Times New Roman" w:cs="Times New Roman"/>
          <w:spacing w:val="-1"/>
          <w:sz w:val="24"/>
          <w:szCs w:val="24"/>
        </w:rPr>
        <w:t>n</w:t>
      </w:r>
      <w:r w:rsidRPr="00C561AF">
        <w:rPr>
          <w:rFonts w:ascii="Times New Roman" w:eastAsia="Arial" w:hAnsi="Times New Roman" w:cs="Times New Roman"/>
          <w:sz w:val="24"/>
          <w:szCs w:val="24"/>
        </w:rPr>
        <w:t>ta</w:t>
      </w:r>
      <w:r w:rsidRPr="00C561AF">
        <w:rPr>
          <w:rFonts w:ascii="Times New Roman" w:eastAsia="Arial" w:hAnsi="Times New Roman" w:cs="Times New Roman"/>
          <w:spacing w:val="2"/>
          <w:sz w:val="24"/>
          <w:szCs w:val="24"/>
        </w:rPr>
        <w:t xml:space="preserve"> </w:t>
      </w:r>
      <w:r w:rsidRPr="00C561AF">
        <w:rPr>
          <w:rFonts w:ascii="Times New Roman" w:eastAsia="Arial" w:hAnsi="Times New Roman" w:cs="Times New Roman"/>
          <w:spacing w:val="1"/>
          <w:sz w:val="24"/>
          <w:szCs w:val="24"/>
        </w:rPr>
        <w:t>pa</w:t>
      </w:r>
      <w:r w:rsidRPr="00C561AF">
        <w:rPr>
          <w:rFonts w:ascii="Times New Roman" w:eastAsia="Arial" w:hAnsi="Times New Roman" w:cs="Times New Roman"/>
          <w:spacing w:val="-2"/>
          <w:sz w:val="24"/>
          <w:szCs w:val="24"/>
        </w:rPr>
        <w:t>s</w:t>
      </w:r>
      <w:r w:rsidRPr="00C561AF">
        <w:rPr>
          <w:rFonts w:ascii="Times New Roman" w:eastAsia="Arial" w:hAnsi="Times New Roman" w:cs="Times New Roman"/>
          <w:sz w:val="24"/>
          <w:szCs w:val="24"/>
        </w:rPr>
        <w:t>o</w:t>
      </w:r>
      <w:r w:rsidRPr="00C561AF">
        <w:rPr>
          <w:rFonts w:ascii="Times New Roman" w:eastAsia="Arial" w:hAnsi="Times New Roman" w:cs="Times New Roman"/>
          <w:spacing w:val="4"/>
          <w:sz w:val="24"/>
          <w:szCs w:val="24"/>
        </w:rPr>
        <w:t xml:space="preserve"> </w:t>
      </w:r>
      <w:r w:rsidRPr="00C561AF">
        <w:rPr>
          <w:rFonts w:ascii="Times New Roman" w:eastAsia="Arial" w:hAnsi="Times New Roman" w:cs="Times New Roman"/>
          <w:spacing w:val="1"/>
          <w:sz w:val="24"/>
          <w:szCs w:val="24"/>
        </w:rPr>
        <w:t>a</w:t>
      </w:r>
      <w:r w:rsidRPr="00C561AF">
        <w:rPr>
          <w:rFonts w:ascii="Times New Roman" w:eastAsia="Arial" w:hAnsi="Times New Roman" w:cs="Times New Roman"/>
          <w:sz w:val="24"/>
          <w:szCs w:val="24"/>
        </w:rPr>
        <w:t xml:space="preserve">l </w:t>
      </w:r>
      <w:r w:rsidRPr="00C561AF">
        <w:rPr>
          <w:rFonts w:ascii="Times New Roman" w:eastAsia="Arial" w:hAnsi="Times New Roman" w:cs="Times New Roman"/>
          <w:spacing w:val="1"/>
          <w:sz w:val="24"/>
          <w:szCs w:val="24"/>
        </w:rPr>
        <w:t>p</w:t>
      </w:r>
      <w:r w:rsidRPr="00C561AF">
        <w:rPr>
          <w:rFonts w:ascii="Times New Roman" w:eastAsia="Arial" w:hAnsi="Times New Roman" w:cs="Times New Roman"/>
          <w:spacing w:val="-1"/>
          <w:sz w:val="24"/>
          <w:szCs w:val="24"/>
        </w:rPr>
        <w:t>u</w:t>
      </w:r>
      <w:r w:rsidRPr="00C561AF">
        <w:rPr>
          <w:rFonts w:ascii="Times New Roman" w:eastAsia="Arial" w:hAnsi="Times New Roman" w:cs="Times New Roman"/>
          <w:spacing w:val="1"/>
          <w:sz w:val="24"/>
          <w:szCs w:val="24"/>
        </w:rPr>
        <w:t>eb</w:t>
      </w:r>
      <w:r w:rsidRPr="00C561AF">
        <w:rPr>
          <w:rFonts w:ascii="Times New Roman" w:eastAsia="Arial" w:hAnsi="Times New Roman" w:cs="Times New Roman"/>
          <w:sz w:val="24"/>
          <w:szCs w:val="24"/>
        </w:rPr>
        <w:t>lo</w:t>
      </w:r>
      <w:r w:rsidRPr="00C561AF">
        <w:rPr>
          <w:rFonts w:ascii="Times New Roman" w:eastAsia="Arial" w:hAnsi="Times New Roman" w:cs="Times New Roman"/>
          <w:spacing w:val="1"/>
          <w:sz w:val="24"/>
          <w:szCs w:val="24"/>
        </w:rPr>
        <w:t xml:space="preserve"> d</w:t>
      </w:r>
      <w:r w:rsidRPr="00C561AF">
        <w:rPr>
          <w:rFonts w:ascii="Times New Roman" w:eastAsia="Arial" w:hAnsi="Times New Roman" w:cs="Times New Roman"/>
          <w:sz w:val="24"/>
          <w:szCs w:val="24"/>
        </w:rPr>
        <w:t>e</w:t>
      </w:r>
      <w:r w:rsidRPr="00C561AF">
        <w:rPr>
          <w:rFonts w:ascii="Times New Roman" w:eastAsia="Arial" w:hAnsi="Times New Roman" w:cs="Times New Roman"/>
          <w:spacing w:val="4"/>
          <w:sz w:val="24"/>
          <w:szCs w:val="24"/>
        </w:rPr>
        <w:t xml:space="preserve"> </w:t>
      </w:r>
      <w:r w:rsidRPr="00C561AF">
        <w:rPr>
          <w:rFonts w:ascii="Times New Roman" w:eastAsia="Arial" w:hAnsi="Times New Roman" w:cs="Times New Roman"/>
          <w:spacing w:val="-3"/>
          <w:sz w:val="24"/>
          <w:szCs w:val="24"/>
        </w:rPr>
        <w:t>C</w:t>
      </w:r>
      <w:r w:rsidRPr="00C561AF">
        <w:rPr>
          <w:rFonts w:ascii="Times New Roman" w:eastAsia="Arial" w:hAnsi="Times New Roman" w:cs="Times New Roman"/>
          <w:spacing w:val="1"/>
          <w:sz w:val="24"/>
          <w:szCs w:val="24"/>
        </w:rPr>
        <w:t>a</w:t>
      </w:r>
      <w:r w:rsidRPr="00C561AF">
        <w:rPr>
          <w:rFonts w:ascii="Times New Roman" w:eastAsia="Arial" w:hAnsi="Times New Roman" w:cs="Times New Roman"/>
          <w:sz w:val="24"/>
          <w:szCs w:val="24"/>
        </w:rPr>
        <w:t>s</w:t>
      </w:r>
      <w:r w:rsidRPr="00C561AF">
        <w:rPr>
          <w:rFonts w:ascii="Times New Roman" w:eastAsia="Arial" w:hAnsi="Times New Roman" w:cs="Times New Roman"/>
          <w:spacing w:val="-1"/>
          <w:sz w:val="24"/>
          <w:szCs w:val="24"/>
        </w:rPr>
        <w:t>m</w:t>
      </w:r>
      <w:r w:rsidRPr="00C561AF">
        <w:rPr>
          <w:rFonts w:ascii="Times New Roman" w:eastAsia="Arial" w:hAnsi="Times New Roman" w:cs="Times New Roman"/>
          <w:spacing w:val="1"/>
          <w:sz w:val="24"/>
          <w:szCs w:val="24"/>
        </w:rPr>
        <w:t>a</w:t>
      </w:r>
      <w:r w:rsidRPr="00C561AF">
        <w:rPr>
          <w:rFonts w:ascii="Times New Roman" w:eastAsia="Arial" w:hAnsi="Times New Roman" w:cs="Times New Roman"/>
          <w:sz w:val="24"/>
          <w:szCs w:val="24"/>
        </w:rPr>
        <w:t xml:space="preserve">, </w:t>
      </w:r>
      <w:r w:rsidRPr="00C561AF">
        <w:rPr>
          <w:rFonts w:ascii="Times New Roman" w:eastAsia="Arial" w:hAnsi="Times New Roman" w:cs="Times New Roman"/>
          <w:spacing w:val="1"/>
          <w:sz w:val="24"/>
          <w:szCs w:val="24"/>
        </w:rPr>
        <w:t>e</w:t>
      </w:r>
      <w:r w:rsidRPr="00C561AF">
        <w:rPr>
          <w:rFonts w:ascii="Times New Roman" w:eastAsia="Arial" w:hAnsi="Times New Roman" w:cs="Times New Roman"/>
          <w:sz w:val="24"/>
          <w:szCs w:val="24"/>
        </w:rPr>
        <w:t>le</w:t>
      </w:r>
      <w:r w:rsidRPr="00C561AF">
        <w:rPr>
          <w:rFonts w:ascii="Times New Roman" w:eastAsia="Arial" w:hAnsi="Times New Roman" w:cs="Times New Roman"/>
          <w:spacing w:val="-2"/>
          <w:sz w:val="24"/>
          <w:szCs w:val="24"/>
        </w:rPr>
        <w:t>v</w:t>
      </w:r>
      <w:r w:rsidRPr="00C561AF">
        <w:rPr>
          <w:rFonts w:ascii="Times New Roman" w:eastAsia="Arial" w:hAnsi="Times New Roman" w:cs="Times New Roman"/>
          <w:spacing w:val="1"/>
          <w:sz w:val="24"/>
          <w:szCs w:val="24"/>
        </w:rPr>
        <w:t>ándo</w:t>
      </w:r>
      <w:r w:rsidRPr="00C561AF">
        <w:rPr>
          <w:rFonts w:ascii="Times New Roman" w:eastAsia="Arial" w:hAnsi="Times New Roman" w:cs="Times New Roman"/>
          <w:sz w:val="24"/>
          <w:szCs w:val="24"/>
        </w:rPr>
        <w:t>la</w:t>
      </w:r>
      <w:r w:rsidRPr="00C561AF">
        <w:rPr>
          <w:rFonts w:ascii="Times New Roman" w:eastAsia="Arial" w:hAnsi="Times New Roman" w:cs="Times New Roman"/>
          <w:spacing w:val="2"/>
          <w:sz w:val="24"/>
          <w:szCs w:val="24"/>
        </w:rPr>
        <w:t xml:space="preserve"> </w:t>
      </w:r>
      <w:r w:rsidRPr="00C561AF">
        <w:rPr>
          <w:rFonts w:ascii="Times New Roman" w:eastAsia="Arial" w:hAnsi="Times New Roman" w:cs="Times New Roman"/>
          <w:sz w:val="24"/>
          <w:szCs w:val="24"/>
        </w:rPr>
        <w:t>a</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z w:val="24"/>
          <w:szCs w:val="24"/>
        </w:rPr>
        <w:t>la</w:t>
      </w:r>
      <w:r w:rsidRPr="00C561AF">
        <w:rPr>
          <w:rFonts w:ascii="Times New Roman" w:eastAsia="Arial" w:hAnsi="Times New Roman" w:cs="Times New Roman"/>
          <w:spacing w:val="2"/>
          <w:sz w:val="24"/>
          <w:szCs w:val="24"/>
        </w:rPr>
        <w:t xml:space="preserve"> </w:t>
      </w:r>
      <w:r w:rsidRPr="00C561AF">
        <w:rPr>
          <w:rFonts w:ascii="Times New Roman" w:eastAsia="Arial" w:hAnsi="Times New Roman" w:cs="Times New Roman"/>
          <w:sz w:val="24"/>
          <w:szCs w:val="24"/>
        </w:rPr>
        <w:t>c</w:t>
      </w:r>
      <w:r w:rsidRPr="00C561AF">
        <w:rPr>
          <w:rFonts w:ascii="Times New Roman" w:eastAsia="Arial" w:hAnsi="Times New Roman" w:cs="Times New Roman"/>
          <w:spacing w:val="-1"/>
          <w:sz w:val="24"/>
          <w:szCs w:val="24"/>
        </w:rPr>
        <w:t>a</w:t>
      </w:r>
      <w:r w:rsidRPr="00C561AF">
        <w:rPr>
          <w:rFonts w:ascii="Times New Roman" w:eastAsia="Arial" w:hAnsi="Times New Roman" w:cs="Times New Roman"/>
          <w:sz w:val="24"/>
          <w:szCs w:val="24"/>
        </w:rPr>
        <w:t>t</w:t>
      </w:r>
      <w:r w:rsidRPr="00C561AF">
        <w:rPr>
          <w:rFonts w:ascii="Times New Roman" w:eastAsia="Arial" w:hAnsi="Times New Roman" w:cs="Times New Roman"/>
          <w:spacing w:val="1"/>
          <w:sz w:val="24"/>
          <w:szCs w:val="24"/>
        </w:rPr>
        <w:t>e</w:t>
      </w:r>
      <w:r w:rsidRPr="00C561AF">
        <w:rPr>
          <w:rFonts w:ascii="Times New Roman" w:eastAsia="Arial" w:hAnsi="Times New Roman" w:cs="Times New Roman"/>
          <w:spacing w:val="-1"/>
          <w:sz w:val="24"/>
          <w:szCs w:val="24"/>
        </w:rPr>
        <w:t>go</w:t>
      </w:r>
      <w:r w:rsidRPr="00C561AF">
        <w:rPr>
          <w:rFonts w:ascii="Times New Roman" w:eastAsia="Arial" w:hAnsi="Times New Roman" w:cs="Times New Roman"/>
          <w:sz w:val="24"/>
          <w:szCs w:val="24"/>
        </w:rPr>
        <w:t>r</w:t>
      </w:r>
      <w:r w:rsidRPr="00C561AF">
        <w:rPr>
          <w:rFonts w:ascii="Times New Roman" w:eastAsia="Arial" w:hAnsi="Times New Roman" w:cs="Times New Roman"/>
          <w:spacing w:val="-3"/>
          <w:sz w:val="24"/>
          <w:szCs w:val="24"/>
        </w:rPr>
        <w:t>í</w:t>
      </w:r>
      <w:r w:rsidRPr="00C561AF">
        <w:rPr>
          <w:rFonts w:ascii="Times New Roman" w:eastAsia="Arial" w:hAnsi="Times New Roman" w:cs="Times New Roman"/>
          <w:sz w:val="24"/>
          <w:szCs w:val="24"/>
        </w:rPr>
        <w:t>a</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z w:val="24"/>
          <w:szCs w:val="24"/>
        </w:rPr>
        <w:t>e</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z w:val="24"/>
          <w:szCs w:val="24"/>
        </w:rPr>
        <w:t>Vi</w:t>
      </w:r>
      <w:r w:rsidRPr="00C561AF">
        <w:rPr>
          <w:rFonts w:ascii="Times New Roman" w:eastAsia="Arial" w:hAnsi="Times New Roman" w:cs="Times New Roman"/>
          <w:spacing w:val="-1"/>
          <w:sz w:val="24"/>
          <w:szCs w:val="24"/>
        </w:rPr>
        <w:t>l</w:t>
      </w:r>
      <w:r w:rsidRPr="00C561AF">
        <w:rPr>
          <w:rFonts w:ascii="Times New Roman" w:eastAsia="Arial" w:hAnsi="Times New Roman" w:cs="Times New Roman"/>
          <w:sz w:val="24"/>
          <w:szCs w:val="24"/>
        </w:rPr>
        <w:t>la.</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z w:val="24"/>
          <w:szCs w:val="24"/>
        </w:rPr>
        <w:t>P</w:t>
      </w:r>
      <w:r w:rsidRPr="00C561AF">
        <w:rPr>
          <w:rFonts w:ascii="Times New Roman" w:eastAsia="Arial" w:hAnsi="Times New Roman" w:cs="Times New Roman"/>
          <w:spacing w:val="1"/>
          <w:sz w:val="24"/>
          <w:szCs w:val="24"/>
        </w:rPr>
        <w:t>o</w:t>
      </w:r>
      <w:r w:rsidRPr="00C561AF">
        <w:rPr>
          <w:rFonts w:ascii="Times New Roman" w:eastAsia="Arial" w:hAnsi="Times New Roman" w:cs="Times New Roman"/>
          <w:sz w:val="24"/>
          <w:szCs w:val="24"/>
        </w:rPr>
        <w:t>r</w:t>
      </w:r>
      <w:r w:rsidRPr="00C561AF">
        <w:rPr>
          <w:rFonts w:ascii="Times New Roman" w:eastAsia="Arial" w:hAnsi="Times New Roman" w:cs="Times New Roman"/>
          <w:spacing w:val="1"/>
          <w:sz w:val="24"/>
          <w:szCs w:val="24"/>
        </w:rPr>
        <w:t xml:space="preserve"> </w:t>
      </w:r>
      <w:r w:rsidRPr="00C561AF">
        <w:rPr>
          <w:rFonts w:ascii="Times New Roman" w:eastAsia="Arial" w:hAnsi="Times New Roman" w:cs="Times New Roman"/>
          <w:sz w:val="24"/>
          <w:szCs w:val="24"/>
        </w:rPr>
        <w:t>Decre</w:t>
      </w:r>
      <w:r w:rsidRPr="00C561AF">
        <w:rPr>
          <w:rFonts w:ascii="Times New Roman" w:eastAsia="Arial" w:hAnsi="Times New Roman" w:cs="Times New Roman"/>
          <w:spacing w:val="1"/>
          <w:sz w:val="24"/>
          <w:szCs w:val="24"/>
        </w:rPr>
        <w:t>t</w:t>
      </w:r>
      <w:r w:rsidRPr="00C561AF">
        <w:rPr>
          <w:rFonts w:ascii="Times New Roman" w:eastAsia="Arial" w:hAnsi="Times New Roman" w:cs="Times New Roman"/>
          <w:sz w:val="24"/>
          <w:szCs w:val="24"/>
        </w:rPr>
        <w:t>o</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pacing w:val="1"/>
          <w:sz w:val="24"/>
          <w:szCs w:val="24"/>
        </w:rPr>
        <w:t>Le</w:t>
      </w:r>
      <w:r w:rsidRPr="00C561AF">
        <w:rPr>
          <w:rFonts w:ascii="Times New Roman" w:eastAsia="Arial" w:hAnsi="Times New Roman" w:cs="Times New Roman"/>
          <w:sz w:val="24"/>
          <w:szCs w:val="24"/>
        </w:rPr>
        <w:t xml:space="preserve">y </w:t>
      </w:r>
      <w:r w:rsidRPr="00C561AF">
        <w:rPr>
          <w:rFonts w:ascii="Times New Roman" w:eastAsia="Arial" w:hAnsi="Times New Roman" w:cs="Times New Roman"/>
          <w:spacing w:val="2"/>
          <w:sz w:val="24"/>
          <w:szCs w:val="24"/>
        </w:rPr>
        <w:t xml:space="preserve"> </w:t>
      </w:r>
      <w:r w:rsidRPr="00C561AF">
        <w:rPr>
          <w:rFonts w:ascii="Times New Roman" w:eastAsia="Arial" w:hAnsi="Times New Roman" w:cs="Times New Roman"/>
          <w:spacing w:val="1"/>
          <w:sz w:val="24"/>
          <w:szCs w:val="24"/>
        </w:rPr>
        <w:t>1132</w:t>
      </w:r>
      <w:r w:rsidRPr="00C561AF">
        <w:rPr>
          <w:rFonts w:ascii="Times New Roman" w:eastAsia="Arial" w:hAnsi="Times New Roman" w:cs="Times New Roman"/>
          <w:sz w:val="24"/>
          <w:szCs w:val="24"/>
        </w:rPr>
        <w:t xml:space="preserve">6 </w:t>
      </w:r>
      <w:r w:rsidRPr="00C561AF">
        <w:rPr>
          <w:rFonts w:ascii="Times New Roman" w:eastAsia="Arial" w:hAnsi="Times New Roman" w:cs="Times New Roman"/>
          <w:spacing w:val="1"/>
          <w:sz w:val="24"/>
          <w:szCs w:val="24"/>
        </w:rPr>
        <w:t>de</w:t>
      </w:r>
      <w:r w:rsidRPr="00C561AF">
        <w:rPr>
          <w:rFonts w:ascii="Times New Roman" w:eastAsia="Arial" w:hAnsi="Times New Roman" w:cs="Times New Roman"/>
          <w:sz w:val="24"/>
          <w:szCs w:val="24"/>
        </w:rPr>
        <w:t>l</w:t>
      </w:r>
      <w:r w:rsidRPr="00C561AF">
        <w:rPr>
          <w:rFonts w:ascii="Times New Roman" w:eastAsia="Arial" w:hAnsi="Times New Roman" w:cs="Times New Roman"/>
          <w:spacing w:val="1"/>
          <w:sz w:val="24"/>
          <w:szCs w:val="24"/>
        </w:rPr>
        <w:t xml:space="preserve"> 1</w:t>
      </w:r>
      <w:r w:rsidRPr="00C561AF">
        <w:rPr>
          <w:rFonts w:ascii="Times New Roman" w:eastAsia="Arial" w:hAnsi="Times New Roman" w:cs="Times New Roman"/>
          <w:sz w:val="24"/>
          <w:szCs w:val="24"/>
        </w:rPr>
        <w:t>4</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z w:val="24"/>
          <w:szCs w:val="24"/>
        </w:rPr>
        <w:t>e</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pacing w:val="12"/>
          <w:sz w:val="24"/>
          <w:szCs w:val="24"/>
        </w:rPr>
        <w:t>a</w:t>
      </w:r>
      <w:r w:rsidRPr="00C561AF">
        <w:rPr>
          <w:rFonts w:ascii="Times New Roman" w:eastAsia="Arial" w:hAnsi="Times New Roman" w:cs="Times New Roman"/>
          <w:spacing w:val="1"/>
          <w:sz w:val="24"/>
          <w:szCs w:val="24"/>
        </w:rPr>
        <w:t>b</w:t>
      </w:r>
      <w:r w:rsidRPr="00C561AF">
        <w:rPr>
          <w:rFonts w:ascii="Times New Roman" w:eastAsia="Arial" w:hAnsi="Times New Roman" w:cs="Times New Roman"/>
          <w:sz w:val="24"/>
          <w:szCs w:val="24"/>
        </w:rPr>
        <w:t>r</w:t>
      </w:r>
      <w:r w:rsidRPr="00C561AF">
        <w:rPr>
          <w:rFonts w:ascii="Times New Roman" w:eastAsia="Arial" w:hAnsi="Times New Roman" w:cs="Times New Roman"/>
          <w:spacing w:val="-1"/>
          <w:sz w:val="24"/>
          <w:szCs w:val="24"/>
        </w:rPr>
        <w:t>i</w:t>
      </w:r>
      <w:r w:rsidRPr="00C561AF">
        <w:rPr>
          <w:rFonts w:ascii="Times New Roman" w:eastAsia="Arial" w:hAnsi="Times New Roman" w:cs="Times New Roman"/>
          <w:sz w:val="24"/>
          <w:szCs w:val="24"/>
        </w:rPr>
        <w:t>l</w:t>
      </w:r>
      <w:r w:rsidRPr="00C561AF">
        <w:rPr>
          <w:rFonts w:ascii="Times New Roman" w:eastAsia="Arial" w:hAnsi="Times New Roman" w:cs="Times New Roman"/>
          <w:spacing w:val="1"/>
          <w:sz w:val="24"/>
          <w:szCs w:val="24"/>
        </w:rPr>
        <w:t xml:space="preserve"> d</w:t>
      </w:r>
      <w:r w:rsidRPr="00C561AF">
        <w:rPr>
          <w:rFonts w:ascii="Times New Roman" w:eastAsia="Arial" w:hAnsi="Times New Roman" w:cs="Times New Roman"/>
          <w:sz w:val="24"/>
          <w:szCs w:val="24"/>
        </w:rPr>
        <w:t>e</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pacing w:val="1"/>
          <w:sz w:val="24"/>
          <w:szCs w:val="24"/>
        </w:rPr>
        <w:t>1</w:t>
      </w:r>
      <w:r w:rsidRPr="00C561AF">
        <w:rPr>
          <w:rFonts w:ascii="Times New Roman" w:eastAsia="Arial" w:hAnsi="Times New Roman" w:cs="Times New Roman"/>
          <w:sz w:val="24"/>
          <w:szCs w:val="24"/>
        </w:rPr>
        <w:t>,</w:t>
      </w:r>
      <w:r w:rsidRPr="00C561AF">
        <w:rPr>
          <w:rFonts w:ascii="Times New Roman" w:eastAsia="Arial" w:hAnsi="Times New Roman" w:cs="Times New Roman"/>
          <w:spacing w:val="-1"/>
          <w:sz w:val="24"/>
          <w:szCs w:val="24"/>
        </w:rPr>
        <w:t>9</w:t>
      </w:r>
      <w:r w:rsidRPr="00C561AF">
        <w:rPr>
          <w:rFonts w:ascii="Times New Roman" w:eastAsia="Arial" w:hAnsi="Times New Roman" w:cs="Times New Roman"/>
          <w:spacing w:val="1"/>
          <w:sz w:val="24"/>
          <w:szCs w:val="24"/>
        </w:rPr>
        <w:t>5</w:t>
      </w:r>
      <w:r w:rsidRPr="00C561AF">
        <w:rPr>
          <w:rFonts w:ascii="Times New Roman" w:eastAsia="Arial" w:hAnsi="Times New Roman" w:cs="Times New Roman"/>
          <w:spacing w:val="-1"/>
          <w:sz w:val="24"/>
          <w:szCs w:val="24"/>
        </w:rPr>
        <w:t>0</w:t>
      </w:r>
      <w:r w:rsidRPr="00C561AF">
        <w:rPr>
          <w:rFonts w:ascii="Times New Roman" w:eastAsia="Arial" w:hAnsi="Times New Roman" w:cs="Times New Roman"/>
          <w:sz w:val="24"/>
          <w:szCs w:val="24"/>
        </w:rPr>
        <w:t xml:space="preserve">, </w:t>
      </w:r>
      <w:r w:rsidRPr="00C561AF">
        <w:rPr>
          <w:rFonts w:ascii="Times New Roman" w:eastAsia="Arial" w:hAnsi="Times New Roman" w:cs="Times New Roman"/>
          <w:spacing w:val="1"/>
          <w:sz w:val="24"/>
          <w:szCs w:val="24"/>
        </w:rPr>
        <w:t>pa</w:t>
      </w:r>
      <w:r w:rsidRPr="00C561AF">
        <w:rPr>
          <w:rFonts w:ascii="Times New Roman" w:eastAsia="Arial" w:hAnsi="Times New Roman" w:cs="Times New Roman"/>
          <w:sz w:val="24"/>
          <w:szCs w:val="24"/>
        </w:rPr>
        <w:t>so</w:t>
      </w:r>
      <w:r w:rsidRPr="00C561AF">
        <w:rPr>
          <w:rFonts w:ascii="Times New Roman" w:eastAsia="Arial" w:hAnsi="Times New Roman" w:cs="Times New Roman"/>
          <w:spacing w:val="1"/>
          <w:sz w:val="24"/>
          <w:szCs w:val="24"/>
        </w:rPr>
        <w:t xml:space="preserve"> </w:t>
      </w:r>
      <w:r w:rsidRPr="00C561AF">
        <w:rPr>
          <w:rFonts w:ascii="Times New Roman" w:eastAsia="Arial" w:hAnsi="Times New Roman" w:cs="Times New Roman"/>
          <w:sz w:val="24"/>
          <w:szCs w:val="24"/>
        </w:rPr>
        <w:t>a</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pacing w:val="-2"/>
          <w:sz w:val="24"/>
          <w:szCs w:val="24"/>
        </w:rPr>
        <w:t>s</w:t>
      </w:r>
      <w:r w:rsidRPr="00C561AF">
        <w:rPr>
          <w:rFonts w:ascii="Times New Roman" w:eastAsia="Arial" w:hAnsi="Times New Roman" w:cs="Times New Roman"/>
          <w:spacing w:val="1"/>
          <w:sz w:val="24"/>
          <w:szCs w:val="24"/>
        </w:rPr>
        <w:t>e</w:t>
      </w:r>
      <w:r w:rsidRPr="00C561AF">
        <w:rPr>
          <w:rFonts w:ascii="Times New Roman" w:eastAsia="Arial" w:hAnsi="Times New Roman" w:cs="Times New Roman"/>
          <w:sz w:val="24"/>
          <w:szCs w:val="24"/>
        </w:rPr>
        <w:t>r</w:t>
      </w:r>
      <w:r w:rsidRPr="00C561AF">
        <w:rPr>
          <w:rFonts w:ascii="Times New Roman" w:eastAsia="Arial" w:hAnsi="Times New Roman" w:cs="Times New Roman"/>
          <w:spacing w:val="1"/>
          <w:sz w:val="24"/>
          <w:szCs w:val="24"/>
        </w:rPr>
        <w:t xml:space="preserve"> </w:t>
      </w:r>
      <w:r w:rsidRPr="00C561AF">
        <w:rPr>
          <w:rFonts w:ascii="Times New Roman" w:eastAsia="Arial" w:hAnsi="Times New Roman" w:cs="Times New Roman"/>
          <w:sz w:val="24"/>
          <w:szCs w:val="24"/>
        </w:rPr>
        <w:t>c</w:t>
      </w:r>
      <w:r w:rsidRPr="00C561AF">
        <w:rPr>
          <w:rFonts w:ascii="Times New Roman" w:eastAsia="Arial" w:hAnsi="Times New Roman" w:cs="Times New Roman"/>
          <w:spacing w:val="-1"/>
          <w:sz w:val="24"/>
          <w:szCs w:val="24"/>
        </w:rPr>
        <w:t>a</w:t>
      </w:r>
      <w:r w:rsidRPr="00C561AF">
        <w:rPr>
          <w:rFonts w:ascii="Times New Roman" w:eastAsia="Arial" w:hAnsi="Times New Roman" w:cs="Times New Roman"/>
          <w:spacing w:val="1"/>
          <w:sz w:val="24"/>
          <w:szCs w:val="24"/>
        </w:rPr>
        <w:t>p</w:t>
      </w:r>
      <w:r w:rsidRPr="00C561AF">
        <w:rPr>
          <w:rFonts w:ascii="Times New Roman" w:eastAsia="Arial" w:hAnsi="Times New Roman" w:cs="Times New Roman"/>
          <w:sz w:val="24"/>
          <w:szCs w:val="24"/>
        </w:rPr>
        <w:t>it</w:t>
      </w:r>
      <w:r w:rsidRPr="00C561AF">
        <w:rPr>
          <w:rFonts w:ascii="Times New Roman" w:eastAsia="Arial" w:hAnsi="Times New Roman" w:cs="Times New Roman"/>
          <w:spacing w:val="1"/>
          <w:sz w:val="24"/>
          <w:szCs w:val="24"/>
        </w:rPr>
        <w:t>a</w:t>
      </w:r>
      <w:r w:rsidRPr="00C561AF">
        <w:rPr>
          <w:rFonts w:ascii="Times New Roman" w:eastAsia="Arial" w:hAnsi="Times New Roman" w:cs="Times New Roman"/>
          <w:sz w:val="24"/>
          <w:szCs w:val="24"/>
        </w:rPr>
        <w:t>l</w:t>
      </w:r>
      <w:r w:rsidRPr="00C561AF">
        <w:rPr>
          <w:rFonts w:ascii="Times New Roman" w:eastAsia="Arial" w:hAnsi="Times New Roman" w:cs="Times New Roman"/>
          <w:spacing w:val="2"/>
          <w:sz w:val="24"/>
          <w:szCs w:val="24"/>
        </w:rPr>
        <w:t xml:space="preserve"> </w:t>
      </w:r>
      <w:r w:rsidRPr="00C561AF">
        <w:rPr>
          <w:rFonts w:ascii="Times New Roman" w:eastAsia="Arial" w:hAnsi="Times New Roman" w:cs="Times New Roman"/>
          <w:spacing w:val="-3"/>
          <w:sz w:val="24"/>
          <w:szCs w:val="24"/>
        </w:rPr>
        <w:t>l</w:t>
      </w:r>
      <w:r w:rsidRPr="00C561AF">
        <w:rPr>
          <w:rFonts w:ascii="Times New Roman" w:eastAsia="Arial" w:hAnsi="Times New Roman" w:cs="Times New Roman"/>
          <w:sz w:val="24"/>
          <w:szCs w:val="24"/>
        </w:rPr>
        <w:t>a Vi</w:t>
      </w:r>
      <w:r w:rsidRPr="00C561AF">
        <w:rPr>
          <w:rFonts w:ascii="Times New Roman" w:eastAsia="Arial" w:hAnsi="Times New Roman" w:cs="Times New Roman"/>
          <w:spacing w:val="-1"/>
          <w:sz w:val="24"/>
          <w:szCs w:val="24"/>
        </w:rPr>
        <w:t>l</w:t>
      </w:r>
      <w:r w:rsidRPr="00C561AF">
        <w:rPr>
          <w:rFonts w:ascii="Times New Roman" w:eastAsia="Arial" w:hAnsi="Times New Roman" w:cs="Times New Roman"/>
          <w:sz w:val="24"/>
          <w:szCs w:val="24"/>
        </w:rPr>
        <w:t>la</w:t>
      </w:r>
      <w:r w:rsidRPr="00C561AF">
        <w:rPr>
          <w:rFonts w:ascii="Times New Roman" w:eastAsia="Arial" w:hAnsi="Times New Roman" w:cs="Times New Roman"/>
          <w:spacing w:val="2"/>
          <w:sz w:val="24"/>
          <w:szCs w:val="24"/>
        </w:rPr>
        <w:t xml:space="preserve"> </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z w:val="24"/>
          <w:szCs w:val="24"/>
        </w:rPr>
        <w:t>e</w:t>
      </w:r>
      <w:r w:rsidRPr="00C561AF">
        <w:rPr>
          <w:rFonts w:ascii="Times New Roman" w:eastAsia="Arial" w:hAnsi="Times New Roman" w:cs="Times New Roman"/>
          <w:spacing w:val="1"/>
          <w:sz w:val="24"/>
          <w:szCs w:val="24"/>
        </w:rPr>
        <w:t xml:space="preserve"> </w:t>
      </w:r>
      <w:r w:rsidRPr="00C561AF">
        <w:rPr>
          <w:rFonts w:ascii="Times New Roman" w:eastAsia="Arial" w:hAnsi="Times New Roman" w:cs="Times New Roman"/>
          <w:sz w:val="24"/>
          <w:szCs w:val="24"/>
        </w:rPr>
        <w:t>Chi</w:t>
      </w:r>
      <w:r w:rsidRPr="00C561AF">
        <w:rPr>
          <w:rFonts w:ascii="Times New Roman" w:eastAsia="Arial" w:hAnsi="Times New Roman" w:cs="Times New Roman"/>
          <w:spacing w:val="-1"/>
          <w:sz w:val="24"/>
          <w:szCs w:val="24"/>
        </w:rPr>
        <w:t>m</w:t>
      </w:r>
      <w:r w:rsidRPr="00C561AF">
        <w:rPr>
          <w:rFonts w:ascii="Times New Roman" w:eastAsia="Arial" w:hAnsi="Times New Roman" w:cs="Times New Roman"/>
          <w:spacing w:val="1"/>
          <w:sz w:val="24"/>
          <w:szCs w:val="24"/>
        </w:rPr>
        <w:t>bo</w:t>
      </w:r>
      <w:r w:rsidRPr="00C561AF">
        <w:rPr>
          <w:rFonts w:ascii="Times New Roman" w:eastAsia="Arial" w:hAnsi="Times New Roman" w:cs="Times New Roman"/>
          <w:spacing w:val="-2"/>
          <w:sz w:val="24"/>
          <w:szCs w:val="24"/>
        </w:rPr>
        <w:t>t</w:t>
      </w:r>
      <w:r w:rsidRPr="00C561AF">
        <w:rPr>
          <w:rFonts w:ascii="Times New Roman" w:eastAsia="Arial" w:hAnsi="Times New Roman" w:cs="Times New Roman"/>
          <w:spacing w:val="1"/>
          <w:sz w:val="24"/>
          <w:szCs w:val="24"/>
        </w:rPr>
        <w:t>e</w:t>
      </w:r>
      <w:r w:rsidRPr="00C561AF">
        <w:rPr>
          <w:rFonts w:ascii="Times New Roman" w:eastAsia="Arial" w:hAnsi="Times New Roman" w:cs="Times New Roman"/>
          <w:sz w:val="24"/>
          <w:szCs w:val="24"/>
        </w:rPr>
        <w:t xml:space="preserve">, </w:t>
      </w:r>
      <w:r w:rsidRPr="00C561AF">
        <w:rPr>
          <w:rFonts w:ascii="Times New Roman" w:eastAsia="Arial" w:hAnsi="Times New Roman" w:cs="Times New Roman"/>
          <w:spacing w:val="1"/>
          <w:sz w:val="24"/>
          <w:szCs w:val="24"/>
        </w:rPr>
        <w:t>e</w:t>
      </w:r>
      <w:r w:rsidRPr="00C561AF">
        <w:rPr>
          <w:rFonts w:ascii="Times New Roman" w:eastAsia="Arial" w:hAnsi="Times New Roman" w:cs="Times New Roman"/>
          <w:sz w:val="24"/>
          <w:szCs w:val="24"/>
        </w:rPr>
        <w:t>l</w:t>
      </w:r>
      <w:r w:rsidRPr="00C561AF">
        <w:rPr>
          <w:rFonts w:ascii="Times New Roman" w:eastAsia="Arial" w:hAnsi="Times New Roman" w:cs="Times New Roman"/>
          <w:spacing w:val="-2"/>
          <w:sz w:val="24"/>
          <w:szCs w:val="24"/>
        </w:rPr>
        <w:t>ev</w:t>
      </w:r>
      <w:r w:rsidRPr="00C561AF">
        <w:rPr>
          <w:rFonts w:ascii="Times New Roman" w:eastAsia="Arial" w:hAnsi="Times New Roman" w:cs="Times New Roman"/>
          <w:spacing w:val="1"/>
          <w:sz w:val="24"/>
          <w:szCs w:val="24"/>
        </w:rPr>
        <w:t>ad</w:t>
      </w:r>
      <w:r w:rsidRPr="00C561AF">
        <w:rPr>
          <w:rFonts w:ascii="Times New Roman" w:eastAsia="Arial" w:hAnsi="Times New Roman" w:cs="Times New Roman"/>
          <w:sz w:val="24"/>
          <w:szCs w:val="24"/>
        </w:rPr>
        <w:t>a</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z w:val="24"/>
          <w:szCs w:val="24"/>
        </w:rPr>
        <w:t>a</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pacing w:val="-3"/>
          <w:sz w:val="24"/>
          <w:szCs w:val="24"/>
        </w:rPr>
        <w:t>l</w:t>
      </w:r>
      <w:r w:rsidRPr="00C561AF">
        <w:rPr>
          <w:rFonts w:ascii="Times New Roman" w:eastAsia="Arial" w:hAnsi="Times New Roman" w:cs="Times New Roman"/>
          <w:sz w:val="24"/>
          <w:szCs w:val="24"/>
        </w:rPr>
        <w:t>a</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z w:val="24"/>
          <w:szCs w:val="24"/>
        </w:rPr>
        <w:t>c</w:t>
      </w:r>
      <w:r w:rsidRPr="00C561AF">
        <w:rPr>
          <w:rFonts w:ascii="Times New Roman" w:eastAsia="Arial" w:hAnsi="Times New Roman" w:cs="Times New Roman"/>
          <w:spacing w:val="-1"/>
          <w:sz w:val="24"/>
          <w:szCs w:val="24"/>
        </w:rPr>
        <w:t>a</w:t>
      </w:r>
      <w:r w:rsidRPr="00C561AF">
        <w:rPr>
          <w:rFonts w:ascii="Times New Roman" w:eastAsia="Arial" w:hAnsi="Times New Roman" w:cs="Times New Roman"/>
          <w:sz w:val="24"/>
          <w:szCs w:val="24"/>
        </w:rPr>
        <w:t>t</w:t>
      </w:r>
      <w:r w:rsidRPr="00C561AF">
        <w:rPr>
          <w:rFonts w:ascii="Times New Roman" w:eastAsia="Arial" w:hAnsi="Times New Roman" w:cs="Times New Roman"/>
          <w:spacing w:val="1"/>
          <w:sz w:val="24"/>
          <w:szCs w:val="24"/>
        </w:rPr>
        <w:t>e</w:t>
      </w:r>
      <w:r w:rsidRPr="00C561AF">
        <w:rPr>
          <w:rFonts w:ascii="Times New Roman" w:eastAsia="Arial" w:hAnsi="Times New Roman" w:cs="Times New Roman"/>
          <w:spacing w:val="-1"/>
          <w:sz w:val="24"/>
          <w:szCs w:val="24"/>
        </w:rPr>
        <w:t>g</w:t>
      </w:r>
      <w:r w:rsidRPr="00C561AF">
        <w:rPr>
          <w:rFonts w:ascii="Times New Roman" w:eastAsia="Arial" w:hAnsi="Times New Roman" w:cs="Times New Roman"/>
          <w:spacing w:val="1"/>
          <w:sz w:val="24"/>
          <w:szCs w:val="24"/>
        </w:rPr>
        <w:t>o</w:t>
      </w:r>
      <w:r w:rsidRPr="00C561AF">
        <w:rPr>
          <w:rFonts w:ascii="Times New Roman" w:eastAsia="Arial" w:hAnsi="Times New Roman" w:cs="Times New Roman"/>
          <w:sz w:val="24"/>
          <w:szCs w:val="24"/>
        </w:rPr>
        <w:t>r</w:t>
      </w:r>
      <w:r w:rsidRPr="00C561AF">
        <w:rPr>
          <w:rFonts w:ascii="Times New Roman" w:eastAsia="Arial" w:hAnsi="Times New Roman" w:cs="Times New Roman"/>
          <w:spacing w:val="-3"/>
          <w:sz w:val="24"/>
          <w:szCs w:val="24"/>
        </w:rPr>
        <w:t>í</w:t>
      </w:r>
      <w:r w:rsidRPr="00C561AF">
        <w:rPr>
          <w:rFonts w:ascii="Times New Roman" w:eastAsia="Arial" w:hAnsi="Times New Roman" w:cs="Times New Roman"/>
          <w:sz w:val="24"/>
          <w:szCs w:val="24"/>
        </w:rPr>
        <w:t>a</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z w:val="24"/>
          <w:szCs w:val="24"/>
        </w:rPr>
        <w:t>e</w:t>
      </w:r>
      <w:r w:rsidRPr="00C561AF">
        <w:rPr>
          <w:rFonts w:ascii="Times New Roman" w:eastAsia="Arial" w:hAnsi="Times New Roman" w:cs="Times New Roman"/>
          <w:spacing w:val="3"/>
          <w:sz w:val="24"/>
          <w:szCs w:val="24"/>
        </w:rPr>
        <w:t xml:space="preserve"> </w:t>
      </w:r>
      <w:r w:rsidRPr="00C561AF">
        <w:rPr>
          <w:rFonts w:ascii="Times New Roman" w:eastAsia="Arial" w:hAnsi="Times New Roman" w:cs="Times New Roman"/>
          <w:sz w:val="24"/>
          <w:szCs w:val="24"/>
        </w:rPr>
        <w:t>ciu</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pacing w:val="1"/>
          <w:sz w:val="24"/>
          <w:szCs w:val="24"/>
        </w:rPr>
        <w:t>a</w:t>
      </w:r>
      <w:r w:rsidRPr="00C561AF">
        <w:rPr>
          <w:rFonts w:ascii="Times New Roman" w:eastAsia="Arial" w:hAnsi="Times New Roman" w:cs="Times New Roman"/>
          <w:sz w:val="24"/>
          <w:szCs w:val="24"/>
        </w:rPr>
        <w:t>d</w:t>
      </w:r>
      <w:r w:rsidRPr="00C561AF">
        <w:rPr>
          <w:rFonts w:ascii="Times New Roman" w:eastAsia="Arial" w:hAnsi="Times New Roman" w:cs="Times New Roman"/>
          <w:spacing w:val="1"/>
          <w:sz w:val="24"/>
          <w:szCs w:val="24"/>
        </w:rPr>
        <w:t xml:space="preserve"> de</w:t>
      </w:r>
      <w:r w:rsidRPr="00C561AF">
        <w:rPr>
          <w:rFonts w:ascii="Times New Roman" w:eastAsia="Arial" w:hAnsi="Times New Roman" w:cs="Times New Roman"/>
          <w:spacing w:val="-2"/>
          <w:sz w:val="24"/>
          <w:szCs w:val="24"/>
        </w:rPr>
        <w:t>s</w:t>
      </w:r>
      <w:r w:rsidRPr="00C561AF">
        <w:rPr>
          <w:rFonts w:ascii="Times New Roman" w:eastAsia="Arial" w:hAnsi="Times New Roman" w:cs="Times New Roman"/>
          <w:spacing w:val="1"/>
          <w:sz w:val="24"/>
          <w:szCs w:val="24"/>
        </w:rPr>
        <w:t>d</w:t>
      </w:r>
      <w:r w:rsidRPr="00C561AF">
        <w:rPr>
          <w:rFonts w:ascii="Times New Roman" w:eastAsia="Arial" w:hAnsi="Times New Roman" w:cs="Times New Roman"/>
          <w:sz w:val="24"/>
          <w:szCs w:val="24"/>
        </w:rPr>
        <w:t xml:space="preserve">e </w:t>
      </w:r>
      <w:r w:rsidRPr="00C561AF">
        <w:rPr>
          <w:rFonts w:ascii="Times New Roman" w:eastAsia="Arial" w:hAnsi="Times New Roman" w:cs="Times New Roman"/>
          <w:spacing w:val="1"/>
          <w:sz w:val="24"/>
          <w:szCs w:val="24"/>
        </w:rPr>
        <w:t>en</w:t>
      </w:r>
      <w:r w:rsidRPr="00C561AF">
        <w:rPr>
          <w:rFonts w:ascii="Times New Roman" w:eastAsia="Arial" w:hAnsi="Times New Roman" w:cs="Times New Roman"/>
          <w:sz w:val="24"/>
          <w:szCs w:val="24"/>
        </w:rPr>
        <w:t>t</w:t>
      </w:r>
      <w:r w:rsidRPr="00C561AF">
        <w:rPr>
          <w:rFonts w:ascii="Times New Roman" w:eastAsia="Arial" w:hAnsi="Times New Roman" w:cs="Times New Roman"/>
          <w:spacing w:val="-1"/>
          <w:sz w:val="24"/>
          <w:szCs w:val="24"/>
        </w:rPr>
        <w:t>o</w:t>
      </w:r>
      <w:r w:rsidRPr="00C561AF">
        <w:rPr>
          <w:rFonts w:ascii="Times New Roman" w:eastAsia="Arial" w:hAnsi="Times New Roman" w:cs="Times New Roman"/>
          <w:spacing w:val="1"/>
          <w:sz w:val="24"/>
          <w:szCs w:val="24"/>
        </w:rPr>
        <w:t>n</w:t>
      </w:r>
      <w:r w:rsidRPr="00C561AF">
        <w:rPr>
          <w:rFonts w:ascii="Times New Roman" w:eastAsia="Arial" w:hAnsi="Times New Roman" w:cs="Times New Roman"/>
          <w:sz w:val="24"/>
          <w:szCs w:val="24"/>
        </w:rPr>
        <w:t>c</w:t>
      </w:r>
      <w:r w:rsidRPr="00C561AF">
        <w:rPr>
          <w:rFonts w:ascii="Times New Roman" w:eastAsia="Arial" w:hAnsi="Times New Roman" w:cs="Times New Roman"/>
          <w:spacing w:val="1"/>
          <w:sz w:val="24"/>
          <w:szCs w:val="24"/>
        </w:rPr>
        <w:t>e</w:t>
      </w:r>
      <w:r w:rsidRPr="00C561AF">
        <w:rPr>
          <w:rFonts w:ascii="Times New Roman" w:eastAsia="Arial" w:hAnsi="Times New Roman" w:cs="Times New Roman"/>
          <w:sz w:val="24"/>
          <w:szCs w:val="24"/>
        </w:rPr>
        <w:t>s.</w:t>
      </w:r>
    </w:p>
    <w:p w:rsidR="003339BF" w:rsidRPr="00C561AF" w:rsidRDefault="003339BF" w:rsidP="00C561AF">
      <w:pPr>
        <w:spacing w:before="5" w:line="360" w:lineRule="auto"/>
        <w:ind w:left="102" w:right="74"/>
        <w:jc w:val="both"/>
        <w:rPr>
          <w:rFonts w:ascii="Times New Roman" w:eastAsia="Arial" w:hAnsi="Times New Roman" w:cs="Times New Roman"/>
          <w:sz w:val="24"/>
          <w:szCs w:val="24"/>
        </w:rPr>
      </w:pPr>
      <w:r w:rsidRPr="00C561AF">
        <w:rPr>
          <w:rFonts w:ascii="Times New Roman" w:eastAsia="Arial" w:hAnsi="Times New Roman" w:cs="Times New Roman"/>
          <w:sz w:val="24"/>
          <w:szCs w:val="24"/>
        </w:rPr>
        <w:t>El Decreto ley 11326 promulgado por el Presidente (Tarmeño) Manuel Arturo Odría</w:t>
      </w:r>
      <w:r w:rsidR="00C561AF">
        <w:rPr>
          <w:rFonts w:ascii="Times New Roman" w:eastAsia="Arial" w:hAnsi="Times New Roman" w:cs="Times New Roman"/>
          <w:sz w:val="24"/>
          <w:szCs w:val="24"/>
        </w:rPr>
        <w:t xml:space="preserve"> </w:t>
      </w:r>
      <w:r w:rsidRPr="00C561AF">
        <w:rPr>
          <w:rFonts w:ascii="Times New Roman" w:eastAsia="Arial" w:hAnsi="Times New Roman" w:cs="Times New Roman"/>
          <w:sz w:val="24"/>
          <w:szCs w:val="24"/>
        </w:rPr>
        <w:t>Amoretti,   dice en su Segundo Artículo “La   Nueva Provincia del Santa estará formada por los distritos: Cáceres del Perú (capital Jimbe), Chimbote, Moro, Nepeña, Santa y Macate segregado de la Provincia de Huaylas; como Provincia de Ancash, con su ca</w:t>
      </w:r>
      <w:r w:rsidR="00AA25E9">
        <w:rPr>
          <w:rFonts w:ascii="Times New Roman" w:eastAsia="Arial" w:hAnsi="Times New Roman" w:cs="Times New Roman"/>
          <w:sz w:val="24"/>
          <w:szCs w:val="24"/>
        </w:rPr>
        <w:t xml:space="preserve">pital Chimbote, aparece legal e </w:t>
      </w:r>
      <w:r w:rsidRPr="00C561AF">
        <w:rPr>
          <w:rFonts w:ascii="Times New Roman" w:eastAsia="Arial" w:hAnsi="Times New Roman" w:cs="Times New Roman"/>
          <w:sz w:val="24"/>
          <w:szCs w:val="24"/>
        </w:rPr>
        <w:t>incuestionablemente en 1,950.</w:t>
      </w:r>
    </w:p>
    <w:p w:rsidR="00C856FA" w:rsidRPr="00C561AF" w:rsidRDefault="00AA25E9" w:rsidP="00C856FA">
      <w:pPr>
        <w:spacing w:line="360" w:lineRule="auto"/>
        <w:jc w:val="both"/>
        <w:rPr>
          <w:rFonts w:ascii="Times New Roman" w:eastAsia="Arial" w:hAnsi="Times New Roman" w:cs="Times New Roman"/>
          <w:sz w:val="24"/>
          <w:szCs w:val="24"/>
        </w:rPr>
      </w:pPr>
      <w:r>
        <w:rPr>
          <w:noProof/>
          <w:lang w:val="es-MX" w:eastAsia="es-MX"/>
        </w:rPr>
        <w:drawing>
          <wp:anchor distT="0" distB="0" distL="114300" distR="114300" simplePos="0" relativeHeight="251671040" behindDoc="1" locked="0" layoutInCell="1" allowOverlap="1" wp14:anchorId="30B6AE99" wp14:editId="6B54F327">
            <wp:simplePos x="0" y="0"/>
            <wp:positionH relativeFrom="margin">
              <wp:posOffset>859693</wp:posOffset>
            </wp:positionH>
            <wp:positionV relativeFrom="paragraph">
              <wp:posOffset>261522</wp:posOffset>
            </wp:positionV>
            <wp:extent cx="4171950" cy="1819275"/>
            <wp:effectExtent l="76200" t="76200" r="133350" b="142875"/>
            <wp:wrapSquare wrapText="bothSides"/>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4171950" cy="1819275"/>
                    </a:xfrm>
                    <a:prstGeom prst="rect">
                      <a:avLst/>
                    </a:prstGeom>
                    <a:ln w="28575" cap="sq">
                      <a:solidFill>
                        <a:schemeClr val="tx1"/>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rsidR="000E21C4" w:rsidRPr="00C561AF" w:rsidRDefault="000E21C4" w:rsidP="00F23E6E">
      <w:pPr>
        <w:pStyle w:val="Prrafodelista"/>
        <w:spacing w:line="360" w:lineRule="auto"/>
        <w:jc w:val="both"/>
        <w:rPr>
          <w:rFonts w:ascii="Times New Roman" w:eastAsia="Arial" w:hAnsi="Times New Roman" w:cs="Times New Roman"/>
          <w:sz w:val="24"/>
          <w:szCs w:val="24"/>
        </w:rPr>
      </w:pPr>
    </w:p>
    <w:p w:rsidR="00C561AF" w:rsidRPr="00C561AF" w:rsidRDefault="00C561AF" w:rsidP="00C561AF">
      <w:pPr>
        <w:pStyle w:val="Prrafodelista"/>
        <w:spacing w:line="360" w:lineRule="auto"/>
        <w:jc w:val="both"/>
        <w:rPr>
          <w:rFonts w:ascii="Times New Roman" w:eastAsia="Arial" w:hAnsi="Times New Roman" w:cs="Times New Roman"/>
          <w:sz w:val="24"/>
          <w:szCs w:val="24"/>
        </w:rPr>
      </w:pPr>
    </w:p>
    <w:p w:rsidR="00C561AF" w:rsidRPr="00C561AF" w:rsidRDefault="00C561AF" w:rsidP="00C561AF">
      <w:pPr>
        <w:pStyle w:val="Prrafodelista"/>
        <w:spacing w:line="360" w:lineRule="auto"/>
        <w:jc w:val="both"/>
        <w:rPr>
          <w:rFonts w:ascii="Times New Roman" w:eastAsia="Arial" w:hAnsi="Times New Roman" w:cs="Times New Roman"/>
          <w:sz w:val="24"/>
          <w:szCs w:val="24"/>
        </w:rPr>
      </w:pPr>
    </w:p>
    <w:p w:rsidR="00C561AF" w:rsidRDefault="00C561AF" w:rsidP="00C561AF">
      <w:pPr>
        <w:pStyle w:val="Prrafodelista"/>
        <w:spacing w:line="360" w:lineRule="auto"/>
        <w:jc w:val="both"/>
        <w:rPr>
          <w:rFonts w:ascii="Times New Roman" w:eastAsia="Arial" w:hAnsi="Times New Roman" w:cs="Times New Roman"/>
          <w:sz w:val="24"/>
          <w:szCs w:val="24"/>
        </w:rPr>
      </w:pPr>
    </w:p>
    <w:p w:rsidR="00AA25E9" w:rsidRDefault="00AA25E9" w:rsidP="00C561AF">
      <w:pPr>
        <w:pStyle w:val="Prrafodelista"/>
        <w:spacing w:line="360" w:lineRule="auto"/>
        <w:jc w:val="both"/>
        <w:rPr>
          <w:rFonts w:ascii="Times New Roman" w:eastAsia="Arial" w:hAnsi="Times New Roman" w:cs="Times New Roman"/>
          <w:sz w:val="24"/>
          <w:szCs w:val="24"/>
        </w:rPr>
      </w:pPr>
    </w:p>
    <w:p w:rsidR="00AA25E9" w:rsidRDefault="00AA25E9" w:rsidP="00C561AF">
      <w:pPr>
        <w:pStyle w:val="Prrafodelista"/>
        <w:spacing w:line="360" w:lineRule="auto"/>
        <w:jc w:val="both"/>
        <w:rPr>
          <w:rFonts w:ascii="Times New Roman" w:eastAsia="Arial" w:hAnsi="Times New Roman" w:cs="Times New Roman"/>
          <w:sz w:val="24"/>
          <w:szCs w:val="24"/>
        </w:rPr>
      </w:pPr>
    </w:p>
    <w:p w:rsidR="00AA25E9" w:rsidRDefault="00AA25E9" w:rsidP="00C561AF">
      <w:pPr>
        <w:pStyle w:val="Prrafodelista"/>
        <w:spacing w:line="360" w:lineRule="auto"/>
        <w:jc w:val="both"/>
        <w:rPr>
          <w:rFonts w:ascii="Times New Roman" w:eastAsia="Arial" w:hAnsi="Times New Roman" w:cs="Times New Roman"/>
          <w:sz w:val="24"/>
          <w:szCs w:val="24"/>
        </w:rPr>
      </w:pPr>
    </w:p>
    <w:p w:rsidR="00AA25E9" w:rsidRDefault="00AA25E9" w:rsidP="00C561AF">
      <w:pPr>
        <w:pStyle w:val="Prrafodelista"/>
        <w:spacing w:line="360" w:lineRule="auto"/>
        <w:jc w:val="both"/>
        <w:rPr>
          <w:rFonts w:ascii="Times New Roman" w:eastAsia="Arial" w:hAnsi="Times New Roman" w:cs="Times New Roman"/>
          <w:sz w:val="24"/>
          <w:szCs w:val="24"/>
        </w:rPr>
      </w:pPr>
    </w:p>
    <w:p w:rsidR="00AA25E9" w:rsidRDefault="00AA25E9" w:rsidP="00C561AF">
      <w:pPr>
        <w:pStyle w:val="Prrafodelista"/>
        <w:spacing w:line="360" w:lineRule="auto"/>
        <w:jc w:val="both"/>
        <w:rPr>
          <w:rFonts w:ascii="Times New Roman" w:eastAsia="Arial" w:hAnsi="Times New Roman" w:cs="Times New Roman"/>
          <w:sz w:val="24"/>
          <w:szCs w:val="24"/>
        </w:rPr>
      </w:pPr>
    </w:p>
    <w:p w:rsidR="00A9769E" w:rsidRDefault="00A902D7" w:rsidP="00A9769E">
      <w:pPr>
        <w:pStyle w:val="Ttulo2"/>
        <w:numPr>
          <w:ilvl w:val="1"/>
          <w:numId w:val="6"/>
        </w:numPr>
      </w:pPr>
      <w:r>
        <w:lastRenderedPageBreak/>
        <w:t>Objetivo N° 1 Analizar los Recursos Directamente Recaudados que cuenta la Municipalidad Provincial del Santa en el periodo 2017.</w:t>
      </w:r>
    </w:p>
    <w:p w:rsidR="00A9769E" w:rsidRDefault="00A9769E" w:rsidP="00A9769E">
      <w:pPr>
        <w:pStyle w:val="Ttulo2"/>
      </w:pPr>
    </w:p>
    <w:p w:rsidR="00A9769E" w:rsidRDefault="00A902D7" w:rsidP="00A9769E">
      <w:pPr>
        <w:pStyle w:val="Ttulo2"/>
      </w:pPr>
      <w:r>
        <w:t xml:space="preserve">Para realizar nuestro primer objetivo que es </w:t>
      </w:r>
      <w:r w:rsidR="00A9769E">
        <w:t xml:space="preserve">el </w:t>
      </w:r>
      <w:r>
        <w:t>de Analizar los Recursos Directamente Recaudados que cuenta la Municipalidad Provincial del Santa en el periodo 2017, nos hemos basado en los</w:t>
      </w:r>
      <w:r w:rsidR="00A9769E">
        <w:t xml:space="preserve"> </w:t>
      </w:r>
      <w:r w:rsidR="00BD63D7">
        <w:t>siguientes documentos</w:t>
      </w:r>
      <w:r w:rsidR="00A9769E">
        <w:t>:</w:t>
      </w:r>
    </w:p>
    <w:p w:rsidR="00A9769E" w:rsidRDefault="00A9769E" w:rsidP="00A9769E">
      <w:pPr>
        <w:pStyle w:val="Ttulo2"/>
      </w:pPr>
    </w:p>
    <w:p w:rsidR="00AA25E9" w:rsidRDefault="00A9769E" w:rsidP="00A9769E">
      <w:pPr>
        <w:pStyle w:val="Ttulo2"/>
        <w:numPr>
          <w:ilvl w:val="0"/>
          <w:numId w:val="17"/>
        </w:numPr>
      </w:pPr>
      <w:r>
        <w:t>D</w:t>
      </w:r>
      <w:r w:rsidR="00A902D7">
        <w:t>evengado vs marco inicial y sus modificaciones-2017</w:t>
      </w:r>
      <w:r>
        <w:t xml:space="preserve"> de ingresos</w:t>
      </w:r>
      <w:r w:rsidR="00A902D7">
        <w:t xml:space="preserve">, los cuales se encuentran en el anexo   </w:t>
      </w:r>
      <w:r>
        <w:t>N°</w:t>
      </w:r>
    </w:p>
    <w:p w:rsidR="00BD63D7" w:rsidRDefault="00BD63D7" w:rsidP="00BD63D7">
      <w:pPr>
        <w:pStyle w:val="Ttulo2"/>
        <w:ind w:left="2421" w:firstLine="0"/>
      </w:pPr>
    </w:p>
    <w:p w:rsidR="00A9769E" w:rsidRDefault="00A9769E" w:rsidP="00A9769E">
      <w:pPr>
        <w:pStyle w:val="Ttulo2"/>
        <w:numPr>
          <w:ilvl w:val="0"/>
          <w:numId w:val="17"/>
        </w:numPr>
      </w:pPr>
      <w:r>
        <w:t xml:space="preserve">Devengado vs marco inicial y sus modificaciones-2017 de </w:t>
      </w:r>
      <w:r w:rsidR="00BD63D7">
        <w:t>gast</w:t>
      </w:r>
      <w:r>
        <w:t>os, los cuales se encuentran en el anexo   N°</w:t>
      </w:r>
    </w:p>
    <w:p w:rsidR="00BD63D7" w:rsidRDefault="00BD63D7" w:rsidP="00BD63D7">
      <w:pPr>
        <w:pStyle w:val="Ttulo2"/>
        <w:ind w:left="0" w:firstLine="0"/>
      </w:pPr>
    </w:p>
    <w:p w:rsidR="00A9769E" w:rsidRDefault="00BD63D7" w:rsidP="00BD63D7">
      <w:pPr>
        <w:pStyle w:val="Ttulo2"/>
        <w:numPr>
          <w:ilvl w:val="0"/>
          <w:numId w:val="18"/>
        </w:numPr>
      </w:pPr>
      <w:r>
        <w:t>Presupuesto institucional de ingresos del año 2017 los cuales se encuentran en el anexo N°</w:t>
      </w:r>
    </w:p>
    <w:p w:rsidR="00BD63D7" w:rsidRDefault="00BD63D7" w:rsidP="00BD63D7">
      <w:pPr>
        <w:pStyle w:val="Ttulo2"/>
        <w:ind w:left="2421" w:firstLine="0"/>
      </w:pPr>
    </w:p>
    <w:p w:rsidR="00A9769E" w:rsidRDefault="00A9769E" w:rsidP="00A9769E">
      <w:pPr>
        <w:pStyle w:val="Ttulo2"/>
        <w:numPr>
          <w:ilvl w:val="0"/>
          <w:numId w:val="18"/>
        </w:numPr>
      </w:pPr>
      <w:r>
        <w:t xml:space="preserve">Presupuesto </w:t>
      </w:r>
      <w:r w:rsidR="00BD63D7">
        <w:t xml:space="preserve">institucional de gastos </w:t>
      </w:r>
      <w:r>
        <w:t>del año 2017 los cuales se encuentran en el anexo N°</w:t>
      </w:r>
    </w:p>
    <w:p w:rsidR="00BD63D7" w:rsidRDefault="00BD63D7" w:rsidP="00BD63D7">
      <w:pPr>
        <w:pStyle w:val="Ttulo2"/>
        <w:ind w:left="0" w:firstLine="0"/>
      </w:pPr>
    </w:p>
    <w:p w:rsidR="00A9769E" w:rsidRDefault="00A9769E" w:rsidP="00BD63D7">
      <w:pPr>
        <w:pStyle w:val="Ttulo2"/>
        <w:numPr>
          <w:ilvl w:val="0"/>
          <w:numId w:val="18"/>
        </w:numPr>
      </w:pPr>
      <w:r>
        <w:t>Procesos presupuestarios del sector publico aprobación institucional del presupuesto de los gobiernos locales para el año fiscal 2017 presupuesto de ingresos</w:t>
      </w:r>
      <w:r w:rsidR="00BD63D7">
        <w:t>,</w:t>
      </w:r>
      <w:r w:rsidR="00BD63D7" w:rsidRPr="00BD63D7">
        <w:t xml:space="preserve"> </w:t>
      </w:r>
      <w:r w:rsidR="00BD63D7">
        <w:t>los cuales se encuentran en el anexo N°</w:t>
      </w:r>
    </w:p>
    <w:p w:rsidR="00BD63D7" w:rsidRDefault="00BD63D7" w:rsidP="00BD63D7">
      <w:pPr>
        <w:pStyle w:val="Ttulo2"/>
        <w:ind w:left="0" w:firstLine="0"/>
      </w:pPr>
    </w:p>
    <w:p w:rsidR="001A6511" w:rsidRPr="00BD63D7" w:rsidRDefault="00A9769E" w:rsidP="00BD63D7">
      <w:pPr>
        <w:pStyle w:val="Ttulo2"/>
        <w:numPr>
          <w:ilvl w:val="0"/>
          <w:numId w:val="18"/>
        </w:numPr>
        <w:sectPr w:rsidR="001A6511" w:rsidRPr="00BD63D7">
          <w:pgSz w:w="11910" w:h="16840"/>
          <w:pgMar w:top="1580" w:right="840" w:bottom="280" w:left="1600" w:header="720" w:footer="720" w:gutter="0"/>
          <w:cols w:space="720"/>
        </w:sectPr>
      </w:pPr>
      <w:r>
        <w:t>Procesos presupuestarios del sector publico aprobación institucional del presupuesto de los gobiernos locales para el año fiscal 2017 presupuesto de gastos</w:t>
      </w:r>
      <w:r w:rsidR="00BD63D7">
        <w:t>, los cuales se encuentran en el anexo N°</w:t>
      </w:r>
    </w:p>
    <w:p w:rsidR="001A6511" w:rsidRPr="0017051E" w:rsidRDefault="001A6511" w:rsidP="004B3086">
      <w:pPr>
        <w:spacing w:line="360" w:lineRule="auto"/>
        <w:jc w:val="center"/>
        <w:rPr>
          <w:rFonts w:ascii="Times New Roman" w:hAnsi="Times New Roman" w:cs="Times New Roman"/>
          <w:b/>
          <w:sz w:val="24"/>
          <w:u w:val="single"/>
        </w:rPr>
      </w:pPr>
      <w:r w:rsidRPr="0017051E">
        <w:rPr>
          <w:rFonts w:ascii="Times New Roman" w:hAnsi="Times New Roman" w:cs="Times New Roman"/>
          <w:b/>
          <w:sz w:val="24"/>
          <w:u w:val="single"/>
        </w:rPr>
        <w:lastRenderedPageBreak/>
        <w:t>ANÁLISIS DOCUMENTAL</w:t>
      </w:r>
    </w:p>
    <w:p w:rsidR="001A6511" w:rsidRPr="0017051E" w:rsidRDefault="001A6511" w:rsidP="004B3086">
      <w:pPr>
        <w:spacing w:line="360" w:lineRule="auto"/>
        <w:jc w:val="center"/>
        <w:rPr>
          <w:rFonts w:ascii="Times New Roman" w:hAnsi="Times New Roman" w:cs="Times New Roman"/>
          <w:b/>
          <w:sz w:val="24"/>
        </w:rPr>
      </w:pPr>
      <w:r w:rsidRPr="0017051E">
        <w:rPr>
          <w:rFonts w:ascii="Times New Roman" w:hAnsi="Times New Roman" w:cs="Times New Roman"/>
          <w:b/>
          <w:sz w:val="24"/>
        </w:rPr>
        <w:t>CUADRO N° 01</w:t>
      </w:r>
    </w:p>
    <w:p w:rsidR="001A6511" w:rsidRDefault="001A6511" w:rsidP="004B3086">
      <w:pPr>
        <w:spacing w:line="360" w:lineRule="auto"/>
        <w:jc w:val="center"/>
        <w:rPr>
          <w:rFonts w:ascii="Times New Roman" w:hAnsi="Times New Roman" w:cs="Times New Roman"/>
          <w:sz w:val="24"/>
        </w:rPr>
      </w:pPr>
      <w:r>
        <w:rPr>
          <w:rFonts w:ascii="Times New Roman" w:hAnsi="Times New Roman" w:cs="Times New Roman"/>
          <w:sz w:val="24"/>
        </w:rPr>
        <w:t>INGRESOS VS. GASTOS DE LOS RECURSOS DIRECTAMENTE RECAUDADOS DEL MES DE ENERO Y FEBRERO</w:t>
      </w:r>
    </w:p>
    <w:tbl>
      <w:tblPr>
        <w:tblpPr w:leftFromText="141" w:rightFromText="141" w:vertAnchor="page" w:horzAnchor="margin" w:tblpXSpec="center" w:tblpY="3496"/>
        <w:tblW w:w="11340" w:type="dxa"/>
        <w:tblCellMar>
          <w:left w:w="70" w:type="dxa"/>
          <w:right w:w="70" w:type="dxa"/>
        </w:tblCellMar>
        <w:tblLook w:val="04A0" w:firstRow="1" w:lastRow="0" w:firstColumn="1" w:lastColumn="0" w:noHBand="0" w:noVBand="1"/>
      </w:tblPr>
      <w:tblGrid>
        <w:gridCol w:w="2268"/>
        <w:gridCol w:w="2268"/>
        <w:gridCol w:w="2268"/>
        <w:gridCol w:w="2268"/>
        <w:gridCol w:w="2268"/>
      </w:tblGrid>
      <w:tr w:rsidR="001A6511" w:rsidRPr="00AA5900" w:rsidTr="00D07996">
        <w:trPr>
          <w:trHeight w:val="851"/>
        </w:trPr>
        <w:tc>
          <w:tcPr>
            <w:tcW w:w="2268" w:type="dxa"/>
            <w:tcBorders>
              <w:top w:val="double" w:sz="6" w:space="0" w:color="92D050"/>
              <w:left w:val="double" w:sz="6" w:space="0" w:color="92D050"/>
              <w:bottom w:val="double" w:sz="6" w:space="0" w:color="92D050"/>
              <w:right w:val="double" w:sz="6" w:space="0" w:color="92D050"/>
            </w:tcBorders>
            <w:shd w:val="clear" w:color="auto" w:fill="CCFF99"/>
            <w:noWrap/>
            <w:vAlign w:val="center"/>
            <w:hideMark/>
          </w:tcPr>
          <w:p w:rsidR="001A6511" w:rsidRPr="00AA5900" w:rsidRDefault="001A6511" w:rsidP="00B563F3">
            <w:pPr>
              <w:spacing w:after="0" w:line="240" w:lineRule="auto"/>
              <w:jc w:val="center"/>
              <w:rPr>
                <w:rFonts w:ascii="Times New Roman" w:eastAsia="Times New Roman" w:hAnsi="Times New Roman" w:cs="Times New Roman"/>
                <w:color w:val="000000"/>
                <w:sz w:val="24"/>
                <w:lang w:eastAsia="es-MX"/>
              </w:rPr>
            </w:pPr>
          </w:p>
        </w:tc>
        <w:tc>
          <w:tcPr>
            <w:tcW w:w="2268" w:type="dxa"/>
            <w:tcBorders>
              <w:top w:val="double" w:sz="6" w:space="0" w:color="92D050"/>
              <w:left w:val="nil"/>
              <w:bottom w:val="double" w:sz="6" w:space="0" w:color="92D050"/>
              <w:right w:val="double" w:sz="6" w:space="0" w:color="92D050"/>
            </w:tcBorders>
            <w:shd w:val="clear" w:color="auto" w:fill="CCFF99"/>
            <w:noWrap/>
            <w:vAlign w:val="center"/>
            <w:hideMark/>
          </w:tcPr>
          <w:p w:rsidR="001A6511" w:rsidRPr="000D686D" w:rsidRDefault="001A6511" w:rsidP="00B563F3">
            <w:pPr>
              <w:spacing w:after="0" w:line="240" w:lineRule="auto"/>
              <w:jc w:val="center"/>
              <w:rPr>
                <w:rFonts w:ascii="Times New Roman" w:eastAsia="Times New Roman" w:hAnsi="Times New Roman" w:cs="Times New Roman"/>
                <w:b/>
                <w:color w:val="000000"/>
                <w:sz w:val="24"/>
                <w:lang w:eastAsia="es-MX"/>
              </w:rPr>
            </w:pPr>
          </w:p>
          <w:p w:rsidR="001A6511" w:rsidRPr="000D686D" w:rsidRDefault="001A6511" w:rsidP="00B563F3">
            <w:pPr>
              <w:spacing w:after="0" w:line="240" w:lineRule="auto"/>
              <w:jc w:val="center"/>
              <w:rPr>
                <w:rFonts w:ascii="Times New Roman" w:eastAsia="Times New Roman" w:hAnsi="Times New Roman" w:cs="Times New Roman"/>
                <w:b/>
                <w:color w:val="000000"/>
                <w:sz w:val="24"/>
                <w:lang w:eastAsia="es-MX"/>
              </w:rPr>
            </w:pPr>
            <w:r w:rsidRPr="00AA5900">
              <w:rPr>
                <w:rFonts w:ascii="Times New Roman" w:eastAsia="Times New Roman" w:hAnsi="Times New Roman" w:cs="Times New Roman"/>
                <w:b/>
                <w:color w:val="000000"/>
                <w:sz w:val="24"/>
                <w:lang w:eastAsia="es-MX"/>
              </w:rPr>
              <w:t>ENERO</w:t>
            </w:r>
          </w:p>
          <w:p w:rsidR="001A6511" w:rsidRPr="00AA5900" w:rsidRDefault="001A6511" w:rsidP="00B563F3">
            <w:pPr>
              <w:spacing w:after="0" w:line="240" w:lineRule="auto"/>
              <w:jc w:val="center"/>
              <w:rPr>
                <w:rFonts w:ascii="Times New Roman" w:eastAsia="Times New Roman" w:hAnsi="Times New Roman" w:cs="Times New Roman"/>
                <w:b/>
                <w:color w:val="000000"/>
                <w:sz w:val="24"/>
                <w:lang w:eastAsia="es-MX"/>
              </w:rPr>
            </w:pPr>
          </w:p>
        </w:tc>
        <w:tc>
          <w:tcPr>
            <w:tcW w:w="2268" w:type="dxa"/>
            <w:tcBorders>
              <w:top w:val="double" w:sz="6" w:space="0" w:color="92D050"/>
              <w:left w:val="nil"/>
              <w:bottom w:val="double" w:sz="6" w:space="0" w:color="92D050"/>
              <w:right w:val="double" w:sz="6" w:space="0" w:color="92D050"/>
            </w:tcBorders>
            <w:shd w:val="clear" w:color="auto" w:fill="CCFF99"/>
            <w:noWrap/>
            <w:vAlign w:val="center"/>
            <w:hideMark/>
          </w:tcPr>
          <w:p w:rsidR="001A6511" w:rsidRPr="000D686D" w:rsidRDefault="001A6511" w:rsidP="00B563F3">
            <w:pPr>
              <w:spacing w:after="0" w:line="240" w:lineRule="auto"/>
              <w:jc w:val="center"/>
              <w:rPr>
                <w:rFonts w:ascii="Times New Roman" w:eastAsia="Times New Roman" w:hAnsi="Times New Roman" w:cs="Times New Roman"/>
                <w:b/>
                <w:color w:val="000000"/>
                <w:sz w:val="24"/>
                <w:lang w:eastAsia="es-MX"/>
              </w:rPr>
            </w:pPr>
          </w:p>
          <w:p w:rsidR="001A6511" w:rsidRPr="000D686D" w:rsidRDefault="001A6511" w:rsidP="00B563F3">
            <w:pPr>
              <w:spacing w:after="0" w:line="240" w:lineRule="auto"/>
              <w:jc w:val="center"/>
              <w:rPr>
                <w:rFonts w:ascii="Times New Roman" w:eastAsia="Times New Roman" w:hAnsi="Times New Roman" w:cs="Times New Roman"/>
                <w:b/>
                <w:color w:val="000000"/>
                <w:sz w:val="24"/>
                <w:lang w:eastAsia="es-MX"/>
              </w:rPr>
            </w:pPr>
            <w:r w:rsidRPr="00AA5900">
              <w:rPr>
                <w:rFonts w:ascii="Times New Roman" w:eastAsia="Times New Roman" w:hAnsi="Times New Roman" w:cs="Times New Roman"/>
                <w:b/>
                <w:color w:val="000000"/>
                <w:sz w:val="24"/>
                <w:lang w:eastAsia="es-MX"/>
              </w:rPr>
              <w:t>FEBRERO</w:t>
            </w:r>
          </w:p>
          <w:p w:rsidR="001A6511" w:rsidRPr="00AA5900" w:rsidRDefault="001A6511" w:rsidP="00B563F3">
            <w:pPr>
              <w:spacing w:after="0" w:line="240" w:lineRule="auto"/>
              <w:jc w:val="center"/>
              <w:rPr>
                <w:rFonts w:ascii="Times New Roman" w:eastAsia="Times New Roman" w:hAnsi="Times New Roman" w:cs="Times New Roman"/>
                <w:b/>
                <w:color w:val="000000"/>
                <w:sz w:val="24"/>
                <w:lang w:eastAsia="es-MX"/>
              </w:rPr>
            </w:pPr>
          </w:p>
        </w:tc>
        <w:tc>
          <w:tcPr>
            <w:tcW w:w="2268" w:type="dxa"/>
            <w:tcBorders>
              <w:top w:val="double" w:sz="6" w:space="0" w:color="92D050"/>
              <w:left w:val="nil"/>
              <w:bottom w:val="double" w:sz="6" w:space="0" w:color="92D050"/>
              <w:right w:val="double" w:sz="6" w:space="0" w:color="92D050"/>
            </w:tcBorders>
            <w:shd w:val="clear" w:color="auto" w:fill="CCFF99"/>
            <w:vAlign w:val="center"/>
          </w:tcPr>
          <w:p w:rsidR="001A6511" w:rsidRPr="000D686D" w:rsidRDefault="001A6511" w:rsidP="00D07996">
            <w:pPr>
              <w:spacing w:after="0" w:line="240" w:lineRule="auto"/>
              <w:jc w:val="center"/>
              <w:rPr>
                <w:rFonts w:ascii="Times New Roman" w:eastAsia="Times New Roman" w:hAnsi="Times New Roman" w:cs="Times New Roman"/>
                <w:b/>
                <w:color w:val="000000"/>
                <w:sz w:val="24"/>
                <w:lang w:eastAsia="es-MX"/>
              </w:rPr>
            </w:pPr>
            <w:r>
              <w:rPr>
                <w:rFonts w:ascii="Times New Roman" w:eastAsia="Times New Roman" w:hAnsi="Times New Roman" w:cs="Times New Roman"/>
                <w:b/>
                <w:color w:val="000000"/>
                <w:sz w:val="24"/>
                <w:lang w:eastAsia="es-MX"/>
              </w:rPr>
              <w:t>VARIACIÓ</w:t>
            </w:r>
            <w:r w:rsidRPr="000D686D">
              <w:rPr>
                <w:rFonts w:ascii="Times New Roman" w:eastAsia="Times New Roman" w:hAnsi="Times New Roman" w:cs="Times New Roman"/>
                <w:b/>
                <w:color w:val="000000"/>
                <w:sz w:val="24"/>
                <w:lang w:eastAsia="es-MX"/>
              </w:rPr>
              <w:t>N</w:t>
            </w:r>
          </w:p>
        </w:tc>
        <w:tc>
          <w:tcPr>
            <w:tcW w:w="2268" w:type="dxa"/>
            <w:tcBorders>
              <w:top w:val="double" w:sz="6" w:space="0" w:color="92D050"/>
              <w:left w:val="nil"/>
              <w:bottom w:val="double" w:sz="6" w:space="0" w:color="92D050"/>
              <w:right w:val="double" w:sz="6" w:space="0" w:color="92D050"/>
            </w:tcBorders>
            <w:shd w:val="clear" w:color="auto" w:fill="CCFF99"/>
            <w:vAlign w:val="center"/>
          </w:tcPr>
          <w:p w:rsidR="001A6511" w:rsidRPr="000D686D" w:rsidRDefault="001A6511" w:rsidP="00D07996">
            <w:pPr>
              <w:spacing w:after="0" w:line="240" w:lineRule="auto"/>
              <w:jc w:val="center"/>
              <w:rPr>
                <w:rFonts w:ascii="Times New Roman" w:eastAsia="Times New Roman" w:hAnsi="Times New Roman" w:cs="Times New Roman"/>
                <w:b/>
                <w:color w:val="000000"/>
                <w:sz w:val="24"/>
                <w:lang w:eastAsia="es-MX"/>
              </w:rPr>
            </w:pPr>
            <w:r w:rsidRPr="000D686D">
              <w:rPr>
                <w:rFonts w:ascii="Times New Roman" w:eastAsia="Times New Roman" w:hAnsi="Times New Roman" w:cs="Times New Roman"/>
                <w:b/>
                <w:color w:val="000000"/>
                <w:sz w:val="24"/>
                <w:lang w:eastAsia="es-MX"/>
              </w:rPr>
              <w:t>% RECAUDO</w:t>
            </w:r>
          </w:p>
        </w:tc>
      </w:tr>
      <w:tr w:rsidR="001A6511" w:rsidRPr="00AA5900" w:rsidTr="00D07996">
        <w:trPr>
          <w:trHeight w:val="851"/>
        </w:trPr>
        <w:tc>
          <w:tcPr>
            <w:tcW w:w="2268" w:type="dxa"/>
            <w:tcBorders>
              <w:top w:val="nil"/>
              <w:left w:val="double" w:sz="6" w:space="0" w:color="92D050"/>
              <w:bottom w:val="double" w:sz="6" w:space="0" w:color="92D050"/>
              <w:right w:val="double" w:sz="6" w:space="0" w:color="92D050"/>
            </w:tcBorders>
            <w:shd w:val="clear" w:color="auto" w:fill="CCFF99"/>
            <w:noWrap/>
            <w:vAlign w:val="center"/>
            <w:hideMark/>
          </w:tcPr>
          <w:p w:rsidR="001A6511" w:rsidRPr="000D686D" w:rsidRDefault="001A6511" w:rsidP="00B563F3">
            <w:pPr>
              <w:spacing w:after="0" w:line="240" w:lineRule="auto"/>
              <w:rPr>
                <w:rFonts w:ascii="Times New Roman" w:eastAsia="Times New Roman" w:hAnsi="Times New Roman" w:cs="Times New Roman"/>
                <w:b/>
                <w:color w:val="000000"/>
                <w:sz w:val="24"/>
                <w:lang w:eastAsia="es-MX"/>
              </w:rPr>
            </w:pPr>
          </w:p>
          <w:p w:rsidR="001A6511" w:rsidRPr="000D686D" w:rsidRDefault="001A6511" w:rsidP="00B563F3">
            <w:pPr>
              <w:spacing w:after="0" w:line="240" w:lineRule="auto"/>
              <w:rPr>
                <w:rFonts w:ascii="Times New Roman" w:eastAsia="Times New Roman" w:hAnsi="Times New Roman" w:cs="Times New Roman"/>
                <w:b/>
                <w:color w:val="000000"/>
                <w:sz w:val="24"/>
                <w:lang w:eastAsia="es-MX"/>
              </w:rPr>
            </w:pPr>
            <w:r w:rsidRPr="00AA5900">
              <w:rPr>
                <w:rFonts w:ascii="Times New Roman" w:eastAsia="Times New Roman" w:hAnsi="Times New Roman" w:cs="Times New Roman"/>
                <w:b/>
                <w:color w:val="000000"/>
                <w:sz w:val="24"/>
                <w:lang w:eastAsia="es-MX"/>
              </w:rPr>
              <w:t>INGRESOS</w:t>
            </w:r>
          </w:p>
          <w:p w:rsidR="001A6511" w:rsidRPr="00AA5900" w:rsidRDefault="001A6511" w:rsidP="00B563F3">
            <w:pPr>
              <w:spacing w:after="0" w:line="240" w:lineRule="auto"/>
              <w:rPr>
                <w:rFonts w:ascii="Times New Roman" w:eastAsia="Times New Roman" w:hAnsi="Times New Roman" w:cs="Times New Roman"/>
                <w:b/>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1A6511" w:rsidRDefault="0017051E" w:rsidP="00B563F3">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2,425,955.</w:t>
            </w:r>
            <w:r w:rsidR="001A6511" w:rsidRPr="00AA5900">
              <w:rPr>
                <w:rFonts w:ascii="Times New Roman" w:eastAsia="Times New Roman" w:hAnsi="Times New Roman" w:cs="Times New Roman"/>
                <w:color w:val="000000"/>
                <w:sz w:val="24"/>
                <w:lang w:eastAsia="es-MX"/>
              </w:rPr>
              <w:t>60</w:t>
            </w:r>
          </w:p>
          <w:p w:rsidR="001A6511" w:rsidRPr="00AA5900" w:rsidRDefault="001A6511" w:rsidP="00B563F3">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1A6511" w:rsidRDefault="0017051E" w:rsidP="00B563F3">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2,564,751.</w:t>
            </w:r>
            <w:r w:rsidR="001A6511" w:rsidRPr="00AA5900">
              <w:rPr>
                <w:rFonts w:ascii="Times New Roman" w:eastAsia="Times New Roman" w:hAnsi="Times New Roman" w:cs="Times New Roman"/>
                <w:color w:val="000000"/>
                <w:sz w:val="24"/>
                <w:lang w:eastAsia="es-MX"/>
              </w:rPr>
              <w:t>52</w:t>
            </w:r>
          </w:p>
          <w:p w:rsidR="001A6511" w:rsidRPr="00AA5900" w:rsidRDefault="001A6511" w:rsidP="00B563F3">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vAlign w:val="center"/>
          </w:tcPr>
          <w:p w:rsidR="001A6511" w:rsidRDefault="001A6511" w:rsidP="00B563F3">
            <w:pPr>
              <w:spacing w:after="0" w:line="240" w:lineRule="auto"/>
              <w:jc w:val="right"/>
              <w:rPr>
                <w:rFonts w:ascii="Times New Roman" w:eastAsia="Times New Roman" w:hAnsi="Times New Roman" w:cs="Times New Roman"/>
                <w:color w:val="000000"/>
                <w:sz w:val="24"/>
                <w:lang w:eastAsia="es-MX"/>
              </w:rPr>
            </w:pPr>
          </w:p>
          <w:p w:rsidR="001A6511" w:rsidRPr="00AA5900" w:rsidRDefault="0017051E" w:rsidP="00B563F3">
            <w:pPr>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138,795.</w:t>
            </w:r>
            <w:r w:rsidR="001A6511">
              <w:rPr>
                <w:rFonts w:ascii="Times New Roman" w:eastAsia="Times New Roman" w:hAnsi="Times New Roman" w:cs="Times New Roman"/>
                <w:color w:val="000000"/>
                <w:sz w:val="24"/>
                <w:lang w:eastAsia="es-MX"/>
              </w:rPr>
              <w:t>92</w:t>
            </w:r>
          </w:p>
        </w:tc>
        <w:tc>
          <w:tcPr>
            <w:tcW w:w="2268" w:type="dxa"/>
            <w:tcBorders>
              <w:top w:val="nil"/>
              <w:left w:val="nil"/>
              <w:bottom w:val="double" w:sz="6" w:space="0" w:color="92D050"/>
              <w:right w:val="double" w:sz="6" w:space="0" w:color="92D050"/>
            </w:tcBorders>
            <w:vAlign w:val="center"/>
          </w:tcPr>
          <w:p w:rsidR="001A6511" w:rsidRDefault="001A6511" w:rsidP="00B563F3">
            <w:pPr>
              <w:spacing w:after="0" w:line="240" w:lineRule="auto"/>
              <w:jc w:val="right"/>
              <w:rPr>
                <w:rFonts w:ascii="Times New Roman" w:eastAsia="Times New Roman" w:hAnsi="Times New Roman" w:cs="Times New Roman"/>
                <w:color w:val="000000"/>
                <w:sz w:val="24"/>
                <w:lang w:eastAsia="es-MX"/>
              </w:rPr>
            </w:pPr>
          </w:p>
          <w:p w:rsidR="001A6511" w:rsidRDefault="001A6511" w:rsidP="00B563F3">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6%</w:t>
            </w:r>
          </w:p>
        </w:tc>
      </w:tr>
      <w:tr w:rsidR="001A6511" w:rsidRPr="00AA5900" w:rsidTr="00D07996">
        <w:trPr>
          <w:trHeight w:val="851"/>
        </w:trPr>
        <w:tc>
          <w:tcPr>
            <w:tcW w:w="2268" w:type="dxa"/>
            <w:tcBorders>
              <w:top w:val="nil"/>
              <w:left w:val="double" w:sz="6" w:space="0" w:color="92D050"/>
              <w:bottom w:val="double" w:sz="6" w:space="0" w:color="92D050"/>
              <w:right w:val="double" w:sz="6" w:space="0" w:color="92D050"/>
            </w:tcBorders>
            <w:shd w:val="clear" w:color="auto" w:fill="CCFF99"/>
            <w:noWrap/>
            <w:vAlign w:val="center"/>
            <w:hideMark/>
          </w:tcPr>
          <w:p w:rsidR="001A6511" w:rsidRPr="000D686D" w:rsidRDefault="001A6511" w:rsidP="00B563F3">
            <w:pPr>
              <w:spacing w:after="0" w:line="240" w:lineRule="auto"/>
              <w:rPr>
                <w:rFonts w:ascii="Times New Roman" w:eastAsia="Times New Roman" w:hAnsi="Times New Roman" w:cs="Times New Roman"/>
                <w:b/>
                <w:color w:val="000000"/>
                <w:sz w:val="24"/>
                <w:lang w:eastAsia="es-MX"/>
              </w:rPr>
            </w:pPr>
          </w:p>
          <w:p w:rsidR="001A6511" w:rsidRPr="000D686D" w:rsidRDefault="001A6511" w:rsidP="00B563F3">
            <w:pPr>
              <w:spacing w:after="0" w:line="240" w:lineRule="auto"/>
              <w:rPr>
                <w:rFonts w:ascii="Times New Roman" w:eastAsia="Times New Roman" w:hAnsi="Times New Roman" w:cs="Times New Roman"/>
                <w:b/>
                <w:color w:val="000000"/>
                <w:sz w:val="24"/>
                <w:lang w:eastAsia="es-MX"/>
              </w:rPr>
            </w:pPr>
            <w:r w:rsidRPr="00AA5900">
              <w:rPr>
                <w:rFonts w:ascii="Times New Roman" w:eastAsia="Times New Roman" w:hAnsi="Times New Roman" w:cs="Times New Roman"/>
                <w:b/>
                <w:color w:val="000000"/>
                <w:sz w:val="24"/>
                <w:lang w:eastAsia="es-MX"/>
              </w:rPr>
              <w:t>GASTOS</w:t>
            </w:r>
          </w:p>
          <w:p w:rsidR="001A6511" w:rsidRPr="00AA5900" w:rsidRDefault="001A6511" w:rsidP="00B563F3">
            <w:pPr>
              <w:spacing w:after="0" w:line="240" w:lineRule="auto"/>
              <w:rPr>
                <w:rFonts w:ascii="Times New Roman" w:eastAsia="Times New Roman" w:hAnsi="Times New Roman" w:cs="Times New Roman"/>
                <w:b/>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1A6511" w:rsidRDefault="0017051E" w:rsidP="00B563F3">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2,840,188.</w:t>
            </w:r>
            <w:r w:rsidR="001A6511" w:rsidRPr="00AA5900">
              <w:rPr>
                <w:rFonts w:ascii="Times New Roman" w:eastAsia="Times New Roman" w:hAnsi="Times New Roman" w:cs="Times New Roman"/>
                <w:color w:val="000000"/>
                <w:sz w:val="24"/>
                <w:lang w:eastAsia="es-MX"/>
              </w:rPr>
              <w:t>98</w:t>
            </w:r>
          </w:p>
          <w:p w:rsidR="001A6511" w:rsidRPr="00AA5900" w:rsidRDefault="001A6511" w:rsidP="00B563F3">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1A6511" w:rsidRDefault="0017051E" w:rsidP="00B563F3">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3,081,308.</w:t>
            </w:r>
            <w:r w:rsidR="001A6511" w:rsidRPr="00AA5900">
              <w:rPr>
                <w:rFonts w:ascii="Times New Roman" w:eastAsia="Times New Roman" w:hAnsi="Times New Roman" w:cs="Times New Roman"/>
                <w:color w:val="000000"/>
                <w:sz w:val="24"/>
                <w:lang w:eastAsia="es-MX"/>
              </w:rPr>
              <w:t>94</w:t>
            </w:r>
          </w:p>
          <w:p w:rsidR="001A6511" w:rsidRPr="00AA5900" w:rsidRDefault="001A6511" w:rsidP="00B563F3">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vAlign w:val="center"/>
          </w:tcPr>
          <w:p w:rsidR="001A6511" w:rsidRDefault="001A6511" w:rsidP="00B563F3">
            <w:pPr>
              <w:spacing w:after="0" w:line="240" w:lineRule="auto"/>
              <w:jc w:val="right"/>
              <w:rPr>
                <w:rFonts w:ascii="Times New Roman" w:eastAsia="Times New Roman" w:hAnsi="Times New Roman" w:cs="Times New Roman"/>
                <w:color w:val="000000"/>
                <w:sz w:val="24"/>
                <w:lang w:eastAsia="es-MX"/>
              </w:rPr>
            </w:pPr>
          </w:p>
          <w:p w:rsidR="001A6511" w:rsidRPr="00AA5900" w:rsidRDefault="001A6511" w:rsidP="00B563F3">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241,119.96</w:t>
            </w:r>
          </w:p>
        </w:tc>
        <w:tc>
          <w:tcPr>
            <w:tcW w:w="2268" w:type="dxa"/>
            <w:tcBorders>
              <w:top w:val="nil"/>
              <w:left w:val="nil"/>
              <w:bottom w:val="double" w:sz="6" w:space="0" w:color="92D050"/>
              <w:right w:val="double" w:sz="6" w:space="0" w:color="92D050"/>
            </w:tcBorders>
            <w:vAlign w:val="center"/>
          </w:tcPr>
          <w:p w:rsidR="001A6511" w:rsidRDefault="001A6511" w:rsidP="00B563F3">
            <w:pPr>
              <w:spacing w:after="0" w:line="240" w:lineRule="auto"/>
              <w:jc w:val="right"/>
              <w:rPr>
                <w:rFonts w:ascii="Times New Roman" w:eastAsia="Times New Roman" w:hAnsi="Times New Roman" w:cs="Times New Roman"/>
                <w:color w:val="000000"/>
                <w:sz w:val="24"/>
                <w:lang w:eastAsia="es-MX"/>
              </w:rPr>
            </w:pPr>
          </w:p>
          <w:p w:rsidR="001A6511" w:rsidRDefault="001A6511" w:rsidP="00B563F3">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8%</w:t>
            </w:r>
          </w:p>
        </w:tc>
      </w:tr>
      <w:tr w:rsidR="001A6511" w:rsidRPr="00AA5900" w:rsidTr="00D07996">
        <w:trPr>
          <w:trHeight w:val="851"/>
        </w:trPr>
        <w:tc>
          <w:tcPr>
            <w:tcW w:w="2268" w:type="dxa"/>
            <w:tcBorders>
              <w:top w:val="nil"/>
              <w:left w:val="double" w:sz="6" w:space="0" w:color="92D050"/>
              <w:bottom w:val="double" w:sz="6" w:space="0" w:color="92D050"/>
              <w:right w:val="double" w:sz="6" w:space="0" w:color="92D050"/>
            </w:tcBorders>
            <w:shd w:val="clear" w:color="auto" w:fill="CCFF99"/>
            <w:noWrap/>
            <w:vAlign w:val="center"/>
            <w:hideMark/>
          </w:tcPr>
          <w:p w:rsidR="001A6511" w:rsidRPr="000D686D" w:rsidRDefault="001A6511" w:rsidP="00B563F3">
            <w:pPr>
              <w:spacing w:after="0" w:line="240" w:lineRule="auto"/>
              <w:rPr>
                <w:rFonts w:ascii="Times New Roman" w:eastAsia="Times New Roman" w:hAnsi="Times New Roman" w:cs="Times New Roman"/>
                <w:b/>
                <w:color w:val="000000"/>
                <w:sz w:val="24"/>
                <w:lang w:eastAsia="es-MX"/>
              </w:rPr>
            </w:pPr>
          </w:p>
          <w:p w:rsidR="001A6511" w:rsidRPr="000D686D" w:rsidRDefault="001A6511" w:rsidP="00B563F3">
            <w:pPr>
              <w:spacing w:after="0" w:line="240" w:lineRule="auto"/>
              <w:rPr>
                <w:rFonts w:ascii="Times New Roman" w:eastAsia="Times New Roman" w:hAnsi="Times New Roman" w:cs="Times New Roman"/>
                <w:b/>
                <w:color w:val="000000"/>
                <w:sz w:val="24"/>
                <w:lang w:eastAsia="es-MX"/>
              </w:rPr>
            </w:pPr>
            <w:r w:rsidRPr="00AA5900">
              <w:rPr>
                <w:rFonts w:ascii="Times New Roman" w:eastAsia="Times New Roman" w:hAnsi="Times New Roman" w:cs="Times New Roman"/>
                <w:b/>
                <w:color w:val="000000"/>
                <w:sz w:val="24"/>
                <w:lang w:eastAsia="es-MX"/>
              </w:rPr>
              <w:t>SALDOS</w:t>
            </w:r>
          </w:p>
          <w:p w:rsidR="001A6511" w:rsidRPr="00AA5900" w:rsidRDefault="001A6511" w:rsidP="00B563F3">
            <w:pPr>
              <w:spacing w:after="0" w:line="240" w:lineRule="auto"/>
              <w:rPr>
                <w:rFonts w:ascii="Times New Roman" w:eastAsia="Times New Roman" w:hAnsi="Times New Roman" w:cs="Times New Roman"/>
                <w:b/>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1A6511" w:rsidRDefault="0017051E" w:rsidP="00B563F3">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-414,233.</w:t>
            </w:r>
            <w:r w:rsidR="001A6511" w:rsidRPr="00AA5900">
              <w:rPr>
                <w:rFonts w:ascii="Times New Roman" w:eastAsia="Times New Roman" w:hAnsi="Times New Roman" w:cs="Times New Roman"/>
                <w:color w:val="000000"/>
                <w:sz w:val="24"/>
                <w:lang w:eastAsia="es-MX"/>
              </w:rPr>
              <w:t>38</w:t>
            </w:r>
          </w:p>
          <w:p w:rsidR="001A6511" w:rsidRPr="00AA5900" w:rsidRDefault="001A6511" w:rsidP="00B563F3">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1A6511" w:rsidRDefault="0017051E" w:rsidP="00B563F3">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-516,557.</w:t>
            </w:r>
            <w:r w:rsidR="001A6511" w:rsidRPr="00AA5900">
              <w:rPr>
                <w:rFonts w:ascii="Times New Roman" w:eastAsia="Times New Roman" w:hAnsi="Times New Roman" w:cs="Times New Roman"/>
                <w:color w:val="000000"/>
                <w:sz w:val="24"/>
                <w:lang w:eastAsia="es-MX"/>
              </w:rPr>
              <w:t>42</w:t>
            </w:r>
          </w:p>
          <w:p w:rsidR="001A6511" w:rsidRPr="00AA5900" w:rsidRDefault="001A6511" w:rsidP="00B563F3">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single" w:sz="4" w:space="0" w:color="FFFFFF" w:themeColor="background1"/>
              <w:right w:val="single" w:sz="4" w:space="0" w:color="FFFFFF" w:themeColor="background1"/>
            </w:tcBorders>
            <w:vAlign w:val="center"/>
          </w:tcPr>
          <w:p w:rsidR="001A6511" w:rsidRPr="00AA5900" w:rsidRDefault="001A6511" w:rsidP="00B563F3">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single" w:sz="4" w:space="0" w:color="FFFFFF" w:themeColor="background1"/>
              <w:bottom w:val="single" w:sz="4" w:space="0" w:color="FFFFFF" w:themeColor="background1"/>
              <w:right w:val="single" w:sz="4" w:space="0" w:color="FFFFFF" w:themeColor="background1"/>
            </w:tcBorders>
            <w:vAlign w:val="center"/>
          </w:tcPr>
          <w:p w:rsidR="001A6511" w:rsidRPr="00AA5900" w:rsidRDefault="001A6511" w:rsidP="00B563F3">
            <w:pPr>
              <w:spacing w:after="0" w:line="240" w:lineRule="auto"/>
              <w:jc w:val="right"/>
              <w:rPr>
                <w:rFonts w:ascii="Times New Roman" w:eastAsia="Times New Roman" w:hAnsi="Times New Roman" w:cs="Times New Roman"/>
                <w:color w:val="000000"/>
                <w:sz w:val="24"/>
                <w:lang w:eastAsia="es-MX"/>
              </w:rPr>
            </w:pPr>
          </w:p>
        </w:tc>
      </w:tr>
    </w:tbl>
    <w:p w:rsidR="001A6511" w:rsidRDefault="001A6511" w:rsidP="001A6511">
      <w:pPr>
        <w:jc w:val="center"/>
        <w:rPr>
          <w:rFonts w:ascii="Times New Roman" w:hAnsi="Times New Roman" w:cs="Times New Roman"/>
          <w:sz w:val="24"/>
        </w:rPr>
      </w:pPr>
    </w:p>
    <w:p w:rsidR="001A6511" w:rsidRDefault="001A6511" w:rsidP="001A6511">
      <w:pPr>
        <w:jc w:val="center"/>
        <w:rPr>
          <w:rFonts w:ascii="Times New Roman" w:hAnsi="Times New Roman" w:cs="Times New Roman"/>
          <w:sz w:val="24"/>
        </w:rPr>
      </w:pPr>
    </w:p>
    <w:p w:rsidR="001A6511" w:rsidRDefault="001A6511" w:rsidP="001A6511">
      <w:pPr>
        <w:jc w:val="center"/>
        <w:rPr>
          <w:rFonts w:ascii="Times New Roman" w:hAnsi="Times New Roman" w:cs="Times New Roman"/>
          <w:sz w:val="24"/>
        </w:rPr>
      </w:pPr>
    </w:p>
    <w:p w:rsidR="001A6511" w:rsidRDefault="001A6511" w:rsidP="001A6511">
      <w:pPr>
        <w:jc w:val="center"/>
        <w:rPr>
          <w:rFonts w:ascii="Times New Roman" w:hAnsi="Times New Roman" w:cs="Times New Roman"/>
          <w:sz w:val="24"/>
        </w:rPr>
      </w:pPr>
    </w:p>
    <w:p w:rsidR="001A6511" w:rsidRDefault="001A6511" w:rsidP="001A6511">
      <w:pPr>
        <w:jc w:val="center"/>
        <w:rPr>
          <w:rFonts w:ascii="Times New Roman" w:hAnsi="Times New Roman" w:cs="Times New Roman"/>
          <w:sz w:val="24"/>
        </w:rPr>
      </w:pPr>
    </w:p>
    <w:p w:rsidR="001A6511" w:rsidRDefault="001A6511" w:rsidP="001A6511">
      <w:pPr>
        <w:jc w:val="center"/>
        <w:rPr>
          <w:rFonts w:ascii="Times New Roman" w:hAnsi="Times New Roman" w:cs="Times New Roman"/>
          <w:sz w:val="24"/>
        </w:rPr>
      </w:pPr>
    </w:p>
    <w:p w:rsidR="001A6511" w:rsidRDefault="001A6511" w:rsidP="001A6511">
      <w:pPr>
        <w:jc w:val="center"/>
        <w:rPr>
          <w:rFonts w:ascii="Times New Roman" w:hAnsi="Times New Roman" w:cs="Times New Roman"/>
          <w:sz w:val="24"/>
        </w:rPr>
      </w:pPr>
    </w:p>
    <w:p w:rsidR="001A6511" w:rsidRDefault="001A6511" w:rsidP="001A6511">
      <w:pPr>
        <w:jc w:val="center"/>
        <w:rPr>
          <w:rFonts w:ascii="Times New Roman" w:hAnsi="Times New Roman" w:cs="Times New Roman"/>
          <w:sz w:val="24"/>
        </w:rPr>
      </w:pPr>
    </w:p>
    <w:p w:rsidR="001A6511" w:rsidRDefault="001A6511" w:rsidP="004B3086">
      <w:pPr>
        <w:spacing w:line="360" w:lineRule="auto"/>
        <w:jc w:val="both"/>
        <w:rPr>
          <w:rFonts w:ascii="Times New Roman" w:hAnsi="Times New Roman" w:cs="Times New Roman"/>
          <w:sz w:val="24"/>
        </w:rPr>
      </w:pPr>
    </w:p>
    <w:p w:rsidR="001A6511" w:rsidRDefault="00B7499B" w:rsidP="004B3086">
      <w:pPr>
        <w:spacing w:line="360" w:lineRule="auto"/>
        <w:jc w:val="both"/>
        <w:rPr>
          <w:rFonts w:ascii="Times New Roman" w:hAnsi="Times New Roman" w:cs="Times New Roman"/>
          <w:sz w:val="24"/>
        </w:rPr>
      </w:pPr>
      <w:r>
        <w:rPr>
          <w:rFonts w:ascii="Times New Roman" w:hAnsi="Times New Roman" w:cs="Times New Roman"/>
          <w:sz w:val="24"/>
        </w:rPr>
        <w:t>ANÁ</w:t>
      </w:r>
      <w:r w:rsidR="001A6511">
        <w:rPr>
          <w:rFonts w:ascii="Times New Roman" w:hAnsi="Times New Roman" w:cs="Times New Roman"/>
          <w:sz w:val="24"/>
        </w:rPr>
        <w:t>LISIS DEL CUADRO N° 01</w:t>
      </w:r>
    </w:p>
    <w:p w:rsidR="00A136F7" w:rsidRPr="00A136F7" w:rsidRDefault="00AA6199" w:rsidP="00A136F7">
      <w:pPr>
        <w:spacing w:after="0" w:line="360" w:lineRule="auto"/>
        <w:jc w:val="both"/>
        <w:rPr>
          <w:rFonts w:ascii="Times New Roman" w:eastAsia="Times New Roman" w:hAnsi="Times New Roman" w:cs="Times New Roman"/>
          <w:color w:val="000000"/>
          <w:sz w:val="24"/>
          <w:lang w:eastAsia="es-MX"/>
        </w:rPr>
      </w:pPr>
      <w:r>
        <w:rPr>
          <w:rFonts w:ascii="Times New Roman" w:hAnsi="Times New Roman" w:cs="Times New Roman"/>
          <w:sz w:val="24"/>
        </w:rPr>
        <w:t xml:space="preserve">En </w:t>
      </w:r>
      <w:r w:rsidR="0017051E">
        <w:rPr>
          <w:rFonts w:ascii="Times New Roman" w:hAnsi="Times New Roman" w:cs="Times New Roman"/>
          <w:sz w:val="24"/>
        </w:rPr>
        <w:t xml:space="preserve">el mes de </w:t>
      </w:r>
      <w:r w:rsidR="00391F5E">
        <w:rPr>
          <w:rFonts w:ascii="Times New Roman" w:hAnsi="Times New Roman" w:cs="Times New Roman"/>
          <w:sz w:val="24"/>
        </w:rPr>
        <w:t>e</w:t>
      </w:r>
      <w:r w:rsidR="0017051E">
        <w:rPr>
          <w:rFonts w:ascii="Times New Roman" w:hAnsi="Times New Roman" w:cs="Times New Roman"/>
          <w:sz w:val="24"/>
        </w:rPr>
        <w:t xml:space="preserve">nero se </w:t>
      </w:r>
      <w:r w:rsidR="00391F5E">
        <w:rPr>
          <w:rFonts w:ascii="Times New Roman" w:eastAsia="Times New Roman" w:hAnsi="Times New Roman" w:cs="Times New Roman"/>
          <w:color w:val="000000"/>
          <w:sz w:val="24"/>
          <w:lang w:eastAsia="es-MX"/>
        </w:rPr>
        <w:t>pudo generar S/. 2,425,955.60</w:t>
      </w:r>
      <w:r w:rsidR="0017051E">
        <w:rPr>
          <w:rFonts w:ascii="Times New Roman" w:eastAsia="Times New Roman" w:hAnsi="Times New Roman" w:cs="Times New Roman"/>
          <w:color w:val="000000"/>
          <w:sz w:val="24"/>
          <w:lang w:eastAsia="es-MX"/>
        </w:rPr>
        <w:t xml:space="preserve"> a diferencia del mes de </w:t>
      </w:r>
      <w:r w:rsidR="0017051E">
        <w:rPr>
          <w:rFonts w:ascii="Times New Roman" w:hAnsi="Times New Roman" w:cs="Times New Roman"/>
          <w:sz w:val="24"/>
        </w:rPr>
        <w:t>febrero que se generó un</w:t>
      </w:r>
      <w:r>
        <w:rPr>
          <w:rFonts w:ascii="Times New Roman" w:hAnsi="Times New Roman" w:cs="Times New Roman"/>
          <w:sz w:val="24"/>
        </w:rPr>
        <w:t xml:space="preserve"> ingreso de S/</w:t>
      </w:r>
      <w:r w:rsidRPr="00AA5900">
        <w:rPr>
          <w:rFonts w:ascii="Times New Roman" w:eastAsia="Times New Roman" w:hAnsi="Times New Roman" w:cs="Times New Roman"/>
          <w:color w:val="000000"/>
          <w:sz w:val="24"/>
          <w:lang w:eastAsia="es-MX"/>
        </w:rPr>
        <w:t>2.564.751,52</w:t>
      </w:r>
      <w:r w:rsidR="00391F5E">
        <w:rPr>
          <w:rFonts w:ascii="Times New Roman" w:eastAsia="Times New Roman" w:hAnsi="Times New Roman" w:cs="Times New Roman"/>
          <w:color w:val="000000"/>
          <w:sz w:val="24"/>
          <w:lang w:eastAsia="es-MX"/>
        </w:rPr>
        <w:t xml:space="preserve"> de lo cual se puede </w:t>
      </w:r>
      <w:r>
        <w:rPr>
          <w:rFonts w:ascii="Times New Roman" w:eastAsia="Times New Roman" w:hAnsi="Times New Roman" w:cs="Times New Roman"/>
          <w:color w:val="000000"/>
          <w:sz w:val="24"/>
          <w:lang w:eastAsia="es-MX"/>
        </w:rPr>
        <w:t>decir que hay un</w:t>
      </w:r>
      <w:r w:rsidR="00391F5E">
        <w:rPr>
          <w:rFonts w:ascii="Times New Roman" w:eastAsia="Times New Roman" w:hAnsi="Times New Roman" w:cs="Times New Roman"/>
          <w:color w:val="000000"/>
          <w:sz w:val="24"/>
          <w:lang w:eastAsia="es-MX"/>
        </w:rPr>
        <w:t xml:space="preserve"> aumento de</w:t>
      </w:r>
      <w:r>
        <w:rPr>
          <w:rFonts w:ascii="Times New Roman" w:eastAsia="Times New Roman" w:hAnsi="Times New Roman" w:cs="Times New Roman"/>
          <w:color w:val="000000"/>
          <w:sz w:val="24"/>
          <w:lang w:eastAsia="es-MX"/>
        </w:rPr>
        <w:t xml:space="preserve"> 6% </w:t>
      </w:r>
      <w:r w:rsidR="00391F5E">
        <w:rPr>
          <w:rFonts w:ascii="Times New Roman" w:eastAsia="Times New Roman" w:hAnsi="Times New Roman" w:cs="Times New Roman"/>
          <w:color w:val="000000"/>
          <w:sz w:val="24"/>
          <w:lang w:eastAsia="es-MX"/>
        </w:rPr>
        <w:t xml:space="preserve">lo cual es representado en s/. 138,795.92, lo cual es beneficioso para la municipalidad de que los ingresos aumenten cada mes en la recaudación. </w:t>
      </w:r>
      <w:r w:rsidR="001D77FA">
        <w:rPr>
          <w:rFonts w:ascii="Times New Roman" w:eastAsia="Times New Roman" w:hAnsi="Times New Roman" w:cs="Times New Roman"/>
          <w:color w:val="000000"/>
          <w:sz w:val="24"/>
          <w:lang w:eastAsia="es-MX"/>
        </w:rPr>
        <w:t xml:space="preserve">Pero </w:t>
      </w:r>
      <w:r w:rsidR="00391F5E">
        <w:rPr>
          <w:rFonts w:ascii="Times New Roman" w:eastAsia="Times New Roman" w:hAnsi="Times New Roman" w:cs="Times New Roman"/>
          <w:color w:val="000000"/>
          <w:sz w:val="24"/>
          <w:lang w:eastAsia="es-MX"/>
        </w:rPr>
        <w:t xml:space="preserve">a diferencia de los gastos </w:t>
      </w:r>
      <w:r w:rsidR="001D77FA">
        <w:rPr>
          <w:rFonts w:ascii="Times New Roman" w:eastAsia="Times New Roman" w:hAnsi="Times New Roman" w:cs="Times New Roman"/>
          <w:color w:val="000000"/>
          <w:sz w:val="24"/>
          <w:lang w:eastAsia="es-MX"/>
        </w:rPr>
        <w:t>en</w:t>
      </w:r>
      <w:r w:rsidR="00391F5E">
        <w:rPr>
          <w:rFonts w:ascii="Times New Roman" w:eastAsia="Times New Roman" w:hAnsi="Times New Roman" w:cs="Times New Roman"/>
          <w:color w:val="000000"/>
          <w:sz w:val="24"/>
          <w:lang w:eastAsia="es-MX"/>
        </w:rPr>
        <w:t xml:space="preserve"> enero se </w:t>
      </w:r>
      <w:r w:rsidR="00A136F7">
        <w:rPr>
          <w:rFonts w:ascii="Times New Roman" w:eastAsia="Times New Roman" w:hAnsi="Times New Roman" w:cs="Times New Roman"/>
          <w:color w:val="000000"/>
          <w:sz w:val="24"/>
          <w:lang w:eastAsia="es-MX"/>
        </w:rPr>
        <w:t>gastó</w:t>
      </w:r>
      <w:r w:rsidR="00391F5E">
        <w:rPr>
          <w:rFonts w:ascii="Times New Roman" w:eastAsia="Times New Roman" w:hAnsi="Times New Roman" w:cs="Times New Roman"/>
          <w:color w:val="000000"/>
          <w:sz w:val="24"/>
          <w:lang w:eastAsia="es-MX"/>
        </w:rPr>
        <w:t xml:space="preserve"> s/.</w:t>
      </w:r>
      <w:r w:rsidR="00A136F7">
        <w:rPr>
          <w:rFonts w:ascii="Times New Roman" w:eastAsia="Times New Roman" w:hAnsi="Times New Roman" w:cs="Times New Roman"/>
          <w:color w:val="000000"/>
          <w:sz w:val="24"/>
          <w:lang w:eastAsia="es-MX"/>
        </w:rPr>
        <w:t xml:space="preserve"> 2</w:t>
      </w:r>
      <w:r w:rsidR="0005431A">
        <w:rPr>
          <w:rFonts w:ascii="Times New Roman" w:eastAsia="Times New Roman" w:hAnsi="Times New Roman" w:cs="Times New Roman"/>
          <w:color w:val="000000"/>
          <w:sz w:val="24"/>
          <w:lang w:eastAsia="es-MX"/>
        </w:rPr>
        <w:t>, 840,188.98</w:t>
      </w:r>
      <w:r w:rsidR="00A136F7">
        <w:rPr>
          <w:rFonts w:ascii="Times New Roman" w:eastAsia="Times New Roman" w:hAnsi="Times New Roman" w:cs="Times New Roman"/>
          <w:color w:val="000000"/>
          <w:sz w:val="24"/>
          <w:lang w:eastAsia="es-MX"/>
        </w:rPr>
        <w:t xml:space="preserve"> a comparación de </w:t>
      </w:r>
      <w:r w:rsidR="001D77FA">
        <w:rPr>
          <w:rFonts w:ascii="Times New Roman" w:eastAsia="Times New Roman" w:hAnsi="Times New Roman" w:cs="Times New Roman"/>
          <w:color w:val="000000"/>
          <w:sz w:val="24"/>
          <w:lang w:eastAsia="es-MX"/>
        </w:rPr>
        <w:t xml:space="preserve">febrero </w:t>
      </w:r>
      <w:r w:rsidR="00A136F7">
        <w:rPr>
          <w:rFonts w:ascii="Times New Roman" w:eastAsia="Times New Roman" w:hAnsi="Times New Roman" w:cs="Times New Roman"/>
          <w:color w:val="000000"/>
          <w:sz w:val="24"/>
          <w:lang w:eastAsia="es-MX"/>
        </w:rPr>
        <w:t xml:space="preserve">que </w:t>
      </w:r>
      <w:r w:rsidR="001D77FA">
        <w:rPr>
          <w:rFonts w:ascii="Times New Roman" w:eastAsia="Times New Roman" w:hAnsi="Times New Roman" w:cs="Times New Roman"/>
          <w:color w:val="000000"/>
          <w:sz w:val="24"/>
          <w:lang w:eastAsia="es-MX"/>
        </w:rPr>
        <w:t>se realizó más gastos que ingresos co</w:t>
      </w:r>
      <w:r w:rsidR="00A136F7">
        <w:rPr>
          <w:rFonts w:ascii="Times New Roman" w:eastAsia="Times New Roman" w:hAnsi="Times New Roman" w:cs="Times New Roman"/>
          <w:color w:val="000000"/>
          <w:sz w:val="24"/>
          <w:lang w:eastAsia="es-MX"/>
        </w:rPr>
        <w:t>n un importe de S/3, 081,308.94, lo cual no es favorable ya que en ambos meses se está gastando más de lo ingresado y esto h</w:t>
      </w:r>
      <w:r w:rsidR="004B3086">
        <w:rPr>
          <w:rFonts w:ascii="Times New Roman" w:eastAsia="Times New Roman" w:hAnsi="Times New Roman" w:cs="Times New Roman"/>
          <w:color w:val="000000"/>
          <w:sz w:val="24"/>
          <w:lang w:eastAsia="es-MX"/>
        </w:rPr>
        <w:t>ace que quede un saldo negativo.</w:t>
      </w:r>
    </w:p>
    <w:p w:rsidR="001A6511" w:rsidRPr="00A136F7" w:rsidRDefault="001A6511" w:rsidP="00B736C0">
      <w:pPr>
        <w:spacing w:line="360" w:lineRule="auto"/>
        <w:jc w:val="center"/>
        <w:rPr>
          <w:rFonts w:ascii="Times New Roman" w:hAnsi="Times New Roman" w:cs="Times New Roman"/>
          <w:b/>
          <w:sz w:val="24"/>
        </w:rPr>
      </w:pPr>
      <w:r w:rsidRPr="00A136F7">
        <w:rPr>
          <w:rFonts w:ascii="Times New Roman" w:hAnsi="Times New Roman" w:cs="Times New Roman"/>
          <w:b/>
          <w:sz w:val="24"/>
        </w:rPr>
        <w:lastRenderedPageBreak/>
        <w:t>CUADRO N° 02</w:t>
      </w:r>
    </w:p>
    <w:p w:rsidR="001A6511" w:rsidRDefault="001A6511" w:rsidP="00B736C0">
      <w:pPr>
        <w:spacing w:line="360" w:lineRule="auto"/>
        <w:jc w:val="center"/>
        <w:rPr>
          <w:rFonts w:ascii="Times New Roman" w:hAnsi="Times New Roman" w:cs="Times New Roman"/>
          <w:sz w:val="24"/>
        </w:rPr>
      </w:pPr>
      <w:r>
        <w:rPr>
          <w:rFonts w:ascii="Times New Roman" w:hAnsi="Times New Roman" w:cs="Times New Roman"/>
          <w:sz w:val="24"/>
        </w:rPr>
        <w:t>INGRESOS VS. GASTOS DE LOS RECURSOS DIRECTAMENTE RECAUDADOS DEL MES DE FEBRERO Y MARZO</w:t>
      </w:r>
    </w:p>
    <w:p w:rsidR="001A6511" w:rsidRPr="00AA5900" w:rsidRDefault="001A6511" w:rsidP="001A6511">
      <w:pPr>
        <w:spacing w:after="0" w:line="240" w:lineRule="auto"/>
        <w:rPr>
          <w:rFonts w:ascii="Times New Roman" w:eastAsia="Times New Roman" w:hAnsi="Times New Roman" w:cs="Times New Roman"/>
          <w:color w:val="000000"/>
          <w:sz w:val="24"/>
          <w:lang w:eastAsia="es-MX"/>
        </w:rPr>
      </w:pPr>
    </w:p>
    <w:tbl>
      <w:tblPr>
        <w:tblpPr w:tblpXSpec="center"/>
        <w:tblW w:w="11340" w:type="dxa"/>
        <w:jc w:val="center"/>
        <w:tblCellMar>
          <w:left w:w="70" w:type="dxa"/>
          <w:right w:w="70" w:type="dxa"/>
        </w:tblCellMar>
        <w:tblLook w:val="04A0" w:firstRow="1" w:lastRow="0" w:firstColumn="1" w:lastColumn="0" w:noHBand="0" w:noVBand="1"/>
      </w:tblPr>
      <w:tblGrid>
        <w:gridCol w:w="2268"/>
        <w:gridCol w:w="2268"/>
        <w:gridCol w:w="2268"/>
        <w:gridCol w:w="2268"/>
        <w:gridCol w:w="2268"/>
      </w:tblGrid>
      <w:tr w:rsidR="001A6511" w:rsidRPr="00AA5900" w:rsidTr="00D07996">
        <w:trPr>
          <w:trHeight w:val="851"/>
          <w:jc w:val="center"/>
        </w:trPr>
        <w:tc>
          <w:tcPr>
            <w:tcW w:w="2268" w:type="dxa"/>
            <w:tcBorders>
              <w:top w:val="double" w:sz="6" w:space="0" w:color="92D050"/>
              <w:left w:val="double" w:sz="6" w:space="0" w:color="92D050"/>
              <w:bottom w:val="double" w:sz="6" w:space="0" w:color="92D050"/>
              <w:right w:val="double" w:sz="6" w:space="0" w:color="92D050"/>
            </w:tcBorders>
            <w:shd w:val="clear" w:color="auto" w:fill="CCFF99"/>
            <w:noWrap/>
            <w:vAlign w:val="center"/>
            <w:hideMark/>
          </w:tcPr>
          <w:p w:rsidR="001A6511" w:rsidRPr="00AA5900" w:rsidRDefault="001A6511" w:rsidP="00D07996">
            <w:pPr>
              <w:spacing w:after="0" w:line="240" w:lineRule="auto"/>
              <w:rPr>
                <w:rFonts w:ascii="Times New Roman" w:eastAsia="Times New Roman" w:hAnsi="Times New Roman" w:cs="Times New Roman"/>
                <w:color w:val="000000"/>
                <w:sz w:val="24"/>
                <w:lang w:eastAsia="es-MX"/>
              </w:rPr>
            </w:pPr>
            <w:r w:rsidRPr="00AA5900">
              <w:rPr>
                <w:rFonts w:ascii="Times New Roman" w:eastAsia="Times New Roman" w:hAnsi="Times New Roman" w:cs="Times New Roman"/>
                <w:color w:val="000000"/>
                <w:sz w:val="24"/>
                <w:lang w:eastAsia="es-MX"/>
              </w:rPr>
              <w:t> </w:t>
            </w:r>
          </w:p>
        </w:tc>
        <w:tc>
          <w:tcPr>
            <w:tcW w:w="2268" w:type="dxa"/>
            <w:tcBorders>
              <w:top w:val="double" w:sz="6" w:space="0" w:color="92D050"/>
              <w:left w:val="nil"/>
              <w:bottom w:val="double" w:sz="6" w:space="0" w:color="92D050"/>
              <w:right w:val="double" w:sz="6" w:space="0" w:color="92D050"/>
            </w:tcBorders>
            <w:shd w:val="clear" w:color="auto" w:fill="CCFF99"/>
            <w:noWrap/>
            <w:vAlign w:val="center"/>
            <w:hideMark/>
          </w:tcPr>
          <w:p w:rsidR="00AF4D8F" w:rsidRDefault="00AF4D8F" w:rsidP="00AF4D8F">
            <w:pPr>
              <w:spacing w:after="0" w:line="240" w:lineRule="auto"/>
              <w:jc w:val="center"/>
              <w:rPr>
                <w:rFonts w:ascii="Times New Roman" w:eastAsia="Times New Roman" w:hAnsi="Times New Roman" w:cs="Times New Roman"/>
                <w:b/>
                <w:color w:val="000000"/>
                <w:sz w:val="24"/>
                <w:lang w:eastAsia="es-MX"/>
              </w:rPr>
            </w:pPr>
          </w:p>
          <w:p w:rsidR="001A6511" w:rsidRPr="000D686D" w:rsidRDefault="001A6511" w:rsidP="00AF4D8F">
            <w:pPr>
              <w:spacing w:after="0" w:line="240" w:lineRule="auto"/>
              <w:jc w:val="center"/>
              <w:rPr>
                <w:rFonts w:ascii="Times New Roman" w:eastAsia="Times New Roman" w:hAnsi="Times New Roman" w:cs="Times New Roman"/>
                <w:b/>
                <w:color w:val="000000"/>
                <w:sz w:val="24"/>
                <w:lang w:eastAsia="es-MX"/>
              </w:rPr>
            </w:pPr>
            <w:r w:rsidRPr="00AA5900">
              <w:rPr>
                <w:rFonts w:ascii="Times New Roman" w:eastAsia="Times New Roman" w:hAnsi="Times New Roman" w:cs="Times New Roman"/>
                <w:b/>
                <w:color w:val="000000"/>
                <w:sz w:val="24"/>
                <w:lang w:eastAsia="es-MX"/>
              </w:rPr>
              <w:t>FEBRERO</w:t>
            </w:r>
          </w:p>
          <w:p w:rsidR="001A6511" w:rsidRPr="00AA5900" w:rsidRDefault="001A6511" w:rsidP="00AF4D8F">
            <w:pPr>
              <w:spacing w:after="0" w:line="240" w:lineRule="auto"/>
              <w:jc w:val="center"/>
              <w:rPr>
                <w:rFonts w:ascii="Times New Roman" w:eastAsia="Times New Roman" w:hAnsi="Times New Roman" w:cs="Times New Roman"/>
                <w:b/>
                <w:color w:val="000000"/>
                <w:sz w:val="24"/>
                <w:lang w:eastAsia="es-MX"/>
              </w:rPr>
            </w:pPr>
          </w:p>
        </w:tc>
        <w:tc>
          <w:tcPr>
            <w:tcW w:w="2268" w:type="dxa"/>
            <w:tcBorders>
              <w:top w:val="double" w:sz="6" w:space="0" w:color="92D050"/>
              <w:left w:val="nil"/>
              <w:bottom w:val="double" w:sz="6" w:space="0" w:color="92D050"/>
              <w:right w:val="double" w:sz="6" w:space="0" w:color="92D050"/>
            </w:tcBorders>
            <w:shd w:val="clear" w:color="auto" w:fill="CCFF99"/>
            <w:noWrap/>
            <w:vAlign w:val="center"/>
            <w:hideMark/>
          </w:tcPr>
          <w:p w:rsidR="00AF4D8F" w:rsidRDefault="00AF4D8F" w:rsidP="00AF4D8F">
            <w:pPr>
              <w:spacing w:after="0" w:line="240" w:lineRule="auto"/>
              <w:jc w:val="center"/>
              <w:rPr>
                <w:rFonts w:ascii="Times New Roman" w:eastAsia="Times New Roman" w:hAnsi="Times New Roman" w:cs="Times New Roman"/>
                <w:b/>
                <w:color w:val="000000"/>
                <w:sz w:val="24"/>
                <w:lang w:eastAsia="es-MX"/>
              </w:rPr>
            </w:pPr>
          </w:p>
          <w:p w:rsidR="001A6511" w:rsidRPr="000D686D" w:rsidRDefault="001A6511" w:rsidP="00AF4D8F">
            <w:pPr>
              <w:spacing w:after="0" w:line="240" w:lineRule="auto"/>
              <w:jc w:val="center"/>
              <w:rPr>
                <w:rFonts w:ascii="Times New Roman" w:eastAsia="Times New Roman" w:hAnsi="Times New Roman" w:cs="Times New Roman"/>
                <w:b/>
                <w:color w:val="000000"/>
                <w:sz w:val="24"/>
                <w:lang w:eastAsia="es-MX"/>
              </w:rPr>
            </w:pPr>
            <w:r w:rsidRPr="00AA5900">
              <w:rPr>
                <w:rFonts w:ascii="Times New Roman" w:eastAsia="Times New Roman" w:hAnsi="Times New Roman" w:cs="Times New Roman"/>
                <w:b/>
                <w:color w:val="000000"/>
                <w:sz w:val="24"/>
                <w:lang w:eastAsia="es-MX"/>
              </w:rPr>
              <w:t>MARZO</w:t>
            </w:r>
          </w:p>
          <w:p w:rsidR="001A6511" w:rsidRPr="00AA5900" w:rsidRDefault="001A6511" w:rsidP="00AF4D8F">
            <w:pPr>
              <w:spacing w:after="0" w:line="240" w:lineRule="auto"/>
              <w:jc w:val="center"/>
              <w:rPr>
                <w:rFonts w:ascii="Times New Roman" w:eastAsia="Times New Roman" w:hAnsi="Times New Roman" w:cs="Times New Roman"/>
                <w:b/>
                <w:color w:val="000000"/>
                <w:sz w:val="24"/>
                <w:lang w:eastAsia="es-MX"/>
              </w:rPr>
            </w:pPr>
          </w:p>
        </w:tc>
        <w:tc>
          <w:tcPr>
            <w:tcW w:w="2268" w:type="dxa"/>
            <w:tcBorders>
              <w:top w:val="double" w:sz="6" w:space="0" w:color="92D050"/>
              <w:left w:val="nil"/>
              <w:bottom w:val="double" w:sz="6" w:space="0" w:color="92D050"/>
              <w:right w:val="double" w:sz="6" w:space="0" w:color="92D050"/>
            </w:tcBorders>
            <w:shd w:val="clear" w:color="auto" w:fill="CCFF99"/>
            <w:vAlign w:val="center"/>
          </w:tcPr>
          <w:p w:rsidR="001A6511" w:rsidRPr="000D686D" w:rsidRDefault="001A6511" w:rsidP="00AF4D8F">
            <w:pPr>
              <w:spacing w:after="0" w:line="240" w:lineRule="auto"/>
              <w:jc w:val="center"/>
              <w:rPr>
                <w:rFonts w:ascii="Times New Roman" w:eastAsia="Times New Roman" w:hAnsi="Times New Roman" w:cs="Times New Roman"/>
                <w:b/>
                <w:color w:val="000000"/>
                <w:sz w:val="24"/>
                <w:lang w:eastAsia="es-MX"/>
              </w:rPr>
            </w:pPr>
          </w:p>
          <w:p w:rsidR="001A6511" w:rsidRPr="000D686D" w:rsidRDefault="001A6511" w:rsidP="00AF4D8F">
            <w:pPr>
              <w:spacing w:after="0" w:line="240" w:lineRule="auto"/>
              <w:jc w:val="center"/>
              <w:rPr>
                <w:rFonts w:ascii="Times New Roman" w:eastAsia="Times New Roman" w:hAnsi="Times New Roman" w:cs="Times New Roman"/>
                <w:b/>
                <w:color w:val="000000"/>
                <w:sz w:val="24"/>
                <w:lang w:eastAsia="es-MX"/>
              </w:rPr>
            </w:pPr>
            <w:r>
              <w:rPr>
                <w:rFonts w:ascii="Times New Roman" w:eastAsia="Times New Roman" w:hAnsi="Times New Roman" w:cs="Times New Roman"/>
                <w:b/>
                <w:color w:val="000000"/>
                <w:sz w:val="24"/>
                <w:lang w:eastAsia="es-MX"/>
              </w:rPr>
              <w:t>VARIACIÓ</w:t>
            </w:r>
            <w:r w:rsidRPr="000D686D">
              <w:rPr>
                <w:rFonts w:ascii="Times New Roman" w:eastAsia="Times New Roman" w:hAnsi="Times New Roman" w:cs="Times New Roman"/>
                <w:b/>
                <w:color w:val="000000"/>
                <w:sz w:val="24"/>
                <w:lang w:eastAsia="es-MX"/>
              </w:rPr>
              <w:t>N</w:t>
            </w:r>
          </w:p>
          <w:p w:rsidR="001A6511" w:rsidRPr="000D686D" w:rsidRDefault="001A6511" w:rsidP="00AF4D8F">
            <w:pPr>
              <w:spacing w:after="0" w:line="240" w:lineRule="auto"/>
              <w:jc w:val="center"/>
              <w:rPr>
                <w:rFonts w:ascii="Times New Roman" w:eastAsia="Times New Roman" w:hAnsi="Times New Roman" w:cs="Times New Roman"/>
                <w:b/>
                <w:color w:val="000000"/>
                <w:sz w:val="24"/>
                <w:lang w:eastAsia="es-MX"/>
              </w:rPr>
            </w:pPr>
          </w:p>
        </w:tc>
        <w:tc>
          <w:tcPr>
            <w:tcW w:w="2268" w:type="dxa"/>
            <w:tcBorders>
              <w:top w:val="double" w:sz="6" w:space="0" w:color="92D050"/>
              <w:left w:val="nil"/>
              <w:bottom w:val="double" w:sz="6" w:space="0" w:color="92D050"/>
              <w:right w:val="double" w:sz="6" w:space="0" w:color="92D050"/>
            </w:tcBorders>
            <w:shd w:val="clear" w:color="auto" w:fill="CCFF99"/>
            <w:vAlign w:val="center"/>
          </w:tcPr>
          <w:p w:rsidR="001A6511" w:rsidRPr="000D686D" w:rsidRDefault="001A6511" w:rsidP="00AF4D8F">
            <w:pPr>
              <w:spacing w:after="0" w:line="240" w:lineRule="auto"/>
              <w:jc w:val="center"/>
              <w:rPr>
                <w:rFonts w:ascii="Times New Roman" w:eastAsia="Times New Roman" w:hAnsi="Times New Roman" w:cs="Times New Roman"/>
                <w:b/>
                <w:color w:val="000000"/>
                <w:sz w:val="24"/>
                <w:lang w:eastAsia="es-MX"/>
              </w:rPr>
            </w:pPr>
            <w:r w:rsidRPr="000D686D">
              <w:rPr>
                <w:rFonts w:ascii="Times New Roman" w:eastAsia="Times New Roman" w:hAnsi="Times New Roman" w:cs="Times New Roman"/>
                <w:b/>
                <w:color w:val="000000"/>
                <w:sz w:val="24"/>
                <w:lang w:eastAsia="es-MX"/>
              </w:rPr>
              <w:t>% RECAUDO</w:t>
            </w:r>
          </w:p>
        </w:tc>
      </w:tr>
      <w:tr w:rsidR="001A6511" w:rsidRPr="00AA5900" w:rsidTr="00D07996">
        <w:trPr>
          <w:trHeight w:val="851"/>
          <w:jc w:val="center"/>
        </w:trPr>
        <w:tc>
          <w:tcPr>
            <w:tcW w:w="2268" w:type="dxa"/>
            <w:tcBorders>
              <w:top w:val="nil"/>
              <w:left w:val="double" w:sz="6" w:space="0" w:color="92D050"/>
              <w:bottom w:val="double" w:sz="6" w:space="0" w:color="92D050"/>
              <w:right w:val="double" w:sz="6" w:space="0" w:color="92D050"/>
            </w:tcBorders>
            <w:shd w:val="clear" w:color="auto" w:fill="CCFF99"/>
            <w:noWrap/>
            <w:vAlign w:val="center"/>
            <w:hideMark/>
          </w:tcPr>
          <w:p w:rsidR="001A6511" w:rsidRDefault="001A6511" w:rsidP="00D07996">
            <w:pPr>
              <w:spacing w:after="0" w:line="240" w:lineRule="auto"/>
              <w:rPr>
                <w:rFonts w:ascii="Times New Roman" w:eastAsia="Times New Roman" w:hAnsi="Times New Roman" w:cs="Times New Roman"/>
                <w:b/>
                <w:color w:val="000000"/>
                <w:sz w:val="24"/>
                <w:lang w:eastAsia="es-MX"/>
              </w:rPr>
            </w:pPr>
          </w:p>
          <w:p w:rsidR="001A6511" w:rsidRDefault="001A6511" w:rsidP="00D07996">
            <w:pPr>
              <w:spacing w:after="0" w:line="240" w:lineRule="auto"/>
              <w:rPr>
                <w:rFonts w:ascii="Times New Roman" w:eastAsia="Times New Roman" w:hAnsi="Times New Roman" w:cs="Times New Roman"/>
                <w:b/>
                <w:color w:val="000000"/>
                <w:sz w:val="24"/>
                <w:lang w:eastAsia="es-MX"/>
              </w:rPr>
            </w:pPr>
            <w:r w:rsidRPr="00AA5900">
              <w:rPr>
                <w:rFonts w:ascii="Times New Roman" w:eastAsia="Times New Roman" w:hAnsi="Times New Roman" w:cs="Times New Roman"/>
                <w:b/>
                <w:color w:val="000000"/>
                <w:sz w:val="24"/>
                <w:lang w:eastAsia="es-MX"/>
              </w:rPr>
              <w:t>INGRESOS</w:t>
            </w:r>
          </w:p>
          <w:p w:rsidR="001A6511" w:rsidRPr="00AA5900" w:rsidRDefault="001A6511" w:rsidP="00D07996">
            <w:pPr>
              <w:spacing w:after="0" w:line="240" w:lineRule="auto"/>
              <w:rPr>
                <w:rFonts w:ascii="Times New Roman" w:eastAsia="Times New Roman" w:hAnsi="Times New Roman" w:cs="Times New Roman"/>
                <w:b/>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AF4D8F" w:rsidRDefault="00AF4D8F" w:rsidP="00D07996">
            <w:pPr>
              <w:spacing w:after="0" w:line="240" w:lineRule="auto"/>
              <w:jc w:val="right"/>
              <w:rPr>
                <w:rFonts w:ascii="Times New Roman" w:eastAsia="Times New Roman" w:hAnsi="Times New Roman" w:cs="Times New Roman"/>
                <w:color w:val="000000"/>
                <w:sz w:val="24"/>
                <w:lang w:eastAsia="es-MX"/>
              </w:rPr>
            </w:pPr>
          </w:p>
          <w:p w:rsidR="001A6511" w:rsidRDefault="00091EED" w:rsidP="00D07996">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2,564,751.</w:t>
            </w:r>
            <w:r w:rsidR="001A6511" w:rsidRPr="00AA5900">
              <w:rPr>
                <w:rFonts w:ascii="Times New Roman" w:eastAsia="Times New Roman" w:hAnsi="Times New Roman" w:cs="Times New Roman"/>
                <w:color w:val="000000"/>
                <w:sz w:val="24"/>
                <w:lang w:eastAsia="es-MX"/>
              </w:rPr>
              <w:t>52</w:t>
            </w:r>
          </w:p>
          <w:p w:rsidR="001A6511" w:rsidRPr="00AA5900" w:rsidRDefault="001A6511" w:rsidP="00D07996">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AF4D8F" w:rsidRDefault="00AF4D8F" w:rsidP="00D07996">
            <w:pPr>
              <w:spacing w:after="0" w:line="240" w:lineRule="auto"/>
              <w:jc w:val="right"/>
              <w:rPr>
                <w:rFonts w:ascii="Times New Roman" w:eastAsia="Times New Roman" w:hAnsi="Times New Roman" w:cs="Times New Roman"/>
                <w:color w:val="000000"/>
                <w:sz w:val="24"/>
                <w:lang w:eastAsia="es-MX"/>
              </w:rPr>
            </w:pPr>
          </w:p>
          <w:p w:rsidR="001A6511" w:rsidRDefault="00091EED" w:rsidP="00D07996">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2,592,778.</w:t>
            </w:r>
            <w:r w:rsidR="001A6511" w:rsidRPr="00AA5900">
              <w:rPr>
                <w:rFonts w:ascii="Times New Roman" w:eastAsia="Times New Roman" w:hAnsi="Times New Roman" w:cs="Times New Roman"/>
                <w:color w:val="000000"/>
                <w:sz w:val="24"/>
                <w:lang w:eastAsia="es-MX"/>
              </w:rPr>
              <w:t>35</w:t>
            </w:r>
          </w:p>
          <w:p w:rsidR="001A6511" w:rsidRPr="00AA5900" w:rsidRDefault="001A6511" w:rsidP="00D07996">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vAlign w:val="center"/>
          </w:tcPr>
          <w:p w:rsidR="001A6511" w:rsidRPr="00AA5900" w:rsidRDefault="00091EED" w:rsidP="00AF4D8F">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28,026.</w:t>
            </w:r>
            <w:r w:rsidR="001A6511">
              <w:rPr>
                <w:rFonts w:ascii="Times New Roman" w:eastAsia="Times New Roman" w:hAnsi="Times New Roman" w:cs="Times New Roman"/>
                <w:color w:val="000000"/>
                <w:sz w:val="24"/>
                <w:lang w:eastAsia="es-MX"/>
              </w:rPr>
              <w:t>83</w:t>
            </w:r>
          </w:p>
        </w:tc>
        <w:tc>
          <w:tcPr>
            <w:tcW w:w="2268" w:type="dxa"/>
            <w:tcBorders>
              <w:top w:val="nil"/>
              <w:left w:val="nil"/>
              <w:bottom w:val="double" w:sz="6" w:space="0" w:color="92D050"/>
              <w:right w:val="double" w:sz="6" w:space="0" w:color="92D050"/>
            </w:tcBorders>
            <w:vAlign w:val="center"/>
          </w:tcPr>
          <w:p w:rsidR="001A6511" w:rsidRPr="00AA5900" w:rsidRDefault="001A6511" w:rsidP="00AF4D8F">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1%</w:t>
            </w:r>
          </w:p>
        </w:tc>
      </w:tr>
      <w:tr w:rsidR="001A6511" w:rsidRPr="00AA5900" w:rsidTr="00D07996">
        <w:trPr>
          <w:trHeight w:val="851"/>
          <w:jc w:val="center"/>
        </w:trPr>
        <w:tc>
          <w:tcPr>
            <w:tcW w:w="2268" w:type="dxa"/>
            <w:tcBorders>
              <w:top w:val="nil"/>
              <w:left w:val="double" w:sz="6" w:space="0" w:color="92D050"/>
              <w:bottom w:val="double" w:sz="6" w:space="0" w:color="92D050"/>
              <w:right w:val="double" w:sz="6" w:space="0" w:color="92D050"/>
            </w:tcBorders>
            <w:shd w:val="clear" w:color="auto" w:fill="CCFF99"/>
            <w:noWrap/>
            <w:vAlign w:val="center"/>
            <w:hideMark/>
          </w:tcPr>
          <w:p w:rsidR="001A6511" w:rsidRDefault="001A6511" w:rsidP="00D07996">
            <w:pPr>
              <w:spacing w:after="0" w:line="240" w:lineRule="auto"/>
              <w:rPr>
                <w:rFonts w:ascii="Times New Roman" w:eastAsia="Times New Roman" w:hAnsi="Times New Roman" w:cs="Times New Roman"/>
                <w:b/>
                <w:color w:val="000000"/>
                <w:sz w:val="24"/>
                <w:lang w:eastAsia="es-MX"/>
              </w:rPr>
            </w:pPr>
          </w:p>
          <w:p w:rsidR="001A6511" w:rsidRDefault="001A6511" w:rsidP="00D07996">
            <w:pPr>
              <w:spacing w:after="0" w:line="240" w:lineRule="auto"/>
              <w:rPr>
                <w:rFonts w:ascii="Times New Roman" w:eastAsia="Times New Roman" w:hAnsi="Times New Roman" w:cs="Times New Roman"/>
                <w:b/>
                <w:color w:val="000000"/>
                <w:sz w:val="24"/>
                <w:lang w:eastAsia="es-MX"/>
              </w:rPr>
            </w:pPr>
            <w:r w:rsidRPr="00AA5900">
              <w:rPr>
                <w:rFonts w:ascii="Times New Roman" w:eastAsia="Times New Roman" w:hAnsi="Times New Roman" w:cs="Times New Roman"/>
                <w:b/>
                <w:color w:val="000000"/>
                <w:sz w:val="24"/>
                <w:lang w:eastAsia="es-MX"/>
              </w:rPr>
              <w:t>GASTOS</w:t>
            </w:r>
          </w:p>
          <w:p w:rsidR="001A6511" w:rsidRPr="00AA5900" w:rsidRDefault="001A6511" w:rsidP="00D07996">
            <w:pPr>
              <w:spacing w:after="0" w:line="240" w:lineRule="auto"/>
              <w:rPr>
                <w:rFonts w:ascii="Times New Roman" w:eastAsia="Times New Roman" w:hAnsi="Times New Roman" w:cs="Times New Roman"/>
                <w:b/>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AF4D8F" w:rsidRDefault="00AF4D8F" w:rsidP="00D07996">
            <w:pPr>
              <w:spacing w:after="0" w:line="240" w:lineRule="auto"/>
              <w:jc w:val="right"/>
              <w:rPr>
                <w:rFonts w:ascii="Times New Roman" w:eastAsia="Times New Roman" w:hAnsi="Times New Roman" w:cs="Times New Roman"/>
                <w:color w:val="000000"/>
                <w:sz w:val="24"/>
                <w:lang w:eastAsia="es-MX"/>
              </w:rPr>
            </w:pPr>
          </w:p>
          <w:p w:rsidR="001A6511" w:rsidRDefault="00091EED" w:rsidP="00D07996">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3,081,308.</w:t>
            </w:r>
            <w:r w:rsidR="001A6511" w:rsidRPr="00AA5900">
              <w:rPr>
                <w:rFonts w:ascii="Times New Roman" w:eastAsia="Times New Roman" w:hAnsi="Times New Roman" w:cs="Times New Roman"/>
                <w:color w:val="000000"/>
                <w:sz w:val="24"/>
                <w:lang w:eastAsia="es-MX"/>
              </w:rPr>
              <w:t>94</w:t>
            </w:r>
          </w:p>
          <w:p w:rsidR="001A6511" w:rsidRPr="00AA5900" w:rsidRDefault="001A6511" w:rsidP="00D07996">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AF4D8F" w:rsidRDefault="00AF4D8F" w:rsidP="00D07996">
            <w:pPr>
              <w:spacing w:after="0" w:line="240" w:lineRule="auto"/>
              <w:ind w:left="-287"/>
              <w:jc w:val="right"/>
              <w:rPr>
                <w:rFonts w:ascii="Times New Roman" w:eastAsia="Times New Roman" w:hAnsi="Times New Roman" w:cs="Times New Roman"/>
                <w:color w:val="000000"/>
                <w:sz w:val="24"/>
                <w:lang w:eastAsia="es-MX"/>
              </w:rPr>
            </w:pPr>
          </w:p>
          <w:p w:rsidR="001A6511" w:rsidRDefault="00091EED" w:rsidP="00D07996">
            <w:pPr>
              <w:spacing w:after="0" w:line="240" w:lineRule="auto"/>
              <w:ind w:left="-287"/>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2,837,711.</w:t>
            </w:r>
            <w:r w:rsidR="001A6511" w:rsidRPr="00AA5900">
              <w:rPr>
                <w:rFonts w:ascii="Times New Roman" w:eastAsia="Times New Roman" w:hAnsi="Times New Roman" w:cs="Times New Roman"/>
                <w:color w:val="000000"/>
                <w:sz w:val="24"/>
                <w:lang w:eastAsia="es-MX"/>
              </w:rPr>
              <w:t>91</w:t>
            </w:r>
          </w:p>
          <w:p w:rsidR="001A6511" w:rsidRPr="00AA5900" w:rsidRDefault="001A6511" w:rsidP="00D07996">
            <w:pPr>
              <w:spacing w:after="0" w:line="240" w:lineRule="auto"/>
              <w:ind w:left="-287"/>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vAlign w:val="center"/>
          </w:tcPr>
          <w:p w:rsidR="001A6511" w:rsidRPr="00AA5900" w:rsidRDefault="001A6511" w:rsidP="00AF4D8F">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243,597.03</w:t>
            </w:r>
          </w:p>
        </w:tc>
        <w:tc>
          <w:tcPr>
            <w:tcW w:w="2268" w:type="dxa"/>
            <w:tcBorders>
              <w:top w:val="nil"/>
              <w:left w:val="nil"/>
              <w:bottom w:val="double" w:sz="6" w:space="0" w:color="92D050"/>
              <w:right w:val="double" w:sz="6" w:space="0" w:color="92D050"/>
            </w:tcBorders>
            <w:vAlign w:val="center"/>
          </w:tcPr>
          <w:p w:rsidR="001A6511" w:rsidRPr="00AA5900" w:rsidRDefault="001A6511" w:rsidP="00AF4D8F">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-8%</w:t>
            </w:r>
          </w:p>
        </w:tc>
      </w:tr>
      <w:tr w:rsidR="001A6511" w:rsidRPr="00AA5900" w:rsidTr="00D07996">
        <w:trPr>
          <w:trHeight w:val="851"/>
          <w:jc w:val="center"/>
        </w:trPr>
        <w:tc>
          <w:tcPr>
            <w:tcW w:w="2268" w:type="dxa"/>
            <w:tcBorders>
              <w:top w:val="nil"/>
              <w:left w:val="double" w:sz="6" w:space="0" w:color="92D050"/>
              <w:bottom w:val="double" w:sz="6" w:space="0" w:color="92D050"/>
              <w:right w:val="double" w:sz="6" w:space="0" w:color="92D050"/>
            </w:tcBorders>
            <w:shd w:val="clear" w:color="auto" w:fill="CCFF99"/>
            <w:noWrap/>
            <w:vAlign w:val="center"/>
            <w:hideMark/>
          </w:tcPr>
          <w:p w:rsidR="001A6511" w:rsidRDefault="001A6511" w:rsidP="00D07996">
            <w:pPr>
              <w:spacing w:after="0" w:line="240" w:lineRule="auto"/>
              <w:rPr>
                <w:rFonts w:ascii="Times New Roman" w:eastAsia="Times New Roman" w:hAnsi="Times New Roman" w:cs="Times New Roman"/>
                <w:b/>
                <w:color w:val="000000"/>
                <w:sz w:val="24"/>
                <w:lang w:eastAsia="es-MX"/>
              </w:rPr>
            </w:pPr>
          </w:p>
          <w:p w:rsidR="001A6511" w:rsidRDefault="001A6511" w:rsidP="00D07996">
            <w:pPr>
              <w:spacing w:after="0" w:line="240" w:lineRule="auto"/>
              <w:rPr>
                <w:rFonts w:ascii="Times New Roman" w:eastAsia="Times New Roman" w:hAnsi="Times New Roman" w:cs="Times New Roman"/>
                <w:b/>
                <w:color w:val="000000"/>
                <w:sz w:val="24"/>
                <w:lang w:eastAsia="es-MX"/>
              </w:rPr>
            </w:pPr>
            <w:r w:rsidRPr="00AA5900">
              <w:rPr>
                <w:rFonts w:ascii="Times New Roman" w:eastAsia="Times New Roman" w:hAnsi="Times New Roman" w:cs="Times New Roman"/>
                <w:b/>
                <w:color w:val="000000"/>
                <w:sz w:val="24"/>
                <w:lang w:eastAsia="es-MX"/>
              </w:rPr>
              <w:t>SALDOS</w:t>
            </w:r>
          </w:p>
          <w:p w:rsidR="001A6511" w:rsidRPr="00AA5900" w:rsidRDefault="001A6511" w:rsidP="00D07996">
            <w:pPr>
              <w:spacing w:after="0" w:line="240" w:lineRule="auto"/>
              <w:rPr>
                <w:rFonts w:ascii="Times New Roman" w:eastAsia="Times New Roman" w:hAnsi="Times New Roman" w:cs="Times New Roman"/>
                <w:b/>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AF4D8F" w:rsidRDefault="00AF4D8F" w:rsidP="00D07996">
            <w:pPr>
              <w:spacing w:after="0" w:line="240" w:lineRule="auto"/>
              <w:jc w:val="right"/>
              <w:rPr>
                <w:rFonts w:ascii="Times New Roman" w:eastAsia="Times New Roman" w:hAnsi="Times New Roman" w:cs="Times New Roman"/>
                <w:color w:val="000000"/>
                <w:sz w:val="24"/>
                <w:lang w:eastAsia="es-MX"/>
              </w:rPr>
            </w:pPr>
          </w:p>
          <w:p w:rsidR="001A6511" w:rsidRDefault="00091EED" w:rsidP="00D07996">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-516,557.</w:t>
            </w:r>
            <w:r w:rsidR="001A6511" w:rsidRPr="00AA5900">
              <w:rPr>
                <w:rFonts w:ascii="Times New Roman" w:eastAsia="Times New Roman" w:hAnsi="Times New Roman" w:cs="Times New Roman"/>
                <w:color w:val="000000"/>
                <w:sz w:val="24"/>
                <w:lang w:eastAsia="es-MX"/>
              </w:rPr>
              <w:t>42</w:t>
            </w:r>
          </w:p>
          <w:p w:rsidR="001A6511" w:rsidRPr="00AA5900" w:rsidRDefault="001A6511" w:rsidP="00D07996">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AF4D8F" w:rsidRDefault="00AF4D8F" w:rsidP="00D07996">
            <w:pPr>
              <w:spacing w:after="0" w:line="240" w:lineRule="auto"/>
              <w:jc w:val="right"/>
              <w:rPr>
                <w:rFonts w:ascii="Times New Roman" w:eastAsia="Times New Roman" w:hAnsi="Times New Roman" w:cs="Times New Roman"/>
                <w:color w:val="000000"/>
                <w:sz w:val="24"/>
                <w:lang w:eastAsia="es-MX"/>
              </w:rPr>
            </w:pPr>
          </w:p>
          <w:p w:rsidR="001A6511" w:rsidRDefault="00091EED" w:rsidP="00D07996">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-244,933.</w:t>
            </w:r>
            <w:r w:rsidR="001A6511" w:rsidRPr="00AA5900">
              <w:rPr>
                <w:rFonts w:ascii="Times New Roman" w:eastAsia="Times New Roman" w:hAnsi="Times New Roman" w:cs="Times New Roman"/>
                <w:color w:val="000000"/>
                <w:sz w:val="24"/>
                <w:lang w:eastAsia="es-MX"/>
              </w:rPr>
              <w:t>56</w:t>
            </w:r>
          </w:p>
          <w:p w:rsidR="001A6511" w:rsidRPr="00AA5900" w:rsidRDefault="001A6511" w:rsidP="00D07996">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single" w:sz="4" w:space="0" w:color="FFFFFF"/>
              <w:right w:val="single" w:sz="4" w:space="0" w:color="FFFFFF"/>
            </w:tcBorders>
            <w:vAlign w:val="center"/>
          </w:tcPr>
          <w:p w:rsidR="001A6511" w:rsidRPr="00AA5900" w:rsidRDefault="001A6511" w:rsidP="00D07996">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single" w:sz="4" w:space="0" w:color="FFFFFF"/>
              <w:bottom w:val="single" w:sz="4" w:space="0" w:color="FFFFFF"/>
              <w:right w:val="single" w:sz="4" w:space="0" w:color="FFFFFF"/>
            </w:tcBorders>
            <w:vAlign w:val="center"/>
          </w:tcPr>
          <w:p w:rsidR="001A6511" w:rsidRPr="00AA5900" w:rsidRDefault="001A6511" w:rsidP="00D07996">
            <w:pPr>
              <w:spacing w:after="0" w:line="240" w:lineRule="auto"/>
              <w:jc w:val="right"/>
              <w:rPr>
                <w:rFonts w:ascii="Times New Roman" w:eastAsia="Times New Roman" w:hAnsi="Times New Roman" w:cs="Times New Roman"/>
                <w:color w:val="000000"/>
                <w:sz w:val="24"/>
                <w:lang w:eastAsia="es-MX"/>
              </w:rPr>
            </w:pPr>
          </w:p>
        </w:tc>
      </w:tr>
    </w:tbl>
    <w:p w:rsidR="001A6511" w:rsidRDefault="001A6511" w:rsidP="001A6511">
      <w:pPr>
        <w:jc w:val="center"/>
        <w:rPr>
          <w:rFonts w:ascii="Times New Roman" w:hAnsi="Times New Roman" w:cs="Times New Roman"/>
          <w:sz w:val="24"/>
        </w:rPr>
      </w:pPr>
    </w:p>
    <w:p w:rsidR="00D07996" w:rsidRDefault="00D07996" w:rsidP="00091EED">
      <w:pPr>
        <w:rPr>
          <w:rFonts w:ascii="Times New Roman" w:hAnsi="Times New Roman" w:cs="Times New Roman"/>
          <w:sz w:val="24"/>
        </w:rPr>
      </w:pPr>
    </w:p>
    <w:p w:rsidR="00D07996" w:rsidRDefault="00D07996" w:rsidP="00091EED">
      <w:pPr>
        <w:rPr>
          <w:rFonts w:ascii="Times New Roman" w:hAnsi="Times New Roman" w:cs="Times New Roman"/>
          <w:sz w:val="24"/>
        </w:rPr>
      </w:pPr>
    </w:p>
    <w:p w:rsidR="00D07996" w:rsidRDefault="00D07996" w:rsidP="00091EED">
      <w:pPr>
        <w:rPr>
          <w:rFonts w:ascii="Times New Roman" w:hAnsi="Times New Roman" w:cs="Times New Roman"/>
          <w:sz w:val="24"/>
        </w:rPr>
      </w:pPr>
    </w:p>
    <w:p w:rsidR="00D07996" w:rsidRDefault="00D07996" w:rsidP="00091EED">
      <w:pPr>
        <w:rPr>
          <w:rFonts w:ascii="Times New Roman" w:hAnsi="Times New Roman" w:cs="Times New Roman"/>
          <w:sz w:val="24"/>
        </w:rPr>
      </w:pPr>
    </w:p>
    <w:p w:rsidR="00D07996" w:rsidRDefault="00D07996" w:rsidP="00091EED">
      <w:pPr>
        <w:rPr>
          <w:rFonts w:ascii="Times New Roman" w:hAnsi="Times New Roman" w:cs="Times New Roman"/>
          <w:sz w:val="24"/>
        </w:rPr>
      </w:pPr>
    </w:p>
    <w:p w:rsidR="00D07996" w:rsidRDefault="00D07996" w:rsidP="00091EED">
      <w:pPr>
        <w:rPr>
          <w:rFonts w:ascii="Times New Roman" w:hAnsi="Times New Roman" w:cs="Times New Roman"/>
          <w:sz w:val="24"/>
        </w:rPr>
      </w:pPr>
    </w:p>
    <w:p w:rsidR="00D07996" w:rsidRDefault="00D07996" w:rsidP="00091EED">
      <w:pPr>
        <w:rPr>
          <w:rFonts w:ascii="Times New Roman" w:hAnsi="Times New Roman" w:cs="Times New Roman"/>
          <w:sz w:val="24"/>
        </w:rPr>
      </w:pPr>
    </w:p>
    <w:p w:rsidR="00D07996" w:rsidRDefault="00D07996" w:rsidP="00091EED">
      <w:pPr>
        <w:rPr>
          <w:rFonts w:ascii="Times New Roman" w:hAnsi="Times New Roman" w:cs="Times New Roman"/>
          <w:sz w:val="24"/>
        </w:rPr>
      </w:pPr>
    </w:p>
    <w:p w:rsidR="001A6511" w:rsidRDefault="00B7499B" w:rsidP="004B3086">
      <w:pPr>
        <w:spacing w:line="360" w:lineRule="auto"/>
        <w:jc w:val="both"/>
        <w:rPr>
          <w:rFonts w:ascii="Times New Roman" w:hAnsi="Times New Roman" w:cs="Times New Roman"/>
          <w:sz w:val="24"/>
        </w:rPr>
      </w:pPr>
      <w:r>
        <w:rPr>
          <w:rFonts w:ascii="Times New Roman" w:hAnsi="Times New Roman" w:cs="Times New Roman"/>
          <w:sz w:val="24"/>
        </w:rPr>
        <w:t>ANÁ</w:t>
      </w:r>
      <w:r w:rsidR="00091EED">
        <w:rPr>
          <w:rFonts w:ascii="Times New Roman" w:hAnsi="Times New Roman" w:cs="Times New Roman"/>
          <w:sz w:val="24"/>
        </w:rPr>
        <w:t>LISIS DEL CUADRO N° 02</w:t>
      </w:r>
    </w:p>
    <w:p w:rsidR="00D07996" w:rsidRDefault="00354C18" w:rsidP="004B3086">
      <w:pPr>
        <w:spacing w:after="0" w:line="360" w:lineRule="auto"/>
        <w:jc w:val="both"/>
        <w:rPr>
          <w:rFonts w:ascii="Times New Roman" w:eastAsia="Times New Roman" w:hAnsi="Times New Roman" w:cs="Times New Roman"/>
          <w:color w:val="000000"/>
          <w:sz w:val="24"/>
          <w:lang w:eastAsia="es-MX"/>
        </w:rPr>
      </w:pPr>
      <w:r>
        <w:rPr>
          <w:rFonts w:ascii="Times New Roman" w:hAnsi="Times New Roman" w:cs="Times New Roman"/>
          <w:sz w:val="24"/>
        </w:rPr>
        <w:t>En el mes de</w:t>
      </w:r>
      <w:r w:rsidR="00091EED">
        <w:rPr>
          <w:rFonts w:ascii="Times New Roman" w:hAnsi="Times New Roman" w:cs="Times New Roman"/>
          <w:sz w:val="24"/>
        </w:rPr>
        <w:t xml:space="preserve"> febrero se ingresó s/.</w:t>
      </w:r>
      <w:r w:rsidR="00091EED">
        <w:rPr>
          <w:rFonts w:ascii="Times New Roman" w:eastAsia="Times New Roman" w:hAnsi="Times New Roman" w:cs="Times New Roman"/>
          <w:color w:val="000000"/>
          <w:sz w:val="24"/>
          <w:lang w:eastAsia="es-MX"/>
        </w:rPr>
        <w:t xml:space="preserve"> 2,564,751.52 </w:t>
      </w:r>
      <w:r w:rsidR="00091EED">
        <w:rPr>
          <w:rFonts w:ascii="Times New Roman" w:hAnsi="Times New Roman" w:cs="Times New Roman"/>
          <w:sz w:val="24"/>
        </w:rPr>
        <w:t>a comparación del ingreso del mes de</w:t>
      </w:r>
      <w:r>
        <w:rPr>
          <w:rFonts w:ascii="Times New Roman" w:hAnsi="Times New Roman" w:cs="Times New Roman"/>
          <w:sz w:val="24"/>
        </w:rPr>
        <w:t xml:space="preserve"> marzo </w:t>
      </w:r>
      <w:r w:rsidR="00091EED">
        <w:rPr>
          <w:rFonts w:ascii="Times New Roman" w:hAnsi="Times New Roman" w:cs="Times New Roman"/>
          <w:sz w:val="24"/>
        </w:rPr>
        <w:t xml:space="preserve">que </w:t>
      </w:r>
      <w:r>
        <w:rPr>
          <w:rFonts w:ascii="Times New Roman" w:hAnsi="Times New Roman" w:cs="Times New Roman"/>
          <w:sz w:val="24"/>
        </w:rPr>
        <w:t>se generó más ingreso con un importe de S/</w:t>
      </w:r>
      <w:r>
        <w:rPr>
          <w:rFonts w:ascii="Times New Roman" w:eastAsia="Times New Roman" w:hAnsi="Times New Roman" w:cs="Times New Roman"/>
          <w:color w:val="000000"/>
          <w:sz w:val="24"/>
          <w:lang w:eastAsia="es-MX"/>
        </w:rPr>
        <w:t xml:space="preserve">2.592.778,35 </w:t>
      </w:r>
      <w:r w:rsidR="00091EED">
        <w:rPr>
          <w:rFonts w:ascii="Times New Roman" w:eastAsia="Times New Roman" w:hAnsi="Times New Roman" w:cs="Times New Roman"/>
          <w:color w:val="000000"/>
          <w:sz w:val="24"/>
          <w:lang w:eastAsia="es-MX"/>
        </w:rPr>
        <w:t>lo cual fue aumentado en s/. 28,026.83 representado en 1% a diferencia del mes anterior. En los gastos en el mes de febrero se gastó s</w:t>
      </w:r>
      <w:r w:rsidR="00436899">
        <w:rPr>
          <w:rFonts w:ascii="Times New Roman" w:eastAsia="Times New Roman" w:hAnsi="Times New Roman" w:cs="Times New Roman"/>
          <w:color w:val="000000"/>
          <w:sz w:val="24"/>
          <w:lang w:eastAsia="es-MX"/>
        </w:rPr>
        <w:t>/. 3,081,308.94</w:t>
      </w:r>
      <w:r w:rsidR="00091EED">
        <w:rPr>
          <w:rFonts w:ascii="Times New Roman" w:eastAsia="Times New Roman" w:hAnsi="Times New Roman" w:cs="Times New Roman"/>
          <w:color w:val="000000"/>
          <w:sz w:val="24"/>
          <w:lang w:eastAsia="es-MX"/>
        </w:rPr>
        <w:t xml:space="preserve"> </w:t>
      </w:r>
      <w:r>
        <w:rPr>
          <w:rFonts w:ascii="Times New Roman" w:eastAsia="Times New Roman" w:hAnsi="Times New Roman" w:cs="Times New Roman"/>
          <w:color w:val="000000"/>
          <w:sz w:val="24"/>
          <w:lang w:eastAsia="es-MX"/>
        </w:rPr>
        <w:t xml:space="preserve">y en </w:t>
      </w:r>
      <w:r w:rsidR="003D212B">
        <w:rPr>
          <w:rFonts w:ascii="Times New Roman" w:eastAsia="Times New Roman" w:hAnsi="Times New Roman" w:cs="Times New Roman"/>
          <w:color w:val="000000"/>
          <w:sz w:val="24"/>
          <w:lang w:eastAsia="es-MX"/>
        </w:rPr>
        <w:t>marzo</w:t>
      </w:r>
      <w:r>
        <w:rPr>
          <w:rFonts w:ascii="Times New Roman" w:eastAsia="Times New Roman" w:hAnsi="Times New Roman" w:cs="Times New Roman"/>
          <w:color w:val="000000"/>
          <w:sz w:val="24"/>
          <w:lang w:eastAsia="es-MX"/>
        </w:rPr>
        <w:t xml:space="preserve"> S/ 2</w:t>
      </w:r>
      <w:r w:rsidR="003D212B">
        <w:rPr>
          <w:rFonts w:ascii="Times New Roman" w:eastAsia="Times New Roman" w:hAnsi="Times New Roman" w:cs="Times New Roman"/>
          <w:color w:val="000000"/>
          <w:sz w:val="24"/>
          <w:lang w:eastAsia="es-MX"/>
        </w:rPr>
        <w:t>, 837, 711,91</w:t>
      </w:r>
      <w:r w:rsidR="007A494C">
        <w:rPr>
          <w:rFonts w:ascii="Times New Roman" w:eastAsia="Times New Roman" w:hAnsi="Times New Roman" w:cs="Times New Roman"/>
          <w:color w:val="000000"/>
          <w:sz w:val="24"/>
          <w:lang w:eastAsia="es-MX"/>
        </w:rPr>
        <w:t xml:space="preserve"> esto da la diferencia de -8%</w:t>
      </w:r>
      <w:r w:rsidR="00091EED">
        <w:rPr>
          <w:rFonts w:ascii="Times New Roman" w:eastAsia="Times New Roman" w:hAnsi="Times New Roman" w:cs="Times New Roman"/>
          <w:color w:val="000000"/>
          <w:sz w:val="24"/>
          <w:lang w:eastAsia="es-MX"/>
        </w:rPr>
        <w:t xml:space="preserve"> lo cual se puede notar la disminución en el gasto del mes de febrero hacia agosto. Pero en </w:t>
      </w:r>
      <w:r w:rsidR="00436899">
        <w:rPr>
          <w:rFonts w:ascii="Times New Roman" w:eastAsia="Times New Roman" w:hAnsi="Times New Roman" w:cs="Times New Roman"/>
          <w:color w:val="000000"/>
          <w:sz w:val="24"/>
          <w:lang w:eastAsia="es-MX"/>
        </w:rPr>
        <w:t>comparación</w:t>
      </w:r>
      <w:r w:rsidR="00091EED">
        <w:rPr>
          <w:rFonts w:ascii="Times New Roman" w:eastAsia="Times New Roman" w:hAnsi="Times New Roman" w:cs="Times New Roman"/>
          <w:color w:val="000000"/>
          <w:sz w:val="24"/>
          <w:lang w:eastAsia="es-MX"/>
        </w:rPr>
        <w:t xml:space="preserve"> de los ingresos con los gastos de cada mes </w:t>
      </w:r>
      <w:r w:rsidR="00436899">
        <w:rPr>
          <w:rFonts w:ascii="Times New Roman" w:eastAsia="Times New Roman" w:hAnsi="Times New Roman" w:cs="Times New Roman"/>
          <w:color w:val="000000"/>
          <w:sz w:val="24"/>
          <w:lang w:eastAsia="es-MX"/>
        </w:rPr>
        <w:t>igual sigue viendo un déficit ya que los ingresos siguen siendo menores que los gastos.</w:t>
      </w:r>
      <w:r w:rsidR="00091EED">
        <w:rPr>
          <w:rFonts w:ascii="Times New Roman" w:eastAsia="Times New Roman" w:hAnsi="Times New Roman" w:cs="Times New Roman"/>
          <w:color w:val="000000"/>
          <w:sz w:val="24"/>
          <w:lang w:eastAsia="es-MX"/>
        </w:rPr>
        <w:t xml:space="preserve"> </w:t>
      </w:r>
    </w:p>
    <w:p w:rsidR="004B3086" w:rsidRPr="004B3086" w:rsidRDefault="004B3086" w:rsidP="004B3086">
      <w:pPr>
        <w:spacing w:after="0" w:line="360" w:lineRule="auto"/>
        <w:jc w:val="both"/>
        <w:rPr>
          <w:rFonts w:ascii="Times New Roman" w:eastAsia="Times New Roman" w:hAnsi="Times New Roman" w:cs="Times New Roman"/>
          <w:color w:val="000000"/>
          <w:sz w:val="24"/>
          <w:lang w:eastAsia="es-MX"/>
        </w:rPr>
      </w:pPr>
    </w:p>
    <w:p w:rsidR="001A6511" w:rsidRPr="00436899" w:rsidRDefault="001A6511" w:rsidP="001A6511">
      <w:pPr>
        <w:jc w:val="center"/>
        <w:rPr>
          <w:rFonts w:ascii="Times New Roman" w:hAnsi="Times New Roman" w:cs="Times New Roman"/>
          <w:b/>
          <w:sz w:val="24"/>
        </w:rPr>
      </w:pPr>
      <w:r w:rsidRPr="00436899">
        <w:rPr>
          <w:rFonts w:ascii="Times New Roman" w:hAnsi="Times New Roman" w:cs="Times New Roman"/>
          <w:b/>
          <w:sz w:val="24"/>
        </w:rPr>
        <w:lastRenderedPageBreak/>
        <w:t>CUADRO N° 03</w:t>
      </w:r>
    </w:p>
    <w:tbl>
      <w:tblPr>
        <w:tblpPr w:leftFromText="141" w:rightFromText="141" w:vertAnchor="page" w:horzAnchor="margin" w:tblpXSpec="center" w:tblpY="3061"/>
        <w:tblW w:w="11340" w:type="dxa"/>
        <w:tblCellMar>
          <w:left w:w="70" w:type="dxa"/>
          <w:right w:w="70" w:type="dxa"/>
        </w:tblCellMar>
        <w:tblLook w:val="04A0" w:firstRow="1" w:lastRow="0" w:firstColumn="1" w:lastColumn="0" w:noHBand="0" w:noVBand="1"/>
      </w:tblPr>
      <w:tblGrid>
        <w:gridCol w:w="2268"/>
        <w:gridCol w:w="2268"/>
        <w:gridCol w:w="2268"/>
        <w:gridCol w:w="2268"/>
        <w:gridCol w:w="2268"/>
      </w:tblGrid>
      <w:tr w:rsidR="00436899" w:rsidRPr="009A57C5" w:rsidTr="00B736C0">
        <w:trPr>
          <w:trHeight w:val="851"/>
        </w:trPr>
        <w:tc>
          <w:tcPr>
            <w:tcW w:w="2268" w:type="dxa"/>
            <w:tcBorders>
              <w:top w:val="double" w:sz="6" w:space="0" w:color="92D050"/>
              <w:left w:val="double" w:sz="6" w:space="0" w:color="92D050"/>
              <w:bottom w:val="double" w:sz="6" w:space="0" w:color="92D050"/>
              <w:right w:val="double" w:sz="6" w:space="0" w:color="92D050"/>
            </w:tcBorders>
            <w:shd w:val="clear" w:color="auto" w:fill="CCFF99"/>
            <w:noWrap/>
            <w:vAlign w:val="center"/>
            <w:hideMark/>
          </w:tcPr>
          <w:p w:rsidR="00436899" w:rsidRPr="009A57C5" w:rsidRDefault="00436899" w:rsidP="00B736C0">
            <w:pPr>
              <w:spacing w:after="0" w:line="240" w:lineRule="auto"/>
              <w:rPr>
                <w:rFonts w:ascii="Times New Roman" w:eastAsia="Times New Roman" w:hAnsi="Times New Roman" w:cs="Times New Roman"/>
                <w:color w:val="000000"/>
                <w:sz w:val="24"/>
                <w:lang w:eastAsia="es-MX"/>
              </w:rPr>
            </w:pPr>
            <w:r w:rsidRPr="009A57C5">
              <w:rPr>
                <w:rFonts w:ascii="Times New Roman" w:eastAsia="Times New Roman" w:hAnsi="Times New Roman" w:cs="Times New Roman"/>
                <w:color w:val="000000"/>
                <w:sz w:val="24"/>
                <w:lang w:eastAsia="es-MX"/>
              </w:rPr>
              <w:t> </w:t>
            </w:r>
          </w:p>
        </w:tc>
        <w:tc>
          <w:tcPr>
            <w:tcW w:w="2268" w:type="dxa"/>
            <w:tcBorders>
              <w:top w:val="double" w:sz="6" w:space="0" w:color="92D050"/>
              <w:left w:val="nil"/>
              <w:bottom w:val="double" w:sz="6" w:space="0" w:color="92D050"/>
              <w:right w:val="double" w:sz="6" w:space="0" w:color="92D050"/>
            </w:tcBorders>
            <w:shd w:val="clear" w:color="auto" w:fill="CCFF99"/>
            <w:noWrap/>
            <w:vAlign w:val="center"/>
            <w:hideMark/>
          </w:tcPr>
          <w:p w:rsidR="00436899" w:rsidRPr="000D686D" w:rsidRDefault="00436899" w:rsidP="00B736C0">
            <w:pPr>
              <w:spacing w:after="0" w:line="240" w:lineRule="auto"/>
              <w:jc w:val="center"/>
              <w:rPr>
                <w:rFonts w:ascii="Times New Roman" w:eastAsia="Times New Roman" w:hAnsi="Times New Roman" w:cs="Times New Roman"/>
                <w:b/>
                <w:color w:val="000000"/>
                <w:sz w:val="24"/>
                <w:lang w:eastAsia="es-MX"/>
              </w:rPr>
            </w:pPr>
          </w:p>
          <w:p w:rsidR="00436899" w:rsidRPr="000D686D" w:rsidRDefault="00436899" w:rsidP="00B736C0">
            <w:pPr>
              <w:spacing w:after="0" w:line="240" w:lineRule="auto"/>
              <w:jc w:val="center"/>
              <w:rPr>
                <w:rFonts w:ascii="Times New Roman" w:eastAsia="Times New Roman" w:hAnsi="Times New Roman" w:cs="Times New Roman"/>
                <w:b/>
                <w:color w:val="000000"/>
                <w:sz w:val="24"/>
                <w:lang w:eastAsia="es-MX"/>
              </w:rPr>
            </w:pPr>
            <w:r w:rsidRPr="009A57C5">
              <w:rPr>
                <w:rFonts w:ascii="Times New Roman" w:eastAsia="Times New Roman" w:hAnsi="Times New Roman" w:cs="Times New Roman"/>
                <w:b/>
                <w:color w:val="000000"/>
                <w:sz w:val="24"/>
                <w:lang w:eastAsia="es-MX"/>
              </w:rPr>
              <w:t>MARZO</w:t>
            </w:r>
          </w:p>
          <w:p w:rsidR="00436899" w:rsidRPr="009A57C5" w:rsidRDefault="00436899" w:rsidP="00B736C0">
            <w:pPr>
              <w:spacing w:after="0" w:line="240" w:lineRule="auto"/>
              <w:rPr>
                <w:rFonts w:ascii="Times New Roman" w:eastAsia="Times New Roman" w:hAnsi="Times New Roman" w:cs="Times New Roman"/>
                <w:b/>
                <w:color w:val="000000"/>
                <w:sz w:val="24"/>
                <w:lang w:eastAsia="es-MX"/>
              </w:rPr>
            </w:pPr>
          </w:p>
        </w:tc>
        <w:tc>
          <w:tcPr>
            <w:tcW w:w="2268" w:type="dxa"/>
            <w:tcBorders>
              <w:top w:val="double" w:sz="6" w:space="0" w:color="92D050"/>
              <w:left w:val="nil"/>
              <w:bottom w:val="double" w:sz="6" w:space="0" w:color="92D050"/>
              <w:right w:val="double" w:sz="6" w:space="0" w:color="92D050"/>
            </w:tcBorders>
            <w:shd w:val="clear" w:color="auto" w:fill="CCFF99"/>
            <w:noWrap/>
            <w:vAlign w:val="center"/>
            <w:hideMark/>
          </w:tcPr>
          <w:p w:rsidR="00AF4D8F" w:rsidRDefault="00AF4D8F" w:rsidP="00B736C0">
            <w:pPr>
              <w:spacing w:after="0" w:line="240" w:lineRule="auto"/>
              <w:jc w:val="center"/>
              <w:rPr>
                <w:rFonts w:ascii="Times New Roman" w:eastAsia="Times New Roman" w:hAnsi="Times New Roman" w:cs="Times New Roman"/>
                <w:b/>
                <w:color w:val="000000"/>
                <w:sz w:val="24"/>
                <w:lang w:eastAsia="es-MX"/>
              </w:rPr>
            </w:pPr>
          </w:p>
          <w:p w:rsidR="00436899" w:rsidRPr="000D686D" w:rsidRDefault="00436899" w:rsidP="00B736C0">
            <w:pPr>
              <w:spacing w:after="0" w:line="240" w:lineRule="auto"/>
              <w:jc w:val="center"/>
              <w:rPr>
                <w:rFonts w:ascii="Times New Roman" w:eastAsia="Times New Roman" w:hAnsi="Times New Roman" w:cs="Times New Roman"/>
                <w:b/>
                <w:color w:val="000000"/>
                <w:sz w:val="24"/>
                <w:lang w:eastAsia="es-MX"/>
              </w:rPr>
            </w:pPr>
            <w:r w:rsidRPr="009A57C5">
              <w:rPr>
                <w:rFonts w:ascii="Times New Roman" w:eastAsia="Times New Roman" w:hAnsi="Times New Roman" w:cs="Times New Roman"/>
                <w:b/>
                <w:color w:val="000000"/>
                <w:sz w:val="24"/>
                <w:lang w:eastAsia="es-MX"/>
              </w:rPr>
              <w:t>ABRIL</w:t>
            </w:r>
          </w:p>
          <w:p w:rsidR="00436899" w:rsidRPr="009A57C5" w:rsidRDefault="00436899" w:rsidP="00B736C0">
            <w:pPr>
              <w:spacing w:after="0" w:line="240" w:lineRule="auto"/>
              <w:jc w:val="center"/>
              <w:rPr>
                <w:rFonts w:ascii="Times New Roman" w:eastAsia="Times New Roman" w:hAnsi="Times New Roman" w:cs="Times New Roman"/>
                <w:b/>
                <w:color w:val="000000"/>
                <w:sz w:val="24"/>
                <w:lang w:eastAsia="es-MX"/>
              </w:rPr>
            </w:pPr>
          </w:p>
        </w:tc>
        <w:tc>
          <w:tcPr>
            <w:tcW w:w="2268" w:type="dxa"/>
            <w:tcBorders>
              <w:top w:val="double" w:sz="6" w:space="0" w:color="92D050"/>
              <w:left w:val="nil"/>
              <w:bottom w:val="double" w:sz="6" w:space="0" w:color="92D050"/>
              <w:right w:val="double" w:sz="6" w:space="0" w:color="92D050"/>
            </w:tcBorders>
            <w:shd w:val="clear" w:color="auto" w:fill="CCFF99"/>
            <w:vAlign w:val="center"/>
          </w:tcPr>
          <w:p w:rsidR="00436899" w:rsidRPr="000D686D" w:rsidRDefault="00436899" w:rsidP="00B736C0">
            <w:pPr>
              <w:spacing w:after="0" w:line="240" w:lineRule="auto"/>
              <w:jc w:val="center"/>
              <w:rPr>
                <w:rFonts w:ascii="Times New Roman" w:eastAsia="Times New Roman" w:hAnsi="Times New Roman" w:cs="Times New Roman"/>
                <w:b/>
                <w:color w:val="000000"/>
                <w:sz w:val="24"/>
                <w:lang w:eastAsia="es-MX"/>
              </w:rPr>
            </w:pPr>
            <w:r w:rsidRPr="000D686D">
              <w:rPr>
                <w:rFonts w:ascii="Times New Roman" w:eastAsia="Times New Roman" w:hAnsi="Times New Roman" w:cs="Times New Roman"/>
                <w:b/>
                <w:color w:val="000000"/>
                <w:sz w:val="24"/>
                <w:lang w:eastAsia="es-MX"/>
              </w:rPr>
              <w:t>VARIACIÓN</w:t>
            </w:r>
          </w:p>
        </w:tc>
        <w:tc>
          <w:tcPr>
            <w:tcW w:w="2268" w:type="dxa"/>
            <w:tcBorders>
              <w:top w:val="double" w:sz="6" w:space="0" w:color="92D050"/>
              <w:left w:val="nil"/>
              <w:bottom w:val="double" w:sz="6" w:space="0" w:color="92D050"/>
              <w:right w:val="double" w:sz="6" w:space="0" w:color="92D050"/>
            </w:tcBorders>
            <w:shd w:val="clear" w:color="auto" w:fill="CCFF99"/>
            <w:vAlign w:val="center"/>
          </w:tcPr>
          <w:p w:rsidR="00436899" w:rsidRPr="000D686D" w:rsidRDefault="00436899" w:rsidP="00B736C0">
            <w:pPr>
              <w:spacing w:after="0" w:line="240" w:lineRule="auto"/>
              <w:jc w:val="center"/>
              <w:rPr>
                <w:rFonts w:ascii="Times New Roman" w:eastAsia="Times New Roman" w:hAnsi="Times New Roman" w:cs="Times New Roman"/>
                <w:b/>
                <w:color w:val="000000"/>
                <w:sz w:val="24"/>
                <w:lang w:eastAsia="es-MX"/>
              </w:rPr>
            </w:pPr>
            <w:r w:rsidRPr="000D686D">
              <w:rPr>
                <w:rFonts w:ascii="Times New Roman" w:eastAsia="Times New Roman" w:hAnsi="Times New Roman" w:cs="Times New Roman"/>
                <w:b/>
                <w:color w:val="000000"/>
                <w:sz w:val="24"/>
                <w:lang w:eastAsia="es-MX"/>
              </w:rPr>
              <w:t>% RECAUDO</w:t>
            </w:r>
          </w:p>
        </w:tc>
      </w:tr>
      <w:tr w:rsidR="00436899" w:rsidRPr="009A57C5" w:rsidTr="00B736C0">
        <w:trPr>
          <w:trHeight w:val="851"/>
        </w:trPr>
        <w:tc>
          <w:tcPr>
            <w:tcW w:w="2268" w:type="dxa"/>
            <w:tcBorders>
              <w:top w:val="nil"/>
              <w:left w:val="double" w:sz="6" w:space="0" w:color="92D050"/>
              <w:bottom w:val="double" w:sz="6" w:space="0" w:color="92D050"/>
              <w:right w:val="double" w:sz="6" w:space="0" w:color="92D050"/>
            </w:tcBorders>
            <w:shd w:val="clear" w:color="auto" w:fill="CCFF99"/>
            <w:noWrap/>
            <w:vAlign w:val="center"/>
            <w:hideMark/>
          </w:tcPr>
          <w:p w:rsidR="00436899" w:rsidRDefault="00436899" w:rsidP="00B736C0">
            <w:pPr>
              <w:spacing w:after="0" w:line="240" w:lineRule="auto"/>
              <w:rPr>
                <w:rFonts w:ascii="Times New Roman" w:eastAsia="Times New Roman" w:hAnsi="Times New Roman" w:cs="Times New Roman"/>
                <w:b/>
                <w:color w:val="000000"/>
                <w:sz w:val="24"/>
                <w:lang w:eastAsia="es-MX"/>
              </w:rPr>
            </w:pPr>
          </w:p>
          <w:p w:rsidR="00436899" w:rsidRDefault="00436899" w:rsidP="00B736C0">
            <w:pPr>
              <w:spacing w:after="0" w:line="240" w:lineRule="auto"/>
              <w:rPr>
                <w:rFonts w:ascii="Times New Roman" w:eastAsia="Times New Roman" w:hAnsi="Times New Roman" w:cs="Times New Roman"/>
                <w:b/>
                <w:color w:val="000000"/>
                <w:sz w:val="24"/>
                <w:lang w:eastAsia="es-MX"/>
              </w:rPr>
            </w:pPr>
            <w:r w:rsidRPr="009A57C5">
              <w:rPr>
                <w:rFonts w:ascii="Times New Roman" w:eastAsia="Times New Roman" w:hAnsi="Times New Roman" w:cs="Times New Roman"/>
                <w:b/>
                <w:color w:val="000000"/>
                <w:sz w:val="24"/>
                <w:lang w:eastAsia="es-MX"/>
              </w:rPr>
              <w:t>INGRESOS</w:t>
            </w:r>
          </w:p>
          <w:p w:rsidR="00436899" w:rsidRPr="009A57C5" w:rsidRDefault="00436899" w:rsidP="00B736C0">
            <w:pPr>
              <w:spacing w:after="0" w:line="240" w:lineRule="auto"/>
              <w:rPr>
                <w:rFonts w:ascii="Times New Roman" w:eastAsia="Times New Roman" w:hAnsi="Times New Roman" w:cs="Times New Roman"/>
                <w:b/>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AF4D8F" w:rsidRDefault="00AF4D8F" w:rsidP="00B736C0">
            <w:pPr>
              <w:spacing w:after="0" w:line="240" w:lineRule="auto"/>
              <w:jc w:val="right"/>
              <w:rPr>
                <w:rFonts w:ascii="Times New Roman" w:eastAsia="Times New Roman" w:hAnsi="Times New Roman" w:cs="Times New Roman"/>
                <w:color w:val="000000"/>
                <w:sz w:val="24"/>
                <w:lang w:eastAsia="es-MX"/>
              </w:rPr>
            </w:pPr>
          </w:p>
          <w:p w:rsidR="00436899" w:rsidRDefault="00436899" w:rsidP="00B736C0">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2,592,778.</w:t>
            </w:r>
            <w:r w:rsidRPr="009A57C5">
              <w:rPr>
                <w:rFonts w:ascii="Times New Roman" w:eastAsia="Times New Roman" w:hAnsi="Times New Roman" w:cs="Times New Roman"/>
                <w:color w:val="000000"/>
                <w:sz w:val="24"/>
                <w:lang w:eastAsia="es-MX"/>
              </w:rPr>
              <w:t>35</w:t>
            </w:r>
          </w:p>
          <w:p w:rsidR="00436899" w:rsidRPr="009A57C5" w:rsidRDefault="00436899" w:rsidP="00B736C0">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AF4D8F" w:rsidRDefault="00AF4D8F" w:rsidP="00B736C0">
            <w:pPr>
              <w:spacing w:after="0" w:line="240" w:lineRule="auto"/>
              <w:jc w:val="right"/>
              <w:rPr>
                <w:rFonts w:ascii="Times New Roman" w:eastAsia="Times New Roman" w:hAnsi="Times New Roman" w:cs="Times New Roman"/>
                <w:color w:val="000000"/>
                <w:sz w:val="24"/>
                <w:lang w:eastAsia="es-MX"/>
              </w:rPr>
            </w:pPr>
          </w:p>
          <w:p w:rsidR="00436899" w:rsidRDefault="00436899" w:rsidP="00B736C0">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1,898,326.</w:t>
            </w:r>
            <w:r w:rsidRPr="009A57C5">
              <w:rPr>
                <w:rFonts w:ascii="Times New Roman" w:eastAsia="Times New Roman" w:hAnsi="Times New Roman" w:cs="Times New Roman"/>
                <w:color w:val="000000"/>
                <w:sz w:val="24"/>
                <w:lang w:eastAsia="es-MX"/>
              </w:rPr>
              <w:t>06</w:t>
            </w:r>
          </w:p>
          <w:p w:rsidR="00436899" w:rsidRPr="009A57C5" w:rsidRDefault="00436899" w:rsidP="00B736C0">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vAlign w:val="center"/>
          </w:tcPr>
          <w:p w:rsidR="00436899" w:rsidRPr="009A57C5" w:rsidRDefault="00436899" w:rsidP="00B736C0">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-694,452.29</w:t>
            </w:r>
          </w:p>
        </w:tc>
        <w:tc>
          <w:tcPr>
            <w:tcW w:w="2268" w:type="dxa"/>
            <w:tcBorders>
              <w:top w:val="nil"/>
              <w:left w:val="nil"/>
              <w:bottom w:val="double" w:sz="6" w:space="0" w:color="92D050"/>
              <w:right w:val="double" w:sz="6" w:space="0" w:color="92D050"/>
            </w:tcBorders>
            <w:vAlign w:val="center"/>
          </w:tcPr>
          <w:p w:rsidR="00436899" w:rsidRDefault="00436899" w:rsidP="00B736C0">
            <w:pPr>
              <w:spacing w:after="0" w:line="240" w:lineRule="auto"/>
              <w:jc w:val="right"/>
              <w:rPr>
                <w:rFonts w:ascii="Times New Roman" w:eastAsia="Times New Roman" w:hAnsi="Times New Roman" w:cs="Times New Roman"/>
                <w:color w:val="000000"/>
                <w:sz w:val="24"/>
                <w:lang w:eastAsia="es-MX"/>
              </w:rPr>
            </w:pPr>
          </w:p>
          <w:p w:rsidR="00436899" w:rsidRDefault="00436899" w:rsidP="00B736C0">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-27%</w:t>
            </w:r>
          </w:p>
          <w:p w:rsidR="00436899" w:rsidRPr="009A57C5" w:rsidRDefault="00436899" w:rsidP="00B736C0">
            <w:pPr>
              <w:spacing w:after="0" w:line="240" w:lineRule="auto"/>
              <w:jc w:val="right"/>
              <w:rPr>
                <w:rFonts w:ascii="Times New Roman" w:eastAsia="Times New Roman" w:hAnsi="Times New Roman" w:cs="Times New Roman"/>
                <w:color w:val="000000"/>
                <w:sz w:val="24"/>
                <w:lang w:eastAsia="es-MX"/>
              </w:rPr>
            </w:pPr>
          </w:p>
        </w:tc>
      </w:tr>
      <w:tr w:rsidR="00436899" w:rsidRPr="009A57C5" w:rsidTr="00B736C0">
        <w:trPr>
          <w:trHeight w:val="851"/>
        </w:trPr>
        <w:tc>
          <w:tcPr>
            <w:tcW w:w="2268" w:type="dxa"/>
            <w:tcBorders>
              <w:top w:val="nil"/>
              <w:left w:val="double" w:sz="6" w:space="0" w:color="92D050"/>
              <w:bottom w:val="double" w:sz="6" w:space="0" w:color="92D050"/>
              <w:right w:val="double" w:sz="6" w:space="0" w:color="92D050"/>
            </w:tcBorders>
            <w:shd w:val="clear" w:color="auto" w:fill="CCFF99"/>
            <w:noWrap/>
            <w:vAlign w:val="center"/>
            <w:hideMark/>
          </w:tcPr>
          <w:p w:rsidR="00436899" w:rsidRDefault="00436899" w:rsidP="00B736C0">
            <w:pPr>
              <w:spacing w:after="0" w:line="240" w:lineRule="auto"/>
              <w:rPr>
                <w:rFonts w:ascii="Times New Roman" w:eastAsia="Times New Roman" w:hAnsi="Times New Roman" w:cs="Times New Roman"/>
                <w:b/>
                <w:color w:val="000000"/>
                <w:sz w:val="24"/>
                <w:lang w:eastAsia="es-MX"/>
              </w:rPr>
            </w:pPr>
          </w:p>
          <w:p w:rsidR="00436899" w:rsidRDefault="00436899" w:rsidP="00B736C0">
            <w:pPr>
              <w:spacing w:after="0" w:line="240" w:lineRule="auto"/>
              <w:rPr>
                <w:rFonts w:ascii="Times New Roman" w:eastAsia="Times New Roman" w:hAnsi="Times New Roman" w:cs="Times New Roman"/>
                <w:b/>
                <w:color w:val="000000"/>
                <w:sz w:val="24"/>
                <w:lang w:eastAsia="es-MX"/>
              </w:rPr>
            </w:pPr>
            <w:r w:rsidRPr="009A57C5">
              <w:rPr>
                <w:rFonts w:ascii="Times New Roman" w:eastAsia="Times New Roman" w:hAnsi="Times New Roman" w:cs="Times New Roman"/>
                <w:b/>
                <w:color w:val="000000"/>
                <w:sz w:val="24"/>
                <w:lang w:eastAsia="es-MX"/>
              </w:rPr>
              <w:t>GASTOS</w:t>
            </w:r>
          </w:p>
          <w:p w:rsidR="00436899" w:rsidRPr="009A57C5" w:rsidRDefault="00436899" w:rsidP="00B736C0">
            <w:pPr>
              <w:spacing w:after="0" w:line="240" w:lineRule="auto"/>
              <w:rPr>
                <w:rFonts w:ascii="Times New Roman" w:eastAsia="Times New Roman" w:hAnsi="Times New Roman" w:cs="Times New Roman"/>
                <w:b/>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AF4D8F" w:rsidRDefault="00AF4D8F" w:rsidP="00B736C0">
            <w:pPr>
              <w:spacing w:after="0" w:line="240" w:lineRule="auto"/>
              <w:jc w:val="right"/>
              <w:rPr>
                <w:rFonts w:ascii="Times New Roman" w:eastAsia="Times New Roman" w:hAnsi="Times New Roman" w:cs="Times New Roman"/>
                <w:color w:val="000000"/>
                <w:sz w:val="24"/>
                <w:lang w:eastAsia="es-MX"/>
              </w:rPr>
            </w:pPr>
          </w:p>
          <w:p w:rsidR="00436899" w:rsidRDefault="00436899" w:rsidP="00B736C0">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2,837,711.</w:t>
            </w:r>
            <w:r w:rsidRPr="009A57C5">
              <w:rPr>
                <w:rFonts w:ascii="Times New Roman" w:eastAsia="Times New Roman" w:hAnsi="Times New Roman" w:cs="Times New Roman"/>
                <w:color w:val="000000"/>
                <w:sz w:val="24"/>
                <w:lang w:eastAsia="es-MX"/>
              </w:rPr>
              <w:t>91</w:t>
            </w:r>
          </w:p>
          <w:p w:rsidR="00436899" w:rsidRPr="009A57C5" w:rsidRDefault="00436899" w:rsidP="00B736C0">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AF4D8F" w:rsidRDefault="00AF4D8F" w:rsidP="00B736C0">
            <w:pPr>
              <w:spacing w:after="0" w:line="240" w:lineRule="auto"/>
              <w:jc w:val="right"/>
              <w:rPr>
                <w:rFonts w:ascii="Times New Roman" w:eastAsia="Times New Roman" w:hAnsi="Times New Roman" w:cs="Times New Roman"/>
                <w:color w:val="000000"/>
                <w:sz w:val="24"/>
                <w:lang w:eastAsia="es-MX"/>
              </w:rPr>
            </w:pPr>
          </w:p>
          <w:p w:rsidR="00436899" w:rsidRDefault="00436899" w:rsidP="00B736C0">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1,575,179.</w:t>
            </w:r>
            <w:r w:rsidRPr="009A57C5">
              <w:rPr>
                <w:rFonts w:ascii="Times New Roman" w:eastAsia="Times New Roman" w:hAnsi="Times New Roman" w:cs="Times New Roman"/>
                <w:color w:val="000000"/>
                <w:sz w:val="24"/>
                <w:lang w:eastAsia="es-MX"/>
              </w:rPr>
              <w:t>65</w:t>
            </w:r>
          </w:p>
          <w:p w:rsidR="00436899" w:rsidRPr="009A57C5" w:rsidRDefault="00436899" w:rsidP="00B736C0">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vAlign w:val="center"/>
          </w:tcPr>
          <w:p w:rsidR="00436899" w:rsidRPr="009A57C5" w:rsidRDefault="00436899" w:rsidP="00B736C0">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-1,262,532.26</w:t>
            </w:r>
          </w:p>
        </w:tc>
        <w:tc>
          <w:tcPr>
            <w:tcW w:w="2268" w:type="dxa"/>
            <w:tcBorders>
              <w:top w:val="nil"/>
              <w:left w:val="nil"/>
              <w:bottom w:val="double" w:sz="6" w:space="0" w:color="92D050"/>
              <w:right w:val="double" w:sz="6" w:space="0" w:color="92D050"/>
            </w:tcBorders>
            <w:vAlign w:val="center"/>
          </w:tcPr>
          <w:p w:rsidR="00436899" w:rsidRPr="009A57C5" w:rsidRDefault="00436899" w:rsidP="00B736C0">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-44%</w:t>
            </w:r>
          </w:p>
        </w:tc>
      </w:tr>
      <w:tr w:rsidR="00436899" w:rsidRPr="009A57C5" w:rsidTr="00B736C0">
        <w:trPr>
          <w:trHeight w:val="851"/>
        </w:trPr>
        <w:tc>
          <w:tcPr>
            <w:tcW w:w="2268" w:type="dxa"/>
            <w:tcBorders>
              <w:top w:val="nil"/>
              <w:left w:val="double" w:sz="6" w:space="0" w:color="92D050"/>
              <w:bottom w:val="double" w:sz="6" w:space="0" w:color="92D050"/>
              <w:right w:val="double" w:sz="6" w:space="0" w:color="92D050"/>
            </w:tcBorders>
            <w:shd w:val="clear" w:color="auto" w:fill="CCFF99"/>
            <w:noWrap/>
            <w:vAlign w:val="center"/>
            <w:hideMark/>
          </w:tcPr>
          <w:p w:rsidR="00436899" w:rsidRDefault="00436899" w:rsidP="00B736C0">
            <w:pPr>
              <w:spacing w:after="0" w:line="240" w:lineRule="auto"/>
              <w:rPr>
                <w:rFonts w:ascii="Times New Roman" w:eastAsia="Times New Roman" w:hAnsi="Times New Roman" w:cs="Times New Roman"/>
                <w:b/>
                <w:color w:val="000000"/>
                <w:sz w:val="24"/>
                <w:lang w:eastAsia="es-MX"/>
              </w:rPr>
            </w:pPr>
          </w:p>
          <w:p w:rsidR="00436899" w:rsidRDefault="00436899" w:rsidP="00B736C0">
            <w:pPr>
              <w:spacing w:after="0" w:line="240" w:lineRule="auto"/>
              <w:rPr>
                <w:rFonts w:ascii="Times New Roman" w:eastAsia="Times New Roman" w:hAnsi="Times New Roman" w:cs="Times New Roman"/>
                <w:b/>
                <w:color w:val="000000"/>
                <w:sz w:val="24"/>
                <w:lang w:eastAsia="es-MX"/>
              </w:rPr>
            </w:pPr>
            <w:r w:rsidRPr="009A57C5">
              <w:rPr>
                <w:rFonts w:ascii="Times New Roman" w:eastAsia="Times New Roman" w:hAnsi="Times New Roman" w:cs="Times New Roman"/>
                <w:b/>
                <w:color w:val="000000"/>
                <w:sz w:val="24"/>
                <w:lang w:eastAsia="es-MX"/>
              </w:rPr>
              <w:t>SALDOS</w:t>
            </w:r>
          </w:p>
          <w:p w:rsidR="00436899" w:rsidRPr="009A57C5" w:rsidRDefault="00436899" w:rsidP="00B736C0">
            <w:pPr>
              <w:spacing w:after="0" w:line="240" w:lineRule="auto"/>
              <w:rPr>
                <w:rFonts w:ascii="Times New Roman" w:eastAsia="Times New Roman" w:hAnsi="Times New Roman" w:cs="Times New Roman"/>
                <w:b/>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AF4D8F" w:rsidRDefault="00AF4D8F" w:rsidP="00B736C0">
            <w:pPr>
              <w:spacing w:after="0" w:line="240" w:lineRule="auto"/>
              <w:jc w:val="right"/>
              <w:rPr>
                <w:rFonts w:ascii="Times New Roman" w:eastAsia="Times New Roman" w:hAnsi="Times New Roman" w:cs="Times New Roman"/>
                <w:color w:val="000000"/>
                <w:sz w:val="24"/>
                <w:lang w:eastAsia="es-MX"/>
              </w:rPr>
            </w:pPr>
          </w:p>
          <w:p w:rsidR="00436899" w:rsidRDefault="00436899" w:rsidP="00B736C0">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-244,</w:t>
            </w:r>
            <w:r w:rsidRPr="009A57C5">
              <w:rPr>
                <w:rFonts w:ascii="Times New Roman" w:eastAsia="Times New Roman" w:hAnsi="Times New Roman" w:cs="Times New Roman"/>
                <w:color w:val="000000"/>
                <w:sz w:val="24"/>
                <w:lang w:eastAsia="es-MX"/>
              </w:rPr>
              <w:t>93</w:t>
            </w:r>
            <w:r>
              <w:rPr>
                <w:rFonts w:ascii="Times New Roman" w:eastAsia="Times New Roman" w:hAnsi="Times New Roman" w:cs="Times New Roman"/>
                <w:color w:val="000000"/>
                <w:sz w:val="24"/>
                <w:lang w:eastAsia="es-MX"/>
              </w:rPr>
              <w:t>3.</w:t>
            </w:r>
            <w:r w:rsidRPr="009A57C5">
              <w:rPr>
                <w:rFonts w:ascii="Times New Roman" w:eastAsia="Times New Roman" w:hAnsi="Times New Roman" w:cs="Times New Roman"/>
                <w:color w:val="000000"/>
                <w:sz w:val="24"/>
                <w:lang w:eastAsia="es-MX"/>
              </w:rPr>
              <w:t>56</w:t>
            </w:r>
          </w:p>
          <w:p w:rsidR="00436899" w:rsidRPr="009A57C5" w:rsidRDefault="00436899" w:rsidP="00B736C0">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AF4D8F" w:rsidRDefault="00AF4D8F" w:rsidP="00B736C0">
            <w:pPr>
              <w:spacing w:after="0" w:line="240" w:lineRule="auto"/>
              <w:jc w:val="right"/>
              <w:rPr>
                <w:rFonts w:ascii="Times New Roman" w:eastAsia="Times New Roman" w:hAnsi="Times New Roman" w:cs="Times New Roman"/>
                <w:color w:val="000000"/>
                <w:sz w:val="24"/>
                <w:lang w:eastAsia="es-MX"/>
              </w:rPr>
            </w:pPr>
          </w:p>
          <w:p w:rsidR="00436899" w:rsidRDefault="00436899" w:rsidP="00B736C0">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323,146.</w:t>
            </w:r>
            <w:r w:rsidRPr="009A57C5">
              <w:rPr>
                <w:rFonts w:ascii="Times New Roman" w:eastAsia="Times New Roman" w:hAnsi="Times New Roman" w:cs="Times New Roman"/>
                <w:color w:val="000000"/>
                <w:sz w:val="24"/>
                <w:lang w:eastAsia="es-MX"/>
              </w:rPr>
              <w:t>41</w:t>
            </w:r>
          </w:p>
          <w:p w:rsidR="00436899" w:rsidRPr="009A57C5" w:rsidRDefault="00436899" w:rsidP="00B736C0">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single" w:sz="4" w:space="0" w:color="FFFFFF"/>
              <w:right w:val="single" w:sz="4" w:space="0" w:color="FFFFFF"/>
            </w:tcBorders>
            <w:vAlign w:val="center"/>
          </w:tcPr>
          <w:p w:rsidR="00436899" w:rsidRDefault="00436899" w:rsidP="00B736C0">
            <w:pPr>
              <w:spacing w:after="0" w:line="240" w:lineRule="auto"/>
              <w:jc w:val="right"/>
              <w:rPr>
                <w:rFonts w:ascii="Times New Roman" w:eastAsia="Times New Roman" w:hAnsi="Times New Roman" w:cs="Times New Roman"/>
                <w:color w:val="000000"/>
                <w:sz w:val="24"/>
                <w:lang w:eastAsia="es-MX"/>
              </w:rPr>
            </w:pPr>
          </w:p>
          <w:p w:rsidR="00436899" w:rsidRPr="00A83811" w:rsidRDefault="00436899" w:rsidP="00B736C0">
            <w:pPr>
              <w:jc w:val="right"/>
              <w:rPr>
                <w:rFonts w:ascii="Times New Roman" w:eastAsia="Times New Roman" w:hAnsi="Times New Roman" w:cs="Times New Roman"/>
                <w:sz w:val="24"/>
                <w:lang w:eastAsia="es-MX"/>
              </w:rPr>
            </w:pPr>
          </w:p>
        </w:tc>
        <w:tc>
          <w:tcPr>
            <w:tcW w:w="2268" w:type="dxa"/>
            <w:tcBorders>
              <w:top w:val="nil"/>
              <w:left w:val="single" w:sz="4" w:space="0" w:color="FFFFFF"/>
              <w:bottom w:val="single" w:sz="4" w:space="0" w:color="FFFFFF"/>
              <w:right w:val="single" w:sz="4" w:space="0" w:color="FFFFFF"/>
            </w:tcBorders>
            <w:vAlign w:val="center"/>
          </w:tcPr>
          <w:p w:rsidR="00436899" w:rsidRPr="009A57C5" w:rsidRDefault="00436899" w:rsidP="00B736C0">
            <w:pPr>
              <w:spacing w:after="0" w:line="240" w:lineRule="auto"/>
              <w:jc w:val="right"/>
              <w:rPr>
                <w:rFonts w:ascii="Times New Roman" w:eastAsia="Times New Roman" w:hAnsi="Times New Roman" w:cs="Times New Roman"/>
                <w:color w:val="000000"/>
                <w:sz w:val="24"/>
                <w:lang w:eastAsia="es-MX"/>
              </w:rPr>
            </w:pPr>
          </w:p>
        </w:tc>
      </w:tr>
    </w:tbl>
    <w:p w:rsidR="001A6511" w:rsidRDefault="001A6511" w:rsidP="00436899">
      <w:pPr>
        <w:jc w:val="center"/>
        <w:rPr>
          <w:rFonts w:ascii="Times New Roman" w:hAnsi="Times New Roman" w:cs="Times New Roman"/>
          <w:sz w:val="24"/>
        </w:rPr>
      </w:pPr>
      <w:r>
        <w:rPr>
          <w:rFonts w:ascii="Times New Roman" w:hAnsi="Times New Roman" w:cs="Times New Roman"/>
          <w:sz w:val="24"/>
        </w:rPr>
        <w:t>INGRESOS VS. GASTOS DE LOS RECURSOS DIRECTAMENTE RECA</w:t>
      </w:r>
      <w:r w:rsidR="00436899">
        <w:rPr>
          <w:rFonts w:ascii="Times New Roman" w:hAnsi="Times New Roman" w:cs="Times New Roman"/>
          <w:sz w:val="24"/>
        </w:rPr>
        <w:t>UDADOS DEL MES DE MARZO Y ABRIL</w:t>
      </w:r>
    </w:p>
    <w:p w:rsidR="001A6511" w:rsidRDefault="001A6511" w:rsidP="001A6511">
      <w:pPr>
        <w:jc w:val="center"/>
        <w:rPr>
          <w:rFonts w:ascii="Times New Roman" w:hAnsi="Times New Roman" w:cs="Times New Roman"/>
          <w:sz w:val="24"/>
        </w:rPr>
      </w:pPr>
    </w:p>
    <w:p w:rsidR="001A6511" w:rsidRDefault="001A6511" w:rsidP="001A6511">
      <w:pPr>
        <w:jc w:val="center"/>
        <w:rPr>
          <w:rFonts w:ascii="Times New Roman" w:hAnsi="Times New Roman" w:cs="Times New Roman"/>
          <w:sz w:val="24"/>
        </w:rPr>
      </w:pPr>
    </w:p>
    <w:p w:rsidR="001A6511" w:rsidRDefault="001A6511" w:rsidP="001A6511">
      <w:pPr>
        <w:jc w:val="center"/>
        <w:rPr>
          <w:rFonts w:ascii="Times New Roman" w:hAnsi="Times New Roman" w:cs="Times New Roman"/>
          <w:sz w:val="24"/>
        </w:rPr>
      </w:pPr>
    </w:p>
    <w:p w:rsidR="001A6511" w:rsidRDefault="001A6511" w:rsidP="001A6511">
      <w:pPr>
        <w:rPr>
          <w:rFonts w:ascii="Times New Roman" w:hAnsi="Times New Roman" w:cs="Times New Roman"/>
          <w:sz w:val="24"/>
        </w:rPr>
      </w:pPr>
      <w:r>
        <w:rPr>
          <w:rFonts w:ascii="Times New Roman" w:hAnsi="Times New Roman" w:cs="Times New Roman"/>
          <w:sz w:val="24"/>
        </w:rPr>
        <w:t xml:space="preserve">                     I </w:t>
      </w:r>
    </w:p>
    <w:p w:rsidR="001A6511" w:rsidRDefault="001A6511" w:rsidP="001A6511">
      <w:pPr>
        <w:rPr>
          <w:rFonts w:ascii="Times New Roman" w:hAnsi="Times New Roman" w:cs="Times New Roman"/>
          <w:sz w:val="24"/>
        </w:rPr>
      </w:pPr>
    </w:p>
    <w:p w:rsidR="001A6511" w:rsidRDefault="001A6511" w:rsidP="001A6511">
      <w:pPr>
        <w:rPr>
          <w:rFonts w:ascii="Times New Roman" w:hAnsi="Times New Roman" w:cs="Times New Roman"/>
          <w:sz w:val="24"/>
        </w:rPr>
      </w:pPr>
    </w:p>
    <w:p w:rsidR="001A6511" w:rsidRDefault="001A6511" w:rsidP="001A6511">
      <w:pPr>
        <w:rPr>
          <w:rFonts w:ascii="Times New Roman" w:hAnsi="Times New Roman" w:cs="Times New Roman"/>
          <w:sz w:val="24"/>
        </w:rPr>
      </w:pPr>
    </w:p>
    <w:p w:rsidR="00A34ED3" w:rsidRDefault="00A34ED3" w:rsidP="001A6511">
      <w:pPr>
        <w:rPr>
          <w:rFonts w:ascii="Times New Roman" w:hAnsi="Times New Roman" w:cs="Times New Roman"/>
          <w:sz w:val="24"/>
        </w:rPr>
      </w:pPr>
    </w:p>
    <w:p w:rsidR="00AF4D8F" w:rsidRDefault="00AF4D8F" w:rsidP="001A6511">
      <w:pPr>
        <w:rPr>
          <w:rFonts w:ascii="Times New Roman" w:hAnsi="Times New Roman" w:cs="Times New Roman"/>
          <w:sz w:val="24"/>
        </w:rPr>
      </w:pPr>
    </w:p>
    <w:p w:rsidR="00736DC5" w:rsidRDefault="00736DC5" w:rsidP="001A6511">
      <w:pPr>
        <w:rPr>
          <w:rFonts w:ascii="Times New Roman" w:hAnsi="Times New Roman" w:cs="Times New Roman"/>
          <w:sz w:val="24"/>
        </w:rPr>
      </w:pPr>
    </w:p>
    <w:p w:rsidR="001A6511" w:rsidRDefault="00B7499B" w:rsidP="004B3086">
      <w:pPr>
        <w:spacing w:line="360" w:lineRule="auto"/>
        <w:jc w:val="both"/>
        <w:rPr>
          <w:rFonts w:ascii="Times New Roman" w:hAnsi="Times New Roman" w:cs="Times New Roman"/>
          <w:sz w:val="24"/>
        </w:rPr>
      </w:pPr>
      <w:r>
        <w:rPr>
          <w:rFonts w:ascii="Times New Roman" w:hAnsi="Times New Roman" w:cs="Times New Roman"/>
          <w:sz w:val="24"/>
        </w:rPr>
        <w:t>ANÁ</w:t>
      </w:r>
      <w:r w:rsidR="001A6511">
        <w:rPr>
          <w:rFonts w:ascii="Times New Roman" w:hAnsi="Times New Roman" w:cs="Times New Roman"/>
          <w:sz w:val="24"/>
        </w:rPr>
        <w:t>LISIS DEL CUADRO N° 03</w:t>
      </w:r>
    </w:p>
    <w:p w:rsidR="001A6511" w:rsidRDefault="00A34ED3" w:rsidP="004B3086">
      <w:pPr>
        <w:spacing w:after="0" w:line="360" w:lineRule="auto"/>
        <w:jc w:val="both"/>
        <w:rPr>
          <w:rFonts w:ascii="Times New Roman" w:eastAsia="Times New Roman" w:hAnsi="Times New Roman" w:cs="Times New Roman"/>
          <w:color w:val="000000"/>
          <w:sz w:val="24"/>
          <w:lang w:eastAsia="es-MX"/>
        </w:rPr>
      </w:pPr>
      <w:r>
        <w:rPr>
          <w:rFonts w:ascii="Times New Roman" w:hAnsi="Times New Roman" w:cs="Times New Roman"/>
          <w:sz w:val="24"/>
        </w:rPr>
        <w:t>En el mes de abril se puede observar que hay más ingreso q</w:t>
      </w:r>
      <w:r w:rsidR="00436899">
        <w:rPr>
          <w:rFonts w:ascii="Times New Roman" w:hAnsi="Times New Roman" w:cs="Times New Roman"/>
          <w:sz w:val="24"/>
        </w:rPr>
        <w:t>ue gasto con un importe de S/</w:t>
      </w:r>
      <w:r w:rsidR="000A1326">
        <w:rPr>
          <w:rFonts w:ascii="Times New Roman" w:hAnsi="Times New Roman" w:cs="Times New Roman"/>
          <w:sz w:val="24"/>
        </w:rPr>
        <w:t xml:space="preserve"> </w:t>
      </w:r>
      <w:r w:rsidR="00436899">
        <w:rPr>
          <w:rFonts w:ascii="Times New Roman" w:eastAsia="Times New Roman" w:hAnsi="Times New Roman" w:cs="Times New Roman"/>
          <w:color w:val="000000"/>
          <w:sz w:val="24"/>
          <w:lang w:eastAsia="es-MX"/>
        </w:rPr>
        <w:t>323,146.</w:t>
      </w:r>
      <w:r w:rsidR="00436899" w:rsidRPr="009A57C5">
        <w:rPr>
          <w:rFonts w:ascii="Times New Roman" w:eastAsia="Times New Roman" w:hAnsi="Times New Roman" w:cs="Times New Roman"/>
          <w:color w:val="000000"/>
          <w:sz w:val="24"/>
          <w:lang w:eastAsia="es-MX"/>
        </w:rPr>
        <w:t>41</w:t>
      </w:r>
      <w:r w:rsidR="00436899">
        <w:rPr>
          <w:rFonts w:ascii="Times New Roman" w:eastAsia="Times New Roman" w:hAnsi="Times New Roman" w:cs="Times New Roman"/>
          <w:color w:val="000000"/>
          <w:sz w:val="24"/>
          <w:lang w:eastAsia="es-MX"/>
        </w:rPr>
        <w:t xml:space="preserve">. </w:t>
      </w:r>
      <w:r w:rsidR="000A1326">
        <w:rPr>
          <w:rFonts w:ascii="Times New Roman" w:hAnsi="Times New Roman" w:cs="Times New Roman"/>
          <w:sz w:val="24"/>
        </w:rPr>
        <w:t>Pero en el mes de marzo la municipalidad realizo más gastos con un importe</w:t>
      </w:r>
      <w:r w:rsidR="00436899">
        <w:rPr>
          <w:rFonts w:ascii="Times New Roman" w:hAnsi="Times New Roman" w:cs="Times New Roman"/>
          <w:sz w:val="24"/>
        </w:rPr>
        <w:t xml:space="preserve"> total de S/.2.837,711.91 lo cual supero sus ingresos los cuales fueron s/. </w:t>
      </w:r>
      <w:r w:rsidR="00436899">
        <w:rPr>
          <w:rFonts w:ascii="Times New Roman" w:eastAsia="Times New Roman" w:hAnsi="Times New Roman" w:cs="Times New Roman"/>
          <w:color w:val="000000"/>
          <w:sz w:val="24"/>
          <w:lang w:eastAsia="es-MX"/>
        </w:rPr>
        <w:t>2,592,778.</w:t>
      </w:r>
      <w:r w:rsidR="00436899" w:rsidRPr="009A57C5">
        <w:rPr>
          <w:rFonts w:ascii="Times New Roman" w:eastAsia="Times New Roman" w:hAnsi="Times New Roman" w:cs="Times New Roman"/>
          <w:color w:val="000000"/>
          <w:sz w:val="24"/>
          <w:lang w:eastAsia="es-MX"/>
        </w:rPr>
        <w:t>35</w:t>
      </w:r>
      <w:r w:rsidR="00436899">
        <w:rPr>
          <w:rFonts w:ascii="Times New Roman" w:eastAsia="Times New Roman" w:hAnsi="Times New Roman" w:cs="Times New Roman"/>
          <w:color w:val="000000"/>
          <w:sz w:val="24"/>
          <w:lang w:eastAsia="es-MX"/>
        </w:rPr>
        <w:t xml:space="preserve"> quedando un saldo en negativo de s/. -244,</w:t>
      </w:r>
      <w:r w:rsidR="00436899" w:rsidRPr="009A57C5">
        <w:rPr>
          <w:rFonts w:ascii="Times New Roman" w:eastAsia="Times New Roman" w:hAnsi="Times New Roman" w:cs="Times New Roman"/>
          <w:color w:val="000000"/>
          <w:sz w:val="24"/>
          <w:lang w:eastAsia="es-MX"/>
        </w:rPr>
        <w:t>93</w:t>
      </w:r>
      <w:r w:rsidR="00436899">
        <w:rPr>
          <w:rFonts w:ascii="Times New Roman" w:eastAsia="Times New Roman" w:hAnsi="Times New Roman" w:cs="Times New Roman"/>
          <w:color w:val="000000"/>
          <w:sz w:val="24"/>
          <w:lang w:eastAsia="es-MX"/>
        </w:rPr>
        <w:t>3.</w:t>
      </w:r>
      <w:r w:rsidR="00436899" w:rsidRPr="009A57C5">
        <w:rPr>
          <w:rFonts w:ascii="Times New Roman" w:eastAsia="Times New Roman" w:hAnsi="Times New Roman" w:cs="Times New Roman"/>
          <w:color w:val="000000"/>
          <w:sz w:val="24"/>
          <w:lang w:eastAsia="es-MX"/>
        </w:rPr>
        <w:t>56</w:t>
      </w:r>
      <w:r w:rsidR="00436899">
        <w:rPr>
          <w:rFonts w:ascii="Times New Roman" w:eastAsia="Times New Roman" w:hAnsi="Times New Roman" w:cs="Times New Roman"/>
          <w:color w:val="000000"/>
          <w:sz w:val="24"/>
          <w:lang w:eastAsia="es-MX"/>
        </w:rPr>
        <w:t xml:space="preserve">. Y en comparación de un mes a otro se puede apreciar que los ingresos han tenido una disminución de s/. </w:t>
      </w:r>
      <w:r w:rsidR="00481896">
        <w:rPr>
          <w:rFonts w:ascii="Times New Roman" w:eastAsia="Times New Roman" w:hAnsi="Times New Roman" w:cs="Times New Roman"/>
          <w:color w:val="000000"/>
          <w:sz w:val="24"/>
          <w:lang w:eastAsia="es-MX"/>
        </w:rPr>
        <w:t>-694,452.29 lo cual está representado en un -27% la disminución, lo cual no le es favorable a ninguna entidad de que sus ingresos disminuyan.</w:t>
      </w:r>
    </w:p>
    <w:p w:rsidR="00481896" w:rsidRDefault="00481896" w:rsidP="00481896">
      <w:pPr>
        <w:spacing w:after="0" w:line="360" w:lineRule="auto"/>
        <w:jc w:val="both"/>
        <w:rPr>
          <w:rFonts w:ascii="Times New Roman" w:eastAsia="Times New Roman" w:hAnsi="Times New Roman" w:cs="Times New Roman"/>
          <w:color w:val="000000"/>
          <w:sz w:val="24"/>
          <w:lang w:eastAsia="es-MX"/>
        </w:rPr>
      </w:pPr>
    </w:p>
    <w:p w:rsidR="00736DC5" w:rsidRDefault="00736DC5" w:rsidP="00736DC5">
      <w:pPr>
        <w:rPr>
          <w:rFonts w:ascii="Times New Roman" w:eastAsia="Times New Roman" w:hAnsi="Times New Roman" w:cs="Times New Roman"/>
          <w:color w:val="000000"/>
          <w:sz w:val="24"/>
          <w:lang w:eastAsia="es-MX"/>
        </w:rPr>
      </w:pPr>
    </w:p>
    <w:p w:rsidR="001A6511" w:rsidRPr="00481896" w:rsidRDefault="001A6511" w:rsidP="004B3086">
      <w:pPr>
        <w:spacing w:line="360" w:lineRule="auto"/>
        <w:jc w:val="center"/>
        <w:rPr>
          <w:rFonts w:ascii="Times New Roman" w:hAnsi="Times New Roman" w:cs="Times New Roman"/>
          <w:b/>
          <w:sz w:val="24"/>
        </w:rPr>
      </w:pPr>
      <w:r w:rsidRPr="00481896">
        <w:rPr>
          <w:rFonts w:ascii="Times New Roman" w:hAnsi="Times New Roman" w:cs="Times New Roman"/>
          <w:b/>
          <w:sz w:val="24"/>
        </w:rPr>
        <w:lastRenderedPageBreak/>
        <w:t>CUADRO N° 04</w:t>
      </w:r>
    </w:p>
    <w:p w:rsidR="001A6511" w:rsidRDefault="001A6511" w:rsidP="004B3086">
      <w:pPr>
        <w:spacing w:line="360" w:lineRule="auto"/>
        <w:jc w:val="center"/>
        <w:rPr>
          <w:rFonts w:ascii="Times New Roman" w:hAnsi="Times New Roman" w:cs="Times New Roman"/>
          <w:sz w:val="24"/>
        </w:rPr>
      </w:pPr>
      <w:r>
        <w:rPr>
          <w:rFonts w:ascii="Times New Roman" w:hAnsi="Times New Roman" w:cs="Times New Roman"/>
          <w:sz w:val="24"/>
        </w:rPr>
        <w:t>INGRESOS VS. GASTOS DE LOS RECURSOS DIRECTAMENTE RECAUDADOS DEL MES DE ABRIL Y MAYO</w:t>
      </w:r>
    </w:p>
    <w:p w:rsidR="001A6511" w:rsidRDefault="001A6511" w:rsidP="004B3086">
      <w:pPr>
        <w:rPr>
          <w:rFonts w:ascii="Times New Roman" w:hAnsi="Times New Roman" w:cs="Times New Roman"/>
          <w:sz w:val="24"/>
        </w:rPr>
      </w:pPr>
    </w:p>
    <w:tbl>
      <w:tblPr>
        <w:tblpPr w:leftFromText="141" w:rightFromText="141" w:vertAnchor="text" w:horzAnchor="margin" w:tblpXSpec="center" w:tblpY="-66"/>
        <w:tblW w:w="11340" w:type="dxa"/>
        <w:tblCellMar>
          <w:left w:w="70" w:type="dxa"/>
          <w:right w:w="70" w:type="dxa"/>
        </w:tblCellMar>
        <w:tblLook w:val="04A0" w:firstRow="1" w:lastRow="0" w:firstColumn="1" w:lastColumn="0" w:noHBand="0" w:noVBand="1"/>
      </w:tblPr>
      <w:tblGrid>
        <w:gridCol w:w="2268"/>
        <w:gridCol w:w="2268"/>
        <w:gridCol w:w="2268"/>
        <w:gridCol w:w="2268"/>
        <w:gridCol w:w="2268"/>
      </w:tblGrid>
      <w:tr w:rsidR="001A6511" w:rsidRPr="00997E19" w:rsidTr="00736DC5">
        <w:trPr>
          <w:trHeight w:val="851"/>
        </w:trPr>
        <w:tc>
          <w:tcPr>
            <w:tcW w:w="2268" w:type="dxa"/>
            <w:tcBorders>
              <w:top w:val="double" w:sz="6" w:space="0" w:color="92D050"/>
              <w:left w:val="double" w:sz="6" w:space="0" w:color="92D050"/>
              <w:bottom w:val="double" w:sz="6" w:space="0" w:color="92D050"/>
              <w:right w:val="double" w:sz="6" w:space="0" w:color="92D050"/>
            </w:tcBorders>
            <w:shd w:val="clear" w:color="auto" w:fill="CCFF99"/>
            <w:noWrap/>
            <w:vAlign w:val="center"/>
            <w:hideMark/>
          </w:tcPr>
          <w:p w:rsidR="001A6511" w:rsidRPr="00997E19" w:rsidRDefault="001A6511" w:rsidP="00B563F3">
            <w:pPr>
              <w:spacing w:after="0" w:line="240" w:lineRule="auto"/>
              <w:rPr>
                <w:rFonts w:ascii="Times New Roman" w:eastAsia="Times New Roman" w:hAnsi="Times New Roman" w:cs="Times New Roman"/>
                <w:b/>
                <w:color w:val="000000"/>
                <w:sz w:val="24"/>
                <w:lang w:eastAsia="es-MX"/>
              </w:rPr>
            </w:pPr>
            <w:r w:rsidRPr="00997E19">
              <w:rPr>
                <w:rFonts w:ascii="Times New Roman" w:eastAsia="Times New Roman" w:hAnsi="Times New Roman" w:cs="Times New Roman"/>
                <w:b/>
                <w:color w:val="000000"/>
                <w:sz w:val="24"/>
                <w:lang w:eastAsia="es-MX"/>
              </w:rPr>
              <w:t> </w:t>
            </w:r>
          </w:p>
        </w:tc>
        <w:tc>
          <w:tcPr>
            <w:tcW w:w="2268" w:type="dxa"/>
            <w:tcBorders>
              <w:top w:val="double" w:sz="6" w:space="0" w:color="92D050"/>
              <w:left w:val="nil"/>
              <w:bottom w:val="double" w:sz="6" w:space="0" w:color="92D050"/>
              <w:right w:val="double" w:sz="6" w:space="0" w:color="92D050"/>
            </w:tcBorders>
            <w:shd w:val="clear" w:color="auto" w:fill="CCFF99"/>
            <w:noWrap/>
            <w:vAlign w:val="center"/>
            <w:hideMark/>
          </w:tcPr>
          <w:p w:rsidR="001A6511" w:rsidRPr="00A83811" w:rsidRDefault="001A6511" w:rsidP="00B563F3">
            <w:pPr>
              <w:spacing w:after="0" w:line="240" w:lineRule="auto"/>
              <w:jc w:val="center"/>
              <w:rPr>
                <w:rFonts w:ascii="Times New Roman" w:eastAsia="Times New Roman" w:hAnsi="Times New Roman" w:cs="Times New Roman"/>
                <w:b/>
                <w:color w:val="000000"/>
                <w:sz w:val="24"/>
                <w:lang w:eastAsia="es-MX"/>
              </w:rPr>
            </w:pPr>
          </w:p>
          <w:p w:rsidR="001A6511" w:rsidRPr="00A83811" w:rsidRDefault="001A6511" w:rsidP="00B563F3">
            <w:pPr>
              <w:spacing w:after="0" w:line="240" w:lineRule="auto"/>
              <w:jc w:val="center"/>
              <w:rPr>
                <w:rFonts w:ascii="Times New Roman" w:eastAsia="Times New Roman" w:hAnsi="Times New Roman" w:cs="Times New Roman"/>
                <w:b/>
                <w:color w:val="000000"/>
                <w:sz w:val="24"/>
                <w:lang w:eastAsia="es-MX"/>
              </w:rPr>
            </w:pPr>
            <w:r w:rsidRPr="00997E19">
              <w:rPr>
                <w:rFonts w:ascii="Times New Roman" w:eastAsia="Times New Roman" w:hAnsi="Times New Roman" w:cs="Times New Roman"/>
                <w:b/>
                <w:color w:val="000000"/>
                <w:sz w:val="24"/>
                <w:lang w:eastAsia="es-MX"/>
              </w:rPr>
              <w:t>ABRIL</w:t>
            </w:r>
          </w:p>
          <w:p w:rsidR="001A6511" w:rsidRPr="00997E19" w:rsidRDefault="001A6511" w:rsidP="00B563F3">
            <w:pPr>
              <w:spacing w:after="0" w:line="240" w:lineRule="auto"/>
              <w:jc w:val="center"/>
              <w:rPr>
                <w:rFonts w:ascii="Times New Roman" w:eastAsia="Times New Roman" w:hAnsi="Times New Roman" w:cs="Times New Roman"/>
                <w:b/>
                <w:color w:val="000000"/>
                <w:sz w:val="24"/>
                <w:lang w:eastAsia="es-MX"/>
              </w:rPr>
            </w:pPr>
          </w:p>
        </w:tc>
        <w:tc>
          <w:tcPr>
            <w:tcW w:w="2268" w:type="dxa"/>
            <w:tcBorders>
              <w:top w:val="double" w:sz="6" w:space="0" w:color="92D050"/>
              <w:left w:val="nil"/>
              <w:bottom w:val="double" w:sz="6" w:space="0" w:color="92D050"/>
              <w:right w:val="double" w:sz="6" w:space="0" w:color="92D050"/>
            </w:tcBorders>
            <w:shd w:val="clear" w:color="auto" w:fill="CCFF99"/>
            <w:noWrap/>
            <w:vAlign w:val="center"/>
            <w:hideMark/>
          </w:tcPr>
          <w:p w:rsidR="00736DC5" w:rsidRDefault="00736DC5" w:rsidP="00B563F3">
            <w:pPr>
              <w:spacing w:after="0" w:line="240" w:lineRule="auto"/>
              <w:jc w:val="center"/>
              <w:rPr>
                <w:rFonts w:ascii="Times New Roman" w:eastAsia="Times New Roman" w:hAnsi="Times New Roman" w:cs="Times New Roman"/>
                <w:b/>
                <w:color w:val="000000"/>
                <w:sz w:val="24"/>
                <w:lang w:eastAsia="es-MX"/>
              </w:rPr>
            </w:pPr>
          </w:p>
          <w:p w:rsidR="001A6511" w:rsidRPr="00A83811" w:rsidRDefault="001A6511" w:rsidP="00B563F3">
            <w:pPr>
              <w:spacing w:after="0" w:line="240" w:lineRule="auto"/>
              <w:jc w:val="center"/>
              <w:rPr>
                <w:rFonts w:ascii="Times New Roman" w:eastAsia="Times New Roman" w:hAnsi="Times New Roman" w:cs="Times New Roman"/>
                <w:b/>
                <w:color w:val="000000"/>
                <w:sz w:val="24"/>
                <w:lang w:eastAsia="es-MX"/>
              </w:rPr>
            </w:pPr>
            <w:r w:rsidRPr="00997E19">
              <w:rPr>
                <w:rFonts w:ascii="Times New Roman" w:eastAsia="Times New Roman" w:hAnsi="Times New Roman" w:cs="Times New Roman"/>
                <w:b/>
                <w:color w:val="000000"/>
                <w:sz w:val="24"/>
                <w:lang w:eastAsia="es-MX"/>
              </w:rPr>
              <w:t>MAYO</w:t>
            </w:r>
          </w:p>
          <w:p w:rsidR="001A6511" w:rsidRPr="00997E19" w:rsidRDefault="001A6511" w:rsidP="00B563F3">
            <w:pPr>
              <w:spacing w:after="0" w:line="240" w:lineRule="auto"/>
              <w:jc w:val="center"/>
              <w:rPr>
                <w:rFonts w:ascii="Times New Roman" w:eastAsia="Times New Roman" w:hAnsi="Times New Roman" w:cs="Times New Roman"/>
                <w:b/>
                <w:color w:val="000000"/>
                <w:sz w:val="24"/>
                <w:lang w:eastAsia="es-MX"/>
              </w:rPr>
            </w:pPr>
          </w:p>
        </w:tc>
        <w:tc>
          <w:tcPr>
            <w:tcW w:w="2268" w:type="dxa"/>
            <w:tcBorders>
              <w:top w:val="double" w:sz="6" w:space="0" w:color="92D050"/>
              <w:left w:val="nil"/>
              <w:bottom w:val="double" w:sz="6" w:space="0" w:color="92D050"/>
              <w:right w:val="double" w:sz="6" w:space="0" w:color="92D050"/>
            </w:tcBorders>
            <w:shd w:val="clear" w:color="auto" w:fill="CCFF99"/>
            <w:vAlign w:val="center"/>
          </w:tcPr>
          <w:p w:rsidR="001A6511" w:rsidRPr="00A83811" w:rsidRDefault="001A6511" w:rsidP="00736DC5">
            <w:pPr>
              <w:spacing w:after="0" w:line="240" w:lineRule="auto"/>
              <w:jc w:val="center"/>
              <w:rPr>
                <w:rFonts w:ascii="Times New Roman" w:eastAsia="Times New Roman" w:hAnsi="Times New Roman" w:cs="Times New Roman"/>
                <w:b/>
                <w:color w:val="000000"/>
                <w:sz w:val="24"/>
                <w:lang w:eastAsia="es-MX"/>
              </w:rPr>
            </w:pPr>
            <w:r w:rsidRPr="00A83811">
              <w:rPr>
                <w:rFonts w:ascii="Times New Roman" w:eastAsia="Times New Roman" w:hAnsi="Times New Roman" w:cs="Times New Roman"/>
                <w:b/>
                <w:color w:val="000000"/>
                <w:sz w:val="24"/>
                <w:lang w:eastAsia="es-MX"/>
              </w:rPr>
              <w:t>VARIACIÓN</w:t>
            </w:r>
          </w:p>
        </w:tc>
        <w:tc>
          <w:tcPr>
            <w:tcW w:w="2268" w:type="dxa"/>
            <w:tcBorders>
              <w:top w:val="double" w:sz="6" w:space="0" w:color="92D050"/>
              <w:left w:val="nil"/>
              <w:bottom w:val="double" w:sz="6" w:space="0" w:color="92D050"/>
              <w:right w:val="double" w:sz="6" w:space="0" w:color="92D050"/>
            </w:tcBorders>
            <w:shd w:val="clear" w:color="auto" w:fill="CCFF99"/>
            <w:vAlign w:val="center"/>
          </w:tcPr>
          <w:p w:rsidR="001A6511" w:rsidRPr="00A83811" w:rsidRDefault="001A6511" w:rsidP="00736DC5">
            <w:pPr>
              <w:spacing w:after="0" w:line="240" w:lineRule="auto"/>
              <w:jc w:val="center"/>
              <w:rPr>
                <w:rFonts w:ascii="Times New Roman" w:eastAsia="Times New Roman" w:hAnsi="Times New Roman" w:cs="Times New Roman"/>
                <w:b/>
                <w:color w:val="000000"/>
                <w:sz w:val="24"/>
                <w:lang w:eastAsia="es-MX"/>
              </w:rPr>
            </w:pPr>
            <w:r w:rsidRPr="00A83811">
              <w:rPr>
                <w:rFonts w:ascii="Times New Roman" w:eastAsia="Times New Roman" w:hAnsi="Times New Roman" w:cs="Times New Roman"/>
                <w:b/>
                <w:color w:val="000000"/>
                <w:sz w:val="24"/>
                <w:lang w:eastAsia="es-MX"/>
              </w:rPr>
              <w:t>% RECAUDADO</w:t>
            </w:r>
          </w:p>
        </w:tc>
      </w:tr>
      <w:tr w:rsidR="001A6511" w:rsidRPr="00997E19" w:rsidTr="00736DC5">
        <w:trPr>
          <w:trHeight w:val="851"/>
        </w:trPr>
        <w:tc>
          <w:tcPr>
            <w:tcW w:w="2268" w:type="dxa"/>
            <w:tcBorders>
              <w:top w:val="nil"/>
              <w:left w:val="double" w:sz="6" w:space="0" w:color="92D050"/>
              <w:bottom w:val="double" w:sz="6" w:space="0" w:color="92D050"/>
              <w:right w:val="double" w:sz="6" w:space="0" w:color="92D050"/>
            </w:tcBorders>
            <w:shd w:val="clear" w:color="auto" w:fill="CCFF99"/>
            <w:noWrap/>
            <w:vAlign w:val="center"/>
            <w:hideMark/>
          </w:tcPr>
          <w:p w:rsidR="00736DC5" w:rsidRDefault="00736DC5" w:rsidP="00B563F3">
            <w:pPr>
              <w:spacing w:after="0" w:line="240" w:lineRule="auto"/>
              <w:rPr>
                <w:rFonts w:ascii="Times New Roman" w:eastAsia="Times New Roman" w:hAnsi="Times New Roman" w:cs="Times New Roman"/>
                <w:b/>
                <w:color w:val="000000"/>
                <w:sz w:val="24"/>
                <w:lang w:eastAsia="es-MX"/>
              </w:rPr>
            </w:pPr>
          </w:p>
          <w:p w:rsidR="001A6511" w:rsidRPr="00A83811" w:rsidRDefault="001A6511" w:rsidP="00B563F3">
            <w:pPr>
              <w:spacing w:after="0" w:line="240" w:lineRule="auto"/>
              <w:rPr>
                <w:rFonts w:ascii="Times New Roman" w:eastAsia="Times New Roman" w:hAnsi="Times New Roman" w:cs="Times New Roman"/>
                <w:b/>
                <w:color w:val="000000"/>
                <w:sz w:val="24"/>
                <w:lang w:eastAsia="es-MX"/>
              </w:rPr>
            </w:pPr>
            <w:r w:rsidRPr="00997E19">
              <w:rPr>
                <w:rFonts w:ascii="Times New Roman" w:eastAsia="Times New Roman" w:hAnsi="Times New Roman" w:cs="Times New Roman"/>
                <w:b/>
                <w:color w:val="000000"/>
                <w:sz w:val="24"/>
                <w:lang w:eastAsia="es-MX"/>
              </w:rPr>
              <w:t>INGRESOS</w:t>
            </w:r>
          </w:p>
          <w:p w:rsidR="001A6511" w:rsidRPr="00997E19" w:rsidRDefault="001A6511" w:rsidP="00B563F3">
            <w:pPr>
              <w:spacing w:after="0" w:line="240" w:lineRule="auto"/>
              <w:rPr>
                <w:rFonts w:ascii="Times New Roman" w:eastAsia="Times New Roman" w:hAnsi="Times New Roman" w:cs="Times New Roman"/>
                <w:b/>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736DC5" w:rsidRDefault="00736DC5" w:rsidP="00B563F3">
            <w:pPr>
              <w:spacing w:after="0" w:line="240" w:lineRule="auto"/>
              <w:jc w:val="right"/>
              <w:rPr>
                <w:rFonts w:ascii="Times New Roman" w:eastAsia="Times New Roman" w:hAnsi="Times New Roman" w:cs="Times New Roman"/>
                <w:color w:val="000000"/>
                <w:sz w:val="24"/>
                <w:lang w:eastAsia="es-MX"/>
              </w:rPr>
            </w:pPr>
          </w:p>
          <w:p w:rsidR="001A6511" w:rsidRDefault="00481896" w:rsidP="00B563F3">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1,898,326.</w:t>
            </w:r>
            <w:r w:rsidR="001A6511" w:rsidRPr="00997E19">
              <w:rPr>
                <w:rFonts w:ascii="Times New Roman" w:eastAsia="Times New Roman" w:hAnsi="Times New Roman" w:cs="Times New Roman"/>
                <w:color w:val="000000"/>
                <w:sz w:val="24"/>
                <w:lang w:eastAsia="es-MX"/>
              </w:rPr>
              <w:t>06</w:t>
            </w:r>
          </w:p>
          <w:p w:rsidR="001A6511" w:rsidRPr="00997E19" w:rsidRDefault="001A6511" w:rsidP="00B563F3">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1A6511" w:rsidRDefault="001A6511" w:rsidP="00B563F3">
            <w:pPr>
              <w:spacing w:after="0" w:line="240" w:lineRule="auto"/>
              <w:jc w:val="right"/>
              <w:rPr>
                <w:rFonts w:ascii="Times New Roman" w:eastAsia="Times New Roman" w:hAnsi="Times New Roman" w:cs="Times New Roman"/>
                <w:color w:val="000000"/>
                <w:sz w:val="24"/>
                <w:lang w:eastAsia="es-MX"/>
              </w:rPr>
            </w:pPr>
          </w:p>
          <w:p w:rsidR="001A6511" w:rsidRDefault="00481896" w:rsidP="00B563F3">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2,301,</w:t>
            </w:r>
            <w:r w:rsidR="001A6511" w:rsidRPr="00997E19">
              <w:rPr>
                <w:rFonts w:ascii="Times New Roman" w:eastAsia="Times New Roman" w:hAnsi="Times New Roman" w:cs="Times New Roman"/>
                <w:color w:val="000000"/>
                <w:sz w:val="24"/>
                <w:lang w:eastAsia="es-MX"/>
              </w:rPr>
              <w:t>0</w:t>
            </w:r>
            <w:r>
              <w:rPr>
                <w:rFonts w:ascii="Times New Roman" w:eastAsia="Times New Roman" w:hAnsi="Times New Roman" w:cs="Times New Roman"/>
                <w:color w:val="000000"/>
                <w:sz w:val="24"/>
                <w:lang w:eastAsia="es-MX"/>
              </w:rPr>
              <w:t>93.</w:t>
            </w:r>
            <w:r w:rsidR="001A6511" w:rsidRPr="00997E19">
              <w:rPr>
                <w:rFonts w:ascii="Times New Roman" w:eastAsia="Times New Roman" w:hAnsi="Times New Roman" w:cs="Times New Roman"/>
                <w:color w:val="000000"/>
                <w:sz w:val="24"/>
                <w:lang w:eastAsia="es-MX"/>
              </w:rPr>
              <w:t>24</w:t>
            </w:r>
          </w:p>
          <w:p w:rsidR="001A6511" w:rsidRPr="00997E19" w:rsidRDefault="001A6511" w:rsidP="00B563F3">
            <w:pPr>
              <w:spacing w:after="0" w:line="240" w:lineRule="auto"/>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vAlign w:val="center"/>
          </w:tcPr>
          <w:p w:rsidR="001A6511" w:rsidRPr="00997E19" w:rsidRDefault="001A6511" w:rsidP="00736DC5">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402,767.18</w:t>
            </w:r>
          </w:p>
        </w:tc>
        <w:tc>
          <w:tcPr>
            <w:tcW w:w="2268" w:type="dxa"/>
            <w:tcBorders>
              <w:top w:val="nil"/>
              <w:left w:val="nil"/>
              <w:bottom w:val="double" w:sz="6" w:space="0" w:color="92D050"/>
              <w:right w:val="double" w:sz="6" w:space="0" w:color="92D050"/>
            </w:tcBorders>
            <w:vAlign w:val="center"/>
          </w:tcPr>
          <w:p w:rsidR="001A6511" w:rsidRPr="00997E19" w:rsidRDefault="001A6511" w:rsidP="00736DC5">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21%</w:t>
            </w:r>
          </w:p>
        </w:tc>
      </w:tr>
      <w:tr w:rsidR="001A6511" w:rsidRPr="00997E19" w:rsidTr="00736DC5">
        <w:trPr>
          <w:trHeight w:val="851"/>
        </w:trPr>
        <w:tc>
          <w:tcPr>
            <w:tcW w:w="2268" w:type="dxa"/>
            <w:tcBorders>
              <w:top w:val="nil"/>
              <w:left w:val="double" w:sz="6" w:space="0" w:color="92D050"/>
              <w:bottom w:val="double" w:sz="6" w:space="0" w:color="92D050"/>
              <w:right w:val="double" w:sz="6" w:space="0" w:color="92D050"/>
            </w:tcBorders>
            <w:shd w:val="clear" w:color="auto" w:fill="CCFF99"/>
            <w:noWrap/>
            <w:vAlign w:val="center"/>
            <w:hideMark/>
          </w:tcPr>
          <w:p w:rsidR="001A6511" w:rsidRPr="00A83811" w:rsidRDefault="001A6511" w:rsidP="00B563F3">
            <w:pPr>
              <w:spacing w:after="0" w:line="240" w:lineRule="auto"/>
              <w:rPr>
                <w:rFonts w:ascii="Times New Roman" w:eastAsia="Times New Roman" w:hAnsi="Times New Roman" w:cs="Times New Roman"/>
                <w:b/>
                <w:color w:val="000000"/>
                <w:sz w:val="24"/>
                <w:lang w:eastAsia="es-MX"/>
              </w:rPr>
            </w:pPr>
          </w:p>
          <w:p w:rsidR="001A6511" w:rsidRPr="00A83811" w:rsidRDefault="001A6511" w:rsidP="00B563F3">
            <w:pPr>
              <w:spacing w:after="0" w:line="240" w:lineRule="auto"/>
              <w:rPr>
                <w:rFonts w:ascii="Times New Roman" w:eastAsia="Times New Roman" w:hAnsi="Times New Roman" w:cs="Times New Roman"/>
                <w:b/>
                <w:color w:val="000000"/>
                <w:sz w:val="24"/>
                <w:lang w:eastAsia="es-MX"/>
              </w:rPr>
            </w:pPr>
            <w:r w:rsidRPr="00997E19">
              <w:rPr>
                <w:rFonts w:ascii="Times New Roman" w:eastAsia="Times New Roman" w:hAnsi="Times New Roman" w:cs="Times New Roman"/>
                <w:b/>
                <w:color w:val="000000"/>
                <w:sz w:val="24"/>
                <w:lang w:eastAsia="es-MX"/>
              </w:rPr>
              <w:t>GASTOS</w:t>
            </w:r>
          </w:p>
          <w:p w:rsidR="001A6511" w:rsidRPr="00997E19" w:rsidRDefault="001A6511" w:rsidP="00B563F3">
            <w:pPr>
              <w:spacing w:after="0" w:line="240" w:lineRule="auto"/>
              <w:rPr>
                <w:rFonts w:ascii="Times New Roman" w:eastAsia="Times New Roman" w:hAnsi="Times New Roman" w:cs="Times New Roman"/>
                <w:b/>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736DC5" w:rsidRDefault="00736DC5" w:rsidP="00B563F3">
            <w:pPr>
              <w:spacing w:after="0" w:line="240" w:lineRule="auto"/>
              <w:jc w:val="right"/>
              <w:rPr>
                <w:rFonts w:ascii="Times New Roman" w:eastAsia="Times New Roman" w:hAnsi="Times New Roman" w:cs="Times New Roman"/>
                <w:color w:val="000000"/>
                <w:sz w:val="24"/>
                <w:lang w:eastAsia="es-MX"/>
              </w:rPr>
            </w:pPr>
          </w:p>
          <w:p w:rsidR="001A6511" w:rsidRDefault="00481896" w:rsidP="00B563F3">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1,575,179.</w:t>
            </w:r>
            <w:r w:rsidR="001A6511" w:rsidRPr="00997E19">
              <w:rPr>
                <w:rFonts w:ascii="Times New Roman" w:eastAsia="Times New Roman" w:hAnsi="Times New Roman" w:cs="Times New Roman"/>
                <w:color w:val="000000"/>
                <w:sz w:val="24"/>
                <w:lang w:eastAsia="es-MX"/>
              </w:rPr>
              <w:t>65</w:t>
            </w:r>
          </w:p>
          <w:p w:rsidR="001A6511" w:rsidRPr="00997E19" w:rsidRDefault="001A6511" w:rsidP="00B563F3">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736DC5" w:rsidRDefault="00736DC5" w:rsidP="00B563F3">
            <w:pPr>
              <w:spacing w:after="0" w:line="240" w:lineRule="auto"/>
              <w:jc w:val="right"/>
              <w:rPr>
                <w:rFonts w:ascii="Times New Roman" w:eastAsia="Times New Roman" w:hAnsi="Times New Roman" w:cs="Times New Roman"/>
                <w:color w:val="000000"/>
                <w:sz w:val="24"/>
                <w:lang w:eastAsia="es-MX"/>
              </w:rPr>
            </w:pPr>
          </w:p>
          <w:p w:rsidR="001A6511" w:rsidRDefault="00481896" w:rsidP="00B563F3">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1,295,721.</w:t>
            </w:r>
            <w:r w:rsidR="001A6511" w:rsidRPr="00997E19">
              <w:rPr>
                <w:rFonts w:ascii="Times New Roman" w:eastAsia="Times New Roman" w:hAnsi="Times New Roman" w:cs="Times New Roman"/>
                <w:color w:val="000000"/>
                <w:sz w:val="24"/>
                <w:lang w:eastAsia="es-MX"/>
              </w:rPr>
              <w:t>16</w:t>
            </w:r>
          </w:p>
          <w:p w:rsidR="001A6511" w:rsidRPr="00997E19" w:rsidRDefault="001A6511" w:rsidP="00B563F3">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vAlign w:val="center"/>
          </w:tcPr>
          <w:p w:rsidR="001A6511" w:rsidRPr="00997E19" w:rsidRDefault="001A6511" w:rsidP="00736DC5">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-279,458.49</w:t>
            </w:r>
          </w:p>
        </w:tc>
        <w:tc>
          <w:tcPr>
            <w:tcW w:w="2268" w:type="dxa"/>
            <w:tcBorders>
              <w:top w:val="nil"/>
              <w:left w:val="nil"/>
              <w:bottom w:val="double" w:sz="6" w:space="0" w:color="92D050"/>
              <w:right w:val="double" w:sz="6" w:space="0" w:color="92D050"/>
            </w:tcBorders>
            <w:vAlign w:val="center"/>
          </w:tcPr>
          <w:p w:rsidR="001A6511" w:rsidRPr="00997E19" w:rsidRDefault="001A6511" w:rsidP="00736DC5">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-18%</w:t>
            </w:r>
          </w:p>
        </w:tc>
      </w:tr>
      <w:tr w:rsidR="001A6511" w:rsidRPr="00997E19" w:rsidTr="00736DC5">
        <w:trPr>
          <w:trHeight w:val="851"/>
        </w:trPr>
        <w:tc>
          <w:tcPr>
            <w:tcW w:w="2268" w:type="dxa"/>
            <w:tcBorders>
              <w:top w:val="nil"/>
              <w:left w:val="double" w:sz="6" w:space="0" w:color="92D050"/>
              <w:bottom w:val="double" w:sz="6" w:space="0" w:color="92D050"/>
              <w:right w:val="double" w:sz="6" w:space="0" w:color="92D050"/>
            </w:tcBorders>
            <w:shd w:val="clear" w:color="auto" w:fill="CCFF99"/>
            <w:noWrap/>
            <w:vAlign w:val="center"/>
            <w:hideMark/>
          </w:tcPr>
          <w:p w:rsidR="001A6511" w:rsidRPr="00A83811" w:rsidRDefault="001A6511" w:rsidP="00B563F3">
            <w:pPr>
              <w:spacing w:after="0" w:line="240" w:lineRule="auto"/>
              <w:rPr>
                <w:rFonts w:ascii="Times New Roman" w:eastAsia="Times New Roman" w:hAnsi="Times New Roman" w:cs="Times New Roman"/>
                <w:b/>
                <w:color w:val="000000"/>
                <w:sz w:val="24"/>
                <w:lang w:eastAsia="es-MX"/>
              </w:rPr>
            </w:pPr>
          </w:p>
          <w:p w:rsidR="001A6511" w:rsidRPr="00A83811" w:rsidRDefault="001A6511" w:rsidP="00B563F3">
            <w:pPr>
              <w:spacing w:after="0" w:line="240" w:lineRule="auto"/>
              <w:rPr>
                <w:rFonts w:ascii="Times New Roman" w:eastAsia="Times New Roman" w:hAnsi="Times New Roman" w:cs="Times New Roman"/>
                <w:b/>
                <w:color w:val="000000"/>
                <w:sz w:val="24"/>
                <w:lang w:eastAsia="es-MX"/>
              </w:rPr>
            </w:pPr>
            <w:r w:rsidRPr="00997E19">
              <w:rPr>
                <w:rFonts w:ascii="Times New Roman" w:eastAsia="Times New Roman" w:hAnsi="Times New Roman" w:cs="Times New Roman"/>
                <w:b/>
                <w:color w:val="000000"/>
                <w:sz w:val="24"/>
                <w:lang w:eastAsia="es-MX"/>
              </w:rPr>
              <w:t>SALDOS</w:t>
            </w:r>
          </w:p>
          <w:p w:rsidR="001A6511" w:rsidRPr="00997E19" w:rsidRDefault="001A6511" w:rsidP="00B563F3">
            <w:pPr>
              <w:spacing w:after="0" w:line="240" w:lineRule="auto"/>
              <w:rPr>
                <w:rFonts w:ascii="Times New Roman" w:eastAsia="Times New Roman" w:hAnsi="Times New Roman" w:cs="Times New Roman"/>
                <w:b/>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736DC5" w:rsidRDefault="00736DC5" w:rsidP="00B563F3">
            <w:pPr>
              <w:spacing w:after="0" w:line="240" w:lineRule="auto"/>
              <w:jc w:val="right"/>
              <w:rPr>
                <w:rFonts w:ascii="Times New Roman" w:eastAsia="Times New Roman" w:hAnsi="Times New Roman" w:cs="Times New Roman"/>
                <w:color w:val="000000"/>
                <w:sz w:val="24"/>
                <w:lang w:eastAsia="es-MX"/>
              </w:rPr>
            </w:pPr>
          </w:p>
          <w:p w:rsidR="001A6511" w:rsidRDefault="00481896" w:rsidP="00B563F3">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323,146.</w:t>
            </w:r>
            <w:r w:rsidR="001A6511" w:rsidRPr="00997E19">
              <w:rPr>
                <w:rFonts w:ascii="Times New Roman" w:eastAsia="Times New Roman" w:hAnsi="Times New Roman" w:cs="Times New Roman"/>
                <w:color w:val="000000"/>
                <w:sz w:val="24"/>
                <w:lang w:eastAsia="es-MX"/>
              </w:rPr>
              <w:t>41</w:t>
            </w:r>
          </w:p>
          <w:p w:rsidR="001A6511" w:rsidRPr="00997E19" w:rsidRDefault="001A6511" w:rsidP="00B563F3">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736DC5" w:rsidRDefault="00736DC5" w:rsidP="00B563F3">
            <w:pPr>
              <w:spacing w:after="0" w:line="240" w:lineRule="auto"/>
              <w:jc w:val="right"/>
              <w:rPr>
                <w:rFonts w:ascii="Times New Roman" w:eastAsia="Times New Roman" w:hAnsi="Times New Roman" w:cs="Times New Roman"/>
                <w:color w:val="000000"/>
                <w:sz w:val="24"/>
                <w:lang w:eastAsia="es-MX"/>
              </w:rPr>
            </w:pPr>
          </w:p>
          <w:p w:rsidR="001A6511" w:rsidRDefault="00481896" w:rsidP="00B563F3">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1,005,372.</w:t>
            </w:r>
            <w:r w:rsidR="001A6511" w:rsidRPr="00997E19">
              <w:rPr>
                <w:rFonts w:ascii="Times New Roman" w:eastAsia="Times New Roman" w:hAnsi="Times New Roman" w:cs="Times New Roman"/>
                <w:color w:val="000000"/>
                <w:sz w:val="24"/>
                <w:lang w:eastAsia="es-MX"/>
              </w:rPr>
              <w:t>08</w:t>
            </w:r>
          </w:p>
          <w:p w:rsidR="001A6511" w:rsidRPr="00997E19" w:rsidRDefault="001A6511" w:rsidP="00B563F3">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single" w:sz="4" w:space="0" w:color="FFFFFF"/>
              <w:right w:val="single" w:sz="4" w:space="0" w:color="FFFFFF"/>
            </w:tcBorders>
            <w:vAlign w:val="center"/>
          </w:tcPr>
          <w:p w:rsidR="001A6511" w:rsidRPr="00997E19" w:rsidRDefault="001A6511" w:rsidP="00B563F3">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single" w:sz="4" w:space="0" w:color="FFFFFF"/>
              <w:bottom w:val="single" w:sz="4" w:space="0" w:color="FFFFFF"/>
              <w:right w:val="single" w:sz="4" w:space="0" w:color="FFFFFF"/>
            </w:tcBorders>
            <w:vAlign w:val="center"/>
          </w:tcPr>
          <w:p w:rsidR="001A6511" w:rsidRPr="00997E19" w:rsidRDefault="001A6511" w:rsidP="00B563F3">
            <w:pPr>
              <w:spacing w:after="0" w:line="240" w:lineRule="auto"/>
              <w:jc w:val="right"/>
              <w:rPr>
                <w:rFonts w:ascii="Times New Roman" w:eastAsia="Times New Roman" w:hAnsi="Times New Roman" w:cs="Times New Roman"/>
                <w:color w:val="000000"/>
                <w:sz w:val="24"/>
                <w:lang w:eastAsia="es-MX"/>
              </w:rPr>
            </w:pPr>
          </w:p>
        </w:tc>
      </w:tr>
    </w:tbl>
    <w:p w:rsidR="001A6511" w:rsidRDefault="001A6511" w:rsidP="001A6511">
      <w:pPr>
        <w:jc w:val="center"/>
        <w:rPr>
          <w:rFonts w:ascii="Times New Roman" w:hAnsi="Times New Roman" w:cs="Times New Roman"/>
          <w:sz w:val="24"/>
        </w:rPr>
      </w:pPr>
    </w:p>
    <w:p w:rsidR="001A6511" w:rsidRDefault="001A6511" w:rsidP="001A6511">
      <w:pPr>
        <w:rPr>
          <w:rFonts w:ascii="Times New Roman" w:hAnsi="Times New Roman" w:cs="Times New Roman"/>
          <w:sz w:val="24"/>
        </w:rPr>
      </w:pPr>
    </w:p>
    <w:p w:rsidR="001A6511" w:rsidRDefault="001A6511" w:rsidP="001A6511">
      <w:pPr>
        <w:rPr>
          <w:rFonts w:ascii="Times New Roman" w:hAnsi="Times New Roman" w:cs="Times New Roman"/>
          <w:sz w:val="24"/>
        </w:rPr>
      </w:pPr>
    </w:p>
    <w:p w:rsidR="001A6511" w:rsidRDefault="001A6511" w:rsidP="001A6511">
      <w:pPr>
        <w:rPr>
          <w:rFonts w:ascii="Times New Roman" w:hAnsi="Times New Roman" w:cs="Times New Roman"/>
          <w:sz w:val="24"/>
        </w:rPr>
      </w:pPr>
    </w:p>
    <w:p w:rsidR="001A6511" w:rsidRDefault="001A6511" w:rsidP="001A6511">
      <w:pPr>
        <w:rPr>
          <w:rFonts w:ascii="Times New Roman" w:hAnsi="Times New Roman" w:cs="Times New Roman"/>
          <w:sz w:val="24"/>
        </w:rPr>
      </w:pPr>
    </w:p>
    <w:p w:rsidR="001A6511" w:rsidRDefault="001A6511" w:rsidP="001A6511">
      <w:pPr>
        <w:rPr>
          <w:rFonts w:ascii="Times New Roman" w:hAnsi="Times New Roman" w:cs="Times New Roman"/>
          <w:sz w:val="24"/>
        </w:rPr>
      </w:pPr>
    </w:p>
    <w:p w:rsidR="001A6511" w:rsidRDefault="001A6511" w:rsidP="001A6511">
      <w:pPr>
        <w:tabs>
          <w:tab w:val="left" w:pos="1134"/>
          <w:tab w:val="left" w:pos="5529"/>
          <w:tab w:val="left" w:pos="7797"/>
        </w:tabs>
        <w:rPr>
          <w:rFonts w:ascii="Times New Roman" w:hAnsi="Times New Roman" w:cs="Times New Roman"/>
          <w:sz w:val="24"/>
        </w:rPr>
      </w:pPr>
    </w:p>
    <w:p w:rsidR="001A6511" w:rsidRDefault="001A6511" w:rsidP="001A6511">
      <w:pPr>
        <w:tabs>
          <w:tab w:val="left" w:pos="1134"/>
          <w:tab w:val="left" w:pos="5529"/>
          <w:tab w:val="left" w:pos="7797"/>
        </w:tabs>
        <w:rPr>
          <w:rFonts w:ascii="Times New Roman" w:hAnsi="Times New Roman" w:cs="Times New Roman"/>
          <w:sz w:val="24"/>
        </w:rPr>
      </w:pPr>
    </w:p>
    <w:p w:rsidR="002B5B57" w:rsidRDefault="002B5B57" w:rsidP="004B3086">
      <w:pPr>
        <w:tabs>
          <w:tab w:val="left" w:pos="1134"/>
          <w:tab w:val="left" w:pos="5529"/>
          <w:tab w:val="left" w:pos="7797"/>
        </w:tabs>
        <w:spacing w:line="360" w:lineRule="auto"/>
        <w:jc w:val="both"/>
        <w:rPr>
          <w:rFonts w:ascii="Times New Roman" w:hAnsi="Times New Roman" w:cs="Times New Roman"/>
          <w:sz w:val="24"/>
        </w:rPr>
      </w:pPr>
    </w:p>
    <w:p w:rsidR="001A6511" w:rsidRDefault="00B7499B" w:rsidP="004B3086">
      <w:pPr>
        <w:tabs>
          <w:tab w:val="left" w:pos="1134"/>
          <w:tab w:val="left" w:pos="5529"/>
          <w:tab w:val="left" w:pos="7797"/>
        </w:tabs>
        <w:spacing w:line="360" w:lineRule="auto"/>
        <w:jc w:val="both"/>
        <w:rPr>
          <w:rFonts w:ascii="Times New Roman" w:hAnsi="Times New Roman" w:cs="Times New Roman"/>
          <w:sz w:val="24"/>
        </w:rPr>
      </w:pPr>
      <w:r>
        <w:rPr>
          <w:rFonts w:ascii="Times New Roman" w:hAnsi="Times New Roman" w:cs="Times New Roman"/>
          <w:sz w:val="24"/>
        </w:rPr>
        <w:t>ANÁ</w:t>
      </w:r>
      <w:r w:rsidR="002B5B57">
        <w:rPr>
          <w:rFonts w:ascii="Times New Roman" w:hAnsi="Times New Roman" w:cs="Times New Roman"/>
          <w:sz w:val="24"/>
        </w:rPr>
        <w:t>LISIS DEL CUADRO N° 04</w:t>
      </w:r>
    </w:p>
    <w:p w:rsidR="003753F5" w:rsidRPr="000E5B17" w:rsidRDefault="00481896" w:rsidP="004B3086">
      <w:pPr>
        <w:spacing w:line="360" w:lineRule="auto"/>
        <w:jc w:val="both"/>
        <w:rPr>
          <w:rFonts w:ascii="Times New Roman" w:hAnsi="Times New Roman" w:cs="Times New Roman"/>
          <w:sz w:val="24"/>
        </w:rPr>
      </w:pPr>
      <w:r>
        <w:rPr>
          <w:rFonts w:ascii="Times New Roman" w:hAnsi="Times New Roman" w:cs="Times New Roman"/>
          <w:sz w:val="24"/>
        </w:rPr>
        <w:t xml:space="preserve">Para el mes de abril y mayo se puede determinar que en </w:t>
      </w:r>
      <w:r w:rsidR="002B5B57">
        <w:rPr>
          <w:rFonts w:ascii="Times New Roman" w:hAnsi="Times New Roman" w:cs="Times New Roman"/>
          <w:sz w:val="24"/>
        </w:rPr>
        <w:t xml:space="preserve">ambos meses la municipalidad pudo obtener mediante los recursos directamente recaudados un </w:t>
      </w:r>
      <w:r w:rsidR="00C729E3">
        <w:rPr>
          <w:rFonts w:ascii="Times New Roman" w:hAnsi="Times New Roman" w:cs="Times New Roman"/>
          <w:sz w:val="24"/>
        </w:rPr>
        <w:t xml:space="preserve">mayor </w:t>
      </w:r>
      <w:r w:rsidR="002B5B57">
        <w:rPr>
          <w:rFonts w:ascii="Times New Roman" w:hAnsi="Times New Roman" w:cs="Times New Roman"/>
          <w:sz w:val="24"/>
        </w:rPr>
        <w:t>ingreso de S</w:t>
      </w:r>
      <w:r w:rsidR="005424DE">
        <w:rPr>
          <w:rFonts w:ascii="Times New Roman" w:hAnsi="Times New Roman" w:cs="Times New Roman"/>
          <w:sz w:val="24"/>
        </w:rPr>
        <w:t>/. 1,898,326.06</w:t>
      </w:r>
      <w:r w:rsidR="002B5B57">
        <w:rPr>
          <w:rFonts w:ascii="Times New Roman" w:hAnsi="Times New Roman" w:cs="Times New Roman"/>
          <w:sz w:val="24"/>
        </w:rPr>
        <w:t xml:space="preserve"> en el mes de abril y S</w:t>
      </w:r>
      <w:r w:rsidR="005424DE">
        <w:rPr>
          <w:rFonts w:ascii="Times New Roman" w:hAnsi="Times New Roman" w:cs="Times New Roman"/>
          <w:sz w:val="24"/>
        </w:rPr>
        <w:t>/. 2</w:t>
      </w:r>
      <w:r w:rsidR="000E5B17">
        <w:rPr>
          <w:rFonts w:ascii="Times New Roman" w:hAnsi="Times New Roman" w:cs="Times New Roman"/>
          <w:sz w:val="24"/>
        </w:rPr>
        <w:t>, 301,903.24</w:t>
      </w:r>
      <w:r w:rsidR="005D1200">
        <w:rPr>
          <w:rFonts w:ascii="Times New Roman" w:hAnsi="Times New Roman" w:cs="Times New Roman"/>
          <w:sz w:val="24"/>
        </w:rPr>
        <w:t xml:space="preserve"> en el mes de mayo. Esto da el </w:t>
      </w:r>
      <w:r>
        <w:rPr>
          <w:rFonts w:ascii="Times New Roman" w:hAnsi="Times New Roman" w:cs="Times New Roman"/>
          <w:sz w:val="24"/>
        </w:rPr>
        <w:t>aumento de s</w:t>
      </w:r>
      <w:r w:rsidR="003753F5">
        <w:rPr>
          <w:rFonts w:ascii="Times New Roman" w:hAnsi="Times New Roman" w:cs="Times New Roman"/>
          <w:sz w:val="24"/>
        </w:rPr>
        <w:t>/.</w:t>
      </w:r>
      <w:r w:rsidR="003753F5">
        <w:rPr>
          <w:rFonts w:ascii="Times New Roman" w:eastAsia="Times New Roman" w:hAnsi="Times New Roman" w:cs="Times New Roman"/>
          <w:color w:val="000000"/>
          <w:sz w:val="24"/>
          <w:lang w:eastAsia="es-MX"/>
        </w:rPr>
        <w:t xml:space="preserve"> 402,767.18</w:t>
      </w:r>
      <w:r w:rsidR="005D1200">
        <w:rPr>
          <w:rFonts w:ascii="Times New Roman" w:hAnsi="Times New Roman" w:cs="Times New Roman"/>
          <w:sz w:val="24"/>
        </w:rPr>
        <w:t xml:space="preserve"> represen</w:t>
      </w:r>
      <w:r>
        <w:rPr>
          <w:rFonts w:ascii="Times New Roman" w:hAnsi="Times New Roman" w:cs="Times New Roman"/>
          <w:sz w:val="24"/>
        </w:rPr>
        <w:t xml:space="preserve">tado en un </w:t>
      </w:r>
      <w:r w:rsidR="002B5B57">
        <w:rPr>
          <w:rFonts w:ascii="Times New Roman" w:hAnsi="Times New Roman" w:cs="Times New Roman"/>
          <w:sz w:val="24"/>
        </w:rPr>
        <w:t xml:space="preserve">21% </w:t>
      </w:r>
      <w:r w:rsidR="005D1200">
        <w:rPr>
          <w:rFonts w:ascii="Times New Roman" w:hAnsi="Times New Roman" w:cs="Times New Roman"/>
          <w:sz w:val="24"/>
        </w:rPr>
        <w:t>para los ingresos, lo cual beneficioso para la municipalidad tener un incremento en sus ingresos. Y en comparación de los gastos existe una disminución de un mes a otro en un s/. -279,458.49 representado en un -18%.</w:t>
      </w:r>
      <w:r w:rsidR="000E5B17">
        <w:rPr>
          <w:rFonts w:ascii="Times New Roman" w:hAnsi="Times New Roman" w:cs="Times New Roman"/>
          <w:sz w:val="24"/>
        </w:rPr>
        <w:t xml:space="preserve"> </w:t>
      </w:r>
      <w:r w:rsidR="003753F5">
        <w:rPr>
          <w:rFonts w:ascii="Times New Roman" w:hAnsi="Times New Roman" w:cs="Times New Roman"/>
          <w:sz w:val="24"/>
        </w:rPr>
        <w:t>Para el mes de abril si quedo un saldo a favor de S/.</w:t>
      </w:r>
      <w:r w:rsidR="003753F5">
        <w:rPr>
          <w:rFonts w:ascii="Times New Roman" w:eastAsia="Times New Roman" w:hAnsi="Times New Roman" w:cs="Times New Roman"/>
          <w:color w:val="000000"/>
          <w:sz w:val="24"/>
          <w:lang w:eastAsia="es-MX"/>
        </w:rPr>
        <w:t xml:space="preserve"> 323,146.41 </w:t>
      </w:r>
      <w:r w:rsidR="003753F5">
        <w:rPr>
          <w:rFonts w:ascii="Times New Roman" w:hAnsi="Times New Roman" w:cs="Times New Roman"/>
          <w:sz w:val="24"/>
        </w:rPr>
        <w:t xml:space="preserve">Como para el mes de mayo quedando S/. </w:t>
      </w:r>
      <w:r w:rsidR="003753F5">
        <w:rPr>
          <w:rFonts w:ascii="Times New Roman" w:eastAsia="Times New Roman" w:hAnsi="Times New Roman" w:cs="Times New Roman"/>
          <w:color w:val="000000"/>
          <w:sz w:val="24"/>
          <w:lang w:eastAsia="es-MX"/>
        </w:rPr>
        <w:t>1,005,372.</w:t>
      </w:r>
      <w:r w:rsidR="003753F5" w:rsidRPr="00997E19">
        <w:rPr>
          <w:rFonts w:ascii="Times New Roman" w:eastAsia="Times New Roman" w:hAnsi="Times New Roman" w:cs="Times New Roman"/>
          <w:color w:val="000000"/>
          <w:sz w:val="24"/>
          <w:lang w:eastAsia="es-MX"/>
        </w:rPr>
        <w:t>08</w:t>
      </w:r>
      <w:r w:rsidR="003753F5">
        <w:rPr>
          <w:rFonts w:ascii="Times New Roman" w:eastAsia="Times New Roman" w:hAnsi="Times New Roman" w:cs="Times New Roman"/>
          <w:color w:val="000000"/>
          <w:sz w:val="24"/>
          <w:lang w:eastAsia="es-MX"/>
        </w:rPr>
        <w:t xml:space="preserve"> de saldo a favor lo cual aumento en S/. </w:t>
      </w:r>
      <w:r w:rsidR="003753F5" w:rsidRPr="003753F5">
        <w:rPr>
          <w:rFonts w:ascii="Calibri" w:eastAsia="Times New Roman" w:hAnsi="Calibri" w:cs="Calibri"/>
          <w:color w:val="000000"/>
          <w:lang w:val="es-MX" w:eastAsia="es-MX"/>
        </w:rPr>
        <w:t>682,225.67</w:t>
      </w:r>
      <w:r w:rsidR="003753F5">
        <w:rPr>
          <w:rFonts w:ascii="Calibri" w:eastAsia="Times New Roman" w:hAnsi="Calibri" w:cs="Calibri"/>
          <w:color w:val="000000"/>
          <w:lang w:val="es-MX" w:eastAsia="es-MX"/>
        </w:rPr>
        <w:t xml:space="preserve"> de un mes a otro.</w:t>
      </w:r>
    </w:p>
    <w:p w:rsidR="001A6511" w:rsidRPr="003753F5" w:rsidRDefault="001A6511" w:rsidP="004B3086">
      <w:pPr>
        <w:spacing w:line="360" w:lineRule="auto"/>
        <w:jc w:val="center"/>
        <w:rPr>
          <w:rFonts w:ascii="Calibri" w:eastAsia="Times New Roman" w:hAnsi="Calibri" w:cs="Calibri"/>
          <w:b/>
          <w:color w:val="000000"/>
          <w:lang w:val="es-MX" w:eastAsia="es-MX"/>
        </w:rPr>
      </w:pPr>
      <w:r w:rsidRPr="003753F5">
        <w:rPr>
          <w:rFonts w:ascii="Times New Roman" w:hAnsi="Times New Roman" w:cs="Times New Roman"/>
          <w:b/>
          <w:sz w:val="24"/>
        </w:rPr>
        <w:lastRenderedPageBreak/>
        <w:t>CUADRO N° 05</w:t>
      </w:r>
    </w:p>
    <w:p w:rsidR="001A6511" w:rsidRDefault="001A6511" w:rsidP="004B3086">
      <w:pPr>
        <w:spacing w:line="360" w:lineRule="auto"/>
        <w:jc w:val="center"/>
        <w:rPr>
          <w:rFonts w:ascii="Times New Roman" w:hAnsi="Times New Roman" w:cs="Times New Roman"/>
          <w:sz w:val="24"/>
        </w:rPr>
      </w:pPr>
      <w:r>
        <w:rPr>
          <w:rFonts w:ascii="Times New Roman" w:hAnsi="Times New Roman" w:cs="Times New Roman"/>
          <w:sz w:val="24"/>
        </w:rPr>
        <w:t>INGRESOS VS. GASTOS DE LOS RECURSOS DIRECTAMENTE RECAUDADOS DEL MES DE MAYO Y JUNIO</w:t>
      </w:r>
    </w:p>
    <w:p w:rsidR="001A6511" w:rsidRDefault="001A6511" w:rsidP="001A6511">
      <w:pPr>
        <w:jc w:val="center"/>
        <w:rPr>
          <w:rFonts w:ascii="Times New Roman" w:hAnsi="Times New Roman" w:cs="Times New Roman"/>
          <w:sz w:val="24"/>
        </w:rPr>
      </w:pPr>
    </w:p>
    <w:tbl>
      <w:tblPr>
        <w:tblpPr w:tblpXSpec="center"/>
        <w:tblW w:w="11340" w:type="dxa"/>
        <w:jc w:val="center"/>
        <w:tblCellMar>
          <w:left w:w="70" w:type="dxa"/>
          <w:right w:w="70" w:type="dxa"/>
        </w:tblCellMar>
        <w:tblLook w:val="04A0" w:firstRow="1" w:lastRow="0" w:firstColumn="1" w:lastColumn="0" w:noHBand="0" w:noVBand="1"/>
      </w:tblPr>
      <w:tblGrid>
        <w:gridCol w:w="2268"/>
        <w:gridCol w:w="2268"/>
        <w:gridCol w:w="2268"/>
        <w:gridCol w:w="2268"/>
        <w:gridCol w:w="2268"/>
      </w:tblGrid>
      <w:tr w:rsidR="001A6511" w:rsidRPr="0036104E" w:rsidTr="00736DC5">
        <w:trPr>
          <w:trHeight w:val="851"/>
          <w:jc w:val="center"/>
        </w:trPr>
        <w:tc>
          <w:tcPr>
            <w:tcW w:w="2250" w:type="dxa"/>
            <w:tcBorders>
              <w:top w:val="double" w:sz="6" w:space="0" w:color="92D050"/>
              <w:left w:val="double" w:sz="6" w:space="0" w:color="92D050"/>
              <w:bottom w:val="double" w:sz="6" w:space="0" w:color="92D050"/>
              <w:right w:val="double" w:sz="6" w:space="0" w:color="92D050"/>
            </w:tcBorders>
            <w:shd w:val="clear" w:color="auto" w:fill="CCFF99"/>
            <w:noWrap/>
            <w:vAlign w:val="center"/>
            <w:hideMark/>
          </w:tcPr>
          <w:p w:rsidR="001A6511" w:rsidRPr="00CD54AA" w:rsidRDefault="001A6511" w:rsidP="00D07996">
            <w:pPr>
              <w:spacing w:after="0" w:line="240" w:lineRule="auto"/>
              <w:rPr>
                <w:rFonts w:ascii="Times New Roman" w:eastAsia="Times New Roman" w:hAnsi="Times New Roman" w:cs="Times New Roman"/>
                <w:b/>
                <w:color w:val="000000"/>
                <w:sz w:val="24"/>
                <w:lang w:eastAsia="es-MX"/>
              </w:rPr>
            </w:pPr>
            <w:r w:rsidRPr="00CD54AA">
              <w:rPr>
                <w:rFonts w:ascii="Times New Roman" w:eastAsia="Times New Roman" w:hAnsi="Times New Roman" w:cs="Times New Roman"/>
                <w:b/>
                <w:color w:val="000000"/>
                <w:sz w:val="24"/>
                <w:lang w:eastAsia="es-MX"/>
              </w:rPr>
              <w:t> </w:t>
            </w:r>
          </w:p>
        </w:tc>
        <w:tc>
          <w:tcPr>
            <w:tcW w:w="2250" w:type="dxa"/>
            <w:tcBorders>
              <w:top w:val="double" w:sz="6" w:space="0" w:color="92D050"/>
              <w:left w:val="nil"/>
              <w:bottom w:val="double" w:sz="6" w:space="0" w:color="92D050"/>
              <w:right w:val="double" w:sz="6" w:space="0" w:color="92D050"/>
            </w:tcBorders>
            <w:shd w:val="clear" w:color="auto" w:fill="CCFF99"/>
            <w:noWrap/>
            <w:vAlign w:val="center"/>
            <w:hideMark/>
          </w:tcPr>
          <w:p w:rsidR="001A6511" w:rsidRPr="00A83811" w:rsidRDefault="001A6511" w:rsidP="00D07996">
            <w:pPr>
              <w:spacing w:after="0" w:line="240" w:lineRule="auto"/>
              <w:jc w:val="center"/>
              <w:rPr>
                <w:rFonts w:ascii="Times New Roman" w:eastAsia="Times New Roman" w:hAnsi="Times New Roman" w:cs="Times New Roman"/>
                <w:b/>
                <w:color w:val="000000"/>
                <w:sz w:val="24"/>
                <w:lang w:eastAsia="es-MX"/>
              </w:rPr>
            </w:pPr>
          </w:p>
          <w:p w:rsidR="001A6511" w:rsidRPr="00A83811" w:rsidRDefault="001A6511" w:rsidP="00D07996">
            <w:pPr>
              <w:spacing w:after="0" w:line="240" w:lineRule="auto"/>
              <w:jc w:val="center"/>
              <w:rPr>
                <w:rFonts w:ascii="Times New Roman" w:eastAsia="Times New Roman" w:hAnsi="Times New Roman" w:cs="Times New Roman"/>
                <w:b/>
                <w:color w:val="000000"/>
                <w:sz w:val="24"/>
                <w:lang w:eastAsia="es-MX"/>
              </w:rPr>
            </w:pPr>
            <w:r w:rsidRPr="0036104E">
              <w:rPr>
                <w:rFonts w:ascii="Times New Roman" w:eastAsia="Times New Roman" w:hAnsi="Times New Roman" w:cs="Times New Roman"/>
                <w:b/>
                <w:color w:val="000000"/>
                <w:sz w:val="24"/>
                <w:lang w:eastAsia="es-MX"/>
              </w:rPr>
              <w:t>MAYO</w:t>
            </w:r>
          </w:p>
          <w:p w:rsidR="001A6511" w:rsidRPr="0036104E" w:rsidRDefault="001A6511" w:rsidP="00D07996">
            <w:pPr>
              <w:spacing w:after="0" w:line="240" w:lineRule="auto"/>
              <w:jc w:val="center"/>
              <w:rPr>
                <w:rFonts w:ascii="Times New Roman" w:eastAsia="Times New Roman" w:hAnsi="Times New Roman" w:cs="Times New Roman"/>
                <w:b/>
                <w:color w:val="000000"/>
                <w:sz w:val="24"/>
                <w:lang w:eastAsia="es-MX"/>
              </w:rPr>
            </w:pPr>
          </w:p>
        </w:tc>
        <w:tc>
          <w:tcPr>
            <w:tcW w:w="2250" w:type="dxa"/>
            <w:tcBorders>
              <w:top w:val="double" w:sz="6" w:space="0" w:color="92D050"/>
              <w:left w:val="nil"/>
              <w:bottom w:val="double" w:sz="6" w:space="0" w:color="92D050"/>
              <w:right w:val="double" w:sz="6" w:space="0" w:color="92D050"/>
            </w:tcBorders>
            <w:shd w:val="clear" w:color="auto" w:fill="CCFF99"/>
            <w:noWrap/>
            <w:vAlign w:val="center"/>
            <w:hideMark/>
          </w:tcPr>
          <w:p w:rsidR="00736DC5" w:rsidRDefault="00736DC5" w:rsidP="00D07996">
            <w:pPr>
              <w:spacing w:after="0" w:line="240" w:lineRule="auto"/>
              <w:jc w:val="center"/>
              <w:rPr>
                <w:rFonts w:ascii="Times New Roman" w:eastAsia="Times New Roman" w:hAnsi="Times New Roman" w:cs="Times New Roman"/>
                <w:b/>
                <w:color w:val="000000"/>
                <w:sz w:val="24"/>
                <w:lang w:eastAsia="es-MX"/>
              </w:rPr>
            </w:pPr>
          </w:p>
          <w:p w:rsidR="001A6511" w:rsidRPr="00A83811" w:rsidRDefault="001A6511" w:rsidP="00D07996">
            <w:pPr>
              <w:spacing w:after="0" w:line="240" w:lineRule="auto"/>
              <w:jc w:val="center"/>
              <w:rPr>
                <w:rFonts w:ascii="Times New Roman" w:eastAsia="Times New Roman" w:hAnsi="Times New Roman" w:cs="Times New Roman"/>
                <w:b/>
                <w:color w:val="000000"/>
                <w:sz w:val="24"/>
                <w:lang w:eastAsia="es-MX"/>
              </w:rPr>
            </w:pPr>
            <w:r w:rsidRPr="0036104E">
              <w:rPr>
                <w:rFonts w:ascii="Times New Roman" w:eastAsia="Times New Roman" w:hAnsi="Times New Roman" w:cs="Times New Roman"/>
                <w:b/>
                <w:color w:val="000000"/>
                <w:sz w:val="24"/>
                <w:lang w:eastAsia="es-MX"/>
              </w:rPr>
              <w:t>JUNIO</w:t>
            </w:r>
          </w:p>
          <w:p w:rsidR="001A6511" w:rsidRPr="0036104E" w:rsidRDefault="001A6511" w:rsidP="00D07996">
            <w:pPr>
              <w:spacing w:after="0" w:line="240" w:lineRule="auto"/>
              <w:jc w:val="center"/>
              <w:rPr>
                <w:rFonts w:ascii="Times New Roman" w:eastAsia="Times New Roman" w:hAnsi="Times New Roman" w:cs="Times New Roman"/>
                <w:b/>
                <w:color w:val="000000"/>
                <w:sz w:val="24"/>
                <w:lang w:eastAsia="es-MX"/>
              </w:rPr>
            </w:pPr>
          </w:p>
        </w:tc>
        <w:tc>
          <w:tcPr>
            <w:tcW w:w="2250" w:type="dxa"/>
            <w:tcBorders>
              <w:top w:val="double" w:sz="6" w:space="0" w:color="92D050"/>
              <w:left w:val="nil"/>
              <w:bottom w:val="double" w:sz="6" w:space="0" w:color="92D050"/>
              <w:right w:val="double" w:sz="6" w:space="0" w:color="92D050"/>
            </w:tcBorders>
            <w:shd w:val="clear" w:color="auto" w:fill="CCFF99"/>
            <w:vAlign w:val="center"/>
          </w:tcPr>
          <w:p w:rsidR="001A6511" w:rsidRPr="00A83811" w:rsidRDefault="001A6511" w:rsidP="00736DC5">
            <w:pPr>
              <w:spacing w:after="0" w:line="240" w:lineRule="auto"/>
              <w:jc w:val="center"/>
              <w:rPr>
                <w:rFonts w:ascii="Times New Roman" w:eastAsia="Times New Roman" w:hAnsi="Times New Roman" w:cs="Times New Roman"/>
                <w:b/>
                <w:color w:val="000000"/>
                <w:sz w:val="24"/>
                <w:lang w:eastAsia="es-MX"/>
              </w:rPr>
            </w:pPr>
            <w:r w:rsidRPr="00A83811">
              <w:rPr>
                <w:rFonts w:ascii="Times New Roman" w:eastAsia="Times New Roman" w:hAnsi="Times New Roman" w:cs="Times New Roman"/>
                <w:b/>
                <w:color w:val="000000"/>
                <w:sz w:val="24"/>
                <w:lang w:eastAsia="es-MX"/>
              </w:rPr>
              <w:t>VARIACIÓN</w:t>
            </w:r>
          </w:p>
        </w:tc>
        <w:tc>
          <w:tcPr>
            <w:tcW w:w="2250" w:type="dxa"/>
            <w:tcBorders>
              <w:top w:val="double" w:sz="6" w:space="0" w:color="92D050"/>
              <w:left w:val="nil"/>
              <w:bottom w:val="double" w:sz="6" w:space="0" w:color="92D050"/>
              <w:right w:val="double" w:sz="6" w:space="0" w:color="92D050"/>
            </w:tcBorders>
            <w:shd w:val="clear" w:color="auto" w:fill="CCFF99"/>
            <w:vAlign w:val="center"/>
          </w:tcPr>
          <w:p w:rsidR="001A6511" w:rsidRPr="00A83811" w:rsidRDefault="001A6511" w:rsidP="00736DC5">
            <w:pPr>
              <w:spacing w:after="0" w:line="240" w:lineRule="auto"/>
              <w:jc w:val="center"/>
              <w:rPr>
                <w:rFonts w:ascii="Times New Roman" w:eastAsia="Times New Roman" w:hAnsi="Times New Roman" w:cs="Times New Roman"/>
                <w:b/>
                <w:color w:val="000000"/>
                <w:sz w:val="24"/>
                <w:lang w:eastAsia="es-MX"/>
              </w:rPr>
            </w:pPr>
            <w:r w:rsidRPr="00A83811">
              <w:rPr>
                <w:rFonts w:ascii="Times New Roman" w:eastAsia="Times New Roman" w:hAnsi="Times New Roman" w:cs="Times New Roman"/>
                <w:b/>
                <w:color w:val="000000"/>
                <w:sz w:val="24"/>
                <w:lang w:eastAsia="es-MX"/>
              </w:rPr>
              <w:t>% RECAUDADO</w:t>
            </w:r>
          </w:p>
        </w:tc>
      </w:tr>
      <w:tr w:rsidR="001A6511" w:rsidRPr="0036104E" w:rsidTr="00736DC5">
        <w:trPr>
          <w:trHeight w:val="851"/>
          <w:jc w:val="center"/>
        </w:trPr>
        <w:tc>
          <w:tcPr>
            <w:tcW w:w="2250" w:type="dxa"/>
            <w:tcBorders>
              <w:top w:val="nil"/>
              <w:left w:val="double" w:sz="6" w:space="0" w:color="92D050"/>
              <w:bottom w:val="double" w:sz="6" w:space="0" w:color="92D050"/>
              <w:right w:val="double" w:sz="6" w:space="0" w:color="92D050"/>
            </w:tcBorders>
            <w:shd w:val="clear" w:color="auto" w:fill="CCFF99"/>
            <w:noWrap/>
            <w:vAlign w:val="center"/>
            <w:hideMark/>
          </w:tcPr>
          <w:p w:rsidR="001A6511" w:rsidRPr="00A83811" w:rsidRDefault="001A6511" w:rsidP="00D07996">
            <w:pPr>
              <w:spacing w:after="0" w:line="240" w:lineRule="auto"/>
              <w:rPr>
                <w:rFonts w:ascii="Times New Roman" w:eastAsia="Times New Roman" w:hAnsi="Times New Roman" w:cs="Times New Roman"/>
                <w:b/>
                <w:color w:val="000000"/>
                <w:sz w:val="24"/>
                <w:lang w:eastAsia="es-MX"/>
              </w:rPr>
            </w:pPr>
          </w:p>
          <w:p w:rsidR="001A6511" w:rsidRPr="00A83811" w:rsidRDefault="001A6511" w:rsidP="00D07996">
            <w:pPr>
              <w:spacing w:after="0" w:line="240" w:lineRule="auto"/>
              <w:rPr>
                <w:rFonts w:ascii="Times New Roman" w:eastAsia="Times New Roman" w:hAnsi="Times New Roman" w:cs="Times New Roman"/>
                <w:b/>
                <w:color w:val="000000"/>
                <w:sz w:val="24"/>
                <w:lang w:eastAsia="es-MX"/>
              </w:rPr>
            </w:pPr>
            <w:r w:rsidRPr="0036104E">
              <w:rPr>
                <w:rFonts w:ascii="Times New Roman" w:eastAsia="Times New Roman" w:hAnsi="Times New Roman" w:cs="Times New Roman"/>
                <w:b/>
                <w:color w:val="000000"/>
                <w:sz w:val="24"/>
                <w:lang w:eastAsia="es-MX"/>
              </w:rPr>
              <w:t>INGRESOS</w:t>
            </w:r>
          </w:p>
          <w:p w:rsidR="001A6511" w:rsidRPr="0036104E" w:rsidRDefault="001A6511" w:rsidP="00D07996">
            <w:pPr>
              <w:spacing w:after="0" w:line="240" w:lineRule="auto"/>
              <w:rPr>
                <w:rFonts w:ascii="Times New Roman" w:eastAsia="Times New Roman" w:hAnsi="Times New Roman" w:cs="Times New Roman"/>
                <w:b/>
                <w:color w:val="000000"/>
                <w:sz w:val="24"/>
                <w:lang w:eastAsia="es-MX"/>
              </w:rPr>
            </w:pPr>
          </w:p>
        </w:tc>
        <w:tc>
          <w:tcPr>
            <w:tcW w:w="2250" w:type="dxa"/>
            <w:tcBorders>
              <w:top w:val="nil"/>
              <w:left w:val="nil"/>
              <w:bottom w:val="double" w:sz="6" w:space="0" w:color="92D050"/>
              <w:right w:val="double" w:sz="6" w:space="0" w:color="92D050"/>
            </w:tcBorders>
            <w:shd w:val="clear" w:color="auto" w:fill="auto"/>
            <w:noWrap/>
            <w:vAlign w:val="center"/>
            <w:hideMark/>
          </w:tcPr>
          <w:p w:rsidR="00736DC5" w:rsidRDefault="00736DC5" w:rsidP="00D07996">
            <w:pPr>
              <w:spacing w:after="0" w:line="240" w:lineRule="auto"/>
              <w:jc w:val="right"/>
              <w:rPr>
                <w:rFonts w:ascii="Times New Roman" w:eastAsia="Times New Roman" w:hAnsi="Times New Roman" w:cs="Times New Roman"/>
                <w:color w:val="000000"/>
                <w:sz w:val="24"/>
                <w:lang w:eastAsia="es-MX"/>
              </w:rPr>
            </w:pPr>
          </w:p>
          <w:p w:rsidR="001A6511" w:rsidRDefault="003753F5" w:rsidP="00D07996">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2,301,093.</w:t>
            </w:r>
            <w:r w:rsidR="001A6511" w:rsidRPr="0036104E">
              <w:rPr>
                <w:rFonts w:ascii="Times New Roman" w:eastAsia="Times New Roman" w:hAnsi="Times New Roman" w:cs="Times New Roman"/>
                <w:color w:val="000000"/>
                <w:sz w:val="24"/>
                <w:lang w:eastAsia="es-MX"/>
              </w:rPr>
              <w:t>24</w:t>
            </w:r>
          </w:p>
          <w:p w:rsidR="001A6511" w:rsidRPr="0036104E" w:rsidRDefault="001A6511" w:rsidP="00D07996">
            <w:pPr>
              <w:spacing w:after="0" w:line="240" w:lineRule="auto"/>
              <w:jc w:val="right"/>
              <w:rPr>
                <w:rFonts w:ascii="Times New Roman" w:eastAsia="Times New Roman" w:hAnsi="Times New Roman" w:cs="Times New Roman"/>
                <w:color w:val="000000"/>
                <w:sz w:val="24"/>
                <w:lang w:eastAsia="es-MX"/>
              </w:rPr>
            </w:pPr>
          </w:p>
        </w:tc>
        <w:tc>
          <w:tcPr>
            <w:tcW w:w="2250" w:type="dxa"/>
            <w:tcBorders>
              <w:top w:val="nil"/>
              <w:left w:val="nil"/>
              <w:bottom w:val="double" w:sz="6" w:space="0" w:color="92D050"/>
              <w:right w:val="double" w:sz="6" w:space="0" w:color="92D050"/>
            </w:tcBorders>
            <w:shd w:val="clear" w:color="auto" w:fill="auto"/>
            <w:noWrap/>
            <w:vAlign w:val="center"/>
            <w:hideMark/>
          </w:tcPr>
          <w:p w:rsidR="00736DC5" w:rsidRDefault="00736DC5" w:rsidP="00D07996">
            <w:pPr>
              <w:spacing w:after="0" w:line="240" w:lineRule="auto"/>
              <w:jc w:val="right"/>
              <w:rPr>
                <w:rFonts w:ascii="Times New Roman" w:eastAsia="Times New Roman" w:hAnsi="Times New Roman" w:cs="Times New Roman"/>
                <w:color w:val="000000"/>
                <w:sz w:val="24"/>
                <w:lang w:eastAsia="es-MX"/>
              </w:rPr>
            </w:pPr>
          </w:p>
          <w:p w:rsidR="001A6511" w:rsidRDefault="003753F5" w:rsidP="00D07996">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2,394,199.</w:t>
            </w:r>
            <w:r w:rsidR="001A6511" w:rsidRPr="0036104E">
              <w:rPr>
                <w:rFonts w:ascii="Times New Roman" w:eastAsia="Times New Roman" w:hAnsi="Times New Roman" w:cs="Times New Roman"/>
                <w:color w:val="000000"/>
                <w:sz w:val="24"/>
                <w:lang w:eastAsia="es-MX"/>
              </w:rPr>
              <w:t>38</w:t>
            </w:r>
          </w:p>
          <w:p w:rsidR="001A6511" w:rsidRPr="0036104E" w:rsidRDefault="001A6511" w:rsidP="00D07996">
            <w:pPr>
              <w:spacing w:after="0" w:line="240" w:lineRule="auto"/>
              <w:jc w:val="right"/>
              <w:rPr>
                <w:rFonts w:ascii="Times New Roman" w:eastAsia="Times New Roman" w:hAnsi="Times New Roman" w:cs="Times New Roman"/>
                <w:color w:val="000000"/>
                <w:sz w:val="24"/>
                <w:lang w:eastAsia="es-MX"/>
              </w:rPr>
            </w:pPr>
          </w:p>
        </w:tc>
        <w:tc>
          <w:tcPr>
            <w:tcW w:w="2250" w:type="dxa"/>
            <w:tcBorders>
              <w:top w:val="nil"/>
              <w:left w:val="nil"/>
              <w:bottom w:val="double" w:sz="6" w:space="0" w:color="92D050"/>
              <w:right w:val="double" w:sz="6" w:space="0" w:color="92D050"/>
            </w:tcBorders>
            <w:vAlign w:val="center"/>
          </w:tcPr>
          <w:p w:rsidR="001A6511" w:rsidRPr="0036104E" w:rsidRDefault="001A6511" w:rsidP="00736DC5">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93,106.14</w:t>
            </w:r>
          </w:p>
        </w:tc>
        <w:tc>
          <w:tcPr>
            <w:tcW w:w="2250" w:type="dxa"/>
            <w:tcBorders>
              <w:top w:val="nil"/>
              <w:left w:val="nil"/>
              <w:bottom w:val="double" w:sz="6" w:space="0" w:color="92D050"/>
              <w:right w:val="double" w:sz="6" w:space="0" w:color="92D050"/>
            </w:tcBorders>
            <w:vAlign w:val="center"/>
          </w:tcPr>
          <w:p w:rsidR="001A6511" w:rsidRPr="0036104E" w:rsidRDefault="001A6511" w:rsidP="00736DC5">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4%</w:t>
            </w:r>
          </w:p>
        </w:tc>
      </w:tr>
      <w:tr w:rsidR="001A6511" w:rsidRPr="0036104E" w:rsidTr="00736DC5">
        <w:trPr>
          <w:trHeight w:val="851"/>
          <w:jc w:val="center"/>
        </w:trPr>
        <w:tc>
          <w:tcPr>
            <w:tcW w:w="2250" w:type="dxa"/>
            <w:tcBorders>
              <w:top w:val="nil"/>
              <w:left w:val="double" w:sz="6" w:space="0" w:color="92D050"/>
              <w:bottom w:val="double" w:sz="6" w:space="0" w:color="92D050"/>
              <w:right w:val="double" w:sz="6" w:space="0" w:color="92D050"/>
            </w:tcBorders>
            <w:shd w:val="clear" w:color="auto" w:fill="CCFF99"/>
            <w:noWrap/>
            <w:vAlign w:val="center"/>
            <w:hideMark/>
          </w:tcPr>
          <w:p w:rsidR="001A6511" w:rsidRPr="00A83811" w:rsidRDefault="001A6511" w:rsidP="00D07996">
            <w:pPr>
              <w:spacing w:after="0" w:line="240" w:lineRule="auto"/>
              <w:rPr>
                <w:rFonts w:ascii="Times New Roman" w:eastAsia="Times New Roman" w:hAnsi="Times New Roman" w:cs="Times New Roman"/>
                <w:b/>
                <w:color w:val="000000"/>
                <w:sz w:val="24"/>
                <w:lang w:eastAsia="es-MX"/>
              </w:rPr>
            </w:pPr>
          </w:p>
          <w:p w:rsidR="001A6511" w:rsidRPr="00A83811" w:rsidRDefault="001A6511" w:rsidP="00D07996">
            <w:pPr>
              <w:spacing w:after="0" w:line="240" w:lineRule="auto"/>
              <w:rPr>
                <w:rFonts w:ascii="Times New Roman" w:eastAsia="Times New Roman" w:hAnsi="Times New Roman" w:cs="Times New Roman"/>
                <w:b/>
                <w:color w:val="000000"/>
                <w:sz w:val="24"/>
                <w:lang w:eastAsia="es-MX"/>
              </w:rPr>
            </w:pPr>
            <w:r w:rsidRPr="0036104E">
              <w:rPr>
                <w:rFonts w:ascii="Times New Roman" w:eastAsia="Times New Roman" w:hAnsi="Times New Roman" w:cs="Times New Roman"/>
                <w:b/>
                <w:color w:val="000000"/>
                <w:sz w:val="24"/>
                <w:lang w:eastAsia="es-MX"/>
              </w:rPr>
              <w:t>GASTOS</w:t>
            </w:r>
          </w:p>
          <w:p w:rsidR="001A6511" w:rsidRPr="0036104E" w:rsidRDefault="001A6511" w:rsidP="00D07996">
            <w:pPr>
              <w:spacing w:after="0" w:line="240" w:lineRule="auto"/>
              <w:rPr>
                <w:rFonts w:ascii="Times New Roman" w:eastAsia="Times New Roman" w:hAnsi="Times New Roman" w:cs="Times New Roman"/>
                <w:b/>
                <w:color w:val="000000"/>
                <w:sz w:val="24"/>
                <w:lang w:eastAsia="es-MX"/>
              </w:rPr>
            </w:pPr>
          </w:p>
        </w:tc>
        <w:tc>
          <w:tcPr>
            <w:tcW w:w="2250" w:type="dxa"/>
            <w:tcBorders>
              <w:top w:val="nil"/>
              <w:left w:val="nil"/>
              <w:bottom w:val="double" w:sz="6" w:space="0" w:color="92D050"/>
              <w:right w:val="double" w:sz="6" w:space="0" w:color="92D050"/>
            </w:tcBorders>
            <w:shd w:val="clear" w:color="auto" w:fill="auto"/>
            <w:noWrap/>
            <w:vAlign w:val="center"/>
            <w:hideMark/>
          </w:tcPr>
          <w:p w:rsidR="00736DC5" w:rsidRDefault="00736DC5" w:rsidP="00D07996">
            <w:pPr>
              <w:spacing w:after="0" w:line="240" w:lineRule="auto"/>
              <w:jc w:val="right"/>
              <w:rPr>
                <w:rFonts w:ascii="Times New Roman" w:eastAsia="Times New Roman" w:hAnsi="Times New Roman" w:cs="Times New Roman"/>
                <w:color w:val="000000"/>
                <w:sz w:val="24"/>
                <w:lang w:eastAsia="es-MX"/>
              </w:rPr>
            </w:pPr>
          </w:p>
          <w:p w:rsidR="001A6511" w:rsidRDefault="003753F5" w:rsidP="00D07996">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1,295,721.</w:t>
            </w:r>
            <w:r w:rsidR="001A6511" w:rsidRPr="0036104E">
              <w:rPr>
                <w:rFonts w:ascii="Times New Roman" w:eastAsia="Times New Roman" w:hAnsi="Times New Roman" w:cs="Times New Roman"/>
                <w:color w:val="000000"/>
                <w:sz w:val="24"/>
                <w:lang w:eastAsia="es-MX"/>
              </w:rPr>
              <w:t>16</w:t>
            </w:r>
          </w:p>
          <w:p w:rsidR="001A6511" w:rsidRPr="0036104E" w:rsidRDefault="001A6511" w:rsidP="00D07996">
            <w:pPr>
              <w:spacing w:after="0" w:line="240" w:lineRule="auto"/>
              <w:jc w:val="right"/>
              <w:rPr>
                <w:rFonts w:ascii="Times New Roman" w:eastAsia="Times New Roman" w:hAnsi="Times New Roman" w:cs="Times New Roman"/>
                <w:color w:val="000000"/>
                <w:sz w:val="24"/>
                <w:lang w:eastAsia="es-MX"/>
              </w:rPr>
            </w:pPr>
          </w:p>
        </w:tc>
        <w:tc>
          <w:tcPr>
            <w:tcW w:w="2250" w:type="dxa"/>
            <w:tcBorders>
              <w:top w:val="nil"/>
              <w:left w:val="nil"/>
              <w:bottom w:val="double" w:sz="6" w:space="0" w:color="92D050"/>
              <w:right w:val="double" w:sz="6" w:space="0" w:color="92D050"/>
            </w:tcBorders>
            <w:shd w:val="clear" w:color="auto" w:fill="auto"/>
            <w:noWrap/>
            <w:vAlign w:val="center"/>
            <w:hideMark/>
          </w:tcPr>
          <w:p w:rsidR="00736DC5" w:rsidRDefault="00736DC5" w:rsidP="00D07996">
            <w:pPr>
              <w:spacing w:after="0" w:line="240" w:lineRule="auto"/>
              <w:jc w:val="right"/>
              <w:rPr>
                <w:rFonts w:ascii="Times New Roman" w:eastAsia="Times New Roman" w:hAnsi="Times New Roman" w:cs="Times New Roman"/>
                <w:color w:val="000000"/>
                <w:sz w:val="24"/>
                <w:lang w:eastAsia="es-MX"/>
              </w:rPr>
            </w:pPr>
          </w:p>
          <w:p w:rsidR="001A6511" w:rsidRDefault="003753F5" w:rsidP="00D07996">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2,012,907.</w:t>
            </w:r>
            <w:r w:rsidR="001A6511" w:rsidRPr="0036104E">
              <w:rPr>
                <w:rFonts w:ascii="Times New Roman" w:eastAsia="Times New Roman" w:hAnsi="Times New Roman" w:cs="Times New Roman"/>
                <w:color w:val="000000"/>
                <w:sz w:val="24"/>
                <w:lang w:eastAsia="es-MX"/>
              </w:rPr>
              <w:t>05</w:t>
            </w:r>
          </w:p>
          <w:p w:rsidR="001A6511" w:rsidRPr="0036104E" w:rsidRDefault="001A6511" w:rsidP="00D07996">
            <w:pPr>
              <w:spacing w:after="0" w:line="240" w:lineRule="auto"/>
              <w:jc w:val="right"/>
              <w:rPr>
                <w:rFonts w:ascii="Times New Roman" w:eastAsia="Times New Roman" w:hAnsi="Times New Roman" w:cs="Times New Roman"/>
                <w:color w:val="000000"/>
                <w:sz w:val="24"/>
                <w:lang w:eastAsia="es-MX"/>
              </w:rPr>
            </w:pPr>
          </w:p>
        </w:tc>
        <w:tc>
          <w:tcPr>
            <w:tcW w:w="2250" w:type="dxa"/>
            <w:tcBorders>
              <w:top w:val="nil"/>
              <w:left w:val="nil"/>
              <w:bottom w:val="double" w:sz="6" w:space="0" w:color="92D050"/>
              <w:right w:val="double" w:sz="6" w:space="0" w:color="92D050"/>
            </w:tcBorders>
            <w:vAlign w:val="center"/>
          </w:tcPr>
          <w:p w:rsidR="001A6511" w:rsidRPr="0036104E" w:rsidRDefault="001A6511" w:rsidP="00736DC5">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717,185.89</w:t>
            </w:r>
          </w:p>
        </w:tc>
        <w:tc>
          <w:tcPr>
            <w:tcW w:w="2250" w:type="dxa"/>
            <w:tcBorders>
              <w:top w:val="nil"/>
              <w:left w:val="nil"/>
              <w:bottom w:val="double" w:sz="6" w:space="0" w:color="92D050"/>
              <w:right w:val="double" w:sz="6" w:space="0" w:color="92D050"/>
            </w:tcBorders>
            <w:vAlign w:val="center"/>
          </w:tcPr>
          <w:p w:rsidR="001A6511" w:rsidRPr="0036104E" w:rsidRDefault="001A6511" w:rsidP="00736DC5">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55%</w:t>
            </w:r>
          </w:p>
        </w:tc>
      </w:tr>
      <w:tr w:rsidR="001A6511" w:rsidRPr="0036104E" w:rsidTr="00736DC5">
        <w:trPr>
          <w:trHeight w:val="851"/>
          <w:jc w:val="center"/>
        </w:trPr>
        <w:tc>
          <w:tcPr>
            <w:tcW w:w="2250" w:type="dxa"/>
            <w:tcBorders>
              <w:top w:val="nil"/>
              <w:left w:val="double" w:sz="6" w:space="0" w:color="92D050"/>
              <w:bottom w:val="double" w:sz="6" w:space="0" w:color="92D050"/>
              <w:right w:val="double" w:sz="6" w:space="0" w:color="92D050"/>
            </w:tcBorders>
            <w:shd w:val="clear" w:color="auto" w:fill="CCFF99"/>
            <w:noWrap/>
            <w:vAlign w:val="center"/>
            <w:hideMark/>
          </w:tcPr>
          <w:p w:rsidR="001A6511" w:rsidRPr="00A83811" w:rsidRDefault="001A6511" w:rsidP="00D07996">
            <w:pPr>
              <w:spacing w:after="0" w:line="240" w:lineRule="auto"/>
              <w:rPr>
                <w:rFonts w:ascii="Times New Roman" w:eastAsia="Times New Roman" w:hAnsi="Times New Roman" w:cs="Times New Roman"/>
                <w:b/>
                <w:color w:val="000000"/>
                <w:sz w:val="24"/>
                <w:lang w:eastAsia="es-MX"/>
              </w:rPr>
            </w:pPr>
          </w:p>
          <w:p w:rsidR="001A6511" w:rsidRPr="00A83811" w:rsidRDefault="001A6511" w:rsidP="00D07996">
            <w:pPr>
              <w:spacing w:after="0" w:line="240" w:lineRule="auto"/>
              <w:rPr>
                <w:rFonts w:ascii="Times New Roman" w:eastAsia="Times New Roman" w:hAnsi="Times New Roman" w:cs="Times New Roman"/>
                <w:b/>
                <w:color w:val="000000"/>
                <w:sz w:val="24"/>
                <w:lang w:eastAsia="es-MX"/>
              </w:rPr>
            </w:pPr>
            <w:r w:rsidRPr="0036104E">
              <w:rPr>
                <w:rFonts w:ascii="Times New Roman" w:eastAsia="Times New Roman" w:hAnsi="Times New Roman" w:cs="Times New Roman"/>
                <w:b/>
                <w:color w:val="000000"/>
                <w:sz w:val="24"/>
                <w:lang w:eastAsia="es-MX"/>
              </w:rPr>
              <w:t>SALDOS</w:t>
            </w:r>
          </w:p>
          <w:p w:rsidR="001A6511" w:rsidRPr="0036104E" w:rsidRDefault="001A6511" w:rsidP="00D07996">
            <w:pPr>
              <w:spacing w:after="0" w:line="240" w:lineRule="auto"/>
              <w:rPr>
                <w:rFonts w:ascii="Times New Roman" w:eastAsia="Times New Roman" w:hAnsi="Times New Roman" w:cs="Times New Roman"/>
                <w:b/>
                <w:color w:val="000000"/>
                <w:sz w:val="24"/>
                <w:lang w:eastAsia="es-MX"/>
              </w:rPr>
            </w:pPr>
          </w:p>
        </w:tc>
        <w:tc>
          <w:tcPr>
            <w:tcW w:w="2250" w:type="dxa"/>
            <w:tcBorders>
              <w:top w:val="nil"/>
              <w:left w:val="nil"/>
              <w:bottom w:val="double" w:sz="6" w:space="0" w:color="92D050"/>
              <w:right w:val="double" w:sz="6" w:space="0" w:color="92D050"/>
            </w:tcBorders>
            <w:shd w:val="clear" w:color="auto" w:fill="auto"/>
            <w:noWrap/>
            <w:vAlign w:val="center"/>
            <w:hideMark/>
          </w:tcPr>
          <w:p w:rsidR="00736DC5" w:rsidRDefault="00736DC5" w:rsidP="00D07996">
            <w:pPr>
              <w:spacing w:after="0" w:line="240" w:lineRule="auto"/>
              <w:jc w:val="right"/>
              <w:rPr>
                <w:rFonts w:ascii="Times New Roman" w:eastAsia="Times New Roman" w:hAnsi="Times New Roman" w:cs="Times New Roman"/>
                <w:color w:val="000000"/>
                <w:sz w:val="24"/>
                <w:lang w:eastAsia="es-MX"/>
              </w:rPr>
            </w:pPr>
          </w:p>
          <w:p w:rsidR="001A6511" w:rsidRDefault="003753F5" w:rsidP="00D07996">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1</w:t>
            </w:r>
            <w:r w:rsidR="00872EE9">
              <w:rPr>
                <w:rFonts w:ascii="Times New Roman" w:eastAsia="Times New Roman" w:hAnsi="Times New Roman" w:cs="Times New Roman"/>
                <w:color w:val="000000"/>
                <w:sz w:val="24"/>
                <w:lang w:eastAsia="es-MX"/>
              </w:rPr>
              <w:t>,</w:t>
            </w:r>
            <w:r>
              <w:rPr>
                <w:rFonts w:ascii="Times New Roman" w:eastAsia="Times New Roman" w:hAnsi="Times New Roman" w:cs="Times New Roman"/>
                <w:color w:val="000000"/>
                <w:sz w:val="24"/>
                <w:lang w:eastAsia="es-MX"/>
              </w:rPr>
              <w:t>005,372.</w:t>
            </w:r>
            <w:r w:rsidR="001A6511" w:rsidRPr="0036104E">
              <w:rPr>
                <w:rFonts w:ascii="Times New Roman" w:eastAsia="Times New Roman" w:hAnsi="Times New Roman" w:cs="Times New Roman"/>
                <w:color w:val="000000"/>
                <w:sz w:val="24"/>
                <w:lang w:eastAsia="es-MX"/>
              </w:rPr>
              <w:t>08</w:t>
            </w:r>
          </w:p>
          <w:p w:rsidR="001A6511" w:rsidRPr="0036104E" w:rsidRDefault="001A6511" w:rsidP="00D07996">
            <w:pPr>
              <w:spacing w:after="0" w:line="240" w:lineRule="auto"/>
              <w:jc w:val="right"/>
              <w:rPr>
                <w:rFonts w:ascii="Times New Roman" w:eastAsia="Times New Roman" w:hAnsi="Times New Roman" w:cs="Times New Roman"/>
                <w:color w:val="000000"/>
                <w:sz w:val="24"/>
                <w:lang w:eastAsia="es-MX"/>
              </w:rPr>
            </w:pPr>
          </w:p>
        </w:tc>
        <w:tc>
          <w:tcPr>
            <w:tcW w:w="2250" w:type="dxa"/>
            <w:tcBorders>
              <w:top w:val="nil"/>
              <w:left w:val="nil"/>
              <w:bottom w:val="double" w:sz="6" w:space="0" w:color="92D050"/>
              <w:right w:val="double" w:sz="6" w:space="0" w:color="92D050"/>
            </w:tcBorders>
            <w:shd w:val="clear" w:color="auto" w:fill="auto"/>
            <w:noWrap/>
            <w:vAlign w:val="center"/>
            <w:hideMark/>
          </w:tcPr>
          <w:p w:rsidR="00736DC5" w:rsidRDefault="00736DC5" w:rsidP="00D07996">
            <w:pPr>
              <w:spacing w:after="0" w:line="240" w:lineRule="auto"/>
              <w:jc w:val="right"/>
              <w:rPr>
                <w:rFonts w:ascii="Times New Roman" w:eastAsia="Times New Roman" w:hAnsi="Times New Roman" w:cs="Times New Roman"/>
                <w:color w:val="000000"/>
                <w:sz w:val="24"/>
                <w:lang w:eastAsia="es-MX"/>
              </w:rPr>
            </w:pPr>
          </w:p>
          <w:p w:rsidR="001A6511" w:rsidRDefault="003753F5" w:rsidP="00D07996">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381,292.</w:t>
            </w:r>
            <w:r w:rsidR="001A6511" w:rsidRPr="0036104E">
              <w:rPr>
                <w:rFonts w:ascii="Times New Roman" w:eastAsia="Times New Roman" w:hAnsi="Times New Roman" w:cs="Times New Roman"/>
                <w:color w:val="000000"/>
                <w:sz w:val="24"/>
                <w:lang w:eastAsia="es-MX"/>
              </w:rPr>
              <w:t>33</w:t>
            </w:r>
          </w:p>
          <w:p w:rsidR="001A6511" w:rsidRPr="0036104E" w:rsidRDefault="001A6511" w:rsidP="00D07996">
            <w:pPr>
              <w:spacing w:after="0" w:line="240" w:lineRule="auto"/>
              <w:jc w:val="right"/>
              <w:rPr>
                <w:rFonts w:ascii="Times New Roman" w:eastAsia="Times New Roman" w:hAnsi="Times New Roman" w:cs="Times New Roman"/>
                <w:color w:val="000000"/>
                <w:sz w:val="24"/>
                <w:lang w:eastAsia="es-MX"/>
              </w:rPr>
            </w:pPr>
          </w:p>
        </w:tc>
        <w:tc>
          <w:tcPr>
            <w:tcW w:w="2250" w:type="dxa"/>
            <w:tcBorders>
              <w:top w:val="nil"/>
              <w:left w:val="nil"/>
              <w:bottom w:val="single" w:sz="4" w:space="0" w:color="FFFFFF"/>
              <w:right w:val="single" w:sz="4" w:space="0" w:color="FFFFFF"/>
            </w:tcBorders>
            <w:vAlign w:val="center"/>
          </w:tcPr>
          <w:p w:rsidR="001A6511" w:rsidRPr="0036104E" w:rsidRDefault="001A6511" w:rsidP="00D07996">
            <w:pPr>
              <w:spacing w:after="0" w:line="240" w:lineRule="auto"/>
              <w:jc w:val="right"/>
              <w:rPr>
                <w:rFonts w:ascii="Times New Roman" w:eastAsia="Times New Roman" w:hAnsi="Times New Roman" w:cs="Times New Roman"/>
                <w:color w:val="000000"/>
                <w:sz w:val="24"/>
                <w:lang w:eastAsia="es-MX"/>
              </w:rPr>
            </w:pPr>
          </w:p>
        </w:tc>
        <w:tc>
          <w:tcPr>
            <w:tcW w:w="2250" w:type="dxa"/>
            <w:tcBorders>
              <w:top w:val="nil"/>
              <w:left w:val="single" w:sz="4" w:space="0" w:color="FFFFFF"/>
              <w:bottom w:val="single" w:sz="4" w:space="0" w:color="FFFFFF"/>
              <w:right w:val="single" w:sz="4" w:space="0" w:color="FFFFFF"/>
            </w:tcBorders>
            <w:vAlign w:val="center"/>
          </w:tcPr>
          <w:p w:rsidR="001A6511" w:rsidRPr="0036104E" w:rsidRDefault="001A6511" w:rsidP="00D07996">
            <w:pPr>
              <w:spacing w:after="0" w:line="240" w:lineRule="auto"/>
              <w:jc w:val="right"/>
              <w:rPr>
                <w:rFonts w:ascii="Times New Roman" w:eastAsia="Times New Roman" w:hAnsi="Times New Roman" w:cs="Times New Roman"/>
                <w:color w:val="000000"/>
                <w:sz w:val="24"/>
                <w:lang w:eastAsia="es-MX"/>
              </w:rPr>
            </w:pPr>
          </w:p>
        </w:tc>
      </w:tr>
    </w:tbl>
    <w:p w:rsidR="001A6511" w:rsidRDefault="001A6511" w:rsidP="001A6511">
      <w:pPr>
        <w:rPr>
          <w:rFonts w:ascii="Times New Roman" w:hAnsi="Times New Roman" w:cs="Times New Roman"/>
          <w:sz w:val="24"/>
        </w:rPr>
      </w:pPr>
    </w:p>
    <w:p w:rsidR="00736DC5" w:rsidRDefault="00736DC5" w:rsidP="001A6511">
      <w:pPr>
        <w:rPr>
          <w:rFonts w:ascii="Times New Roman" w:hAnsi="Times New Roman" w:cs="Times New Roman"/>
          <w:sz w:val="24"/>
        </w:rPr>
      </w:pPr>
    </w:p>
    <w:p w:rsidR="00736DC5" w:rsidRDefault="00736DC5" w:rsidP="001A6511">
      <w:pPr>
        <w:rPr>
          <w:rFonts w:ascii="Times New Roman" w:hAnsi="Times New Roman" w:cs="Times New Roman"/>
          <w:sz w:val="24"/>
        </w:rPr>
      </w:pPr>
    </w:p>
    <w:p w:rsidR="00736DC5" w:rsidRDefault="00736DC5" w:rsidP="001A6511">
      <w:pPr>
        <w:rPr>
          <w:rFonts w:ascii="Times New Roman" w:hAnsi="Times New Roman" w:cs="Times New Roman"/>
          <w:sz w:val="24"/>
        </w:rPr>
      </w:pPr>
    </w:p>
    <w:p w:rsidR="00736DC5" w:rsidRDefault="00736DC5" w:rsidP="001A6511">
      <w:pPr>
        <w:rPr>
          <w:rFonts w:ascii="Times New Roman" w:hAnsi="Times New Roman" w:cs="Times New Roman"/>
          <w:sz w:val="24"/>
        </w:rPr>
      </w:pPr>
    </w:p>
    <w:p w:rsidR="00736DC5" w:rsidRDefault="00736DC5" w:rsidP="001A6511">
      <w:pPr>
        <w:rPr>
          <w:rFonts w:ascii="Times New Roman" w:hAnsi="Times New Roman" w:cs="Times New Roman"/>
          <w:sz w:val="24"/>
        </w:rPr>
      </w:pPr>
    </w:p>
    <w:p w:rsidR="00736DC5" w:rsidRDefault="00736DC5" w:rsidP="001A6511">
      <w:pPr>
        <w:rPr>
          <w:rFonts w:ascii="Times New Roman" w:hAnsi="Times New Roman" w:cs="Times New Roman"/>
          <w:sz w:val="24"/>
        </w:rPr>
      </w:pPr>
    </w:p>
    <w:p w:rsidR="00736DC5" w:rsidRDefault="00736DC5" w:rsidP="001A6511">
      <w:pPr>
        <w:rPr>
          <w:rFonts w:ascii="Times New Roman" w:hAnsi="Times New Roman" w:cs="Times New Roman"/>
          <w:sz w:val="24"/>
        </w:rPr>
      </w:pPr>
    </w:p>
    <w:p w:rsidR="00736DC5" w:rsidRDefault="00736DC5" w:rsidP="001A6511">
      <w:pPr>
        <w:rPr>
          <w:rFonts w:ascii="Times New Roman" w:hAnsi="Times New Roman" w:cs="Times New Roman"/>
          <w:sz w:val="24"/>
        </w:rPr>
      </w:pPr>
    </w:p>
    <w:p w:rsidR="001A6511" w:rsidRDefault="00B7499B" w:rsidP="004B3086">
      <w:pPr>
        <w:spacing w:line="360" w:lineRule="auto"/>
        <w:jc w:val="both"/>
        <w:rPr>
          <w:rFonts w:ascii="Times New Roman" w:hAnsi="Times New Roman" w:cs="Times New Roman"/>
          <w:sz w:val="24"/>
        </w:rPr>
      </w:pPr>
      <w:r>
        <w:rPr>
          <w:rFonts w:ascii="Times New Roman" w:hAnsi="Times New Roman" w:cs="Times New Roman"/>
          <w:sz w:val="24"/>
        </w:rPr>
        <w:t>ANÁ</w:t>
      </w:r>
      <w:r w:rsidR="001A6511">
        <w:rPr>
          <w:rFonts w:ascii="Times New Roman" w:hAnsi="Times New Roman" w:cs="Times New Roman"/>
          <w:sz w:val="24"/>
        </w:rPr>
        <w:t>LIS</w:t>
      </w:r>
      <w:r>
        <w:rPr>
          <w:rFonts w:ascii="Times New Roman" w:hAnsi="Times New Roman" w:cs="Times New Roman"/>
          <w:sz w:val="24"/>
        </w:rPr>
        <w:t>IS</w:t>
      </w:r>
      <w:r w:rsidR="001A6511">
        <w:rPr>
          <w:rFonts w:ascii="Times New Roman" w:hAnsi="Times New Roman" w:cs="Times New Roman"/>
          <w:sz w:val="24"/>
        </w:rPr>
        <w:t xml:space="preserve"> DEL CUADRO N° 05</w:t>
      </w:r>
    </w:p>
    <w:p w:rsidR="000037D3" w:rsidRDefault="00CC2543" w:rsidP="004B3086">
      <w:pPr>
        <w:spacing w:after="0" w:line="360" w:lineRule="auto"/>
        <w:jc w:val="both"/>
        <w:rPr>
          <w:rFonts w:ascii="Times New Roman" w:eastAsia="Times New Roman" w:hAnsi="Times New Roman" w:cs="Times New Roman"/>
          <w:color w:val="000000"/>
          <w:sz w:val="24"/>
          <w:lang w:eastAsia="es-MX"/>
        </w:rPr>
      </w:pPr>
      <w:r>
        <w:rPr>
          <w:rFonts w:ascii="Times New Roman" w:hAnsi="Times New Roman" w:cs="Times New Roman"/>
          <w:sz w:val="24"/>
        </w:rPr>
        <w:t xml:space="preserve">En el mes de mayo hubo un ingreso de S/2,301,093.24 y en el mes de junio S/2,394,199.38 </w:t>
      </w:r>
      <w:r w:rsidR="00872EE9">
        <w:rPr>
          <w:rFonts w:ascii="Times New Roman" w:hAnsi="Times New Roman" w:cs="Times New Roman"/>
          <w:sz w:val="24"/>
        </w:rPr>
        <w:t xml:space="preserve">lo cual representó un incremento de 4% </w:t>
      </w:r>
      <w:r>
        <w:rPr>
          <w:rFonts w:ascii="Times New Roman" w:hAnsi="Times New Roman" w:cs="Times New Roman"/>
          <w:sz w:val="24"/>
        </w:rPr>
        <w:t xml:space="preserve">que fue mayor su ingreso que el mes </w:t>
      </w:r>
      <w:r w:rsidR="00872EE9">
        <w:rPr>
          <w:rFonts w:ascii="Times New Roman" w:hAnsi="Times New Roman" w:cs="Times New Roman"/>
          <w:sz w:val="24"/>
        </w:rPr>
        <w:t>anterior,</w:t>
      </w:r>
      <w:r>
        <w:rPr>
          <w:rFonts w:ascii="Times New Roman" w:hAnsi="Times New Roman" w:cs="Times New Roman"/>
          <w:sz w:val="24"/>
        </w:rPr>
        <w:t xml:space="preserve"> la municipalidad </w:t>
      </w:r>
      <w:r w:rsidR="000C3A45">
        <w:rPr>
          <w:rFonts w:ascii="Times New Roman" w:hAnsi="Times New Roman" w:cs="Times New Roman"/>
          <w:sz w:val="24"/>
        </w:rPr>
        <w:t>durante estos meses tuvo menos gastos y mayores ingresos.</w:t>
      </w:r>
      <w:r w:rsidR="00872EE9">
        <w:rPr>
          <w:rFonts w:ascii="Times New Roman" w:hAnsi="Times New Roman" w:cs="Times New Roman"/>
          <w:sz w:val="24"/>
        </w:rPr>
        <w:t xml:space="preserve"> Quedando un saldo a favor para el mes de junio de s/. </w:t>
      </w:r>
      <w:r w:rsidR="00872EE9">
        <w:rPr>
          <w:rFonts w:ascii="Times New Roman" w:eastAsia="Times New Roman" w:hAnsi="Times New Roman" w:cs="Times New Roman"/>
          <w:color w:val="000000"/>
          <w:sz w:val="24"/>
          <w:lang w:eastAsia="es-MX"/>
        </w:rPr>
        <w:t>381,292.</w:t>
      </w:r>
      <w:r w:rsidR="00872EE9" w:rsidRPr="0036104E">
        <w:rPr>
          <w:rFonts w:ascii="Times New Roman" w:eastAsia="Times New Roman" w:hAnsi="Times New Roman" w:cs="Times New Roman"/>
          <w:color w:val="000000"/>
          <w:sz w:val="24"/>
          <w:lang w:eastAsia="es-MX"/>
        </w:rPr>
        <w:t>33</w:t>
      </w:r>
      <w:r w:rsidR="00872EE9">
        <w:rPr>
          <w:rFonts w:ascii="Times New Roman" w:eastAsia="Times New Roman" w:hAnsi="Times New Roman" w:cs="Times New Roman"/>
          <w:color w:val="000000"/>
          <w:sz w:val="24"/>
          <w:lang w:eastAsia="es-MX"/>
        </w:rPr>
        <w:t xml:space="preserve"> lo cual fue menor a lo del mes de mayo que quedo en el mes de mayo fue </w:t>
      </w:r>
      <w:r w:rsidR="000037D3">
        <w:rPr>
          <w:rFonts w:ascii="Times New Roman" w:eastAsia="Times New Roman" w:hAnsi="Times New Roman" w:cs="Times New Roman"/>
          <w:color w:val="000000"/>
          <w:sz w:val="24"/>
          <w:lang w:eastAsia="es-MX"/>
        </w:rPr>
        <w:t xml:space="preserve">mayor quedando en el mes </w:t>
      </w:r>
      <w:r w:rsidR="00872EE9">
        <w:rPr>
          <w:rFonts w:ascii="Times New Roman" w:eastAsia="Times New Roman" w:hAnsi="Times New Roman" w:cs="Times New Roman"/>
          <w:color w:val="000000"/>
          <w:sz w:val="24"/>
          <w:lang w:eastAsia="es-MX"/>
        </w:rPr>
        <w:t>s/. 1</w:t>
      </w:r>
      <w:r w:rsidR="00B736C0">
        <w:rPr>
          <w:rFonts w:ascii="Times New Roman" w:eastAsia="Times New Roman" w:hAnsi="Times New Roman" w:cs="Times New Roman"/>
          <w:color w:val="000000"/>
          <w:sz w:val="24"/>
          <w:lang w:eastAsia="es-MX"/>
        </w:rPr>
        <w:t>, 005,372.08</w:t>
      </w:r>
      <w:r w:rsidR="004B3086">
        <w:rPr>
          <w:rFonts w:ascii="Times New Roman" w:eastAsia="Times New Roman" w:hAnsi="Times New Roman" w:cs="Times New Roman"/>
          <w:color w:val="000000"/>
          <w:sz w:val="24"/>
          <w:lang w:eastAsia="es-MX"/>
        </w:rPr>
        <w:t>.</w:t>
      </w:r>
    </w:p>
    <w:p w:rsidR="000E5B17" w:rsidRDefault="000E5B17" w:rsidP="004B3086">
      <w:pPr>
        <w:spacing w:after="0" w:line="360" w:lineRule="auto"/>
        <w:jc w:val="both"/>
        <w:rPr>
          <w:rFonts w:ascii="Times New Roman" w:eastAsia="Times New Roman" w:hAnsi="Times New Roman" w:cs="Times New Roman"/>
          <w:color w:val="000000"/>
          <w:sz w:val="24"/>
          <w:lang w:eastAsia="es-MX"/>
        </w:rPr>
      </w:pPr>
    </w:p>
    <w:p w:rsidR="000E5B17" w:rsidRPr="004B3086" w:rsidRDefault="000E5B17" w:rsidP="004B3086">
      <w:pPr>
        <w:spacing w:after="0" w:line="360" w:lineRule="auto"/>
        <w:jc w:val="both"/>
        <w:rPr>
          <w:rFonts w:ascii="Times New Roman" w:eastAsia="Times New Roman" w:hAnsi="Times New Roman" w:cs="Times New Roman"/>
          <w:color w:val="000000"/>
          <w:sz w:val="24"/>
          <w:lang w:eastAsia="es-MX"/>
        </w:rPr>
      </w:pPr>
    </w:p>
    <w:p w:rsidR="001A6511" w:rsidRPr="000037D3" w:rsidRDefault="001A6511" w:rsidP="004B3086">
      <w:pPr>
        <w:spacing w:line="360" w:lineRule="auto"/>
        <w:jc w:val="center"/>
        <w:rPr>
          <w:rFonts w:ascii="Times New Roman" w:hAnsi="Times New Roman" w:cs="Times New Roman"/>
          <w:b/>
          <w:sz w:val="24"/>
        </w:rPr>
      </w:pPr>
      <w:r w:rsidRPr="000037D3">
        <w:rPr>
          <w:rFonts w:ascii="Times New Roman" w:hAnsi="Times New Roman" w:cs="Times New Roman"/>
          <w:b/>
          <w:sz w:val="24"/>
        </w:rPr>
        <w:lastRenderedPageBreak/>
        <w:t>CUADRO N° 06</w:t>
      </w:r>
    </w:p>
    <w:p w:rsidR="001A6511" w:rsidRDefault="001A6511" w:rsidP="004B3086">
      <w:pPr>
        <w:spacing w:line="360" w:lineRule="auto"/>
        <w:jc w:val="center"/>
        <w:rPr>
          <w:rFonts w:ascii="Times New Roman" w:hAnsi="Times New Roman" w:cs="Times New Roman"/>
          <w:sz w:val="24"/>
        </w:rPr>
      </w:pPr>
      <w:r>
        <w:rPr>
          <w:rFonts w:ascii="Times New Roman" w:hAnsi="Times New Roman" w:cs="Times New Roman"/>
          <w:sz w:val="24"/>
        </w:rPr>
        <w:t>INGRESOS VS. GASTOS DE LOS RECURSOS DIRECTAMENTE RECAUDADOS DEL MES DE JUNIO Y JULIO</w:t>
      </w:r>
    </w:p>
    <w:tbl>
      <w:tblPr>
        <w:tblpPr w:leftFromText="141" w:rightFromText="141" w:vertAnchor="text" w:horzAnchor="margin" w:tblpXSpec="center" w:tblpY="195"/>
        <w:tblW w:w="11340" w:type="dxa"/>
        <w:tblCellMar>
          <w:left w:w="70" w:type="dxa"/>
          <w:right w:w="70" w:type="dxa"/>
        </w:tblCellMar>
        <w:tblLook w:val="04A0" w:firstRow="1" w:lastRow="0" w:firstColumn="1" w:lastColumn="0" w:noHBand="0" w:noVBand="1"/>
      </w:tblPr>
      <w:tblGrid>
        <w:gridCol w:w="2268"/>
        <w:gridCol w:w="2268"/>
        <w:gridCol w:w="2268"/>
        <w:gridCol w:w="2268"/>
        <w:gridCol w:w="2268"/>
      </w:tblGrid>
      <w:tr w:rsidR="001A6511" w:rsidRPr="0036104E" w:rsidTr="00736DC5">
        <w:trPr>
          <w:trHeight w:val="851"/>
        </w:trPr>
        <w:tc>
          <w:tcPr>
            <w:tcW w:w="2268" w:type="dxa"/>
            <w:tcBorders>
              <w:top w:val="double" w:sz="6" w:space="0" w:color="92D050"/>
              <w:left w:val="double" w:sz="6" w:space="0" w:color="92D050"/>
              <w:bottom w:val="double" w:sz="6" w:space="0" w:color="92D050"/>
              <w:right w:val="double" w:sz="6" w:space="0" w:color="92D050"/>
            </w:tcBorders>
            <w:shd w:val="clear" w:color="auto" w:fill="CCFF99"/>
            <w:noWrap/>
            <w:vAlign w:val="center"/>
            <w:hideMark/>
          </w:tcPr>
          <w:p w:rsidR="001A6511" w:rsidRPr="0036104E" w:rsidRDefault="001A6511" w:rsidP="00B563F3">
            <w:pPr>
              <w:spacing w:after="0" w:line="240" w:lineRule="auto"/>
              <w:rPr>
                <w:rFonts w:ascii="Times New Roman" w:eastAsia="Times New Roman" w:hAnsi="Times New Roman" w:cs="Times New Roman"/>
                <w:b/>
                <w:color w:val="000000"/>
                <w:sz w:val="24"/>
                <w:lang w:eastAsia="es-MX"/>
              </w:rPr>
            </w:pPr>
            <w:r w:rsidRPr="0036104E">
              <w:rPr>
                <w:rFonts w:ascii="Times New Roman" w:eastAsia="Times New Roman" w:hAnsi="Times New Roman" w:cs="Times New Roman"/>
                <w:b/>
                <w:color w:val="000000"/>
                <w:sz w:val="24"/>
                <w:lang w:eastAsia="es-MX"/>
              </w:rPr>
              <w:t> </w:t>
            </w:r>
          </w:p>
        </w:tc>
        <w:tc>
          <w:tcPr>
            <w:tcW w:w="2268" w:type="dxa"/>
            <w:tcBorders>
              <w:top w:val="double" w:sz="6" w:space="0" w:color="92D050"/>
              <w:left w:val="nil"/>
              <w:bottom w:val="double" w:sz="6" w:space="0" w:color="92D050"/>
              <w:right w:val="double" w:sz="6" w:space="0" w:color="92D050"/>
            </w:tcBorders>
            <w:shd w:val="clear" w:color="auto" w:fill="CCFF99"/>
            <w:noWrap/>
            <w:vAlign w:val="center"/>
            <w:hideMark/>
          </w:tcPr>
          <w:p w:rsidR="001A6511" w:rsidRPr="00A83811" w:rsidRDefault="001A6511" w:rsidP="00B563F3">
            <w:pPr>
              <w:spacing w:after="0" w:line="240" w:lineRule="auto"/>
              <w:jc w:val="center"/>
              <w:rPr>
                <w:rFonts w:ascii="Times New Roman" w:eastAsia="Times New Roman" w:hAnsi="Times New Roman" w:cs="Times New Roman"/>
                <w:b/>
                <w:color w:val="000000"/>
                <w:sz w:val="24"/>
                <w:lang w:eastAsia="es-MX"/>
              </w:rPr>
            </w:pPr>
          </w:p>
          <w:p w:rsidR="001A6511" w:rsidRPr="00A83811" w:rsidRDefault="001A6511" w:rsidP="00B563F3">
            <w:pPr>
              <w:spacing w:after="0" w:line="240" w:lineRule="auto"/>
              <w:jc w:val="center"/>
              <w:rPr>
                <w:rFonts w:ascii="Times New Roman" w:eastAsia="Times New Roman" w:hAnsi="Times New Roman" w:cs="Times New Roman"/>
                <w:b/>
                <w:color w:val="000000"/>
                <w:sz w:val="24"/>
                <w:lang w:eastAsia="es-MX"/>
              </w:rPr>
            </w:pPr>
            <w:r w:rsidRPr="0036104E">
              <w:rPr>
                <w:rFonts w:ascii="Times New Roman" w:eastAsia="Times New Roman" w:hAnsi="Times New Roman" w:cs="Times New Roman"/>
                <w:b/>
                <w:color w:val="000000"/>
                <w:sz w:val="24"/>
                <w:lang w:eastAsia="es-MX"/>
              </w:rPr>
              <w:t>JUNIO</w:t>
            </w:r>
          </w:p>
          <w:p w:rsidR="001A6511" w:rsidRPr="0036104E" w:rsidRDefault="001A6511" w:rsidP="00B563F3">
            <w:pPr>
              <w:spacing w:after="0" w:line="240" w:lineRule="auto"/>
              <w:jc w:val="center"/>
              <w:rPr>
                <w:rFonts w:ascii="Times New Roman" w:eastAsia="Times New Roman" w:hAnsi="Times New Roman" w:cs="Times New Roman"/>
                <w:b/>
                <w:color w:val="000000"/>
                <w:sz w:val="24"/>
                <w:lang w:eastAsia="es-MX"/>
              </w:rPr>
            </w:pPr>
          </w:p>
        </w:tc>
        <w:tc>
          <w:tcPr>
            <w:tcW w:w="2268" w:type="dxa"/>
            <w:tcBorders>
              <w:top w:val="double" w:sz="6" w:space="0" w:color="92D050"/>
              <w:left w:val="nil"/>
              <w:bottom w:val="double" w:sz="6" w:space="0" w:color="92D050"/>
              <w:right w:val="double" w:sz="6" w:space="0" w:color="92D050"/>
            </w:tcBorders>
            <w:shd w:val="clear" w:color="auto" w:fill="CCFF99"/>
            <w:noWrap/>
            <w:vAlign w:val="center"/>
            <w:hideMark/>
          </w:tcPr>
          <w:p w:rsidR="001A6511" w:rsidRPr="00A83811" w:rsidRDefault="001A6511" w:rsidP="00B563F3">
            <w:pPr>
              <w:spacing w:after="0" w:line="240" w:lineRule="auto"/>
              <w:jc w:val="center"/>
              <w:rPr>
                <w:rFonts w:ascii="Times New Roman" w:eastAsia="Times New Roman" w:hAnsi="Times New Roman" w:cs="Times New Roman"/>
                <w:b/>
                <w:color w:val="000000"/>
                <w:sz w:val="24"/>
                <w:lang w:eastAsia="es-MX"/>
              </w:rPr>
            </w:pPr>
            <w:r w:rsidRPr="0036104E">
              <w:rPr>
                <w:rFonts w:ascii="Times New Roman" w:eastAsia="Times New Roman" w:hAnsi="Times New Roman" w:cs="Times New Roman"/>
                <w:b/>
                <w:color w:val="000000"/>
                <w:sz w:val="24"/>
                <w:lang w:eastAsia="es-MX"/>
              </w:rPr>
              <w:t>JULIO</w:t>
            </w:r>
          </w:p>
          <w:p w:rsidR="001A6511" w:rsidRPr="0036104E" w:rsidRDefault="001A6511" w:rsidP="00B563F3">
            <w:pPr>
              <w:spacing w:after="0" w:line="240" w:lineRule="auto"/>
              <w:jc w:val="center"/>
              <w:rPr>
                <w:rFonts w:ascii="Times New Roman" w:eastAsia="Times New Roman" w:hAnsi="Times New Roman" w:cs="Times New Roman"/>
                <w:b/>
                <w:color w:val="000000"/>
                <w:sz w:val="24"/>
                <w:lang w:eastAsia="es-MX"/>
              </w:rPr>
            </w:pPr>
          </w:p>
        </w:tc>
        <w:tc>
          <w:tcPr>
            <w:tcW w:w="2268" w:type="dxa"/>
            <w:tcBorders>
              <w:top w:val="double" w:sz="6" w:space="0" w:color="92D050"/>
              <w:left w:val="nil"/>
              <w:bottom w:val="double" w:sz="6" w:space="0" w:color="92D050"/>
              <w:right w:val="double" w:sz="6" w:space="0" w:color="92D050"/>
            </w:tcBorders>
            <w:shd w:val="clear" w:color="auto" w:fill="CCFF99"/>
            <w:vAlign w:val="center"/>
          </w:tcPr>
          <w:p w:rsidR="001A6511" w:rsidRPr="00A83811" w:rsidRDefault="001A6511" w:rsidP="00B563F3">
            <w:pPr>
              <w:spacing w:after="0" w:line="240" w:lineRule="auto"/>
              <w:jc w:val="center"/>
              <w:rPr>
                <w:rFonts w:ascii="Times New Roman" w:eastAsia="Times New Roman" w:hAnsi="Times New Roman" w:cs="Times New Roman"/>
                <w:b/>
                <w:color w:val="000000"/>
                <w:sz w:val="24"/>
                <w:lang w:eastAsia="es-MX"/>
              </w:rPr>
            </w:pPr>
          </w:p>
          <w:p w:rsidR="001A6511" w:rsidRPr="00A83811" w:rsidRDefault="001A6511" w:rsidP="00B563F3">
            <w:pPr>
              <w:spacing w:after="0" w:line="240" w:lineRule="auto"/>
              <w:jc w:val="center"/>
              <w:rPr>
                <w:rFonts w:ascii="Times New Roman" w:eastAsia="Times New Roman" w:hAnsi="Times New Roman" w:cs="Times New Roman"/>
                <w:b/>
                <w:color w:val="000000"/>
                <w:sz w:val="24"/>
                <w:lang w:eastAsia="es-MX"/>
              </w:rPr>
            </w:pPr>
            <w:r w:rsidRPr="00A83811">
              <w:rPr>
                <w:rFonts w:ascii="Times New Roman" w:eastAsia="Times New Roman" w:hAnsi="Times New Roman" w:cs="Times New Roman"/>
                <w:b/>
                <w:color w:val="000000"/>
                <w:sz w:val="24"/>
                <w:lang w:eastAsia="es-MX"/>
              </w:rPr>
              <w:t>VARIABLE</w:t>
            </w:r>
          </w:p>
        </w:tc>
        <w:tc>
          <w:tcPr>
            <w:tcW w:w="2268" w:type="dxa"/>
            <w:tcBorders>
              <w:top w:val="double" w:sz="6" w:space="0" w:color="92D050"/>
              <w:left w:val="nil"/>
              <w:bottom w:val="double" w:sz="6" w:space="0" w:color="92D050"/>
              <w:right w:val="double" w:sz="6" w:space="0" w:color="92D050"/>
            </w:tcBorders>
            <w:shd w:val="clear" w:color="auto" w:fill="CCFF99"/>
            <w:vAlign w:val="center"/>
          </w:tcPr>
          <w:p w:rsidR="001A6511" w:rsidRPr="00A83811" w:rsidRDefault="001A6511" w:rsidP="00B563F3">
            <w:pPr>
              <w:spacing w:after="0" w:line="240" w:lineRule="auto"/>
              <w:jc w:val="center"/>
              <w:rPr>
                <w:rFonts w:ascii="Times New Roman" w:eastAsia="Times New Roman" w:hAnsi="Times New Roman" w:cs="Times New Roman"/>
                <w:b/>
                <w:color w:val="000000"/>
                <w:sz w:val="24"/>
                <w:lang w:eastAsia="es-MX"/>
              </w:rPr>
            </w:pPr>
          </w:p>
          <w:p w:rsidR="001A6511" w:rsidRPr="00A83811" w:rsidRDefault="001A6511" w:rsidP="00B563F3">
            <w:pPr>
              <w:spacing w:after="0" w:line="240" w:lineRule="auto"/>
              <w:jc w:val="center"/>
              <w:rPr>
                <w:rFonts w:ascii="Times New Roman" w:eastAsia="Times New Roman" w:hAnsi="Times New Roman" w:cs="Times New Roman"/>
                <w:b/>
                <w:color w:val="000000"/>
                <w:sz w:val="24"/>
                <w:lang w:eastAsia="es-MX"/>
              </w:rPr>
            </w:pPr>
            <w:r w:rsidRPr="00A83811">
              <w:rPr>
                <w:rFonts w:ascii="Times New Roman" w:eastAsia="Times New Roman" w:hAnsi="Times New Roman" w:cs="Times New Roman"/>
                <w:b/>
                <w:color w:val="000000"/>
                <w:sz w:val="24"/>
                <w:lang w:eastAsia="es-MX"/>
              </w:rPr>
              <w:t>% RECAUDO</w:t>
            </w:r>
          </w:p>
        </w:tc>
      </w:tr>
      <w:tr w:rsidR="001A6511" w:rsidRPr="0036104E" w:rsidTr="00736DC5">
        <w:trPr>
          <w:trHeight w:val="851"/>
        </w:trPr>
        <w:tc>
          <w:tcPr>
            <w:tcW w:w="2268" w:type="dxa"/>
            <w:tcBorders>
              <w:top w:val="nil"/>
              <w:left w:val="double" w:sz="6" w:space="0" w:color="92D050"/>
              <w:bottom w:val="double" w:sz="6" w:space="0" w:color="92D050"/>
              <w:right w:val="double" w:sz="6" w:space="0" w:color="92D050"/>
            </w:tcBorders>
            <w:shd w:val="clear" w:color="auto" w:fill="CCFF99"/>
            <w:noWrap/>
            <w:vAlign w:val="center"/>
            <w:hideMark/>
          </w:tcPr>
          <w:p w:rsidR="001A6511" w:rsidRPr="00A83811" w:rsidRDefault="001A6511" w:rsidP="00B563F3">
            <w:pPr>
              <w:spacing w:after="0" w:line="240" w:lineRule="auto"/>
              <w:rPr>
                <w:rFonts w:ascii="Times New Roman" w:eastAsia="Times New Roman" w:hAnsi="Times New Roman" w:cs="Times New Roman"/>
                <w:b/>
                <w:color w:val="000000"/>
                <w:sz w:val="24"/>
                <w:lang w:eastAsia="es-MX"/>
              </w:rPr>
            </w:pPr>
          </w:p>
          <w:p w:rsidR="001A6511" w:rsidRPr="00A83811" w:rsidRDefault="001A6511" w:rsidP="00B563F3">
            <w:pPr>
              <w:spacing w:after="0" w:line="240" w:lineRule="auto"/>
              <w:rPr>
                <w:rFonts w:ascii="Times New Roman" w:eastAsia="Times New Roman" w:hAnsi="Times New Roman" w:cs="Times New Roman"/>
                <w:b/>
                <w:color w:val="000000"/>
                <w:sz w:val="24"/>
                <w:lang w:eastAsia="es-MX"/>
              </w:rPr>
            </w:pPr>
            <w:r w:rsidRPr="0036104E">
              <w:rPr>
                <w:rFonts w:ascii="Times New Roman" w:eastAsia="Times New Roman" w:hAnsi="Times New Roman" w:cs="Times New Roman"/>
                <w:b/>
                <w:color w:val="000000"/>
                <w:sz w:val="24"/>
                <w:lang w:eastAsia="es-MX"/>
              </w:rPr>
              <w:t>INGRESOS</w:t>
            </w:r>
          </w:p>
          <w:p w:rsidR="001A6511" w:rsidRPr="0036104E" w:rsidRDefault="001A6511" w:rsidP="00B563F3">
            <w:pPr>
              <w:spacing w:after="0" w:line="240" w:lineRule="auto"/>
              <w:rPr>
                <w:rFonts w:ascii="Times New Roman" w:eastAsia="Times New Roman" w:hAnsi="Times New Roman" w:cs="Times New Roman"/>
                <w:b/>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736DC5" w:rsidRDefault="00736DC5" w:rsidP="00B563F3">
            <w:pPr>
              <w:spacing w:after="0" w:line="240" w:lineRule="auto"/>
              <w:jc w:val="right"/>
              <w:rPr>
                <w:rFonts w:ascii="Times New Roman" w:eastAsia="Times New Roman" w:hAnsi="Times New Roman" w:cs="Times New Roman"/>
                <w:color w:val="000000"/>
                <w:sz w:val="24"/>
                <w:lang w:eastAsia="es-MX"/>
              </w:rPr>
            </w:pPr>
          </w:p>
          <w:p w:rsidR="001A6511" w:rsidRDefault="000037D3" w:rsidP="00B563F3">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2,394,199.</w:t>
            </w:r>
            <w:r w:rsidR="001A6511" w:rsidRPr="0036104E">
              <w:rPr>
                <w:rFonts w:ascii="Times New Roman" w:eastAsia="Times New Roman" w:hAnsi="Times New Roman" w:cs="Times New Roman"/>
                <w:color w:val="000000"/>
                <w:sz w:val="24"/>
                <w:lang w:eastAsia="es-MX"/>
              </w:rPr>
              <w:t>38</w:t>
            </w:r>
          </w:p>
          <w:p w:rsidR="001A6511" w:rsidRPr="0036104E" w:rsidRDefault="001A6511" w:rsidP="00B563F3">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736DC5" w:rsidRDefault="00736DC5" w:rsidP="00B563F3">
            <w:pPr>
              <w:spacing w:after="0" w:line="240" w:lineRule="auto"/>
              <w:jc w:val="right"/>
              <w:rPr>
                <w:rFonts w:ascii="Times New Roman" w:eastAsia="Times New Roman" w:hAnsi="Times New Roman" w:cs="Times New Roman"/>
                <w:color w:val="000000"/>
                <w:sz w:val="24"/>
                <w:lang w:eastAsia="es-MX"/>
              </w:rPr>
            </w:pPr>
          </w:p>
          <w:p w:rsidR="001A6511" w:rsidRDefault="000037D3" w:rsidP="00B563F3">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2,808,979.</w:t>
            </w:r>
            <w:r w:rsidR="001A6511" w:rsidRPr="0036104E">
              <w:rPr>
                <w:rFonts w:ascii="Times New Roman" w:eastAsia="Times New Roman" w:hAnsi="Times New Roman" w:cs="Times New Roman"/>
                <w:color w:val="000000"/>
                <w:sz w:val="24"/>
                <w:lang w:eastAsia="es-MX"/>
              </w:rPr>
              <w:t>99</w:t>
            </w:r>
          </w:p>
          <w:p w:rsidR="001A6511" w:rsidRPr="0036104E" w:rsidRDefault="001A6511" w:rsidP="00B563F3">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vAlign w:val="center"/>
          </w:tcPr>
          <w:p w:rsidR="001A6511" w:rsidRPr="0036104E" w:rsidRDefault="001A6511" w:rsidP="00736DC5">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414,780.61</w:t>
            </w:r>
          </w:p>
        </w:tc>
        <w:tc>
          <w:tcPr>
            <w:tcW w:w="2268" w:type="dxa"/>
            <w:tcBorders>
              <w:top w:val="nil"/>
              <w:left w:val="nil"/>
              <w:bottom w:val="double" w:sz="6" w:space="0" w:color="92D050"/>
              <w:right w:val="double" w:sz="6" w:space="0" w:color="92D050"/>
            </w:tcBorders>
            <w:vAlign w:val="center"/>
          </w:tcPr>
          <w:p w:rsidR="001A6511" w:rsidRPr="0036104E" w:rsidRDefault="001A6511" w:rsidP="00736DC5">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17%</w:t>
            </w:r>
          </w:p>
        </w:tc>
      </w:tr>
      <w:tr w:rsidR="001A6511" w:rsidRPr="0036104E" w:rsidTr="00736DC5">
        <w:trPr>
          <w:trHeight w:val="851"/>
        </w:trPr>
        <w:tc>
          <w:tcPr>
            <w:tcW w:w="2268" w:type="dxa"/>
            <w:tcBorders>
              <w:top w:val="nil"/>
              <w:left w:val="double" w:sz="6" w:space="0" w:color="92D050"/>
              <w:bottom w:val="double" w:sz="6" w:space="0" w:color="92D050"/>
              <w:right w:val="double" w:sz="6" w:space="0" w:color="92D050"/>
            </w:tcBorders>
            <w:shd w:val="clear" w:color="auto" w:fill="CCFF99"/>
            <w:noWrap/>
            <w:vAlign w:val="center"/>
            <w:hideMark/>
          </w:tcPr>
          <w:p w:rsidR="001A6511" w:rsidRPr="00A83811" w:rsidRDefault="001A6511" w:rsidP="00B563F3">
            <w:pPr>
              <w:spacing w:after="0" w:line="240" w:lineRule="auto"/>
              <w:rPr>
                <w:rFonts w:ascii="Times New Roman" w:eastAsia="Times New Roman" w:hAnsi="Times New Roman" w:cs="Times New Roman"/>
                <w:b/>
                <w:color w:val="000000"/>
                <w:sz w:val="24"/>
                <w:lang w:eastAsia="es-MX"/>
              </w:rPr>
            </w:pPr>
          </w:p>
          <w:p w:rsidR="001A6511" w:rsidRPr="00A83811" w:rsidRDefault="001A6511" w:rsidP="00B563F3">
            <w:pPr>
              <w:spacing w:after="0" w:line="240" w:lineRule="auto"/>
              <w:rPr>
                <w:rFonts w:ascii="Times New Roman" w:eastAsia="Times New Roman" w:hAnsi="Times New Roman" w:cs="Times New Roman"/>
                <w:b/>
                <w:color w:val="000000"/>
                <w:sz w:val="24"/>
                <w:lang w:eastAsia="es-MX"/>
              </w:rPr>
            </w:pPr>
            <w:r w:rsidRPr="0036104E">
              <w:rPr>
                <w:rFonts w:ascii="Times New Roman" w:eastAsia="Times New Roman" w:hAnsi="Times New Roman" w:cs="Times New Roman"/>
                <w:b/>
                <w:color w:val="000000"/>
                <w:sz w:val="24"/>
                <w:lang w:eastAsia="es-MX"/>
              </w:rPr>
              <w:t>GASTOS</w:t>
            </w:r>
          </w:p>
          <w:p w:rsidR="001A6511" w:rsidRPr="0036104E" w:rsidRDefault="001A6511" w:rsidP="00B563F3">
            <w:pPr>
              <w:spacing w:after="0" w:line="240" w:lineRule="auto"/>
              <w:rPr>
                <w:rFonts w:ascii="Times New Roman" w:eastAsia="Times New Roman" w:hAnsi="Times New Roman" w:cs="Times New Roman"/>
                <w:b/>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736DC5" w:rsidRDefault="00736DC5" w:rsidP="00B563F3">
            <w:pPr>
              <w:spacing w:after="0" w:line="240" w:lineRule="auto"/>
              <w:jc w:val="right"/>
              <w:rPr>
                <w:rFonts w:ascii="Times New Roman" w:eastAsia="Times New Roman" w:hAnsi="Times New Roman" w:cs="Times New Roman"/>
                <w:color w:val="000000"/>
                <w:sz w:val="24"/>
                <w:lang w:eastAsia="es-MX"/>
              </w:rPr>
            </w:pPr>
          </w:p>
          <w:p w:rsidR="001A6511" w:rsidRDefault="000037D3" w:rsidP="00B563F3">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2,012,907.</w:t>
            </w:r>
            <w:r w:rsidR="001A6511" w:rsidRPr="0036104E">
              <w:rPr>
                <w:rFonts w:ascii="Times New Roman" w:eastAsia="Times New Roman" w:hAnsi="Times New Roman" w:cs="Times New Roman"/>
                <w:color w:val="000000"/>
                <w:sz w:val="24"/>
                <w:lang w:eastAsia="es-MX"/>
              </w:rPr>
              <w:t>05</w:t>
            </w:r>
          </w:p>
          <w:p w:rsidR="001A6511" w:rsidRPr="0036104E" w:rsidRDefault="001A6511" w:rsidP="00B563F3">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736DC5" w:rsidRDefault="00736DC5" w:rsidP="00B563F3">
            <w:pPr>
              <w:spacing w:after="0" w:line="240" w:lineRule="auto"/>
              <w:jc w:val="right"/>
              <w:rPr>
                <w:rFonts w:ascii="Times New Roman" w:eastAsia="Times New Roman" w:hAnsi="Times New Roman" w:cs="Times New Roman"/>
                <w:color w:val="000000"/>
                <w:sz w:val="24"/>
                <w:lang w:eastAsia="es-MX"/>
              </w:rPr>
            </w:pPr>
          </w:p>
          <w:p w:rsidR="001A6511" w:rsidRDefault="000037D3" w:rsidP="00B563F3">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4,310,770.</w:t>
            </w:r>
            <w:r w:rsidR="001A6511" w:rsidRPr="0036104E">
              <w:rPr>
                <w:rFonts w:ascii="Times New Roman" w:eastAsia="Times New Roman" w:hAnsi="Times New Roman" w:cs="Times New Roman"/>
                <w:color w:val="000000"/>
                <w:sz w:val="24"/>
                <w:lang w:eastAsia="es-MX"/>
              </w:rPr>
              <w:t>81</w:t>
            </w:r>
          </w:p>
          <w:p w:rsidR="001A6511" w:rsidRPr="0036104E" w:rsidRDefault="001A6511" w:rsidP="00B563F3">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vAlign w:val="center"/>
          </w:tcPr>
          <w:p w:rsidR="001A6511" w:rsidRPr="0036104E" w:rsidRDefault="001A6511" w:rsidP="00736DC5">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2,297,863.76</w:t>
            </w:r>
          </w:p>
        </w:tc>
        <w:tc>
          <w:tcPr>
            <w:tcW w:w="2268" w:type="dxa"/>
            <w:tcBorders>
              <w:top w:val="nil"/>
              <w:left w:val="nil"/>
              <w:bottom w:val="double" w:sz="6" w:space="0" w:color="92D050"/>
              <w:right w:val="double" w:sz="6" w:space="0" w:color="92D050"/>
            </w:tcBorders>
            <w:vAlign w:val="center"/>
          </w:tcPr>
          <w:p w:rsidR="001A6511" w:rsidRPr="0036104E" w:rsidRDefault="001A6511" w:rsidP="00736DC5">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114%</w:t>
            </w:r>
          </w:p>
        </w:tc>
      </w:tr>
      <w:tr w:rsidR="001A6511" w:rsidRPr="0036104E" w:rsidTr="00736DC5">
        <w:trPr>
          <w:trHeight w:val="851"/>
        </w:trPr>
        <w:tc>
          <w:tcPr>
            <w:tcW w:w="2268" w:type="dxa"/>
            <w:tcBorders>
              <w:top w:val="nil"/>
              <w:left w:val="double" w:sz="6" w:space="0" w:color="92D050"/>
              <w:bottom w:val="double" w:sz="6" w:space="0" w:color="92D050"/>
              <w:right w:val="double" w:sz="6" w:space="0" w:color="92D050"/>
            </w:tcBorders>
            <w:shd w:val="clear" w:color="auto" w:fill="CCFF99"/>
            <w:noWrap/>
            <w:vAlign w:val="center"/>
            <w:hideMark/>
          </w:tcPr>
          <w:p w:rsidR="001A6511" w:rsidRPr="00A83811" w:rsidRDefault="001A6511" w:rsidP="00B563F3">
            <w:pPr>
              <w:spacing w:after="0" w:line="240" w:lineRule="auto"/>
              <w:rPr>
                <w:rFonts w:ascii="Times New Roman" w:eastAsia="Times New Roman" w:hAnsi="Times New Roman" w:cs="Times New Roman"/>
                <w:b/>
                <w:color w:val="000000"/>
                <w:sz w:val="24"/>
                <w:lang w:eastAsia="es-MX"/>
              </w:rPr>
            </w:pPr>
          </w:p>
          <w:p w:rsidR="001A6511" w:rsidRPr="00A83811" w:rsidRDefault="001A6511" w:rsidP="00B563F3">
            <w:pPr>
              <w:spacing w:after="0" w:line="240" w:lineRule="auto"/>
              <w:rPr>
                <w:rFonts w:ascii="Times New Roman" w:eastAsia="Times New Roman" w:hAnsi="Times New Roman" w:cs="Times New Roman"/>
                <w:b/>
                <w:color w:val="000000"/>
                <w:sz w:val="24"/>
                <w:lang w:eastAsia="es-MX"/>
              </w:rPr>
            </w:pPr>
            <w:r w:rsidRPr="0036104E">
              <w:rPr>
                <w:rFonts w:ascii="Times New Roman" w:eastAsia="Times New Roman" w:hAnsi="Times New Roman" w:cs="Times New Roman"/>
                <w:b/>
                <w:color w:val="000000"/>
                <w:sz w:val="24"/>
                <w:lang w:eastAsia="es-MX"/>
              </w:rPr>
              <w:t>SALDOS</w:t>
            </w:r>
          </w:p>
          <w:p w:rsidR="001A6511" w:rsidRPr="0036104E" w:rsidRDefault="001A6511" w:rsidP="00B563F3">
            <w:pPr>
              <w:spacing w:after="0" w:line="240" w:lineRule="auto"/>
              <w:rPr>
                <w:rFonts w:ascii="Times New Roman" w:eastAsia="Times New Roman" w:hAnsi="Times New Roman" w:cs="Times New Roman"/>
                <w:b/>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736DC5" w:rsidRDefault="00736DC5" w:rsidP="00B563F3">
            <w:pPr>
              <w:spacing w:after="0" w:line="240" w:lineRule="auto"/>
              <w:jc w:val="right"/>
              <w:rPr>
                <w:rFonts w:ascii="Times New Roman" w:eastAsia="Times New Roman" w:hAnsi="Times New Roman" w:cs="Times New Roman"/>
                <w:color w:val="000000"/>
                <w:sz w:val="24"/>
                <w:lang w:eastAsia="es-MX"/>
              </w:rPr>
            </w:pPr>
          </w:p>
          <w:p w:rsidR="001A6511" w:rsidRDefault="000037D3" w:rsidP="00B563F3">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381,292.</w:t>
            </w:r>
            <w:r w:rsidR="001A6511" w:rsidRPr="0036104E">
              <w:rPr>
                <w:rFonts w:ascii="Times New Roman" w:eastAsia="Times New Roman" w:hAnsi="Times New Roman" w:cs="Times New Roman"/>
                <w:color w:val="000000"/>
                <w:sz w:val="24"/>
                <w:lang w:eastAsia="es-MX"/>
              </w:rPr>
              <w:t>33</w:t>
            </w:r>
          </w:p>
          <w:p w:rsidR="001A6511" w:rsidRPr="0036104E" w:rsidRDefault="001A6511" w:rsidP="00B563F3">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736DC5" w:rsidRDefault="00736DC5" w:rsidP="00B563F3">
            <w:pPr>
              <w:spacing w:after="0" w:line="240" w:lineRule="auto"/>
              <w:jc w:val="right"/>
              <w:rPr>
                <w:rFonts w:ascii="Times New Roman" w:eastAsia="Times New Roman" w:hAnsi="Times New Roman" w:cs="Times New Roman"/>
                <w:color w:val="000000"/>
                <w:sz w:val="24"/>
                <w:lang w:eastAsia="es-MX"/>
              </w:rPr>
            </w:pPr>
          </w:p>
          <w:p w:rsidR="001A6511" w:rsidRDefault="000037D3" w:rsidP="00B563F3">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-1,501,790.</w:t>
            </w:r>
            <w:r w:rsidR="001A6511" w:rsidRPr="0036104E">
              <w:rPr>
                <w:rFonts w:ascii="Times New Roman" w:eastAsia="Times New Roman" w:hAnsi="Times New Roman" w:cs="Times New Roman"/>
                <w:color w:val="000000"/>
                <w:sz w:val="24"/>
                <w:lang w:eastAsia="es-MX"/>
              </w:rPr>
              <w:t>82</w:t>
            </w:r>
          </w:p>
          <w:p w:rsidR="001A6511" w:rsidRPr="0036104E" w:rsidRDefault="001A6511" w:rsidP="00B563F3">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single" w:sz="4" w:space="0" w:color="FFFFFF"/>
              <w:right w:val="single" w:sz="4" w:space="0" w:color="FFFFFF"/>
            </w:tcBorders>
            <w:vAlign w:val="center"/>
          </w:tcPr>
          <w:p w:rsidR="001A6511" w:rsidRPr="0036104E" w:rsidRDefault="001A6511" w:rsidP="00B563F3">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single" w:sz="4" w:space="0" w:color="FFFFFF"/>
              <w:bottom w:val="single" w:sz="4" w:space="0" w:color="FFFFFF"/>
              <w:right w:val="single" w:sz="4" w:space="0" w:color="FFFFFF"/>
            </w:tcBorders>
            <w:vAlign w:val="center"/>
          </w:tcPr>
          <w:p w:rsidR="001A6511" w:rsidRPr="0036104E" w:rsidRDefault="001A6511" w:rsidP="00B563F3">
            <w:pPr>
              <w:spacing w:after="0" w:line="240" w:lineRule="auto"/>
              <w:jc w:val="right"/>
              <w:rPr>
                <w:rFonts w:ascii="Times New Roman" w:eastAsia="Times New Roman" w:hAnsi="Times New Roman" w:cs="Times New Roman"/>
                <w:color w:val="000000"/>
                <w:sz w:val="24"/>
                <w:lang w:eastAsia="es-MX"/>
              </w:rPr>
            </w:pPr>
          </w:p>
        </w:tc>
      </w:tr>
    </w:tbl>
    <w:p w:rsidR="001A6511" w:rsidRDefault="001A6511" w:rsidP="001A6511">
      <w:pPr>
        <w:jc w:val="center"/>
        <w:rPr>
          <w:rFonts w:ascii="Times New Roman" w:hAnsi="Times New Roman" w:cs="Times New Roman"/>
          <w:sz w:val="24"/>
        </w:rPr>
      </w:pPr>
    </w:p>
    <w:p w:rsidR="001A6511" w:rsidRDefault="001A6511" w:rsidP="001A6511">
      <w:pPr>
        <w:jc w:val="center"/>
        <w:rPr>
          <w:rFonts w:ascii="Times New Roman" w:hAnsi="Times New Roman" w:cs="Times New Roman"/>
          <w:sz w:val="24"/>
        </w:rPr>
      </w:pPr>
    </w:p>
    <w:p w:rsidR="001A6511" w:rsidRDefault="001A6511" w:rsidP="001A6511">
      <w:pPr>
        <w:jc w:val="center"/>
        <w:rPr>
          <w:rFonts w:ascii="Times New Roman" w:hAnsi="Times New Roman" w:cs="Times New Roman"/>
          <w:sz w:val="24"/>
        </w:rPr>
      </w:pPr>
    </w:p>
    <w:p w:rsidR="001A6511" w:rsidRDefault="001A6511" w:rsidP="001A6511">
      <w:pPr>
        <w:jc w:val="center"/>
        <w:rPr>
          <w:rFonts w:ascii="Times New Roman" w:hAnsi="Times New Roman" w:cs="Times New Roman"/>
          <w:sz w:val="24"/>
        </w:rPr>
      </w:pPr>
    </w:p>
    <w:p w:rsidR="001A6511" w:rsidRDefault="001A6511" w:rsidP="001A6511">
      <w:pPr>
        <w:jc w:val="center"/>
        <w:rPr>
          <w:rFonts w:ascii="Times New Roman" w:hAnsi="Times New Roman" w:cs="Times New Roman"/>
          <w:sz w:val="24"/>
        </w:rPr>
      </w:pPr>
    </w:p>
    <w:p w:rsidR="001A6511" w:rsidRDefault="001A6511" w:rsidP="001A6511">
      <w:pPr>
        <w:jc w:val="center"/>
        <w:rPr>
          <w:rFonts w:ascii="Times New Roman" w:hAnsi="Times New Roman" w:cs="Times New Roman"/>
          <w:sz w:val="24"/>
        </w:rPr>
      </w:pPr>
    </w:p>
    <w:p w:rsidR="001A6511" w:rsidRDefault="001A6511" w:rsidP="001A6511">
      <w:pPr>
        <w:jc w:val="center"/>
        <w:rPr>
          <w:rFonts w:ascii="Times New Roman" w:hAnsi="Times New Roman" w:cs="Times New Roman"/>
          <w:sz w:val="24"/>
        </w:rPr>
      </w:pPr>
    </w:p>
    <w:p w:rsidR="001A6511" w:rsidRDefault="001A6511" w:rsidP="001A6511">
      <w:pPr>
        <w:rPr>
          <w:rFonts w:ascii="Times New Roman" w:hAnsi="Times New Roman" w:cs="Times New Roman"/>
          <w:sz w:val="24"/>
        </w:rPr>
      </w:pPr>
    </w:p>
    <w:p w:rsidR="001A6511" w:rsidRDefault="001A6511" w:rsidP="001A6511">
      <w:pPr>
        <w:rPr>
          <w:rFonts w:ascii="Times New Roman" w:hAnsi="Times New Roman" w:cs="Times New Roman"/>
          <w:sz w:val="24"/>
        </w:rPr>
      </w:pPr>
    </w:p>
    <w:p w:rsidR="00736DC5" w:rsidRDefault="00736DC5" w:rsidP="004B3086">
      <w:pPr>
        <w:spacing w:line="360" w:lineRule="auto"/>
        <w:jc w:val="both"/>
        <w:rPr>
          <w:rFonts w:ascii="Times New Roman" w:hAnsi="Times New Roman" w:cs="Times New Roman"/>
          <w:sz w:val="24"/>
        </w:rPr>
      </w:pPr>
    </w:p>
    <w:p w:rsidR="001A6511" w:rsidRDefault="00B7499B" w:rsidP="004B3086">
      <w:pPr>
        <w:spacing w:line="360" w:lineRule="auto"/>
        <w:jc w:val="both"/>
        <w:rPr>
          <w:rFonts w:ascii="Times New Roman" w:hAnsi="Times New Roman" w:cs="Times New Roman"/>
          <w:sz w:val="24"/>
        </w:rPr>
      </w:pPr>
      <w:r>
        <w:rPr>
          <w:rFonts w:ascii="Times New Roman" w:hAnsi="Times New Roman" w:cs="Times New Roman"/>
          <w:sz w:val="24"/>
        </w:rPr>
        <w:t>ANÁ</w:t>
      </w:r>
      <w:r w:rsidR="001A6511">
        <w:rPr>
          <w:rFonts w:ascii="Times New Roman" w:hAnsi="Times New Roman" w:cs="Times New Roman"/>
          <w:sz w:val="24"/>
        </w:rPr>
        <w:t>LISIS DEL CUADRO N° 06</w:t>
      </w:r>
    </w:p>
    <w:p w:rsidR="00CD54AA" w:rsidRDefault="0030386E" w:rsidP="004B3086">
      <w:pPr>
        <w:spacing w:after="0" w:line="360" w:lineRule="auto"/>
        <w:jc w:val="both"/>
        <w:rPr>
          <w:rFonts w:ascii="Times New Roman" w:hAnsi="Times New Roman" w:cs="Times New Roman"/>
          <w:sz w:val="24"/>
        </w:rPr>
      </w:pPr>
      <w:r>
        <w:rPr>
          <w:rFonts w:ascii="Times New Roman" w:hAnsi="Times New Roman" w:cs="Times New Roman"/>
          <w:sz w:val="24"/>
        </w:rPr>
        <w:t>En el mes de junio la municipalidad obtuvo más ingreso que gastos con un importe de S/</w:t>
      </w:r>
      <w:r w:rsidR="007029FF">
        <w:rPr>
          <w:rFonts w:ascii="Times New Roman" w:eastAsia="Times New Roman" w:hAnsi="Times New Roman" w:cs="Times New Roman"/>
          <w:color w:val="000000"/>
          <w:sz w:val="24"/>
          <w:lang w:eastAsia="es-MX"/>
        </w:rPr>
        <w:t>381,292.</w:t>
      </w:r>
      <w:r w:rsidR="007029FF" w:rsidRPr="0036104E">
        <w:rPr>
          <w:rFonts w:ascii="Times New Roman" w:eastAsia="Times New Roman" w:hAnsi="Times New Roman" w:cs="Times New Roman"/>
          <w:color w:val="000000"/>
          <w:sz w:val="24"/>
          <w:lang w:eastAsia="es-MX"/>
        </w:rPr>
        <w:t>33</w:t>
      </w:r>
      <w:r w:rsidR="007029FF">
        <w:rPr>
          <w:rFonts w:ascii="Times New Roman" w:eastAsia="Times New Roman" w:hAnsi="Times New Roman" w:cs="Times New Roman"/>
          <w:color w:val="000000"/>
          <w:sz w:val="24"/>
          <w:lang w:eastAsia="es-MX"/>
        </w:rPr>
        <w:t xml:space="preserve">, </w:t>
      </w:r>
      <w:r w:rsidR="007029FF">
        <w:rPr>
          <w:rFonts w:ascii="Times New Roman" w:hAnsi="Times New Roman" w:cs="Times New Roman"/>
          <w:sz w:val="24"/>
        </w:rPr>
        <w:t xml:space="preserve">pero en julio fue </w:t>
      </w:r>
      <w:r w:rsidR="00CD54AA">
        <w:rPr>
          <w:rFonts w:ascii="Times New Roman" w:hAnsi="Times New Roman" w:cs="Times New Roman"/>
          <w:sz w:val="24"/>
        </w:rPr>
        <w:t xml:space="preserve">todo lo contrario hubo </w:t>
      </w:r>
      <w:r w:rsidR="007029FF">
        <w:rPr>
          <w:rFonts w:ascii="Times New Roman" w:hAnsi="Times New Roman" w:cs="Times New Roman"/>
          <w:sz w:val="24"/>
        </w:rPr>
        <w:t xml:space="preserve">más gastos </w:t>
      </w:r>
      <w:r>
        <w:rPr>
          <w:rFonts w:ascii="Times New Roman" w:hAnsi="Times New Roman" w:cs="Times New Roman"/>
          <w:sz w:val="24"/>
        </w:rPr>
        <w:t>con un importe de S/4, 310,770.81</w:t>
      </w:r>
      <w:r w:rsidR="007029FF">
        <w:rPr>
          <w:rFonts w:ascii="Times New Roman" w:hAnsi="Times New Roman" w:cs="Times New Roman"/>
          <w:sz w:val="24"/>
        </w:rPr>
        <w:t xml:space="preserve"> en comparación a los ingresos que solo fueron S/.</w:t>
      </w:r>
      <w:r w:rsidR="007029FF">
        <w:rPr>
          <w:rFonts w:ascii="Times New Roman" w:eastAsia="Times New Roman" w:hAnsi="Times New Roman" w:cs="Times New Roman"/>
          <w:color w:val="000000"/>
          <w:sz w:val="24"/>
          <w:lang w:eastAsia="es-MX"/>
        </w:rPr>
        <w:t xml:space="preserve"> 2</w:t>
      </w:r>
      <w:r w:rsidR="00CD54AA">
        <w:rPr>
          <w:rFonts w:ascii="Times New Roman" w:eastAsia="Times New Roman" w:hAnsi="Times New Roman" w:cs="Times New Roman"/>
          <w:color w:val="000000"/>
          <w:sz w:val="24"/>
          <w:lang w:eastAsia="es-MX"/>
        </w:rPr>
        <w:t>, 808,979.99</w:t>
      </w:r>
      <w:r w:rsidR="007029FF">
        <w:rPr>
          <w:rFonts w:ascii="Times New Roman" w:eastAsia="Times New Roman" w:hAnsi="Times New Roman" w:cs="Times New Roman"/>
          <w:color w:val="000000"/>
          <w:sz w:val="24"/>
          <w:lang w:eastAsia="es-MX"/>
        </w:rPr>
        <w:t xml:space="preserve">. </w:t>
      </w:r>
      <w:r w:rsidR="007029FF">
        <w:rPr>
          <w:rFonts w:ascii="Times New Roman" w:hAnsi="Times New Roman" w:cs="Times New Roman"/>
          <w:sz w:val="24"/>
        </w:rPr>
        <w:t>Habiendo quedado una diferencia negativa de S/.</w:t>
      </w:r>
      <w:r w:rsidR="007029FF">
        <w:rPr>
          <w:rFonts w:ascii="Times New Roman" w:eastAsia="Times New Roman" w:hAnsi="Times New Roman" w:cs="Times New Roman"/>
          <w:color w:val="000000"/>
          <w:sz w:val="24"/>
          <w:lang w:eastAsia="es-MX"/>
        </w:rPr>
        <w:t>-1,501,790.</w:t>
      </w:r>
      <w:r w:rsidR="007029FF" w:rsidRPr="0036104E">
        <w:rPr>
          <w:rFonts w:ascii="Times New Roman" w:eastAsia="Times New Roman" w:hAnsi="Times New Roman" w:cs="Times New Roman"/>
          <w:color w:val="000000"/>
          <w:sz w:val="24"/>
          <w:lang w:eastAsia="es-MX"/>
        </w:rPr>
        <w:t>82</w:t>
      </w:r>
      <w:r>
        <w:rPr>
          <w:rFonts w:ascii="Times New Roman" w:hAnsi="Times New Roman" w:cs="Times New Roman"/>
          <w:sz w:val="24"/>
        </w:rPr>
        <w:t xml:space="preserve">. </w:t>
      </w:r>
    </w:p>
    <w:p w:rsidR="00736DC5" w:rsidRDefault="00296878" w:rsidP="004B3086">
      <w:pPr>
        <w:spacing w:after="0" w:line="360" w:lineRule="auto"/>
        <w:jc w:val="both"/>
        <w:rPr>
          <w:rFonts w:ascii="Times New Roman" w:eastAsia="Times New Roman" w:hAnsi="Times New Roman" w:cs="Times New Roman"/>
          <w:color w:val="000000"/>
          <w:sz w:val="24"/>
          <w:lang w:eastAsia="es-MX"/>
        </w:rPr>
      </w:pPr>
      <w:r>
        <w:rPr>
          <w:rFonts w:ascii="Times New Roman" w:hAnsi="Times New Roman" w:cs="Times New Roman"/>
          <w:sz w:val="24"/>
        </w:rPr>
        <w:t>En</w:t>
      </w:r>
      <w:r w:rsidR="0030386E">
        <w:rPr>
          <w:rFonts w:ascii="Times New Roman" w:hAnsi="Times New Roman" w:cs="Times New Roman"/>
          <w:sz w:val="24"/>
        </w:rPr>
        <w:t xml:space="preserve"> ambos meses la diferencia de ingreso es de 17%</w:t>
      </w:r>
      <w:r w:rsidR="00403FED">
        <w:rPr>
          <w:rFonts w:ascii="Times New Roman" w:hAnsi="Times New Roman" w:cs="Times New Roman"/>
          <w:sz w:val="24"/>
        </w:rPr>
        <w:t xml:space="preserve"> lo cual es favorable ya que es bueno que </w:t>
      </w:r>
      <w:r w:rsidR="00BF1715">
        <w:rPr>
          <w:rFonts w:ascii="Times New Roman" w:hAnsi="Times New Roman" w:cs="Times New Roman"/>
          <w:sz w:val="24"/>
        </w:rPr>
        <w:t>el ingreso aumente,</w:t>
      </w:r>
      <w:r w:rsidR="00403FED">
        <w:rPr>
          <w:rFonts w:ascii="Times New Roman" w:hAnsi="Times New Roman" w:cs="Times New Roman"/>
          <w:sz w:val="24"/>
        </w:rPr>
        <w:t xml:space="preserve"> pero en caso de los </w:t>
      </w:r>
      <w:r w:rsidR="0030386E">
        <w:rPr>
          <w:rFonts w:ascii="Times New Roman" w:hAnsi="Times New Roman" w:cs="Times New Roman"/>
          <w:sz w:val="24"/>
        </w:rPr>
        <w:t>gastos la diferencia es de 114%</w:t>
      </w:r>
      <w:r w:rsidR="007029FF">
        <w:rPr>
          <w:rFonts w:ascii="Times New Roman" w:hAnsi="Times New Roman" w:cs="Times New Roman"/>
          <w:sz w:val="24"/>
        </w:rPr>
        <w:t xml:space="preserve"> lo cual se puede apreciar </w:t>
      </w:r>
      <w:r w:rsidR="00BF1715">
        <w:rPr>
          <w:rFonts w:ascii="Times New Roman" w:hAnsi="Times New Roman" w:cs="Times New Roman"/>
          <w:sz w:val="24"/>
        </w:rPr>
        <w:t xml:space="preserve">un gran incremento valorizado en s/. </w:t>
      </w:r>
      <w:r w:rsidR="00BF1715">
        <w:rPr>
          <w:rFonts w:ascii="Times New Roman" w:eastAsia="Times New Roman" w:hAnsi="Times New Roman" w:cs="Times New Roman"/>
          <w:color w:val="000000"/>
          <w:sz w:val="24"/>
          <w:lang w:eastAsia="es-MX"/>
        </w:rPr>
        <w:t>2</w:t>
      </w:r>
      <w:r w:rsidR="00B736C0">
        <w:rPr>
          <w:rFonts w:ascii="Times New Roman" w:eastAsia="Times New Roman" w:hAnsi="Times New Roman" w:cs="Times New Roman"/>
          <w:color w:val="000000"/>
          <w:sz w:val="24"/>
          <w:lang w:eastAsia="es-MX"/>
        </w:rPr>
        <w:t>, 297,863.76</w:t>
      </w:r>
      <w:r w:rsidR="00BF1715">
        <w:rPr>
          <w:rFonts w:ascii="Times New Roman" w:eastAsia="Times New Roman" w:hAnsi="Times New Roman" w:cs="Times New Roman"/>
          <w:color w:val="000000"/>
          <w:sz w:val="24"/>
          <w:lang w:eastAsia="es-MX"/>
        </w:rPr>
        <w:t>.</w:t>
      </w:r>
    </w:p>
    <w:p w:rsidR="004B3086" w:rsidRPr="004B3086" w:rsidRDefault="004B3086" w:rsidP="004B3086">
      <w:pPr>
        <w:spacing w:after="0" w:line="360" w:lineRule="auto"/>
        <w:jc w:val="both"/>
        <w:rPr>
          <w:rFonts w:ascii="Times New Roman" w:eastAsia="Times New Roman" w:hAnsi="Times New Roman" w:cs="Times New Roman"/>
          <w:color w:val="000000"/>
          <w:sz w:val="24"/>
          <w:lang w:eastAsia="es-MX"/>
        </w:rPr>
      </w:pPr>
    </w:p>
    <w:p w:rsidR="001A6511" w:rsidRPr="00BF1715" w:rsidRDefault="001A6511" w:rsidP="004B3086">
      <w:pPr>
        <w:spacing w:line="360" w:lineRule="auto"/>
        <w:jc w:val="center"/>
        <w:rPr>
          <w:rFonts w:ascii="Times New Roman" w:hAnsi="Times New Roman" w:cs="Times New Roman"/>
          <w:b/>
          <w:sz w:val="24"/>
        </w:rPr>
      </w:pPr>
      <w:r w:rsidRPr="00BF1715">
        <w:rPr>
          <w:rFonts w:ascii="Times New Roman" w:hAnsi="Times New Roman" w:cs="Times New Roman"/>
          <w:b/>
          <w:sz w:val="24"/>
        </w:rPr>
        <w:lastRenderedPageBreak/>
        <w:t>CUADRO N° 07</w:t>
      </w:r>
    </w:p>
    <w:p w:rsidR="001A6511" w:rsidRDefault="001A6511" w:rsidP="004B3086">
      <w:pPr>
        <w:spacing w:line="360" w:lineRule="auto"/>
        <w:jc w:val="center"/>
        <w:rPr>
          <w:rFonts w:ascii="Times New Roman" w:hAnsi="Times New Roman" w:cs="Times New Roman"/>
          <w:sz w:val="24"/>
        </w:rPr>
      </w:pPr>
      <w:r>
        <w:rPr>
          <w:rFonts w:ascii="Times New Roman" w:hAnsi="Times New Roman" w:cs="Times New Roman"/>
          <w:sz w:val="24"/>
        </w:rPr>
        <w:t>INGRESOS VS. GASTOS DE LOS RECURSOS DIRECTAMENTE RECAUDADOS DEL MES DE JULIO Y AGOSTO</w:t>
      </w:r>
    </w:p>
    <w:tbl>
      <w:tblPr>
        <w:tblpPr w:vertAnchor="text" w:horzAnchor="margin" w:tblpXSpec="center" w:tblpY="177"/>
        <w:tblW w:w="11340" w:type="dxa"/>
        <w:tblCellMar>
          <w:left w:w="70" w:type="dxa"/>
          <w:right w:w="70" w:type="dxa"/>
        </w:tblCellMar>
        <w:tblLook w:val="04A0" w:firstRow="1" w:lastRow="0" w:firstColumn="1" w:lastColumn="0" w:noHBand="0" w:noVBand="1"/>
      </w:tblPr>
      <w:tblGrid>
        <w:gridCol w:w="2268"/>
        <w:gridCol w:w="2268"/>
        <w:gridCol w:w="2268"/>
        <w:gridCol w:w="2268"/>
        <w:gridCol w:w="2268"/>
      </w:tblGrid>
      <w:tr w:rsidR="00B736C0" w:rsidRPr="0036104E" w:rsidTr="00B736C0">
        <w:trPr>
          <w:trHeight w:val="851"/>
        </w:trPr>
        <w:tc>
          <w:tcPr>
            <w:tcW w:w="2268" w:type="dxa"/>
            <w:tcBorders>
              <w:top w:val="double" w:sz="6" w:space="0" w:color="92D050"/>
              <w:left w:val="double" w:sz="6" w:space="0" w:color="92D050"/>
              <w:bottom w:val="double" w:sz="6" w:space="0" w:color="92D050"/>
              <w:right w:val="double" w:sz="6" w:space="0" w:color="92D050"/>
            </w:tcBorders>
            <w:shd w:val="clear" w:color="auto" w:fill="CCFF99"/>
            <w:noWrap/>
            <w:vAlign w:val="center"/>
            <w:hideMark/>
          </w:tcPr>
          <w:p w:rsidR="00B736C0" w:rsidRPr="00126CE7" w:rsidRDefault="00B736C0" w:rsidP="00B736C0">
            <w:pPr>
              <w:spacing w:after="0" w:line="240" w:lineRule="auto"/>
              <w:rPr>
                <w:rFonts w:ascii="Times New Roman" w:eastAsia="Times New Roman" w:hAnsi="Times New Roman" w:cs="Times New Roman"/>
                <w:b/>
                <w:color w:val="000000"/>
                <w:sz w:val="24"/>
                <w:lang w:eastAsia="es-MX"/>
              </w:rPr>
            </w:pPr>
            <w:r w:rsidRPr="00126CE7">
              <w:rPr>
                <w:rFonts w:ascii="Times New Roman" w:eastAsia="Times New Roman" w:hAnsi="Times New Roman" w:cs="Times New Roman"/>
                <w:b/>
                <w:color w:val="000000"/>
                <w:sz w:val="24"/>
                <w:lang w:eastAsia="es-MX"/>
              </w:rPr>
              <w:t> </w:t>
            </w:r>
          </w:p>
        </w:tc>
        <w:tc>
          <w:tcPr>
            <w:tcW w:w="2268" w:type="dxa"/>
            <w:tcBorders>
              <w:top w:val="double" w:sz="6" w:space="0" w:color="92D050"/>
              <w:left w:val="nil"/>
              <w:bottom w:val="double" w:sz="6" w:space="0" w:color="92D050"/>
              <w:right w:val="double" w:sz="6" w:space="0" w:color="92D050"/>
            </w:tcBorders>
            <w:shd w:val="clear" w:color="auto" w:fill="CCFF99"/>
            <w:noWrap/>
            <w:vAlign w:val="center"/>
            <w:hideMark/>
          </w:tcPr>
          <w:p w:rsidR="00B736C0" w:rsidRPr="00126CE7" w:rsidRDefault="00B736C0" w:rsidP="00B736C0">
            <w:pPr>
              <w:spacing w:after="0" w:line="240" w:lineRule="auto"/>
              <w:jc w:val="center"/>
              <w:rPr>
                <w:rFonts w:ascii="Times New Roman" w:eastAsia="Times New Roman" w:hAnsi="Times New Roman" w:cs="Times New Roman"/>
                <w:b/>
                <w:color w:val="000000"/>
                <w:sz w:val="24"/>
                <w:lang w:eastAsia="es-MX"/>
              </w:rPr>
            </w:pPr>
          </w:p>
          <w:p w:rsidR="00B736C0" w:rsidRPr="00126CE7" w:rsidRDefault="00B736C0" w:rsidP="00B736C0">
            <w:pPr>
              <w:spacing w:after="0" w:line="240" w:lineRule="auto"/>
              <w:jc w:val="center"/>
              <w:rPr>
                <w:rFonts w:ascii="Times New Roman" w:eastAsia="Times New Roman" w:hAnsi="Times New Roman" w:cs="Times New Roman"/>
                <w:b/>
                <w:color w:val="000000"/>
                <w:sz w:val="24"/>
                <w:lang w:eastAsia="es-MX"/>
              </w:rPr>
            </w:pPr>
            <w:r w:rsidRPr="00126CE7">
              <w:rPr>
                <w:rFonts w:ascii="Times New Roman" w:eastAsia="Times New Roman" w:hAnsi="Times New Roman" w:cs="Times New Roman"/>
                <w:b/>
                <w:color w:val="000000"/>
                <w:sz w:val="24"/>
                <w:lang w:eastAsia="es-MX"/>
              </w:rPr>
              <w:t>JULIO</w:t>
            </w:r>
          </w:p>
          <w:p w:rsidR="00B736C0" w:rsidRPr="00126CE7" w:rsidRDefault="00B736C0" w:rsidP="00B736C0">
            <w:pPr>
              <w:spacing w:after="0" w:line="240" w:lineRule="auto"/>
              <w:jc w:val="center"/>
              <w:rPr>
                <w:rFonts w:ascii="Times New Roman" w:eastAsia="Times New Roman" w:hAnsi="Times New Roman" w:cs="Times New Roman"/>
                <w:b/>
                <w:color w:val="000000"/>
                <w:sz w:val="24"/>
                <w:lang w:eastAsia="es-MX"/>
              </w:rPr>
            </w:pPr>
          </w:p>
        </w:tc>
        <w:tc>
          <w:tcPr>
            <w:tcW w:w="2268" w:type="dxa"/>
            <w:tcBorders>
              <w:top w:val="double" w:sz="6" w:space="0" w:color="92D050"/>
              <w:left w:val="nil"/>
              <w:bottom w:val="double" w:sz="6" w:space="0" w:color="92D050"/>
              <w:right w:val="double" w:sz="6" w:space="0" w:color="92D050"/>
            </w:tcBorders>
            <w:shd w:val="clear" w:color="auto" w:fill="CCFF99"/>
            <w:noWrap/>
            <w:vAlign w:val="center"/>
            <w:hideMark/>
          </w:tcPr>
          <w:p w:rsidR="00B736C0" w:rsidRDefault="00B736C0" w:rsidP="00B736C0">
            <w:pPr>
              <w:spacing w:after="0" w:line="240" w:lineRule="auto"/>
              <w:jc w:val="center"/>
              <w:rPr>
                <w:rFonts w:ascii="Times New Roman" w:eastAsia="Times New Roman" w:hAnsi="Times New Roman" w:cs="Times New Roman"/>
                <w:b/>
                <w:color w:val="000000"/>
                <w:sz w:val="24"/>
                <w:lang w:eastAsia="es-MX"/>
              </w:rPr>
            </w:pPr>
          </w:p>
          <w:p w:rsidR="00B736C0" w:rsidRPr="00126CE7" w:rsidRDefault="00B736C0" w:rsidP="00B736C0">
            <w:pPr>
              <w:spacing w:after="0" w:line="240" w:lineRule="auto"/>
              <w:jc w:val="center"/>
              <w:rPr>
                <w:rFonts w:ascii="Times New Roman" w:eastAsia="Times New Roman" w:hAnsi="Times New Roman" w:cs="Times New Roman"/>
                <w:b/>
                <w:color w:val="000000"/>
                <w:sz w:val="24"/>
                <w:lang w:eastAsia="es-MX"/>
              </w:rPr>
            </w:pPr>
            <w:r w:rsidRPr="00126CE7">
              <w:rPr>
                <w:rFonts w:ascii="Times New Roman" w:eastAsia="Times New Roman" w:hAnsi="Times New Roman" w:cs="Times New Roman"/>
                <w:b/>
                <w:color w:val="000000"/>
                <w:sz w:val="24"/>
                <w:lang w:eastAsia="es-MX"/>
              </w:rPr>
              <w:t>AGOSTO</w:t>
            </w:r>
          </w:p>
          <w:p w:rsidR="00B736C0" w:rsidRPr="00126CE7" w:rsidRDefault="00B736C0" w:rsidP="00B736C0">
            <w:pPr>
              <w:spacing w:after="0" w:line="240" w:lineRule="auto"/>
              <w:jc w:val="center"/>
              <w:rPr>
                <w:rFonts w:ascii="Times New Roman" w:eastAsia="Times New Roman" w:hAnsi="Times New Roman" w:cs="Times New Roman"/>
                <w:b/>
                <w:color w:val="000000"/>
                <w:sz w:val="24"/>
                <w:lang w:eastAsia="es-MX"/>
              </w:rPr>
            </w:pPr>
          </w:p>
        </w:tc>
        <w:tc>
          <w:tcPr>
            <w:tcW w:w="2268" w:type="dxa"/>
            <w:tcBorders>
              <w:top w:val="double" w:sz="6" w:space="0" w:color="92D050"/>
              <w:left w:val="nil"/>
              <w:bottom w:val="double" w:sz="6" w:space="0" w:color="92D050"/>
              <w:right w:val="double" w:sz="6" w:space="0" w:color="92D050"/>
            </w:tcBorders>
            <w:shd w:val="clear" w:color="auto" w:fill="CCFF99"/>
            <w:vAlign w:val="center"/>
          </w:tcPr>
          <w:p w:rsidR="00B736C0" w:rsidRPr="00126CE7" w:rsidRDefault="00B736C0" w:rsidP="00B736C0">
            <w:pPr>
              <w:spacing w:after="0" w:line="240" w:lineRule="auto"/>
              <w:jc w:val="center"/>
              <w:rPr>
                <w:rFonts w:ascii="Times New Roman" w:eastAsia="Times New Roman" w:hAnsi="Times New Roman" w:cs="Times New Roman"/>
                <w:b/>
                <w:color w:val="000000"/>
                <w:sz w:val="24"/>
                <w:lang w:eastAsia="es-MX"/>
              </w:rPr>
            </w:pPr>
            <w:r w:rsidRPr="00126CE7">
              <w:rPr>
                <w:rFonts w:ascii="Times New Roman" w:eastAsia="Times New Roman" w:hAnsi="Times New Roman" w:cs="Times New Roman"/>
                <w:b/>
                <w:color w:val="000000"/>
                <w:sz w:val="24"/>
                <w:lang w:eastAsia="es-MX"/>
              </w:rPr>
              <w:t>VARIACIÓN</w:t>
            </w:r>
          </w:p>
        </w:tc>
        <w:tc>
          <w:tcPr>
            <w:tcW w:w="2268" w:type="dxa"/>
            <w:tcBorders>
              <w:top w:val="double" w:sz="6" w:space="0" w:color="92D050"/>
              <w:left w:val="nil"/>
              <w:bottom w:val="double" w:sz="6" w:space="0" w:color="92D050"/>
              <w:right w:val="double" w:sz="6" w:space="0" w:color="92D050"/>
            </w:tcBorders>
            <w:shd w:val="clear" w:color="auto" w:fill="CCFF99"/>
            <w:vAlign w:val="center"/>
          </w:tcPr>
          <w:p w:rsidR="00B736C0" w:rsidRPr="00126CE7" w:rsidRDefault="00B736C0" w:rsidP="00B736C0">
            <w:pPr>
              <w:spacing w:after="0" w:line="240" w:lineRule="auto"/>
              <w:jc w:val="center"/>
              <w:rPr>
                <w:rFonts w:ascii="Times New Roman" w:eastAsia="Times New Roman" w:hAnsi="Times New Roman" w:cs="Times New Roman"/>
                <w:b/>
                <w:color w:val="000000"/>
                <w:sz w:val="24"/>
                <w:lang w:eastAsia="es-MX"/>
              </w:rPr>
            </w:pPr>
            <w:r w:rsidRPr="00126CE7">
              <w:rPr>
                <w:rFonts w:ascii="Times New Roman" w:eastAsia="Times New Roman" w:hAnsi="Times New Roman" w:cs="Times New Roman"/>
                <w:b/>
                <w:color w:val="000000"/>
                <w:sz w:val="24"/>
                <w:lang w:eastAsia="es-MX"/>
              </w:rPr>
              <w:t>% RECAUDO</w:t>
            </w:r>
          </w:p>
        </w:tc>
      </w:tr>
      <w:tr w:rsidR="00B736C0" w:rsidRPr="0036104E" w:rsidTr="00B736C0">
        <w:trPr>
          <w:trHeight w:val="851"/>
        </w:trPr>
        <w:tc>
          <w:tcPr>
            <w:tcW w:w="2268" w:type="dxa"/>
            <w:tcBorders>
              <w:top w:val="nil"/>
              <w:left w:val="double" w:sz="6" w:space="0" w:color="92D050"/>
              <w:bottom w:val="double" w:sz="6" w:space="0" w:color="92D050"/>
              <w:right w:val="double" w:sz="6" w:space="0" w:color="92D050"/>
            </w:tcBorders>
            <w:shd w:val="clear" w:color="auto" w:fill="CCFF99"/>
            <w:noWrap/>
            <w:vAlign w:val="center"/>
            <w:hideMark/>
          </w:tcPr>
          <w:p w:rsidR="00B736C0" w:rsidRPr="00126CE7" w:rsidRDefault="00B736C0" w:rsidP="00B736C0">
            <w:pPr>
              <w:spacing w:after="0" w:line="240" w:lineRule="auto"/>
              <w:rPr>
                <w:rFonts w:ascii="Times New Roman" w:eastAsia="Times New Roman" w:hAnsi="Times New Roman" w:cs="Times New Roman"/>
                <w:b/>
                <w:color w:val="000000"/>
                <w:sz w:val="24"/>
                <w:lang w:eastAsia="es-MX"/>
              </w:rPr>
            </w:pPr>
          </w:p>
          <w:p w:rsidR="00B736C0" w:rsidRPr="00126CE7" w:rsidRDefault="00B736C0" w:rsidP="00B736C0">
            <w:pPr>
              <w:spacing w:after="0" w:line="240" w:lineRule="auto"/>
              <w:rPr>
                <w:rFonts w:ascii="Times New Roman" w:eastAsia="Times New Roman" w:hAnsi="Times New Roman" w:cs="Times New Roman"/>
                <w:b/>
                <w:color w:val="000000"/>
                <w:sz w:val="24"/>
                <w:lang w:eastAsia="es-MX"/>
              </w:rPr>
            </w:pPr>
            <w:r w:rsidRPr="00126CE7">
              <w:rPr>
                <w:rFonts w:ascii="Times New Roman" w:eastAsia="Times New Roman" w:hAnsi="Times New Roman" w:cs="Times New Roman"/>
                <w:b/>
                <w:color w:val="000000"/>
                <w:sz w:val="24"/>
                <w:lang w:eastAsia="es-MX"/>
              </w:rPr>
              <w:t>INGRESOS</w:t>
            </w:r>
          </w:p>
          <w:p w:rsidR="00B736C0" w:rsidRPr="00126CE7" w:rsidRDefault="00B736C0" w:rsidP="00B736C0">
            <w:pPr>
              <w:spacing w:after="0" w:line="240" w:lineRule="auto"/>
              <w:rPr>
                <w:rFonts w:ascii="Times New Roman" w:eastAsia="Times New Roman" w:hAnsi="Times New Roman" w:cs="Times New Roman"/>
                <w:b/>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B736C0" w:rsidRDefault="00B736C0" w:rsidP="00B736C0">
            <w:pPr>
              <w:spacing w:after="0" w:line="240" w:lineRule="auto"/>
              <w:jc w:val="right"/>
              <w:rPr>
                <w:rFonts w:ascii="Times New Roman" w:eastAsia="Times New Roman" w:hAnsi="Times New Roman" w:cs="Times New Roman"/>
                <w:color w:val="000000"/>
                <w:sz w:val="24"/>
                <w:lang w:eastAsia="es-MX"/>
              </w:rPr>
            </w:pPr>
          </w:p>
          <w:p w:rsidR="00B736C0" w:rsidRDefault="00B736C0" w:rsidP="00B736C0">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2,808,979.</w:t>
            </w:r>
            <w:r w:rsidRPr="0036104E">
              <w:rPr>
                <w:rFonts w:ascii="Times New Roman" w:eastAsia="Times New Roman" w:hAnsi="Times New Roman" w:cs="Times New Roman"/>
                <w:color w:val="000000"/>
                <w:sz w:val="24"/>
                <w:lang w:eastAsia="es-MX"/>
              </w:rPr>
              <w:t>99</w:t>
            </w:r>
          </w:p>
          <w:p w:rsidR="00B736C0" w:rsidRPr="0036104E" w:rsidRDefault="00B736C0" w:rsidP="00B736C0">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B736C0" w:rsidRDefault="00B736C0" w:rsidP="00B736C0">
            <w:pPr>
              <w:spacing w:after="0" w:line="240" w:lineRule="auto"/>
              <w:jc w:val="right"/>
              <w:rPr>
                <w:rFonts w:ascii="Times New Roman" w:eastAsia="Times New Roman" w:hAnsi="Times New Roman" w:cs="Times New Roman"/>
                <w:color w:val="000000"/>
                <w:sz w:val="24"/>
                <w:lang w:eastAsia="es-MX"/>
              </w:rPr>
            </w:pPr>
          </w:p>
          <w:p w:rsidR="00B736C0" w:rsidRDefault="00B736C0" w:rsidP="00B736C0">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2,726,126.</w:t>
            </w:r>
            <w:r w:rsidRPr="0036104E">
              <w:rPr>
                <w:rFonts w:ascii="Times New Roman" w:eastAsia="Times New Roman" w:hAnsi="Times New Roman" w:cs="Times New Roman"/>
                <w:color w:val="000000"/>
                <w:sz w:val="24"/>
                <w:lang w:eastAsia="es-MX"/>
              </w:rPr>
              <w:t>19</w:t>
            </w:r>
          </w:p>
          <w:p w:rsidR="00B736C0" w:rsidRPr="0036104E" w:rsidRDefault="00B736C0" w:rsidP="00B736C0">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vAlign w:val="center"/>
          </w:tcPr>
          <w:p w:rsidR="00B736C0" w:rsidRDefault="00B736C0" w:rsidP="00B736C0">
            <w:pPr>
              <w:spacing w:after="0" w:line="240" w:lineRule="auto"/>
              <w:jc w:val="right"/>
              <w:rPr>
                <w:rFonts w:ascii="Times New Roman" w:eastAsia="Times New Roman" w:hAnsi="Times New Roman" w:cs="Times New Roman"/>
                <w:color w:val="000000"/>
                <w:sz w:val="24"/>
                <w:lang w:eastAsia="es-MX"/>
              </w:rPr>
            </w:pPr>
          </w:p>
          <w:p w:rsidR="00B736C0" w:rsidRDefault="00B736C0" w:rsidP="00B736C0">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-82,853.80</w:t>
            </w:r>
          </w:p>
          <w:p w:rsidR="00B736C0" w:rsidRPr="0036104E" w:rsidRDefault="00B736C0" w:rsidP="00B736C0">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vAlign w:val="center"/>
          </w:tcPr>
          <w:p w:rsidR="00B736C0" w:rsidRPr="0036104E" w:rsidRDefault="00B736C0" w:rsidP="00B736C0">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-3%</w:t>
            </w:r>
          </w:p>
        </w:tc>
      </w:tr>
      <w:tr w:rsidR="00B736C0" w:rsidRPr="0036104E" w:rsidTr="00B736C0">
        <w:trPr>
          <w:trHeight w:val="851"/>
        </w:trPr>
        <w:tc>
          <w:tcPr>
            <w:tcW w:w="2268" w:type="dxa"/>
            <w:tcBorders>
              <w:top w:val="nil"/>
              <w:left w:val="double" w:sz="6" w:space="0" w:color="92D050"/>
              <w:bottom w:val="double" w:sz="6" w:space="0" w:color="92D050"/>
              <w:right w:val="double" w:sz="6" w:space="0" w:color="92D050"/>
            </w:tcBorders>
            <w:shd w:val="clear" w:color="auto" w:fill="CCFF99"/>
            <w:noWrap/>
            <w:vAlign w:val="center"/>
            <w:hideMark/>
          </w:tcPr>
          <w:p w:rsidR="00B736C0" w:rsidRPr="00126CE7" w:rsidRDefault="00B736C0" w:rsidP="00B736C0">
            <w:pPr>
              <w:spacing w:after="0" w:line="240" w:lineRule="auto"/>
              <w:rPr>
                <w:rFonts w:ascii="Times New Roman" w:eastAsia="Times New Roman" w:hAnsi="Times New Roman" w:cs="Times New Roman"/>
                <w:b/>
                <w:color w:val="000000"/>
                <w:sz w:val="24"/>
                <w:lang w:eastAsia="es-MX"/>
              </w:rPr>
            </w:pPr>
          </w:p>
          <w:p w:rsidR="00B736C0" w:rsidRPr="00126CE7" w:rsidRDefault="00B736C0" w:rsidP="00B736C0">
            <w:pPr>
              <w:spacing w:after="0" w:line="240" w:lineRule="auto"/>
              <w:rPr>
                <w:rFonts w:ascii="Times New Roman" w:eastAsia="Times New Roman" w:hAnsi="Times New Roman" w:cs="Times New Roman"/>
                <w:b/>
                <w:color w:val="000000"/>
                <w:sz w:val="24"/>
                <w:lang w:eastAsia="es-MX"/>
              </w:rPr>
            </w:pPr>
            <w:r w:rsidRPr="00126CE7">
              <w:rPr>
                <w:rFonts w:ascii="Times New Roman" w:eastAsia="Times New Roman" w:hAnsi="Times New Roman" w:cs="Times New Roman"/>
                <w:b/>
                <w:color w:val="000000"/>
                <w:sz w:val="24"/>
                <w:lang w:eastAsia="es-MX"/>
              </w:rPr>
              <w:t>GASTOS</w:t>
            </w:r>
          </w:p>
          <w:p w:rsidR="00B736C0" w:rsidRPr="00126CE7" w:rsidRDefault="00B736C0" w:rsidP="00B736C0">
            <w:pPr>
              <w:spacing w:after="0" w:line="240" w:lineRule="auto"/>
              <w:rPr>
                <w:rFonts w:ascii="Times New Roman" w:eastAsia="Times New Roman" w:hAnsi="Times New Roman" w:cs="Times New Roman"/>
                <w:b/>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B736C0" w:rsidRDefault="00B736C0" w:rsidP="00B736C0">
            <w:pPr>
              <w:spacing w:after="0" w:line="240" w:lineRule="auto"/>
              <w:jc w:val="right"/>
              <w:rPr>
                <w:rFonts w:ascii="Times New Roman" w:eastAsia="Times New Roman" w:hAnsi="Times New Roman" w:cs="Times New Roman"/>
                <w:color w:val="000000"/>
                <w:sz w:val="24"/>
                <w:lang w:eastAsia="es-MX"/>
              </w:rPr>
            </w:pPr>
          </w:p>
          <w:p w:rsidR="00B736C0" w:rsidRDefault="00B736C0" w:rsidP="00B736C0">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4,310,770.</w:t>
            </w:r>
            <w:r w:rsidRPr="0036104E">
              <w:rPr>
                <w:rFonts w:ascii="Times New Roman" w:eastAsia="Times New Roman" w:hAnsi="Times New Roman" w:cs="Times New Roman"/>
                <w:color w:val="000000"/>
                <w:sz w:val="24"/>
                <w:lang w:eastAsia="es-MX"/>
              </w:rPr>
              <w:t>81</w:t>
            </w:r>
          </w:p>
          <w:p w:rsidR="00B736C0" w:rsidRPr="0036104E" w:rsidRDefault="00B736C0" w:rsidP="00B736C0">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B736C0" w:rsidRDefault="00B736C0" w:rsidP="00B736C0">
            <w:pPr>
              <w:spacing w:after="0" w:line="240" w:lineRule="auto"/>
              <w:jc w:val="right"/>
              <w:rPr>
                <w:rFonts w:ascii="Times New Roman" w:eastAsia="Times New Roman" w:hAnsi="Times New Roman" w:cs="Times New Roman"/>
                <w:color w:val="000000"/>
                <w:sz w:val="24"/>
                <w:lang w:eastAsia="es-MX"/>
              </w:rPr>
            </w:pPr>
          </w:p>
          <w:p w:rsidR="00B736C0" w:rsidRDefault="00B736C0" w:rsidP="00B736C0">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2,669,632.</w:t>
            </w:r>
            <w:r w:rsidRPr="0036104E">
              <w:rPr>
                <w:rFonts w:ascii="Times New Roman" w:eastAsia="Times New Roman" w:hAnsi="Times New Roman" w:cs="Times New Roman"/>
                <w:color w:val="000000"/>
                <w:sz w:val="24"/>
                <w:lang w:eastAsia="es-MX"/>
              </w:rPr>
              <w:t>59</w:t>
            </w:r>
          </w:p>
          <w:p w:rsidR="00B736C0" w:rsidRPr="0036104E" w:rsidRDefault="00B736C0" w:rsidP="00B736C0">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vAlign w:val="center"/>
          </w:tcPr>
          <w:p w:rsidR="00B736C0" w:rsidRPr="0036104E" w:rsidRDefault="00B736C0" w:rsidP="00B736C0">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1,641,138.22</w:t>
            </w:r>
          </w:p>
        </w:tc>
        <w:tc>
          <w:tcPr>
            <w:tcW w:w="2268" w:type="dxa"/>
            <w:tcBorders>
              <w:top w:val="nil"/>
              <w:left w:val="nil"/>
              <w:bottom w:val="double" w:sz="6" w:space="0" w:color="92D050"/>
              <w:right w:val="double" w:sz="6" w:space="0" w:color="92D050"/>
            </w:tcBorders>
            <w:vAlign w:val="center"/>
          </w:tcPr>
          <w:p w:rsidR="00B736C0" w:rsidRPr="0036104E" w:rsidRDefault="00B736C0" w:rsidP="00B736C0">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-38%</w:t>
            </w:r>
          </w:p>
        </w:tc>
      </w:tr>
      <w:tr w:rsidR="00B736C0" w:rsidRPr="0036104E" w:rsidTr="00B736C0">
        <w:trPr>
          <w:trHeight w:val="851"/>
        </w:trPr>
        <w:tc>
          <w:tcPr>
            <w:tcW w:w="2268" w:type="dxa"/>
            <w:tcBorders>
              <w:top w:val="nil"/>
              <w:left w:val="double" w:sz="6" w:space="0" w:color="92D050"/>
              <w:bottom w:val="double" w:sz="6" w:space="0" w:color="92D050"/>
              <w:right w:val="double" w:sz="6" w:space="0" w:color="92D050"/>
            </w:tcBorders>
            <w:shd w:val="clear" w:color="auto" w:fill="CCFF99"/>
            <w:noWrap/>
            <w:vAlign w:val="center"/>
            <w:hideMark/>
          </w:tcPr>
          <w:p w:rsidR="00B736C0" w:rsidRPr="00126CE7" w:rsidRDefault="00B736C0" w:rsidP="00B736C0">
            <w:pPr>
              <w:spacing w:after="0" w:line="240" w:lineRule="auto"/>
              <w:rPr>
                <w:rFonts w:ascii="Times New Roman" w:eastAsia="Times New Roman" w:hAnsi="Times New Roman" w:cs="Times New Roman"/>
                <w:b/>
                <w:color w:val="000000"/>
                <w:sz w:val="24"/>
                <w:lang w:eastAsia="es-MX"/>
              </w:rPr>
            </w:pPr>
          </w:p>
          <w:p w:rsidR="00B736C0" w:rsidRPr="00126CE7" w:rsidRDefault="00B736C0" w:rsidP="00B736C0">
            <w:pPr>
              <w:spacing w:after="0" w:line="240" w:lineRule="auto"/>
              <w:rPr>
                <w:rFonts w:ascii="Times New Roman" w:eastAsia="Times New Roman" w:hAnsi="Times New Roman" w:cs="Times New Roman"/>
                <w:b/>
                <w:color w:val="000000"/>
                <w:sz w:val="24"/>
                <w:lang w:eastAsia="es-MX"/>
              </w:rPr>
            </w:pPr>
            <w:r w:rsidRPr="00126CE7">
              <w:rPr>
                <w:rFonts w:ascii="Times New Roman" w:eastAsia="Times New Roman" w:hAnsi="Times New Roman" w:cs="Times New Roman"/>
                <w:b/>
                <w:color w:val="000000"/>
                <w:sz w:val="24"/>
                <w:lang w:eastAsia="es-MX"/>
              </w:rPr>
              <w:t>SALDOS</w:t>
            </w:r>
          </w:p>
          <w:p w:rsidR="00B736C0" w:rsidRPr="00126CE7" w:rsidRDefault="00B736C0" w:rsidP="00B736C0">
            <w:pPr>
              <w:spacing w:after="0" w:line="240" w:lineRule="auto"/>
              <w:rPr>
                <w:rFonts w:ascii="Times New Roman" w:eastAsia="Times New Roman" w:hAnsi="Times New Roman" w:cs="Times New Roman"/>
                <w:b/>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B736C0" w:rsidRDefault="00B736C0" w:rsidP="00B736C0">
            <w:pPr>
              <w:spacing w:after="0" w:line="240" w:lineRule="auto"/>
              <w:jc w:val="right"/>
              <w:rPr>
                <w:rFonts w:ascii="Times New Roman" w:eastAsia="Times New Roman" w:hAnsi="Times New Roman" w:cs="Times New Roman"/>
                <w:color w:val="000000"/>
                <w:sz w:val="24"/>
                <w:lang w:eastAsia="es-MX"/>
              </w:rPr>
            </w:pPr>
          </w:p>
          <w:p w:rsidR="00B736C0" w:rsidRDefault="00B736C0" w:rsidP="00B736C0">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-1,501,790.</w:t>
            </w:r>
            <w:r w:rsidRPr="0036104E">
              <w:rPr>
                <w:rFonts w:ascii="Times New Roman" w:eastAsia="Times New Roman" w:hAnsi="Times New Roman" w:cs="Times New Roman"/>
                <w:color w:val="000000"/>
                <w:sz w:val="24"/>
                <w:lang w:eastAsia="es-MX"/>
              </w:rPr>
              <w:t>82</w:t>
            </w:r>
          </w:p>
          <w:p w:rsidR="00B736C0" w:rsidRPr="0036104E" w:rsidRDefault="00B736C0" w:rsidP="00B736C0">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B736C0" w:rsidRDefault="00B736C0" w:rsidP="00B736C0">
            <w:pPr>
              <w:spacing w:after="0" w:line="240" w:lineRule="auto"/>
              <w:jc w:val="right"/>
              <w:rPr>
                <w:rFonts w:ascii="Times New Roman" w:eastAsia="Times New Roman" w:hAnsi="Times New Roman" w:cs="Times New Roman"/>
                <w:color w:val="000000"/>
                <w:sz w:val="24"/>
                <w:lang w:eastAsia="es-MX"/>
              </w:rPr>
            </w:pPr>
          </w:p>
          <w:p w:rsidR="00B736C0" w:rsidRDefault="00B736C0" w:rsidP="00B736C0">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56,493.</w:t>
            </w:r>
            <w:r w:rsidRPr="0036104E">
              <w:rPr>
                <w:rFonts w:ascii="Times New Roman" w:eastAsia="Times New Roman" w:hAnsi="Times New Roman" w:cs="Times New Roman"/>
                <w:color w:val="000000"/>
                <w:sz w:val="24"/>
                <w:lang w:eastAsia="es-MX"/>
              </w:rPr>
              <w:t>60</w:t>
            </w:r>
          </w:p>
          <w:p w:rsidR="00B736C0" w:rsidRPr="0036104E" w:rsidRDefault="00B736C0" w:rsidP="00B736C0">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single" w:sz="4" w:space="0" w:color="FFFFFF"/>
              <w:right w:val="single" w:sz="4" w:space="0" w:color="FFFFFF"/>
            </w:tcBorders>
            <w:vAlign w:val="center"/>
          </w:tcPr>
          <w:p w:rsidR="00B736C0" w:rsidRPr="0036104E" w:rsidRDefault="00B736C0" w:rsidP="00B736C0">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single" w:sz="4" w:space="0" w:color="FFFFFF"/>
              <w:bottom w:val="single" w:sz="4" w:space="0" w:color="FFFFFF"/>
              <w:right w:val="single" w:sz="4" w:space="0" w:color="FFFFFF"/>
            </w:tcBorders>
            <w:vAlign w:val="center"/>
          </w:tcPr>
          <w:p w:rsidR="00B736C0" w:rsidRPr="0036104E" w:rsidRDefault="00B736C0" w:rsidP="00B736C0">
            <w:pPr>
              <w:spacing w:after="0" w:line="240" w:lineRule="auto"/>
              <w:jc w:val="right"/>
              <w:rPr>
                <w:rFonts w:ascii="Times New Roman" w:eastAsia="Times New Roman" w:hAnsi="Times New Roman" w:cs="Times New Roman"/>
                <w:color w:val="000000"/>
                <w:sz w:val="24"/>
                <w:lang w:eastAsia="es-MX"/>
              </w:rPr>
            </w:pPr>
          </w:p>
        </w:tc>
      </w:tr>
    </w:tbl>
    <w:p w:rsidR="001A6511" w:rsidRDefault="001A6511" w:rsidP="001A6511">
      <w:pPr>
        <w:rPr>
          <w:rFonts w:ascii="Times New Roman" w:hAnsi="Times New Roman" w:cs="Times New Roman"/>
          <w:sz w:val="24"/>
        </w:rPr>
      </w:pPr>
    </w:p>
    <w:p w:rsidR="001A6511" w:rsidRDefault="001A6511" w:rsidP="001A6511">
      <w:pPr>
        <w:rPr>
          <w:rFonts w:ascii="Times New Roman" w:hAnsi="Times New Roman" w:cs="Times New Roman"/>
          <w:sz w:val="24"/>
        </w:rPr>
      </w:pPr>
    </w:p>
    <w:p w:rsidR="00736DC5" w:rsidRDefault="00736DC5" w:rsidP="001A6511">
      <w:pPr>
        <w:rPr>
          <w:rFonts w:ascii="Times New Roman" w:hAnsi="Times New Roman" w:cs="Times New Roman"/>
          <w:sz w:val="24"/>
        </w:rPr>
      </w:pPr>
    </w:p>
    <w:p w:rsidR="00736DC5" w:rsidRDefault="00736DC5" w:rsidP="001A6511">
      <w:pPr>
        <w:rPr>
          <w:rFonts w:ascii="Times New Roman" w:hAnsi="Times New Roman" w:cs="Times New Roman"/>
          <w:sz w:val="24"/>
        </w:rPr>
      </w:pPr>
    </w:p>
    <w:p w:rsidR="00736DC5" w:rsidRDefault="00736DC5" w:rsidP="001A6511">
      <w:pPr>
        <w:rPr>
          <w:rFonts w:ascii="Times New Roman" w:hAnsi="Times New Roman" w:cs="Times New Roman"/>
          <w:sz w:val="24"/>
        </w:rPr>
      </w:pPr>
    </w:p>
    <w:p w:rsidR="00736DC5" w:rsidRDefault="00736DC5" w:rsidP="001A6511">
      <w:pPr>
        <w:rPr>
          <w:rFonts w:ascii="Times New Roman" w:hAnsi="Times New Roman" w:cs="Times New Roman"/>
          <w:sz w:val="24"/>
        </w:rPr>
      </w:pPr>
    </w:p>
    <w:p w:rsidR="00736DC5" w:rsidRDefault="00736DC5" w:rsidP="001A6511">
      <w:pPr>
        <w:rPr>
          <w:rFonts w:ascii="Times New Roman" w:hAnsi="Times New Roman" w:cs="Times New Roman"/>
          <w:sz w:val="24"/>
        </w:rPr>
      </w:pPr>
    </w:p>
    <w:p w:rsidR="00736DC5" w:rsidRDefault="00736DC5" w:rsidP="001A6511">
      <w:pPr>
        <w:rPr>
          <w:rFonts w:ascii="Times New Roman" w:hAnsi="Times New Roman" w:cs="Times New Roman"/>
          <w:sz w:val="24"/>
        </w:rPr>
      </w:pPr>
    </w:p>
    <w:p w:rsidR="00736DC5" w:rsidRDefault="00736DC5" w:rsidP="001A6511">
      <w:pPr>
        <w:rPr>
          <w:rFonts w:ascii="Times New Roman" w:hAnsi="Times New Roman" w:cs="Times New Roman"/>
          <w:sz w:val="24"/>
        </w:rPr>
      </w:pPr>
    </w:p>
    <w:p w:rsidR="00736DC5" w:rsidRDefault="00736DC5" w:rsidP="001A6511">
      <w:pPr>
        <w:rPr>
          <w:rFonts w:ascii="Times New Roman" w:hAnsi="Times New Roman" w:cs="Times New Roman"/>
          <w:sz w:val="24"/>
        </w:rPr>
      </w:pPr>
    </w:p>
    <w:p w:rsidR="001A6511" w:rsidRDefault="00B7499B" w:rsidP="004B3086">
      <w:pPr>
        <w:spacing w:line="360" w:lineRule="auto"/>
        <w:jc w:val="both"/>
        <w:rPr>
          <w:rFonts w:ascii="Times New Roman" w:hAnsi="Times New Roman" w:cs="Times New Roman"/>
          <w:sz w:val="24"/>
        </w:rPr>
      </w:pPr>
      <w:r>
        <w:rPr>
          <w:rFonts w:ascii="Times New Roman" w:hAnsi="Times New Roman" w:cs="Times New Roman"/>
          <w:sz w:val="24"/>
        </w:rPr>
        <w:t>ANÁ</w:t>
      </w:r>
      <w:r w:rsidR="001A6511">
        <w:rPr>
          <w:rFonts w:ascii="Times New Roman" w:hAnsi="Times New Roman" w:cs="Times New Roman"/>
          <w:sz w:val="24"/>
        </w:rPr>
        <w:t>LISIS DEL CUADRO N° 07</w:t>
      </w:r>
    </w:p>
    <w:p w:rsidR="00D47D96" w:rsidRDefault="00EB08BA" w:rsidP="004B3086">
      <w:pPr>
        <w:spacing w:line="360" w:lineRule="auto"/>
        <w:jc w:val="both"/>
        <w:rPr>
          <w:rFonts w:ascii="Times New Roman" w:hAnsi="Times New Roman" w:cs="Times New Roman"/>
          <w:sz w:val="24"/>
        </w:rPr>
      </w:pPr>
      <w:r>
        <w:rPr>
          <w:rFonts w:ascii="Times New Roman" w:hAnsi="Times New Roman" w:cs="Times New Roman"/>
          <w:sz w:val="24"/>
        </w:rPr>
        <w:t>En el cuadro N° 07 d</w:t>
      </w:r>
      <w:r w:rsidR="00206B43">
        <w:rPr>
          <w:rFonts w:ascii="Times New Roman" w:hAnsi="Times New Roman" w:cs="Times New Roman"/>
          <w:sz w:val="24"/>
        </w:rPr>
        <w:t>el mes de julio se obtuvo más gastos que ingreso con un importe de S/</w:t>
      </w:r>
      <w:r w:rsidR="00736DC5">
        <w:rPr>
          <w:rFonts w:ascii="Times New Roman" w:hAnsi="Times New Roman" w:cs="Times New Roman"/>
          <w:sz w:val="24"/>
        </w:rPr>
        <w:t>1, 501,790.82</w:t>
      </w:r>
      <w:r w:rsidR="00206B43">
        <w:rPr>
          <w:rFonts w:ascii="Times New Roman" w:hAnsi="Times New Roman" w:cs="Times New Roman"/>
          <w:sz w:val="24"/>
        </w:rPr>
        <w:t xml:space="preserve">, </w:t>
      </w:r>
      <w:r w:rsidR="00736DC5">
        <w:rPr>
          <w:rFonts w:ascii="Times New Roman" w:hAnsi="Times New Roman" w:cs="Times New Roman"/>
          <w:sz w:val="24"/>
        </w:rPr>
        <w:t xml:space="preserve">de saldo en negativo </w:t>
      </w:r>
      <w:r w:rsidR="00206B43">
        <w:rPr>
          <w:rFonts w:ascii="Times New Roman" w:hAnsi="Times New Roman" w:cs="Times New Roman"/>
          <w:sz w:val="24"/>
        </w:rPr>
        <w:t xml:space="preserve">y en agosto se obtuvo </w:t>
      </w:r>
      <w:r w:rsidR="008343F0">
        <w:rPr>
          <w:rFonts w:ascii="Times New Roman" w:hAnsi="Times New Roman" w:cs="Times New Roman"/>
          <w:sz w:val="24"/>
        </w:rPr>
        <w:t>más</w:t>
      </w:r>
      <w:r w:rsidR="00206B43">
        <w:rPr>
          <w:rFonts w:ascii="Times New Roman" w:hAnsi="Times New Roman" w:cs="Times New Roman"/>
          <w:sz w:val="24"/>
        </w:rPr>
        <w:t xml:space="preserve"> ingreso que gasto c</w:t>
      </w:r>
      <w:r w:rsidR="00A863BD">
        <w:rPr>
          <w:rFonts w:ascii="Times New Roman" w:hAnsi="Times New Roman" w:cs="Times New Roman"/>
          <w:sz w:val="24"/>
        </w:rPr>
        <w:t xml:space="preserve">on un importe de S/56,493.60 de saldo a favor. Y en caso de los ingresos del mes de agosto hubo una pequeña disminución de 3%, </w:t>
      </w:r>
      <w:r>
        <w:rPr>
          <w:rFonts w:ascii="Times New Roman" w:hAnsi="Times New Roman" w:cs="Times New Roman"/>
          <w:sz w:val="24"/>
        </w:rPr>
        <w:t>pero en el caso de los gastos si existió una disminución de S/. 1, 641,138.22 favorable para la municipalidad.</w:t>
      </w:r>
    </w:p>
    <w:p w:rsidR="004B3086" w:rsidRDefault="004B3086" w:rsidP="004B3086">
      <w:pPr>
        <w:spacing w:line="360" w:lineRule="auto"/>
        <w:jc w:val="both"/>
        <w:rPr>
          <w:rFonts w:ascii="Times New Roman" w:hAnsi="Times New Roman" w:cs="Times New Roman"/>
          <w:sz w:val="24"/>
        </w:rPr>
      </w:pPr>
    </w:p>
    <w:p w:rsidR="001A6511" w:rsidRPr="00EB08BA" w:rsidRDefault="001A6511" w:rsidP="004B3086">
      <w:pPr>
        <w:spacing w:line="360" w:lineRule="auto"/>
        <w:jc w:val="center"/>
        <w:rPr>
          <w:rFonts w:ascii="Times New Roman" w:hAnsi="Times New Roman" w:cs="Times New Roman"/>
          <w:b/>
          <w:sz w:val="24"/>
        </w:rPr>
      </w:pPr>
      <w:r w:rsidRPr="00EB08BA">
        <w:rPr>
          <w:rFonts w:ascii="Times New Roman" w:hAnsi="Times New Roman" w:cs="Times New Roman"/>
          <w:b/>
          <w:sz w:val="24"/>
        </w:rPr>
        <w:lastRenderedPageBreak/>
        <w:t>CUADRO N° 08</w:t>
      </w:r>
    </w:p>
    <w:p w:rsidR="001A6511" w:rsidRDefault="001A6511" w:rsidP="004B3086">
      <w:pPr>
        <w:spacing w:line="360" w:lineRule="auto"/>
        <w:jc w:val="center"/>
        <w:rPr>
          <w:rFonts w:ascii="Times New Roman" w:hAnsi="Times New Roman" w:cs="Times New Roman"/>
          <w:sz w:val="24"/>
        </w:rPr>
      </w:pPr>
      <w:r>
        <w:rPr>
          <w:rFonts w:ascii="Times New Roman" w:hAnsi="Times New Roman" w:cs="Times New Roman"/>
          <w:sz w:val="24"/>
        </w:rPr>
        <w:t>INGRESOS VS. GASTOS DE LOS RECURSOS DIRECTAMENTE RECAUDADOS DEL MES DE AGOSTO Y SETIEMBRE</w:t>
      </w:r>
    </w:p>
    <w:tbl>
      <w:tblPr>
        <w:tblpPr w:leftFromText="141" w:rightFromText="141" w:vertAnchor="text" w:horzAnchor="page" w:tblpXSpec="center" w:tblpY="162"/>
        <w:tblW w:w="11340" w:type="dxa"/>
        <w:jc w:val="center"/>
        <w:tblCellMar>
          <w:left w:w="70" w:type="dxa"/>
          <w:right w:w="70" w:type="dxa"/>
        </w:tblCellMar>
        <w:tblLook w:val="04A0" w:firstRow="1" w:lastRow="0" w:firstColumn="1" w:lastColumn="0" w:noHBand="0" w:noVBand="1"/>
      </w:tblPr>
      <w:tblGrid>
        <w:gridCol w:w="2268"/>
        <w:gridCol w:w="2268"/>
        <w:gridCol w:w="2268"/>
        <w:gridCol w:w="2268"/>
        <w:gridCol w:w="2268"/>
      </w:tblGrid>
      <w:tr w:rsidR="001A6511" w:rsidRPr="00853B60" w:rsidTr="00EB08BA">
        <w:trPr>
          <w:trHeight w:val="851"/>
          <w:jc w:val="center"/>
        </w:trPr>
        <w:tc>
          <w:tcPr>
            <w:tcW w:w="2268" w:type="dxa"/>
            <w:tcBorders>
              <w:top w:val="double" w:sz="6" w:space="0" w:color="92D050"/>
              <w:left w:val="double" w:sz="6" w:space="0" w:color="92D050"/>
              <w:bottom w:val="double" w:sz="6" w:space="0" w:color="92D050"/>
              <w:right w:val="double" w:sz="6" w:space="0" w:color="92D050"/>
            </w:tcBorders>
            <w:shd w:val="clear" w:color="auto" w:fill="CCFF99"/>
            <w:noWrap/>
            <w:vAlign w:val="center"/>
            <w:hideMark/>
          </w:tcPr>
          <w:p w:rsidR="001A6511" w:rsidRPr="00126CE7" w:rsidRDefault="001A6511" w:rsidP="00D07996">
            <w:pPr>
              <w:spacing w:after="0" w:line="240" w:lineRule="auto"/>
              <w:rPr>
                <w:rFonts w:ascii="Times New Roman" w:eastAsia="Times New Roman" w:hAnsi="Times New Roman" w:cs="Times New Roman"/>
                <w:b/>
                <w:color w:val="000000"/>
                <w:sz w:val="24"/>
                <w:lang w:eastAsia="es-MX"/>
              </w:rPr>
            </w:pPr>
            <w:r w:rsidRPr="00126CE7">
              <w:rPr>
                <w:rFonts w:ascii="Times New Roman" w:eastAsia="Times New Roman" w:hAnsi="Times New Roman" w:cs="Times New Roman"/>
                <w:b/>
                <w:color w:val="000000"/>
                <w:sz w:val="24"/>
                <w:lang w:eastAsia="es-MX"/>
              </w:rPr>
              <w:t> </w:t>
            </w:r>
          </w:p>
        </w:tc>
        <w:tc>
          <w:tcPr>
            <w:tcW w:w="2268" w:type="dxa"/>
            <w:tcBorders>
              <w:top w:val="double" w:sz="6" w:space="0" w:color="92D050"/>
              <w:left w:val="nil"/>
              <w:bottom w:val="double" w:sz="6" w:space="0" w:color="92D050"/>
              <w:right w:val="double" w:sz="6" w:space="0" w:color="92D050"/>
            </w:tcBorders>
            <w:shd w:val="clear" w:color="auto" w:fill="CCFF99"/>
            <w:noWrap/>
            <w:vAlign w:val="center"/>
            <w:hideMark/>
          </w:tcPr>
          <w:p w:rsidR="001A6511" w:rsidRPr="00126CE7" w:rsidRDefault="001A6511" w:rsidP="00D07996">
            <w:pPr>
              <w:spacing w:after="0" w:line="240" w:lineRule="auto"/>
              <w:jc w:val="center"/>
              <w:rPr>
                <w:rFonts w:ascii="Times New Roman" w:eastAsia="Times New Roman" w:hAnsi="Times New Roman" w:cs="Times New Roman"/>
                <w:b/>
                <w:color w:val="000000"/>
                <w:sz w:val="24"/>
                <w:lang w:eastAsia="es-MX"/>
              </w:rPr>
            </w:pPr>
          </w:p>
          <w:p w:rsidR="001A6511" w:rsidRPr="00126CE7" w:rsidRDefault="001A6511" w:rsidP="00D07996">
            <w:pPr>
              <w:spacing w:after="0" w:line="240" w:lineRule="auto"/>
              <w:jc w:val="center"/>
              <w:rPr>
                <w:rFonts w:ascii="Times New Roman" w:eastAsia="Times New Roman" w:hAnsi="Times New Roman" w:cs="Times New Roman"/>
                <w:b/>
                <w:color w:val="000000"/>
                <w:sz w:val="24"/>
                <w:lang w:eastAsia="es-MX"/>
              </w:rPr>
            </w:pPr>
            <w:r w:rsidRPr="00126CE7">
              <w:rPr>
                <w:rFonts w:ascii="Times New Roman" w:eastAsia="Times New Roman" w:hAnsi="Times New Roman" w:cs="Times New Roman"/>
                <w:b/>
                <w:color w:val="000000"/>
                <w:sz w:val="24"/>
                <w:lang w:eastAsia="es-MX"/>
              </w:rPr>
              <w:t>AGOSTO</w:t>
            </w:r>
          </w:p>
          <w:p w:rsidR="001A6511" w:rsidRPr="00126CE7" w:rsidRDefault="001A6511" w:rsidP="00D07996">
            <w:pPr>
              <w:spacing w:after="0" w:line="240" w:lineRule="auto"/>
              <w:jc w:val="center"/>
              <w:rPr>
                <w:rFonts w:ascii="Times New Roman" w:eastAsia="Times New Roman" w:hAnsi="Times New Roman" w:cs="Times New Roman"/>
                <w:b/>
                <w:color w:val="000000"/>
                <w:sz w:val="24"/>
                <w:lang w:eastAsia="es-MX"/>
              </w:rPr>
            </w:pPr>
          </w:p>
        </w:tc>
        <w:tc>
          <w:tcPr>
            <w:tcW w:w="2268" w:type="dxa"/>
            <w:tcBorders>
              <w:top w:val="double" w:sz="6" w:space="0" w:color="92D050"/>
              <w:left w:val="nil"/>
              <w:bottom w:val="double" w:sz="6" w:space="0" w:color="92D050"/>
              <w:right w:val="double" w:sz="6" w:space="0" w:color="92D050"/>
            </w:tcBorders>
            <w:shd w:val="clear" w:color="auto" w:fill="CCFF99"/>
            <w:noWrap/>
            <w:vAlign w:val="center"/>
            <w:hideMark/>
          </w:tcPr>
          <w:p w:rsidR="00EB08BA" w:rsidRDefault="00EB08BA" w:rsidP="00D07996">
            <w:pPr>
              <w:spacing w:after="0" w:line="240" w:lineRule="auto"/>
              <w:jc w:val="center"/>
              <w:rPr>
                <w:rFonts w:ascii="Times New Roman" w:eastAsia="Times New Roman" w:hAnsi="Times New Roman" w:cs="Times New Roman"/>
                <w:b/>
                <w:color w:val="000000"/>
                <w:sz w:val="24"/>
                <w:lang w:eastAsia="es-MX"/>
              </w:rPr>
            </w:pPr>
          </w:p>
          <w:p w:rsidR="001A6511" w:rsidRPr="00126CE7" w:rsidRDefault="001A6511" w:rsidP="00D07996">
            <w:pPr>
              <w:spacing w:after="0" w:line="240" w:lineRule="auto"/>
              <w:jc w:val="center"/>
              <w:rPr>
                <w:rFonts w:ascii="Times New Roman" w:eastAsia="Times New Roman" w:hAnsi="Times New Roman" w:cs="Times New Roman"/>
                <w:b/>
                <w:color w:val="000000"/>
                <w:sz w:val="24"/>
                <w:lang w:eastAsia="es-MX"/>
              </w:rPr>
            </w:pPr>
            <w:r w:rsidRPr="00126CE7">
              <w:rPr>
                <w:rFonts w:ascii="Times New Roman" w:eastAsia="Times New Roman" w:hAnsi="Times New Roman" w:cs="Times New Roman"/>
                <w:b/>
                <w:color w:val="000000"/>
                <w:sz w:val="24"/>
                <w:lang w:eastAsia="es-MX"/>
              </w:rPr>
              <w:t>SETIEMBRE</w:t>
            </w:r>
          </w:p>
          <w:p w:rsidR="001A6511" w:rsidRPr="00126CE7" w:rsidRDefault="001A6511" w:rsidP="00D07996">
            <w:pPr>
              <w:spacing w:after="0" w:line="240" w:lineRule="auto"/>
              <w:jc w:val="center"/>
              <w:rPr>
                <w:rFonts w:ascii="Times New Roman" w:eastAsia="Times New Roman" w:hAnsi="Times New Roman" w:cs="Times New Roman"/>
                <w:b/>
                <w:color w:val="000000"/>
                <w:sz w:val="24"/>
                <w:lang w:eastAsia="es-MX"/>
              </w:rPr>
            </w:pPr>
          </w:p>
        </w:tc>
        <w:tc>
          <w:tcPr>
            <w:tcW w:w="2268" w:type="dxa"/>
            <w:tcBorders>
              <w:top w:val="double" w:sz="6" w:space="0" w:color="92D050"/>
              <w:left w:val="nil"/>
              <w:bottom w:val="double" w:sz="6" w:space="0" w:color="92D050"/>
              <w:right w:val="double" w:sz="6" w:space="0" w:color="92D050"/>
            </w:tcBorders>
            <w:shd w:val="clear" w:color="auto" w:fill="CCFF99"/>
            <w:vAlign w:val="center"/>
          </w:tcPr>
          <w:p w:rsidR="001A6511" w:rsidRPr="00126CE7" w:rsidRDefault="001A6511" w:rsidP="00EB08BA">
            <w:pPr>
              <w:spacing w:after="0" w:line="240" w:lineRule="auto"/>
              <w:jc w:val="center"/>
              <w:rPr>
                <w:rFonts w:ascii="Times New Roman" w:eastAsia="Times New Roman" w:hAnsi="Times New Roman" w:cs="Times New Roman"/>
                <w:b/>
                <w:color w:val="000000"/>
                <w:sz w:val="24"/>
                <w:lang w:eastAsia="es-MX"/>
              </w:rPr>
            </w:pPr>
            <w:r w:rsidRPr="00126CE7">
              <w:rPr>
                <w:rFonts w:ascii="Times New Roman" w:eastAsia="Times New Roman" w:hAnsi="Times New Roman" w:cs="Times New Roman"/>
                <w:b/>
                <w:color w:val="000000"/>
                <w:sz w:val="24"/>
                <w:lang w:eastAsia="es-MX"/>
              </w:rPr>
              <w:t>VARIACIÓN</w:t>
            </w:r>
          </w:p>
        </w:tc>
        <w:tc>
          <w:tcPr>
            <w:tcW w:w="2268" w:type="dxa"/>
            <w:tcBorders>
              <w:top w:val="double" w:sz="6" w:space="0" w:color="92D050"/>
              <w:left w:val="nil"/>
              <w:bottom w:val="double" w:sz="6" w:space="0" w:color="92D050"/>
              <w:right w:val="double" w:sz="6" w:space="0" w:color="92D050"/>
            </w:tcBorders>
            <w:shd w:val="clear" w:color="auto" w:fill="CCFF99"/>
            <w:vAlign w:val="center"/>
          </w:tcPr>
          <w:p w:rsidR="001A6511" w:rsidRPr="00126CE7" w:rsidRDefault="001A6511" w:rsidP="00EB08BA">
            <w:pPr>
              <w:spacing w:after="0" w:line="240" w:lineRule="auto"/>
              <w:jc w:val="center"/>
              <w:rPr>
                <w:rFonts w:ascii="Times New Roman" w:eastAsia="Times New Roman" w:hAnsi="Times New Roman" w:cs="Times New Roman"/>
                <w:b/>
                <w:color w:val="000000"/>
                <w:sz w:val="24"/>
                <w:lang w:eastAsia="es-MX"/>
              </w:rPr>
            </w:pPr>
            <w:r w:rsidRPr="00126CE7">
              <w:rPr>
                <w:rFonts w:ascii="Times New Roman" w:eastAsia="Times New Roman" w:hAnsi="Times New Roman" w:cs="Times New Roman"/>
                <w:b/>
                <w:color w:val="000000"/>
                <w:sz w:val="24"/>
                <w:lang w:eastAsia="es-MX"/>
              </w:rPr>
              <w:t>% RECAUDO</w:t>
            </w:r>
          </w:p>
        </w:tc>
      </w:tr>
      <w:tr w:rsidR="001A6511" w:rsidRPr="00853B60" w:rsidTr="00EB08BA">
        <w:trPr>
          <w:trHeight w:val="851"/>
          <w:jc w:val="center"/>
        </w:trPr>
        <w:tc>
          <w:tcPr>
            <w:tcW w:w="2268" w:type="dxa"/>
            <w:tcBorders>
              <w:top w:val="nil"/>
              <w:left w:val="double" w:sz="6" w:space="0" w:color="92D050"/>
              <w:bottom w:val="double" w:sz="6" w:space="0" w:color="92D050"/>
              <w:right w:val="double" w:sz="6" w:space="0" w:color="92D050"/>
            </w:tcBorders>
            <w:shd w:val="clear" w:color="auto" w:fill="CCFF99"/>
            <w:noWrap/>
            <w:vAlign w:val="center"/>
            <w:hideMark/>
          </w:tcPr>
          <w:p w:rsidR="001A6511" w:rsidRPr="00126CE7" w:rsidRDefault="001A6511" w:rsidP="00D07996">
            <w:pPr>
              <w:spacing w:after="0" w:line="240" w:lineRule="auto"/>
              <w:rPr>
                <w:rFonts w:ascii="Times New Roman" w:eastAsia="Times New Roman" w:hAnsi="Times New Roman" w:cs="Times New Roman"/>
                <w:b/>
                <w:color w:val="000000"/>
                <w:sz w:val="24"/>
                <w:lang w:eastAsia="es-MX"/>
              </w:rPr>
            </w:pPr>
          </w:p>
          <w:p w:rsidR="001A6511" w:rsidRPr="00126CE7" w:rsidRDefault="001A6511" w:rsidP="00D07996">
            <w:pPr>
              <w:spacing w:after="0" w:line="240" w:lineRule="auto"/>
              <w:rPr>
                <w:rFonts w:ascii="Times New Roman" w:eastAsia="Times New Roman" w:hAnsi="Times New Roman" w:cs="Times New Roman"/>
                <w:b/>
                <w:color w:val="000000"/>
                <w:sz w:val="24"/>
                <w:lang w:eastAsia="es-MX"/>
              </w:rPr>
            </w:pPr>
            <w:r w:rsidRPr="00126CE7">
              <w:rPr>
                <w:rFonts w:ascii="Times New Roman" w:eastAsia="Times New Roman" w:hAnsi="Times New Roman" w:cs="Times New Roman"/>
                <w:b/>
                <w:color w:val="000000"/>
                <w:sz w:val="24"/>
                <w:lang w:eastAsia="es-MX"/>
              </w:rPr>
              <w:t>INGRESOS</w:t>
            </w:r>
          </w:p>
          <w:p w:rsidR="001A6511" w:rsidRPr="00126CE7" w:rsidRDefault="001A6511" w:rsidP="00D07996">
            <w:pPr>
              <w:spacing w:after="0" w:line="240" w:lineRule="auto"/>
              <w:rPr>
                <w:rFonts w:ascii="Times New Roman" w:eastAsia="Times New Roman" w:hAnsi="Times New Roman" w:cs="Times New Roman"/>
                <w:b/>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EB08BA" w:rsidRDefault="00EB08BA" w:rsidP="00D07996">
            <w:pPr>
              <w:spacing w:after="0" w:line="240" w:lineRule="auto"/>
              <w:jc w:val="right"/>
              <w:rPr>
                <w:rFonts w:ascii="Times New Roman" w:eastAsia="Times New Roman" w:hAnsi="Times New Roman" w:cs="Times New Roman"/>
                <w:color w:val="000000"/>
                <w:sz w:val="24"/>
                <w:lang w:eastAsia="es-MX"/>
              </w:rPr>
            </w:pPr>
          </w:p>
          <w:p w:rsidR="001A6511" w:rsidRDefault="00EB08BA" w:rsidP="00D07996">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2,726,126.</w:t>
            </w:r>
            <w:r w:rsidR="001A6511" w:rsidRPr="00853B60">
              <w:rPr>
                <w:rFonts w:ascii="Times New Roman" w:eastAsia="Times New Roman" w:hAnsi="Times New Roman" w:cs="Times New Roman"/>
                <w:color w:val="000000"/>
                <w:sz w:val="24"/>
                <w:lang w:eastAsia="es-MX"/>
              </w:rPr>
              <w:t>19</w:t>
            </w:r>
          </w:p>
          <w:p w:rsidR="001A6511" w:rsidRPr="00853B60" w:rsidRDefault="001A6511" w:rsidP="00D07996">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EB08BA" w:rsidRDefault="00EB08BA" w:rsidP="00D07996">
            <w:pPr>
              <w:spacing w:after="0" w:line="240" w:lineRule="auto"/>
              <w:jc w:val="right"/>
              <w:rPr>
                <w:rFonts w:ascii="Times New Roman" w:eastAsia="Times New Roman" w:hAnsi="Times New Roman" w:cs="Times New Roman"/>
                <w:color w:val="000000"/>
                <w:sz w:val="24"/>
                <w:lang w:eastAsia="es-MX"/>
              </w:rPr>
            </w:pPr>
          </w:p>
          <w:p w:rsidR="001A6511" w:rsidRDefault="00EB08BA" w:rsidP="00D07996">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2,562,791.</w:t>
            </w:r>
            <w:r w:rsidR="001A6511" w:rsidRPr="00853B60">
              <w:rPr>
                <w:rFonts w:ascii="Times New Roman" w:eastAsia="Times New Roman" w:hAnsi="Times New Roman" w:cs="Times New Roman"/>
                <w:color w:val="000000"/>
                <w:sz w:val="24"/>
                <w:lang w:eastAsia="es-MX"/>
              </w:rPr>
              <w:t>70</w:t>
            </w:r>
          </w:p>
          <w:p w:rsidR="001A6511" w:rsidRPr="00853B60" w:rsidRDefault="001A6511" w:rsidP="00D07996">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vAlign w:val="center"/>
          </w:tcPr>
          <w:p w:rsidR="001A6511" w:rsidRPr="00853B60" w:rsidRDefault="001A6511" w:rsidP="00EB08BA">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-163,334.49</w:t>
            </w:r>
          </w:p>
        </w:tc>
        <w:tc>
          <w:tcPr>
            <w:tcW w:w="2268" w:type="dxa"/>
            <w:tcBorders>
              <w:top w:val="nil"/>
              <w:left w:val="nil"/>
              <w:bottom w:val="double" w:sz="6" w:space="0" w:color="92D050"/>
              <w:right w:val="double" w:sz="6" w:space="0" w:color="92D050"/>
            </w:tcBorders>
            <w:vAlign w:val="center"/>
          </w:tcPr>
          <w:p w:rsidR="001A6511" w:rsidRPr="00853B60" w:rsidRDefault="001A6511" w:rsidP="00EB08BA">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-6%</w:t>
            </w:r>
          </w:p>
        </w:tc>
      </w:tr>
      <w:tr w:rsidR="001A6511" w:rsidRPr="00853B60" w:rsidTr="00EB08BA">
        <w:trPr>
          <w:trHeight w:val="851"/>
          <w:jc w:val="center"/>
        </w:trPr>
        <w:tc>
          <w:tcPr>
            <w:tcW w:w="2268" w:type="dxa"/>
            <w:tcBorders>
              <w:top w:val="nil"/>
              <w:left w:val="double" w:sz="6" w:space="0" w:color="92D050"/>
              <w:bottom w:val="double" w:sz="6" w:space="0" w:color="92D050"/>
              <w:right w:val="double" w:sz="6" w:space="0" w:color="92D050"/>
            </w:tcBorders>
            <w:shd w:val="clear" w:color="auto" w:fill="CCFF99"/>
            <w:noWrap/>
            <w:vAlign w:val="center"/>
            <w:hideMark/>
          </w:tcPr>
          <w:p w:rsidR="001A6511" w:rsidRPr="00126CE7" w:rsidRDefault="001A6511" w:rsidP="00D07996">
            <w:pPr>
              <w:spacing w:after="0" w:line="240" w:lineRule="auto"/>
              <w:rPr>
                <w:rFonts w:ascii="Times New Roman" w:eastAsia="Times New Roman" w:hAnsi="Times New Roman" w:cs="Times New Roman"/>
                <w:b/>
                <w:color w:val="000000"/>
                <w:sz w:val="24"/>
                <w:lang w:eastAsia="es-MX"/>
              </w:rPr>
            </w:pPr>
          </w:p>
          <w:p w:rsidR="001A6511" w:rsidRPr="00126CE7" w:rsidRDefault="001A6511" w:rsidP="00D07996">
            <w:pPr>
              <w:spacing w:after="0" w:line="240" w:lineRule="auto"/>
              <w:rPr>
                <w:rFonts w:ascii="Times New Roman" w:eastAsia="Times New Roman" w:hAnsi="Times New Roman" w:cs="Times New Roman"/>
                <w:b/>
                <w:color w:val="000000"/>
                <w:sz w:val="24"/>
                <w:lang w:eastAsia="es-MX"/>
              </w:rPr>
            </w:pPr>
            <w:r w:rsidRPr="00126CE7">
              <w:rPr>
                <w:rFonts w:ascii="Times New Roman" w:eastAsia="Times New Roman" w:hAnsi="Times New Roman" w:cs="Times New Roman"/>
                <w:b/>
                <w:color w:val="000000"/>
                <w:sz w:val="24"/>
                <w:lang w:eastAsia="es-MX"/>
              </w:rPr>
              <w:t>GASTOS</w:t>
            </w:r>
          </w:p>
          <w:p w:rsidR="001A6511" w:rsidRPr="00126CE7" w:rsidRDefault="001A6511" w:rsidP="00D07996">
            <w:pPr>
              <w:spacing w:after="0" w:line="240" w:lineRule="auto"/>
              <w:rPr>
                <w:rFonts w:ascii="Times New Roman" w:eastAsia="Times New Roman" w:hAnsi="Times New Roman" w:cs="Times New Roman"/>
                <w:b/>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EB08BA" w:rsidRDefault="00EB08BA" w:rsidP="00D07996">
            <w:pPr>
              <w:spacing w:after="0" w:line="240" w:lineRule="auto"/>
              <w:jc w:val="right"/>
              <w:rPr>
                <w:rFonts w:ascii="Times New Roman" w:eastAsia="Times New Roman" w:hAnsi="Times New Roman" w:cs="Times New Roman"/>
                <w:color w:val="000000"/>
                <w:sz w:val="24"/>
                <w:lang w:eastAsia="es-MX"/>
              </w:rPr>
            </w:pPr>
          </w:p>
          <w:p w:rsidR="001A6511" w:rsidRDefault="00EB08BA" w:rsidP="00D07996">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2,669,632.</w:t>
            </w:r>
            <w:r w:rsidR="001A6511" w:rsidRPr="00853B60">
              <w:rPr>
                <w:rFonts w:ascii="Times New Roman" w:eastAsia="Times New Roman" w:hAnsi="Times New Roman" w:cs="Times New Roman"/>
                <w:color w:val="000000"/>
                <w:sz w:val="24"/>
                <w:lang w:eastAsia="es-MX"/>
              </w:rPr>
              <w:t>59</w:t>
            </w:r>
          </w:p>
          <w:p w:rsidR="001A6511" w:rsidRPr="00853B60" w:rsidRDefault="001A6511" w:rsidP="00D07996">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EB08BA" w:rsidRDefault="00EB08BA" w:rsidP="00D07996">
            <w:pPr>
              <w:spacing w:after="0" w:line="240" w:lineRule="auto"/>
              <w:jc w:val="right"/>
              <w:rPr>
                <w:rFonts w:ascii="Times New Roman" w:eastAsia="Times New Roman" w:hAnsi="Times New Roman" w:cs="Times New Roman"/>
                <w:color w:val="000000"/>
                <w:sz w:val="24"/>
                <w:lang w:eastAsia="es-MX"/>
              </w:rPr>
            </w:pPr>
          </w:p>
          <w:p w:rsidR="001A6511" w:rsidRDefault="00EB08BA" w:rsidP="00D07996">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1,938,961.</w:t>
            </w:r>
            <w:r w:rsidR="001A6511" w:rsidRPr="00853B60">
              <w:rPr>
                <w:rFonts w:ascii="Times New Roman" w:eastAsia="Times New Roman" w:hAnsi="Times New Roman" w:cs="Times New Roman"/>
                <w:color w:val="000000"/>
                <w:sz w:val="24"/>
                <w:lang w:eastAsia="es-MX"/>
              </w:rPr>
              <w:t>77</w:t>
            </w:r>
          </w:p>
          <w:p w:rsidR="001A6511" w:rsidRPr="00853B60" w:rsidRDefault="001A6511" w:rsidP="00D07996">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vAlign w:val="center"/>
          </w:tcPr>
          <w:p w:rsidR="001A6511" w:rsidRPr="00853B60" w:rsidRDefault="001A6511" w:rsidP="00EB08BA">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-730,670.82</w:t>
            </w:r>
          </w:p>
        </w:tc>
        <w:tc>
          <w:tcPr>
            <w:tcW w:w="2268" w:type="dxa"/>
            <w:tcBorders>
              <w:top w:val="nil"/>
              <w:left w:val="nil"/>
              <w:bottom w:val="double" w:sz="6" w:space="0" w:color="92D050"/>
              <w:right w:val="double" w:sz="6" w:space="0" w:color="92D050"/>
            </w:tcBorders>
            <w:vAlign w:val="center"/>
          </w:tcPr>
          <w:p w:rsidR="001A6511" w:rsidRPr="00853B60" w:rsidRDefault="001A6511" w:rsidP="00EB08BA">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-27%</w:t>
            </w:r>
          </w:p>
        </w:tc>
      </w:tr>
      <w:tr w:rsidR="001A6511" w:rsidRPr="00853B60" w:rsidTr="00EB08BA">
        <w:trPr>
          <w:trHeight w:val="851"/>
          <w:jc w:val="center"/>
        </w:trPr>
        <w:tc>
          <w:tcPr>
            <w:tcW w:w="2268" w:type="dxa"/>
            <w:tcBorders>
              <w:top w:val="nil"/>
              <w:left w:val="double" w:sz="6" w:space="0" w:color="92D050"/>
              <w:bottom w:val="double" w:sz="6" w:space="0" w:color="92D050"/>
              <w:right w:val="double" w:sz="6" w:space="0" w:color="92D050"/>
            </w:tcBorders>
            <w:shd w:val="clear" w:color="auto" w:fill="CCFF99"/>
            <w:noWrap/>
            <w:vAlign w:val="center"/>
            <w:hideMark/>
          </w:tcPr>
          <w:p w:rsidR="001A6511" w:rsidRPr="00126CE7" w:rsidRDefault="001A6511" w:rsidP="00D07996">
            <w:pPr>
              <w:spacing w:after="0" w:line="240" w:lineRule="auto"/>
              <w:rPr>
                <w:rFonts w:ascii="Times New Roman" w:eastAsia="Times New Roman" w:hAnsi="Times New Roman" w:cs="Times New Roman"/>
                <w:b/>
                <w:color w:val="000000"/>
                <w:sz w:val="24"/>
                <w:lang w:eastAsia="es-MX"/>
              </w:rPr>
            </w:pPr>
          </w:p>
          <w:p w:rsidR="001A6511" w:rsidRPr="00126CE7" w:rsidRDefault="001A6511" w:rsidP="00D07996">
            <w:pPr>
              <w:spacing w:after="0" w:line="240" w:lineRule="auto"/>
              <w:rPr>
                <w:rFonts w:ascii="Times New Roman" w:eastAsia="Times New Roman" w:hAnsi="Times New Roman" w:cs="Times New Roman"/>
                <w:b/>
                <w:color w:val="000000"/>
                <w:sz w:val="24"/>
                <w:lang w:eastAsia="es-MX"/>
              </w:rPr>
            </w:pPr>
            <w:r w:rsidRPr="00126CE7">
              <w:rPr>
                <w:rFonts w:ascii="Times New Roman" w:eastAsia="Times New Roman" w:hAnsi="Times New Roman" w:cs="Times New Roman"/>
                <w:b/>
                <w:color w:val="000000"/>
                <w:sz w:val="24"/>
                <w:lang w:eastAsia="es-MX"/>
              </w:rPr>
              <w:t>SALDOS</w:t>
            </w:r>
          </w:p>
          <w:p w:rsidR="001A6511" w:rsidRPr="00126CE7" w:rsidRDefault="001A6511" w:rsidP="00D07996">
            <w:pPr>
              <w:spacing w:after="0" w:line="240" w:lineRule="auto"/>
              <w:rPr>
                <w:rFonts w:ascii="Times New Roman" w:eastAsia="Times New Roman" w:hAnsi="Times New Roman" w:cs="Times New Roman"/>
                <w:b/>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EB08BA" w:rsidRDefault="00EB08BA" w:rsidP="00D07996">
            <w:pPr>
              <w:spacing w:after="0" w:line="240" w:lineRule="auto"/>
              <w:jc w:val="right"/>
              <w:rPr>
                <w:rFonts w:ascii="Times New Roman" w:eastAsia="Times New Roman" w:hAnsi="Times New Roman" w:cs="Times New Roman"/>
                <w:color w:val="000000"/>
                <w:sz w:val="24"/>
                <w:lang w:eastAsia="es-MX"/>
              </w:rPr>
            </w:pPr>
          </w:p>
          <w:p w:rsidR="001A6511" w:rsidRDefault="00EB08BA" w:rsidP="00D07996">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56,493.</w:t>
            </w:r>
            <w:r w:rsidR="001A6511" w:rsidRPr="00853B60">
              <w:rPr>
                <w:rFonts w:ascii="Times New Roman" w:eastAsia="Times New Roman" w:hAnsi="Times New Roman" w:cs="Times New Roman"/>
                <w:color w:val="000000"/>
                <w:sz w:val="24"/>
                <w:lang w:eastAsia="es-MX"/>
              </w:rPr>
              <w:t>60</w:t>
            </w:r>
          </w:p>
          <w:p w:rsidR="001A6511" w:rsidRPr="00853B60" w:rsidRDefault="001A6511" w:rsidP="00D07996">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EB08BA" w:rsidRDefault="00EB08BA" w:rsidP="00D07996">
            <w:pPr>
              <w:spacing w:after="0" w:line="240" w:lineRule="auto"/>
              <w:jc w:val="right"/>
              <w:rPr>
                <w:rFonts w:ascii="Times New Roman" w:eastAsia="Times New Roman" w:hAnsi="Times New Roman" w:cs="Times New Roman"/>
                <w:color w:val="000000"/>
                <w:sz w:val="24"/>
                <w:lang w:eastAsia="es-MX"/>
              </w:rPr>
            </w:pPr>
          </w:p>
          <w:p w:rsidR="001A6511" w:rsidRDefault="00EB08BA" w:rsidP="00D07996">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623,829.</w:t>
            </w:r>
            <w:r w:rsidR="001A6511" w:rsidRPr="00853B60">
              <w:rPr>
                <w:rFonts w:ascii="Times New Roman" w:eastAsia="Times New Roman" w:hAnsi="Times New Roman" w:cs="Times New Roman"/>
                <w:color w:val="000000"/>
                <w:sz w:val="24"/>
                <w:lang w:eastAsia="es-MX"/>
              </w:rPr>
              <w:t>93</w:t>
            </w:r>
          </w:p>
          <w:p w:rsidR="001A6511" w:rsidRPr="00853B60" w:rsidRDefault="001A6511" w:rsidP="00D07996">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single" w:sz="4" w:space="0" w:color="FFFFFF"/>
              <w:right w:val="single" w:sz="4" w:space="0" w:color="FFFFFF"/>
            </w:tcBorders>
            <w:vAlign w:val="center"/>
          </w:tcPr>
          <w:p w:rsidR="001A6511" w:rsidRPr="00853B60" w:rsidRDefault="001A6511" w:rsidP="00D07996">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single" w:sz="4" w:space="0" w:color="FFFFFF"/>
              <w:bottom w:val="single" w:sz="4" w:space="0" w:color="FFFFFF"/>
              <w:right w:val="single" w:sz="4" w:space="0" w:color="FFFFFF"/>
            </w:tcBorders>
            <w:vAlign w:val="center"/>
          </w:tcPr>
          <w:p w:rsidR="001A6511" w:rsidRPr="00853B60" w:rsidRDefault="001A6511" w:rsidP="00D07996">
            <w:pPr>
              <w:spacing w:after="0" w:line="240" w:lineRule="auto"/>
              <w:jc w:val="right"/>
              <w:rPr>
                <w:rFonts w:ascii="Times New Roman" w:eastAsia="Times New Roman" w:hAnsi="Times New Roman" w:cs="Times New Roman"/>
                <w:color w:val="000000"/>
                <w:sz w:val="24"/>
                <w:lang w:eastAsia="es-MX"/>
              </w:rPr>
            </w:pPr>
          </w:p>
        </w:tc>
      </w:tr>
    </w:tbl>
    <w:p w:rsidR="001A6511" w:rsidRDefault="001A6511" w:rsidP="001A6511">
      <w:pPr>
        <w:rPr>
          <w:rFonts w:ascii="Times New Roman" w:hAnsi="Times New Roman" w:cs="Times New Roman"/>
          <w:sz w:val="24"/>
        </w:rPr>
      </w:pPr>
    </w:p>
    <w:p w:rsidR="001A6511" w:rsidRDefault="001A6511" w:rsidP="00EB08BA">
      <w:pPr>
        <w:spacing w:line="360" w:lineRule="auto"/>
        <w:rPr>
          <w:rFonts w:ascii="Times New Roman" w:hAnsi="Times New Roman" w:cs="Times New Roman"/>
          <w:sz w:val="24"/>
        </w:rPr>
      </w:pPr>
    </w:p>
    <w:p w:rsidR="001A6511" w:rsidRDefault="001A6511" w:rsidP="00EB08BA">
      <w:pPr>
        <w:spacing w:line="360" w:lineRule="auto"/>
        <w:rPr>
          <w:rFonts w:ascii="Times New Roman" w:hAnsi="Times New Roman" w:cs="Times New Roman"/>
          <w:sz w:val="24"/>
        </w:rPr>
      </w:pPr>
    </w:p>
    <w:p w:rsidR="001A6511" w:rsidRDefault="001A6511" w:rsidP="00EB08BA">
      <w:pPr>
        <w:spacing w:line="360" w:lineRule="auto"/>
        <w:rPr>
          <w:rFonts w:ascii="Times New Roman" w:hAnsi="Times New Roman" w:cs="Times New Roman"/>
          <w:sz w:val="24"/>
        </w:rPr>
      </w:pPr>
    </w:p>
    <w:p w:rsidR="001A6511" w:rsidRDefault="001A6511" w:rsidP="00EB08BA">
      <w:pPr>
        <w:spacing w:line="360" w:lineRule="auto"/>
        <w:rPr>
          <w:rFonts w:ascii="Times New Roman" w:hAnsi="Times New Roman" w:cs="Times New Roman"/>
          <w:sz w:val="24"/>
        </w:rPr>
      </w:pPr>
    </w:p>
    <w:p w:rsidR="001A6511" w:rsidRDefault="001A6511" w:rsidP="00EB08BA">
      <w:pPr>
        <w:spacing w:line="360" w:lineRule="auto"/>
        <w:rPr>
          <w:rFonts w:ascii="Times New Roman" w:hAnsi="Times New Roman" w:cs="Times New Roman"/>
          <w:sz w:val="24"/>
        </w:rPr>
      </w:pPr>
    </w:p>
    <w:p w:rsidR="00EB08BA" w:rsidRDefault="00EB08BA" w:rsidP="00EB08BA">
      <w:pPr>
        <w:spacing w:line="360" w:lineRule="auto"/>
        <w:rPr>
          <w:rFonts w:ascii="Times New Roman" w:hAnsi="Times New Roman" w:cs="Times New Roman"/>
          <w:sz w:val="24"/>
        </w:rPr>
      </w:pPr>
    </w:p>
    <w:p w:rsidR="00EB08BA" w:rsidRDefault="00EB08BA" w:rsidP="004B3086">
      <w:pPr>
        <w:spacing w:line="360" w:lineRule="auto"/>
        <w:jc w:val="both"/>
        <w:rPr>
          <w:rFonts w:ascii="Times New Roman" w:hAnsi="Times New Roman" w:cs="Times New Roman"/>
          <w:sz w:val="24"/>
        </w:rPr>
      </w:pPr>
    </w:p>
    <w:p w:rsidR="001A6511" w:rsidRDefault="001A6511" w:rsidP="004B3086">
      <w:pPr>
        <w:spacing w:line="360" w:lineRule="auto"/>
        <w:jc w:val="both"/>
        <w:rPr>
          <w:rFonts w:ascii="Times New Roman" w:hAnsi="Times New Roman" w:cs="Times New Roman"/>
          <w:sz w:val="24"/>
        </w:rPr>
      </w:pPr>
      <w:r>
        <w:rPr>
          <w:rFonts w:ascii="Times New Roman" w:hAnsi="Times New Roman" w:cs="Times New Roman"/>
          <w:sz w:val="24"/>
        </w:rPr>
        <w:t>ANÁLISIS DEL CUADRO N° 08</w:t>
      </w:r>
    </w:p>
    <w:p w:rsidR="00D47D96" w:rsidRDefault="00D47D96" w:rsidP="004B3086">
      <w:pPr>
        <w:spacing w:line="360" w:lineRule="auto"/>
        <w:jc w:val="both"/>
        <w:rPr>
          <w:rFonts w:ascii="Times New Roman" w:hAnsi="Times New Roman" w:cs="Times New Roman"/>
          <w:sz w:val="24"/>
        </w:rPr>
      </w:pPr>
      <w:r>
        <w:rPr>
          <w:rFonts w:ascii="Times New Roman" w:hAnsi="Times New Roman" w:cs="Times New Roman"/>
          <w:sz w:val="24"/>
        </w:rPr>
        <w:t xml:space="preserve">En el cuadro N° 08 podemos apreciar que en el mes de agosto los ingresos a comparación del mes de setiembre disminuyo en un 6% de su recaudación, en cambio en los gasto hubo una disminución de setiembre hacia agosto en un -27% ya que en el mes de agosto se </w:t>
      </w:r>
      <w:r w:rsidR="00EB08BA">
        <w:rPr>
          <w:rFonts w:ascii="Times New Roman" w:hAnsi="Times New Roman" w:cs="Times New Roman"/>
          <w:sz w:val="24"/>
        </w:rPr>
        <w:t>gastó</w:t>
      </w:r>
      <w:r>
        <w:rPr>
          <w:rFonts w:ascii="Times New Roman" w:hAnsi="Times New Roman" w:cs="Times New Roman"/>
          <w:sz w:val="24"/>
        </w:rPr>
        <w:t xml:space="preserve"> </w:t>
      </w:r>
      <w:r w:rsidR="00EB08BA">
        <w:rPr>
          <w:rFonts w:ascii="Times New Roman" w:hAnsi="Times New Roman" w:cs="Times New Roman"/>
          <w:sz w:val="24"/>
        </w:rPr>
        <w:t>S/.</w:t>
      </w:r>
      <w:r>
        <w:rPr>
          <w:rFonts w:ascii="Times New Roman" w:hAnsi="Times New Roman" w:cs="Times New Roman"/>
          <w:sz w:val="24"/>
        </w:rPr>
        <w:t>2,669,632.59 y e</w:t>
      </w:r>
      <w:r w:rsidR="00EB08BA">
        <w:rPr>
          <w:rFonts w:ascii="Times New Roman" w:hAnsi="Times New Roman" w:cs="Times New Roman"/>
          <w:sz w:val="24"/>
        </w:rPr>
        <w:t>n setiembre fue de S/.1,938,961.77 dejando una variación de S/.</w:t>
      </w:r>
      <w:r w:rsidR="00EB08BA" w:rsidRPr="00EB08BA">
        <w:rPr>
          <w:rFonts w:ascii="Times New Roman" w:hAnsi="Times New Roman" w:cs="Times New Roman"/>
          <w:sz w:val="24"/>
        </w:rPr>
        <w:t>-730,670.82</w:t>
      </w:r>
      <w:r w:rsidR="00FC411F">
        <w:rPr>
          <w:rFonts w:ascii="Times New Roman" w:hAnsi="Times New Roman" w:cs="Times New Roman"/>
          <w:sz w:val="24"/>
        </w:rPr>
        <w:t>.</w:t>
      </w:r>
      <w:r w:rsidR="00EB08BA">
        <w:rPr>
          <w:rFonts w:ascii="Times New Roman" w:hAnsi="Times New Roman" w:cs="Times New Roman"/>
          <w:sz w:val="24"/>
        </w:rPr>
        <w:t xml:space="preserve"> </w:t>
      </w:r>
    </w:p>
    <w:p w:rsidR="00FC411F" w:rsidRDefault="00FC411F" w:rsidP="004B3086">
      <w:pPr>
        <w:spacing w:line="360" w:lineRule="auto"/>
        <w:jc w:val="both"/>
        <w:rPr>
          <w:rFonts w:ascii="Times New Roman" w:hAnsi="Times New Roman" w:cs="Times New Roman"/>
          <w:sz w:val="24"/>
        </w:rPr>
      </w:pPr>
    </w:p>
    <w:p w:rsidR="004B3086" w:rsidRDefault="004B3086" w:rsidP="004B3086">
      <w:pPr>
        <w:spacing w:line="360" w:lineRule="auto"/>
        <w:jc w:val="both"/>
        <w:rPr>
          <w:rFonts w:ascii="Times New Roman" w:hAnsi="Times New Roman" w:cs="Times New Roman"/>
          <w:sz w:val="24"/>
        </w:rPr>
      </w:pPr>
    </w:p>
    <w:p w:rsidR="001A6511" w:rsidRPr="00FC411F" w:rsidRDefault="001A6511" w:rsidP="004B3086">
      <w:pPr>
        <w:spacing w:line="360" w:lineRule="auto"/>
        <w:jc w:val="center"/>
        <w:rPr>
          <w:rFonts w:ascii="Times New Roman" w:hAnsi="Times New Roman" w:cs="Times New Roman"/>
          <w:b/>
          <w:sz w:val="24"/>
        </w:rPr>
      </w:pPr>
      <w:r w:rsidRPr="00FC411F">
        <w:rPr>
          <w:rFonts w:ascii="Times New Roman" w:hAnsi="Times New Roman" w:cs="Times New Roman"/>
          <w:b/>
          <w:sz w:val="24"/>
        </w:rPr>
        <w:lastRenderedPageBreak/>
        <w:t>CUADRO N° 09</w:t>
      </w:r>
    </w:p>
    <w:p w:rsidR="001A6511" w:rsidRDefault="001A6511" w:rsidP="004B3086">
      <w:pPr>
        <w:spacing w:line="360" w:lineRule="auto"/>
        <w:jc w:val="both"/>
        <w:rPr>
          <w:rFonts w:ascii="Times New Roman" w:hAnsi="Times New Roman" w:cs="Times New Roman"/>
          <w:sz w:val="24"/>
        </w:rPr>
      </w:pPr>
      <w:r>
        <w:rPr>
          <w:rFonts w:ascii="Times New Roman" w:hAnsi="Times New Roman" w:cs="Times New Roman"/>
          <w:sz w:val="24"/>
        </w:rPr>
        <w:t>INGRESOS VS. GASTOS DE LOS RECURSOS DIRECTAMENTE RECAUDADOS DEL MES DE SETIEMBRE Y OCTUBRE</w:t>
      </w:r>
    </w:p>
    <w:tbl>
      <w:tblPr>
        <w:tblpPr w:vertAnchor="text" w:tblpXSpec="center" w:tblpY="141"/>
        <w:tblW w:w="11340" w:type="dxa"/>
        <w:tblCellMar>
          <w:left w:w="70" w:type="dxa"/>
          <w:right w:w="70" w:type="dxa"/>
        </w:tblCellMar>
        <w:tblLook w:val="04A0" w:firstRow="1" w:lastRow="0" w:firstColumn="1" w:lastColumn="0" w:noHBand="0" w:noVBand="1"/>
      </w:tblPr>
      <w:tblGrid>
        <w:gridCol w:w="2268"/>
        <w:gridCol w:w="2268"/>
        <w:gridCol w:w="2268"/>
        <w:gridCol w:w="2268"/>
        <w:gridCol w:w="2268"/>
      </w:tblGrid>
      <w:tr w:rsidR="00B736C0" w:rsidRPr="00853B60" w:rsidTr="00B736C0">
        <w:trPr>
          <w:trHeight w:val="851"/>
        </w:trPr>
        <w:tc>
          <w:tcPr>
            <w:tcW w:w="2268" w:type="dxa"/>
            <w:tcBorders>
              <w:top w:val="double" w:sz="6" w:space="0" w:color="92D050"/>
              <w:left w:val="double" w:sz="6" w:space="0" w:color="92D050"/>
              <w:bottom w:val="double" w:sz="6" w:space="0" w:color="92D050"/>
              <w:right w:val="double" w:sz="6" w:space="0" w:color="92D050"/>
            </w:tcBorders>
            <w:shd w:val="clear" w:color="auto" w:fill="CCFF99"/>
            <w:noWrap/>
            <w:vAlign w:val="center"/>
            <w:hideMark/>
          </w:tcPr>
          <w:p w:rsidR="00B736C0" w:rsidRPr="00D6418B" w:rsidRDefault="00B736C0" w:rsidP="00B736C0">
            <w:pPr>
              <w:spacing w:after="0" w:line="240" w:lineRule="auto"/>
              <w:rPr>
                <w:rFonts w:ascii="Times New Roman" w:eastAsia="Times New Roman" w:hAnsi="Times New Roman" w:cs="Times New Roman"/>
                <w:b/>
                <w:color w:val="000000"/>
                <w:sz w:val="24"/>
                <w:lang w:eastAsia="es-MX"/>
              </w:rPr>
            </w:pPr>
            <w:r w:rsidRPr="00D6418B">
              <w:rPr>
                <w:rFonts w:ascii="Times New Roman" w:eastAsia="Times New Roman" w:hAnsi="Times New Roman" w:cs="Times New Roman"/>
                <w:b/>
                <w:color w:val="000000"/>
                <w:sz w:val="24"/>
                <w:lang w:eastAsia="es-MX"/>
              </w:rPr>
              <w:t> </w:t>
            </w:r>
          </w:p>
        </w:tc>
        <w:tc>
          <w:tcPr>
            <w:tcW w:w="2268" w:type="dxa"/>
            <w:tcBorders>
              <w:top w:val="double" w:sz="6" w:space="0" w:color="92D050"/>
              <w:left w:val="nil"/>
              <w:bottom w:val="double" w:sz="6" w:space="0" w:color="92D050"/>
              <w:right w:val="double" w:sz="6" w:space="0" w:color="92D050"/>
            </w:tcBorders>
            <w:shd w:val="clear" w:color="auto" w:fill="CCFF99"/>
            <w:noWrap/>
            <w:vAlign w:val="center"/>
            <w:hideMark/>
          </w:tcPr>
          <w:p w:rsidR="00B736C0" w:rsidRPr="00D6418B" w:rsidRDefault="00B736C0" w:rsidP="00B736C0">
            <w:pPr>
              <w:spacing w:after="0" w:line="240" w:lineRule="auto"/>
              <w:jc w:val="center"/>
              <w:rPr>
                <w:rFonts w:ascii="Times New Roman" w:eastAsia="Times New Roman" w:hAnsi="Times New Roman" w:cs="Times New Roman"/>
                <w:b/>
                <w:color w:val="000000"/>
                <w:sz w:val="24"/>
                <w:lang w:eastAsia="es-MX"/>
              </w:rPr>
            </w:pPr>
          </w:p>
          <w:p w:rsidR="00B736C0" w:rsidRPr="00D6418B" w:rsidRDefault="00B736C0" w:rsidP="00B736C0">
            <w:pPr>
              <w:spacing w:after="0" w:line="240" w:lineRule="auto"/>
              <w:jc w:val="center"/>
              <w:rPr>
                <w:rFonts w:ascii="Times New Roman" w:eastAsia="Times New Roman" w:hAnsi="Times New Roman" w:cs="Times New Roman"/>
                <w:b/>
                <w:color w:val="000000"/>
                <w:sz w:val="24"/>
                <w:lang w:eastAsia="es-MX"/>
              </w:rPr>
            </w:pPr>
            <w:r w:rsidRPr="00D6418B">
              <w:rPr>
                <w:rFonts w:ascii="Times New Roman" w:eastAsia="Times New Roman" w:hAnsi="Times New Roman" w:cs="Times New Roman"/>
                <w:b/>
                <w:color w:val="000000"/>
                <w:sz w:val="24"/>
                <w:lang w:eastAsia="es-MX"/>
              </w:rPr>
              <w:t>SETIEMBRE</w:t>
            </w:r>
          </w:p>
          <w:p w:rsidR="00B736C0" w:rsidRPr="00D6418B" w:rsidRDefault="00B736C0" w:rsidP="00B736C0">
            <w:pPr>
              <w:spacing w:after="0" w:line="240" w:lineRule="auto"/>
              <w:jc w:val="center"/>
              <w:rPr>
                <w:rFonts w:ascii="Times New Roman" w:eastAsia="Times New Roman" w:hAnsi="Times New Roman" w:cs="Times New Roman"/>
                <w:b/>
                <w:color w:val="000000"/>
                <w:sz w:val="24"/>
                <w:lang w:eastAsia="es-MX"/>
              </w:rPr>
            </w:pPr>
          </w:p>
        </w:tc>
        <w:tc>
          <w:tcPr>
            <w:tcW w:w="2268" w:type="dxa"/>
            <w:tcBorders>
              <w:top w:val="double" w:sz="6" w:space="0" w:color="92D050"/>
              <w:left w:val="nil"/>
              <w:bottom w:val="double" w:sz="6" w:space="0" w:color="92D050"/>
              <w:right w:val="double" w:sz="6" w:space="0" w:color="92D050"/>
            </w:tcBorders>
            <w:shd w:val="clear" w:color="auto" w:fill="CCFF99"/>
            <w:noWrap/>
            <w:vAlign w:val="center"/>
            <w:hideMark/>
          </w:tcPr>
          <w:p w:rsidR="00B736C0" w:rsidRDefault="00B736C0" w:rsidP="00B736C0">
            <w:pPr>
              <w:spacing w:after="0" w:line="240" w:lineRule="auto"/>
              <w:jc w:val="center"/>
              <w:rPr>
                <w:rFonts w:ascii="Times New Roman" w:eastAsia="Times New Roman" w:hAnsi="Times New Roman" w:cs="Times New Roman"/>
                <w:b/>
                <w:color w:val="000000"/>
                <w:sz w:val="24"/>
                <w:lang w:eastAsia="es-MX"/>
              </w:rPr>
            </w:pPr>
          </w:p>
          <w:p w:rsidR="00B736C0" w:rsidRPr="00D6418B" w:rsidRDefault="00B736C0" w:rsidP="00B736C0">
            <w:pPr>
              <w:spacing w:after="0" w:line="240" w:lineRule="auto"/>
              <w:jc w:val="center"/>
              <w:rPr>
                <w:rFonts w:ascii="Times New Roman" w:eastAsia="Times New Roman" w:hAnsi="Times New Roman" w:cs="Times New Roman"/>
                <w:b/>
                <w:color w:val="000000"/>
                <w:sz w:val="24"/>
                <w:lang w:eastAsia="es-MX"/>
              </w:rPr>
            </w:pPr>
            <w:r w:rsidRPr="00D6418B">
              <w:rPr>
                <w:rFonts w:ascii="Times New Roman" w:eastAsia="Times New Roman" w:hAnsi="Times New Roman" w:cs="Times New Roman"/>
                <w:b/>
                <w:color w:val="000000"/>
                <w:sz w:val="24"/>
                <w:lang w:eastAsia="es-MX"/>
              </w:rPr>
              <w:t>OCTUBRE</w:t>
            </w:r>
          </w:p>
          <w:p w:rsidR="00B736C0" w:rsidRPr="00D6418B" w:rsidRDefault="00B736C0" w:rsidP="00B736C0">
            <w:pPr>
              <w:spacing w:after="0" w:line="240" w:lineRule="auto"/>
              <w:jc w:val="center"/>
              <w:rPr>
                <w:rFonts w:ascii="Times New Roman" w:eastAsia="Times New Roman" w:hAnsi="Times New Roman" w:cs="Times New Roman"/>
                <w:b/>
                <w:color w:val="000000"/>
                <w:sz w:val="24"/>
                <w:lang w:eastAsia="es-MX"/>
              </w:rPr>
            </w:pPr>
          </w:p>
        </w:tc>
        <w:tc>
          <w:tcPr>
            <w:tcW w:w="2268" w:type="dxa"/>
            <w:tcBorders>
              <w:top w:val="double" w:sz="6" w:space="0" w:color="92D050"/>
              <w:left w:val="nil"/>
              <w:bottom w:val="double" w:sz="6" w:space="0" w:color="92D050"/>
              <w:right w:val="double" w:sz="6" w:space="0" w:color="92D050"/>
            </w:tcBorders>
            <w:shd w:val="clear" w:color="auto" w:fill="CCFF99"/>
            <w:vAlign w:val="center"/>
          </w:tcPr>
          <w:p w:rsidR="00B736C0" w:rsidRPr="00D6418B" w:rsidRDefault="00B736C0" w:rsidP="00B736C0">
            <w:pPr>
              <w:spacing w:after="0" w:line="240" w:lineRule="auto"/>
              <w:jc w:val="center"/>
              <w:rPr>
                <w:rFonts w:ascii="Times New Roman" w:eastAsia="Times New Roman" w:hAnsi="Times New Roman" w:cs="Times New Roman"/>
                <w:b/>
                <w:color w:val="000000"/>
                <w:sz w:val="24"/>
                <w:lang w:eastAsia="es-MX"/>
              </w:rPr>
            </w:pPr>
            <w:r w:rsidRPr="00D6418B">
              <w:rPr>
                <w:rFonts w:ascii="Times New Roman" w:eastAsia="Times New Roman" w:hAnsi="Times New Roman" w:cs="Times New Roman"/>
                <w:b/>
                <w:color w:val="000000"/>
                <w:sz w:val="24"/>
                <w:lang w:eastAsia="es-MX"/>
              </w:rPr>
              <w:t>VARIACIÓN</w:t>
            </w:r>
          </w:p>
        </w:tc>
        <w:tc>
          <w:tcPr>
            <w:tcW w:w="2268" w:type="dxa"/>
            <w:tcBorders>
              <w:top w:val="double" w:sz="6" w:space="0" w:color="92D050"/>
              <w:left w:val="nil"/>
              <w:bottom w:val="double" w:sz="6" w:space="0" w:color="92D050"/>
              <w:right w:val="double" w:sz="6" w:space="0" w:color="92D050"/>
            </w:tcBorders>
            <w:shd w:val="clear" w:color="auto" w:fill="CCFF99"/>
            <w:vAlign w:val="center"/>
          </w:tcPr>
          <w:p w:rsidR="00B736C0" w:rsidRPr="00D6418B" w:rsidRDefault="00B736C0" w:rsidP="00B736C0">
            <w:pPr>
              <w:spacing w:after="0" w:line="240" w:lineRule="auto"/>
              <w:jc w:val="center"/>
              <w:rPr>
                <w:rFonts w:ascii="Times New Roman" w:eastAsia="Times New Roman" w:hAnsi="Times New Roman" w:cs="Times New Roman"/>
                <w:b/>
                <w:color w:val="000000"/>
                <w:sz w:val="24"/>
                <w:lang w:eastAsia="es-MX"/>
              </w:rPr>
            </w:pPr>
            <w:r w:rsidRPr="00D6418B">
              <w:rPr>
                <w:rFonts w:ascii="Times New Roman" w:eastAsia="Times New Roman" w:hAnsi="Times New Roman" w:cs="Times New Roman"/>
                <w:b/>
                <w:color w:val="000000"/>
                <w:sz w:val="24"/>
                <w:lang w:eastAsia="es-MX"/>
              </w:rPr>
              <w:t>% RECAUDO</w:t>
            </w:r>
          </w:p>
        </w:tc>
      </w:tr>
      <w:tr w:rsidR="00B736C0" w:rsidRPr="00853B60" w:rsidTr="00B736C0">
        <w:trPr>
          <w:trHeight w:val="851"/>
        </w:trPr>
        <w:tc>
          <w:tcPr>
            <w:tcW w:w="2268" w:type="dxa"/>
            <w:tcBorders>
              <w:top w:val="nil"/>
              <w:left w:val="double" w:sz="6" w:space="0" w:color="92D050"/>
              <w:bottom w:val="double" w:sz="6" w:space="0" w:color="92D050"/>
              <w:right w:val="double" w:sz="6" w:space="0" w:color="92D050"/>
            </w:tcBorders>
            <w:shd w:val="clear" w:color="auto" w:fill="CCFF99"/>
            <w:noWrap/>
            <w:vAlign w:val="center"/>
            <w:hideMark/>
          </w:tcPr>
          <w:p w:rsidR="00B736C0" w:rsidRPr="00D6418B" w:rsidRDefault="00B736C0" w:rsidP="00B736C0">
            <w:pPr>
              <w:spacing w:after="0" w:line="240" w:lineRule="auto"/>
              <w:rPr>
                <w:rFonts w:ascii="Times New Roman" w:eastAsia="Times New Roman" w:hAnsi="Times New Roman" w:cs="Times New Roman"/>
                <w:b/>
                <w:color w:val="000000"/>
                <w:sz w:val="24"/>
                <w:lang w:eastAsia="es-MX"/>
              </w:rPr>
            </w:pPr>
          </w:p>
          <w:p w:rsidR="00B736C0" w:rsidRPr="00D6418B" w:rsidRDefault="00B736C0" w:rsidP="00B736C0">
            <w:pPr>
              <w:spacing w:after="0" w:line="240" w:lineRule="auto"/>
              <w:rPr>
                <w:rFonts w:ascii="Times New Roman" w:eastAsia="Times New Roman" w:hAnsi="Times New Roman" w:cs="Times New Roman"/>
                <w:b/>
                <w:color w:val="000000"/>
                <w:sz w:val="24"/>
                <w:lang w:eastAsia="es-MX"/>
              </w:rPr>
            </w:pPr>
            <w:r w:rsidRPr="00D6418B">
              <w:rPr>
                <w:rFonts w:ascii="Times New Roman" w:eastAsia="Times New Roman" w:hAnsi="Times New Roman" w:cs="Times New Roman"/>
                <w:b/>
                <w:color w:val="000000"/>
                <w:sz w:val="24"/>
                <w:lang w:eastAsia="es-MX"/>
              </w:rPr>
              <w:t>INGRESOS</w:t>
            </w:r>
          </w:p>
          <w:p w:rsidR="00B736C0" w:rsidRPr="00D6418B" w:rsidRDefault="00B736C0" w:rsidP="00B736C0">
            <w:pPr>
              <w:spacing w:after="0" w:line="240" w:lineRule="auto"/>
              <w:rPr>
                <w:rFonts w:ascii="Times New Roman" w:eastAsia="Times New Roman" w:hAnsi="Times New Roman" w:cs="Times New Roman"/>
                <w:b/>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B736C0" w:rsidRDefault="00B736C0" w:rsidP="00B736C0">
            <w:pPr>
              <w:spacing w:after="0" w:line="240" w:lineRule="auto"/>
              <w:jc w:val="right"/>
              <w:rPr>
                <w:rFonts w:ascii="Times New Roman" w:eastAsia="Times New Roman" w:hAnsi="Times New Roman" w:cs="Times New Roman"/>
                <w:color w:val="000000"/>
                <w:sz w:val="24"/>
                <w:lang w:eastAsia="es-MX"/>
              </w:rPr>
            </w:pPr>
          </w:p>
          <w:p w:rsidR="00B736C0" w:rsidRDefault="00B736C0" w:rsidP="00B736C0">
            <w:pPr>
              <w:spacing w:after="0" w:line="240" w:lineRule="auto"/>
              <w:jc w:val="right"/>
              <w:rPr>
                <w:rFonts w:ascii="Times New Roman" w:eastAsia="Times New Roman" w:hAnsi="Times New Roman" w:cs="Times New Roman"/>
                <w:color w:val="000000"/>
                <w:sz w:val="24"/>
                <w:lang w:eastAsia="es-MX"/>
              </w:rPr>
            </w:pPr>
            <w:r w:rsidRPr="00853B60">
              <w:rPr>
                <w:rFonts w:ascii="Times New Roman" w:eastAsia="Times New Roman" w:hAnsi="Times New Roman" w:cs="Times New Roman"/>
                <w:color w:val="000000"/>
                <w:sz w:val="24"/>
                <w:lang w:eastAsia="es-MX"/>
              </w:rPr>
              <w:t>2.562.791,70</w:t>
            </w:r>
          </w:p>
          <w:p w:rsidR="00B736C0" w:rsidRPr="00853B60" w:rsidRDefault="00B736C0" w:rsidP="00B736C0">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B736C0" w:rsidRDefault="00B736C0" w:rsidP="00B736C0">
            <w:pPr>
              <w:spacing w:after="0" w:line="240" w:lineRule="auto"/>
              <w:jc w:val="right"/>
              <w:rPr>
                <w:rFonts w:ascii="Times New Roman" w:eastAsia="Times New Roman" w:hAnsi="Times New Roman" w:cs="Times New Roman"/>
                <w:color w:val="000000"/>
                <w:sz w:val="24"/>
                <w:lang w:eastAsia="es-MX"/>
              </w:rPr>
            </w:pPr>
          </w:p>
          <w:p w:rsidR="00B736C0" w:rsidRDefault="00B736C0" w:rsidP="00B736C0">
            <w:pPr>
              <w:spacing w:after="0" w:line="240" w:lineRule="auto"/>
              <w:jc w:val="right"/>
              <w:rPr>
                <w:rFonts w:ascii="Times New Roman" w:eastAsia="Times New Roman" w:hAnsi="Times New Roman" w:cs="Times New Roman"/>
                <w:color w:val="000000"/>
                <w:sz w:val="24"/>
                <w:lang w:eastAsia="es-MX"/>
              </w:rPr>
            </w:pPr>
            <w:r w:rsidRPr="00853B60">
              <w:rPr>
                <w:rFonts w:ascii="Times New Roman" w:eastAsia="Times New Roman" w:hAnsi="Times New Roman" w:cs="Times New Roman"/>
                <w:color w:val="000000"/>
                <w:sz w:val="24"/>
                <w:lang w:eastAsia="es-MX"/>
              </w:rPr>
              <w:t>2.328.661,71</w:t>
            </w:r>
          </w:p>
          <w:p w:rsidR="00B736C0" w:rsidRPr="00853B60" w:rsidRDefault="00B736C0" w:rsidP="00B736C0">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vAlign w:val="center"/>
          </w:tcPr>
          <w:p w:rsidR="00B736C0" w:rsidRPr="00853B60" w:rsidRDefault="00B736C0" w:rsidP="00B736C0">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-234,129.99</w:t>
            </w:r>
          </w:p>
        </w:tc>
        <w:tc>
          <w:tcPr>
            <w:tcW w:w="2268" w:type="dxa"/>
            <w:tcBorders>
              <w:top w:val="nil"/>
              <w:left w:val="nil"/>
              <w:bottom w:val="double" w:sz="6" w:space="0" w:color="92D050"/>
              <w:right w:val="double" w:sz="6" w:space="0" w:color="92D050"/>
            </w:tcBorders>
            <w:vAlign w:val="center"/>
          </w:tcPr>
          <w:p w:rsidR="00B736C0" w:rsidRPr="00853B60" w:rsidRDefault="00B736C0" w:rsidP="00B736C0">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-9%</w:t>
            </w:r>
          </w:p>
        </w:tc>
      </w:tr>
      <w:tr w:rsidR="00B736C0" w:rsidRPr="00853B60" w:rsidTr="00B736C0">
        <w:trPr>
          <w:trHeight w:val="851"/>
        </w:trPr>
        <w:tc>
          <w:tcPr>
            <w:tcW w:w="2268" w:type="dxa"/>
            <w:tcBorders>
              <w:top w:val="nil"/>
              <w:left w:val="double" w:sz="6" w:space="0" w:color="92D050"/>
              <w:bottom w:val="double" w:sz="6" w:space="0" w:color="92D050"/>
              <w:right w:val="double" w:sz="6" w:space="0" w:color="92D050"/>
            </w:tcBorders>
            <w:shd w:val="clear" w:color="auto" w:fill="CCFF99"/>
            <w:noWrap/>
            <w:vAlign w:val="center"/>
            <w:hideMark/>
          </w:tcPr>
          <w:p w:rsidR="00B736C0" w:rsidRPr="00D6418B" w:rsidRDefault="00B736C0" w:rsidP="00B736C0">
            <w:pPr>
              <w:spacing w:after="0" w:line="240" w:lineRule="auto"/>
              <w:rPr>
                <w:rFonts w:ascii="Times New Roman" w:eastAsia="Times New Roman" w:hAnsi="Times New Roman" w:cs="Times New Roman"/>
                <w:b/>
                <w:color w:val="000000"/>
                <w:sz w:val="24"/>
                <w:lang w:eastAsia="es-MX"/>
              </w:rPr>
            </w:pPr>
          </w:p>
          <w:p w:rsidR="00B736C0" w:rsidRPr="00D6418B" w:rsidRDefault="00B736C0" w:rsidP="00B736C0">
            <w:pPr>
              <w:spacing w:after="0" w:line="240" w:lineRule="auto"/>
              <w:rPr>
                <w:rFonts w:ascii="Times New Roman" w:eastAsia="Times New Roman" w:hAnsi="Times New Roman" w:cs="Times New Roman"/>
                <w:b/>
                <w:color w:val="000000"/>
                <w:sz w:val="24"/>
                <w:lang w:eastAsia="es-MX"/>
              </w:rPr>
            </w:pPr>
            <w:r w:rsidRPr="00D6418B">
              <w:rPr>
                <w:rFonts w:ascii="Times New Roman" w:eastAsia="Times New Roman" w:hAnsi="Times New Roman" w:cs="Times New Roman"/>
                <w:b/>
                <w:color w:val="000000"/>
                <w:sz w:val="24"/>
                <w:lang w:eastAsia="es-MX"/>
              </w:rPr>
              <w:t>GASTOS</w:t>
            </w:r>
          </w:p>
          <w:p w:rsidR="00B736C0" w:rsidRPr="00D6418B" w:rsidRDefault="00B736C0" w:rsidP="00B736C0">
            <w:pPr>
              <w:spacing w:after="0" w:line="240" w:lineRule="auto"/>
              <w:rPr>
                <w:rFonts w:ascii="Times New Roman" w:eastAsia="Times New Roman" w:hAnsi="Times New Roman" w:cs="Times New Roman"/>
                <w:b/>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B736C0" w:rsidRDefault="00B736C0" w:rsidP="00B736C0">
            <w:pPr>
              <w:spacing w:after="0" w:line="240" w:lineRule="auto"/>
              <w:jc w:val="right"/>
              <w:rPr>
                <w:rFonts w:ascii="Times New Roman" w:eastAsia="Times New Roman" w:hAnsi="Times New Roman" w:cs="Times New Roman"/>
                <w:color w:val="000000"/>
                <w:sz w:val="24"/>
                <w:lang w:eastAsia="es-MX"/>
              </w:rPr>
            </w:pPr>
          </w:p>
          <w:p w:rsidR="00B736C0" w:rsidRDefault="00B736C0" w:rsidP="00B736C0">
            <w:pPr>
              <w:spacing w:after="0" w:line="240" w:lineRule="auto"/>
              <w:jc w:val="right"/>
              <w:rPr>
                <w:rFonts w:ascii="Times New Roman" w:eastAsia="Times New Roman" w:hAnsi="Times New Roman" w:cs="Times New Roman"/>
                <w:color w:val="000000"/>
                <w:sz w:val="24"/>
                <w:lang w:eastAsia="es-MX"/>
              </w:rPr>
            </w:pPr>
            <w:r w:rsidRPr="00853B60">
              <w:rPr>
                <w:rFonts w:ascii="Times New Roman" w:eastAsia="Times New Roman" w:hAnsi="Times New Roman" w:cs="Times New Roman"/>
                <w:color w:val="000000"/>
                <w:sz w:val="24"/>
                <w:lang w:eastAsia="es-MX"/>
              </w:rPr>
              <w:t>1.938.961,77</w:t>
            </w:r>
          </w:p>
          <w:p w:rsidR="00B736C0" w:rsidRPr="00853B60" w:rsidRDefault="00B736C0" w:rsidP="00B736C0">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B736C0" w:rsidRDefault="00B736C0" w:rsidP="00B736C0">
            <w:pPr>
              <w:spacing w:after="0" w:line="240" w:lineRule="auto"/>
              <w:jc w:val="right"/>
              <w:rPr>
                <w:rFonts w:ascii="Times New Roman" w:eastAsia="Times New Roman" w:hAnsi="Times New Roman" w:cs="Times New Roman"/>
                <w:color w:val="000000"/>
                <w:sz w:val="24"/>
                <w:lang w:eastAsia="es-MX"/>
              </w:rPr>
            </w:pPr>
          </w:p>
          <w:p w:rsidR="00B736C0" w:rsidRDefault="00B736C0" w:rsidP="00B736C0">
            <w:pPr>
              <w:spacing w:after="0" w:line="240" w:lineRule="auto"/>
              <w:jc w:val="right"/>
              <w:rPr>
                <w:rFonts w:ascii="Times New Roman" w:eastAsia="Times New Roman" w:hAnsi="Times New Roman" w:cs="Times New Roman"/>
                <w:color w:val="000000"/>
                <w:sz w:val="24"/>
                <w:lang w:eastAsia="es-MX"/>
              </w:rPr>
            </w:pPr>
            <w:r w:rsidRPr="00853B60">
              <w:rPr>
                <w:rFonts w:ascii="Times New Roman" w:eastAsia="Times New Roman" w:hAnsi="Times New Roman" w:cs="Times New Roman"/>
                <w:color w:val="000000"/>
                <w:sz w:val="24"/>
                <w:lang w:eastAsia="es-MX"/>
              </w:rPr>
              <w:t>3.252.994,15</w:t>
            </w:r>
          </w:p>
          <w:p w:rsidR="00B736C0" w:rsidRPr="00853B60" w:rsidRDefault="00B736C0" w:rsidP="00B736C0">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vAlign w:val="center"/>
          </w:tcPr>
          <w:p w:rsidR="00B736C0" w:rsidRPr="00853B60" w:rsidRDefault="00B736C0" w:rsidP="00B736C0">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1,314,032.38</w:t>
            </w:r>
          </w:p>
        </w:tc>
        <w:tc>
          <w:tcPr>
            <w:tcW w:w="2268" w:type="dxa"/>
            <w:tcBorders>
              <w:top w:val="nil"/>
              <w:left w:val="nil"/>
              <w:bottom w:val="double" w:sz="6" w:space="0" w:color="92D050"/>
              <w:right w:val="double" w:sz="6" w:space="0" w:color="92D050"/>
            </w:tcBorders>
            <w:vAlign w:val="center"/>
          </w:tcPr>
          <w:p w:rsidR="00B736C0" w:rsidRPr="00853B60" w:rsidRDefault="00B736C0" w:rsidP="00B736C0">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68%</w:t>
            </w:r>
          </w:p>
        </w:tc>
      </w:tr>
      <w:tr w:rsidR="00B736C0" w:rsidRPr="00853B60" w:rsidTr="00B736C0">
        <w:trPr>
          <w:trHeight w:val="851"/>
        </w:trPr>
        <w:tc>
          <w:tcPr>
            <w:tcW w:w="2268" w:type="dxa"/>
            <w:tcBorders>
              <w:top w:val="nil"/>
              <w:left w:val="double" w:sz="6" w:space="0" w:color="92D050"/>
              <w:bottom w:val="double" w:sz="6" w:space="0" w:color="92D050"/>
              <w:right w:val="double" w:sz="6" w:space="0" w:color="92D050"/>
            </w:tcBorders>
            <w:shd w:val="clear" w:color="auto" w:fill="CCFF99"/>
            <w:noWrap/>
            <w:vAlign w:val="center"/>
            <w:hideMark/>
          </w:tcPr>
          <w:p w:rsidR="00B736C0" w:rsidRPr="00D6418B" w:rsidRDefault="00B736C0" w:rsidP="00B736C0">
            <w:pPr>
              <w:spacing w:after="0" w:line="240" w:lineRule="auto"/>
              <w:rPr>
                <w:rFonts w:ascii="Times New Roman" w:eastAsia="Times New Roman" w:hAnsi="Times New Roman" w:cs="Times New Roman"/>
                <w:b/>
                <w:color w:val="000000"/>
                <w:sz w:val="24"/>
                <w:lang w:eastAsia="es-MX"/>
              </w:rPr>
            </w:pPr>
          </w:p>
          <w:p w:rsidR="00B736C0" w:rsidRPr="00D6418B" w:rsidRDefault="00B736C0" w:rsidP="00B736C0">
            <w:pPr>
              <w:spacing w:after="0" w:line="240" w:lineRule="auto"/>
              <w:rPr>
                <w:rFonts w:ascii="Times New Roman" w:eastAsia="Times New Roman" w:hAnsi="Times New Roman" w:cs="Times New Roman"/>
                <w:b/>
                <w:color w:val="000000"/>
                <w:sz w:val="24"/>
                <w:lang w:eastAsia="es-MX"/>
              </w:rPr>
            </w:pPr>
            <w:r w:rsidRPr="00D6418B">
              <w:rPr>
                <w:rFonts w:ascii="Times New Roman" w:eastAsia="Times New Roman" w:hAnsi="Times New Roman" w:cs="Times New Roman"/>
                <w:b/>
                <w:color w:val="000000"/>
                <w:sz w:val="24"/>
                <w:lang w:eastAsia="es-MX"/>
              </w:rPr>
              <w:t>SALDOS</w:t>
            </w:r>
          </w:p>
          <w:p w:rsidR="00B736C0" w:rsidRPr="00D6418B" w:rsidRDefault="00B736C0" w:rsidP="00B736C0">
            <w:pPr>
              <w:spacing w:after="0" w:line="240" w:lineRule="auto"/>
              <w:rPr>
                <w:rFonts w:ascii="Times New Roman" w:eastAsia="Times New Roman" w:hAnsi="Times New Roman" w:cs="Times New Roman"/>
                <w:b/>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B736C0" w:rsidRDefault="00B736C0" w:rsidP="00B736C0">
            <w:pPr>
              <w:spacing w:after="0" w:line="240" w:lineRule="auto"/>
              <w:jc w:val="right"/>
              <w:rPr>
                <w:rFonts w:ascii="Times New Roman" w:eastAsia="Times New Roman" w:hAnsi="Times New Roman" w:cs="Times New Roman"/>
                <w:color w:val="000000"/>
                <w:sz w:val="24"/>
                <w:lang w:eastAsia="es-MX"/>
              </w:rPr>
            </w:pPr>
          </w:p>
          <w:p w:rsidR="00B736C0" w:rsidRDefault="00B736C0" w:rsidP="00B736C0">
            <w:pPr>
              <w:spacing w:after="0" w:line="240" w:lineRule="auto"/>
              <w:jc w:val="right"/>
              <w:rPr>
                <w:rFonts w:ascii="Times New Roman" w:eastAsia="Times New Roman" w:hAnsi="Times New Roman" w:cs="Times New Roman"/>
                <w:color w:val="000000"/>
                <w:sz w:val="24"/>
                <w:lang w:eastAsia="es-MX"/>
              </w:rPr>
            </w:pPr>
            <w:r w:rsidRPr="00853B60">
              <w:rPr>
                <w:rFonts w:ascii="Times New Roman" w:eastAsia="Times New Roman" w:hAnsi="Times New Roman" w:cs="Times New Roman"/>
                <w:color w:val="000000"/>
                <w:sz w:val="24"/>
                <w:lang w:eastAsia="es-MX"/>
              </w:rPr>
              <w:t>623.829,93</w:t>
            </w:r>
          </w:p>
          <w:p w:rsidR="00B736C0" w:rsidRPr="00853B60" w:rsidRDefault="00B736C0" w:rsidP="00B736C0">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B736C0" w:rsidRDefault="00B736C0" w:rsidP="00B736C0">
            <w:pPr>
              <w:spacing w:after="0" w:line="240" w:lineRule="auto"/>
              <w:jc w:val="right"/>
              <w:rPr>
                <w:rFonts w:ascii="Times New Roman" w:eastAsia="Times New Roman" w:hAnsi="Times New Roman" w:cs="Times New Roman"/>
                <w:color w:val="000000"/>
                <w:sz w:val="24"/>
                <w:lang w:eastAsia="es-MX"/>
              </w:rPr>
            </w:pPr>
          </w:p>
          <w:p w:rsidR="00B736C0" w:rsidRDefault="00B736C0" w:rsidP="00B736C0">
            <w:pPr>
              <w:spacing w:after="0" w:line="240" w:lineRule="auto"/>
              <w:jc w:val="right"/>
              <w:rPr>
                <w:rFonts w:ascii="Times New Roman" w:eastAsia="Times New Roman" w:hAnsi="Times New Roman" w:cs="Times New Roman"/>
                <w:color w:val="000000"/>
                <w:sz w:val="24"/>
                <w:lang w:eastAsia="es-MX"/>
              </w:rPr>
            </w:pPr>
            <w:r w:rsidRPr="00853B60">
              <w:rPr>
                <w:rFonts w:ascii="Times New Roman" w:eastAsia="Times New Roman" w:hAnsi="Times New Roman" w:cs="Times New Roman"/>
                <w:color w:val="000000"/>
                <w:sz w:val="24"/>
                <w:lang w:eastAsia="es-MX"/>
              </w:rPr>
              <w:t>-924.332,44</w:t>
            </w:r>
          </w:p>
          <w:p w:rsidR="00B736C0" w:rsidRPr="00853B60" w:rsidRDefault="00B736C0" w:rsidP="00B736C0">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single" w:sz="4" w:space="0" w:color="FFFFFF"/>
              <w:right w:val="single" w:sz="4" w:space="0" w:color="FFFFFF"/>
            </w:tcBorders>
            <w:vAlign w:val="center"/>
          </w:tcPr>
          <w:p w:rsidR="00B736C0" w:rsidRPr="00853B60" w:rsidRDefault="00B736C0" w:rsidP="00B736C0">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single" w:sz="4" w:space="0" w:color="FFFFFF"/>
              <w:bottom w:val="single" w:sz="4" w:space="0" w:color="FFFFFF"/>
              <w:right w:val="single" w:sz="4" w:space="0" w:color="FFFFFF"/>
            </w:tcBorders>
            <w:vAlign w:val="center"/>
          </w:tcPr>
          <w:p w:rsidR="00B736C0" w:rsidRPr="00853B60" w:rsidRDefault="00B736C0" w:rsidP="00B736C0">
            <w:pPr>
              <w:spacing w:after="0" w:line="240" w:lineRule="auto"/>
              <w:jc w:val="right"/>
              <w:rPr>
                <w:rFonts w:ascii="Times New Roman" w:eastAsia="Times New Roman" w:hAnsi="Times New Roman" w:cs="Times New Roman"/>
                <w:color w:val="000000"/>
                <w:sz w:val="24"/>
                <w:lang w:eastAsia="es-MX"/>
              </w:rPr>
            </w:pPr>
          </w:p>
        </w:tc>
      </w:tr>
    </w:tbl>
    <w:p w:rsidR="001A6511" w:rsidRDefault="001A6511" w:rsidP="001A6511">
      <w:pPr>
        <w:rPr>
          <w:rFonts w:ascii="Times New Roman" w:hAnsi="Times New Roman" w:cs="Times New Roman"/>
          <w:sz w:val="24"/>
        </w:rPr>
      </w:pPr>
    </w:p>
    <w:p w:rsidR="001A6511" w:rsidRDefault="001A6511" w:rsidP="001A6511">
      <w:pPr>
        <w:rPr>
          <w:rFonts w:ascii="Times New Roman" w:hAnsi="Times New Roman" w:cs="Times New Roman"/>
          <w:sz w:val="24"/>
        </w:rPr>
      </w:pPr>
    </w:p>
    <w:p w:rsidR="00FC411F" w:rsidRDefault="00FC411F" w:rsidP="001A6511">
      <w:pPr>
        <w:rPr>
          <w:rFonts w:ascii="Times New Roman" w:hAnsi="Times New Roman" w:cs="Times New Roman"/>
          <w:sz w:val="24"/>
        </w:rPr>
      </w:pPr>
    </w:p>
    <w:p w:rsidR="00FC411F" w:rsidRDefault="00FC411F" w:rsidP="001A6511">
      <w:pPr>
        <w:rPr>
          <w:rFonts w:ascii="Times New Roman" w:hAnsi="Times New Roman" w:cs="Times New Roman"/>
          <w:sz w:val="24"/>
        </w:rPr>
      </w:pPr>
    </w:p>
    <w:p w:rsidR="00FC411F" w:rsidRDefault="00FC411F" w:rsidP="001A6511">
      <w:pPr>
        <w:rPr>
          <w:rFonts w:ascii="Times New Roman" w:hAnsi="Times New Roman" w:cs="Times New Roman"/>
          <w:sz w:val="24"/>
        </w:rPr>
      </w:pPr>
    </w:p>
    <w:p w:rsidR="00FC411F" w:rsidRDefault="00FC411F" w:rsidP="001A6511">
      <w:pPr>
        <w:rPr>
          <w:rFonts w:ascii="Times New Roman" w:hAnsi="Times New Roman" w:cs="Times New Roman"/>
          <w:sz w:val="24"/>
        </w:rPr>
      </w:pPr>
    </w:p>
    <w:p w:rsidR="00FC411F" w:rsidRDefault="00FC411F" w:rsidP="001A6511">
      <w:pPr>
        <w:rPr>
          <w:rFonts w:ascii="Times New Roman" w:hAnsi="Times New Roman" w:cs="Times New Roman"/>
          <w:sz w:val="24"/>
        </w:rPr>
      </w:pPr>
    </w:p>
    <w:p w:rsidR="00FC411F" w:rsidRDefault="00FC411F" w:rsidP="001A6511">
      <w:pPr>
        <w:rPr>
          <w:rFonts w:ascii="Times New Roman" w:hAnsi="Times New Roman" w:cs="Times New Roman"/>
          <w:sz w:val="24"/>
        </w:rPr>
      </w:pPr>
    </w:p>
    <w:p w:rsidR="00B736C0" w:rsidRDefault="00B736C0" w:rsidP="001A6511">
      <w:pPr>
        <w:rPr>
          <w:rFonts w:ascii="Times New Roman" w:hAnsi="Times New Roman" w:cs="Times New Roman"/>
          <w:sz w:val="24"/>
        </w:rPr>
      </w:pPr>
    </w:p>
    <w:p w:rsidR="00FC411F" w:rsidRDefault="00FC411F" w:rsidP="001A6511">
      <w:pPr>
        <w:rPr>
          <w:rFonts w:ascii="Times New Roman" w:hAnsi="Times New Roman" w:cs="Times New Roman"/>
          <w:sz w:val="24"/>
        </w:rPr>
      </w:pPr>
    </w:p>
    <w:p w:rsidR="001A6511" w:rsidRDefault="00B7499B" w:rsidP="00FC411F">
      <w:pPr>
        <w:tabs>
          <w:tab w:val="center" w:pos="6503"/>
        </w:tabs>
        <w:spacing w:line="360" w:lineRule="auto"/>
        <w:jc w:val="both"/>
        <w:rPr>
          <w:rFonts w:ascii="Times New Roman" w:hAnsi="Times New Roman" w:cs="Times New Roman"/>
          <w:sz w:val="24"/>
        </w:rPr>
      </w:pPr>
      <w:r>
        <w:rPr>
          <w:rFonts w:ascii="Times New Roman" w:hAnsi="Times New Roman" w:cs="Times New Roman"/>
          <w:sz w:val="24"/>
        </w:rPr>
        <w:t>ANÁ</w:t>
      </w:r>
      <w:r w:rsidR="001A6511">
        <w:rPr>
          <w:rFonts w:ascii="Times New Roman" w:hAnsi="Times New Roman" w:cs="Times New Roman"/>
          <w:sz w:val="24"/>
        </w:rPr>
        <w:t>LISIS DEL CUADRO N° 09</w:t>
      </w:r>
      <w:r w:rsidR="001A6511">
        <w:rPr>
          <w:rFonts w:ascii="Times New Roman" w:hAnsi="Times New Roman" w:cs="Times New Roman"/>
          <w:sz w:val="24"/>
        </w:rPr>
        <w:tab/>
      </w:r>
    </w:p>
    <w:p w:rsidR="004B3086" w:rsidRDefault="00FC411F" w:rsidP="00FC411F">
      <w:pPr>
        <w:spacing w:after="0" w:line="360" w:lineRule="auto"/>
        <w:jc w:val="both"/>
        <w:rPr>
          <w:rFonts w:ascii="Times New Roman" w:hAnsi="Times New Roman" w:cs="Times New Roman"/>
          <w:sz w:val="24"/>
        </w:rPr>
      </w:pPr>
      <w:r>
        <w:rPr>
          <w:rFonts w:ascii="Times New Roman" w:hAnsi="Times New Roman" w:cs="Times New Roman"/>
          <w:sz w:val="24"/>
        </w:rPr>
        <w:t xml:space="preserve">En el cuadro </w:t>
      </w:r>
      <w:r>
        <w:rPr>
          <w:rFonts w:ascii="Times New Roman" w:hAnsi="Times New Roman" w:cs="Times New Roman"/>
          <w:sz w:val="24"/>
        </w:rPr>
        <w:tab/>
        <w:t>N° 09 l</w:t>
      </w:r>
      <w:r w:rsidR="00D47D96">
        <w:rPr>
          <w:rFonts w:ascii="Times New Roman" w:hAnsi="Times New Roman" w:cs="Times New Roman"/>
          <w:sz w:val="24"/>
        </w:rPr>
        <w:t>os ingresos del mes de octubre fueron</w:t>
      </w:r>
      <w:r>
        <w:rPr>
          <w:rFonts w:ascii="Times New Roman" w:hAnsi="Times New Roman" w:cs="Times New Roman"/>
          <w:sz w:val="24"/>
        </w:rPr>
        <w:t xml:space="preserve"> S/.</w:t>
      </w:r>
      <w:r w:rsidRPr="00853B60">
        <w:rPr>
          <w:rFonts w:ascii="Times New Roman" w:eastAsia="Times New Roman" w:hAnsi="Times New Roman" w:cs="Times New Roman"/>
          <w:color w:val="000000"/>
          <w:sz w:val="24"/>
          <w:lang w:eastAsia="es-MX"/>
        </w:rPr>
        <w:t>2.328.661,71</w:t>
      </w:r>
      <w:r>
        <w:rPr>
          <w:rFonts w:ascii="Times New Roman" w:eastAsia="Times New Roman" w:hAnsi="Times New Roman" w:cs="Times New Roman"/>
          <w:color w:val="000000"/>
          <w:sz w:val="24"/>
          <w:lang w:eastAsia="es-MX"/>
        </w:rPr>
        <w:t xml:space="preserve"> </w:t>
      </w:r>
      <w:r w:rsidR="00D47D96">
        <w:rPr>
          <w:rFonts w:ascii="Times New Roman" w:hAnsi="Times New Roman" w:cs="Times New Roman"/>
          <w:sz w:val="24"/>
        </w:rPr>
        <w:t xml:space="preserve">menor en </w:t>
      </w:r>
      <w:r>
        <w:rPr>
          <w:rFonts w:ascii="Times New Roman" w:hAnsi="Times New Roman" w:cs="Times New Roman"/>
          <w:sz w:val="24"/>
        </w:rPr>
        <w:t>comparación al mes de setiembre que ingreso S/.</w:t>
      </w:r>
      <w:r w:rsidRPr="00853B60">
        <w:rPr>
          <w:rFonts w:ascii="Times New Roman" w:eastAsia="Times New Roman" w:hAnsi="Times New Roman" w:cs="Times New Roman"/>
          <w:color w:val="000000"/>
          <w:sz w:val="24"/>
          <w:lang w:eastAsia="es-MX"/>
        </w:rPr>
        <w:t>2.562.791,70</w:t>
      </w:r>
      <w:r>
        <w:rPr>
          <w:rFonts w:ascii="Times New Roman" w:eastAsia="Times New Roman" w:hAnsi="Times New Roman" w:cs="Times New Roman"/>
          <w:color w:val="000000"/>
          <w:sz w:val="24"/>
          <w:lang w:eastAsia="es-MX"/>
        </w:rPr>
        <w:t xml:space="preserve"> </w:t>
      </w:r>
      <w:r>
        <w:rPr>
          <w:rFonts w:ascii="Times New Roman" w:hAnsi="Times New Roman" w:cs="Times New Roman"/>
          <w:sz w:val="24"/>
        </w:rPr>
        <w:t xml:space="preserve">disminuido </w:t>
      </w:r>
      <w:r w:rsidR="00D47D96">
        <w:rPr>
          <w:rFonts w:ascii="Times New Roman" w:hAnsi="Times New Roman" w:cs="Times New Roman"/>
          <w:sz w:val="24"/>
        </w:rPr>
        <w:t xml:space="preserve">en un -9% de su recaudación, por lo contrario </w:t>
      </w:r>
      <w:r>
        <w:rPr>
          <w:rFonts w:ascii="Times New Roman" w:hAnsi="Times New Roman" w:cs="Times New Roman"/>
          <w:sz w:val="24"/>
        </w:rPr>
        <w:t xml:space="preserve">paso </w:t>
      </w:r>
      <w:r w:rsidR="00D47D96">
        <w:rPr>
          <w:rFonts w:ascii="Times New Roman" w:hAnsi="Times New Roman" w:cs="Times New Roman"/>
          <w:sz w:val="24"/>
        </w:rPr>
        <w:t>en los gastos hubo excesivo aumento del mes de octubre representado en un 68% de incremento</w:t>
      </w:r>
      <w:r>
        <w:rPr>
          <w:rFonts w:ascii="Times New Roman" w:hAnsi="Times New Roman" w:cs="Times New Roman"/>
          <w:sz w:val="24"/>
        </w:rPr>
        <w:t xml:space="preserve"> a comparación con el mes de setiembre existiendo una variación de s/.</w:t>
      </w:r>
      <w:r>
        <w:rPr>
          <w:rFonts w:ascii="Times New Roman" w:eastAsia="Times New Roman" w:hAnsi="Times New Roman" w:cs="Times New Roman"/>
          <w:color w:val="000000"/>
          <w:sz w:val="24"/>
          <w:lang w:eastAsia="es-MX"/>
        </w:rPr>
        <w:t>1,314,032.38</w:t>
      </w:r>
      <w:r w:rsidR="004B3086">
        <w:rPr>
          <w:rFonts w:ascii="Times New Roman" w:hAnsi="Times New Roman" w:cs="Times New Roman"/>
          <w:sz w:val="24"/>
        </w:rPr>
        <w:t xml:space="preserve"> lo cual representa un 68% de aumente de un mes a otro.</w:t>
      </w:r>
      <w:r w:rsidR="00D47D96">
        <w:rPr>
          <w:rFonts w:ascii="Times New Roman" w:hAnsi="Times New Roman" w:cs="Times New Roman"/>
          <w:sz w:val="24"/>
        </w:rPr>
        <w:tab/>
      </w:r>
    </w:p>
    <w:p w:rsidR="004B3086" w:rsidRPr="004B3086" w:rsidRDefault="004B3086" w:rsidP="004B3086">
      <w:pPr>
        <w:spacing w:after="0" w:line="360" w:lineRule="auto"/>
        <w:jc w:val="both"/>
        <w:rPr>
          <w:rFonts w:ascii="Times New Roman" w:hAnsi="Times New Roman" w:cs="Times New Roman"/>
          <w:sz w:val="24"/>
        </w:rPr>
      </w:pPr>
      <w:r>
        <w:rPr>
          <w:rFonts w:ascii="Times New Roman" w:hAnsi="Times New Roman" w:cs="Times New Roman"/>
          <w:sz w:val="24"/>
        </w:rPr>
        <w:t>Llegando a la conclusión que en octubre se gastó S/.</w:t>
      </w:r>
      <w:r w:rsidRPr="00853B60">
        <w:rPr>
          <w:rFonts w:ascii="Times New Roman" w:eastAsia="Times New Roman" w:hAnsi="Times New Roman" w:cs="Times New Roman"/>
          <w:color w:val="000000"/>
          <w:sz w:val="24"/>
          <w:lang w:eastAsia="es-MX"/>
        </w:rPr>
        <w:t>-924.332,4</w:t>
      </w:r>
      <w:r>
        <w:rPr>
          <w:rFonts w:ascii="Times New Roman" w:eastAsia="Times New Roman" w:hAnsi="Times New Roman" w:cs="Times New Roman"/>
          <w:color w:val="000000"/>
          <w:sz w:val="24"/>
          <w:lang w:eastAsia="es-MX"/>
        </w:rPr>
        <w:t xml:space="preserve">4 </w:t>
      </w:r>
      <w:r>
        <w:rPr>
          <w:rFonts w:ascii="Times New Roman" w:hAnsi="Times New Roman" w:cs="Times New Roman"/>
          <w:sz w:val="24"/>
        </w:rPr>
        <w:t>más que los ingresos, lo cual no paso en el mes de setiembre.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1A6511" w:rsidRPr="004B3086" w:rsidRDefault="001A6511" w:rsidP="006A4234">
      <w:pPr>
        <w:spacing w:line="360" w:lineRule="auto"/>
        <w:jc w:val="center"/>
        <w:rPr>
          <w:rFonts w:ascii="Times New Roman" w:hAnsi="Times New Roman" w:cs="Times New Roman"/>
          <w:b/>
          <w:sz w:val="24"/>
        </w:rPr>
      </w:pPr>
      <w:r w:rsidRPr="004B3086">
        <w:rPr>
          <w:rFonts w:ascii="Times New Roman" w:hAnsi="Times New Roman" w:cs="Times New Roman"/>
          <w:b/>
          <w:sz w:val="24"/>
        </w:rPr>
        <w:lastRenderedPageBreak/>
        <w:t>CUADRO N° 10</w:t>
      </w:r>
    </w:p>
    <w:p w:rsidR="001A6511" w:rsidRDefault="001A6511" w:rsidP="006A4234">
      <w:pPr>
        <w:spacing w:line="360" w:lineRule="auto"/>
        <w:jc w:val="center"/>
        <w:rPr>
          <w:rFonts w:ascii="Times New Roman" w:hAnsi="Times New Roman" w:cs="Times New Roman"/>
          <w:sz w:val="24"/>
        </w:rPr>
      </w:pPr>
      <w:r>
        <w:rPr>
          <w:rFonts w:ascii="Times New Roman" w:hAnsi="Times New Roman" w:cs="Times New Roman"/>
          <w:sz w:val="24"/>
        </w:rPr>
        <w:t>INGRESOS VS. GASTOS DE LOS RECURSOS DIRECTAMENTE RECAUDADOS DEL MES DE OCTUBRE Y NOVIEMBRE</w:t>
      </w:r>
    </w:p>
    <w:tbl>
      <w:tblPr>
        <w:tblpPr w:leftFromText="141" w:rightFromText="141" w:vertAnchor="text" w:horzAnchor="margin" w:tblpXSpec="center" w:tblpY="153"/>
        <w:tblW w:w="11340" w:type="dxa"/>
        <w:jc w:val="center"/>
        <w:tblCellMar>
          <w:left w:w="70" w:type="dxa"/>
          <w:right w:w="70" w:type="dxa"/>
        </w:tblCellMar>
        <w:tblLook w:val="04A0" w:firstRow="1" w:lastRow="0" w:firstColumn="1" w:lastColumn="0" w:noHBand="0" w:noVBand="1"/>
      </w:tblPr>
      <w:tblGrid>
        <w:gridCol w:w="2268"/>
        <w:gridCol w:w="2268"/>
        <w:gridCol w:w="2268"/>
        <w:gridCol w:w="2268"/>
        <w:gridCol w:w="2268"/>
      </w:tblGrid>
      <w:tr w:rsidR="001A6511" w:rsidRPr="00853B60" w:rsidTr="004B3086">
        <w:trPr>
          <w:trHeight w:val="851"/>
          <w:jc w:val="center"/>
        </w:trPr>
        <w:tc>
          <w:tcPr>
            <w:tcW w:w="2268" w:type="dxa"/>
            <w:tcBorders>
              <w:top w:val="double" w:sz="6" w:space="0" w:color="92D050"/>
              <w:left w:val="double" w:sz="6" w:space="0" w:color="92D050"/>
              <w:bottom w:val="double" w:sz="6" w:space="0" w:color="92D050"/>
              <w:right w:val="double" w:sz="6" w:space="0" w:color="92D050"/>
            </w:tcBorders>
            <w:shd w:val="clear" w:color="auto" w:fill="CCFF99"/>
            <w:noWrap/>
            <w:vAlign w:val="center"/>
            <w:hideMark/>
          </w:tcPr>
          <w:p w:rsidR="001A6511" w:rsidRPr="00D6418B" w:rsidRDefault="001A6511" w:rsidP="00D07996">
            <w:pPr>
              <w:spacing w:after="0" w:line="240" w:lineRule="auto"/>
              <w:ind w:left="49"/>
              <w:rPr>
                <w:rFonts w:ascii="Times New Roman" w:eastAsia="Times New Roman" w:hAnsi="Times New Roman" w:cs="Times New Roman"/>
                <w:b/>
                <w:color w:val="000000"/>
                <w:sz w:val="24"/>
                <w:lang w:eastAsia="es-MX"/>
              </w:rPr>
            </w:pPr>
            <w:r w:rsidRPr="00D6418B">
              <w:rPr>
                <w:rFonts w:ascii="Times New Roman" w:eastAsia="Times New Roman" w:hAnsi="Times New Roman" w:cs="Times New Roman"/>
                <w:b/>
                <w:color w:val="000000"/>
                <w:sz w:val="24"/>
                <w:lang w:eastAsia="es-MX"/>
              </w:rPr>
              <w:t> </w:t>
            </w:r>
          </w:p>
        </w:tc>
        <w:tc>
          <w:tcPr>
            <w:tcW w:w="2268" w:type="dxa"/>
            <w:tcBorders>
              <w:top w:val="double" w:sz="6" w:space="0" w:color="92D050"/>
              <w:left w:val="nil"/>
              <w:bottom w:val="double" w:sz="6" w:space="0" w:color="92D050"/>
              <w:right w:val="double" w:sz="6" w:space="0" w:color="92D050"/>
            </w:tcBorders>
            <w:shd w:val="clear" w:color="auto" w:fill="CCFF99"/>
            <w:noWrap/>
            <w:vAlign w:val="center"/>
            <w:hideMark/>
          </w:tcPr>
          <w:p w:rsidR="001A6511" w:rsidRPr="00D6418B" w:rsidRDefault="001A6511" w:rsidP="006A4234">
            <w:pPr>
              <w:spacing w:after="0" w:line="240" w:lineRule="auto"/>
              <w:jc w:val="center"/>
              <w:rPr>
                <w:rFonts w:ascii="Times New Roman" w:eastAsia="Times New Roman" w:hAnsi="Times New Roman" w:cs="Times New Roman"/>
                <w:b/>
                <w:color w:val="000000"/>
                <w:sz w:val="24"/>
                <w:lang w:eastAsia="es-MX"/>
              </w:rPr>
            </w:pPr>
          </w:p>
          <w:p w:rsidR="001A6511" w:rsidRPr="00D6418B" w:rsidRDefault="001A6511" w:rsidP="006A4234">
            <w:pPr>
              <w:spacing w:after="0" w:line="240" w:lineRule="auto"/>
              <w:jc w:val="center"/>
              <w:rPr>
                <w:rFonts w:ascii="Times New Roman" w:eastAsia="Times New Roman" w:hAnsi="Times New Roman" w:cs="Times New Roman"/>
                <w:b/>
                <w:color w:val="000000"/>
                <w:sz w:val="24"/>
                <w:lang w:eastAsia="es-MX"/>
              </w:rPr>
            </w:pPr>
            <w:r w:rsidRPr="00D6418B">
              <w:rPr>
                <w:rFonts w:ascii="Times New Roman" w:eastAsia="Times New Roman" w:hAnsi="Times New Roman" w:cs="Times New Roman"/>
                <w:b/>
                <w:color w:val="000000"/>
                <w:sz w:val="24"/>
                <w:lang w:eastAsia="es-MX"/>
              </w:rPr>
              <w:t>OCTUBRE</w:t>
            </w:r>
          </w:p>
          <w:p w:rsidR="001A6511" w:rsidRPr="00D6418B" w:rsidRDefault="001A6511" w:rsidP="006A4234">
            <w:pPr>
              <w:spacing w:after="0" w:line="240" w:lineRule="auto"/>
              <w:jc w:val="center"/>
              <w:rPr>
                <w:rFonts w:ascii="Times New Roman" w:eastAsia="Times New Roman" w:hAnsi="Times New Roman" w:cs="Times New Roman"/>
                <w:b/>
                <w:color w:val="000000"/>
                <w:sz w:val="24"/>
                <w:lang w:eastAsia="es-MX"/>
              </w:rPr>
            </w:pPr>
          </w:p>
        </w:tc>
        <w:tc>
          <w:tcPr>
            <w:tcW w:w="2268" w:type="dxa"/>
            <w:tcBorders>
              <w:top w:val="double" w:sz="6" w:space="0" w:color="92D050"/>
              <w:left w:val="nil"/>
              <w:bottom w:val="double" w:sz="6" w:space="0" w:color="92D050"/>
              <w:right w:val="double" w:sz="6" w:space="0" w:color="92D050"/>
            </w:tcBorders>
            <w:shd w:val="clear" w:color="auto" w:fill="CCFF99"/>
            <w:noWrap/>
            <w:vAlign w:val="center"/>
            <w:hideMark/>
          </w:tcPr>
          <w:p w:rsidR="004B3086" w:rsidRDefault="004B3086" w:rsidP="006A4234">
            <w:pPr>
              <w:spacing w:after="0" w:line="240" w:lineRule="auto"/>
              <w:jc w:val="center"/>
              <w:rPr>
                <w:rFonts w:ascii="Times New Roman" w:eastAsia="Times New Roman" w:hAnsi="Times New Roman" w:cs="Times New Roman"/>
                <w:b/>
                <w:color w:val="000000"/>
                <w:sz w:val="24"/>
                <w:lang w:eastAsia="es-MX"/>
              </w:rPr>
            </w:pPr>
          </w:p>
          <w:p w:rsidR="001A6511" w:rsidRPr="00D6418B" w:rsidRDefault="001A6511" w:rsidP="006A4234">
            <w:pPr>
              <w:spacing w:after="0" w:line="240" w:lineRule="auto"/>
              <w:jc w:val="center"/>
              <w:rPr>
                <w:rFonts w:ascii="Times New Roman" w:eastAsia="Times New Roman" w:hAnsi="Times New Roman" w:cs="Times New Roman"/>
                <w:b/>
                <w:color w:val="000000"/>
                <w:sz w:val="24"/>
                <w:lang w:eastAsia="es-MX"/>
              </w:rPr>
            </w:pPr>
            <w:r w:rsidRPr="00D6418B">
              <w:rPr>
                <w:rFonts w:ascii="Times New Roman" w:eastAsia="Times New Roman" w:hAnsi="Times New Roman" w:cs="Times New Roman"/>
                <w:b/>
                <w:color w:val="000000"/>
                <w:sz w:val="24"/>
                <w:lang w:eastAsia="es-MX"/>
              </w:rPr>
              <w:t>NOVIEMBRE</w:t>
            </w:r>
          </w:p>
          <w:p w:rsidR="001A6511" w:rsidRPr="00D6418B" w:rsidRDefault="001A6511" w:rsidP="006A4234">
            <w:pPr>
              <w:spacing w:after="0" w:line="240" w:lineRule="auto"/>
              <w:jc w:val="center"/>
              <w:rPr>
                <w:rFonts w:ascii="Times New Roman" w:eastAsia="Times New Roman" w:hAnsi="Times New Roman" w:cs="Times New Roman"/>
                <w:b/>
                <w:color w:val="000000"/>
                <w:sz w:val="24"/>
                <w:lang w:eastAsia="es-MX"/>
              </w:rPr>
            </w:pPr>
          </w:p>
        </w:tc>
        <w:tc>
          <w:tcPr>
            <w:tcW w:w="2268" w:type="dxa"/>
            <w:tcBorders>
              <w:top w:val="double" w:sz="6" w:space="0" w:color="92D050"/>
              <w:left w:val="nil"/>
              <w:bottom w:val="double" w:sz="6" w:space="0" w:color="92D050"/>
              <w:right w:val="double" w:sz="6" w:space="0" w:color="92D050"/>
            </w:tcBorders>
            <w:shd w:val="clear" w:color="auto" w:fill="CCFF99"/>
            <w:vAlign w:val="center"/>
          </w:tcPr>
          <w:p w:rsidR="001A6511" w:rsidRPr="00D6418B" w:rsidRDefault="001A6511" w:rsidP="006A4234">
            <w:pPr>
              <w:spacing w:after="0" w:line="240" w:lineRule="auto"/>
              <w:jc w:val="center"/>
              <w:rPr>
                <w:rFonts w:ascii="Times New Roman" w:eastAsia="Times New Roman" w:hAnsi="Times New Roman" w:cs="Times New Roman"/>
                <w:b/>
                <w:color w:val="000000"/>
                <w:sz w:val="24"/>
                <w:lang w:eastAsia="es-MX"/>
              </w:rPr>
            </w:pPr>
            <w:r w:rsidRPr="00D6418B">
              <w:rPr>
                <w:rFonts w:ascii="Times New Roman" w:eastAsia="Times New Roman" w:hAnsi="Times New Roman" w:cs="Times New Roman"/>
                <w:b/>
                <w:color w:val="000000"/>
                <w:sz w:val="24"/>
                <w:lang w:eastAsia="es-MX"/>
              </w:rPr>
              <w:t>VARIACIÓN</w:t>
            </w:r>
          </w:p>
        </w:tc>
        <w:tc>
          <w:tcPr>
            <w:tcW w:w="2268" w:type="dxa"/>
            <w:tcBorders>
              <w:top w:val="double" w:sz="6" w:space="0" w:color="92D050"/>
              <w:left w:val="nil"/>
              <w:bottom w:val="double" w:sz="6" w:space="0" w:color="92D050"/>
              <w:right w:val="double" w:sz="6" w:space="0" w:color="92D050"/>
            </w:tcBorders>
            <w:shd w:val="clear" w:color="auto" w:fill="CCFF99"/>
            <w:vAlign w:val="center"/>
          </w:tcPr>
          <w:p w:rsidR="001A6511" w:rsidRPr="00D6418B" w:rsidRDefault="001A6511" w:rsidP="006A4234">
            <w:pPr>
              <w:spacing w:after="0" w:line="240" w:lineRule="auto"/>
              <w:jc w:val="center"/>
              <w:rPr>
                <w:rFonts w:ascii="Times New Roman" w:eastAsia="Times New Roman" w:hAnsi="Times New Roman" w:cs="Times New Roman"/>
                <w:b/>
                <w:color w:val="000000"/>
                <w:sz w:val="24"/>
                <w:lang w:eastAsia="es-MX"/>
              </w:rPr>
            </w:pPr>
            <w:r w:rsidRPr="00D6418B">
              <w:rPr>
                <w:rFonts w:ascii="Times New Roman" w:eastAsia="Times New Roman" w:hAnsi="Times New Roman" w:cs="Times New Roman"/>
                <w:b/>
                <w:color w:val="000000"/>
                <w:sz w:val="24"/>
                <w:lang w:eastAsia="es-MX"/>
              </w:rPr>
              <w:t>% RECAUDO</w:t>
            </w:r>
          </w:p>
        </w:tc>
      </w:tr>
      <w:tr w:rsidR="001A6511" w:rsidRPr="00853B60" w:rsidTr="004B3086">
        <w:trPr>
          <w:trHeight w:val="851"/>
          <w:jc w:val="center"/>
        </w:trPr>
        <w:tc>
          <w:tcPr>
            <w:tcW w:w="2268" w:type="dxa"/>
            <w:tcBorders>
              <w:top w:val="nil"/>
              <w:left w:val="double" w:sz="6" w:space="0" w:color="92D050"/>
              <w:bottom w:val="double" w:sz="6" w:space="0" w:color="92D050"/>
              <w:right w:val="double" w:sz="6" w:space="0" w:color="92D050"/>
            </w:tcBorders>
            <w:shd w:val="clear" w:color="auto" w:fill="CCFF99"/>
            <w:noWrap/>
            <w:vAlign w:val="center"/>
            <w:hideMark/>
          </w:tcPr>
          <w:p w:rsidR="001A6511" w:rsidRPr="00D6418B" w:rsidRDefault="001A6511" w:rsidP="00D07996">
            <w:pPr>
              <w:spacing w:after="0" w:line="240" w:lineRule="auto"/>
              <w:ind w:left="49"/>
              <w:rPr>
                <w:rFonts w:ascii="Times New Roman" w:eastAsia="Times New Roman" w:hAnsi="Times New Roman" w:cs="Times New Roman"/>
                <w:b/>
                <w:color w:val="000000"/>
                <w:sz w:val="24"/>
                <w:lang w:eastAsia="es-MX"/>
              </w:rPr>
            </w:pPr>
          </w:p>
          <w:p w:rsidR="001A6511" w:rsidRPr="00D6418B" w:rsidRDefault="001A6511" w:rsidP="00D07996">
            <w:pPr>
              <w:spacing w:after="0" w:line="240" w:lineRule="auto"/>
              <w:ind w:left="49"/>
              <w:rPr>
                <w:rFonts w:ascii="Times New Roman" w:eastAsia="Times New Roman" w:hAnsi="Times New Roman" w:cs="Times New Roman"/>
                <w:b/>
                <w:color w:val="000000"/>
                <w:sz w:val="24"/>
                <w:lang w:eastAsia="es-MX"/>
              </w:rPr>
            </w:pPr>
            <w:r w:rsidRPr="00D6418B">
              <w:rPr>
                <w:rFonts w:ascii="Times New Roman" w:eastAsia="Times New Roman" w:hAnsi="Times New Roman" w:cs="Times New Roman"/>
                <w:b/>
                <w:color w:val="000000"/>
                <w:sz w:val="24"/>
                <w:lang w:eastAsia="es-MX"/>
              </w:rPr>
              <w:t>INGRESOS</w:t>
            </w:r>
          </w:p>
          <w:p w:rsidR="001A6511" w:rsidRPr="00D6418B" w:rsidRDefault="001A6511" w:rsidP="00D07996">
            <w:pPr>
              <w:spacing w:after="0" w:line="240" w:lineRule="auto"/>
              <w:ind w:left="49"/>
              <w:rPr>
                <w:rFonts w:ascii="Times New Roman" w:eastAsia="Times New Roman" w:hAnsi="Times New Roman" w:cs="Times New Roman"/>
                <w:b/>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4B3086" w:rsidRDefault="004B3086" w:rsidP="00D07996">
            <w:pPr>
              <w:spacing w:after="0" w:line="240" w:lineRule="auto"/>
              <w:jc w:val="right"/>
              <w:rPr>
                <w:rFonts w:ascii="Times New Roman" w:eastAsia="Times New Roman" w:hAnsi="Times New Roman" w:cs="Times New Roman"/>
                <w:color w:val="000000"/>
                <w:sz w:val="24"/>
                <w:lang w:eastAsia="es-MX"/>
              </w:rPr>
            </w:pPr>
          </w:p>
          <w:p w:rsidR="001A6511" w:rsidRDefault="006A4234" w:rsidP="00D07996">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2,328,661.</w:t>
            </w:r>
            <w:r w:rsidR="001A6511" w:rsidRPr="00853B60">
              <w:rPr>
                <w:rFonts w:ascii="Times New Roman" w:eastAsia="Times New Roman" w:hAnsi="Times New Roman" w:cs="Times New Roman"/>
                <w:color w:val="000000"/>
                <w:sz w:val="24"/>
                <w:lang w:eastAsia="es-MX"/>
              </w:rPr>
              <w:t>71</w:t>
            </w:r>
          </w:p>
          <w:p w:rsidR="001A6511" w:rsidRPr="00853B60" w:rsidRDefault="001A6511" w:rsidP="00D07996">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4B3086" w:rsidRDefault="004B3086" w:rsidP="00D07996">
            <w:pPr>
              <w:spacing w:after="0" w:line="240" w:lineRule="auto"/>
              <w:jc w:val="right"/>
              <w:rPr>
                <w:rFonts w:ascii="Times New Roman" w:eastAsia="Times New Roman" w:hAnsi="Times New Roman" w:cs="Times New Roman"/>
                <w:color w:val="000000"/>
                <w:sz w:val="24"/>
                <w:lang w:eastAsia="es-MX"/>
              </w:rPr>
            </w:pPr>
          </w:p>
          <w:p w:rsidR="001A6511" w:rsidRDefault="006A4234" w:rsidP="00D07996">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2,301,555.</w:t>
            </w:r>
            <w:r w:rsidR="001A6511" w:rsidRPr="00853B60">
              <w:rPr>
                <w:rFonts w:ascii="Times New Roman" w:eastAsia="Times New Roman" w:hAnsi="Times New Roman" w:cs="Times New Roman"/>
                <w:color w:val="000000"/>
                <w:sz w:val="24"/>
                <w:lang w:eastAsia="es-MX"/>
              </w:rPr>
              <w:t>13</w:t>
            </w:r>
          </w:p>
          <w:p w:rsidR="001A6511" w:rsidRPr="00853B60" w:rsidRDefault="001A6511" w:rsidP="00D07996">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vAlign w:val="center"/>
          </w:tcPr>
          <w:p w:rsidR="001A6511" w:rsidRDefault="001A6511" w:rsidP="004B3086">
            <w:pPr>
              <w:spacing w:after="0" w:line="240" w:lineRule="auto"/>
              <w:jc w:val="right"/>
              <w:rPr>
                <w:rFonts w:ascii="Times New Roman" w:eastAsia="Times New Roman" w:hAnsi="Times New Roman" w:cs="Times New Roman"/>
                <w:color w:val="000000"/>
                <w:sz w:val="24"/>
                <w:lang w:eastAsia="es-MX"/>
              </w:rPr>
            </w:pPr>
          </w:p>
          <w:p w:rsidR="001A6511" w:rsidRDefault="001A6511" w:rsidP="004B3086">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-27,106.58</w:t>
            </w:r>
          </w:p>
          <w:p w:rsidR="001A6511" w:rsidRPr="00853B60" w:rsidRDefault="001A6511" w:rsidP="004B3086">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vAlign w:val="center"/>
          </w:tcPr>
          <w:p w:rsidR="001A6511" w:rsidRPr="00853B60" w:rsidRDefault="001A6511" w:rsidP="004B3086">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-1%</w:t>
            </w:r>
          </w:p>
        </w:tc>
      </w:tr>
      <w:tr w:rsidR="001A6511" w:rsidRPr="00853B60" w:rsidTr="004B3086">
        <w:trPr>
          <w:trHeight w:val="851"/>
          <w:jc w:val="center"/>
        </w:trPr>
        <w:tc>
          <w:tcPr>
            <w:tcW w:w="2268" w:type="dxa"/>
            <w:tcBorders>
              <w:top w:val="nil"/>
              <w:left w:val="double" w:sz="6" w:space="0" w:color="92D050"/>
              <w:bottom w:val="double" w:sz="6" w:space="0" w:color="92D050"/>
              <w:right w:val="double" w:sz="6" w:space="0" w:color="92D050"/>
            </w:tcBorders>
            <w:shd w:val="clear" w:color="auto" w:fill="CCFF99"/>
            <w:noWrap/>
            <w:vAlign w:val="center"/>
            <w:hideMark/>
          </w:tcPr>
          <w:p w:rsidR="001A6511" w:rsidRPr="00D6418B" w:rsidRDefault="001A6511" w:rsidP="00D07996">
            <w:pPr>
              <w:spacing w:after="0" w:line="240" w:lineRule="auto"/>
              <w:ind w:left="49"/>
              <w:rPr>
                <w:rFonts w:ascii="Times New Roman" w:eastAsia="Times New Roman" w:hAnsi="Times New Roman" w:cs="Times New Roman"/>
                <w:b/>
                <w:color w:val="000000"/>
                <w:sz w:val="24"/>
                <w:lang w:eastAsia="es-MX"/>
              </w:rPr>
            </w:pPr>
          </w:p>
          <w:p w:rsidR="001A6511" w:rsidRPr="00D6418B" w:rsidRDefault="001A6511" w:rsidP="00D07996">
            <w:pPr>
              <w:spacing w:after="0" w:line="240" w:lineRule="auto"/>
              <w:ind w:left="49"/>
              <w:rPr>
                <w:rFonts w:ascii="Times New Roman" w:eastAsia="Times New Roman" w:hAnsi="Times New Roman" w:cs="Times New Roman"/>
                <w:b/>
                <w:color w:val="000000"/>
                <w:sz w:val="24"/>
                <w:lang w:eastAsia="es-MX"/>
              </w:rPr>
            </w:pPr>
            <w:r w:rsidRPr="00D6418B">
              <w:rPr>
                <w:rFonts w:ascii="Times New Roman" w:eastAsia="Times New Roman" w:hAnsi="Times New Roman" w:cs="Times New Roman"/>
                <w:b/>
                <w:color w:val="000000"/>
                <w:sz w:val="24"/>
                <w:lang w:eastAsia="es-MX"/>
              </w:rPr>
              <w:t>GASTOS</w:t>
            </w:r>
          </w:p>
          <w:p w:rsidR="001A6511" w:rsidRPr="00D6418B" w:rsidRDefault="001A6511" w:rsidP="00D07996">
            <w:pPr>
              <w:spacing w:after="0" w:line="240" w:lineRule="auto"/>
              <w:ind w:left="49"/>
              <w:rPr>
                <w:rFonts w:ascii="Times New Roman" w:eastAsia="Times New Roman" w:hAnsi="Times New Roman" w:cs="Times New Roman"/>
                <w:b/>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4B3086" w:rsidRDefault="004B3086" w:rsidP="00D07996">
            <w:pPr>
              <w:spacing w:after="0" w:line="240" w:lineRule="auto"/>
              <w:jc w:val="right"/>
              <w:rPr>
                <w:rFonts w:ascii="Times New Roman" w:eastAsia="Times New Roman" w:hAnsi="Times New Roman" w:cs="Times New Roman"/>
                <w:color w:val="000000"/>
                <w:sz w:val="24"/>
                <w:lang w:eastAsia="es-MX"/>
              </w:rPr>
            </w:pPr>
          </w:p>
          <w:p w:rsidR="001A6511" w:rsidRDefault="006A4234" w:rsidP="00D07996">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3,252,994.</w:t>
            </w:r>
            <w:r w:rsidR="001A6511" w:rsidRPr="00853B60">
              <w:rPr>
                <w:rFonts w:ascii="Times New Roman" w:eastAsia="Times New Roman" w:hAnsi="Times New Roman" w:cs="Times New Roman"/>
                <w:color w:val="000000"/>
                <w:sz w:val="24"/>
                <w:lang w:eastAsia="es-MX"/>
              </w:rPr>
              <w:t>15</w:t>
            </w:r>
          </w:p>
          <w:p w:rsidR="001A6511" w:rsidRPr="00853B60" w:rsidRDefault="001A6511" w:rsidP="00D07996">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4B3086" w:rsidRDefault="004B3086" w:rsidP="00D07996">
            <w:pPr>
              <w:spacing w:after="0" w:line="240" w:lineRule="auto"/>
              <w:jc w:val="right"/>
              <w:rPr>
                <w:rFonts w:ascii="Times New Roman" w:eastAsia="Times New Roman" w:hAnsi="Times New Roman" w:cs="Times New Roman"/>
                <w:color w:val="000000"/>
                <w:sz w:val="24"/>
                <w:lang w:eastAsia="es-MX"/>
              </w:rPr>
            </w:pPr>
          </w:p>
          <w:p w:rsidR="001A6511" w:rsidRDefault="006A4234" w:rsidP="00D07996">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2,002,428.</w:t>
            </w:r>
            <w:r w:rsidR="001A6511" w:rsidRPr="00853B60">
              <w:rPr>
                <w:rFonts w:ascii="Times New Roman" w:eastAsia="Times New Roman" w:hAnsi="Times New Roman" w:cs="Times New Roman"/>
                <w:color w:val="000000"/>
                <w:sz w:val="24"/>
                <w:lang w:eastAsia="es-MX"/>
              </w:rPr>
              <w:t>21</w:t>
            </w:r>
          </w:p>
          <w:p w:rsidR="001A6511" w:rsidRPr="00853B60" w:rsidRDefault="001A6511" w:rsidP="00D07996">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vAlign w:val="center"/>
          </w:tcPr>
          <w:p w:rsidR="001A6511" w:rsidRPr="00853B60" w:rsidRDefault="001A6511" w:rsidP="004B3086">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-1,250,565.94</w:t>
            </w:r>
          </w:p>
        </w:tc>
        <w:tc>
          <w:tcPr>
            <w:tcW w:w="2268" w:type="dxa"/>
            <w:tcBorders>
              <w:top w:val="nil"/>
              <w:left w:val="nil"/>
              <w:bottom w:val="double" w:sz="6" w:space="0" w:color="92D050"/>
              <w:right w:val="double" w:sz="6" w:space="0" w:color="92D050"/>
            </w:tcBorders>
            <w:vAlign w:val="center"/>
          </w:tcPr>
          <w:p w:rsidR="001A6511" w:rsidRPr="00853B60" w:rsidRDefault="001A6511" w:rsidP="004B3086">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-38%</w:t>
            </w:r>
          </w:p>
        </w:tc>
      </w:tr>
      <w:tr w:rsidR="001A6511" w:rsidRPr="00853B60" w:rsidTr="004B3086">
        <w:trPr>
          <w:trHeight w:val="851"/>
          <w:jc w:val="center"/>
        </w:trPr>
        <w:tc>
          <w:tcPr>
            <w:tcW w:w="2268" w:type="dxa"/>
            <w:tcBorders>
              <w:top w:val="nil"/>
              <w:left w:val="double" w:sz="6" w:space="0" w:color="92D050"/>
              <w:bottom w:val="double" w:sz="6" w:space="0" w:color="92D050"/>
              <w:right w:val="double" w:sz="6" w:space="0" w:color="92D050"/>
            </w:tcBorders>
            <w:shd w:val="clear" w:color="auto" w:fill="CCFF99"/>
            <w:noWrap/>
            <w:vAlign w:val="center"/>
            <w:hideMark/>
          </w:tcPr>
          <w:p w:rsidR="001A6511" w:rsidRPr="00D6418B" w:rsidRDefault="001A6511" w:rsidP="00D07996">
            <w:pPr>
              <w:spacing w:after="0" w:line="240" w:lineRule="auto"/>
              <w:ind w:left="49"/>
              <w:rPr>
                <w:rFonts w:ascii="Times New Roman" w:eastAsia="Times New Roman" w:hAnsi="Times New Roman" w:cs="Times New Roman"/>
                <w:b/>
                <w:color w:val="000000"/>
                <w:sz w:val="24"/>
                <w:lang w:eastAsia="es-MX"/>
              </w:rPr>
            </w:pPr>
          </w:p>
          <w:p w:rsidR="001A6511" w:rsidRPr="00D6418B" w:rsidRDefault="001A6511" w:rsidP="00D07996">
            <w:pPr>
              <w:spacing w:after="0" w:line="240" w:lineRule="auto"/>
              <w:ind w:left="49"/>
              <w:rPr>
                <w:rFonts w:ascii="Times New Roman" w:eastAsia="Times New Roman" w:hAnsi="Times New Roman" w:cs="Times New Roman"/>
                <w:b/>
                <w:color w:val="000000"/>
                <w:sz w:val="24"/>
                <w:lang w:eastAsia="es-MX"/>
              </w:rPr>
            </w:pPr>
            <w:r w:rsidRPr="00D6418B">
              <w:rPr>
                <w:rFonts w:ascii="Times New Roman" w:eastAsia="Times New Roman" w:hAnsi="Times New Roman" w:cs="Times New Roman"/>
                <w:b/>
                <w:color w:val="000000"/>
                <w:sz w:val="24"/>
                <w:lang w:eastAsia="es-MX"/>
              </w:rPr>
              <w:t>SALDOS</w:t>
            </w:r>
          </w:p>
          <w:p w:rsidR="001A6511" w:rsidRPr="00D6418B" w:rsidRDefault="001A6511" w:rsidP="00D07996">
            <w:pPr>
              <w:spacing w:after="0" w:line="240" w:lineRule="auto"/>
              <w:ind w:left="49"/>
              <w:rPr>
                <w:rFonts w:ascii="Times New Roman" w:eastAsia="Times New Roman" w:hAnsi="Times New Roman" w:cs="Times New Roman"/>
                <w:b/>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4B3086" w:rsidRDefault="004B3086" w:rsidP="00D07996">
            <w:pPr>
              <w:spacing w:after="0" w:line="240" w:lineRule="auto"/>
              <w:jc w:val="right"/>
              <w:rPr>
                <w:rFonts w:ascii="Times New Roman" w:eastAsia="Times New Roman" w:hAnsi="Times New Roman" w:cs="Times New Roman"/>
                <w:color w:val="000000"/>
                <w:sz w:val="24"/>
                <w:lang w:eastAsia="es-MX"/>
              </w:rPr>
            </w:pPr>
          </w:p>
          <w:p w:rsidR="001A6511" w:rsidRDefault="006A4234" w:rsidP="00D07996">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-924,332.</w:t>
            </w:r>
            <w:r w:rsidR="001A6511" w:rsidRPr="00853B60">
              <w:rPr>
                <w:rFonts w:ascii="Times New Roman" w:eastAsia="Times New Roman" w:hAnsi="Times New Roman" w:cs="Times New Roman"/>
                <w:color w:val="000000"/>
                <w:sz w:val="24"/>
                <w:lang w:eastAsia="es-MX"/>
              </w:rPr>
              <w:t>44</w:t>
            </w:r>
          </w:p>
          <w:p w:rsidR="001A6511" w:rsidRPr="00853B60" w:rsidRDefault="001A6511" w:rsidP="00D07996">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4B3086" w:rsidRDefault="004B3086" w:rsidP="00D07996">
            <w:pPr>
              <w:spacing w:after="0" w:line="240" w:lineRule="auto"/>
              <w:jc w:val="right"/>
              <w:rPr>
                <w:rFonts w:ascii="Times New Roman" w:eastAsia="Times New Roman" w:hAnsi="Times New Roman" w:cs="Times New Roman"/>
                <w:color w:val="000000"/>
                <w:sz w:val="24"/>
                <w:lang w:eastAsia="es-MX"/>
              </w:rPr>
            </w:pPr>
          </w:p>
          <w:p w:rsidR="001A6511" w:rsidRDefault="006A4234" w:rsidP="00D07996">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299,126.</w:t>
            </w:r>
            <w:r w:rsidR="001A6511" w:rsidRPr="00853B60">
              <w:rPr>
                <w:rFonts w:ascii="Times New Roman" w:eastAsia="Times New Roman" w:hAnsi="Times New Roman" w:cs="Times New Roman"/>
                <w:color w:val="000000"/>
                <w:sz w:val="24"/>
                <w:lang w:eastAsia="es-MX"/>
              </w:rPr>
              <w:t>92</w:t>
            </w:r>
          </w:p>
          <w:p w:rsidR="001A6511" w:rsidRPr="00853B60" w:rsidRDefault="001A6511" w:rsidP="00D07996">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single" w:sz="4" w:space="0" w:color="FFFFFF"/>
              <w:right w:val="single" w:sz="4" w:space="0" w:color="FFFFFF"/>
            </w:tcBorders>
            <w:vAlign w:val="center"/>
          </w:tcPr>
          <w:p w:rsidR="001A6511" w:rsidRPr="00853B60" w:rsidRDefault="001A6511" w:rsidP="00D07996">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single" w:sz="4" w:space="0" w:color="FFFFFF"/>
              <w:bottom w:val="single" w:sz="4" w:space="0" w:color="FFFFFF"/>
              <w:right w:val="single" w:sz="4" w:space="0" w:color="FFFFFF"/>
            </w:tcBorders>
            <w:vAlign w:val="center"/>
          </w:tcPr>
          <w:p w:rsidR="001A6511" w:rsidRPr="00853B60" w:rsidRDefault="001A6511" w:rsidP="00D07996">
            <w:pPr>
              <w:spacing w:after="0" w:line="240" w:lineRule="auto"/>
              <w:jc w:val="right"/>
              <w:rPr>
                <w:rFonts w:ascii="Times New Roman" w:eastAsia="Times New Roman" w:hAnsi="Times New Roman" w:cs="Times New Roman"/>
                <w:color w:val="000000"/>
                <w:sz w:val="24"/>
                <w:lang w:eastAsia="es-MX"/>
              </w:rPr>
            </w:pPr>
          </w:p>
        </w:tc>
      </w:tr>
    </w:tbl>
    <w:p w:rsidR="001A6511" w:rsidRDefault="001A6511" w:rsidP="006A4234">
      <w:pPr>
        <w:spacing w:line="360" w:lineRule="auto"/>
        <w:jc w:val="both"/>
        <w:rPr>
          <w:rFonts w:ascii="Times New Roman" w:hAnsi="Times New Roman" w:cs="Times New Roman"/>
          <w:sz w:val="24"/>
        </w:rPr>
      </w:pPr>
    </w:p>
    <w:p w:rsidR="006A4234" w:rsidRDefault="006A4234" w:rsidP="006A4234">
      <w:pPr>
        <w:spacing w:line="360" w:lineRule="auto"/>
        <w:jc w:val="both"/>
        <w:rPr>
          <w:rFonts w:ascii="Times New Roman" w:hAnsi="Times New Roman" w:cs="Times New Roman"/>
          <w:sz w:val="24"/>
        </w:rPr>
      </w:pPr>
    </w:p>
    <w:p w:rsidR="006A4234" w:rsidRDefault="006A4234" w:rsidP="006A4234">
      <w:pPr>
        <w:spacing w:line="360" w:lineRule="auto"/>
        <w:jc w:val="both"/>
        <w:rPr>
          <w:rFonts w:ascii="Times New Roman" w:hAnsi="Times New Roman" w:cs="Times New Roman"/>
          <w:sz w:val="24"/>
        </w:rPr>
      </w:pPr>
    </w:p>
    <w:p w:rsidR="006A4234" w:rsidRDefault="006A4234" w:rsidP="006A4234">
      <w:pPr>
        <w:spacing w:line="360" w:lineRule="auto"/>
        <w:jc w:val="both"/>
        <w:rPr>
          <w:rFonts w:ascii="Times New Roman" w:hAnsi="Times New Roman" w:cs="Times New Roman"/>
          <w:sz w:val="24"/>
        </w:rPr>
      </w:pPr>
    </w:p>
    <w:p w:rsidR="006A4234" w:rsidRDefault="006A4234" w:rsidP="006A4234">
      <w:pPr>
        <w:spacing w:line="360" w:lineRule="auto"/>
        <w:jc w:val="both"/>
        <w:rPr>
          <w:rFonts w:ascii="Times New Roman" w:hAnsi="Times New Roman" w:cs="Times New Roman"/>
          <w:sz w:val="24"/>
        </w:rPr>
      </w:pPr>
    </w:p>
    <w:p w:rsidR="006A4234" w:rsidRDefault="006A4234" w:rsidP="006A4234">
      <w:pPr>
        <w:spacing w:line="360" w:lineRule="auto"/>
        <w:jc w:val="both"/>
        <w:rPr>
          <w:rFonts w:ascii="Times New Roman" w:hAnsi="Times New Roman" w:cs="Times New Roman"/>
          <w:sz w:val="24"/>
        </w:rPr>
      </w:pPr>
    </w:p>
    <w:p w:rsidR="006A4234" w:rsidRDefault="006A4234" w:rsidP="006A4234">
      <w:pPr>
        <w:spacing w:line="360" w:lineRule="auto"/>
        <w:jc w:val="both"/>
        <w:rPr>
          <w:rFonts w:ascii="Times New Roman" w:hAnsi="Times New Roman" w:cs="Times New Roman"/>
          <w:sz w:val="24"/>
        </w:rPr>
      </w:pPr>
    </w:p>
    <w:p w:rsidR="006A4234" w:rsidRDefault="006A4234" w:rsidP="006A4234">
      <w:pPr>
        <w:spacing w:line="360" w:lineRule="auto"/>
        <w:jc w:val="both"/>
        <w:rPr>
          <w:rFonts w:ascii="Times New Roman" w:hAnsi="Times New Roman" w:cs="Times New Roman"/>
          <w:sz w:val="24"/>
        </w:rPr>
      </w:pPr>
    </w:p>
    <w:p w:rsidR="001A6511" w:rsidRDefault="00B7499B" w:rsidP="006A4234">
      <w:pPr>
        <w:spacing w:line="360" w:lineRule="auto"/>
        <w:jc w:val="both"/>
        <w:rPr>
          <w:rFonts w:ascii="Times New Roman" w:hAnsi="Times New Roman" w:cs="Times New Roman"/>
          <w:sz w:val="24"/>
        </w:rPr>
      </w:pPr>
      <w:r>
        <w:rPr>
          <w:rFonts w:ascii="Times New Roman" w:hAnsi="Times New Roman" w:cs="Times New Roman"/>
          <w:sz w:val="24"/>
        </w:rPr>
        <w:t>ANÁ</w:t>
      </w:r>
      <w:r w:rsidR="001A6511">
        <w:rPr>
          <w:rFonts w:ascii="Times New Roman" w:hAnsi="Times New Roman" w:cs="Times New Roman"/>
          <w:sz w:val="24"/>
        </w:rPr>
        <w:t>LISIS DEL CUADRO N° 10</w:t>
      </w:r>
    </w:p>
    <w:p w:rsidR="00D47D96" w:rsidRDefault="00D47D96" w:rsidP="006A4234">
      <w:pPr>
        <w:spacing w:line="360" w:lineRule="auto"/>
        <w:jc w:val="both"/>
        <w:rPr>
          <w:rFonts w:ascii="Times New Roman" w:hAnsi="Times New Roman" w:cs="Times New Roman"/>
          <w:sz w:val="24"/>
        </w:rPr>
      </w:pPr>
      <w:r>
        <w:rPr>
          <w:rFonts w:ascii="Times New Roman" w:hAnsi="Times New Roman" w:cs="Times New Roman"/>
          <w:sz w:val="24"/>
        </w:rPr>
        <w:t xml:space="preserve">En el cuadro N° 10 se puede apreciar que no hubo mucha variación del mes de octubre hacia el mes de noviembre solo disminuyo un -1% en el mes de noviembre, con respecto a los gastos si hubo una disminución favorable ya que en comparación con el mes de octubre en el mes de noviembre los </w:t>
      </w:r>
      <w:r w:rsidR="006A4234">
        <w:rPr>
          <w:rFonts w:ascii="Times New Roman" w:hAnsi="Times New Roman" w:cs="Times New Roman"/>
          <w:sz w:val="24"/>
        </w:rPr>
        <w:t>gastos disminuyeron en un -38%, teniendo así un saldo a favor en el mes de noviembre, ya que sus ingresos fueron S/.2,301,555.13 y sus gastos de 2,002,428.21 quedando S/.299.126.92  a favor para la municipalidad, lo cual no fue así para el mes de agosto dado que en ese mes si hubo un aumento de los gastos lo cual no cubrieron sus ingresos.</w:t>
      </w:r>
    </w:p>
    <w:p w:rsidR="001A6511" w:rsidRDefault="001A6511" w:rsidP="001A6511">
      <w:pPr>
        <w:rPr>
          <w:rFonts w:ascii="Times New Roman" w:hAnsi="Times New Roman" w:cs="Times New Roman"/>
          <w:sz w:val="24"/>
        </w:rPr>
      </w:pPr>
    </w:p>
    <w:p w:rsidR="001A6511" w:rsidRPr="006A4234" w:rsidRDefault="001A6511" w:rsidP="006A4234">
      <w:pPr>
        <w:spacing w:line="360" w:lineRule="auto"/>
        <w:jc w:val="center"/>
        <w:rPr>
          <w:rFonts w:ascii="Times New Roman" w:hAnsi="Times New Roman" w:cs="Times New Roman"/>
          <w:b/>
          <w:sz w:val="24"/>
        </w:rPr>
      </w:pPr>
      <w:r w:rsidRPr="006A4234">
        <w:rPr>
          <w:rFonts w:ascii="Times New Roman" w:hAnsi="Times New Roman" w:cs="Times New Roman"/>
          <w:b/>
          <w:sz w:val="24"/>
        </w:rPr>
        <w:lastRenderedPageBreak/>
        <w:t>CUADRO N° 11</w:t>
      </w:r>
    </w:p>
    <w:p w:rsidR="001A6511" w:rsidRDefault="001A6511" w:rsidP="006A4234">
      <w:pPr>
        <w:spacing w:line="360" w:lineRule="auto"/>
        <w:jc w:val="center"/>
        <w:rPr>
          <w:rFonts w:ascii="Times New Roman" w:hAnsi="Times New Roman" w:cs="Times New Roman"/>
          <w:sz w:val="24"/>
        </w:rPr>
      </w:pPr>
      <w:r>
        <w:rPr>
          <w:rFonts w:ascii="Times New Roman" w:hAnsi="Times New Roman" w:cs="Times New Roman"/>
          <w:sz w:val="24"/>
        </w:rPr>
        <w:t>INGRESOS VS. GASTOS DE LOS RECURSOS DIRECTAMENTE RECAUDADOS DEL MES DE NOVIEMBRE Y DICIEMBRE</w:t>
      </w:r>
    </w:p>
    <w:p w:rsidR="001A6511" w:rsidRDefault="001A6511" w:rsidP="001A6511">
      <w:pPr>
        <w:jc w:val="center"/>
        <w:rPr>
          <w:rFonts w:ascii="Times New Roman" w:hAnsi="Times New Roman" w:cs="Times New Roman"/>
          <w:sz w:val="24"/>
        </w:rPr>
      </w:pPr>
    </w:p>
    <w:tbl>
      <w:tblPr>
        <w:tblpPr w:leftFromText="141" w:rightFromText="141" w:vertAnchor="page" w:horzAnchor="margin" w:tblpXSpec="center" w:tblpY="3052"/>
        <w:tblW w:w="11340" w:type="dxa"/>
        <w:tblCellMar>
          <w:left w:w="70" w:type="dxa"/>
          <w:right w:w="70" w:type="dxa"/>
        </w:tblCellMar>
        <w:tblLook w:val="04A0" w:firstRow="1" w:lastRow="0" w:firstColumn="1" w:lastColumn="0" w:noHBand="0" w:noVBand="1"/>
      </w:tblPr>
      <w:tblGrid>
        <w:gridCol w:w="2268"/>
        <w:gridCol w:w="2268"/>
        <w:gridCol w:w="2268"/>
        <w:gridCol w:w="2268"/>
        <w:gridCol w:w="2268"/>
      </w:tblGrid>
      <w:tr w:rsidR="001A6511" w:rsidRPr="005809D2" w:rsidTr="006A4234">
        <w:trPr>
          <w:trHeight w:val="851"/>
        </w:trPr>
        <w:tc>
          <w:tcPr>
            <w:tcW w:w="2268" w:type="dxa"/>
            <w:tcBorders>
              <w:top w:val="double" w:sz="6" w:space="0" w:color="92D050"/>
              <w:left w:val="double" w:sz="6" w:space="0" w:color="92D050"/>
              <w:bottom w:val="double" w:sz="6" w:space="0" w:color="92D050"/>
              <w:right w:val="double" w:sz="6" w:space="0" w:color="92D050"/>
            </w:tcBorders>
            <w:shd w:val="clear" w:color="auto" w:fill="CCFF99"/>
            <w:noWrap/>
            <w:vAlign w:val="center"/>
            <w:hideMark/>
          </w:tcPr>
          <w:p w:rsidR="001A6511" w:rsidRPr="00D6418B" w:rsidRDefault="001A6511" w:rsidP="00B563F3">
            <w:pPr>
              <w:spacing w:after="0" w:line="240" w:lineRule="auto"/>
              <w:rPr>
                <w:rFonts w:ascii="Times New Roman" w:eastAsia="Times New Roman" w:hAnsi="Times New Roman" w:cs="Times New Roman"/>
                <w:b/>
                <w:color w:val="000000"/>
                <w:sz w:val="24"/>
                <w:lang w:eastAsia="es-MX"/>
              </w:rPr>
            </w:pPr>
            <w:r w:rsidRPr="00D6418B">
              <w:rPr>
                <w:rFonts w:ascii="Times New Roman" w:eastAsia="Times New Roman" w:hAnsi="Times New Roman" w:cs="Times New Roman"/>
                <w:b/>
                <w:color w:val="000000"/>
                <w:sz w:val="24"/>
                <w:lang w:eastAsia="es-MX"/>
              </w:rPr>
              <w:t> </w:t>
            </w:r>
          </w:p>
        </w:tc>
        <w:tc>
          <w:tcPr>
            <w:tcW w:w="2268" w:type="dxa"/>
            <w:tcBorders>
              <w:top w:val="double" w:sz="6" w:space="0" w:color="92D050"/>
              <w:left w:val="nil"/>
              <w:bottom w:val="double" w:sz="6" w:space="0" w:color="92D050"/>
              <w:right w:val="double" w:sz="6" w:space="0" w:color="92D050"/>
            </w:tcBorders>
            <w:shd w:val="clear" w:color="auto" w:fill="CCFF99"/>
            <w:noWrap/>
            <w:vAlign w:val="center"/>
            <w:hideMark/>
          </w:tcPr>
          <w:p w:rsidR="006A4234" w:rsidRDefault="006A4234" w:rsidP="00B563F3">
            <w:pPr>
              <w:spacing w:after="0" w:line="240" w:lineRule="auto"/>
              <w:jc w:val="center"/>
              <w:rPr>
                <w:rFonts w:ascii="Times New Roman" w:eastAsia="Times New Roman" w:hAnsi="Times New Roman" w:cs="Times New Roman"/>
                <w:b/>
                <w:color w:val="000000"/>
                <w:sz w:val="24"/>
                <w:lang w:eastAsia="es-MX"/>
              </w:rPr>
            </w:pPr>
          </w:p>
          <w:p w:rsidR="001A6511" w:rsidRPr="00D6418B" w:rsidRDefault="001A6511" w:rsidP="00B563F3">
            <w:pPr>
              <w:spacing w:after="0" w:line="240" w:lineRule="auto"/>
              <w:jc w:val="center"/>
              <w:rPr>
                <w:rFonts w:ascii="Times New Roman" w:eastAsia="Times New Roman" w:hAnsi="Times New Roman" w:cs="Times New Roman"/>
                <w:b/>
                <w:color w:val="000000"/>
                <w:sz w:val="24"/>
                <w:lang w:eastAsia="es-MX"/>
              </w:rPr>
            </w:pPr>
            <w:r w:rsidRPr="00D6418B">
              <w:rPr>
                <w:rFonts w:ascii="Times New Roman" w:eastAsia="Times New Roman" w:hAnsi="Times New Roman" w:cs="Times New Roman"/>
                <w:b/>
                <w:color w:val="000000"/>
                <w:sz w:val="24"/>
                <w:lang w:eastAsia="es-MX"/>
              </w:rPr>
              <w:t>NOVIEMBRE</w:t>
            </w:r>
          </w:p>
          <w:p w:rsidR="001A6511" w:rsidRPr="00D6418B" w:rsidRDefault="001A6511" w:rsidP="00B563F3">
            <w:pPr>
              <w:spacing w:after="0" w:line="240" w:lineRule="auto"/>
              <w:jc w:val="center"/>
              <w:rPr>
                <w:rFonts w:ascii="Times New Roman" w:eastAsia="Times New Roman" w:hAnsi="Times New Roman" w:cs="Times New Roman"/>
                <w:b/>
                <w:color w:val="000000"/>
                <w:sz w:val="24"/>
                <w:lang w:eastAsia="es-MX"/>
              </w:rPr>
            </w:pPr>
          </w:p>
        </w:tc>
        <w:tc>
          <w:tcPr>
            <w:tcW w:w="2268" w:type="dxa"/>
            <w:tcBorders>
              <w:top w:val="double" w:sz="6" w:space="0" w:color="92D050"/>
              <w:left w:val="nil"/>
              <w:bottom w:val="double" w:sz="6" w:space="0" w:color="92D050"/>
              <w:right w:val="double" w:sz="6" w:space="0" w:color="92D050"/>
            </w:tcBorders>
            <w:shd w:val="clear" w:color="auto" w:fill="CCFF99"/>
            <w:noWrap/>
            <w:vAlign w:val="center"/>
            <w:hideMark/>
          </w:tcPr>
          <w:p w:rsidR="001A6511" w:rsidRPr="00D6418B" w:rsidRDefault="001A6511" w:rsidP="00B563F3">
            <w:pPr>
              <w:spacing w:after="0" w:line="240" w:lineRule="auto"/>
              <w:jc w:val="center"/>
              <w:rPr>
                <w:rFonts w:ascii="Times New Roman" w:eastAsia="Times New Roman" w:hAnsi="Times New Roman" w:cs="Times New Roman"/>
                <w:b/>
                <w:color w:val="000000"/>
                <w:sz w:val="24"/>
                <w:lang w:eastAsia="es-MX"/>
              </w:rPr>
            </w:pPr>
          </w:p>
          <w:p w:rsidR="001A6511" w:rsidRPr="00D6418B" w:rsidRDefault="001A6511" w:rsidP="00B563F3">
            <w:pPr>
              <w:spacing w:after="0" w:line="240" w:lineRule="auto"/>
              <w:jc w:val="center"/>
              <w:rPr>
                <w:rFonts w:ascii="Times New Roman" w:eastAsia="Times New Roman" w:hAnsi="Times New Roman" w:cs="Times New Roman"/>
                <w:b/>
                <w:color w:val="000000"/>
                <w:sz w:val="24"/>
                <w:lang w:eastAsia="es-MX"/>
              </w:rPr>
            </w:pPr>
            <w:r w:rsidRPr="00D6418B">
              <w:rPr>
                <w:rFonts w:ascii="Times New Roman" w:eastAsia="Times New Roman" w:hAnsi="Times New Roman" w:cs="Times New Roman"/>
                <w:b/>
                <w:color w:val="000000"/>
                <w:sz w:val="24"/>
                <w:lang w:eastAsia="es-MX"/>
              </w:rPr>
              <w:t>DICIEMBRE</w:t>
            </w:r>
          </w:p>
          <w:p w:rsidR="001A6511" w:rsidRPr="00D6418B" w:rsidRDefault="001A6511" w:rsidP="00B563F3">
            <w:pPr>
              <w:spacing w:after="0" w:line="240" w:lineRule="auto"/>
              <w:jc w:val="center"/>
              <w:rPr>
                <w:rFonts w:ascii="Times New Roman" w:eastAsia="Times New Roman" w:hAnsi="Times New Roman" w:cs="Times New Roman"/>
                <w:b/>
                <w:color w:val="000000"/>
                <w:sz w:val="24"/>
                <w:lang w:eastAsia="es-MX"/>
              </w:rPr>
            </w:pPr>
          </w:p>
        </w:tc>
        <w:tc>
          <w:tcPr>
            <w:tcW w:w="2268" w:type="dxa"/>
            <w:tcBorders>
              <w:top w:val="double" w:sz="6" w:space="0" w:color="92D050"/>
              <w:left w:val="nil"/>
              <w:bottom w:val="double" w:sz="6" w:space="0" w:color="92D050"/>
              <w:right w:val="double" w:sz="6" w:space="0" w:color="92D050"/>
            </w:tcBorders>
            <w:shd w:val="clear" w:color="auto" w:fill="CCFF99"/>
            <w:vAlign w:val="center"/>
          </w:tcPr>
          <w:p w:rsidR="001A6511" w:rsidRPr="00D6418B" w:rsidRDefault="001A6511" w:rsidP="006A4234">
            <w:pPr>
              <w:spacing w:after="0" w:line="240" w:lineRule="auto"/>
              <w:rPr>
                <w:rFonts w:ascii="Times New Roman" w:eastAsia="Times New Roman" w:hAnsi="Times New Roman" w:cs="Times New Roman"/>
                <w:b/>
                <w:color w:val="000000"/>
                <w:sz w:val="24"/>
                <w:lang w:eastAsia="es-MX"/>
              </w:rPr>
            </w:pPr>
            <w:r w:rsidRPr="00D6418B">
              <w:rPr>
                <w:rFonts w:ascii="Times New Roman" w:eastAsia="Times New Roman" w:hAnsi="Times New Roman" w:cs="Times New Roman"/>
                <w:b/>
                <w:color w:val="000000"/>
                <w:sz w:val="24"/>
                <w:lang w:eastAsia="es-MX"/>
              </w:rPr>
              <w:t>VARIACIÓN</w:t>
            </w:r>
          </w:p>
        </w:tc>
        <w:tc>
          <w:tcPr>
            <w:tcW w:w="2268" w:type="dxa"/>
            <w:tcBorders>
              <w:top w:val="double" w:sz="6" w:space="0" w:color="92D050"/>
              <w:left w:val="nil"/>
              <w:bottom w:val="double" w:sz="6" w:space="0" w:color="92D050"/>
              <w:right w:val="double" w:sz="6" w:space="0" w:color="92D050"/>
            </w:tcBorders>
            <w:shd w:val="clear" w:color="auto" w:fill="CCFF99"/>
            <w:vAlign w:val="center"/>
          </w:tcPr>
          <w:p w:rsidR="001A6511" w:rsidRPr="00D6418B" w:rsidRDefault="001A6511" w:rsidP="006A4234">
            <w:pPr>
              <w:spacing w:after="0" w:line="240" w:lineRule="auto"/>
              <w:rPr>
                <w:rFonts w:ascii="Times New Roman" w:eastAsia="Times New Roman" w:hAnsi="Times New Roman" w:cs="Times New Roman"/>
                <w:b/>
                <w:color w:val="000000"/>
                <w:sz w:val="24"/>
                <w:lang w:eastAsia="es-MX"/>
              </w:rPr>
            </w:pPr>
            <w:r w:rsidRPr="00D6418B">
              <w:rPr>
                <w:rFonts w:ascii="Times New Roman" w:eastAsia="Times New Roman" w:hAnsi="Times New Roman" w:cs="Times New Roman"/>
                <w:b/>
                <w:color w:val="000000"/>
                <w:sz w:val="24"/>
                <w:lang w:eastAsia="es-MX"/>
              </w:rPr>
              <w:t>% RECAUDO</w:t>
            </w:r>
          </w:p>
        </w:tc>
      </w:tr>
      <w:tr w:rsidR="001A6511" w:rsidRPr="005809D2" w:rsidTr="006A4234">
        <w:trPr>
          <w:trHeight w:val="851"/>
        </w:trPr>
        <w:tc>
          <w:tcPr>
            <w:tcW w:w="2268" w:type="dxa"/>
            <w:tcBorders>
              <w:top w:val="nil"/>
              <w:left w:val="double" w:sz="6" w:space="0" w:color="92D050"/>
              <w:bottom w:val="double" w:sz="6" w:space="0" w:color="92D050"/>
              <w:right w:val="double" w:sz="6" w:space="0" w:color="92D050"/>
            </w:tcBorders>
            <w:shd w:val="clear" w:color="auto" w:fill="CCFF99"/>
            <w:noWrap/>
            <w:vAlign w:val="center"/>
            <w:hideMark/>
          </w:tcPr>
          <w:p w:rsidR="001A6511" w:rsidRPr="00D6418B" w:rsidRDefault="001A6511" w:rsidP="00B563F3">
            <w:pPr>
              <w:spacing w:after="0" w:line="240" w:lineRule="auto"/>
              <w:rPr>
                <w:rFonts w:ascii="Times New Roman" w:eastAsia="Times New Roman" w:hAnsi="Times New Roman" w:cs="Times New Roman"/>
                <w:b/>
                <w:color w:val="000000"/>
                <w:sz w:val="24"/>
                <w:lang w:eastAsia="es-MX"/>
              </w:rPr>
            </w:pPr>
            <w:r w:rsidRPr="00D6418B">
              <w:rPr>
                <w:rFonts w:ascii="Times New Roman" w:eastAsia="Times New Roman" w:hAnsi="Times New Roman" w:cs="Times New Roman"/>
                <w:b/>
                <w:color w:val="000000"/>
                <w:sz w:val="24"/>
                <w:lang w:eastAsia="es-MX"/>
              </w:rPr>
              <w:t>INGRESOS</w:t>
            </w:r>
          </w:p>
          <w:p w:rsidR="001A6511" w:rsidRPr="00D6418B" w:rsidRDefault="001A6511" w:rsidP="00B563F3">
            <w:pPr>
              <w:spacing w:after="0" w:line="240" w:lineRule="auto"/>
              <w:rPr>
                <w:rFonts w:ascii="Times New Roman" w:eastAsia="Times New Roman" w:hAnsi="Times New Roman" w:cs="Times New Roman"/>
                <w:b/>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6A4234" w:rsidRDefault="006A4234" w:rsidP="00B563F3">
            <w:pPr>
              <w:spacing w:after="0" w:line="240" w:lineRule="auto"/>
              <w:jc w:val="right"/>
              <w:rPr>
                <w:rFonts w:ascii="Times New Roman" w:eastAsia="Times New Roman" w:hAnsi="Times New Roman" w:cs="Times New Roman"/>
                <w:color w:val="000000"/>
                <w:sz w:val="24"/>
                <w:lang w:eastAsia="es-MX"/>
              </w:rPr>
            </w:pPr>
          </w:p>
          <w:p w:rsidR="001A6511" w:rsidRDefault="006A4234" w:rsidP="00B563F3">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2,301,555.</w:t>
            </w:r>
            <w:r w:rsidR="001A6511" w:rsidRPr="005809D2">
              <w:rPr>
                <w:rFonts w:ascii="Times New Roman" w:eastAsia="Times New Roman" w:hAnsi="Times New Roman" w:cs="Times New Roman"/>
                <w:color w:val="000000"/>
                <w:sz w:val="24"/>
                <w:lang w:eastAsia="es-MX"/>
              </w:rPr>
              <w:t>13</w:t>
            </w:r>
          </w:p>
          <w:p w:rsidR="001A6511" w:rsidRPr="005809D2" w:rsidRDefault="001A6511" w:rsidP="00B563F3">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6A4234" w:rsidRDefault="006A4234" w:rsidP="00B563F3">
            <w:pPr>
              <w:spacing w:after="0" w:line="240" w:lineRule="auto"/>
              <w:jc w:val="right"/>
              <w:rPr>
                <w:rFonts w:ascii="Times New Roman" w:eastAsia="Times New Roman" w:hAnsi="Times New Roman" w:cs="Times New Roman"/>
                <w:color w:val="000000"/>
                <w:sz w:val="24"/>
                <w:lang w:eastAsia="es-MX"/>
              </w:rPr>
            </w:pPr>
          </w:p>
          <w:p w:rsidR="001A6511" w:rsidRDefault="006A4234" w:rsidP="00B563F3">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4,326,121.</w:t>
            </w:r>
            <w:r w:rsidR="001A6511" w:rsidRPr="005809D2">
              <w:rPr>
                <w:rFonts w:ascii="Times New Roman" w:eastAsia="Times New Roman" w:hAnsi="Times New Roman" w:cs="Times New Roman"/>
                <w:color w:val="000000"/>
                <w:sz w:val="24"/>
                <w:lang w:eastAsia="es-MX"/>
              </w:rPr>
              <w:t>87</w:t>
            </w:r>
          </w:p>
          <w:p w:rsidR="001A6511" w:rsidRPr="005809D2" w:rsidRDefault="001A6511" w:rsidP="00B563F3">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vAlign w:val="center"/>
          </w:tcPr>
          <w:p w:rsidR="001A6511" w:rsidRPr="005809D2" w:rsidRDefault="001A6511" w:rsidP="006A4234">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2,024,566.74</w:t>
            </w:r>
          </w:p>
        </w:tc>
        <w:tc>
          <w:tcPr>
            <w:tcW w:w="2268" w:type="dxa"/>
            <w:tcBorders>
              <w:top w:val="nil"/>
              <w:left w:val="nil"/>
              <w:bottom w:val="double" w:sz="6" w:space="0" w:color="92D050"/>
              <w:right w:val="double" w:sz="6" w:space="0" w:color="92D050"/>
            </w:tcBorders>
            <w:vAlign w:val="center"/>
          </w:tcPr>
          <w:p w:rsidR="001A6511" w:rsidRPr="005809D2" w:rsidRDefault="001A6511" w:rsidP="006A4234">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88%</w:t>
            </w:r>
          </w:p>
        </w:tc>
      </w:tr>
      <w:tr w:rsidR="001A6511" w:rsidRPr="005809D2" w:rsidTr="006A4234">
        <w:trPr>
          <w:trHeight w:val="851"/>
        </w:trPr>
        <w:tc>
          <w:tcPr>
            <w:tcW w:w="2268" w:type="dxa"/>
            <w:tcBorders>
              <w:top w:val="nil"/>
              <w:left w:val="double" w:sz="6" w:space="0" w:color="92D050"/>
              <w:bottom w:val="double" w:sz="6" w:space="0" w:color="92D050"/>
              <w:right w:val="double" w:sz="6" w:space="0" w:color="92D050"/>
            </w:tcBorders>
            <w:shd w:val="clear" w:color="auto" w:fill="CCFF99"/>
            <w:noWrap/>
            <w:vAlign w:val="center"/>
            <w:hideMark/>
          </w:tcPr>
          <w:p w:rsidR="001A6511" w:rsidRPr="00D6418B" w:rsidRDefault="001A6511" w:rsidP="00B563F3">
            <w:pPr>
              <w:spacing w:after="0" w:line="240" w:lineRule="auto"/>
              <w:rPr>
                <w:rFonts w:ascii="Times New Roman" w:eastAsia="Times New Roman" w:hAnsi="Times New Roman" w:cs="Times New Roman"/>
                <w:b/>
                <w:color w:val="000000"/>
                <w:sz w:val="24"/>
                <w:lang w:eastAsia="es-MX"/>
              </w:rPr>
            </w:pPr>
          </w:p>
          <w:p w:rsidR="001A6511" w:rsidRPr="00D6418B" w:rsidRDefault="001A6511" w:rsidP="00B563F3">
            <w:pPr>
              <w:spacing w:after="0" w:line="240" w:lineRule="auto"/>
              <w:rPr>
                <w:rFonts w:ascii="Times New Roman" w:eastAsia="Times New Roman" w:hAnsi="Times New Roman" w:cs="Times New Roman"/>
                <w:b/>
                <w:color w:val="000000"/>
                <w:sz w:val="24"/>
                <w:lang w:eastAsia="es-MX"/>
              </w:rPr>
            </w:pPr>
            <w:r w:rsidRPr="00D6418B">
              <w:rPr>
                <w:rFonts w:ascii="Times New Roman" w:eastAsia="Times New Roman" w:hAnsi="Times New Roman" w:cs="Times New Roman"/>
                <w:b/>
                <w:color w:val="000000"/>
                <w:sz w:val="24"/>
                <w:lang w:eastAsia="es-MX"/>
              </w:rPr>
              <w:t>GASTOS</w:t>
            </w:r>
          </w:p>
          <w:p w:rsidR="001A6511" w:rsidRPr="00D6418B" w:rsidRDefault="001A6511" w:rsidP="00B563F3">
            <w:pPr>
              <w:spacing w:after="0" w:line="240" w:lineRule="auto"/>
              <w:rPr>
                <w:rFonts w:ascii="Times New Roman" w:eastAsia="Times New Roman" w:hAnsi="Times New Roman" w:cs="Times New Roman"/>
                <w:b/>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6A4234" w:rsidRDefault="006A4234" w:rsidP="00B563F3">
            <w:pPr>
              <w:spacing w:after="0" w:line="240" w:lineRule="auto"/>
              <w:jc w:val="right"/>
              <w:rPr>
                <w:rFonts w:ascii="Times New Roman" w:eastAsia="Times New Roman" w:hAnsi="Times New Roman" w:cs="Times New Roman"/>
                <w:color w:val="000000"/>
                <w:sz w:val="24"/>
                <w:lang w:eastAsia="es-MX"/>
              </w:rPr>
            </w:pPr>
          </w:p>
          <w:p w:rsidR="001A6511" w:rsidRDefault="006A4234" w:rsidP="00B563F3">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2,002,428.</w:t>
            </w:r>
            <w:r w:rsidR="001A6511" w:rsidRPr="005809D2">
              <w:rPr>
                <w:rFonts w:ascii="Times New Roman" w:eastAsia="Times New Roman" w:hAnsi="Times New Roman" w:cs="Times New Roman"/>
                <w:color w:val="000000"/>
                <w:sz w:val="24"/>
                <w:lang w:eastAsia="es-MX"/>
              </w:rPr>
              <w:t>21</w:t>
            </w:r>
          </w:p>
          <w:p w:rsidR="001A6511" w:rsidRPr="005809D2" w:rsidRDefault="001A6511" w:rsidP="00B563F3">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6A4234" w:rsidRDefault="006A4234" w:rsidP="00B563F3">
            <w:pPr>
              <w:spacing w:after="0" w:line="240" w:lineRule="auto"/>
              <w:jc w:val="right"/>
              <w:rPr>
                <w:rFonts w:ascii="Times New Roman" w:eastAsia="Times New Roman" w:hAnsi="Times New Roman" w:cs="Times New Roman"/>
                <w:color w:val="000000"/>
                <w:sz w:val="24"/>
                <w:lang w:eastAsia="es-MX"/>
              </w:rPr>
            </w:pPr>
          </w:p>
          <w:p w:rsidR="001A6511" w:rsidRDefault="006A4234" w:rsidP="00B563F3">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2,042,529.</w:t>
            </w:r>
            <w:r w:rsidR="001A6511" w:rsidRPr="005809D2">
              <w:rPr>
                <w:rFonts w:ascii="Times New Roman" w:eastAsia="Times New Roman" w:hAnsi="Times New Roman" w:cs="Times New Roman"/>
                <w:color w:val="000000"/>
                <w:sz w:val="24"/>
                <w:lang w:eastAsia="es-MX"/>
              </w:rPr>
              <w:t>13</w:t>
            </w:r>
          </w:p>
          <w:p w:rsidR="001A6511" w:rsidRPr="005809D2" w:rsidRDefault="001A6511" w:rsidP="00B563F3">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vAlign w:val="center"/>
          </w:tcPr>
          <w:p w:rsidR="001A6511" w:rsidRPr="005809D2" w:rsidRDefault="001A6511" w:rsidP="006A4234">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40,100.92</w:t>
            </w:r>
          </w:p>
        </w:tc>
        <w:tc>
          <w:tcPr>
            <w:tcW w:w="2268" w:type="dxa"/>
            <w:tcBorders>
              <w:top w:val="nil"/>
              <w:left w:val="nil"/>
              <w:bottom w:val="double" w:sz="6" w:space="0" w:color="92D050"/>
              <w:right w:val="double" w:sz="6" w:space="0" w:color="92D050"/>
            </w:tcBorders>
            <w:vAlign w:val="center"/>
          </w:tcPr>
          <w:p w:rsidR="001A6511" w:rsidRPr="005809D2" w:rsidRDefault="001A6511" w:rsidP="006A4234">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w:t>
            </w:r>
          </w:p>
        </w:tc>
      </w:tr>
      <w:tr w:rsidR="001A6511" w:rsidRPr="005809D2" w:rsidTr="006A4234">
        <w:trPr>
          <w:trHeight w:val="851"/>
        </w:trPr>
        <w:tc>
          <w:tcPr>
            <w:tcW w:w="2268" w:type="dxa"/>
            <w:tcBorders>
              <w:top w:val="nil"/>
              <w:left w:val="double" w:sz="6" w:space="0" w:color="92D050"/>
              <w:bottom w:val="double" w:sz="6" w:space="0" w:color="92D050"/>
              <w:right w:val="double" w:sz="6" w:space="0" w:color="92D050"/>
            </w:tcBorders>
            <w:shd w:val="clear" w:color="auto" w:fill="CCFF99"/>
            <w:noWrap/>
            <w:vAlign w:val="center"/>
            <w:hideMark/>
          </w:tcPr>
          <w:p w:rsidR="001A6511" w:rsidRPr="00D6418B" w:rsidRDefault="001A6511" w:rsidP="00B563F3">
            <w:pPr>
              <w:spacing w:after="0" w:line="240" w:lineRule="auto"/>
              <w:rPr>
                <w:rFonts w:ascii="Times New Roman" w:eastAsia="Times New Roman" w:hAnsi="Times New Roman" w:cs="Times New Roman"/>
                <w:b/>
                <w:color w:val="000000"/>
                <w:sz w:val="24"/>
                <w:lang w:eastAsia="es-MX"/>
              </w:rPr>
            </w:pPr>
          </w:p>
          <w:p w:rsidR="001A6511" w:rsidRPr="00D6418B" w:rsidRDefault="001A6511" w:rsidP="00B563F3">
            <w:pPr>
              <w:spacing w:after="0" w:line="240" w:lineRule="auto"/>
              <w:rPr>
                <w:rFonts w:ascii="Times New Roman" w:eastAsia="Times New Roman" w:hAnsi="Times New Roman" w:cs="Times New Roman"/>
                <w:b/>
                <w:color w:val="000000"/>
                <w:sz w:val="24"/>
                <w:lang w:eastAsia="es-MX"/>
              </w:rPr>
            </w:pPr>
            <w:r w:rsidRPr="00D6418B">
              <w:rPr>
                <w:rFonts w:ascii="Times New Roman" w:eastAsia="Times New Roman" w:hAnsi="Times New Roman" w:cs="Times New Roman"/>
                <w:b/>
                <w:color w:val="000000"/>
                <w:sz w:val="24"/>
                <w:lang w:eastAsia="es-MX"/>
              </w:rPr>
              <w:t>SALDOS</w:t>
            </w:r>
          </w:p>
          <w:p w:rsidR="001A6511" w:rsidRPr="00D6418B" w:rsidRDefault="001A6511" w:rsidP="00B563F3">
            <w:pPr>
              <w:spacing w:after="0" w:line="240" w:lineRule="auto"/>
              <w:rPr>
                <w:rFonts w:ascii="Times New Roman" w:eastAsia="Times New Roman" w:hAnsi="Times New Roman" w:cs="Times New Roman"/>
                <w:b/>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6A4234" w:rsidRDefault="006A4234" w:rsidP="00B563F3">
            <w:pPr>
              <w:spacing w:after="0" w:line="240" w:lineRule="auto"/>
              <w:jc w:val="right"/>
              <w:rPr>
                <w:rFonts w:ascii="Times New Roman" w:eastAsia="Times New Roman" w:hAnsi="Times New Roman" w:cs="Times New Roman"/>
                <w:color w:val="000000"/>
                <w:sz w:val="24"/>
                <w:lang w:eastAsia="es-MX"/>
              </w:rPr>
            </w:pPr>
          </w:p>
          <w:p w:rsidR="001A6511" w:rsidRDefault="006A4234" w:rsidP="00B563F3">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299,126.</w:t>
            </w:r>
            <w:r w:rsidR="001A6511" w:rsidRPr="005809D2">
              <w:rPr>
                <w:rFonts w:ascii="Times New Roman" w:eastAsia="Times New Roman" w:hAnsi="Times New Roman" w:cs="Times New Roman"/>
                <w:color w:val="000000"/>
                <w:sz w:val="24"/>
                <w:lang w:eastAsia="es-MX"/>
              </w:rPr>
              <w:t>92</w:t>
            </w:r>
          </w:p>
          <w:p w:rsidR="001A6511" w:rsidRPr="005809D2" w:rsidRDefault="001A6511" w:rsidP="00B563F3">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double" w:sz="6" w:space="0" w:color="92D050"/>
              <w:right w:val="double" w:sz="6" w:space="0" w:color="92D050"/>
            </w:tcBorders>
            <w:shd w:val="clear" w:color="auto" w:fill="auto"/>
            <w:noWrap/>
            <w:vAlign w:val="center"/>
            <w:hideMark/>
          </w:tcPr>
          <w:p w:rsidR="001A6511" w:rsidRDefault="006A4234" w:rsidP="00B563F3">
            <w:pPr>
              <w:spacing w:after="0" w:line="240" w:lineRule="auto"/>
              <w:jc w:val="right"/>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2,</w:t>
            </w:r>
            <w:r w:rsidR="001A6511" w:rsidRPr="005809D2">
              <w:rPr>
                <w:rFonts w:ascii="Times New Roman" w:eastAsia="Times New Roman" w:hAnsi="Times New Roman" w:cs="Times New Roman"/>
                <w:color w:val="000000"/>
                <w:sz w:val="24"/>
                <w:lang w:eastAsia="es-MX"/>
              </w:rPr>
              <w:t>28</w:t>
            </w:r>
            <w:r>
              <w:rPr>
                <w:rFonts w:ascii="Times New Roman" w:eastAsia="Times New Roman" w:hAnsi="Times New Roman" w:cs="Times New Roman"/>
                <w:color w:val="000000"/>
                <w:sz w:val="24"/>
                <w:lang w:eastAsia="es-MX"/>
              </w:rPr>
              <w:t>3,592.</w:t>
            </w:r>
            <w:r w:rsidR="001A6511" w:rsidRPr="005809D2">
              <w:rPr>
                <w:rFonts w:ascii="Times New Roman" w:eastAsia="Times New Roman" w:hAnsi="Times New Roman" w:cs="Times New Roman"/>
                <w:color w:val="000000"/>
                <w:sz w:val="24"/>
                <w:lang w:eastAsia="es-MX"/>
              </w:rPr>
              <w:t>74</w:t>
            </w:r>
          </w:p>
          <w:p w:rsidR="001A6511" w:rsidRPr="005809D2" w:rsidRDefault="001A6511" w:rsidP="00B563F3">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nil"/>
              <w:bottom w:val="single" w:sz="4" w:space="0" w:color="FFFFFF"/>
              <w:right w:val="single" w:sz="4" w:space="0" w:color="FFFFFF"/>
            </w:tcBorders>
            <w:vAlign w:val="center"/>
          </w:tcPr>
          <w:p w:rsidR="001A6511" w:rsidRPr="005809D2" w:rsidRDefault="001A6511" w:rsidP="00B563F3">
            <w:pPr>
              <w:spacing w:after="0" w:line="240" w:lineRule="auto"/>
              <w:jc w:val="right"/>
              <w:rPr>
                <w:rFonts w:ascii="Times New Roman" w:eastAsia="Times New Roman" w:hAnsi="Times New Roman" w:cs="Times New Roman"/>
                <w:color w:val="000000"/>
                <w:sz w:val="24"/>
                <w:lang w:eastAsia="es-MX"/>
              </w:rPr>
            </w:pPr>
          </w:p>
        </w:tc>
        <w:tc>
          <w:tcPr>
            <w:tcW w:w="2268" w:type="dxa"/>
            <w:tcBorders>
              <w:top w:val="nil"/>
              <w:left w:val="single" w:sz="4" w:space="0" w:color="FFFFFF"/>
              <w:bottom w:val="single" w:sz="4" w:space="0" w:color="FFFFFF"/>
              <w:right w:val="single" w:sz="4" w:space="0" w:color="FFFFFF"/>
            </w:tcBorders>
            <w:vAlign w:val="center"/>
          </w:tcPr>
          <w:p w:rsidR="001A6511" w:rsidRPr="005809D2" w:rsidRDefault="001A6511" w:rsidP="00B563F3">
            <w:pPr>
              <w:spacing w:after="0" w:line="240" w:lineRule="auto"/>
              <w:jc w:val="right"/>
              <w:rPr>
                <w:rFonts w:ascii="Times New Roman" w:eastAsia="Times New Roman" w:hAnsi="Times New Roman" w:cs="Times New Roman"/>
                <w:color w:val="000000"/>
                <w:sz w:val="24"/>
                <w:lang w:eastAsia="es-MX"/>
              </w:rPr>
            </w:pPr>
          </w:p>
        </w:tc>
      </w:tr>
    </w:tbl>
    <w:p w:rsidR="001A6511" w:rsidRDefault="001A6511" w:rsidP="001A6511">
      <w:pPr>
        <w:rPr>
          <w:rFonts w:ascii="Times New Roman" w:hAnsi="Times New Roman" w:cs="Times New Roman"/>
          <w:sz w:val="24"/>
        </w:rPr>
      </w:pPr>
    </w:p>
    <w:p w:rsidR="001A6511" w:rsidRDefault="001A6511" w:rsidP="001A6511">
      <w:pPr>
        <w:rPr>
          <w:rFonts w:ascii="Times New Roman" w:hAnsi="Times New Roman" w:cs="Times New Roman"/>
          <w:sz w:val="24"/>
        </w:rPr>
      </w:pPr>
    </w:p>
    <w:p w:rsidR="001A6511" w:rsidRDefault="001A6511" w:rsidP="001A6511">
      <w:pPr>
        <w:rPr>
          <w:rFonts w:ascii="Times New Roman" w:hAnsi="Times New Roman" w:cs="Times New Roman"/>
          <w:sz w:val="24"/>
        </w:rPr>
      </w:pPr>
    </w:p>
    <w:p w:rsidR="001A6511" w:rsidRDefault="001A6511" w:rsidP="001A6511">
      <w:pPr>
        <w:rPr>
          <w:rFonts w:ascii="Times New Roman" w:hAnsi="Times New Roman" w:cs="Times New Roman"/>
          <w:sz w:val="24"/>
        </w:rPr>
      </w:pPr>
    </w:p>
    <w:p w:rsidR="001A6511" w:rsidRDefault="001A6511" w:rsidP="001A6511">
      <w:pPr>
        <w:rPr>
          <w:rFonts w:ascii="Times New Roman" w:hAnsi="Times New Roman" w:cs="Times New Roman"/>
          <w:sz w:val="24"/>
        </w:rPr>
      </w:pPr>
    </w:p>
    <w:p w:rsidR="001A6511" w:rsidRDefault="001A6511" w:rsidP="001A6511">
      <w:pPr>
        <w:rPr>
          <w:rFonts w:ascii="Times New Roman" w:hAnsi="Times New Roman" w:cs="Times New Roman"/>
          <w:sz w:val="24"/>
        </w:rPr>
      </w:pPr>
    </w:p>
    <w:p w:rsidR="006A4234" w:rsidRDefault="006A4234" w:rsidP="001A6511">
      <w:pPr>
        <w:rPr>
          <w:rFonts w:ascii="Times New Roman" w:hAnsi="Times New Roman" w:cs="Times New Roman"/>
          <w:sz w:val="24"/>
        </w:rPr>
      </w:pPr>
    </w:p>
    <w:p w:rsidR="006A4234" w:rsidRDefault="006A4234" w:rsidP="006A4234">
      <w:pPr>
        <w:spacing w:line="360" w:lineRule="auto"/>
        <w:jc w:val="both"/>
        <w:rPr>
          <w:rFonts w:ascii="Times New Roman" w:hAnsi="Times New Roman" w:cs="Times New Roman"/>
          <w:sz w:val="24"/>
        </w:rPr>
      </w:pPr>
    </w:p>
    <w:p w:rsidR="00B736C0" w:rsidRDefault="00B736C0" w:rsidP="006A4234">
      <w:pPr>
        <w:spacing w:line="360" w:lineRule="auto"/>
        <w:jc w:val="both"/>
        <w:rPr>
          <w:rFonts w:ascii="Times New Roman" w:hAnsi="Times New Roman" w:cs="Times New Roman"/>
          <w:sz w:val="24"/>
        </w:rPr>
      </w:pPr>
    </w:p>
    <w:p w:rsidR="001A6511" w:rsidRDefault="00B7499B" w:rsidP="006A4234">
      <w:pPr>
        <w:spacing w:line="360" w:lineRule="auto"/>
        <w:jc w:val="both"/>
        <w:rPr>
          <w:rFonts w:ascii="Times New Roman" w:hAnsi="Times New Roman" w:cs="Times New Roman"/>
          <w:sz w:val="24"/>
        </w:rPr>
      </w:pPr>
      <w:r>
        <w:rPr>
          <w:rFonts w:ascii="Times New Roman" w:hAnsi="Times New Roman" w:cs="Times New Roman"/>
          <w:sz w:val="24"/>
        </w:rPr>
        <w:t>ANÁ</w:t>
      </w:r>
      <w:r w:rsidR="001A6511">
        <w:rPr>
          <w:rFonts w:ascii="Times New Roman" w:hAnsi="Times New Roman" w:cs="Times New Roman"/>
          <w:sz w:val="24"/>
        </w:rPr>
        <w:t>LISIS DEL CUADRO N° 11</w:t>
      </w:r>
    </w:p>
    <w:p w:rsidR="00D47D96" w:rsidRDefault="00D47D96" w:rsidP="006A4234">
      <w:pPr>
        <w:spacing w:line="360" w:lineRule="auto"/>
        <w:jc w:val="both"/>
        <w:rPr>
          <w:rFonts w:ascii="Times New Roman" w:hAnsi="Times New Roman" w:cs="Times New Roman"/>
          <w:sz w:val="24"/>
        </w:rPr>
      </w:pPr>
      <w:r>
        <w:rPr>
          <w:rFonts w:ascii="Times New Roman" w:hAnsi="Times New Roman" w:cs="Times New Roman"/>
          <w:sz w:val="24"/>
        </w:rPr>
        <w:t xml:space="preserve">Para el cierre del periodo 2017 como se puede apreciar en el cuadro N° 11 hubo un incremento favorable de la recaudación de ingresos </w:t>
      </w:r>
      <w:r w:rsidR="006A4234">
        <w:rPr>
          <w:rFonts w:ascii="Times New Roman" w:hAnsi="Times New Roman" w:cs="Times New Roman"/>
          <w:sz w:val="24"/>
        </w:rPr>
        <w:t xml:space="preserve">como se puede apreciar en el mes de noviembre se </w:t>
      </w:r>
      <w:r w:rsidR="00CA120C">
        <w:rPr>
          <w:rFonts w:ascii="Times New Roman" w:hAnsi="Times New Roman" w:cs="Times New Roman"/>
          <w:sz w:val="24"/>
        </w:rPr>
        <w:t>recaudó</w:t>
      </w:r>
      <w:r w:rsidR="006A4234">
        <w:rPr>
          <w:rFonts w:ascii="Times New Roman" w:hAnsi="Times New Roman" w:cs="Times New Roman"/>
          <w:sz w:val="24"/>
        </w:rPr>
        <w:t xml:space="preserve"> S/. 2</w:t>
      </w:r>
      <w:r w:rsidR="00CA120C">
        <w:rPr>
          <w:rFonts w:ascii="Times New Roman" w:hAnsi="Times New Roman" w:cs="Times New Roman"/>
          <w:sz w:val="24"/>
        </w:rPr>
        <w:t>, 301,555.13</w:t>
      </w:r>
      <w:r w:rsidR="006A4234">
        <w:rPr>
          <w:rFonts w:ascii="Times New Roman" w:hAnsi="Times New Roman" w:cs="Times New Roman"/>
          <w:sz w:val="24"/>
        </w:rPr>
        <w:t xml:space="preserve"> y en di</w:t>
      </w:r>
      <w:r w:rsidR="00CA120C">
        <w:rPr>
          <w:rFonts w:ascii="Times New Roman" w:hAnsi="Times New Roman" w:cs="Times New Roman"/>
          <w:sz w:val="24"/>
        </w:rPr>
        <w:t>ci</w:t>
      </w:r>
      <w:r w:rsidR="006A4234">
        <w:rPr>
          <w:rFonts w:ascii="Times New Roman" w:hAnsi="Times New Roman" w:cs="Times New Roman"/>
          <w:sz w:val="24"/>
        </w:rPr>
        <w:t xml:space="preserve">embre se </w:t>
      </w:r>
      <w:r w:rsidR="00CA120C">
        <w:rPr>
          <w:rFonts w:ascii="Times New Roman" w:hAnsi="Times New Roman" w:cs="Times New Roman"/>
          <w:sz w:val="24"/>
        </w:rPr>
        <w:t>recaudó</w:t>
      </w:r>
      <w:r w:rsidR="006A4234">
        <w:rPr>
          <w:rFonts w:ascii="Times New Roman" w:hAnsi="Times New Roman" w:cs="Times New Roman"/>
          <w:sz w:val="24"/>
        </w:rPr>
        <w:t xml:space="preserve"> S/.</w:t>
      </w:r>
      <w:r w:rsidR="00CA120C">
        <w:rPr>
          <w:rFonts w:ascii="Times New Roman" w:hAnsi="Times New Roman" w:cs="Times New Roman"/>
          <w:sz w:val="24"/>
        </w:rPr>
        <w:t>4,326,121.87 con una variación de S/.2,024,566.74 representado en un 88% de aumento.</w:t>
      </w:r>
    </w:p>
    <w:p w:rsidR="00CA120C" w:rsidRDefault="00CA120C" w:rsidP="00B736C0">
      <w:pPr>
        <w:spacing w:line="360" w:lineRule="auto"/>
        <w:jc w:val="both"/>
        <w:rPr>
          <w:rFonts w:ascii="Times New Roman" w:hAnsi="Times New Roman" w:cs="Times New Roman"/>
          <w:sz w:val="24"/>
        </w:rPr>
      </w:pPr>
      <w:r>
        <w:rPr>
          <w:rFonts w:ascii="Times New Roman" w:hAnsi="Times New Roman" w:cs="Times New Roman"/>
          <w:sz w:val="24"/>
        </w:rPr>
        <w:t xml:space="preserve">Quedando un saldo de S/.2,283,592.74 a comparación con lo gastado en el mes de diciembre. </w:t>
      </w:r>
    </w:p>
    <w:p w:rsidR="00B736C0" w:rsidRDefault="00B736C0" w:rsidP="00B736C0">
      <w:pPr>
        <w:spacing w:line="360" w:lineRule="auto"/>
        <w:jc w:val="both"/>
        <w:rPr>
          <w:rFonts w:ascii="Times New Roman" w:hAnsi="Times New Roman" w:cs="Times New Roman"/>
          <w:sz w:val="24"/>
        </w:rPr>
      </w:pPr>
    </w:p>
    <w:p w:rsidR="00B563F3" w:rsidRPr="00CA120C" w:rsidRDefault="00B563F3" w:rsidP="00B563F3">
      <w:pPr>
        <w:jc w:val="center"/>
        <w:rPr>
          <w:rFonts w:ascii="Times New Roman" w:hAnsi="Times New Roman" w:cs="Times New Roman"/>
          <w:b/>
          <w:sz w:val="24"/>
        </w:rPr>
      </w:pPr>
      <w:r w:rsidRPr="00CA120C">
        <w:rPr>
          <w:rFonts w:ascii="Times New Roman" w:hAnsi="Times New Roman" w:cs="Times New Roman"/>
          <w:b/>
          <w:sz w:val="24"/>
        </w:rPr>
        <w:lastRenderedPageBreak/>
        <w:t>CUADRO N° 12</w:t>
      </w:r>
    </w:p>
    <w:p w:rsidR="00B563F3" w:rsidRDefault="00B563F3" w:rsidP="00B563F3">
      <w:pPr>
        <w:jc w:val="center"/>
        <w:rPr>
          <w:rFonts w:ascii="Times New Roman" w:hAnsi="Times New Roman" w:cs="Times New Roman"/>
          <w:sz w:val="24"/>
        </w:rPr>
      </w:pPr>
      <w:r>
        <w:rPr>
          <w:rFonts w:ascii="Times New Roman" w:hAnsi="Times New Roman" w:cs="Times New Roman"/>
          <w:sz w:val="24"/>
        </w:rPr>
        <w:t>MAYOR RECAUDACION DE INGRESOS</w:t>
      </w:r>
      <w:r w:rsidR="00687D3A">
        <w:rPr>
          <w:rFonts w:ascii="Times New Roman" w:hAnsi="Times New Roman" w:cs="Times New Roman"/>
          <w:sz w:val="24"/>
        </w:rPr>
        <w:t xml:space="preserve"> DE LOS RECURSOS DIRECTAMENTE RECAUDADOS</w:t>
      </w:r>
      <w:r>
        <w:rPr>
          <w:rFonts w:ascii="Times New Roman" w:hAnsi="Times New Roman" w:cs="Times New Roman"/>
          <w:sz w:val="24"/>
        </w:rPr>
        <w:t xml:space="preserve"> 2017</w:t>
      </w:r>
    </w:p>
    <w:tbl>
      <w:tblPr>
        <w:tblpPr w:leftFromText="141" w:rightFromText="141" w:vertAnchor="page" w:horzAnchor="margin" w:tblpXSpec="center" w:tblpY="3132"/>
        <w:tblW w:w="12215" w:type="dxa"/>
        <w:jc w:val="center"/>
        <w:tblCellMar>
          <w:left w:w="70" w:type="dxa"/>
          <w:right w:w="70" w:type="dxa"/>
        </w:tblCellMar>
        <w:tblLook w:val="04A0" w:firstRow="1" w:lastRow="0" w:firstColumn="1" w:lastColumn="0" w:noHBand="0" w:noVBand="1"/>
      </w:tblPr>
      <w:tblGrid>
        <w:gridCol w:w="4609"/>
        <w:gridCol w:w="2371"/>
        <w:gridCol w:w="1980"/>
        <w:gridCol w:w="1843"/>
        <w:gridCol w:w="1412"/>
      </w:tblGrid>
      <w:tr w:rsidR="00AB3E8A" w:rsidRPr="00B563F3" w:rsidTr="0089615D">
        <w:trPr>
          <w:trHeight w:val="851"/>
          <w:jc w:val="center"/>
        </w:trPr>
        <w:tc>
          <w:tcPr>
            <w:tcW w:w="12215" w:type="dxa"/>
            <w:gridSpan w:val="5"/>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AB3E8A" w:rsidRDefault="00AB3E8A" w:rsidP="00B736C0">
            <w:pPr>
              <w:spacing w:after="0" w:line="240" w:lineRule="auto"/>
              <w:jc w:val="center"/>
              <w:rPr>
                <w:rFonts w:ascii="Times New Roman" w:eastAsia="Times New Roman" w:hAnsi="Times New Roman" w:cs="Times New Roman"/>
                <w:b/>
                <w:bCs/>
                <w:color w:val="000000"/>
                <w:sz w:val="24"/>
                <w:szCs w:val="24"/>
                <w:lang w:val="es-PE" w:eastAsia="es-PE"/>
              </w:rPr>
            </w:pPr>
            <w:r w:rsidRPr="00EF4325">
              <w:rPr>
                <w:rFonts w:ascii="Times New Roman" w:eastAsia="Times New Roman" w:hAnsi="Times New Roman" w:cs="Times New Roman"/>
                <w:b/>
                <w:bCs/>
                <w:color w:val="000000"/>
                <w:sz w:val="24"/>
                <w:szCs w:val="24"/>
                <w:lang w:val="es-PE" w:eastAsia="es-PE"/>
              </w:rPr>
              <w:t>MENSUALIZADO</w:t>
            </w:r>
          </w:p>
          <w:p w:rsidR="00B736C0" w:rsidRPr="00EF4325" w:rsidRDefault="00B736C0" w:rsidP="00B736C0">
            <w:pPr>
              <w:spacing w:after="0" w:line="240" w:lineRule="auto"/>
              <w:rPr>
                <w:rFonts w:ascii="Times New Roman" w:eastAsia="Times New Roman" w:hAnsi="Times New Roman" w:cs="Times New Roman"/>
                <w:b/>
                <w:bCs/>
                <w:color w:val="000000"/>
                <w:sz w:val="24"/>
                <w:szCs w:val="24"/>
                <w:lang w:val="es-PE" w:eastAsia="es-PE"/>
              </w:rPr>
            </w:pPr>
          </w:p>
        </w:tc>
      </w:tr>
      <w:tr w:rsidR="00AB3E8A" w:rsidRPr="00B563F3" w:rsidTr="00B736C0">
        <w:trPr>
          <w:trHeight w:val="851"/>
          <w:jc w:val="center"/>
        </w:trPr>
        <w:tc>
          <w:tcPr>
            <w:tcW w:w="46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B3E8A" w:rsidRPr="00B736C0" w:rsidRDefault="00AB3E8A" w:rsidP="00B736C0">
            <w:pPr>
              <w:spacing w:after="0" w:line="240" w:lineRule="auto"/>
              <w:jc w:val="center"/>
              <w:rPr>
                <w:rFonts w:ascii="Times New Roman" w:eastAsia="Times New Roman" w:hAnsi="Times New Roman" w:cs="Times New Roman"/>
                <w:b/>
                <w:bCs/>
                <w:color w:val="000000"/>
                <w:sz w:val="24"/>
                <w:szCs w:val="24"/>
                <w:lang w:val="es-PE" w:eastAsia="es-PE"/>
              </w:rPr>
            </w:pPr>
            <w:r w:rsidRPr="00B736C0">
              <w:rPr>
                <w:rFonts w:ascii="Times New Roman" w:eastAsia="Times New Roman" w:hAnsi="Times New Roman" w:cs="Times New Roman"/>
                <w:b/>
                <w:bCs/>
                <w:color w:val="000000"/>
                <w:sz w:val="24"/>
                <w:szCs w:val="24"/>
                <w:lang w:val="es-PE" w:eastAsia="es-PE"/>
              </w:rPr>
              <w:t>MAYOR RECAUDACION</w:t>
            </w:r>
          </w:p>
        </w:tc>
        <w:tc>
          <w:tcPr>
            <w:tcW w:w="237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B3E8A" w:rsidRPr="00B736C0" w:rsidRDefault="00AB3E8A" w:rsidP="00B736C0">
            <w:pPr>
              <w:spacing w:after="0" w:line="240" w:lineRule="auto"/>
              <w:jc w:val="center"/>
              <w:rPr>
                <w:rFonts w:ascii="Times New Roman" w:eastAsia="Times New Roman" w:hAnsi="Times New Roman" w:cs="Times New Roman"/>
                <w:b/>
                <w:bCs/>
                <w:color w:val="000000"/>
                <w:sz w:val="24"/>
                <w:szCs w:val="24"/>
                <w:lang w:val="es-PE" w:eastAsia="es-PE"/>
              </w:rPr>
            </w:pPr>
            <w:r w:rsidRPr="00B736C0">
              <w:rPr>
                <w:rFonts w:ascii="Times New Roman" w:eastAsia="Times New Roman" w:hAnsi="Times New Roman" w:cs="Times New Roman"/>
                <w:b/>
                <w:bCs/>
                <w:color w:val="000000"/>
                <w:sz w:val="24"/>
                <w:szCs w:val="24"/>
                <w:lang w:val="es-PE" w:eastAsia="es-PE"/>
              </w:rPr>
              <w:t>ENERO</w:t>
            </w:r>
          </w:p>
        </w:tc>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B3E8A" w:rsidRPr="00B736C0" w:rsidRDefault="00AB3E8A" w:rsidP="00B736C0">
            <w:pPr>
              <w:spacing w:after="0" w:line="240" w:lineRule="auto"/>
              <w:jc w:val="center"/>
              <w:rPr>
                <w:rFonts w:ascii="Times New Roman" w:eastAsia="Times New Roman" w:hAnsi="Times New Roman" w:cs="Times New Roman"/>
                <w:b/>
                <w:bCs/>
                <w:color w:val="000000"/>
                <w:sz w:val="24"/>
                <w:szCs w:val="24"/>
                <w:lang w:val="es-PE" w:eastAsia="es-PE"/>
              </w:rPr>
            </w:pPr>
            <w:r w:rsidRPr="00B736C0">
              <w:rPr>
                <w:rFonts w:ascii="Times New Roman" w:eastAsia="Times New Roman" w:hAnsi="Times New Roman" w:cs="Times New Roman"/>
                <w:b/>
                <w:bCs/>
                <w:color w:val="000000"/>
                <w:sz w:val="24"/>
                <w:szCs w:val="24"/>
                <w:lang w:val="es-PE" w:eastAsia="es-PE"/>
              </w:rPr>
              <w:t>FEBRERO</w:t>
            </w:r>
          </w:p>
        </w:tc>
        <w:tc>
          <w:tcPr>
            <w:tcW w:w="1843" w:type="dxa"/>
            <w:vMerge w:val="restart"/>
            <w:tcBorders>
              <w:top w:val="nil"/>
              <w:left w:val="single" w:sz="4" w:space="0" w:color="auto"/>
              <w:bottom w:val="single" w:sz="4" w:space="0" w:color="auto"/>
              <w:right w:val="nil"/>
            </w:tcBorders>
            <w:shd w:val="clear" w:color="auto" w:fill="auto"/>
            <w:vAlign w:val="center"/>
            <w:hideMark/>
          </w:tcPr>
          <w:p w:rsidR="00AB3E8A" w:rsidRPr="00B736C0" w:rsidRDefault="00AB3E8A" w:rsidP="00B736C0">
            <w:pPr>
              <w:spacing w:after="0" w:line="240" w:lineRule="auto"/>
              <w:jc w:val="center"/>
              <w:rPr>
                <w:rFonts w:ascii="Times New Roman" w:eastAsia="Times New Roman" w:hAnsi="Times New Roman" w:cs="Times New Roman"/>
                <w:b/>
                <w:bCs/>
                <w:color w:val="000000"/>
                <w:sz w:val="24"/>
                <w:szCs w:val="24"/>
                <w:lang w:val="es-PE" w:eastAsia="es-PE"/>
              </w:rPr>
            </w:pPr>
            <w:r w:rsidRPr="00B736C0">
              <w:rPr>
                <w:rFonts w:ascii="Times New Roman" w:eastAsia="Times New Roman" w:hAnsi="Times New Roman" w:cs="Times New Roman"/>
                <w:b/>
                <w:bCs/>
                <w:color w:val="000000"/>
                <w:sz w:val="24"/>
                <w:szCs w:val="24"/>
                <w:lang w:val="es-PE" w:eastAsia="es-PE"/>
              </w:rPr>
              <w:t>VARIACION</w:t>
            </w:r>
          </w:p>
        </w:tc>
        <w:tc>
          <w:tcPr>
            <w:tcW w:w="1412" w:type="dxa"/>
            <w:vMerge w:val="restart"/>
            <w:tcBorders>
              <w:top w:val="nil"/>
              <w:left w:val="single" w:sz="4" w:space="0" w:color="auto"/>
              <w:bottom w:val="single" w:sz="4" w:space="0" w:color="auto"/>
              <w:right w:val="single" w:sz="4" w:space="0" w:color="auto"/>
            </w:tcBorders>
            <w:shd w:val="clear" w:color="auto" w:fill="auto"/>
            <w:vAlign w:val="center"/>
            <w:hideMark/>
          </w:tcPr>
          <w:p w:rsidR="00AB3E8A" w:rsidRPr="00B736C0" w:rsidRDefault="00AB3E8A" w:rsidP="00B736C0">
            <w:pPr>
              <w:spacing w:after="0" w:line="240" w:lineRule="auto"/>
              <w:jc w:val="center"/>
              <w:rPr>
                <w:rFonts w:ascii="Times New Roman" w:eastAsia="Times New Roman" w:hAnsi="Times New Roman" w:cs="Times New Roman"/>
                <w:b/>
                <w:bCs/>
                <w:color w:val="000000"/>
                <w:sz w:val="24"/>
                <w:szCs w:val="24"/>
                <w:lang w:val="es-PE" w:eastAsia="es-PE"/>
              </w:rPr>
            </w:pPr>
            <w:r w:rsidRPr="00B736C0">
              <w:rPr>
                <w:rFonts w:ascii="Times New Roman" w:eastAsia="Times New Roman" w:hAnsi="Times New Roman" w:cs="Times New Roman"/>
                <w:b/>
                <w:bCs/>
                <w:color w:val="000000"/>
                <w:sz w:val="24"/>
                <w:szCs w:val="24"/>
                <w:lang w:val="es-PE" w:eastAsia="es-PE"/>
              </w:rPr>
              <w:t>% RECAUDO</w:t>
            </w:r>
          </w:p>
        </w:tc>
      </w:tr>
      <w:tr w:rsidR="00AB3E8A" w:rsidRPr="00B563F3" w:rsidTr="0005431A">
        <w:trPr>
          <w:trHeight w:val="276"/>
          <w:jc w:val="center"/>
        </w:trPr>
        <w:tc>
          <w:tcPr>
            <w:tcW w:w="4609" w:type="dxa"/>
            <w:vMerge/>
            <w:tcBorders>
              <w:top w:val="nil"/>
              <w:left w:val="single" w:sz="4" w:space="0" w:color="auto"/>
              <w:bottom w:val="single" w:sz="4" w:space="0" w:color="auto"/>
              <w:right w:val="single" w:sz="4" w:space="0" w:color="auto"/>
            </w:tcBorders>
            <w:vAlign w:val="center"/>
            <w:hideMark/>
          </w:tcPr>
          <w:p w:rsidR="00AB3E8A" w:rsidRPr="00B736C0" w:rsidRDefault="00AB3E8A" w:rsidP="00B736C0">
            <w:pPr>
              <w:spacing w:after="0" w:line="240" w:lineRule="auto"/>
              <w:rPr>
                <w:rFonts w:ascii="Times New Roman" w:eastAsia="Times New Roman" w:hAnsi="Times New Roman" w:cs="Times New Roman"/>
                <w:b/>
                <w:bCs/>
                <w:color w:val="000000"/>
                <w:sz w:val="24"/>
                <w:szCs w:val="24"/>
                <w:lang w:val="es-PE" w:eastAsia="es-PE"/>
              </w:rPr>
            </w:pPr>
          </w:p>
        </w:tc>
        <w:tc>
          <w:tcPr>
            <w:tcW w:w="2371" w:type="dxa"/>
            <w:vMerge/>
            <w:tcBorders>
              <w:top w:val="nil"/>
              <w:left w:val="single" w:sz="4" w:space="0" w:color="auto"/>
              <w:bottom w:val="single" w:sz="4" w:space="0" w:color="auto"/>
              <w:right w:val="single" w:sz="4" w:space="0" w:color="auto"/>
            </w:tcBorders>
            <w:vAlign w:val="center"/>
            <w:hideMark/>
          </w:tcPr>
          <w:p w:rsidR="00AB3E8A" w:rsidRPr="00B736C0" w:rsidRDefault="00AB3E8A" w:rsidP="00B736C0">
            <w:pPr>
              <w:spacing w:after="0" w:line="240" w:lineRule="auto"/>
              <w:rPr>
                <w:rFonts w:ascii="Times New Roman" w:eastAsia="Times New Roman" w:hAnsi="Times New Roman" w:cs="Times New Roman"/>
                <w:b/>
                <w:bCs/>
                <w:color w:val="000000"/>
                <w:sz w:val="24"/>
                <w:szCs w:val="24"/>
                <w:lang w:val="es-PE" w:eastAsia="es-PE"/>
              </w:rPr>
            </w:pPr>
          </w:p>
        </w:tc>
        <w:tc>
          <w:tcPr>
            <w:tcW w:w="1980" w:type="dxa"/>
            <w:vMerge/>
            <w:tcBorders>
              <w:top w:val="nil"/>
              <w:left w:val="single" w:sz="4" w:space="0" w:color="auto"/>
              <w:bottom w:val="single" w:sz="4" w:space="0" w:color="auto"/>
              <w:right w:val="single" w:sz="4" w:space="0" w:color="auto"/>
            </w:tcBorders>
            <w:vAlign w:val="center"/>
            <w:hideMark/>
          </w:tcPr>
          <w:p w:rsidR="00AB3E8A" w:rsidRPr="00B736C0" w:rsidRDefault="00AB3E8A" w:rsidP="00B736C0">
            <w:pPr>
              <w:spacing w:after="0" w:line="240" w:lineRule="auto"/>
              <w:rPr>
                <w:rFonts w:ascii="Times New Roman" w:eastAsia="Times New Roman" w:hAnsi="Times New Roman" w:cs="Times New Roman"/>
                <w:b/>
                <w:bCs/>
                <w:color w:val="000000"/>
                <w:sz w:val="24"/>
                <w:szCs w:val="24"/>
                <w:lang w:val="es-PE" w:eastAsia="es-PE"/>
              </w:rPr>
            </w:pPr>
          </w:p>
        </w:tc>
        <w:tc>
          <w:tcPr>
            <w:tcW w:w="1843" w:type="dxa"/>
            <w:vMerge/>
            <w:tcBorders>
              <w:top w:val="nil"/>
              <w:left w:val="single" w:sz="4" w:space="0" w:color="auto"/>
              <w:bottom w:val="single" w:sz="4" w:space="0" w:color="auto"/>
              <w:right w:val="nil"/>
            </w:tcBorders>
            <w:vAlign w:val="center"/>
            <w:hideMark/>
          </w:tcPr>
          <w:p w:rsidR="00AB3E8A" w:rsidRPr="00B736C0" w:rsidRDefault="00AB3E8A" w:rsidP="00B736C0">
            <w:pPr>
              <w:spacing w:after="0" w:line="240" w:lineRule="auto"/>
              <w:rPr>
                <w:rFonts w:ascii="Times New Roman" w:eastAsia="Times New Roman" w:hAnsi="Times New Roman" w:cs="Times New Roman"/>
                <w:b/>
                <w:bCs/>
                <w:color w:val="000000"/>
                <w:sz w:val="24"/>
                <w:szCs w:val="24"/>
                <w:lang w:val="es-PE" w:eastAsia="es-PE"/>
              </w:rPr>
            </w:pPr>
          </w:p>
        </w:tc>
        <w:tc>
          <w:tcPr>
            <w:tcW w:w="1412" w:type="dxa"/>
            <w:vMerge/>
            <w:tcBorders>
              <w:top w:val="nil"/>
              <w:left w:val="single" w:sz="4" w:space="0" w:color="auto"/>
              <w:bottom w:val="single" w:sz="4" w:space="0" w:color="auto"/>
              <w:right w:val="single" w:sz="4" w:space="0" w:color="auto"/>
            </w:tcBorders>
            <w:vAlign w:val="center"/>
            <w:hideMark/>
          </w:tcPr>
          <w:p w:rsidR="00AB3E8A" w:rsidRPr="00B736C0" w:rsidRDefault="00AB3E8A" w:rsidP="00B736C0">
            <w:pPr>
              <w:spacing w:after="0" w:line="240" w:lineRule="auto"/>
              <w:rPr>
                <w:rFonts w:ascii="Times New Roman" w:eastAsia="Times New Roman" w:hAnsi="Times New Roman" w:cs="Times New Roman"/>
                <w:b/>
                <w:bCs/>
                <w:color w:val="000000"/>
                <w:sz w:val="24"/>
                <w:szCs w:val="24"/>
                <w:lang w:val="es-PE" w:eastAsia="es-PE"/>
              </w:rPr>
            </w:pPr>
          </w:p>
        </w:tc>
      </w:tr>
      <w:tr w:rsidR="00AB3E8A" w:rsidRPr="00B563F3" w:rsidTr="00B736C0">
        <w:trPr>
          <w:trHeight w:val="851"/>
          <w:jc w:val="center"/>
        </w:trPr>
        <w:tc>
          <w:tcPr>
            <w:tcW w:w="4609" w:type="dxa"/>
            <w:tcBorders>
              <w:top w:val="nil"/>
              <w:left w:val="single" w:sz="4" w:space="0" w:color="auto"/>
              <w:bottom w:val="single" w:sz="4" w:space="0" w:color="auto"/>
              <w:right w:val="single" w:sz="4" w:space="0" w:color="auto"/>
            </w:tcBorders>
            <w:shd w:val="clear" w:color="auto" w:fill="auto"/>
            <w:noWrap/>
            <w:vAlign w:val="bottom"/>
            <w:hideMark/>
          </w:tcPr>
          <w:p w:rsidR="00AB3E8A" w:rsidRPr="00B736C0" w:rsidRDefault="00AB3E8A" w:rsidP="00B736C0">
            <w:pPr>
              <w:spacing w:after="0" w:line="240" w:lineRule="auto"/>
              <w:rPr>
                <w:rFonts w:ascii="Times New Roman" w:eastAsia="Times New Roman" w:hAnsi="Times New Roman" w:cs="Times New Roman"/>
                <w:color w:val="000000"/>
                <w:sz w:val="24"/>
                <w:szCs w:val="24"/>
                <w:lang w:val="es-PE" w:eastAsia="es-PE"/>
              </w:rPr>
            </w:pPr>
            <w:r w:rsidRPr="00B736C0">
              <w:rPr>
                <w:rFonts w:ascii="Times New Roman" w:eastAsia="Times New Roman" w:hAnsi="Times New Roman" w:cs="Times New Roman"/>
                <w:color w:val="000000"/>
                <w:sz w:val="24"/>
                <w:szCs w:val="24"/>
                <w:lang w:val="es-PE" w:eastAsia="es-PE"/>
              </w:rPr>
              <w:t>1.3.2.1.1.1.Registro Civil</w:t>
            </w:r>
          </w:p>
          <w:p w:rsidR="00B736C0" w:rsidRPr="00B736C0" w:rsidRDefault="00B736C0" w:rsidP="00B736C0">
            <w:pPr>
              <w:spacing w:after="0" w:line="240" w:lineRule="auto"/>
              <w:rPr>
                <w:rFonts w:ascii="Times New Roman" w:eastAsia="Times New Roman" w:hAnsi="Times New Roman" w:cs="Times New Roman"/>
                <w:color w:val="000000"/>
                <w:sz w:val="24"/>
                <w:szCs w:val="24"/>
                <w:lang w:val="es-PE" w:eastAsia="es-PE"/>
              </w:rPr>
            </w:pPr>
          </w:p>
        </w:tc>
        <w:tc>
          <w:tcPr>
            <w:tcW w:w="2371" w:type="dxa"/>
            <w:tcBorders>
              <w:top w:val="nil"/>
              <w:left w:val="nil"/>
              <w:bottom w:val="single" w:sz="4" w:space="0" w:color="auto"/>
              <w:right w:val="single" w:sz="4" w:space="0" w:color="auto"/>
            </w:tcBorders>
            <w:shd w:val="clear" w:color="auto" w:fill="auto"/>
            <w:noWrap/>
            <w:vAlign w:val="bottom"/>
            <w:hideMark/>
          </w:tcPr>
          <w:p w:rsidR="00AB3E8A" w:rsidRPr="00B736C0" w:rsidRDefault="00AB3E8A" w:rsidP="00571C1A">
            <w:pPr>
              <w:spacing w:after="0" w:line="240" w:lineRule="auto"/>
              <w:jc w:val="right"/>
              <w:rPr>
                <w:rFonts w:ascii="Times New Roman" w:eastAsia="Times New Roman" w:hAnsi="Times New Roman" w:cs="Times New Roman"/>
                <w:color w:val="000000"/>
                <w:sz w:val="24"/>
                <w:szCs w:val="24"/>
                <w:lang w:val="es-PE" w:eastAsia="es-PE"/>
              </w:rPr>
            </w:pPr>
            <w:r w:rsidRPr="00B736C0">
              <w:rPr>
                <w:rFonts w:ascii="Times New Roman" w:eastAsia="Times New Roman" w:hAnsi="Times New Roman" w:cs="Times New Roman"/>
                <w:color w:val="000000"/>
                <w:sz w:val="24"/>
                <w:szCs w:val="24"/>
                <w:lang w:val="es-PE" w:eastAsia="es-PE"/>
              </w:rPr>
              <w:t xml:space="preserve">                81,433.45 </w:t>
            </w:r>
          </w:p>
          <w:p w:rsidR="00B736C0" w:rsidRPr="00B736C0" w:rsidRDefault="00B736C0" w:rsidP="00571C1A">
            <w:pPr>
              <w:spacing w:after="0" w:line="240" w:lineRule="auto"/>
              <w:jc w:val="right"/>
              <w:rPr>
                <w:rFonts w:ascii="Times New Roman" w:eastAsia="Times New Roman" w:hAnsi="Times New Roman" w:cs="Times New Roman"/>
                <w:color w:val="000000"/>
                <w:sz w:val="24"/>
                <w:szCs w:val="24"/>
                <w:lang w:val="es-PE" w:eastAsia="es-PE"/>
              </w:rPr>
            </w:pPr>
          </w:p>
        </w:tc>
        <w:tc>
          <w:tcPr>
            <w:tcW w:w="1980" w:type="dxa"/>
            <w:tcBorders>
              <w:top w:val="nil"/>
              <w:left w:val="nil"/>
              <w:bottom w:val="single" w:sz="4" w:space="0" w:color="auto"/>
              <w:right w:val="single" w:sz="4" w:space="0" w:color="auto"/>
            </w:tcBorders>
            <w:shd w:val="clear" w:color="auto" w:fill="auto"/>
            <w:noWrap/>
            <w:vAlign w:val="bottom"/>
            <w:hideMark/>
          </w:tcPr>
          <w:p w:rsidR="00AB3E8A" w:rsidRPr="00B736C0" w:rsidRDefault="00AB3E8A" w:rsidP="00571C1A">
            <w:pPr>
              <w:spacing w:after="0" w:line="240" w:lineRule="auto"/>
              <w:jc w:val="right"/>
              <w:rPr>
                <w:rFonts w:ascii="Times New Roman" w:eastAsia="Times New Roman" w:hAnsi="Times New Roman" w:cs="Times New Roman"/>
                <w:color w:val="000000"/>
                <w:sz w:val="24"/>
                <w:szCs w:val="24"/>
                <w:lang w:val="es-PE" w:eastAsia="es-PE"/>
              </w:rPr>
            </w:pPr>
            <w:r w:rsidRPr="00B736C0">
              <w:rPr>
                <w:rFonts w:ascii="Times New Roman" w:eastAsia="Times New Roman" w:hAnsi="Times New Roman" w:cs="Times New Roman"/>
                <w:color w:val="000000"/>
                <w:sz w:val="24"/>
                <w:szCs w:val="24"/>
                <w:lang w:val="es-PE" w:eastAsia="es-PE"/>
              </w:rPr>
              <w:t xml:space="preserve">          70,712.00 </w:t>
            </w:r>
          </w:p>
          <w:p w:rsidR="00B736C0" w:rsidRPr="00B736C0" w:rsidRDefault="00B736C0" w:rsidP="00571C1A">
            <w:pPr>
              <w:spacing w:after="0" w:line="240" w:lineRule="auto"/>
              <w:jc w:val="right"/>
              <w:rPr>
                <w:rFonts w:ascii="Times New Roman" w:eastAsia="Times New Roman" w:hAnsi="Times New Roman" w:cs="Times New Roman"/>
                <w:color w:val="000000"/>
                <w:sz w:val="24"/>
                <w:szCs w:val="24"/>
                <w:lang w:val="es-PE" w:eastAsia="es-PE"/>
              </w:rPr>
            </w:pPr>
          </w:p>
        </w:tc>
        <w:tc>
          <w:tcPr>
            <w:tcW w:w="1843" w:type="dxa"/>
            <w:tcBorders>
              <w:top w:val="nil"/>
              <w:left w:val="nil"/>
              <w:bottom w:val="single" w:sz="4" w:space="0" w:color="auto"/>
              <w:right w:val="nil"/>
            </w:tcBorders>
            <w:shd w:val="clear" w:color="auto" w:fill="auto"/>
            <w:noWrap/>
            <w:vAlign w:val="bottom"/>
            <w:hideMark/>
          </w:tcPr>
          <w:p w:rsidR="00AB3E8A" w:rsidRPr="00B736C0" w:rsidRDefault="00AB3E8A" w:rsidP="00571C1A">
            <w:pPr>
              <w:spacing w:after="0" w:line="240" w:lineRule="auto"/>
              <w:jc w:val="right"/>
              <w:rPr>
                <w:rFonts w:ascii="Times New Roman" w:eastAsia="Times New Roman" w:hAnsi="Times New Roman" w:cs="Times New Roman"/>
                <w:color w:val="000000"/>
                <w:sz w:val="24"/>
                <w:szCs w:val="24"/>
                <w:lang w:val="es-PE" w:eastAsia="es-PE"/>
              </w:rPr>
            </w:pPr>
            <w:r w:rsidRPr="00B736C0">
              <w:rPr>
                <w:rFonts w:ascii="Times New Roman" w:eastAsia="Times New Roman" w:hAnsi="Times New Roman" w:cs="Times New Roman"/>
                <w:color w:val="000000"/>
                <w:sz w:val="24"/>
                <w:szCs w:val="24"/>
                <w:lang w:val="es-PE" w:eastAsia="es-PE"/>
              </w:rPr>
              <w:t xml:space="preserve">-       10,721.45 </w:t>
            </w:r>
          </w:p>
          <w:p w:rsidR="00B736C0" w:rsidRPr="00B736C0" w:rsidRDefault="00B736C0" w:rsidP="00571C1A">
            <w:pPr>
              <w:spacing w:after="0" w:line="240" w:lineRule="auto"/>
              <w:jc w:val="right"/>
              <w:rPr>
                <w:rFonts w:ascii="Times New Roman" w:eastAsia="Times New Roman" w:hAnsi="Times New Roman" w:cs="Times New Roman"/>
                <w:color w:val="000000"/>
                <w:sz w:val="24"/>
                <w:szCs w:val="24"/>
                <w:lang w:val="es-PE" w:eastAsia="es-PE"/>
              </w:rPr>
            </w:pPr>
          </w:p>
        </w:tc>
        <w:tc>
          <w:tcPr>
            <w:tcW w:w="1412" w:type="dxa"/>
            <w:tcBorders>
              <w:top w:val="nil"/>
              <w:left w:val="single" w:sz="4" w:space="0" w:color="auto"/>
              <w:bottom w:val="single" w:sz="4" w:space="0" w:color="auto"/>
              <w:right w:val="single" w:sz="4" w:space="0" w:color="auto"/>
            </w:tcBorders>
            <w:shd w:val="clear" w:color="auto" w:fill="auto"/>
            <w:noWrap/>
            <w:vAlign w:val="bottom"/>
            <w:hideMark/>
          </w:tcPr>
          <w:p w:rsidR="00AB3E8A" w:rsidRPr="00B736C0" w:rsidRDefault="00B736C0" w:rsidP="00571C1A">
            <w:pPr>
              <w:spacing w:after="0" w:line="240" w:lineRule="auto"/>
              <w:jc w:val="right"/>
              <w:rPr>
                <w:rFonts w:ascii="Times New Roman" w:eastAsia="Times New Roman" w:hAnsi="Times New Roman" w:cs="Times New Roman"/>
                <w:color w:val="000000"/>
                <w:sz w:val="24"/>
                <w:szCs w:val="24"/>
                <w:lang w:val="es-PE" w:eastAsia="es-PE"/>
              </w:rPr>
            </w:pPr>
            <w:r w:rsidRPr="00B736C0">
              <w:rPr>
                <w:rFonts w:ascii="Times New Roman" w:eastAsia="Times New Roman" w:hAnsi="Times New Roman" w:cs="Times New Roman"/>
                <w:color w:val="000000"/>
                <w:sz w:val="24"/>
                <w:szCs w:val="24"/>
                <w:lang w:val="es-PE" w:eastAsia="es-PE"/>
              </w:rPr>
              <w:t>13%</w:t>
            </w:r>
          </w:p>
          <w:p w:rsidR="00B736C0" w:rsidRPr="00B736C0" w:rsidRDefault="00B736C0" w:rsidP="00571C1A">
            <w:pPr>
              <w:spacing w:after="0" w:line="240" w:lineRule="auto"/>
              <w:jc w:val="right"/>
              <w:rPr>
                <w:rFonts w:ascii="Times New Roman" w:eastAsia="Times New Roman" w:hAnsi="Times New Roman" w:cs="Times New Roman"/>
                <w:color w:val="000000"/>
                <w:sz w:val="24"/>
                <w:szCs w:val="24"/>
                <w:lang w:val="es-PE" w:eastAsia="es-PE"/>
              </w:rPr>
            </w:pPr>
          </w:p>
        </w:tc>
      </w:tr>
      <w:tr w:rsidR="00AB3E8A" w:rsidRPr="00B563F3" w:rsidTr="00B736C0">
        <w:trPr>
          <w:trHeight w:val="851"/>
          <w:jc w:val="center"/>
        </w:trPr>
        <w:tc>
          <w:tcPr>
            <w:tcW w:w="4609" w:type="dxa"/>
            <w:tcBorders>
              <w:top w:val="nil"/>
              <w:left w:val="single" w:sz="4" w:space="0" w:color="auto"/>
              <w:bottom w:val="single" w:sz="4" w:space="0" w:color="auto"/>
              <w:right w:val="single" w:sz="4" w:space="0" w:color="auto"/>
            </w:tcBorders>
            <w:shd w:val="clear" w:color="auto" w:fill="auto"/>
            <w:noWrap/>
            <w:vAlign w:val="bottom"/>
            <w:hideMark/>
          </w:tcPr>
          <w:p w:rsidR="00AB3E8A" w:rsidRPr="00B736C0" w:rsidRDefault="00AB3E8A" w:rsidP="00B736C0">
            <w:pPr>
              <w:spacing w:after="0" w:line="240" w:lineRule="auto"/>
              <w:rPr>
                <w:rFonts w:ascii="Times New Roman" w:eastAsia="Times New Roman" w:hAnsi="Times New Roman" w:cs="Times New Roman"/>
                <w:color w:val="000000"/>
                <w:sz w:val="24"/>
                <w:szCs w:val="24"/>
                <w:lang w:val="es-PE" w:eastAsia="es-PE"/>
              </w:rPr>
            </w:pPr>
            <w:r w:rsidRPr="00B736C0">
              <w:rPr>
                <w:rFonts w:ascii="Times New Roman" w:eastAsia="Times New Roman" w:hAnsi="Times New Roman" w:cs="Times New Roman"/>
                <w:color w:val="000000"/>
                <w:sz w:val="24"/>
                <w:szCs w:val="24"/>
                <w:lang w:val="es-PE" w:eastAsia="es-PE"/>
              </w:rPr>
              <w:t>1.3.2.1.1.99 Otros registros</w:t>
            </w:r>
          </w:p>
          <w:p w:rsidR="00B736C0" w:rsidRPr="00B736C0" w:rsidRDefault="00B736C0" w:rsidP="00B736C0">
            <w:pPr>
              <w:spacing w:after="0" w:line="240" w:lineRule="auto"/>
              <w:rPr>
                <w:rFonts w:ascii="Times New Roman" w:eastAsia="Times New Roman" w:hAnsi="Times New Roman" w:cs="Times New Roman"/>
                <w:color w:val="000000"/>
                <w:sz w:val="24"/>
                <w:szCs w:val="24"/>
                <w:lang w:val="es-PE" w:eastAsia="es-PE"/>
              </w:rPr>
            </w:pPr>
          </w:p>
        </w:tc>
        <w:tc>
          <w:tcPr>
            <w:tcW w:w="2371" w:type="dxa"/>
            <w:tcBorders>
              <w:top w:val="nil"/>
              <w:left w:val="nil"/>
              <w:bottom w:val="single" w:sz="4" w:space="0" w:color="auto"/>
              <w:right w:val="single" w:sz="4" w:space="0" w:color="auto"/>
            </w:tcBorders>
            <w:shd w:val="clear" w:color="auto" w:fill="auto"/>
            <w:noWrap/>
            <w:vAlign w:val="bottom"/>
            <w:hideMark/>
          </w:tcPr>
          <w:p w:rsidR="00AB3E8A" w:rsidRPr="00B736C0" w:rsidRDefault="00AB3E8A" w:rsidP="00571C1A">
            <w:pPr>
              <w:spacing w:after="0" w:line="240" w:lineRule="auto"/>
              <w:jc w:val="right"/>
              <w:rPr>
                <w:rFonts w:ascii="Times New Roman" w:eastAsia="Times New Roman" w:hAnsi="Times New Roman" w:cs="Times New Roman"/>
                <w:color w:val="000000"/>
                <w:sz w:val="24"/>
                <w:szCs w:val="24"/>
                <w:lang w:val="es-PE" w:eastAsia="es-PE"/>
              </w:rPr>
            </w:pPr>
            <w:r w:rsidRPr="00B736C0">
              <w:rPr>
                <w:rFonts w:ascii="Times New Roman" w:eastAsia="Times New Roman" w:hAnsi="Times New Roman" w:cs="Times New Roman"/>
                <w:color w:val="000000"/>
                <w:sz w:val="24"/>
                <w:szCs w:val="24"/>
                <w:lang w:val="es-PE" w:eastAsia="es-PE"/>
              </w:rPr>
              <w:t xml:space="preserve">                82,468.67 </w:t>
            </w:r>
          </w:p>
          <w:p w:rsidR="00B736C0" w:rsidRPr="00B736C0" w:rsidRDefault="00B736C0" w:rsidP="00571C1A">
            <w:pPr>
              <w:spacing w:after="0" w:line="240" w:lineRule="auto"/>
              <w:jc w:val="right"/>
              <w:rPr>
                <w:rFonts w:ascii="Times New Roman" w:eastAsia="Times New Roman" w:hAnsi="Times New Roman" w:cs="Times New Roman"/>
                <w:color w:val="000000"/>
                <w:sz w:val="24"/>
                <w:szCs w:val="24"/>
                <w:lang w:val="es-PE" w:eastAsia="es-PE"/>
              </w:rPr>
            </w:pPr>
          </w:p>
        </w:tc>
        <w:tc>
          <w:tcPr>
            <w:tcW w:w="1980" w:type="dxa"/>
            <w:tcBorders>
              <w:top w:val="nil"/>
              <w:left w:val="nil"/>
              <w:bottom w:val="single" w:sz="4" w:space="0" w:color="auto"/>
              <w:right w:val="single" w:sz="4" w:space="0" w:color="auto"/>
            </w:tcBorders>
            <w:shd w:val="clear" w:color="auto" w:fill="auto"/>
            <w:noWrap/>
            <w:vAlign w:val="bottom"/>
            <w:hideMark/>
          </w:tcPr>
          <w:p w:rsidR="00AB3E8A" w:rsidRPr="00B736C0" w:rsidRDefault="00AB3E8A" w:rsidP="00571C1A">
            <w:pPr>
              <w:spacing w:after="0" w:line="240" w:lineRule="auto"/>
              <w:jc w:val="right"/>
              <w:rPr>
                <w:rFonts w:ascii="Times New Roman" w:eastAsia="Times New Roman" w:hAnsi="Times New Roman" w:cs="Times New Roman"/>
                <w:color w:val="000000"/>
                <w:sz w:val="24"/>
                <w:szCs w:val="24"/>
                <w:lang w:val="es-PE" w:eastAsia="es-PE"/>
              </w:rPr>
            </w:pPr>
            <w:r w:rsidRPr="00B736C0">
              <w:rPr>
                <w:rFonts w:ascii="Times New Roman" w:eastAsia="Times New Roman" w:hAnsi="Times New Roman" w:cs="Times New Roman"/>
                <w:color w:val="000000"/>
                <w:sz w:val="24"/>
                <w:szCs w:val="24"/>
                <w:lang w:val="es-PE" w:eastAsia="es-PE"/>
              </w:rPr>
              <w:t xml:space="preserve">          73,425.27 </w:t>
            </w:r>
          </w:p>
          <w:p w:rsidR="00B736C0" w:rsidRPr="00B736C0" w:rsidRDefault="00B736C0" w:rsidP="00571C1A">
            <w:pPr>
              <w:spacing w:after="0" w:line="240" w:lineRule="auto"/>
              <w:jc w:val="right"/>
              <w:rPr>
                <w:rFonts w:ascii="Times New Roman" w:eastAsia="Times New Roman" w:hAnsi="Times New Roman" w:cs="Times New Roman"/>
                <w:color w:val="000000"/>
                <w:sz w:val="24"/>
                <w:szCs w:val="24"/>
                <w:lang w:val="es-PE" w:eastAsia="es-PE"/>
              </w:rPr>
            </w:pPr>
          </w:p>
        </w:tc>
        <w:tc>
          <w:tcPr>
            <w:tcW w:w="1843" w:type="dxa"/>
            <w:tcBorders>
              <w:top w:val="nil"/>
              <w:left w:val="nil"/>
              <w:bottom w:val="single" w:sz="4" w:space="0" w:color="auto"/>
              <w:right w:val="nil"/>
            </w:tcBorders>
            <w:shd w:val="clear" w:color="auto" w:fill="auto"/>
            <w:noWrap/>
            <w:vAlign w:val="bottom"/>
            <w:hideMark/>
          </w:tcPr>
          <w:p w:rsidR="00AB3E8A" w:rsidRPr="00B736C0" w:rsidRDefault="00AB3E8A" w:rsidP="00571C1A">
            <w:pPr>
              <w:spacing w:after="0" w:line="240" w:lineRule="auto"/>
              <w:jc w:val="right"/>
              <w:rPr>
                <w:rFonts w:ascii="Times New Roman" w:eastAsia="Times New Roman" w:hAnsi="Times New Roman" w:cs="Times New Roman"/>
                <w:color w:val="000000"/>
                <w:sz w:val="24"/>
                <w:szCs w:val="24"/>
                <w:lang w:val="es-PE" w:eastAsia="es-PE"/>
              </w:rPr>
            </w:pPr>
            <w:r w:rsidRPr="00B736C0">
              <w:rPr>
                <w:rFonts w:ascii="Times New Roman" w:eastAsia="Times New Roman" w:hAnsi="Times New Roman" w:cs="Times New Roman"/>
                <w:color w:val="000000"/>
                <w:sz w:val="24"/>
                <w:szCs w:val="24"/>
                <w:lang w:val="es-PE" w:eastAsia="es-PE"/>
              </w:rPr>
              <w:t xml:space="preserve">-         9,043.40 </w:t>
            </w:r>
          </w:p>
          <w:p w:rsidR="00B736C0" w:rsidRPr="00B736C0" w:rsidRDefault="00B736C0" w:rsidP="00571C1A">
            <w:pPr>
              <w:spacing w:after="0" w:line="240" w:lineRule="auto"/>
              <w:jc w:val="right"/>
              <w:rPr>
                <w:rFonts w:ascii="Times New Roman" w:eastAsia="Times New Roman" w:hAnsi="Times New Roman" w:cs="Times New Roman"/>
                <w:color w:val="000000"/>
                <w:sz w:val="24"/>
                <w:szCs w:val="24"/>
                <w:lang w:val="es-PE" w:eastAsia="es-PE"/>
              </w:rPr>
            </w:pPr>
          </w:p>
        </w:tc>
        <w:tc>
          <w:tcPr>
            <w:tcW w:w="1412" w:type="dxa"/>
            <w:tcBorders>
              <w:top w:val="nil"/>
              <w:left w:val="single" w:sz="4" w:space="0" w:color="auto"/>
              <w:bottom w:val="single" w:sz="4" w:space="0" w:color="auto"/>
              <w:right w:val="single" w:sz="4" w:space="0" w:color="auto"/>
            </w:tcBorders>
            <w:shd w:val="clear" w:color="auto" w:fill="auto"/>
            <w:noWrap/>
            <w:vAlign w:val="bottom"/>
            <w:hideMark/>
          </w:tcPr>
          <w:p w:rsidR="00AB3E8A" w:rsidRPr="00B736C0" w:rsidRDefault="00B736C0" w:rsidP="00571C1A">
            <w:pPr>
              <w:spacing w:after="0" w:line="240" w:lineRule="auto"/>
              <w:jc w:val="right"/>
              <w:rPr>
                <w:rFonts w:ascii="Times New Roman" w:eastAsia="Times New Roman" w:hAnsi="Times New Roman" w:cs="Times New Roman"/>
                <w:color w:val="000000"/>
                <w:sz w:val="24"/>
                <w:szCs w:val="24"/>
                <w:lang w:val="es-PE" w:eastAsia="es-PE"/>
              </w:rPr>
            </w:pPr>
            <w:r w:rsidRPr="00B736C0">
              <w:rPr>
                <w:rFonts w:ascii="Times New Roman" w:eastAsia="Times New Roman" w:hAnsi="Times New Roman" w:cs="Times New Roman"/>
                <w:color w:val="000000"/>
                <w:sz w:val="24"/>
                <w:szCs w:val="24"/>
                <w:lang w:val="es-PE" w:eastAsia="es-PE"/>
              </w:rPr>
              <w:t>-</w:t>
            </w:r>
            <w:r w:rsidR="00AB3E8A" w:rsidRPr="00B736C0">
              <w:rPr>
                <w:rFonts w:ascii="Times New Roman" w:eastAsia="Times New Roman" w:hAnsi="Times New Roman" w:cs="Times New Roman"/>
                <w:color w:val="000000"/>
                <w:sz w:val="24"/>
                <w:szCs w:val="24"/>
                <w:lang w:val="es-PE" w:eastAsia="es-PE"/>
              </w:rPr>
              <w:t>11</w:t>
            </w:r>
            <w:r w:rsidRPr="00B736C0">
              <w:rPr>
                <w:rFonts w:ascii="Times New Roman" w:eastAsia="Times New Roman" w:hAnsi="Times New Roman" w:cs="Times New Roman"/>
                <w:color w:val="000000"/>
                <w:sz w:val="24"/>
                <w:szCs w:val="24"/>
                <w:lang w:val="es-PE" w:eastAsia="es-PE"/>
              </w:rPr>
              <w:t>%</w:t>
            </w:r>
          </w:p>
          <w:p w:rsidR="00B736C0" w:rsidRPr="00B736C0" w:rsidRDefault="00B736C0" w:rsidP="00571C1A">
            <w:pPr>
              <w:spacing w:after="0" w:line="240" w:lineRule="auto"/>
              <w:jc w:val="right"/>
              <w:rPr>
                <w:rFonts w:ascii="Times New Roman" w:eastAsia="Times New Roman" w:hAnsi="Times New Roman" w:cs="Times New Roman"/>
                <w:color w:val="000000"/>
                <w:sz w:val="24"/>
                <w:szCs w:val="24"/>
                <w:lang w:val="es-PE" w:eastAsia="es-PE"/>
              </w:rPr>
            </w:pPr>
          </w:p>
        </w:tc>
      </w:tr>
    </w:tbl>
    <w:p w:rsidR="00B563F3" w:rsidRDefault="00B563F3" w:rsidP="00B563F3">
      <w:pPr>
        <w:jc w:val="center"/>
        <w:rPr>
          <w:rFonts w:ascii="Times New Roman" w:hAnsi="Times New Roman" w:cs="Times New Roman"/>
          <w:sz w:val="24"/>
        </w:rPr>
      </w:pPr>
      <w:r>
        <w:rPr>
          <w:rFonts w:ascii="Times New Roman" w:hAnsi="Times New Roman" w:cs="Times New Roman"/>
          <w:sz w:val="24"/>
        </w:rPr>
        <w:t>ENERO A FEBRERO</w:t>
      </w:r>
    </w:p>
    <w:p w:rsidR="00CA120C" w:rsidRDefault="00CA120C" w:rsidP="00B736C0">
      <w:pPr>
        <w:rPr>
          <w:rFonts w:ascii="Times New Roman" w:hAnsi="Times New Roman" w:cs="Times New Roman"/>
          <w:sz w:val="24"/>
        </w:rPr>
      </w:pPr>
    </w:p>
    <w:p w:rsidR="00997627" w:rsidRDefault="00997627" w:rsidP="00997627">
      <w:pPr>
        <w:rPr>
          <w:rFonts w:ascii="Times New Roman" w:hAnsi="Times New Roman" w:cs="Times New Roman"/>
          <w:sz w:val="24"/>
        </w:rPr>
      </w:pPr>
      <w:r>
        <w:rPr>
          <w:rFonts w:ascii="Times New Roman" w:hAnsi="Times New Roman" w:cs="Times New Roman"/>
          <w:sz w:val="24"/>
        </w:rPr>
        <w:t>ANALISIS  DEL CUADRO 12</w:t>
      </w:r>
    </w:p>
    <w:p w:rsidR="00997627" w:rsidRPr="00EF4325" w:rsidRDefault="00997627" w:rsidP="00997627">
      <w:pPr>
        <w:spacing w:line="360" w:lineRule="auto"/>
        <w:jc w:val="both"/>
        <w:rPr>
          <w:rFonts w:ascii="Times New Roman" w:hAnsi="Times New Roman" w:cs="Times New Roman"/>
          <w:sz w:val="24"/>
        </w:rPr>
      </w:pPr>
      <w:r>
        <w:rPr>
          <w:rFonts w:ascii="Times New Roman" w:hAnsi="Times New Roman" w:cs="Times New Roman"/>
          <w:sz w:val="24"/>
        </w:rPr>
        <w:t>E</w:t>
      </w:r>
      <w:r w:rsidRPr="00EF4325">
        <w:rPr>
          <w:rFonts w:ascii="Times New Roman" w:hAnsi="Times New Roman" w:cs="Times New Roman"/>
          <w:sz w:val="24"/>
        </w:rPr>
        <w:t>n enero hubo mayor recaudación en otros registros con un importe de S/. 82,468.67 a diferencia del mes de Febrero con un importe de S/. 73,425.27 esto quiere de</w:t>
      </w:r>
      <w:r w:rsidR="00687D3A">
        <w:rPr>
          <w:rFonts w:ascii="Times New Roman" w:hAnsi="Times New Roman" w:cs="Times New Roman"/>
          <w:sz w:val="24"/>
        </w:rPr>
        <w:t>cir que hay un porcentaje de -</w:t>
      </w:r>
      <w:r w:rsidRPr="00EF4325">
        <w:rPr>
          <w:rFonts w:ascii="Times New Roman" w:hAnsi="Times New Roman" w:cs="Times New Roman"/>
          <w:sz w:val="24"/>
        </w:rPr>
        <w:t>11% en comparación del mes de enero</w:t>
      </w:r>
      <w:r w:rsidR="00687D3A">
        <w:rPr>
          <w:rFonts w:ascii="Times New Roman" w:hAnsi="Times New Roman" w:cs="Times New Roman"/>
          <w:sz w:val="24"/>
        </w:rPr>
        <w:t xml:space="preserve">, y en comparación de registros civiles el mes que obtuvo mayor ingreso fue el mes de enero con un S/. 81,433.45 a diferencia de febrero que se recaudo solo S/.70,712.00 en disminución al mes anterior dándose una disminución de 13% de ingresos por registro civiles. </w:t>
      </w:r>
    </w:p>
    <w:p w:rsidR="00997627" w:rsidRDefault="00997627" w:rsidP="00687D3A">
      <w:pPr>
        <w:rPr>
          <w:rFonts w:ascii="Times New Roman" w:hAnsi="Times New Roman" w:cs="Times New Roman"/>
          <w:sz w:val="24"/>
        </w:rPr>
      </w:pPr>
    </w:p>
    <w:p w:rsidR="00687D3A" w:rsidRDefault="00687D3A" w:rsidP="00687D3A">
      <w:pPr>
        <w:rPr>
          <w:rFonts w:ascii="Times New Roman" w:hAnsi="Times New Roman" w:cs="Times New Roman"/>
          <w:sz w:val="24"/>
        </w:rPr>
      </w:pPr>
    </w:p>
    <w:p w:rsidR="00997627" w:rsidRPr="00687D3A" w:rsidRDefault="00997627" w:rsidP="00AB3E8A">
      <w:pPr>
        <w:jc w:val="center"/>
        <w:rPr>
          <w:rFonts w:ascii="Times New Roman" w:hAnsi="Times New Roman" w:cs="Times New Roman"/>
          <w:b/>
          <w:sz w:val="24"/>
        </w:rPr>
      </w:pPr>
      <w:r w:rsidRPr="00687D3A">
        <w:rPr>
          <w:rFonts w:ascii="Times New Roman" w:hAnsi="Times New Roman" w:cs="Times New Roman"/>
          <w:b/>
          <w:sz w:val="24"/>
        </w:rPr>
        <w:lastRenderedPageBreak/>
        <w:t>CUADRO N° 13</w:t>
      </w:r>
    </w:p>
    <w:p w:rsidR="00997627" w:rsidRDefault="00997627" w:rsidP="00997627">
      <w:pPr>
        <w:jc w:val="center"/>
        <w:rPr>
          <w:rFonts w:ascii="Times New Roman" w:hAnsi="Times New Roman" w:cs="Times New Roman"/>
          <w:sz w:val="24"/>
        </w:rPr>
      </w:pPr>
      <w:r>
        <w:rPr>
          <w:rFonts w:ascii="Times New Roman" w:hAnsi="Times New Roman" w:cs="Times New Roman"/>
          <w:sz w:val="24"/>
        </w:rPr>
        <w:t>MENOR RECAUDACION DE</w:t>
      </w:r>
      <w:r w:rsidR="00687D3A">
        <w:rPr>
          <w:rFonts w:ascii="Times New Roman" w:hAnsi="Times New Roman" w:cs="Times New Roman"/>
          <w:sz w:val="24"/>
        </w:rPr>
        <w:t xml:space="preserve"> INGRESOS DE LOS RECURSOS DIRECTAMENTE RECAUDADOS </w:t>
      </w:r>
      <w:r>
        <w:rPr>
          <w:rFonts w:ascii="Times New Roman" w:hAnsi="Times New Roman" w:cs="Times New Roman"/>
          <w:sz w:val="24"/>
        </w:rPr>
        <w:t>2017</w:t>
      </w:r>
    </w:p>
    <w:tbl>
      <w:tblPr>
        <w:tblpPr w:leftFromText="141" w:rightFromText="141" w:vertAnchor="page" w:horzAnchor="margin" w:tblpXSpec="center" w:tblpY="3085"/>
        <w:tblW w:w="12119" w:type="dxa"/>
        <w:tblLayout w:type="fixed"/>
        <w:tblCellMar>
          <w:left w:w="70" w:type="dxa"/>
          <w:right w:w="70" w:type="dxa"/>
        </w:tblCellMar>
        <w:tblLook w:val="04A0" w:firstRow="1" w:lastRow="0" w:firstColumn="1" w:lastColumn="0" w:noHBand="0" w:noVBand="1"/>
      </w:tblPr>
      <w:tblGrid>
        <w:gridCol w:w="4132"/>
        <w:gridCol w:w="2317"/>
        <w:gridCol w:w="1985"/>
        <w:gridCol w:w="1842"/>
        <w:gridCol w:w="1843"/>
      </w:tblGrid>
      <w:tr w:rsidR="002F3C15" w:rsidRPr="00997627" w:rsidTr="0089615D">
        <w:trPr>
          <w:trHeight w:val="851"/>
        </w:trPr>
        <w:tc>
          <w:tcPr>
            <w:tcW w:w="12119" w:type="dxa"/>
            <w:gridSpan w:val="5"/>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2F3C15" w:rsidRPr="00997627" w:rsidRDefault="002F3C15" w:rsidP="002F3C15">
            <w:pPr>
              <w:spacing w:after="0" w:line="240" w:lineRule="auto"/>
              <w:jc w:val="center"/>
              <w:rPr>
                <w:rFonts w:ascii="Times New Roman" w:eastAsia="Times New Roman" w:hAnsi="Times New Roman" w:cs="Times New Roman"/>
                <w:b/>
                <w:bCs/>
                <w:color w:val="000000"/>
                <w:sz w:val="24"/>
                <w:szCs w:val="24"/>
                <w:lang w:val="es-PE" w:eastAsia="es-PE"/>
              </w:rPr>
            </w:pPr>
            <w:r w:rsidRPr="00997627">
              <w:rPr>
                <w:rFonts w:ascii="Times New Roman" w:eastAsia="Times New Roman" w:hAnsi="Times New Roman" w:cs="Times New Roman"/>
                <w:b/>
                <w:bCs/>
                <w:color w:val="000000"/>
                <w:sz w:val="24"/>
                <w:szCs w:val="24"/>
                <w:lang w:val="es-PE" w:eastAsia="es-PE"/>
              </w:rPr>
              <w:t>MENSUALIZADO</w:t>
            </w:r>
          </w:p>
        </w:tc>
      </w:tr>
      <w:tr w:rsidR="002F3C15" w:rsidRPr="00997627" w:rsidTr="0089615D">
        <w:trPr>
          <w:trHeight w:val="851"/>
        </w:trPr>
        <w:tc>
          <w:tcPr>
            <w:tcW w:w="413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F3C15" w:rsidRPr="00997627" w:rsidRDefault="002F3C15" w:rsidP="002F3C15">
            <w:pPr>
              <w:spacing w:after="0" w:line="240" w:lineRule="auto"/>
              <w:jc w:val="center"/>
              <w:rPr>
                <w:rFonts w:ascii="Times New Roman" w:eastAsia="Times New Roman" w:hAnsi="Times New Roman" w:cs="Times New Roman"/>
                <w:b/>
                <w:bCs/>
                <w:color w:val="000000"/>
                <w:sz w:val="24"/>
                <w:lang w:val="es-PE" w:eastAsia="es-PE"/>
              </w:rPr>
            </w:pPr>
            <w:r>
              <w:rPr>
                <w:rFonts w:ascii="Times New Roman" w:eastAsia="Times New Roman" w:hAnsi="Times New Roman" w:cs="Times New Roman"/>
                <w:b/>
                <w:bCs/>
                <w:color w:val="000000"/>
                <w:sz w:val="24"/>
                <w:lang w:val="es-PE" w:eastAsia="es-PE"/>
              </w:rPr>
              <w:t>MENOR RECAUDACIÓ</w:t>
            </w:r>
            <w:r w:rsidRPr="00997627">
              <w:rPr>
                <w:rFonts w:ascii="Times New Roman" w:eastAsia="Times New Roman" w:hAnsi="Times New Roman" w:cs="Times New Roman"/>
                <w:b/>
                <w:bCs/>
                <w:color w:val="000000"/>
                <w:sz w:val="24"/>
                <w:lang w:val="es-PE" w:eastAsia="es-PE"/>
              </w:rPr>
              <w:t>N</w:t>
            </w:r>
          </w:p>
        </w:tc>
        <w:tc>
          <w:tcPr>
            <w:tcW w:w="23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F3C15" w:rsidRPr="00997627" w:rsidRDefault="002F3C15" w:rsidP="002F3C15">
            <w:pPr>
              <w:spacing w:after="0" w:line="240" w:lineRule="auto"/>
              <w:jc w:val="center"/>
              <w:rPr>
                <w:rFonts w:ascii="Times New Roman" w:eastAsia="Times New Roman" w:hAnsi="Times New Roman" w:cs="Times New Roman"/>
                <w:b/>
                <w:bCs/>
                <w:color w:val="000000"/>
                <w:sz w:val="24"/>
                <w:lang w:val="es-PE" w:eastAsia="es-PE"/>
              </w:rPr>
            </w:pPr>
            <w:r w:rsidRPr="00997627">
              <w:rPr>
                <w:rFonts w:ascii="Times New Roman" w:eastAsia="Times New Roman" w:hAnsi="Times New Roman" w:cs="Times New Roman"/>
                <w:b/>
                <w:bCs/>
                <w:color w:val="000000"/>
                <w:sz w:val="24"/>
                <w:lang w:val="es-PE" w:eastAsia="es-PE"/>
              </w:rPr>
              <w:t>ENERO</w:t>
            </w:r>
          </w:p>
        </w:tc>
        <w:tc>
          <w:tcPr>
            <w:tcW w:w="198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F3C15" w:rsidRPr="00997627" w:rsidRDefault="002F3C15" w:rsidP="002F3C15">
            <w:pPr>
              <w:spacing w:after="0" w:line="240" w:lineRule="auto"/>
              <w:jc w:val="center"/>
              <w:rPr>
                <w:rFonts w:ascii="Times New Roman" w:eastAsia="Times New Roman" w:hAnsi="Times New Roman" w:cs="Times New Roman"/>
                <w:b/>
                <w:bCs/>
                <w:color w:val="000000"/>
                <w:sz w:val="24"/>
                <w:szCs w:val="24"/>
                <w:lang w:val="es-PE" w:eastAsia="es-PE"/>
              </w:rPr>
            </w:pPr>
            <w:r w:rsidRPr="00997627">
              <w:rPr>
                <w:rFonts w:ascii="Times New Roman" w:eastAsia="Times New Roman" w:hAnsi="Times New Roman" w:cs="Times New Roman"/>
                <w:b/>
                <w:bCs/>
                <w:color w:val="000000"/>
                <w:sz w:val="24"/>
                <w:szCs w:val="24"/>
                <w:lang w:val="es-PE" w:eastAsia="es-PE"/>
              </w:rPr>
              <w:t>FEBRERO</w:t>
            </w:r>
          </w:p>
        </w:tc>
        <w:tc>
          <w:tcPr>
            <w:tcW w:w="1842" w:type="dxa"/>
            <w:vMerge w:val="restart"/>
            <w:tcBorders>
              <w:top w:val="single" w:sz="4" w:space="0" w:color="auto"/>
              <w:left w:val="single" w:sz="4" w:space="0" w:color="auto"/>
              <w:bottom w:val="single" w:sz="4" w:space="0" w:color="auto"/>
              <w:right w:val="nil"/>
            </w:tcBorders>
            <w:shd w:val="clear" w:color="auto" w:fill="auto"/>
            <w:vAlign w:val="center"/>
            <w:hideMark/>
          </w:tcPr>
          <w:p w:rsidR="002F3C15" w:rsidRPr="00997627" w:rsidRDefault="002F3C15" w:rsidP="002F3C15">
            <w:pPr>
              <w:spacing w:after="0" w:line="240" w:lineRule="auto"/>
              <w:jc w:val="center"/>
              <w:rPr>
                <w:rFonts w:ascii="Times New Roman" w:eastAsia="Times New Roman" w:hAnsi="Times New Roman" w:cs="Times New Roman"/>
                <w:b/>
                <w:bCs/>
                <w:color w:val="000000"/>
                <w:sz w:val="24"/>
                <w:szCs w:val="24"/>
                <w:lang w:val="es-PE" w:eastAsia="es-PE"/>
              </w:rPr>
            </w:pPr>
            <w:r w:rsidRPr="00997627">
              <w:rPr>
                <w:rFonts w:ascii="Times New Roman" w:eastAsia="Times New Roman" w:hAnsi="Times New Roman" w:cs="Times New Roman"/>
                <w:b/>
                <w:bCs/>
                <w:color w:val="000000"/>
                <w:sz w:val="24"/>
                <w:szCs w:val="24"/>
                <w:lang w:val="es-PE" w:eastAsia="es-PE"/>
              </w:rPr>
              <w:t>VARIACION</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F3C15" w:rsidRPr="00997627" w:rsidRDefault="002F3C15" w:rsidP="002F3C15">
            <w:pPr>
              <w:spacing w:after="0" w:line="240" w:lineRule="auto"/>
              <w:jc w:val="center"/>
              <w:rPr>
                <w:rFonts w:ascii="Times New Roman" w:eastAsia="Times New Roman" w:hAnsi="Times New Roman" w:cs="Times New Roman"/>
                <w:b/>
                <w:bCs/>
                <w:color w:val="000000"/>
                <w:sz w:val="24"/>
                <w:lang w:val="es-PE" w:eastAsia="es-PE"/>
              </w:rPr>
            </w:pPr>
            <w:r w:rsidRPr="00997627">
              <w:rPr>
                <w:rFonts w:ascii="Times New Roman" w:eastAsia="Times New Roman" w:hAnsi="Times New Roman" w:cs="Times New Roman"/>
                <w:b/>
                <w:bCs/>
                <w:color w:val="000000"/>
                <w:sz w:val="24"/>
                <w:lang w:val="es-PE" w:eastAsia="es-PE"/>
              </w:rPr>
              <w:t>% RECAUDO</w:t>
            </w:r>
          </w:p>
        </w:tc>
      </w:tr>
      <w:tr w:rsidR="002F3C15" w:rsidRPr="00997627" w:rsidTr="002F3C15">
        <w:trPr>
          <w:trHeight w:val="276"/>
        </w:trPr>
        <w:tc>
          <w:tcPr>
            <w:tcW w:w="4132" w:type="dxa"/>
            <w:vMerge/>
            <w:tcBorders>
              <w:top w:val="single" w:sz="4" w:space="0" w:color="auto"/>
              <w:left w:val="single" w:sz="4" w:space="0" w:color="auto"/>
              <w:bottom w:val="single" w:sz="4" w:space="0" w:color="auto"/>
              <w:right w:val="single" w:sz="4" w:space="0" w:color="auto"/>
            </w:tcBorders>
            <w:vAlign w:val="center"/>
            <w:hideMark/>
          </w:tcPr>
          <w:p w:rsidR="002F3C15" w:rsidRPr="00997627" w:rsidRDefault="002F3C15" w:rsidP="002F3C15">
            <w:pPr>
              <w:spacing w:after="0" w:line="240" w:lineRule="auto"/>
              <w:rPr>
                <w:rFonts w:ascii="Times New Roman" w:eastAsia="Times New Roman" w:hAnsi="Times New Roman" w:cs="Times New Roman"/>
                <w:b/>
                <w:bCs/>
                <w:color w:val="000000"/>
                <w:sz w:val="24"/>
                <w:lang w:val="es-PE" w:eastAsia="es-PE"/>
              </w:rPr>
            </w:pPr>
          </w:p>
        </w:tc>
        <w:tc>
          <w:tcPr>
            <w:tcW w:w="2317" w:type="dxa"/>
            <w:vMerge/>
            <w:tcBorders>
              <w:top w:val="single" w:sz="4" w:space="0" w:color="auto"/>
              <w:left w:val="single" w:sz="4" w:space="0" w:color="auto"/>
              <w:bottom w:val="single" w:sz="4" w:space="0" w:color="auto"/>
              <w:right w:val="single" w:sz="4" w:space="0" w:color="auto"/>
            </w:tcBorders>
            <w:vAlign w:val="center"/>
            <w:hideMark/>
          </w:tcPr>
          <w:p w:rsidR="002F3C15" w:rsidRPr="00997627" w:rsidRDefault="002F3C15" w:rsidP="002F3C15">
            <w:pPr>
              <w:spacing w:after="0" w:line="240" w:lineRule="auto"/>
              <w:rPr>
                <w:rFonts w:ascii="Times New Roman" w:eastAsia="Times New Roman" w:hAnsi="Times New Roman" w:cs="Times New Roman"/>
                <w:b/>
                <w:bCs/>
                <w:color w:val="000000"/>
                <w:sz w:val="24"/>
                <w:lang w:val="es-PE" w:eastAsia="es-PE"/>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rsidR="002F3C15" w:rsidRPr="00997627" w:rsidRDefault="002F3C15" w:rsidP="002F3C15">
            <w:pPr>
              <w:spacing w:after="0" w:line="240" w:lineRule="auto"/>
              <w:rPr>
                <w:rFonts w:ascii="Times New Roman" w:eastAsia="Times New Roman" w:hAnsi="Times New Roman" w:cs="Times New Roman"/>
                <w:b/>
                <w:bCs/>
                <w:color w:val="000000"/>
                <w:sz w:val="24"/>
                <w:lang w:val="es-PE" w:eastAsia="es-PE"/>
              </w:rPr>
            </w:pPr>
          </w:p>
        </w:tc>
        <w:tc>
          <w:tcPr>
            <w:tcW w:w="1842" w:type="dxa"/>
            <w:vMerge/>
            <w:tcBorders>
              <w:top w:val="single" w:sz="4" w:space="0" w:color="auto"/>
              <w:left w:val="single" w:sz="4" w:space="0" w:color="auto"/>
              <w:bottom w:val="single" w:sz="4" w:space="0" w:color="auto"/>
              <w:right w:val="nil"/>
            </w:tcBorders>
            <w:vAlign w:val="center"/>
            <w:hideMark/>
          </w:tcPr>
          <w:p w:rsidR="002F3C15" w:rsidRPr="00997627" w:rsidRDefault="002F3C15" w:rsidP="002F3C15">
            <w:pPr>
              <w:spacing w:after="0" w:line="240" w:lineRule="auto"/>
              <w:rPr>
                <w:rFonts w:ascii="Times New Roman" w:eastAsia="Times New Roman" w:hAnsi="Times New Roman" w:cs="Times New Roman"/>
                <w:b/>
                <w:bCs/>
                <w:color w:val="000000"/>
                <w:sz w:val="24"/>
                <w:lang w:val="es-PE" w:eastAsia="es-PE"/>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2F3C15" w:rsidRPr="00997627" w:rsidRDefault="002F3C15" w:rsidP="002F3C15">
            <w:pPr>
              <w:spacing w:after="0" w:line="240" w:lineRule="auto"/>
              <w:rPr>
                <w:rFonts w:ascii="Times New Roman" w:eastAsia="Times New Roman" w:hAnsi="Times New Roman" w:cs="Times New Roman"/>
                <w:b/>
                <w:bCs/>
                <w:color w:val="000000"/>
                <w:sz w:val="24"/>
                <w:lang w:val="es-PE" w:eastAsia="es-PE"/>
              </w:rPr>
            </w:pPr>
          </w:p>
        </w:tc>
      </w:tr>
      <w:tr w:rsidR="002F3C15" w:rsidRPr="00997627" w:rsidTr="002F3C15">
        <w:trPr>
          <w:trHeight w:val="851"/>
        </w:trPr>
        <w:tc>
          <w:tcPr>
            <w:tcW w:w="4132" w:type="dxa"/>
            <w:tcBorders>
              <w:top w:val="nil"/>
              <w:left w:val="single" w:sz="4" w:space="0" w:color="auto"/>
              <w:bottom w:val="single" w:sz="4" w:space="0" w:color="auto"/>
              <w:right w:val="single" w:sz="4" w:space="0" w:color="auto"/>
            </w:tcBorders>
            <w:shd w:val="clear" w:color="auto" w:fill="auto"/>
            <w:noWrap/>
            <w:vAlign w:val="center"/>
            <w:hideMark/>
          </w:tcPr>
          <w:p w:rsidR="002F3C15" w:rsidRPr="00997627" w:rsidRDefault="002F3C15" w:rsidP="002F3C15">
            <w:pPr>
              <w:spacing w:after="0" w:line="240" w:lineRule="auto"/>
              <w:rPr>
                <w:rFonts w:ascii="Times New Roman" w:eastAsia="Times New Roman" w:hAnsi="Times New Roman" w:cs="Times New Roman"/>
                <w:color w:val="000000"/>
                <w:sz w:val="24"/>
                <w:lang w:val="es-PE" w:eastAsia="es-PE"/>
              </w:rPr>
            </w:pPr>
            <w:r w:rsidRPr="00997627">
              <w:rPr>
                <w:rFonts w:ascii="Times New Roman" w:eastAsia="Times New Roman" w:hAnsi="Times New Roman" w:cs="Times New Roman"/>
                <w:color w:val="000000"/>
                <w:sz w:val="24"/>
                <w:lang w:val="es-PE" w:eastAsia="es-PE"/>
              </w:rPr>
              <w:t>1.3.2.3.1.99 Otros Derechos</w:t>
            </w:r>
          </w:p>
        </w:tc>
        <w:tc>
          <w:tcPr>
            <w:tcW w:w="2317" w:type="dxa"/>
            <w:tcBorders>
              <w:top w:val="nil"/>
              <w:left w:val="nil"/>
              <w:bottom w:val="single" w:sz="4" w:space="0" w:color="auto"/>
              <w:right w:val="single" w:sz="4" w:space="0" w:color="auto"/>
            </w:tcBorders>
            <w:shd w:val="clear" w:color="auto" w:fill="auto"/>
            <w:noWrap/>
            <w:vAlign w:val="center"/>
            <w:hideMark/>
          </w:tcPr>
          <w:p w:rsidR="002F3C15" w:rsidRPr="00997627" w:rsidRDefault="002F3C15" w:rsidP="00571C1A">
            <w:pPr>
              <w:spacing w:after="0" w:line="240" w:lineRule="auto"/>
              <w:jc w:val="right"/>
              <w:rPr>
                <w:rFonts w:ascii="Times New Roman" w:eastAsia="Times New Roman" w:hAnsi="Times New Roman" w:cs="Times New Roman"/>
                <w:color w:val="000000"/>
                <w:sz w:val="24"/>
                <w:lang w:val="es-PE" w:eastAsia="es-PE"/>
              </w:rPr>
            </w:pPr>
            <w:r w:rsidRPr="00997627">
              <w:rPr>
                <w:rFonts w:ascii="Times New Roman" w:eastAsia="Times New Roman" w:hAnsi="Times New Roman" w:cs="Times New Roman"/>
                <w:color w:val="000000"/>
                <w:sz w:val="24"/>
                <w:lang w:val="es-PE" w:eastAsia="es-PE"/>
              </w:rPr>
              <w:t xml:space="preserve">                         98.00 </w:t>
            </w:r>
          </w:p>
        </w:tc>
        <w:tc>
          <w:tcPr>
            <w:tcW w:w="1985" w:type="dxa"/>
            <w:tcBorders>
              <w:top w:val="nil"/>
              <w:left w:val="nil"/>
              <w:bottom w:val="single" w:sz="4" w:space="0" w:color="auto"/>
              <w:right w:val="single" w:sz="4" w:space="0" w:color="auto"/>
            </w:tcBorders>
            <w:shd w:val="clear" w:color="auto" w:fill="auto"/>
            <w:noWrap/>
            <w:vAlign w:val="center"/>
            <w:hideMark/>
          </w:tcPr>
          <w:p w:rsidR="002F3C15" w:rsidRPr="00997627" w:rsidRDefault="002F3C15" w:rsidP="00571C1A">
            <w:pPr>
              <w:spacing w:after="0" w:line="240" w:lineRule="auto"/>
              <w:jc w:val="right"/>
              <w:rPr>
                <w:rFonts w:ascii="Times New Roman" w:eastAsia="Times New Roman" w:hAnsi="Times New Roman" w:cs="Times New Roman"/>
                <w:color w:val="000000"/>
                <w:sz w:val="24"/>
                <w:lang w:val="es-PE" w:eastAsia="es-PE"/>
              </w:rPr>
            </w:pPr>
            <w:r w:rsidRPr="00997627">
              <w:rPr>
                <w:rFonts w:ascii="Times New Roman" w:eastAsia="Times New Roman" w:hAnsi="Times New Roman" w:cs="Times New Roman"/>
                <w:color w:val="000000"/>
                <w:sz w:val="24"/>
                <w:lang w:val="es-PE" w:eastAsia="es-PE"/>
              </w:rPr>
              <w:t xml:space="preserve">                   70.00 </w:t>
            </w:r>
          </w:p>
        </w:tc>
        <w:tc>
          <w:tcPr>
            <w:tcW w:w="1842" w:type="dxa"/>
            <w:tcBorders>
              <w:top w:val="nil"/>
              <w:left w:val="nil"/>
              <w:bottom w:val="single" w:sz="4" w:space="0" w:color="auto"/>
              <w:right w:val="nil"/>
            </w:tcBorders>
            <w:shd w:val="clear" w:color="auto" w:fill="auto"/>
            <w:noWrap/>
            <w:vAlign w:val="center"/>
            <w:hideMark/>
          </w:tcPr>
          <w:p w:rsidR="002F3C15" w:rsidRPr="00997627" w:rsidRDefault="002F3C15" w:rsidP="00571C1A">
            <w:pPr>
              <w:spacing w:after="0" w:line="240" w:lineRule="auto"/>
              <w:jc w:val="right"/>
              <w:rPr>
                <w:rFonts w:ascii="Times New Roman" w:eastAsia="Times New Roman" w:hAnsi="Times New Roman" w:cs="Times New Roman"/>
                <w:color w:val="000000"/>
                <w:sz w:val="24"/>
                <w:lang w:val="es-PE" w:eastAsia="es-PE"/>
              </w:rPr>
            </w:pPr>
            <w:r w:rsidRPr="00997627">
              <w:rPr>
                <w:rFonts w:ascii="Times New Roman" w:eastAsia="Times New Roman" w:hAnsi="Times New Roman" w:cs="Times New Roman"/>
                <w:color w:val="000000"/>
                <w:sz w:val="24"/>
                <w:lang w:val="es-PE" w:eastAsia="es-PE"/>
              </w:rPr>
              <w:t xml:space="preserve">-               28.00 </w:t>
            </w:r>
          </w:p>
        </w:tc>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2F3C15" w:rsidRPr="00997627" w:rsidRDefault="002F3C15" w:rsidP="00571C1A">
            <w:pPr>
              <w:spacing w:after="0" w:line="240" w:lineRule="auto"/>
              <w:jc w:val="right"/>
              <w:rPr>
                <w:rFonts w:ascii="Times New Roman" w:eastAsia="Times New Roman" w:hAnsi="Times New Roman" w:cs="Times New Roman"/>
                <w:color w:val="000000"/>
                <w:sz w:val="24"/>
                <w:lang w:val="es-PE" w:eastAsia="es-PE"/>
              </w:rPr>
            </w:pPr>
            <w:r>
              <w:rPr>
                <w:rFonts w:ascii="Times New Roman" w:eastAsia="Times New Roman" w:hAnsi="Times New Roman" w:cs="Times New Roman"/>
                <w:color w:val="000000"/>
                <w:sz w:val="24"/>
                <w:lang w:val="es-PE" w:eastAsia="es-PE"/>
              </w:rPr>
              <w:t>-</w:t>
            </w:r>
            <w:r w:rsidRPr="00997627">
              <w:rPr>
                <w:rFonts w:ascii="Times New Roman" w:eastAsia="Times New Roman" w:hAnsi="Times New Roman" w:cs="Times New Roman"/>
                <w:color w:val="000000"/>
                <w:sz w:val="24"/>
                <w:lang w:val="es-PE" w:eastAsia="es-PE"/>
              </w:rPr>
              <w:t>29</w:t>
            </w:r>
            <w:r>
              <w:rPr>
                <w:rFonts w:ascii="Times New Roman" w:eastAsia="Times New Roman" w:hAnsi="Times New Roman" w:cs="Times New Roman"/>
                <w:color w:val="000000"/>
                <w:sz w:val="24"/>
                <w:lang w:val="es-PE" w:eastAsia="es-PE"/>
              </w:rPr>
              <w:t>%</w:t>
            </w:r>
          </w:p>
        </w:tc>
      </w:tr>
      <w:tr w:rsidR="002F3C15" w:rsidRPr="00997627" w:rsidTr="002F3C15">
        <w:trPr>
          <w:trHeight w:val="851"/>
        </w:trPr>
        <w:tc>
          <w:tcPr>
            <w:tcW w:w="4132" w:type="dxa"/>
            <w:tcBorders>
              <w:top w:val="nil"/>
              <w:left w:val="single" w:sz="4" w:space="0" w:color="auto"/>
              <w:bottom w:val="single" w:sz="4" w:space="0" w:color="auto"/>
              <w:right w:val="single" w:sz="4" w:space="0" w:color="auto"/>
            </w:tcBorders>
            <w:shd w:val="clear" w:color="auto" w:fill="auto"/>
            <w:noWrap/>
            <w:vAlign w:val="center"/>
            <w:hideMark/>
          </w:tcPr>
          <w:p w:rsidR="002F3C15" w:rsidRPr="00997627" w:rsidRDefault="002F3C15" w:rsidP="002F3C15">
            <w:pPr>
              <w:spacing w:after="0" w:line="240" w:lineRule="auto"/>
              <w:rPr>
                <w:rFonts w:ascii="Times New Roman" w:eastAsia="Times New Roman" w:hAnsi="Times New Roman" w:cs="Times New Roman"/>
                <w:color w:val="000000"/>
                <w:sz w:val="24"/>
                <w:lang w:val="es-PE" w:eastAsia="es-PE"/>
              </w:rPr>
            </w:pPr>
            <w:r w:rsidRPr="00997627">
              <w:rPr>
                <w:rFonts w:ascii="Times New Roman" w:eastAsia="Times New Roman" w:hAnsi="Times New Roman" w:cs="Times New Roman"/>
                <w:color w:val="000000"/>
                <w:sz w:val="24"/>
                <w:lang w:val="es-PE" w:eastAsia="es-PE"/>
              </w:rPr>
              <w:t xml:space="preserve">1.3.2.4.1.6. Carnets y/o Tarjetas de </w:t>
            </w:r>
          </w:p>
        </w:tc>
        <w:tc>
          <w:tcPr>
            <w:tcW w:w="2317" w:type="dxa"/>
            <w:tcBorders>
              <w:top w:val="nil"/>
              <w:left w:val="nil"/>
              <w:bottom w:val="single" w:sz="4" w:space="0" w:color="auto"/>
              <w:right w:val="single" w:sz="4" w:space="0" w:color="auto"/>
            </w:tcBorders>
            <w:shd w:val="clear" w:color="auto" w:fill="auto"/>
            <w:noWrap/>
            <w:vAlign w:val="center"/>
            <w:hideMark/>
          </w:tcPr>
          <w:p w:rsidR="002F3C15" w:rsidRPr="00997627" w:rsidRDefault="002F3C15" w:rsidP="00571C1A">
            <w:pPr>
              <w:spacing w:after="0" w:line="240" w:lineRule="auto"/>
              <w:jc w:val="right"/>
              <w:rPr>
                <w:rFonts w:ascii="Times New Roman" w:eastAsia="Times New Roman" w:hAnsi="Times New Roman" w:cs="Times New Roman"/>
                <w:color w:val="000000"/>
                <w:sz w:val="24"/>
                <w:lang w:val="es-PE" w:eastAsia="es-PE"/>
              </w:rPr>
            </w:pPr>
            <w:r w:rsidRPr="00997627">
              <w:rPr>
                <w:rFonts w:ascii="Times New Roman" w:eastAsia="Times New Roman" w:hAnsi="Times New Roman" w:cs="Times New Roman"/>
                <w:color w:val="000000"/>
                <w:sz w:val="24"/>
                <w:lang w:val="es-PE" w:eastAsia="es-PE"/>
              </w:rPr>
              <w:t xml:space="preserve">                         52.00 </w:t>
            </w:r>
          </w:p>
        </w:tc>
        <w:tc>
          <w:tcPr>
            <w:tcW w:w="1985" w:type="dxa"/>
            <w:tcBorders>
              <w:top w:val="nil"/>
              <w:left w:val="nil"/>
              <w:bottom w:val="single" w:sz="4" w:space="0" w:color="auto"/>
              <w:right w:val="single" w:sz="4" w:space="0" w:color="auto"/>
            </w:tcBorders>
            <w:shd w:val="clear" w:color="auto" w:fill="auto"/>
            <w:noWrap/>
            <w:vAlign w:val="center"/>
            <w:hideMark/>
          </w:tcPr>
          <w:p w:rsidR="002F3C15" w:rsidRPr="00997627" w:rsidRDefault="002F3C15" w:rsidP="00571C1A">
            <w:pPr>
              <w:spacing w:after="0" w:line="240" w:lineRule="auto"/>
              <w:jc w:val="right"/>
              <w:rPr>
                <w:rFonts w:ascii="Times New Roman" w:eastAsia="Times New Roman" w:hAnsi="Times New Roman" w:cs="Times New Roman"/>
                <w:color w:val="000000"/>
                <w:sz w:val="24"/>
                <w:lang w:val="es-PE" w:eastAsia="es-PE"/>
              </w:rPr>
            </w:pPr>
            <w:r w:rsidRPr="00997627">
              <w:rPr>
                <w:rFonts w:ascii="Times New Roman" w:eastAsia="Times New Roman" w:hAnsi="Times New Roman" w:cs="Times New Roman"/>
                <w:color w:val="000000"/>
                <w:sz w:val="24"/>
                <w:lang w:val="es-PE" w:eastAsia="es-PE"/>
              </w:rPr>
              <w:t xml:space="preserve">                   19.50 </w:t>
            </w:r>
          </w:p>
        </w:tc>
        <w:tc>
          <w:tcPr>
            <w:tcW w:w="1842" w:type="dxa"/>
            <w:tcBorders>
              <w:top w:val="nil"/>
              <w:left w:val="nil"/>
              <w:bottom w:val="single" w:sz="4" w:space="0" w:color="auto"/>
              <w:right w:val="nil"/>
            </w:tcBorders>
            <w:shd w:val="clear" w:color="auto" w:fill="auto"/>
            <w:noWrap/>
            <w:vAlign w:val="center"/>
            <w:hideMark/>
          </w:tcPr>
          <w:p w:rsidR="002F3C15" w:rsidRPr="00997627" w:rsidRDefault="002F3C15" w:rsidP="00571C1A">
            <w:pPr>
              <w:spacing w:after="0" w:line="240" w:lineRule="auto"/>
              <w:jc w:val="right"/>
              <w:rPr>
                <w:rFonts w:ascii="Times New Roman" w:eastAsia="Times New Roman" w:hAnsi="Times New Roman" w:cs="Times New Roman"/>
                <w:color w:val="000000"/>
                <w:sz w:val="24"/>
                <w:lang w:val="es-PE" w:eastAsia="es-PE"/>
              </w:rPr>
            </w:pPr>
            <w:r w:rsidRPr="00997627">
              <w:rPr>
                <w:rFonts w:ascii="Times New Roman" w:eastAsia="Times New Roman" w:hAnsi="Times New Roman" w:cs="Times New Roman"/>
                <w:color w:val="000000"/>
                <w:sz w:val="24"/>
                <w:lang w:val="es-PE" w:eastAsia="es-PE"/>
              </w:rPr>
              <w:t xml:space="preserve">-               32.50 </w:t>
            </w:r>
          </w:p>
        </w:tc>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2F3C15" w:rsidRPr="00997627" w:rsidRDefault="002F3C15" w:rsidP="00571C1A">
            <w:pPr>
              <w:spacing w:after="0" w:line="240" w:lineRule="auto"/>
              <w:jc w:val="right"/>
              <w:rPr>
                <w:rFonts w:ascii="Times New Roman" w:eastAsia="Times New Roman" w:hAnsi="Times New Roman" w:cs="Times New Roman"/>
                <w:color w:val="000000"/>
                <w:sz w:val="24"/>
                <w:lang w:val="es-PE" w:eastAsia="es-PE"/>
              </w:rPr>
            </w:pPr>
            <w:r>
              <w:rPr>
                <w:rFonts w:ascii="Times New Roman" w:eastAsia="Times New Roman" w:hAnsi="Times New Roman" w:cs="Times New Roman"/>
                <w:color w:val="000000"/>
                <w:sz w:val="24"/>
                <w:lang w:val="es-PE" w:eastAsia="es-PE"/>
              </w:rPr>
              <w:t>-</w:t>
            </w:r>
            <w:r w:rsidRPr="00997627">
              <w:rPr>
                <w:rFonts w:ascii="Times New Roman" w:eastAsia="Times New Roman" w:hAnsi="Times New Roman" w:cs="Times New Roman"/>
                <w:color w:val="000000"/>
                <w:sz w:val="24"/>
                <w:lang w:val="es-PE" w:eastAsia="es-PE"/>
              </w:rPr>
              <w:t>63</w:t>
            </w:r>
            <w:r>
              <w:rPr>
                <w:rFonts w:ascii="Times New Roman" w:eastAsia="Times New Roman" w:hAnsi="Times New Roman" w:cs="Times New Roman"/>
                <w:color w:val="000000"/>
                <w:sz w:val="24"/>
                <w:lang w:val="es-PE" w:eastAsia="es-PE"/>
              </w:rPr>
              <w:t>%</w:t>
            </w:r>
          </w:p>
        </w:tc>
      </w:tr>
    </w:tbl>
    <w:p w:rsidR="00997627" w:rsidRDefault="00997627" w:rsidP="00997627">
      <w:pPr>
        <w:jc w:val="center"/>
        <w:rPr>
          <w:rFonts w:ascii="Times New Roman" w:hAnsi="Times New Roman" w:cs="Times New Roman"/>
          <w:sz w:val="24"/>
        </w:rPr>
      </w:pPr>
      <w:r>
        <w:rPr>
          <w:rFonts w:ascii="Times New Roman" w:hAnsi="Times New Roman" w:cs="Times New Roman"/>
          <w:sz w:val="24"/>
        </w:rPr>
        <w:t>ENERO A FEBRERO</w:t>
      </w:r>
    </w:p>
    <w:p w:rsidR="00997627" w:rsidRDefault="00997627" w:rsidP="00997627">
      <w:pPr>
        <w:spacing w:line="360" w:lineRule="auto"/>
        <w:jc w:val="both"/>
        <w:rPr>
          <w:rFonts w:ascii="Times New Roman" w:hAnsi="Times New Roman" w:cs="Times New Roman"/>
          <w:sz w:val="24"/>
        </w:rPr>
      </w:pPr>
    </w:p>
    <w:p w:rsidR="00997627" w:rsidRDefault="00997627" w:rsidP="00571C1A">
      <w:pPr>
        <w:spacing w:line="360" w:lineRule="auto"/>
        <w:jc w:val="both"/>
        <w:rPr>
          <w:rFonts w:ascii="Times New Roman" w:hAnsi="Times New Roman" w:cs="Times New Roman"/>
          <w:sz w:val="24"/>
        </w:rPr>
      </w:pPr>
      <w:r>
        <w:rPr>
          <w:rFonts w:ascii="Times New Roman" w:hAnsi="Times New Roman" w:cs="Times New Roman"/>
          <w:sz w:val="24"/>
        </w:rPr>
        <w:t>ANALISIS  DEL CUADRO 13</w:t>
      </w:r>
    </w:p>
    <w:p w:rsidR="00997627" w:rsidRDefault="00EF4325" w:rsidP="00571C1A">
      <w:pPr>
        <w:spacing w:line="360" w:lineRule="auto"/>
        <w:jc w:val="both"/>
        <w:rPr>
          <w:rFonts w:ascii="Times New Roman" w:hAnsi="Times New Roman" w:cs="Times New Roman"/>
          <w:sz w:val="24"/>
        </w:rPr>
      </w:pPr>
      <w:r w:rsidRPr="00EF4325">
        <w:rPr>
          <w:rFonts w:ascii="Times New Roman" w:hAnsi="Times New Roman" w:cs="Times New Roman"/>
          <w:sz w:val="24"/>
        </w:rPr>
        <w:t xml:space="preserve">En cuanto a </w:t>
      </w:r>
      <w:r w:rsidR="00571C1A">
        <w:rPr>
          <w:rFonts w:ascii="Times New Roman" w:hAnsi="Times New Roman" w:cs="Times New Roman"/>
          <w:sz w:val="24"/>
        </w:rPr>
        <w:t xml:space="preserve">la </w:t>
      </w:r>
      <w:r w:rsidRPr="00EF4325">
        <w:rPr>
          <w:rFonts w:ascii="Times New Roman" w:hAnsi="Times New Roman" w:cs="Times New Roman"/>
          <w:sz w:val="24"/>
        </w:rPr>
        <w:t xml:space="preserve">menor recaudación </w:t>
      </w:r>
      <w:r w:rsidR="00571C1A">
        <w:rPr>
          <w:rFonts w:ascii="Times New Roman" w:hAnsi="Times New Roman" w:cs="Times New Roman"/>
          <w:sz w:val="24"/>
        </w:rPr>
        <w:t>de los recursos directamente recaudados tenemos en el mes de febrero y  enero a</w:t>
      </w:r>
      <w:r w:rsidR="000E5B17">
        <w:rPr>
          <w:rFonts w:ascii="Times New Roman" w:hAnsi="Times New Roman" w:cs="Times New Roman"/>
          <w:sz w:val="24"/>
        </w:rPr>
        <w:t>:</w:t>
      </w:r>
      <w:r w:rsidR="00571C1A">
        <w:rPr>
          <w:rFonts w:ascii="Times New Roman" w:hAnsi="Times New Roman" w:cs="Times New Roman"/>
          <w:sz w:val="24"/>
        </w:rPr>
        <w:t xml:space="preserve"> otros derechos y carnets </w:t>
      </w:r>
      <w:r w:rsidR="000E5B17">
        <w:rPr>
          <w:rFonts w:ascii="Times New Roman" w:hAnsi="Times New Roman" w:cs="Times New Roman"/>
          <w:sz w:val="24"/>
        </w:rPr>
        <w:t>/</w:t>
      </w:r>
      <w:r w:rsidR="00571C1A">
        <w:rPr>
          <w:rFonts w:ascii="Times New Roman" w:hAnsi="Times New Roman" w:cs="Times New Roman"/>
          <w:sz w:val="24"/>
        </w:rPr>
        <w:t xml:space="preserve">otras tarjetas, </w:t>
      </w:r>
      <w:r w:rsidRPr="00EF4325">
        <w:rPr>
          <w:rFonts w:ascii="Times New Roman" w:hAnsi="Times New Roman" w:cs="Times New Roman"/>
          <w:sz w:val="24"/>
        </w:rPr>
        <w:t xml:space="preserve">hubo </w:t>
      </w:r>
      <w:r w:rsidR="000E5B17">
        <w:rPr>
          <w:rFonts w:ascii="Times New Roman" w:hAnsi="Times New Roman" w:cs="Times New Roman"/>
          <w:sz w:val="24"/>
        </w:rPr>
        <w:t>una recaudación en el mes de febrero</w:t>
      </w:r>
      <w:r w:rsidRPr="00EF4325">
        <w:rPr>
          <w:rFonts w:ascii="Times New Roman" w:hAnsi="Times New Roman" w:cs="Times New Roman"/>
          <w:sz w:val="24"/>
        </w:rPr>
        <w:t xml:space="preserve"> un importe de S/. </w:t>
      </w:r>
      <w:r w:rsidR="00571C1A">
        <w:rPr>
          <w:rFonts w:ascii="Times New Roman" w:hAnsi="Times New Roman" w:cs="Times New Roman"/>
          <w:sz w:val="24"/>
        </w:rPr>
        <w:t>19.50 en carnets y/o tarjetas, a</w:t>
      </w:r>
      <w:r w:rsidRPr="00EF4325">
        <w:rPr>
          <w:rFonts w:ascii="Times New Roman" w:hAnsi="Times New Roman" w:cs="Times New Roman"/>
          <w:sz w:val="24"/>
        </w:rPr>
        <w:t xml:space="preserve"> diferencia del mes de enero que solo tuvo una recaudación de S/. 52.00 </w:t>
      </w:r>
      <w:r w:rsidR="002F3C15">
        <w:rPr>
          <w:rFonts w:ascii="Times New Roman" w:hAnsi="Times New Roman" w:cs="Times New Roman"/>
          <w:sz w:val="24"/>
        </w:rPr>
        <w:t xml:space="preserve">lo cual representa un 63% de disminución en su recaudación. En otros derechos de S/.98.00 disminuyo </w:t>
      </w:r>
      <w:r w:rsidR="00571C1A">
        <w:rPr>
          <w:rFonts w:ascii="Times New Roman" w:hAnsi="Times New Roman" w:cs="Times New Roman"/>
          <w:sz w:val="24"/>
        </w:rPr>
        <w:t>a S/.70.00 en el mes de febrero con una variación de 28.00 representado en un 29%.</w:t>
      </w:r>
    </w:p>
    <w:p w:rsidR="00D47D96" w:rsidRDefault="000E5B17" w:rsidP="00D47D96">
      <w:pPr>
        <w:rPr>
          <w:rFonts w:ascii="Times New Roman" w:hAnsi="Times New Roman" w:cs="Times New Roman"/>
          <w:sz w:val="24"/>
        </w:rPr>
      </w:pPr>
      <w:r>
        <w:rPr>
          <w:rFonts w:ascii="Times New Roman" w:hAnsi="Times New Roman" w:cs="Times New Roman"/>
          <w:sz w:val="24"/>
        </w:rPr>
        <w:t>Por lo tanto se puede apreciar que en el mes de enero la recaudación que menores ingresos tuvo fue por otros carnets/tarjetas con el monto de S/.52.00 y en el mes de febrero en menor ingreso fue igual con el monto de S/.19.50</w:t>
      </w:r>
    </w:p>
    <w:p w:rsidR="00B563F3" w:rsidRPr="00571C1A" w:rsidRDefault="00997627" w:rsidP="002F3C15">
      <w:pPr>
        <w:spacing w:line="360" w:lineRule="auto"/>
        <w:jc w:val="center"/>
        <w:rPr>
          <w:rFonts w:ascii="Times New Roman" w:hAnsi="Times New Roman" w:cs="Times New Roman"/>
          <w:b/>
          <w:sz w:val="24"/>
        </w:rPr>
      </w:pPr>
      <w:r w:rsidRPr="00571C1A">
        <w:rPr>
          <w:rFonts w:ascii="Times New Roman" w:hAnsi="Times New Roman" w:cs="Times New Roman"/>
          <w:b/>
          <w:sz w:val="24"/>
        </w:rPr>
        <w:lastRenderedPageBreak/>
        <w:t>CUADRO N° 14</w:t>
      </w:r>
    </w:p>
    <w:p w:rsidR="002F3C15" w:rsidRDefault="002F3C15" w:rsidP="002F3C15">
      <w:pPr>
        <w:spacing w:line="360" w:lineRule="auto"/>
        <w:jc w:val="center"/>
        <w:rPr>
          <w:rFonts w:ascii="Times New Roman" w:hAnsi="Times New Roman" w:cs="Times New Roman"/>
          <w:sz w:val="24"/>
        </w:rPr>
      </w:pPr>
      <w:r>
        <w:rPr>
          <w:rFonts w:ascii="Times New Roman" w:hAnsi="Times New Roman" w:cs="Times New Roman"/>
          <w:sz w:val="24"/>
        </w:rPr>
        <w:t>MAYOR RECAUDACION DE INGRESOS DE LOS RECURSOS DIRECTAMENTE RECAUDADOS 2017</w:t>
      </w:r>
    </w:p>
    <w:p w:rsidR="00B563F3" w:rsidRDefault="002F3C15" w:rsidP="002F3C15">
      <w:pPr>
        <w:spacing w:line="360" w:lineRule="auto"/>
        <w:jc w:val="center"/>
        <w:rPr>
          <w:rFonts w:ascii="Times New Roman" w:hAnsi="Times New Roman" w:cs="Times New Roman"/>
          <w:sz w:val="24"/>
        </w:rPr>
      </w:pPr>
      <w:r>
        <w:rPr>
          <w:rFonts w:ascii="Times New Roman" w:hAnsi="Times New Roman" w:cs="Times New Roman"/>
          <w:sz w:val="24"/>
        </w:rPr>
        <w:t>FEBRERO A MARZO</w:t>
      </w:r>
    </w:p>
    <w:tbl>
      <w:tblPr>
        <w:tblW w:w="12043" w:type="dxa"/>
        <w:jc w:val="center"/>
        <w:tblCellMar>
          <w:left w:w="70" w:type="dxa"/>
          <w:right w:w="70" w:type="dxa"/>
        </w:tblCellMar>
        <w:tblLook w:val="04A0" w:firstRow="1" w:lastRow="0" w:firstColumn="1" w:lastColumn="0" w:noHBand="0" w:noVBand="1"/>
      </w:tblPr>
      <w:tblGrid>
        <w:gridCol w:w="4403"/>
        <w:gridCol w:w="2409"/>
        <w:gridCol w:w="1985"/>
        <w:gridCol w:w="1921"/>
        <w:gridCol w:w="1354"/>
      </w:tblGrid>
      <w:tr w:rsidR="00B563F3" w:rsidRPr="00EF4325" w:rsidTr="000E5B17">
        <w:trPr>
          <w:trHeight w:val="851"/>
          <w:jc w:val="center"/>
        </w:trPr>
        <w:tc>
          <w:tcPr>
            <w:tcW w:w="12043" w:type="dxa"/>
            <w:gridSpan w:val="5"/>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B563F3" w:rsidRDefault="00B563F3" w:rsidP="00571C1A">
            <w:pPr>
              <w:spacing w:after="0" w:line="240" w:lineRule="auto"/>
              <w:jc w:val="center"/>
              <w:rPr>
                <w:rFonts w:ascii="Times New Roman" w:eastAsia="Times New Roman" w:hAnsi="Times New Roman" w:cs="Times New Roman"/>
                <w:b/>
                <w:bCs/>
                <w:color w:val="000000"/>
                <w:sz w:val="24"/>
                <w:szCs w:val="24"/>
                <w:lang w:val="es-PE" w:eastAsia="es-PE"/>
              </w:rPr>
            </w:pPr>
            <w:r w:rsidRPr="00EF4325">
              <w:rPr>
                <w:rFonts w:ascii="Times New Roman" w:eastAsia="Times New Roman" w:hAnsi="Times New Roman" w:cs="Times New Roman"/>
                <w:b/>
                <w:bCs/>
                <w:color w:val="000000"/>
                <w:sz w:val="24"/>
                <w:szCs w:val="24"/>
                <w:lang w:val="es-PE" w:eastAsia="es-PE"/>
              </w:rPr>
              <w:t>MENSUALIZADO</w:t>
            </w:r>
          </w:p>
          <w:p w:rsidR="00571C1A" w:rsidRPr="00EF4325" w:rsidRDefault="00571C1A" w:rsidP="00571C1A">
            <w:pPr>
              <w:spacing w:after="0" w:line="240" w:lineRule="auto"/>
              <w:rPr>
                <w:rFonts w:ascii="Times New Roman" w:eastAsia="Times New Roman" w:hAnsi="Times New Roman" w:cs="Times New Roman"/>
                <w:b/>
                <w:bCs/>
                <w:color w:val="000000"/>
                <w:sz w:val="24"/>
                <w:szCs w:val="24"/>
                <w:lang w:val="es-PE" w:eastAsia="es-PE"/>
              </w:rPr>
            </w:pPr>
          </w:p>
        </w:tc>
      </w:tr>
      <w:tr w:rsidR="00B563F3" w:rsidRPr="00EF4325" w:rsidTr="000E5B17">
        <w:trPr>
          <w:trHeight w:val="851"/>
          <w:jc w:val="center"/>
        </w:trPr>
        <w:tc>
          <w:tcPr>
            <w:tcW w:w="440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563F3" w:rsidRPr="00EF4325" w:rsidRDefault="002F3C15" w:rsidP="00571C1A">
            <w:pPr>
              <w:spacing w:after="0" w:line="240" w:lineRule="auto"/>
              <w:jc w:val="center"/>
              <w:rPr>
                <w:rFonts w:ascii="Times New Roman" w:eastAsia="Times New Roman" w:hAnsi="Times New Roman" w:cs="Times New Roman"/>
                <w:b/>
                <w:bCs/>
                <w:color w:val="000000"/>
                <w:sz w:val="24"/>
                <w:szCs w:val="24"/>
                <w:lang w:val="es-PE" w:eastAsia="es-PE"/>
              </w:rPr>
            </w:pPr>
            <w:r>
              <w:rPr>
                <w:rFonts w:ascii="Times New Roman" w:eastAsia="Times New Roman" w:hAnsi="Times New Roman" w:cs="Times New Roman"/>
                <w:b/>
                <w:bCs/>
                <w:color w:val="000000"/>
                <w:sz w:val="24"/>
                <w:szCs w:val="24"/>
                <w:lang w:val="es-PE" w:eastAsia="es-PE"/>
              </w:rPr>
              <w:t>MAYOR RECAUDACIÓ</w:t>
            </w:r>
            <w:r w:rsidR="00B563F3" w:rsidRPr="00EF4325">
              <w:rPr>
                <w:rFonts w:ascii="Times New Roman" w:eastAsia="Times New Roman" w:hAnsi="Times New Roman" w:cs="Times New Roman"/>
                <w:b/>
                <w:bCs/>
                <w:color w:val="000000"/>
                <w:sz w:val="24"/>
                <w:szCs w:val="24"/>
                <w:lang w:val="es-PE" w:eastAsia="es-PE"/>
              </w:rPr>
              <w:t>N</w:t>
            </w:r>
          </w:p>
        </w:tc>
        <w:tc>
          <w:tcPr>
            <w:tcW w:w="24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563F3" w:rsidRPr="00EF4325" w:rsidRDefault="00B563F3" w:rsidP="00571C1A">
            <w:pPr>
              <w:spacing w:after="0" w:line="240" w:lineRule="auto"/>
              <w:jc w:val="center"/>
              <w:rPr>
                <w:rFonts w:ascii="Times New Roman" w:eastAsia="Times New Roman" w:hAnsi="Times New Roman" w:cs="Times New Roman"/>
                <w:b/>
                <w:bCs/>
                <w:color w:val="000000"/>
                <w:sz w:val="24"/>
                <w:szCs w:val="24"/>
                <w:lang w:val="es-PE" w:eastAsia="es-PE"/>
              </w:rPr>
            </w:pPr>
            <w:r w:rsidRPr="00EF4325">
              <w:rPr>
                <w:rFonts w:ascii="Times New Roman" w:eastAsia="Times New Roman" w:hAnsi="Times New Roman" w:cs="Times New Roman"/>
                <w:b/>
                <w:bCs/>
                <w:color w:val="000000"/>
                <w:sz w:val="24"/>
                <w:szCs w:val="24"/>
                <w:lang w:val="es-PE" w:eastAsia="es-PE"/>
              </w:rPr>
              <w:t>FEBRERO</w:t>
            </w:r>
          </w:p>
        </w:tc>
        <w:tc>
          <w:tcPr>
            <w:tcW w:w="1985" w:type="dxa"/>
            <w:vMerge w:val="restart"/>
            <w:tcBorders>
              <w:top w:val="nil"/>
              <w:left w:val="single" w:sz="4" w:space="0" w:color="auto"/>
              <w:bottom w:val="single" w:sz="4" w:space="0" w:color="auto"/>
              <w:right w:val="nil"/>
            </w:tcBorders>
            <w:shd w:val="clear" w:color="auto" w:fill="auto"/>
            <w:vAlign w:val="center"/>
            <w:hideMark/>
          </w:tcPr>
          <w:p w:rsidR="00B563F3" w:rsidRPr="00EF4325" w:rsidRDefault="00B563F3" w:rsidP="00571C1A">
            <w:pPr>
              <w:spacing w:after="0" w:line="240" w:lineRule="auto"/>
              <w:jc w:val="center"/>
              <w:rPr>
                <w:rFonts w:ascii="Times New Roman" w:eastAsia="Times New Roman" w:hAnsi="Times New Roman" w:cs="Times New Roman"/>
                <w:b/>
                <w:bCs/>
                <w:color w:val="000000"/>
                <w:sz w:val="24"/>
                <w:szCs w:val="24"/>
                <w:lang w:val="es-PE" w:eastAsia="es-PE"/>
              </w:rPr>
            </w:pPr>
            <w:r w:rsidRPr="00EF4325">
              <w:rPr>
                <w:rFonts w:ascii="Times New Roman" w:eastAsia="Times New Roman" w:hAnsi="Times New Roman" w:cs="Times New Roman"/>
                <w:b/>
                <w:bCs/>
                <w:color w:val="000000"/>
                <w:sz w:val="24"/>
                <w:szCs w:val="24"/>
                <w:lang w:val="es-PE" w:eastAsia="es-PE"/>
              </w:rPr>
              <w:t>MARZO</w:t>
            </w:r>
          </w:p>
        </w:tc>
        <w:tc>
          <w:tcPr>
            <w:tcW w:w="1921" w:type="dxa"/>
            <w:vMerge w:val="restart"/>
            <w:tcBorders>
              <w:top w:val="nil"/>
              <w:left w:val="single" w:sz="4" w:space="0" w:color="auto"/>
              <w:bottom w:val="single" w:sz="4" w:space="0" w:color="auto"/>
              <w:right w:val="single" w:sz="4" w:space="0" w:color="auto"/>
            </w:tcBorders>
            <w:shd w:val="clear" w:color="auto" w:fill="auto"/>
            <w:vAlign w:val="center"/>
            <w:hideMark/>
          </w:tcPr>
          <w:p w:rsidR="00B563F3" w:rsidRPr="00EF4325" w:rsidRDefault="00B563F3" w:rsidP="00571C1A">
            <w:pPr>
              <w:spacing w:after="0" w:line="240" w:lineRule="auto"/>
              <w:jc w:val="center"/>
              <w:rPr>
                <w:rFonts w:ascii="Times New Roman" w:eastAsia="Times New Roman" w:hAnsi="Times New Roman" w:cs="Times New Roman"/>
                <w:b/>
                <w:bCs/>
                <w:color w:val="000000"/>
                <w:sz w:val="24"/>
                <w:szCs w:val="24"/>
                <w:lang w:val="es-PE" w:eastAsia="es-PE"/>
              </w:rPr>
            </w:pPr>
            <w:r w:rsidRPr="00EF4325">
              <w:rPr>
                <w:rFonts w:ascii="Times New Roman" w:eastAsia="Times New Roman" w:hAnsi="Times New Roman" w:cs="Times New Roman"/>
                <w:b/>
                <w:bCs/>
                <w:color w:val="000000"/>
                <w:sz w:val="24"/>
                <w:szCs w:val="24"/>
                <w:lang w:val="es-PE" w:eastAsia="es-PE"/>
              </w:rPr>
              <w:t xml:space="preserve"> </w:t>
            </w:r>
            <w:r w:rsidR="002F3C15">
              <w:rPr>
                <w:rFonts w:ascii="Times New Roman" w:eastAsia="Times New Roman" w:hAnsi="Times New Roman" w:cs="Times New Roman"/>
                <w:b/>
                <w:bCs/>
                <w:color w:val="000000"/>
                <w:sz w:val="24"/>
                <w:szCs w:val="24"/>
                <w:lang w:val="es-PE" w:eastAsia="es-PE"/>
              </w:rPr>
              <w:t>VARIACIÓN</w:t>
            </w:r>
          </w:p>
        </w:tc>
        <w:tc>
          <w:tcPr>
            <w:tcW w:w="1325" w:type="dxa"/>
            <w:vMerge w:val="restart"/>
            <w:tcBorders>
              <w:top w:val="nil"/>
              <w:left w:val="single" w:sz="4" w:space="0" w:color="auto"/>
              <w:bottom w:val="single" w:sz="4" w:space="0" w:color="auto"/>
              <w:right w:val="single" w:sz="4" w:space="0" w:color="auto"/>
            </w:tcBorders>
            <w:shd w:val="clear" w:color="auto" w:fill="auto"/>
            <w:vAlign w:val="center"/>
            <w:hideMark/>
          </w:tcPr>
          <w:p w:rsidR="00B563F3" w:rsidRPr="00EF4325" w:rsidRDefault="00B563F3" w:rsidP="00571C1A">
            <w:pPr>
              <w:spacing w:after="0" w:line="240" w:lineRule="auto"/>
              <w:jc w:val="center"/>
              <w:rPr>
                <w:rFonts w:ascii="Times New Roman" w:eastAsia="Times New Roman" w:hAnsi="Times New Roman" w:cs="Times New Roman"/>
                <w:b/>
                <w:bCs/>
                <w:color w:val="000000"/>
                <w:sz w:val="24"/>
                <w:szCs w:val="24"/>
                <w:lang w:val="es-PE" w:eastAsia="es-PE"/>
              </w:rPr>
            </w:pPr>
            <w:r w:rsidRPr="00EF4325">
              <w:rPr>
                <w:rFonts w:ascii="Times New Roman" w:eastAsia="Times New Roman" w:hAnsi="Times New Roman" w:cs="Times New Roman"/>
                <w:b/>
                <w:bCs/>
                <w:color w:val="000000"/>
                <w:sz w:val="24"/>
                <w:szCs w:val="24"/>
                <w:lang w:val="es-PE" w:eastAsia="es-PE"/>
              </w:rPr>
              <w:t>% RECAUDO</w:t>
            </w:r>
          </w:p>
        </w:tc>
      </w:tr>
      <w:tr w:rsidR="00B563F3" w:rsidRPr="00EF4325" w:rsidTr="000E5B17">
        <w:trPr>
          <w:trHeight w:val="276"/>
          <w:jc w:val="center"/>
        </w:trPr>
        <w:tc>
          <w:tcPr>
            <w:tcW w:w="4403" w:type="dxa"/>
            <w:vMerge/>
            <w:tcBorders>
              <w:top w:val="nil"/>
              <w:left w:val="single" w:sz="4" w:space="0" w:color="auto"/>
              <w:bottom w:val="single" w:sz="4" w:space="0" w:color="auto"/>
              <w:right w:val="single" w:sz="4" w:space="0" w:color="auto"/>
            </w:tcBorders>
            <w:vAlign w:val="center"/>
            <w:hideMark/>
          </w:tcPr>
          <w:p w:rsidR="00B563F3" w:rsidRPr="00EF4325" w:rsidRDefault="00B563F3" w:rsidP="00571C1A">
            <w:pPr>
              <w:spacing w:after="0" w:line="240" w:lineRule="auto"/>
              <w:rPr>
                <w:rFonts w:ascii="Times New Roman" w:eastAsia="Times New Roman" w:hAnsi="Times New Roman" w:cs="Times New Roman"/>
                <w:b/>
                <w:bCs/>
                <w:color w:val="000000"/>
                <w:sz w:val="24"/>
                <w:szCs w:val="24"/>
                <w:lang w:val="es-PE" w:eastAsia="es-PE"/>
              </w:rPr>
            </w:pPr>
          </w:p>
        </w:tc>
        <w:tc>
          <w:tcPr>
            <w:tcW w:w="2409" w:type="dxa"/>
            <w:vMerge/>
            <w:tcBorders>
              <w:top w:val="nil"/>
              <w:left w:val="single" w:sz="4" w:space="0" w:color="auto"/>
              <w:bottom w:val="single" w:sz="4" w:space="0" w:color="auto"/>
              <w:right w:val="single" w:sz="4" w:space="0" w:color="auto"/>
            </w:tcBorders>
            <w:vAlign w:val="center"/>
            <w:hideMark/>
          </w:tcPr>
          <w:p w:rsidR="00B563F3" w:rsidRPr="00EF4325" w:rsidRDefault="00B563F3" w:rsidP="00571C1A">
            <w:pPr>
              <w:spacing w:after="0" w:line="240" w:lineRule="auto"/>
              <w:rPr>
                <w:rFonts w:ascii="Times New Roman" w:eastAsia="Times New Roman" w:hAnsi="Times New Roman" w:cs="Times New Roman"/>
                <w:b/>
                <w:bCs/>
                <w:color w:val="000000"/>
                <w:sz w:val="24"/>
                <w:szCs w:val="24"/>
                <w:lang w:val="es-PE" w:eastAsia="es-PE"/>
              </w:rPr>
            </w:pPr>
          </w:p>
        </w:tc>
        <w:tc>
          <w:tcPr>
            <w:tcW w:w="1985" w:type="dxa"/>
            <w:vMerge/>
            <w:tcBorders>
              <w:top w:val="nil"/>
              <w:left w:val="single" w:sz="4" w:space="0" w:color="auto"/>
              <w:bottom w:val="single" w:sz="4" w:space="0" w:color="auto"/>
              <w:right w:val="nil"/>
            </w:tcBorders>
            <w:vAlign w:val="center"/>
            <w:hideMark/>
          </w:tcPr>
          <w:p w:rsidR="00B563F3" w:rsidRPr="00EF4325" w:rsidRDefault="00B563F3" w:rsidP="00571C1A">
            <w:pPr>
              <w:spacing w:after="0" w:line="240" w:lineRule="auto"/>
              <w:rPr>
                <w:rFonts w:ascii="Times New Roman" w:eastAsia="Times New Roman" w:hAnsi="Times New Roman" w:cs="Times New Roman"/>
                <w:b/>
                <w:bCs/>
                <w:color w:val="000000"/>
                <w:sz w:val="24"/>
                <w:szCs w:val="24"/>
                <w:lang w:val="es-PE" w:eastAsia="es-PE"/>
              </w:rPr>
            </w:pPr>
          </w:p>
        </w:tc>
        <w:tc>
          <w:tcPr>
            <w:tcW w:w="1921" w:type="dxa"/>
            <w:vMerge/>
            <w:tcBorders>
              <w:top w:val="nil"/>
              <w:left w:val="single" w:sz="4" w:space="0" w:color="auto"/>
              <w:bottom w:val="single" w:sz="4" w:space="0" w:color="auto"/>
              <w:right w:val="single" w:sz="4" w:space="0" w:color="auto"/>
            </w:tcBorders>
            <w:vAlign w:val="center"/>
            <w:hideMark/>
          </w:tcPr>
          <w:p w:rsidR="00B563F3" w:rsidRPr="00EF4325" w:rsidRDefault="00B563F3" w:rsidP="00571C1A">
            <w:pPr>
              <w:spacing w:after="0" w:line="240" w:lineRule="auto"/>
              <w:rPr>
                <w:rFonts w:ascii="Times New Roman" w:eastAsia="Times New Roman" w:hAnsi="Times New Roman" w:cs="Times New Roman"/>
                <w:b/>
                <w:bCs/>
                <w:color w:val="000000"/>
                <w:sz w:val="24"/>
                <w:szCs w:val="24"/>
                <w:lang w:val="es-PE" w:eastAsia="es-PE"/>
              </w:rPr>
            </w:pPr>
          </w:p>
        </w:tc>
        <w:tc>
          <w:tcPr>
            <w:tcW w:w="1325" w:type="dxa"/>
            <w:vMerge/>
            <w:tcBorders>
              <w:top w:val="nil"/>
              <w:left w:val="single" w:sz="4" w:space="0" w:color="auto"/>
              <w:bottom w:val="single" w:sz="4" w:space="0" w:color="auto"/>
              <w:right w:val="single" w:sz="4" w:space="0" w:color="auto"/>
            </w:tcBorders>
            <w:vAlign w:val="center"/>
            <w:hideMark/>
          </w:tcPr>
          <w:p w:rsidR="00B563F3" w:rsidRPr="00EF4325" w:rsidRDefault="00B563F3" w:rsidP="00571C1A">
            <w:pPr>
              <w:spacing w:after="0" w:line="240" w:lineRule="auto"/>
              <w:rPr>
                <w:rFonts w:ascii="Times New Roman" w:eastAsia="Times New Roman" w:hAnsi="Times New Roman" w:cs="Times New Roman"/>
                <w:b/>
                <w:bCs/>
                <w:color w:val="000000"/>
                <w:sz w:val="24"/>
                <w:szCs w:val="24"/>
                <w:lang w:val="es-PE" w:eastAsia="es-PE"/>
              </w:rPr>
            </w:pPr>
          </w:p>
        </w:tc>
      </w:tr>
      <w:tr w:rsidR="00B563F3" w:rsidRPr="00EF4325" w:rsidTr="000E5B17">
        <w:trPr>
          <w:trHeight w:val="851"/>
          <w:jc w:val="center"/>
        </w:trPr>
        <w:tc>
          <w:tcPr>
            <w:tcW w:w="4403" w:type="dxa"/>
            <w:tcBorders>
              <w:top w:val="nil"/>
              <w:left w:val="single" w:sz="4" w:space="0" w:color="auto"/>
              <w:bottom w:val="single" w:sz="4" w:space="0" w:color="auto"/>
              <w:right w:val="single" w:sz="4" w:space="0" w:color="auto"/>
            </w:tcBorders>
            <w:shd w:val="clear" w:color="auto" w:fill="auto"/>
            <w:noWrap/>
            <w:vAlign w:val="bottom"/>
            <w:hideMark/>
          </w:tcPr>
          <w:p w:rsidR="00B563F3" w:rsidRDefault="00B563F3" w:rsidP="00571C1A">
            <w:pPr>
              <w:spacing w:after="0" w:line="240" w:lineRule="auto"/>
              <w:rPr>
                <w:rFonts w:ascii="Times New Roman" w:eastAsia="Times New Roman" w:hAnsi="Times New Roman" w:cs="Times New Roman"/>
                <w:color w:val="000000"/>
                <w:sz w:val="24"/>
                <w:szCs w:val="24"/>
                <w:lang w:val="es-PE" w:eastAsia="es-PE"/>
              </w:rPr>
            </w:pPr>
            <w:r w:rsidRPr="00EF4325">
              <w:rPr>
                <w:rFonts w:ascii="Times New Roman" w:eastAsia="Times New Roman" w:hAnsi="Times New Roman" w:cs="Times New Roman"/>
                <w:color w:val="000000"/>
                <w:sz w:val="24"/>
                <w:szCs w:val="24"/>
                <w:lang w:val="es-PE" w:eastAsia="es-PE"/>
              </w:rPr>
              <w:t>1.3.2.1.1.1.Registro Civil</w:t>
            </w:r>
          </w:p>
          <w:p w:rsidR="00571C1A" w:rsidRPr="00EF4325" w:rsidRDefault="00571C1A" w:rsidP="00571C1A">
            <w:pPr>
              <w:spacing w:after="0" w:line="240" w:lineRule="auto"/>
              <w:rPr>
                <w:rFonts w:ascii="Times New Roman" w:eastAsia="Times New Roman" w:hAnsi="Times New Roman" w:cs="Times New Roman"/>
                <w:color w:val="000000"/>
                <w:sz w:val="24"/>
                <w:szCs w:val="24"/>
                <w:lang w:val="es-PE" w:eastAsia="es-PE"/>
              </w:rPr>
            </w:pPr>
          </w:p>
        </w:tc>
        <w:tc>
          <w:tcPr>
            <w:tcW w:w="2409" w:type="dxa"/>
            <w:tcBorders>
              <w:top w:val="nil"/>
              <w:left w:val="nil"/>
              <w:bottom w:val="single" w:sz="4" w:space="0" w:color="auto"/>
              <w:right w:val="single" w:sz="4" w:space="0" w:color="auto"/>
            </w:tcBorders>
            <w:shd w:val="clear" w:color="auto" w:fill="auto"/>
            <w:noWrap/>
            <w:vAlign w:val="bottom"/>
            <w:hideMark/>
          </w:tcPr>
          <w:p w:rsidR="00571C1A" w:rsidRDefault="00B563F3" w:rsidP="0089615D">
            <w:pPr>
              <w:spacing w:after="0" w:line="240" w:lineRule="auto"/>
              <w:jc w:val="right"/>
              <w:rPr>
                <w:rFonts w:ascii="Times New Roman" w:eastAsia="Times New Roman" w:hAnsi="Times New Roman" w:cs="Times New Roman"/>
                <w:color w:val="000000"/>
                <w:sz w:val="24"/>
                <w:szCs w:val="24"/>
                <w:lang w:val="es-PE" w:eastAsia="es-PE"/>
              </w:rPr>
            </w:pPr>
            <w:r w:rsidRPr="00EF4325">
              <w:rPr>
                <w:rFonts w:ascii="Times New Roman" w:eastAsia="Times New Roman" w:hAnsi="Times New Roman" w:cs="Times New Roman"/>
                <w:color w:val="000000"/>
                <w:sz w:val="24"/>
                <w:szCs w:val="24"/>
                <w:lang w:val="es-PE" w:eastAsia="es-PE"/>
              </w:rPr>
              <w:t>70,712.00</w:t>
            </w:r>
          </w:p>
          <w:p w:rsidR="00B563F3" w:rsidRPr="00EF4325" w:rsidRDefault="00B563F3" w:rsidP="0089615D">
            <w:pPr>
              <w:spacing w:after="0" w:line="240" w:lineRule="auto"/>
              <w:jc w:val="right"/>
              <w:rPr>
                <w:rFonts w:ascii="Times New Roman" w:eastAsia="Times New Roman" w:hAnsi="Times New Roman" w:cs="Times New Roman"/>
                <w:color w:val="000000"/>
                <w:sz w:val="24"/>
                <w:szCs w:val="24"/>
                <w:lang w:val="es-PE" w:eastAsia="es-PE"/>
              </w:rPr>
            </w:pPr>
            <w:r w:rsidRPr="00EF4325">
              <w:rPr>
                <w:rFonts w:ascii="Times New Roman" w:eastAsia="Times New Roman" w:hAnsi="Times New Roman" w:cs="Times New Roman"/>
                <w:color w:val="000000"/>
                <w:sz w:val="24"/>
                <w:szCs w:val="24"/>
                <w:lang w:val="es-PE" w:eastAsia="es-PE"/>
              </w:rPr>
              <w:t xml:space="preserve"> </w:t>
            </w:r>
          </w:p>
        </w:tc>
        <w:tc>
          <w:tcPr>
            <w:tcW w:w="1985" w:type="dxa"/>
            <w:tcBorders>
              <w:top w:val="nil"/>
              <w:left w:val="nil"/>
              <w:bottom w:val="single" w:sz="4" w:space="0" w:color="auto"/>
              <w:right w:val="single" w:sz="4" w:space="0" w:color="auto"/>
            </w:tcBorders>
            <w:shd w:val="clear" w:color="auto" w:fill="auto"/>
            <w:noWrap/>
            <w:vAlign w:val="bottom"/>
            <w:hideMark/>
          </w:tcPr>
          <w:p w:rsidR="00B563F3" w:rsidRDefault="00B563F3" w:rsidP="0089615D">
            <w:pPr>
              <w:spacing w:after="0" w:line="240" w:lineRule="auto"/>
              <w:jc w:val="right"/>
              <w:rPr>
                <w:rFonts w:ascii="Times New Roman" w:eastAsia="Times New Roman" w:hAnsi="Times New Roman" w:cs="Times New Roman"/>
                <w:color w:val="000000"/>
                <w:sz w:val="24"/>
                <w:szCs w:val="24"/>
                <w:lang w:val="es-PE" w:eastAsia="es-PE"/>
              </w:rPr>
            </w:pPr>
            <w:r w:rsidRPr="00EF4325">
              <w:rPr>
                <w:rFonts w:ascii="Times New Roman" w:eastAsia="Times New Roman" w:hAnsi="Times New Roman" w:cs="Times New Roman"/>
                <w:color w:val="000000"/>
                <w:sz w:val="24"/>
                <w:szCs w:val="24"/>
                <w:lang w:val="es-PE" w:eastAsia="es-PE"/>
              </w:rPr>
              <w:t xml:space="preserve">           56,263.00 </w:t>
            </w:r>
          </w:p>
          <w:p w:rsidR="00571C1A" w:rsidRPr="00EF4325" w:rsidRDefault="00571C1A" w:rsidP="0089615D">
            <w:pPr>
              <w:spacing w:after="0" w:line="240" w:lineRule="auto"/>
              <w:jc w:val="right"/>
              <w:rPr>
                <w:rFonts w:ascii="Times New Roman" w:eastAsia="Times New Roman" w:hAnsi="Times New Roman" w:cs="Times New Roman"/>
                <w:color w:val="000000"/>
                <w:sz w:val="24"/>
                <w:szCs w:val="24"/>
                <w:lang w:val="es-PE" w:eastAsia="es-PE"/>
              </w:rPr>
            </w:pPr>
          </w:p>
        </w:tc>
        <w:tc>
          <w:tcPr>
            <w:tcW w:w="1921" w:type="dxa"/>
            <w:tcBorders>
              <w:top w:val="nil"/>
              <w:left w:val="nil"/>
              <w:bottom w:val="single" w:sz="4" w:space="0" w:color="auto"/>
              <w:right w:val="single" w:sz="4" w:space="0" w:color="auto"/>
            </w:tcBorders>
            <w:shd w:val="clear" w:color="auto" w:fill="auto"/>
            <w:noWrap/>
            <w:vAlign w:val="bottom"/>
            <w:hideMark/>
          </w:tcPr>
          <w:p w:rsidR="00571C1A" w:rsidRDefault="00B563F3" w:rsidP="0089615D">
            <w:pPr>
              <w:spacing w:after="0" w:line="240" w:lineRule="auto"/>
              <w:jc w:val="right"/>
              <w:rPr>
                <w:rFonts w:ascii="Times New Roman" w:eastAsia="Times New Roman" w:hAnsi="Times New Roman" w:cs="Times New Roman"/>
                <w:color w:val="000000"/>
                <w:sz w:val="24"/>
                <w:szCs w:val="24"/>
                <w:lang w:val="es-PE" w:eastAsia="es-PE"/>
              </w:rPr>
            </w:pPr>
            <w:r w:rsidRPr="00EF4325">
              <w:rPr>
                <w:rFonts w:ascii="Times New Roman" w:eastAsia="Times New Roman" w:hAnsi="Times New Roman" w:cs="Times New Roman"/>
                <w:color w:val="000000"/>
                <w:sz w:val="24"/>
                <w:szCs w:val="24"/>
                <w:lang w:val="es-PE" w:eastAsia="es-PE"/>
              </w:rPr>
              <w:t>-            14,449.00</w:t>
            </w:r>
          </w:p>
          <w:p w:rsidR="00B563F3" w:rsidRPr="00EF4325" w:rsidRDefault="00B563F3" w:rsidP="0089615D">
            <w:pPr>
              <w:spacing w:after="0" w:line="240" w:lineRule="auto"/>
              <w:jc w:val="right"/>
              <w:rPr>
                <w:rFonts w:ascii="Times New Roman" w:eastAsia="Times New Roman" w:hAnsi="Times New Roman" w:cs="Times New Roman"/>
                <w:color w:val="000000"/>
                <w:sz w:val="24"/>
                <w:szCs w:val="24"/>
                <w:lang w:val="es-PE" w:eastAsia="es-PE"/>
              </w:rPr>
            </w:pPr>
            <w:r w:rsidRPr="00EF4325">
              <w:rPr>
                <w:rFonts w:ascii="Times New Roman" w:eastAsia="Times New Roman" w:hAnsi="Times New Roman" w:cs="Times New Roman"/>
                <w:color w:val="000000"/>
                <w:sz w:val="24"/>
                <w:szCs w:val="24"/>
                <w:lang w:val="es-PE" w:eastAsia="es-PE"/>
              </w:rPr>
              <w:t xml:space="preserve"> </w:t>
            </w:r>
          </w:p>
        </w:tc>
        <w:tc>
          <w:tcPr>
            <w:tcW w:w="1325" w:type="dxa"/>
            <w:tcBorders>
              <w:top w:val="nil"/>
              <w:left w:val="nil"/>
              <w:bottom w:val="single" w:sz="4" w:space="0" w:color="auto"/>
              <w:right w:val="single" w:sz="4" w:space="0" w:color="auto"/>
            </w:tcBorders>
            <w:shd w:val="clear" w:color="auto" w:fill="auto"/>
            <w:noWrap/>
            <w:vAlign w:val="bottom"/>
            <w:hideMark/>
          </w:tcPr>
          <w:p w:rsidR="00B563F3" w:rsidRDefault="00571C1A" w:rsidP="0089615D">
            <w:pPr>
              <w:spacing w:after="0" w:line="240" w:lineRule="auto"/>
              <w:jc w:val="right"/>
              <w:rPr>
                <w:rFonts w:ascii="Times New Roman" w:eastAsia="Times New Roman" w:hAnsi="Times New Roman" w:cs="Times New Roman"/>
                <w:color w:val="000000"/>
                <w:sz w:val="24"/>
                <w:szCs w:val="24"/>
                <w:lang w:val="es-PE" w:eastAsia="es-PE"/>
              </w:rPr>
            </w:pPr>
            <w:r>
              <w:rPr>
                <w:rFonts w:ascii="Times New Roman" w:eastAsia="Times New Roman" w:hAnsi="Times New Roman" w:cs="Times New Roman"/>
                <w:color w:val="000000"/>
                <w:sz w:val="24"/>
                <w:szCs w:val="24"/>
                <w:lang w:val="es-PE" w:eastAsia="es-PE"/>
              </w:rPr>
              <w:t>-2</w:t>
            </w:r>
            <w:r w:rsidR="00B563F3" w:rsidRPr="00EF4325">
              <w:rPr>
                <w:rFonts w:ascii="Times New Roman" w:eastAsia="Times New Roman" w:hAnsi="Times New Roman" w:cs="Times New Roman"/>
                <w:color w:val="000000"/>
                <w:sz w:val="24"/>
                <w:szCs w:val="24"/>
                <w:lang w:val="es-PE" w:eastAsia="es-PE"/>
              </w:rPr>
              <w:t>0</w:t>
            </w:r>
            <w:r>
              <w:rPr>
                <w:rFonts w:ascii="Times New Roman" w:eastAsia="Times New Roman" w:hAnsi="Times New Roman" w:cs="Times New Roman"/>
                <w:color w:val="000000"/>
                <w:sz w:val="24"/>
                <w:szCs w:val="24"/>
                <w:lang w:val="es-PE" w:eastAsia="es-PE"/>
              </w:rPr>
              <w:t>%</w:t>
            </w:r>
          </w:p>
          <w:p w:rsidR="00571C1A" w:rsidRPr="00EF4325" w:rsidRDefault="00571C1A" w:rsidP="0089615D">
            <w:pPr>
              <w:spacing w:after="0" w:line="240" w:lineRule="auto"/>
              <w:jc w:val="right"/>
              <w:rPr>
                <w:rFonts w:ascii="Times New Roman" w:eastAsia="Times New Roman" w:hAnsi="Times New Roman" w:cs="Times New Roman"/>
                <w:color w:val="000000"/>
                <w:sz w:val="24"/>
                <w:szCs w:val="24"/>
                <w:lang w:val="es-PE" w:eastAsia="es-PE"/>
              </w:rPr>
            </w:pPr>
          </w:p>
        </w:tc>
      </w:tr>
      <w:tr w:rsidR="00B563F3" w:rsidRPr="00EF4325" w:rsidTr="000E5B17">
        <w:trPr>
          <w:trHeight w:val="851"/>
          <w:jc w:val="center"/>
        </w:trPr>
        <w:tc>
          <w:tcPr>
            <w:tcW w:w="4403" w:type="dxa"/>
            <w:tcBorders>
              <w:top w:val="nil"/>
              <w:left w:val="single" w:sz="4" w:space="0" w:color="auto"/>
              <w:bottom w:val="single" w:sz="4" w:space="0" w:color="auto"/>
              <w:right w:val="single" w:sz="4" w:space="0" w:color="auto"/>
            </w:tcBorders>
            <w:shd w:val="clear" w:color="auto" w:fill="auto"/>
            <w:noWrap/>
            <w:vAlign w:val="bottom"/>
            <w:hideMark/>
          </w:tcPr>
          <w:p w:rsidR="00B563F3" w:rsidRDefault="00B563F3" w:rsidP="00571C1A">
            <w:pPr>
              <w:spacing w:after="0" w:line="240" w:lineRule="auto"/>
              <w:rPr>
                <w:rFonts w:ascii="Times New Roman" w:eastAsia="Times New Roman" w:hAnsi="Times New Roman" w:cs="Times New Roman"/>
                <w:color w:val="000000"/>
                <w:sz w:val="24"/>
                <w:szCs w:val="24"/>
                <w:lang w:val="es-PE" w:eastAsia="es-PE"/>
              </w:rPr>
            </w:pPr>
            <w:r w:rsidRPr="00EF4325">
              <w:rPr>
                <w:rFonts w:ascii="Times New Roman" w:eastAsia="Times New Roman" w:hAnsi="Times New Roman" w:cs="Times New Roman"/>
                <w:color w:val="000000"/>
                <w:sz w:val="24"/>
                <w:szCs w:val="24"/>
                <w:lang w:val="es-PE" w:eastAsia="es-PE"/>
              </w:rPr>
              <w:t>1.3.2.1.1.99 Otros registros</w:t>
            </w:r>
          </w:p>
          <w:p w:rsidR="00571C1A" w:rsidRPr="00EF4325" w:rsidRDefault="00571C1A" w:rsidP="00571C1A">
            <w:pPr>
              <w:spacing w:after="0" w:line="240" w:lineRule="auto"/>
              <w:rPr>
                <w:rFonts w:ascii="Times New Roman" w:eastAsia="Times New Roman" w:hAnsi="Times New Roman" w:cs="Times New Roman"/>
                <w:color w:val="000000"/>
                <w:sz w:val="24"/>
                <w:szCs w:val="24"/>
                <w:lang w:val="es-PE" w:eastAsia="es-PE"/>
              </w:rPr>
            </w:pPr>
          </w:p>
        </w:tc>
        <w:tc>
          <w:tcPr>
            <w:tcW w:w="2409" w:type="dxa"/>
            <w:tcBorders>
              <w:top w:val="nil"/>
              <w:left w:val="nil"/>
              <w:bottom w:val="single" w:sz="4" w:space="0" w:color="auto"/>
              <w:right w:val="single" w:sz="4" w:space="0" w:color="auto"/>
            </w:tcBorders>
            <w:shd w:val="clear" w:color="auto" w:fill="auto"/>
            <w:noWrap/>
            <w:vAlign w:val="bottom"/>
            <w:hideMark/>
          </w:tcPr>
          <w:p w:rsidR="00B563F3" w:rsidRDefault="00B563F3" w:rsidP="0089615D">
            <w:pPr>
              <w:spacing w:after="0" w:line="240" w:lineRule="auto"/>
              <w:jc w:val="right"/>
              <w:rPr>
                <w:rFonts w:ascii="Times New Roman" w:eastAsia="Times New Roman" w:hAnsi="Times New Roman" w:cs="Times New Roman"/>
                <w:color w:val="000000"/>
                <w:sz w:val="24"/>
                <w:szCs w:val="24"/>
                <w:lang w:val="es-PE" w:eastAsia="es-PE"/>
              </w:rPr>
            </w:pPr>
            <w:r w:rsidRPr="00EF4325">
              <w:rPr>
                <w:rFonts w:ascii="Times New Roman" w:eastAsia="Times New Roman" w:hAnsi="Times New Roman" w:cs="Times New Roman"/>
                <w:color w:val="000000"/>
                <w:sz w:val="24"/>
                <w:szCs w:val="24"/>
                <w:lang w:val="es-PE" w:eastAsia="es-PE"/>
              </w:rPr>
              <w:t xml:space="preserve">              73,425.27 </w:t>
            </w:r>
          </w:p>
          <w:p w:rsidR="00571C1A" w:rsidRPr="00EF4325" w:rsidRDefault="00571C1A" w:rsidP="0089615D">
            <w:pPr>
              <w:spacing w:after="0" w:line="240" w:lineRule="auto"/>
              <w:jc w:val="right"/>
              <w:rPr>
                <w:rFonts w:ascii="Times New Roman" w:eastAsia="Times New Roman" w:hAnsi="Times New Roman" w:cs="Times New Roman"/>
                <w:color w:val="000000"/>
                <w:sz w:val="24"/>
                <w:szCs w:val="24"/>
                <w:lang w:val="es-PE" w:eastAsia="es-PE"/>
              </w:rPr>
            </w:pPr>
          </w:p>
        </w:tc>
        <w:tc>
          <w:tcPr>
            <w:tcW w:w="1985" w:type="dxa"/>
            <w:tcBorders>
              <w:top w:val="nil"/>
              <w:left w:val="nil"/>
              <w:bottom w:val="single" w:sz="4" w:space="0" w:color="auto"/>
              <w:right w:val="single" w:sz="4" w:space="0" w:color="auto"/>
            </w:tcBorders>
            <w:shd w:val="clear" w:color="auto" w:fill="auto"/>
            <w:noWrap/>
            <w:vAlign w:val="bottom"/>
            <w:hideMark/>
          </w:tcPr>
          <w:p w:rsidR="00571C1A" w:rsidRDefault="00B563F3" w:rsidP="0089615D">
            <w:pPr>
              <w:spacing w:after="0" w:line="240" w:lineRule="auto"/>
              <w:jc w:val="right"/>
              <w:rPr>
                <w:rFonts w:ascii="Times New Roman" w:eastAsia="Times New Roman" w:hAnsi="Times New Roman" w:cs="Times New Roman"/>
                <w:color w:val="000000"/>
                <w:sz w:val="24"/>
                <w:szCs w:val="24"/>
                <w:lang w:val="es-PE" w:eastAsia="es-PE"/>
              </w:rPr>
            </w:pPr>
            <w:r w:rsidRPr="00EF4325">
              <w:rPr>
                <w:rFonts w:ascii="Times New Roman" w:eastAsia="Times New Roman" w:hAnsi="Times New Roman" w:cs="Times New Roman"/>
                <w:color w:val="000000"/>
                <w:sz w:val="24"/>
                <w:szCs w:val="24"/>
                <w:lang w:val="es-PE" w:eastAsia="es-PE"/>
              </w:rPr>
              <w:t xml:space="preserve">           75,732.75</w:t>
            </w:r>
          </w:p>
          <w:p w:rsidR="00B563F3" w:rsidRPr="00EF4325" w:rsidRDefault="00B563F3" w:rsidP="0089615D">
            <w:pPr>
              <w:spacing w:after="0" w:line="240" w:lineRule="auto"/>
              <w:jc w:val="right"/>
              <w:rPr>
                <w:rFonts w:ascii="Times New Roman" w:eastAsia="Times New Roman" w:hAnsi="Times New Roman" w:cs="Times New Roman"/>
                <w:color w:val="000000"/>
                <w:sz w:val="24"/>
                <w:szCs w:val="24"/>
                <w:lang w:val="es-PE" w:eastAsia="es-PE"/>
              </w:rPr>
            </w:pPr>
            <w:r w:rsidRPr="00EF4325">
              <w:rPr>
                <w:rFonts w:ascii="Times New Roman" w:eastAsia="Times New Roman" w:hAnsi="Times New Roman" w:cs="Times New Roman"/>
                <w:color w:val="000000"/>
                <w:sz w:val="24"/>
                <w:szCs w:val="24"/>
                <w:lang w:val="es-PE" w:eastAsia="es-PE"/>
              </w:rPr>
              <w:t xml:space="preserve"> </w:t>
            </w:r>
          </w:p>
        </w:tc>
        <w:tc>
          <w:tcPr>
            <w:tcW w:w="1921" w:type="dxa"/>
            <w:tcBorders>
              <w:top w:val="nil"/>
              <w:left w:val="nil"/>
              <w:bottom w:val="single" w:sz="4" w:space="0" w:color="auto"/>
              <w:right w:val="single" w:sz="4" w:space="0" w:color="auto"/>
            </w:tcBorders>
            <w:shd w:val="clear" w:color="auto" w:fill="auto"/>
            <w:noWrap/>
            <w:vAlign w:val="bottom"/>
            <w:hideMark/>
          </w:tcPr>
          <w:p w:rsidR="00571C1A" w:rsidRDefault="00B563F3" w:rsidP="0089615D">
            <w:pPr>
              <w:spacing w:after="0" w:line="240" w:lineRule="auto"/>
              <w:jc w:val="right"/>
              <w:rPr>
                <w:rFonts w:ascii="Times New Roman" w:eastAsia="Times New Roman" w:hAnsi="Times New Roman" w:cs="Times New Roman"/>
                <w:color w:val="000000"/>
                <w:sz w:val="24"/>
                <w:szCs w:val="24"/>
                <w:lang w:val="es-PE" w:eastAsia="es-PE"/>
              </w:rPr>
            </w:pPr>
            <w:r w:rsidRPr="00EF4325">
              <w:rPr>
                <w:rFonts w:ascii="Times New Roman" w:eastAsia="Times New Roman" w:hAnsi="Times New Roman" w:cs="Times New Roman"/>
                <w:color w:val="000000"/>
                <w:sz w:val="24"/>
                <w:szCs w:val="24"/>
                <w:lang w:val="es-PE" w:eastAsia="es-PE"/>
              </w:rPr>
              <w:t xml:space="preserve">                2,307.48</w:t>
            </w:r>
          </w:p>
          <w:p w:rsidR="00B563F3" w:rsidRPr="00EF4325" w:rsidRDefault="00B563F3" w:rsidP="0089615D">
            <w:pPr>
              <w:spacing w:after="0" w:line="240" w:lineRule="auto"/>
              <w:jc w:val="right"/>
              <w:rPr>
                <w:rFonts w:ascii="Times New Roman" w:eastAsia="Times New Roman" w:hAnsi="Times New Roman" w:cs="Times New Roman"/>
                <w:color w:val="000000"/>
                <w:sz w:val="24"/>
                <w:szCs w:val="24"/>
                <w:lang w:val="es-PE" w:eastAsia="es-PE"/>
              </w:rPr>
            </w:pPr>
            <w:r w:rsidRPr="00EF4325">
              <w:rPr>
                <w:rFonts w:ascii="Times New Roman" w:eastAsia="Times New Roman" w:hAnsi="Times New Roman" w:cs="Times New Roman"/>
                <w:color w:val="000000"/>
                <w:sz w:val="24"/>
                <w:szCs w:val="24"/>
                <w:lang w:val="es-PE" w:eastAsia="es-PE"/>
              </w:rPr>
              <w:t xml:space="preserve"> </w:t>
            </w:r>
          </w:p>
        </w:tc>
        <w:tc>
          <w:tcPr>
            <w:tcW w:w="1325" w:type="dxa"/>
            <w:tcBorders>
              <w:top w:val="nil"/>
              <w:left w:val="nil"/>
              <w:bottom w:val="single" w:sz="4" w:space="0" w:color="auto"/>
              <w:right w:val="single" w:sz="4" w:space="0" w:color="auto"/>
            </w:tcBorders>
            <w:shd w:val="clear" w:color="auto" w:fill="auto"/>
            <w:noWrap/>
            <w:vAlign w:val="bottom"/>
            <w:hideMark/>
          </w:tcPr>
          <w:p w:rsidR="00B563F3" w:rsidRDefault="00B563F3" w:rsidP="0089615D">
            <w:pPr>
              <w:spacing w:after="0" w:line="240" w:lineRule="auto"/>
              <w:jc w:val="right"/>
              <w:rPr>
                <w:rFonts w:ascii="Times New Roman" w:eastAsia="Times New Roman" w:hAnsi="Times New Roman" w:cs="Times New Roman"/>
                <w:color w:val="000000"/>
                <w:sz w:val="24"/>
                <w:szCs w:val="24"/>
                <w:lang w:val="es-PE" w:eastAsia="es-PE"/>
              </w:rPr>
            </w:pPr>
            <w:r w:rsidRPr="00EF4325">
              <w:rPr>
                <w:rFonts w:ascii="Times New Roman" w:eastAsia="Times New Roman" w:hAnsi="Times New Roman" w:cs="Times New Roman"/>
                <w:color w:val="000000"/>
                <w:sz w:val="24"/>
                <w:szCs w:val="24"/>
                <w:lang w:val="es-PE" w:eastAsia="es-PE"/>
              </w:rPr>
              <w:t>3</w:t>
            </w:r>
            <w:r w:rsidR="00571C1A">
              <w:rPr>
                <w:rFonts w:ascii="Times New Roman" w:eastAsia="Times New Roman" w:hAnsi="Times New Roman" w:cs="Times New Roman"/>
                <w:color w:val="000000"/>
                <w:sz w:val="24"/>
                <w:szCs w:val="24"/>
                <w:lang w:val="es-PE" w:eastAsia="es-PE"/>
              </w:rPr>
              <w:t>%</w:t>
            </w:r>
          </w:p>
          <w:p w:rsidR="00571C1A" w:rsidRPr="00EF4325" w:rsidRDefault="00571C1A" w:rsidP="0089615D">
            <w:pPr>
              <w:spacing w:after="0" w:line="240" w:lineRule="auto"/>
              <w:jc w:val="right"/>
              <w:rPr>
                <w:rFonts w:ascii="Times New Roman" w:eastAsia="Times New Roman" w:hAnsi="Times New Roman" w:cs="Times New Roman"/>
                <w:color w:val="000000"/>
                <w:sz w:val="24"/>
                <w:szCs w:val="24"/>
                <w:lang w:val="es-PE" w:eastAsia="es-PE"/>
              </w:rPr>
            </w:pPr>
          </w:p>
        </w:tc>
      </w:tr>
    </w:tbl>
    <w:p w:rsidR="0089615D" w:rsidRDefault="0089615D" w:rsidP="004A7E1B">
      <w:pPr>
        <w:spacing w:line="360" w:lineRule="auto"/>
        <w:jc w:val="both"/>
        <w:rPr>
          <w:rFonts w:ascii="Times New Roman" w:hAnsi="Times New Roman" w:cs="Times New Roman"/>
          <w:sz w:val="24"/>
        </w:rPr>
      </w:pPr>
    </w:p>
    <w:p w:rsidR="00EF4325" w:rsidRDefault="006A632A" w:rsidP="000E5B17">
      <w:pPr>
        <w:spacing w:line="360" w:lineRule="auto"/>
        <w:jc w:val="both"/>
        <w:rPr>
          <w:rFonts w:ascii="Times New Roman" w:hAnsi="Times New Roman" w:cs="Times New Roman"/>
          <w:sz w:val="24"/>
        </w:rPr>
      </w:pPr>
      <w:r>
        <w:rPr>
          <w:rFonts w:ascii="Times New Roman" w:hAnsi="Times New Roman" w:cs="Times New Roman"/>
          <w:sz w:val="24"/>
        </w:rPr>
        <w:t>ANÁLISIS DEL</w:t>
      </w:r>
      <w:r w:rsidR="00997627">
        <w:rPr>
          <w:rFonts w:ascii="Times New Roman" w:hAnsi="Times New Roman" w:cs="Times New Roman"/>
          <w:sz w:val="24"/>
        </w:rPr>
        <w:t xml:space="preserve"> CUADRO 14</w:t>
      </w:r>
    </w:p>
    <w:p w:rsidR="004A7E1B" w:rsidRDefault="00EF4325" w:rsidP="000E5B17">
      <w:pPr>
        <w:spacing w:line="360" w:lineRule="auto"/>
        <w:jc w:val="both"/>
        <w:rPr>
          <w:rFonts w:ascii="Times New Roman" w:hAnsi="Times New Roman" w:cs="Times New Roman"/>
          <w:sz w:val="24"/>
        </w:rPr>
      </w:pPr>
      <w:r>
        <w:rPr>
          <w:rFonts w:ascii="Times New Roman" w:hAnsi="Times New Roman" w:cs="Times New Roman"/>
          <w:sz w:val="24"/>
        </w:rPr>
        <w:t>En marzo la municipalidad genero un mayor recaudo en cuanto a otros registros con un importe de S/. 75,732.75 a diferencia del mes de febrero que solo recaudo S/. 73,4</w:t>
      </w:r>
      <w:r w:rsidR="0005431A">
        <w:rPr>
          <w:rFonts w:ascii="Times New Roman" w:hAnsi="Times New Roman" w:cs="Times New Roman"/>
          <w:sz w:val="24"/>
        </w:rPr>
        <w:t xml:space="preserve">25.27 con una variación de S/.2,307.48 representado en un aumento de  </w:t>
      </w:r>
      <w:r w:rsidR="004E3AF6">
        <w:rPr>
          <w:rFonts w:ascii="Times New Roman" w:hAnsi="Times New Roman" w:cs="Times New Roman"/>
          <w:sz w:val="24"/>
        </w:rPr>
        <w:t>3</w:t>
      </w:r>
      <w:r>
        <w:rPr>
          <w:rFonts w:ascii="Times New Roman" w:hAnsi="Times New Roman" w:cs="Times New Roman"/>
          <w:sz w:val="24"/>
        </w:rPr>
        <w:t>%  al mes an</w:t>
      </w:r>
      <w:r w:rsidR="00997627">
        <w:rPr>
          <w:rFonts w:ascii="Times New Roman" w:hAnsi="Times New Roman" w:cs="Times New Roman"/>
          <w:sz w:val="24"/>
        </w:rPr>
        <w:t>terior.</w:t>
      </w:r>
      <w:r w:rsidR="004A7E1B">
        <w:rPr>
          <w:rFonts w:ascii="Times New Roman" w:hAnsi="Times New Roman" w:cs="Times New Roman"/>
          <w:sz w:val="24"/>
        </w:rPr>
        <w:t xml:space="preserve"> </w:t>
      </w:r>
    </w:p>
    <w:p w:rsidR="0005431A" w:rsidRDefault="0005431A" w:rsidP="000E5B17">
      <w:pPr>
        <w:spacing w:line="360" w:lineRule="auto"/>
        <w:jc w:val="both"/>
        <w:rPr>
          <w:rFonts w:ascii="Times New Roman" w:hAnsi="Times New Roman" w:cs="Times New Roman"/>
          <w:sz w:val="24"/>
        </w:rPr>
      </w:pPr>
      <w:r>
        <w:rPr>
          <w:rFonts w:ascii="Times New Roman" w:hAnsi="Times New Roman" w:cs="Times New Roman"/>
          <w:sz w:val="24"/>
        </w:rPr>
        <w:t xml:space="preserve">Respecto los ingresos que tuvieron mayor ingreso de los recursos directamente recaudados fueron los registros civiles, en el mes de febrero fueron S/.70,712.00 mayor al mes de marzo que también uno de sus mayores ingresos fue en registros civiles pero fueron </w:t>
      </w:r>
      <w:r>
        <w:rPr>
          <w:rFonts w:ascii="Times New Roman" w:hAnsi="Times New Roman" w:cs="Times New Roman"/>
          <w:sz w:val="24"/>
        </w:rPr>
        <w:lastRenderedPageBreak/>
        <w:t>S/.56,263.00 menor al mes de febrero en un 20%. Comparando registros civiles con otros registros, en el mes de f</w:t>
      </w:r>
      <w:r w:rsidR="004A7E1B">
        <w:rPr>
          <w:rFonts w:ascii="Times New Roman" w:hAnsi="Times New Roman" w:cs="Times New Roman"/>
          <w:sz w:val="24"/>
        </w:rPr>
        <w:t>eb</w:t>
      </w:r>
      <w:r>
        <w:rPr>
          <w:rFonts w:ascii="Times New Roman" w:hAnsi="Times New Roman" w:cs="Times New Roman"/>
          <w:sz w:val="24"/>
        </w:rPr>
        <w:t xml:space="preserve">rero en el cual se </w:t>
      </w:r>
      <w:r w:rsidR="004A7E1B">
        <w:rPr>
          <w:rFonts w:ascii="Times New Roman" w:hAnsi="Times New Roman" w:cs="Times New Roman"/>
          <w:sz w:val="24"/>
        </w:rPr>
        <w:t>registró</w:t>
      </w:r>
      <w:r>
        <w:rPr>
          <w:rFonts w:ascii="Times New Roman" w:hAnsi="Times New Roman" w:cs="Times New Roman"/>
          <w:sz w:val="24"/>
        </w:rPr>
        <w:t xml:space="preserve"> </w:t>
      </w:r>
      <w:r w:rsidR="004A7E1B">
        <w:rPr>
          <w:rFonts w:ascii="Times New Roman" w:hAnsi="Times New Roman" w:cs="Times New Roman"/>
          <w:sz w:val="24"/>
        </w:rPr>
        <w:t>más ingreso fue en otros registros de igual manera paso para el mes marzo.</w:t>
      </w:r>
    </w:p>
    <w:p w:rsidR="004E3AF6" w:rsidRDefault="004E3AF6" w:rsidP="000E5B17">
      <w:pPr>
        <w:spacing w:line="360" w:lineRule="auto"/>
        <w:jc w:val="both"/>
        <w:rPr>
          <w:rFonts w:ascii="Times New Roman" w:hAnsi="Times New Roman" w:cs="Times New Roman"/>
          <w:sz w:val="24"/>
        </w:rPr>
      </w:pPr>
    </w:p>
    <w:p w:rsidR="004E3AF6" w:rsidRDefault="004E3AF6" w:rsidP="000E5B17">
      <w:pPr>
        <w:spacing w:line="360" w:lineRule="auto"/>
        <w:jc w:val="both"/>
        <w:rPr>
          <w:rFonts w:ascii="Times New Roman" w:hAnsi="Times New Roman" w:cs="Times New Roman"/>
          <w:sz w:val="24"/>
        </w:rPr>
      </w:pPr>
    </w:p>
    <w:p w:rsidR="004E3AF6" w:rsidRDefault="004E3AF6" w:rsidP="000E5B17">
      <w:pPr>
        <w:spacing w:line="360" w:lineRule="auto"/>
        <w:jc w:val="both"/>
        <w:rPr>
          <w:rFonts w:ascii="Times New Roman" w:hAnsi="Times New Roman" w:cs="Times New Roman"/>
          <w:sz w:val="24"/>
        </w:rPr>
      </w:pPr>
    </w:p>
    <w:p w:rsidR="004E3AF6" w:rsidRDefault="004E3AF6" w:rsidP="000E5B17">
      <w:pPr>
        <w:spacing w:line="360" w:lineRule="auto"/>
        <w:jc w:val="both"/>
        <w:rPr>
          <w:rFonts w:ascii="Times New Roman" w:hAnsi="Times New Roman" w:cs="Times New Roman"/>
          <w:sz w:val="24"/>
        </w:rPr>
      </w:pPr>
    </w:p>
    <w:p w:rsidR="004E3AF6" w:rsidRDefault="004E3AF6" w:rsidP="000E5B17">
      <w:pPr>
        <w:spacing w:line="360" w:lineRule="auto"/>
        <w:jc w:val="both"/>
        <w:rPr>
          <w:rFonts w:ascii="Times New Roman" w:hAnsi="Times New Roman" w:cs="Times New Roman"/>
          <w:sz w:val="24"/>
        </w:rPr>
      </w:pPr>
    </w:p>
    <w:p w:rsidR="004E3AF6" w:rsidRDefault="004E3AF6" w:rsidP="000E5B17">
      <w:pPr>
        <w:spacing w:line="360" w:lineRule="auto"/>
        <w:jc w:val="both"/>
        <w:rPr>
          <w:rFonts w:ascii="Times New Roman" w:hAnsi="Times New Roman" w:cs="Times New Roman"/>
          <w:sz w:val="24"/>
        </w:rPr>
      </w:pPr>
    </w:p>
    <w:p w:rsidR="004E3AF6" w:rsidRDefault="004E3AF6" w:rsidP="000E5B17">
      <w:pPr>
        <w:spacing w:line="360" w:lineRule="auto"/>
        <w:jc w:val="both"/>
        <w:rPr>
          <w:rFonts w:ascii="Times New Roman" w:hAnsi="Times New Roman" w:cs="Times New Roman"/>
          <w:sz w:val="24"/>
        </w:rPr>
      </w:pPr>
    </w:p>
    <w:p w:rsidR="004E3AF6" w:rsidRDefault="004E3AF6" w:rsidP="000E5B17">
      <w:pPr>
        <w:spacing w:line="360" w:lineRule="auto"/>
        <w:jc w:val="both"/>
        <w:rPr>
          <w:rFonts w:ascii="Times New Roman" w:hAnsi="Times New Roman" w:cs="Times New Roman"/>
          <w:sz w:val="24"/>
        </w:rPr>
      </w:pPr>
    </w:p>
    <w:p w:rsidR="004E3AF6" w:rsidRDefault="004E3AF6" w:rsidP="000E5B17">
      <w:pPr>
        <w:spacing w:line="360" w:lineRule="auto"/>
        <w:jc w:val="both"/>
        <w:rPr>
          <w:rFonts w:ascii="Times New Roman" w:hAnsi="Times New Roman" w:cs="Times New Roman"/>
          <w:sz w:val="24"/>
        </w:rPr>
      </w:pPr>
    </w:p>
    <w:p w:rsidR="004E3AF6" w:rsidRDefault="004E3AF6" w:rsidP="000E5B17">
      <w:pPr>
        <w:spacing w:line="360" w:lineRule="auto"/>
        <w:jc w:val="both"/>
        <w:rPr>
          <w:rFonts w:ascii="Times New Roman" w:hAnsi="Times New Roman" w:cs="Times New Roman"/>
          <w:sz w:val="24"/>
        </w:rPr>
      </w:pPr>
    </w:p>
    <w:p w:rsidR="004E3AF6" w:rsidRDefault="004E3AF6" w:rsidP="000E5B17">
      <w:pPr>
        <w:spacing w:line="360" w:lineRule="auto"/>
        <w:jc w:val="both"/>
        <w:rPr>
          <w:rFonts w:ascii="Times New Roman" w:hAnsi="Times New Roman" w:cs="Times New Roman"/>
          <w:sz w:val="24"/>
        </w:rPr>
      </w:pPr>
    </w:p>
    <w:p w:rsidR="004E3AF6" w:rsidRDefault="004E3AF6" w:rsidP="000E5B17">
      <w:pPr>
        <w:spacing w:line="360" w:lineRule="auto"/>
        <w:jc w:val="both"/>
        <w:rPr>
          <w:rFonts w:ascii="Times New Roman" w:hAnsi="Times New Roman" w:cs="Times New Roman"/>
          <w:sz w:val="24"/>
        </w:rPr>
      </w:pPr>
    </w:p>
    <w:p w:rsidR="004E3AF6" w:rsidRDefault="004E3AF6" w:rsidP="000E5B17">
      <w:pPr>
        <w:spacing w:line="360" w:lineRule="auto"/>
        <w:jc w:val="both"/>
        <w:rPr>
          <w:rFonts w:ascii="Times New Roman" w:hAnsi="Times New Roman" w:cs="Times New Roman"/>
          <w:sz w:val="24"/>
        </w:rPr>
      </w:pPr>
    </w:p>
    <w:p w:rsidR="00D47D96" w:rsidRDefault="00D47D96" w:rsidP="001A6511">
      <w:pPr>
        <w:rPr>
          <w:rFonts w:ascii="Times New Roman" w:hAnsi="Times New Roman" w:cs="Times New Roman"/>
          <w:sz w:val="24"/>
        </w:rPr>
      </w:pPr>
    </w:p>
    <w:p w:rsidR="00997627" w:rsidRPr="004A7E1B" w:rsidRDefault="00AB3E8A" w:rsidP="004E3AF6">
      <w:pPr>
        <w:spacing w:line="360" w:lineRule="auto"/>
        <w:jc w:val="center"/>
        <w:rPr>
          <w:rFonts w:ascii="Times New Roman" w:hAnsi="Times New Roman" w:cs="Times New Roman"/>
          <w:b/>
          <w:sz w:val="24"/>
        </w:rPr>
      </w:pPr>
      <w:r w:rsidRPr="004A7E1B">
        <w:rPr>
          <w:rFonts w:ascii="Times New Roman" w:hAnsi="Times New Roman" w:cs="Times New Roman"/>
          <w:b/>
          <w:sz w:val="24"/>
        </w:rPr>
        <w:lastRenderedPageBreak/>
        <w:t>CUADRO N° 15</w:t>
      </w:r>
    </w:p>
    <w:p w:rsidR="004A7E1B" w:rsidRDefault="004A7E1B" w:rsidP="004E3AF6">
      <w:pPr>
        <w:spacing w:line="360" w:lineRule="auto"/>
        <w:jc w:val="center"/>
        <w:rPr>
          <w:rFonts w:ascii="Times New Roman" w:hAnsi="Times New Roman" w:cs="Times New Roman"/>
          <w:sz w:val="24"/>
        </w:rPr>
      </w:pPr>
      <w:r>
        <w:rPr>
          <w:rFonts w:ascii="Times New Roman" w:hAnsi="Times New Roman" w:cs="Times New Roman"/>
          <w:sz w:val="24"/>
        </w:rPr>
        <w:t>MENOR</w:t>
      </w:r>
      <w:r w:rsidR="001376E4">
        <w:rPr>
          <w:rFonts w:ascii="Times New Roman" w:hAnsi="Times New Roman" w:cs="Times New Roman"/>
          <w:sz w:val="24"/>
        </w:rPr>
        <w:t xml:space="preserve"> RECAUDACIÓ</w:t>
      </w:r>
      <w:r>
        <w:rPr>
          <w:rFonts w:ascii="Times New Roman" w:hAnsi="Times New Roman" w:cs="Times New Roman"/>
          <w:sz w:val="24"/>
        </w:rPr>
        <w:t>N DE INGRESOS DE LOS RECURSOS DIRECTAMENTE RECAUDADOS 2017</w:t>
      </w:r>
    </w:p>
    <w:p w:rsidR="00997627" w:rsidRDefault="00997627" w:rsidP="004E3AF6">
      <w:pPr>
        <w:spacing w:line="360" w:lineRule="auto"/>
        <w:jc w:val="center"/>
        <w:rPr>
          <w:rFonts w:ascii="Times New Roman" w:hAnsi="Times New Roman" w:cs="Times New Roman"/>
          <w:sz w:val="24"/>
        </w:rPr>
      </w:pPr>
      <w:r>
        <w:rPr>
          <w:rFonts w:ascii="Times New Roman" w:hAnsi="Times New Roman" w:cs="Times New Roman"/>
          <w:sz w:val="24"/>
        </w:rPr>
        <w:t>FEBRERO A MARZO</w:t>
      </w:r>
    </w:p>
    <w:tbl>
      <w:tblPr>
        <w:tblW w:w="11303" w:type="dxa"/>
        <w:jc w:val="center"/>
        <w:tblCellMar>
          <w:left w:w="70" w:type="dxa"/>
          <w:right w:w="70" w:type="dxa"/>
        </w:tblCellMar>
        <w:tblLook w:val="04A0" w:firstRow="1" w:lastRow="0" w:firstColumn="1" w:lastColumn="0" w:noHBand="0" w:noVBand="1"/>
      </w:tblPr>
      <w:tblGrid>
        <w:gridCol w:w="4023"/>
        <w:gridCol w:w="1961"/>
        <w:gridCol w:w="1784"/>
        <w:gridCol w:w="1961"/>
        <w:gridCol w:w="1574"/>
      </w:tblGrid>
      <w:tr w:rsidR="004A7E1B" w:rsidRPr="00EF4325" w:rsidTr="004E3AF6">
        <w:trPr>
          <w:trHeight w:val="851"/>
          <w:jc w:val="center"/>
        </w:trPr>
        <w:tc>
          <w:tcPr>
            <w:tcW w:w="11303" w:type="dxa"/>
            <w:gridSpan w:val="5"/>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4A7E1B" w:rsidRPr="00EF4325" w:rsidRDefault="004A7E1B" w:rsidP="004A7E1B">
            <w:pPr>
              <w:spacing w:after="0" w:line="240" w:lineRule="auto"/>
              <w:jc w:val="center"/>
              <w:rPr>
                <w:rFonts w:ascii="Times New Roman" w:eastAsia="Times New Roman" w:hAnsi="Times New Roman" w:cs="Times New Roman"/>
                <w:b/>
                <w:bCs/>
                <w:color w:val="000000"/>
                <w:sz w:val="24"/>
                <w:szCs w:val="24"/>
                <w:lang w:val="es-PE" w:eastAsia="es-PE"/>
              </w:rPr>
            </w:pPr>
            <w:r w:rsidRPr="00EF4325">
              <w:rPr>
                <w:rFonts w:ascii="Times New Roman" w:eastAsia="Times New Roman" w:hAnsi="Times New Roman" w:cs="Times New Roman"/>
                <w:b/>
                <w:bCs/>
                <w:color w:val="000000"/>
                <w:sz w:val="24"/>
                <w:szCs w:val="24"/>
                <w:lang w:val="es-PE" w:eastAsia="es-PE"/>
              </w:rPr>
              <w:t>MENSUALIZADO</w:t>
            </w:r>
          </w:p>
        </w:tc>
      </w:tr>
      <w:tr w:rsidR="004A7E1B" w:rsidRPr="00EF4325" w:rsidTr="004E3AF6">
        <w:trPr>
          <w:trHeight w:val="851"/>
          <w:jc w:val="center"/>
        </w:trPr>
        <w:tc>
          <w:tcPr>
            <w:tcW w:w="4023" w:type="dxa"/>
            <w:vMerge w:val="restart"/>
            <w:tcBorders>
              <w:top w:val="nil"/>
              <w:left w:val="single" w:sz="4" w:space="0" w:color="auto"/>
              <w:bottom w:val="single" w:sz="4" w:space="0" w:color="auto"/>
              <w:right w:val="single" w:sz="4" w:space="0" w:color="auto"/>
            </w:tcBorders>
            <w:shd w:val="clear" w:color="auto" w:fill="auto"/>
            <w:vAlign w:val="center"/>
            <w:hideMark/>
          </w:tcPr>
          <w:p w:rsidR="004A7E1B" w:rsidRPr="00EF4325" w:rsidRDefault="004A7E1B" w:rsidP="004A7E1B">
            <w:pPr>
              <w:spacing w:after="0" w:line="240" w:lineRule="auto"/>
              <w:jc w:val="center"/>
              <w:rPr>
                <w:rFonts w:ascii="Times New Roman" w:eastAsia="Times New Roman" w:hAnsi="Times New Roman" w:cs="Times New Roman"/>
                <w:b/>
                <w:bCs/>
                <w:color w:val="000000"/>
                <w:sz w:val="24"/>
                <w:szCs w:val="24"/>
                <w:lang w:val="es-PE" w:eastAsia="es-PE"/>
              </w:rPr>
            </w:pPr>
            <w:r w:rsidRPr="00EF4325">
              <w:rPr>
                <w:rFonts w:ascii="Times New Roman" w:eastAsia="Times New Roman" w:hAnsi="Times New Roman" w:cs="Times New Roman"/>
                <w:b/>
                <w:bCs/>
                <w:color w:val="000000"/>
                <w:sz w:val="24"/>
                <w:szCs w:val="24"/>
                <w:lang w:val="es-PE" w:eastAsia="es-PE"/>
              </w:rPr>
              <w:t>MENOR RECAUDACION</w:t>
            </w:r>
          </w:p>
        </w:tc>
        <w:tc>
          <w:tcPr>
            <w:tcW w:w="196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A7E1B" w:rsidRPr="00EF4325" w:rsidRDefault="004A7E1B" w:rsidP="004A7E1B">
            <w:pPr>
              <w:spacing w:after="0" w:line="240" w:lineRule="auto"/>
              <w:jc w:val="center"/>
              <w:rPr>
                <w:rFonts w:ascii="Times New Roman" w:eastAsia="Times New Roman" w:hAnsi="Times New Roman" w:cs="Times New Roman"/>
                <w:b/>
                <w:bCs/>
                <w:color w:val="000000"/>
                <w:sz w:val="24"/>
                <w:szCs w:val="24"/>
                <w:lang w:val="es-PE" w:eastAsia="es-PE"/>
              </w:rPr>
            </w:pPr>
            <w:r w:rsidRPr="00EF4325">
              <w:rPr>
                <w:rFonts w:ascii="Times New Roman" w:eastAsia="Times New Roman" w:hAnsi="Times New Roman" w:cs="Times New Roman"/>
                <w:b/>
                <w:bCs/>
                <w:color w:val="000000"/>
                <w:sz w:val="24"/>
                <w:szCs w:val="24"/>
                <w:lang w:val="es-PE" w:eastAsia="es-PE"/>
              </w:rPr>
              <w:t>FEBRERO</w:t>
            </w:r>
          </w:p>
        </w:tc>
        <w:tc>
          <w:tcPr>
            <w:tcW w:w="1784" w:type="dxa"/>
            <w:vMerge w:val="restart"/>
            <w:tcBorders>
              <w:top w:val="nil"/>
              <w:left w:val="single" w:sz="4" w:space="0" w:color="auto"/>
              <w:bottom w:val="single" w:sz="4" w:space="0" w:color="auto"/>
              <w:right w:val="single" w:sz="4" w:space="0" w:color="auto"/>
            </w:tcBorders>
            <w:shd w:val="clear" w:color="auto" w:fill="auto"/>
            <w:vAlign w:val="center"/>
            <w:hideMark/>
          </w:tcPr>
          <w:p w:rsidR="004A7E1B" w:rsidRPr="00EF4325" w:rsidRDefault="004A7E1B" w:rsidP="004A7E1B">
            <w:pPr>
              <w:spacing w:after="0" w:line="240" w:lineRule="auto"/>
              <w:jc w:val="center"/>
              <w:rPr>
                <w:rFonts w:ascii="Times New Roman" w:eastAsia="Times New Roman" w:hAnsi="Times New Roman" w:cs="Times New Roman"/>
                <w:b/>
                <w:bCs/>
                <w:color w:val="000000"/>
                <w:sz w:val="24"/>
                <w:szCs w:val="24"/>
                <w:lang w:val="es-PE" w:eastAsia="es-PE"/>
              </w:rPr>
            </w:pPr>
            <w:r w:rsidRPr="00EF4325">
              <w:rPr>
                <w:rFonts w:ascii="Times New Roman" w:eastAsia="Times New Roman" w:hAnsi="Times New Roman" w:cs="Times New Roman"/>
                <w:b/>
                <w:bCs/>
                <w:color w:val="000000"/>
                <w:sz w:val="24"/>
                <w:szCs w:val="24"/>
                <w:lang w:val="es-PE" w:eastAsia="es-PE"/>
              </w:rPr>
              <w:t>MARZO</w:t>
            </w:r>
          </w:p>
        </w:tc>
        <w:tc>
          <w:tcPr>
            <w:tcW w:w="1961" w:type="dxa"/>
            <w:vMerge w:val="restart"/>
            <w:tcBorders>
              <w:top w:val="nil"/>
              <w:left w:val="single" w:sz="4" w:space="0" w:color="auto"/>
              <w:bottom w:val="single" w:sz="4" w:space="0" w:color="auto"/>
              <w:right w:val="single" w:sz="4" w:space="0" w:color="auto"/>
            </w:tcBorders>
            <w:shd w:val="clear" w:color="auto" w:fill="auto"/>
            <w:vAlign w:val="center"/>
            <w:hideMark/>
          </w:tcPr>
          <w:p w:rsidR="004A7E1B" w:rsidRPr="00EF4325" w:rsidRDefault="004A7E1B" w:rsidP="004A7E1B">
            <w:pPr>
              <w:spacing w:after="0" w:line="240" w:lineRule="auto"/>
              <w:jc w:val="center"/>
              <w:rPr>
                <w:rFonts w:ascii="Times New Roman" w:eastAsia="Times New Roman" w:hAnsi="Times New Roman" w:cs="Times New Roman"/>
                <w:b/>
                <w:bCs/>
                <w:color w:val="000000"/>
                <w:sz w:val="24"/>
                <w:szCs w:val="24"/>
                <w:lang w:val="es-PE" w:eastAsia="es-PE"/>
              </w:rPr>
            </w:pPr>
            <w:r>
              <w:rPr>
                <w:rFonts w:ascii="Times New Roman" w:eastAsia="Times New Roman" w:hAnsi="Times New Roman" w:cs="Times New Roman"/>
                <w:b/>
                <w:bCs/>
                <w:color w:val="000000"/>
                <w:sz w:val="24"/>
                <w:szCs w:val="24"/>
                <w:lang w:val="es-PE" w:eastAsia="es-PE"/>
              </w:rPr>
              <w:t>VARICIÓN</w:t>
            </w:r>
          </w:p>
        </w:tc>
        <w:tc>
          <w:tcPr>
            <w:tcW w:w="1574" w:type="dxa"/>
            <w:vMerge w:val="restart"/>
            <w:tcBorders>
              <w:top w:val="nil"/>
              <w:left w:val="single" w:sz="4" w:space="0" w:color="auto"/>
              <w:bottom w:val="single" w:sz="4" w:space="0" w:color="auto"/>
              <w:right w:val="single" w:sz="4" w:space="0" w:color="auto"/>
            </w:tcBorders>
            <w:shd w:val="clear" w:color="auto" w:fill="auto"/>
            <w:vAlign w:val="center"/>
            <w:hideMark/>
          </w:tcPr>
          <w:p w:rsidR="004A7E1B" w:rsidRPr="00EF4325" w:rsidRDefault="004A7E1B" w:rsidP="004A7E1B">
            <w:pPr>
              <w:spacing w:after="0" w:line="240" w:lineRule="auto"/>
              <w:jc w:val="center"/>
              <w:rPr>
                <w:rFonts w:ascii="Times New Roman" w:eastAsia="Times New Roman" w:hAnsi="Times New Roman" w:cs="Times New Roman"/>
                <w:b/>
                <w:bCs/>
                <w:color w:val="000000"/>
                <w:sz w:val="24"/>
                <w:szCs w:val="24"/>
                <w:lang w:val="es-PE" w:eastAsia="es-PE"/>
              </w:rPr>
            </w:pPr>
            <w:r w:rsidRPr="00EF4325">
              <w:rPr>
                <w:rFonts w:ascii="Times New Roman" w:eastAsia="Times New Roman" w:hAnsi="Times New Roman" w:cs="Times New Roman"/>
                <w:b/>
                <w:bCs/>
                <w:color w:val="000000"/>
                <w:sz w:val="24"/>
                <w:szCs w:val="24"/>
                <w:lang w:val="es-PE" w:eastAsia="es-PE"/>
              </w:rPr>
              <w:t>% RECAUDO</w:t>
            </w:r>
          </w:p>
        </w:tc>
      </w:tr>
      <w:tr w:rsidR="004A7E1B" w:rsidRPr="00EF4325" w:rsidTr="004E3AF6">
        <w:trPr>
          <w:trHeight w:val="276"/>
          <w:jc w:val="center"/>
        </w:trPr>
        <w:tc>
          <w:tcPr>
            <w:tcW w:w="4023" w:type="dxa"/>
            <w:vMerge/>
            <w:tcBorders>
              <w:top w:val="nil"/>
              <w:left w:val="single" w:sz="4" w:space="0" w:color="auto"/>
              <w:bottom w:val="single" w:sz="4" w:space="0" w:color="auto"/>
              <w:right w:val="single" w:sz="4" w:space="0" w:color="auto"/>
            </w:tcBorders>
            <w:vAlign w:val="center"/>
            <w:hideMark/>
          </w:tcPr>
          <w:p w:rsidR="004A7E1B" w:rsidRPr="00EF4325" w:rsidRDefault="004A7E1B" w:rsidP="004A7E1B">
            <w:pPr>
              <w:spacing w:after="0" w:line="240" w:lineRule="auto"/>
              <w:rPr>
                <w:rFonts w:ascii="Times New Roman" w:eastAsia="Times New Roman" w:hAnsi="Times New Roman" w:cs="Times New Roman"/>
                <w:b/>
                <w:bCs/>
                <w:color w:val="000000"/>
                <w:sz w:val="24"/>
                <w:szCs w:val="24"/>
                <w:lang w:val="es-PE" w:eastAsia="es-PE"/>
              </w:rPr>
            </w:pPr>
          </w:p>
        </w:tc>
        <w:tc>
          <w:tcPr>
            <w:tcW w:w="1961" w:type="dxa"/>
            <w:vMerge/>
            <w:tcBorders>
              <w:top w:val="nil"/>
              <w:left w:val="single" w:sz="4" w:space="0" w:color="auto"/>
              <w:bottom w:val="single" w:sz="4" w:space="0" w:color="auto"/>
              <w:right w:val="single" w:sz="4" w:space="0" w:color="auto"/>
            </w:tcBorders>
            <w:vAlign w:val="center"/>
            <w:hideMark/>
          </w:tcPr>
          <w:p w:rsidR="004A7E1B" w:rsidRPr="00EF4325" w:rsidRDefault="004A7E1B" w:rsidP="004A7E1B">
            <w:pPr>
              <w:spacing w:after="0" w:line="240" w:lineRule="auto"/>
              <w:rPr>
                <w:rFonts w:ascii="Times New Roman" w:eastAsia="Times New Roman" w:hAnsi="Times New Roman" w:cs="Times New Roman"/>
                <w:b/>
                <w:bCs/>
                <w:color w:val="000000"/>
                <w:sz w:val="24"/>
                <w:szCs w:val="24"/>
                <w:lang w:val="es-PE" w:eastAsia="es-PE"/>
              </w:rPr>
            </w:pPr>
          </w:p>
        </w:tc>
        <w:tc>
          <w:tcPr>
            <w:tcW w:w="1784" w:type="dxa"/>
            <w:vMerge/>
            <w:tcBorders>
              <w:top w:val="nil"/>
              <w:left w:val="single" w:sz="4" w:space="0" w:color="auto"/>
              <w:bottom w:val="single" w:sz="4" w:space="0" w:color="auto"/>
              <w:right w:val="single" w:sz="4" w:space="0" w:color="auto"/>
            </w:tcBorders>
            <w:vAlign w:val="center"/>
            <w:hideMark/>
          </w:tcPr>
          <w:p w:rsidR="004A7E1B" w:rsidRPr="00EF4325" w:rsidRDefault="004A7E1B" w:rsidP="004A7E1B">
            <w:pPr>
              <w:spacing w:after="0" w:line="240" w:lineRule="auto"/>
              <w:rPr>
                <w:rFonts w:ascii="Times New Roman" w:eastAsia="Times New Roman" w:hAnsi="Times New Roman" w:cs="Times New Roman"/>
                <w:b/>
                <w:bCs/>
                <w:color w:val="000000"/>
                <w:sz w:val="24"/>
                <w:szCs w:val="24"/>
                <w:lang w:val="es-PE" w:eastAsia="es-PE"/>
              </w:rPr>
            </w:pPr>
          </w:p>
        </w:tc>
        <w:tc>
          <w:tcPr>
            <w:tcW w:w="1961" w:type="dxa"/>
            <w:vMerge/>
            <w:tcBorders>
              <w:top w:val="nil"/>
              <w:left w:val="single" w:sz="4" w:space="0" w:color="auto"/>
              <w:bottom w:val="single" w:sz="4" w:space="0" w:color="auto"/>
              <w:right w:val="single" w:sz="4" w:space="0" w:color="auto"/>
            </w:tcBorders>
            <w:vAlign w:val="center"/>
            <w:hideMark/>
          </w:tcPr>
          <w:p w:rsidR="004A7E1B" w:rsidRPr="00EF4325" w:rsidRDefault="004A7E1B" w:rsidP="004A7E1B">
            <w:pPr>
              <w:spacing w:after="0" w:line="240" w:lineRule="auto"/>
              <w:rPr>
                <w:rFonts w:ascii="Times New Roman" w:eastAsia="Times New Roman" w:hAnsi="Times New Roman" w:cs="Times New Roman"/>
                <w:b/>
                <w:bCs/>
                <w:color w:val="000000"/>
                <w:sz w:val="24"/>
                <w:szCs w:val="24"/>
                <w:lang w:val="es-PE" w:eastAsia="es-PE"/>
              </w:rPr>
            </w:pPr>
          </w:p>
        </w:tc>
        <w:tc>
          <w:tcPr>
            <w:tcW w:w="1574" w:type="dxa"/>
            <w:vMerge/>
            <w:tcBorders>
              <w:top w:val="nil"/>
              <w:left w:val="single" w:sz="4" w:space="0" w:color="auto"/>
              <w:bottom w:val="single" w:sz="4" w:space="0" w:color="auto"/>
              <w:right w:val="single" w:sz="4" w:space="0" w:color="auto"/>
            </w:tcBorders>
            <w:vAlign w:val="center"/>
            <w:hideMark/>
          </w:tcPr>
          <w:p w:rsidR="004A7E1B" w:rsidRPr="00EF4325" w:rsidRDefault="004A7E1B" w:rsidP="004A7E1B">
            <w:pPr>
              <w:spacing w:after="0" w:line="240" w:lineRule="auto"/>
              <w:rPr>
                <w:rFonts w:ascii="Times New Roman" w:eastAsia="Times New Roman" w:hAnsi="Times New Roman" w:cs="Times New Roman"/>
                <w:b/>
                <w:bCs/>
                <w:color w:val="000000"/>
                <w:sz w:val="24"/>
                <w:szCs w:val="24"/>
                <w:lang w:val="es-PE" w:eastAsia="es-PE"/>
              </w:rPr>
            </w:pPr>
          </w:p>
        </w:tc>
      </w:tr>
      <w:tr w:rsidR="004A7E1B" w:rsidRPr="00EF4325" w:rsidTr="004E3AF6">
        <w:trPr>
          <w:trHeight w:val="851"/>
          <w:jc w:val="center"/>
        </w:trPr>
        <w:tc>
          <w:tcPr>
            <w:tcW w:w="4023" w:type="dxa"/>
            <w:tcBorders>
              <w:top w:val="nil"/>
              <w:left w:val="single" w:sz="4" w:space="0" w:color="auto"/>
              <w:bottom w:val="single" w:sz="4" w:space="0" w:color="auto"/>
              <w:right w:val="single" w:sz="4" w:space="0" w:color="auto"/>
            </w:tcBorders>
            <w:shd w:val="clear" w:color="auto" w:fill="auto"/>
            <w:noWrap/>
            <w:vAlign w:val="center"/>
            <w:hideMark/>
          </w:tcPr>
          <w:p w:rsidR="004A7E1B" w:rsidRPr="00EF4325" w:rsidRDefault="004A7E1B" w:rsidP="004A7E1B">
            <w:pPr>
              <w:spacing w:after="0" w:line="240" w:lineRule="auto"/>
              <w:rPr>
                <w:rFonts w:ascii="Times New Roman" w:eastAsia="Times New Roman" w:hAnsi="Times New Roman" w:cs="Times New Roman"/>
                <w:color w:val="000000"/>
                <w:sz w:val="24"/>
                <w:szCs w:val="24"/>
                <w:lang w:val="es-PE" w:eastAsia="es-PE"/>
              </w:rPr>
            </w:pPr>
            <w:r w:rsidRPr="00EF4325">
              <w:rPr>
                <w:rFonts w:ascii="Times New Roman" w:eastAsia="Times New Roman" w:hAnsi="Times New Roman" w:cs="Times New Roman"/>
                <w:color w:val="000000"/>
                <w:sz w:val="24"/>
                <w:szCs w:val="24"/>
                <w:lang w:val="es-PE" w:eastAsia="es-PE"/>
              </w:rPr>
              <w:t>1.3.2.3.1.99 Otros Derechos</w:t>
            </w:r>
          </w:p>
        </w:tc>
        <w:tc>
          <w:tcPr>
            <w:tcW w:w="1961" w:type="dxa"/>
            <w:tcBorders>
              <w:top w:val="nil"/>
              <w:left w:val="nil"/>
              <w:bottom w:val="single" w:sz="4" w:space="0" w:color="auto"/>
              <w:right w:val="single" w:sz="4" w:space="0" w:color="auto"/>
            </w:tcBorders>
            <w:shd w:val="clear" w:color="auto" w:fill="auto"/>
            <w:noWrap/>
            <w:vAlign w:val="center"/>
            <w:hideMark/>
          </w:tcPr>
          <w:p w:rsidR="004A7E1B" w:rsidRPr="00EF4325" w:rsidRDefault="004A7E1B" w:rsidP="004A7E1B">
            <w:pPr>
              <w:spacing w:after="0" w:line="240" w:lineRule="auto"/>
              <w:jc w:val="right"/>
              <w:rPr>
                <w:rFonts w:ascii="Times New Roman" w:eastAsia="Times New Roman" w:hAnsi="Times New Roman" w:cs="Times New Roman"/>
                <w:color w:val="000000"/>
                <w:sz w:val="24"/>
                <w:szCs w:val="24"/>
                <w:lang w:val="es-PE" w:eastAsia="es-PE"/>
              </w:rPr>
            </w:pPr>
            <w:r>
              <w:rPr>
                <w:rFonts w:ascii="Times New Roman" w:eastAsia="Times New Roman" w:hAnsi="Times New Roman" w:cs="Times New Roman"/>
                <w:color w:val="000000"/>
                <w:sz w:val="24"/>
                <w:szCs w:val="24"/>
                <w:lang w:val="es-PE" w:eastAsia="es-PE"/>
              </w:rPr>
              <w:t xml:space="preserve">                     </w:t>
            </w:r>
            <w:r w:rsidRPr="00EF4325">
              <w:rPr>
                <w:rFonts w:ascii="Times New Roman" w:eastAsia="Times New Roman" w:hAnsi="Times New Roman" w:cs="Times New Roman"/>
                <w:color w:val="000000"/>
                <w:sz w:val="24"/>
                <w:szCs w:val="24"/>
                <w:lang w:val="es-PE" w:eastAsia="es-PE"/>
              </w:rPr>
              <w:t xml:space="preserve">98.00 </w:t>
            </w:r>
          </w:p>
        </w:tc>
        <w:tc>
          <w:tcPr>
            <w:tcW w:w="1784" w:type="dxa"/>
            <w:tcBorders>
              <w:top w:val="nil"/>
              <w:left w:val="nil"/>
              <w:bottom w:val="single" w:sz="4" w:space="0" w:color="auto"/>
              <w:right w:val="single" w:sz="4" w:space="0" w:color="auto"/>
            </w:tcBorders>
            <w:shd w:val="clear" w:color="auto" w:fill="auto"/>
            <w:noWrap/>
            <w:vAlign w:val="center"/>
            <w:hideMark/>
          </w:tcPr>
          <w:p w:rsidR="004A7E1B" w:rsidRPr="00EF4325" w:rsidRDefault="004A7E1B" w:rsidP="004A7E1B">
            <w:pPr>
              <w:spacing w:after="0" w:line="240" w:lineRule="auto"/>
              <w:jc w:val="right"/>
              <w:rPr>
                <w:rFonts w:ascii="Times New Roman" w:eastAsia="Times New Roman" w:hAnsi="Times New Roman" w:cs="Times New Roman"/>
                <w:color w:val="000000"/>
                <w:sz w:val="24"/>
                <w:szCs w:val="24"/>
                <w:lang w:val="es-PE" w:eastAsia="es-PE"/>
              </w:rPr>
            </w:pPr>
            <w:r>
              <w:rPr>
                <w:rFonts w:ascii="Times New Roman" w:eastAsia="Times New Roman" w:hAnsi="Times New Roman" w:cs="Times New Roman"/>
                <w:color w:val="000000"/>
                <w:sz w:val="24"/>
                <w:szCs w:val="24"/>
                <w:lang w:val="es-PE" w:eastAsia="es-PE"/>
              </w:rPr>
              <w:t xml:space="preserve">                  </w:t>
            </w:r>
            <w:r w:rsidRPr="00EF4325">
              <w:rPr>
                <w:rFonts w:ascii="Times New Roman" w:eastAsia="Times New Roman" w:hAnsi="Times New Roman" w:cs="Times New Roman"/>
                <w:color w:val="000000"/>
                <w:sz w:val="24"/>
                <w:szCs w:val="24"/>
                <w:lang w:val="es-PE" w:eastAsia="es-PE"/>
              </w:rPr>
              <w:t xml:space="preserve">84.00 </w:t>
            </w:r>
          </w:p>
        </w:tc>
        <w:tc>
          <w:tcPr>
            <w:tcW w:w="1961" w:type="dxa"/>
            <w:tcBorders>
              <w:top w:val="nil"/>
              <w:left w:val="nil"/>
              <w:bottom w:val="single" w:sz="4" w:space="0" w:color="auto"/>
              <w:right w:val="single" w:sz="4" w:space="0" w:color="auto"/>
            </w:tcBorders>
            <w:shd w:val="clear" w:color="auto" w:fill="auto"/>
            <w:noWrap/>
            <w:vAlign w:val="center"/>
            <w:hideMark/>
          </w:tcPr>
          <w:p w:rsidR="004A7E1B" w:rsidRPr="00EF4325" w:rsidRDefault="004A7E1B" w:rsidP="004A7E1B">
            <w:pPr>
              <w:spacing w:after="0" w:line="240" w:lineRule="auto"/>
              <w:jc w:val="right"/>
              <w:rPr>
                <w:rFonts w:ascii="Times New Roman" w:eastAsia="Times New Roman" w:hAnsi="Times New Roman" w:cs="Times New Roman"/>
                <w:color w:val="000000"/>
                <w:sz w:val="24"/>
                <w:szCs w:val="24"/>
                <w:lang w:val="es-PE" w:eastAsia="es-PE"/>
              </w:rPr>
            </w:pPr>
            <w:r w:rsidRPr="00EF4325">
              <w:rPr>
                <w:rFonts w:ascii="Times New Roman" w:eastAsia="Times New Roman" w:hAnsi="Times New Roman" w:cs="Times New Roman"/>
                <w:color w:val="000000"/>
                <w:sz w:val="24"/>
                <w:szCs w:val="24"/>
                <w:lang w:val="es-PE" w:eastAsia="es-PE"/>
              </w:rPr>
              <w:t xml:space="preserve">-                    14.00 </w:t>
            </w:r>
          </w:p>
        </w:tc>
        <w:tc>
          <w:tcPr>
            <w:tcW w:w="1574" w:type="dxa"/>
            <w:tcBorders>
              <w:top w:val="nil"/>
              <w:left w:val="nil"/>
              <w:bottom w:val="single" w:sz="4" w:space="0" w:color="auto"/>
              <w:right w:val="single" w:sz="4" w:space="0" w:color="auto"/>
            </w:tcBorders>
            <w:shd w:val="clear" w:color="auto" w:fill="auto"/>
            <w:noWrap/>
            <w:vAlign w:val="center"/>
            <w:hideMark/>
          </w:tcPr>
          <w:p w:rsidR="004A7E1B" w:rsidRPr="00EF4325" w:rsidRDefault="004A7E1B" w:rsidP="004A7E1B">
            <w:pPr>
              <w:spacing w:after="0" w:line="240" w:lineRule="auto"/>
              <w:jc w:val="right"/>
              <w:rPr>
                <w:rFonts w:ascii="Times New Roman" w:eastAsia="Times New Roman" w:hAnsi="Times New Roman" w:cs="Times New Roman"/>
                <w:color w:val="000000"/>
                <w:sz w:val="24"/>
                <w:szCs w:val="24"/>
                <w:lang w:val="es-PE" w:eastAsia="es-PE"/>
              </w:rPr>
            </w:pPr>
            <w:r w:rsidRPr="00EF4325">
              <w:rPr>
                <w:rFonts w:ascii="Times New Roman" w:eastAsia="Times New Roman" w:hAnsi="Times New Roman" w:cs="Times New Roman"/>
                <w:color w:val="000000"/>
                <w:sz w:val="24"/>
                <w:szCs w:val="24"/>
                <w:lang w:val="es-PE" w:eastAsia="es-PE"/>
              </w:rPr>
              <w:t>-0.14</w:t>
            </w:r>
          </w:p>
        </w:tc>
      </w:tr>
      <w:tr w:rsidR="004A7E1B" w:rsidRPr="00EF4325" w:rsidTr="004E3AF6">
        <w:trPr>
          <w:trHeight w:val="851"/>
          <w:jc w:val="center"/>
        </w:trPr>
        <w:tc>
          <w:tcPr>
            <w:tcW w:w="4023" w:type="dxa"/>
            <w:tcBorders>
              <w:top w:val="nil"/>
              <w:left w:val="single" w:sz="4" w:space="0" w:color="auto"/>
              <w:bottom w:val="single" w:sz="4" w:space="0" w:color="auto"/>
              <w:right w:val="single" w:sz="4" w:space="0" w:color="auto"/>
            </w:tcBorders>
            <w:shd w:val="clear" w:color="auto" w:fill="auto"/>
            <w:noWrap/>
            <w:vAlign w:val="center"/>
            <w:hideMark/>
          </w:tcPr>
          <w:p w:rsidR="004A7E1B" w:rsidRPr="00EF4325" w:rsidRDefault="004A7E1B" w:rsidP="004A7E1B">
            <w:pPr>
              <w:spacing w:after="0" w:line="240" w:lineRule="auto"/>
              <w:rPr>
                <w:rFonts w:ascii="Times New Roman" w:eastAsia="Times New Roman" w:hAnsi="Times New Roman" w:cs="Times New Roman"/>
                <w:color w:val="000000"/>
                <w:sz w:val="24"/>
                <w:szCs w:val="24"/>
                <w:lang w:val="es-PE" w:eastAsia="es-PE"/>
              </w:rPr>
            </w:pPr>
            <w:r w:rsidRPr="00EF4325">
              <w:rPr>
                <w:rFonts w:ascii="Times New Roman" w:eastAsia="Times New Roman" w:hAnsi="Times New Roman" w:cs="Times New Roman"/>
                <w:color w:val="000000"/>
                <w:sz w:val="24"/>
                <w:szCs w:val="24"/>
                <w:lang w:val="es-PE" w:eastAsia="es-PE"/>
              </w:rPr>
              <w:t xml:space="preserve">1.3.2.4.1.6. Carnets y/o Tarjetas de </w:t>
            </w:r>
          </w:p>
        </w:tc>
        <w:tc>
          <w:tcPr>
            <w:tcW w:w="1961" w:type="dxa"/>
            <w:tcBorders>
              <w:top w:val="nil"/>
              <w:left w:val="nil"/>
              <w:bottom w:val="single" w:sz="4" w:space="0" w:color="auto"/>
              <w:right w:val="single" w:sz="4" w:space="0" w:color="auto"/>
            </w:tcBorders>
            <w:shd w:val="clear" w:color="auto" w:fill="auto"/>
            <w:noWrap/>
            <w:vAlign w:val="center"/>
            <w:hideMark/>
          </w:tcPr>
          <w:p w:rsidR="004A7E1B" w:rsidRPr="00EF4325" w:rsidRDefault="004A7E1B" w:rsidP="004A7E1B">
            <w:pPr>
              <w:spacing w:after="0" w:line="240" w:lineRule="auto"/>
              <w:jc w:val="right"/>
              <w:rPr>
                <w:rFonts w:ascii="Times New Roman" w:eastAsia="Times New Roman" w:hAnsi="Times New Roman" w:cs="Times New Roman"/>
                <w:color w:val="000000"/>
                <w:sz w:val="24"/>
                <w:szCs w:val="24"/>
                <w:lang w:val="es-PE" w:eastAsia="es-PE"/>
              </w:rPr>
            </w:pPr>
            <w:r>
              <w:rPr>
                <w:rFonts w:ascii="Times New Roman" w:eastAsia="Times New Roman" w:hAnsi="Times New Roman" w:cs="Times New Roman"/>
                <w:color w:val="000000"/>
                <w:sz w:val="24"/>
                <w:szCs w:val="24"/>
                <w:lang w:val="es-PE" w:eastAsia="es-PE"/>
              </w:rPr>
              <w:t xml:space="preserve">                     </w:t>
            </w:r>
            <w:r w:rsidRPr="00EF4325">
              <w:rPr>
                <w:rFonts w:ascii="Times New Roman" w:eastAsia="Times New Roman" w:hAnsi="Times New Roman" w:cs="Times New Roman"/>
                <w:color w:val="000000"/>
                <w:sz w:val="24"/>
                <w:szCs w:val="24"/>
                <w:lang w:val="es-PE" w:eastAsia="es-PE"/>
              </w:rPr>
              <w:t xml:space="preserve">19.50 </w:t>
            </w:r>
          </w:p>
        </w:tc>
        <w:tc>
          <w:tcPr>
            <w:tcW w:w="1784" w:type="dxa"/>
            <w:tcBorders>
              <w:top w:val="nil"/>
              <w:left w:val="nil"/>
              <w:bottom w:val="single" w:sz="4" w:space="0" w:color="auto"/>
              <w:right w:val="single" w:sz="4" w:space="0" w:color="auto"/>
            </w:tcBorders>
            <w:shd w:val="clear" w:color="auto" w:fill="auto"/>
            <w:noWrap/>
            <w:vAlign w:val="center"/>
            <w:hideMark/>
          </w:tcPr>
          <w:p w:rsidR="004A7E1B" w:rsidRPr="00EF4325" w:rsidRDefault="004A7E1B" w:rsidP="004A7E1B">
            <w:pPr>
              <w:spacing w:after="0" w:line="240" w:lineRule="auto"/>
              <w:jc w:val="right"/>
              <w:rPr>
                <w:rFonts w:ascii="Times New Roman" w:eastAsia="Times New Roman" w:hAnsi="Times New Roman" w:cs="Times New Roman"/>
                <w:color w:val="000000"/>
                <w:sz w:val="24"/>
                <w:szCs w:val="24"/>
                <w:lang w:val="es-PE" w:eastAsia="es-PE"/>
              </w:rPr>
            </w:pPr>
            <w:r>
              <w:rPr>
                <w:rFonts w:ascii="Times New Roman" w:eastAsia="Times New Roman" w:hAnsi="Times New Roman" w:cs="Times New Roman"/>
                <w:color w:val="000000"/>
                <w:sz w:val="24"/>
                <w:szCs w:val="24"/>
                <w:lang w:val="es-PE" w:eastAsia="es-PE"/>
              </w:rPr>
              <w:t xml:space="preserve">                  </w:t>
            </w:r>
            <w:r w:rsidRPr="00EF4325">
              <w:rPr>
                <w:rFonts w:ascii="Times New Roman" w:eastAsia="Times New Roman" w:hAnsi="Times New Roman" w:cs="Times New Roman"/>
                <w:color w:val="000000"/>
                <w:sz w:val="24"/>
                <w:szCs w:val="24"/>
                <w:lang w:val="es-PE" w:eastAsia="es-PE"/>
              </w:rPr>
              <w:t xml:space="preserve">65.00 </w:t>
            </w:r>
          </w:p>
        </w:tc>
        <w:tc>
          <w:tcPr>
            <w:tcW w:w="1961" w:type="dxa"/>
            <w:tcBorders>
              <w:top w:val="nil"/>
              <w:left w:val="nil"/>
              <w:bottom w:val="single" w:sz="4" w:space="0" w:color="auto"/>
              <w:right w:val="single" w:sz="4" w:space="0" w:color="auto"/>
            </w:tcBorders>
            <w:shd w:val="clear" w:color="auto" w:fill="auto"/>
            <w:noWrap/>
            <w:vAlign w:val="center"/>
            <w:hideMark/>
          </w:tcPr>
          <w:p w:rsidR="004A7E1B" w:rsidRPr="00EF4325" w:rsidRDefault="004A7E1B" w:rsidP="004A7E1B">
            <w:pPr>
              <w:spacing w:after="0" w:line="240" w:lineRule="auto"/>
              <w:jc w:val="right"/>
              <w:rPr>
                <w:rFonts w:ascii="Times New Roman" w:eastAsia="Times New Roman" w:hAnsi="Times New Roman" w:cs="Times New Roman"/>
                <w:color w:val="000000"/>
                <w:sz w:val="24"/>
                <w:szCs w:val="24"/>
                <w:lang w:val="es-PE" w:eastAsia="es-PE"/>
              </w:rPr>
            </w:pPr>
            <w:r w:rsidRPr="00EF4325">
              <w:rPr>
                <w:rFonts w:ascii="Times New Roman" w:eastAsia="Times New Roman" w:hAnsi="Times New Roman" w:cs="Times New Roman"/>
                <w:color w:val="000000"/>
                <w:sz w:val="24"/>
                <w:szCs w:val="24"/>
                <w:lang w:val="es-PE" w:eastAsia="es-PE"/>
              </w:rPr>
              <w:t xml:space="preserve">        </w:t>
            </w:r>
            <w:r>
              <w:rPr>
                <w:rFonts w:ascii="Times New Roman" w:eastAsia="Times New Roman" w:hAnsi="Times New Roman" w:cs="Times New Roman"/>
                <w:color w:val="000000"/>
                <w:sz w:val="24"/>
                <w:szCs w:val="24"/>
                <w:lang w:val="es-PE" w:eastAsia="es-PE"/>
              </w:rPr>
              <w:t xml:space="preserve">             </w:t>
            </w:r>
            <w:r w:rsidRPr="00EF4325">
              <w:rPr>
                <w:rFonts w:ascii="Times New Roman" w:eastAsia="Times New Roman" w:hAnsi="Times New Roman" w:cs="Times New Roman"/>
                <w:color w:val="000000"/>
                <w:sz w:val="24"/>
                <w:szCs w:val="24"/>
                <w:lang w:val="es-PE" w:eastAsia="es-PE"/>
              </w:rPr>
              <w:t xml:space="preserve">45.50 </w:t>
            </w:r>
          </w:p>
        </w:tc>
        <w:tc>
          <w:tcPr>
            <w:tcW w:w="1574" w:type="dxa"/>
            <w:tcBorders>
              <w:top w:val="nil"/>
              <w:left w:val="nil"/>
              <w:bottom w:val="single" w:sz="4" w:space="0" w:color="auto"/>
              <w:right w:val="single" w:sz="4" w:space="0" w:color="auto"/>
            </w:tcBorders>
            <w:shd w:val="clear" w:color="auto" w:fill="auto"/>
            <w:noWrap/>
            <w:vAlign w:val="center"/>
            <w:hideMark/>
          </w:tcPr>
          <w:p w:rsidR="004A7E1B" w:rsidRPr="00EF4325" w:rsidRDefault="004A7E1B" w:rsidP="004A7E1B">
            <w:pPr>
              <w:spacing w:after="0" w:line="240" w:lineRule="auto"/>
              <w:jc w:val="right"/>
              <w:rPr>
                <w:rFonts w:ascii="Times New Roman" w:eastAsia="Times New Roman" w:hAnsi="Times New Roman" w:cs="Times New Roman"/>
                <w:color w:val="000000"/>
                <w:sz w:val="24"/>
                <w:szCs w:val="24"/>
                <w:lang w:val="es-PE" w:eastAsia="es-PE"/>
              </w:rPr>
            </w:pPr>
            <w:r w:rsidRPr="00EF4325">
              <w:rPr>
                <w:rFonts w:ascii="Times New Roman" w:eastAsia="Times New Roman" w:hAnsi="Times New Roman" w:cs="Times New Roman"/>
                <w:color w:val="000000"/>
                <w:sz w:val="24"/>
                <w:szCs w:val="24"/>
                <w:lang w:val="es-PE" w:eastAsia="es-PE"/>
              </w:rPr>
              <w:t>2.33</w:t>
            </w:r>
          </w:p>
        </w:tc>
      </w:tr>
    </w:tbl>
    <w:p w:rsidR="004E3AF6" w:rsidRDefault="004E3AF6" w:rsidP="004A7E1B">
      <w:pPr>
        <w:spacing w:line="360" w:lineRule="auto"/>
        <w:jc w:val="both"/>
        <w:rPr>
          <w:rFonts w:ascii="Times New Roman" w:hAnsi="Times New Roman" w:cs="Times New Roman"/>
          <w:sz w:val="24"/>
        </w:rPr>
      </w:pPr>
    </w:p>
    <w:p w:rsidR="00F51708" w:rsidRDefault="006A632A" w:rsidP="004A7E1B">
      <w:pPr>
        <w:spacing w:line="360" w:lineRule="auto"/>
        <w:jc w:val="both"/>
        <w:rPr>
          <w:rFonts w:ascii="Times New Roman" w:hAnsi="Times New Roman" w:cs="Times New Roman"/>
          <w:sz w:val="24"/>
        </w:rPr>
      </w:pPr>
      <w:r>
        <w:rPr>
          <w:rFonts w:ascii="Times New Roman" w:hAnsi="Times New Roman" w:cs="Times New Roman"/>
          <w:sz w:val="24"/>
        </w:rPr>
        <w:t>ANÁ</w:t>
      </w:r>
      <w:r w:rsidR="00F51708">
        <w:rPr>
          <w:rFonts w:ascii="Times New Roman" w:hAnsi="Times New Roman" w:cs="Times New Roman"/>
          <w:sz w:val="24"/>
        </w:rPr>
        <w:t xml:space="preserve">LISIS  DEL CUADRO </w:t>
      </w:r>
      <w:r w:rsidR="0060775F">
        <w:rPr>
          <w:rFonts w:ascii="Times New Roman" w:hAnsi="Times New Roman" w:cs="Times New Roman"/>
          <w:sz w:val="24"/>
        </w:rPr>
        <w:t>N°</w:t>
      </w:r>
      <w:r w:rsidR="00F51708">
        <w:rPr>
          <w:rFonts w:ascii="Times New Roman" w:hAnsi="Times New Roman" w:cs="Times New Roman"/>
          <w:sz w:val="24"/>
        </w:rPr>
        <w:t>15</w:t>
      </w:r>
    </w:p>
    <w:p w:rsidR="00997627" w:rsidRDefault="004A7E1B" w:rsidP="001376E4">
      <w:pPr>
        <w:spacing w:line="360" w:lineRule="auto"/>
        <w:jc w:val="both"/>
        <w:rPr>
          <w:rFonts w:ascii="Times New Roman" w:hAnsi="Times New Roman" w:cs="Times New Roman"/>
          <w:sz w:val="24"/>
        </w:rPr>
      </w:pPr>
      <w:r>
        <w:rPr>
          <w:rFonts w:ascii="Times New Roman" w:hAnsi="Times New Roman" w:cs="Times New Roman"/>
          <w:sz w:val="24"/>
        </w:rPr>
        <w:t xml:space="preserve">En el cuadro N° 15 </w:t>
      </w:r>
      <w:r w:rsidR="009E3876">
        <w:rPr>
          <w:rFonts w:ascii="Times New Roman" w:hAnsi="Times New Roman" w:cs="Times New Roman"/>
          <w:sz w:val="24"/>
        </w:rPr>
        <w:t>para el mes de febrero los que obtuvieron menor ingreso fueron carnets/tarjetas con un S/.19.50 de igual manera para el mes de marzo fueron los carnets/tarjetas los que obtuvieron menor ingreso con el valor de S/.</w:t>
      </w:r>
      <w:r w:rsidR="00675842">
        <w:rPr>
          <w:rFonts w:ascii="Times New Roman" w:hAnsi="Times New Roman" w:cs="Times New Roman"/>
          <w:sz w:val="24"/>
        </w:rPr>
        <w:t>65.00.</w:t>
      </w:r>
    </w:p>
    <w:p w:rsidR="00D47D96" w:rsidRDefault="00675842" w:rsidP="001376E4">
      <w:pPr>
        <w:spacing w:line="360" w:lineRule="auto"/>
        <w:jc w:val="both"/>
        <w:rPr>
          <w:rFonts w:ascii="Times New Roman" w:hAnsi="Times New Roman" w:cs="Times New Roman"/>
          <w:sz w:val="24"/>
        </w:rPr>
      </w:pPr>
      <w:r>
        <w:rPr>
          <w:rFonts w:ascii="Times New Roman" w:hAnsi="Times New Roman" w:cs="Times New Roman"/>
          <w:sz w:val="24"/>
        </w:rPr>
        <w:t>En comparación a los ingresos menos recaudados en el mes de marzo se recaudó S/.65.00 y en febrero S/.19.50, en lo cual se puede apreciar un incremento de S/.45.50 lo cual representa un aumento de 2.33%, y para otros derechos disminuyo en S/.14.00 en marzo a comparación al mes de febrero.</w:t>
      </w:r>
    </w:p>
    <w:p w:rsidR="00B563F3" w:rsidRPr="004A7E1B" w:rsidRDefault="00AB3E8A" w:rsidP="00675842">
      <w:pPr>
        <w:spacing w:line="360" w:lineRule="auto"/>
        <w:jc w:val="center"/>
        <w:rPr>
          <w:rFonts w:ascii="Times New Roman" w:hAnsi="Times New Roman" w:cs="Times New Roman"/>
          <w:b/>
          <w:sz w:val="24"/>
        </w:rPr>
      </w:pPr>
      <w:r w:rsidRPr="004A7E1B">
        <w:rPr>
          <w:rFonts w:ascii="Times New Roman" w:hAnsi="Times New Roman" w:cs="Times New Roman"/>
          <w:b/>
          <w:sz w:val="24"/>
        </w:rPr>
        <w:lastRenderedPageBreak/>
        <w:t>CUADRO N° 16</w:t>
      </w:r>
    </w:p>
    <w:p w:rsidR="001376E4" w:rsidRDefault="001376E4" w:rsidP="001376E4">
      <w:pPr>
        <w:spacing w:line="360" w:lineRule="auto"/>
        <w:jc w:val="center"/>
        <w:rPr>
          <w:rFonts w:ascii="Times New Roman" w:hAnsi="Times New Roman" w:cs="Times New Roman"/>
          <w:sz w:val="24"/>
        </w:rPr>
      </w:pPr>
      <w:r>
        <w:rPr>
          <w:rFonts w:ascii="Times New Roman" w:hAnsi="Times New Roman" w:cs="Times New Roman"/>
          <w:sz w:val="24"/>
        </w:rPr>
        <w:t>MAYOR RECAUDACIÓN DE INGRESOS DE LOS RECURSOS DIRECTAMENTE RECAUDADOS 2017</w:t>
      </w:r>
    </w:p>
    <w:p w:rsidR="00B563F3" w:rsidRDefault="00B563F3" w:rsidP="00675842">
      <w:pPr>
        <w:spacing w:line="360" w:lineRule="auto"/>
        <w:jc w:val="center"/>
        <w:rPr>
          <w:rFonts w:ascii="Times New Roman" w:hAnsi="Times New Roman" w:cs="Times New Roman"/>
          <w:sz w:val="24"/>
        </w:rPr>
      </w:pPr>
      <w:r>
        <w:rPr>
          <w:rFonts w:ascii="Times New Roman" w:hAnsi="Times New Roman" w:cs="Times New Roman"/>
          <w:sz w:val="24"/>
        </w:rPr>
        <w:t>MARZO A ABRIL</w:t>
      </w:r>
    </w:p>
    <w:tbl>
      <w:tblPr>
        <w:tblW w:w="10270" w:type="dxa"/>
        <w:jc w:val="center"/>
        <w:tblCellMar>
          <w:left w:w="70" w:type="dxa"/>
          <w:right w:w="70" w:type="dxa"/>
        </w:tblCellMar>
        <w:tblLook w:val="04A0" w:firstRow="1" w:lastRow="0" w:firstColumn="1" w:lastColumn="0" w:noHBand="0" w:noVBand="1"/>
      </w:tblPr>
      <w:tblGrid>
        <w:gridCol w:w="3788"/>
        <w:gridCol w:w="1950"/>
        <w:gridCol w:w="1624"/>
        <w:gridCol w:w="1554"/>
        <w:gridCol w:w="1354"/>
      </w:tblGrid>
      <w:tr w:rsidR="00AB3E8A" w:rsidRPr="00B563F3" w:rsidTr="00675842">
        <w:trPr>
          <w:trHeight w:val="851"/>
          <w:jc w:val="center"/>
        </w:trPr>
        <w:tc>
          <w:tcPr>
            <w:tcW w:w="10270" w:type="dxa"/>
            <w:gridSpan w:val="5"/>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AB3E8A" w:rsidRPr="00675842" w:rsidRDefault="00AB3E8A" w:rsidP="00675842">
            <w:pPr>
              <w:spacing w:after="0" w:line="240" w:lineRule="auto"/>
              <w:jc w:val="center"/>
              <w:rPr>
                <w:rFonts w:ascii="Times New Roman" w:eastAsia="Times New Roman" w:hAnsi="Times New Roman" w:cs="Times New Roman"/>
                <w:b/>
                <w:bCs/>
                <w:color w:val="000000"/>
                <w:sz w:val="24"/>
                <w:lang w:val="es-PE" w:eastAsia="es-PE"/>
              </w:rPr>
            </w:pPr>
            <w:r w:rsidRPr="00675842">
              <w:rPr>
                <w:rFonts w:ascii="Times New Roman" w:eastAsia="Times New Roman" w:hAnsi="Times New Roman" w:cs="Times New Roman"/>
                <w:b/>
                <w:bCs/>
                <w:color w:val="000000"/>
                <w:sz w:val="24"/>
                <w:lang w:val="es-PE" w:eastAsia="es-PE"/>
              </w:rPr>
              <w:t>MENSUALIZADO</w:t>
            </w:r>
          </w:p>
        </w:tc>
      </w:tr>
      <w:tr w:rsidR="00AB3E8A" w:rsidRPr="00B563F3" w:rsidTr="00675842">
        <w:trPr>
          <w:trHeight w:val="851"/>
          <w:jc w:val="center"/>
        </w:trPr>
        <w:tc>
          <w:tcPr>
            <w:tcW w:w="378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B3E8A" w:rsidRPr="00675842" w:rsidRDefault="00AB3E8A" w:rsidP="00675842">
            <w:pPr>
              <w:spacing w:after="0" w:line="240" w:lineRule="auto"/>
              <w:jc w:val="center"/>
              <w:rPr>
                <w:rFonts w:ascii="Times New Roman" w:eastAsia="Times New Roman" w:hAnsi="Times New Roman" w:cs="Times New Roman"/>
                <w:b/>
                <w:bCs/>
                <w:color w:val="000000"/>
                <w:sz w:val="24"/>
                <w:lang w:val="es-PE" w:eastAsia="es-PE"/>
              </w:rPr>
            </w:pPr>
            <w:r w:rsidRPr="00675842">
              <w:rPr>
                <w:rFonts w:ascii="Times New Roman" w:eastAsia="Times New Roman" w:hAnsi="Times New Roman" w:cs="Times New Roman"/>
                <w:b/>
                <w:bCs/>
                <w:color w:val="000000"/>
                <w:sz w:val="24"/>
                <w:lang w:val="es-PE" w:eastAsia="es-PE"/>
              </w:rPr>
              <w:t>MAYOR RECAUDACION</w:t>
            </w:r>
          </w:p>
        </w:tc>
        <w:tc>
          <w:tcPr>
            <w:tcW w:w="19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B3E8A" w:rsidRPr="00675842" w:rsidRDefault="00AB3E8A" w:rsidP="00675842">
            <w:pPr>
              <w:spacing w:after="0" w:line="240" w:lineRule="auto"/>
              <w:jc w:val="center"/>
              <w:rPr>
                <w:rFonts w:ascii="Times New Roman" w:eastAsia="Times New Roman" w:hAnsi="Times New Roman" w:cs="Times New Roman"/>
                <w:b/>
                <w:bCs/>
                <w:color w:val="000000"/>
                <w:sz w:val="24"/>
                <w:lang w:val="es-PE" w:eastAsia="es-PE"/>
              </w:rPr>
            </w:pPr>
            <w:r w:rsidRPr="00675842">
              <w:rPr>
                <w:rFonts w:ascii="Times New Roman" w:eastAsia="Times New Roman" w:hAnsi="Times New Roman" w:cs="Times New Roman"/>
                <w:b/>
                <w:bCs/>
                <w:color w:val="000000"/>
                <w:sz w:val="24"/>
                <w:lang w:val="es-PE" w:eastAsia="es-PE"/>
              </w:rPr>
              <w:t>MARZO</w:t>
            </w:r>
          </w:p>
        </w:tc>
        <w:tc>
          <w:tcPr>
            <w:tcW w:w="16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B3E8A" w:rsidRPr="00675842" w:rsidRDefault="00AB3E8A" w:rsidP="00675842">
            <w:pPr>
              <w:spacing w:after="0" w:line="240" w:lineRule="auto"/>
              <w:jc w:val="center"/>
              <w:rPr>
                <w:rFonts w:ascii="Times New Roman" w:eastAsia="Times New Roman" w:hAnsi="Times New Roman" w:cs="Times New Roman"/>
                <w:b/>
                <w:bCs/>
                <w:color w:val="000000"/>
                <w:sz w:val="24"/>
                <w:lang w:val="es-PE" w:eastAsia="es-PE"/>
              </w:rPr>
            </w:pPr>
            <w:r w:rsidRPr="00675842">
              <w:rPr>
                <w:rFonts w:ascii="Times New Roman" w:eastAsia="Times New Roman" w:hAnsi="Times New Roman" w:cs="Times New Roman"/>
                <w:b/>
                <w:bCs/>
                <w:color w:val="000000"/>
                <w:sz w:val="24"/>
                <w:lang w:val="es-PE" w:eastAsia="es-PE"/>
              </w:rPr>
              <w:t>ABRIL</w:t>
            </w:r>
          </w:p>
        </w:tc>
        <w:tc>
          <w:tcPr>
            <w:tcW w:w="1554" w:type="dxa"/>
            <w:vMerge w:val="restart"/>
            <w:tcBorders>
              <w:top w:val="nil"/>
              <w:left w:val="single" w:sz="4" w:space="0" w:color="auto"/>
              <w:bottom w:val="single" w:sz="4" w:space="0" w:color="auto"/>
              <w:right w:val="nil"/>
            </w:tcBorders>
            <w:shd w:val="clear" w:color="auto" w:fill="auto"/>
            <w:vAlign w:val="center"/>
            <w:hideMark/>
          </w:tcPr>
          <w:p w:rsidR="00AB3E8A" w:rsidRPr="00675842" w:rsidRDefault="00AB3E8A" w:rsidP="00675842">
            <w:pPr>
              <w:spacing w:after="0" w:line="240" w:lineRule="auto"/>
              <w:jc w:val="center"/>
              <w:rPr>
                <w:rFonts w:ascii="Times New Roman" w:eastAsia="Times New Roman" w:hAnsi="Times New Roman" w:cs="Times New Roman"/>
                <w:b/>
                <w:bCs/>
                <w:color w:val="000000"/>
                <w:sz w:val="24"/>
                <w:lang w:val="es-PE" w:eastAsia="es-PE"/>
              </w:rPr>
            </w:pPr>
            <w:r w:rsidRPr="00675842">
              <w:rPr>
                <w:rFonts w:ascii="Times New Roman" w:eastAsia="Times New Roman" w:hAnsi="Times New Roman" w:cs="Times New Roman"/>
                <w:b/>
                <w:bCs/>
                <w:color w:val="000000"/>
                <w:sz w:val="24"/>
                <w:lang w:val="es-PE" w:eastAsia="es-PE"/>
              </w:rPr>
              <w:t>VARIACION</w:t>
            </w:r>
          </w:p>
        </w:tc>
        <w:tc>
          <w:tcPr>
            <w:tcW w:w="1354" w:type="dxa"/>
            <w:vMerge w:val="restart"/>
            <w:tcBorders>
              <w:top w:val="nil"/>
              <w:left w:val="single" w:sz="4" w:space="0" w:color="auto"/>
              <w:bottom w:val="single" w:sz="4" w:space="0" w:color="auto"/>
              <w:right w:val="single" w:sz="4" w:space="0" w:color="auto"/>
            </w:tcBorders>
            <w:shd w:val="clear" w:color="auto" w:fill="auto"/>
            <w:vAlign w:val="center"/>
            <w:hideMark/>
          </w:tcPr>
          <w:p w:rsidR="00AB3E8A" w:rsidRPr="00675842" w:rsidRDefault="00AB3E8A" w:rsidP="00675842">
            <w:pPr>
              <w:spacing w:after="0" w:line="240" w:lineRule="auto"/>
              <w:jc w:val="center"/>
              <w:rPr>
                <w:rFonts w:ascii="Times New Roman" w:eastAsia="Times New Roman" w:hAnsi="Times New Roman" w:cs="Times New Roman"/>
                <w:b/>
                <w:bCs/>
                <w:color w:val="000000"/>
                <w:sz w:val="24"/>
                <w:lang w:val="es-PE" w:eastAsia="es-PE"/>
              </w:rPr>
            </w:pPr>
            <w:r w:rsidRPr="00675842">
              <w:rPr>
                <w:rFonts w:ascii="Times New Roman" w:eastAsia="Times New Roman" w:hAnsi="Times New Roman" w:cs="Times New Roman"/>
                <w:b/>
                <w:bCs/>
                <w:color w:val="000000"/>
                <w:sz w:val="24"/>
                <w:lang w:val="es-PE" w:eastAsia="es-PE"/>
              </w:rPr>
              <w:t>% RECAUDO</w:t>
            </w:r>
          </w:p>
        </w:tc>
      </w:tr>
      <w:tr w:rsidR="00AB3E8A" w:rsidRPr="00B563F3" w:rsidTr="00675842">
        <w:trPr>
          <w:trHeight w:val="276"/>
          <w:jc w:val="center"/>
        </w:trPr>
        <w:tc>
          <w:tcPr>
            <w:tcW w:w="3788" w:type="dxa"/>
            <w:vMerge/>
            <w:tcBorders>
              <w:top w:val="nil"/>
              <w:left w:val="single" w:sz="4" w:space="0" w:color="auto"/>
              <w:bottom w:val="single" w:sz="4" w:space="0" w:color="auto"/>
              <w:right w:val="single" w:sz="4" w:space="0" w:color="auto"/>
            </w:tcBorders>
            <w:vAlign w:val="center"/>
            <w:hideMark/>
          </w:tcPr>
          <w:p w:rsidR="00AB3E8A" w:rsidRPr="00675842" w:rsidRDefault="00AB3E8A" w:rsidP="00675842">
            <w:pPr>
              <w:spacing w:after="0" w:line="240" w:lineRule="auto"/>
              <w:rPr>
                <w:rFonts w:ascii="Times New Roman" w:eastAsia="Times New Roman" w:hAnsi="Times New Roman" w:cs="Times New Roman"/>
                <w:b/>
                <w:bCs/>
                <w:color w:val="000000"/>
                <w:sz w:val="24"/>
                <w:lang w:val="es-PE" w:eastAsia="es-PE"/>
              </w:rPr>
            </w:pPr>
          </w:p>
        </w:tc>
        <w:tc>
          <w:tcPr>
            <w:tcW w:w="1950" w:type="dxa"/>
            <w:vMerge/>
            <w:tcBorders>
              <w:top w:val="nil"/>
              <w:left w:val="single" w:sz="4" w:space="0" w:color="auto"/>
              <w:bottom w:val="single" w:sz="4" w:space="0" w:color="auto"/>
              <w:right w:val="single" w:sz="4" w:space="0" w:color="auto"/>
            </w:tcBorders>
            <w:vAlign w:val="center"/>
            <w:hideMark/>
          </w:tcPr>
          <w:p w:rsidR="00AB3E8A" w:rsidRPr="00675842" w:rsidRDefault="00AB3E8A" w:rsidP="00675842">
            <w:pPr>
              <w:spacing w:after="0" w:line="240" w:lineRule="auto"/>
              <w:rPr>
                <w:rFonts w:ascii="Times New Roman" w:eastAsia="Times New Roman" w:hAnsi="Times New Roman" w:cs="Times New Roman"/>
                <w:b/>
                <w:bCs/>
                <w:color w:val="000000"/>
                <w:sz w:val="24"/>
                <w:lang w:val="es-PE" w:eastAsia="es-PE"/>
              </w:rPr>
            </w:pPr>
          </w:p>
        </w:tc>
        <w:tc>
          <w:tcPr>
            <w:tcW w:w="1624" w:type="dxa"/>
            <w:vMerge/>
            <w:tcBorders>
              <w:top w:val="nil"/>
              <w:left w:val="single" w:sz="4" w:space="0" w:color="auto"/>
              <w:bottom w:val="single" w:sz="4" w:space="0" w:color="auto"/>
              <w:right w:val="single" w:sz="4" w:space="0" w:color="auto"/>
            </w:tcBorders>
            <w:vAlign w:val="center"/>
            <w:hideMark/>
          </w:tcPr>
          <w:p w:rsidR="00AB3E8A" w:rsidRPr="00675842" w:rsidRDefault="00AB3E8A" w:rsidP="00675842">
            <w:pPr>
              <w:spacing w:after="0" w:line="240" w:lineRule="auto"/>
              <w:rPr>
                <w:rFonts w:ascii="Times New Roman" w:eastAsia="Times New Roman" w:hAnsi="Times New Roman" w:cs="Times New Roman"/>
                <w:b/>
                <w:bCs/>
                <w:color w:val="000000"/>
                <w:sz w:val="24"/>
                <w:lang w:val="es-PE" w:eastAsia="es-PE"/>
              </w:rPr>
            </w:pPr>
          </w:p>
        </w:tc>
        <w:tc>
          <w:tcPr>
            <w:tcW w:w="1554" w:type="dxa"/>
            <w:vMerge/>
            <w:tcBorders>
              <w:top w:val="nil"/>
              <w:left w:val="single" w:sz="4" w:space="0" w:color="auto"/>
              <w:bottom w:val="single" w:sz="4" w:space="0" w:color="auto"/>
              <w:right w:val="nil"/>
            </w:tcBorders>
            <w:vAlign w:val="center"/>
            <w:hideMark/>
          </w:tcPr>
          <w:p w:rsidR="00AB3E8A" w:rsidRPr="00675842" w:rsidRDefault="00AB3E8A" w:rsidP="00675842">
            <w:pPr>
              <w:spacing w:after="0" w:line="240" w:lineRule="auto"/>
              <w:rPr>
                <w:rFonts w:ascii="Times New Roman" w:eastAsia="Times New Roman" w:hAnsi="Times New Roman" w:cs="Times New Roman"/>
                <w:b/>
                <w:bCs/>
                <w:color w:val="000000"/>
                <w:sz w:val="24"/>
                <w:lang w:val="es-PE" w:eastAsia="es-PE"/>
              </w:rPr>
            </w:pPr>
          </w:p>
        </w:tc>
        <w:tc>
          <w:tcPr>
            <w:tcW w:w="1354" w:type="dxa"/>
            <w:vMerge/>
            <w:tcBorders>
              <w:top w:val="nil"/>
              <w:left w:val="single" w:sz="4" w:space="0" w:color="auto"/>
              <w:bottom w:val="single" w:sz="4" w:space="0" w:color="auto"/>
              <w:right w:val="single" w:sz="4" w:space="0" w:color="auto"/>
            </w:tcBorders>
            <w:vAlign w:val="center"/>
            <w:hideMark/>
          </w:tcPr>
          <w:p w:rsidR="00AB3E8A" w:rsidRPr="00675842" w:rsidRDefault="00AB3E8A" w:rsidP="00675842">
            <w:pPr>
              <w:spacing w:after="0" w:line="240" w:lineRule="auto"/>
              <w:rPr>
                <w:rFonts w:ascii="Times New Roman" w:eastAsia="Times New Roman" w:hAnsi="Times New Roman" w:cs="Times New Roman"/>
                <w:b/>
                <w:bCs/>
                <w:color w:val="000000"/>
                <w:sz w:val="24"/>
                <w:lang w:val="es-PE" w:eastAsia="es-PE"/>
              </w:rPr>
            </w:pPr>
          </w:p>
        </w:tc>
      </w:tr>
      <w:tr w:rsidR="00AB3E8A" w:rsidRPr="00B563F3" w:rsidTr="00675842">
        <w:trPr>
          <w:trHeight w:val="851"/>
          <w:jc w:val="center"/>
        </w:trPr>
        <w:tc>
          <w:tcPr>
            <w:tcW w:w="3788" w:type="dxa"/>
            <w:tcBorders>
              <w:top w:val="nil"/>
              <w:left w:val="single" w:sz="4" w:space="0" w:color="auto"/>
              <w:bottom w:val="single" w:sz="4" w:space="0" w:color="auto"/>
              <w:right w:val="single" w:sz="4" w:space="0" w:color="auto"/>
            </w:tcBorders>
            <w:shd w:val="clear" w:color="auto" w:fill="auto"/>
            <w:noWrap/>
            <w:vAlign w:val="center"/>
            <w:hideMark/>
          </w:tcPr>
          <w:p w:rsidR="00AB3E8A" w:rsidRPr="00675842" w:rsidRDefault="00AB3E8A" w:rsidP="00675842">
            <w:pPr>
              <w:spacing w:after="0" w:line="240" w:lineRule="auto"/>
              <w:rPr>
                <w:rFonts w:ascii="Times New Roman" w:eastAsia="Times New Roman" w:hAnsi="Times New Roman" w:cs="Times New Roman"/>
                <w:color w:val="000000"/>
                <w:sz w:val="24"/>
                <w:lang w:val="es-PE" w:eastAsia="es-PE"/>
              </w:rPr>
            </w:pPr>
            <w:r w:rsidRPr="00675842">
              <w:rPr>
                <w:rFonts w:ascii="Times New Roman" w:eastAsia="Times New Roman" w:hAnsi="Times New Roman" w:cs="Times New Roman"/>
                <w:color w:val="000000"/>
                <w:sz w:val="24"/>
                <w:lang w:val="es-PE" w:eastAsia="es-PE"/>
              </w:rPr>
              <w:t>1.3.2.1.1.1.Registro Civil</w:t>
            </w:r>
          </w:p>
        </w:tc>
        <w:tc>
          <w:tcPr>
            <w:tcW w:w="1950" w:type="dxa"/>
            <w:tcBorders>
              <w:top w:val="nil"/>
              <w:left w:val="nil"/>
              <w:bottom w:val="single" w:sz="4" w:space="0" w:color="auto"/>
              <w:right w:val="single" w:sz="4" w:space="0" w:color="auto"/>
            </w:tcBorders>
            <w:shd w:val="clear" w:color="auto" w:fill="auto"/>
            <w:noWrap/>
            <w:vAlign w:val="center"/>
            <w:hideMark/>
          </w:tcPr>
          <w:p w:rsidR="00AB3E8A" w:rsidRPr="00675842" w:rsidRDefault="00675842" w:rsidP="00675842">
            <w:pPr>
              <w:spacing w:after="0" w:line="240" w:lineRule="auto"/>
              <w:jc w:val="right"/>
              <w:rPr>
                <w:rFonts w:ascii="Times New Roman" w:eastAsia="Times New Roman" w:hAnsi="Times New Roman" w:cs="Times New Roman"/>
                <w:color w:val="000000"/>
                <w:sz w:val="24"/>
                <w:lang w:val="es-PE" w:eastAsia="es-PE"/>
              </w:rPr>
            </w:pPr>
            <w:r>
              <w:rPr>
                <w:rFonts w:ascii="Times New Roman" w:eastAsia="Times New Roman" w:hAnsi="Times New Roman" w:cs="Times New Roman"/>
                <w:color w:val="000000"/>
                <w:sz w:val="24"/>
                <w:lang w:val="es-PE" w:eastAsia="es-PE"/>
              </w:rPr>
              <w:t xml:space="preserve">              </w:t>
            </w:r>
            <w:r w:rsidR="00AB3E8A" w:rsidRPr="00675842">
              <w:rPr>
                <w:rFonts w:ascii="Times New Roman" w:eastAsia="Times New Roman" w:hAnsi="Times New Roman" w:cs="Times New Roman"/>
                <w:color w:val="000000"/>
                <w:sz w:val="24"/>
                <w:lang w:val="es-PE" w:eastAsia="es-PE"/>
              </w:rPr>
              <w:t xml:space="preserve">56,263.00 </w:t>
            </w:r>
          </w:p>
        </w:tc>
        <w:tc>
          <w:tcPr>
            <w:tcW w:w="1624" w:type="dxa"/>
            <w:tcBorders>
              <w:top w:val="nil"/>
              <w:left w:val="nil"/>
              <w:bottom w:val="single" w:sz="4" w:space="0" w:color="auto"/>
              <w:right w:val="single" w:sz="4" w:space="0" w:color="auto"/>
            </w:tcBorders>
            <w:shd w:val="clear" w:color="auto" w:fill="auto"/>
            <w:noWrap/>
            <w:vAlign w:val="center"/>
            <w:hideMark/>
          </w:tcPr>
          <w:p w:rsidR="00AB3E8A" w:rsidRPr="00675842" w:rsidRDefault="00675842" w:rsidP="00675842">
            <w:pPr>
              <w:spacing w:after="0" w:line="240" w:lineRule="auto"/>
              <w:jc w:val="right"/>
              <w:rPr>
                <w:rFonts w:ascii="Times New Roman" w:eastAsia="Times New Roman" w:hAnsi="Times New Roman" w:cs="Times New Roman"/>
                <w:color w:val="000000"/>
                <w:sz w:val="24"/>
                <w:lang w:val="es-PE" w:eastAsia="es-PE"/>
              </w:rPr>
            </w:pPr>
            <w:r>
              <w:rPr>
                <w:rFonts w:ascii="Times New Roman" w:eastAsia="Times New Roman" w:hAnsi="Times New Roman" w:cs="Times New Roman"/>
                <w:color w:val="000000"/>
                <w:sz w:val="24"/>
                <w:lang w:val="es-PE" w:eastAsia="es-PE"/>
              </w:rPr>
              <w:t xml:space="preserve">        </w:t>
            </w:r>
            <w:r w:rsidR="00AB3E8A" w:rsidRPr="00675842">
              <w:rPr>
                <w:rFonts w:ascii="Times New Roman" w:eastAsia="Times New Roman" w:hAnsi="Times New Roman" w:cs="Times New Roman"/>
                <w:color w:val="000000"/>
                <w:sz w:val="24"/>
                <w:lang w:val="es-PE" w:eastAsia="es-PE"/>
              </w:rPr>
              <w:t xml:space="preserve">45,918.98 </w:t>
            </w:r>
          </w:p>
        </w:tc>
        <w:tc>
          <w:tcPr>
            <w:tcW w:w="1554" w:type="dxa"/>
            <w:tcBorders>
              <w:top w:val="nil"/>
              <w:left w:val="nil"/>
              <w:bottom w:val="single" w:sz="4" w:space="0" w:color="auto"/>
              <w:right w:val="nil"/>
            </w:tcBorders>
            <w:shd w:val="clear" w:color="auto" w:fill="auto"/>
            <w:noWrap/>
            <w:vAlign w:val="center"/>
            <w:hideMark/>
          </w:tcPr>
          <w:p w:rsidR="00AB3E8A" w:rsidRPr="00675842" w:rsidRDefault="00675842" w:rsidP="00675842">
            <w:pPr>
              <w:spacing w:after="0" w:line="240" w:lineRule="auto"/>
              <w:jc w:val="right"/>
              <w:rPr>
                <w:rFonts w:ascii="Times New Roman" w:eastAsia="Times New Roman" w:hAnsi="Times New Roman" w:cs="Times New Roman"/>
                <w:color w:val="000000"/>
                <w:sz w:val="24"/>
                <w:lang w:val="es-PE" w:eastAsia="es-PE"/>
              </w:rPr>
            </w:pPr>
            <w:r>
              <w:rPr>
                <w:rFonts w:ascii="Times New Roman" w:eastAsia="Times New Roman" w:hAnsi="Times New Roman" w:cs="Times New Roman"/>
                <w:color w:val="000000"/>
                <w:sz w:val="24"/>
                <w:lang w:val="es-PE" w:eastAsia="es-PE"/>
              </w:rPr>
              <w:t xml:space="preserve">-      </w:t>
            </w:r>
            <w:r w:rsidR="00AB3E8A" w:rsidRPr="00675842">
              <w:rPr>
                <w:rFonts w:ascii="Times New Roman" w:eastAsia="Times New Roman" w:hAnsi="Times New Roman" w:cs="Times New Roman"/>
                <w:color w:val="000000"/>
                <w:sz w:val="24"/>
                <w:lang w:val="es-PE" w:eastAsia="es-PE"/>
              </w:rPr>
              <w:t xml:space="preserve">10,344.02 </w:t>
            </w:r>
          </w:p>
        </w:tc>
        <w:tc>
          <w:tcPr>
            <w:tcW w:w="1354" w:type="dxa"/>
            <w:tcBorders>
              <w:top w:val="nil"/>
              <w:left w:val="single" w:sz="4" w:space="0" w:color="auto"/>
              <w:bottom w:val="single" w:sz="4" w:space="0" w:color="auto"/>
              <w:right w:val="single" w:sz="4" w:space="0" w:color="auto"/>
            </w:tcBorders>
            <w:shd w:val="clear" w:color="auto" w:fill="auto"/>
            <w:noWrap/>
            <w:vAlign w:val="center"/>
            <w:hideMark/>
          </w:tcPr>
          <w:p w:rsidR="00AB3E8A" w:rsidRPr="00675842" w:rsidRDefault="00AB3E8A" w:rsidP="00675842">
            <w:pPr>
              <w:spacing w:after="0" w:line="240" w:lineRule="auto"/>
              <w:jc w:val="right"/>
              <w:rPr>
                <w:rFonts w:ascii="Times New Roman" w:eastAsia="Times New Roman" w:hAnsi="Times New Roman" w:cs="Times New Roman"/>
                <w:color w:val="000000"/>
                <w:sz w:val="24"/>
                <w:lang w:val="es-PE" w:eastAsia="es-PE"/>
              </w:rPr>
            </w:pPr>
            <w:r w:rsidRPr="00675842">
              <w:rPr>
                <w:rFonts w:ascii="Times New Roman" w:eastAsia="Times New Roman" w:hAnsi="Times New Roman" w:cs="Times New Roman"/>
                <w:color w:val="000000"/>
                <w:sz w:val="24"/>
                <w:lang w:val="es-PE" w:eastAsia="es-PE"/>
              </w:rPr>
              <w:t>-0.18</w:t>
            </w:r>
          </w:p>
        </w:tc>
      </w:tr>
      <w:tr w:rsidR="00AB3E8A" w:rsidRPr="00B563F3" w:rsidTr="00675842">
        <w:trPr>
          <w:trHeight w:val="851"/>
          <w:jc w:val="center"/>
        </w:trPr>
        <w:tc>
          <w:tcPr>
            <w:tcW w:w="3788" w:type="dxa"/>
            <w:tcBorders>
              <w:top w:val="nil"/>
              <w:left w:val="single" w:sz="4" w:space="0" w:color="auto"/>
              <w:bottom w:val="single" w:sz="4" w:space="0" w:color="auto"/>
              <w:right w:val="single" w:sz="4" w:space="0" w:color="auto"/>
            </w:tcBorders>
            <w:shd w:val="clear" w:color="auto" w:fill="auto"/>
            <w:noWrap/>
            <w:vAlign w:val="center"/>
            <w:hideMark/>
          </w:tcPr>
          <w:p w:rsidR="00AB3E8A" w:rsidRPr="00675842" w:rsidRDefault="00AB3E8A" w:rsidP="00675842">
            <w:pPr>
              <w:spacing w:after="0" w:line="240" w:lineRule="auto"/>
              <w:rPr>
                <w:rFonts w:ascii="Times New Roman" w:eastAsia="Times New Roman" w:hAnsi="Times New Roman" w:cs="Times New Roman"/>
                <w:color w:val="000000"/>
                <w:sz w:val="24"/>
                <w:lang w:val="es-PE" w:eastAsia="es-PE"/>
              </w:rPr>
            </w:pPr>
            <w:r w:rsidRPr="00675842">
              <w:rPr>
                <w:rFonts w:ascii="Times New Roman" w:eastAsia="Times New Roman" w:hAnsi="Times New Roman" w:cs="Times New Roman"/>
                <w:color w:val="000000"/>
                <w:sz w:val="24"/>
                <w:lang w:val="es-PE" w:eastAsia="es-PE"/>
              </w:rPr>
              <w:t>1.3.2.1.1.99 Otros registros</w:t>
            </w:r>
          </w:p>
        </w:tc>
        <w:tc>
          <w:tcPr>
            <w:tcW w:w="1950" w:type="dxa"/>
            <w:tcBorders>
              <w:top w:val="nil"/>
              <w:left w:val="nil"/>
              <w:bottom w:val="single" w:sz="4" w:space="0" w:color="auto"/>
              <w:right w:val="single" w:sz="4" w:space="0" w:color="auto"/>
            </w:tcBorders>
            <w:shd w:val="clear" w:color="auto" w:fill="auto"/>
            <w:noWrap/>
            <w:vAlign w:val="center"/>
            <w:hideMark/>
          </w:tcPr>
          <w:p w:rsidR="00AB3E8A" w:rsidRPr="00675842" w:rsidRDefault="00675842" w:rsidP="00675842">
            <w:pPr>
              <w:spacing w:after="0" w:line="240" w:lineRule="auto"/>
              <w:jc w:val="right"/>
              <w:rPr>
                <w:rFonts w:ascii="Times New Roman" w:eastAsia="Times New Roman" w:hAnsi="Times New Roman" w:cs="Times New Roman"/>
                <w:color w:val="000000"/>
                <w:sz w:val="24"/>
                <w:lang w:val="es-PE" w:eastAsia="es-PE"/>
              </w:rPr>
            </w:pPr>
            <w:r>
              <w:rPr>
                <w:rFonts w:ascii="Times New Roman" w:eastAsia="Times New Roman" w:hAnsi="Times New Roman" w:cs="Times New Roman"/>
                <w:color w:val="000000"/>
                <w:sz w:val="24"/>
                <w:lang w:val="es-PE" w:eastAsia="es-PE"/>
              </w:rPr>
              <w:t xml:space="preserve">              </w:t>
            </w:r>
            <w:r w:rsidR="00AB3E8A" w:rsidRPr="00675842">
              <w:rPr>
                <w:rFonts w:ascii="Times New Roman" w:eastAsia="Times New Roman" w:hAnsi="Times New Roman" w:cs="Times New Roman"/>
                <w:color w:val="000000"/>
                <w:sz w:val="24"/>
                <w:lang w:val="es-PE" w:eastAsia="es-PE"/>
              </w:rPr>
              <w:t xml:space="preserve">75,732.75 </w:t>
            </w:r>
          </w:p>
        </w:tc>
        <w:tc>
          <w:tcPr>
            <w:tcW w:w="1624" w:type="dxa"/>
            <w:tcBorders>
              <w:top w:val="nil"/>
              <w:left w:val="nil"/>
              <w:bottom w:val="single" w:sz="4" w:space="0" w:color="auto"/>
              <w:right w:val="single" w:sz="4" w:space="0" w:color="auto"/>
            </w:tcBorders>
            <w:shd w:val="clear" w:color="auto" w:fill="auto"/>
            <w:noWrap/>
            <w:vAlign w:val="center"/>
            <w:hideMark/>
          </w:tcPr>
          <w:p w:rsidR="00AB3E8A" w:rsidRPr="00675842" w:rsidRDefault="00675842" w:rsidP="00675842">
            <w:pPr>
              <w:spacing w:after="0" w:line="240" w:lineRule="auto"/>
              <w:jc w:val="right"/>
              <w:rPr>
                <w:rFonts w:ascii="Times New Roman" w:eastAsia="Times New Roman" w:hAnsi="Times New Roman" w:cs="Times New Roman"/>
                <w:color w:val="000000"/>
                <w:sz w:val="24"/>
                <w:lang w:val="es-PE" w:eastAsia="es-PE"/>
              </w:rPr>
            </w:pPr>
            <w:r>
              <w:rPr>
                <w:rFonts w:ascii="Times New Roman" w:eastAsia="Times New Roman" w:hAnsi="Times New Roman" w:cs="Times New Roman"/>
                <w:color w:val="000000"/>
                <w:sz w:val="24"/>
                <w:lang w:val="es-PE" w:eastAsia="es-PE"/>
              </w:rPr>
              <w:t xml:space="preserve">        </w:t>
            </w:r>
            <w:r w:rsidR="00AB3E8A" w:rsidRPr="00675842">
              <w:rPr>
                <w:rFonts w:ascii="Times New Roman" w:eastAsia="Times New Roman" w:hAnsi="Times New Roman" w:cs="Times New Roman"/>
                <w:color w:val="000000"/>
                <w:sz w:val="24"/>
                <w:lang w:val="es-PE" w:eastAsia="es-PE"/>
              </w:rPr>
              <w:t xml:space="preserve">70,523.68 </w:t>
            </w:r>
          </w:p>
        </w:tc>
        <w:tc>
          <w:tcPr>
            <w:tcW w:w="1554" w:type="dxa"/>
            <w:tcBorders>
              <w:top w:val="nil"/>
              <w:left w:val="nil"/>
              <w:bottom w:val="single" w:sz="4" w:space="0" w:color="auto"/>
              <w:right w:val="nil"/>
            </w:tcBorders>
            <w:shd w:val="clear" w:color="auto" w:fill="auto"/>
            <w:noWrap/>
            <w:vAlign w:val="center"/>
            <w:hideMark/>
          </w:tcPr>
          <w:p w:rsidR="00AB3E8A" w:rsidRPr="00675842" w:rsidRDefault="00675842" w:rsidP="00675842">
            <w:pPr>
              <w:spacing w:after="0" w:line="240" w:lineRule="auto"/>
              <w:jc w:val="right"/>
              <w:rPr>
                <w:rFonts w:ascii="Times New Roman" w:eastAsia="Times New Roman" w:hAnsi="Times New Roman" w:cs="Times New Roman"/>
                <w:color w:val="000000"/>
                <w:sz w:val="24"/>
                <w:lang w:val="es-PE" w:eastAsia="es-PE"/>
              </w:rPr>
            </w:pPr>
            <w:r>
              <w:rPr>
                <w:rFonts w:ascii="Times New Roman" w:eastAsia="Times New Roman" w:hAnsi="Times New Roman" w:cs="Times New Roman"/>
                <w:color w:val="000000"/>
                <w:sz w:val="24"/>
                <w:lang w:val="es-PE" w:eastAsia="es-PE"/>
              </w:rPr>
              <w:t xml:space="preserve">-        </w:t>
            </w:r>
            <w:r w:rsidR="00AB3E8A" w:rsidRPr="00675842">
              <w:rPr>
                <w:rFonts w:ascii="Times New Roman" w:eastAsia="Times New Roman" w:hAnsi="Times New Roman" w:cs="Times New Roman"/>
                <w:color w:val="000000"/>
                <w:sz w:val="24"/>
                <w:lang w:val="es-PE" w:eastAsia="es-PE"/>
              </w:rPr>
              <w:t xml:space="preserve">5,209.07 </w:t>
            </w:r>
          </w:p>
        </w:tc>
        <w:tc>
          <w:tcPr>
            <w:tcW w:w="1354" w:type="dxa"/>
            <w:tcBorders>
              <w:top w:val="nil"/>
              <w:left w:val="single" w:sz="4" w:space="0" w:color="auto"/>
              <w:bottom w:val="single" w:sz="4" w:space="0" w:color="auto"/>
              <w:right w:val="single" w:sz="4" w:space="0" w:color="auto"/>
            </w:tcBorders>
            <w:shd w:val="clear" w:color="auto" w:fill="auto"/>
            <w:noWrap/>
            <w:vAlign w:val="center"/>
            <w:hideMark/>
          </w:tcPr>
          <w:p w:rsidR="00AB3E8A" w:rsidRPr="00675842" w:rsidRDefault="00AB3E8A" w:rsidP="00675842">
            <w:pPr>
              <w:spacing w:after="0" w:line="240" w:lineRule="auto"/>
              <w:jc w:val="right"/>
              <w:rPr>
                <w:rFonts w:ascii="Times New Roman" w:eastAsia="Times New Roman" w:hAnsi="Times New Roman" w:cs="Times New Roman"/>
                <w:color w:val="000000"/>
                <w:sz w:val="24"/>
                <w:lang w:val="es-PE" w:eastAsia="es-PE"/>
              </w:rPr>
            </w:pPr>
            <w:r w:rsidRPr="00675842">
              <w:rPr>
                <w:rFonts w:ascii="Times New Roman" w:eastAsia="Times New Roman" w:hAnsi="Times New Roman" w:cs="Times New Roman"/>
                <w:color w:val="000000"/>
                <w:sz w:val="24"/>
                <w:lang w:val="es-PE" w:eastAsia="es-PE"/>
              </w:rPr>
              <w:t>-0.07</w:t>
            </w:r>
          </w:p>
        </w:tc>
      </w:tr>
    </w:tbl>
    <w:p w:rsidR="00F51708" w:rsidRDefault="00F51708" w:rsidP="00F51708">
      <w:pPr>
        <w:rPr>
          <w:rFonts w:ascii="Times New Roman" w:hAnsi="Times New Roman" w:cs="Times New Roman"/>
          <w:sz w:val="24"/>
        </w:rPr>
      </w:pPr>
    </w:p>
    <w:p w:rsidR="00675842" w:rsidRDefault="00675842" w:rsidP="00F51708">
      <w:pPr>
        <w:rPr>
          <w:rFonts w:ascii="Times New Roman" w:hAnsi="Times New Roman" w:cs="Times New Roman"/>
          <w:sz w:val="24"/>
        </w:rPr>
      </w:pPr>
    </w:p>
    <w:p w:rsidR="00F51708" w:rsidRDefault="006A632A" w:rsidP="003710E2">
      <w:pPr>
        <w:spacing w:line="360" w:lineRule="auto"/>
        <w:jc w:val="both"/>
        <w:rPr>
          <w:rFonts w:ascii="Times New Roman" w:hAnsi="Times New Roman" w:cs="Times New Roman"/>
          <w:sz w:val="24"/>
        </w:rPr>
      </w:pPr>
      <w:r>
        <w:rPr>
          <w:rFonts w:ascii="Times New Roman" w:hAnsi="Times New Roman" w:cs="Times New Roman"/>
          <w:sz w:val="24"/>
        </w:rPr>
        <w:t>ANÁLISIS DEL</w:t>
      </w:r>
      <w:r w:rsidR="00F51708">
        <w:rPr>
          <w:rFonts w:ascii="Times New Roman" w:hAnsi="Times New Roman" w:cs="Times New Roman"/>
          <w:sz w:val="24"/>
        </w:rPr>
        <w:t xml:space="preserve"> CUADRO</w:t>
      </w:r>
      <w:r w:rsidR="0060775F">
        <w:rPr>
          <w:rFonts w:ascii="Times New Roman" w:hAnsi="Times New Roman" w:cs="Times New Roman"/>
          <w:sz w:val="24"/>
        </w:rPr>
        <w:t xml:space="preserve"> N°</w:t>
      </w:r>
      <w:r w:rsidR="00F51708">
        <w:rPr>
          <w:rFonts w:ascii="Times New Roman" w:hAnsi="Times New Roman" w:cs="Times New Roman"/>
          <w:sz w:val="24"/>
        </w:rPr>
        <w:t xml:space="preserve"> 16</w:t>
      </w:r>
    </w:p>
    <w:p w:rsidR="00F51708" w:rsidRDefault="001376E4" w:rsidP="003710E2">
      <w:pPr>
        <w:spacing w:line="360" w:lineRule="auto"/>
        <w:jc w:val="both"/>
        <w:rPr>
          <w:rFonts w:ascii="Times New Roman" w:hAnsi="Times New Roman" w:cs="Times New Roman"/>
          <w:sz w:val="24"/>
        </w:rPr>
      </w:pPr>
      <w:r>
        <w:rPr>
          <w:rFonts w:ascii="Times New Roman" w:hAnsi="Times New Roman" w:cs="Times New Roman"/>
          <w:sz w:val="24"/>
        </w:rPr>
        <w:t xml:space="preserve">En el cuadro N° 16, los recursos directamente recaudados que obtuvieron mayor ingreso fueron registro civil y otros ingresos para ambos meses. </w:t>
      </w:r>
      <w:r w:rsidR="00F51708">
        <w:rPr>
          <w:rFonts w:ascii="Times New Roman" w:hAnsi="Times New Roman" w:cs="Times New Roman"/>
          <w:sz w:val="24"/>
        </w:rPr>
        <w:t>En el mes de marzo se obtuvo una mayor recaudación en el concepto de otros registro con un importe de S/ 75,732.75 a comparación del mes de abril que fue menor con un importe de S/ 70,523.68, esto quiere decir que hay un diferencia de -0.07 %.</w:t>
      </w:r>
    </w:p>
    <w:p w:rsidR="00AB3E8A" w:rsidRDefault="001376E4" w:rsidP="003710E2">
      <w:pPr>
        <w:spacing w:line="360" w:lineRule="auto"/>
        <w:jc w:val="both"/>
        <w:rPr>
          <w:rFonts w:ascii="Times New Roman" w:hAnsi="Times New Roman" w:cs="Times New Roman"/>
          <w:sz w:val="24"/>
        </w:rPr>
      </w:pPr>
      <w:r>
        <w:rPr>
          <w:rFonts w:ascii="Times New Roman" w:hAnsi="Times New Roman" w:cs="Times New Roman"/>
          <w:sz w:val="24"/>
        </w:rPr>
        <w:t>En los registros civiles disminuyo en el mes de abril en S/.10,344.02 a comparación del mes anterior</w:t>
      </w:r>
    </w:p>
    <w:p w:rsidR="00AB3E8A" w:rsidRPr="007F7731" w:rsidRDefault="00AB3E8A" w:rsidP="001376E4">
      <w:pPr>
        <w:spacing w:line="360" w:lineRule="auto"/>
        <w:jc w:val="center"/>
        <w:rPr>
          <w:rFonts w:ascii="Times New Roman" w:hAnsi="Times New Roman" w:cs="Times New Roman"/>
          <w:b/>
          <w:sz w:val="24"/>
        </w:rPr>
      </w:pPr>
      <w:r w:rsidRPr="007F7731">
        <w:rPr>
          <w:rFonts w:ascii="Times New Roman" w:hAnsi="Times New Roman" w:cs="Times New Roman"/>
          <w:b/>
          <w:sz w:val="24"/>
        </w:rPr>
        <w:lastRenderedPageBreak/>
        <w:t>CUADRO N° 17</w:t>
      </w:r>
    </w:p>
    <w:p w:rsidR="00AB3E8A" w:rsidRDefault="001376E4" w:rsidP="001376E4">
      <w:pPr>
        <w:spacing w:line="360" w:lineRule="auto"/>
        <w:jc w:val="center"/>
        <w:rPr>
          <w:rFonts w:ascii="Times New Roman" w:hAnsi="Times New Roman" w:cs="Times New Roman"/>
          <w:sz w:val="24"/>
        </w:rPr>
      </w:pPr>
      <w:r>
        <w:rPr>
          <w:rFonts w:ascii="Times New Roman" w:hAnsi="Times New Roman" w:cs="Times New Roman"/>
          <w:sz w:val="24"/>
        </w:rPr>
        <w:t>MENOR RECAUDACIÓN DE INGRESOS DE LOS RECURSOS DIRECTAMENTE RECAUDADOS 2017</w:t>
      </w:r>
    </w:p>
    <w:p w:rsidR="00AB3E8A" w:rsidRDefault="00AB3E8A" w:rsidP="001376E4">
      <w:pPr>
        <w:spacing w:line="360" w:lineRule="auto"/>
        <w:jc w:val="center"/>
        <w:rPr>
          <w:rFonts w:ascii="Times New Roman" w:hAnsi="Times New Roman" w:cs="Times New Roman"/>
          <w:sz w:val="24"/>
        </w:rPr>
      </w:pPr>
      <w:r>
        <w:rPr>
          <w:rFonts w:ascii="Times New Roman" w:hAnsi="Times New Roman" w:cs="Times New Roman"/>
          <w:sz w:val="24"/>
        </w:rPr>
        <w:t>MARZO A ABRIL</w:t>
      </w:r>
    </w:p>
    <w:tbl>
      <w:tblPr>
        <w:tblW w:w="9958" w:type="dxa"/>
        <w:jc w:val="center"/>
        <w:tblCellMar>
          <w:left w:w="70" w:type="dxa"/>
          <w:right w:w="70" w:type="dxa"/>
        </w:tblCellMar>
        <w:tblLook w:val="04A0" w:firstRow="1" w:lastRow="0" w:firstColumn="1" w:lastColumn="0" w:noHBand="0" w:noVBand="1"/>
      </w:tblPr>
      <w:tblGrid>
        <w:gridCol w:w="3632"/>
        <w:gridCol w:w="1866"/>
        <w:gridCol w:w="1552"/>
        <w:gridCol w:w="1554"/>
        <w:gridCol w:w="1354"/>
      </w:tblGrid>
      <w:tr w:rsidR="007F7731" w:rsidRPr="00AB3E8A" w:rsidTr="007F7731">
        <w:trPr>
          <w:trHeight w:val="851"/>
          <w:jc w:val="center"/>
        </w:trPr>
        <w:tc>
          <w:tcPr>
            <w:tcW w:w="9958" w:type="dxa"/>
            <w:gridSpan w:val="5"/>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7F7731" w:rsidRPr="001376E4" w:rsidRDefault="007F7731" w:rsidP="007F7731">
            <w:pPr>
              <w:spacing w:after="0" w:line="240" w:lineRule="auto"/>
              <w:jc w:val="center"/>
              <w:rPr>
                <w:rFonts w:ascii="Times New Roman" w:eastAsia="Times New Roman" w:hAnsi="Times New Roman" w:cs="Times New Roman"/>
                <w:b/>
                <w:bCs/>
                <w:color w:val="000000"/>
                <w:sz w:val="24"/>
                <w:lang w:val="es-PE" w:eastAsia="es-PE"/>
              </w:rPr>
            </w:pPr>
            <w:r w:rsidRPr="001376E4">
              <w:rPr>
                <w:rFonts w:ascii="Times New Roman" w:eastAsia="Times New Roman" w:hAnsi="Times New Roman" w:cs="Times New Roman"/>
                <w:b/>
                <w:bCs/>
                <w:color w:val="000000"/>
                <w:sz w:val="24"/>
                <w:lang w:val="es-PE" w:eastAsia="es-PE"/>
              </w:rPr>
              <w:t>MENSUALIZADO</w:t>
            </w:r>
          </w:p>
        </w:tc>
      </w:tr>
      <w:tr w:rsidR="007F7731" w:rsidRPr="00AB3E8A" w:rsidTr="007F7731">
        <w:trPr>
          <w:trHeight w:val="851"/>
          <w:jc w:val="center"/>
        </w:trPr>
        <w:tc>
          <w:tcPr>
            <w:tcW w:w="363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F7731" w:rsidRPr="001376E4" w:rsidRDefault="007F7731" w:rsidP="007F7731">
            <w:pPr>
              <w:spacing w:after="0" w:line="240" w:lineRule="auto"/>
              <w:jc w:val="center"/>
              <w:rPr>
                <w:rFonts w:ascii="Times New Roman" w:eastAsia="Times New Roman" w:hAnsi="Times New Roman" w:cs="Times New Roman"/>
                <w:b/>
                <w:bCs/>
                <w:color w:val="000000"/>
                <w:sz w:val="24"/>
                <w:lang w:val="es-PE" w:eastAsia="es-PE"/>
              </w:rPr>
            </w:pPr>
            <w:r>
              <w:rPr>
                <w:rFonts w:ascii="Times New Roman" w:eastAsia="Times New Roman" w:hAnsi="Times New Roman" w:cs="Times New Roman"/>
                <w:b/>
                <w:bCs/>
                <w:color w:val="000000"/>
                <w:sz w:val="24"/>
                <w:lang w:val="es-PE" w:eastAsia="es-PE"/>
              </w:rPr>
              <w:t>MENOR RECAUDACIÓ</w:t>
            </w:r>
            <w:r w:rsidRPr="001376E4">
              <w:rPr>
                <w:rFonts w:ascii="Times New Roman" w:eastAsia="Times New Roman" w:hAnsi="Times New Roman" w:cs="Times New Roman"/>
                <w:b/>
                <w:bCs/>
                <w:color w:val="000000"/>
                <w:sz w:val="24"/>
                <w:lang w:val="es-PE" w:eastAsia="es-PE"/>
              </w:rPr>
              <w:t>N</w:t>
            </w:r>
          </w:p>
        </w:tc>
        <w:tc>
          <w:tcPr>
            <w:tcW w:w="186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F7731" w:rsidRPr="001376E4" w:rsidRDefault="007F7731" w:rsidP="007F7731">
            <w:pPr>
              <w:spacing w:after="0" w:line="240" w:lineRule="auto"/>
              <w:jc w:val="center"/>
              <w:rPr>
                <w:rFonts w:ascii="Times New Roman" w:eastAsia="Times New Roman" w:hAnsi="Times New Roman" w:cs="Times New Roman"/>
                <w:b/>
                <w:bCs/>
                <w:color w:val="000000"/>
                <w:sz w:val="24"/>
                <w:lang w:val="es-PE" w:eastAsia="es-PE"/>
              </w:rPr>
            </w:pPr>
            <w:r w:rsidRPr="001376E4">
              <w:rPr>
                <w:rFonts w:ascii="Times New Roman" w:eastAsia="Times New Roman" w:hAnsi="Times New Roman" w:cs="Times New Roman"/>
                <w:b/>
                <w:bCs/>
                <w:color w:val="000000"/>
                <w:sz w:val="24"/>
                <w:lang w:val="es-PE" w:eastAsia="es-PE"/>
              </w:rPr>
              <w:t>MARZO</w:t>
            </w:r>
          </w:p>
        </w:tc>
        <w:tc>
          <w:tcPr>
            <w:tcW w:w="155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7731" w:rsidRPr="001376E4" w:rsidRDefault="007F7731" w:rsidP="007F7731">
            <w:pPr>
              <w:spacing w:after="0" w:line="240" w:lineRule="auto"/>
              <w:jc w:val="center"/>
              <w:rPr>
                <w:rFonts w:ascii="Times New Roman" w:eastAsia="Times New Roman" w:hAnsi="Times New Roman" w:cs="Times New Roman"/>
                <w:b/>
                <w:bCs/>
                <w:color w:val="000000"/>
                <w:sz w:val="24"/>
                <w:lang w:val="es-PE" w:eastAsia="es-PE"/>
              </w:rPr>
            </w:pPr>
            <w:r w:rsidRPr="001376E4">
              <w:rPr>
                <w:rFonts w:ascii="Times New Roman" w:eastAsia="Times New Roman" w:hAnsi="Times New Roman" w:cs="Times New Roman"/>
                <w:b/>
                <w:bCs/>
                <w:color w:val="000000"/>
                <w:sz w:val="24"/>
                <w:lang w:val="es-PE" w:eastAsia="es-PE"/>
              </w:rPr>
              <w:t>ABRIL</w:t>
            </w:r>
          </w:p>
        </w:tc>
        <w:tc>
          <w:tcPr>
            <w:tcW w:w="1554" w:type="dxa"/>
            <w:vMerge w:val="restart"/>
            <w:tcBorders>
              <w:top w:val="single" w:sz="4" w:space="0" w:color="auto"/>
              <w:left w:val="single" w:sz="4" w:space="0" w:color="auto"/>
              <w:bottom w:val="single" w:sz="4" w:space="0" w:color="auto"/>
              <w:right w:val="nil"/>
            </w:tcBorders>
            <w:shd w:val="clear" w:color="auto" w:fill="auto"/>
            <w:vAlign w:val="center"/>
            <w:hideMark/>
          </w:tcPr>
          <w:p w:rsidR="007F7731" w:rsidRPr="001376E4" w:rsidRDefault="007F7731" w:rsidP="007F7731">
            <w:pPr>
              <w:spacing w:after="0" w:line="240" w:lineRule="auto"/>
              <w:jc w:val="center"/>
              <w:rPr>
                <w:rFonts w:ascii="Times New Roman" w:eastAsia="Times New Roman" w:hAnsi="Times New Roman" w:cs="Times New Roman"/>
                <w:b/>
                <w:bCs/>
                <w:color w:val="000000"/>
                <w:sz w:val="24"/>
                <w:lang w:val="es-PE" w:eastAsia="es-PE"/>
              </w:rPr>
            </w:pPr>
            <w:r>
              <w:rPr>
                <w:rFonts w:ascii="Times New Roman" w:eastAsia="Times New Roman" w:hAnsi="Times New Roman" w:cs="Times New Roman"/>
                <w:b/>
                <w:bCs/>
                <w:color w:val="000000"/>
                <w:sz w:val="24"/>
                <w:lang w:val="es-PE" w:eastAsia="es-PE"/>
              </w:rPr>
              <w:t>VARIACIÓ</w:t>
            </w:r>
            <w:r w:rsidRPr="001376E4">
              <w:rPr>
                <w:rFonts w:ascii="Times New Roman" w:eastAsia="Times New Roman" w:hAnsi="Times New Roman" w:cs="Times New Roman"/>
                <w:b/>
                <w:bCs/>
                <w:color w:val="000000"/>
                <w:sz w:val="24"/>
                <w:lang w:val="es-PE" w:eastAsia="es-PE"/>
              </w:rPr>
              <w:t>N</w:t>
            </w:r>
          </w:p>
        </w:tc>
        <w:tc>
          <w:tcPr>
            <w:tcW w:w="135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F7731" w:rsidRPr="001376E4" w:rsidRDefault="007F7731" w:rsidP="007F7731">
            <w:pPr>
              <w:spacing w:after="0" w:line="240" w:lineRule="auto"/>
              <w:jc w:val="center"/>
              <w:rPr>
                <w:rFonts w:ascii="Times New Roman" w:eastAsia="Times New Roman" w:hAnsi="Times New Roman" w:cs="Times New Roman"/>
                <w:b/>
                <w:bCs/>
                <w:color w:val="000000"/>
                <w:sz w:val="24"/>
                <w:lang w:val="es-PE" w:eastAsia="es-PE"/>
              </w:rPr>
            </w:pPr>
            <w:r w:rsidRPr="001376E4">
              <w:rPr>
                <w:rFonts w:ascii="Times New Roman" w:eastAsia="Times New Roman" w:hAnsi="Times New Roman" w:cs="Times New Roman"/>
                <w:b/>
                <w:bCs/>
                <w:color w:val="000000"/>
                <w:sz w:val="24"/>
                <w:lang w:val="es-PE" w:eastAsia="es-PE"/>
              </w:rPr>
              <w:t>% RECAUDO</w:t>
            </w:r>
          </w:p>
        </w:tc>
      </w:tr>
      <w:tr w:rsidR="007F7731" w:rsidRPr="00AB3E8A" w:rsidTr="007F7731">
        <w:trPr>
          <w:trHeight w:val="276"/>
          <w:jc w:val="center"/>
        </w:trPr>
        <w:tc>
          <w:tcPr>
            <w:tcW w:w="3632" w:type="dxa"/>
            <w:vMerge/>
            <w:tcBorders>
              <w:top w:val="single" w:sz="4" w:space="0" w:color="auto"/>
              <w:left w:val="single" w:sz="4" w:space="0" w:color="auto"/>
              <w:bottom w:val="single" w:sz="4" w:space="0" w:color="auto"/>
              <w:right w:val="single" w:sz="4" w:space="0" w:color="auto"/>
            </w:tcBorders>
            <w:vAlign w:val="center"/>
            <w:hideMark/>
          </w:tcPr>
          <w:p w:rsidR="007F7731" w:rsidRPr="001376E4" w:rsidRDefault="007F7731" w:rsidP="007F7731">
            <w:pPr>
              <w:spacing w:after="0" w:line="240" w:lineRule="auto"/>
              <w:rPr>
                <w:rFonts w:ascii="Times New Roman" w:eastAsia="Times New Roman" w:hAnsi="Times New Roman" w:cs="Times New Roman"/>
                <w:b/>
                <w:bCs/>
                <w:color w:val="000000"/>
                <w:sz w:val="24"/>
                <w:lang w:val="es-PE" w:eastAsia="es-PE"/>
              </w:rPr>
            </w:pPr>
          </w:p>
        </w:tc>
        <w:tc>
          <w:tcPr>
            <w:tcW w:w="1866" w:type="dxa"/>
            <w:vMerge/>
            <w:tcBorders>
              <w:top w:val="single" w:sz="4" w:space="0" w:color="auto"/>
              <w:left w:val="single" w:sz="4" w:space="0" w:color="auto"/>
              <w:bottom w:val="single" w:sz="4" w:space="0" w:color="auto"/>
              <w:right w:val="single" w:sz="4" w:space="0" w:color="auto"/>
            </w:tcBorders>
            <w:vAlign w:val="center"/>
            <w:hideMark/>
          </w:tcPr>
          <w:p w:rsidR="007F7731" w:rsidRPr="001376E4" w:rsidRDefault="007F7731" w:rsidP="007F7731">
            <w:pPr>
              <w:spacing w:after="0" w:line="240" w:lineRule="auto"/>
              <w:rPr>
                <w:rFonts w:ascii="Times New Roman" w:eastAsia="Times New Roman" w:hAnsi="Times New Roman" w:cs="Times New Roman"/>
                <w:b/>
                <w:bCs/>
                <w:color w:val="000000"/>
                <w:sz w:val="24"/>
                <w:lang w:val="es-PE" w:eastAsia="es-PE"/>
              </w:rPr>
            </w:pPr>
          </w:p>
        </w:tc>
        <w:tc>
          <w:tcPr>
            <w:tcW w:w="1552" w:type="dxa"/>
            <w:vMerge/>
            <w:tcBorders>
              <w:top w:val="single" w:sz="4" w:space="0" w:color="auto"/>
              <w:left w:val="single" w:sz="4" w:space="0" w:color="auto"/>
              <w:bottom w:val="single" w:sz="4" w:space="0" w:color="auto"/>
              <w:right w:val="single" w:sz="4" w:space="0" w:color="auto"/>
            </w:tcBorders>
            <w:vAlign w:val="center"/>
            <w:hideMark/>
          </w:tcPr>
          <w:p w:rsidR="007F7731" w:rsidRPr="001376E4" w:rsidRDefault="007F7731" w:rsidP="007F7731">
            <w:pPr>
              <w:spacing w:after="0" w:line="240" w:lineRule="auto"/>
              <w:rPr>
                <w:rFonts w:ascii="Times New Roman" w:eastAsia="Times New Roman" w:hAnsi="Times New Roman" w:cs="Times New Roman"/>
                <w:b/>
                <w:bCs/>
                <w:color w:val="000000"/>
                <w:sz w:val="24"/>
                <w:lang w:val="es-PE" w:eastAsia="es-PE"/>
              </w:rPr>
            </w:pPr>
          </w:p>
        </w:tc>
        <w:tc>
          <w:tcPr>
            <w:tcW w:w="1554" w:type="dxa"/>
            <w:vMerge/>
            <w:tcBorders>
              <w:top w:val="single" w:sz="4" w:space="0" w:color="auto"/>
              <w:left w:val="single" w:sz="4" w:space="0" w:color="auto"/>
              <w:bottom w:val="single" w:sz="4" w:space="0" w:color="auto"/>
              <w:right w:val="nil"/>
            </w:tcBorders>
            <w:vAlign w:val="center"/>
            <w:hideMark/>
          </w:tcPr>
          <w:p w:rsidR="007F7731" w:rsidRPr="001376E4" w:rsidRDefault="007F7731" w:rsidP="007F7731">
            <w:pPr>
              <w:spacing w:after="0" w:line="240" w:lineRule="auto"/>
              <w:rPr>
                <w:rFonts w:ascii="Times New Roman" w:eastAsia="Times New Roman" w:hAnsi="Times New Roman" w:cs="Times New Roman"/>
                <w:b/>
                <w:bCs/>
                <w:color w:val="000000"/>
                <w:sz w:val="24"/>
                <w:lang w:val="es-PE" w:eastAsia="es-PE"/>
              </w:rPr>
            </w:pPr>
          </w:p>
        </w:tc>
        <w:tc>
          <w:tcPr>
            <w:tcW w:w="1354" w:type="dxa"/>
            <w:vMerge/>
            <w:tcBorders>
              <w:top w:val="single" w:sz="4" w:space="0" w:color="auto"/>
              <w:left w:val="single" w:sz="4" w:space="0" w:color="auto"/>
              <w:bottom w:val="single" w:sz="4" w:space="0" w:color="auto"/>
              <w:right w:val="single" w:sz="4" w:space="0" w:color="auto"/>
            </w:tcBorders>
            <w:vAlign w:val="center"/>
            <w:hideMark/>
          </w:tcPr>
          <w:p w:rsidR="007F7731" w:rsidRPr="001376E4" w:rsidRDefault="007F7731" w:rsidP="007F7731">
            <w:pPr>
              <w:spacing w:after="0" w:line="240" w:lineRule="auto"/>
              <w:rPr>
                <w:rFonts w:ascii="Times New Roman" w:eastAsia="Times New Roman" w:hAnsi="Times New Roman" w:cs="Times New Roman"/>
                <w:b/>
                <w:bCs/>
                <w:color w:val="000000"/>
                <w:sz w:val="24"/>
                <w:lang w:val="es-PE" w:eastAsia="es-PE"/>
              </w:rPr>
            </w:pPr>
          </w:p>
        </w:tc>
      </w:tr>
      <w:tr w:rsidR="007F7731" w:rsidRPr="00AB3E8A" w:rsidTr="007F7731">
        <w:trPr>
          <w:trHeight w:val="851"/>
          <w:jc w:val="center"/>
        </w:trPr>
        <w:tc>
          <w:tcPr>
            <w:tcW w:w="3632" w:type="dxa"/>
            <w:tcBorders>
              <w:top w:val="nil"/>
              <w:left w:val="single" w:sz="4" w:space="0" w:color="auto"/>
              <w:bottom w:val="single" w:sz="4" w:space="0" w:color="auto"/>
              <w:right w:val="single" w:sz="4" w:space="0" w:color="auto"/>
            </w:tcBorders>
            <w:shd w:val="clear" w:color="auto" w:fill="auto"/>
            <w:noWrap/>
            <w:vAlign w:val="center"/>
            <w:hideMark/>
          </w:tcPr>
          <w:p w:rsidR="007F7731" w:rsidRPr="001376E4" w:rsidRDefault="007F7731" w:rsidP="007F7731">
            <w:pPr>
              <w:spacing w:after="0" w:line="240" w:lineRule="auto"/>
              <w:rPr>
                <w:rFonts w:ascii="Times New Roman" w:eastAsia="Times New Roman" w:hAnsi="Times New Roman" w:cs="Times New Roman"/>
                <w:color w:val="000000"/>
                <w:sz w:val="24"/>
                <w:lang w:val="es-PE" w:eastAsia="es-PE"/>
              </w:rPr>
            </w:pPr>
            <w:r w:rsidRPr="001376E4">
              <w:rPr>
                <w:rFonts w:ascii="Times New Roman" w:eastAsia="Times New Roman" w:hAnsi="Times New Roman" w:cs="Times New Roman"/>
                <w:color w:val="000000"/>
                <w:sz w:val="24"/>
                <w:lang w:val="es-PE" w:eastAsia="es-PE"/>
              </w:rPr>
              <w:t>1.3.2.3.1.99 Otros Derechos</w:t>
            </w:r>
          </w:p>
        </w:tc>
        <w:tc>
          <w:tcPr>
            <w:tcW w:w="1866" w:type="dxa"/>
            <w:tcBorders>
              <w:top w:val="nil"/>
              <w:left w:val="nil"/>
              <w:bottom w:val="single" w:sz="4" w:space="0" w:color="auto"/>
              <w:right w:val="single" w:sz="4" w:space="0" w:color="auto"/>
            </w:tcBorders>
            <w:shd w:val="clear" w:color="auto" w:fill="auto"/>
            <w:noWrap/>
            <w:vAlign w:val="center"/>
            <w:hideMark/>
          </w:tcPr>
          <w:p w:rsidR="007F7731" w:rsidRDefault="007F7731" w:rsidP="007F7731">
            <w:pPr>
              <w:spacing w:after="0" w:line="240" w:lineRule="auto"/>
              <w:jc w:val="right"/>
              <w:rPr>
                <w:rFonts w:ascii="Times New Roman" w:eastAsia="Times New Roman" w:hAnsi="Times New Roman" w:cs="Times New Roman"/>
                <w:color w:val="000000"/>
                <w:sz w:val="24"/>
                <w:lang w:val="es-PE" w:eastAsia="es-PE"/>
              </w:rPr>
            </w:pPr>
            <w:r>
              <w:rPr>
                <w:rFonts w:ascii="Times New Roman" w:eastAsia="Times New Roman" w:hAnsi="Times New Roman" w:cs="Times New Roman"/>
                <w:color w:val="000000"/>
                <w:sz w:val="24"/>
                <w:lang w:val="es-PE" w:eastAsia="es-PE"/>
              </w:rPr>
              <w:t xml:space="preserve">                     </w:t>
            </w:r>
            <w:r w:rsidRPr="001376E4">
              <w:rPr>
                <w:rFonts w:ascii="Times New Roman" w:eastAsia="Times New Roman" w:hAnsi="Times New Roman" w:cs="Times New Roman"/>
                <w:color w:val="000000"/>
                <w:sz w:val="24"/>
                <w:lang w:val="es-PE" w:eastAsia="es-PE"/>
              </w:rPr>
              <w:t>84.00</w:t>
            </w:r>
          </w:p>
          <w:p w:rsidR="007F7731" w:rsidRPr="001376E4" w:rsidRDefault="007F7731" w:rsidP="007F7731">
            <w:pPr>
              <w:spacing w:after="0" w:line="240" w:lineRule="auto"/>
              <w:jc w:val="right"/>
              <w:rPr>
                <w:rFonts w:ascii="Times New Roman" w:eastAsia="Times New Roman" w:hAnsi="Times New Roman" w:cs="Times New Roman"/>
                <w:color w:val="000000"/>
                <w:sz w:val="24"/>
                <w:lang w:val="es-PE" w:eastAsia="es-PE"/>
              </w:rPr>
            </w:pPr>
            <w:r w:rsidRPr="001376E4">
              <w:rPr>
                <w:rFonts w:ascii="Times New Roman" w:eastAsia="Times New Roman" w:hAnsi="Times New Roman" w:cs="Times New Roman"/>
                <w:color w:val="000000"/>
                <w:sz w:val="24"/>
                <w:lang w:val="es-PE" w:eastAsia="es-PE"/>
              </w:rPr>
              <w:t xml:space="preserve"> </w:t>
            </w:r>
          </w:p>
        </w:tc>
        <w:tc>
          <w:tcPr>
            <w:tcW w:w="1552" w:type="dxa"/>
            <w:tcBorders>
              <w:top w:val="nil"/>
              <w:left w:val="nil"/>
              <w:bottom w:val="single" w:sz="4" w:space="0" w:color="auto"/>
              <w:right w:val="single" w:sz="4" w:space="0" w:color="auto"/>
            </w:tcBorders>
            <w:shd w:val="clear" w:color="auto" w:fill="auto"/>
            <w:noWrap/>
            <w:vAlign w:val="center"/>
            <w:hideMark/>
          </w:tcPr>
          <w:p w:rsidR="007F7731" w:rsidRDefault="007F7731" w:rsidP="007F7731">
            <w:pPr>
              <w:spacing w:after="0" w:line="240" w:lineRule="auto"/>
              <w:jc w:val="right"/>
              <w:rPr>
                <w:rFonts w:ascii="Times New Roman" w:eastAsia="Times New Roman" w:hAnsi="Times New Roman" w:cs="Times New Roman"/>
                <w:color w:val="000000"/>
                <w:sz w:val="24"/>
                <w:lang w:val="es-PE" w:eastAsia="es-PE"/>
              </w:rPr>
            </w:pPr>
            <w:r w:rsidRPr="001376E4">
              <w:rPr>
                <w:rFonts w:ascii="Times New Roman" w:eastAsia="Times New Roman" w:hAnsi="Times New Roman" w:cs="Times New Roman"/>
                <w:color w:val="000000"/>
                <w:sz w:val="24"/>
                <w:lang w:val="es-PE" w:eastAsia="es-PE"/>
              </w:rPr>
              <w:t xml:space="preserve">                   77.00</w:t>
            </w:r>
          </w:p>
          <w:p w:rsidR="007F7731" w:rsidRPr="001376E4" w:rsidRDefault="007F7731" w:rsidP="007F7731">
            <w:pPr>
              <w:spacing w:after="0" w:line="240" w:lineRule="auto"/>
              <w:jc w:val="right"/>
              <w:rPr>
                <w:rFonts w:ascii="Times New Roman" w:eastAsia="Times New Roman" w:hAnsi="Times New Roman" w:cs="Times New Roman"/>
                <w:color w:val="000000"/>
                <w:sz w:val="24"/>
                <w:lang w:val="es-PE" w:eastAsia="es-PE"/>
              </w:rPr>
            </w:pPr>
            <w:r w:rsidRPr="001376E4">
              <w:rPr>
                <w:rFonts w:ascii="Times New Roman" w:eastAsia="Times New Roman" w:hAnsi="Times New Roman" w:cs="Times New Roman"/>
                <w:color w:val="000000"/>
                <w:sz w:val="24"/>
                <w:lang w:val="es-PE" w:eastAsia="es-PE"/>
              </w:rPr>
              <w:t xml:space="preserve"> </w:t>
            </w:r>
          </w:p>
        </w:tc>
        <w:tc>
          <w:tcPr>
            <w:tcW w:w="1554" w:type="dxa"/>
            <w:tcBorders>
              <w:top w:val="nil"/>
              <w:left w:val="nil"/>
              <w:bottom w:val="single" w:sz="4" w:space="0" w:color="auto"/>
              <w:right w:val="nil"/>
            </w:tcBorders>
            <w:shd w:val="clear" w:color="auto" w:fill="auto"/>
            <w:noWrap/>
            <w:vAlign w:val="center"/>
            <w:hideMark/>
          </w:tcPr>
          <w:p w:rsidR="007F7731" w:rsidRDefault="007F7731" w:rsidP="007F7731">
            <w:pPr>
              <w:spacing w:after="0" w:line="240" w:lineRule="auto"/>
              <w:jc w:val="right"/>
              <w:rPr>
                <w:rFonts w:ascii="Times New Roman" w:eastAsia="Times New Roman" w:hAnsi="Times New Roman" w:cs="Times New Roman"/>
                <w:color w:val="000000"/>
                <w:sz w:val="24"/>
                <w:lang w:val="es-PE" w:eastAsia="es-PE"/>
              </w:rPr>
            </w:pPr>
          </w:p>
          <w:p w:rsidR="007F7731" w:rsidRDefault="007F7731" w:rsidP="007F7731">
            <w:pPr>
              <w:spacing w:after="0" w:line="240" w:lineRule="auto"/>
              <w:jc w:val="right"/>
              <w:rPr>
                <w:rFonts w:ascii="Times New Roman" w:eastAsia="Times New Roman" w:hAnsi="Times New Roman" w:cs="Times New Roman"/>
                <w:color w:val="000000"/>
                <w:sz w:val="24"/>
                <w:lang w:val="es-PE" w:eastAsia="es-PE"/>
              </w:rPr>
            </w:pPr>
            <w:r>
              <w:rPr>
                <w:rFonts w:ascii="Times New Roman" w:eastAsia="Times New Roman" w:hAnsi="Times New Roman" w:cs="Times New Roman"/>
                <w:color w:val="000000"/>
                <w:sz w:val="24"/>
                <w:lang w:val="es-PE" w:eastAsia="es-PE"/>
              </w:rPr>
              <w:t xml:space="preserve">-               </w:t>
            </w:r>
            <w:r w:rsidRPr="001376E4">
              <w:rPr>
                <w:rFonts w:ascii="Times New Roman" w:eastAsia="Times New Roman" w:hAnsi="Times New Roman" w:cs="Times New Roman"/>
                <w:color w:val="000000"/>
                <w:sz w:val="24"/>
                <w:lang w:val="es-PE" w:eastAsia="es-PE"/>
              </w:rPr>
              <w:t>7.00</w:t>
            </w:r>
          </w:p>
          <w:p w:rsidR="007F7731" w:rsidRPr="001376E4" w:rsidRDefault="007F7731" w:rsidP="007F7731">
            <w:pPr>
              <w:spacing w:after="0" w:line="240" w:lineRule="auto"/>
              <w:jc w:val="right"/>
              <w:rPr>
                <w:rFonts w:ascii="Times New Roman" w:eastAsia="Times New Roman" w:hAnsi="Times New Roman" w:cs="Times New Roman"/>
                <w:color w:val="000000"/>
                <w:sz w:val="24"/>
                <w:lang w:val="es-PE" w:eastAsia="es-PE"/>
              </w:rPr>
            </w:pPr>
            <w:r w:rsidRPr="001376E4">
              <w:rPr>
                <w:rFonts w:ascii="Times New Roman" w:eastAsia="Times New Roman" w:hAnsi="Times New Roman" w:cs="Times New Roman"/>
                <w:color w:val="000000"/>
                <w:sz w:val="24"/>
                <w:lang w:val="es-PE" w:eastAsia="es-PE"/>
              </w:rPr>
              <w:t xml:space="preserve"> </w:t>
            </w:r>
          </w:p>
        </w:tc>
        <w:tc>
          <w:tcPr>
            <w:tcW w:w="1354" w:type="dxa"/>
            <w:tcBorders>
              <w:top w:val="nil"/>
              <w:left w:val="single" w:sz="4" w:space="0" w:color="auto"/>
              <w:bottom w:val="single" w:sz="4" w:space="0" w:color="auto"/>
              <w:right w:val="single" w:sz="4" w:space="0" w:color="auto"/>
            </w:tcBorders>
            <w:shd w:val="clear" w:color="auto" w:fill="auto"/>
            <w:noWrap/>
            <w:vAlign w:val="center"/>
            <w:hideMark/>
          </w:tcPr>
          <w:p w:rsidR="007F7731" w:rsidRPr="001376E4" w:rsidRDefault="007F7731" w:rsidP="007F7731">
            <w:pPr>
              <w:spacing w:after="0" w:line="240" w:lineRule="auto"/>
              <w:jc w:val="right"/>
              <w:rPr>
                <w:rFonts w:ascii="Times New Roman" w:eastAsia="Times New Roman" w:hAnsi="Times New Roman" w:cs="Times New Roman"/>
                <w:color w:val="000000"/>
                <w:sz w:val="24"/>
                <w:lang w:val="es-PE" w:eastAsia="es-PE"/>
              </w:rPr>
            </w:pPr>
            <w:r>
              <w:rPr>
                <w:rFonts w:ascii="Times New Roman" w:eastAsia="Times New Roman" w:hAnsi="Times New Roman" w:cs="Times New Roman"/>
                <w:color w:val="000000"/>
                <w:sz w:val="24"/>
                <w:lang w:val="es-PE" w:eastAsia="es-PE"/>
              </w:rPr>
              <w:t>-</w:t>
            </w:r>
            <w:r w:rsidRPr="001376E4">
              <w:rPr>
                <w:rFonts w:ascii="Times New Roman" w:eastAsia="Times New Roman" w:hAnsi="Times New Roman" w:cs="Times New Roman"/>
                <w:color w:val="000000"/>
                <w:sz w:val="24"/>
                <w:lang w:val="es-PE" w:eastAsia="es-PE"/>
              </w:rPr>
              <w:t>8</w:t>
            </w:r>
            <w:r>
              <w:rPr>
                <w:rFonts w:ascii="Times New Roman" w:eastAsia="Times New Roman" w:hAnsi="Times New Roman" w:cs="Times New Roman"/>
                <w:color w:val="000000"/>
                <w:sz w:val="24"/>
                <w:lang w:val="es-PE" w:eastAsia="es-PE"/>
              </w:rPr>
              <w:t>%</w:t>
            </w:r>
          </w:p>
        </w:tc>
      </w:tr>
      <w:tr w:rsidR="007F7731" w:rsidRPr="00AB3E8A" w:rsidTr="007F7731">
        <w:trPr>
          <w:trHeight w:val="851"/>
          <w:jc w:val="center"/>
        </w:trPr>
        <w:tc>
          <w:tcPr>
            <w:tcW w:w="3632" w:type="dxa"/>
            <w:tcBorders>
              <w:top w:val="nil"/>
              <w:left w:val="single" w:sz="4" w:space="0" w:color="auto"/>
              <w:bottom w:val="single" w:sz="4" w:space="0" w:color="auto"/>
              <w:right w:val="single" w:sz="4" w:space="0" w:color="auto"/>
            </w:tcBorders>
            <w:shd w:val="clear" w:color="auto" w:fill="auto"/>
            <w:noWrap/>
            <w:vAlign w:val="center"/>
            <w:hideMark/>
          </w:tcPr>
          <w:p w:rsidR="007F7731" w:rsidRPr="001376E4" w:rsidRDefault="007F7731" w:rsidP="007F7731">
            <w:pPr>
              <w:spacing w:after="0" w:line="240" w:lineRule="auto"/>
              <w:rPr>
                <w:rFonts w:ascii="Times New Roman" w:eastAsia="Times New Roman" w:hAnsi="Times New Roman" w:cs="Times New Roman"/>
                <w:color w:val="000000"/>
                <w:sz w:val="24"/>
                <w:lang w:val="es-PE" w:eastAsia="es-PE"/>
              </w:rPr>
            </w:pPr>
            <w:r w:rsidRPr="001376E4">
              <w:rPr>
                <w:rFonts w:ascii="Times New Roman" w:eastAsia="Times New Roman" w:hAnsi="Times New Roman" w:cs="Times New Roman"/>
                <w:color w:val="000000"/>
                <w:sz w:val="24"/>
                <w:lang w:val="es-PE" w:eastAsia="es-PE"/>
              </w:rPr>
              <w:t xml:space="preserve">1.3.2.4.1.6. Carnets y/o Tarjetas de </w:t>
            </w:r>
          </w:p>
        </w:tc>
        <w:tc>
          <w:tcPr>
            <w:tcW w:w="1866" w:type="dxa"/>
            <w:tcBorders>
              <w:top w:val="nil"/>
              <w:left w:val="nil"/>
              <w:bottom w:val="single" w:sz="4" w:space="0" w:color="auto"/>
              <w:right w:val="single" w:sz="4" w:space="0" w:color="auto"/>
            </w:tcBorders>
            <w:shd w:val="clear" w:color="auto" w:fill="auto"/>
            <w:noWrap/>
            <w:vAlign w:val="center"/>
            <w:hideMark/>
          </w:tcPr>
          <w:p w:rsidR="007F7731" w:rsidRDefault="007F7731" w:rsidP="007F7731">
            <w:pPr>
              <w:spacing w:after="0" w:line="240" w:lineRule="auto"/>
              <w:jc w:val="right"/>
              <w:rPr>
                <w:rFonts w:ascii="Times New Roman" w:eastAsia="Times New Roman" w:hAnsi="Times New Roman" w:cs="Times New Roman"/>
                <w:color w:val="000000"/>
                <w:sz w:val="24"/>
                <w:lang w:val="es-PE" w:eastAsia="es-PE"/>
              </w:rPr>
            </w:pPr>
            <w:r w:rsidRPr="001376E4">
              <w:rPr>
                <w:rFonts w:ascii="Times New Roman" w:eastAsia="Times New Roman" w:hAnsi="Times New Roman" w:cs="Times New Roman"/>
                <w:color w:val="000000"/>
                <w:sz w:val="24"/>
                <w:lang w:val="es-PE" w:eastAsia="es-PE"/>
              </w:rPr>
              <w:t xml:space="preserve">                         65.00</w:t>
            </w:r>
          </w:p>
          <w:p w:rsidR="007F7731" w:rsidRPr="001376E4" w:rsidRDefault="007F7731" w:rsidP="007F7731">
            <w:pPr>
              <w:spacing w:after="0" w:line="240" w:lineRule="auto"/>
              <w:jc w:val="right"/>
              <w:rPr>
                <w:rFonts w:ascii="Times New Roman" w:eastAsia="Times New Roman" w:hAnsi="Times New Roman" w:cs="Times New Roman"/>
                <w:color w:val="000000"/>
                <w:sz w:val="24"/>
                <w:lang w:val="es-PE" w:eastAsia="es-PE"/>
              </w:rPr>
            </w:pPr>
            <w:r w:rsidRPr="001376E4">
              <w:rPr>
                <w:rFonts w:ascii="Times New Roman" w:eastAsia="Times New Roman" w:hAnsi="Times New Roman" w:cs="Times New Roman"/>
                <w:color w:val="000000"/>
                <w:sz w:val="24"/>
                <w:lang w:val="es-PE" w:eastAsia="es-PE"/>
              </w:rPr>
              <w:t xml:space="preserve"> </w:t>
            </w:r>
          </w:p>
        </w:tc>
        <w:tc>
          <w:tcPr>
            <w:tcW w:w="1552" w:type="dxa"/>
            <w:tcBorders>
              <w:top w:val="nil"/>
              <w:left w:val="nil"/>
              <w:bottom w:val="single" w:sz="4" w:space="0" w:color="auto"/>
              <w:right w:val="single" w:sz="4" w:space="0" w:color="auto"/>
            </w:tcBorders>
            <w:shd w:val="clear" w:color="auto" w:fill="auto"/>
            <w:noWrap/>
            <w:vAlign w:val="center"/>
            <w:hideMark/>
          </w:tcPr>
          <w:p w:rsidR="007F7731" w:rsidRDefault="007F7731" w:rsidP="007F7731">
            <w:pPr>
              <w:spacing w:after="0" w:line="240" w:lineRule="auto"/>
              <w:jc w:val="right"/>
              <w:rPr>
                <w:rFonts w:ascii="Times New Roman" w:eastAsia="Times New Roman" w:hAnsi="Times New Roman" w:cs="Times New Roman"/>
                <w:color w:val="000000"/>
                <w:sz w:val="24"/>
                <w:lang w:val="es-PE" w:eastAsia="es-PE"/>
              </w:rPr>
            </w:pPr>
            <w:r>
              <w:rPr>
                <w:rFonts w:ascii="Times New Roman" w:eastAsia="Times New Roman" w:hAnsi="Times New Roman" w:cs="Times New Roman"/>
                <w:color w:val="000000"/>
                <w:sz w:val="24"/>
                <w:lang w:val="es-PE" w:eastAsia="es-PE"/>
              </w:rPr>
              <w:t xml:space="preserve">                   19.50</w:t>
            </w:r>
          </w:p>
          <w:p w:rsidR="007F7731" w:rsidRPr="001376E4" w:rsidRDefault="007F7731" w:rsidP="007F7731">
            <w:pPr>
              <w:spacing w:after="0" w:line="240" w:lineRule="auto"/>
              <w:jc w:val="right"/>
              <w:rPr>
                <w:rFonts w:ascii="Times New Roman" w:eastAsia="Times New Roman" w:hAnsi="Times New Roman" w:cs="Times New Roman"/>
                <w:color w:val="000000"/>
                <w:sz w:val="24"/>
                <w:lang w:val="es-PE" w:eastAsia="es-PE"/>
              </w:rPr>
            </w:pPr>
            <w:r w:rsidRPr="001376E4">
              <w:rPr>
                <w:rFonts w:ascii="Times New Roman" w:eastAsia="Times New Roman" w:hAnsi="Times New Roman" w:cs="Times New Roman"/>
                <w:color w:val="000000"/>
                <w:sz w:val="24"/>
                <w:lang w:val="es-PE" w:eastAsia="es-PE"/>
              </w:rPr>
              <w:t xml:space="preserve"> </w:t>
            </w:r>
          </w:p>
        </w:tc>
        <w:tc>
          <w:tcPr>
            <w:tcW w:w="1554" w:type="dxa"/>
            <w:tcBorders>
              <w:top w:val="nil"/>
              <w:left w:val="nil"/>
              <w:bottom w:val="single" w:sz="4" w:space="0" w:color="auto"/>
              <w:right w:val="nil"/>
            </w:tcBorders>
            <w:shd w:val="clear" w:color="auto" w:fill="auto"/>
            <w:noWrap/>
            <w:vAlign w:val="center"/>
            <w:hideMark/>
          </w:tcPr>
          <w:p w:rsidR="007F7731" w:rsidRDefault="007F7731" w:rsidP="007F7731">
            <w:pPr>
              <w:spacing w:after="0" w:line="240" w:lineRule="auto"/>
              <w:jc w:val="right"/>
              <w:rPr>
                <w:rFonts w:ascii="Times New Roman" w:eastAsia="Times New Roman" w:hAnsi="Times New Roman" w:cs="Times New Roman"/>
                <w:color w:val="000000"/>
                <w:sz w:val="24"/>
                <w:lang w:val="es-PE" w:eastAsia="es-PE"/>
              </w:rPr>
            </w:pPr>
          </w:p>
          <w:p w:rsidR="007F7731" w:rsidRDefault="007F7731" w:rsidP="007F7731">
            <w:pPr>
              <w:spacing w:after="0" w:line="240" w:lineRule="auto"/>
              <w:jc w:val="right"/>
              <w:rPr>
                <w:rFonts w:ascii="Times New Roman" w:eastAsia="Times New Roman" w:hAnsi="Times New Roman" w:cs="Times New Roman"/>
                <w:color w:val="000000"/>
                <w:sz w:val="24"/>
                <w:lang w:val="es-PE" w:eastAsia="es-PE"/>
              </w:rPr>
            </w:pPr>
            <w:r w:rsidRPr="001376E4">
              <w:rPr>
                <w:rFonts w:ascii="Times New Roman" w:eastAsia="Times New Roman" w:hAnsi="Times New Roman" w:cs="Times New Roman"/>
                <w:color w:val="000000"/>
                <w:sz w:val="24"/>
                <w:lang w:val="es-PE" w:eastAsia="es-PE"/>
              </w:rPr>
              <w:t xml:space="preserve">-           </w:t>
            </w:r>
            <w:r>
              <w:rPr>
                <w:rFonts w:ascii="Times New Roman" w:eastAsia="Times New Roman" w:hAnsi="Times New Roman" w:cs="Times New Roman"/>
                <w:color w:val="000000"/>
                <w:sz w:val="24"/>
                <w:lang w:val="es-PE" w:eastAsia="es-PE"/>
              </w:rPr>
              <w:t xml:space="preserve">  </w:t>
            </w:r>
            <w:r w:rsidRPr="001376E4">
              <w:rPr>
                <w:rFonts w:ascii="Times New Roman" w:eastAsia="Times New Roman" w:hAnsi="Times New Roman" w:cs="Times New Roman"/>
                <w:color w:val="000000"/>
                <w:sz w:val="24"/>
                <w:lang w:val="es-PE" w:eastAsia="es-PE"/>
              </w:rPr>
              <w:t>45.50</w:t>
            </w:r>
          </w:p>
          <w:p w:rsidR="007F7731" w:rsidRPr="001376E4" w:rsidRDefault="007F7731" w:rsidP="007F7731">
            <w:pPr>
              <w:spacing w:after="0" w:line="240" w:lineRule="auto"/>
              <w:jc w:val="right"/>
              <w:rPr>
                <w:rFonts w:ascii="Times New Roman" w:eastAsia="Times New Roman" w:hAnsi="Times New Roman" w:cs="Times New Roman"/>
                <w:color w:val="000000"/>
                <w:sz w:val="24"/>
                <w:lang w:val="es-PE" w:eastAsia="es-PE"/>
              </w:rPr>
            </w:pPr>
            <w:r w:rsidRPr="001376E4">
              <w:rPr>
                <w:rFonts w:ascii="Times New Roman" w:eastAsia="Times New Roman" w:hAnsi="Times New Roman" w:cs="Times New Roman"/>
                <w:color w:val="000000"/>
                <w:sz w:val="24"/>
                <w:lang w:val="es-PE" w:eastAsia="es-PE"/>
              </w:rPr>
              <w:t xml:space="preserve"> </w:t>
            </w:r>
          </w:p>
        </w:tc>
        <w:tc>
          <w:tcPr>
            <w:tcW w:w="1354" w:type="dxa"/>
            <w:tcBorders>
              <w:top w:val="nil"/>
              <w:left w:val="single" w:sz="4" w:space="0" w:color="auto"/>
              <w:bottom w:val="single" w:sz="4" w:space="0" w:color="auto"/>
              <w:right w:val="single" w:sz="4" w:space="0" w:color="auto"/>
            </w:tcBorders>
            <w:shd w:val="clear" w:color="auto" w:fill="auto"/>
            <w:noWrap/>
            <w:vAlign w:val="center"/>
            <w:hideMark/>
          </w:tcPr>
          <w:p w:rsidR="007F7731" w:rsidRPr="001376E4" w:rsidRDefault="007F7731" w:rsidP="007F7731">
            <w:pPr>
              <w:spacing w:after="0" w:line="240" w:lineRule="auto"/>
              <w:jc w:val="right"/>
              <w:rPr>
                <w:rFonts w:ascii="Times New Roman" w:eastAsia="Times New Roman" w:hAnsi="Times New Roman" w:cs="Times New Roman"/>
                <w:color w:val="000000"/>
                <w:sz w:val="24"/>
                <w:lang w:val="es-PE" w:eastAsia="es-PE"/>
              </w:rPr>
            </w:pPr>
            <w:r>
              <w:rPr>
                <w:rFonts w:ascii="Times New Roman" w:eastAsia="Times New Roman" w:hAnsi="Times New Roman" w:cs="Times New Roman"/>
                <w:color w:val="000000"/>
                <w:sz w:val="24"/>
                <w:lang w:val="es-PE" w:eastAsia="es-PE"/>
              </w:rPr>
              <w:t>-</w:t>
            </w:r>
            <w:r w:rsidRPr="001376E4">
              <w:rPr>
                <w:rFonts w:ascii="Times New Roman" w:eastAsia="Times New Roman" w:hAnsi="Times New Roman" w:cs="Times New Roman"/>
                <w:color w:val="000000"/>
                <w:sz w:val="24"/>
                <w:lang w:val="es-PE" w:eastAsia="es-PE"/>
              </w:rPr>
              <w:t>70</w:t>
            </w:r>
            <w:r>
              <w:rPr>
                <w:rFonts w:ascii="Times New Roman" w:eastAsia="Times New Roman" w:hAnsi="Times New Roman" w:cs="Times New Roman"/>
                <w:color w:val="000000"/>
                <w:sz w:val="24"/>
                <w:lang w:val="es-PE" w:eastAsia="es-PE"/>
              </w:rPr>
              <w:t>%</w:t>
            </w:r>
          </w:p>
        </w:tc>
      </w:tr>
    </w:tbl>
    <w:p w:rsidR="007F7731" w:rsidRDefault="007F7731" w:rsidP="001A6511">
      <w:pPr>
        <w:rPr>
          <w:rFonts w:ascii="Times New Roman" w:hAnsi="Times New Roman" w:cs="Times New Roman"/>
          <w:sz w:val="24"/>
        </w:rPr>
      </w:pPr>
    </w:p>
    <w:p w:rsidR="0060775F" w:rsidRDefault="0060775F" w:rsidP="001A6511">
      <w:pPr>
        <w:rPr>
          <w:rFonts w:ascii="Times New Roman" w:hAnsi="Times New Roman" w:cs="Times New Roman"/>
          <w:sz w:val="24"/>
        </w:rPr>
      </w:pPr>
    </w:p>
    <w:p w:rsidR="00B563F3" w:rsidRDefault="006A632A" w:rsidP="0060775F">
      <w:pPr>
        <w:spacing w:line="360" w:lineRule="auto"/>
        <w:jc w:val="both"/>
        <w:rPr>
          <w:rFonts w:ascii="Times New Roman" w:hAnsi="Times New Roman" w:cs="Times New Roman"/>
          <w:sz w:val="24"/>
        </w:rPr>
      </w:pPr>
      <w:r>
        <w:rPr>
          <w:rFonts w:ascii="Times New Roman" w:hAnsi="Times New Roman" w:cs="Times New Roman"/>
          <w:sz w:val="24"/>
        </w:rPr>
        <w:t>ANÁLISIS DEL</w:t>
      </w:r>
      <w:r w:rsidR="006558A1">
        <w:rPr>
          <w:rFonts w:ascii="Times New Roman" w:hAnsi="Times New Roman" w:cs="Times New Roman"/>
          <w:sz w:val="24"/>
        </w:rPr>
        <w:t xml:space="preserve"> CUADRO </w:t>
      </w:r>
      <w:r w:rsidR="0060775F">
        <w:rPr>
          <w:rFonts w:ascii="Times New Roman" w:hAnsi="Times New Roman" w:cs="Times New Roman"/>
          <w:sz w:val="24"/>
        </w:rPr>
        <w:t xml:space="preserve">N° </w:t>
      </w:r>
      <w:r w:rsidR="006558A1">
        <w:rPr>
          <w:rFonts w:ascii="Times New Roman" w:hAnsi="Times New Roman" w:cs="Times New Roman"/>
          <w:sz w:val="24"/>
        </w:rPr>
        <w:t>17</w:t>
      </w:r>
    </w:p>
    <w:p w:rsidR="00B563F3" w:rsidRDefault="006558A1" w:rsidP="0060775F">
      <w:pPr>
        <w:spacing w:line="360" w:lineRule="auto"/>
        <w:jc w:val="both"/>
        <w:rPr>
          <w:rFonts w:ascii="Times New Roman" w:hAnsi="Times New Roman" w:cs="Times New Roman"/>
          <w:sz w:val="24"/>
        </w:rPr>
      </w:pPr>
      <w:r>
        <w:rPr>
          <w:rFonts w:ascii="Times New Roman" w:hAnsi="Times New Roman" w:cs="Times New Roman"/>
          <w:sz w:val="24"/>
        </w:rPr>
        <w:t xml:space="preserve">En el mes de abril hubo una menor recaudación </w:t>
      </w:r>
      <w:r w:rsidR="003710E2">
        <w:rPr>
          <w:rFonts w:ascii="Times New Roman" w:hAnsi="Times New Roman" w:cs="Times New Roman"/>
          <w:sz w:val="24"/>
        </w:rPr>
        <w:t>en carnets/tarjetas</w:t>
      </w:r>
      <w:r>
        <w:rPr>
          <w:rFonts w:ascii="Times New Roman" w:hAnsi="Times New Roman" w:cs="Times New Roman"/>
          <w:sz w:val="24"/>
        </w:rPr>
        <w:t xml:space="preserve"> de un importe de S/19.50 a diferencia del mes anterior con un importe de S/ 65.00</w:t>
      </w:r>
      <w:r w:rsidR="003710E2">
        <w:rPr>
          <w:rFonts w:ascii="Times New Roman" w:hAnsi="Times New Roman" w:cs="Times New Roman"/>
          <w:sz w:val="24"/>
        </w:rPr>
        <w:t xml:space="preserve"> con una variación de 45.50 representado en 70% y en el rubro de otros derechos la variación que hubo es de solo S/.7.00 que disminuyo en comparación al mes de marzo ya que en </w:t>
      </w:r>
      <w:r w:rsidR="0060775F">
        <w:rPr>
          <w:rFonts w:ascii="Times New Roman" w:hAnsi="Times New Roman" w:cs="Times New Roman"/>
          <w:sz w:val="24"/>
        </w:rPr>
        <w:t>él</w:t>
      </w:r>
      <w:r w:rsidR="003710E2">
        <w:rPr>
          <w:rFonts w:ascii="Times New Roman" w:hAnsi="Times New Roman" w:cs="Times New Roman"/>
          <w:sz w:val="24"/>
        </w:rPr>
        <w:t xml:space="preserve"> se recaudos/.84.00 y abril solo S/.</w:t>
      </w:r>
      <w:r w:rsidR="0060775F">
        <w:rPr>
          <w:rFonts w:ascii="Times New Roman" w:hAnsi="Times New Roman" w:cs="Times New Roman"/>
          <w:sz w:val="24"/>
        </w:rPr>
        <w:t>77.00.</w:t>
      </w:r>
    </w:p>
    <w:p w:rsidR="003710E2" w:rsidRDefault="003710E2" w:rsidP="0060775F">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Respecto al mes de marzo el recurso que obtuvo menor ingreso fue carnets/tarjetas que solo se </w:t>
      </w:r>
      <w:r w:rsidR="0060775F">
        <w:rPr>
          <w:rFonts w:ascii="Times New Roman" w:hAnsi="Times New Roman" w:cs="Times New Roman"/>
          <w:sz w:val="24"/>
        </w:rPr>
        <w:t>recaudó</w:t>
      </w:r>
      <w:r>
        <w:rPr>
          <w:rFonts w:ascii="Times New Roman" w:hAnsi="Times New Roman" w:cs="Times New Roman"/>
          <w:sz w:val="24"/>
        </w:rPr>
        <w:t xml:space="preserve"> S/.65.00 a comparación que en otros derechos fue mayor </w:t>
      </w:r>
      <w:r w:rsidR="0060775F">
        <w:rPr>
          <w:rFonts w:ascii="Times New Roman" w:hAnsi="Times New Roman" w:cs="Times New Roman"/>
          <w:sz w:val="24"/>
        </w:rPr>
        <w:t>ya que se recaudó el monto de S/.84.00. Y en el mes de abril fue de igual manera en carnets/tarjetas fue el menor ingreso que ingresos.</w:t>
      </w:r>
    </w:p>
    <w:p w:rsidR="00B563F3" w:rsidRDefault="00B563F3" w:rsidP="001A6511">
      <w:pPr>
        <w:rPr>
          <w:rFonts w:ascii="Times New Roman" w:hAnsi="Times New Roman" w:cs="Times New Roman"/>
          <w:sz w:val="24"/>
        </w:rPr>
      </w:pPr>
    </w:p>
    <w:p w:rsidR="00B563F3" w:rsidRDefault="00B563F3" w:rsidP="001A6511">
      <w:pPr>
        <w:rPr>
          <w:rFonts w:ascii="Times New Roman" w:hAnsi="Times New Roman" w:cs="Times New Roman"/>
          <w:sz w:val="24"/>
        </w:rPr>
      </w:pPr>
    </w:p>
    <w:p w:rsidR="00AB3E8A" w:rsidRDefault="00AB3E8A" w:rsidP="00B563F3">
      <w:pPr>
        <w:jc w:val="center"/>
        <w:rPr>
          <w:rFonts w:ascii="Times New Roman" w:hAnsi="Times New Roman" w:cs="Times New Roman"/>
          <w:sz w:val="24"/>
        </w:rPr>
      </w:pPr>
    </w:p>
    <w:p w:rsidR="00AB3E8A" w:rsidRDefault="00AB3E8A" w:rsidP="00B563F3">
      <w:pPr>
        <w:jc w:val="center"/>
        <w:rPr>
          <w:rFonts w:ascii="Times New Roman" w:hAnsi="Times New Roman" w:cs="Times New Roman"/>
          <w:sz w:val="24"/>
        </w:rPr>
      </w:pPr>
    </w:p>
    <w:p w:rsidR="0060775F" w:rsidRDefault="0060775F" w:rsidP="00B563F3">
      <w:pPr>
        <w:jc w:val="center"/>
        <w:rPr>
          <w:rFonts w:ascii="Times New Roman" w:hAnsi="Times New Roman" w:cs="Times New Roman"/>
          <w:sz w:val="24"/>
        </w:rPr>
      </w:pPr>
    </w:p>
    <w:p w:rsidR="0060775F" w:rsidRDefault="0060775F" w:rsidP="00B563F3">
      <w:pPr>
        <w:jc w:val="center"/>
        <w:rPr>
          <w:rFonts w:ascii="Times New Roman" w:hAnsi="Times New Roman" w:cs="Times New Roman"/>
          <w:sz w:val="24"/>
        </w:rPr>
      </w:pPr>
    </w:p>
    <w:p w:rsidR="0060775F" w:rsidRDefault="0060775F" w:rsidP="00B563F3">
      <w:pPr>
        <w:jc w:val="center"/>
        <w:rPr>
          <w:rFonts w:ascii="Times New Roman" w:hAnsi="Times New Roman" w:cs="Times New Roman"/>
          <w:sz w:val="24"/>
        </w:rPr>
      </w:pPr>
    </w:p>
    <w:p w:rsidR="0060775F" w:rsidRDefault="0060775F" w:rsidP="00B563F3">
      <w:pPr>
        <w:jc w:val="center"/>
        <w:rPr>
          <w:rFonts w:ascii="Times New Roman" w:hAnsi="Times New Roman" w:cs="Times New Roman"/>
          <w:sz w:val="24"/>
        </w:rPr>
      </w:pPr>
    </w:p>
    <w:p w:rsidR="0060775F" w:rsidRDefault="0060775F" w:rsidP="00B563F3">
      <w:pPr>
        <w:jc w:val="center"/>
        <w:rPr>
          <w:rFonts w:ascii="Times New Roman" w:hAnsi="Times New Roman" w:cs="Times New Roman"/>
          <w:sz w:val="24"/>
        </w:rPr>
      </w:pPr>
    </w:p>
    <w:p w:rsidR="0060775F" w:rsidRDefault="0060775F" w:rsidP="00B563F3">
      <w:pPr>
        <w:jc w:val="center"/>
        <w:rPr>
          <w:rFonts w:ascii="Times New Roman" w:hAnsi="Times New Roman" w:cs="Times New Roman"/>
          <w:sz w:val="24"/>
        </w:rPr>
      </w:pPr>
    </w:p>
    <w:p w:rsidR="0060775F" w:rsidRDefault="0060775F" w:rsidP="00B563F3">
      <w:pPr>
        <w:jc w:val="center"/>
        <w:rPr>
          <w:rFonts w:ascii="Times New Roman" w:hAnsi="Times New Roman" w:cs="Times New Roman"/>
          <w:sz w:val="24"/>
        </w:rPr>
      </w:pPr>
    </w:p>
    <w:p w:rsidR="0060775F" w:rsidRDefault="0060775F" w:rsidP="00B563F3">
      <w:pPr>
        <w:jc w:val="center"/>
        <w:rPr>
          <w:rFonts w:ascii="Times New Roman" w:hAnsi="Times New Roman" w:cs="Times New Roman"/>
          <w:sz w:val="24"/>
        </w:rPr>
      </w:pPr>
    </w:p>
    <w:p w:rsidR="0060775F" w:rsidRDefault="0060775F" w:rsidP="00B563F3">
      <w:pPr>
        <w:jc w:val="center"/>
        <w:rPr>
          <w:rFonts w:ascii="Times New Roman" w:hAnsi="Times New Roman" w:cs="Times New Roman"/>
          <w:sz w:val="24"/>
        </w:rPr>
      </w:pPr>
    </w:p>
    <w:p w:rsidR="0060775F" w:rsidRDefault="0060775F" w:rsidP="00B563F3">
      <w:pPr>
        <w:jc w:val="center"/>
        <w:rPr>
          <w:rFonts w:ascii="Times New Roman" w:hAnsi="Times New Roman" w:cs="Times New Roman"/>
          <w:sz w:val="24"/>
        </w:rPr>
      </w:pPr>
    </w:p>
    <w:p w:rsidR="0060775F" w:rsidRDefault="0060775F" w:rsidP="00B563F3">
      <w:pPr>
        <w:jc w:val="center"/>
        <w:rPr>
          <w:rFonts w:ascii="Times New Roman" w:hAnsi="Times New Roman" w:cs="Times New Roman"/>
          <w:sz w:val="24"/>
        </w:rPr>
      </w:pPr>
    </w:p>
    <w:p w:rsidR="0060775F" w:rsidRDefault="0060775F" w:rsidP="00B563F3">
      <w:pPr>
        <w:jc w:val="center"/>
        <w:rPr>
          <w:rFonts w:ascii="Times New Roman" w:hAnsi="Times New Roman" w:cs="Times New Roman"/>
          <w:sz w:val="24"/>
        </w:rPr>
      </w:pPr>
    </w:p>
    <w:p w:rsidR="00B563F3" w:rsidRPr="0060775F" w:rsidRDefault="00AB3E8A" w:rsidP="0060775F">
      <w:pPr>
        <w:spacing w:line="360" w:lineRule="auto"/>
        <w:jc w:val="center"/>
        <w:rPr>
          <w:rFonts w:ascii="Times New Roman" w:hAnsi="Times New Roman" w:cs="Times New Roman"/>
          <w:b/>
          <w:sz w:val="24"/>
        </w:rPr>
      </w:pPr>
      <w:r w:rsidRPr="0060775F">
        <w:rPr>
          <w:rFonts w:ascii="Times New Roman" w:hAnsi="Times New Roman" w:cs="Times New Roman"/>
          <w:b/>
          <w:sz w:val="24"/>
        </w:rPr>
        <w:lastRenderedPageBreak/>
        <w:t>CUADRO N° 18</w:t>
      </w:r>
    </w:p>
    <w:p w:rsidR="0060775F" w:rsidRDefault="0060775F" w:rsidP="0060775F">
      <w:pPr>
        <w:spacing w:line="360" w:lineRule="auto"/>
        <w:jc w:val="center"/>
        <w:rPr>
          <w:rFonts w:ascii="Times New Roman" w:hAnsi="Times New Roman" w:cs="Times New Roman"/>
          <w:sz w:val="24"/>
        </w:rPr>
      </w:pPr>
      <w:r>
        <w:rPr>
          <w:rFonts w:ascii="Times New Roman" w:hAnsi="Times New Roman" w:cs="Times New Roman"/>
          <w:sz w:val="24"/>
        </w:rPr>
        <w:t>MAYOR RECAUDACIÓN DE INGRESOS DE LOS RECURSOS DIRECTAMENTE RECAUDADOS 2017</w:t>
      </w:r>
    </w:p>
    <w:p w:rsidR="00B563F3" w:rsidRDefault="00B563F3" w:rsidP="0060775F">
      <w:pPr>
        <w:spacing w:line="360" w:lineRule="auto"/>
        <w:jc w:val="center"/>
        <w:rPr>
          <w:rFonts w:ascii="Times New Roman" w:hAnsi="Times New Roman" w:cs="Times New Roman"/>
          <w:sz w:val="24"/>
        </w:rPr>
      </w:pPr>
      <w:r>
        <w:rPr>
          <w:rFonts w:ascii="Times New Roman" w:hAnsi="Times New Roman" w:cs="Times New Roman"/>
          <w:sz w:val="24"/>
        </w:rPr>
        <w:t>ABRIL A MAYO</w:t>
      </w:r>
    </w:p>
    <w:tbl>
      <w:tblPr>
        <w:tblW w:w="10385" w:type="dxa"/>
        <w:jc w:val="center"/>
        <w:tblCellMar>
          <w:left w:w="70" w:type="dxa"/>
          <w:right w:w="70" w:type="dxa"/>
        </w:tblCellMar>
        <w:tblLook w:val="04A0" w:firstRow="1" w:lastRow="0" w:firstColumn="1" w:lastColumn="0" w:noHBand="0" w:noVBand="1"/>
      </w:tblPr>
      <w:tblGrid>
        <w:gridCol w:w="3686"/>
        <w:gridCol w:w="1803"/>
        <w:gridCol w:w="1652"/>
        <w:gridCol w:w="1803"/>
        <w:gridCol w:w="1441"/>
      </w:tblGrid>
      <w:tr w:rsidR="00B563F3" w:rsidRPr="00B563F3" w:rsidTr="007104FF">
        <w:trPr>
          <w:trHeight w:val="553"/>
          <w:jc w:val="center"/>
        </w:trPr>
        <w:tc>
          <w:tcPr>
            <w:tcW w:w="10385" w:type="dxa"/>
            <w:gridSpan w:val="5"/>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B563F3" w:rsidRPr="0060775F" w:rsidRDefault="00B563F3" w:rsidP="00B563F3">
            <w:pPr>
              <w:spacing w:after="0" w:line="240" w:lineRule="auto"/>
              <w:jc w:val="center"/>
              <w:rPr>
                <w:rFonts w:ascii="Times New Roman" w:eastAsia="Times New Roman" w:hAnsi="Times New Roman" w:cs="Times New Roman"/>
                <w:b/>
                <w:bCs/>
                <w:color w:val="000000"/>
                <w:sz w:val="24"/>
                <w:lang w:val="es-PE" w:eastAsia="es-PE"/>
              </w:rPr>
            </w:pPr>
            <w:r w:rsidRPr="0060775F">
              <w:rPr>
                <w:rFonts w:ascii="Times New Roman" w:eastAsia="Times New Roman" w:hAnsi="Times New Roman" w:cs="Times New Roman"/>
                <w:b/>
                <w:bCs/>
                <w:color w:val="000000"/>
                <w:sz w:val="24"/>
                <w:lang w:val="es-PE" w:eastAsia="es-PE"/>
              </w:rPr>
              <w:t>MENSUALIZADO</w:t>
            </w:r>
          </w:p>
        </w:tc>
      </w:tr>
      <w:tr w:rsidR="00B563F3" w:rsidRPr="00B563F3" w:rsidTr="0060775F">
        <w:trPr>
          <w:trHeight w:val="851"/>
          <w:jc w:val="center"/>
        </w:trPr>
        <w:tc>
          <w:tcPr>
            <w:tcW w:w="368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563F3" w:rsidRPr="0060775F" w:rsidRDefault="00B563F3" w:rsidP="0060775F">
            <w:pPr>
              <w:spacing w:after="0" w:line="240" w:lineRule="auto"/>
              <w:jc w:val="center"/>
              <w:rPr>
                <w:rFonts w:ascii="Times New Roman" w:eastAsia="Times New Roman" w:hAnsi="Times New Roman" w:cs="Times New Roman"/>
                <w:b/>
                <w:bCs/>
                <w:color w:val="000000"/>
                <w:sz w:val="24"/>
                <w:lang w:val="es-PE" w:eastAsia="es-PE"/>
              </w:rPr>
            </w:pPr>
            <w:r w:rsidRPr="0060775F">
              <w:rPr>
                <w:rFonts w:ascii="Times New Roman" w:eastAsia="Times New Roman" w:hAnsi="Times New Roman" w:cs="Times New Roman"/>
                <w:b/>
                <w:bCs/>
                <w:color w:val="000000"/>
                <w:sz w:val="24"/>
                <w:lang w:val="es-PE" w:eastAsia="es-PE"/>
              </w:rPr>
              <w:t>MAYOR RECAUDACI</w:t>
            </w:r>
            <w:r w:rsidR="0060775F">
              <w:rPr>
                <w:rFonts w:ascii="Times New Roman" w:eastAsia="Times New Roman" w:hAnsi="Times New Roman" w:cs="Times New Roman"/>
                <w:b/>
                <w:bCs/>
                <w:color w:val="000000"/>
                <w:sz w:val="24"/>
                <w:lang w:val="es-PE" w:eastAsia="es-PE"/>
              </w:rPr>
              <w:t>Ó</w:t>
            </w:r>
            <w:r w:rsidRPr="0060775F">
              <w:rPr>
                <w:rFonts w:ascii="Times New Roman" w:eastAsia="Times New Roman" w:hAnsi="Times New Roman" w:cs="Times New Roman"/>
                <w:b/>
                <w:bCs/>
                <w:color w:val="000000"/>
                <w:sz w:val="24"/>
                <w:lang w:val="es-PE" w:eastAsia="es-PE"/>
              </w:rPr>
              <w:t>N</w:t>
            </w:r>
          </w:p>
        </w:tc>
        <w:tc>
          <w:tcPr>
            <w:tcW w:w="180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563F3" w:rsidRPr="0060775F" w:rsidRDefault="00B563F3" w:rsidP="00B563F3">
            <w:pPr>
              <w:spacing w:after="0" w:line="240" w:lineRule="auto"/>
              <w:jc w:val="center"/>
              <w:rPr>
                <w:rFonts w:ascii="Times New Roman" w:eastAsia="Times New Roman" w:hAnsi="Times New Roman" w:cs="Times New Roman"/>
                <w:b/>
                <w:bCs/>
                <w:color w:val="000000"/>
                <w:sz w:val="24"/>
                <w:lang w:val="es-PE" w:eastAsia="es-PE"/>
              </w:rPr>
            </w:pPr>
            <w:r w:rsidRPr="0060775F">
              <w:rPr>
                <w:rFonts w:ascii="Times New Roman" w:eastAsia="Times New Roman" w:hAnsi="Times New Roman" w:cs="Times New Roman"/>
                <w:b/>
                <w:bCs/>
                <w:color w:val="000000"/>
                <w:sz w:val="24"/>
                <w:lang w:val="es-PE" w:eastAsia="es-PE"/>
              </w:rPr>
              <w:t>ABRIL</w:t>
            </w:r>
          </w:p>
        </w:tc>
        <w:tc>
          <w:tcPr>
            <w:tcW w:w="165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563F3" w:rsidRPr="0060775F" w:rsidRDefault="00B563F3" w:rsidP="00B563F3">
            <w:pPr>
              <w:spacing w:after="0" w:line="240" w:lineRule="auto"/>
              <w:jc w:val="center"/>
              <w:rPr>
                <w:rFonts w:ascii="Times New Roman" w:eastAsia="Times New Roman" w:hAnsi="Times New Roman" w:cs="Times New Roman"/>
                <w:b/>
                <w:bCs/>
                <w:color w:val="000000"/>
                <w:sz w:val="24"/>
                <w:lang w:val="es-PE" w:eastAsia="es-PE"/>
              </w:rPr>
            </w:pPr>
            <w:r w:rsidRPr="0060775F">
              <w:rPr>
                <w:rFonts w:ascii="Times New Roman" w:eastAsia="Times New Roman" w:hAnsi="Times New Roman" w:cs="Times New Roman"/>
                <w:b/>
                <w:bCs/>
                <w:color w:val="000000"/>
                <w:sz w:val="24"/>
                <w:lang w:val="es-PE" w:eastAsia="es-PE"/>
              </w:rPr>
              <w:t>MAYO</w:t>
            </w:r>
          </w:p>
        </w:tc>
        <w:tc>
          <w:tcPr>
            <w:tcW w:w="1803" w:type="dxa"/>
            <w:vMerge w:val="restart"/>
            <w:tcBorders>
              <w:top w:val="nil"/>
              <w:left w:val="single" w:sz="4" w:space="0" w:color="auto"/>
              <w:bottom w:val="single" w:sz="4" w:space="0" w:color="auto"/>
              <w:right w:val="nil"/>
            </w:tcBorders>
            <w:shd w:val="clear" w:color="auto" w:fill="auto"/>
            <w:vAlign w:val="center"/>
            <w:hideMark/>
          </w:tcPr>
          <w:p w:rsidR="00B563F3" w:rsidRPr="0060775F" w:rsidRDefault="0060775F" w:rsidP="00B563F3">
            <w:pPr>
              <w:spacing w:after="0" w:line="240" w:lineRule="auto"/>
              <w:jc w:val="center"/>
              <w:rPr>
                <w:rFonts w:ascii="Times New Roman" w:eastAsia="Times New Roman" w:hAnsi="Times New Roman" w:cs="Times New Roman"/>
                <w:b/>
                <w:bCs/>
                <w:color w:val="000000"/>
                <w:sz w:val="24"/>
                <w:lang w:val="es-PE" w:eastAsia="es-PE"/>
              </w:rPr>
            </w:pPr>
            <w:r>
              <w:rPr>
                <w:rFonts w:ascii="Times New Roman" w:eastAsia="Times New Roman" w:hAnsi="Times New Roman" w:cs="Times New Roman"/>
                <w:b/>
                <w:bCs/>
                <w:color w:val="000000"/>
                <w:sz w:val="24"/>
                <w:lang w:val="es-PE" w:eastAsia="es-PE"/>
              </w:rPr>
              <w:t>VARIACIÓ</w:t>
            </w:r>
            <w:r w:rsidR="00B563F3" w:rsidRPr="0060775F">
              <w:rPr>
                <w:rFonts w:ascii="Times New Roman" w:eastAsia="Times New Roman" w:hAnsi="Times New Roman" w:cs="Times New Roman"/>
                <w:b/>
                <w:bCs/>
                <w:color w:val="000000"/>
                <w:sz w:val="24"/>
                <w:lang w:val="es-PE" w:eastAsia="es-PE"/>
              </w:rPr>
              <w:t>N</w:t>
            </w:r>
          </w:p>
        </w:tc>
        <w:tc>
          <w:tcPr>
            <w:tcW w:w="1441" w:type="dxa"/>
            <w:vMerge w:val="restart"/>
            <w:tcBorders>
              <w:top w:val="nil"/>
              <w:left w:val="single" w:sz="4" w:space="0" w:color="auto"/>
              <w:bottom w:val="single" w:sz="4" w:space="0" w:color="auto"/>
              <w:right w:val="single" w:sz="4" w:space="0" w:color="auto"/>
            </w:tcBorders>
            <w:shd w:val="clear" w:color="auto" w:fill="auto"/>
            <w:vAlign w:val="center"/>
            <w:hideMark/>
          </w:tcPr>
          <w:p w:rsidR="00B563F3" w:rsidRPr="0060775F" w:rsidRDefault="00B563F3" w:rsidP="00B563F3">
            <w:pPr>
              <w:spacing w:after="0" w:line="240" w:lineRule="auto"/>
              <w:jc w:val="center"/>
              <w:rPr>
                <w:rFonts w:ascii="Times New Roman" w:eastAsia="Times New Roman" w:hAnsi="Times New Roman" w:cs="Times New Roman"/>
                <w:b/>
                <w:bCs/>
                <w:color w:val="000000"/>
                <w:sz w:val="24"/>
                <w:lang w:val="es-PE" w:eastAsia="es-PE"/>
              </w:rPr>
            </w:pPr>
            <w:r w:rsidRPr="0060775F">
              <w:rPr>
                <w:rFonts w:ascii="Times New Roman" w:eastAsia="Times New Roman" w:hAnsi="Times New Roman" w:cs="Times New Roman"/>
                <w:b/>
                <w:bCs/>
                <w:color w:val="000000"/>
                <w:sz w:val="24"/>
                <w:lang w:val="es-PE" w:eastAsia="es-PE"/>
              </w:rPr>
              <w:t>% RECAUDO</w:t>
            </w:r>
          </w:p>
        </w:tc>
      </w:tr>
      <w:tr w:rsidR="00B563F3" w:rsidRPr="00B563F3" w:rsidTr="007104FF">
        <w:trPr>
          <w:trHeight w:val="276"/>
          <w:jc w:val="center"/>
        </w:trPr>
        <w:tc>
          <w:tcPr>
            <w:tcW w:w="3686" w:type="dxa"/>
            <w:vMerge/>
            <w:tcBorders>
              <w:top w:val="nil"/>
              <w:left w:val="single" w:sz="4" w:space="0" w:color="auto"/>
              <w:bottom w:val="single" w:sz="4" w:space="0" w:color="auto"/>
              <w:right w:val="single" w:sz="4" w:space="0" w:color="auto"/>
            </w:tcBorders>
            <w:vAlign w:val="center"/>
            <w:hideMark/>
          </w:tcPr>
          <w:p w:rsidR="00B563F3" w:rsidRPr="0060775F" w:rsidRDefault="00B563F3" w:rsidP="00B563F3">
            <w:pPr>
              <w:spacing w:after="0" w:line="240" w:lineRule="auto"/>
              <w:rPr>
                <w:rFonts w:ascii="Times New Roman" w:eastAsia="Times New Roman" w:hAnsi="Times New Roman" w:cs="Times New Roman"/>
                <w:b/>
                <w:bCs/>
                <w:color w:val="000000"/>
                <w:sz w:val="24"/>
                <w:lang w:val="es-PE" w:eastAsia="es-PE"/>
              </w:rPr>
            </w:pPr>
          </w:p>
        </w:tc>
        <w:tc>
          <w:tcPr>
            <w:tcW w:w="1803" w:type="dxa"/>
            <w:vMerge/>
            <w:tcBorders>
              <w:top w:val="nil"/>
              <w:left w:val="single" w:sz="4" w:space="0" w:color="auto"/>
              <w:bottom w:val="single" w:sz="4" w:space="0" w:color="auto"/>
              <w:right w:val="single" w:sz="4" w:space="0" w:color="auto"/>
            </w:tcBorders>
            <w:vAlign w:val="center"/>
            <w:hideMark/>
          </w:tcPr>
          <w:p w:rsidR="00B563F3" w:rsidRPr="0060775F" w:rsidRDefault="00B563F3" w:rsidP="00B563F3">
            <w:pPr>
              <w:spacing w:after="0" w:line="240" w:lineRule="auto"/>
              <w:rPr>
                <w:rFonts w:ascii="Times New Roman" w:eastAsia="Times New Roman" w:hAnsi="Times New Roman" w:cs="Times New Roman"/>
                <w:b/>
                <w:bCs/>
                <w:color w:val="000000"/>
                <w:sz w:val="24"/>
                <w:lang w:val="es-PE" w:eastAsia="es-PE"/>
              </w:rPr>
            </w:pPr>
          </w:p>
        </w:tc>
        <w:tc>
          <w:tcPr>
            <w:tcW w:w="1652" w:type="dxa"/>
            <w:vMerge/>
            <w:tcBorders>
              <w:top w:val="nil"/>
              <w:left w:val="single" w:sz="4" w:space="0" w:color="auto"/>
              <w:bottom w:val="single" w:sz="4" w:space="0" w:color="auto"/>
              <w:right w:val="single" w:sz="4" w:space="0" w:color="auto"/>
            </w:tcBorders>
            <w:vAlign w:val="center"/>
            <w:hideMark/>
          </w:tcPr>
          <w:p w:rsidR="00B563F3" w:rsidRPr="0060775F" w:rsidRDefault="00B563F3" w:rsidP="00B563F3">
            <w:pPr>
              <w:spacing w:after="0" w:line="240" w:lineRule="auto"/>
              <w:rPr>
                <w:rFonts w:ascii="Times New Roman" w:eastAsia="Times New Roman" w:hAnsi="Times New Roman" w:cs="Times New Roman"/>
                <w:b/>
                <w:bCs/>
                <w:color w:val="000000"/>
                <w:sz w:val="24"/>
                <w:lang w:val="es-PE" w:eastAsia="es-PE"/>
              </w:rPr>
            </w:pPr>
          </w:p>
        </w:tc>
        <w:tc>
          <w:tcPr>
            <w:tcW w:w="1803" w:type="dxa"/>
            <w:vMerge/>
            <w:tcBorders>
              <w:top w:val="nil"/>
              <w:left w:val="single" w:sz="4" w:space="0" w:color="auto"/>
              <w:bottom w:val="single" w:sz="4" w:space="0" w:color="auto"/>
              <w:right w:val="nil"/>
            </w:tcBorders>
            <w:vAlign w:val="center"/>
            <w:hideMark/>
          </w:tcPr>
          <w:p w:rsidR="00B563F3" w:rsidRPr="0060775F" w:rsidRDefault="00B563F3" w:rsidP="00B563F3">
            <w:pPr>
              <w:spacing w:after="0" w:line="240" w:lineRule="auto"/>
              <w:rPr>
                <w:rFonts w:ascii="Times New Roman" w:eastAsia="Times New Roman" w:hAnsi="Times New Roman" w:cs="Times New Roman"/>
                <w:b/>
                <w:bCs/>
                <w:color w:val="000000"/>
                <w:sz w:val="24"/>
                <w:lang w:val="es-PE" w:eastAsia="es-PE"/>
              </w:rPr>
            </w:pPr>
          </w:p>
        </w:tc>
        <w:tc>
          <w:tcPr>
            <w:tcW w:w="1441" w:type="dxa"/>
            <w:vMerge/>
            <w:tcBorders>
              <w:top w:val="nil"/>
              <w:left w:val="single" w:sz="4" w:space="0" w:color="auto"/>
              <w:bottom w:val="single" w:sz="4" w:space="0" w:color="auto"/>
              <w:right w:val="single" w:sz="4" w:space="0" w:color="auto"/>
            </w:tcBorders>
            <w:vAlign w:val="center"/>
            <w:hideMark/>
          </w:tcPr>
          <w:p w:rsidR="00B563F3" w:rsidRPr="0060775F" w:rsidRDefault="00B563F3" w:rsidP="00B563F3">
            <w:pPr>
              <w:spacing w:after="0" w:line="240" w:lineRule="auto"/>
              <w:rPr>
                <w:rFonts w:ascii="Times New Roman" w:eastAsia="Times New Roman" w:hAnsi="Times New Roman" w:cs="Times New Roman"/>
                <w:b/>
                <w:bCs/>
                <w:color w:val="000000"/>
                <w:sz w:val="24"/>
                <w:lang w:val="es-PE" w:eastAsia="es-PE"/>
              </w:rPr>
            </w:pPr>
          </w:p>
        </w:tc>
      </w:tr>
      <w:tr w:rsidR="00B563F3" w:rsidRPr="00B563F3" w:rsidTr="007104FF">
        <w:trPr>
          <w:trHeight w:val="667"/>
          <w:jc w:val="center"/>
        </w:trPr>
        <w:tc>
          <w:tcPr>
            <w:tcW w:w="3686" w:type="dxa"/>
            <w:tcBorders>
              <w:top w:val="nil"/>
              <w:left w:val="single" w:sz="4" w:space="0" w:color="auto"/>
              <w:bottom w:val="single" w:sz="4" w:space="0" w:color="auto"/>
              <w:right w:val="single" w:sz="4" w:space="0" w:color="auto"/>
            </w:tcBorders>
            <w:shd w:val="clear" w:color="auto" w:fill="auto"/>
            <w:noWrap/>
            <w:vAlign w:val="center"/>
            <w:hideMark/>
          </w:tcPr>
          <w:p w:rsidR="00B563F3" w:rsidRPr="0060775F" w:rsidRDefault="00B563F3" w:rsidP="00B563F3">
            <w:pPr>
              <w:spacing w:after="0" w:line="240" w:lineRule="auto"/>
              <w:rPr>
                <w:rFonts w:ascii="Times New Roman" w:eastAsia="Times New Roman" w:hAnsi="Times New Roman" w:cs="Times New Roman"/>
                <w:color w:val="000000"/>
                <w:sz w:val="24"/>
                <w:lang w:val="es-PE" w:eastAsia="es-PE"/>
              </w:rPr>
            </w:pPr>
            <w:r w:rsidRPr="0060775F">
              <w:rPr>
                <w:rFonts w:ascii="Times New Roman" w:eastAsia="Times New Roman" w:hAnsi="Times New Roman" w:cs="Times New Roman"/>
                <w:color w:val="000000"/>
                <w:sz w:val="24"/>
                <w:lang w:val="es-PE" w:eastAsia="es-PE"/>
              </w:rPr>
              <w:t>1.3.2.1.1.1.Registro Civil</w:t>
            </w:r>
          </w:p>
        </w:tc>
        <w:tc>
          <w:tcPr>
            <w:tcW w:w="1803" w:type="dxa"/>
            <w:tcBorders>
              <w:top w:val="nil"/>
              <w:left w:val="nil"/>
              <w:bottom w:val="single" w:sz="4" w:space="0" w:color="auto"/>
              <w:right w:val="single" w:sz="4" w:space="0" w:color="auto"/>
            </w:tcBorders>
            <w:shd w:val="clear" w:color="auto" w:fill="auto"/>
            <w:noWrap/>
            <w:vAlign w:val="center"/>
            <w:hideMark/>
          </w:tcPr>
          <w:p w:rsidR="0060775F" w:rsidRDefault="00B563F3" w:rsidP="0060775F">
            <w:pPr>
              <w:spacing w:after="0" w:line="240" w:lineRule="auto"/>
              <w:jc w:val="right"/>
              <w:rPr>
                <w:rFonts w:ascii="Times New Roman" w:eastAsia="Times New Roman" w:hAnsi="Times New Roman" w:cs="Times New Roman"/>
                <w:color w:val="000000"/>
                <w:sz w:val="24"/>
                <w:lang w:val="es-PE" w:eastAsia="es-PE"/>
              </w:rPr>
            </w:pPr>
            <w:r w:rsidRPr="0060775F">
              <w:rPr>
                <w:rFonts w:ascii="Times New Roman" w:eastAsia="Times New Roman" w:hAnsi="Times New Roman" w:cs="Times New Roman"/>
                <w:color w:val="000000"/>
                <w:sz w:val="24"/>
                <w:lang w:val="es-PE" w:eastAsia="es-PE"/>
              </w:rPr>
              <w:t xml:space="preserve">              45,918.98</w:t>
            </w:r>
          </w:p>
          <w:p w:rsidR="00B563F3" w:rsidRPr="0060775F" w:rsidRDefault="00B563F3" w:rsidP="0060775F">
            <w:pPr>
              <w:spacing w:after="0" w:line="240" w:lineRule="auto"/>
              <w:jc w:val="right"/>
              <w:rPr>
                <w:rFonts w:ascii="Times New Roman" w:eastAsia="Times New Roman" w:hAnsi="Times New Roman" w:cs="Times New Roman"/>
                <w:color w:val="000000"/>
                <w:sz w:val="24"/>
                <w:lang w:val="es-PE" w:eastAsia="es-PE"/>
              </w:rPr>
            </w:pPr>
            <w:r w:rsidRPr="0060775F">
              <w:rPr>
                <w:rFonts w:ascii="Times New Roman" w:eastAsia="Times New Roman" w:hAnsi="Times New Roman" w:cs="Times New Roman"/>
                <w:color w:val="000000"/>
                <w:sz w:val="24"/>
                <w:lang w:val="es-PE" w:eastAsia="es-PE"/>
              </w:rPr>
              <w:t xml:space="preserve"> </w:t>
            </w:r>
          </w:p>
        </w:tc>
        <w:tc>
          <w:tcPr>
            <w:tcW w:w="1652" w:type="dxa"/>
            <w:tcBorders>
              <w:top w:val="nil"/>
              <w:left w:val="nil"/>
              <w:bottom w:val="single" w:sz="4" w:space="0" w:color="auto"/>
              <w:right w:val="single" w:sz="4" w:space="0" w:color="auto"/>
            </w:tcBorders>
            <w:shd w:val="clear" w:color="auto" w:fill="auto"/>
            <w:noWrap/>
            <w:vAlign w:val="center"/>
            <w:hideMark/>
          </w:tcPr>
          <w:p w:rsidR="0060775F" w:rsidRDefault="00B563F3" w:rsidP="0060775F">
            <w:pPr>
              <w:spacing w:after="0" w:line="240" w:lineRule="auto"/>
              <w:jc w:val="right"/>
              <w:rPr>
                <w:rFonts w:ascii="Times New Roman" w:eastAsia="Times New Roman" w:hAnsi="Times New Roman" w:cs="Times New Roman"/>
                <w:color w:val="000000"/>
                <w:sz w:val="24"/>
                <w:lang w:val="es-PE" w:eastAsia="es-PE"/>
              </w:rPr>
            </w:pPr>
            <w:r w:rsidRPr="0060775F">
              <w:rPr>
                <w:rFonts w:ascii="Times New Roman" w:eastAsia="Times New Roman" w:hAnsi="Times New Roman" w:cs="Times New Roman"/>
                <w:color w:val="000000"/>
                <w:sz w:val="24"/>
                <w:lang w:val="es-PE" w:eastAsia="es-PE"/>
              </w:rPr>
              <w:t xml:space="preserve">           48,742.99</w:t>
            </w:r>
          </w:p>
          <w:p w:rsidR="00B563F3" w:rsidRPr="0060775F" w:rsidRDefault="00B563F3" w:rsidP="0060775F">
            <w:pPr>
              <w:spacing w:after="0" w:line="240" w:lineRule="auto"/>
              <w:jc w:val="right"/>
              <w:rPr>
                <w:rFonts w:ascii="Times New Roman" w:eastAsia="Times New Roman" w:hAnsi="Times New Roman" w:cs="Times New Roman"/>
                <w:color w:val="000000"/>
                <w:sz w:val="24"/>
                <w:lang w:val="es-PE" w:eastAsia="es-PE"/>
              </w:rPr>
            </w:pPr>
            <w:r w:rsidRPr="0060775F">
              <w:rPr>
                <w:rFonts w:ascii="Times New Roman" w:eastAsia="Times New Roman" w:hAnsi="Times New Roman" w:cs="Times New Roman"/>
                <w:color w:val="000000"/>
                <w:sz w:val="24"/>
                <w:lang w:val="es-PE" w:eastAsia="es-PE"/>
              </w:rPr>
              <w:t xml:space="preserve"> </w:t>
            </w:r>
          </w:p>
        </w:tc>
        <w:tc>
          <w:tcPr>
            <w:tcW w:w="1803" w:type="dxa"/>
            <w:tcBorders>
              <w:top w:val="nil"/>
              <w:left w:val="nil"/>
              <w:bottom w:val="single" w:sz="4" w:space="0" w:color="auto"/>
              <w:right w:val="nil"/>
            </w:tcBorders>
            <w:shd w:val="clear" w:color="auto" w:fill="auto"/>
            <w:noWrap/>
            <w:vAlign w:val="center"/>
            <w:hideMark/>
          </w:tcPr>
          <w:p w:rsidR="0060775F" w:rsidRDefault="00B563F3" w:rsidP="0060775F">
            <w:pPr>
              <w:spacing w:after="0" w:line="240" w:lineRule="auto"/>
              <w:jc w:val="right"/>
              <w:rPr>
                <w:rFonts w:ascii="Times New Roman" w:eastAsia="Times New Roman" w:hAnsi="Times New Roman" w:cs="Times New Roman"/>
                <w:color w:val="000000"/>
                <w:sz w:val="24"/>
                <w:lang w:val="es-PE" w:eastAsia="es-PE"/>
              </w:rPr>
            </w:pPr>
            <w:r w:rsidRPr="0060775F">
              <w:rPr>
                <w:rFonts w:ascii="Times New Roman" w:eastAsia="Times New Roman" w:hAnsi="Times New Roman" w:cs="Times New Roman"/>
                <w:color w:val="000000"/>
                <w:sz w:val="24"/>
                <w:lang w:val="es-PE" w:eastAsia="es-PE"/>
              </w:rPr>
              <w:t xml:space="preserve">                2,824.01</w:t>
            </w:r>
          </w:p>
          <w:p w:rsidR="00B563F3" w:rsidRPr="0060775F" w:rsidRDefault="00B563F3" w:rsidP="0060775F">
            <w:pPr>
              <w:spacing w:after="0" w:line="240" w:lineRule="auto"/>
              <w:jc w:val="right"/>
              <w:rPr>
                <w:rFonts w:ascii="Times New Roman" w:eastAsia="Times New Roman" w:hAnsi="Times New Roman" w:cs="Times New Roman"/>
                <w:color w:val="000000"/>
                <w:sz w:val="24"/>
                <w:lang w:val="es-PE" w:eastAsia="es-PE"/>
              </w:rPr>
            </w:pPr>
            <w:r w:rsidRPr="0060775F">
              <w:rPr>
                <w:rFonts w:ascii="Times New Roman" w:eastAsia="Times New Roman" w:hAnsi="Times New Roman" w:cs="Times New Roman"/>
                <w:color w:val="000000"/>
                <w:sz w:val="24"/>
                <w:lang w:val="es-PE" w:eastAsia="es-PE"/>
              </w:rPr>
              <w:t xml:space="preserve"> </w:t>
            </w:r>
          </w:p>
        </w:tc>
        <w:tc>
          <w:tcPr>
            <w:tcW w:w="1441" w:type="dxa"/>
            <w:tcBorders>
              <w:top w:val="nil"/>
              <w:left w:val="single" w:sz="4" w:space="0" w:color="auto"/>
              <w:bottom w:val="single" w:sz="4" w:space="0" w:color="auto"/>
              <w:right w:val="single" w:sz="4" w:space="0" w:color="auto"/>
            </w:tcBorders>
            <w:shd w:val="clear" w:color="auto" w:fill="auto"/>
            <w:noWrap/>
            <w:vAlign w:val="center"/>
            <w:hideMark/>
          </w:tcPr>
          <w:p w:rsidR="0060775F" w:rsidRDefault="0060775F" w:rsidP="0060775F">
            <w:pPr>
              <w:spacing w:after="0" w:line="240" w:lineRule="auto"/>
              <w:jc w:val="right"/>
              <w:rPr>
                <w:rFonts w:ascii="Times New Roman" w:eastAsia="Times New Roman" w:hAnsi="Times New Roman" w:cs="Times New Roman"/>
                <w:color w:val="000000"/>
                <w:sz w:val="24"/>
                <w:lang w:val="es-PE" w:eastAsia="es-PE"/>
              </w:rPr>
            </w:pPr>
          </w:p>
          <w:p w:rsidR="00B563F3" w:rsidRDefault="00B563F3" w:rsidP="0060775F">
            <w:pPr>
              <w:spacing w:after="0" w:line="240" w:lineRule="auto"/>
              <w:jc w:val="right"/>
              <w:rPr>
                <w:rFonts w:ascii="Times New Roman" w:eastAsia="Times New Roman" w:hAnsi="Times New Roman" w:cs="Times New Roman"/>
                <w:color w:val="000000"/>
                <w:sz w:val="24"/>
                <w:lang w:val="es-PE" w:eastAsia="es-PE"/>
              </w:rPr>
            </w:pPr>
            <w:r w:rsidRPr="0060775F">
              <w:rPr>
                <w:rFonts w:ascii="Times New Roman" w:eastAsia="Times New Roman" w:hAnsi="Times New Roman" w:cs="Times New Roman"/>
                <w:color w:val="000000"/>
                <w:sz w:val="24"/>
                <w:lang w:val="es-PE" w:eastAsia="es-PE"/>
              </w:rPr>
              <w:t>0.06</w:t>
            </w:r>
          </w:p>
          <w:p w:rsidR="0060775F" w:rsidRPr="0060775F" w:rsidRDefault="0060775F" w:rsidP="0060775F">
            <w:pPr>
              <w:spacing w:after="0" w:line="240" w:lineRule="auto"/>
              <w:jc w:val="right"/>
              <w:rPr>
                <w:rFonts w:ascii="Times New Roman" w:eastAsia="Times New Roman" w:hAnsi="Times New Roman" w:cs="Times New Roman"/>
                <w:color w:val="000000"/>
                <w:sz w:val="24"/>
                <w:lang w:val="es-PE" w:eastAsia="es-PE"/>
              </w:rPr>
            </w:pPr>
          </w:p>
        </w:tc>
      </w:tr>
      <w:tr w:rsidR="00B563F3" w:rsidRPr="00B563F3" w:rsidTr="007104FF">
        <w:trPr>
          <w:trHeight w:val="551"/>
          <w:jc w:val="center"/>
        </w:trPr>
        <w:tc>
          <w:tcPr>
            <w:tcW w:w="3686" w:type="dxa"/>
            <w:tcBorders>
              <w:top w:val="nil"/>
              <w:left w:val="single" w:sz="4" w:space="0" w:color="auto"/>
              <w:bottom w:val="single" w:sz="4" w:space="0" w:color="auto"/>
              <w:right w:val="single" w:sz="4" w:space="0" w:color="auto"/>
            </w:tcBorders>
            <w:shd w:val="clear" w:color="auto" w:fill="auto"/>
            <w:noWrap/>
            <w:vAlign w:val="center"/>
            <w:hideMark/>
          </w:tcPr>
          <w:p w:rsidR="00B563F3" w:rsidRPr="0060775F" w:rsidRDefault="00B563F3" w:rsidP="00B563F3">
            <w:pPr>
              <w:spacing w:after="0" w:line="240" w:lineRule="auto"/>
              <w:rPr>
                <w:rFonts w:ascii="Times New Roman" w:eastAsia="Times New Roman" w:hAnsi="Times New Roman" w:cs="Times New Roman"/>
                <w:color w:val="000000"/>
                <w:sz w:val="24"/>
                <w:lang w:val="es-PE" w:eastAsia="es-PE"/>
              </w:rPr>
            </w:pPr>
            <w:r w:rsidRPr="0060775F">
              <w:rPr>
                <w:rFonts w:ascii="Times New Roman" w:eastAsia="Times New Roman" w:hAnsi="Times New Roman" w:cs="Times New Roman"/>
                <w:color w:val="000000"/>
                <w:sz w:val="24"/>
                <w:lang w:val="es-PE" w:eastAsia="es-PE"/>
              </w:rPr>
              <w:t>1.3.2.1.1.99 Otros registros</w:t>
            </w:r>
          </w:p>
        </w:tc>
        <w:tc>
          <w:tcPr>
            <w:tcW w:w="1803" w:type="dxa"/>
            <w:tcBorders>
              <w:top w:val="nil"/>
              <w:left w:val="nil"/>
              <w:bottom w:val="single" w:sz="4" w:space="0" w:color="auto"/>
              <w:right w:val="single" w:sz="4" w:space="0" w:color="auto"/>
            </w:tcBorders>
            <w:shd w:val="clear" w:color="auto" w:fill="auto"/>
            <w:noWrap/>
            <w:vAlign w:val="center"/>
            <w:hideMark/>
          </w:tcPr>
          <w:p w:rsidR="0060775F" w:rsidRDefault="00B563F3" w:rsidP="0060775F">
            <w:pPr>
              <w:spacing w:after="0" w:line="240" w:lineRule="auto"/>
              <w:jc w:val="right"/>
              <w:rPr>
                <w:rFonts w:ascii="Times New Roman" w:eastAsia="Times New Roman" w:hAnsi="Times New Roman" w:cs="Times New Roman"/>
                <w:color w:val="000000"/>
                <w:sz w:val="24"/>
                <w:lang w:val="es-PE" w:eastAsia="es-PE"/>
              </w:rPr>
            </w:pPr>
            <w:r w:rsidRPr="0060775F">
              <w:rPr>
                <w:rFonts w:ascii="Times New Roman" w:eastAsia="Times New Roman" w:hAnsi="Times New Roman" w:cs="Times New Roman"/>
                <w:color w:val="000000"/>
                <w:sz w:val="24"/>
                <w:lang w:val="es-PE" w:eastAsia="es-PE"/>
              </w:rPr>
              <w:t xml:space="preserve">              70,523.68</w:t>
            </w:r>
          </w:p>
          <w:p w:rsidR="00B563F3" w:rsidRPr="0060775F" w:rsidRDefault="00B563F3" w:rsidP="0060775F">
            <w:pPr>
              <w:spacing w:after="0" w:line="240" w:lineRule="auto"/>
              <w:jc w:val="right"/>
              <w:rPr>
                <w:rFonts w:ascii="Times New Roman" w:eastAsia="Times New Roman" w:hAnsi="Times New Roman" w:cs="Times New Roman"/>
                <w:color w:val="000000"/>
                <w:sz w:val="24"/>
                <w:lang w:val="es-PE" w:eastAsia="es-PE"/>
              </w:rPr>
            </w:pPr>
            <w:r w:rsidRPr="0060775F">
              <w:rPr>
                <w:rFonts w:ascii="Times New Roman" w:eastAsia="Times New Roman" w:hAnsi="Times New Roman" w:cs="Times New Roman"/>
                <w:color w:val="000000"/>
                <w:sz w:val="24"/>
                <w:lang w:val="es-PE" w:eastAsia="es-PE"/>
              </w:rPr>
              <w:t xml:space="preserve"> </w:t>
            </w:r>
          </w:p>
        </w:tc>
        <w:tc>
          <w:tcPr>
            <w:tcW w:w="1652" w:type="dxa"/>
            <w:tcBorders>
              <w:top w:val="nil"/>
              <w:left w:val="nil"/>
              <w:bottom w:val="single" w:sz="4" w:space="0" w:color="auto"/>
              <w:right w:val="single" w:sz="4" w:space="0" w:color="auto"/>
            </w:tcBorders>
            <w:shd w:val="clear" w:color="auto" w:fill="auto"/>
            <w:noWrap/>
            <w:vAlign w:val="center"/>
            <w:hideMark/>
          </w:tcPr>
          <w:p w:rsidR="0060775F" w:rsidRDefault="00B563F3" w:rsidP="0060775F">
            <w:pPr>
              <w:spacing w:after="0" w:line="240" w:lineRule="auto"/>
              <w:jc w:val="right"/>
              <w:rPr>
                <w:rFonts w:ascii="Times New Roman" w:eastAsia="Times New Roman" w:hAnsi="Times New Roman" w:cs="Times New Roman"/>
                <w:color w:val="000000"/>
                <w:sz w:val="24"/>
                <w:lang w:val="es-PE" w:eastAsia="es-PE"/>
              </w:rPr>
            </w:pPr>
            <w:r w:rsidRPr="0060775F">
              <w:rPr>
                <w:rFonts w:ascii="Times New Roman" w:eastAsia="Times New Roman" w:hAnsi="Times New Roman" w:cs="Times New Roman"/>
                <w:color w:val="000000"/>
                <w:sz w:val="24"/>
                <w:lang w:val="es-PE" w:eastAsia="es-PE"/>
              </w:rPr>
              <w:t xml:space="preserve">           73,741.09</w:t>
            </w:r>
          </w:p>
          <w:p w:rsidR="00B563F3" w:rsidRPr="0060775F" w:rsidRDefault="00B563F3" w:rsidP="0060775F">
            <w:pPr>
              <w:spacing w:after="0" w:line="240" w:lineRule="auto"/>
              <w:jc w:val="right"/>
              <w:rPr>
                <w:rFonts w:ascii="Times New Roman" w:eastAsia="Times New Roman" w:hAnsi="Times New Roman" w:cs="Times New Roman"/>
                <w:color w:val="000000"/>
                <w:sz w:val="24"/>
                <w:lang w:val="es-PE" w:eastAsia="es-PE"/>
              </w:rPr>
            </w:pPr>
            <w:r w:rsidRPr="0060775F">
              <w:rPr>
                <w:rFonts w:ascii="Times New Roman" w:eastAsia="Times New Roman" w:hAnsi="Times New Roman" w:cs="Times New Roman"/>
                <w:color w:val="000000"/>
                <w:sz w:val="24"/>
                <w:lang w:val="es-PE" w:eastAsia="es-PE"/>
              </w:rPr>
              <w:t xml:space="preserve"> </w:t>
            </w:r>
          </w:p>
        </w:tc>
        <w:tc>
          <w:tcPr>
            <w:tcW w:w="1803" w:type="dxa"/>
            <w:tcBorders>
              <w:top w:val="nil"/>
              <w:left w:val="nil"/>
              <w:bottom w:val="single" w:sz="4" w:space="0" w:color="auto"/>
              <w:right w:val="nil"/>
            </w:tcBorders>
            <w:shd w:val="clear" w:color="auto" w:fill="auto"/>
            <w:noWrap/>
            <w:vAlign w:val="center"/>
            <w:hideMark/>
          </w:tcPr>
          <w:p w:rsidR="0060775F" w:rsidRDefault="00B563F3" w:rsidP="0060775F">
            <w:pPr>
              <w:spacing w:after="0" w:line="240" w:lineRule="auto"/>
              <w:jc w:val="right"/>
              <w:rPr>
                <w:rFonts w:ascii="Times New Roman" w:eastAsia="Times New Roman" w:hAnsi="Times New Roman" w:cs="Times New Roman"/>
                <w:color w:val="000000"/>
                <w:sz w:val="24"/>
                <w:lang w:val="es-PE" w:eastAsia="es-PE"/>
              </w:rPr>
            </w:pPr>
            <w:r w:rsidRPr="0060775F">
              <w:rPr>
                <w:rFonts w:ascii="Times New Roman" w:eastAsia="Times New Roman" w:hAnsi="Times New Roman" w:cs="Times New Roman"/>
                <w:color w:val="000000"/>
                <w:sz w:val="24"/>
                <w:lang w:val="es-PE" w:eastAsia="es-PE"/>
              </w:rPr>
              <w:t xml:space="preserve">                3,217.41</w:t>
            </w:r>
          </w:p>
          <w:p w:rsidR="00B563F3" w:rsidRPr="0060775F" w:rsidRDefault="00B563F3" w:rsidP="0060775F">
            <w:pPr>
              <w:spacing w:after="0" w:line="240" w:lineRule="auto"/>
              <w:jc w:val="right"/>
              <w:rPr>
                <w:rFonts w:ascii="Times New Roman" w:eastAsia="Times New Roman" w:hAnsi="Times New Roman" w:cs="Times New Roman"/>
                <w:color w:val="000000"/>
                <w:sz w:val="24"/>
                <w:lang w:val="es-PE" w:eastAsia="es-PE"/>
              </w:rPr>
            </w:pPr>
            <w:r w:rsidRPr="0060775F">
              <w:rPr>
                <w:rFonts w:ascii="Times New Roman" w:eastAsia="Times New Roman" w:hAnsi="Times New Roman" w:cs="Times New Roman"/>
                <w:color w:val="000000"/>
                <w:sz w:val="24"/>
                <w:lang w:val="es-PE" w:eastAsia="es-PE"/>
              </w:rPr>
              <w:t xml:space="preserve"> </w:t>
            </w:r>
          </w:p>
        </w:tc>
        <w:tc>
          <w:tcPr>
            <w:tcW w:w="1441" w:type="dxa"/>
            <w:tcBorders>
              <w:top w:val="nil"/>
              <w:left w:val="single" w:sz="4" w:space="0" w:color="auto"/>
              <w:bottom w:val="single" w:sz="4" w:space="0" w:color="auto"/>
              <w:right w:val="single" w:sz="4" w:space="0" w:color="auto"/>
            </w:tcBorders>
            <w:shd w:val="clear" w:color="auto" w:fill="auto"/>
            <w:noWrap/>
            <w:vAlign w:val="center"/>
            <w:hideMark/>
          </w:tcPr>
          <w:p w:rsidR="00B563F3" w:rsidRPr="0060775F" w:rsidRDefault="00B563F3" w:rsidP="0060775F">
            <w:pPr>
              <w:spacing w:after="0" w:line="240" w:lineRule="auto"/>
              <w:jc w:val="right"/>
              <w:rPr>
                <w:rFonts w:ascii="Times New Roman" w:eastAsia="Times New Roman" w:hAnsi="Times New Roman" w:cs="Times New Roman"/>
                <w:color w:val="000000"/>
                <w:sz w:val="24"/>
                <w:lang w:val="es-PE" w:eastAsia="es-PE"/>
              </w:rPr>
            </w:pPr>
            <w:r w:rsidRPr="0060775F">
              <w:rPr>
                <w:rFonts w:ascii="Times New Roman" w:eastAsia="Times New Roman" w:hAnsi="Times New Roman" w:cs="Times New Roman"/>
                <w:color w:val="000000"/>
                <w:sz w:val="24"/>
                <w:lang w:val="es-PE" w:eastAsia="es-PE"/>
              </w:rPr>
              <w:t>0.05</w:t>
            </w:r>
          </w:p>
        </w:tc>
      </w:tr>
      <w:tr w:rsidR="00B563F3" w:rsidRPr="00B563F3" w:rsidTr="0060775F">
        <w:trPr>
          <w:trHeight w:val="851"/>
          <w:jc w:val="center"/>
        </w:trPr>
        <w:tc>
          <w:tcPr>
            <w:tcW w:w="3686" w:type="dxa"/>
            <w:tcBorders>
              <w:top w:val="nil"/>
              <w:left w:val="single" w:sz="4" w:space="0" w:color="auto"/>
              <w:bottom w:val="single" w:sz="4" w:space="0" w:color="auto"/>
              <w:right w:val="single" w:sz="4" w:space="0" w:color="auto"/>
            </w:tcBorders>
            <w:shd w:val="clear" w:color="auto" w:fill="auto"/>
            <w:noWrap/>
            <w:vAlign w:val="center"/>
            <w:hideMark/>
          </w:tcPr>
          <w:p w:rsidR="00B563F3" w:rsidRPr="0060775F" w:rsidRDefault="00B563F3" w:rsidP="00B563F3">
            <w:pPr>
              <w:spacing w:after="0" w:line="240" w:lineRule="auto"/>
              <w:rPr>
                <w:rFonts w:ascii="Times New Roman" w:eastAsia="Times New Roman" w:hAnsi="Times New Roman" w:cs="Times New Roman"/>
                <w:color w:val="000000"/>
                <w:sz w:val="24"/>
                <w:lang w:val="es-PE" w:eastAsia="es-PE"/>
              </w:rPr>
            </w:pPr>
            <w:r w:rsidRPr="0060775F">
              <w:rPr>
                <w:rFonts w:ascii="Times New Roman" w:eastAsia="Times New Roman" w:hAnsi="Times New Roman" w:cs="Times New Roman"/>
                <w:color w:val="000000"/>
                <w:sz w:val="24"/>
                <w:lang w:val="es-PE" w:eastAsia="es-PE"/>
              </w:rPr>
              <w:t xml:space="preserve">1.3.2.5.1.1. </w:t>
            </w:r>
            <w:r w:rsidR="0060775F" w:rsidRPr="0060775F">
              <w:rPr>
                <w:rFonts w:ascii="Times New Roman" w:eastAsia="Times New Roman" w:hAnsi="Times New Roman" w:cs="Times New Roman"/>
                <w:color w:val="000000"/>
                <w:sz w:val="24"/>
                <w:lang w:val="es-PE" w:eastAsia="es-PE"/>
              </w:rPr>
              <w:t>Expedición</w:t>
            </w:r>
            <w:r w:rsidRPr="0060775F">
              <w:rPr>
                <w:rFonts w:ascii="Times New Roman" w:eastAsia="Times New Roman" w:hAnsi="Times New Roman" w:cs="Times New Roman"/>
                <w:color w:val="000000"/>
                <w:sz w:val="24"/>
                <w:lang w:val="es-PE" w:eastAsia="es-PE"/>
              </w:rPr>
              <w:t xml:space="preserve"> de </w:t>
            </w:r>
            <w:r w:rsidR="0060775F" w:rsidRPr="0060775F">
              <w:rPr>
                <w:rFonts w:ascii="Times New Roman" w:eastAsia="Times New Roman" w:hAnsi="Times New Roman" w:cs="Times New Roman"/>
                <w:color w:val="000000"/>
                <w:sz w:val="24"/>
                <w:lang w:val="es-PE" w:eastAsia="es-PE"/>
              </w:rPr>
              <w:t>títulos</w:t>
            </w:r>
          </w:p>
        </w:tc>
        <w:tc>
          <w:tcPr>
            <w:tcW w:w="1803" w:type="dxa"/>
            <w:tcBorders>
              <w:top w:val="nil"/>
              <w:left w:val="nil"/>
              <w:bottom w:val="single" w:sz="4" w:space="0" w:color="auto"/>
              <w:right w:val="single" w:sz="4" w:space="0" w:color="auto"/>
            </w:tcBorders>
            <w:shd w:val="clear" w:color="auto" w:fill="auto"/>
            <w:noWrap/>
            <w:vAlign w:val="center"/>
            <w:hideMark/>
          </w:tcPr>
          <w:p w:rsidR="0060775F" w:rsidRDefault="00B563F3" w:rsidP="0060775F">
            <w:pPr>
              <w:spacing w:after="0" w:line="240" w:lineRule="auto"/>
              <w:jc w:val="right"/>
              <w:rPr>
                <w:rFonts w:ascii="Times New Roman" w:eastAsia="Times New Roman" w:hAnsi="Times New Roman" w:cs="Times New Roman"/>
                <w:color w:val="000000"/>
                <w:sz w:val="24"/>
                <w:lang w:val="es-PE" w:eastAsia="es-PE"/>
              </w:rPr>
            </w:pPr>
            <w:r w:rsidRPr="0060775F">
              <w:rPr>
                <w:rFonts w:ascii="Times New Roman" w:eastAsia="Times New Roman" w:hAnsi="Times New Roman" w:cs="Times New Roman"/>
                <w:color w:val="000000"/>
                <w:sz w:val="24"/>
                <w:lang w:val="es-PE" w:eastAsia="es-PE"/>
              </w:rPr>
              <w:t xml:space="preserve">              43,744.68</w:t>
            </w:r>
          </w:p>
          <w:p w:rsidR="00B563F3" w:rsidRPr="0060775F" w:rsidRDefault="00B563F3" w:rsidP="0060775F">
            <w:pPr>
              <w:spacing w:after="0" w:line="240" w:lineRule="auto"/>
              <w:jc w:val="right"/>
              <w:rPr>
                <w:rFonts w:ascii="Times New Roman" w:eastAsia="Times New Roman" w:hAnsi="Times New Roman" w:cs="Times New Roman"/>
                <w:color w:val="000000"/>
                <w:sz w:val="24"/>
                <w:lang w:val="es-PE" w:eastAsia="es-PE"/>
              </w:rPr>
            </w:pPr>
            <w:r w:rsidRPr="0060775F">
              <w:rPr>
                <w:rFonts w:ascii="Times New Roman" w:eastAsia="Times New Roman" w:hAnsi="Times New Roman" w:cs="Times New Roman"/>
                <w:color w:val="000000"/>
                <w:sz w:val="24"/>
                <w:lang w:val="es-PE" w:eastAsia="es-PE"/>
              </w:rPr>
              <w:t xml:space="preserve"> </w:t>
            </w:r>
          </w:p>
        </w:tc>
        <w:tc>
          <w:tcPr>
            <w:tcW w:w="1652" w:type="dxa"/>
            <w:tcBorders>
              <w:top w:val="nil"/>
              <w:left w:val="nil"/>
              <w:bottom w:val="single" w:sz="4" w:space="0" w:color="auto"/>
              <w:right w:val="single" w:sz="4" w:space="0" w:color="auto"/>
            </w:tcBorders>
            <w:shd w:val="clear" w:color="auto" w:fill="auto"/>
            <w:noWrap/>
            <w:vAlign w:val="center"/>
            <w:hideMark/>
          </w:tcPr>
          <w:p w:rsidR="0060775F" w:rsidRDefault="00B563F3" w:rsidP="0060775F">
            <w:pPr>
              <w:spacing w:after="0" w:line="240" w:lineRule="auto"/>
              <w:jc w:val="right"/>
              <w:rPr>
                <w:rFonts w:ascii="Times New Roman" w:eastAsia="Times New Roman" w:hAnsi="Times New Roman" w:cs="Times New Roman"/>
                <w:color w:val="000000"/>
                <w:sz w:val="24"/>
                <w:lang w:val="es-PE" w:eastAsia="es-PE"/>
              </w:rPr>
            </w:pPr>
            <w:r w:rsidRPr="0060775F">
              <w:rPr>
                <w:rFonts w:ascii="Times New Roman" w:eastAsia="Times New Roman" w:hAnsi="Times New Roman" w:cs="Times New Roman"/>
                <w:color w:val="000000"/>
                <w:sz w:val="24"/>
                <w:lang w:val="es-PE" w:eastAsia="es-PE"/>
              </w:rPr>
              <w:t xml:space="preserve">           81,590.38</w:t>
            </w:r>
          </w:p>
          <w:p w:rsidR="00B563F3" w:rsidRPr="0060775F" w:rsidRDefault="00B563F3" w:rsidP="0060775F">
            <w:pPr>
              <w:spacing w:after="0" w:line="240" w:lineRule="auto"/>
              <w:jc w:val="right"/>
              <w:rPr>
                <w:rFonts w:ascii="Times New Roman" w:eastAsia="Times New Roman" w:hAnsi="Times New Roman" w:cs="Times New Roman"/>
                <w:color w:val="000000"/>
                <w:sz w:val="24"/>
                <w:lang w:val="es-PE" w:eastAsia="es-PE"/>
              </w:rPr>
            </w:pPr>
            <w:r w:rsidRPr="0060775F">
              <w:rPr>
                <w:rFonts w:ascii="Times New Roman" w:eastAsia="Times New Roman" w:hAnsi="Times New Roman" w:cs="Times New Roman"/>
                <w:color w:val="000000"/>
                <w:sz w:val="24"/>
                <w:lang w:val="es-PE" w:eastAsia="es-PE"/>
              </w:rPr>
              <w:t xml:space="preserve"> </w:t>
            </w:r>
          </w:p>
        </w:tc>
        <w:tc>
          <w:tcPr>
            <w:tcW w:w="1803" w:type="dxa"/>
            <w:tcBorders>
              <w:top w:val="nil"/>
              <w:left w:val="nil"/>
              <w:bottom w:val="single" w:sz="4" w:space="0" w:color="auto"/>
              <w:right w:val="nil"/>
            </w:tcBorders>
            <w:shd w:val="clear" w:color="auto" w:fill="auto"/>
            <w:noWrap/>
            <w:vAlign w:val="center"/>
            <w:hideMark/>
          </w:tcPr>
          <w:p w:rsidR="0060775F" w:rsidRDefault="00B563F3" w:rsidP="0060775F">
            <w:pPr>
              <w:spacing w:after="0" w:line="240" w:lineRule="auto"/>
              <w:jc w:val="right"/>
              <w:rPr>
                <w:rFonts w:ascii="Times New Roman" w:eastAsia="Times New Roman" w:hAnsi="Times New Roman" w:cs="Times New Roman"/>
                <w:color w:val="000000"/>
                <w:sz w:val="24"/>
                <w:lang w:val="es-PE" w:eastAsia="es-PE"/>
              </w:rPr>
            </w:pPr>
            <w:r w:rsidRPr="0060775F">
              <w:rPr>
                <w:rFonts w:ascii="Times New Roman" w:eastAsia="Times New Roman" w:hAnsi="Times New Roman" w:cs="Times New Roman"/>
                <w:color w:val="000000"/>
                <w:sz w:val="24"/>
                <w:lang w:val="es-PE" w:eastAsia="es-PE"/>
              </w:rPr>
              <w:t xml:space="preserve">             37,845.70</w:t>
            </w:r>
          </w:p>
          <w:p w:rsidR="00B563F3" w:rsidRPr="0060775F" w:rsidRDefault="00B563F3" w:rsidP="0060775F">
            <w:pPr>
              <w:spacing w:after="0" w:line="240" w:lineRule="auto"/>
              <w:jc w:val="right"/>
              <w:rPr>
                <w:rFonts w:ascii="Times New Roman" w:eastAsia="Times New Roman" w:hAnsi="Times New Roman" w:cs="Times New Roman"/>
                <w:color w:val="000000"/>
                <w:sz w:val="24"/>
                <w:lang w:val="es-PE" w:eastAsia="es-PE"/>
              </w:rPr>
            </w:pPr>
            <w:r w:rsidRPr="0060775F">
              <w:rPr>
                <w:rFonts w:ascii="Times New Roman" w:eastAsia="Times New Roman" w:hAnsi="Times New Roman" w:cs="Times New Roman"/>
                <w:color w:val="000000"/>
                <w:sz w:val="24"/>
                <w:lang w:val="es-PE" w:eastAsia="es-PE"/>
              </w:rPr>
              <w:t xml:space="preserve"> </w:t>
            </w:r>
          </w:p>
        </w:tc>
        <w:tc>
          <w:tcPr>
            <w:tcW w:w="1441" w:type="dxa"/>
            <w:tcBorders>
              <w:top w:val="nil"/>
              <w:left w:val="single" w:sz="4" w:space="0" w:color="auto"/>
              <w:bottom w:val="single" w:sz="4" w:space="0" w:color="auto"/>
              <w:right w:val="single" w:sz="4" w:space="0" w:color="auto"/>
            </w:tcBorders>
            <w:shd w:val="clear" w:color="auto" w:fill="auto"/>
            <w:noWrap/>
            <w:vAlign w:val="center"/>
            <w:hideMark/>
          </w:tcPr>
          <w:p w:rsidR="00B563F3" w:rsidRPr="0060775F" w:rsidRDefault="00B563F3" w:rsidP="0060775F">
            <w:pPr>
              <w:spacing w:after="0" w:line="240" w:lineRule="auto"/>
              <w:jc w:val="right"/>
              <w:rPr>
                <w:rFonts w:ascii="Times New Roman" w:eastAsia="Times New Roman" w:hAnsi="Times New Roman" w:cs="Times New Roman"/>
                <w:color w:val="000000"/>
                <w:sz w:val="24"/>
                <w:lang w:val="es-PE" w:eastAsia="es-PE"/>
              </w:rPr>
            </w:pPr>
            <w:r w:rsidRPr="0060775F">
              <w:rPr>
                <w:rFonts w:ascii="Times New Roman" w:eastAsia="Times New Roman" w:hAnsi="Times New Roman" w:cs="Times New Roman"/>
                <w:color w:val="000000"/>
                <w:sz w:val="24"/>
                <w:lang w:val="es-PE" w:eastAsia="es-PE"/>
              </w:rPr>
              <w:t>0.87</w:t>
            </w:r>
          </w:p>
        </w:tc>
      </w:tr>
    </w:tbl>
    <w:p w:rsidR="00B563F3" w:rsidRDefault="0060775F" w:rsidP="00CF0642">
      <w:pPr>
        <w:tabs>
          <w:tab w:val="left" w:pos="5862"/>
        </w:tabs>
        <w:jc w:val="both"/>
        <w:rPr>
          <w:rFonts w:ascii="Times New Roman" w:hAnsi="Times New Roman" w:cs="Times New Roman"/>
          <w:sz w:val="24"/>
        </w:rPr>
      </w:pPr>
      <w:r>
        <w:rPr>
          <w:rFonts w:ascii="Times New Roman" w:hAnsi="Times New Roman" w:cs="Times New Roman"/>
          <w:sz w:val="24"/>
        </w:rPr>
        <w:tab/>
      </w:r>
    </w:p>
    <w:p w:rsidR="00A763FC" w:rsidRDefault="006A632A" w:rsidP="00CF0642">
      <w:pPr>
        <w:jc w:val="both"/>
        <w:rPr>
          <w:rFonts w:ascii="Times New Roman" w:hAnsi="Times New Roman" w:cs="Times New Roman"/>
          <w:sz w:val="24"/>
        </w:rPr>
      </w:pPr>
      <w:r>
        <w:rPr>
          <w:rFonts w:ascii="Times New Roman" w:hAnsi="Times New Roman" w:cs="Times New Roman"/>
          <w:sz w:val="24"/>
        </w:rPr>
        <w:t>ANÁLISIS DEL</w:t>
      </w:r>
      <w:r w:rsidR="00A763FC">
        <w:rPr>
          <w:rFonts w:ascii="Times New Roman" w:hAnsi="Times New Roman" w:cs="Times New Roman"/>
          <w:sz w:val="24"/>
        </w:rPr>
        <w:t xml:space="preserve"> CUADRO</w:t>
      </w:r>
      <w:r w:rsidR="0060775F">
        <w:rPr>
          <w:rFonts w:ascii="Times New Roman" w:hAnsi="Times New Roman" w:cs="Times New Roman"/>
          <w:sz w:val="24"/>
        </w:rPr>
        <w:t xml:space="preserve"> N°</w:t>
      </w:r>
      <w:r w:rsidR="00A763FC">
        <w:rPr>
          <w:rFonts w:ascii="Times New Roman" w:hAnsi="Times New Roman" w:cs="Times New Roman"/>
          <w:sz w:val="24"/>
        </w:rPr>
        <w:t xml:space="preserve"> 18</w:t>
      </w:r>
    </w:p>
    <w:p w:rsidR="00AB3E8A" w:rsidRDefault="0060775F" w:rsidP="00D01992">
      <w:pPr>
        <w:spacing w:line="360" w:lineRule="auto"/>
        <w:jc w:val="both"/>
        <w:rPr>
          <w:rFonts w:ascii="Times New Roman" w:hAnsi="Times New Roman" w:cs="Times New Roman"/>
          <w:sz w:val="24"/>
        </w:rPr>
      </w:pPr>
      <w:r>
        <w:rPr>
          <w:rFonts w:ascii="Times New Roman" w:hAnsi="Times New Roman" w:cs="Times New Roman"/>
          <w:sz w:val="24"/>
        </w:rPr>
        <w:t>En el cuadro N°18, e</w:t>
      </w:r>
      <w:r w:rsidR="00343507">
        <w:rPr>
          <w:rFonts w:ascii="Times New Roman" w:hAnsi="Times New Roman" w:cs="Times New Roman"/>
          <w:sz w:val="24"/>
        </w:rPr>
        <w:t>n el mes de abril hubo una mayor recaudación en (</w:t>
      </w:r>
      <w:r w:rsidR="006A632A">
        <w:rPr>
          <w:rFonts w:ascii="Times New Roman" w:hAnsi="Times New Roman" w:cs="Times New Roman"/>
          <w:sz w:val="24"/>
        </w:rPr>
        <w:t>otros registros</w:t>
      </w:r>
      <w:r w:rsidR="00343507">
        <w:rPr>
          <w:rFonts w:ascii="Times New Roman" w:hAnsi="Times New Roman" w:cs="Times New Roman"/>
          <w:sz w:val="24"/>
        </w:rPr>
        <w:t>) con un importe de S/.70</w:t>
      </w:r>
      <w:r w:rsidR="006A632A">
        <w:rPr>
          <w:rFonts w:ascii="Times New Roman" w:hAnsi="Times New Roman" w:cs="Times New Roman"/>
          <w:sz w:val="24"/>
        </w:rPr>
        <w:t>,</w:t>
      </w:r>
      <w:r w:rsidR="00343507">
        <w:rPr>
          <w:rFonts w:ascii="Times New Roman" w:hAnsi="Times New Roman" w:cs="Times New Roman"/>
          <w:sz w:val="24"/>
        </w:rPr>
        <w:t>523.68, y en el mes de mayo hubo una recaudación mayor en expedición de títulos con un importe de S/. 81,590.38</w:t>
      </w:r>
      <w:r w:rsidR="006A632A">
        <w:rPr>
          <w:rFonts w:ascii="Times New Roman" w:hAnsi="Times New Roman" w:cs="Times New Roman"/>
          <w:sz w:val="24"/>
        </w:rPr>
        <w:t xml:space="preserve"> a comparación de otros ingresos</w:t>
      </w:r>
      <w:r w:rsidR="00343507">
        <w:rPr>
          <w:rFonts w:ascii="Times New Roman" w:hAnsi="Times New Roman" w:cs="Times New Roman"/>
          <w:sz w:val="24"/>
        </w:rPr>
        <w:t>.</w:t>
      </w:r>
    </w:p>
    <w:p w:rsidR="00343507" w:rsidRDefault="006A632A" w:rsidP="00D01992">
      <w:pPr>
        <w:spacing w:line="360" w:lineRule="auto"/>
        <w:jc w:val="both"/>
        <w:rPr>
          <w:rFonts w:ascii="Times New Roman" w:hAnsi="Times New Roman" w:cs="Times New Roman"/>
          <w:sz w:val="24"/>
        </w:rPr>
      </w:pPr>
      <w:r>
        <w:rPr>
          <w:rFonts w:ascii="Times New Roman" w:hAnsi="Times New Roman" w:cs="Times New Roman"/>
          <w:sz w:val="24"/>
        </w:rPr>
        <w:t xml:space="preserve">En el mes de mayo por lo indicado en el cuadro N° 18 en el mes de mayo hubo un incremento de los ingresos ene un promedio de 7% para los distintos rubros de los ingresos </w:t>
      </w:r>
      <w:r w:rsidR="00700E9B">
        <w:rPr>
          <w:rFonts w:ascii="Times New Roman" w:hAnsi="Times New Roman" w:cs="Times New Roman"/>
          <w:sz w:val="24"/>
        </w:rPr>
        <w:t>directamente recaudados</w:t>
      </w:r>
      <w:r>
        <w:rPr>
          <w:rFonts w:ascii="Times New Roman" w:hAnsi="Times New Roman" w:cs="Times New Roman"/>
          <w:sz w:val="24"/>
        </w:rPr>
        <w:t>.</w:t>
      </w:r>
    </w:p>
    <w:p w:rsidR="00AB3E8A" w:rsidRPr="006A632A" w:rsidRDefault="00AB3E8A" w:rsidP="00700E9B">
      <w:pPr>
        <w:spacing w:line="360" w:lineRule="auto"/>
        <w:jc w:val="center"/>
        <w:rPr>
          <w:rFonts w:ascii="Times New Roman" w:hAnsi="Times New Roman" w:cs="Times New Roman"/>
          <w:b/>
          <w:sz w:val="24"/>
        </w:rPr>
      </w:pPr>
      <w:r w:rsidRPr="006A632A">
        <w:rPr>
          <w:rFonts w:ascii="Times New Roman" w:hAnsi="Times New Roman" w:cs="Times New Roman"/>
          <w:b/>
          <w:sz w:val="24"/>
        </w:rPr>
        <w:lastRenderedPageBreak/>
        <w:t>CUADRO N° 19</w:t>
      </w:r>
    </w:p>
    <w:p w:rsidR="00AB3E8A" w:rsidRDefault="00AB3E8A" w:rsidP="00700E9B">
      <w:pPr>
        <w:spacing w:line="360" w:lineRule="auto"/>
        <w:jc w:val="center"/>
        <w:rPr>
          <w:rFonts w:ascii="Times New Roman" w:hAnsi="Times New Roman" w:cs="Times New Roman"/>
          <w:sz w:val="24"/>
        </w:rPr>
      </w:pPr>
      <w:r>
        <w:rPr>
          <w:rFonts w:ascii="Times New Roman" w:hAnsi="Times New Roman" w:cs="Times New Roman"/>
          <w:sz w:val="24"/>
        </w:rPr>
        <w:t>MENOR RECAUDACION DE INGRESOS 2017</w:t>
      </w:r>
    </w:p>
    <w:p w:rsidR="00AB3E8A" w:rsidRDefault="00AB3E8A" w:rsidP="00700E9B">
      <w:pPr>
        <w:spacing w:line="360" w:lineRule="auto"/>
        <w:jc w:val="center"/>
        <w:rPr>
          <w:rFonts w:ascii="Times New Roman" w:hAnsi="Times New Roman" w:cs="Times New Roman"/>
          <w:sz w:val="24"/>
        </w:rPr>
      </w:pPr>
      <w:r>
        <w:rPr>
          <w:rFonts w:ascii="Times New Roman" w:hAnsi="Times New Roman" w:cs="Times New Roman"/>
          <w:sz w:val="24"/>
        </w:rPr>
        <w:t>ABRIL A MAYO</w:t>
      </w:r>
    </w:p>
    <w:tbl>
      <w:tblPr>
        <w:tblW w:w="10854" w:type="dxa"/>
        <w:jc w:val="center"/>
        <w:tblCellMar>
          <w:left w:w="70" w:type="dxa"/>
          <w:right w:w="70" w:type="dxa"/>
        </w:tblCellMar>
        <w:tblLook w:val="04A0" w:firstRow="1" w:lastRow="0" w:firstColumn="1" w:lastColumn="0" w:noHBand="0" w:noVBand="1"/>
      </w:tblPr>
      <w:tblGrid>
        <w:gridCol w:w="3852"/>
        <w:gridCol w:w="1884"/>
        <w:gridCol w:w="1725"/>
        <w:gridCol w:w="1884"/>
        <w:gridCol w:w="1509"/>
      </w:tblGrid>
      <w:tr w:rsidR="00700E9B" w:rsidRPr="00AB3E8A" w:rsidTr="00700E9B">
        <w:trPr>
          <w:trHeight w:val="851"/>
          <w:jc w:val="center"/>
        </w:trPr>
        <w:tc>
          <w:tcPr>
            <w:tcW w:w="10854" w:type="dxa"/>
            <w:gridSpan w:val="5"/>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700E9B" w:rsidRPr="00AB3E8A" w:rsidRDefault="00700E9B" w:rsidP="00700E9B">
            <w:pPr>
              <w:spacing w:after="0" w:line="240" w:lineRule="auto"/>
              <w:jc w:val="center"/>
              <w:rPr>
                <w:rFonts w:ascii="Times New Roman" w:eastAsia="Times New Roman" w:hAnsi="Times New Roman" w:cs="Times New Roman"/>
                <w:b/>
                <w:bCs/>
                <w:color w:val="000000"/>
                <w:sz w:val="24"/>
                <w:lang w:val="es-PE" w:eastAsia="es-PE"/>
              </w:rPr>
            </w:pPr>
            <w:r w:rsidRPr="00AB3E8A">
              <w:rPr>
                <w:rFonts w:ascii="Times New Roman" w:eastAsia="Times New Roman" w:hAnsi="Times New Roman" w:cs="Times New Roman"/>
                <w:b/>
                <w:bCs/>
                <w:color w:val="000000"/>
                <w:sz w:val="24"/>
                <w:lang w:val="es-PE" w:eastAsia="es-PE"/>
              </w:rPr>
              <w:t>MENSUALIZADO</w:t>
            </w:r>
          </w:p>
        </w:tc>
      </w:tr>
      <w:tr w:rsidR="00700E9B" w:rsidRPr="00AB3E8A" w:rsidTr="00700E9B">
        <w:trPr>
          <w:trHeight w:val="851"/>
          <w:jc w:val="center"/>
        </w:trPr>
        <w:tc>
          <w:tcPr>
            <w:tcW w:w="385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00E9B" w:rsidRPr="00AB3E8A" w:rsidRDefault="00700E9B" w:rsidP="00700E9B">
            <w:pPr>
              <w:spacing w:after="0" w:line="240" w:lineRule="auto"/>
              <w:jc w:val="center"/>
              <w:rPr>
                <w:rFonts w:ascii="Times New Roman" w:eastAsia="Times New Roman" w:hAnsi="Times New Roman" w:cs="Times New Roman"/>
                <w:b/>
                <w:bCs/>
                <w:color w:val="000000"/>
                <w:sz w:val="24"/>
                <w:lang w:val="es-PE" w:eastAsia="es-PE"/>
              </w:rPr>
            </w:pPr>
            <w:r>
              <w:rPr>
                <w:rFonts w:ascii="Times New Roman" w:eastAsia="Times New Roman" w:hAnsi="Times New Roman" w:cs="Times New Roman"/>
                <w:b/>
                <w:bCs/>
                <w:color w:val="000000"/>
                <w:sz w:val="24"/>
                <w:lang w:val="es-PE" w:eastAsia="es-PE"/>
              </w:rPr>
              <w:t>MENOR RECAUDACIÓ</w:t>
            </w:r>
            <w:r w:rsidRPr="00AB3E8A">
              <w:rPr>
                <w:rFonts w:ascii="Times New Roman" w:eastAsia="Times New Roman" w:hAnsi="Times New Roman" w:cs="Times New Roman"/>
                <w:b/>
                <w:bCs/>
                <w:color w:val="000000"/>
                <w:sz w:val="24"/>
                <w:lang w:val="es-PE" w:eastAsia="es-PE"/>
              </w:rPr>
              <w:t>N</w:t>
            </w:r>
          </w:p>
        </w:tc>
        <w:tc>
          <w:tcPr>
            <w:tcW w:w="1884"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00E9B" w:rsidRDefault="00700E9B" w:rsidP="00700E9B">
            <w:pPr>
              <w:spacing w:after="0" w:line="240" w:lineRule="auto"/>
              <w:jc w:val="center"/>
              <w:rPr>
                <w:rFonts w:ascii="Times New Roman" w:eastAsia="Times New Roman" w:hAnsi="Times New Roman" w:cs="Times New Roman"/>
                <w:b/>
                <w:bCs/>
                <w:color w:val="000000"/>
                <w:sz w:val="24"/>
                <w:lang w:val="es-PE" w:eastAsia="es-PE"/>
              </w:rPr>
            </w:pPr>
          </w:p>
          <w:p w:rsidR="00700E9B" w:rsidRDefault="00700E9B" w:rsidP="00700E9B">
            <w:pPr>
              <w:spacing w:after="0" w:line="240" w:lineRule="auto"/>
              <w:jc w:val="center"/>
              <w:rPr>
                <w:rFonts w:ascii="Times New Roman" w:eastAsia="Times New Roman" w:hAnsi="Times New Roman" w:cs="Times New Roman"/>
                <w:b/>
                <w:bCs/>
                <w:color w:val="000000"/>
                <w:sz w:val="24"/>
                <w:lang w:val="es-PE" w:eastAsia="es-PE"/>
              </w:rPr>
            </w:pPr>
            <w:r w:rsidRPr="00AB3E8A">
              <w:rPr>
                <w:rFonts w:ascii="Times New Roman" w:eastAsia="Times New Roman" w:hAnsi="Times New Roman" w:cs="Times New Roman"/>
                <w:b/>
                <w:bCs/>
                <w:color w:val="000000"/>
                <w:sz w:val="24"/>
                <w:lang w:val="es-PE" w:eastAsia="es-PE"/>
              </w:rPr>
              <w:t>ABRIL</w:t>
            </w:r>
          </w:p>
          <w:p w:rsidR="00700E9B" w:rsidRDefault="00700E9B" w:rsidP="00700E9B">
            <w:pPr>
              <w:spacing w:after="0" w:line="240" w:lineRule="auto"/>
              <w:jc w:val="center"/>
              <w:rPr>
                <w:rFonts w:ascii="Times New Roman" w:eastAsia="Times New Roman" w:hAnsi="Times New Roman" w:cs="Times New Roman"/>
                <w:b/>
                <w:bCs/>
                <w:color w:val="000000"/>
                <w:sz w:val="24"/>
                <w:lang w:val="es-PE" w:eastAsia="es-PE"/>
              </w:rPr>
            </w:pPr>
          </w:p>
          <w:p w:rsidR="00700E9B" w:rsidRPr="00AB3E8A" w:rsidRDefault="00700E9B" w:rsidP="00700E9B">
            <w:pPr>
              <w:spacing w:after="0" w:line="240" w:lineRule="auto"/>
              <w:jc w:val="center"/>
              <w:rPr>
                <w:rFonts w:ascii="Times New Roman" w:eastAsia="Times New Roman" w:hAnsi="Times New Roman" w:cs="Times New Roman"/>
                <w:b/>
                <w:bCs/>
                <w:color w:val="000000"/>
                <w:sz w:val="24"/>
                <w:lang w:val="es-PE" w:eastAsia="es-PE"/>
              </w:rPr>
            </w:pPr>
          </w:p>
        </w:tc>
        <w:tc>
          <w:tcPr>
            <w:tcW w:w="1725"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00E9B" w:rsidRDefault="00700E9B" w:rsidP="00700E9B">
            <w:pPr>
              <w:spacing w:after="0" w:line="240" w:lineRule="auto"/>
              <w:jc w:val="center"/>
              <w:rPr>
                <w:rFonts w:ascii="Times New Roman" w:eastAsia="Times New Roman" w:hAnsi="Times New Roman" w:cs="Times New Roman"/>
                <w:b/>
                <w:bCs/>
                <w:color w:val="000000"/>
                <w:sz w:val="24"/>
                <w:lang w:val="es-PE" w:eastAsia="es-PE"/>
              </w:rPr>
            </w:pPr>
          </w:p>
          <w:p w:rsidR="00700E9B" w:rsidRDefault="00700E9B" w:rsidP="00700E9B">
            <w:pPr>
              <w:spacing w:after="0" w:line="240" w:lineRule="auto"/>
              <w:jc w:val="center"/>
              <w:rPr>
                <w:rFonts w:ascii="Times New Roman" w:eastAsia="Times New Roman" w:hAnsi="Times New Roman" w:cs="Times New Roman"/>
                <w:b/>
                <w:bCs/>
                <w:color w:val="000000"/>
                <w:sz w:val="24"/>
                <w:lang w:val="es-PE" w:eastAsia="es-PE"/>
              </w:rPr>
            </w:pPr>
          </w:p>
          <w:p w:rsidR="00700E9B" w:rsidRDefault="00700E9B" w:rsidP="00700E9B">
            <w:pPr>
              <w:spacing w:after="0" w:line="240" w:lineRule="auto"/>
              <w:jc w:val="center"/>
              <w:rPr>
                <w:rFonts w:ascii="Times New Roman" w:eastAsia="Times New Roman" w:hAnsi="Times New Roman" w:cs="Times New Roman"/>
                <w:b/>
                <w:bCs/>
                <w:color w:val="000000"/>
                <w:sz w:val="24"/>
                <w:lang w:val="es-PE" w:eastAsia="es-PE"/>
              </w:rPr>
            </w:pPr>
            <w:r w:rsidRPr="00AB3E8A">
              <w:rPr>
                <w:rFonts w:ascii="Times New Roman" w:eastAsia="Times New Roman" w:hAnsi="Times New Roman" w:cs="Times New Roman"/>
                <w:b/>
                <w:bCs/>
                <w:color w:val="000000"/>
                <w:sz w:val="24"/>
                <w:lang w:val="es-PE" w:eastAsia="es-PE"/>
              </w:rPr>
              <w:t>MAYO</w:t>
            </w:r>
          </w:p>
          <w:p w:rsidR="00700E9B" w:rsidRDefault="00700E9B" w:rsidP="00700E9B">
            <w:pPr>
              <w:spacing w:after="0" w:line="240" w:lineRule="auto"/>
              <w:jc w:val="center"/>
              <w:rPr>
                <w:rFonts w:ascii="Times New Roman" w:eastAsia="Times New Roman" w:hAnsi="Times New Roman" w:cs="Times New Roman"/>
                <w:b/>
                <w:bCs/>
                <w:color w:val="000000"/>
                <w:sz w:val="24"/>
                <w:lang w:val="es-PE" w:eastAsia="es-PE"/>
              </w:rPr>
            </w:pPr>
          </w:p>
          <w:p w:rsidR="00700E9B" w:rsidRPr="00AB3E8A" w:rsidRDefault="00700E9B" w:rsidP="00700E9B">
            <w:pPr>
              <w:spacing w:after="0" w:line="240" w:lineRule="auto"/>
              <w:jc w:val="center"/>
              <w:rPr>
                <w:rFonts w:ascii="Times New Roman" w:eastAsia="Times New Roman" w:hAnsi="Times New Roman" w:cs="Times New Roman"/>
                <w:b/>
                <w:bCs/>
                <w:color w:val="000000"/>
                <w:sz w:val="24"/>
                <w:lang w:val="es-PE" w:eastAsia="es-PE"/>
              </w:rPr>
            </w:pPr>
          </w:p>
        </w:tc>
        <w:tc>
          <w:tcPr>
            <w:tcW w:w="1884" w:type="dxa"/>
            <w:vMerge w:val="restart"/>
            <w:tcBorders>
              <w:top w:val="single" w:sz="4" w:space="0" w:color="auto"/>
              <w:left w:val="single" w:sz="4" w:space="0" w:color="auto"/>
              <w:bottom w:val="single" w:sz="4" w:space="0" w:color="auto"/>
              <w:right w:val="nil"/>
            </w:tcBorders>
            <w:shd w:val="clear" w:color="auto" w:fill="auto"/>
            <w:vAlign w:val="center"/>
            <w:hideMark/>
          </w:tcPr>
          <w:p w:rsidR="00700E9B" w:rsidRPr="00AB3E8A" w:rsidRDefault="00700E9B" w:rsidP="00700E9B">
            <w:pPr>
              <w:spacing w:after="0" w:line="240" w:lineRule="auto"/>
              <w:jc w:val="center"/>
              <w:rPr>
                <w:rFonts w:ascii="Times New Roman" w:eastAsia="Times New Roman" w:hAnsi="Times New Roman" w:cs="Times New Roman"/>
                <w:b/>
                <w:bCs/>
                <w:color w:val="000000"/>
                <w:sz w:val="24"/>
                <w:lang w:val="es-PE" w:eastAsia="es-PE"/>
              </w:rPr>
            </w:pPr>
            <w:r>
              <w:rPr>
                <w:rFonts w:ascii="Times New Roman" w:eastAsia="Times New Roman" w:hAnsi="Times New Roman" w:cs="Times New Roman"/>
                <w:b/>
                <w:bCs/>
                <w:color w:val="000000"/>
                <w:sz w:val="24"/>
                <w:lang w:val="es-PE" w:eastAsia="es-PE"/>
              </w:rPr>
              <w:t>VARIACIÓ</w:t>
            </w:r>
            <w:r w:rsidRPr="00AB3E8A">
              <w:rPr>
                <w:rFonts w:ascii="Times New Roman" w:eastAsia="Times New Roman" w:hAnsi="Times New Roman" w:cs="Times New Roman"/>
                <w:b/>
                <w:bCs/>
                <w:color w:val="000000"/>
                <w:sz w:val="24"/>
                <w:lang w:val="es-PE" w:eastAsia="es-PE"/>
              </w:rPr>
              <w:t>N</w:t>
            </w:r>
          </w:p>
        </w:tc>
        <w:tc>
          <w:tcPr>
            <w:tcW w:w="15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00E9B" w:rsidRPr="00AB3E8A" w:rsidRDefault="00700E9B" w:rsidP="00700E9B">
            <w:pPr>
              <w:spacing w:after="0" w:line="240" w:lineRule="auto"/>
              <w:jc w:val="center"/>
              <w:rPr>
                <w:rFonts w:ascii="Times New Roman" w:eastAsia="Times New Roman" w:hAnsi="Times New Roman" w:cs="Times New Roman"/>
                <w:b/>
                <w:bCs/>
                <w:color w:val="000000"/>
                <w:sz w:val="24"/>
                <w:lang w:val="es-PE" w:eastAsia="es-PE"/>
              </w:rPr>
            </w:pPr>
            <w:r w:rsidRPr="00AB3E8A">
              <w:rPr>
                <w:rFonts w:ascii="Times New Roman" w:eastAsia="Times New Roman" w:hAnsi="Times New Roman" w:cs="Times New Roman"/>
                <w:b/>
                <w:bCs/>
                <w:color w:val="000000"/>
                <w:sz w:val="24"/>
                <w:lang w:val="es-PE" w:eastAsia="es-PE"/>
              </w:rPr>
              <w:t>% RECAUDO</w:t>
            </w:r>
          </w:p>
        </w:tc>
      </w:tr>
      <w:tr w:rsidR="00700E9B" w:rsidRPr="00AB3E8A" w:rsidTr="00700E9B">
        <w:trPr>
          <w:trHeight w:val="276"/>
          <w:jc w:val="center"/>
        </w:trPr>
        <w:tc>
          <w:tcPr>
            <w:tcW w:w="3852" w:type="dxa"/>
            <w:vMerge/>
            <w:tcBorders>
              <w:top w:val="single" w:sz="4" w:space="0" w:color="auto"/>
              <w:left w:val="single" w:sz="4" w:space="0" w:color="auto"/>
              <w:bottom w:val="single" w:sz="4" w:space="0" w:color="auto"/>
              <w:right w:val="single" w:sz="4" w:space="0" w:color="auto"/>
            </w:tcBorders>
            <w:vAlign w:val="center"/>
            <w:hideMark/>
          </w:tcPr>
          <w:p w:rsidR="00700E9B" w:rsidRPr="00AB3E8A" w:rsidRDefault="00700E9B" w:rsidP="00700E9B">
            <w:pPr>
              <w:spacing w:after="0" w:line="240" w:lineRule="auto"/>
              <w:rPr>
                <w:rFonts w:ascii="Times New Roman" w:eastAsia="Times New Roman" w:hAnsi="Times New Roman" w:cs="Times New Roman"/>
                <w:b/>
                <w:bCs/>
                <w:color w:val="000000"/>
                <w:sz w:val="24"/>
                <w:lang w:val="es-PE" w:eastAsia="es-PE"/>
              </w:rPr>
            </w:pPr>
          </w:p>
        </w:tc>
        <w:tc>
          <w:tcPr>
            <w:tcW w:w="1884" w:type="dxa"/>
            <w:vMerge/>
            <w:tcBorders>
              <w:top w:val="single" w:sz="4" w:space="0" w:color="auto"/>
              <w:left w:val="single" w:sz="4" w:space="0" w:color="auto"/>
              <w:bottom w:val="single" w:sz="4" w:space="0" w:color="auto"/>
              <w:right w:val="single" w:sz="4" w:space="0" w:color="auto"/>
            </w:tcBorders>
            <w:vAlign w:val="center"/>
            <w:hideMark/>
          </w:tcPr>
          <w:p w:rsidR="00700E9B" w:rsidRPr="00AB3E8A" w:rsidRDefault="00700E9B" w:rsidP="00700E9B">
            <w:pPr>
              <w:spacing w:after="0" w:line="240" w:lineRule="auto"/>
              <w:rPr>
                <w:rFonts w:ascii="Times New Roman" w:eastAsia="Times New Roman" w:hAnsi="Times New Roman" w:cs="Times New Roman"/>
                <w:b/>
                <w:bCs/>
                <w:color w:val="000000"/>
                <w:sz w:val="24"/>
                <w:lang w:val="es-PE" w:eastAsia="es-PE"/>
              </w:rPr>
            </w:pPr>
          </w:p>
        </w:tc>
        <w:tc>
          <w:tcPr>
            <w:tcW w:w="1725" w:type="dxa"/>
            <w:vMerge/>
            <w:tcBorders>
              <w:top w:val="single" w:sz="4" w:space="0" w:color="auto"/>
              <w:left w:val="single" w:sz="4" w:space="0" w:color="auto"/>
              <w:bottom w:val="single" w:sz="4" w:space="0" w:color="auto"/>
              <w:right w:val="single" w:sz="4" w:space="0" w:color="auto"/>
            </w:tcBorders>
            <w:vAlign w:val="center"/>
            <w:hideMark/>
          </w:tcPr>
          <w:p w:rsidR="00700E9B" w:rsidRPr="00AB3E8A" w:rsidRDefault="00700E9B" w:rsidP="00700E9B">
            <w:pPr>
              <w:spacing w:after="0" w:line="240" w:lineRule="auto"/>
              <w:rPr>
                <w:rFonts w:ascii="Times New Roman" w:eastAsia="Times New Roman" w:hAnsi="Times New Roman" w:cs="Times New Roman"/>
                <w:b/>
                <w:bCs/>
                <w:color w:val="000000"/>
                <w:sz w:val="24"/>
                <w:lang w:val="es-PE" w:eastAsia="es-PE"/>
              </w:rPr>
            </w:pPr>
          </w:p>
        </w:tc>
        <w:tc>
          <w:tcPr>
            <w:tcW w:w="1884" w:type="dxa"/>
            <w:vMerge/>
            <w:tcBorders>
              <w:top w:val="single" w:sz="4" w:space="0" w:color="auto"/>
              <w:left w:val="single" w:sz="4" w:space="0" w:color="auto"/>
              <w:bottom w:val="single" w:sz="4" w:space="0" w:color="auto"/>
              <w:right w:val="nil"/>
            </w:tcBorders>
            <w:vAlign w:val="center"/>
            <w:hideMark/>
          </w:tcPr>
          <w:p w:rsidR="00700E9B" w:rsidRPr="00AB3E8A" w:rsidRDefault="00700E9B" w:rsidP="00700E9B">
            <w:pPr>
              <w:spacing w:after="0" w:line="240" w:lineRule="auto"/>
              <w:rPr>
                <w:rFonts w:ascii="Times New Roman" w:eastAsia="Times New Roman" w:hAnsi="Times New Roman" w:cs="Times New Roman"/>
                <w:b/>
                <w:bCs/>
                <w:color w:val="000000"/>
                <w:sz w:val="24"/>
                <w:lang w:val="es-PE" w:eastAsia="es-PE"/>
              </w:rPr>
            </w:pPr>
          </w:p>
        </w:tc>
        <w:tc>
          <w:tcPr>
            <w:tcW w:w="1509" w:type="dxa"/>
            <w:vMerge/>
            <w:tcBorders>
              <w:top w:val="single" w:sz="4" w:space="0" w:color="auto"/>
              <w:left w:val="single" w:sz="4" w:space="0" w:color="auto"/>
              <w:bottom w:val="single" w:sz="4" w:space="0" w:color="auto"/>
              <w:right w:val="single" w:sz="4" w:space="0" w:color="auto"/>
            </w:tcBorders>
            <w:vAlign w:val="center"/>
            <w:hideMark/>
          </w:tcPr>
          <w:p w:rsidR="00700E9B" w:rsidRPr="00AB3E8A" w:rsidRDefault="00700E9B" w:rsidP="00700E9B">
            <w:pPr>
              <w:spacing w:after="0" w:line="240" w:lineRule="auto"/>
              <w:rPr>
                <w:rFonts w:ascii="Times New Roman" w:eastAsia="Times New Roman" w:hAnsi="Times New Roman" w:cs="Times New Roman"/>
                <w:b/>
                <w:bCs/>
                <w:color w:val="000000"/>
                <w:sz w:val="24"/>
                <w:lang w:val="es-PE" w:eastAsia="es-PE"/>
              </w:rPr>
            </w:pPr>
          </w:p>
        </w:tc>
      </w:tr>
      <w:tr w:rsidR="00700E9B" w:rsidRPr="00AB3E8A" w:rsidTr="00700E9B">
        <w:trPr>
          <w:trHeight w:val="851"/>
          <w:jc w:val="center"/>
        </w:trPr>
        <w:tc>
          <w:tcPr>
            <w:tcW w:w="3852" w:type="dxa"/>
            <w:tcBorders>
              <w:top w:val="nil"/>
              <w:left w:val="single" w:sz="4" w:space="0" w:color="auto"/>
              <w:bottom w:val="single" w:sz="4" w:space="0" w:color="auto"/>
              <w:right w:val="single" w:sz="4" w:space="0" w:color="auto"/>
            </w:tcBorders>
            <w:shd w:val="clear" w:color="auto" w:fill="auto"/>
            <w:noWrap/>
            <w:vAlign w:val="center"/>
            <w:hideMark/>
          </w:tcPr>
          <w:p w:rsidR="00700E9B" w:rsidRPr="00AB3E8A" w:rsidRDefault="00700E9B" w:rsidP="00700E9B">
            <w:pPr>
              <w:spacing w:after="0" w:line="240" w:lineRule="auto"/>
              <w:jc w:val="center"/>
              <w:rPr>
                <w:rFonts w:ascii="Times New Roman" w:eastAsia="Times New Roman" w:hAnsi="Times New Roman" w:cs="Times New Roman"/>
                <w:color w:val="000000"/>
                <w:sz w:val="24"/>
                <w:lang w:val="es-PE" w:eastAsia="es-PE"/>
              </w:rPr>
            </w:pPr>
            <w:r w:rsidRPr="00AB3E8A">
              <w:rPr>
                <w:rFonts w:ascii="Times New Roman" w:eastAsia="Times New Roman" w:hAnsi="Times New Roman" w:cs="Times New Roman"/>
                <w:color w:val="000000"/>
                <w:sz w:val="24"/>
                <w:lang w:val="es-PE" w:eastAsia="es-PE"/>
              </w:rPr>
              <w:t>1.3.2.3.1.99 Otros Derechos</w:t>
            </w:r>
          </w:p>
        </w:tc>
        <w:tc>
          <w:tcPr>
            <w:tcW w:w="1884" w:type="dxa"/>
            <w:tcBorders>
              <w:top w:val="nil"/>
              <w:left w:val="nil"/>
              <w:bottom w:val="single" w:sz="4" w:space="0" w:color="auto"/>
              <w:right w:val="single" w:sz="4" w:space="0" w:color="auto"/>
            </w:tcBorders>
            <w:shd w:val="clear" w:color="auto" w:fill="auto"/>
            <w:noWrap/>
            <w:vAlign w:val="center"/>
            <w:hideMark/>
          </w:tcPr>
          <w:p w:rsidR="00700E9B" w:rsidRPr="00AB3E8A" w:rsidRDefault="00700E9B" w:rsidP="00700E9B">
            <w:pPr>
              <w:spacing w:after="0" w:line="240" w:lineRule="auto"/>
              <w:jc w:val="right"/>
              <w:rPr>
                <w:rFonts w:ascii="Times New Roman" w:eastAsia="Times New Roman" w:hAnsi="Times New Roman" w:cs="Times New Roman"/>
                <w:color w:val="000000"/>
                <w:sz w:val="24"/>
                <w:lang w:val="es-PE" w:eastAsia="es-PE"/>
              </w:rPr>
            </w:pPr>
            <w:r w:rsidRPr="00AB3E8A">
              <w:rPr>
                <w:rFonts w:ascii="Times New Roman" w:eastAsia="Times New Roman" w:hAnsi="Times New Roman" w:cs="Times New Roman"/>
                <w:color w:val="000000"/>
                <w:sz w:val="24"/>
                <w:lang w:val="es-PE" w:eastAsia="es-PE"/>
              </w:rPr>
              <w:t>77.00</w:t>
            </w:r>
          </w:p>
        </w:tc>
        <w:tc>
          <w:tcPr>
            <w:tcW w:w="1725" w:type="dxa"/>
            <w:tcBorders>
              <w:top w:val="nil"/>
              <w:left w:val="nil"/>
              <w:bottom w:val="single" w:sz="4" w:space="0" w:color="auto"/>
              <w:right w:val="single" w:sz="4" w:space="0" w:color="auto"/>
            </w:tcBorders>
            <w:shd w:val="clear" w:color="auto" w:fill="auto"/>
            <w:noWrap/>
            <w:vAlign w:val="center"/>
            <w:hideMark/>
          </w:tcPr>
          <w:p w:rsidR="00700E9B" w:rsidRPr="00AB3E8A" w:rsidRDefault="00700E9B" w:rsidP="00700E9B">
            <w:pPr>
              <w:spacing w:after="0" w:line="240" w:lineRule="auto"/>
              <w:jc w:val="right"/>
              <w:rPr>
                <w:rFonts w:ascii="Times New Roman" w:eastAsia="Times New Roman" w:hAnsi="Times New Roman" w:cs="Times New Roman"/>
                <w:color w:val="000000"/>
                <w:sz w:val="24"/>
                <w:lang w:val="es-PE" w:eastAsia="es-PE"/>
              </w:rPr>
            </w:pPr>
            <w:r w:rsidRPr="00AB3E8A">
              <w:rPr>
                <w:rFonts w:ascii="Times New Roman" w:eastAsia="Times New Roman" w:hAnsi="Times New Roman" w:cs="Times New Roman"/>
                <w:color w:val="000000"/>
                <w:sz w:val="24"/>
                <w:lang w:val="es-PE" w:eastAsia="es-PE"/>
              </w:rPr>
              <w:t>119.00</w:t>
            </w:r>
          </w:p>
        </w:tc>
        <w:tc>
          <w:tcPr>
            <w:tcW w:w="1884" w:type="dxa"/>
            <w:tcBorders>
              <w:top w:val="nil"/>
              <w:left w:val="nil"/>
              <w:bottom w:val="single" w:sz="4" w:space="0" w:color="auto"/>
              <w:right w:val="nil"/>
            </w:tcBorders>
            <w:shd w:val="clear" w:color="auto" w:fill="auto"/>
            <w:noWrap/>
            <w:vAlign w:val="center"/>
            <w:hideMark/>
          </w:tcPr>
          <w:p w:rsidR="00700E9B" w:rsidRPr="00AB3E8A" w:rsidRDefault="00700E9B" w:rsidP="00700E9B">
            <w:pPr>
              <w:spacing w:after="0" w:line="240" w:lineRule="auto"/>
              <w:jc w:val="right"/>
              <w:rPr>
                <w:rFonts w:ascii="Times New Roman" w:eastAsia="Times New Roman" w:hAnsi="Times New Roman" w:cs="Times New Roman"/>
                <w:color w:val="000000"/>
                <w:sz w:val="24"/>
                <w:lang w:val="es-PE" w:eastAsia="es-PE"/>
              </w:rPr>
            </w:pPr>
            <w:r w:rsidRPr="00AB3E8A">
              <w:rPr>
                <w:rFonts w:ascii="Times New Roman" w:eastAsia="Times New Roman" w:hAnsi="Times New Roman" w:cs="Times New Roman"/>
                <w:color w:val="000000"/>
                <w:sz w:val="24"/>
                <w:lang w:val="es-PE" w:eastAsia="es-PE"/>
              </w:rPr>
              <w:t>42.00</w:t>
            </w:r>
          </w:p>
        </w:tc>
        <w:tc>
          <w:tcPr>
            <w:tcW w:w="1509" w:type="dxa"/>
            <w:tcBorders>
              <w:top w:val="nil"/>
              <w:left w:val="single" w:sz="4" w:space="0" w:color="auto"/>
              <w:bottom w:val="single" w:sz="4" w:space="0" w:color="auto"/>
              <w:right w:val="single" w:sz="4" w:space="0" w:color="auto"/>
            </w:tcBorders>
            <w:shd w:val="clear" w:color="auto" w:fill="auto"/>
            <w:noWrap/>
            <w:vAlign w:val="center"/>
            <w:hideMark/>
          </w:tcPr>
          <w:p w:rsidR="00700E9B" w:rsidRPr="00AB3E8A" w:rsidRDefault="00700E9B" w:rsidP="00700E9B">
            <w:pPr>
              <w:spacing w:after="0" w:line="240" w:lineRule="auto"/>
              <w:jc w:val="right"/>
              <w:rPr>
                <w:rFonts w:ascii="Times New Roman" w:eastAsia="Times New Roman" w:hAnsi="Times New Roman" w:cs="Times New Roman"/>
                <w:color w:val="000000"/>
                <w:sz w:val="24"/>
                <w:lang w:val="es-PE" w:eastAsia="es-PE"/>
              </w:rPr>
            </w:pPr>
            <w:r w:rsidRPr="00AB3E8A">
              <w:rPr>
                <w:rFonts w:ascii="Times New Roman" w:eastAsia="Times New Roman" w:hAnsi="Times New Roman" w:cs="Times New Roman"/>
                <w:color w:val="000000"/>
                <w:sz w:val="24"/>
                <w:lang w:val="es-PE" w:eastAsia="es-PE"/>
              </w:rPr>
              <w:t>0.55</w:t>
            </w:r>
          </w:p>
        </w:tc>
      </w:tr>
      <w:tr w:rsidR="00700E9B" w:rsidRPr="00AB3E8A" w:rsidTr="00700E9B">
        <w:trPr>
          <w:trHeight w:val="851"/>
          <w:jc w:val="center"/>
        </w:trPr>
        <w:tc>
          <w:tcPr>
            <w:tcW w:w="3852" w:type="dxa"/>
            <w:tcBorders>
              <w:top w:val="nil"/>
              <w:left w:val="single" w:sz="4" w:space="0" w:color="auto"/>
              <w:bottom w:val="single" w:sz="4" w:space="0" w:color="auto"/>
              <w:right w:val="single" w:sz="4" w:space="0" w:color="auto"/>
            </w:tcBorders>
            <w:shd w:val="clear" w:color="auto" w:fill="auto"/>
            <w:noWrap/>
            <w:vAlign w:val="center"/>
            <w:hideMark/>
          </w:tcPr>
          <w:p w:rsidR="00700E9B" w:rsidRPr="00AB3E8A" w:rsidRDefault="00700E9B" w:rsidP="00700E9B">
            <w:pPr>
              <w:spacing w:after="0" w:line="240" w:lineRule="auto"/>
              <w:jc w:val="center"/>
              <w:rPr>
                <w:rFonts w:ascii="Times New Roman" w:eastAsia="Times New Roman" w:hAnsi="Times New Roman" w:cs="Times New Roman"/>
                <w:color w:val="000000"/>
                <w:sz w:val="24"/>
                <w:lang w:val="es-PE" w:eastAsia="es-PE"/>
              </w:rPr>
            </w:pPr>
            <w:r w:rsidRPr="00AB3E8A">
              <w:rPr>
                <w:rFonts w:ascii="Times New Roman" w:eastAsia="Times New Roman" w:hAnsi="Times New Roman" w:cs="Times New Roman"/>
                <w:color w:val="000000"/>
                <w:sz w:val="24"/>
                <w:lang w:val="es-PE" w:eastAsia="es-PE"/>
              </w:rPr>
              <w:t>1.3.2.4.1.6. Carnets y/o Tarjetas de</w:t>
            </w:r>
          </w:p>
        </w:tc>
        <w:tc>
          <w:tcPr>
            <w:tcW w:w="1884" w:type="dxa"/>
            <w:tcBorders>
              <w:top w:val="nil"/>
              <w:left w:val="nil"/>
              <w:bottom w:val="single" w:sz="4" w:space="0" w:color="auto"/>
              <w:right w:val="single" w:sz="4" w:space="0" w:color="auto"/>
            </w:tcBorders>
            <w:shd w:val="clear" w:color="auto" w:fill="auto"/>
            <w:noWrap/>
            <w:vAlign w:val="center"/>
            <w:hideMark/>
          </w:tcPr>
          <w:p w:rsidR="00700E9B" w:rsidRPr="00AB3E8A" w:rsidRDefault="00700E9B" w:rsidP="00700E9B">
            <w:pPr>
              <w:spacing w:after="0" w:line="240" w:lineRule="auto"/>
              <w:jc w:val="right"/>
              <w:rPr>
                <w:rFonts w:ascii="Times New Roman" w:eastAsia="Times New Roman" w:hAnsi="Times New Roman" w:cs="Times New Roman"/>
                <w:color w:val="000000"/>
                <w:sz w:val="24"/>
                <w:lang w:val="es-PE" w:eastAsia="es-PE"/>
              </w:rPr>
            </w:pPr>
            <w:r w:rsidRPr="00AB3E8A">
              <w:rPr>
                <w:rFonts w:ascii="Times New Roman" w:eastAsia="Times New Roman" w:hAnsi="Times New Roman" w:cs="Times New Roman"/>
                <w:color w:val="000000"/>
                <w:sz w:val="24"/>
                <w:lang w:val="es-PE" w:eastAsia="es-PE"/>
              </w:rPr>
              <w:t>19.50</w:t>
            </w:r>
          </w:p>
        </w:tc>
        <w:tc>
          <w:tcPr>
            <w:tcW w:w="1725" w:type="dxa"/>
            <w:tcBorders>
              <w:top w:val="nil"/>
              <w:left w:val="nil"/>
              <w:bottom w:val="single" w:sz="4" w:space="0" w:color="auto"/>
              <w:right w:val="single" w:sz="4" w:space="0" w:color="auto"/>
            </w:tcBorders>
            <w:shd w:val="clear" w:color="auto" w:fill="auto"/>
            <w:noWrap/>
            <w:vAlign w:val="center"/>
            <w:hideMark/>
          </w:tcPr>
          <w:p w:rsidR="00700E9B" w:rsidRPr="00AB3E8A" w:rsidRDefault="00700E9B" w:rsidP="00700E9B">
            <w:pPr>
              <w:spacing w:after="0" w:line="240" w:lineRule="auto"/>
              <w:jc w:val="right"/>
              <w:rPr>
                <w:rFonts w:ascii="Times New Roman" w:eastAsia="Times New Roman" w:hAnsi="Times New Roman" w:cs="Times New Roman"/>
                <w:color w:val="000000"/>
                <w:sz w:val="24"/>
                <w:lang w:val="es-PE" w:eastAsia="es-PE"/>
              </w:rPr>
            </w:pPr>
            <w:r w:rsidRPr="00AB3E8A">
              <w:rPr>
                <w:rFonts w:ascii="Times New Roman" w:eastAsia="Times New Roman" w:hAnsi="Times New Roman" w:cs="Times New Roman"/>
                <w:color w:val="000000"/>
                <w:sz w:val="24"/>
                <w:lang w:val="es-PE" w:eastAsia="es-PE"/>
              </w:rPr>
              <w:t>26.00</w:t>
            </w:r>
          </w:p>
        </w:tc>
        <w:tc>
          <w:tcPr>
            <w:tcW w:w="1884" w:type="dxa"/>
            <w:tcBorders>
              <w:top w:val="nil"/>
              <w:left w:val="nil"/>
              <w:bottom w:val="single" w:sz="4" w:space="0" w:color="auto"/>
              <w:right w:val="nil"/>
            </w:tcBorders>
            <w:shd w:val="clear" w:color="auto" w:fill="auto"/>
            <w:noWrap/>
            <w:vAlign w:val="center"/>
            <w:hideMark/>
          </w:tcPr>
          <w:p w:rsidR="00700E9B" w:rsidRPr="00AB3E8A" w:rsidRDefault="00700E9B" w:rsidP="00700E9B">
            <w:pPr>
              <w:spacing w:after="0" w:line="240" w:lineRule="auto"/>
              <w:jc w:val="right"/>
              <w:rPr>
                <w:rFonts w:ascii="Times New Roman" w:eastAsia="Times New Roman" w:hAnsi="Times New Roman" w:cs="Times New Roman"/>
                <w:color w:val="000000"/>
                <w:sz w:val="24"/>
                <w:lang w:val="es-PE" w:eastAsia="es-PE"/>
              </w:rPr>
            </w:pPr>
            <w:r w:rsidRPr="00AB3E8A">
              <w:rPr>
                <w:rFonts w:ascii="Times New Roman" w:eastAsia="Times New Roman" w:hAnsi="Times New Roman" w:cs="Times New Roman"/>
                <w:color w:val="000000"/>
                <w:sz w:val="24"/>
                <w:lang w:val="es-PE" w:eastAsia="es-PE"/>
              </w:rPr>
              <w:t>6.50</w:t>
            </w:r>
          </w:p>
        </w:tc>
        <w:tc>
          <w:tcPr>
            <w:tcW w:w="1509" w:type="dxa"/>
            <w:tcBorders>
              <w:top w:val="nil"/>
              <w:left w:val="single" w:sz="4" w:space="0" w:color="auto"/>
              <w:bottom w:val="single" w:sz="4" w:space="0" w:color="auto"/>
              <w:right w:val="single" w:sz="4" w:space="0" w:color="auto"/>
            </w:tcBorders>
            <w:shd w:val="clear" w:color="auto" w:fill="auto"/>
            <w:noWrap/>
            <w:vAlign w:val="center"/>
            <w:hideMark/>
          </w:tcPr>
          <w:p w:rsidR="00700E9B" w:rsidRPr="00AB3E8A" w:rsidRDefault="00700E9B" w:rsidP="00700E9B">
            <w:pPr>
              <w:spacing w:after="0" w:line="240" w:lineRule="auto"/>
              <w:jc w:val="right"/>
              <w:rPr>
                <w:rFonts w:ascii="Times New Roman" w:eastAsia="Times New Roman" w:hAnsi="Times New Roman" w:cs="Times New Roman"/>
                <w:color w:val="000000"/>
                <w:sz w:val="24"/>
                <w:lang w:val="es-PE" w:eastAsia="es-PE"/>
              </w:rPr>
            </w:pPr>
            <w:r w:rsidRPr="00AB3E8A">
              <w:rPr>
                <w:rFonts w:ascii="Times New Roman" w:eastAsia="Times New Roman" w:hAnsi="Times New Roman" w:cs="Times New Roman"/>
                <w:color w:val="000000"/>
                <w:sz w:val="24"/>
                <w:lang w:val="es-PE" w:eastAsia="es-PE"/>
              </w:rPr>
              <w:t>0.33</w:t>
            </w:r>
          </w:p>
        </w:tc>
      </w:tr>
    </w:tbl>
    <w:p w:rsidR="00AB3E8A" w:rsidRDefault="00AB3E8A" w:rsidP="00700E9B">
      <w:pPr>
        <w:rPr>
          <w:rFonts w:ascii="Times New Roman" w:hAnsi="Times New Roman" w:cs="Times New Roman"/>
          <w:sz w:val="24"/>
        </w:rPr>
      </w:pPr>
    </w:p>
    <w:p w:rsidR="00343507" w:rsidRDefault="00700E9B" w:rsidP="00CF0642">
      <w:pPr>
        <w:jc w:val="both"/>
        <w:rPr>
          <w:rFonts w:ascii="Times New Roman" w:hAnsi="Times New Roman" w:cs="Times New Roman"/>
          <w:sz w:val="24"/>
        </w:rPr>
      </w:pPr>
      <w:r>
        <w:rPr>
          <w:rFonts w:ascii="Times New Roman" w:hAnsi="Times New Roman" w:cs="Times New Roman"/>
          <w:sz w:val="24"/>
        </w:rPr>
        <w:t>ANÁLISIS DEL</w:t>
      </w:r>
      <w:r w:rsidR="00343507">
        <w:rPr>
          <w:rFonts w:ascii="Times New Roman" w:hAnsi="Times New Roman" w:cs="Times New Roman"/>
          <w:sz w:val="24"/>
        </w:rPr>
        <w:t xml:space="preserve"> CUADRO 19</w:t>
      </w:r>
    </w:p>
    <w:p w:rsidR="00B563F3" w:rsidRDefault="00343507" w:rsidP="00D01992">
      <w:pPr>
        <w:spacing w:line="360" w:lineRule="auto"/>
        <w:jc w:val="both"/>
        <w:rPr>
          <w:rFonts w:ascii="Times New Roman" w:hAnsi="Times New Roman" w:cs="Times New Roman"/>
          <w:sz w:val="24"/>
        </w:rPr>
      </w:pPr>
      <w:r>
        <w:rPr>
          <w:rFonts w:ascii="Times New Roman" w:hAnsi="Times New Roman" w:cs="Times New Roman"/>
          <w:sz w:val="24"/>
        </w:rPr>
        <w:t>En el mes de abril se recaudó un importe de S/.19.50 a diferencia del mes de mayo que se recaudó más con un importe de S/ 26.00. Esto quiere decir que hay un 0.33% de diferencia mayor al mes anterior</w:t>
      </w:r>
      <w:r w:rsidR="00700E9B">
        <w:rPr>
          <w:rFonts w:ascii="Times New Roman" w:hAnsi="Times New Roman" w:cs="Times New Roman"/>
          <w:sz w:val="24"/>
        </w:rPr>
        <w:t xml:space="preserve"> de los recursos menos recaudados</w:t>
      </w:r>
      <w:r>
        <w:rPr>
          <w:rFonts w:ascii="Times New Roman" w:hAnsi="Times New Roman" w:cs="Times New Roman"/>
          <w:sz w:val="24"/>
        </w:rPr>
        <w:t>.</w:t>
      </w:r>
      <w:r w:rsidR="00700E9B">
        <w:rPr>
          <w:rFonts w:ascii="Times New Roman" w:hAnsi="Times New Roman" w:cs="Times New Roman"/>
          <w:sz w:val="24"/>
        </w:rPr>
        <w:t xml:space="preserve"> En los ingresos de otros derechos en el mes de mayo aumento un 55% de los recursos que menos ingresos tiene la municipalidad.</w:t>
      </w:r>
    </w:p>
    <w:p w:rsidR="00B563F3" w:rsidRDefault="00CF0642" w:rsidP="00D01992">
      <w:pPr>
        <w:spacing w:line="360" w:lineRule="auto"/>
        <w:jc w:val="both"/>
        <w:rPr>
          <w:rFonts w:ascii="Times New Roman" w:hAnsi="Times New Roman" w:cs="Times New Roman"/>
          <w:sz w:val="24"/>
        </w:rPr>
      </w:pPr>
      <w:r>
        <w:rPr>
          <w:rFonts w:ascii="Times New Roman" w:hAnsi="Times New Roman" w:cs="Times New Roman"/>
          <w:sz w:val="24"/>
        </w:rPr>
        <w:t>Para el mes de mayo el rubro que tiene menor ingresos es en los carnets y/o tarjetas con el monto de S/.19.50 al mes.</w:t>
      </w:r>
    </w:p>
    <w:p w:rsidR="00CF0642" w:rsidRDefault="00CF0642" w:rsidP="00CF0642">
      <w:pPr>
        <w:jc w:val="both"/>
        <w:rPr>
          <w:rFonts w:ascii="Times New Roman" w:hAnsi="Times New Roman" w:cs="Times New Roman"/>
          <w:sz w:val="24"/>
        </w:rPr>
      </w:pPr>
    </w:p>
    <w:p w:rsidR="00B563F3" w:rsidRPr="00CF0642" w:rsidRDefault="00AB3E8A" w:rsidP="00CF0642">
      <w:pPr>
        <w:spacing w:line="360" w:lineRule="auto"/>
        <w:jc w:val="center"/>
        <w:rPr>
          <w:rFonts w:ascii="Times New Roman" w:hAnsi="Times New Roman" w:cs="Times New Roman"/>
          <w:b/>
          <w:sz w:val="24"/>
        </w:rPr>
      </w:pPr>
      <w:r w:rsidRPr="00CF0642">
        <w:rPr>
          <w:rFonts w:ascii="Times New Roman" w:hAnsi="Times New Roman" w:cs="Times New Roman"/>
          <w:b/>
          <w:sz w:val="24"/>
        </w:rPr>
        <w:t>CUADRO N° 20</w:t>
      </w:r>
    </w:p>
    <w:p w:rsidR="00B563F3" w:rsidRDefault="00B563F3" w:rsidP="00CF0642">
      <w:pPr>
        <w:spacing w:line="360" w:lineRule="auto"/>
        <w:jc w:val="center"/>
        <w:rPr>
          <w:rFonts w:ascii="Times New Roman" w:hAnsi="Times New Roman" w:cs="Times New Roman"/>
          <w:sz w:val="24"/>
        </w:rPr>
      </w:pPr>
      <w:r>
        <w:rPr>
          <w:rFonts w:ascii="Times New Roman" w:hAnsi="Times New Roman" w:cs="Times New Roman"/>
          <w:sz w:val="24"/>
        </w:rPr>
        <w:t>MAYOR RECAUDACION DE INGRESOS 2017</w:t>
      </w:r>
    </w:p>
    <w:p w:rsidR="00B563F3" w:rsidRDefault="00B563F3" w:rsidP="00CF0642">
      <w:pPr>
        <w:spacing w:line="360" w:lineRule="auto"/>
        <w:jc w:val="center"/>
        <w:rPr>
          <w:rFonts w:ascii="Times New Roman" w:hAnsi="Times New Roman" w:cs="Times New Roman"/>
          <w:sz w:val="24"/>
        </w:rPr>
      </w:pPr>
      <w:r>
        <w:rPr>
          <w:rFonts w:ascii="Times New Roman" w:hAnsi="Times New Roman" w:cs="Times New Roman"/>
          <w:sz w:val="24"/>
        </w:rPr>
        <w:t>MAYO A JUNIO</w:t>
      </w:r>
    </w:p>
    <w:tbl>
      <w:tblPr>
        <w:tblW w:w="9133" w:type="dxa"/>
        <w:jc w:val="center"/>
        <w:tblCellMar>
          <w:left w:w="70" w:type="dxa"/>
          <w:right w:w="70" w:type="dxa"/>
        </w:tblCellMar>
        <w:tblLook w:val="04A0" w:firstRow="1" w:lastRow="0" w:firstColumn="1" w:lastColumn="0" w:noHBand="0" w:noVBand="1"/>
      </w:tblPr>
      <w:tblGrid>
        <w:gridCol w:w="3448"/>
        <w:gridCol w:w="1775"/>
        <w:gridCol w:w="1477"/>
        <w:gridCol w:w="1554"/>
        <w:gridCol w:w="1354"/>
      </w:tblGrid>
      <w:tr w:rsidR="00CF0642" w:rsidRPr="00CF0642" w:rsidTr="00CF0642">
        <w:trPr>
          <w:trHeight w:val="695"/>
          <w:jc w:val="center"/>
        </w:trPr>
        <w:tc>
          <w:tcPr>
            <w:tcW w:w="9133" w:type="dxa"/>
            <w:gridSpan w:val="5"/>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CF0642" w:rsidRPr="00CF0642" w:rsidRDefault="00CF0642" w:rsidP="00CF0642">
            <w:pPr>
              <w:spacing w:after="0" w:line="240" w:lineRule="auto"/>
              <w:jc w:val="center"/>
              <w:rPr>
                <w:rFonts w:ascii="Times New Roman" w:eastAsia="Times New Roman" w:hAnsi="Times New Roman" w:cs="Times New Roman"/>
                <w:b/>
                <w:bCs/>
                <w:color w:val="000000"/>
                <w:sz w:val="24"/>
                <w:lang w:val="es-PE" w:eastAsia="es-PE"/>
              </w:rPr>
            </w:pPr>
            <w:r w:rsidRPr="00CF0642">
              <w:rPr>
                <w:rFonts w:ascii="Times New Roman" w:eastAsia="Times New Roman" w:hAnsi="Times New Roman" w:cs="Times New Roman"/>
                <w:b/>
                <w:bCs/>
                <w:color w:val="000000"/>
                <w:sz w:val="24"/>
                <w:lang w:val="es-PE" w:eastAsia="es-PE"/>
              </w:rPr>
              <w:t>MENSUALIZADO</w:t>
            </w:r>
          </w:p>
        </w:tc>
      </w:tr>
      <w:tr w:rsidR="00CF0642" w:rsidRPr="00CF0642" w:rsidTr="00CF0642">
        <w:trPr>
          <w:trHeight w:val="851"/>
          <w:jc w:val="center"/>
        </w:trPr>
        <w:tc>
          <w:tcPr>
            <w:tcW w:w="344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0642" w:rsidRPr="00CF0642" w:rsidRDefault="00CF0642" w:rsidP="00CF0642">
            <w:pPr>
              <w:spacing w:after="0" w:line="240" w:lineRule="auto"/>
              <w:jc w:val="center"/>
              <w:rPr>
                <w:rFonts w:ascii="Times New Roman" w:eastAsia="Times New Roman" w:hAnsi="Times New Roman" w:cs="Times New Roman"/>
                <w:b/>
                <w:bCs/>
                <w:color w:val="000000"/>
                <w:sz w:val="24"/>
                <w:lang w:val="es-PE" w:eastAsia="es-PE"/>
              </w:rPr>
            </w:pPr>
            <w:r>
              <w:rPr>
                <w:rFonts w:ascii="Times New Roman" w:eastAsia="Times New Roman" w:hAnsi="Times New Roman" w:cs="Times New Roman"/>
                <w:b/>
                <w:bCs/>
                <w:color w:val="000000"/>
                <w:sz w:val="24"/>
                <w:lang w:val="es-PE" w:eastAsia="es-PE"/>
              </w:rPr>
              <w:t>MAYOR RECAUDACIÓ</w:t>
            </w:r>
            <w:r w:rsidRPr="00CF0642">
              <w:rPr>
                <w:rFonts w:ascii="Times New Roman" w:eastAsia="Times New Roman" w:hAnsi="Times New Roman" w:cs="Times New Roman"/>
                <w:b/>
                <w:bCs/>
                <w:color w:val="000000"/>
                <w:sz w:val="24"/>
                <w:lang w:val="es-PE" w:eastAsia="es-PE"/>
              </w:rPr>
              <w:t>N</w:t>
            </w:r>
          </w:p>
        </w:tc>
        <w:tc>
          <w:tcPr>
            <w:tcW w:w="17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0642" w:rsidRPr="00CF0642" w:rsidRDefault="00CF0642" w:rsidP="00CF0642">
            <w:pPr>
              <w:spacing w:after="0" w:line="240" w:lineRule="auto"/>
              <w:jc w:val="center"/>
              <w:rPr>
                <w:rFonts w:ascii="Times New Roman" w:eastAsia="Times New Roman" w:hAnsi="Times New Roman" w:cs="Times New Roman"/>
                <w:b/>
                <w:bCs/>
                <w:color w:val="000000"/>
                <w:sz w:val="24"/>
                <w:lang w:val="es-PE" w:eastAsia="es-PE"/>
              </w:rPr>
            </w:pPr>
            <w:r w:rsidRPr="00CF0642">
              <w:rPr>
                <w:rFonts w:ascii="Times New Roman" w:eastAsia="Times New Roman" w:hAnsi="Times New Roman" w:cs="Times New Roman"/>
                <w:b/>
                <w:bCs/>
                <w:color w:val="000000"/>
                <w:sz w:val="24"/>
                <w:lang w:val="es-PE" w:eastAsia="es-PE"/>
              </w:rPr>
              <w:t>MAYO</w:t>
            </w:r>
          </w:p>
        </w:tc>
        <w:tc>
          <w:tcPr>
            <w:tcW w:w="147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0642" w:rsidRPr="00CF0642" w:rsidRDefault="00CF0642" w:rsidP="00CF0642">
            <w:pPr>
              <w:spacing w:after="0" w:line="240" w:lineRule="auto"/>
              <w:jc w:val="center"/>
              <w:rPr>
                <w:rFonts w:ascii="Times New Roman" w:eastAsia="Times New Roman" w:hAnsi="Times New Roman" w:cs="Times New Roman"/>
                <w:b/>
                <w:bCs/>
                <w:color w:val="000000"/>
                <w:sz w:val="24"/>
                <w:lang w:val="es-PE" w:eastAsia="es-PE"/>
              </w:rPr>
            </w:pPr>
            <w:r w:rsidRPr="00CF0642">
              <w:rPr>
                <w:rFonts w:ascii="Times New Roman" w:eastAsia="Times New Roman" w:hAnsi="Times New Roman" w:cs="Times New Roman"/>
                <w:b/>
                <w:bCs/>
                <w:color w:val="000000"/>
                <w:sz w:val="24"/>
                <w:lang w:val="es-PE" w:eastAsia="es-PE"/>
              </w:rPr>
              <w:t>JUNIO</w:t>
            </w:r>
          </w:p>
        </w:tc>
        <w:tc>
          <w:tcPr>
            <w:tcW w:w="1380" w:type="dxa"/>
            <w:vMerge w:val="restart"/>
            <w:tcBorders>
              <w:top w:val="single" w:sz="4" w:space="0" w:color="auto"/>
              <w:left w:val="single" w:sz="4" w:space="0" w:color="auto"/>
              <w:bottom w:val="single" w:sz="4" w:space="0" w:color="auto"/>
              <w:right w:val="nil"/>
            </w:tcBorders>
            <w:shd w:val="clear" w:color="auto" w:fill="auto"/>
            <w:vAlign w:val="center"/>
            <w:hideMark/>
          </w:tcPr>
          <w:p w:rsidR="00CF0642" w:rsidRPr="00CF0642" w:rsidRDefault="00CF0642" w:rsidP="00CF0642">
            <w:pPr>
              <w:spacing w:after="0" w:line="240" w:lineRule="auto"/>
              <w:jc w:val="center"/>
              <w:rPr>
                <w:rFonts w:ascii="Times New Roman" w:eastAsia="Times New Roman" w:hAnsi="Times New Roman" w:cs="Times New Roman"/>
                <w:b/>
                <w:bCs/>
                <w:color w:val="000000"/>
                <w:sz w:val="24"/>
                <w:lang w:val="es-PE" w:eastAsia="es-PE"/>
              </w:rPr>
            </w:pPr>
            <w:r>
              <w:rPr>
                <w:rFonts w:ascii="Times New Roman" w:eastAsia="Times New Roman" w:hAnsi="Times New Roman" w:cs="Times New Roman"/>
                <w:b/>
                <w:bCs/>
                <w:color w:val="000000"/>
                <w:sz w:val="24"/>
                <w:lang w:val="es-PE" w:eastAsia="es-PE"/>
              </w:rPr>
              <w:t>VARIACIÓ</w:t>
            </w:r>
            <w:r w:rsidRPr="00CF0642">
              <w:rPr>
                <w:rFonts w:ascii="Times New Roman" w:eastAsia="Times New Roman" w:hAnsi="Times New Roman" w:cs="Times New Roman"/>
                <w:b/>
                <w:bCs/>
                <w:color w:val="000000"/>
                <w:sz w:val="24"/>
                <w:lang w:val="es-PE" w:eastAsia="es-PE"/>
              </w:rPr>
              <w:t>N</w:t>
            </w:r>
          </w:p>
        </w:tc>
        <w:tc>
          <w:tcPr>
            <w:tcW w:w="10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F0642" w:rsidRPr="00CF0642" w:rsidRDefault="00CF0642" w:rsidP="00CF0642">
            <w:pPr>
              <w:spacing w:after="0" w:line="240" w:lineRule="auto"/>
              <w:jc w:val="center"/>
              <w:rPr>
                <w:rFonts w:ascii="Times New Roman" w:eastAsia="Times New Roman" w:hAnsi="Times New Roman" w:cs="Times New Roman"/>
                <w:b/>
                <w:bCs/>
                <w:color w:val="000000"/>
                <w:sz w:val="24"/>
                <w:lang w:val="es-PE" w:eastAsia="es-PE"/>
              </w:rPr>
            </w:pPr>
            <w:r w:rsidRPr="00CF0642">
              <w:rPr>
                <w:rFonts w:ascii="Times New Roman" w:eastAsia="Times New Roman" w:hAnsi="Times New Roman" w:cs="Times New Roman"/>
                <w:b/>
                <w:bCs/>
                <w:color w:val="000000"/>
                <w:sz w:val="24"/>
                <w:lang w:val="es-PE" w:eastAsia="es-PE"/>
              </w:rPr>
              <w:t>% RECAUDO</w:t>
            </w:r>
          </w:p>
        </w:tc>
      </w:tr>
      <w:tr w:rsidR="00CF0642" w:rsidRPr="00CF0642" w:rsidTr="00CF0642">
        <w:trPr>
          <w:trHeight w:val="276"/>
          <w:jc w:val="center"/>
        </w:trPr>
        <w:tc>
          <w:tcPr>
            <w:tcW w:w="3448" w:type="dxa"/>
            <w:vMerge/>
            <w:tcBorders>
              <w:top w:val="single" w:sz="4" w:space="0" w:color="auto"/>
              <w:left w:val="single" w:sz="4" w:space="0" w:color="auto"/>
              <w:bottom w:val="single" w:sz="4" w:space="0" w:color="auto"/>
              <w:right w:val="single" w:sz="4" w:space="0" w:color="auto"/>
            </w:tcBorders>
            <w:vAlign w:val="center"/>
            <w:hideMark/>
          </w:tcPr>
          <w:p w:rsidR="00CF0642" w:rsidRPr="00CF0642" w:rsidRDefault="00CF0642" w:rsidP="00CF0642">
            <w:pPr>
              <w:spacing w:after="0" w:line="240" w:lineRule="auto"/>
              <w:rPr>
                <w:rFonts w:ascii="Times New Roman" w:eastAsia="Times New Roman" w:hAnsi="Times New Roman" w:cs="Times New Roman"/>
                <w:b/>
                <w:bCs/>
                <w:color w:val="000000"/>
                <w:sz w:val="24"/>
                <w:lang w:val="es-PE" w:eastAsia="es-PE"/>
              </w:rPr>
            </w:pPr>
          </w:p>
        </w:tc>
        <w:tc>
          <w:tcPr>
            <w:tcW w:w="1775" w:type="dxa"/>
            <w:vMerge/>
            <w:tcBorders>
              <w:top w:val="single" w:sz="4" w:space="0" w:color="auto"/>
              <w:left w:val="single" w:sz="4" w:space="0" w:color="auto"/>
              <w:bottom w:val="single" w:sz="4" w:space="0" w:color="auto"/>
              <w:right w:val="single" w:sz="4" w:space="0" w:color="auto"/>
            </w:tcBorders>
            <w:vAlign w:val="center"/>
            <w:hideMark/>
          </w:tcPr>
          <w:p w:rsidR="00CF0642" w:rsidRPr="00CF0642" w:rsidRDefault="00CF0642" w:rsidP="00CF0642">
            <w:pPr>
              <w:spacing w:after="0" w:line="240" w:lineRule="auto"/>
              <w:rPr>
                <w:rFonts w:ascii="Times New Roman" w:eastAsia="Times New Roman" w:hAnsi="Times New Roman" w:cs="Times New Roman"/>
                <w:b/>
                <w:bCs/>
                <w:color w:val="000000"/>
                <w:sz w:val="24"/>
                <w:lang w:val="es-PE" w:eastAsia="es-PE"/>
              </w:rPr>
            </w:pPr>
          </w:p>
        </w:tc>
        <w:tc>
          <w:tcPr>
            <w:tcW w:w="1477" w:type="dxa"/>
            <w:vMerge/>
            <w:tcBorders>
              <w:top w:val="single" w:sz="4" w:space="0" w:color="auto"/>
              <w:left w:val="single" w:sz="4" w:space="0" w:color="auto"/>
              <w:bottom w:val="single" w:sz="4" w:space="0" w:color="auto"/>
              <w:right w:val="single" w:sz="4" w:space="0" w:color="auto"/>
            </w:tcBorders>
            <w:vAlign w:val="center"/>
            <w:hideMark/>
          </w:tcPr>
          <w:p w:rsidR="00CF0642" w:rsidRPr="00CF0642" w:rsidRDefault="00CF0642" w:rsidP="00CF0642">
            <w:pPr>
              <w:spacing w:after="0" w:line="240" w:lineRule="auto"/>
              <w:rPr>
                <w:rFonts w:ascii="Times New Roman" w:eastAsia="Times New Roman" w:hAnsi="Times New Roman" w:cs="Times New Roman"/>
                <w:b/>
                <w:bCs/>
                <w:color w:val="000000"/>
                <w:sz w:val="24"/>
                <w:lang w:val="es-PE" w:eastAsia="es-PE"/>
              </w:rPr>
            </w:pPr>
          </w:p>
        </w:tc>
        <w:tc>
          <w:tcPr>
            <w:tcW w:w="1380" w:type="dxa"/>
            <w:vMerge/>
            <w:tcBorders>
              <w:top w:val="single" w:sz="4" w:space="0" w:color="auto"/>
              <w:left w:val="single" w:sz="4" w:space="0" w:color="auto"/>
              <w:bottom w:val="single" w:sz="4" w:space="0" w:color="auto"/>
              <w:right w:val="nil"/>
            </w:tcBorders>
            <w:vAlign w:val="center"/>
            <w:hideMark/>
          </w:tcPr>
          <w:p w:rsidR="00CF0642" w:rsidRPr="00CF0642" w:rsidRDefault="00CF0642" w:rsidP="00CF0642">
            <w:pPr>
              <w:spacing w:after="0" w:line="240" w:lineRule="auto"/>
              <w:rPr>
                <w:rFonts w:ascii="Times New Roman" w:eastAsia="Times New Roman" w:hAnsi="Times New Roman" w:cs="Times New Roman"/>
                <w:b/>
                <w:bCs/>
                <w:color w:val="000000"/>
                <w:sz w:val="24"/>
                <w:lang w:val="es-PE" w:eastAsia="es-PE"/>
              </w:rPr>
            </w:pPr>
          </w:p>
        </w:tc>
        <w:tc>
          <w:tcPr>
            <w:tcW w:w="1053" w:type="dxa"/>
            <w:vMerge/>
            <w:tcBorders>
              <w:top w:val="single" w:sz="4" w:space="0" w:color="auto"/>
              <w:left w:val="single" w:sz="4" w:space="0" w:color="auto"/>
              <w:bottom w:val="single" w:sz="4" w:space="0" w:color="auto"/>
              <w:right w:val="single" w:sz="4" w:space="0" w:color="auto"/>
            </w:tcBorders>
            <w:vAlign w:val="center"/>
            <w:hideMark/>
          </w:tcPr>
          <w:p w:rsidR="00CF0642" w:rsidRPr="00CF0642" w:rsidRDefault="00CF0642" w:rsidP="00CF0642">
            <w:pPr>
              <w:spacing w:after="0" w:line="240" w:lineRule="auto"/>
              <w:rPr>
                <w:rFonts w:ascii="Times New Roman" w:eastAsia="Times New Roman" w:hAnsi="Times New Roman" w:cs="Times New Roman"/>
                <w:b/>
                <w:bCs/>
                <w:color w:val="000000"/>
                <w:sz w:val="24"/>
                <w:lang w:val="es-PE" w:eastAsia="es-PE"/>
              </w:rPr>
            </w:pPr>
          </w:p>
        </w:tc>
      </w:tr>
      <w:tr w:rsidR="00CF0642" w:rsidRPr="00CF0642" w:rsidTr="00CF0642">
        <w:trPr>
          <w:trHeight w:val="851"/>
          <w:jc w:val="center"/>
        </w:trPr>
        <w:tc>
          <w:tcPr>
            <w:tcW w:w="34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0642" w:rsidRPr="00CF0642" w:rsidRDefault="00CF0642" w:rsidP="00CF0642">
            <w:pPr>
              <w:spacing w:after="0" w:line="240" w:lineRule="auto"/>
              <w:rPr>
                <w:rFonts w:ascii="Times New Roman" w:eastAsia="Times New Roman" w:hAnsi="Times New Roman" w:cs="Times New Roman"/>
                <w:color w:val="000000"/>
                <w:sz w:val="24"/>
                <w:lang w:val="es-PE" w:eastAsia="es-PE"/>
              </w:rPr>
            </w:pPr>
            <w:r w:rsidRPr="00CF0642">
              <w:rPr>
                <w:rFonts w:ascii="Times New Roman" w:eastAsia="Times New Roman" w:hAnsi="Times New Roman" w:cs="Times New Roman"/>
                <w:color w:val="000000"/>
                <w:sz w:val="24"/>
                <w:lang w:val="es-PE" w:eastAsia="es-PE"/>
              </w:rPr>
              <w:t>1.3.2.1.1.99 Otros registros</w:t>
            </w:r>
          </w:p>
        </w:tc>
        <w:tc>
          <w:tcPr>
            <w:tcW w:w="1775" w:type="dxa"/>
            <w:tcBorders>
              <w:top w:val="single" w:sz="4" w:space="0" w:color="auto"/>
              <w:left w:val="nil"/>
              <w:bottom w:val="single" w:sz="4" w:space="0" w:color="auto"/>
              <w:right w:val="single" w:sz="4" w:space="0" w:color="auto"/>
            </w:tcBorders>
            <w:shd w:val="clear" w:color="auto" w:fill="auto"/>
            <w:noWrap/>
            <w:vAlign w:val="center"/>
            <w:hideMark/>
          </w:tcPr>
          <w:p w:rsidR="00CF0642" w:rsidRDefault="00CF0642" w:rsidP="00CF0642">
            <w:pPr>
              <w:spacing w:after="0" w:line="240" w:lineRule="auto"/>
              <w:jc w:val="right"/>
              <w:rPr>
                <w:rFonts w:ascii="Times New Roman" w:eastAsia="Times New Roman" w:hAnsi="Times New Roman" w:cs="Times New Roman"/>
                <w:color w:val="000000"/>
                <w:sz w:val="24"/>
                <w:lang w:val="es-PE" w:eastAsia="es-PE"/>
              </w:rPr>
            </w:pPr>
            <w:r w:rsidRPr="00CF0642">
              <w:rPr>
                <w:rFonts w:ascii="Times New Roman" w:eastAsia="Times New Roman" w:hAnsi="Times New Roman" w:cs="Times New Roman"/>
                <w:color w:val="000000"/>
                <w:sz w:val="24"/>
                <w:lang w:val="es-PE" w:eastAsia="es-PE"/>
              </w:rPr>
              <w:t xml:space="preserve">                73,741.09 </w:t>
            </w:r>
          </w:p>
          <w:p w:rsidR="00CF0642" w:rsidRPr="00CF0642" w:rsidRDefault="00CF0642" w:rsidP="00CF0642">
            <w:pPr>
              <w:spacing w:after="0" w:line="240" w:lineRule="auto"/>
              <w:jc w:val="right"/>
              <w:rPr>
                <w:rFonts w:ascii="Times New Roman" w:eastAsia="Times New Roman" w:hAnsi="Times New Roman" w:cs="Times New Roman"/>
                <w:color w:val="000000"/>
                <w:sz w:val="24"/>
                <w:lang w:val="es-PE" w:eastAsia="es-PE"/>
              </w:rPr>
            </w:pPr>
          </w:p>
        </w:tc>
        <w:tc>
          <w:tcPr>
            <w:tcW w:w="1477" w:type="dxa"/>
            <w:tcBorders>
              <w:top w:val="single" w:sz="4" w:space="0" w:color="auto"/>
              <w:left w:val="nil"/>
              <w:bottom w:val="single" w:sz="4" w:space="0" w:color="auto"/>
              <w:right w:val="single" w:sz="4" w:space="0" w:color="auto"/>
            </w:tcBorders>
            <w:shd w:val="clear" w:color="auto" w:fill="auto"/>
            <w:noWrap/>
            <w:vAlign w:val="center"/>
            <w:hideMark/>
          </w:tcPr>
          <w:p w:rsidR="00CF0642" w:rsidRDefault="00CF0642" w:rsidP="00CF0642">
            <w:pPr>
              <w:spacing w:after="0" w:line="240" w:lineRule="auto"/>
              <w:jc w:val="right"/>
              <w:rPr>
                <w:rFonts w:ascii="Times New Roman" w:eastAsia="Times New Roman" w:hAnsi="Times New Roman" w:cs="Times New Roman"/>
                <w:color w:val="000000"/>
                <w:sz w:val="24"/>
                <w:lang w:val="es-PE" w:eastAsia="es-PE"/>
              </w:rPr>
            </w:pPr>
            <w:r w:rsidRPr="00CF0642">
              <w:rPr>
                <w:rFonts w:ascii="Times New Roman" w:eastAsia="Times New Roman" w:hAnsi="Times New Roman" w:cs="Times New Roman"/>
                <w:color w:val="000000"/>
                <w:sz w:val="24"/>
                <w:lang w:val="es-PE" w:eastAsia="es-PE"/>
              </w:rPr>
              <w:t xml:space="preserve">          65,493.55 </w:t>
            </w:r>
          </w:p>
          <w:p w:rsidR="00CF0642" w:rsidRPr="00CF0642" w:rsidRDefault="00CF0642" w:rsidP="00CF0642">
            <w:pPr>
              <w:spacing w:after="0" w:line="240" w:lineRule="auto"/>
              <w:jc w:val="right"/>
              <w:rPr>
                <w:rFonts w:ascii="Times New Roman" w:eastAsia="Times New Roman" w:hAnsi="Times New Roman" w:cs="Times New Roman"/>
                <w:color w:val="000000"/>
                <w:sz w:val="24"/>
                <w:lang w:val="es-PE" w:eastAsia="es-PE"/>
              </w:rPr>
            </w:pPr>
          </w:p>
        </w:tc>
        <w:tc>
          <w:tcPr>
            <w:tcW w:w="1380" w:type="dxa"/>
            <w:tcBorders>
              <w:top w:val="single" w:sz="4" w:space="0" w:color="auto"/>
              <w:left w:val="nil"/>
              <w:bottom w:val="single" w:sz="4" w:space="0" w:color="auto"/>
              <w:right w:val="nil"/>
            </w:tcBorders>
            <w:shd w:val="clear" w:color="auto" w:fill="auto"/>
            <w:noWrap/>
            <w:vAlign w:val="center"/>
            <w:hideMark/>
          </w:tcPr>
          <w:p w:rsidR="00CF0642" w:rsidRDefault="00CF0642" w:rsidP="00CF0642">
            <w:pPr>
              <w:spacing w:after="0" w:line="240" w:lineRule="auto"/>
              <w:jc w:val="right"/>
              <w:rPr>
                <w:rFonts w:ascii="Times New Roman" w:eastAsia="Times New Roman" w:hAnsi="Times New Roman" w:cs="Times New Roman"/>
                <w:color w:val="000000"/>
                <w:sz w:val="24"/>
                <w:lang w:val="es-PE" w:eastAsia="es-PE"/>
              </w:rPr>
            </w:pPr>
          </w:p>
          <w:p w:rsidR="00CF0642" w:rsidRDefault="00CF0642" w:rsidP="00CF0642">
            <w:pPr>
              <w:spacing w:after="0" w:line="240" w:lineRule="auto"/>
              <w:jc w:val="right"/>
              <w:rPr>
                <w:rFonts w:ascii="Times New Roman" w:eastAsia="Times New Roman" w:hAnsi="Times New Roman" w:cs="Times New Roman"/>
                <w:color w:val="000000"/>
                <w:sz w:val="24"/>
                <w:lang w:val="es-PE" w:eastAsia="es-PE"/>
              </w:rPr>
            </w:pPr>
            <w:r>
              <w:rPr>
                <w:rFonts w:ascii="Times New Roman" w:eastAsia="Times New Roman" w:hAnsi="Times New Roman" w:cs="Times New Roman"/>
                <w:color w:val="000000"/>
                <w:sz w:val="24"/>
                <w:lang w:val="es-PE" w:eastAsia="es-PE"/>
              </w:rPr>
              <w:t xml:space="preserve">-        </w:t>
            </w:r>
            <w:r w:rsidRPr="00CF0642">
              <w:rPr>
                <w:rFonts w:ascii="Times New Roman" w:eastAsia="Times New Roman" w:hAnsi="Times New Roman" w:cs="Times New Roman"/>
                <w:color w:val="000000"/>
                <w:sz w:val="24"/>
                <w:lang w:val="es-PE" w:eastAsia="es-PE"/>
              </w:rPr>
              <w:t>8,247.54</w:t>
            </w:r>
          </w:p>
          <w:p w:rsidR="00CF0642" w:rsidRPr="00CF0642" w:rsidRDefault="00CF0642" w:rsidP="00CF0642">
            <w:pPr>
              <w:spacing w:after="0" w:line="240" w:lineRule="auto"/>
              <w:jc w:val="right"/>
              <w:rPr>
                <w:rFonts w:ascii="Times New Roman" w:eastAsia="Times New Roman" w:hAnsi="Times New Roman" w:cs="Times New Roman"/>
                <w:color w:val="000000"/>
                <w:sz w:val="24"/>
                <w:lang w:val="es-PE" w:eastAsia="es-PE"/>
              </w:rPr>
            </w:pPr>
            <w:r w:rsidRPr="00CF0642">
              <w:rPr>
                <w:rFonts w:ascii="Times New Roman" w:eastAsia="Times New Roman" w:hAnsi="Times New Roman" w:cs="Times New Roman"/>
                <w:color w:val="000000"/>
                <w:sz w:val="24"/>
                <w:lang w:val="es-PE" w:eastAsia="es-PE"/>
              </w:rPr>
              <w:t xml:space="preserve"> </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0642" w:rsidRPr="00CF0642" w:rsidRDefault="00CF0642" w:rsidP="00CF0642">
            <w:pPr>
              <w:spacing w:after="0" w:line="240" w:lineRule="auto"/>
              <w:jc w:val="right"/>
              <w:rPr>
                <w:rFonts w:ascii="Times New Roman" w:eastAsia="Times New Roman" w:hAnsi="Times New Roman" w:cs="Times New Roman"/>
                <w:color w:val="000000"/>
                <w:sz w:val="24"/>
                <w:lang w:val="es-PE" w:eastAsia="es-PE"/>
              </w:rPr>
            </w:pPr>
            <w:r w:rsidRPr="00CF0642">
              <w:rPr>
                <w:rFonts w:ascii="Times New Roman" w:eastAsia="Times New Roman" w:hAnsi="Times New Roman" w:cs="Times New Roman"/>
                <w:color w:val="000000"/>
                <w:sz w:val="24"/>
                <w:lang w:val="es-PE" w:eastAsia="es-PE"/>
              </w:rPr>
              <w:t>-0.11</w:t>
            </w:r>
          </w:p>
        </w:tc>
      </w:tr>
      <w:tr w:rsidR="00CF0642" w:rsidRPr="00CF0642" w:rsidTr="00CF0642">
        <w:trPr>
          <w:trHeight w:val="851"/>
          <w:jc w:val="center"/>
        </w:trPr>
        <w:tc>
          <w:tcPr>
            <w:tcW w:w="34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0642" w:rsidRPr="00CF0642" w:rsidRDefault="00CF0642" w:rsidP="00CF0642">
            <w:pPr>
              <w:spacing w:after="0" w:line="240" w:lineRule="auto"/>
              <w:rPr>
                <w:rFonts w:ascii="Times New Roman" w:eastAsia="Times New Roman" w:hAnsi="Times New Roman" w:cs="Times New Roman"/>
                <w:color w:val="000000"/>
                <w:sz w:val="24"/>
                <w:lang w:val="es-PE" w:eastAsia="es-PE"/>
              </w:rPr>
            </w:pPr>
            <w:r w:rsidRPr="00CF0642">
              <w:rPr>
                <w:rFonts w:ascii="Times New Roman" w:eastAsia="Times New Roman" w:hAnsi="Times New Roman" w:cs="Times New Roman"/>
                <w:color w:val="000000"/>
                <w:sz w:val="24"/>
                <w:lang w:val="es-PE" w:eastAsia="es-PE"/>
              </w:rPr>
              <w:t>1.3.2.5.1.1. Expedición de títulos</w:t>
            </w:r>
          </w:p>
        </w:tc>
        <w:tc>
          <w:tcPr>
            <w:tcW w:w="1775" w:type="dxa"/>
            <w:tcBorders>
              <w:top w:val="single" w:sz="4" w:space="0" w:color="auto"/>
              <w:left w:val="nil"/>
              <w:bottom w:val="single" w:sz="4" w:space="0" w:color="auto"/>
              <w:right w:val="single" w:sz="4" w:space="0" w:color="auto"/>
            </w:tcBorders>
            <w:shd w:val="clear" w:color="auto" w:fill="auto"/>
            <w:noWrap/>
            <w:vAlign w:val="center"/>
            <w:hideMark/>
          </w:tcPr>
          <w:p w:rsidR="00CF0642" w:rsidRDefault="00CF0642" w:rsidP="00CF0642">
            <w:pPr>
              <w:spacing w:after="0" w:line="240" w:lineRule="auto"/>
              <w:jc w:val="right"/>
              <w:rPr>
                <w:rFonts w:ascii="Times New Roman" w:eastAsia="Times New Roman" w:hAnsi="Times New Roman" w:cs="Times New Roman"/>
                <w:color w:val="000000"/>
                <w:sz w:val="24"/>
                <w:lang w:val="es-PE" w:eastAsia="es-PE"/>
              </w:rPr>
            </w:pPr>
            <w:r w:rsidRPr="00CF0642">
              <w:rPr>
                <w:rFonts w:ascii="Times New Roman" w:eastAsia="Times New Roman" w:hAnsi="Times New Roman" w:cs="Times New Roman"/>
                <w:color w:val="000000"/>
                <w:sz w:val="24"/>
                <w:lang w:val="es-PE" w:eastAsia="es-PE"/>
              </w:rPr>
              <w:t xml:space="preserve">                81,590.38</w:t>
            </w:r>
          </w:p>
          <w:p w:rsidR="00CF0642" w:rsidRPr="00CF0642" w:rsidRDefault="00CF0642" w:rsidP="00CF0642">
            <w:pPr>
              <w:spacing w:after="0" w:line="240" w:lineRule="auto"/>
              <w:jc w:val="right"/>
              <w:rPr>
                <w:rFonts w:ascii="Times New Roman" w:eastAsia="Times New Roman" w:hAnsi="Times New Roman" w:cs="Times New Roman"/>
                <w:color w:val="000000"/>
                <w:sz w:val="24"/>
                <w:lang w:val="es-PE" w:eastAsia="es-PE"/>
              </w:rPr>
            </w:pPr>
            <w:r w:rsidRPr="00CF0642">
              <w:rPr>
                <w:rFonts w:ascii="Times New Roman" w:eastAsia="Times New Roman" w:hAnsi="Times New Roman" w:cs="Times New Roman"/>
                <w:color w:val="000000"/>
                <w:sz w:val="24"/>
                <w:lang w:val="es-PE" w:eastAsia="es-PE"/>
              </w:rPr>
              <w:t xml:space="preserve"> </w:t>
            </w:r>
          </w:p>
        </w:tc>
        <w:tc>
          <w:tcPr>
            <w:tcW w:w="1477" w:type="dxa"/>
            <w:tcBorders>
              <w:top w:val="single" w:sz="4" w:space="0" w:color="auto"/>
              <w:left w:val="nil"/>
              <w:bottom w:val="single" w:sz="4" w:space="0" w:color="auto"/>
              <w:right w:val="single" w:sz="4" w:space="0" w:color="auto"/>
            </w:tcBorders>
            <w:shd w:val="clear" w:color="auto" w:fill="auto"/>
            <w:noWrap/>
            <w:vAlign w:val="center"/>
            <w:hideMark/>
          </w:tcPr>
          <w:p w:rsidR="00CF0642" w:rsidRDefault="00CF0642" w:rsidP="00CF0642">
            <w:pPr>
              <w:spacing w:after="0" w:line="240" w:lineRule="auto"/>
              <w:jc w:val="right"/>
              <w:rPr>
                <w:rFonts w:ascii="Times New Roman" w:eastAsia="Times New Roman" w:hAnsi="Times New Roman" w:cs="Times New Roman"/>
                <w:color w:val="000000"/>
                <w:sz w:val="24"/>
                <w:lang w:val="es-PE" w:eastAsia="es-PE"/>
              </w:rPr>
            </w:pPr>
            <w:r w:rsidRPr="00CF0642">
              <w:rPr>
                <w:rFonts w:ascii="Times New Roman" w:eastAsia="Times New Roman" w:hAnsi="Times New Roman" w:cs="Times New Roman"/>
                <w:color w:val="000000"/>
                <w:sz w:val="24"/>
                <w:lang w:val="es-PE" w:eastAsia="es-PE"/>
              </w:rPr>
              <w:t xml:space="preserve">          53,861.31 </w:t>
            </w:r>
          </w:p>
          <w:p w:rsidR="00CF0642" w:rsidRPr="00CF0642" w:rsidRDefault="00CF0642" w:rsidP="00CF0642">
            <w:pPr>
              <w:spacing w:after="0" w:line="240" w:lineRule="auto"/>
              <w:jc w:val="right"/>
              <w:rPr>
                <w:rFonts w:ascii="Times New Roman" w:eastAsia="Times New Roman" w:hAnsi="Times New Roman" w:cs="Times New Roman"/>
                <w:color w:val="000000"/>
                <w:sz w:val="24"/>
                <w:lang w:val="es-PE" w:eastAsia="es-PE"/>
              </w:rPr>
            </w:pPr>
          </w:p>
        </w:tc>
        <w:tc>
          <w:tcPr>
            <w:tcW w:w="1380" w:type="dxa"/>
            <w:tcBorders>
              <w:top w:val="single" w:sz="4" w:space="0" w:color="auto"/>
              <w:left w:val="nil"/>
              <w:bottom w:val="single" w:sz="4" w:space="0" w:color="auto"/>
              <w:right w:val="nil"/>
            </w:tcBorders>
            <w:shd w:val="clear" w:color="auto" w:fill="auto"/>
            <w:noWrap/>
            <w:vAlign w:val="center"/>
            <w:hideMark/>
          </w:tcPr>
          <w:p w:rsidR="00CF0642" w:rsidRDefault="00CF0642" w:rsidP="00CF0642">
            <w:pPr>
              <w:spacing w:after="0" w:line="240" w:lineRule="auto"/>
              <w:jc w:val="right"/>
              <w:rPr>
                <w:rFonts w:ascii="Times New Roman" w:eastAsia="Times New Roman" w:hAnsi="Times New Roman" w:cs="Times New Roman"/>
                <w:color w:val="000000"/>
                <w:sz w:val="24"/>
                <w:lang w:val="es-PE" w:eastAsia="es-PE"/>
              </w:rPr>
            </w:pPr>
          </w:p>
          <w:p w:rsidR="00CF0642" w:rsidRDefault="00CF0642" w:rsidP="00CF0642">
            <w:pPr>
              <w:spacing w:after="0" w:line="240" w:lineRule="auto"/>
              <w:jc w:val="right"/>
              <w:rPr>
                <w:rFonts w:ascii="Times New Roman" w:eastAsia="Times New Roman" w:hAnsi="Times New Roman" w:cs="Times New Roman"/>
                <w:color w:val="000000"/>
                <w:sz w:val="24"/>
                <w:lang w:val="es-PE" w:eastAsia="es-PE"/>
              </w:rPr>
            </w:pPr>
            <w:r>
              <w:rPr>
                <w:rFonts w:ascii="Times New Roman" w:eastAsia="Times New Roman" w:hAnsi="Times New Roman" w:cs="Times New Roman"/>
                <w:color w:val="000000"/>
                <w:sz w:val="24"/>
                <w:lang w:val="es-PE" w:eastAsia="es-PE"/>
              </w:rPr>
              <w:t xml:space="preserve">-     </w:t>
            </w:r>
            <w:r w:rsidRPr="00CF0642">
              <w:rPr>
                <w:rFonts w:ascii="Times New Roman" w:eastAsia="Times New Roman" w:hAnsi="Times New Roman" w:cs="Times New Roman"/>
                <w:color w:val="000000"/>
                <w:sz w:val="24"/>
                <w:lang w:val="es-PE" w:eastAsia="es-PE"/>
              </w:rPr>
              <w:t xml:space="preserve">27,729.07 </w:t>
            </w:r>
          </w:p>
          <w:p w:rsidR="00CF0642" w:rsidRPr="00CF0642" w:rsidRDefault="00CF0642" w:rsidP="00CF0642">
            <w:pPr>
              <w:spacing w:after="0" w:line="240" w:lineRule="auto"/>
              <w:jc w:val="right"/>
              <w:rPr>
                <w:rFonts w:ascii="Times New Roman" w:eastAsia="Times New Roman" w:hAnsi="Times New Roman" w:cs="Times New Roman"/>
                <w:color w:val="000000"/>
                <w:sz w:val="24"/>
                <w:lang w:val="es-PE" w:eastAsia="es-PE"/>
              </w:rPr>
            </w:pP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0642" w:rsidRPr="00CF0642" w:rsidRDefault="00CF0642" w:rsidP="00CF0642">
            <w:pPr>
              <w:spacing w:after="0" w:line="240" w:lineRule="auto"/>
              <w:jc w:val="right"/>
              <w:rPr>
                <w:rFonts w:ascii="Times New Roman" w:eastAsia="Times New Roman" w:hAnsi="Times New Roman" w:cs="Times New Roman"/>
                <w:color w:val="000000"/>
                <w:sz w:val="24"/>
                <w:lang w:val="es-PE" w:eastAsia="es-PE"/>
              </w:rPr>
            </w:pPr>
            <w:r w:rsidRPr="00CF0642">
              <w:rPr>
                <w:rFonts w:ascii="Times New Roman" w:eastAsia="Times New Roman" w:hAnsi="Times New Roman" w:cs="Times New Roman"/>
                <w:color w:val="000000"/>
                <w:sz w:val="24"/>
                <w:lang w:val="es-PE" w:eastAsia="es-PE"/>
              </w:rPr>
              <w:t>-0.34</w:t>
            </w:r>
          </w:p>
        </w:tc>
      </w:tr>
    </w:tbl>
    <w:p w:rsidR="00AB3E8A" w:rsidRDefault="00AB3E8A" w:rsidP="001A6511">
      <w:pPr>
        <w:rPr>
          <w:rFonts w:ascii="Times New Roman" w:hAnsi="Times New Roman" w:cs="Times New Roman"/>
          <w:sz w:val="24"/>
        </w:rPr>
      </w:pPr>
    </w:p>
    <w:p w:rsidR="00D06317" w:rsidRDefault="00CF0642" w:rsidP="00CF0642">
      <w:pPr>
        <w:jc w:val="both"/>
        <w:rPr>
          <w:rFonts w:ascii="Times New Roman" w:hAnsi="Times New Roman" w:cs="Times New Roman"/>
          <w:sz w:val="24"/>
        </w:rPr>
      </w:pPr>
      <w:r>
        <w:rPr>
          <w:rFonts w:ascii="Times New Roman" w:hAnsi="Times New Roman" w:cs="Times New Roman"/>
          <w:sz w:val="24"/>
        </w:rPr>
        <w:t>ANÁLISIS DEL</w:t>
      </w:r>
      <w:r w:rsidR="00D06317">
        <w:rPr>
          <w:rFonts w:ascii="Times New Roman" w:hAnsi="Times New Roman" w:cs="Times New Roman"/>
          <w:sz w:val="24"/>
        </w:rPr>
        <w:t xml:space="preserve"> CUADRO 20</w:t>
      </w:r>
    </w:p>
    <w:p w:rsidR="00B563F3" w:rsidRDefault="00D06317" w:rsidP="00D01992">
      <w:pPr>
        <w:spacing w:line="360" w:lineRule="auto"/>
        <w:jc w:val="both"/>
        <w:rPr>
          <w:rFonts w:ascii="Times New Roman" w:hAnsi="Times New Roman" w:cs="Times New Roman"/>
          <w:sz w:val="24"/>
        </w:rPr>
      </w:pPr>
      <w:r>
        <w:rPr>
          <w:rFonts w:ascii="Times New Roman" w:hAnsi="Times New Roman" w:cs="Times New Roman"/>
          <w:sz w:val="24"/>
        </w:rPr>
        <w:t>En el mes de mayo se generó una recaudación de S/ 81,590.38 por expedición de títulos, mientas que en Junio que se generó una mayor recaudación en otros registros por el importe de S/. 65,493.55</w:t>
      </w:r>
      <w:r w:rsidR="00CF0642">
        <w:rPr>
          <w:rFonts w:ascii="Times New Roman" w:hAnsi="Times New Roman" w:cs="Times New Roman"/>
          <w:sz w:val="24"/>
        </w:rPr>
        <w:t>. En otros registros en el mes de mayo a comparación con el mes de junio se recaudó más con una variación de S/.8,247.54 representado en una disminución de 11%</w:t>
      </w:r>
      <w:r w:rsidR="00D810DE">
        <w:rPr>
          <w:rFonts w:ascii="Times New Roman" w:hAnsi="Times New Roman" w:cs="Times New Roman"/>
          <w:sz w:val="24"/>
        </w:rPr>
        <w:t>. Y en expedición de títulos de igual manera en el mes de mayo ingreso más que el mes de junio con el valor de S/.27,729.07 representado en un 34% de disminución para el mes anterior.</w:t>
      </w:r>
    </w:p>
    <w:p w:rsidR="00D810DE" w:rsidRDefault="00D810DE" w:rsidP="00D810DE">
      <w:pPr>
        <w:jc w:val="both"/>
        <w:rPr>
          <w:rFonts w:ascii="Times New Roman" w:hAnsi="Times New Roman" w:cs="Times New Roman"/>
          <w:sz w:val="24"/>
        </w:rPr>
      </w:pPr>
    </w:p>
    <w:p w:rsidR="00AB3E8A" w:rsidRDefault="00AB3E8A" w:rsidP="001A6511">
      <w:pPr>
        <w:rPr>
          <w:rFonts w:ascii="Times New Roman" w:hAnsi="Times New Roman" w:cs="Times New Roman"/>
          <w:sz w:val="24"/>
        </w:rPr>
      </w:pPr>
    </w:p>
    <w:p w:rsidR="00AB3E8A" w:rsidRPr="00D810DE" w:rsidRDefault="00AB3E8A" w:rsidP="00D810DE">
      <w:pPr>
        <w:spacing w:line="360" w:lineRule="auto"/>
        <w:jc w:val="center"/>
        <w:rPr>
          <w:rFonts w:ascii="Times New Roman" w:hAnsi="Times New Roman" w:cs="Times New Roman"/>
          <w:b/>
          <w:sz w:val="24"/>
        </w:rPr>
      </w:pPr>
      <w:r w:rsidRPr="00D810DE">
        <w:rPr>
          <w:rFonts w:ascii="Times New Roman" w:hAnsi="Times New Roman" w:cs="Times New Roman"/>
          <w:b/>
          <w:sz w:val="24"/>
        </w:rPr>
        <w:t>CUADRO N° 21</w:t>
      </w:r>
    </w:p>
    <w:p w:rsidR="00AB3E8A" w:rsidRDefault="00AB3E8A" w:rsidP="00D810DE">
      <w:pPr>
        <w:spacing w:line="360" w:lineRule="auto"/>
        <w:jc w:val="center"/>
        <w:rPr>
          <w:rFonts w:ascii="Times New Roman" w:hAnsi="Times New Roman" w:cs="Times New Roman"/>
          <w:sz w:val="24"/>
        </w:rPr>
      </w:pPr>
      <w:r>
        <w:rPr>
          <w:rFonts w:ascii="Times New Roman" w:hAnsi="Times New Roman" w:cs="Times New Roman"/>
          <w:sz w:val="24"/>
        </w:rPr>
        <w:t>MENOR RECAUDACION DE INGRESOS 2017</w:t>
      </w:r>
    </w:p>
    <w:p w:rsidR="00AB3E8A" w:rsidRDefault="00AB3E8A" w:rsidP="00D810DE">
      <w:pPr>
        <w:spacing w:line="360" w:lineRule="auto"/>
        <w:jc w:val="center"/>
        <w:rPr>
          <w:rFonts w:ascii="Times New Roman" w:hAnsi="Times New Roman" w:cs="Times New Roman"/>
          <w:sz w:val="24"/>
        </w:rPr>
      </w:pPr>
      <w:r>
        <w:rPr>
          <w:rFonts w:ascii="Times New Roman" w:hAnsi="Times New Roman" w:cs="Times New Roman"/>
          <w:sz w:val="24"/>
        </w:rPr>
        <w:t>MAYO A JUNIO</w:t>
      </w:r>
    </w:p>
    <w:tbl>
      <w:tblPr>
        <w:tblW w:w="9608" w:type="dxa"/>
        <w:jc w:val="center"/>
        <w:tblCellMar>
          <w:left w:w="70" w:type="dxa"/>
          <w:right w:w="70" w:type="dxa"/>
        </w:tblCellMar>
        <w:tblLook w:val="04A0" w:firstRow="1" w:lastRow="0" w:firstColumn="1" w:lastColumn="0" w:noHBand="0" w:noVBand="1"/>
      </w:tblPr>
      <w:tblGrid>
        <w:gridCol w:w="3448"/>
        <w:gridCol w:w="1775"/>
        <w:gridCol w:w="1477"/>
        <w:gridCol w:w="1554"/>
        <w:gridCol w:w="1354"/>
      </w:tblGrid>
      <w:tr w:rsidR="00D810DE" w:rsidRPr="00D810DE" w:rsidTr="00D810DE">
        <w:trPr>
          <w:trHeight w:val="851"/>
          <w:jc w:val="center"/>
        </w:trPr>
        <w:tc>
          <w:tcPr>
            <w:tcW w:w="9608" w:type="dxa"/>
            <w:gridSpan w:val="5"/>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10DE" w:rsidRPr="00D810DE" w:rsidRDefault="00D810DE" w:rsidP="00D810DE">
            <w:pPr>
              <w:spacing w:after="0" w:line="240" w:lineRule="auto"/>
              <w:jc w:val="center"/>
              <w:rPr>
                <w:rFonts w:ascii="Times New Roman" w:eastAsia="Times New Roman" w:hAnsi="Times New Roman" w:cs="Times New Roman"/>
                <w:b/>
                <w:bCs/>
                <w:color w:val="000000"/>
                <w:sz w:val="24"/>
                <w:lang w:val="es-PE" w:eastAsia="es-PE"/>
              </w:rPr>
            </w:pPr>
            <w:r w:rsidRPr="00D810DE">
              <w:rPr>
                <w:rFonts w:ascii="Times New Roman" w:eastAsia="Times New Roman" w:hAnsi="Times New Roman" w:cs="Times New Roman"/>
                <w:b/>
                <w:bCs/>
                <w:color w:val="000000"/>
                <w:sz w:val="24"/>
                <w:lang w:val="es-PE" w:eastAsia="es-PE"/>
              </w:rPr>
              <w:t>MENSUALIZADO</w:t>
            </w:r>
          </w:p>
        </w:tc>
      </w:tr>
      <w:tr w:rsidR="00D810DE" w:rsidRPr="00D810DE" w:rsidTr="00D810DE">
        <w:trPr>
          <w:trHeight w:val="851"/>
          <w:jc w:val="center"/>
        </w:trPr>
        <w:tc>
          <w:tcPr>
            <w:tcW w:w="344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810DE" w:rsidRPr="00D810DE" w:rsidRDefault="00D810DE" w:rsidP="00D810DE">
            <w:pPr>
              <w:spacing w:after="0" w:line="240" w:lineRule="auto"/>
              <w:jc w:val="center"/>
              <w:rPr>
                <w:rFonts w:ascii="Times New Roman" w:eastAsia="Times New Roman" w:hAnsi="Times New Roman" w:cs="Times New Roman"/>
                <w:b/>
                <w:bCs/>
                <w:color w:val="000000"/>
                <w:sz w:val="24"/>
                <w:lang w:val="es-PE" w:eastAsia="es-PE"/>
              </w:rPr>
            </w:pPr>
            <w:r>
              <w:rPr>
                <w:rFonts w:ascii="Times New Roman" w:eastAsia="Times New Roman" w:hAnsi="Times New Roman" w:cs="Times New Roman"/>
                <w:b/>
                <w:bCs/>
                <w:color w:val="000000"/>
                <w:sz w:val="24"/>
                <w:lang w:val="es-PE" w:eastAsia="es-PE"/>
              </w:rPr>
              <w:t>MENOR RECAUDACIÓ</w:t>
            </w:r>
            <w:r w:rsidRPr="00D810DE">
              <w:rPr>
                <w:rFonts w:ascii="Times New Roman" w:eastAsia="Times New Roman" w:hAnsi="Times New Roman" w:cs="Times New Roman"/>
                <w:b/>
                <w:bCs/>
                <w:color w:val="000000"/>
                <w:sz w:val="24"/>
                <w:lang w:val="es-PE" w:eastAsia="es-PE"/>
              </w:rPr>
              <w:t>N</w:t>
            </w:r>
          </w:p>
        </w:tc>
        <w:tc>
          <w:tcPr>
            <w:tcW w:w="17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810DE" w:rsidRPr="00D810DE" w:rsidRDefault="00D810DE" w:rsidP="00D810DE">
            <w:pPr>
              <w:spacing w:after="0" w:line="240" w:lineRule="auto"/>
              <w:jc w:val="center"/>
              <w:rPr>
                <w:rFonts w:ascii="Times New Roman" w:eastAsia="Times New Roman" w:hAnsi="Times New Roman" w:cs="Times New Roman"/>
                <w:b/>
                <w:bCs/>
                <w:color w:val="000000"/>
                <w:sz w:val="24"/>
                <w:lang w:val="es-PE" w:eastAsia="es-PE"/>
              </w:rPr>
            </w:pPr>
            <w:r w:rsidRPr="00D810DE">
              <w:rPr>
                <w:rFonts w:ascii="Times New Roman" w:eastAsia="Times New Roman" w:hAnsi="Times New Roman" w:cs="Times New Roman"/>
                <w:b/>
                <w:bCs/>
                <w:color w:val="000000"/>
                <w:sz w:val="24"/>
                <w:lang w:val="es-PE" w:eastAsia="es-PE"/>
              </w:rPr>
              <w:t>MAYO</w:t>
            </w:r>
          </w:p>
        </w:tc>
        <w:tc>
          <w:tcPr>
            <w:tcW w:w="147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10DE" w:rsidRPr="00D810DE" w:rsidRDefault="00D810DE" w:rsidP="00D810DE">
            <w:pPr>
              <w:spacing w:after="0" w:line="240" w:lineRule="auto"/>
              <w:jc w:val="center"/>
              <w:rPr>
                <w:rFonts w:ascii="Times New Roman" w:eastAsia="Times New Roman" w:hAnsi="Times New Roman" w:cs="Times New Roman"/>
                <w:b/>
                <w:bCs/>
                <w:color w:val="000000"/>
                <w:sz w:val="24"/>
                <w:lang w:val="es-PE" w:eastAsia="es-PE"/>
              </w:rPr>
            </w:pPr>
            <w:r w:rsidRPr="00D810DE">
              <w:rPr>
                <w:rFonts w:ascii="Times New Roman" w:eastAsia="Times New Roman" w:hAnsi="Times New Roman" w:cs="Times New Roman"/>
                <w:b/>
                <w:bCs/>
                <w:color w:val="000000"/>
                <w:sz w:val="24"/>
                <w:lang w:val="es-PE" w:eastAsia="es-PE"/>
              </w:rPr>
              <w:t>JUNIO</w:t>
            </w:r>
          </w:p>
        </w:tc>
        <w:tc>
          <w:tcPr>
            <w:tcW w:w="1554" w:type="dxa"/>
            <w:vMerge w:val="restart"/>
            <w:tcBorders>
              <w:top w:val="single" w:sz="4" w:space="0" w:color="auto"/>
              <w:left w:val="single" w:sz="4" w:space="0" w:color="auto"/>
              <w:bottom w:val="single" w:sz="4" w:space="0" w:color="auto"/>
              <w:right w:val="nil"/>
            </w:tcBorders>
            <w:shd w:val="clear" w:color="auto" w:fill="auto"/>
            <w:vAlign w:val="center"/>
            <w:hideMark/>
          </w:tcPr>
          <w:p w:rsidR="00D810DE" w:rsidRPr="00D810DE" w:rsidRDefault="00D810DE" w:rsidP="00D810DE">
            <w:pPr>
              <w:spacing w:after="0" w:line="240" w:lineRule="auto"/>
              <w:jc w:val="center"/>
              <w:rPr>
                <w:rFonts w:ascii="Times New Roman" w:eastAsia="Times New Roman" w:hAnsi="Times New Roman" w:cs="Times New Roman"/>
                <w:b/>
                <w:bCs/>
                <w:color w:val="000000"/>
                <w:sz w:val="24"/>
                <w:lang w:val="es-PE" w:eastAsia="es-PE"/>
              </w:rPr>
            </w:pPr>
            <w:r>
              <w:rPr>
                <w:rFonts w:ascii="Times New Roman" w:eastAsia="Times New Roman" w:hAnsi="Times New Roman" w:cs="Times New Roman"/>
                <w:b/>
                <w:bCs/>
                <w:color w:val="000000"/>
                <w:sz w:val="24"/>
                <w:lang w:val="es-PE" w:eastAsia="es-PE"/>
              </w:rPr>
              <w:t>VARIACIÓ</w:t>
            </w:r>
            <w:r w:rsidRPr="00D810DE">
              <w:rPr>
                <w:rFonts w:ascii="Times New Roman" w:eastAsia="Times New Roman" w:hAnsi="Times New Roman" w:cs="Times New Roman"/>
                <w:b/>
                <w:bCs/>
                <w:color w:val="000000"/>
                <w:sz w:val="24"/>
                <w:lang w:val="es-PE" w:eastAsia="es-PE"/>
              </w:rPr>
              <w:t>N</w:t>
            </w:r>
          </w:p>
        </w:tc>
        <w:tc>
          <w:tcPr>
            <w:tcW w:w="135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810DE" w:rsidRPr="00D810DE" w:rsidRDefault="00D810DE" w:rsidP="00D810DE">
            <w:pPr>
              <w:spacing w:after="0" w:line="240" w:lineRule="auto"/>
              <w:jc w:val="center"/>
              <w:rPr>
                <w:rFonts w:ascii="Times New Roman" w:eastAsia="Times New Roman" w:hAnsi="Times New Roman" w:cs="Times New Roman"/>
                <w:b/>
                <w:bCs/>
                <w:color w:val="000000"/>
                <w:sz w:val="24"/>
                <w:lang w:val="es-PE" w:eastAsia="es-PE"/>
              </w:rPr>
            </w:pPr>
            <w:r w:rsidRPr="00D810DE">
              <w:rPr>
                <w:rFonts w:ascii="Times New Roman" w:eastAsia="Times New Roman" w:hAnsi="Times New Roman" w:cs="Times New Roman"/>
                <w:b/>
                <w:bCs/>
                <w:color w:val="000000"/>
                <w:sz w:val="24"/>
                <w:lang w:val="es-PE" w:eastAsia="es-PE"/>
              </w:rPr>
              <w:t>% RECAUDO</w:t>
            </w:r>
          </w:p>
        </w:tc>
      </w:tr>
      <w:tr w:rsidR="00D810DE" w:rsidRPr="00D810DE" w:rsidTr="00D810DE">
        <w:trPr>
          <w:trHeight w:val="276"/>
          <w:jc w:val="center"/>
        </w:trPr>
        <w:tc>
          <w:tcPr>
            <w:tcW w:w="3448" w:type="dxa"/>
            <w:vMerge/>
            <w:tcBorders>
              <w:top w:val="single" w:sz="4" w:space="0" w:color="auto"/>
              <w:left w:val="single" w:sz="4" w:space="0" w:color="auto"/>
              <w:bottom w:val="single" w:sz="4" w:space="0" w:color="auto"/>
              <w:right w:val="single" w:sz="4" w:space="0" w:color="auto"/>
            </w:tcBorders>
            <w:vAlign w:val="center"/>
            <w:hideMark/>
          </w:tcPr>
          <w:p w:rsidR="00D810DE" w:rsidRPr="00D810DE" w:rsidRDefault="00D810DE" w:rsidP="00D810DE">
            <w:pPr>
              <w:spacing w:after="0" w:line="240" w:lineRule="auto"/>
              <w:rPr>
                <w:rFonts w:ascii="Times New Roman" w:eastAsia="Times New Roman" w:hAnsi="Times New Roman" w:cs="Times New Roman"/>
                <w:b/>
                <w:bCs/>
                <w:color w:val="000000"/>
                <w:sz w:val="24"/>
                <w:lang w:val="es-PE" w:eastAsia="es-PE"/>
              </w:rPr>
            </w:pPr>
          </w:p>
        </w:tc>
        <w:tc>
          <w:tcPr>
            <w:tcW w:w="1775" w:type="dxa"/>
            <w:vMerge/>
            <w:tcBorders>
              <w:top w:val="single" w:sz="4" w:space="0" w:color="auto"/>
              <w:left w:val="single" w:sz="4" w:space="0" w:color="auto"/>
              <w:bottom w:val="single" w:sz="4" w:space="0" w:color="auto"/>
              <w:right w:val="single" w:sz="4" w:space="0" w:color="auto"/>
            </w:tcBorders>
            <w:vAlign w:val="center"/>
            <w:hideMark/>
          </w:tcPr>
          <w:p w:rsidR="00D810DE" w:rsidRPr="00D810DE" w:rsidRDefault="00D810DE" w:rsidP="00D810DE">
            <w:pPr>
              <w:spacing w:after="0" w:line="240" w:lineRule="auto"/>
              <w:rPr>
                <w:rFonts w:ascii="Times New Roman" w:eastAsia="Times New Roman" w:hAnsi="Times New Roman" w:cs="Times New Roman"/>
                <w:b/>
                <w:bCs/>
                <w:color w:val="000000"/>
                <w:sz w:val="24"/>
                <w:lang w:val="es-PE" w:eastAsia="es-PE"/>
              </w:rPr>
            </w:pPr>
          </w:p>
        </w:tc>
        <w:tc>
          <w:tcPr>
            <w:tcW w:w="1477" w:type="dxa"/>
            <w:vMerge/>
            <w:tcBorders>
              <w:top w:val="single" w:sz="4" w:space="0" w:color="auto"/>
              <w:left w:val="single" w:sz="4" w:space="0" w:color="auto"/>
              <w:bottom w:val="single" w:sz="4" w:space="0" w:color="auto"/>
              <w:right w:val="single" w:sz="4" w:space="0" w:color="auto"/>
            </w:tcBorders>
            <w:vAlign w:val="center"/>
            <w:hideMark/>
          </w:tcPr>
          <w:p w:rsidR="00D810DE" w:rsidRPr="00D810DE" w:rsidRDefault="00D810DE" w:rsidP="00D810DE">
            <w:pPr>
              <w:spacing w:after="0" w:line="240" w:lineRule="auto"/>
              <w:rPr>
                <w:rFonts w:ascii="Times New Roman" w:eastAsia="Times New Roman" w:hAnsi="Times New Roman" w:cs="Times New Roman"/>
                <w:b/>
                <w:bCs/>
                <w:color w:val="000000"/>
                <w:sz w:val="24"/>
                <w:lang w:val="es-PE" w:eastAsia="es-PE"/>
              </w:rPr>
            </w:pPr>
          </w:p>
        </w:tc>
        <w:tc>
          <w:tcPr>
            <w:tcW w:w="1554" w:type="dxa"/>
            <w:vMerge/>
            <w:tcBorders>
              <w:top w:val="single" w:sz="4" w:space="0" w:color="auto"/>
              <w:left w:val="single" w:sz="4" w:space="0" w:color="auto"/>
              <w:bottom w:val="single" w:sz="4" w:space="0" w:color="auto"/>
              <w:right w:val="nil"/>
            </w:tcBorders>
            <w:vAlign w:val="center"/>
            <w:hideMark/>
          </w:tcPr>
          <w:p w:rsidR="00D810DE" w:rsidRPr="00D810DE" w:rsidRDefault="00D810DE" w:rsidP="00D810DE">
            <w:pPr>
              <w:spacing w:after="0" w:line="240" w:lineRule="auto"/>
              <w:rPr>
                <w:rFonts w:ascii="Times New Roman" w:eastAsia="Times New Roman" w:hAnsi="Times New Roman" w:cs="Times New Roman"/>
                <w:b/>
                <w:bCs/>
                <w:color w:val="000000"/>
                <w:sz w:val="24"/>
                <w:lang w:val="es-PE" w:eastAsia="es-PE"/>
              </w:rPr>
            </w:pPr>
          </w:p>
        </w:tc>
        <w:tc>
          <w:tcPr>
            <w:tcW w:w="1354" w:type="dxa"/>
            <w:vMerge/>
            <w:tcBorders>
              <w:top w:val="single" w:sz="4" w:space="0" w:color="auto"/>
              <w:left w:val="single" w:sz="4" w:space="0" w:color="auto"/>
              <w:bottom w:val="single" w:sz="4" w:space="0" w:color="auto"/>
              <w:right w:val="single" w:sz="4" w:space="0" w:color="auto"/>
            </w:tcBorders>
            <w:vAlign w:val="center"/>
            <w:hideMark/>
          </w:tcPr>
          <w:p w:rsidR="00D810DE" w:rsidRPr="00D810DE" w:rsidRDefault="00D810DE" w:rsidP="00D810DE">
            <w:pPr>
              <w:spacing w:after="0" w:line="240" w:lineRule="auto"/>
              <w:rPr>
                <w:rFonts w:ascii="Times New Roman" w:eastAsia="Times New Roman" w:hAnsi="Times New Roman" w:cs="Times New Roman"/>
                <w:b/>
                <w:bCs/>
                <w:color w:val="000000"/>
                <w:sz w:val="24"/>
                <w:lang w:val="es-PE" w:eastAsia="es-PE"/>
              </w:rPr>
            </w:pPr>
          </w:p>
        </w:tc>
      </w:tr>
      <w:tr w:rsidR="00D810DE" w:rsidRPr="00D810DE" w:rsidTr="00D810DE">
        <w:trPr>
          <w:trHeight w:val="851"/>
          <w:jc w:val="center"/>
        </w:trPr>
        <w:tc>
          <w:tcPr>
            <w:tcW w:w="3448" w:type="dxa"/>
            <w:tcBorders>
              <w:top w:val="nil"/>
              <w:left w:val="single" w:sz="4" w:space="0" w:color="auto"/>
              <w:bottom w:val="single" w:sz="4" w:space="0" w:color="auto"/>
              <w:right w:val="single" w:sz="4" w:space="0" w:color="auto"/>
            </w:tcBorders>
            <w:shd w:val="clear" w:color="auto" w:fill="auto"/>
            <w:noWrap/>
            <w:vAlign w:val="center"/>
            <w:hideMark/>
          </w:tcPr>
          <w:p w:rsidR="00D810DE" w:rsidRPr="00D810DE" w:rsidRDefault="00D810DE" w:rsidP="00D810DE">
            <w:pPr>
              <w:spacing w:after="0" w:line="240" w:lineRule="auto"/>
              <w:rPr>
                <w:rFonts w:ascii="Times New Roman" w:eastAsia="Times New Roman" w:hAnsi="Times New Roman" w:cs="Times New Roman"/>
                <w:color w:val="000000"/>
                <w:sz w:val="24"/>
                <w:lang w:val="es-PE" w:eastAsia="es-PE"/>
              </w:rPr>
            </w:pPr>
            <w:r w:rsidRPr="00D810DE">
              <w:rPr>
                <w:rFonts w:ascii="Times New Roman" w:eastAsia="Times New Roman" w:hAnsi="Times New Roman" w:cs="Times New Roman"/>
                <w:color w:val="000000"/>
                <w:sz w:val="24"/>
                <w:lang w:val="es-PE" w:eastAsia="es-PE"/>
              </w:rPr>
              <w:t>1.3.2.3.1.99 Otros Derechos</w:t>
            </w:r>
          </w:p>
        </w:tc>
        <w:tc>
          <w:tcPr>
            <w:tcW w:w="1775" w:type="dxa"/>
            <w:tcBorders>
              <w:top w:val="nil"/>
              <w:left w:val="nil"/>
              <w:bottom w:val="single" w:sz="4" w:space="0" w:color="auto"/>
              <w:right w:val="single" w:sz="4" w:space="0" w:color="auto"/>
            </w:tcBorders>
            <w:shd w:val="clear" w:color="auto" w:fill="auto"/>
            <w:noWrap/>
            <w:vAlign w:val="center"/>
            <w:hideMark/>
          </w:tcPr>
          <w:p w:rsidR="00D810DE" w:rsidRDefault="00D810DE" w:rsidP="00D810DE">
            <w:pPr>
              <w:spacing w:after="0" w:line="240" w:lineRule="auto"/>
              <w:rPr>
                <w:rFonts w:ascii="Times New Roman" w:eastAsia="Times New Roman" w:hAnsi="Times New Roman" w:cs="Times New Roman"/>
                <w:color w:val="000000"/>
                <w:sz w:val="24"/>
                <w:lang w:val="es-PE" w:eastAsia="es-PE"/>
              </w:rPr>
            </w:pPr>
            <w:r w:rsidRPr="00D810DE">
              <w:rPr>
                <w:rFonts w:ascii="Times New Roman" w:eastAsia="Times New Roman" w:hAnsi="Times New Roman" w:cs="Times New Roman"/>
                <w:color w:val="000000"/>
                <w:sz w:val="24"/>
                <w:lang w:val="es-PE" w:eastAsia="es-PE"/>
              </w:rPr>
              <w:t xml:space="preserve">                      119.00 </w:t>
            </w:r>
          </w:p>
          <w:p w:rsidR="00D810DE" w:rsidRPr="00D810DE" w:rsidRDefault="00D810DE" w:rsidP="00D810DE">
            <w:pPr>
              <w:spacing w:after="0" w:line="240" w:lineRule="auto"/>
              <w:rPr>
                <w:rFonts w:ascii="Times New Roman" w:eastAsia="Times New Roman" w:hAnsi="Times New Roman" w:cs="Times New Roman"/>
                <w:color w:val="000000"/>
                <w:sz w:val="24"/>
                <w:lang w:val="es-PE" w:eastAsia="es-PE"/>
              </w:rPr>
            </w:pPr>
          </w:p>
        </w:tc>
        <w:tc>
          <w:tcPr>
            <w:tcW w:w="1477" w:type="dxa"/>
            <w:tcBorders>
              <w:top w:val="nil"/>
              <w:left w:val="nil"/>
              <w:bottom w:val="single" w:sz="4" w:space="0" w:color="auto"/>
              <w:right w:val="single" w:sz="4" w:space="0" w:color="auto"/>
            </w:tcBorders>
            <w:shd w:val="clear" w:color="auto" w:fill="auto"/>
            <w:noWrap/>
            <w:vAlign w:val="center"/>
            <w:hideMark/>
          </w:tcPr>
          <w:p w:rsidR="00D810DE" w:rsidRDefault="00D810DE" w:rsidP="00D810DE">
            <w:pPr>
              <w:spacing w:after="0" w:line="240" w:lineRule="auto"/>
              <w:rPr>
                <w:rFonts w:ascii="Times New Roman" w:eastAsia="Times New Roman" w:hAnsi="Times New Roman" w:cs="Times New Roman"/>
                <w:color w:val="000000"/>
                <w:sz w:val="24"/>
                <w:lang w:val="es-PE" w:eastAsia="es-PE"/>
              </w:rPr>
            </w:pPr>
            <w:r w:rsidRPr="00D810DE">
              <w:rPr>
                <w:rFonts w:ascii="Times New Roman" w:eastAsia="Times New Roman" w:hAnsi="Times New Roman" w:cs="Times New Roman"/>
                <w:color w:val="000000"/>
                <w:sz w:val="24"/>
                <w:lang w:val="es-PE" w:eastAsia="es-PE"/>
              </w:rPr>
              <w:t xml:space="preserve">                   70.00 </w:t>
            </w:r>
          </w:p>
          <w:p w:rsidR="00D810DE" w:rsidRPr="00D810DE" w:rsidRDefault="00D810DE" w:rsidP="00D810DE">
            <w:pPr>
              <w:spacing w:after="0" w:line="240" w:lineRule="auto"/>
              <w:rPr>
                <w:rFonts w:ascii="Times New Roman" w:eastAsia="Times New Roman" w:hAnsi="Times New Roman" w:cs="Times New Roman"/>
                <w:color w:val="000000"/>
                <w:sz w:val="24"/>
                <w:lang w:val="es-PE" w:eastAsia="es-PE"/>
              </w:rPr>
            </w:pPr>
          </w:p>
        </w:tc>
        <w:tc>
          <w:tcPr>
            <w:tcW w:w="1554" w:type="dxa"/>
            <w:tcBorders>
              <w:top w:val="nil"/>
              <w:left w:val="nil"/>
              <w:bottom w:val="single" w:sz="4" w:space="0" w:color="auto"/>
              <w:right w:val="nil"/>
            </w:tcBorders>
            <w:shd w:val="clear" w:color="auto" w:fill="auto"/>
            <w:noWrap/>
            <w:vAlign w:val="center"/>
            <w:hideMark/>
          </w:tcPr>
          <w:p w:rsidR="00D810DE" w:rsidRPr="00D810DE" w:rsidRDefault="00D810DE" w:rsidP="00D810DE">
            <w:pPr>
              <w:spacing w:after="0" w:line="240" w:lineRule="auto"/>
              <w:rPr>
                <w:rFonts w:ascii="Times New Roman" w:eastAsia="Times New Roman" w:hAnsi="Times New Roman" w:cs="Times New Roman"/>
                <w:color w:val="000000"/>
                <w:sz w:val="24"/>
                <w:lang w:val="es-PE" w:eastAsia="es-PE"/>
              </w:rPr>
            </w:pPr>
            <w:r>
              <w:rPr>
                <w:rFonts w:ascii="Times New Roman" w:eastAsia="Times New Roman" w:hAnsi="Times New Roman" w:cs="Times New Roman"/>
                <w:color w:val="000000"/>
                <w:sz w:val="24"/>
                <w:lang w:val="es-PE" w:eastAsia="es-PE"/>
              </w:rPr>
              <w:t xml:space="preserve">-             </w:t>
            </w:r>
            <w:r w:rsidRPr="00D810DE">
              <w:rPr>
                <w:rFonts w:ascii="Times New Roman" w:eastAsia="Times New Roman" w:hAnsi="Times New Roman" w:cs="Times New Roman"/>
                <w:color w:val="000000"/>
                <w:sz w:val="24"/>
                <w:lang w:val="es-PE" w:eastAsia="es-PE"/>
              </w:rPr>
              <w:t xml:space="preserve">49.00 </w:t>
            </w:r>
          </w:p>
        </w:tc>
        <w:tc>
          <w:tcPr>
            <w:tcW w:w="1354" w:type="dxa"/>
            <w:tcBorders>
              <w:top w:val="nil"/>
              <w:left w:val="single" w:sz="4" w:space="0" w:color="auto"/>
              <w:bottom w:val="single" w:sz="4" w:space="0" w:color="auto"/>
              <w:right w:val="single" w:sz="4" w:space="0" w:color="auto"/>
            </w:tcBorders>
            <w:shd w:val="clear" w:color="auto" w:fill="auto"/>
            <w:noWrap/>
            <w:vAlign w:val="center"/>
            <w:hideMark/>
          </w:tcPr>
          <w:p w:rsidR="00D810DE" w:rsidRPr="00D810DE" w:rsidRDefault="00D810DE" w:rsidP="00D810DE">
            <w:pPr>
              <w:spacing w:after="0" w:line="240" w:lineRule="auto"/>
              <w:jc w:val="right"/>
              <w:rPr>
                <w:rFonts w:ascii="Times New Roman" w:eastAsia="Times New Roman" w:hAnsi="Times New Roman" w:cs="Times New Roman"/>
                <w:color w:val="000000"/>
                <w:sz w:val="24"/>
                <w:lang w:val="es-PE" w:eastAsia="es-PE"/>
              </w:rPr>
            </w:pPr>
            <w:r w:rsidRPr="00D810DE">
              <w:rPr>
                <w:rFonts w:ascii="Times New Roman" w:eastAsia="Times New Roman" w:hAnsi="Times New Roman" w:cs="Times New Roman"/>
                <w:color w:val="000000"/>
                <w:sz w:val="24"/>
                <w:lang w:val="es-PE" w:eastAsia="es-PE"/>
              </w:rPr>
              <w:t>-0.41</w:t>
            </w:r>
          </w:p>
        </w:tc>
      </w:tr>
      <w:tr w:rsidR="00D810DE" w:rsidRPr="00D810DE" w:rsidTr="00D810DE">
        <w:trPr>
          <w:trHeight w:val="851"/>
          <w:jc w:val="center"/>
        </w:trPr>
        <w:tc>
          <w:tcPr>
            <w:tcW w:w="3448" w:type="dxa"/>
            <w:tcBorders>
              <w:top w:val="nil"/>
              <w:left w:val="single" w:sz="4" w:space="0" w:color="auto"/>
              <w:bottom w:val="single" w:sz="4" w:space="0" w:color="auto"/>
              <w:right w:val="single" w:sz="4" w:space="0" w:color="auto"/>
            </w:tcBorders>
            <w:shd w:val="clear" w:color="auto" w:fill="auto"/>
            <w:noWrap/>
            <w:vAlign w:val="center"/>
            <w:hideMark/>
          </w:tcPr>
          <w:p w:rsidR="00D810DE" w:rsidRPr="00D810DE" w:rsidRDefault="00D810DE" w:rsidP="00D810DE">
            <w:pPr>
              <w:spacing w:after="0" w:line="240" w:lineRule="auto"/>
              <w:rPr>
                <w:rFonts w:ascii="Times New Roman" w:eastAsia="Times New Roman" w:hAnsi="Times New Roman" w:cs="Times New Roman"/>
                <w:color w:val="000000"/>
                <w:sz w:val="24"/>
                <w:lang w:val="es-PE" w:eastAsia="es-PE"/>
              </w:rPr>
            </w:pPr>
            <w:r w:rsidRPr="00D810DE">
              <w:rPr>
                <w:rFonts w:ascii="Times New Roman" w:eastAsia="Times New Roman" w:hAnsi="Times New Roman" w:cs="Times New Roman"/>
                <w:color w:val="000000"/>
                <w:sz w:val="24"/>
                <w:lang w:val="es-PE" w:eastAsia="es-PE"/>
              </w:rPr>
              <w:t xml:space="preserve">1.3.2.4.1.6. Carnets y/o Tarjetas de </w:t>
            </w:r>
          </w:p>
        </w:tc>
        <w:tc>
          <w:tcPr>
            <w:tcW w:w="1775" w:type="dxa"/>
            <w:tcBorders>
              <w:top w:val="nil"/>
              <w:left w:val="nil"/>
              <w:bottom w:val="single" w:sz="4" w:space="0" w:color="auto"/>
              <w:right w:val="single" w:sz="4" w:space="0" w:color="auto"/>
            </w:tcBorders>
            <w:shd w:val="clear" w:color="auto" w:fill="auto"/>
            <w:noWrap/>
            <w:vAlign w:val="center"/>
            <w:hideMark/>
          </w:tcPr>
          <w:p w:rsidR="00D810DE" w:rsidRDefault="00D810DE" w:rsidP="00D810DE">
            <w:pPr>
              <w:spacing w:after="0" w:line="240" w:lineRule="auto"/>
              <w:rPr>
                <w:rFonts w:ascii="Times New Roman" w:eastAsia="Times New Roman" w:hAnsi="Times New Roman" w:cs="Times New Roman"/>
                <w:color w:val="000000"/>
                <w:sz w:val="24"/>
                <w:lang w:val="es-PE" w:eastAsia="es-PE"/>
              </w:rPr>
            </w:pPr>
            <w:r w:rsidRPr="00D810DE">
              <w:rPr>
                <w:rFonts w:ascii="Times New Roman" w:eastAsia="Times New Roman" w:hAnsi="Times New Roman" w:cs="Times New Roman"/>
                <w:color w:val="000000"/>
                <w:sz w:val="24"/>
                <w:lang w:val="es-PE" w:eastAsia="es-PE"/>
              </w:rPr>
              <w:t xml:space="preserve">                         26.00</w:t>
            </w:r>
          </w:p>
          <w:p w:rsidR="00D810DE" w:rsidRPr="00D810DE" w:rsidRDefault="00D810DE" w:rsidP="00D810DE">
            <w:pPr>
              <w:spacing w:after="0" w:line="240" w:lineRule="auto"/>
              <w:rPr>
                <w:rFonts w:ascii="Times New Roman" w:eastAsia="Times New Roman" w:hAnsi="Times New Roman" w:cs="Times New Roman"/>
                <w:color w:val="000000"/>
                <w:sz w:val="24"/>
                <w:lang w:val="es-PE" w:eastAsia="es-PE"/>
              </w:rPr>
            </w:pPr>
            <w:r w:rsidRPr="00D810DE">
              <w:rPr>
                <w:rFonts w:ascii="Times New Roman" w:eastAsia="Times New Roman" w:hAnsi="Times New Roman" w:cs="Times New Roman"/>
                <w:color w:val="000000"/>
                <w:sz w:val="24"/>
                <w:lang w:val="es-PE" w:eastAsia="es-PE"/>
              </w:rPr>
              <w:t xml:space="preserve"> </w:t>
            </w:r>
          </w:p>
        </w:tc>
        <w:tc>
          <w:tcPr>
            <w:tcW w:w="1477" w:type="dxa"/>
            <w:tcBorders>
              <w:top w:val="nil"/>
              <w:left w:val="nil"/>
              <w:bottom w:val="single" w:sz="4" w:space="0" w:color="auto"/>
              <w:right w:val="single" w:sz="4" w:space="0" w:color="auto"/>
            </w:tcBorders>
            <w:shd w:val="clear" w:color="auto" w:fill="auto"/>
            <w:noWrap/>
            <w:vAlign w:val="center"/>
            <w:hideMark/>
          </w:tcPr>
          <w:p w:rsidR="00D810DE" w:rsidRDefault="00D810DE" w:rsidP="00D810DE">
            <w:pPr>
              <w:spacing w:after="0" w:line="240" w:lineRule="auto"/>
              <w:rPr>
                <w:rFonts w:ascii="Times New Roman" w:eastAsia="Times New Roman" w:hAnsi="Times New Roman" w:cs="Times New Roman"/>
                <w:color w:val="000000"/>
                <w:sz w:val="24"/>
                <w:lang w:val="es-PE" w:eastAsia="es-PE"/>
              </w:rPr>
            </w:pPr>
            <w:r w:rsidRPr="00D810DE">
              <w:rPr>
                <w:rFonts w:ascii="Times New Roman" w:eastAsia="Times New Roman" w:hAnsi="Times New Roman" w:cs="Times New Roman"/>
                <w:color w:val="000000"/>
                <w:sz w:val="24"/>
                <w:lang w:val="es-PE" w:eastAsia="es-PE"/>
              </w:rPr>
              <w:t xml:space="preserve">                     6.50</w:t>
            </w:r>
          </w:p>
          <w:p w:rsidR="00D810DE" w:rsidRPr="00D810DE" w:rsidRDefault="00D810DE" w:rsidP="00D810DE">
            <w:pPr>
              <w:spacing w:after="0" w:line="240" w:lineRule="auto"/>
              <w:rPr>
                <w:rFonts w:ascii="Times New Roman" w:eastAsia="Times New Roman" w:hAnsi="Times New Roman" w:cs="Times New Roman"/>
                <w:color w:val="000000"/>
                <w:sz w:val="24"/>
                <w:lang w:val="es-PE" w:eastAsia="es-PE"/>
              </w:rPr>
            </w:pPr>
            <w:r w:rsidRPr="00D810DE">
              <w:rPr>
                <w:rFonts w:ascii="Times New Roman" w:eastAsia="Times New Roman" w:hAnsi="Times New Roman" w:cs="Times New Roman"/>
                <w:color w:val="000000"/>
                <w:sz w:val="24"/>
                <w:lang w:val="es-PE" w:eastAsia="es-PE"/>
              </w:rPr>
              <w:t xml:space="preserve"> </w:t>
            </w:r>
          </w:p>
        </w:tc>
        <w:tc>
          <w:tcPr>
            <w:tcW w:w="1554" w:type="dxa"/>
            <w:tcBorders>
              <w:top w:val="nil"/>
              <w:left w:val="nil"/>
              <w:bottom w:val="single" w:sz="4" w:space="0" w:color="auto"/>
              <w:right w:val="nil"/>
            </w:tcBorders>
            <w:shd w:val="clear" w:color="auto" w:fill="auto"/>
            <w:noWrap/>
            <w:vAlign w:val="center"/>
            <w:hideMark/>
          </w:tcPr>
          <w:p w:rsidR="00D810DE" w:rsidRPr="00D810DE" w:rsidRDefault="00D810DE" w:rsidP="00D810DE">
            <w:pPr>
              <w:spacing w:after="0" w:line="240" w:lineRule="auto"/>
              <w:rPr>
                <w:rFonts w:ascii="Times New Roman" w:eastAsia="Times New Roman" w:hAnsi="Times New Roman" w:cs="Times New Roman"/>
                <w:color w:val="000000"/>
                <w:sz w:val="24"/>
                <w:lang w:val="es-PE" w:eastAsia="es-PE"/>
              </w:rPr>
            </w:pPr>
            <w:r>
              <w:rPr>
                <w:rFonts w:ascii="Times New Roman" w:eastAsia="Times New Roman" w:hAnsi="Times New Roman" w:cs="Times New Roman"/>
                <w:color w:val="000000"/>
                <w:sz w:val="24"/>
                <w:lang w:val="es-PE" w:eastAsia="es-PE"/>
              </w:rPr>
              <w:t xml:space="preserve">-             </w:t>
            </w:r>
            <w:r w:rsidRPr="00D810DE">
              <w:rPr>
                <w:rFonts w:ascii="Times New Roman" w:eastAsia="Times New Roman" w:hAnsi="Times New Roman" w:cs="Times New Roman"/>
                <w:color w:val="000000"/>
                <w:sz w:val="24"/>
                <w:lang w:val="es-PE" w:eastAsia="es-PE"/>
              </w:rPr>
              <w:t xml:space="preserve">19.50 </w:t>
            </w:r>
          </w:p>
        </w:tc>
        <w:tc>
          <w:tcPr>
            <w:tcW w:w="1354" w:type="dxa"/>
            <w:tcBorders>
              <w:top w:val="nil"/>
              <w:left w:val="single" w:sz="4" w:space="0" w:color="auto"/>
              <w:bottom w:val="single" w:sz="4" w:space="0" w:color="auto"/>
              <w:right w:val="single" w:sz="4" w:space="0" w:color="auto"/>
            </w:tcBorders>
            <w:shd w:val="clear" w:color="auto" w:fill="auto"/>
            <w:noWrap/>
            <w:vAlign w:val="center"/>
            <w:hideMark/>
          </w:tcPr>
          <w:p w:rsidR="00D810DE" w:rsidRPr="00D810DE" w:rsidRDefault="00D810DE" w:rsidP="00D810DE">
            <w:pPr>
              <w:spacing w:after="0" w:line="240" w:lineRule="auto"/>
              <w:jc w:val="right"/>
              <w:rPr>
                <w:rFonts w:ascii="Times New Roman" w:eastAsia="Times New Roman" w:hAnsi="Times New Roman" w:cs="Times New Roman"/>
                <w:color w:val="000000"/>
                <w:sz w:val="24"/>
                <w:lang w:val="es-PE" w:eastAsia="es-PE"/>
              </w:rPr>
            </w:pPr>
            <w:r w:rsidRPr="00D810DE">
              <w:rPr>
                <w:rFonts w:ascii="Times New Roman" w:eastAsia="Times New Roman" w:hAnsi="Times New Roman" w:cs="Times New Roman"/>
                <w:color w:val="000000"/>
                <w:sz w:val="24"/>
                <w:lang w:val="es-PE" w:eastAsia="es-PE"/>
              </w:rPr>
              <w:t>-0.75</w:t>
            </w:r>
          </w:p>
        </w:tc>
      </w:tr>
    </w:tbl>
    <w:p w:rsidR="00D54C93" w:rsidRDefault="00D54C93" w:rsidP="00D54C93">
      <w:pPr>
        <w:rPr>
          <w:rFonts w:ascii="Times New Roman" w:hAnsi="Times New Roman" w:cs="Times New Roman"/>
          <w:sz w:val="24"/>
        </w:rPr>
      </w:pPr>
    </w:p>
    <w:p w:rsidR="00D54C93" w:rsidRDefault="00D810DE" w:rsidP="00D54C93">
      <w:pPr>
        <w:rPr>
          <w:rFonts w:ascii="Times New Roman" w:hAnsi="Times New Roman" w:cs="Times New Roman"/>
          <w:sz w:val="24"/>
        </w:rPr>
      </w:pPr>
      <w:r>
        <w:rPr>
          <w:rFonts w:ascii="Times New Roman" w:hAnsi="Times New Roman" w:cs="Times New Roman"/>
          <w:sz w:val="24"/>
        </w:rPr>
        <w:t>ANÁLISIS DEL</w:t>
      </w:r>
      <w:r w:rsidR="00D54C93">
        <w:rPr>
          <w:rFonts w:ascii="Times New Roman" w:hAnsi="Times New Roman" w:cs="Times New Roman"/>
          <w:sz w:val="24"/>
        </w:rPr>
        <w:t xml:space="preserve"> CUADRO 21</w:t>
      </w:r>
    </w:p>
    <w:p w:rsidR="00AB3E8A" w:rsidRDefault="00D54C93" w:rsidP="00D01992">
      <w:pPr>
        <w:spacing w:line="360" w:lineRule="auto"/>
        <w:jc w:val="both"/>
        <w:rPr>
          <w:rFonts w:ascii="Times New Roman" w:hAnsi="Times New Roman" w:cs="Times New Roman"/>
          <w:sz w:val="24"/>
        </w:rPr>
      </w:pPr>
      <w:r>
        <w:rPr>
          <w:rFonts w:ascii="Times New Roman" w:hAnsi="Times New Roman" w:cs="Times New Roman"/>
          <w:sz w:val="24"/>
        </w:rPr>
        <w:t xml:space="preserve">En el cuadro </w:t>
      </w:r>
      <w:r w:rsidR="00D810DE">
        <w:rPr>
          <w:rFonts w:ascii="Times New Roman" w:hAnsi="Times New Roman" w:cs="Times New Roman"/>
          <w:sz w:val="24"/>
        </w:rPr>
        <w:t xml:space="preserve">N°21 </w:t>
      </w:r>
      <w:r>
        <w:rPr>
          <w:rFonts w:ascii="Times New Roman" w:hAnsi="Times New Roman" w:cs="Times New Roman"/>
          <w:sz w:val="24"/>
        </w:rPr>
        <w:t xml:space="preserve">se muestra que en el mes de mayo hubo una recaudación mayor con un importe de S/. 26.00 a diferencia que en el mes de Junio se recaudó </w:t>
      </w:r>
      <w:r w:rsidR="00D810DE">
        <w:rPr>
          <w:rFonts w:ascii="Times New Roman" w:hAnsi="Times New Roman" w:cs="Times New Roman"/>
          <w:sz w:val="24"/>
        </w:rPr>
        <w:t>menos con un importe de S/.6.50, esto tiene una disminución de -</w:t>
      </w:r>
      <w:r>
        <w:rPr>
          <w:rFonts w:ascii="Times New Roman" w:hAnsi="Times New Roman" w:cs="Times New Roman"/>
          <w:sz w:val="24"/>
        </w:rPr>
        <w:t>0.75 %</w:t>
      </w:r>
      <w:r w:rsidR="00D810DE">
        <w:rPr>
          <w:rFonts w:ascii="Times New Roman" w:hAnsi="Times New Roman" w:cs="Times New Roman"/>
          <w:sz w:val="24"/>
        </w:rPr>
        <w:t xml:space="preserve">. En otros derechos de igual manera disminuyo de mayo a junio </w:t>
      </w:r>
      <w:r w:rsidR="00560906">
        <w:rPr>
          <w:rFonts w:ascii="Times New Roman" w:hAnsi="Times New Roman" w:cs="Times New Roman"/>
          <w:sz w:val="24"/>
        </w:rPr>
        <w:t>con el monto de S/.49.00 representado en 41%.</w:t>
      </w:r>
    </w:p>
    <w:p w:rsidR="00AB3E8A" w:rsidRDefault="00AB3E8A" w:rsidP="00B563F3">
      <w:pPr>
        <w:jc w:val="center"/>
        <w:rPr>
          <w:rFonts w:ascii="Times New Roman" w:hAnsi="Times New Roman" w:cs="Times New Roman"/>
          <w:sz w:val="24"/>
        </w:rPr>
      </w:pPr>
    </w:p>
    <w:p w:rsidR="00AB3E8A" w:rsidRDefault="00AB3E8A" w:rsidP="00B563F3">
      <w:pPr>
        <w:jc w:val="center"/>
        <w:rPr>
          <w:rFonts w:ascii="Times New Roman" w:hAnsi="Times New Roman" w:cs="Times New Roman"/>
          <w:sz w:val="24"/>
        </w:rPr>
      </w:pPr>
    </w:p>
    <w:p w:rsidR="00AB3E8A" w:rsidRDefault="00AB3E8A" w:rsidP="00D54C93">
      <w:pPr>
        <w:rPr>
          <w:rFonts w:ascii="Times New Roman" w:hAnsi="Times New Roman" w:cs="Times New Roman"/>
          <w:sz w:val="24"/>
        </w:rPr>
      </w:pPr>
    </w:p>
    <w:p w:rsidR="00B563F3" w:rsidRPr="00560906" w:rsidRDefault="00B563F3" w:rsidP="00B563F3">
      <w:pPr>
        <w:jc w:val="center"/>
        <w:rPr>
          <w:rFonts w:ascii="Times New Roman" w:hAnsi="Times New Roman" w:cs="Times New Roman"/>
          <w:b/>
          <w:sz w:val="24"/>
        </w:rPr>
      </w:pPr>
      <w:r w:rsidRPr="00560906">
        <w:rPr>
          <w:rFonts w:ascii="Times New Roman" w:hAnsi="Times New Roman" w:cs="Times New Roman"/>
          <w:b/>
          <w:sz w:val="24"/>
        </w:rPr>
        <w:t xml:space="preserve">CUADRO N° </w:t>
      </w:r>
      <w:r w:rsidR="00AB3E8A" w:rsidRPr="00560906">
        <w:rPr>
          <w:rFonts w:ascii="Times New Roman" w:hAnsi="Times New Roman" w:cs="Times New Roman"/>
          <w:b/>
          <w:sz w:val="24"/>
        </w:rPr>
        <w:t>22</w:t>
      </w:r>
    </w:p>
    <w:p w:rsidR="00B563F3" w:rsidRDefault="00B563F3" w:rsidP="00B563F3">
      <w:pPr>
        <w:jc w:val="center"/>
        <w:rPr>
          <w:rFonts w:ascii="Times New Roman" w:hAnsi="Times New Roman" w:cs="Times New Roman"/>
          <w:sz w:val="24"/>
        </w:rPr>
      </w:pPr>
      <w:r>
        <w:rPr>
          <w:rFonts w:ascii="Times New Roman" w:hAnsi="Times New Roman" w:cs="Times New Roman"/>
          <w:sz w:val="24"/>
        </w:rPr>
        <w:t>MAYOR RECAUDACION DE INGRESOS 2017</w:t>
      </w:r>
    </w:p>
    <w:p w:rsidR="00B563F3" w:rsidRDefault="00B563F3" w:rsidP="00B563F3">
      <w:pPr>
        <w:jc w:val="center"/>
        <w:rPr>
          <w:rFonts w:ascii="Times New Roman" w:hAnsi="Times New Roman" w:cs="Times New Roman"/>
          <w:sz w:val="24"/>
        </w:rPr>
      </w:pPr>
      <w:r>
        <w:rPr>
          <w:rFonts w:ascii="Times New Roman" w:hAnsi="Times New Roman" w:cs="Times New Roman"/>
          <w:sz w:val="24"/>
        </w:rPr>
        <w:t xml:space="preserve"> JUNIO A JULIO</w:t>
      </w:r>
    </w:p>
    <w:tbl>
      <w:tblPr>
        <w:tblW w:w="9934" w:type="dxa"/>
        <w:jc w:val="center"/>
        <w:tblCellMar>
          <w:left w:w="70" w:type="dxa"/>
          <w:right w:w="70" w:type="dxa"/>
        </w:tblCellMar>
        <w:tblLook w:val="04A0" w:firstRow="1" w:lastRow="0" w:firstColumn="1" w:lastColumn="0" w:noHBand="0" w:noVBand="1"/>
      </w:tblPr>
      <w:tblGrid>
        <w:gridCol w:w="3494"/>
        <w:gridCol w:w="1764"/>
        <w:gridCol w:w="1572"/>
        <w:gridCol w:w="1724"/>
        <w:gridCol w:w="1380"/>
      </w:tblGrid>
      <w:tr w:rsidR="00B563F3" w:rsidRPr="00560906" w:rsidTr="007104FF">
        <w:trPr>
          <w:trHeight w:val="501"/>
          <w:jc w:val="center"/>
        </w:trPr>
        <w:tc>
          <w:tcPr>
            <w:tcW w:w="9934" w:type="dxa"/>
            <w:gridSpan w:val="5"/>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B563F3" w:rsidRPr="00560906" w:rsidRDefault="00B563F3" w:rsidP="00B563F3">
            <w:pPr>
              <w:spacing w:after="0" w:line="240" w:lineRule="auto"/>
              <w:jc w:val="center"/>
              <w:rPr>
                <w:rFonts w:ascii="Times New Roman" w:eastAsia="Times New Roman" w:hAnsi="Times New Roman" w:cs="Times New Roman"/>
                <w:b/>
                <w:bCs/>
                <w:color w:val="000000"/>
                <w:sz w:val="24"/>
                <w:szCs w:val="24"/>
                <w:lang w:val="es-PE" w:eastAsia="es-PE"/>
              </w:rPr>
            </w:pPr>
            <w:r w:rsidRPr="00560906">
              <w:rPr>
                <w:rFonts w:ascii="Times New Roman" w:eastAsia="Times New Roman" w:hAnsi="Times New Roman" w:cs="Times New Roman"/>
                <w:b/>
                <w:bCs/>
                <w:color w:val="000000"/>
                <w:sz w:val="24"/>
                <w:szCs w:val="24"/>
                <w:lang w:val="es-PE" w:eastAsia="es-PE"/>
              </w:rPr>
              <w:t>MENSUALIZADO</w:t>
            </w:r>
          </w:p>
        </w:tc>
      </w:tr>
      <w:tr w:rsidR="00B563F3" w:rsidRPr="00560906" w:rsidTr="00775488">
        <w:trPr>
          <w:trHeight w:val="851"/>
          <w:jc w:val="center"/>
        </w:trPr>
        <w:tc>
          <w:tcPr>
            <w:tcW w:w="349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563F3" w:rsidRPr="00560906" w:rsidRDefault="00775488" w:rsidP="00B563F3">
            <w:pPr>
              <w:spacing w:after="0" w:line="240" w:lineRule="auto"/>
              <w:jc w:val="center"/>
              <w:rPr>
                <w:rFonts w:ascii="Times New Roman" w:eastAsia="Times New Roman" w:hAnsi="Times New Roman" w:cs="Times New Roman"/>
                <w:b/>
                <w:bCs/>
                <w:color w:val="000000"/>
                <w:sz w:val="24"/>
                <w:szCs w:val="24"/>
                <w:lang w:val="es-PE" w:eastAsia="es-PE"/>
              </w:rPr>
            </w:pPr>
            <w:r>
              <w:rPr>
                <w:rFonts w:ascii="Times New Roman" w:eastAsia="Times New Roman" w:hAnsi="Times New Roman" w:cs="Times New Roman"/>
                <w:b/>
                <w:bCs/>
                <w:color w:val="000000"/>
                <w:sz w:val="24"/>
                <w:szCs w:val="24"/>
                <w:lang w:val="es-PE" w:eastAsia="es-PE"/>
              </w:rPr>
              <w:t>MAYOR RECAUDACIÓ</w:t>
            </w:r>
            <w:r w:rsidR="00B563F3" w:rsidRPr="00560906">
              <w:rPr>
                <w:rFonts w:ascii="Times New Roman" w:eastAsia="Times New Roman" w:hAnsi="Times New Roman" w:cs="Times New Roman"/>
                <w:b/>
                <w:bCs/>
                <w:color w:val="000000"/>
                <w:sz w:val="24"/>
                <w:szCs w:val="24"/>
                <w:lang w:val="es-PE" w:eastAsia="es-PE"/>
              </w:rPr>
              <w:t>N</w:t>
            </w:r>
          </w:p>
        </w:tc>
        <w:tc>
          <w:tcPr>
            <w:tcW w:w="176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563F3" w:rsidRPr="00560906" w:rsidRDefault="00B563F3" w:rsidP="00B563F3">
            <w:pPr>
              <w:spacing w:after="0" w:line="240" w:lineRule="auto"/>
              <w:jc w:val="center"/>
              <w:rPr>
                <w:rFonts w:ascii="Times New Roman" w:eastAsia="Times New Roman" w:hAnsi="Times New Roman" w:cs="Times New Roman"/>
                <w:b/>
                <w:bCs/>
                <w:color w:val="000000"/>
                <w:sz w:val="24"/>
                <w:szCs w:val="24"/>
                <w:lang w:val="es-PE" w:eastAsia="es-PE"/>
              </w:rPr>
            </w:pPr>
            <w:r w:rsidRPr="00560906">
              <w:rPr>
                <w:rFonts w:ascii="Times New Roman" w:eastAsia="Times New Roman" w:hAnsi="Times New Roman" w:cs="Times New Roman"/>
                <w:b/>
                <w:bCs/>
                <w:color w:val="000000"/>
                <w:sz w:val="24"/>
                <w:szCs w:val="24"/>
                <w:lang w:val="es-PE" w:eastAsia="es-PE"/>
              </w:rPr>
              <w:t>JUNIO</w:t>
            </w:r>
          </w:p>
        </w:tc>
        <w:tc>
          <w:tcPr>
            <w:tcW w:w="157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563F3" w:rsidRPr="00560906" w:rsidRDefault="00B563F3" w:rsidP="00B563F3">
            <w:pPr>
              <w:spacing w:after="0" w:line="240" w:lineRule="auto"/>
              <w:jc w:val="center"/>
              <w:rPr>
                <w:rFonts w:ascii="Times New Roman" w:eastAsia="Times New Roman" w:hAnsi="Times New Roman" w:cs="Times New Roman"/>
                <w:b/>
                <w:bCs/>
                <w:color w:val="000000"/>
                <w:sz w:val="24"/>
                <w:szCs w:val="24"/>
                <w:lang w:val="es-PE" w:eastAsia="es-PE"/>
              </w:rPr>
            </w:pPr>
            <w:r w:rsidRPr="00560906">
              <w:rPr>
                <w:rFonts w:ascii="Times New Roman" w:eastAsia="Times New Roman" w:hAnsi="Times New Roman" w:cs="Times New Roman"/>
                <w:b/>
                <w:bCs/>
                <w:color w:val="000000"/>
                <w:sz w:val="24"/>
                <w:szCs w:val="24"/>
                <w:lang w:val="es-PE" w:eastAsia="es-PE"/>
              </w:rPr>
              <w:t>JULIO</w:t>
            </w:r>
          </w:p>
        </w:tc>
        <w:tc>
          <w:tcPr>
            <w:tcW w:w="1724" w:type="dxa"/>
            <w:vMerge w:val="restart"/>
            <w:tcBorders>
              <w:top w:val="nil"/>
              <w:left w:val="single" w:sz="4" w:space="0" w:color="auto"/>
              <w:bottom w:val="single" w:sz="4" w:space="0" w:color="auto"/>
              <w:right w:val="nil"/>
            </w:tcBorders>
            <w:shd w:val="clear" w:color="auto" w:fill="auto"/>
            <w:vAlign w:val="center"/>
            <w:hideMark/>
          </w:tcPr>
          <w:p w:rsidR="00B563F3" w:rsidRPr="00560906" w:rsidRDefault="00775488" w:rsidP="00B563F3">
            <w:pPr>
              <w:spacing w:after="0" w:line="240" w:lineRule="auto"/>
              <w:jc w:val="center"/>
              <w:rPr>
                <w:rFonts w:ascii="Times New Roman" w:eastAsia="Times New Roman" w:hAnsi="Times New Roman" w:cs="Times New Roman"/>
                <w:b/>
                <w:bCs/>
                <w:color w:val="000000"/>
                <w:sz w:val="24"/>
                <w:szCs w:val="24"/>
                <w:lang w:val="es-PE" w:eastAsia="es-PE"/>
              </w:rPr>
            </w:pPr>
            <w:r>
              <w:rPr>
                <w:rFonts w:ascii="Times New Roman" w:eastAsia="Times New Roman" w:hAnsi="Times New Roman" w:cs="Times New Roman"/>
                <w:b/>
                <w:bCs/>
                <w:color w:val="000000"/>
                <w:sz w:val="24"/>
                <w:szCs w:val="24"/>
                <w:lang w:val="es-PE" w:eastAsia="es-PE"/>
              </w:rPr>
              <w:t>VARIACIÓ</w:t>
            </w:r>
            <w:r w:rsidR="00B563F3" w:rsidRPr="00560906">
              <w:rPr>
                <w:rFonts w:ascii="Times New Roman" w:eastAsia="Times New Roman" w:hAnsi="Times New Roman" w:cs="Times New Roman"/>
                <w:b/>
                <w:bCs/>
                <w:color w:val="000000"/>
                <w:sz w:val="24"/>
                <w:szCs w:val="24"/>
                <w:lang w:val="es-PE" w:eastAsia="es-PE"/>
              </w:rPr>
              <w:t>N</w:t>
            </w:r>
          </w:p>
        </w:tc>
        <w:tc>
          <w:tcPr>
            <w:tcW w:w="1380" w:type="dxa"/>
            <w:vMerge w:val="restart"/>
            <w:tcBorders>
              <w:top w:val="nil"/>
              <w:left w:val="single" w:sz="4" w:space="0" w:color="auto"/>
              <w:bottom w:val="single" w:sz="4" w:space="0" w:color="auto"/>
              <w:right w:val="single" w:sz="4" w:space="0" w:color="auto"/>
            </w:tcBorders>
            <w:shd w:val="clear" w:color="auto" w:fill="auto"/>
            <w:vAlign w:val="center"/>
            <w:hideMark/>
          </w:tcPr>
          <w:p w:rsidR="00B563F3" w:rsidRPr="00560906" w:rsidRDefault="00B563F3" w:rsidP="00B563F3">
            <w:pPr>
              <w:spacing w:after="0" w:line="240" w:lineRule="auto"/>
              <w:jc w:val="center"/>
              <w:rPr>
                <w:rFonts w:ascii="Times New Roman" w:eastAsia="Times New Roman" w:hAnsi="Times New Roman" w:cs="Times New Roman"/>
                <w:b/>
                <w:bCs/>
                <w:color w:val="000000"/>
                <w:sz w:val="24"/>
                <w:szCs w:val="24"/>
                <w:lang w:val="es-PE" w:eastAsia="es-PE"/>
              </w:rPr>
            </w:pPr>
            <w:r w:rsidRPr="00560906">
              <w:rPr>
                <w:rFonts w:ascii="Times New Roman" w:eastAsia="Times New Roman" w:hAnsi="Times New Roman" w:cs="Times New Roman"/>
                <w:b/>
                <w:bCs/>
                <w:color w:val="000000"/>
                <w:sz w:val="24"/>
                <w:szCs w:val="24"/>
                <w:lang w:val="es-PE" w:eastAsia="es-PE"/>
              </w:rPr>
              <w:t>% RECAUDO</w:t>
            </w:r>
          </w:p>
        </w:tc>
      </w:tr>
      <w:tr w:rsidR="00B563F3" w:rsidRPr="00560906" w:rsidTr="007104FF">
        <w:trPr>
          <w:trHeight w:val="276"/>
          <w:jc w:val="center"/>
        </w:trPr>
        <w:tc>
          <w:tcPr>
            <w:tcW w:w="3494" w:type="dxa"/>
            <w:vMerge/>
            <w:tcBorders>
              <w:top w:val="nil"/>
              <w:left w:val="single" w:sz="4" w:space="0" w:color="auto"/>
              <w:bottom w:val="single" w:sz="4" w:space="0" w:color="auto"/>
              <w:right w:val="single" w:sz="4" w:space="0" w:color="auto"/>
            </w:tcBorders>
            <w:vAlign w:val="center"/>
            <w:hideMark/>
          </w:tcPr>
          <w:p w:rsidR="00B563F3" w:rsidRPr="00560906" w:rsidRDefault="00B563F3" w:rsidP="00B563F3">
            <w:pPr>
              <w:spacing w:after="0" w:line="240" w:lineRule="auto"/>
              <w:rPr>
                <w:rFonts w:ascii="Times New Roman" w:eastAsia="Times New Roman" w:hAnsi="Times New Roman" w:cs="Times New Roman"/>
                <w:b/>
                <w:bCs/>
                <w:color w:val="000000"/>
                <w:sz w:val="24"/>
                <w:szCs w:val="24"/>
                <w:lang w:val="es-PE" w:eastAsia="es-PE"/>
              </w:rPr>
            </w:pPr>
          </w:p>
        </w:tc>
        <w:tc>
          <w:tcPr>
            <w:tcW w:w="1764" w:type="dxa"/>
            <w:vMerge/>
            <w:tcBorders>
              <w:top w:val="nil"/>
              <w:left w:val="single" w:sz="4" w:space="0" w:color="auto"/>
              <w:bottom w:val="single" w:sz="4" w:space="0" w:color="auto"/>
              <w:right w:val="single" w:sz="4" w:space="0" w:color="auto"/>
            </w:tcBorders>
            <w:vAlign w:val="center"/>
            <w:hideMark/>
          </w:tcPr>
          <w:p w:rsidR="00B563F3" w:rsidRPr="00560906" w:rsidRDefault="00B563F3" w:rsidP="00B563F3">
            <w:pPr>
              <w:spacing w:after="0" w:line="240" w:lineRule="auto"/>
              <w:rPr>
                <w:rFonts w:ascii="Times New Roman" w:eastAsia="Times New Roman" w:hAnsi="Times New Roman" w:cs="Times New Roman"/>
                <w:b/>
                <w:bCs/>
                <w:color w:val="000000"/>
                <w:sz w:val="24"/>
                <w:szCs w:val="24"/>
                <w:lang w:val="es-PE" w:eastAsia="es-PE"/>
              </w:rPr>
            </w:pPr>
          </w:p>
        </w:tc>
        <w:tc>
          <w:tcPr>
            <w:tcW w:w="1572" w:type="dxa"/>
            <w:vMerge/>
            <w:tcBorders>
              <w:top w:val="nil"/>
              <w:left w:val="single" w:sz="4" w:space="0" w:color="auto"/>
              <w:bottom w:val="single" w:sz="4" w:space="0" w:color="auto"/>
              <w:right w:val="single" w:sz="4" w:space="0" w:color="auto"/>
            </w:tcBorders>
            <w:vAlign w:val="center"/>
            <w:hideMark/>
          </w:tcPr>
          <w:p w:rsidR="00B563F3" w:rsidRPr="00560906" w:rsidRDefault="00B563F3" w:rsidP="00B563F3">
            <w:pPr>
              <w:spacing w:after="0" w:line="240" w:lineRule="auto"/>
              <w:rPr>
                <w:rFonts w:ascii="Times New Roman" w:eastAsia="Times New Roman" w:hAnsi="Times New Roman" w:cs="Times New Roman"/>
                <w:b/>
                <w:bCs/>
                <w:color w:val="000000"/>
                <w:sz w:val="24"/>
                <w:szCs w:val="24"/>
                <w:lang w:val="es-PE" w:eastAsia="es-PE"/>
              </w:rPr>
            </w:pPr>
          </w:p>
        </w:tc>
        <w:tc>
          <w:tcPr>
            <w:tcW w:w="1724" w:type="dxa"/>
            <w:vMerge/>
            <w:tcBorders>
              <w:top w:val="nil"/>
              <w:left w:val="single" w:sz="4" w:space="0" w:color="auto"/>
              <w:bottom w:val="single" w:sz="4" w:space="0" w:color="auto"/>
              <w:right w:val="nil"/>
            </w:tcBorders>
            <w:vAlign w:val="center"/>
            <w:hideMark/>
          </w:tcPr>
          <w:p w:rsidR="00B563F3" w:rsidRPr="00560906" w:rsidRDefault="00B563F3" w:rsidP="00B563F3">
            <w:pPr>
              <w:spacing w:after="0" w:line="240" w:lineRule="auto"/>
              <w:rPr>
                <w:rFonts w:ascii="Times New Roman" w:eastAsia="Times New Roman" w:hAnsi="Times New Roman" w:cs="Times New Roman"/>
                <w:b/>
                <w:bCs/>
                <w:color w:val="000000"/>
                <w:sz w:val="24"/>
                <w:szCs w:val="24"/>
                <w:lang w:val="es-PE" w:eastAsia="es-PE"/>
              </w:rPr>
            </w:pPr>
          </w:p>
        </w:tc>
        <w:tc>
          <w:tcPr>
            <w:tcW w:w="1380" w:type="dxa"/>
            <w:vMerge/>
            <w:tcBorders>
              <w:top w:val="nil"/>
              <w:left w:val="single" w:sz="4" w:space="0" w:color="auto"/>
              <w:bottom w:val="single" w:sz="4" w:space="0" w:color="auto"/>
              <w:right w:val="single" w:sz="4" w:space="0" w:color="auto"/>
            </w:tcBorders>
            <w:vAlign w:val="center"/>
            <w:hideMark/>
          </w:tcPr>
          <w:p w:rsidR="00B563F3" w:rsidRPr="00560906" w:rsidRDefault="00B563F3" w:rsidP="00B563F3">
            <w:pPr>
              <w:spacing w:after="0" w:line="240" w:lineRule="auto"/>
              <w:rPr>
                <w:rFonts w:ascii="Times New Roman" w:eastAsia="Times New Roman" w:hAnsi="Times New Roman" w:cs="Times New Roman"/>
                <w:b/>
                <w:bCs/>
                <w:color w:val="000000"/>
                <w:sz w:val="24"/>
                <w:szCs w:val="24"/>
                <w:lang w:val="es-PE" w:eastAsia="es-PE"/>
              </w:rPr>
            </w:pPr>
          </w:p>
        </w:tc>
      </w:tr>
      <w:tr w:rsidR="00B563F3" w:rsidRPr="00560906" w:rsidTr="007104FF">
        <w:trPr>
          <w:trHeight w:val="397"/>
          <w:jc w:val="center"/>
        </w:trPr>
        <w:tc>
          <w:tcPr>
            <w:tcW w:w="3494" w:type="dxa"/>
            <w:tcBorders>
              <w:top w:val="nil"/>
              <w:left w:val="single" w:sz="4" w:space="0" w:color="auto"/>
              <w:bottom w:val="single" w:sz="4" w:space="0" w:color="auto"/>
              <w:right w:val="single" w:sz="4" w:space="0" w:color="auto"/>
            </w:tcBorders>
            <w:shd w:val="clear" w:color="auto" w:fill="auto"/>
            <w:noWrap/>
            <w:vAlign w:val="center"/>
            <w:hideMark/>
          </w:tcPr>
          <w:p w:rsidR="00B563F3" w:rsidRPr="00560906" w:rsidRDefault="00B563F3" w:rsidP="00B563F3">
            <w:pPr>
              <w:spacing w:after="0" w:line="240" w:lineRule="auto"/>
              <w:rPr>
                <w:rFonts w:ascii="Times New Roman" w:eastAsia="Times New Roman" w:hAnsi="Times New Roman" w:cs="Times New Roman"/>
                <w:color w:val="000000"/>
                <w:sz w:val="24"/>
                <w:szCs w:val="24"/>
                <w:lang w:val="es-PE" w:eastAsia="es-PE"/>
              </w:rPr>
            </w:pPr>
            <w:r w:rsidRPr="00560906">
              <w:rPr>
                <w:rFonts w:ascii="Times New Roman" w:eastAsia="Times New Roman" w:hAnsi="Times New Roman" w:cs="Times New Roman"/>
                <w:color w:val="000000"/>
                <w:sz w:val="24"/>
                <w:szCs w:val="24"/>
                <w:lang w:val="es-PE" w:eastAsia="es-PE"/>
              </w:rPr>
              <w:t>1.3.2.1.1.99 Otros registros</w:t>
            </w:r>
          </w:p>
        </w:tc>
        <w:tc>
          <w:tcPr>
            <w:tcW w:w="1764" w:type="dxa"/>
            <w:tcBorders>
              <w:top w:val="nil"/>
              <w:left w:val="nil"/>
              <w:bottom w:val="single" w:sz="4" w:space="0" w:color="auto"/>
              <w:right w:val="single" w:sz="4" w:space="0" w:color="auto"/>
            </w:tcBorders>
            <w:shd w:val="clear" w:color="auto" w:fill="auto"/>
            <w:noWrap/>
            <w:vAlign w:val="center"/>
            <w:hideMark/>
          </w:tcPr>
          <w:p w:rsidR="00B563F3" w:rsidRDefault="00B563F3" w:rsidP="00775488">
            <w:pPr>
              <w:spacing w:after="0" w:line="240" w:lineRule="auto"/>
              <w:jc w:val="right"/>
              <w:rPr>
                <w:rFonts w:ascii="Times New Roman" w:eastAsia="Times New Roman" w:hAnsi="Times New Roman" w:cs="Times New Roman"/>
                <w:color w:val="000000"/>
                <w:sz w:val="24"/>
                <w:szCs w:val="24"/>
                <w:lang w:val="es-PE" w:eastAsia="es-PE"/>
              </w:rPr>
            </w:pPr>
            <w:r w:rsidRPr="00560906">
              <w:rPr>
                <w:rFonts w:ascii="Times New Roman" w:eastAsia="Times New Roman" w:hAnsi="Times New Roman" w:cs="Times New Roman"/>
                <w:color w:val="000000"/>
                <w:sz w:val="24"/>
                <w:szCs w:val="24"/>
                <w:lang w:val="es-PE" w:eastAsia="es-PE"/>
              </w:rPr>
              <w:t xml:space="preserve">              65,493.55 </w:t>
            </w:r>
          </w:p>
          <w:p w:rsidR="00775488" w:rsidRPr="00560906" w:rsidRDefault="00775488" w:rsidP="00775488">
            <w:pPr>
              <w:spacing w:after="0" w:line="240" w:lineRule="auto"/>
              <w:jc w:val="right"/>
              <w:rPr>
                <w:rFonts w:ascii="Times New Roman" w:eastAsia="Times New Roman" w:hAnsi="Times New Roman" w:cs="Times New Roman"/>
                <w:color w:val="000000"/>
                <w:sz w:val="24"/>
                <w:szCs w:val="24"/>
                <w:lang w:val="es-PE" w:eastAsia="es-PE"/>
              </w:rPr>
            </w:pPr>
          </w:p>
        </w:tc>
        <w:tc>
          <w:tcPr>
            <w:tcW w:w="1572" w:type="dxa"/>
            <w:tcBorders>
              <w:top w:val="nil"/>
              <w:left w:val="nil"/>
              <w:bottom w:val="single" w:sz="4" w:space="0" w:color="auto"/>
              <w:right w:val="single" w:sz="4" w:space="0" w:color="auto"/>
            </w:tcBorders>
            <w:shd w:val="clear" w:color="auto" w:fill="auto"/>
            <w:noWrap/>
            <w:vAlign w:val="center"/>
            <w:hideMark/>
          </w:tcPr>
          <w:p w:rsidR="00B563F3" w:rsidRDefault="00B563F3" w:rsidP="00775488">
            <w:pPr>
              <w:spacing w:after="0" w:line="240" w:lineRule="auto"/>
              <w:jc w:val="right"/>
              <w:rPr>
                <w:rFonts w:ascii="Times New Roman" w:eastAsia="Times New Roman" w:hAnsi="Times New Roman" w:cs="Times New Roman"/>
                <w:color w:val="000000"/>
                <w:sz w:val="24"/>
                <w:szCs w:val="24"/>
                <w:lang w:val="es-PE" w:eastAsia="es-PE"/>
              </w:rPr>
            </w:pPr>
            <w:r w:rsidRPr="00560906">
              <w:rPr>
                <w:rFonts w:ascii="Times New Roman" w:eastAsia="Times New Roman" w:hAnsi="Times New Roman" w:cs="Times New Roman"/>
                <w:color w:val="000000"/>
                <w:sz w:val="24"/>
                <w:szCs w:val="24"/>
                <w:lang w:val="es-PE" w:eastAsia="es-PE"/>
              </w:rPr>
              <w:t xml:space="preserve">           92,377.95 </w:t>
            </w:r>
          </w:p>
          <w:p w:rsidR="00775488" w:rsidRPr="00560906" w:rsidRDefault="00775488" w:rsidP="00775488">
            <w:pPr>
              <w:spacing w:after="0" w:line="240" w:lineRule="auto"/>
              <w:jc w:val="right"/>
              <w:rPr>
                <w:rFonts w:ascii="Times New Roman" w:eastAsia="Times New Roman" w:hAnsi="Times New Roman" w:cs="Times New Roman"/>
                <w:color w:val="000000"/>
                <w:sz w:val="24"/>
                <w:szCs w:val="24"/>
                <w:lang w:val="es-PE" w:eastAsia="es-PE"/>
              </w:rPr>
            </w:pPr>
          </w:p>
        </w:tc>
        <w:tc>
          <w:tcPr>
            <w:tcW w:w="1724" w:type="dxa"/>
            <w:tcBorders>
              <w:top w:val="nil"/>
              <w:left w:val="nil"/>
              <w:bottom w:val="single" w:sz="4" w:space="0" w:color="auto"/>
              <w:right w:val="nil"/>
            </w:tcBorders>
            <w:shd w:val="clear" w:color="auto" w:fill="auto"/>
            <w:noWrap/>
            <w:vAlign w:val="center"/>
            <w:hideMark/>
          </w:tcPr>
          <w:p w:rsidR="00B563F3" w:rsidRDefault="00B563F3" w:rsidP="00775488">
            <w:pPr>
              <w:spacing w:after="0" w:line="240" w:lineRule="auto"/>
              <w:jc w:val="right"/>
              <w:rPr>
                <w:rFonts w:ascii="Times New Roman" w:eastAsia="Times New Roman" w:hAnsi="Times New Roman" w:cs="Times New Roman"/>
                <w:color w:val="000000"/>
                <w:sz w:val="24"/>
                <w:szCs w:val="24"/>
                <w:lang w:val="es-PE" w:eastAsia="es-PE"/>
              </w:rPr>
            </w:pPr>
            <w:r w:rsidRPr="00560906">
              <w:rPr>
                <w:rFonts w:ascii="Times New Roman" w:eastAsia="Times New Roman" w:hAnsi="Times New Roman" w:cs="Times New Roman"/>
                <w:color w:val="000000"/>
                <w:sz w:val="24"/>
                <w:szCs w:val="24"/>
                <w:lang w:val="es-PE" w:eastAsia="es-PE"/>
              </w:rPr>
              <w:t xml:space="preserve">             26,884.40 </w:t>
            </w:r>
          </w:p>
          <w:p w:rsidR="00775488" w:rsidRPr="00560906" w:rsidRDefault="00775488" w:rsidP="00775488">
            <w:pPr>
              <w:spacing w:after="0" w:line="240" w:lineRule="auto"/>
              <w:jc w:val="right"/>
              <w:rPr>
                <w:rFonts w:ascii="Times New Roman" w:eastAsia="Times New Roman" w:hAnsi="Times New Roman" w:cs="Times New Roman"/>
                <w:color w:val="000000"/>
                <w:sz w:val="24"/>
                <w:szCs w:val="24"/>
                <w:lang w:val="es-PE" w:eastAsia="es-PE"/>
              </w:rPr>
            </w:pPr>
          </w:p>
        </w:tc>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B563F3" w:rsidRPr="00560906" w:rsidRDefault="00B563F3" w:rsidP="00775488">
            <w:pPr>
              <w:spacing w:after="0" w:line="240" w:lineRule="auto"/>
              <w:jc w:val="right"/>
              <w:rPr>
                <w:rFonts w:ascii="Times New Roman" w:eastAsia="Times New Roman" w:hAnsi="Times New Roman" w:cs="Times New Roman"/>
                <w:color w:val="000000"/>
                <w:sz w:val="24"/>
                <w:szCs w:val="24"/>
                <w:lang w:val="es-PE" w:eastAsia="es-PE"/>
              </w:rPr>
            </w:pPr>
            <w:r w:rsidRPr="00560906">
              <w:rPr>
                <w:rFonts w:ascii="Times New Roman" w:eastAsia="Times New Roman" w:hAnsi="Times New Roman" w:cs="Times New Roman"/>
                <w:color w:val="000000"/>
                <w:sz w:val="24"/>
                <w:szCs w:val="24"/>
                <w:lang w:val="es-PE" w:eastAsia="es-PE"/>
              </w:rPr>
              <w:t>41</w:t>
            </w:r>
            <w:r w:rsidR="007378E6">
              <w:rPr>
                <w:rFonts w:ascii="Times New Roman" w:eastAsia="Times New Roman" w:hAnsi="Times New Roman" w:cs="Times New Roman"/>
                <w:color w:val="000000"/>
                <w:sz w:val="24"/>
                <w:szCs w:val="24"/>
                <w:lang w:val="es-PE" w:eastAsia="es-PE"/>
              </w:rPr>
              <w:t>%</w:t>
            </w:r>
          </w:p>
        </w:tc>
      </w:tr>
      <w:tr w:rsidR="00B563F3" w:rsidRPr="00560906" w:rsidTr="007104FF">
        <w:trPr>
          <w:trHeight w:val="410"/>
          <w:jc w:val="center"/>
        </w:trPr>
        <w:tc>
          <w:tcPr>
            <w:tcW w:w="3494" w:type="dxa"/>
            <w:tcBorders>
              <w:top w:val="nil"/>
              <w:left w:val="single" w:sz="4" w:space="0" w:color="auto"/>
              <w:bottom w:val="single" w:sz="4" w:space="0" w:color="auto"/>
              <w:right w:val="single" w:sz="4" w:space="0" w:color="auto"/>
            </w:tcBorders>
            <w:shd w:val="clear" w:color="auto" w:fill="auto"/>
            <w:noWrap/>
            <w:vAlign w:val="center"/>
            <w:hideMark/>
          </w:tcPr>
          <w:p w:rsidR="00B563F3" w:rsidRPr="00560906" w:rsidRDefault="00B563F3" w:rsidP="00B563F3">
            <w:pPr>
              <w:spacing w:after="0" w:line="240" w:lineRule="auto"/>
              <w:rPr>
                <w:rFonts w:ascii="Times New Roman" w:eastAsia="Times New Roman" w:hAnsi="Times New Roman" w:cs="Times New Roman"/>
                <w:color w:val="000000"/>
                <w:sz w:val="24"/>
                <w:szCs w:val="24"/>
                <w:lang w:val="es-PE" w:eastAsia="es-PE"/>
              </w:rPr>
            </w:pPr>
            <w:r w:rsidRPr="00560906">
              <w:rPr>
                <w:rFonts w:ascii="Times New Roman" w:eastAsia="Times New Roman" w:hAnsi="Times New Roman" w:cs="Times New Roman"/>
                <w:color w:val="000000"/>
                <w:sz w:val="24"/>
                <w:szCs w:val="24"/>
                <w:lang w:val="es-PE" w:eastAsia="es-PE"/>
              </w:rPr>
              <w:t xml:space="preserve">1.3.2.5.1.1. </w:t>
            </w:r>
            <w:r w:rsidR="00D54C93" w:rsidRPr="00560906">
              <w:rPr>
                <w:rFonts w:ascii="Times New Roman" w:eastAsia="Times New Roman" w:hAnsi="Times New Roman" w:cs="Times New Roman"/>
                <w:color w:val="000000"/>
                <w:sz w:val="24"/>
                <w:szCs w:val="24"/>
                <w:lang w:val="es-PE" w:eastAsia="es-PE"/>
              </w:rPr>
              <w:t>Expedición</w:t>
            </w:r>
            <w:r w:rsidRPr="00560906">
              <w:rPr>
                <w:rFonts w:ascii="Times New Roman" w:eastAsia="Times New Roman" w:hAnsi="Times New Roman" w:cs="Times New Roman"/>
                <w:color w:val="000000"/>
                <w:sz w:val="24"/>
                <w:szCs w:val="24"/>
                <w:lang w:val="es-PE" w:eastAsia="es-PE"/>
              </w:rPr>
              <w:t xml:space="preserve"> de </w:t>
            </w:r>
            <w:r w:rsidR="00D54C93" w:rsidRPr="00560906">
              <w:rPr>
                <w:rFonts w:ascii="Times New Roman" w:eastAsia="Times New Roman" w:hAnsi="Times New Roman" w:cs="Times New Roman"/>
                <w:color w:val="000000"/>
                <w:sz w:val="24"/>
                <w:szCs w:val="24"/>
                <w:lang w:val="es-PE" w:eastAsia="es-PE"/>
              </w:rPr>
              <w:t>títulos</w:t>
            </w:r>
          </w:p>
        </w:tc>
        <w:tc>
          <w:tcPr>
            <w:tcW w:w="1764" w:type="dxa"/>
            <w:tcBorders>
              <w:top w:val="nil"/>
              <w:left w:val="nil"/>
              <w:bottom w:val="single" w:sz="4" w:space="0" w:color="auto"/>
              <w:right w:val="single" w:sz="4" w:space="0" w:color="auto"/>
            </w:tcBorders>
            <w:shd w:val="clear" w:color="auto" w:fill="auto"/>
            <w:noWrap/>
            <w:vAlign w:val="center"/>
            <w:hideMark/>
          </w:tcPr>
          <w:p w:rsidR="00B563F3" w:rsidRDefault="00B563F3" w:rsidP="00775488">
            <w:pPr>
              <w:spacing w:after="0" w:line="240" w:lineRule="auto"/>
              <w:jc w:val="right"/>
              <w:rPr>
                <w:rFonts w:ascii="Times New Roman" w:eastAsia="Times New Roman" w:hAnsi="Times New Roman" w:cs="Times New Roman"/>
                <w:color w:val="000000"/>
                <w:sz w:val="24"/>
                <w:szCs w:val="24"/>
                <w:lang w:val="es-PE" w:eastAsia="es-PE"/>
              </w:rPr>
            </w:pPr>
            <w:r w:rsidRPr="00560906">
              <w:rPr>
                <w:rFonts w:ascii="Times New Roman" w:eastAsia="Times New Roman" w:hAnsi="Times New Roman" w:cs="Times New Roman"/>
                <w:color w:val="000000"/>
                <w:sz w:val="24"/>
                <w:szCs w:val="24"/>
                <w:lang w:val="es-PE" w:eastAsia="es-PE"/>
              </w:rPr>
              <w:t xml:space="preserve">              53,861.31 </w:t>
            </w:r>
          </w:p>
          <w:p w:rsidR="00775488" w:rsidRPr="00560906" w:rsidRDefault="00775488" w:rsidP="00775488">
            <w:pPr>
              <w:spacing w:after="0" w:line="240" w:lineRule="auto"/>
              <w:jc w:val="right"/>
              <w:rPr>
                <w:rFonts w:ascii="Times New Roman" w:eastAsia="Times New Roman" w:hAnsi="Times New Roman" w:cs="Times New Roman"/>
                <w:color w:val="000000"/>
                <w:sz w:val="24"/>
                <w:szCs w:val="24"/>
                <w:lang w:val="es-PE" w:eastAsia="es-PE"/>
              </w:rPr>
            </w:pPr>
          </w:p>
        </w:tc>
        <w:tc>
          <w:tcPr>
            <w:tcW w:w="1572" w:type="dxa"/>
            <w:tcBorders>
              <w:top w:val="nil"/>
              <w:left w:val="nil"/>
              <w:bottom w:val="single" w:sz="4" w:space="0" w:color="auto"/>
              <w:right w:val="single" w:sz="4" w:space="0" w:color="auto"/>
            </w:tcBorders>
            <w:shd w:val="clear" w:color="auto" w:fill="auto"/>
            <w:noWrap/>
            <w:vAlign w:val="center"/>
            <w:hideMark/>
          </w:tcPr>
          <w:p w:rsidR="00B563F3" w:rsidRDefault="00B563F3" w:rsidP="00775488">
            <w:pPr>
              <w:spacing w:after="0" w:line="240" w:lineRule="auto"/>
              <w:jc w:val="right"/>
              <w:rPr>
                <w:rFonts w:ascii="Times New Roman" w:eastAsia="Times New Roman" w:hAnsi="Times New Roman" w:cs="Times New Roman"/>
                <w:color w:val="000000"/>
                <w:sz w:val="24"/>
                <w:szCs w:val="24"/>
                <w:lang w:val="es-PE" w:eastAsia="es-PE"/>
              </w:rPr>
            </w:pPr>
            <w:r w:rsidRPr="00560906">
              <w:rPr>
                <w:rFonts w:ascii="Times New Roman" w:eastAsia="Times New Roman" w:hAnsi="Times New Roman" w:cs="Times New Roman"/>
                <w:color w:val="000000"/>
                <w:sz w:val="24"/>
                <w:szCs w:val="24"/>
                <w:lang w:val="es-PE" w:eastAsia="es-PE"/>
              </w:rPr>
              <w:t xml:space="preserve">         232,167.46 </w:t>
            </w:r>
          </w:p>
          <w:p w:rsidR="00775488" w:rsidRPr="00560906" w:rsidRDefault="00775488" w:rsidP="00775488">
            <w:pPr>
              <w:spacing w:after="0" w:line="240" w:lineRule="auto"/>
              <w:jc w:val="right"/>
              <w:rPr>
                <w:rFonts w:ascii="Times New Roman" w:eastAsia="Times New Roman" w:hAnsi="Times New Roman" w:cs="Times New Roman"/>
                <w:color w:val="000000"/>
                <w:sz w:val="24"/>
                <w:szCs w:val="24"/>
                <w:lang w:val="es-PE" w:eastAsia="es-PE"/>
              </w:rPr>
            </w:pPr>
          </w:p>
        </w:tc>
        <w:tc>
          <w:tcPr>
            <w:tcW w:w="1724" w:type="dxa"/>
            <w:tcBorders>
              <w:top w:val="nil"/>
              <w:left w:val="nil"/>
              <w:bottom w:val="single" w:sz="4" w:space="0" w:color="auto"/>
              <w:right w:val="nil"/>
            </w:tcBorders>
            <w:shd w:val="clear" w:color="auto" w:fill="auto"/>
            <w:noWrap/>
            <w:vAlign w:val="center"/>
            <w:hideMark/>
          </w:tcPr>
          <w:p w:rsidR="00B563F3" w:rsidRDefault="00B563F3" w:rsidP="00775488">
            <w:pPr>
              <w:spacing w:after="0" w:line="240" w:lineRule="auto"/>
              <w:jc w:val="right"/>
              <w:rPr>
                <w:rFonts w:ascii="Times New Roman" w:eastAsia="Times New Roman" w:hAnsi="Times New Roman" w:cs="Times New Roman"/>
                <w:color w:val="000000"/>
                <w:sz w:val="24"/>
                <w:szCs w:val="24"/>
                <w:lang w:val="es-PE" w:eastAsia="es-PE"/>
              </w:rPr>
            </w:pPr>
            <w:r w:rsidRPr="00560906">
              <w:rPr>
                <w:rFonts w:ascii="Times New Roman" w:eastAsia="Times New Roman" w:hAnsi="Times New Roman" w:cs="Times New Roman"/>
                <w:color w:val="000000"/>
                <w:sz w:val="24"/>
                <w:szCs w:val="24"/>
                <w:lang w:val="es-PE" w:eastAsia="es-PE"/>
              </w:rPr>
              <w:t xml:space="preserve">           178,306.15 </w:t>
            </w:r>
          </w:p>
          <w:p w:rsidR="00775488" w:rsidRPr="00560906" w:rsidRDefault="00775488" w:rsidP="00775488">
            <w:pPr>
              <w:spacing w:after="0" w:line="240" w:lineRule="auto"/>
              <w:jc w:val="right"/>
              <w:rPr>
                <w:rFonts w:ascii="Times New Roman" w:eastAsia="Times New Roman" w:hAnsi="Times New Roman" w:cs="Times New Roman"/>
                <w:color w:val="000000"/>
                <w:sz w:val="24"/>
                <w:szCs w:val="24"/>
                <w:lang w:val="es-PE" w:eastAsia="es-PE"/>
              </w:rPr>
            </w:pPr>
          </w:p>
        </w:tc>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B563F3" w:rsidRPr="00560906" w:rsidRDefault="007378E6" w:rsidP="00775488">
            <w:pPr>
              <w:spacing w:after="0" w:line="240" w:lineRule="auto"/>
              <w:jc w:val="right"/>
              <w:rPr>
                <w:rFonts w:ascii="Times New Roman" w:eastAsia="Times New Roman" w:hAnsi="Times New Roman" w:cs="Times New Roman"/>
                <w:color w:val="000000"/>
                <w:sz w:val="24"/>
                <w:szCs w:val="24"/>
                <w:lang w:val="es-PE" w:eastAsia="es-PE"/>
              </w:rPr>
            </w:pPr>
            <w:r>
              <w:rPr>
                <w:rFonts w:ascii="Times New Roman" w:eastAsia="Times New Roman" w:hAnsi="Times New Roman" w:cs="Times New Roman"/>
                <w:color w:val="000000"/>
                <w:sz w:val="24"/>
                <w:szCs w:val="24"/>
                <w:lang w:val="es-PE" w:eastAsia="es-PE"/>
              </w:rPr>
              <w:t>3</w:t>
            </w:r>
            <w:r w:rsidR="00B563F3" w:rsidRPr="00560906">
              <w:rPr>
                <w:rFonts w:ascii="Times New Roman" w:eastAsia="Times New Roman" w:hAnsi="Times New Roman" w:cs="Times New Roman"/>
                <w:color w:val="000000"/>
                <w:sz w:val="24"/>
                <w:szCs w:val="24"/>
                <w:lang w:val="es-PE" w:eastAsia="es-PE"/>
              </w:rPr>
              <w:t>31</w:t>
            </w:r>
            <w:r>
              <w:rPr>
                <w:rFonts w:ascii="Times New Roman" w:eastAsia="Times New Roman" w:hAnsi="Times New Roman" w:cs="Times New Roman"/>
                <w:color w:val="000000"/>
                <w:sz w:val="24"/>
                <w:szCs w:val="24"/>
                <w:lang w:val="es-PE" w:eastAsia="es-PE"/>
              </w:rPr>
              <w:t>%</w:t>
            </w:r>
          </w:p>
        </w:tc>
      </w:tr>
    </w:tbl>
    <w:p w:rsidR="00AB3E8A" w:rsidRDefault="00AB3E8A" w:rsidP="007378E6">
      <w:pPr>
        <w:rPr>
          <w:rFonts w:ascii="Times New Roman" w:hAnsi="Times New Roman" w:cs="Times New Roman"/>
          <w:sz w:val="24"/>
        </w:rPr>
      </w:pPr>
    </w:p>
    <w:p w:rsidR="00AB3E8A" w:rsidRDefault="007378E6" w:rsidP="00AD41C7">
      <w:pPr>
        <w:spacing w:line="360" w:lineRule="auto"/>
        <w:jc w:val="both"/>
        <w:rPr>
          <w:rFonts w:ascii="Times New Roman" w:hAnsi="Times New Roman" w:cs="Times New Roman"/>
          <w:sz w:val="24"/>
        </w:rPr>
      </w:pPr>
      <w:r>
        <w:rPr>
          <w:rFonts w:ascii="Times New Roman" w:hAnsi="Times New Roman" w:cs="Times New Roman"/>
          <w:sz w:val="24"/>
        </w:rPr>
        <w:t>ANÁLISIS DEL</w:t>
      </w:r>
      <w:r w:rsidR="00D54C93">
        <w:rPr>
          <w:rFonts w:ascii="Times New Roman" w:hAnsi="Times New Roman" w:cs="Times New Roman"/>
          <w:sz w:val="24"/>
        </w:rPr>
        <w:t xml:space="preserve"> CUADRO 22</w:t>
      </w:r>
    </w:p>
    <w:p w:rsidR="007378E6" w:rsidRDefault="007378E6" w:rsidP="007104FF">
      <w:pPr>
        <w:spacing w:line="360" w:lineRule="auto"/>
        <w:jc w:val="both"/>
        <w:rPr>
          <w:rFonts w:ascii="Times New Roman" w:hAnsi="Times New Roman" w:cs="Times New Roman"/>
          <w:sz w:val="24"/>
        </w:rPr>
      </w:pPr>
      <w:r>
        <w:rPr>
          <w:rFonts w:ascii="Times New Roman" w:hAnsi="Times New Roman" w:cs="Times New Roman"/>
          <w:sz w:val="24"/>
        </w:rPr>
        <w:t>En el cuadro N° 22 e</w:t>
      </w:r>
      <w:r w:rsidR="00AD41C7">
        <w:rPr>
          <w:rFonts w:ascii="Times New Roman" w:hAnsi="Times New Roman" w:cs="Times New Roman"/>
          <w:sz w:val="24"/>
        </w:rPr>
        <w:t>n el mes d</w:t>
      </w:r>
      <w:r>
        <w:rPr>
          <w:rFonts w:ascii="Times New Roman" w:hAnsi="Times New Roman" w:cs="Times New Roman"/>
          <w:sz w:val="24"/>
        </w:rPr>
        <w:t xml:space="preserve">e Julio se observa </w:t>
      </w:r>
      <w:r w:rsidR="00AD41C7">
        <w:rPr>
          <w:rFonts w:ascii="Times New Roman" w:hAnsi="Times New Roman" w:cs="Times New Roman"/>
          <w:sz w:val="24"/>
        </w:rPr>
        <w:t>que hay una mayor recaudación con un importe de S/ 232,167.46 a diferencia del mes de junio que se recaudó menos con un importe de S</w:t>
      </w:r>
      <w:r>
        <w:rPr>
          <w:rFonts w:ascii="Times New Roman" w:hAnsi="Times New Roman" w:cs="Times New Roman"/>
          <w:sz w:val="24"/>
        </w:rPr>
        <w:t>/. 53,861.31</w:t>
      </w:r>
      <w:r w:rsidR="00AD41C7">
        <w:rPr>
          <w:rFonts w:ascii="Times New Roman" w:hAnsi="Times New Roman" w:cs="Times New Roman"/>
          <w:sz w:val="24"/>
        </w:rPr>
        <w:t xml:space="preserve"> por expedición de títulos, esto quiere </w:t>
      </w:r>
      <w:r>
        <w:rPr>
          <w:rFonts w:ascii="Times New Roman" w:hAnsi="Times New Roman" w:cs="Times New Roman"/>
          <w:sz w:val="24"/>
        </w:rPr>
        <w:t>decir que hay una diferencia de 3</w:t>
      </w:r>
      <w:r w:rsidR="00AD41C7">
        <w:rPr>
          <w:rFonts w:ascii="Times New Roman" w:hAnsi="Times New Roman" w:cs="Times New Roman"/>
          <w:sz w:val="24"/>
        </w:rPr>
        <w:t>31 %.</w:t>
      </w:r>
      <w:r w:rsidRPr="007378E6">
        <w:rPr>
          <w:rFonts w:ascii="Times New Roman" w:hAnsi="Times New Roman" w:cs="Times New Roman"/>
          <w:sz w:val="24"/>
        </w:rPr>
        <w:t xml:space="preserve"> </w:t>
      </w:r>
      <w:r>
        <w:rPr>
          <w:rFonts w:ascii="Times New Roman" w:hAnsi="Times New Roman" w:cs="Times New Roman"/>
          <w:sz w:val="24"/>
        </w:rPr>
        <w:t xml:space="preserve">Por otros registros en </w:t>
      </w:r>
      <w:r>
        <w:rPr>
          <w:rFonts w:ascii="Times New Roman" w:hAnsi="Times New Roman" w:cs="Times New Roman"/>
          <w:sz w:val="24"/>
        </w:rPr>
        <w:t>Julio se observa que hay una mayor reca</w:t>
      </w:r>
      <w:r>
        <w:rPr>
          <w:rFonts w:ascii="Times New Roman" w:hAnsi="Times New Roman" w:cs="Times New Roman"/>
          <w:sz w:val="24"/>
        </w:rPr>
        <w:t>udación con un importe de S/ 92,377.95</w:t>
      </w:r>
      <w:r>
        <w:rPr>
          <w:rFonts w:ascii="Times New Roman" w:hAnsi="Times New Roman" w:cs="Times New Roman"/>
          <w:sz w:val="24"/>
        </w:rPr>
        <w:t xml:space="preserve"> a diferencia del mes de junio que se recaudó menos con un importe de S</w:t>
      </w:r>
      <w:r>
        <w:rPr>
          <w:rFonts w:ascii="Times New Roman" w:hAnsi="Times New Roman" w:cs="Times New Roman"/>
          <w:sz w:val="24"/>
        </w:rPr>
        <w:t>/. 65,493.55 con un aumento de S/.26,884.40 r</w:t>
      </w:r>
      <w:r w:rsidR="007104FF">
        <w:rPr>
          <w:rFonts w:ascii="Times New Roman" w:hAnsi="Times New Roman" w:cs="Times New Roman"/>
          <w:sz w:val="24"/>
        </w:rPr>
        <w:t>epresentado en un 41%.</w:t>
      </w:r>
    </w:p>
    <w:p w:rsidR="00AB3E8A" w:rsidRPr="007378E6" w:rsidRDefault="00AB3E8A" w:rsidP="00AD41C7">
      <w:pPr>
        <w:jc w:val="center"/>
        <w:rPr>
          <w:rFonts w:ascii="Times New Roman" w:hAnsi="Times New Roman" w:cs="Times New Roman"/>
          <w:b/>
          <w:sz w:val="24"/>
        </w:rPr>
      </w:pPr>
      <w:r w:rsidRPr="007378E6">
        <w:rPr>
          <w:rFonts w:ascii="Times New Roman" w:hAnsi="Times New Roman" w:cs="Times New Roman"/>
          <w:b/>
          <w:sz w:val="24"/>
        </w:rPr>
        <w:lastRenderedPageBreak/>
        <w:t>CUADRO N° 23</w:t>
      </w:r>
    </w:p>
    <w:p w:rsidR="00AB3E8A" w:rsidRDefault="00AB3E8A" w:rsidP="00AB3E8A">
      <w:pPr>
        <w:jc w:val="center"/>
        <w:rPr>
          <w:rFonts w:ascii="Times New Roman" w:hAnsi="Times New Roman" w:cs="Times New Roman"/>
          <w:sz w:val="24"/>
        </w:rPr>
      </w:pPr>
      <w:r>
        <w:rPr>
          <w:rFonts w:ascii="Times New Roman" w:hAnsi="Times New Roman" w:cs="Times New Roman"/>
          <w:sz w:val="24"/>
        </w:rPr>
        <w:t>MENOR RECAUDACION DE INGRESOS 2017</w:t>
      </w:r>
    </w:p>
    <w:p w:rsidR="00AB3E8A" w:rsidRDefault="00AB3E8A" w:rsidP="00AB3E8A">
      <w:pPr>
        <w:jc w:val="center"/>
        <w:rPr>
          <w:rFonts w:ascii="Times New Roman" w:hAnsi="Times New Roman" w:cs="Times New Roman"/>
          <w:sz w:val="24"/>
        </w:rPr>
      </w:pPr>
      <w:r>
        <w:rPr>
          <w:rFonts w:ascii="Times New Roman" w:hAnsi="Times New Roman" w:cs="Times New Roman"/>
          <w:sz w:val="24"/>
        </w:rPr>
        <w:t xml:space="preserve"> JUNIO A JULIO</w:t>
      </w:r>
    </w:p>
    <w:tbl>
      <w:tblPr>
        <w:tblW w:w="9934" w:type="dxa"/>
        <w:jc w:val="center"/>
        <w:tblCellMar>
          <w:left w:w="70" w:type="dxa"/>
          <w:right w:w="70" w:type="dxa"/>
        </w:tblCellMar>
        <w:tblLook w:val="04A0" w:firstRow="1" w:lastRow="0" w:firstColumn="1" w:lastColumn="0" w:noHBand="0" w:noVBand="1"/>
      </w:tblPr>
      <w:tblGrid>
        <w:gridCol w:w="3494"/>
        <w:gridCol w:w="1764"/>
        <w:gridCol w:w="1570"/>
        <w:gridCol w:w="1724"/>
        <w:gridCol w:w="1382"/>
      </w:tblGrid>
      <w:tr w:rsidR="007378E6" w:rsidRPr="007378E6" w:rsidTr="007104FF">
        <w:trPr>
          <w:trHeight w:val="851"/>
          <w:jc w:val="center"/>
        </w:trPr>
        <w:tc>
          <w:tcPr>
            <w:tcW w:w="9934" w:type="dxa"/>
            <w:gridSpan w:val="5"/>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7378E6" w:rsidRPr="007378E6" w:rsidRDefault="007378E6" w:rsidP="007378E6">
            <w:pPr>
              <w:spacing w:after="0" w:line="240" w:lineRule="auto"/>
              <w:jc w:val="center"/>
              <w:rPr>
                <w:rFonts w:ascii="Times New Roman" w:eastAsia="Times New Roman" w:hAnsi="Times New Roman" w:cs="Times New Roman"/>
                <w:b/>
                <w:bCs/>
                <w:color w:val="000000"/>
                <w:sz w:val="24"/>
                <w:lang w:val="es-PE" w:eastAsia="es-PE"/>
              </w:rPr>
            </w:pPr>
            <w:r w:rsidRPr="007378E6">
              <w:rPr>
                <w:rFonts w:ascii="Times New Roman" w:eastAsia="Times New Roman" w:hAnsi="Times New Roman" w:cs="Times New Roman"/>
                <w:b/>
                <w:bCs/>
                <w:color w:val="000000"/>
                <w:sz w:val="24"/>
                <w:lang w:val="es-PE" w:eastAsia="es-PE"/>
              </w:rPr>
              <w:t>MENSUALIZADO</w:t>
            </w:r>
          </w:p>
        </w:tc>
      </w:tr>
      <w:tr w:rsidR="007378E6" w:rsidRPr="007378E6" w:rsidTr="007378E6">
        <w:trPr>
          <w:trHeight w:val="851"/>
          <w:jc w:val="center"/>
        </w:trPr>
        <w:tc>
          <w:tcPr>
            <w:tcW w:w="349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378E6" w:rsidRPr="007378E6" w:rsidRDefault="007378E6" w:rsidP="007378E6">
            <w:pPr>
              <w:spacing w:after="0" w:line="240" w:lineRule="auto"/>
              <w:jc w:val="center"/>
              <w:rPr>
                <w:rFonts w:ascii="Times New Roman" w:eastAsia="Times New Roman" w:hAnsi="Times New Roman" w:cs="Times New Roman"/>
                <w:b/>
                <w:bCs/>
                <w:color w:val="000000"/>
                <w:sz w:val="24"/>
                <w:lang w:val="es-PE" w:eastAsia="es-PE"/>
              </w:rPr>
            </w:pPr>
            <w:r>
              <w:rPr>
                <w:rFonts w:ascii="Times New Roman" w:eastAsia="Times New Roman" w:hAnsi="Times New Roman" w:cs="Times New Roman"/>
                <w:b/>
                <w:bCs/>
                <w:color w:val="000000"/>
                <w:sz w:val="24"/>
                <w:lang w:val="es-PE" w:eastAsia="es-PE"/>
              </w:rPr>
              <w:t>MENOR RECAUDACIÓ</w:t>
            </w:r>
            <w:r w:rsidRPr="007378E6">
              <w:rPr>
                <w:rFonts w:ascii="Times New Roman" w:eastAsia="Times New Roman" w:hAnsi="Times New Roman" w:cs="Times New Roman"/>
                <w:b/>
                <w:bCs/>
                <w:color w:val="000000"/>
                <w:sz w:val="24"/>
                <w:lang w:val="es-PE" w:eastAsia="es-PE"/>
              </w:rPr>
              <w:t>N</w:t>
            </w:r>
          </w:p>
        </w:tc>
        <w:tc>
          <w:tcPr>
            <w:tcW w:w="176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378E6" w:rsidRPr="007378E6" w:rsidRDefault="007378E6" w:rsidP="007378E6">
            <w:pPr>
              <w:spacing w:after="0" w:line="240" w:lineRule="auto"/>
              <w:jc w:val="center"/>
              <w:rPr>
                <w:rFonts w:ascii="Times New Roman" w:eastAsia="Times New Roman" w:hAnsi="Times New Roman" w:cs="Times New Roman"/>
                <w:b/>
                <w:bCs/>
                <w:color w:val="000000"/>
                <w:sz w:val="24"/>
                <w:lang w:val="es-PE" w:eastAsia="es-PE"/>
              </w:rPr>
            </w:pPr>
            <w:r w:rsidRPr="007378E6">
              <w:rPr>
                <w:rFonts w:ascii="Times New Roman" w:eastAsia="Times New Roman" w:hAnsi="Times New Roman" w:cs="Times New Roman"/>
                <w:b/>
                <w:bCs/>
                <w:color w:val="000000"/>
                <w:sz w:val="24"/>
                <w:lang w:val="es-PE" w:eastAsia="es-PE"/>
              </w:rPr>
              <w:t>JUNIO</w:t>
            </w:r>
          </w:p>
        </w:tc>
        <w:tc>
          <w:tcPr>
            <w:tcW w:w="157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78E6" w:rsidRPr="007378E6" w:rsidRDefault="007378E6" w:rsidP="007378E6">
            <w:pPr>
              <w:spacing w:after="0" w:line="240" w:lineRule="auto"/>
              <w:jc w:val="center"/>
              <w:rPr>
                <w:rFonts w:ascii="Times New Roman" w:eastAsia="Times New Roman" w:hAnsi="Times New Roman" w:cs="Times New Roman"/>
                <w:b/>
                <w:bCs/>
                <w:color w:val="000000"/>
                <w:sz w:val="24"/>
                <w:lang w:val="es-PE" w:eastAsia="es-PE"/>
              </w:rPr>
            </w:pPr>
            <w:r w:rsidRPr="007378E6">
              <w:rPr>
                <w:rFonts w:ascii="Times New Roman" w:eastAsia="Times New Roman" w:hAnsi="Times New Roman" w:cs="Times New Roman"/>
                <w:b/>
                <w:bCs/>
                <w:color w:val="000000"/>
                <w:sz w:val="24"/>
                <w:lang w:val="es-PE" w:eastAsia="es-PE"/>
              </w:rPr>
              <w:t>JULIO</w:t>
            </w:r>
          </w:p>
        </w:tc>
        <w:tc>
          <w:tcPr>
            <w:tcW w:w="1724" w:type="dxa"/>
            <w:vMerge w:val="restart"/>
            <w:tcBorders>
              <w:top w:val="single" w:sz="4" w:space="0" w:color="auto"/>
              <w:left w:val="single" w:sz="4" w:space="0" w:color="auto"/>
              <w:bottom w:val="single" w:sz="4" w:space="0" w:color="auto"/>
              <w:right w:val="nil"/>
            </w:tcBorders>
            <w:shd w:val="clear" w:color="auto" w:fill="auto"/>
            <w:vAlign w:val="center"/>
            <w:hideMark/>
          </w:tcPr>
          <w:p w:rsidR="007378E6" w:rsidRPr="007378E6" w:rsidRDefault="007378E6" w:rsidP="007378E6">
            <w:pPr>
              <w:spacing w:after="0" w:line="240" w:lineRule="auto"/>
              <w:jc w:val="center"/>
              <w:rPr>
                <w:rFonts w:ascii="Times New Roman" w:eastAsia="Times New Roman" w:hAnsi="Times New Roman" w:cs="Times New Roman"/>
                <w:b/>
                <w:bCs/>
                <w:color w:val="000000"/>
                <w:sz w:val="24"/>
                <w:lang w:val="es-PE" w:eastAsia="es-PE"/>
              </w:rPr>
            </w:pPr>
            <w:r>
              <w:rPr>
                <w:rFonts w:ascii="Times New Roman" w:eastAsia="Times New Roman" w:hAnsi="Times New Roman" w:cs="Times New Roman"/>
                <w:b/>
                <w:bCs/>
                <w:color w:val="000000"/>
                <w:sz w:val="24"/>
                <w:lang w:val="es-PE" w:eastAsia="es-PE"/>
              </w:rPr>
              <w:t>VARIACIÓ</w:t>
            </w:r>
            <w:r w:rsidRPr="007378E6">
              <w:rPr>
                <w:rFonts w:ascii="Times New Roman" w:eastAsia="Times New Roman" w:hAnsi="Times New Roman" w:cs="Times New Roman"/>
                <w:b/>
                <w:bCs/>
                <w:color w:val="000000"/>
                <w:sz w:val="24"/>
                <w:lang w:val="es-PE" w:eastAsia="es-PE"/>
              </w:rPr>
              <w:t>N</w:t>
            </w:r>
          </w:p>
        </w:tc>
        <w:tc>
          <w:tcPr>
            <w:tcW w:w="13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378E6" w:rsidRPr="007378E6" w:rsidRDefault="007378E6" w:rsidP="007378E6">
            <w:pPr>
              <w:spacing w:after="0" w:line="240" w:lineRule="auto"/>
              <w:jc w:val="center"/>
              <w:rPr>
                <w:rFonts w:ascii="Times New Roman" w:eastAsia="Times New Roman" w:hAnsi="Times New Roman" w:cs="Times New Roman"/>
                <w:b/>
                <w:bCs/>
                <w:color w:val="000000"/>
                <w:sz w:val="24"/>
                <w:lang w:val="es-PE" w:eastAsia="es-PE"/>
              </w:rPr>
            </w:pPr>
            <w:r w:rsidRPr="007378E6">
              <w:rPr>
                <w:rFonts w:ascii="Times New Roman" w:eastAsia="Times New Roman" w:hAnsi="Times New Roman" w:cs="Times New Roman"/>
                <w:b/>
                <w:bCs/>
                <w:color w:val="000000"/>
                <w:sz w:val="24"/>
                <w:lang w:val="es-PE" w:eastAsia="es-PE"/>
              </w:rPr>
              <w:t>% RECAUDO</w:t>
            </w:r>
          </w:p>
        </w:tc>
      </w:tr>
      <w:tr w:rsidR="007378E6" w:rsidRPr="007378E6" w:rsidTr="007378E6">
        <w:trPr>
          <w:trHeight w:val="276"/>
          <w:jc w:val="center"/>
        </w:trPr>
        <w:tc>
          <w:tcPr>
            <w:tcW w:w="3494" w:type="dxa"/>
            <w:vMerge/>
            <w:tcBorders>
              <w:top w:val="single" w:sz="4" w:space="0" w:color="auto"/>
              <w:left w:val="single" w:sz="4" w:space="0" w:color="auto"/>
              <w:bottom w:val="single" w:sz="4" w:space="0" w:color="auto"/>
              <w:right w:val="single" w:sz="4" w:space="0" w:color="auto"/>
            </w:tcBorders>
            <w:vAlign w:val="center"/>
            <w:hideMark/>
          </w:tcPr>
          <w:p w:rsidR="007378E6" w:rsidRPr="007378E6" w:rsidRDefault="007378E6" w:rsidP="007378E6">
            <w:pPr>
              <w:spacing w:after="0" w:line="240" w:lineRule="auto"/>
              <w:rPr>
                <w:rFonts w:ascii="Times New Roman" w:eastAsia="Times New Roman" w:hAnsi="Times New Roman" w:cs="Times New Roman"/>
                <w:b/>
                <w:bCs/>
                <w:color w:val="000000"/>
                <w:sz w:val="24"/>
                <w:lang w:val="es-PE" w:eastAsia="es-PE"/>
              </w:rPr>
            </w:pPr>
          </w:p>
        </w:tc>
        <w:tc>
          <w:tcPr>
            <w:tcW w:w="1764" w:type="dxa"/>
            <w:vMerge/>
            <w:tcBorders>
              <w:top w:val="single" w:sz="4" w:space="0" w:color="auto"/>
              <w:left w:val="single" w:sz="4" w:space="0" w:color="auto"/>
              <w:bottom w:val="single" w:sz="4" w:space="0" w:color="auto"/>
              <w:right w:val="single" w:sz="4" w:space="0" w:color="auto"/>
            </w:tcBorders>
            <w:vAlign w:val="center"/>
            <w:hideMark/>
          </w:tcPr>
          <w:p w:rsidR="007378E6" w:rsidRPr="007378E6" w:rsidRDefault="007378E6" w:rsidP="007378E6">
            <w:pPr>
              <w:spacing w:after="0" w:line="240" w:lineRule="auto"/>
              <w:rPr>
                <w:rFonts w:ascii="Times New Roman" w:eastAsia="Times New Roman" w:hAnsi="Times New Roman" w:cs="Times New Roman"/>
                <w:b/>
                <w:bCs/>
                <w:color w:val="000000"/>
                <w:sz w:val="24"/>
                <w:lang w:val="es-PE" w:eastAsia="es-PE"/>
              </w:rPr>
            </w:pPr>
          </w:p>
        </w:tc>
        <w:tc>
          <w:tcPr>
            <w:tcW w:w="1570" w:type="dxa"/>
            <w:vMerge/>
            <w:tcBorders>
              <w:top w:val="single" w:sz="4" w:space="0" w:color="auto"/>
              <w:left w:val="single" w:sz="4" w:space="0" w:color="auto"/>
              <w:bottom w:val="single" w:sz="4" w:space="0" w:color="auto"/>
              <w:right w:val="single" w:sz="4" w:space="0" w:color="auto"/>
            </w:tcBorders>
            <w:vAlign w:val="center"/>
            <w:hideMark/>
          </w:tcPr>
          <w:p w:rsidR="007378E6" w:rsidRPr="007378E6" w:rsidRDefault="007378E6" w:rsidP="007378E6">
            <w:pPr>
              <w:spacing w:after="0" w:line="240" w:lineRule="auto"/>
              <w:rPr>
                <w:rFonts w:ascii="Times New Roman" w:eastAsia="Times New Roman" w:hAnsi="Times New Roman" w:cs="Times New Roman"/>
                <w:b/>
                <w:bCs/>
                <w:color w:val="000000"/>
                <w:sz w:val="24"/>
                <w:lang w:val="es-PE" w:eastAsia="es-PE"/>
              </w:rPr>
            </w:pPr>
          </w:p>
        </w:tc>
        <w:tc>
          <w:tcPr>
            <w:tcW w:w="1724" w:type="dxa"/>
            <w:vMerge/>
            <w:tcBorders>
              <w:top w:val="single" w:sz="4" w:space="0" w:color="auto"/>
              <w:left w:val="single" w:sz="4" w:space="0" w:color="auto"/>
              <w:bottom w:val="single" w:sz="4" w:space="0" w:color="auto"/>
              <w:right w:val="nil"/>
            </w:tcBorders>
            <w:vAlign w:val="center"/>
            <w:hideMark/>
          </w:tcPr>
          <w:p w:rsidR="007378E6" w:rsidRPr="007378E6" w:rsidRDefault="007378E6" w:rsidP="007378E6">
            <w:pPr>
              <w:spacing w:after="0" w:line="240" w:lineRule="auto"/>
              <w:rPr>
                <w:rFonts w:ascii="Times New Roman" w:eastAsia="Times New Roman" w:hAnsi="Times New Roman" w:cs="Times New Roman"/>
                <w:b/>
                <w:bCs/>
                <w:color w:val="000000"/>
                <w:sz w:val="24"/>
                <w:lang w:val="es-PE" w:eastAsia="es-PE"/>
              </w:rPr>
            </w:pPr>
          </w:p>
        </w:tc>
        <w:tc>
          <w:tcPr>
            <w:tcW w:w="1382" w:type="dxa"/>
            <w:vMerge/>
            <w:tcBorders>
              <w:top w:val="single" w:sz="4" w:space="0" w:color="auto"/>
              <w:left w:val="single" w:sz="4" w:space="0" w:color="auto"/>
              <w:bottom w:val="single" w:sz="4" w:space="0" w:color="auto"/>
              <w:right w:val="single" w:sz="4" w:space="0" w:color="auto"/>
            </w:tcBorders>
            <w:vAlign w:val="center"/>
            <w:hideMark/>
          </w:tcPr>
          <w:p w:rsidR="007378E6" w:rsidRPr="007378E6" w:rsidRDefault="007378E6" w:rsidP="007378E6">
            <w:pPr>
              <w:spacing w:after="0" w:line="240" w:lineRule="auto"/>
              <w:rPr>
                <w:rFonts w:ascii="Times New Roman" w:eastAsia="Times New Roman" w:hAnsi="Times New Roman" w:cs="Times New Roman"/>
                <w:b/>
                <w:bCs/>
                <w:color w:val="000000"/>
                <w:sz w:val="24"/>
                <w:lang w:val="es-PE" w:eastAsia="es-PE"/>
              </w:rPr>
            </w:pPr>
          </w:p>
        </w:tc>
      </w:tr>
      <w:tr w:rsidR="007378E6" w:rsidRPr="007378E6" w:rsidTr="007104FF">
        <w:trPr>
          <w:trHeight w:val="851"/>
          <w:jc w:val="center"/>
        </w:trPr>
        <w:tc>
          <w:tcPr>
            <w:tcW w:w="34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78E6" w:rsidRPr="007378E6" w:rsidRDefault="007378E6" w:rsidP="007378E6">
            <w:pPr>
              <w:spacing w:after="0" w:line="240" w:lineRule="auto"/>
              <w:rPr>
                <w:rFonts w:ascii="Times New Roman" w:eastAsia="Times New Roman" w:hAnsi="Times New Roman" w:cs="Times New Roman"/>
                <w:color w:val="000000"/>
                <w:sz w:val="24"/>
                <w:lang w:val="es-PE" w:eastAsia="es-PE"/>
              </w:rPr>
            </w:pPr>
            <w:r w:rsidRPr="007378E6">
              <w:rPr>
                <w:rFonts w:ascii="Times New Roman" w:eastAsia="Times New Roman" w:hAnsi="Times New Roman" w:cs="Times New Roman"/>
                <w:color w:val="000000"/>
                <w:sz w:val="24"/>
                <w:lang w:val="es-PE" w:eastAsia="es-PE"/>
              </w:rPr>
              <w:t>1.3.2.3.1.99 Otros Derechos</w:t>
            </w:r>
          </w:p>
        </w:tc>
        <w:tc>
          <w:tcPr>
            <w:tcW w:w="1764" w:type="dxa"/>
            <w:tcBorders>
              <w:top w:val="single" w:sz="4" w:space="0" w:color="auto"/>
              <w:left w:val="nil"/>
              <w:bottom w:val="single" w:sz="4" w:space="0" w:color="auto"/>
              <w:right w:val="single" w:sz="4" w:space="0" w:color="auto"/>
            </w:tcBorders>
            <w:shd w:val="clear" w:color="auto" w:fill="auto"/>
            <w:noWrap/>
            <w:vAlign w:val="center"/>
            <w:hideMark/>
          </w:tcPr>
          <w:p w:rsidR="007378E6" w:rsidRDefault="007378E6" w:rsidP="007378E6">
            <w:pPr>
              <w:spacing w:after="0" w:line="240" w:lineRule="auto"/>
              <w:jc w:val="right"/>
              <w:rPr>
                <w:rFonts w:ascii="Times New Roman" w:eastAsia="Times New Roman" w:hAnsi="Times New Roman" w:cs="Times New Roman"/>
                <w:color w:val="000000"/>
                <w:sz w:val="24"/>
                <w:lang w:val="es-PE" w:eastAsia="es-PE"/>
              </w:rPr>
            </w:pPr>
            <w:r w:rsidRPr="007378E6">
              <w:rPr>
                <w:rFonts w:ascii="Times New Roman" w:eastAsia="Times New Roman" w:hAnsi="Times New Roman" w:cs="Times New Roman"/>
                <w:color w:val="000000"/>
                <w:sz w:val="24"/>
                <w:lang w:val="es-PE" w:eastAsia="es-PE"/>
              </w:rPr>
              <w:t xml:space="preserve">                      70.00 </w:t>
            </w:r>
          </w:p>
          <w:p w:rsidR="007378E6" w:rsidRPr="007378E6" w:rsidRDefault="007378E6" w:rsidP="007378E6">
            <w:pPr>
              <w:spacing w:after="0" w:line="240" w:lineRule="auto"/>
              <w:jc w:val="right"/>
              <w:rPr>
                <w:rFonts w:ascii="Times New Roman" w:eastAsia="Times New Roman" w:hAnsi="Times New Roman" w:cs="Times New Roman"/>
                <w:color w:val="000000"/>
                <w:sz w:val="24"/>
                <w:lang w:val="es-PE" w:eastAsia="es-PE"/>
              </w:rPr>
            </w:pPr>
          </w:p>
        </w:tc>
        <w:tc>
          <w:tcPr>
            <w:tcW w:w="1570" w:type="dxa"/>
            <w:tcBorders>
              <w:top w:val="single" w:sz="4" w:space="0" w:color="auto"/>
              <w:left w:val="nil"/>
              <w:bottom w:val="single" w:sz="4" w:space="0" w:color="auto"/>
              <w:right w:val="single" w:sz="4" w:space="0" w:color="auto"/>
            </w:tcBorders>
            <w:shd w:val="clear" w:color="auto" w:fill="auto"/>
            <w:noWrap/>
            <w:vAlign w:val="center"/>
            <w:hideMark/>
          </w:tcPr>
          <w:p w:rsidR="007378E6" w:rsidRDefault="007378E6" w:rsidP="007378E6">
            <w:pPr>
              <w:spacing w:after="0" w:line="240" w:lineRule="auto"/>
              <w:jc w:val="right"/>
              <w:rPr>
                <w:rFonts w:ascii="Times New Roman" w:eastAsia="Times New Roman" w:hAnsi="Times New Roman" w:cs="Times New Roman"/>
                <w:color w:val="000000"/>
                <w:sz w:val="24"/>
                <w:lang w:val="es-PE" w:eastAsia="es-PE"/>
              </w:rPr>
            </w:pPr>
            <w:r w:rsidRPr="007378E6">
              <w:rPr>
                <w:rFonts w:ascii="Times New Roman" w:eastAsia="Times New Roman" w:hAnsi="Times New Roman" w:cs="Times New Roman"/>
                <w:color w:val="000000"/>
                <w:sz w:val="24"/>
                <w:lang w:val="es-PE" w:eastAsia="es-PE"/>
              </w:rPr>
              <w:t xml:space="preserve">                   63.00 </w:t>
            </w:r>
          </w:p>
          <w:p w:rsidR="007378E6" w:rsidRPr="007378E6" w:rsidRDefault="007378E6" w:rsidP="007378E6">
            <w:pPr>
              <w:spacing w:after="0" w:line="240" w:lineRule="auto"/>
              <w:jc w:val="right"/>
              <w:rPr>
                <w:rFonts w:ascii="Times New Roman" w:eastAsia="Times New Roman" w:hAnsi="Times New Roman" w:cs="Times New Roman"/>
                <w:color w:val="000000"/>
                <w:sz w:val="24"/>
                <w:lang w:val="es-PE" w:eastAsia="es-PE"/>
              </w:rPr>
            </w:pPr>
          </w:p>
        </w:tc>
        <w:tc>
          <w:tcPr>
            <w:tcW w:w="1724" w:type="dxa"/>
            <w:tcBorders>
              <w:top w:val="single" w:sz="4" w:space="0" w:color="auto"/>
              <w:left w:val="nil"/>
              <w:bottom w:val="single" w:sz="4" w:space="0" w:color="auto"/>
              <w:right w:val="nil"/>
            </w:tcBorders>
            <w:shd w:val="clear" w:color="auto" w:fill="auto"/>
            <w:noWrap/>
            <w:vAlign w:val="center"/>
            <w:hideMark/>
          </w:tcPr>
          <w:p w:rsidR="007378E6" w:rsidRPr="007378E6" w:rsidRDefault="007378E6" w:rsidP="007378E6">
            <w:pPr>
              <w:spacing w:after="0" w:line="240" w:lineRule="auto"/>
              <w:rPr>
                <w:rFonts w:ascii="Times New Roman" w:eastAsia="Times New Roman" w:hAnsi="Times New Roman" w:cs="Times New Roman"/>
                <w:color w:val="000000"/>
                <w:sz w:val="24"/>
                <w:lang w:val="es-PE" w:eastAsia="es-PE"/>
              </w:rPr>
            </w:pPr>
            <w:r>
              <w:rPr>
                <w:rFonts w:ascii="Times New Roman" w:eastAsia="Times New Roman" w:hAnsi="Times New Roman" w:cs="Times New Roman"/>
                <w:color w:val="000000"/>
                <w:sz w:val="24"/>
                <w:lang w:val="es-PE" w:eastAsia="es-PE"/>
              </w:rPr>
              <w:t xml:space="preserve">-                  </w:t>
            </w:r>
            <w:r w:rsidRPr="007378E6">
              <w:rPr>
                <w:rFonts w:ascii="Times New Roman" w:eastAsia="Times New Roman" w:hAnsi="Times New Roman" w:cs="Times New Roman"/>
                <w:color w:val="000000"/>
                <w:sz w:val="24"/>
                <w:lang w:val="es-PE" w:eastAsia="es-PE"/>
              </w:rPr>
              <w:t xml:space="preserve">7.00 </w:t>
            </w:r>
          </w:p>
        </w:tc>
        <w:tc>
          <w:tcPr>
            <w:tcW w:w="1382" w:type="dxa"/>
            <w:tcBorders>
              <w:top w:val="nil"/>
              <w:left w:val="single" w:sz="4" w:space="0" w:color="auto"/>
              <w:bottom w:val="single" w:sz="4" w:space="0" w:color="auto"/>
              <w:right w:val="single" w:sz="4" w:space="0" w:color="auto"/>
            </w:tcBorders>
            <w:shd w:val="clear" w:color="auto" w:fill="auto"/>
            <w:noWrap/>
            <w:vAlign w:val="center"/>
            <w:hideMark/>
          </w:tcPr>
          <w:p w:rsidR="007378E6" w:rsidRPr="007378E6" w:rsidRDefault="007378E6" w:rsidP="007378E6">
            <w:pPr>
              <w:spacing w:after="0" w:line="240" w:lineRule="auto"/>
              <w:jc w:val="right"/>
              <w:rPr>
                <w:rFonts w:ascii="Times New Roman" w:eastAsia="Times New Roman" w:hAnsi="Times New Roman" w:cs="Times New Roman"/>
                <w:color w:val="000000"/>
                <w:sz w:val="24"/>
                <w:lang w:val="es-PE" w:eastAsia="es-PE"/>
              </w:rPr>
            </w:pPr>
            <w:r w:rsidRPr="007378E6">
              <w:rPr>
                <w:rFonts w:ascii="Times New Roman" w:eastAsia="Times New Roman" w:hAnsi="Times New Roman" w:cs="Times New Roman"/>
                <w:color w:val="000000"/>
                <w:sz w:val="24"/>
                <w:lang w:val="es-PE" w:eastAsia="es-PE"/>
              </w:rPr>
              <w:t>-0.10</w:t>
            </w:r>
          </w:p>
        </w:tc>
      </w:tr>
      <w:tr w:rsidR="007378E6" w:rsidRPr="007378E6" w:rsidTr="007104FF">
        <w:trPr>
          <w:trHeight w:val="851"/>
          <w:jc w:val="center"/>
        </w:trPr>
        <w:tc>
          <w:tcPr>
            <w:tcW w:w="34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78E6" w:rsidRPr="007378E6" w:rsidRDefault="007378E6" w:rsidP="007378E6">
            <w:pPr>
              <w:spacing w:after="0" w:line="240" w:lineRule="auto"/>
              <w:rPr>
                <w:rFonts w:ascii="Times New Roman" w:eastAsia="Times New Roman" w:hAnsi="Times New Roman" w:cs="Times New Roman"/>
                <w:color w:val="000000"/>
                <w:sz w:val="24"/>
                <w:lang w:val="es-PE" w:eastAsia="es-PE"/>
              </w:rPr>
            </w:pPr>
            <w:r w:rsidRPr="007378E6">
              <w:rPr>
                <w:rFonts w:ascii="Times New Roman" w:eastAsia="Times New Roman" w:hAnsi="Times New Roman" w:cs="Times New Roman"/>
                <w:color w:val="000000"/>
                <w:sz w:val="24"/>
                <w:lang w:val="es-PE" w:eastAsia="es-PE"/>
              </w:rPr>
              <w:t xml:space="preserve">1.3.2.4.1.6. Carnets y/o Tarjetas de </w:t>
            </w:r>
          </w:p>
        </w:tc>
        <w:tc>
          <w:tcPr>
            <w:tcW w:w="1764" w:type="dxa"/>
            <w:tcBorders>
              <w:top w:val="single" w:sz="4" w:space="0" w:color="auto"/>
              <w:left w:val="nil"/>
              <w:bottom w:val="single" w:sz="4" w:space="0" w:color="auto"/>
              <w:right w:val="single" w:sz="4" w:space="0" w:color="auto"/>
            </w:tcBorders>
            <w:shd w:val="clear" w:color="auto" w:fill="auto"/>
            <w:noWrap/>
            <w:vAlign w:val="center"/>
            <w:hideMark/>
          </w:tcPr>
          <w:p w:rsidR="007378E6" w:rsidRDefault="007378E6" w:rsidP="007378E6">
            <w:pPr>
              <w:spacing w:after="0" w:line="240" w:lineRule="auto"/>
              <w:jc w:val="right"/>
              <w:rPr>
                <w:rFonts w:ascii="Times New Roman" w:eastAsia="Times New Roman" w:hAnsi="Times New Roman" w:cs="Times New Roman"/>
                <w:color w:val="000000"/>
                <w:sz w:val="24"/>
                <w:lang w:val="es-PE" w:eastAsia="es-PE"/>
              </w:rPr>
            </w:pPr>
            <w:r w:rsidRPr="007378E6">
              <w:rPr>
                <w:rFonts w:ascii="Times New Roman" w:eastAsia="Times New Roman" w:hAnsi="Times New Roman" w:cs="Times New Roman"/>
                <w:color w:val="000000"/>
                <w:sz w:val="24"/>
                <w:lang w:val="es-PE" w:eastAsia="es-PE"/>
              </w:rPr>
              <w:t xml:space="preserve">                         6.50 </w:t>
            </w:r>
          </w:p>
          <w:p w:rsidR="007378E6" w:rsidRPr="007378E6" w:rsidRDefault="007378E6" w:rsidP="007378E6">
            <w:pPr>
              <w:spacing w:after="0" w:line="240" w:lineRule="auto"/>
              <w:jc w:val="right"/>
              <w:rPr>
                <w:rFonts w:ascii="Times New Roman" w:eastAsia="Times New Roman" w:hAnsi="Times New Roman" w:cs="Times New Roman"/>
                <w:color w:val="000000"/>
                <w:sz w:val="24"/>
                <w:lang w:val="es-PE" w:eastAsia="es-PE"/>
              </w:rPr>
            </w:pPr>
          </w:p>
        </w:tc>
        <w:tc>
          <w:tcPr>
            <w:tcW w:w="1570" w:type="dxa"/>
            <w:tcBorders>
              <w:top w:val="single" w:sz="4" w:space="0" w:color="auto"/>
              <w:left w:val="nil"/>
              <w:bottom w:val="single" w:sz="4" w:space="0" w:color="auto"/>
              <w:right w:val="single" w:sz="4" w:space="0" w:color="auto"/>
            </w:tcBorders>
            <w:shd w:val="clear" w:color="auto" w:fill="auto"/>
            <w:noWrap/>
            <w:vAlign w:val="center"/>
            <w:hideMark/>
          </w:tcPr>
          <w:p w:rsidR="007378E6" w:rsidRDefault="007378E6" w:rsidP="007378E6">
            <w:pPr>
              <w:spacing w:after="0" w:line="240" w:lineRule="auto"/>
              <w:jc w:val="right"/>
              <w:rPr>
                <w:rFonts w:ascii="Times New Roman" w:eastAsia="Times New Roman" w:hAnsi="Times New Roman" w:cs="Times New Roman"/>
                <w:color w:val="000000"/>
                <w:sz w:val="24"/>
                <w:lang w:val="es-PE" w:eastAsia="es-PE"/>
              </w:rPr>
            </w:pPr>
            <w:r w:rsidRPr="007378E6">
              <w:rPr>
                <w:rFonts w:ascii="Times New Roman" w:eastAsia="Times New Roman" w:hAnsi="Times New Roman" w:cs="Times New Roman"/>
                <w:color w:val="000000"/>
                <w:sz w:val="24"/>
                <w:lang w:val="es-PE" w:eastAsia="es-PE"/>
              </w:rPr>
              <w:t xml:space="preserve">                   19.50 </w:t>
            </w:r>
          </w:p>
          <w:p w:rsidR="007378E6" w:rsidRPr="007378E6" w:rsidRDefault="007378E6" w:rsidP="007378E6">
            <w:pPr>
              <w:spacing w:after="0" w:line="240" w:lineRule="auto"/>
              <w:jc w:val="right"/>
              <w:rPr>
                <w:rFonts w:ascii="Times New Roman" w:eastAsia="Times New Roman" w:hAnsi="Times New Roman" w:cs="Times New Roman"/>
                <w:color w:val="000000"/>
                <w:sz w:val="24"/>
                <w:lang w:val="es-PE" w:eastAsia="es-PE"/>
              </w:rPr>
            </w:pPr>
          </w:p>
        </w:tc>
        <w:tc>
          <w:tcPr>
            <w:tcW w:w="1724" w:type="dxa"/>
            <w:tcBorders>
              <w:top w:val="single" w:sz="4" w:space="0" w:color="auto"/>
              <w:left w:val="nil"/>
              <w:bottom w:val="single" w:sz="4" w:space="0" w:color="auto"/>
              <w:right w:val="nil"/>
            </w:tcBorders>
            <w:shd w:val="clear" w:color="auto" w:fill="auto"/>
            <w:noWrap/>
            <w:vAlign w:val="center"/>
            <w:hideMark/>
          </w:tcPr>
          <w:p w:rsidR="007378E6" w:rsidRPr="007378E6" w:rsidRDefault="007378E6" w:rsidP="007378E6">
            <w:pPr>
              <w:spacing w:after="0" w:line="240" w:lineRule="auto"/>
              <w:rPr>
                <w:rFonts w:ascii="Times New Roman" w:eastAsia="Times New Roman" w:hAnsi="Times New Roman" w:cs="Times New Roman"/>
                <w:color w:val="000000"/>
                <w:sz w:val="24"/>
                <w:lang w:val="es-PE" w:eastAsia="es-PE"/>
              </w:rPr>
            </w:pPr>
            <w:r>
              <w:rPr>
                <w:rFonts w:ascii="Times New Roman" w:eastAsia="Times New Roman" w:hAnsi="Times New Roman" w:cs="Times New Roman"/>
                <w:color w:val="000000"/>
                <w:sz w:val="24"/>
                <w:lang w:val="es-PE" w:eastAsia="es-PE"/>
              </w:rPr>
              <w:t xml:space="preserve">                 </w:t>
            </w:r>
            <w:r w:rsidRPr="007378E6">
              <w:rPr>
                <w:rFonts w:ascii="Times New Roman" w:eastAsia="Times New Roman" w:hAnsi="Times New Roman" w:cs="Times New Roman"/>
                <w:color w:val="000000"/>
                <w:sz w:val="24"/>
                <w:lang w:val="es-PE" w:eastAsia="es-PE"/>
              </w:rPr>
              <w:t xml:space="preserve">13.00 </w:t>
            </w:r>
          </w:p>
        </w:tc>
        <w:tc>
          <w:tcPr>
            <w:tcW w:w="1382" w:type="dxa"/>
            <w:tcBorders>
              <w:top w:val="nil"/>
              <w:left w:val="single" w:sz="4" w:space="0" w:color="auto"/>
              <w:bottom w:val="single" w:sz="4" w:space="0" w:color="auto"/>
              <w:right w:val="single" w:sz="4" w:space="0" w:color="auto"/>
            </w:tcBorders>
            <w:shd w:val="clear" w:color="auto" w:fill="auto"/>
            <w:noWrap/>
            <w:vAlign w:val="center"/>
            <w:hideMark/>
          </w:tcPr>
          <w:p w:rsidR="007378E6" w:rsidRPr="007378E6" w:rsidRDefault="007378E6" w:rsidP="007378E6">
            <w:pPr>
              <w:spacing w:after="0" w:line="240" w:lineRule="auto"/>
              <w:jc w:val="right"/>
              <w:rPr>
                <w:rFonts w:ascii="Times New Roman" w:eastAsia="Times New Roman" w:hAnsi="Times New Roman" w:cs="Times New Roman"/>
                <w:color w:val="000000"/>
                <w:sz w:val="24"/>
                <w:lang w:val="es-PE" w:eastAsia="es-PE"/>
              </w:rPr>
            </w:pPr>
            <w:r w:rsidRPr="007378E6">
              <w:rPr>
                <w:rFonts w:ascii="Times New Roman" w:eastAsia="Times New Roman" w:hAnsi="Times New Roman" w:cs="Times New Roman"/>
                <w:color w:val="000000"/>
                <w:sz w:val="24"/>
                <w:lang w:val="es-PE" w:eastAsia="es-PE"/>
              </w:rPr>
              <w:t>2.00</w:t>
            </w:r>
          </w:p>
        </w:tc>
      </w:tr>
    </w:tbl>
    <w:p w:rsidR="007378E6" w:rsidRDefault="007378E6" w:rsidP="00AD41C7">
      <w:pPr>
        <w:rPr>
          <w:rFonts w:ascii="Times New Roman" w:hAnsi="Times New Roman" w:cs="Times New Roman"/>
          <w:sz w:val="24"/>
        </w:rPr>
      </w:pPr>
    </w:p>
    <w:p w:rsidR="00AD41C7" w:rsidRDefault="007378E6" w:rsidP="007378E6">
      <w:pPr>
        <w:jc w:val="both"/>
        <w:rPr>
          <w:rFonts w:ascii="Times New Roman" w:hAnsi="Times New Roman" w:cs="Times New Roman"/>
          <w:sz w:val="24"/>
        </w:rPr>
      </w:pPr>
      <w:r>
        <w:rPr>
          <w:rFonts w:ascii="Times New Roman" w:hAnsi="Times New Roman" w:cs="Times New Roman"/>
          <w:sz w:val="24"/>
        </w:rPr>
        <w:t>ANÁLISIS DEL</w:t>
      </w:r>
      <w:r w:rsidR="00AD41C7">
        <w:rPr>
          <w:rFonts w:ascii="Times New Roman" w:hAnsi="Times New Roman" w:cs="Times New Roman"/>
          <w:sz w:val="24"/>
        </w:rPr>
        <w:t xml:space="preserve"> CUADRO 23</w:t>
      </w:r>
    </w:p>
    <w:p w:rsidR="00D462CA" w:rsidRDefault="00D462CA" w:rsidP="00D01992">
      <w:pPr>
        <w:spacing w:line="360" w:lineRule="auto"/>
        <w:jc w:val="both"/>
        <w:rPr>
          <w:rFonts w:ascii="Times New Roman" w:hAnsi="Times New Roman" w:cs="Times New Roman"/>
          <w:sz w:val="24"/>
        </w:rPr>
      </w:pPr>
      <w:r>
        <w:rPr>
          <w:rFonts w:ascii="Times New Roman" w:hAnsi="Times New Roman" w:cs="Times New Roman"/>
          <w:sz w:val="24"/>
        </w:rPr>
        <w:t>En el</w:t>
      </w:r>
      <w:r w:rsidR="007378E6">
        <w:rPr>
          <w:rFonts w:ascii="Times New Roman" w:hAnsi="Times New Roman" w:cs="Times New Roman"/>
          <w:sz w:val="24"/>
        </w:rPr>
        <w:t xml:space="preserve"> cuadro N° 23</w:t>
      </w:r>
      <w:r>
        <w:rPr>
          <w:rFonts w:ascii="Times New Roman" w:hAnsi="Times New Roman" w:cs="Times New Roman"/>
          <w:sz w:val="24"/>
        </w:rPr>
        <w:t xml:space="preserve"> </w:t>
      </w:r>
      <w:r w:rsidR="007378E6">
        <w:rPr>
          <w:rFonts w:ascii="Times New Roman" w:hAnsi="Times New Roman" w:cs="Times New Roman"/>
          <w:sz w:val="24"/>
        </w:rPr>
        <w:t xml:space="preserve">en el </w:t>
      </w:r>
      <w:r>
        <w:rPr>
          <w:rFonts w:ascii="Times New Roman" w:hAnsi="Times New Roman" w:cs="Times New Roman"/>
          <w:sz w:val="24"/>
        </w:rPr>
        <w:t>mes de junio se recaudó menos en cuanto a carnets y/ o tarjetas con un monto de S/.6.50 a diferencia del mes de julio que se recaudó más con un importe de S/ .19.50 , diferencia de 2%</w:t>
      </w:r>
      <w:r w:rsidR="007378E6">
        <w:rPr>
          <w:rFonts w:ascii="Times New Roman" w:hAnsi="Times New Roman" w:cs="Times New Roman"/>
          <w:sz w:val="24"/>
        </w:rPr>
        <w:t xml:space="preserve">. Y en otros derechos en el mes que </w:t>
      </w:r>
      <w:r w:rsidR="00D01992">
        <w:rPr>
          <w:rFonts w:ascii="Times New Roman" w:hAnsi="Times New Roman" w:cs="Times New Roman"/>
          <w:sz w:val="24"/>
        </w:rPr>
        <w:t>más</w:t>
      </w:r>
      <w:r w:rsidR="007378E6">
        <w:rPr>
          <w:rFonts w:ascii="Times New Roman" w:hAnsi="Times New Roman" w:cs="Times New Roman"/>
          <w:sz w:val="24"/>
        </w:rPr>
        <w:t xml:space="preserve"> se recaudo fue en el mes de junio con un monto de S/.70.00 a comparación de julio que solo se </w:t>
      </w:r>
      <w:r w:rsidR="00D01992">
        <w:rPr>
          <w:rFonts w:ascii="Times New Roman" w:hAnsi="Times New Roman" w:cs="Times New Roman"/>
          <w:sz w:val="24"/>
        </w:rPr>
        <w:t>recaudó</w:t>
      </w:r>
      <w:r w:rsidR="007378E6">
        <w:rPr>
          <w:rFonts w:ascii="Times New Roman" w:hAnsi="Times New Roman" w:cs="Times New Roman"/>
          <w:sz w:val="24"/>
        </w:rPr>
        <w:t xml:space="preserve"> S/.63.00</w:t>
      </w:r>
      <w:r w:rsidR="00D01992">
        <w:rPr>
          <w:rFonts w:ascii="Times New Roman" w:hAnsi="Times New Roman" w:cs="Times New Roman"/>
          <w:sz w:val="24"/>
        </w:rPr>
        <w:t xml:space="preserve">. </w:t>
      </w:r>
    </w:p>
    <w:p w:rsidR="00AB3E8A" w:rsidRDefault="00D01992" w:rsidP="00D01992">
      <w:pPr>
        <w:spacing w:line="360" w:lineRule="auto"/>
        <w:jc w:val="both"/>
        <w:rPr>
          <w:rFonts w:ascii="Times New Roman" w:hAnsi="Times New Roman" w:cs="Times New Roman"/>
          <w:sz w:val="24"/>
        </w:rPr>
      </w:pPr>
      <w:r>
        <w:rPr>
          <w:rFonts w:ascii="Times New Roman" w:hAnsi="Times New Roman" w:cs="Times New Roman"/>
          <w:sz w:val="24"/>
        </w:rPr>
        <w:t>El recurso que menor ingreso tiene en el mes de junio es en carnets y/o tarjetas con un monto de S/.6.50, y para el mes de julio el recurso que menos ingreso tiene es en carnets y/o tarjetas con el monto de S/.19.50.</w:t>
      </w:r>
    </w:p>
    <w:p w:rsidR="00AB3E8A" w:rsidRDefault="00AB3E8A" w:rsidP="007104FF">
      <w:pPr>
        <w:rPr>
          <w:rFonts w:ascii="Times New Roman" w:hAnsi="Times New Roman" w:cs="Times New Roman"/>
          <w:sz w:val="24"/>
        </w:rPr>
      </w:pPr>
    </w:p>
    <w:p w:rsidR="00B563F3" w:rsidRPr="00D01992" w:rsidRDefault="00B563F3" w:rsidP="00D01992">
      <w:pPr>
        <w:spacing w:line="360" w:lineRule="auto"/>
        <w:jc w:val="center"/>
        <w:rPr>
          <w:rFonts w:ascii="Times New Roman" w:hAnsi="Times New Roman" w:cs="Times New Roman"/>
          <w:b/>
          <w:sz w:val="24"/>
        </w:rPr>
      </w:pPr>
      <w:r w:rsidRPr="00D01992">
        <w:rPr>
          <w:rFonts w:ascii="Times New Roman" w:hAnsi="Times New Roman" w:cs="Times New Roman"/>
          <w:b/>
          <w:sz w:val="24"/>
        </w:rPr>
        <w:lastRenderedPageBreak/>
        <w:t xml:space="preserve">CUADRO N° </w:t>
      </w:r>
      <w:r w:rsidR="00AB3E8A" w:rsidRPr="00D01992">
        <w:rPr>
          <w:rFonts w:ascii="Times New Roman" w:hAnsi="Times New Roman" w:cs="Times New Roman"/>
          <w:b/>
          <w:sz w:val="24"/>
        </w:rPr>
        <w:t>24</w:t>
      </w:r>
    </w:p>
    <w:p w:rsidR="00B563F3" w:rsidRDefault="00B563F3" w:rsidP="00D01992">
      <w:pPr>
        <w:spacing w:line="360" w:lineRule="auto"/>
        <w:jc w:val="center"/>
        <w:rPr>
          <w:rFonts w:ascii="Times New Roman" w:hAnsi="Times New Roman" w:cs="Times New Roman"/>
          <w:sz w:val="24"/>
        </w:rPr>
      </w:pPr>
      <w:r>
        <w:rPr>
          <w:rFonts w:ascii="Times New Roman" w:hAnsi="Times New Roman" w:cs="Times New Roman"/>
          <w:sz w:val="24"/>
        </w:rPr>
        <w:t>MAYOR RECAUDACION DE INGRESOS 2017</w:t>
      </w:r>
    </w:p>
    <w:p w:rsidR="00B563F3" w:rsidRDefault="00B563F3" w:rsidP="00D01992">
      <w:pPr>
        <w:spacing w:line="360" w:lineRule="auto"/>
        <w:jc w:val="center"/>
        <w:rPr>
          <w:rFonts w:ascii="Times New Roman" w:hAnsi="Times New Roman" w:cs="Times New Roman"/>
          <w:sz w:val="24"/>
        </w:rPr>
      </w:pPr>
      <w:r>
        <w:rPr>
          <w:rFonts w:ascii="Times New Roman" w:hAnsi="Times New Roman" w:cs="Times New Roman"/>
          <w:sz w:val="24"/>
        </w:rPr>
        <w:t xml:space="preserve"> JULIO A AGOSTO</w:t>
      </w:r>
    </w:p>
    <w:tbl>
      <w:tblPr>
        <w:tblW w:w="10443" w:type="dxa"/>
        <w:jc w:val="center"/>
        <w:tblCellMar>
          <w:left w:w="70" w:type="dxa"/>
          <w:right w:w="70" w:type="dxa"/>
        </w:tblCellMar>
        <w:tblLook w:val="04A0" w:firstRow="1" w:lastRow="0" w:firstColumn="1" w:lastColumn="0" w:noHBand="0" w:noVBand="1"/>
      </w:tblPr>
      <w:tblGrid>
        <w:gridCol w:w="3877"/>
        <w:gridCol w:w="1996"/>
        <w:gridCol w:w="1662"/>
        <w:gridCol w:w="1554"/>
        <w:gridCol w:w="1354"/>
      </w:tblGrid>
      <w:tr w:rsidR="00D01992" w:rsidRPr="00D01992" w:rsidTr="00D01992">
        <w:trPr>
          <w:trHeight w:val="851"/>
          <w:jc w:val="center"/>
        </w:trPr>
        <w:tc>
          <w:tcPr>
            <w:tcW w:w="10443" w:type="dxa"/>
            <w:gridSpan w:val="5"/>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01992" w:rsidRPr="00D01992" w:rsidRDefault="00D01992" w:rsidP="00D01992">
            <w:pPr>
              <w:spacing w:after="0" w:line="240" w:lineRule="auto"/>
              <w:jc w:val="center"/>
              <w:rPr>
                <w:rFonts w:ascii="Times New Roman" w:eastAsia="Times New Roman" w:hAnsi="Times New Roman" w:cs="Times New Roman"/>
                <w:b/>
                <w:bCs/>
                <w:color w:val="000000"/>
                <w:sz w:val="24"/>
                <w:lang w:val="es-PE" w:eastAsia="es-PE"/>
              </w:rPr>
            </w:pPr>
            <w:r w:rsidRPr="00D01992">
              <w:rPr>
                <w:rFonts w:ascii="Times New Roman" w:eastAsia="Times New Roman" w:hAnsi="Times New Roman" w:cs="Times New Roman"/>
                <w:b/>
                <w:bCs/>
                <w:color w:val="000000"/>
                <w:sz w:val="24"/>
                <w:lang w:val="es-PE" w:eastAsia="es-PE"/>
              </w:rPr>
              <w:t>MENSUALIZADO</w:t>
            </w:r>
          </w:p>
        </w:tc>
      </w:tr>
      <w:tr w:rsidR="00D01992" w:rsidRPr="00D01992" w:rsidTr="00D01992">
        <w:trPr>
          <w:trHeight w:val="851"/>
          <w:jc w:val="center"/>
        </w:trPr>
        <w:tc>
          <w:tcPr>
            <w:tcW w:w="387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01992" w:rsidRPr="00D01992" w:rsidRDefault="00D01992" w:rsidP="00D01992">
            <w:pPr>
              <w:spacing w:after="0" w:line="240" w:lineRule="auto"/>
              <w:jc w:val="center"/>
              <w:rPr>
                <w:rFonts w:ascii="Times New Roman" w:eastAsia="Times New Roman" w:hAnsi="Times New Roman" w:cs="Times New Roman"/>
                <w:b/>
                <w:bCs/>
                <w:color w:val="000000"/>
                <w:sz w:val="24"/>
                <w:lang w:val="es-PE" w:eastAsia="es-PE"/>
              </w:rPr>
            </w:pPr>
            <w:r>
              <w:rPr>
                <w:rFonts w:ascii="Times New Roman" w:eastAsia="Times New Roman" w:hAnsi="Times New Roman" w:cs="Times New Roman"/>
                <w:b/>
                <w:bCs/>
                <w:color w:val="000000"/>
                <w:sz w:val="24"/>
                <w:lang w:val="es-PE" w:eastAsia="es-PE"/>
              </w:rPr>
              <w:t>MAYOR RECAUDACIÓ</w:t>
            </w:r>
            <w:r w:rsidRPr="00D01992">
              <w:rPr>
                <w:rFonts w:ascii="Times New Roman" w:eastAsia="Times New Roman" w:hAnsi="Times New Roman" w:cs="Times New Roman"/>
                <w:b/>
                <w:bCs/>
                <w:color w:val="000000"/>
                <w:sz w:val="24"/>
                <w:lang w:val="es-PE" w:eastAsia="es-PE"/>
              </w:rPr>
              <w:t>N</w:t>
            </w:r>
          </w:p>
        </w:tc>
        <w:tc>
          <w:tcPr>
            <w:tcW w:w="199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01992" w:rsidRPr="00D01992" w:rsidRDefault="00D01992" w:rsidP="00D01992">
            <w:pPr>
              <w:spacing w:after="0" w:line="240" w:lineRule="auto"/>
              <w:jc w:val="center"/>
              <w:rPr>
                <w:rFonts w:ascii="Times New Roman" w:eastAsia="Times New Roman" w:hAnsi="Times New Roman" w:cs="Times New Roman"/>
                <w:b/>
                <w:bCs/>
                <w:color w:val="000000"/>
                <w:sz w:val="24"/>
                <w:lang w:val="es-PE" w:eastAsia="es-PE"/>
              </w:rPr>
            </w:pPr>
            <w:r w:rsidRPr="00D01992">
              <w:rPr>
                <w:rFonts w:ascii="Times New Roman" w:eastAsia="Times New Roman" w:hAnsi="Times New Roman" w:cs="Times New Roman"/>
                <w:b/>
                <w:bCs/>
                <w:color w:val="000000"/>
                <w:sz w:val="24"/>
                <w:lang w:val="es-PE" w:eastAsia="es-PE"/>
              </w:rPr>
              <w:t>JULIO</w:t>
            </w:r>
          </w:p>
        </w:tc>
        <w:tc>
          <w:tcPr>
            <w:tcW w:w="166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01992" w:rsidRPr="00D01992" w:rsidRDefault="00D01992" w:rsidP="00D01992">
            <w:pPr>
              <w:spacing w:after="0" w:line="240" w:lineRule="auto"/>
              <w:jc w:val="center"/>
              <w:rPr>
                <w:rFonts w:ascii="Times New Roman" w:eastAsia="Times New Roman" w:hAnsi="Times New Roman" w:cs="Times New Roman"/>
                <w:b/>
                <w:bCs/>
                <w:color w:val="000000"/>
                <w:sz w:val="24"/>
                <w:lang w:val="es-PE" w:eastAsia="es-PE"/>
              </w:rPr>
            </w:pPr>
            <w:r w:rsidRPr="00D01992">
              <w:rPr>
                <w:rFonts w:ascii="Times New Roman" w:eastAsia="Times New Roman" w:hAnsi="Times New Roman" w:cs="Times New Roman"/>
                <w:b/>
                <w:bCs/>
                <w:color w:val="000000"/>
                <w:sz w:val="24"/>
                <w:lang w:val="es-PE" w:eastAsia="es-PE"/>
              </w:rPr>
              <w:t>AGOSTO</w:t>
            </w:r>
          </w:p>
        </w:tc>
        <w:tc>
          <w:tcPr>
            <w:tcW w:w="1554" w:type="dxa"/>
            <w:vMerge w:val="restart"/>
            <w:tcBorders>
              <w:top w:val="nil"/>
              <w:left w:val="single" w:sz="4" w:space="0" w:color="auto"/>
              <w:bottom w:val="single" w:sz="4" w:space="0" w:color="auto"/>
              <w:right w:val="nil"/>
            </w:tcBorders>
            <w:shd w:val="clear" w:color="auto" w:fill="auto"/>
            <w:vAlign w:val="center"/>
            <w:hideMark/>
          </w:tcPr>
          <w:p w:rsidR="00D01992" w:rsidRPr="00D01992" w:rsidRDefault="00D01992" w:rsidP="00D01992">
            <w:pPr>
              <w:spacing w:after="0" w:line="240" w:lineRule="auto"/>
              <w:jc w:val="center"/>
              <w:rPr>
                <w:rFonts w:ascii="Times New Roman" w:eastAsia="Times New Roman" w:hAnsi="Times New Roman" w:cs="Times New Roman"/>
                <w:b/>
                <w:bCs/>
                <w:color w:val="000000"/>
                <w:sz w:val="24"/>
                <w:lang w:val="es-PE" w:eastAsia="es-PE"/>
              </w:rPr>
            </w:pPr>
            <w:r>
              <w:rPr>
                <w:rFonts w:ascii="Times New Roman" w:eastAsia="Times New Roman" w:hAnsi="Times New Roman" w:cs="Times New Roman"/>
                <w:b/>
                <w:bCs/>
                <w:color w:val="000000"/>
                <w:sz w:val="24"/>
                <w:lang w:val="es-PE" w:eastAsia="es-PE"/>
              </w:rPr>
              <w:t>VARIACIÓ</w:t>
            </w:r>
            <w:r w:rsidRPr="00D01992">
              <w:rPr>
                <w:rFonts w:ascii="Times New Roman" w:eastAsia="Times New Roman" w:hAnsi="Times New Roman" w:cs="Times New Roman"/>
                <w:b/>
                <w:bCs/>
                <w:color w:val="000000"/>
                <w:sz w:val="24"/>
                <w:lang w:val="es-PE" w:eastAsia="es-PE"/>
              </w:rPr>
              <w:t>N</w:t>
            </w:r>
          </w:p>
        </w:tc>
        <w:tc>
          <w:tcPr>
            <w:tcW w:w="1354" w:type="dxa"/>
            <w:vMerge w:val="restart"/>
            <w:tcBorders>
              <w:top w:val="nil"/>
              <w:left w:val="single" w:sz="4" w:space="0" w:color="auto"/>
              <w:bottom w:val="single" w:sz="4" w:space="0" w:color="auto"/>
              <w:right w:val="single" w:sz="4" w:space="0" w:color="auto"/>
            </w:tcBorders>
            <w:shd w:val="clear" w:color="auto" w:fill="auto"/>
            <w:vAlign w:val="center"/>
            <w:hideMark/>
          </w:tcPr>
          <w:p w:rsidR="00D01992" w:rsidRPr="00D01992" w:rsidRDefault="00D01992" w:rsidP="00D01992">
            <w:pPr>
              <w:spacing w:after="0" w:line="240" w:lineRule="auto"/>
              <w:jc w:val="center"/>
              <w:rPr>
                <w:rFonts w:ascii="Times New Roman" w:eastAsia="Times New Roman" w:hAnsi="Times New Roman" w:cs="Times New Roman"/>
                <w:b/>
                <w:bCs/>
                <w:color w:val="000000"/>
                <w:sz w:val="24"/>
                <w:lang w:val="es-PE" w:eastAsia="es-PE"/>
              </w:rPr>
            </w:pPr>
            <w:r w:rsidRPr="00D01992">
              <w:rPr>
                <w:rFonts w:ascii="Times New Roman" w:eastAsia="Times New Roman" w:hAnsi="Times New Roman" w:cs="Times New Roman"/>
                <w:b/>
                <w:bCs/>
                <w:color w:val="000000"/>
                <w:sz w:val="24"/>
                <w:lang w:val="es-PE" w:eastAsia="es-PE"/>
              </w:rPr>
              <w:t>% RECAUDO</w:t>
            </w:r>
          </w:p>
        </w:tc>
      </w:tr>
      <w:tr w:rsidR="00D01992" w:rsidRPr="00D01992" w:rsidTr="00D01992">
        <w:trPr>
          <w:trHeight w:val="276"/>
          <w:jc w:val="center"/>
        </w:trPr>
        <w:tc>
          <w:tcPr>
            <w:tcW w:w="3877" w:type="dxa"/>
            <w:vMerge/>
            <w:tcBorders>
              <w:top w:val="nil"/>
              <w:left w:val="single" w:sz="4" w:space="0" w:color="auto"/>
              <w:bottom w:val="single" w:sz="4" w:space="0" w:color="auto"/>
              <w:right w:val="single" w:sz="4" w:space="0" w:color="auto"/>
            </w:tcBorders>
            <w:vAlign w:val="center"/>
            <w:hideMark/>
          </w:tcPr>
          <w:p w:rsidR="00D01992" w:rsidRPr="00D01992" w:rsidRDefault="00D01992" w:rsidP="00D01992">
            <w:pPr>
              <w:spacing w:after="0" w:line="240" w:lineRule="auto"/>
              <w:rPr>
                <w:rFonts w:ascii="Times New Roman" w:eastAsia="Times New Roman" w:hAnsi="Times New Roman" w:cs="Times New Roman"/>
                <w:b/>
                <w:bCs/>
                <w:color w:val="000000"/>
                <w:sz w:val="24"/>
                <w:lang w:val="es-PE" w:eastAsia="es-PE"/>
              </w:rPr>
            </w:pPr>
          </w:p>
        </w:tc>
        <w:tc>
          <w:tcPr>
            <w:tcW w:w="1996" w:type="dxa"/>
            <w:vMerge/>
            <w:tcBorders>
              <w:top w:val="nil"/>
              <w:left w:val="single" w:sz="4" w:space="0" w:color="auto"/>
              <w:bottom w:val="single" w:sz="4" w:space="0" w:color="auto"/>
              <w:right w:val="single" w:sz="4" w:space="0" w:color="auto"/>
            </w:tcBorders>
            <w:vAlign w:val="center"/>
            <w:hideMark/>
          </w:tcPr>
          <w:p w:rsidR="00D01992" w:rsidRPr="00D01992" w:rsidRDefault="00D01992" w:rsidP="00D01992">
            <w:pPr>
              <w:spacing w:after="0" w:line="240" w:lineRule="auto"/>
              <w:rPr>
                <w:rFonts w:ascii="Times New Roman" w:eastAsia="Times New Roman" w:hAnsi="Times New Roman" w:cs="Times New Roman"/>
                <w:b/>
                <w:bCs/>
                <w:color w:val="000000"/>
                <w:sz w:val="24"/>
                <w:lang w:val="es-PE" w:eastAsia="es-PE"/>
              </w:rPr>
            </w:pPr>
          </w:p>
        </w:tc>
        <w:tc>
          <w:tcPr>
            <w:tcW w:w="1662" w:type="dxa"/>
            <w:vMerge/>
            <w:tcBorders>
              <w:top w:val="nil"/>
              <w:left w:val="single" w:sz="4" w:space="0" w:color="auto"/>
              <w:bottom w:val="single" w:sz="4" w:space="0" w:color="auto"/>
              <w:right w:val="single" w:sz="4" w:space="0" w:color="auto"/>
            </w:tcBorders>
            <w:vAlign w:val="center"/>
            <w:hideMark/>
          </w:tcPr>
          <w:p w:rsidR="00D01992" w:rsidRPr="00D01992" w:rsidRDefault="00D01992" w:rsidP="00D01992">
            <w:pPr>
              <w:spacing w:after="0" w:line="240" w:lineRule="auto"/>
              <w:rPr>
                <w:rFonts w:ascii="Times New Roman" w:eastAsia="Times New Roman" w:hAnsi="Times New Roman" w:cs="Times New Roman"/>
                <w:b/>
                <w:bCs/>
                <w:color w:val="000000"/>
                <w:sz w:val="24"/>
                <w:lang w:val="es-PE" w:eastAsia="es-PE"/>
              </w:rPr>
            </w:pPr>
          </w:p>
        </w:tc>
        <w:tc>
          <w:tcPr>
            <w:tcW w:w="1554" w:type="dxa"/>
            <w:vMerge/>
            <w:tcBorders>
              <w:top w:val="nil"/>
              <w:left w:val="single" w:sz="4" w:space="0" w:color="auto"/>
              <w:bottom w:val="single" w:sz="4" w:space="0" w:color="auto"/>
              <w:right w:val="nil"/>
            </w:tcBorders>
            <w:vAlign w:val="center"/>
            <w:hideMark/>
          </w:tcPr>
          <w:p w:rsidR="00D01992" w:rsidRPr="00D01992" w:rsidRDefault="00D01992" w:rsidP="00D01992">
            <w:pPr>
              <w:spacing w:after="0" w:line="240" w:lineRule="auto"/>
              <w:rPr>
                <w:rFonts w:ascii="Times New Roman" w:eastAsia="Times New Roman" w:hAnsi="Times New Roman" w:cs="Times New Roman"/>
                <w:b/>
                <w:bCs/>
                <w:color w:val="000000"/>
                <w:sz w:val="24"/>
                <w:lang w:val="es-PE" w:eastAsia="es-PE"/>
              </w:rPr>
            </w:pPr>
          </w:p>
        </w:tc>
        <w:tc>
          <w:tcPr>
            <w:tcW w:w="1354" w:type="dxa"/>
            <w:vMerge/>
            <w:tcBorders>
              <w:top w:val="nil"/>
              <w:left w:val="single" w:sz="4" w:space="0" w:color="auto"/>
              <w:bottom w:val="single" w:sz="4" w:space="0" w:color="auto"/>
              <w:right w:val="single" w:sz="4" w:space="0" w:color="auto"/>
            </w:tcBorders>
            <w:vAlign w:val="center"/>
            <w:hideMark/>
          </w:tcPr>
          <w:p w:rsidR="00D01992" w:rsidRPr="00D01992" w:rsidRDefault="00D01992" w:rsidP="00D01992">
            <w:pPr>
              <w:spacing w:after="0" w:line="240" w:lineRule="auto"/>
              <w:rPr>
                <w:rFonts w:ascii="Times New Roman" w:eastAsia="Times New Roman" w:hAnsi="Times New Roman" w:cs="Times New Roman"/>
                <w:b/>
                <w:bCs/>
                <w:color w:val="000000"/>
                <w:sz w:val="24"/>
                <w:lang w:val="es-PE" w:eastAsia="es-PE"/>
              </w:rPr>
            </w:pPr>
          </w:p>
        </w:tc>
      </w:tr>
      <w:tr w:rsidR="00D01992" w:rsidRPr="00D01992" w:rsidTr="00D01992">
        <w:trPr>
          <w:trHeight w:val="851"/>
          <w:jc w:val="center"/>
        </w:trPr>
        <w:tc>
          <w:tcPr>
            <w:tcW w:w="3877" w:type="dxa"/>
            <w:tcBorders>
              <w:top w:val="nil"/>
              <w:left w:val="single" w:sz="4" w:space="0" w:color="auto"/>
              <w:bottom w:val="single" w:sz="4" w:space="0" w:color="auto"/>
              <w:right w:val="single" w:sz="4" w:space="0" w:color="auto"/>
            </w:tcBorders>
            <w:shd w:val="clear" w:color="auto" w:fill="auto"/>
            <w:noWrap/>
            <w:vAlign w:val="center"/>
            <w:hideMark/>
          </w:tcPr>
          <w:p w:rsidR="00D01992" w:rsidRPr="00D01992" w:rsidRDefault="00D01992" w:rsidP="00D01992">
            <w:pPr>
              <w:spacing w:after="0" w:line="240" w:lineRule="auto"/>
              <w:rPr>
                <w:rFonts w:ascii="Times New Roman" w:eastAsia="Times New Roman" w:hAnsi="Times New Roman" w:cs="Times New Roman"/>
                <w:color w:val="000000"/>
                <w:sz w:val="24"/>
                <w:lang w:val="es-PE" w:eastAsia="es-PE"/>
              </w:rPr>
            </w:pPr>
            <w:r w:rsidRPr="00D01992">
              <w:rPr>
                <w:rFonts w:ascii="Times New Roman" w:eastAsia="Times New Roman" w:hAnsi="Times New Roman" w:cs="Times New Roman"/>
                <w:color w:val="000000"/>
                <w:sz w:val="24"/>
                <w:lang w:val="es-PE" w:eastAsia="es-PE"/>
              </w:rPr>
              <w:t>1.3.2.1.1.99 Otros registros</w:t>
            </w:r>
          </w:p>
        </w:tc>
        <w:tc>
          <w:tcPr>
            <w:tcW w:w="1996" w:type="dxa"/>
            <w:tcBorders>
              <w:top w:val="nil"/>
              <w:left w:val="nil"/>
              <w:bottom w:val="single" w:sz="4" w:space="0" w:color="auto"/>
              <w:right w:val="single" w:sz="4" w:space="0" w:color="auto"/>
            </w:tcBorders>
            <w:shd w:val="clear" w:color="auto" w:fill="auto"/>
            <w:noWrap/>
            <w:vAlign w:val="center"/>
            <w:hideMark/>
          </w:tcPr>
          <w:p w:rsidR="00D01992" w:rsidRDefault="00D01992" w:rsidP="00D01992">
            <w:pPr>
              <w:spacing w:after="0" w:line="240" w:lineRule="auto"/>
              <w:jc w:val="right"/>
              <w:rPr>
                <w:rFonts w:ascii="Times New Roman" w:eastAsia="Times New Roman" w:hAnsi="Times New Roman" w:cs="Times New Roman"/>
                <w:color w:val="000000"/>
                <w:sz w:val="24"/>
                <w:lang w:val="es-PE" w:eastAsia="es-PE"/>
              </w:rPr>
            </w:pPr>
            <w:r w:rsidRPr="00D01992">
              <w:rPr>
                <w:rFonts w:ascii="Times New Roman" w:eastAsia="Times New Roman" w:hAnsi="Times New Roman" w:cs="Times New Roman"/>
                <w:color w:val="000000"/>
                <w:sz w:val="24"/>
                <w:lang w:val="es-PE" w:eastAsia="es-PE"/>
              </w:rPr>
              <w:t xml:space="preserve">                92,377.95 </w:t>
            </w:r>
          </w:p>
          <w:p w:rsidR="00D01992" w:rsidRPr="00D01992" w:rsidRDefault="00D01992" w:rsidP="00D01992">
            <w:pPr>
              <w:spacing w:after="0" w:line="240" w:lineRule="auto"/>
              <w:jc w:val="right"/>
              <w:rPr>
                <w:rFonts w:ascii="Times New Roman" w:eastAsia="Times New Roman" w:hAnsi="Times New Roman" w:cs="Times New Roman"/>
                <w:color w:val="000000"/>
                <w:sz w:val="24"/>
                <w:lang w:val="es-PE" w:eastAsia="es-PE"/>
              </w:rPr>
            </w:pPr>
          </w:p>
        </w:tc>
        <w:tc>
          <w:tcPr>
            <w:tcW w:w="1662" w:type="dxa"/>
            <w:tcBorders>
              <w:top w:val="nil"/>
              <w:left w:val="nil"/>
              <w:bottom w:val="single" w:sz="4" w:space="0" w:color="auto"/>
              <w:right w:val="single" w:sz="4" w:space="0" w:color="auto"/>
            </w:tcBorders>
            <w:shd w:val="clear" w:color="auto" w:fill="auto"/>
            <w:noWrap/>
            <w:vAlign w:val="center"/>
            <w:hideMark/>
          </w:tcPr>
          <w:p w:rsidR="00D01992" w:rsidRDefault="00D01992" w:rsidP="00D01992">
            <w:pPr>
              <w:spacing w:after="0" w:line="240" w:lineRule="auto"/>
              <w:jc w:val="right"/>
              <w:rPr>
                <w:rFonts w:ascii="Times New Roman" w:eastAsia="Times New Roman" w:hAnsi="Times New Roman" w:cs="Times New Roman"/>
                <w:color w:val="000000"/>
                <w:sz w:val="24"/>
                <w:lang w:val="es-PE" w:eastAsia="es-PE"/>
              </w:rPr>
            </w:pPr>
            <w:r w:rsidRPr="00D01992">
              <w:rPr>
                <w:rFonts w:ascii="Times New Roman" w:eastAsia="Times New Roman" w:hAnsi="Times New Roman" w:cs="Times New Roman"/>
                <w:color w:val="000000"/>
                <w:sz w:val="24"/>
                <w:lang w:val="es-PE" w:eastAsia="es-PE"/>
              </w:rPr>
              <w:t xml:space="preserve">          87,278.50 </w:t>
            </w:r>
          </w:p>
          <w:p w:rsidR="00D01992" w:rsidRPr="00D01992" w:rsidRDefault="00D01992" w:rsidP="00D01992">
            <w:pPr>
              <w:spacing w:after="0" w:line="240" w:lineRule="auto"/>
              <w:jc w:val="right"/>
              <w:rPr>
                <w:rFonts w:ascii="Times New Roman" w:eastAsia="Times New Roman" w:hAnsi="Times New Roman" w:cs="Times New Roman"/>
                <w:color w:val="000000"/>
                <w:sz w:val="24"/>
                <w:lang w:val="es-PE" w:eastAsia="es-PE"/>
              </w:rPr>
            </w:pPr>
          </w:p>
        </w:tc>
        <w:tc>
          <w:tcPr>
            <w:tcW w:w="1554" w:type="dxa"/>
            <w:tcBorders>
              <w:top w:val="nil"/>
              <w:left w:val="nil"/>
              <w:bottom w:val="single" w:sz="4" w:space="0" w:color="auto"/>
              <w:right w:val="nil"/>
            </w:tcBorders>
            <w:shd w:val="clear" w:color="auto" w:fill="auto"/>
            <w:noWrap/>
            <w:vAlign w:val="center"/>
            <w:hideMark/>
          </w:tcPr>
          <w:p w:rsidR="00D01992" w:rsidRPr="00D01992" w:rsidRDefault="00D01992" w:rsidP="00D01992">
            <w:pPr>
              <w:spacing w:after="0" w:line="240" w:lineRule="auto"/>
              <w:rPr>
                <w:rFonts w:ascii="Times New Roman" w:eastAsia="Times New Roman" w:hAnsi="Times New Roman" w:cs="Times New Roman"/>
                <w:color w:val="000000"/>
                <w:sz w:val="24"/>
                <w:lang w:val="es-PE" w:eastAsia="es-PE"/>
              </w:rPr>
            </w:pPr>
            <w:r>
              <w:rPr>
                <w:rFonts w:ascii="Times New Roman" w:eastAsia="Times New Roman" w:hAnsi="Times New Roman" w:cs="Times New Roman"/>
                <w:color w:val="000000"/>
                <w:sz w:val="24"/>
                <w:lang w:val="es-PE" w:eastAsia="es-PE"/>
              </w:rPr>
              <w:t xml:space="preserve">-        </w:t>
            </w:r>
            <w:r w:rsidRPr="00D01992">
              <w:rPr>
                <w:rFonts w:ascii="Times New Roman" w:eastAsia="Times New Roman" w:hAnsi="Times New Roman" w:cs="Times New Roman"/>
                <w:color w:val="000000"/>
                <w:sz w:val="24"/>
                <w:lang w:val="es-PE" w:eastAsia="es-PE"/>
              </w:rPr>
              <w:t xml:space="preserve">5,099.45 </w:t>
            </w:r>
          </w:p>
        </w:tc>
        <w:tc>
          <w:tcPr>
            <w:tcW w:w="1354" w:type="dxa"/>
            <w:tcBorders>
              <w:top w:val="nil"/>
              <w:left w:val="single" w:sz="4" w:space="0" w:color="auto"/>
              <w:bottom w:val="single" w:sz="4" w:space="0" w:color="auto"/>
              <w:right w:val="single" w:sz="4" w:space="0" w:color="auto"/>
            </w:tcBorders>
            <w:shd w:val="clear" w:color="auto" w:fill="auto"/>
            <w:noWrap/>
            <w:vAlign w:val="center"/>
            <w:hideMark/>
          </w:tcPr>
          <w:p w:rsidR="00D01992" w:rsidRPr="00D01992" w:rsidRDefault="00D01992" w:rsidP="00D01992">
            <w:pPr>
              <w:spacing w:after="0" w:line="240" w:lineRule="auto"/>
              <w:jc w:val="right"/>
              <w:rPr>
                <w:rFonts w:ascii="Times New Roman" w:eastAsia="Times New Roman" w:hAnsi="Times New Roman" w:cs="Times New Roman"/>
                <w:color w:val="000000"/>
                <w:sz w:val="24"/>
                <w:lang w:val="es-PE" w:eastAsia="es-PE"/>
              </w:rPr>
            </w:pPr>
            <w:r w:rsidRPr="00D01992">
              <w:rPr>
                <w:rFonts w:ascii="Times New Roman" w:eastAsia="Times New Roman" w:hAnsi="Times New Roman" w:cs="Times New Roman"/>
                <w:color w:val="000000"/>
                <w:sz w:val="24"/>
                <w:lang w:val="es-PE" w:eastAsia="es-PE"/>
              </w:rPr>
              <w:t>-0.06</w:t>
            </w:r>
          </w:p>
        </w:tc>
      </w:tr>
      <w:tr w:rsidR="00D01992" w:rsidRPr="00D01992" w:rsidTr="00D01992">
        <w:trPr>
          <w:trHeight w:val="851"/>
          <w:jc w:val="center"/>
        </w:trPr>
        <w:tc>
          <w:tcPr>
            <w:tcW w:w="3877" w:type="dxa"/>
            <w:tcBorders>
              <w:top w:val="nil"/>
              <w:left w:val="single" w:sz="4" w:space="0" w:color="auto"/>
              <w:bottom w:val="single" w:sz="4" w:space="0" w:color="auto"/>
              <w:right w:val="single" w:sz="4" w:space="0" w:color="auto"/>
            </w:tcBorders>
            <w:shd w:val="clear" w:color="auto" w:fill="auto"/>
            <w:noWrap/>
            <w:vAlign w:val="center"/>
            <w:hideMark/>
          </w:tcPr>
          <w:p w:rsidR="00D01992" w:rsidRPr="00D01992" w:rsidRDefault="00D01992" w:rsidP="00D01992">
            <w:pPr>
              <w:spacing w:after="0" w:line="240" w:lineRule="auto"/>
              <w:rPr>
                <w:rFonts w:ascii="Times New Roman" w:eastAsia="Times New Roman" w:hAnsi="Times New Roman" w:cs="Times New Roman"/>
                <w:color w:val="000000"/>
                <w:sz w:val="24"/>
                <w:lang w:val="es-PE" w:eastAsia="es-PE"/>
              </w:rPr>
            </w:pPr>
            <w:r w:rsidRPr="00D01992">
              <w:rPr>
                <w:rFonts w:ascii="Times New Roman" w:eastAsia="Times New Roman" w:hAnsi="Times New Roman" w:cs="Times New Roman"/>
                <w:color w:val="000000"/>
                <w:sz w:val="24"/>
                <w:lang w:val="es-PE" w:eastAsia="es-PE"/>
              </w:rPr>
              <w:t>1.3.2.5.1.1. Expedición de títulos</w:t>
            </w:r>
          </w:p>
        </w:tc>
        <w:tc>
          <w:tcPr>
            <w:tcW w:w="1996" w:type="dxa"/>
            <w:tcBorders>
              <w:top w:val="nil"/>
              <w:left w:val="nil"/>
              <w:bottom w:val="single" w:sz="4" w:space="0" w:color="auto"/>
              <w:right w:val="single" w:sz="4" w:space="0" w:color="auto"/>
            </w:tcBorders>
            <w:shd w:val="clear" w:color="auto" w:fill="auto"/>
            <w:noWrap/>
            <w:vAlign w:val="center"/>
            <w:hideMark/>
          </w:tcPr>
          <w:p w:rsidR="00D01992" w:rsidRDefault="00D01992" w:rsidP="00D01992">
            <w:pPr>
              <w:spacing w:after="0" w:line="240" w:lineRule="auto"/>
              <w:jc w:val="right"/>
              <w:rPr>
                <w:rFonts w:ascii="Times New Roman" w:eastAsia="Times New Roman" w:hAnsi="Times New Roman" w:cs="Times New Roman"/>
                <w:color w:val="000000"/>
                <w:sz w:val="24"/>
                <w:lang w:val="es-PE" w:eastAsia="es-PE"/>
              </w:rPr>
            </w:pPr>
            <w:r w:rsidRPr="00D01992">
              <w:rPr>
                <w:rFonts w:ascii="Times New Roman" w:eastAsia="Times New Roman" w:hAnsi="Times New Roman" w:cs="Times New Roman"/>
                <w:color w:val="000000"/>
                <w:sz w:val="24"/>
                <w:lang w:val="es-PE" w:eastAsia="es-PE"/>
              </w:rPr>
              <w:t xml:space="preserve">              232,167.46 </w:t>
            </w:r>
          </w:p>
          <w:p w:rsidR="00D01992" w:rsidRPr="00D01992" w:rsidRDefault="00D01992" w:rsidP="00D01992">
            <w:pPr>
              <w:spacing w:after="0" w:line="240" w:lineRule="auto"/>
              <w:jc w:val="right"/>
              <w:rPr>
                <w:rFonts w:ascii="Times New Roman" w:eastAsia="Times New Roman" w:hAnsi="Times New Roman" w:cs="Times New Roman"/>
                <w:color w:val="000000"/>
                <w:sz w:val="24"/>
                <w:lang w:val="es-PE" w:eastAsia="es-PE"/>
              </w:rPr>
            </w:pPr>
          </w:p>
        </w:tc>
        <w:tc>
          <w:tcPr>
            <w:tcW w:w="1662" w:type="dxa"/>
            <w:tcBorders>
              <w:top w:val="nil"/>
              <w:left w:val="nil"/>
              <w:bottom w:val="single" w:sz="4" w:space="0" w:color="auto"/>
              <w:right w:val="single" w:sz="4" w:space="0" w:color="auto"/>
            </w:tcBorders>
            <w:shd w:val="clear" w:color="auto" w:fill="auto"/>
            <w:noWrap/>
            <w:vAlign w:val="center"/>
            <w:hideMark/>
          </w:tcPr>
          <w:p w:rsidR="00D01992" w:rsidRDefault="00D01992" w:rsidP="00D01992">
            <w:pPr>
              <w:spacing w:after="0" w:line="240" w:lineRule="auto"/>
              <w:jc w:val="right"/>
              <w:rPr>
                <w:rFonts w:ascii="Times New Roman" w:eastAsia="Times New Roman" w:hAnsi="Times New Roman" w:cs="Times New Roman"/>
                <w:color w:val="000000"/>
                <w:sz w:val="24"/>
                <w:lang w:val="es-PE" w:eastAsia="es-PE"/>
              </w:rPr>
            </w:pPr>
            <w:r w:rsidRPr="00D01992">
              <w:rPr>
                <w:rFonts w:ascii="Times New Roman" w:eastAsia="Times New Roman" w:hAnsi="Times New Roman" w:cs="Times New Roman"/>
                <w:color w:val="000000"/>
                <w:sz w:val="24"/>
                <w:lang w:val="es-PE" w:eastAsia="es-PE"/>
              </w:rPr>
              <w:t xml:space="preserve">          63,845.70 </w:t>
            </w:r>
          </w:p>
          <w:p w:rsidR="00D01992" w:rsidRPr="00D01992" w:rsidRDefault="00D01992" w:rsidP="00D01992">
            <w:pPr>
              <w:spacing w:after="0" w:line="240" w:lineRule="auto"/>
              <w:jc w:val="right"/>
              <w:rPr>
                <w:rFonts w:ascii="Times New Roman" w:eastAsia="Times New Roman" w:hAnsi="Times New Roman" w:cs="Times New Roman"/>
                <w:color w:val="000000"/>
                <w:sz w:val="24"/>
                <w:lang w:val="es-PE" w:eastAsia="es-PE"/>
              </w:rPr>
            </w:pPr>
          </w:p>
        </w:tc>
        <w:tc>
          <w:tcPr>
            <w:tcW w:w="1554" w:type="dxa"/>
            <w:tcBorders>
              <w:top w:val="nil"/>
              <w:left w:val="nil"/>
              <w:bottom w:val="single" w:sz="4" w:space="0" w:color="auto"/>
              <w:right w:val="nil"/>
            </w:tcBorders>
            <w:shd w:val="clear" w:color="auto" w:fill="auto"/>
            <w:noWrap/>
            <w:vAlign w:val="center"/>
            <w:hideMark/>
          </w:tcPr>
          <w:p w:rsidR="00D01992" w:rsidRPr="00D01992" w:rsidRDefault="00D01992" w:rsidP="00D01992">
            <w:pPr>
              <w:spacing w:after="0" w:line="240" w:lineRule="auto"/>
              <w:rPr>
                <w:rFonts w:ascii="Times New Roman" w:eastAsia="Times New Roman" w:hAnsi="Times New Roman" w:cs="Times New Roman"/>
                <w:color w:val="000000"/>
                <w:sz w:val="24"/>
                <w:lang w:val="es-PE" w:eastAsia="es-PE"/>
              </w:rPr>
            </w:pPr>
            <w:r>
              <w:rPr>
                <w:rFonts w:ascii="Times New Roman" w:eastAsia="Times New Roman" w:hAnsi="Times New Roman" w:cs="Times New Roman"/>
                <w:color w:val="000000"/>
                <w:sz w:val="24"/>
                <w:lang w:val="es-PE" w:eastAsia="es-PE"/>
              </w:rPr>
              <w:t xml:space="preserve">-    </w:t>
            </w:r>
            <w:r w:rsidRPr="00D01992">
              <w:rPr>
                <w:rFonts w:ascii="Times New Roman" w:eastAsia="Times New Roman" w:hAnsi="Times New Roman" w:cs="Times New Roman"/>
                <w:color w:val="000000"/>
                <w:sz w:val="24"/>
                <w:lang w:val="es-PE" w:eastAsia="es-PE"/>
              </w:rPr>
              <w:t xml:space="preserve">168,321.76 </w:t>
            </w:r>
          </w:p>
        </w:tc>
        <w:tc>
          <w:tcPr>
            <w:tcW w:w="1354" w:type="dxa"/>
            <w:tcBorders>
              <w:top w:val="nil"/>
              <w:left w:val="single" w:sz="4" w:space="0" w:color="auto"/>
              <w:bottom w:val="single" w:sz="4" w:space="0" w:color="auto"/>
              <w:right w:val="single" w:sz="4" w:space="0" w:color="auto"/>
            </w:tcBorders>
            <w:shd w:val="clear" w:color="auto" w:fill="auto"/>
            <w:noWrap/>
            <w:vAlign w:val="center"/>
            <w:hideMark/>
          </w:tcPr>
          <w:p w:rsidR="00D01992" w:rsidRPr="00D01992" w:rsidRDefault="00D01992" w:rsidP="00D01992">
            <w:pPr>
              <w:spacing w:after="0" w:line="240" w:lineRule="auto"/>
              <w:jc w:val="right"/>
              <w:rPr>
                <w:rFonts w:ascii="Times New Roman" w:eastAsia="Times New Roman" w:hAnsi="Times New Roman" w:cs="Times New Roman"/>
                <w:color w:val="000000"/>
                <w:sz w:val="24"/>
                <w:lang w:val="es-PE" w:eastAsia="es-PE"/>
              </w:rPr>
            </w:pPr>
            <w:r w:rsidRPr="00D01992">
              <w:rPr>
                <w:rFonts w:ascii="Times New Roman" w:eastAsia="Times New Roman" w:hAnsi="Times New Roman" w:cs="Times New Roman"/>
                <w:color w:val="000000"/>
                <w:sz w:val="24"/>
                <w:lang w:val="es-PE" w:eastAsia="es-PE"/>
              </w:rPr>
              <w:t>-0.73</w:t>
            </w:r>
          </w:p>
        </w:tc>
      </w:tr>
    </w:tbl>
    <w:p w:rsidR="00A661F1" w:rsidRDefault="00A661F1" w:rsidP="00A661F1">
      <w:pPr>
        <w:rPr>
          <w:rFonts w:ascii="Times New Roman" w:hAnsi="Times New Roman" w:cs="Times New Roman"/>
          <w:sz w:val="24"/>
        </w:rPr>
      </w:pPr>
    </w:p>
    <w:p w:rsidR="00A661F1" w:rsidRDefault="00D01992" w:rsidP="00D01992">
      <w:pPr>
        <w:spacing w:line="360" w:lineRule="auto"/>
        <w:jc w:val="both"/>
        <w:rPr>
          <w:rFonts w:ascii="Times New Roman" w:hAnsi="Times New Roman" w:cs="Times New Roman"/>
          <w:sz w:val="24"/>
        </w:rPr>
      </w:pPr>
      <w:r>
        <w:rPr>
          <w:rFonts w:ascii="Times New Roman" w:hAnsi="Times New Roman" w:cs="Times New Roman"/>
          <w:sz w:val="24"/>
        </w:rPr>
        <w:t>ANÁLISIS DEL</w:t>
      </w:r>
      <w:r w:rsidR="00A661F1">
        <w:rPr>
          <w:rFonts w:ascii="Times New Roman" w:hAnsi="Times New Roman" w:cs="Times New Roman"/>
          <w:sz w:val="24"/>
        </w:rPr>
        <w:t xml:space="preserve"> CUADRO 24</w:t>
      </w:r>
    </w:p>
    <w:p w:rsidR="00A661F1" w:rsidRDefault="00A661F1" w:rsidP="00D01992">
      <w:pPr>
        <w:spacing w:line="360" w:lineRule="auto"/>
        <w:jc w:val="both"/>
        <w:rPr>
          <w:rFonts w:ascii="Times New Roman" w:hAnsi="Times New Roman" w:cs="Times New Roman"/>
          <w:sz w:val="24"/>
        </w:rPr>
      </w:pPr>
      <w:r>
        <w:rPr>
          <w:rFonts w:ascii="Times New Roman" w:hAnsi="Times New Roman" w:cs="Times New Roman"/>
          <w:sz w:val="24"/>
        </w:rPr>
        <w:t>En el</w:t>
      </w:r>
      <w:r w:rsidR="00D01992">
        <w:rPr>
          <w:rFonts w:ascii="Times New Roman" w:hAnsi="Times New Roman" w:cs="Times New Roman"/>
          <w:sz w:val="24"/>
        </w:rPr>
        <w:t xml:space="preserve"> cuadro N° 24 en el</w:t>
      </w:r>
      <w:r>
        <w:rPr>
          <w:rFonts w:ascii="Times New Roman" w:hAnsi="Times New Roman" w:cs="Times New Roman"/>
          <w:sz w:val="24"/>
        </w:rPr>
        <w:t xml:space="preserve"> mes de julio hay una mayor recaudación en expedición de títulos con un importe de S/ </w:t>
      </w:r>
      <w:r w:rsidR="00D01992">
        <w:rPr>
          <w:rFonts w:ascii="Times New Roman" w:hAnsi="Times New Roman" w:cs="Times New Roman"/>
          <w:sz w:val="24"/>
        </w:rPr>
        <w:t>232,167.46,</w:t>
      </w:r>
      <w:r>
        <w:rPr>
          <w:rFonts w:ascii="Times New Roman" w:hAnsi="Times New Roman" w:cs="Times New Roman"/>
          <w:sz w:val="24"/>
        </w:rPr>
        <w:t xml:space="preserve"> en cambio en agosto bajo su recaudación con un importe de S/ </w:t>
      </w:r>
      <w:r w:rsidR="00D01992">
        <w:rPr>
          <w:rFonts w:ascii="Times New Roman" w:hAnsi="Times New Roman" w:cs="Times New Roman"/>
          <w:sz w:val="24"/>
        </w:rPr>
        <w:t>63,845.70,</w:t>
      </w:r>
      <w:r>
        <w:rPr>
          <w:rFonts w:ascii="Times New Roman" w:hAnsi="Times New Roman" w:cs="Times New Roman"/>
          <w:sz w:val="24"/>
        </w:rPr>
        <w:t xml:space="preserve"> esto tiene una diferencia de comparación de -0.73%</w:t>
      </w:r>
      <w:r w:rsidR="00D01992">
        <w:rPr>
          <w:rFonts w:ascii="Times New Roman" w:hAnsi="Times New Roman" w:cs="Times New Roman"/>
          <w:sz w:val="24"/>
        </w:rPr>
        <w:t xml:space="preserve"> de un mes a otro. En otros registros en el mes de agosto disminuyo a comparación del mes de julio en un 6% de su recaudación.</w:t>
      </w:r>
    </w:p>
    <w:p w:rsidR="00AB3E8A" w:rsidRDefault="00D01992" w:rsidP="007104FF">
      <w:pPr>
        <w:spacing w:line="360" w:lineRule="auto"/>
        <w:jc w:val="both"/>
        <w:rPr>
          <w:rFonts w:ascii="Times New Roman" w:hAnsi="Times New Roman" w:cs="Times New Roman"/>
          <w:sz w:val="24"/>
        </w:rPr>
      </w:pPr>
      <w:r>
        <w:rPr>
          <w:rFonts w:ascii="Times New Roman" w:hAnsi="Times New Roman" w:cs="Times New Roman"/>
          <w:sz w:val="24"/>
        </w:rPr>
        <w:t xml:space="preserve">Para el mes de julio en expedición de títulos se obtuvo mayor recaudación y para el mes de agosto fue en otros registros en donde se recaudó </w:t>
      </w:r>
      <w:r w:rsidR="007104FF">
        <w:rPr>
          <w:rFonts w:ascii="Times New Roman" w:hAnsi="Times New Roman" w:cs="Times New Roman"/>
          <w:sz w:val="24"/>
        </w:rPr>
        <w:t>má</w:t>
      </w:r>
    </w:p>
    <w:p w:rsidR="00AB3E8A" w:rsidRPr="007104FF" w:rsidRDefault="00AB3E8A" w:rsidP="007104FF">
      <w:pPr>
        <w:spacing w:line="360" w:lineRule="auto"/>
        <w:jc w:val="center"/>
        <w:rPr>
          <w:rFonts w:ascii="Times New Roman" w:hAnsi="Times New Roman" w:cs="Times New Roman"/>
          <w:b/>
          <w:sz w:val="24"/>
        </w:rPr>
      </w:pPr>
      <w:r w:rsidRPr="007104FF">
        <w:rPr>
          <w:rFonts w:ascii="Times New Roman" w:hAnsi="Times New Roman" w:cs="Times New Roman"/>
          <w:b/>
          <w:sz w:val="24"/>
        </w:rPr>
        <w:lastRenderedPageBreak/>
        <w:t>CUADRO N° 25</w:t>
      </w:r>
    </w:p>
    <w:p w:rsidR="00AB3E8A" w:rsidRDefault="00AB3E8A" w:rsidP="007104FF">
      <w:pPr>
        <w:spacing w:line="360" w:lineRule="auto"/>
        <w:jc w:val="center"/>
        <w:rPr>
          <w:rFonts w:ascii="Times New Roman" w:hAnsi="Times New Roman" w:cs="Times New Roman"/>
          <w:sz w:val="24"/>
        </w:rPr>
      </w:pPr>
      <w:r>
        <w:rPr>
          <w:rFonts w:ascii="Times New Roman" w:hAnsi="Times New Roman" w:cs="Times New Roman"/>
          <w:sz w:val="24"/>
        </w:rPr>
        <w:t>MENOR RECAUDACION DE INGRESOS 2017</w:t>
      </w:r>
    </w:p>
    <w:p w:rsidR="00AB3E8A" w:rsidRDefault="00AB3E8A" w:rsidP="007104FF">
      <w:pPr>
        <w:spacing w:line="360" w:lineRule="auto"/>
        <w:jc w:val="center"/>
        <w:rPr>
          <w:rFonts w:ascii="Times New Roman" w:hAnsi="Times New Roman" w:cs="Times New Roman"/>
          <w:sz w:val="24"/>
        </w:rPr>
      </w:pPr>
      <w:r>
        <w:rPr>
          <w:rFonts w:ascii="Times New Roman" w:hAnsi="Times New Roman" w:cs="Times New Roman"/>
          <w:sz w:val="24"/>
        </w:rPr>
        <w:t xml:space="preserve"> JULIO A AGOSTO</w:t>
      </w:r>
    </w:p>
    <w:tbl>
      <w:tblPr>
        <w:tblW w:w="10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877"/>
        <w:gridCol w:w="1996"/>
        <w:gridCol w:w="1661"/>
        <w:gridCol w:w="1554"/>
        <w:gridCol w:w="1354"/>
      </w:tblGrid>
      <w:tr w:rsidR="007104FF" w:rsidRPr="007104FF" w:rsidTr="007104FF">
        <w:trPr>
          <w:trHeight w:val="851"/>
          <w:jc w:val="center"/>
        </w:trPr>
        <w:tc>
          <w:tcPr>
            <w:tcW w:w="10272" w:type="dxa"/>
            <w:gridSpan w:val="5"/>
            <w:shd w:val="clear" w:color="000000" w:fill="BDD7EE"/>
            <w:noWrap/>
            <w:vAlign w:val="center"/>
            <w:hideMark/>
          </w:tcPr>
          <w:p w:rsidR="007104FF" w:rsidRPr="007104FF" w:rsidRDefault="007104FF" w:rsidP="007104FF">
            <w:pPr>
              <w:spacing w:after="0" w:line="240" w:lineRule="auto"/>
              <w:jc w:val="center"/>
              <w:rPr>
                <w:rFonts w:ascii="Times New Roman" w:eastAsia="Times New Roman" w:hAnsi="Times New Roman" w:cs="Times New Roman"/>
                <w:b/>
                <w:bCs/>
                <w:color w:val="000000"/>
                <w:sz w:val="24"/>
                <w:lang w:val="es-PE" w:eastAsia="es-PE"/>
              </w:rPr>
            </w:pPr>
            <w:r w:rsidRPr="007104FF">
              <w:rPr>
                <w:rFonts w:ascii="Times New Roman" w:eastAsia="Times New Roman" w:hAnsi="Times New Roman" w:cs="Times New Roman"/>
                <w:b/>
                <w:bCs/>
                <w:color w:val="000000"/>
                <w:sz w:val="24"/>
                <w:lang w:val="es-PE" w:eastAsia="es-PE"/>
              </w:rPr>
              <w:t>MENSUALIZADO</w:t>
            </w:r>
          </w:p>
        </w:tc>
      </w:tr>
      <w:tr w:rsidR="007104FF" w:rsidRPr="007104FF" w:rsidTr="007104FF">
        <w:trPr>
          <w:trHeight w:val="851"/>
          <w:jc w:val="center"/>
        </w:trPr>
        <w:tc>
          <w:tcPr>
            <w:tcW w:w="3877" w:type="dxa"/>
            <w:vMerge w:val="restart"/>
            <w:shd w:val="clear" w:color="auto" w:fill="auto"/>
            <w:vAlign w:val="center"/>
            <w:hideMark/>
          </w:tcPr>
          <w:p w:rsidR="007104FF" w:rsidRPr="007104FF" w:rsidRDefault="007104FF" w:rsidP="007104FF">
            <w:pPr>
              <w:spacing w:after="0" w:line="240" w:lineRule="auto"/>
              <w:jc w:val="center"/>
              <w:rPr>
                <w:rFonts w:ascii="Times New Roman" w:eastAsia="Times New Roman" w:hAnsi="Times New Roman" w:cs="Times New Roman"/>
                <w:b/>
                <w:bCs/>
                <w:color w:val="000000"/>
                <w:sz w:val="24"/>
                <w:lang w:val="es-PE" w:eastAsia="es-PE"/>
              </w:rPr>
            </w:pPr>
            <w:r>
              <w:rPr>
                <w:rFonts w:ascii="Times New Roman" w:eastAsia="Times New Roman" w:hAnsi="Times New Roman" w:cs="Times New Roman"/>
                <w:b/>
                <w:bCs/>
                <w:color w:val="000000"/>
                <w:sz w:val="24"/>
                <w:lang w:val="es-PE" w:eastAsia="es-PE"/>
              </w:rPr>
              <w:t>MENOR RECAUDACIÓ</w:t>
            </w:r>
            <w:r w:rsidRPr="007104FF">
              <w:rPr>
                <w:rFonts w:ascii="Times New Roman" w:eastAsia="Times New Roman" w:hAnsi="Times New Roman" w:cs="Times New Roman"/>
                <w:b/>
                <w:bCs/>
                <w:color w:val="000000"/>
                <w:sz w:val="24"/>
                <w:lang w:val="es-PE" w:eastAsia="es-PE"/>
              </w:rPr>
              <w:t>N</w:t>
            </w:r>
          </w:p>
        </w:tc>
        <w:tc>
          <w:tcPr>
            <w:tcW w:w="1996" w:type="dxa"/>
            <w:vMerge w:val="restart"/>
            <w:shd w:val="clear" w:color="auto" w:fill="auto"/>
            <w:vAlign w:val="center"/>
            <w:hideMark/>
          </w:tcPr>
          <w:p w:rsidR="007104FF" w:rsidRPr="007104FF" w:rsidRDefault="007104FF" w:rsidP="007104FF">
            <w:pPr>
              <w:spacing w:after="0" w:line="240" w:lineRule="auto"/>
              <w:jc w:val="center"/>
              <w:rPr>
                <w:rFonts w:ascii="Times New Roman" w:eastAsia="Times New Roman" w:hAnsi="Times New Roman" w:cs="Times New Roman"/>
                <w:b/>
                <w:bCs/>
                <w:color w:val="000000"/>
                <w:sz w:val="24"/>
                <w:lang w:val="es-PE" w:eastAsia="es-PE"/>
              </w:rPr>
            </w:pPr>
            <w:r w:rsidRPr="007104FF">
              <w:rPr>
                <w:rFonts w:ascii="Times New Roman" w:eastAsia="Times New Roman" w:hAnsi="Times New Roman" w:cs="Times New Roman"/>
                <w:b/>
                <w:bCs/>
                <w:color w:val="000000"/>
                <w:sz w:val="24"/>
                <w:lang w:val="es-PE" w:eastAsia="es-PE"/>
              </w:rPr>
              <w:t>JULIO</w:t>
            </w:r>
          </w:p>
        </w:tc>
        <w:tc>
          <w:tcPr>
            <w:tcW w:w="1661" w:type="dxa"/>
            <w:vMerge w:val="restart"/>
            <w:shd w:val="clear" w:color="auto" w:fill="auto"/>
            <w:noWrap/>
            <w:vAlign w:val="center"/>
            <w:hideMark/>
          </w:tcPr>
          <w:p w:rsidR="007104FF" w:rsidRPr="007104FF" w:rsidRDefault="007104FF" w:rsidP="007104FF">
            <w:pPr>
              <w:spacing w:after="0" w:line="240" w:lineRule="auto"/>
              <w:jc w:val="center"/>
              <w:rPr>
                <w:rFonts w:ascii="Times New Roman" w:eastAsia="Times New Roman" w:hAnsi="Times New Roman" w:cs="Times New Roman"/>
                <w:b/>
                <w:bCs/>
                <w:color w:val="000000"/>
                <w:sz w:val="24"/>
                <w:lang w:val="es-PE" w:eastAsia="es-PE"/>
              </w:rPr>
            </w:pPr>
            <w:r w:rsidRPr="007104FF">
              <w:rPr>
                <w:rFonts w:ascii="Times New Roman" w:eastAsia="Times New Roman" w:hAnsi="Times New Roman" w:cs="Times New Roman"/>
                <w:b/>
                <w:bCs/>
                <w:color w:val="000000"/>
                <w:sz w:val="24"/>
                <w:lang w:val="es-PE" w:eastAsia="es-PE"/>
              </w:rPr>
              <w:t>AGOSTO</w:t>
            </w:r>
          </w:p>
        </w:tc>
        <w:tc>
          <w:tcPr>
            <w:tcW w:w="1551" w:type="dxa"/>
            <w:vMerge w:val="restart"/>
            <w:shd w:val="clear" w:color="auto" w:fill="auto"/>
            <w:vAlign w:val="center"/>
            <w:hideMark/>
          </w:tcPr>
          <w:p w:rsidR="007104FF" w:rsidRPr="007104FF" w:rsidRDefault="007104FF" w:rsidP="007104FF">
            <w:pPr>
              <w:spacing w:after="0" w:line="240" w:lineRule="auto"/>
              <w:jc w:val="center"/>
              <w:rPr>
                <w:rFonts w:ascii="Times New Roman" w:eastAsia="Times New Roman" w:hAnsi="Times New Roman" w:cs="Times New Roman"/>
                <w:b/>
                <w:bCs/>
                <w:color w:val="000000"/>
                <w:sz w:val="24"/>
                <w:lang w:val="es-PE" w:eastAsia="es-PE"/>
              </w:rPr>
            </w:pPr>
            <w:r>
              <w:rPr>
                <w:rFonts w:ascii="Times New Roman" w:eastAsia="Times New Roman" w:hAnsi="Times New Roman" w:cs="Times New Roman"/>
                <w:b/>
                <w:bCs/>
                <w:color w:val="000000"/>
                <w:sz w:val="24"/>
                <w:lang w:val="es-PE" w:eastAsia="es-PE"/>
              </w:rPr>
              <w:t>VARIACIÓ</w:t>
            </w:r>
            <w:r w:rsidRPr="007104FF">
              <w:rPr>
                <w:rFonts w:ascii="Times New Roman" w:eastAsia="Times New Roman" w:hAnsi="Times New Roman" w:cs="Times New Roman"/>
                <w:b/>
                <w:bCs/>
                <w:color w:val="000000"/>
                <w:sz w:val="24"/>
                <w:lang w:val="es-PE" w:eastAsia="es-PE"/>
              </w:rPr>
              <w:t>N</w:t>
            </w:r>
          </w:p>
        </w:tc>
        <w:tc>
          <w:tcPr>
            <w:tcW w:w="1187" w:type="dxa"/>
            <w:vMerge w:val="restart"/>
            <w:shd w:val="clear" w:color="auto" w:fill="auto"/>
            <w:vAlign w:val="center"/>
            <w:hideMark/>
          </w:tcPr>
          <w:p w:rsidR="007104FF" w:rsidRPr="007104FF" w:rsidRDefault="007104FF" w:rsidP="007104FF">
            <w:pPr>
              <w:spacing w:after="0" w:line="240" w:lineRule="auto"/>
              <w:jc w:val="center"/>
              <w:rPr>
                <w:rFonts w:ascii="Times New Roman" w:eastAsia="Times New Roman" w:hAnsi="Times New Roman" w:cs="Times New Roman"/>
                <w:b/>
                <w:bCs/>
                <w:color w:val="000000"/>
                <w:sz w:val="24"/>
                <w:lang w:val="es-PE" w:eastAsia="es-PE"/>
              </w:rPr>
            </w:pPr>
            <w:r w:rsidRPr="007104FF">
              <w:rPr>
                <w:rFonts w:ascii="Times New Roman" w:eastAsia="Times New Roman" w:hAnsi="Times New Roman" w:cs="Times New Roman"/>
                <w:b/>
                <w:bCs/>
                <w:color w:val="000000"/>
                <w:sz w:val="24"/>
                <w:lang w:val="es-PE" w:eastAsia="es-PE"/>
              </w:rPr>
              <w:t>% RECAUDO</w:t>
            </w:r>
          </w:p>
        </w:tc>
      </w:tr>
      <w:tr w:rsidR="007104FF" w:rsidRPr="007104FF" w:rsidTr="007104FF">
        <w:trPr>
          <w:trHeight w:val="276"/>
          <w:jc w:val="center"/>
        </w:trPr>
        <w:tc>
          <w:tcPr>
            <w:tcW w:w="3877" w:type="dxa"/>
            <w:vMerge/>
            <w:vAlign w:val="center"/>
            <w:hideMark/>
          </w:tcPr>
          <w:p w:rsidR="007104FF" w:rsidRPr="007104FF" w:rsidRDefault="007104FF" w:rsidP="007104FF">
            <w:pPr>
              <w:spacing w:after="0" w:line="240" w:lineRule="auto"/>
              <w:rPr>
                <w:rFonts w:ascii="Times New Roman" w:eastAsia="Times New Roman" w:hAnsi="Times New Roman" w:cs="Times New Roman"/>
                <w:b/>
                <w:bCs/>
                <w:color w:val="000000"/>
                <w:sz w:val="24"/>
                <w:lang w:val="es-PE" w:eastAsia="es-PE"/>
              </w:rPr>
            </w:pPr>
          </w:p>
        </w:tc>
        <w:tc>
          <w:tcPr>
            <w:tcW w:w="1996" w:type="dxa"/>
            <w:vMerge/>
            <w:vAlign w:val="center"/>
            <w:hideMark/>
          </w:tcPr>
          <w:p w:rsidR="007104FF" w:rsidRPr="007104FF" w:rsidRDefault="007104FF" w:rsidP="007104FF">
            <w:pPr>
              <w:spacing w:after="0" w:line="240" w:lineRule="auto"/>
              <w:rPr>
                <w:rFonts w:ascii="Times New Roman" w:eastAsia="Times New Roman" w:hAnsi="Times New Roman" w:cs="Times New Roman"/>
                <w:b/>
                <w:bCs/>
                <w:color w:val="000000"/>
                <w:sz w:val="24"/>
                <w:lang w:val="es-PE" w:eastAsia="es-PE"/>
              </w:rPr>
            </w:pPr>
          </w:p>
        </w:tc>
        <w:tc>
          <w:tcPr>
            <w:tcW w:w="1661" w:type="dxa"/>
            <w:vMerge/>
            <w:vAlign w:val="center"/>
            <w:hideMark/>
          </w:tcPr>
          <w:p w:rsidR="007104FF" w:rsidRPr="007104FF" w:rsidRDefault="007104FF" w:rsidP="007104FF">
            <w:pPr>
              <w:spacing w:after="0" w:line="240" w:lineRule="auto"/>
              <w:rPr>
                <w:rFonts w:ascii="Times New Roman" w:eastAsia="Times New Roman" w:hAnsi="Times New Roman" w:cs="Times New Roman"/>
                <w:b/>
                <w:bCs/>
                <w:color w:val="000000"/>
                <w:sz w:val="24"/>
                <w:lang w:val="es-PE" w:eastAsia="es-PE"/>
              </w:rPr>
            </w:pPr>
          </w:p>
        </w:tc>
        <w:tc>
          <w:tcPr>
            <w:tcW w:w="1551" w:type="dxa"/>
            <w:vMerge/>
            <w:vAlign w:val="center"/>
            <w:hideMark/>
          </w:tcPr>
          <w:p w:rsidR="007104FF" w:rsidRPr="007104FF" w:rsidRDefault="007104FF" w:rsidP="007104FF">
            <w:pPr>
              <w:spacing w:after="0" w:line="240" w:lineRule="auto"/>
              <w:rPr>
                <w:rFonts w:ascii="Times New Roman" w:eastAsia="Times New Roman" w:hAnsi="Times New Roman" w:cs="Times New Roman"/>
                <w:b/>
                <w:bCs/>
                <w:color w:val="000000"/>
                <w:sz w:val="24"/>
                <w:lang w:val="es-PE" w:eastAsia="es-PE"/>
              </w:rPr>
            </w:pPr>
          </w:p>
        </w:tc>
        <w:tc>
          <w:tcPr>
            <w:tcW w:w="1187" w:type="dxa"/>
            <w:vMerge/>
            <w:vAlign w:val="center"/>
            <w:hideMark/>
          </w:tcPr>
          <w:p w:rsidR="007104FF" w:rsidRPr="007104FF" w:rsidRDefault="007104FF" w:rsidP="007104FF">
            <w:pPr>
              <w:spacing w:after="0" w:line="240" w:lineRule="auto"/>
              <w:rPr>
                <w:rFonts w:ascii="Times New Roman" w:eastAsia="Times New Roman" w:hAnsi="Times New Roman" w:cs="Times New Roman"/>
                <w:b/>
                <w:bCs/>
                <w:color w:val="000000"/>
                <w:sz w:val="24"/>
                <w:lang w:val="es-PE" w:eastAsia="es-PE"/>
              </w:rPr>
            </w:pPr>
          </w:p>
        </w:tc>
      </w:tr>
      <w:tr w:rsidR="007104FF" w:rsidRPr="007104FF" w:rsidTr="007104FF">
        <w:trPr>
          <w:trHeight w:val="851"/>
          <w:jc w:val="center"/>
        </w:trPr>
        <w:tc>
          <w:tcPr>
            <w:tcW w:w="3877" w:type="dxa"/>
            <w:shd w:val="clear" w:color="auto" w:fill="auto"/>
            <w:noWrap/>
            <w:vAlign w:val="center"/>
            <w:hideMark/>
          </w:tcPr>
          <w:p w:rsidR="007104FF" w:rsidRPr="007104FF" w:rsidRDefault="007104FF" w:rsidP="007104FF">
            <w:pPr>
              <w:spacing w:after="0" w:line="240" w:lineRule="auto"/>
              <w:rPr>
                <w:rFonts w:ascii="Times New Roman" w:eastAsia="Times New Roman" w:hAnsi="Times New Roman" w:cs="Times New Roman"/>
                <w:color w:val="000000"/>
                <w:sz w:val="24"/>
                <w:lang w:val="es-PE" w:eastAsia="es-PE"/>
              </w:rPr>
            </w:pPr>
            <w:r w:rsidRPr="007104FF">
              <w:rPr>
                <w:rFonts w:ascii="Times New Roman" w:eastAsia="Times New Roman" w:hAnsi="Times New Roman" w:cs="Times New Roman"/>
                <w:color w:val="000000"/>
                <w:sz w:val="24"/>
                <w:lang w:val="es-PE" w:eastAsia="es-PE"/>
              </w:rPr>
              <w:t>1.3.2.3.1.99 Otros Derechos</w:t>
            </w:r>
          </w:p>
        </w:tc>
        <w:tc>
          <w:tcPr>
            <w:tcW w:w="1996" w:type="dxa"/>
            <w:shd w:val="clear" w:color="auto" w:fill="auto"/>
            <w:noWrap/>
            <w:vAlign w:val="center"/>
            <w:hideMark/>
          </w:tcPr>
          <w:p w:rsidR="007104FF" w:rsidRDefault="007104FF" w:rsidP="007104FF">
            <w:pPr>
              <w:spacing w:after="0" w:line="240" w:lineRule="auto"/>
              <w:jc w:val="right"/>
              <w:rPr>
                <w:rFonts w:ascii="Times New Roman" w:eastAsia="Times New Roman" w:hAnsi="Times New Roman" w:cs="Times New Roman"/>
                <w:color w:val="000000"/>
                <w:sz w:val="24"/>
                <w:lang w:val="es-PE" w:eastAsia="es-PE"/>
              </w:rPr>
            </w:pPr>
            <w:r w:rsidRPr="007104FF">
              <w:rPr>
                <w:rFonts w:ascii="Times New Roman" w:eastAsia="Times New Roman" w:hAnsi="Times New Roman" w:cs="Times New Roman"/>
                <w:color w:val="000000"/>
                <w:sz w:val="24"/>
                <w:lang w:val="es-PE" w:eastAsia="es-PE"/>
              </w:rPr>
              <w:t xml:space="preserve">                         63.00 </w:t>
            </w:r>
          </w:p>
          <w:p w:rsidR="007104FF" w:rsidRPr="007104FF" w:rsidRDefault="007104FF" w:rsidP="007104FF">
            <w:pPr>
              <w:spacing w:after="0" w:line="240" w:lineRule="auto"/>
              <w:jc w:val="right"/>
              <w:rPr>
                <w:rFonts w:ascii="Times New Roman" w:eastAsia="Times New Roman" w:hAnsi="Times New Roman" w:cs="Times New Roman"/>
                <w:color w:val="000000"/>
                <w:sz w:val="24"/>
                <w:lang w:val="es-PE" w:eastAsia="es-PE"/>
              </w:rPr>
            </w:pPr>
          </w:p>
        </w:tc>
        <w:tc>
          <w:tcPr>
            <w:tcW w:w="1661" w:type="dxa"/>
            <w:shd w:val="clear" w:color="auto" w:fill="auto"/>
            <w:noWrap/>
            <w:vAlign w:val="center"/>
            <w:hideMark/>
          </w:tcPr>
          <w:p w:rsidR="007104FF" w:rsidRDefault="007104FF" w:rsidP="007104FF">
            <w:pPr>
              <w:spacing w:after="0" w:line="240" w:lineRule="auto"/>
              <w:jc w:val="right"/>
              <w:rPr>
                <w:rFonts w:ascii="Times New Roman" w:eastAsia="Times New Roman" w:hAnsi="Times New Roman" w:cs="Times New Roman"/>
                <w:color w:val="000000"/>
                <w:sz w:val="24"/>
                <w:lang w:val="es-PE" w:eastAsia="es-PE"/>
              </w:rPr>
            </w:pPr>
            <w:r w:rsidRPr="007104FF">
              <w:rPr>
                <w:rFonts w:ascii="Times New Roman" w:eastAsia="Times New Roman" w:hAnsi="Times New Roman" w:cs="Times New Roman"/>
                <w:color w:val="000000"/>
                <w:sz w:val="24"/>
                <w:lang w:val="es-PE" w:eastAsia="es-PE"/>
              </w:rPr>
              <w:t xml:space="preserve">                   63.00 </w:t>
            </w:r>
          </w:p>
          <w:p w:rsidR="007104FF" w:rsidRPr="007104FF" w:rsidRDefault="007104FF" w:rsidP="007104FF">
            <w:pPr>
              <w:spacing w:after="0" w:line="240" w:lineRule="auto"/>
              <w:jc w:val="right"/>
              <w:rPr>
                <w:rFonts w:ascii="Times New Roman" w:eastAsia="Times New Roman" w:hAnsi="Times New Roman" w:cs="Times New Roman"/>
                <w:color w:val="000000"/>
                <w:sz w:val="24"/>
                <w:lang w:val="es-PE" w:eastAsia="es-PE"/>
              </w:rPr>
            </w:pPr>
          </w:p>
        </w:tc>
        <w:tc>
          <w:tcPr>
            <w:tcW w:w="1551" w:type="dxa"/>
            <w:shd w:val="clear" w:color="auto" w:fill="auto"/>
            <w:noWrap/>
            <w:vAlign w:val="center"/>
            <w:hideMark/>
          </w:tcPr>
          <w:p w:rsidR="007104FF" w:rsidRDefault="007104FF" w:rsidP="007104FF">
            <w:pPr>
              <w:spacing w:after="0" w:line="240" w:lineRule="auto"/>
              <w:jc w:val="right"/>
              <w:rPr>
                <w:rFonts w:ascii="Times New Roman" w:eastAsia="Times New Roman" w:hAnsi="Times New Roman" w:cs="Times New Roman"/>
                <w:color w:val="000000"/>
                <w:sz w:val="24"/>
                <w:lang w:val="es-PE" w:eastAsia="es-PE"/>
              </w:rPr>
            </w:pPr>
            <w:r w:rsidRPr="007104FF">
              <w:rPr>
                <w:rFonts w:ascii="Times New Roman" w:eastAsia="Times New Roman" w:hAnsi="Times New Roman" w:cs="Times New Roman"/>
                <w:color w:val="000000"/>
                <w:sz w:val="24"/>
                <w:lang w:val="es-PE" w:eastAsia="es-PE"/>
              </w:rPr>
              <w:t xml:space="preserve">                        -   </w:t>
            </w:r>
          </w:p>
          <w:p w:rsidR="007104FF" w:rsidRPr="007104FF" w:rsidRDefault="007104FF" w:rsidP="007104FF">
            <w:pPr>
              <w:spacing w:after="0" w:line="240" w:lineRule="auto"/>
              <w:jc w:val="right"/>
              <w:rPr>
                <w:rFonts w:ascii="Times New Roman" w:eastAsia="Times New Roman" w:hAnsi="Times New Roman" w:cs="Times New Roman"/>
                <w:color w:val="000000"/>
                <w:sz w:val="24"/>
                <w:lang w:val="es-PE" w:eastAsia="es-PE"/>
              </w:rPr>
            </w:pPr>
          </w:p>
        </w:tc>
        <w:tc>
          <w:tcPr>
            <w:tcW w:w="1187" w:type="dxa"/>
            <w:shd w:val="clear" w:color="auto" w:fill="auto"/>
            <w:noWrap/>
            <w:vAlign w:val="center"/>
            <w:hideMark/>
          </w:tcPr>
          <w:p w:rsidR="007104FF" w:rsidRPr="007104FF" w:rsidRDefault="007104FF" w:rsidP="007104FF">
            <w:pPr>
              <w:spacing w:after="0" w:line="240" w:lineRule="auto"/>
              <w:jc w:val="right"/>
              <w:rPr>
                <w:rFonts w:ascii="Times New Roman" w:eastAsia="Times New Roman" w:hAnsi="Times New Roman" w:cs="Times New Roman"/>
                <w:color w:val="000000"/>
                <w:sz w:val="24"/>
                <w:lang w:val="es-PE" w:eastAsia="es-PE"/>
              </w:rPr>
            </w:pPr>
            <w:r w:rsidRPr="007104FF">
              <w:rPr>
                <w:rFonts w:ascii="Times New Roman" w:eastAsia="Times New Roman" w:hAnsi="Times New Roman" w:cs="Times New Roman"/>
                <w:color w:val="000000"/>
                <w:sz w:val="24"/>
                <w:lang w:val="es-PE" w:eastAsia="es-PE"/>
              </w:rPr>
              <w:t>0.00</w:t>
            </w:r>
          </w:p>
        </w:tc>
      </w:tr>
      <w:tr w:rsidR="007104FF" w:rsidRPr="007104FF" w:rsidTr="007104FF">
        <w:trPr>
          <w:trHeight w:val="851"/>
          <w:jc w:val="center"/>
        </w:trPr>
        <w:tc>
          <w:tcPr>
            <w:tcW w:w="3877" w:type="dxa"/>
            <w:shd w:val="clear" w:color="auto" w:fill="auto"/>
            <w:noWrap/>
            <w:vAlign w:val="center"/>
            <w:hideMark/>
          </w:tcPr>
          <w:p w:rsidR="007104FF" w:rsidRPr="007104FF" w:rsidRDefault="007104FF" w:rsidP="007104FF">
            <w:pPr>
              <w:spacing w:after="0" w:line="240" w:lineRule="auto"/>
              <w:rPr>
                <w:rFonts w:ascii="Times New Roman" w:eastAsia="Times New Roman" w:hAnsi="Times New Roman" w:cs="Times New Roman"/>
                <w:color w:val="000000"/>
                <w:sz w:val="24"/>
                <w:lang w:val="es-PE" w:eastAsia="es-PE"/>
              </w:rPr>
            </w:pPr>
            <w:r w:rsidRPr="007104FF">
              <w:rPr>
                <w:rFonts w:ascii="Times New Roman" w:eastAsia="Times New Roman" w:hAnsi="Times New Roman" w:cs="Times New Roman"/>
                <w:color w:val="000000"/>
                <w:sz w:val="24"/>
                <w:lang w:val="es-PE" w:eastAsia="es-PE"/>
              </w:rPr>
              <w:t xml:space="preserve">1.3.2.4.1.6. Carnets y/o Tarjetas de </w:t>
            </w:r>
          </w:p>
        </w:tc>
        <w:tc>
          <w:tcPr>
            <w:tcW w:w="1996" w:type="dxa"/>
            <w:shd w:val="clear" w:color="auto" w:fill="auto"/>
            <w:noWrap/>
            <w:vAlign w:val="center"/>
            <w:hideMark/>
          </w:tcPr>
          <w:p w:rsidR="007104FF" w:rsidRDefault="007104FF" w:rsidP="007104FF">
            <w:pPr>
              <w:spacing w:after="0" w:line="240" w:lineRule="auto"/>
              <w:jc w:val="right"/>
              <w:rPr>
                <w:rFonts w:ascii="Times New Roman" w:eastAsia="Times New Roman" w:hAnsi="Times New Roman" w:cs="Times New Roman"/>
                <w:color w:val="000000"/>
                <w:sz w:val="24"/>
                <w:lang w:val="es-PE" w:eastAsia="es-PE"/>
              </w:rPr>
            </w:pPr>
            <w:r w:rsidRPr="007104FF">
              <w:rPr>
                <w:rFonts w:ascii="Times New Roman" w:eastAsia="Times New Roman" w:hAnsi="Times New Roman" w:cs="Times New Roman"/>
                <w:color w:val="000000"/>
                <w:sz w:val="24"/>
                <w:lang w:val="es-PE" w:eastAsia="es-PE"/>
              </w:rPr>
              <w:t xml:space="preserve">                         19.50 </w:t>
            </w:r>
          </w:p>
          <w:p w:rsidR="007104FF" w:rsidRPr="007104FF" w:rsidRDefault="007104FF" w:rsidP="007104FF">
            <w:pPr>
              <w:spacing w:after="0" w:line="240" w:lineRule="auto"/>
              <w:jc w:val="right"/>
              <w:rPr>
                <w:rFonts w:ascii="Times New Roman" w:eastAsia="Times New Roman" w:hAnsi="Times New Roman" w:cs="Times New Roman"/>
                <w:color w:val="000000"/>
                <w:sz w:val="24"/>
                <w:lang w:val="es-PE" w:eastAsia="es-PE"/>
              </w:rPr>
            </w:pPr>
          </w:p>
        </w:tc>
        <w:tc>
          <w:tcPr>
            <w:tcW w:w="1661" w:type="dxa"/>
            <w:shd w:val="clear" w:color="auto" w:fill="auto"/>
            <w:noWrap/>
            <w:vAlign w:val="center"/>
            <w:hideMark/>
          </w:tcPr>
          <w:p w:rsidR="007104FF" w:rsidRDefault="007104FF" w:rsidP="007104FF">
            <w:pPr>
              <w:spacing w:after="0" w:line="240" w:lineRule="auto"/>
              <w:jc w:val="right"/>
              <w:rPr>
                <w:rFonts w:ascii="Times New Roman" w:eastAsia="Times New Roman" w:hAnsi="Times New Roman" w:cs="Times New Roman"/>
                <w:color w:val="000000"/>
                <w:sz w:val="24"/>
                <w:lang w:val="es-PE" w:eastAsia="es-PE"/>
              </w:rPr>
            </w:pPr>
            <w:r w:rsidRPr="007104FF">
              <w:rPr>
                <w:rFonts w:ascii="Times New Roman" w:eastAsia="Times New Roman" w:hAnsi="Times New Roman" w:cs="Times New Roman"/>
                <w:color w:val="000000"/>
                <w:sz w:val="24"/>
                <w:lang w:val="es-PE" w:eastAsia="es-PE"/>
              </w:rPr>
              <w:t xml:space="preserve">                   19.50 </w:t>
            </w:r>
          </w:p>
          <w:p w:rsidR="007104FF" w:rsidRPr="007104FF" w:rsidRDefault="007104FF" w:rsidP="007104FF">
            <w:pPr>
              <w:spacing w:after="0" w:line="240" w:lineRule="auto"/>
              <w:jc w:val="right"/>
              <w:rPr>
                <w:rFonts w:ascii="Times New Roman" w:eastAsia="Times New Roman" w:hAnsi="Times New Roman" w:cs="Times New Roman"/>
                <w:color w:val="000000"/>
                <w:sz w:val="24"/>
                <w:lang w:val="es-PE" w:eastAsia="es-PE"/>
              </w:rPr>
            </w:pPr>
          </w:p>
        </w:tc>
        <w:tc>
          <w:tcPr>
            <w:tcW w:w="1551" w:type="dxa"/>
            <w:shd w:val="clear" w:color="auto" w:fill="auto"/>
            <w:noWrap/>
            <w:vAlign w:val="center"/>
            <w:hideMark/>
          </w:tcPr>
          <w:p w:rsidR="007104FF" w:rsidRDefault="007104FF" w:rsidP="007104FF">
            <w:pPr>
              <w:spacing w:after="0" w:line="240" w:lineRule="auto"/>
              <w:jc w:val="right"/>
              <w:rPr>
                <w:rFonts w:ascii="Times New Roman" w:eastAsia="Times New Roman" w:hAnsi="Times New Roman" w:cs="Times New Roman"/>
                <w:color w:val="000000"/>
                <w:sz w:val="24"/>
                <w:lang w:val="es-PE" w:eastAsia="es-PE"/>
              </w:rPr>
            </w:pPr>
            <w:r w:rsidRPr="007104FF">
              <w:rPr>
                <w:rFonts w:ascii="Times New Roman" w:eastAsia="Times New Roman" w:hAnsi="Times New Roman" w:cs="Times New Roman"/>
                <w:color w:val="000000"/>
                <w:sz w:val="24"/>
                <w:lang w:val="es-PE" w:eastAsia="es-PE"/>
              </w:rPr>
              <w:t xml:space="preserve">                        -</w:t>
            </w:r>
          </w:p>
          <w:p w:rsidR="007104FF" w:rsidRPr="007104FF" w:rsidRDefault="007104FF" w:rsidP="007104FF">
            <w:pPr>
              <w:spacing w:after="0" w:line="240" w:lineRule="auto"/>
              <w:jc w:val="right"/>
              <w:rPr>
                <w:rFonts w:ascii="Times New Roman" w:eastAsia="Times New Roman" w:hAnsi="Times New Roman" w:cs="Times New Roman"/>
                <w:color w:val="000000"/>
                <w:sz w:val="24"/>
                <w:lang w:val="es-PE" w:eastAsia="es-PE"/>
              </w:rPr>
            </w:pPr>
            <w:r w:rsidRPr="007104FF">
              <w:rPr>
                <w:rFonts w:ascii="Times New Roman" w:eastAsia="Times New Roman" w:hAnsi="Times New Roman" w:cs="Times New Roman"/>
                <w:color w:val="000000"/>
                <w:sz w:val="24"/>
                <w:lang w:val="es-PE" w:eastAsia="es-PE"/>
              </w:rPr>
              <w:t xml:space="preserve">   </w:t>
            </w:r>
          </w:p>
        </w:tc>
        <w:tc>
          <w:tcPr>
            <w:tcW w:w="1187" w:type="dxa"/>
            <w:shd w:val="clear" w:color="auto" w:fill="auto"/>
            <w:noWrap/>
            <w:vAlign w:val="center"/>
            <w:hideMark/>
          </w:tcPr>
          <w:p w:rsidR="007104FF" w:rsidRPr="007104FF" w:rsidRDefault="007104FF" w:rsidP="007104FF">
            <w:pPr>
              <w:spacing w:after="0" w:line="240" w:lineRule="auto"/>
              <w:jc w:val="right"/>
              <w:rPr>
                <w:rFonts w:ascii="Times New Roman" w:eastAsia="Times New Roman" w:hAnsi="Times New Roman" w:cs="Times New Roman"/>
                <w:color w:val="000000"/>
                <w:sz w:val="24"/>
                <w:lang w:val="es-PE" w:eastAsia="es-PE"/>
              </w:rPr>
            </w:pPr>
            <w:r w:rsidRPr="007104FF">
              <w:rPr>
                <w:rFonts w:ascii="Times New Roman" w:eastAsia="Times New Roman" w:hAnsi="Times New Roman" w:cs="Times New Roman"/>
                <w:color w:val="000000"/>
                <w:sz w:val="24"/>
                <w:lang w:val="es-PE" w:eastAsia="es-PE"/>
              </w:rPr>
              <w:t>0.00</w:t>
            </w:r>
          </w:p>
        </w:tc>
      </w:tr>
    </w:tbl>
    <w:p w:rsidR="00335E65" w:rsidRDefault="00335E65" w:rsidP="00335E65">
      <w:pPr>
        <w:rPr>
          <w:rFonts w:ascii="Times New Roman" w:hAnsi="Times New Roman" w:cs="Times New Roman"/>
          <w:sz w:val="24"/>
        </w:rPr>
      </w:pPr>
    </w:p>
    <w:p w:rsidR="00335E65" w:rsidRDefault="007104FF" w:rsidP="007104FF">
      <w:pPr>
        <w:spacing w:line="360" w:lineRule="auto"/>
        <w:jc w:val="both"/>
        <w:rPr>
          <w:rFonts w:ascii="Times New Roman" w:hAnsi="Times New Roman" w:cs="Times New Roman"/>
          <w:sz w:val="24"/>
        </w:rPr>
      </w:pPr>
      <w:r>
        <w:rPr>
          <w:rFonts w:ascii="Times New Roman" w:hAnsi="Times New Roman" w:cs="Times New Roman"/>
          <w:sz w:val="24"/>
        </w:rPr>
        <w:t>ANÁLISIS DEL</w:t>
      </w:r>
      <w:r w:rsidR="00335E65">
        <w:rPr>
          <w:rFonts w:ascii="Times New Roman" w:hAnsi="Times New Roman" w:cs="Times New Roman"/>
          <w:sz w:val="24"/>
        </w:rPr>
        <w:t xml:space="preserve"> CUADRO 25</w:t>
      </w:r>
    </w:p>
    <w:p w:rsidR="00335E65" w:rsidRDefault="00335E65" w:rsidP="007104FF">
      <w:pPr>
        <w:spacing w:line="360" w:lineRule="auto"/>
        <w:jc w:val="both"/>
        <w:rPr>
          <w:rFonts w:ascii="Times New Roman" w:hAnsi="Times New Roman" w:cs="Times New Roman"/>
          <w:sz w:val="24"/>
        </w:rPr>
      </w:pPr>
      <w:r>
        <w:rPr>
          <w:rFonts w:ascii="Times New Roman" w:hAnsi="Times New Roman" w:cs="Times New Roman"/>
          <w:sz w:val="24"/>
        </w:rPr>
        <w:t xml:space="preserve">En el </w:t>
      </w:r>
      <w:r w:rsidR="007104FF">
        <w:rPr>
          <w:rFonts w:ascii="Times New Roman" w:hAnsi="Times New Roman" w:cs="Times New Roman"/>
          <w:sz w:val="24"/>
        </w:rPr>
        <w:t xml:space="preserve">cuadro N° 25 en el </w:t>
      </w:r>
      <w:r>
        <w:rPr>
          <w:rFonts w:ascii="Times New Roman" w:hAnsi="Times New Roman" w:cs="Times New Roman"/>
          <w:sz w:val="24"/>
        </w:rPr>
        <w:t xml:space="preserve">mes de Julio y agosto </w:t>
      </w:r>
      <w:r w:rsidR="00FB1F80">
        <w:rPr>
          <w:rFonts w:ascii="Times New Roman" w:hAnsi="Times New Roman" w:cs="Times New Roman"/>
          <w:sz w:val="24"/>
        </w:rPr>
        <w:t xml:space="preserve">la municipalidad </w:t>
      </w:r>
      <w:r w:rsidR="007104FF">
        <w:rPr>
          <w:rFonts w:ascii="Times New Roman" w:hAnsi="Times New Roman" w:cs="Times New Roman"/>
          <w:sz w:val="24"/>
        </w:rPr>
        <w:t>recaudo igual</w:t>
      </w:r>
      <w:r w:rsidR="00FB1F80">
        <w:rPr>
          <w:rFonts w:ascii="Times New Roman" w:hAnsi="Times New Roman" w:cs="Times New Roman"/>
          <w:sz w:val="24"/>
        </w:rPr>
        <w:t xml:space="preserve"> </w:t>
      </w:r>
      <w:r>
        <w:rPr>
          <w:rFonts w:ascii="Times New Roman" w:hAnsi="Times New Roman" w:cs="Times New Roman"/>
          <w:sz w:val="24"/>
        </w:rPr>
        <w:t xml:space="preserve">con un importe de S/. </w:t>
      </w:r>
      <w:r w:rsidR="00FB1F80">
        <w:rPr>
          <w:rFonts w:ascii="Times New Roman" w:hAnsi="Times New Roman" w:cs="Times New Roman"/>
          <w:sz w:val="24"/>
        </w:rPr>
        <w:t>63.00 en otros derechos y S/19.50 en carnets y/o tarjetas</w:t>
      </w:r>
      <w:r w:rsidR="007104FF">
        <w:rPr>
          <w:rFonts w:ascii="Times New Roman" w:hAnsi="Times New Roman" w:cs="Times New Roman"/>
          <w:sz w:val="24"/>
        </w:rPr>
        <w:t>.</w:t>
      </w:r>
    </w:p>
    <w:p w:rsidR="007104FF" w:rsidRDefault="007104FF" w:rsidP="007104FF">
      <w:pPr>
        <w:spacing w:line="360" w:lineRule="auto"/>
        <w:jc w:val="both"/>
        <w:rPr>
          <w:rFonts w:ascii="Times New Roman" w:hAnsi="Times New Roman" w:cs="Times New Roman"/>
          <w:sz w:val="24"/>
        </w:rPr>
      </w:pPr>
      <w:r>
        <w:rPr>
          <w:rFonts w:ascii="Times New Roman" w:hAnsi="Times New Roman" w:cs="Times New Roman"/>
          <w:sz w:val="24"/>
        </w:rPr>
        <w:t>Para el mes de julio y agosto el ingreso menor se dio en carnets y/o tarjetas.</w:t>
      </w:r>
    </w:p>
    <w:p w:rsidR="00D47D96" w:rsidRDefault="00D47D96" w:rsidP="00D47D96">
      <w:pPr>
        <w:rPr>
          <w:rFonts w:ascii="Times New Roman" w:hAnsi="Times New Roman" w:cs="Times New Roman"/>
          <w:sz w:val="24"/>
        </w:rPr>
      </w:pPr>
    </w:p>
    <w:p w:rsidR="007104FF" w:rsidRDefault="007104FF" w:rsidP="00D47D96">
      <w:pPr>
        <w:rPr>
          <w:rFonts w:ascii="Times New Roman" w:hAnsi="Times New Roman" w:cs="Times New Roman"/>
          <w:sz w:val="24"/>
        </w:rPr>
      </w:pPr>
    </w:p>
    <w:p w:rsidR="00B563F3" w:rsidRPr="007104FF" w:rsidRDefault="00AB3E8A" w:rsidP="007104FF">
      <w:pPr>
        <w:spacing w:line="360" w:lineRule="auto"/>
        <w:jc w:val="center"/>
        <w:rPr>
          <w:rFonts w:ascii="Times New Roman" w:hAnsi="Times New Roman" w:cs="Times New Roman"/>
          <w:b/>
          <w:sz w:val="24"/>
        </w:rPr>
      </w:pPr>
      <w:r w:rsidRPr="007104FF">
        <w:rPr>
          <w:rFonts w:ascii="Times New Roman" w:hAnsi="Times New Roman" w:cs="Times New Roman"/>
          <w:b/>
          <w:sz w:val="24"/>
        </w:rPr>
        <w:lastRenderedPageBreak/>
        <w:t>CUADRO N° 26</w:t>
      </w:r>
    </w:p>
    <w:p w:rsidR="00B563F3" w:rsidRDefault="00B563F3" w:rsidP="007104FF">
      <w:pPr>
        <w:spacing w:line="360" w:lineRule="auto"/>
        <w:jc w:val="center"/>
        <w:rPr>
          <w:rFonts w:ascii="Times New Roman" w:hAnsi="Times New Roman" w:cs="Times New Roman"/>
          <w:sz w:val="24"/>
        </w:rPr>
      </w:pPr>
      <w:r>
        <w:rPr>
          <w:rFonts w:ascii="Times New Roman" w:hAnsi="Times New Roman" w:cs="Times New Roman"/>
          <w:sz w:val="24"/>
        </w:rPr>
        <w:t>MAYOR RECAUDACION DE INGRESOS 2017</w:t>
      </w:r>
    </w:p>
    <w:p w:rsidR="00B563F3" w:rsidRDefault="00B563F3" w:rsidP="007104FF">
      <w:pPr>
        <w:spacing w:line="360" w:lineRule="auto"/>
        <w:jc w:val="center"/>
        <w:rPr>
          <w:rFonts w:ascii="Times New Roman" w:hAnsi="Times New Roman" w:cs="Times New Roman"/>
          <w:sz w:val="24"/>
        </w:rPr>
      </w:pPr>
      <w:r>
        <w:rPr>
          <w:rFonts w:ascii="Times New Roman" w:hAnsi="Times New Roman" w:cs="Times New Roman"/>
          <w:sz w:val="24"/>
        </w:rPr>
        <w:t>AGOSTO A SETIEMBRE</w:t>
      </w:r>
    </w:p>
    <w:tbl>
      <w:tblPr>
        <w:tblW w:w="11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4"/>
        <w:gridCol w:w="1934"/>
        <w:gridCol w:w="1802"/>
        <w:gridCol w:w="1934"/>
        <w:gridCol w:w="1546"/>
      </w:tblGrid>
      <w:tr w:rsidR="00B563F3" w:rsidRPr="007104FF" w:rsidTr="007104FF">
        <w:trPr>
          <w:trHeight w:val="851"/>
          <w:jc w:val="center"/>
        </w:trPr>
        <w:tc>
          <w:tcPr>
            <w:tcW w:w="11140" w:type="dxa"/>
            <w:gridSpan w:val="5"/>
            <w:shd w:val="clear" w:color="000000" w:fill="BDD7EE"/>
            <w:noWrap/>
            <w:vAlign w:val="center"/>
            <w:hideMark/>
          </w:tcPr>
          <w:p w:rsidR="00B563F3" w:rsidRPr="007104FF" w:rsidRDefault="00B563F3" w:rsidP="00B563F3">
            <w:pPr>
              <w:spacing w:after="0" w:line="240" w:lineRule="auto"/>
              <w:jc w:val="center"/>
              <w:rPr>
                <w:rFonts w:ascii="Times New Roman" w:eastAsia="Times New Roman" w:hAnsi="Times New Roman" w:cs="Times New Roman"/>
                <w:b/>
                <w:bCs/>
                <w:color w:val="000000"/>
                <w:sz w:val="24"/>
                <w:lang w:val="es-PE" w:eastAsia="es-PE"/>
              </w:rPr>
            </w:pPr>
            <w:r w:rsidRPr="007104FF">
              <w:rPr>
                <w:rFonts w:ascii="Times New Roman" w:eastAsia="Times New Roman" w:hAnsi="Times New Roman" w:cs="Times New Roman"/>
                <w:b/>
                <w:bCs/>
                <w:color w:val="000000"/>
                <w:sz w:val="24"/>
                <w:lang w:val="es-PE" w:eastAsia="es-PE"/>
              </w:rPr>
              <w:t>MENSUALIZADO</w:t>
            </w:r>
          </w:p>
        </w:tc>
      </w:tr>
      <w:tr w:rsidR="00B563F3" w:rsidRPr="007104FF" w:rsidTr="007104FF">
        <w:trPr>
          <w:trHeight w:val="851"/>
          <w:jc w:val="center"/>
        </w:trPr>
        <w:tc>
          <w:tcPr>
            <w:tcW w:w="3924" w:type="dxa"/>
            <w:vMerge w:val="restart"/>
            <w:shd w:val="clear" w:color="auto" w:fill="auto"/>
            <w:noWrap/>
            <w:vAlign w:val="center"/>
            <w:hideMark/>
          </w:tcPr>
          <w:p w:rsidR="00B563F3" w:rsidRPr="007104FF" w:rsidRDefault="00B563F3" w:rsidP="00B563F3">
            <w:pPr>
              <w:spacing w:after="0" w:line="240" w:lineRule="auto"/>
              <w:jc w:val="center"/>
              <w:rPr>
                <w:rFonts w:ascii="Times New Roman" w:eastAsia="Times New Roman" w:hAnsi="Times New Roman" w:cs="Times New Roman"/>
                <w:b/>
                <w:bCs/>
                <w:color w:val="000000"/>
                <w:sz w:val="24"/>
                <w:lang w:val="es-PE" w:eastAsia="es-PE"/>
              </w:rPr>
            </w:pPr>
            <w:r w:rsidRPr="007104FF">
              <w:rPr>
                <w:rFonts w:ascii="Times New Roman" w:eastAsia="Times New Roman" w:hAnsi="Times New Roman" w:cs="Times New Roman"/>
                <w:b/>
                <w:bCs/>
                <w:color w:val="000000"/>
                <w:sz w:val="24"/>
                <w:lang w:val="es-PE" w:eastAsia="es-PE"/>
              </w:rPr>
              <w:t>MAYOR RECAUDACI</w:t>
            </w:r>
            <w:r w:rsidR="007104FF">
              <w:rPr>
                <w:rFonts w:ascii="Times New Roman" w:eastAsia="Times New Roman" w:hAnsi="Times New Roman" w:cs="Times New Roman"/>
                <w:b/>
                <w:bCs/>
                <w:color w:val="000000"/>
                <w:sz w:val="24"/>
                <w:lang w:val="es-PE" w:eastAsia="es-PE"/>
              </w:rPr>
              <w:t>Ó</w:t>
            </w:r>
            <w:r w:rsidRPr="007104FF">
              <w:rPr>
                <w:rFonts w:ascii="Times New Roman" w:eastAsia="Times New Roman" w:hAnsi="Times New Roman" w:cs="Times New Roman"/>
                <w:b/>
                <w:bCs/>
                <w:color w:val="000000"/>
                <w:sz w:val="24"/>
                <w:lang w:val="es-PE" w:eastAsia="es-PE"/>
              </w:rPr>
              <w:t>N</w:t>
            </w:r>
          </w:p>
        </w:tc>
        <w:tc>
          <w:tcPr>
            <w:tcW w:w="1934" w:type="dxa"/>
            <w:vMerge w:val="restart"/>
            <w:shd w:val="clear" w:color="auto" w:fill="auto"/>
            <w:noWrap/>
            <w:vAlign w:val="center"/>
            <w:hideMark/>
          </w:tcPr>
          <w:p w:rsidR="00B563F3" w:rsidRPr="007104FF" w:rsidRDefault="00B563F3" w:rsidP="00B563F3">
            <w:pPr>
              <w:spacing w:after="0" w:line="240" w:lineRule="auto"/>
              <w:jc w:val="center"/>
              <w:rPr>
                <w:rFonts w:ascii="Times New Roman" w:eastAsia="Times New Roman" w:hAnsi="Times New Roman" w:cs="Times New Roman"/>
                <w:b/>
                <w:bCs/>
                <w:color w:val="000000"/>
                <w:sz w:val="24"/>
                <w:lang w:val="es-PE" w:eastAsia="es-PE"/>
              </w:rPr>
            </w:pPr>
            <w:r w:rsidRPr="007104FF">
              <w:rPr>
                <w:rFonts w:ascii="Times New Roman" w:eastAsia="Times New Roman" w:hAnsi="Times New Roman" w:cs="Times New Roman"/>
                <w:b/>
                <w:bCs/>
                <w:color w:val="000000"/>
                <w:sz w:val="24"/>
                <w:lang w:val="es-PE" w:eastAsia="es-PE"/>
              </w:rPr>
              <w:t>AGOSTO</w:t>
            </w:r>
          </w:p>
        </w:tc>
        <w:tc>
          <w:tcPr>
            <w:tcW w:w="1802" w:type="dxa"/>
            <w:vMerge w:val="restart"/>
            <w:shd w:val="clear" w:color="auto" w:fill="auto"/>
            <w:noWrap/>
            <w:vAlign w:val="center"/>
            <w:hideMark/>
          </w:tcPr>
          <w:p w:rsidR="00B563F3" w:rsidRPr="007104FF" w:rsidRDefault="00B563F3" w:rsidP="00B563F3">
            <w:pPr>
              <w:spacing w:after="0" w:line="240" w:lineRule="auto"/>
              <w:jc w:val="center"/>
              <w:rPr>
                <w:rFonts w:ascii="Times New Roman" w:eastAsia="Times New Roman" w:hAnsi="Times New Roman" w:cs="Times New Roman"/>
                <w:b/>
                <w:bCs/>
                <w:color w:val="000000"/>
                <w:sz w:val="24"/>
                <w:lang w:val="es-PE" w:eastAsia="es-PE"/>
              </w:rPr>
            </w:pPr>
            <w:r w:rsidRPr="007104FF">
              <w:rPr>
                <w:rFonts w:ascii="Times New Roman" w:eastAsia="Times New Roman" w:hAnsi="Times New Roman" w:cs="Times New Roman"/>
                <w:b/>
                <w:bCs/>
                <w:color w:val="000000"/>
                <w:sz w:val="24"/>
                <w:lang w:val="es-PE" w:eastAsia="es-PE"/>
              </w:rPr>
              <w:t>SEPTIEMBRE</w:t>
            </w:r>
          </w:p>
        </w:tc>
        <w:tc>
          <w:tcPr>
            <w:tcW w:w="1934" w:type="dxa"/>
            <w:vMerge w:val="restart"/>
            <w:shd w:val="clear" w:color="auto" w:fill="auto"/>
            <w:vAlign w:val="center"/>
            <w:hideMark/>
          </w:tcPr>
          <w:p w:rsidR="00B563F3" w:rsidRPr="007104FF" w:rsidRDefault="007104FF" w:rsidP="00B563F3">
            <w:pPr>
              <w:spacing w:after="0" w:line="240" w:lineRule="auto"/>
              <w:jc w:val="center"/>
              <w:rPr>
                <w:rFonts w:ascii="Times New Roman" w:eastAsia="Times New Roman" w:hAnsi="Times New Roman" w:cs="Times New Roman"/>
                <w:b/>
                <w:bCs/>
                <w:color w:val="000000"/>
                <w:sz w:val="24"/>
                <w:lang w:val="es-PE" w:eastAsia="es-PE"/>
              </w:rPr>
            </w:pPr>
            <w:r>
              <w:rPr>
                <w:rFonts w:ascii="Times New Roman" w:eastAsia="Times New Roman" w:hAnsi="Times New Roman" w:cs="Times New Roman"/>
                <w:b/>
                <w:bCs/>
                <w:color w:val="000000"/>
                <w:sz w:val="24"/>
                <w:lang w:val="es-PE" w:eastAsia="es-PE"/>
              </w:rPr>
              <w:t>VARIACIÓ</w:t>
            </w:r>
            <w:r w:rsidR="00B563F3" w:rsidRPr="007104FF">
              <w:rPr>
                <w:rFonts w:ascii="Times New Roman" w:eastAsia="Times New Roman" w:hAnsi="Times New Roman" w:cs="Times New Roman"/>
                <w:b/>
                <w:bCs/>
                <w:color w:val="000000"/>
                <w:sz w:val="24"/>
                <w:lang w:val="es-PE" w:eastAsia="es-PE"/>
              </w:rPr>
              <w:t>N</w:t>
            </w:r>
          </w:p>
        </w:tc>
        <w:tc>
          <w:tcPr>
            <w:tcW w:w="1546" w:type="dxa"/>
            <w:vMerge w:val="restart"/>
            <w:shd w:val="clear" w:color="auto" w:fill="auto"/>
            <w:vAlign w:val="center"/>
            <w:hideMark/>
          </w:tcPr>
          <w:p w:rsidR="00B563F3" w:rsidRPr="007104FF" w:rsidRDefault="00B563F3" w:rsidP="00B563F3">
            <w:pPr>
              <w:spacing w:after="0" w:line="240" w:lineRule="auto"/>
              <w:jc w:val="center"/>
              <w:rPr>
                <w:rFonts w:ascii="Times New Roman" w:eastAsia="Times New Roman" w:hAnsi="Times New Roman" w:cs="Times New Roman"/>
                <w:b/>
                <w:bCs/>
                <w:color w:val="000000"/>
                <w:sz w:val="24"/>
                <w:lang w:val="es-PE" w:eastAsia="es-PE"/>
              </w:rPr>
            </w:pPr>
            <w:r w:rsidRPr="007104FF">
              <w:rPr>
                <w:rFonts w:ascii="Times New Roman" w:eastAsia="Times New Roman" w:hAnsi="Times New Roman" w:cs="Times New Roman"/>
                <w:b/>
                <w:bCs/>
                <w:color w:val="000000"/>
                <w:sz w:val="24"/>
                <w:lang w:val="es-PE" w:eastAsia="es-PE"/>
              </w:rPr>
              <w:t>% RECAUDO</w:t>
            </w:r>
          </w:p>
        </w:tc>
      </w:tr>
      <w:tr w:rsidR="00B563F3" w:rsidRPr="007104FF" w:rsidTr="007104FF">
        <w:trPr>
          <w:trHeight w:val="276"/>
          <w:jc w:val="center"/>
        </w:trPr>
        <w:tc>
          <w:tcPr>
            <w:tcW w:w="3924" w:type="dxa"/>
            <w:vMerge/>
            <w:vAlign w:val="center"/>
            <w:hideMark/>
          </w:tcPr>
          <w:p w:rsidR="00B563F3" w:rsidRPr="007104FF" w:rsidRDefault="00B563F3" w:rsidP="00B563F3">
            <w:pPr>
              <w:spacing w:after="0" w:line="240" w:lineRule="auto"/>
              <w:rPr>
                <w:rFonts w:ascii="Times New Roman" w:eastAsia="Times New Roman" w:hAnsi="Times New Roman" w:cs="Times New Roman"/>
                <w:b/>
                <w:bCs/>
                <w:color w:val="000000"/>
                <w:sz w:val="24"/>
                <w:lang w:val="es-PE" w:eastAsia="es-PE"/>
              </w:rPr>
            </w:pPr>
          </w:p>
        </w:tc>
        <w:tc>
          <w:tcPr>
            <w:tcW w:w="1934" w:type="dxa"/>
            <w:vMerge/>
            <w:vAlign w:val="center"/>
            <w:hideMark/>
          </w:tcPr>
          <w:p w:rsidR="00B563F3" w:rsidRPr="007104FF" w:rsidRDefault="00B563F3" w:rsidP="00B563F3">
            <w:pPr>
              <w:spacing w:after="0" w:line="240" w:lineRule="auto"/>
              <w:rPr>
                <w:rFonts w:ascii="Times New Roman" w:eastAsia="Times New Roman" w:hAnsi="Times New Roman" w:cs="Times New Roman"/>
                <w:b/>
                <w:bCs/>
                <w:color w:val="000000"/>
                <w:sz w:val="24"/>
                <w:lang w:val="es-PE" w:eastAsia="es-PE"/>
              </w:rPr>
            </w:pPr>
          </w:p>
        </w:tc>
        <w:tc>
          <w:tcPr>
            <w:tcW w:w="1802" w:type="dxa"/>
            <w:vMerge/>
            <w:vAlign w:val="center"/>
            <w:hideMark/>
          </w:tcPr>
          <w:p w:rsidR="00B563F3" w:rsidRPr="007104FF" w:rsidRDefault="00B563F3" w:rsidP="00B563F3">
            <w:pPr>
              <w:spacing w:after="0" w:line="240" w:lineRule="auto"/>
              <w:rPr>
                <w:rFonts w:ascii="Times New Roman" w:eastAsia="Times New Roman" w:hAnsi="Times New Roman" w:cs="Times New Roman"/>
                <w:b/>
                <w:bCs/>
                <w:color w:val="000000"/>
                <w:sz w:val="24"/>
                <w:lang w:val="es-PE" w:eastAsia="es-PE"/>
              </w:rPr>
            </w:pPr>
          </w:p>
        </w:tc>
        <w:tc>
          <w:tcPr>
            <w:tcW w:w="1934" w:type="dxa"/>
            <w:vMerge/>
            <w:vAlign w:val="center"/>
            <w:hideMark/>
          </w:tcPr>
          <w:p w:rsidR="00B563F3" w:rsidRPr="007104FF" w:rsidRDefault="00B563F3" w:rsidP="00B563F3">
            <w:pPr>
              <w:spacing w:after="0" w:line="240" w:lineRule="auto"/>
              <w:rPr>
                <w:rFonts w:ascii="Times New Roman" w:eastAsia="Times New Roman" w:hAnsi="Times New Roman" w:cs="Times New Roman"/>
                <w:b/>
                <w:bCs/>
                <w:color w:val="000000"/>
                <w:sz w:val="24"/>
                <w:lang w:val="es-PE" w:eastAsia="es-PE"/>
              </w:rPr>
            </w:pPr>
          </w:p>
        </w:tc>
        <w:tc>
          <w:tcPr>
            <w:tcW w:w="1546" w:type="dxa"/>
            <w:vMerge/>
            <w:vAlign w:val="center"/>
            <w:hideMark/>
          </w:tcPr>
          <w:p w:rsidR="00B563F3" w:rsidRPr="007104FF" w:rsidRDefault="00B563F3" w:rsidP="00B563F3">
            <w:pPr>
              <w:spacing w:after="0" w:line="240" w:lineRule="auto"/>
              <w:rPr>
                <w:rFonts w:ascii="Times New Roman" w:eastAsia="Times New Roman" w:hAnsi="Times New Roman" w:cs="Times New Roman"/>
                <w:b/>
                <w:bCs/>
                <w:color w:val="000000"/>
                <w:sz w:val="24"/>
                <w:lang w:val="es-PE" w:eastAsia="es-PE"/>
              </w:rPr>
            </w:pPr>
          </w:p>
        </w:tc>
      </w:tr>
      <w:tr w:rsidR="00B563F3" w:rsidRPr="007104FF" w:rsidTr="007104FF">
        <w:trPr>
          <w:trHeight w:val="657"/>
          <w:jc w:val="center"/>
        </w:trPr>
        <w:tc>
          <w:tcPr>
            <w:tcW w:w="3924" w:type="dxa"/>
            <w:shd w:val="clear" w:color="auto" w:fill="auto"/>
            <w:noWrap/>
            <w:vAlign w:val="center"/>
            <w:hideMark/>
          </w:tcPr>
          <w:p w:rsidR="00B563F3" w:rsidRPr="007104FF" w:rsidRDefault="00B563F3" w:rsidP="00B563F3">
            <w:pPr>
              <w:spacing w:after="0" w:line="240" w:lineRule="auto"/>
              <w:rPr>
                <w:rFonts w:ascii="Times New Roman" w:eastAsia="Times New Roman" w:hAnsi="Times New Roman" w:cs="Times New Roman"/>
                <w:color w:val="000000"/>
                <w:sz w:val="24"/>
                <w:lang w:val="es-PE" w:eastAsia="es-PE"/>
              </w:rPr>
            </w:pPr>
            <w:r w:rsidRPr="007104FF">
              <w:rPr>
                <w:rFonts w:ascii="Times New Roman" w:eastAsia="Times New Roman" w:hAnsi="Times New Roman" w:cs="Times New Roman"/>
                <w:color w:val="000000"/>
                <w:sz w:val="24"/>
                <w:lang w:val="es-PE" w:eastAsia="es-PE"/>
              </w:rPr>
              <w:t>1.3.2.1.1.99 Otros registros</w:t>
            </w:r>
          </w:p>
        </w:tc>
        <w:tc>
          <w:tcPr>
            <w:tcW w:w="1934" w:type="dxa"/>
            <w:shd w:val="clear" w:color="auto" w:fill="auto"/>
            <w:noWrap/>
            <w:vAlign w:val="center"/>
            <w:hideMark/>
          </w:tcPr>
          <w:p w:rsidR="00B563F3" w:rsidRDefault="00B563F3" w:rsidP="00B563F3">
            <w:pPr>
              <w:spacing w:after="0" w:line="240" w:lineRule="auto"/>
              <w:rPr>
                <w:rFonts w:ascii="Times New Roman" w:eastAsia="Times New Roman" w:hAnsi="Times New Roman" w:cs="Times New Roman"/>
                <w:color w:val="000000"/>
                <w:sz w:val="24"/>
                <w:lang w:val="es-PE" w:eastAsia="es-PE"/>
              </w:rPr>
            </w:pPr>
            <w:r w:rsidRPr="007104FF">
              <w:rPr>
                <w:rFonts w:ascii="Times New Roman" w:eastAsia="Times New Roman" w:hAnsi="Times New Roman" w:cs="Times New Roman"/>
                <w:color w:val="000000"/>
                <w:sz w:val="24"/>
                <w:lang w:val="es-PE" w:eastAsia="es-PE"/>
              </w:rPr>
              <w:t xml:space="preserve">              87,278.50 </w:t>
            </w:r>
          </w:p>
          <w:p w:rsidR="007104FF" w:rsidRPr="007104FF" w:rsidRDefault="007104FF" w:rsidP="00B563F3">
            <w:pPr>
              <w:spacing w:after="0" w:line="240" w:lineRule="auto"/>
              <w:rPr>
                <w:rFonts w:ascii="Times New Roman" w:eastAsia="Times New Roman" w:hAnsi="Times New Roman" w:cs="Times New Roman"/>
                <w:color w:val="000000"/>
                <w:sz w:val="24"/>
                <w:lang w:val="es-PE" w:eastAsia="es-PE"/>
              </w:rPr>
            </w:pPr>
          </w:p>
        </w:tc>
        <w:tc>
          <w:tcPr>
            <w:tcW w:w="1802" w:type="dxa"/>
            <w:shd w:val="clear" w:color="auto" w:fill="auto"/>
            <w:noWrap/>
            <w:vAlign w:val="center"/>
            <w:hideMark/>
          </w:tcPr>
          <w:p w:rsidR="00B563F3" w:rsidRPr="007104FF" w:rsidRDefault="00B563F3" w:rsidP="00B563F3">
            <w:pPr>
              <w:spacing w:after="0" w:line="240" w:lineRule="auto"/>
              <w:rPr>
                <w:rFonts w:ascii="Times New Roman" w:eastAsia="Times New Roman" w:hAnsi="Times New Roman" w:cs="Times New Roman"/>
                <w:color w:val="000000"/>
                <w:sz w:val="24"/>
                <w:lang w:val="es-PE" w:eastAsia="es-PE"/>
              </w:rPr>
            </w:pPr>
            <w:r w:rsidRPr="007104FF">
              <w:rPr>
                <w:rFonts w:ascii="Times New Roman" w:eastAsia="Times New Roman" w:hAnsi="Times New Roman" w:cs="Times New Roman"/>
                <w:color w:val="000000"/>
                <w:sz w:val="24"/>
                <w:lang w:val="es-PE" w:eastAsia="es-PE"/>
              </w:rPr>
              <w:t xml:space="preserve">           81,106.71 </w:t>
            </w:r>
          </w:p>
        </w:tc>
        <w:tc>
          <w:tcPr>
            <w:tcW w:w="1934" w:type="dxa"/>
            <w:shd w:val="clear" w:color="auto" w:fill="auto"/>
            <w:noWrap/>
            <w:vAlign w:val="center"/>
            <w:hideMark/>
          </w:tcPr>
          <w:p w:rsidR="00B563F3" w:rsidRPr="007104FF" w:rsidRDefault="00B563F3" w:rsidP="00B563F3">
            <w:pPr>
              <w:spacing w:after="0" w:line="240" w:lineRule="auto"/>
              <w:rPr>
                <w:rFonts w:ascii="Times New Roman" w:eastAsia="Times New Roman" w:hAnsi="Times New Roman" w:cs="Times New Roman"/>
                <w:color w:val="000000"/>
                <w:sz w:val="24"/>
                <w:lang w:val="es-PE" w:eastAsia="es-PE"/>
              </w:rPr>
            </w:pPr>
            <w:r w:rsidRPr="007104FF">
              <w:rPr>
                <w:rFonts w:ascii="Times New Roman" w:eastAsia="Times New Roman" w:hAnsi="Times New Roman" w:cs="Times New Roman"/>
                <w:color w:val="000000"/>
                <w:sz w:val="24"/>
                <w:lang w:val="es-PE" w:eastAsia="es-PE"/>
              </w:rPr>
              <w:t xml:space="preserve">-              6,171.79 </w:t>
            </w:r>
          </w:p>
        </w:tc>
        <w:tc>
          <w:tcPr>
            <w:tcW w:w="1546" w:type="dxa"/>
            <w:shd w:val="clear" w:color="auto" w:fill="auto"/>
            <w:noWrap/>
            <w:vAlign w:val="center"/>
            <w:hideMark/>
          </w:tcPr>
          <w:p w:rsidR="00B563F3" w:rsidRPr="007104FF" w:rsidRDefault="00B563F3" w:rsidP="00B563F3">
            <w:pPr>
              <w:spacing w:after="0" w:line="240" w:lineRule="auto"/>
              <w:jc w:val="right"/>
              <w:rPr>
                <w:rFonts w:ascii="Times New Roman" w:eastAsia="Times New Roman" w:hAnsi="Times New Roman" w:cs="Times New Roman"/>
                <w:color w:val="000000"/>
                <w:sz w:val="24"/>
                <w:lang w:val="es-PE" w:eastAsia="es-PE"/>
              </w:rPr>
            </w:pPr>
            <w:r w:rsidRPr="007104FF">
              <w:rPr>
                <w:rFonts w:ascii="Times New Roman" w:eastAsia="Times New Roman" w:hAnsi="Times New Roman" w:cs="Times New Roman"/>
                <w:color w:val="000000"/>
                <w:sz w:val="24"/>
                <w:lang w:val="es-PE" w:eastAsia="es-PE"/>
              </w:rPr>
              <w:t>-0.07</w:t>
            </w:r>
          </w:p>
        </w:tc>
      </w:tr>
      <w:tr w:rsidR="00B563F3" w:rsidRPr="007104FF" w:rsidTr="007104FF">
        <w:trPr>
          <w:trHeight w:val="386"/>
          <w:jc w:val="center"/>
        </w:trPr>
        <w:tc>
          <w:tcPr>
            <w:tcW w:w="3924" w:type="dxa"/>
            <w:shd w:val="clear" w:color="auto" w:fill="auto"/>
            <w:noWrap/>
            <w:vAlign w:val="center"/>
            <w:hideMark/>
          </w:tcPr>
          <w:p w:rsidR="00B563F3" w:rsidRPr="007104FF" w:rsidRDefault="00B563F3" w:rsidP="00B563F3">
            <w:pPr>
              <w:spacing w:after="0" w:line="240" w:lineRule="auto"/>
              <w:rPr>
                <w:rFonts w:ascii="Times New Roman" w:eastAsia="Times New Roman" w:hAnsi="Times New Roman" w:cs="Times New Roman"/>
                <w:color w:val="000000"/>
                <w:sz w:val="24"/>
                <w:lang w:val="es-PE" w:eastAsia="es-PE"/>
              </w:rPr>
            </w:pPr>
            <w:r w:rsidRPr="007104FF">
              <w:rPr>
                <w:rFonts w:ascii="Times New Roman" w:eastAsia="Times New Roman" w:hAnsi="Times New Roman" w:cs="Times New Roman"/>
                <w:color w:val="000000"/>
                <w:sz w:val="24"/>
                <w:lang w:val="es-PE" w:eastAsia="es-PE"/>
              </w:rPr>
              <w:t xml:space="preserve">1.3.2.5.1.1. </w:t>
            </w:r>
            <w:r w:rsidR="005007F2" w:rsidRPr="007104FF">
              <w:rPr>
                <w:rFonts w:ascii="Times New Roman" w:eastAsia="Times New Roman" w:hAnsi="Times New Roman" w:cs="Times New Roman"/>
                <w:color w:val="000000"/>
                <w:sz w:val="24"/>
                <w:lang w:val="es-PE" w:eastAsia="es-PE"/>
              </w:rPr>
              <w:t>Expedición</w:t>
            </w:r>
            <w:r w:rsidRPr="007104FF">
              <w:rPr>
                <w:rFonts w:ascii="Times New Roman" w:eastAsia="Times New Roman" w:hAnsi="Times New Roman" w:cs="Times New Roman"/>
                <w:color w:val="000000"/>
                <w:sz w:val="24"/>
                <w:lang w:val="es-PE" w:eastAsia="es-PE"/>
              </w:rPr>
              <w:t xml:space="preserve"> de </w:t>
            </w:r>
            <w:r w:rsidR="005007F2" w:rsidRPr="007104FF">
              <w:rPr>
                <w:rFonts w:ascii="Times New Roman" w:eastAsia="Times New Roman" w:hAnsi="Times New Roman" w:cs="Times New Roman"/>
                <w:color w:val="000000"/>
                <w:sz w:val="24"/>
                <w:lang w:val="es-PE" w:eastAsia="es-PE"/>
              </w:rPr>
              <w:t>títulos</w:t>
            </w:r>
          </w:p>
        </w:tc>
        <w:tc>
          <w:tcPr>
            <w:tcW w:w="1934" w:type="dxa"/>
            <w:shd w:val="clear" w:color="auto" w:fill="auto"/>
            <w:noWrap/>
            <w:vAlign w:val="center"/>
            <w:hideMark/>
          </w:tcPr>
          <w:p w:rsidR="00B563F3" w:rsidRDefault="00B563F3" w:rsidP="00B563F3">
            <w:pPr>
              <w:spacing w:after="0" w:line="240" w:lineRule="auto"/>
              <w:rPr>
                <w:rFonts w:ascii="Times New Roman" w:eastAsia="Times New Roman" w:hAnsi="Times New Roman" w:cs="Times New Roman"/>
                <w:color w:val="000000"/>
                <w:sz w:val="24"/>
                <w:lang w:val="es-PE" w:eastAsia="es-PE"/>
              </w:rPr>
            </w:pPr>
            <w:r w:rsidRPr="007104FF">
              <w:rPr>
                <w:rFonts w:ascii="Times New Roman" w:eastAsia="Times New Roman" w:hAnsi="Times New Roman" w:cs="Times New Roman"/>
                <w:color w:val="000000"/>
                <w:sz w:val="24"/>
                <w:lang w:val="es-PE" w:eastAsia="es-PE"/>
              </w:rPr>
              <w:t xml:space="preserve">              63,845.70 </w:t>
            </w:r>
          </w:p>
          <w:p w:rsidR="007104FF" w:rsidRPr="007104FF" w:rsidRDefault="007104FF" w:rsidP="00B563F3">
            <w:pPr>
              <w:spacing w:after="0" w:line="240" w:lineRule="auto"/>
              <w:rPr>
                <w:rFonts w:ascii="Times New Roman" w:eastAsia="Times New Roman" w:hAnsi="Times New Roman" w:cs="Times New Roman"/>
                <w:color w:val="000000"/>
                <w:sz w:val="24"/>
                <w:lang w:val="es-PE" w:eastAsia="es-PE"/>
              </w:rPr>
            </w:pPr>
          </w:p>
        </w:tc>
        <w:tc>
          <w:tcPr>
            <w:tcW w:w="1802" w:type="dxa"/>
            <w:shd w:val="clear" w:color="auto" w:fill="auto"/>
            <w:noWrap/>
            <w:vAlign w:val="center"/>
            <w:hideMark/>
          </w:tcPr>
          <w:p w:rsidR="00B563F3" w:rsidRPr="007104FF" w:rsidRDefault="00B563F3" w:rsidP="00B563F3">
            <w:pPr>
              <w:spacing w:after="0" w:line="240" w:lineRule="auto"/>
              <w:rPr>
                <w:rFonts w:ascii="Times New Roman" w:eastAsia="Times New Roman" w:hAnsi="Times New Roman" w:cs="Times New Roman"/>
                <w:color w:val="000000"/>
                <w:sz w:val="24"/>
                <w:lang w:val="es-PE" w:eastAsia="es-PE"/>
              </w:rPr>
            </w:pPr>
            <w:r w:rsidRPr="007104FF">
              <w:rPr>
                <w:rFonts w:ascii="Times New Roman" w:eastAsia="Times New Roman" w:hAnsi="Times New Roman" w:cs="Times New Roman"/>
                <w:color w:val="000000"/>
                <w:sz w:val="24"/>
                <w:lang w:val="es-PE" w:eastAsia="es-PE"/>
              </w:rPr>
              <w:t> </w:t>
            </w:r>
          </w:p>
        </w:tc>
        <w:tc>
          <w:tcPr>
            <w:tcW w:w="1934" w:type="dxa"/>
            <w:shd w:val="clear" w:color="auto" w:fill="auto"/>
            <w:noWrap/>
            <w:vAlign w:val="center"/>
            <w:hideMark/>
          </w:tcPr>
          <w:p w:rsidR="00B563F3" w:rsidRPr="007104FF" w:rsidRDefault="00B563F3" w:rsidP="00B563F3">
            <w:pPr>
              <w:spacing w:after="0" w:line="240" w:lineRule="auto"/>
              <w:rPr>
                <w:rFonts w:ascii="Times New Roman" w:eastAsia="Times New Roman" w:hAnsi="Times New Roman" w:cs="Times New Roman"/>
                <w:color w:val="000000"/>
                <w:sz w:val="24"/>
                <w:lang w:val="es-PE" w:eastAsia="es-PE"/>
              </w:rPr>
            </w:pPr>
            <w:r w:rsidRPr="007104FF">
              <w:rPr>
                <w:rFonts w:ascii="Times New Roman" w:eastAsia="Times New Roman" w:hAnsi="Times New Roman" w:cs="Times New Roman"/>
                <w:color w:val="000000"/>
                <w:sz w:val="24"/>
                <w:lang w:val="es-PE" w:eastAsia="es-PE"/>
              </w:rPr>
              <w:t> </w:t>
            </w:r>
          </w:p>
        </w:tc>
        <w:tc>
          <w:tcPr>
            <w:tcW w:w="1546" w:type="dxa"/>
            <w:shd w:val="clear" w:color="auto" w:fill="auto"/>
            <w:noWrap/>
            <w:vAlign w:val="center"/>
            <w:hideMark/>
          </w:tcPr>
          <w:p w:rsidR="00B563F3" w:rsidRPr="007104FF" w:rsidRDefault="00B563F3" w:rsidP="00B563F3">
            <w:pPr>
              <w:spacing w:after="0" w:line="240" w:lineRule="auto"/>
              <w:rPr>
                <w:rFonts w:ascii="Times New Roman" w:eastAsia="Times New Roman" w:hAnsi="Times New Roman" w:cs="Times New Roman"/>
                <w:color w:val="000000"/>
                <w:sz w:val="24"/>
                <w:lang w:val="es-PE" w:eastAsia="es-PE"/>
              </w:rPr>
            </w:pPr>
            <w:r w:rsidRPr="007104FF">
              <w:rPr>
                <w:rFonts w:ascii="Times New Roman" w:eastAsia="Times New Roman" w:hAnsi="Times New Roman" w:cs="Times New Roman"/>
                <w:color w:val="000000"/>
                <w:sz w:val="24"/>
                <w:lang w:val="es-PE" w:eastAsia="es-PE"/>
              </w:rPr>
              <w:t> </w:t>
            </w:r>
          </w:p>
        </w:tc>
      </w:tr>
      <w:tr w:rsidR="00B563F3" w:rsidRPr="007104FF" w:rsidTr="007104FF">
        <w:trPr>
          <w:trHeight w:val="397"/>
          <w:jc w:val="center"/>
        </w:trPr>
        <w:tc>
          <w:tcPr>
            <w:tcW w:w="3924" w:type="dxa"/>
            <w:shd w:val="clear" w:color="auto" w:fill="auto"/>
            <w:noWrap/>
            <w:vAlign w:val="center"/>
            <w:hideMark/>
          </w:tcPr>
          <w:p w:rsidR="00B563F3" w:rsidRPr="007104FF" w:rsidRDefault="00B563F3" w:rsidP="00B563F3">
            <w:pPr>
              <w:spacing w:after="0" w:line="240" w:lineRule="auto"/>
              <w:rPr>
                <w:rFonts w:ascii="Times New Roman" w:eastAsia="Times New Roman" w:hAnsi="Times New Roman" w:cs="Times New Roman"/>
                <w:color w:val="000000"/>
                <w:sz w:val="24"/>
                <w:lang w:val="es-PE" w:eastAsia="es-PE"/>
              </w:rPr>
            </w:pPr>
            <w:r w:rsidRPr="007104FF">
              <w:rPr>
                <w:rFonts w:ascii="Times New Roman" w:eastAsia="Times New Roman" w:hAnsi="Times New Roman" w:cs="Times New Roman"/>
                <w:color w:val="000000"/>
                <w:sz w:val="24"/>
                <w:lang w:val="es-PE" w:eastAsia="es-PE"/>
              </w:rPr>
              <w:t>1.3.2.4.1.99. Otros derechos</w:t>
            </w:r>
          </w:p>
        </w:tc>
        <w:tc>
          <w:tcPr>
            <w:tcW w:w="1934" w:type="dxa"/>
            <w:shd w:val="clear" w:color="auto" w:fill="auto"/>
            <w:noWrap/>
            <w:vAlign w:val="center"/>
            <w:hideMark/>
          </w:tcPr>
          <w:p w:rsidR="00B563F3" w:rsidRPr="007104FF" w:rsidRDefault="00B563F3" w:rsidP="00B563F3">
            <w:pPr>
              <w:spacing w:after="0" w:line="240" w:lineRule="auto"/>
              <w:rPr>
                <w:rFonts w:ascii="Times New Roman" w:eastAsia="Times New Roman" w:hAnsi="Times New Roman" w:cs="Times New Roman"/>
                <w:color w:val="000000"/>
                <w:sz w:val="24"/>
                <w:lang w:val="es-PE" w:eastAsia="es-PE"/>
              </w:rPr>
            </w:pPr>
            <w:r w:rsidRPr="007104FF">
              <w:rPr>
                <w:rFonts w:ascii="Times New Roman" w:eastAsia="Times New Roman" w:hAnsi="Times New Roman" w:cs="Times New Roman"/>
                <w:color w:val="000000"/>
                <w:sz w:val="24"/>
                <w:lang w:val="es-PE" w:eastAsia="es-PE"/>
              </w:rPr>
              <w:t> </w:t>
            </w:r>
          </w:p>
        </w:tc>
        <w:tc>
          <w:tcPr>
            <w:tcW w:w="1802" w:type="dxa"/>
            <w:shd w:val="clear" w:color="auto" w:fill="auto"/>
            <w:noWrap/>
            <w:vAlign w:val="center"/>
            <w:hideMark/>
          </w:tcPr>
          <w:p w:rsidR="00B563F3" w:rsidRPr="007104FF" w:rsidRDefault="00B563F3" w:rsidP="00B563F3">
            <w:pPr>
              <w:spacing w:after="0" w:line="240" w:lineRule="auto"/>
              <w:rPr>
                <w:rFonts w:ascii="Times New Roman" w:eastAsia="Times New Roman" w:hAnsi="Times New Roman" w:cs="Times New Roman"/>
                <w:color w:val="000000"/>
                <w:sz w:val="24"/>
                <w:lang w:val="es-PE" w:eastAsia="es-PE"/>
              </w:rPr>
            </w:pPr>
            <w:r w:rsidRPr="007104FF">
              <w:rPr>
                <w:rFonts w:ascii="Times New Roman" w:eastAsia="Times New Roman" w:hAnsi="Times New Roman" w:cs="Times New Roman"/>
                <w:color w:val="000000"/>
                <w:sz w:val="24"/>
                <w:lang w:val="es-PE" w:eastAsia="es-PE"/>
              </w:rPr>
              <w:t xml:space="preserve">     1,117,919.00 </w:t>
            </w:r>
          </w:p>
        </w:tc>
        <w:tc>
          <w:tcPr>
            <w:tcW w:w="1934" w:type="dxa"/>
            <w:shd w:val="clear" w:color="auto" w:fill="auto"/>
            <w:noWrap/>
            <w:vAlign w:val="center"/>
            <w:hideMark/>
          </w:tcPr>
          <w:p w:rsidR="00B563F3" w:rsidRPr="007104FF" w:rsidRDefault="00B563F3" w:rsidP="00B563F3">
            <w:pPr>
              <w:spacing w:after="0" w:line="240" w:lineRule="auto"/>
              <w:rPr>
                <w:rFonts w:ascii="Times New Roman" w:eastAsia="Times New Roman" w:hAnsi="Times New Roman" w:cs="Times New Roman"/>
                <w:color w:val="000000"/>
                <w:sz w:val="24"/>
                <w:lang w:val="es-PE" w:eastAsia="es-PE"/>
              </w:rPr>
            </w:pPr>
            <w:r w:rsidRPr="007104FF">
              <w:rPr>
                <w:rFonts w:ascii="Times New Roman" w:eastAsia="Times New Roman" w:hAnsi="Times New Roman" w:cs="Times New Roman"/>
                <w:color w:val="000000"/>
                <w:sz w:val="24"/>
                <w:lang w:val="es-PE" w:eastAsia="es-PE"/>
              </w:rPr>
              <w:t xml:space="preserve">                             -   </w:t>
            </w:r>
          </w:p>
        </w:tc>
        <w:tc>
          <w:tcPr>
            <w:tcW w:w="1546" w:type="dxa"/>
            <w:shd w:val="clear" w:color="auto" w:fill="auto"/>
            <w:noWrap/>
            <w:vAlign w:val="center"/>
            <w:hideMark/>
          </w:tcPr>
          <w:p w:rsidR="00B563F3" w:rsidRPr="007104FF" w:rsidRDefault="00B563F3" w:rsidP="00B563F3">
            <w:pPr>
              <w:spacing w:after="0" w:line="240" w:lineRule="auto"/>
              <w:rPr>
                <w:rFonts w:ascii="Times New Roman" w:eastAsia="Times New Roman" w:hAnsi="Times New Roman" w:cs="Times New Roman"/>
                <w:color w:val="000000"/>
                <w:sz w:val="24"/>
                <w:lang w:val="es-PE" w:eastAsia="es-PE"/>
              </w:rPr>
            </w:pPr>
            <w:r w:rsidRPr="007104FF">
              <w:rPr>
                <w:rFonts w:ascii="Times New Roman" w:eastAsia="Times New Roman" w:hAnsi="Times New Roman" w:cs="Times New Roman"/>
                <w:color w:val="000000"/>
                <w:sz w:val="24"/>
                <w:lang w:val="es-PE" w:eastAsia="es-PE"/>
              </w:rPr>
              <w:t> </w:t>
            </w:r>
          </w:p>
        </w:tc>
      </w:tr>
    </w:tbl>
    <w:p w:rsidR="00B563F3" w:rsidRDefault="00B563F3" w:rsidP="00B563F3">
      <w:pPr>
        <w:jc w:val="center"/>
        <w:rPr>
          <w:rFonts w:ascii="Times New Roman" w:hAnsi="Times New Roman" w:cs="Times New Roman"/>
          <w:sz w:val="24"/>
        </w:rPr>
      </w:pPr>
    </w:p>
    <w:p w:rsidR="005F4215" w:rsidRDefault="007104FF" w:rsidP="007104FF">
      <w:pPr>
        <w:spacing w:line="360" w:lineRule="auto"/>
        <w:jc w:val="both"/>
        <w:rPr>
          <w:rFonts w:ascii="Times New Roman" w:hAnsi="Times New Roman" w:cs="Times New Roman"/>
          <w:sz w:val="24"/>
        </w:rPr>
      </w:pPr>
      <w:r>
        <w:rPr>
          <w:rFonts w:ascii="Times New Roman" w:hAnsi="Times New Roman" w:cs="Times New Roman"/>
          <w:sz w:val="24"/>
        </w:rPr>
        <w:t>ANÁLISIS DEL</w:t>
      </w:r>
      <w:r w:rsidR="005F4215">
        <w:rPr>
          <w:rFonts w:ascii="Times New Roman" w:hAnsi="Times New Roman" w:cs="Times New Roman"/>
          <w:sz w:val="24"/>
        </w:rPr>
        <w:t xml:space="preserve"> CUADRO 26</w:t>
      </w:r>
    </w:p>
    <w:p w:rsidR="007104FF" w:rsidRDefault="005F4215" w:rsidP="007104FF">
      <w:pPr>
        <w:spacing w:line="360" w:lineRule="auto"/>
        <w:jc w:val="both"/>
        <w:rPr>
          <w:rFonts w:ascii="Times New Roman" w:hAnsi="Times New Roman" w:cs="Times New Roman"/>
          <w:sz w:val="24"/>
        </w:rPr>
      </w:pPr>
      <w:r>
        <w:rPr>
          <w:rFonts w:ascii="Times New Roman" w:hAnsi="Times New Roman" w:cs="Times New Roman"/>
          <w:sz w:val="24"/>
        </w:rPr>
        <w:t>E</w:t>
      </w:r>
      <w:r w:rsidR="006635B3">
        <w:rPr>
          <w:rFonts w:ascii="Times New Roman" w:hAnsi="Times New Roman" w:cs="Times New Roman"/>
          <w:sz w:val="24"/>
        </w:rPr>
        <w:t>n el cuadro N° 26 e</w:t>
      </w:r>
      <w:r>
        <w:rPr>
          <w:rFonts w:ascii="Times New Roman" w:hAnsi="Times New Roman" w:cs="Times New Roman"/>
          <w:sz w:val="24"/>
        </w:rPr>
        <w:t xml:space="preserve">n el mes de agosto hubo una recaudación </w:t>
      </w:r>
      <w:r w:rsidR="007104FF">
        <w:rPr>
          <w:rFonts w:ascii="Times New Roman" w:hAnsi="Times New Roman" w:cs="Times New Roman"/>
          <w:sz w:val="24"/>
        </w:rPr>
        <w:t>mayor de</w:t>
      </w:r>
      <w:r>
        <w:rPr>
          <w:rFonts w:ascii="Times New Roman" w:hAnsi="Times New Roman" w:cs="Times New Roman"/>
          <w:sz w:val="24"/>
        </w:rPr>
        <w:t xml:space="preserve"> S</w:t>
      </w:r>
      <w:r w:rsidR="007104FF">
        <w:rPr>
          <w:rFonts w:ascii="Times New Roman" w:hAnsi="Times New Roman" w:cs="Times New Roman"/>
          <w:sz w:val="24"/>
        </w:rPr>
        <w:t>/. 87,278.50</w:t>
      </w:r>
      <w:r>
        <w:rPr>
          <w:rFonts w:ascii="Times New Roman" w:hAnsi="Times New Roman" w:cs="Times New Roman"/>
          <w:sz w:val="24"/>
        </w:rPr>
        <w:t xml:space="preserve"> y en setiembre se recaudó </w:t>
      </w:r>
      <w:r w:rsidR="007104FF">
        <w:rPr>
          <w:rFonts w:ascii="Times New Roman" w:hAnsi="Times New Roman" w:cs="Times New Roman"/>
          <w:sz w:val="24"/>
        </w:rPr>
        <w:t>S</w:t>
      </w:r>
      <w:r w:rsidR="006635B3">
        <w:rPr>
          <w:rFonts w:ascii="Times New Roman" w:hAnsi="Times New Roman" w:cs="Times New Roman"/>
          <w:sz w:val="24"/>
        </w:rPr>
        <w:t>/. 81,106.71</w:t>
      </w:r>
      <w:r w:rsidR="007104FF">
        <w:rPr>
          <w:rFonts w:ascii="Times New Roman" w:hAnsi="Times New Roman" w:cs="Times New Roman"/>
          <w:sz w:val="24"/>
        </w:rPr>
        <w:t xml:space="preserve"> </w:t>
      </w:r>
      <w:r w:rsidR="006635B3">
        <w:rPr>
          <w:rFonts w:ascii="Times New Roman" w:hAnsi="Times New Roman" w:cs="Times New Roman"/>
          <w:sz w:val="24"/>
        </w:rPr>
        <w:t>con una variación de S/. 6,171.79 disminuido en un 7% en otros registros.</w:t>
      </w:r>
    </w:p>
    <w:p w:rsidR="00AB3E8A" w:rsidRDefault="006635B3" w:rsidP="006635B3">
      <w:pPr>
        <w:spacing w:line="360" w:lineRule="auto"/>
        <w:jc w:val="both"/>
        <w:rPr>
          <w:rFonts w:ascii="Times New Roman" w:hAnsi="Times New Roman" w:cs="Times New Roman"/>
          <w:sz w:val="24"/>
        </w:rPr>
      </w:pPr>
      <w:r>
        <w:rPr>
          <w:rFonts w:ascii="Times New Roman" w:hAnsi="Times New Roman" w:cs="Times New Roman"/>
          <w:sz w:val="24"/>
        </w:rPr>
        <w:t xml:space="preserve">Para el mes de setiembre el que mayor ingreso tuvo fue </w:t>
      </w:r>
      <w:r w:rsidR="005F4215">
        <w:rPr>
          <w:rFonts w:ascii="Times New Roman" w:hAnsi="Times New Roman" w:cs="Times New Roman"/>
          <w:sz w:val="24"/>
        </w:rPr>
        <w:t xml:space="preserve">en otros derechos con un importe de S/ 1, 117,919.00 </w:t>
      </w:r>
      <w:r>
        <w:rPr>
          <w:rFonts w:ascii="Times New Roman" w:hAnsi="Times New Roman" w:cs="Times New Roman"/>
          <w:sz w:val="24"/>
        </w:rPr>
        <w:t>y en el mes de agosto fue en otros registros con el importe de S/. 87,278.50.</w:t>
      </w:r>
    </w:p>
    <w:p w:rsidR="00AB3E8A" w:rsidRPr="006635B3" w:rsidRDefault="00AB3E8A" w:rsidP="006635B3">
      <w:pPr>
        <w:spacing w:line="360" w:lineRule="auto"/>
        <w:jc w:val="center"/>
        <w:rPr>
          <w:rFonts w:ascii="Times New Roman" w:hAnsi="Times New Roman" w:cs="Times New Roman"/>
          <w:b/>
          <w:sz w:val="24"/>
        </w:rPr>
      </w:pPr>
      <w:r w:rsidRPr="006635B3">
        <w:rPr>
          <w:rFonts w:ascii="Times New Roman" w:hAnsi="Times New Roman" w:cs="Times New Roman"/>
          <w:b/>
          <w:sz w:val="24"/>
        </w:rPr>
        <w:lastRenderedPageBreak/>
        <w:t>CUADRO N° 27</w:t>
      </w:r>
    </w:p>
    <w:p w:rsidR="00AB3E8A" w:rsidRDefault="00AB3E8A" w:rsidP="006635B3">
      <w:pPr>
        <w:spacing w:line="360" w:lineRule="auto"/>
        <w:jc w:val="center"/>
        <w:rPr>
          <w:rFonts w:ascii="Times New Roman" w:hAnsi="Times New Roman" w:cs="Times New Roman"/>
          <w:sz w:val="24"/>
        </w:rPr>
      </w:pPr>
      <w:r>
        <w:rPr>
          <w:rFonts w:ascii="Times New Roman" w:hAnsi="Times New Roman" w:cs="Times New Roman"/>
          <w:sz w:val="24"/>
        </w:rPr>
        <w:t>MENOR RECAUDACION DE INGRESOS 2017</w:t>
      </w:r>
    </w:p>
    <w:p w:rsidR="00AB3E8A" w:rsidRDefault="00AB3E8A" w:rsidP="006635B3">
      <w:pPr>
        <w:spacing w:line="360" w:lineRule="auto"/>
        <w:jc w:val="center"/>
        <w:rPr>
          <w:rFonts w:ascii="Times New Roman" w:hAnsi="Times New Roman" w:cs="Times New Roman"/>
          <w:sz w:val="24"/>
        </w:rPr>
      </w:pPr>
      <w:r>
        <w:rPr>
          <w:rFonts w:ascii="Times New Roman" w:hAnsi="Times New Roman" w:cs="Times New Roman"/>
          <w:sz w:val="24"/>
        </w:rPr>
        <w:t>AGOSTO A SETIEMBRE</w:t>
      </w:r>
    </w:p>
    <w:p w:rsidR="00AB3E8A" w:rsidRDefault="00AB3E8A" w:rsidP="001A6511">
      <w:pPr>
        <w:rPr>
          <w:rFonts w:ascii="Times New Roman" w:hAnsi="Times New Roman" w:cs="Times New Roman"/>
          <w:sz w:val="24"/>
        </w:rPr>
      </w:pPr>
    </w:p>
    <w:tbl>
      <w:tblPr>
        <w:tblW w:w="11140" w:type="dxa"/>
        <w:jc w:val="center"/>
        <w:tblCellMar>
          <w:left w:w="70" w:type="dxa"/>
          <w:right w:w="70" w:type="dxa"/>
        </w:tblCellMar>
        <w:tblLook w:val="04A0" w:firstRow="1" w:lastRow="0" w:firstColumn="1" w:lastColumn="0" w:noHBand="0" w:noVBand="1"/>
      </w:tblPr>
      <w:tblGrid>
        <w:gridCol w:w="3924"/>
        <w:gridCol w:w="1934"/>
        <w:gridCol w:w="1802"/>
        <w:gridCol w:w="1934"/>
        <w:gridCol w:w="1546"/>
      </w:tblGrid>
      <w:tr w:rsidR="00AB3E8A" w:rsidRPr="006635B3" w:rsidTr="006635B3">
        <w:trPr>
          <w:trHeight w:val="851"/>
          <w:jc w:val="center"/>
        </w:trPr>
        <w:tc>
          <w:tcPr>
            <w:tcW w:w="11140" w:type="dxa"/>
            <w:gridSpan w:val="5"/>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AB3E8A" w:rsidRPr="006635B3" w:rsidRDefault="00AB3E8A" w:rsidP="006635B3">
            <w:pPr>
              <w:spacing w:after="0" w:line="240" w:lineRule="auto"/>
              <w:jc w:val="center"/>
              <w:rPr>
                <w:rFonts w:ascii="Times New Roman" w:eastAsia="Times New Roman" w:hAnsi="Times New Roman" w:cs="Times New Roman"/>
                <w:b/>
                <w:bCs/>
                <w:color w:val="000000"/>
                <w:sz w:val="24"/>
                <w:lang w:val="es-PE" w:eastAsia="es-PE"/>
              </w:rPr>
            </w:pPr>
            <w:r w:rsidRPr="006635B3">
              <w:rPr>
                <w:rFonts w:ascii="Times New Roman" w:eastAsia="Times New Roman" w:hAnsi="Times New Roman" w:cs="Times New Roman"/>
                <w:b/>
                <w:bCs/>
                <w:color w:val="000000"/>
                <w:sz w:val="24"/>
                <w:lang w:val="es-PE" w:eastAsia="es-PE"/>
              </w:rPr>
              <w:t>MENSUALIZADO</w:t>
            </w:r>
          </w:p>
        </w:tc>
      </w:tr>
      <w:tr w:rsidR="00AB3E8A" w:rsidRPr="006635B3" w:rsidTr="006635B3">
        <w:trPr>
          <w:trHeight w:val="851"/>
          <w:jc w:val="center"/>
        </w:trPr>
        <w:tc>
          <w:tcPr>
            <w:tcW w:w="392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B3E8A" w:rsidRPr="006635B3" w:rsidRDefault="006635B3" w:rsidP="006635B3">
            <w:pPr>
              <w:spacing w:after="0" w:line="240" w:lineRule="auto"/>
              <w:jc w:val="center"/>
              <w:rPr>
                <w:rFonts w:ascii="Times New Roman" w:eastAsia="Times New Roman" w:hAnsi="Times New Roman" w:cs="Times New Roman"/>
                <w:b/>
                <w:bCs/>
                <w:color w:val="000000"/>
                <w:sz w:val="24"/>
                <w:lang w:val="es-PE" w:eastAsia="es-PE"/>
              </w:rPr>
            </w:pPr>
            <w:r>
              <w:rPr>
                <w:rFonts w:ascii="Times New Roman" w:eastAsia="Times New Roman" w:hAnsi="Times New Roman" w:cs="Times New Roman"/>
                <w:b/>
                <w:bCs/>
                <w:color w:val="000000"/>
                <w:sz w:val="24"/>
                <w:lang w:val="es-PE" w:eastAsia="es-PE"/>
              </w:rPr>
              <w:t>MENOR RECAUDACIÓ</w:t>
            </w:r>
            <w:r w:rsidR="00AB3E8A" w:rsidRPr="006635B3">
              <w:rPr>
                <w:rFonts w:ascii="Times New Roman" w:eastAsia="Times New Roman" w:hAnsi="Times New Roman" w:cs="Times New Roman"/>
                <w:b/>
                <w:bCs/>
                <w:color w:val="000000"/>
                <w:sz w:val="24"/>
                <w:lang w:val="es-PE" w:eastAsia="es-PE"/>
              </w:rPr>
              <w:t>N</w:t>
            </w:r>
          </w:p>
        </w:tc>
        <w:tc>
          <w:tcPr>
            <w:tcW w:w="19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B3E8A" w:rsidRPr="006635B3" w:rsidRDefault="00AB3E8A" w:rsidP="006635B3">
            <w:pPr>
              <w:spacing w:after="0" w:line="240" w:lineRule="auto"/>
              <w:jc w:val="center"/>
              <w:rPr>
                <w:rFonts w:ascii="Times New Roman" w:eastAsia="Times New Roman" w:hAnsi="Times New Roman" w:cs="Times New Roman"/>
                <w:b/>
                <w:bCs/>
                <w:color w:val="000000"/>
                <w:sz w:val="24"/>
                <w:lang w:val="es-PE" w:eastAsia="es-PE"/>
              </w:rPr>
            </w:pPr>
            <w:r w:rsidRPr="006635B3">
              <w:rPr>
                <w:rFonts w:ascii="Times New Roman" w:eastAsia="Times New Roman" w:hAnsi="Times New Roman" w:cs="Times New Roman"/>
                <w:b/>
                <w:bCs/>
                <w:color w:val="000000"/>
                <w:sz w:val="24"/>
                <w:lang w:val="es-PE" w:eastAsia="es-PE"/>
              </w:rPr>
              <w:t>AGOSTO</w:t>
            </w:r>
          </w:p>
        </w:tc>
        <w:tc>
          <w:tcPr>
            <w:tcW w:w="180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3E8A" w:rsidRPr="006635B3" w:rsidRDefault="00AB3E8A" w:rsidP="006635B3">
            <w:pPr>
              <w:spacing w:after="0" w:line="240" w:lineRule="auto"/>
              <w:jc w:val="center"/>
              <w:rPr>
                <w:rFonts w:ascii="Times New Roman" w:eastAsia="Times New Roman" w:hAnsi="Times New Roman" w:cs="Times New Roman"/>
                <w:b/>
                <w:bCs/>
                <w:color w:val="000000"/>
                <w:sz w:val="24"/>
                <w:lang w:val="es-PE" w:eastAsia="es-PE"/>
              </w:rPr>
            </w:pPr>
            <w:r w:rsidRPr="006635B3">
              <w:rPr>
                <w:rFonts w:ascii="Times New Roman" w:eastAsia="Times New Roman" w:hAnsi="Times New Roman" w:cs="Times New Roman"/>
                <w:b/>
                <w:bCs/>
                <w:color w:val="000000"/>
                <w:sz w:val="24"/>
                <w:lang w:val="es-PE" w:eastAsia="es-PE"/>
              </w:rPr>
              <w:t>SETIEMBRE</w:t>
            </w:r>
          </w:p>
        </w:tc>
        <w:tc>
          <w:tcPr>
            <w:tcW w:w="1934" w:type="dxa"/>
            <w:vMerge w:val="restart"/>
            <w:tcBorders>
              <w:top w:val="single" w:sz="4" w:space="0" w:color="auto"/>
              <w:left w:val="single" w:sz="4" w:space="0" w:color="auto"/>
              <w:bottom w:val="single" w:sz="4" w:space="0" w:color="auto"/>
              <w:right w:val="nil"/>
            </w:tcBorders>
            <w:shd w:val="clear" w:color="auto" w:fill="auto"/>
            <w:vAlign w:val="center"/>
            <w:hideMark/>
          </w:tcPr>
          <w:p w:rsidR="00AB3E8A" w:rsidRPr="006635B3" w:rsidRDefault="006635B3" w:rsidP="006635B3">
            <w:pPr>
              <w:spacing w:after="0" w:line="240" w:lineRule="auto"/>
              <w:jc w:val="center"/>
              <w:rPr>
                <w:rFonts w:ascii="Times New Roman" w:eastAsia="Times New Roman" w:hAnsi="Times New Roman" w:cs="Times New Roman"/>
                <w:b/>
                <w:bCs/>
                <w:color w:val="000000"/>
                <w:sz w:val="24"/>
                <w:lang w:val="es-PE" w:eastAsia="es-PE"/>
              </w:rPr>
            </w:pPr>
            <w:r>
              <w:rPr>
                <w:rFonts w:ascii="Times New Roman" w:eastAsia="Times New Roman" w:hAnsi="Times New Roman" w:cs="Times New Roman"/>
                <w:b/>
                <w:bCs/>
                <w:color w:val="000000"/>
                <w:sz w:val="24"/>
                <w:lang w:val="es-PE" w:eastAsia="es-PE"/>
              </w:rPr>
              <w:t>VARIACIÓ</w:t>
            </w:r>
            <w:r w:rsidR="00AB3E8A" w:rsidRPr="006635B3">
              <w:rPr>
                <w:rFonts w:ascii="Times New Roman" w:eastAsia="Times New Roman" w:hAnsi="Times New Roman" w:cs="Times New Roman"/>
                <w:b/>
                <w:bCs/>
                <w:color w:val="000000"/>
                <w:sz w:val="24"/>
                <w:lang w:val="es-PE" w:eastAsia="es-PE"/>
              </w:rPr>
              <w:t>N</w:t>
            </w:r>
          </w:p>
        </w:tc>
        <w:tc>
          <w:tcPr>
            <w:tcW w:w="154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B3E8A" w:rsidRPr="006635B3" w:rsidRDefault="00AB3E8A" w:rsidP="006635B3">
            <w:pPr>
              <w:spacing w:after="0" w:line="240" w:lineRule="auto"/>
              <w:jc w:val="center"/>
              <w:rPr>
                <w:rFonts w:ascii="Times New Roman" w:eastAsia="Times New Roman" w:hAnsi="Times New Roman" w:cs="Times New Roman"/>
                <w:b/>
                <w:bCs/>
                <w:color w:val="000000"/>
                <w:sz w:val="24"/>
                <w:lang w:val="es-PE" w:eastAsia="es-PE"/>
              </w:rPr>
            </w:pPr>
            <w:r w:rsidRPr="006635B3">
              <w:rPr>
                <w:rFonts w:ascii="Times New Roman" w:eastAsia="Times New Roman" w:hAnsi="Times New Roman" w:cs="Times New Roman"/>
                <w:b/>
                <w:bCs/>
                <w:color w:val="000000"/>
                <w:sz w:val="24"/>
                <w:lang w:val="es-PE" w:eastAsia="es-PE"/>
              </w:rPr>
              <w:t>% RECAUDO</w:t>
            </w:r>
          </w:p>
        </w:tc>
      </w:tr>
      <w:tr w:rsidR="00AB3E8A" w:rsidRPr="006635B3" w:rsidTr="006635B3">
        <w:trPr>
          <w:trHeight w:val="276"/>
          <w:jc w:val="center"/>
        </w:trPr>
        <w:tc>
          <w:tcPr>
            <w:tcW w:w="3924" w:type="dxa"/>
            <w:vMerge/>
            <w:tcBorders>
              <w:top w:val="single" w:sz="4" w:space="0" w:color="auto"/>
              <w:left w:val="single" w:sz="4" w:space="0" w:color="auto"/>
              <w:bottom w:val="single" w:sz="4" w:space="0" w:color="auto"/>
              <w:right w:val="single" w:sz="4" w:space="0" w:color="auto"/>
            </w:tcBorders>
            <w:vAlign w:val="center"/>
            <w:hideMark/>
          </w:tcPr>
          <w:p w:rsidR="00AB3E8A" w:rsidRPr="006635B3" w:rsidRDefault="00AB3E8A" w:rsidP="006635B3">
            <w:pPr>
              <w:spacing w:after="0" w:line="240" w:lineRule="auto"/>
              <w:rPr>
                <w:rFonts w:ascii="Times New Roman" w:eastAsia="Times New Roman" w:hAnsi="Times New Roman" w:cs="Times New Roman"/>
                <w:b/>
                <w:bCs/>
                <w:color w:val="000000"/>
                <w:sz w:val="24"/>
                <w:lang w:val="es-PE" w:eastAsia="es-PE"/>
              </w:rPr>
            </w:pPr>
          </w:p>
        </w:tc>
        <w:tc>
          <w:tcPr>
            <w:tcW w:w="1934" w:type="dxa"/>
            <w:vMerge/>
            <w:tcBorders>
              <w:top w:val="single" w:sz="4" w:space="0" w:color="auto"/>
              <w:left w:val="single" w:sz="4" w:space="0" w:color="auto"/>
              <w:bottom w:val="single" w:sz="4" w:space="0" w:color="auto"/>
              <w:right w:val="single" w:sz="4" w:space="0" w:color="auto"/>
            </w:tcBorders>
            <w:vAlign w:val="center"/>
            <w:hideMark/>
          </w:tcPr>
          <w:p w:rsidR="00AB3E8A" w:rsidRPr="006635B3" w:rsidRDefault="00AB3E8A" w:rsidP="006635B3">
            <w:pPr>
              <w:spacing w:after="0" w:line="240" w:lineRule="auto"/>
              <w:rPr>
                <w:rFonts w:ascii="Times New Roman" w:eastAsia="Times New Roman" w:hAnsi="Times New Roman" w:cs="Times New Roman"/>
                <w:b/>
                <w:bCs/>
                <w:color w:val="000000"/>
                <w:sz w:val="24"/>
                <w:lang w:val="es-PE" w:eastAsia="es-PE"/>
              </w:rPr>
            </w:pPr>
          </w:p>
        </w:tc>
        <w:tc>
          <w:tcPr>
            <w:tcW w:w="1802" w:type="dxa"/>
            <w:vMerge/>
            <w:tcBorders>
              <w:top w:val="single" w:sz="4" w:space="0" w:color="auto"/>
              <w:left w:val="single" w:sz="4" w:space="0" w:color="auto"/>
              <w:bottom w:val="single" w:sz="4" w:space="0" w:color="auto"/>
              <w:right w:val="single" w:sz="4" w:space="0" w:color="auto"/>
            </w:tcBorders>
            <w:vAlign w:val="center"/>
            <w:hideMark/>
          </w:tcPr>
          <w:p w:rsidR="00AB3E8A" w:rsidRPr="006635B3" w:rsidRDefault="00AB3E8A" w:rsidP="006635B3">
            <w:pPr>
              <w:spacing w:after="0" w:line="240" w:lineRule="auto"/>
              <w:rPr>
                <w:rFonts w:ascii="Times New Roman" w:eastAsia="Times New Roman" w:hAnsi="Times New Roman" w:cs="Times New Roman"/>
                <w:b/>
                <w:bCs/>
                <w:color w:val="000000"/>
                <w:sz w:val="24"/>
                <w:lang w:val="es-PE" w:eastAsia="es-PE"/>
              </w:rPr>
            </w:pPr>
          </w:p>
        </w:tc>
        <w:tc>
          <w:tcPr>
            <w:tcW w:w="1934" w:type="dxa"/>
            <w:vMerge/>
            <w:tcBorders>
              <w:top w:val="single" w:sz="4" w:space="0" w:color="auto"/>
              <w:left w:val="single" w:sz="4" w:space="0" w:color="auto"/>
              <w:bottom w:val="single" w:sz="4" w:space="0" w:color="auto"/>
              <w:right w:val="nil"/>
            </w:tcBorders>
            <w:vAlign w:val="center"/>
            <w:hideMark/>
          </w:tcPr>
          <w:p w:rsidR="00AB3E8A" w:rsidRPr="006635B3" w:rsidRDefault="00AB3E8A" w:rsidP="006635B3">
            <w:pPr>
              <w:spacing w:after="0" w:line="240" w:lineRule="auto"/>
              <w:rPr>
                <w:rFonts w:ascii="Times New Roman" w:eastAsia="Times New Roman" w:hAnsi="Times New Roman" w:cs="Times New Roman"/>
                <w:b/>
                <w:bCs/>
                <w:color w:val="000000"/>
                <w:sz w:val="24"/>
                <w:lang w:val="es-PE" w:eastAsia="es-PE"/>
              </w:rPr>
            </w:pPr>
          </w:p>
        </w:tc>
        <w:tc>
          <w:tcPr>
            <w:tcW w:w="1546" w:type="dxa"/>
            <w:vMerge/>
            <w:tcBorders>
              <w:top w:val="single" w:sz="4" w:space="0" w:color="auto"/>
              <w:left w:val="single" w:sz="4" w:space="0" w:color="auto"/>
              <w:bottom w:val="single" w:sz="4" w:space="0" w:color="auto"/>
              <w:right w:val="single" w:sz="4" w:space="0" w:color="auto"/>
            </w:tcBorders>
            <w:vAlign w:val="center"/>
            <w:hideMark/>
          </w:tcPr>
          <w:p w:rsidR="00AB3E8A" w:rsidRPr="006635B3" w:rsidRDefault="00AB3E8A" w:rsidP="006635B3">
            <w:pPr>
              <w:spacing w:after="0" w:line="240" w:lineRule="auto"/>
              <w:rPr>
                <w:rFonts w:ascii="Times New Roman" w:eastAsia="Times New Roman" w:hAnsi="Times New Roman" w:cs="Times New Roman"/>
                <w:b/>
                <w:bCs/>
                <w:color w:val="000000"/>
                <w:sz w:val="24"/>
                <w:lang w:val="es-PE" w:eastAsia="es-PE"/>
              </w:rPr>
            </w:pPr>
          </w:p>
        </w:tc>
      </w:tr>
      <w:tr w:rsidR="00AB3E8A" w:rsidRPr="006635B3" w:rsidTr="006635B3">
        <w:trPr>
          <w:trHeight w:val="851"/>
          <w:jc w:val="center"/>
        </w:trPr>
        <w:tc>
          <w:tcPr>
            <w:tcW w:w="3924" w:type="dxa"/>
            <w:tcBorders>
              <w:top w:val="nil"/>
              <w:left w:val="single" w:sz="4" w:space="0" w:color="auto"/>
              <w:bottom w:val="single" w:sz="4" w:space="0" w:color="auto"/>
              <w:right w:val="single" w:sz="4" w:space="0" w:color="auto"/>
            </w:tcBorders>
            <w:shd w:val="clear" w:color="auto" w:fill="auto"/>
            <w:noWrap/>
            <w:vAlign w:val="center"/>
            <w:hideMark/>
          </w:tcPr>
          <w:p w:rsidR="00AB3E8A" w:rsidRPr="006635B3" w:rsidRDefault="00AB3E8A" w:rsidP="006635B3">
            <w:pPr>
              <w:spacing w:after="0" w:line="240" w:lineRule="auto"/>
              <w:rPr>
                <w:rFonts w:ascii="Times New Roman" w:eastAsia="Times New Roman" w:hAnsi="Times New Roman" w:cs="Times New Roman"/>
                <w:color w:val="000000"/>
                <w:sz w:val="24"/>
                <w:lang w:val="es-PE" w:eastAsia="es-PE"/>
              </w:rPr>
            </w:pPr>
            <w:r w:rsidRPr="006635B3">
              <w:rPr>
                <w:rFonts w:ascii="Times New Roman" w:eastAsia="Times New Roman" w:hAnsi="Times New Roman" w:cs="Times New Roman"/>
                <w:color w:val="000000"/>
                <w:sz w:val="24"/>
                <w:lang w:val="es-PE" w:eastAsia="es-PE"/>
              </w:rPr>
              <w:t>1.3.2.3.1.99 Otros Derechos</w:t>
            </w:r>
          </w:p>
        </w:tc>
        <w:tc>
          <w:tcPr>
            <w:tcW w:w="1934" w:type="dxa"/>
            <w:tcBorders>
              <w:top w:val="nil"/>
              <w:left w:val="nil"/>
              <w:bottom w:val="single" w:sz="4" w:space="0" w:color="auto"/>
              <w:right w:val="single" w:sz="4" w:space="0" w:color="auto"/>
            </w:tcBorders>
            <w:shd w:val="clear" w:color="auto" w:fill="auto"/>
            <w:noWrap/>
            <w:vAlign w:val="center"/>
            <w:hideMark/>
          </w:tcPr>
          <w:p w:rsidR="00AB3E8A" w:rsidRDefault="00AB3E8A" w:rsidP="006635B3">
            <w:pPr>
              <w:spacing w:after="0" w:line="240" w:lineRule="auto"/>
              <w:jc w:val="right"/>
              <w:rPr>
                <w:rFonts w:ascii="Times New Roman" w:eastAsia="Times New Roman" w:hAnsi="Times New Roman" w:cs="Times New Roman"/>
                <w:color w:val="000000"/>
                <w:sz w:val="24"/>
                <w:lang w:val="es-PE" w:eastAsia="es-PE"/>
              </w:rPr>
            </w:pPr>
            <w:r w:rsidRPr="006635B3">
              <w:rPr>
                <w:rFonts w:ascii="Times New Roman" w:eastAsia="Times New Roman" w:hAnsi="Times New Roman" w:cs="Times New Roman"/>
                <w:color w:val="000000"/>
                <w:sz w:val="24"/>
                <w:lang w:val="es-PE" w:eastAsia="es-PE"/>
              </w:rPr>
              <w:t xml:space="preserve">                      63.00 </w:t>
            </w:r>
          </w:p>
          <w:p w:rsidR="006635B3" w:rsidRPr="006635B3" w:rsidRDefault="006635B3" w:rsidP="006635B3">
            <w:pPr>
              <w:spacing w:after="0" w:line="240" w:lineRule="auto"/>
              <w:jc w:val="right"/>
              <w:rPr>
                <w:rFonts w:ascii="Times New Roman" w:eastAsia="Times New Roman" w:hAnsi="Times New Roman" w:cs="Times New Roman"/>
                <w:color w:val="000000"/>
                <w:sz w:val="24"/>
                <w:lang w:val="es-PE" w:eastAsia="es-PE"/>
              </w:rPr>
            </w:pPr>
          </w:p>
        </w:tc>
        <w:tc>
          <w:tcPr>
            <w:tcW w:w="1802" w:type="dxa"/>
            <w:tcBorders>
              <w:top w:val="nil"/>
              <w:left w:val="nil"/>
              <w:bottom w:val="single" w:sz="4" w:space="0" w:color="auto"/>
              <w:right w:val="single" w:sz="4" w:space="0" w:color="auto"/>
            </w:tcBorders>
            <w:shd w:val="clear" w:color="auto" w:fill="auto"/>
            <w:noWrap/>
            <w:vAlign w:val="center"/>
            <w:hideMark/>
          </w:tcPr>
          <w:p w:rsidR="00AB3E8A" w:rsidRDefault="00AB3E8A" w:rsidP="006635B3">
            <w:pPr>
              <w:spacing w:after="0" w:line="240" w:lineRule="auto"/>
              <w:jc w:val="right"/>
              <w:rPr>
                <w:rFonts w:ascii="Times New Roman" w:eastAsia="Times New Roman" w:hAnsi="Times New Roman" w:cs="Times New Roman"/>
                <w:color w:val="000000"/>
                <w:sz w:val="24"/>
                <w:lang w:val="es-PE" w:eastAsia="es-PE"/>
              </w:rPr>
            </w:pPr>
            <w:r w:rsidRPr="006635B3">
              <w:rPr>
                <w:rFonts w:ascii="Times New Roman" w:eastAsia="Times New Roman" w:hAnsi="Times New Roman" w:cs="Times New Roman"/>
                <w:color w:val="000000"/>
                <w:sz w:val="24"/>
                <w:lang w:val="es-PE" w:eastAsia="es-PE"/>
              </w:rPr>
              <w:t xml:space="preserve">                   98.00 </w:t>
            </w:r>
          </w:p>
          <w:p w:rsidR="006635B3" w:rsidRPr="006635B3" w:rsidRDefault="006635B3" w:rsidP="006635B3">
            <w:pPr>
              <w:spacing w:after="0" w:line="240" w:lineRule="auto"/>
              <w:jc w:val="right"/>
              <w:rPr>
                <w:rFonts w:ascii="Times New Roman" w:eastAsia="Times New Roman" w:hAnsi="Times New Roman" w:cs="Times New Roman"/>
                <w:color w:val="000000"/>
                <w:sz w:val="24"/>
                <w:lang w:val="es-PE" w:eastAsia="es-PE"/>
              </w:rPr>
            </w:pPr>
          </w:p>
        </w:tc>
        <w:tc>
          <w:tcPr>
            <w:tcW w:w="1934" w:type="dxa"/>
            <w:tcBorders>
              <w:top w:val="nil"/>
              <w:left w:val="nil"/>
              <w:bottom w:val="single" w:sz="4" w:space="0" w:color="auto"/>
              <w:right w:val="nil"/>
            </w:tcBorders>
            <w:shd w:val="clear" w:color="auto" w:fill="auto"/>
            <w:noWrap/>
            <w:vAlign w:val="center"/>
            <w:hideMark/>
          </w:tcPr>
          <w:p w:rsidR="00AB3E8A" w:rsidRDefault="00AB3E8A" w:rsidP="006635B3">
            <w:pPr>
              <w:spacing w:after="0" w:line="240" w:lineRule="auto"/>
              <w:jc w:val="right"/>
              <w:rPr>
                <w:rFonts w:ascii="Times New Roman" w:eastAsia="Times New Roman" w:hAnsi="Times New Roman" w:cs="Times New Roman"/>
                <w:color w:val="000000"/>
                <w:sz w:val="24"/>
                <w:lang w:val="es-PE" w:eastAsia="es-PE"/>
              </w:rPr>
            </w:pPr>
            <w:r w:rsidRPr="006635B3">
              <w:rPr>
                <w:rFonts w:ascii="Times New Roman" w:eastAsia="Times New Roman" w:hAnsi="Times New Roman" w:cs="Times New Roman"/>
                <w:color w:val="000000"/>
                <w:sz w:val="24"/>
                <w:lang w:val="es-PE" w:eastAsia="es-PE"/>
              </w:rPr>
              <w:t xml:space="preserve">                      35.00 </w:t>
            </w:r>
          </w:p>
          <w:p w:rsidR="006635B3" w:rsidRPr="006635B3" w:rsidRDefault="006635B3" w:rsidP="006635B3">
            <w:pPr>
              <w:spacing w:after="0" w:line="240" w:lineRule="auto"/>
              <w:jc w:val="right"/>
              <w:rPr>
                <w:rFonts w:ascii="Times New Roman" w:eastAsia="Times New Roman" w:hAnsi="Times New Roman" w:cs="Times New Roman"/>
                <w:color w:val="000000"/>
                <w:sz w:val="24"/>
                <w:lang w:val="es-PE" w:eastAsia="es-PE"/>
              </w:rPr>
            </w:pPr>
          </w:p>
        </w:tc>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AB3E8A" w:rsidRPr="006635B3" w:rsidRDefault="00AB3E8A" w:rsidP="006635B3">
            <w:pPr>
              <w:spacing w:after="0" w:line="240" w:lineRule="auto"/>
              <w:jc w:val="right"/>
              <w:rPr>
                <w:rFonts w:ascii="Times New Roman" w:eastAsia="Times New Roman" w:hAnsi="Times New Roman" w:cs="Times New Roman"/>
                <w:color w:val="000000"/>
                <w:sz w:val="24"/>
                <w:lang w:val="es-PE" w:eastAsia="es-PE"/>
              </w:rPr>
            </w:pPr>
            <w:r w:rsidRPr="006635B3">
              <w:rPr>
                <w:rFonts w:ascii="Times New Roman" w:eastAsia="Times New Roman" w:hAnsi="Times New Roman" w:cs="Times New Roman"/>
                <w:color w:val="000000"/>
                <w:sz w:val="24"/>
                <w:lang w:val="es-PE" w:eastAsia="es-PE"/>
              </w:rPr>
              <w:t>0.56</w:t>
            </w:r>
          </w:p>
        </w:tc>
      </w:tr>
      <w:tr w:rsidR="00AB3E8A" w:rsidRPr="006635B3" w:rsidTr="006635B3">
        <w:trPr>
          <w:trHeight w:val="851"/>
          <w:jc w:val="center"/>
        </w:trPr>
        <w:tc>
          <w:tcPr>
            <w:tcW w:w="3924" w:type="dxa"/>
            <w:tcBorders>
              <w:top w:val="nil"/>
              <w:left w:val="single" w:sz="4" w:space="0" w:color="auto"/>
              <w:bottom w:val="single" w:sz="4" w:space="0" w:color="auto"/>
              <w:right w:val="single" w:sz="4" w:space="0" w:color="auto"/>
            </w:tcBorders>
            <w:shd w:val="clear" w:color="auto" w:fill="auto"/>
            <w:noWrap/>
            <w:vAlign w:val="center"/>
            <w:hideMark/>
          </w:tcPr>
          <w:p w:rsidR="00AB3E8A" w:rsidRPr="006635B3" w:rsidRDefault="00AB3E8A" w:rsidP="006635B3">
            <w:pPr>
              <w:spacing w:after="0" w:line="240" w:lineRule="auto"/>
              <w:rPr>
                <w:rFonts w:ascii="Times New Roman" w:eastAsia="Times New Roman" w:hAnsi="Times New Roman" w:cs="Times New Roman"/>
                <w:color w:val="000000"/>
                <w:sz w:val="24"/>
                <w:lang w:val="es-PE" w:eastAsia="es-PE"/>
              </w:rPr>
            </w:pPr>
            <w:r w:rsidRPr="006635B3">
              <w:rPr>
                <w:rFonts w:ascii="Times New Roman" w:eastAsia="Times New Roman" w:hAnsi="Times New Roman" w:cs="Times New Roman"/>
                <w:color w:val="000000"/>
                <w:sz w:val="24"/>
                <w:lang w:val="es-PE" w:eastAsia="es-PE"/>
              </w:rPr>
              <w:t xml:space="preserve">1.3.2.4.1.6. Carnets y/o Tarjetas de </w:t>
            </w:r>
          </w:p>
        </w:tc>
        <w:tc>
          <w:tcPr>
            <w:tcW w:w="1934" w:type="dxa"/>
            <w:tcBorders>
              <w:top w:val="nil"/>
              <w:left w:val="nil"/>
              <w:bottom w:val="single" w:sz="4" w:space="0" w:color="auto"/>
              <w:right w:val="single" w:sz="4" w:space="0" w:color="auto"/>
            </w:tcBorders>
            <w:shd w:val="clear" w:color="auto" w:fill="auto"/>
            <w:noWrap/>
            <w:vAlign w:val="center"/>
            <w:hideMark/>
          </w:tcPr>
          <w:p w:rsidR="006635B3" w:rsidRDefault="00AB3E8A" w:rsidP="006635B3">
            <w:pPr>
              <w:spacing w:after="0" w:line="240" w:lineRule="auto"/>
              <w:jc w:val="right"/>
              <w:rPr>
                <w:rFonts w:ascii="Times New Roman" w:eastAsia="Times New Roman" w:hAnsi="Times New Roman" w:cs="Times New Roman"/>
                <w:color w:val="000000"/>
                <w:sz w:val="24"/>
                <w:lang w:val="es-PE" w:eastAsia="es-PE"/>
              </w:rPr>
            </w:pPr>
            <w:r w:rsidRPr="006635B3">
              <w:rPr>
                <w:rFonts w:ascii="Times New Roman" w:eastAsia="Times New Roman" w:hAnsi="Times New Roman" w:cs="Times New Roman"/>
                <w:color w:val="000000"/>
                <w:sz w:val="24"/>
                <w:lang w:val="es-PE" w:eastAsia="es-PE"/>
              </w:rPr>
              <w:t xml:space="preserve">                      19.50</w:t>
            </w:r>
          </w:p>
          <w:p w:rsidR="00AB3E8A" w:rsidRPr="006635B3" w:rsidRDefault="00AB3E8A" w:rsidP="006635B3">
            <w:pPr>
              <w:spacing w:after="0" w:line="240" w:lineRule="auto"/>
              <w:jc w:val="right"/>
              <w:rPr>
                <w:rFonts w:ascii="Times New Roman" w:eastAsia="Times New Roman" w:hAnsi="Times New Roman" w:cs="Times New Roman"/>
                <w:color w:val="000000"/>
                <w:sz w:val="24"/>
                <w:lang w:val="es-PE" w:eastAsia="es-PE"/>
              </w:rPr>
            </w:pPr>
            <w:r w:rsidRPr="006635B3">
              <w:rPr>
                <w:rFonts w:ascii="Times New Roman" w:eastAsia="Times New Roman" w:hAnsi="Times New Roman" w:cs="Times New Roman"/>
                <w:color w:val="000000"/>
                <w:sz w:val="24"/>
                <w:lang w:val="es-PE" w:eastAsia="es-PE"/>
              </w:rPr>
              <w:t xml:space="preserve"> </w:t>
            </w:r>
          </w:p>
        </w:tc>
        <w:tc>
          <w:tcPr>
            <w:tcW w:w="1802" w:type="dxa"/>
            <w:tcBorders>
              <w:top w:val="nil"/>
              <w:left w:val="nil"/>
              <w:bottom w:val="single" w:sz="4" w:space="0" w:color="auto"/>
              <w:right w:val="single" w:sz="4" w:space="0" w:color="auto"/>
            </w:tcBorders>
            <w:shd w:val="clear" w:color="auto" w:fill="auto"/>
            <w:noWrap/>
            <w:vAlign w:val="center"/>
            <w:hideMark/>
          </w:tcPr>
          <w:p w:rsidR="00AB3E8A" w:rsidRDefault="00AB3E8A" w:rsidP="006635B3">
            <w:pPr>
              <w:spacing w:after="0" w:line="240" w:lineRule="auto"/>
              <w:jc w:val="right"/>
              <w:rPr>
                <w:rFonts w:ascii="Times New Roman" w:eastAsia="Times New Roman" w:hAnsi="Times New Roman" w:cs="Times New Roman"/>
                <w:color w:val="000000"/>
                <w:sz w:val="24"/>
                <w:lang w:val="es-PE" w:eastAsia="es-PE"/>
              </w:rPr>
            </w:pPr>
            <w:r w:rsidRPr="006635B3">
              <w:rPr>
                <w:rFonts w:ascii="Times New Roman" w:eastAsia="Times New Roman" w:hAnsi="Times New Roman" w:cs="Times New Roman"/>
                <w:color w:val="000000"/>
                <w:sz w:val="24"/>
                <w:lang w:val="es-PE" w:eastAsia="es-PE"/>
              </w:rPr>
              <w:t xml:space="preserve">                      6.50 </w:t>
            </w:r>
          </w:p>
          <w:p w:rsidR="006635B3" w:rsidRPr="006635B3" w:rsidRDefault="006635B3" w:rsidP="006635B3">
            <w:pPr>
              <w:spacing w:after="0" w:line="240" w:lineRule="auto"/>
              <w:jc w:val="right"/>
              <w:rPr>
                <w:rFonts w:ascii="Times New Roman" w:eastAsia="Times New Roman" w:hAnsi="Times New Roman" w:cs="Times New Roman"/>
                <w:color w:val="000000"/>
                <w:sz w:val="24"/>
                <w:lang w:val="es-PE" w:eastAsia="es-PE"/>
              </w:rPr>
            </w:pPr>
          </w:p>
        </w:tc>
        <w:tc>
          <w:tcPr>
            <w:tcW w:w="1934" w:type="dxa"/>
            <w:tcBorders>
              <w:top w:val="nil"/>
              <w:left w:val="nil"/>
              <w:bottom w:val="single" w:sz="4" w:space="0" w:color="auto"/>
              <w:right w:val="nil"/>
            </w:tcBorders>
            <w:shd w:val="clear" w:color="auto" w:fill="auto"/>
            <w:noWrap/>
            <w:vAlign w:val="center"/>
            <w:hideMark/>
          </w:tcPr>
          <w:p w:rsidR="00AB3E8A" w:rsidRPr="006635B3" w:rsidRDefault="00AB3E8A" w:rsidP="006635B3">
            <w:pPr>
              <w:spacing w:after="0" w:line="240" w:lineRule="auto"/>
              <w:jc w:val="right"/>
              <w:rPr>
                <w:rFonts w:ascii="Times New Roman" w:eastAsia="Times New Roman" w:hAnsi="Times New Roman" w:cs="Times New Roman"/>
                <w:color w:val="000000"/>
                <w:sz w:val="24"/>
                <w:lang w:val="es-PE" w:eastAsia="es-PE"/>
              </w:rPr>
            </w:pPr>
            <w:r w:rsidRPr="006635B3">
              <w:rPr>
                <w:rFonts w:ascii="Times New Roman" w:eastAsia="Times New Roman" w:hAnsi="Times New Roman" w:cs="Times New Roman"/>
                <w:color w:val="000000"/>
                <w:sz w:val="24"/>
                <w:lang w:val="es-PE" w:eastAsia="es-PE"/>
              </w:rPr>
              <w:t xml:space="preserve">-                   13.00 </w:t>
            </w:r>
          </w:p>
        </w:tc>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AB3E8A" w:rsidRPr="006635B3" w:rsidRDefault="00AB3E8A" w:rsidP="006635B3">
            <w:pPr>
              <w:spacing w:after="0" w:line="240" w:lineRule="auto"/>
              <w:jc w:val="right"/>
              <w:rPr>
                <w:rFonts w:ascii="Times New Roman" w:eastAsia="Times New Roman" w:hAnsi="Times New Roman" w:cs="Times New Roman"/>
                <w:color w:val="000000"/>
                <w:sz w:val="24"/>
                <w:lang w:val="es-PE" w:eastAsia="es-PE"/>
              </w:rPr>
            </w:pPr>
            <w:r w:rsidRPr="006635B3">
              <w:rPr>
                <w:rFonts w:ascii="Times New Roman" w:eastAsia="Times New Roman" w:hAnsi="Times New Roman" w:cs="Times New Roman"/>
                <w:color w:val="000000"/>
                <w:sz w:val="24"/>
                <w:lang w:val="es-PE" w:eastAsia="es-PE"/>
              </w:rPr>
              <w:t>-0.67</w:t>
            </w:r>
          </w:p>
        </w:tc>
      </w:tr>
    </w:tbl>
    <w:p w:rsidR="00AB3E8A" w:rsidRDefault="00AB3E8A" w:rsidP="006635B3">
      <w:pPr>
        <w:spacing w:line="360" w:lineRule="auto"/>
        <w:jc w:val="both"/>
        <w:rPr>
          <w:rFonts w:ascii="Times New Roman" w:hAnsi="Times New Roman" w:cs="Times New Roman"/>
          <w:sz w:val="24"/>
        </w:rPr>
      </w:pPr>
    </w:p>
    <w:p w:rsidR="003E02DF" w:rsidRDefault="006635B3" w:rsidP="00D40612">
      <w:pPr>
        <w:spacing w:line="360" w:lineRule="auto"/>
        <w:jc w:val="both"/>
        <w:rPr>
          <w:rFonts w:ascii="Times New Roman" w:hAnsi="Times New Roman" w:cs="Times New Roman"/>
          <w:sz w:val="24"/>
        </w:rPr>
      </w:pPr>
      <w:r>
        <w:rPr>
          <w:rFonts w:ascii="Times New Roman" w:hAnsi="Times New Roman" w:cs="Times New Roman"/>
          <w:sz w:val="24"/>
        </w:rPr>
        <w:t>ANÁLISIS DEL</w:t>
      </w:r>
      <w:r w:rsidR="003E02DF">
        <w:rPr>
          <w:rFonts w:ascii="Times New Roman" w:hAnsi="Times New Roman" w:cs="Times New Roman"/>
          <w:sz w:val="24"/>
        </w:rPr>
        <w:t xml:space="preserve"> CUADRO 27</w:t>
      </w:r>
    </w:p>
    <w:p w:rsidR="00AB3E8A" w:rsidRDefault="003E02DF" w:rsidP="00D40612">
      <w:pPr>
        <w:spacing w:line="360" w:lineRule="auto"/>
        <w:jc w:val="both"/>
        <w:rPr>
          <w:rFonts w:ascii="Times New Roman" w:hAnsi="Times New Roman" w:cs="Times New Roman"/>
          <w:sz w:val="24"/>
        </w:rPr>
      </w:pPr>
      <w:r>
        <w:rPr>
          <w:rFonts w:ascii="Times New Roman" w:hAnsi="Times New Roman" w:cs="Times New Roman"/>
          <w:sz w:val="24"/>
        </w:rPr>
        <w:t xml:space="preserve">En el </w:t>
      </w:r>
      <w:r w:rsidR="00D40612">
        <w:rPr>
          <w:rFonts w:ascii="Times New Roman" w:hAnsi="Times New Roman" w:cs="Times New Roman"/>
          <w:sz w:val="24"/>
        </w:rPr>
        <w:t xml:space="preserve">cuadro N° 27 en el </w:t>
      </w:r>
      <w:r>
        <w:rPr>
          <w:rFonts w:ascii="Times New Roman" w:hAnsi="Times New Roman" w:cs="Times New Roman"/>
          <w:sz w:val="24"/>
        </w:rPr>
        <w:t>mes de a</w:t>
      </w:r>
      <w:r w:rsidR="00D40612">
        <w:rPr>
          <w:rFonts w:ascii="Times New Roman" w:hAnsi="Times New Roman" w:cs="Times New Roman"/>
          <w:sz w:val="24"/>
        </w:rPr>
        <w:t xml:space="preserve">gosto se recaudó el menor ingreso </w:t>
      </w:r>
      <w:r>
        <w:rPr>
          <w:rFonts w:ascii="Times New Roman" w:hAnsi="Times New Roman" w:cs="Times New Roman"/>
          <w:sz w:val="24"/>
        </w:rPr>
        <w:t xml:space="preserve">de S/19.50 </w:t>
      </w:r>
      <w:r w:rsidR="00D40612">
        <w:rPr>
          <w:rFonts w:ascii="Times New Roman" w:hAnsi="Times New Roman" w:cs="Times New Roman"/>
          <w:sz w:val="24"/>
        </w:rPr>
        <w:t xml:space="preserve">en </w:t>
      </w:r>
      <w:r w:rsidR="00D40612">
        <w:rPr>
          <w:rFonts w:ascii="Times New Roman" w:hAnsi="Times New Roman" w:cs="Times New Roman"/>
          <w:sz w:val="24"/>
        </w:rPr>
        <w:t xml:space="preserve">carnets y/o tarjetas </w:t>
      </w:r>
      <w:r>
        <w:rPr>
          <w:rFonts w:ascii="Times New Roman" w:hAnsi="Times New Roman" w:cs="Times New Roman"/>
          <w:sz w:val="24"/>
        </w:rPr>
        <w:t>a diferencia que en el mes de setiembre se recaudó menos con un importe de S/6.50, esto quiere dec</w:t>
      </w:r>
      <w:r w:rsidR="00D40612">
        <w:rPr>
          <w:rFonts w:ascii="Times New Roman" w:hAnsi="Times New Roman" w:cs="Times New Roman"/>
          <w:sz w:val="24"/>
        </w:rPr>
        <w:t>ir que hay una diferencia de -</w:t>
      </w:r>
      <w:r>
        <w:rPr>
          <w:rFonts w:ascii="Times New Roman" w:hAnsi="Times New Roman" w:cs="Times New Roman"/>
          <w:sz w:val="24"/>
        </w:rPr>
        <w:t>67%</w:t>
      </w:r>
      <w:r w:rsidR="00D40612">
        <w:rPr>
          <w:rFonts w:ascii="Times New Roman" w:hAnsi="Times New Roman" w:cs="Times New Roman"/>
          <w:sz w:val="24"/>
        </w:rPr>
        <w:t xml:space="preserve">, en63. </w:t>
      </w:r>
      <w:r w:rsidR="00D40612">
        <w:rPr>
          <w:rFonts w:ascii="Times New Roman" w:hAnsi="Times New Roman" w:cs="Times New Roman"/>
          <w:sz w:val="24"/>
        </w:rPr>
        <w:t>otros derechos</w:t>
      </w:r>
      <w:r w:rsidR="00D40612">
        <w:rPr>
          <w:rFonts w:ascii="Times New Roman" w:hAnsi="Times New Roman" w:cs="Times New Roman"/>
          <w:sz w:val="24"/>
        </w:rPr>
        <w:t xml:space="preserve"> en el mes de agosto se recaudó solo S/. 63.00 a comparación de setiembre que se recaudó S/. 98.00 con un aumento de S/. 35.00.</w:t>
      </w:r>
    </w:p>
    <w:p w:rsidR="003E02DF" w:rsidRDefault="00D40612" w:rsidP="00D40612">
      <w:pPr>
        <w:spacing w:line="360" w:lineRule="auto"/>
        <w:jc w:val="both"/>
        <w:rPr>
          <w:rFonts w:ascii="Times New Roman" w:hAnsi="Times New Roman" w:cs="Times New Roman"/>
          <w:sz w:val="24"/>
        </w:rPr>
      </w:pPr>
      <w:r>
        <w:rPr>
          <w:rFonts w:ascii="Times New Roman" w:hAnsi="Times New Roman" w:cs="Times New Roman"/>
          <w:sz w:val="24"/>
        </w:rPr>
        <w:t>En ambos meses los menores ingresos se dieron en carnets y/o tarjetas.</w:t>
      </w:r>
    </w:p>
    <w:p w:rsidR="00B563F3" w:rsidRPr="00D40612" w:rsidRDefault="00AB3E8A" w:rsidP="00D40612">
      <w:pPr>
        <w:spacing w:line="360" w:lineRule="auto"/>
        <w:jc w:val="center"/>
        <w:rPr>
          <w:rFonts w:ascii="Times New Roman" w:hAnsi="Times New Roman" w:cs="Times New Roman"/>
          <w:b/>
          <w:sz w:val="24"/>
        </w:rPr>
      </w:pPr>
      <w:r w:rsidRPr="00D40612">
        <w:rPr>
          <w:rFonts w:ascii="Times New Roman" w:hAnsi="Times New Roman" w:cs="Times New Roman"/>
          <w:b/>
          <w:sz w:val="24"/>
        </w:rPr>
        <w:lastRenderedPageBreak/>
        <w:t>CUADRO N° 28</w:t>
      </w:r>
    </w:p>
    <w:p w:rsidR="00B563F3" w:rsidRDefault="00B563F3" w:rsidP="00D40612">
      <w:pPr>
        <w:spacing w:line="360" w:lineRule="auto"/>
        <w:jc w:val="center"/>
        <w:rPr>
          <w:rFonts w:ascii="Times New Roman" w:hAnsi="Times New Roman" w:cs="Times New Roman"/>
          <w:sz w:val="24"/>
        </w:rPr>
      </w:pPr>
      <w:r>
        <w:rPr>
          <w:rFonts w:ascii="Times New Roman" w:hAnsi="Times New Roman" w:cs="Times New Roman"/>
          <w:sz w:val="24"/>
        </w:rPr>
        <w:t>MAYOR RECAUDACION DE INGRESOS 2017</w:t>
      </w:r>
    </w:p>
    <w:p w:rsidR="00B563F3" w:rsidRDefault="00B563F3" w:rsidP="00D40612">
      <w:pPr>
        <w:spacing w:line="360" w:lineRule="auto"/>
        <w:jc w:val="center"/>
        <w:rPr>
          <w:rFonts w:ascii="Times New Roman" w:hAnsi="Times New Roman" w:cs="Times New Roman"/>
          <w:sz w:val="24"/>
        </w:rPr>
      </w:pPr>
      <w:r>
        <w:rPr>
          <w:rFonts w:ascii="Times New Roman" w:hAnsi="Times New Roman" w:cs="Times New Roman"/>
          <w:sz w:val="24"/>
        </w:rPr>
        <w:t>SETIEMBRE A OCTUBRE</w:t>
      </w:r>
    </w:p>
    <w:tbl>
      <w:tblPr>
        <w:tblW w:w="10812" w:type="dxa"/>
        <w:jc w:val="center"/>
        <w:tblCellMar>
          <w:left w:w="70" w:type="dxa"/>
          <w:right w:w="70" w:type="dxa"/>
        </w:tblCellMar>
        <w:tblLook w:val="04A0" w:firstRow="1" w:lastRow="0" w:firstColumn="1" w:lastColumn="0" w:noHBand="0" w:noVBand="1"/>
      </w:tblPr>
      <w:tblGrid>
        <w:gridCol w:w="4036"/>
        <w:gridCol w:w="2077"/>
        <w:gridCol w:w="1730"/>
        <w:gridCol w:w="1615"/>
        <w:gridCol w:w="1354"/>
      </w:tblGrid>
      <w:tr w:rsidR="00B563F3" w:rsidRPr="00B563F3" w:rsidTr="00D40612">
        <w:trPr>
          <w:trHeight w:val="851"/>
          <w:jc w:val="center"/>
        </w:trPr>
        <w:tc>
          <w:tcPr>
            <w:tcW w:w="10812" w:type="dxa"/>
            <w:gridSpan w:val="5"/>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B563F3" w:rsidRPr="000562FF" w:rsidRDefault="00B563F3" w:rsidP="00B563F3">
            <w:pPr>
              <w:spacing w:after="0" w:line="240" w:lineRule="auto"/>
              <w:jc w:val="center"/>
              <w:rPr>
                <w:rFonts w:ascii="Times New Roman" w:eastAsia="Times New Roman" w:hAnsi="Times New Roman" w:cs="Times New Roman"/>
                <w:b/>
                <w:bCs/>
                <w:color w:val="000000"/>
                <w:sz w:val="24"/>
                <w:lang w:val="es-PE" w:eastAsia="es-PE"/>
              </w:rPr>
            </w:pPr>
            <w:r w:rsidRPr="000562FF">
              <w:rPr>
                <w:rFonts w:ascii="Times New Roman" w:eastAsia="Times New Roman" w:hAnsi="Times New Roman" w:cs="Times New Roman"/>
                <w:b/>
                <w:bCs/>
                <w:color w:val="000000"/>
                <w:sz w:val="24"/>
                <w:lang w:val="es-PE" w:eastAsia="es-PE"/>
              </w:rPr>
              <w:t>MENSUALIZADO</w:t>
            </w:r>
          </w:p>
        </w:tc>
      </w:tr>
      <w:tr w:rsidR="00B563F3" w:rsidRPr="00B563F3" w:rsidTr="00D40612">
        <w:trPr>
          <w:trHeight w:val="851"/>
          <w:jc w:val="center"/>
        </w:trPr>
        <w:tc>
          <w:tcPr>
            <w:tcW w:w="40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563F3" w:rsidRPr="000562FF" w:rsidRDefault="00B563F3" w:rsidP="00B563F3">
            <w:pPr>
              <w:spacing w:after="0" w:line="240" w:lineRule="auto"/>
              <w:jc w:val="center"/>
              <w:rPr>
                <w:rFonts w:ascii="Times New Roman" w:eastAsia="Times New Roman" w:hAnsi="Times New Roman" w:cs="Times New Roman"/>
                <w:b/>
                <w:bCs/>
                <w:color w:val="000000"/>
                <w:sz w:val="24"/>
                <w:lang w:val="es-PE" w:eastAsia="es-PE"/>
              </w:rPr>
            </w:pPr>
            <w:r w:rsidRPr="000562FF">
              <w:rPr>
                <w:rFonts w:ascii="Times New Roman" w:eastAsia="Times New Roman" w:hAnsi="Times New Roman" w:cs="Times New Roman"/>
                <w:b/>
                <w:bCs/>
                <w:color w:val="000000"/>
                <w:sz w:val="24"/>
                <w:lang w:val="es-PE" w:eastAsia="es-PE"/>
              </w:rPr>
              <w:t>MAYOR RECAUDACION</w:t>
            </w:r>
          </w:p>
        </w:tc>
        <w:tc>
          <w:tcPr>
            <w:tcW w:w="207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563F3" w:rsidRPr="000562FF" w:rsidRDefault="00B563F3" w:rsidP="00B563F3">
            <w:pPr>
              <w:spacing w:after="0" w:line="240" w:lineRule="auto"/>
              <w:jc w:val="center"/>
              <w:rPr>
                <w:rFonts w:ascii="Times New Roman" w:eastAsia="Times New Roman" w:hAnsi="Times New Roman" w:cs="Times New Roman"/>
                <w:b/>
                <w:bCs/>
                <w:color w:val="000000"/>
                <w:sz w:val="24"/>
                <w:lang w:val="es-PE" w:eastAsia="es-PE"/>
              </w:rPr>
            </w:pPr>
            <w:r w:rsidRPr="000562FF">
              <w:rPr>
                <w:rFonts w:ascii="Times New Roman" w:eastAsia="Times New Roman" w:hAnsi="Times New Roman" w:cs="Times New Roman"/>
                <w:b/>
                <w:bCs/>
                <w:color w:val="000000"/>
                <w:sz w:val="24"/>
                <w:lang w:val="es-PE" w:eastAsia="es-PE"/>
              </w:rPr>
              <w:t>SEPTIEMBRE</w:t>
            </w:r>
          </w:p>
        </w:tc>
        <w:tc>
          <w:tcPr>
            <w:tcW w:w="173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563F3" w:rsidRPr="000562FF" w:rsidRDefault="00B563F3" w:rsidP="00B563F3">
            <w:pPr>
              <w:spacing w:after="0" w:line="240" w:lineRule="auto"/>
              <w:jc w:val="center"/>
              <w:rPr>
                <w:rFonts w:ascii="Times New Roman" w:eastAsia="Times New Roman" w:hAnsi="Times New Roman" w:cs="Times New Roman"/>
                <w:b/>
                <w:bCs/>
                <w:color w:val="000000"/>
                <w:sz w:val="24"/>
                <w:lang w:val="es-PE" w:eastAsia="es-PE"/>
              </w:rPr>
            </w:pPr>
            <w:r w:rsidRPr="000562FF">
              <w:rPr>
                <w:rFonts w:ascii="Times New Roman" w:eastAsia="Times New Roman" w:hAnsi="Times New Roman" w:cs="Times New Roman"/>
                <w:b/>
                <w:bCs/>
                <w:color w:val="000000"/>
                <w:sz w:val="24"/>
                <w:lang w:val="es-PE" w:eastAsia="es-PE"/>
              </w:rPr>
              <w:t>OCTUBRE</w:t>
            </w:r>
          </w:p>
        </w:tc>
        <w:tc>
          <w:tcPr>
            <w:tcW w:w="1615" w:type="dxa"/>
            <w:vMerge w:val="restart"/>
            <w:tcBorders>
              <w:top w:val="nil"/>
              <w:left w:val="single" w:sz="4" w:space="0" w:color="auto"/>
              <w:bottom w:val="single" w:sz="4" w:space="0" w:color="auto"/>
              <w:right w:val="nil"/>
            </w:tcBorders>
            <w:shd w:val="clear" w:color="auto" w:fill="auto"/>
            <w:vAlign w:val="center"/>
            <w:hideMark/>
          </w:tcPr>
          <w:p w:rsidR="00B563F3" w:rsidRPr="000562FF" w:rsidRDefault="00B563F3" w:rsidP="00B563F3">
            <w:pPr>
              <w:spacing w:after="0" w:line="240" w:lineRule="auto"/>
              <w:jc w:val="center"/>
              <w:rPr>
                <w:rFonts w:ascii="Times New Roman" w:eastAsia="Times New Roman" w:hAnsi="Times New Roman" w:cs="Times New Roman"/>
                <w:b/>
                <w:bCs/>
                <w:color w:val="000000"/>
                <w:sz w:val="24"/>
                <w:lang w:val="es-PE" w:eastAsia="es-PE"/>
              </w:rPr>
            </w:pPr>
            <w:r w:rsidRPr="000562FF">
              <w:rPr>
                <w:rFonts w:ascii="Times New Roman" w:eastAsia="Times New Roman" w:hAnsi="Times New Roman" w:cs="Times New Roman"/>
                <w:b/>
                <w:bCs/>
                <w:color w:val="000000"/>
                <w:sz w:val="24"/>
                <w:lang w:val="es-PE" w:eastAsia="es-PE"/>
              </w:rPr>
              <w:t>VARIACION</w:t>
            </w:r>
          </w:p>
        </w:tc>
        <w:tc>
          <w:tcPr>
            <w:tcW w:w="1354" w:type="dxa"/>
            <w:vMerge w:val="restart"/>
            <w:tcBorders>
              <w:top w:val="nil"/>
              <w:left w:val="single" w:sz="4" w:space="0" w:color="auto"/>
              <w:bottom w:val="single" w:sz="4" w:space="0" w:color="auto"/>
              <w:right w:val="single" w:sz="4" w:space="0" w:color="auto"/>
            </w:tcBorders>
            <w:shd w:val="clear" w:color="auto" w:fill="auto"/>
            <w:vAlign w:val="center"/>
            <w:hideMark/>
          </w:tcPr>
          <w:p w:rsidR="00B563F3" w:rsidRPr="000562FF" w:rsidRDefault="00B563F3" w:rsidP="00B563F3">
            <w:pPr>
              <w:spacing w:after="0" w:line="240" w:lineRule="auto"/>
              <w:jc w:val="center"/>
              <w:rPr>
                <w:rFonts w:ascii="Times New Roman" w:eastAsia="Times New Roman" w:hAnsi="Times New Roman" w:cs="Times New Roman"/>
                <w:b/>
                <w:bCs/>
                <w:color w:val="000000"/>
                <w:sz w:val="24"/>
                <w:lang w:val="es-PE" w:eastAsia="es-PE"/>
              </w:rPr>
            </w:pPr>
            <w:r w:rsidRPr="000562FF">
              <w:rPr>
                <w:rFonts w:ascii="Times New Roman" w:eastAsia="Times New Roman" w:hAnsi="Times New Roman" w:cs="Times New Roman"/>
                <w:b/>
                <w:bCs/>
                <w:color w:val="000000"/>
                <w:sz w:val="24"/>
                <w:lang w:val="es-PE" w:eastAsia="es-PE"/>
              </w:rPr>
              <w:t>% RECAUDO</w:t>
            </w:r>
          </w:p>
        </w:tc>
      </w:tr>
      <w:tr w:rsidR="00B563F3" w:rsidRPr="00B563F3" w:rsidTr="00D40612">
        <w:trPr>
          <w:trHeight w:val="276"/>
          <w:jc w:val="center"/>
        </w:trPr>
        <w:tc>
          <w:tcPr>
            <w:tcW w:w="4036" w:type="dxa"/>
            <w:vMerge/>
            <w:tcBorders>
              <w:top w:val="nil"/>
              <w:left w:val="single" w:sz="4" w:space="0" w:color="auto"/>
              <w:bottom w:val="single" w:sz="4" w:space="0" w:color="auto"/>
              <w:right w:val="single" w:sz="4" w:space="0" w:color="auto"/>
            </w:tcBorders>
            <w:vAlign w:val="center"/>
            <w:hideMark/>
          </w:tcPr>
          <w:p w:rsidR="00B563F3" w:rsidRPr="000562FF" w:rsidRDefault="00B563F3" w:rsidP="00B563F3">
            <w:pPr>
              <w:spacing w:after="0" w:line="240" w:lineRule="auto"/>
              <w:rPr>
                <w:rFonts w:ascii="Times New Roman" w:eastAsia="Times New Roman" w:hAnsi="Times New Roman" w:cs="Times New Roman"/>
                <w:b/>
                <w:bCs/>
                <w:color w:val="000000"/>
                <w:sz w:val="24"/>
                <w:lang w:val="es-PE" w:eastAsia="es-PE"/>
              </w:rPr>
            </w:pPr>
          </w:p>
        </w:tc>
        <w:tc>
          <w:tcPr>
            <w:tcW w:w="2077" w:type="dxa"/>
            <w:vMerge/>
            <w:tcBorders>
              <w:top w:val="nil"/>
              <w:left w:val="single" w:sz="4" w:space="0" w:color="auto"/>
              <w:bottom w:val="single" w:sz="4" w:space="0" w:color="auto"/>
              <w:right w:val="single" w:sz="4" w:space="0" w:color="auto"/>
            </w:tcBorders>
            <w:vAlign w:val="center"/>
            <w:hideMark/>
          </w:tcPr>
          <w:p w:rsidR="00B563F3" w:rsidRPr="000562FF" w:rsidRDefault="00B563F3" w:rsidP="00B563F3">
            <w:pPr>
              <w:spacing w:after="0" w:line="240" w:lineRule="auto"/>
              <w:rPr>
                <w:rFonts w:ascii="Times New Roman" w:eastAsia="Times New Roman" w:hAnsi="Times New Roman" w:cs="Times New Roman"/>
                <w:b/>
                <w:bCs/>
                <w:color w:val="000000"/>
                <w:sz w:val="24"/>
                <w:lang w:val="es-PE" w:eastAsia="es-PE"/>
              </w:rPr>
            </w:pPr>
          </w:p>
        </w:tc>
        <w:tc>
          <w:tcPr>
            <w:tcW w:w="1730" w:type="dxa"/>
            <w:vMerge/>
            <w:tcBorders>
              <w:top w:val="nil"/>
              <w:left w:val="single" w:sz="4" w:space="0" w:color="auto"/>
              <w:bottom w:val="single" w:sz="4" w:space="0" w:color="000000"/>
              <w:right w:val="single" w:sz="4" w:space="0" w:color="auto"/>
            </w:tcBorders>
            <w:vAlign w:val="center"/>
            <w:hideMark/>
          </w:tcPr>
          <w:p w:rsidR="00B563F3" w:rsidRPr="000562FF" w:rsidRDefault="00B563F3" w:rsidP="00B563F3">
            <w:pPr>
              <w:spacing w:after="0" w:line="240" w:lineRule="auto"/>
              <w:rPr>
                <w:rFonts w:ascii="Times New Roman" w:eastAsia="Times New Roman" w:hAnsi="Times New Roman" w:cs="Times New Roman"/>
                <w:b/>
                <w:bCs/>
                <w:color w:val="000000"/>
                <w:sz w:val="24"/>
                <w:lang w:val="es-PE" w:eastAsia="es-PE"/>
              </w:rPr>
            </w:pPr>
          </w:p>
        </w:tc>
        <w:tc>
          <w:tcPr>
            <w:tcW w:w="1615" w:type="dxa"/>
            <w:vMerge/>
            <w:tcBorders>
              <w:top w:val="nil"/>
              <w:left w:val="single" w:sz="4" w:space="0" w:color="auto"/>
              <w:bottom w:val="single" w:sz="4" w:space="0" w:color="auto"/>
              <w:right w:val="nil"/>
            </w:tcBorders>
            <w:vAlign w:val="center"/>
            <w:hideMark/>
          </w:tcPr>
          <w:p w:rsidR="00B563F3" w:rsidRPr="000562FF" w:rsidRDefault="00B563F3" w:rsidP="00B563F3">
            <w:pPr>
              <w:spacing w:after="0" w:line="240" w:lineRule="auto"/>
              <w:rPr>
                <w:rFonts w:ascii="Times New Roman" w:eastAsia="Times New Roman" w:hAnsi="Times New Roman" w:cs="Times New Roman"/>
                <w:b/>
                <w:bCs/>
                <w:color w:val="000000"/>
                <w:sz w:val="24"/>
                <w:lang w:val="es-PE" w:eastAsia="es-PE"/>
              </w:rPr>
            </w:pPr>
          </w:p>
        </w:tc>
        <w:tc>
          <w:tcPr>
            <w:tcW w:w="1354" w:type="dxa"/>
            <w:vMerge/>
            <w:tcBorders>
              <w:top w:val="nil"/>
              <w:left w:val="single" w:sz="4" w:space="0" w:color="auto"/>
              <w:bottom w:val="single" w:sz="4" w:space="0" w:color="auto"/>
              <w:right w:val="single" w:sz="4" w:space="0" w:color="auto"/>
            </w:tcBorders>
            <w:vAlign w:val="center"/>
            <w:hideMark/>
          </w:tcPr>
          <w:p w:rsidR="00B563F3" w:rsidRPr="000562FF" w:rsidRDefault="00B563F3" w:rsidP="00B563F3">
            <w:pPr>
              <w:spacing w:after="0" w:line="240" w:lineRule="auto"/>
              <w:rPr>
                <w:rFonts w:ascii="Times New Roman" w:eastAsia="Times New Roman" w:hAnsi="Times New Roman" w:cs="Times New Roman"/>
                <w:b/>
                <w:bCs/>
                <w:color w:val="000000"/>
                <w:sz w:val="24"/>
                <w:lang w:val="es-PE" w:eastAsia="es-PE"/>
              </w:rPr>
            </w:pPr>
          </w:p>
        </w:tc>
      </w:tr>
      <w:tr w:rsidR="00B563F3" w:rsidRPr="00B563F3" w:rsidTr="00D40612">
        <w:trPr>
          <w:trHeight w:val="851"/>
          <w:jc w:val="center"/>
        </w:trPr>
        <w:tc>
          <w:tcPr>
            <w:tcW w:w="4036" w:type="dxa"/>
            <w:tcBorders>
              <w:top w:val="nil"/>
              <w:left w:val="single" w:sz="4" w:space="0" w:color="auto"/>
              <w:bottom w:val="single" w:sz="4" w:space="0" w:color="auto"/>
              <w:right w:val="single" w:sz="4" w:space="0" w:color="auto"/>
            </w:tcBorders>
            <w:shd w:val="clear" w:color="auto" w:fill="auto"/>
            <w:noWrap/>
            <w:vAlign w:val="center"/>
            <w:hideMark/>
          </w:tcPr>
          <w:p w:rsidR="00B563F3" w:rsidRPr="000562FF" w:rsidRDefault="00B563F3" w:rsidP="00B563F3">
            <w:pPr>
              <w:spacing w:after="0" w:line="240" w:lineRule="auto"/>
              <w:rPr>
                <w:rFonts w:ascii="Times New Roman" w:eastAsia="Times New Roman" w:hAnsi="Times New Roman" w:cs="Times New Roman"/>
                <w:color w:val="000000"/>
                <w:sz w:val="24"/>
                <w:lang w:val="es-PE" w:eastAsia="es-PE"/>
              </w:rPr>
            </w:pPr>
            <w:r w:rsidRPr="000562FF">
              <w:rPr>
                <w:rFonts w:ascii="Times New Roman" w:eastAsia="Times New Roman" w:hAnsi="Times New Roman" w:cs="Times New Roman"/>
                <w:color w:val="000000"/>
                <w:sz w:val="24"/>
                <w:lang w:val="es-PE" w:eastAsia="es-PE"/>
              </w:rPr>
              <w:t>1.3.2.1.1.99 Otros registros</w:t>
            </w:r>
          </w:p>
        </w:tc>
        <w:tc>
          <w:tcPr>
            <w:tcW w:w="2077" w:type="dxa"/>
            <w:tcBorders>
              <w:top w:val="nil"/>
              <w:left w:val="nil"/>
              <w:bottom w:val="single" w:sz="4" w:space="0" w:color="auto"/>
              <w:right w:val="single" w:sz="4" w:space="0" w:color="auto"/>
            </w:tcBorders>
            <w:shd w:val="clear" w:color="auto" w:fill="auto"/>
            <w:noWrap/>
            <w:vAlign w:val="center"/>
            <w:hideMark/>
          </w:tcPr>
          <w:p w:rsidR="00B563F3" w:rsidRPr="000562FF" w:rsidRDefault="00B563F3" w:rsidP="00B563F3">
            <w:pPr>
              <w:spacing w:after="0" w:line="240" w:lineRule="auto"/>
              <w:rPr>
                <w:rFonts w:ascii="Times New Roman" w:eastAsia="Times New Roman" w:hAnsi="Times New Roman" w:cs="Times New Roman"/>
                <w:color w:val="000000"/>
                <w:sz w:val="24"/>
                <w:lang w:val="es-PE" w:eastAsia="es-PE"/>
              </w:rPr>
            </w:pPr>
            <w:r w:rsidRPr="000562FF">
              <w:rPr>
                <w:rFonts w:ascii="Times New Roman" w:eastAsia="Times New Roman" w:hAnsi="Times New Roman" w:cs="Times New Roman"/>
                <w:color w:val="000000"/>
                <w:sz w:val="24"/>
                <w:lang w:val="es-PE" w:eastAsia="es-PE"/>
              </w:rPr>
              <w:t xml:space="preserve">                81,106.71 </w:t>
            </w:r>
          </w:p>
        </w:tc>
        <w:tc>
          <w:tcPr>
            <w:tcW w:w="1730" w:type="dxa"/>
            <w:tcBorders>
              <w:top w:val="nil"/>
              <w:left w:val="nil"/>
              <w:bottom w:val="single" w:sz="4" w:space="0" w:color="auto"/>
              <w:right w:val="single" w:sz="4" w:space="0" w:color="auto"/>
            </w:tcBorders>
            <w:shd w:val="clear" w:color="auto" w:fill="auto"/>
            <w:noWrap/>
            <w:vAlign w:val="center"/>
            <w:hideMark/>
          </w:tcPr>
          <w:p w:rsidR="00B563F3" w:rsidRPr="000562FF" w:rsidRDefault="00B563F3" w:rsidP="00B563F3">
            <w:pPr>
              <w:spacing w:after="0" w:line="240" w:lineRule="auto"/>
              <w:rPr>
                <w:rFonts w:ascii="Times New Roman" w:eastAsia="Times New Roman" w:hAnsi="Times New Roman" w:cs="Times New Roman"/>
                <w:color w:val="000000"/>
                <w:sz w:val="24"/>
                <w:lang w:val="es-PE" w:eastAsia="es-PE"/>
              </w:rPr>
            </w:pPr>
            <w:r w:rsidRPr="000562FF">
              <w:rPr>
                <w:rFonts w:ascii="Times New Roman" w:eastAsia="Times New Roman" w:hAnsi="Times New Roman" w:cs="Times New Roman"/>
                <w:color w:val="000000"/>
                <w:sz w:val="24"/>
                <w:lang w:val="es-PE" w:eastAsia="es-PE"/>
              </w:rPr>
              <w:t> </w:t>
            </w:r>
          </w:p>
        </w:tc>
        <w:tc>
          <w:tcPr>
            <w:tcW w:w="1615" w:type="dxa"/>
            <w:tcBorders>
              <w:top w:val="nil"/>
              <w:left w:val="nil"/>
              <w:bottom w:val="single" w:sz="4" w:space="0" w:color="auto"/>
              <w:right w:val="single" w:sz="4" w:space="0" w:color="auto"/>
            </w:tcBorders>
            <w:shd w:val="clear" w:color="auto" w:fill="auto"/>
            <w:noWrap/>
            <w:vAlign w:val="center"/>
            <w:hideMark/>
          </w:tcPr>
          <w:p w:rsidR="00B563F3" w:rsidRPr="000562FF" w:rsidRDefault="00B563F3" w:rsidP="00B563F3">
            <w:pPr>
              <w:spacing w:after="0" w:line="240" w:lineRule="auto"/>
              <w:rPr>
                <w:rFonts w:ascii="Times New Roman" w:eastAsia="Times New Roman" w:hAnsi="Times New Roman" w:cs="Times New Roman"/>
                <w:color w:val="000000"/>
                <w:sz w:val="24"/>
                <w:lang w:val="es-PE" w:eastAsia="es-PE"/>
              </w:rPr>
            </w:pPr>
            <w:r w:rsidRPr="000562FF">
              <w:rPr>
                <w:rFonts w:ascii="Times New Roman" w:eastAsia="Times New Roman" w:hAnsi="Times New Roman" w:cs="Times New Roman"/>
                <w:color w:val="000000"/>
                <w:sz w:val="24"/>
                <w:lang w:val="es-PE" w:eastAsia="es-PE"/>
              </w:rPr>
              <w:t> </w:t>
            </w:r>
          </w:p>
        </w:tc>
        <w:tc>
          <w:tcPr>
            <w:tcW w:w="1354" w:type="dxa"/>
            <w:tcBorders>
              <w:top w:val="nil"/>
              <w:left w:val="nil"/>
              <w:bottom w:val="single" w:sz="4" w:space="0" w:color="auto"/>
              <w:right w:val="single" w:sz="4" w:space="0" w:color="auto"/>
            </w:tcBorders>
            <w:shd w:val="clear" w:color="auto" w:fill="auto"/>
            <w:noWrap/>
            <w:vAlign w:val="center"/>
            <w:hideMark/>
          </w:tcPr>
          <w:p w:rsidR="00B563F3" w:rsidRPr="000562FF" w:rsidRDefault="00B563F3" w:rsidP="00B563F3">
            <w:pPr>
              <w:spacing w:after="0" w:line="240" w:lineRule="auto"/>
              <w:rPr>
                <w:rFonts w:ascii="Times New Roman" w:eastAsia="Times New Roman" w:hAnsi="Times New Roman" w:cs="Times New Roman"/>
                <w:color w:val="000000"/>
                <w:sz w:val="24"/>
                <w:lang w:val="es-PE" w:eastAsia="es-PE"/>
              </w:rPr>
            </w:pPr>
            <w:r w:rsidRPr="000562FF">
              <w:rPr>
                <w:rFonts w:ascii="Times New Roman" w:eastAsia="Times New Roman" w:hAnsi="Times New Roman" w:cs="Times New Roman"/>
                <w:color w:val="000000"/>
                <w:sz w:val="24"/>
                <w:lang w:val="es-PE" w:eastAsia="es-PE"/>
              </w:rPr>
              <w:t> </w:t>
            </w:r>
          </w:p>
        </w:tc>
      </w:tr>
      <w:tr w:rsidR="00B563F3" w:rsidRPr="00B563F3" w:rsidTr="00D40612">
        <w:trPr>
          <w:trHeight w:val="851"/>
          <w:jc w:val="center"/>
        </w:trPr>
        <w:tc>
          <w:tcPr>
            <w:tcW w:w="4036" w:type="dxa"/>
            <w:tcBorders>
              <w:top w:val="nil"/>
              <w:left w:val="single" w:sz="4" w:space="0" w:color="auto"/>
              <w:bottom w:val="single" w:sz="4" w:space="0" w:color="auto"/>
              <w:right w:val="single" w:sz="4" w:space="0" w:color="auto"/>
            </w:tcBorders>
            <w:shd w:val="clear" w:color="auto" w:fill="auto"/>
            <w:noWrap/>
            <w:vAlign w:val="center"/>
            <w:hideMark/>
          </w:tcPr>
          <w:p w:rsidR="00B563F3" w:rsidRPr="000562FF" w:rsidRDefault="00B563F3" w:rsidP="00B563F3">
            <w:pPr>
              <w:spacing w:after="0" w:line="240" w:lineRule="auto"/>
              <w:rPr>
                <w:rFonts w:ascii="Times New Roman" w:eastAsia="Times New Roman" w:hAnsi="Times New Roman" w:cs="Times New Roman"/>
                <w:color w:val="000000"/>
                <w:sz w:val="24"/>
                <w:lang w:val="es-PE" w:eastAsia="es-PE"/>
              </w:rPr>
            </w:pPr>
            <w:r w:rsidRPr="000562FF">
              <w:rPr>
                <w:rFonts w:ascii="Times New Roman" w:eastAsia="Times New Roman" w:hAnsi="Times New Roman" w:cs="Times New Roman"/>
                <w:color w:val="000000"/>
                <w:sz w:val="24"/>
                <w:lang w:val="es-PE" w:eastAsia="es-PE"/>
              </w:rPr>
              <w:t xml:space="preserve">1.3.2.5.1.1. </w:t>
            </w:r>
            <w:r w:rsidR="00766C04" w:rsidRPr="000562FF">
              <w:rPr>
                <w:rFonts w:ascii="Times New Roman" w:eastAsia="Times New Roman" w:hAnsi="Times New Roman" w:cs="Times New Roman"/>
                <w:color w:val="000000"/>
                <w:sz w:val="24"/>
                <w:lang w:val="es-PE" w:eastAsia="es-PE"/>
              </w:rPr>
              <w:t>Expedición</w:t>
            </w:r>
            <w:r w:rsidRPr="000562FF">
              <w:rPr>
                <w:rFonts w:ascii="Times New Roman" w:eastAsia="Times New Roman" w:hAnsi="Times New Roman" w:cs="Times New Roman"/>
                <w:color w:val="000000"/>
                <w:sz w:val="24"/>
                <w:lang w:val="es-PE" w:eastAsia="es-PE"/>
              </w:rPr>
              <w:t xml:space="preserve"> de </w:t>
            </w:r>
            <w:r w:rsidR="00766C04" w:rsidRPr="000562FF">
              <w:rPr>
                <w:rFonts w:ascii="Times New Roman" w:eastAsia="Times New Roman" w:hAnsi="Times New Roman" w:cs="Times New Roman"/>
                <w:color w:val="000000"/>
                <w:sz w:val="24"/>
                <w:lang w:val="es-PE" w:eastAsia="es-PE"/>
              </w:rPr>
              <w:t>títulos</w:t>
            </w:r>
          </w:p>
        </w:tc>
        <w:tc>
          <w:tcPr>
            <w:tcW w:w="2077" w:type="dxa"/>
            <w:tcBorders>
              <w:top w:val="nil"/>
              <w:left w:val="nil"/>
              <w:bottom w:val="single" w:sz="4" w:space="0" w:color="auto"/>
              <w:right w:val="single" w:sz="4" w:space="0" w:color="auto"/>
            </w:tcBorders>
            <w:shd w:val="clear" w:color="auto" w:fill="auto"/>
            <w:noWrap/>
            <w:vAlign w:val="center"/>
            <w:hideMark/>
          </w:tcPr>
          <w:p w:rsidR="00B563F3" w:rsidRPr="000562FF" w:rsidRDefault="00B563F3" w:rsidP="00B563F3">
            <w:pPr>
              <w:spacing w:after="0" w:line="240" w:lineRule="auto"/>
              <w:rPr>
                <w:rFonts w:ascii="Times New Roman" w:eastAsia="Times New Roman" w:hAnsi="Times New Roman" w:cs="Times New Roman"/>
                <w:color w:val="000000"/>
                <w:sz w:val="24"/>
                <w:lang w:val="es-PE" w:eastAsia="es-PE"/>
              </w:rPr>
            </w:pPr>
            <w:r w:rsidRPr="000562FF">
              <w:rPr>
                <w:rFonts w:ascii="Times New Roman" w:eastAsia="Times New Roman" w:hAnsi="Times New Roman" w:cs="Times New Roman"/>
                <w:color w:val="000000"/>
                <w:sz w:val="24"/>
                <w:lang w:val="es-PE" w:eastAsia="es-PE"/>
              </w:rPr>
              <w:t> </w:t>
            </w:r>
          </w:p>
        </w:tc>
        <w:tc>
          <w:tcPr>
            <w:tcW w:w="1730" w:type="dxa"/>
            <w:tcBorders>
              <w:top w:val="nil"/>
              <w:left w:val="nil"/>
              <w:bottom w:val="single" w:sz="4" w:space="0" w:color="auto"/>
              <w:right w:val="single" w:sz="4" w:space="0" w:color="auto"/>
            </w:tcBorders>
            <w:shd w:val="clear" w:color="auto" w:fill="auto"/>
            <w:noWrap/>
            <w:vAlign w:val="center"/>
            <w:hideMark/>
          </w:tcPr>
          <w:p w:rsidR="00B563F3" w:rsidRPr="000562FF" w:rsidRDefault="00B563F3" w:rsidP="00B563F3">
            <w:pPr>
              <w:spacing w:after="0" w:line="240" w:lineRule="auto"/>
              <w:rPr>
                <w:rFonts w:ascii="Times New Roman" w:eastAsia="Times New Roman" w:hAnsi="Times New Roman" w:cs="Times New Roman"/>
                <w:color w:val="000000"/>
                <w:sz w:val="24"/>
                <w:lang w:val="es-PE" w:eastAsia="es-PE"/>
              </w:rPr>
            </w:pPr>
            <w:r w:rsidRPr="000562FF">
              <w:rPr>
                <w:rFonts w:ascii="Times New Roman" w:eastAsia="Times New Roman" w:hAnsi="Times New Roman" w:cs="Times New Roman"/>
                <w:color w:val="000000"/>
                <w:sz w:val="24"/>
                <w:lang w:val="es-PE" w:eastAsia="es-PE"/>
              </w:rPr>
              <w:t xml:space="preserve">          81,563.54 </w:t>
            </w:r>
          </w:p>
        </w:tc>
        <w:tc>
          <w:tcPr>
            <w:tcW w:w="1615" w:type="dxa"/>
            <w:tcBorders>
              <w:top w:val="nil"/>
              <w:left w:val="nil"/>
              <w:bottom w:val="single" w:sz="4" w:space="0" w:color="auto"/>
              <w:right w:val="single" w:sz="4" w:space="0" w:color="auto"/>
            </w:tcBorders>
            <w:shd w:val="clear" w:color="auto" w:fill="auto"/>
            <w:noWrap/>
            <w:vAlign w:val="center"/>
            <w:hideMark/>
          </w:tcPr>
          <w:p w:rsidR="00B563F3" w:rsidRPr="000562FF" w:rsidRDefault="00B563F3" w:rsidP="00B563F3">
            <w:pPr>
              <w:spacing w:after="0" w:line="240" w:lineRule="auto"/>
              <w:rPr>
                <w:rFonts w:ascii="Times New Roman" w:eastAsia="Times New Roman" w:hAnsi="Times New Roman" w:cs="Times New Roman"/>
                <w:color w:val="000000"/>
                <w:sz w:val="24"/>
                <w:lang w:val="es-PE" w:eastAsia="es-PE"/>
              </w:rPr>
            </w:pPr>
            <w:r w:rsidRPr="000562FF">
              <w:rPr>
                <w:rFonts w:ascii="Times New Roman" w:eastAsia="Times New Roman" w:hAnsi="Times New Roman" w:cs="Times New Roman"/>
                <w:color w:val="000000"/>
                <w:sz w:val="24"/>
                <w:lang w:val="es-PE" w:eastAsia="es-PE"/>
              </w:rPr>
              <w:t> </w:t>
            </w:r>
          </w:p>
        </w:tc>
        <w:tc>
          <w:tcPr>
            <w:tcW w:w="1354" w:type="dxa"/>
            <w:tcBorders>
              <w:top w:val="nil"/>
              <w:left w:val="nil"/>
              <w:bottom w:val="single" w:sz="4" w:space="0" w:color="auto"/>
              <w:right w:val="single" w:sz="4" w:space="0" w:color="auto"/>
            </w:tcBorders>
            <w:shd w:val="clear" w:color="auto" w:fill="auto"/>
            <w:noWrap/>
            <w:vAlign w:val="center"/>
            <w:hideMark/>
          </w:tcPr>
          <w:p w:rsidR="00B563F3" w:rsidRPr="000562FF" w:rsidRDefault="00B563F3" w:rsidP="00B563F3">
            <w:pPr>
              <w:spacing w:after="0" w:line="240" w:lineRule="auto"/>
              <w:rPr>
                <w:rFonts w:ascii="Times New Roman" w:eastAsia="Times New Roman" w:hAnsi="Times New Roman" w:cs="Times New Roman"/>
                <w:color w:val="000000"/>
                <w:sz w:val="24"/>
                <w:lang w:val="es-PE" w:eastAsia="es-PE"/>
              </w:rPr>
            </w:pPr>
            <w:r w:rsidRPr="000562FF">
              <w:rPr>
                <w:rFonts w:ascii="Times New Roman" w:eastAsia="Times New Roman" w:hAnsi="Times New Roman" w:cs="Times New Roman"/>
                <w:color w:val="000000"/>
                <w:sz w:val="24"/>
                <w:lang w:val="es-PE" w:eastAsia="es-PE"/>
              </w:rPr>
              <w:t> </w:t>
            </w:r>
          </w:p>
        </w:tc>
      </w:tr>
      <w:tr w:rsidR="00B563F3" w:rsidRPr="00B563F3" w:rsidTr="00D40612">
        <w:trPr>
          <w:trHeight w:val="851"/>
          <w:jc w:val="center"/>
        </w:trPr>
        <w:tc>
          <w:tcPr>
            <w:tcW w:w="4036" w:type="dxa"/>
            <w:tcBorders>
              <w:top w:val="nil"/>
              <w:left w:val="single" w:sz="4" w:space="0" w:color="auto"/>
              <w:bottom w:val="single" w:sz="4" w:space="0" w:color="auto"/>
              <w:right w:val="single" w:sz="4" w:space="0" w:color="auto"/>
            </w:tcBorders>
            <w:shd w:val="clear" w:color="auto" w:fill="auto"/>
            <w:noWrap/>
            <w:vAlign w:val="center"/>
            <w:hideMark/>
          </w:tcPr>
          <w:p w:rsidR="00B563F3" w:rsidRPr="000562FF" w:rsidRDefault="00B563F3" w:rsidP="00B563F3">
            <w:pPr>
              <w:spacing w:after="0" w:line="240" w:lineRule="auto"/>
              <w:rPr>
                <w:rFonts w:ascii="Times New Roman" w:eastAsia="Times New Roman" w:hAnsi="Times New Roman" w:cs="Times New Roman"/>
                <w:color w:val="000000"/>
                <w:sz w:val="24"/>
                <w:lang w:val="es-PE" w:eastAsia="es-PE"/>
              </w:rPr>
            </w:pPr>
            <w:r w:rsidRPr="000562FF">
              <w:rPr>
                <w:rFonts w:ascii="Times New Roman" w:eastAsia="Times New Roman" w:hAnsi="Times New Roman" w:cs="Times New Roman"/>
                <w:color w:val="000000"/>
                <w:sz w:val="24"/>
                <w:lang w:val="es-PE" w:eastAsia="es-PE"/>
              </w:rPr>
              <w:t>1.3.2.4.1.99. Otros derechos</w:t>
            </w:r>
          </w:p>
        </w:tc>
        <w:tc>
          <w:tcPr>
            <w:tcW w:w="2077" w:type="dxa"/>
            <w:tcBorders>
              <w:top w:val="nil"/>
              <w:left w:val="nil"/>
              <w:bottom w:val="single" w:sz="4" w:space="0" w:color="auto"/>
              <w:right w:val="single" w:sz="4" w:space="0" w:color="auto"/>
            </w:tcBorders>
            <w:shd w:val="clear" w:color="auto" w:fill="auto"/>
            <w:noWrap/>
            <w:vAlign w:val="center"/>
            <w:hideMark/>
          </w:tcPr>
          <w:p w:rsidR="00B563F3" w:rsidRPr="000562FF" w:rsidRDefault="00B563F3" w:rsidP="00B563F3">
            <w:pPr>
              <w:spacing w:after="0" w:line="240" w:lineRule="auto"/>
              <w:rPr>
                <w:rFonts w:ascii="Times New Roman" w:eastAsia="Times New Roman" w:hAnsi="Times New Roman" w:cs="Times New Roman"/>
                <w:color w:val="000000"/>
                <w:sz w:val="24"/>
                <w:lang w:val="es-PE" w:eastAsia="es-PE"/>
              </w:rPr>
            </w:pPr>
            <w:r w:rsidRPr="000562FF">
              <w:rPr>
                <w:rFonts w:ascii="Times New Roman" w:eastAsia="Times New Roman" w:hAnsi="Times New Roman" w:cs="Times New Roman"/>
                <w:color w:val="000000"/>
                <w:sz w:val="24"/>
                <w:lang w:val="es-PE" w:eastAsia="es-PE"/>
              </w:rPr>
              <w:t xml:space="preserve">          1,117,919.00 </w:t>
            </w:r>
          </w:p>
        </w:tc>
        <w:tc>
          <w:tcPr>
            <w:tcW w:w="1730" w:type="dxa"/>
            <w:tcBorders>
              <w:top w:val="nil"/>
              <w:left w:val="nil"/>
              <w:bottom w:val="single" w:sz="4" w:space="0" w:color="auto"/>
              <w:right w:val="single" w:sz="4" w:space="0" w:color="auto"/>
            </w:tcBorders>
            <w:shd w:val="clear" w:color="auto" w:fill="auto"/>
            <w:noWrap/>
            <w:vAlign w:val="center"/>
            <w:hideMark/>
          </w:tcPr>
          <w:p w:rsidR="00B563F3" w:rsidRPr="000562FF" w:rsidRDefault="00B563F3" w:rsidP="00B563F3">
            <w:pPr>
              <w:spacing w:after="0" w:line="240" w:lineRule="auto"/>
              <w:rPr>
                <w:rFonts w:ascii="Times New Roman" w:eastAsia="Times New Roman" w:hAnsi="Times New Roman" w:cs="Times New Roman"/>
                <w:color w:val="000000"/>
                <w:sz w:val="24"/>
                <w:lang w:val="es-PE" w:eastAsia="es-PE"/>
              </w:rPr>
            </w:pPr>
            <w:r w:rsidRPr="000562FF">
              <w:rPr>
                <w:rFonts w:ascii="Times New Roman" w:eastAsia="Times New Roman" w:hAnsi="Times New Roman" w:cs="Times New Roman"/>
                <w:color w:val="000000"/>
                <w:sz w:val="24"/>
                <w:lang w:val="es-PE" w:eastAsia="es-PE"/>
              </w:rPr>
              <w:t> </w:t>
            </w:r>
          </w:p>
        </w:tc>
        <w:tc>
          <w:tcPr>
            <w:tcW w:w="1615" w:type="dxa"/>
            <w:tcBorders>
              <w:top w:val="nil"/>
              <w:left w:val="nil"/>
              <w:bottom w:val="single" w:sz="4" w:space="0" w:color="auto"/>
              <w:right w:val="single" w:sz="4" w:space="0" w:color="auto"/>
            </w:tcBorders>
            <w:shd w:val="clear" w:color="auto" w:fill="auto"/>
            <w:noWrap/>
            <w:vAlign w:val="center"/>
            <w:hideMark/>
          </w:tcPr>
          <w:p w:rsidR="00B563F3" w:rsidRPr="000562FF" w:rsidRDefault="00B563F3" w:rsidP="00B563F3">
            <w:pPr>
              <w:spacing w:after="0" w:line="240" w:lineRule="auto"/>
              <w:rPr>
                <w:rFonts w:ascii="Times New Roman" w:eastAsia="Times New Roman" w:hAnsi="Times New Roman" w:cs="Times New Roman"/>
                <w:color w:val="000000"/>
                <w:sz w:val="24"/>
                <w:lang w:val="es-PE" w:eastAsia="es-PE"/>
              </w:rPr>
            </w:pPr>
            <w:r w:rsidRPr="000562FF">
              <w:rPr>
                <w:rFonts w:ascii="Times New Roman" w:eastAsia="Times New Roman" w:hAnsi="Times New Roman" w:cs="Times New Roman"/>
                <w:color w:val="000000"/>
                <w:sz w:val="24"/>
                <w:lang w:val="es-PE" w:eastAsia="es-PE"/>
              </w:rPr>
              <w:t> </w:t>
            </w:r>
          </w:p>
        </w:tc>
        <w:tc>
          <w:tcPr>
            <w:tcW w:w="1354" w:type="dxa"/>
            <w:tcBorders>
              <w:top w:val="nil"/>
              <w:left w:val="nil"/>
              <w:bottom w:val="single" w:sz="4" w:space="0" w:color="auto"/>
              <w:right w:val="single" w:sz="4" w:space="0" w:color="auto"/>
            </w:tcBorders>
            <w:shd w:val="clear" w:color="auto" w:fill="auto"/>
            <w:noWrap/>
            <w:vAlign w:val="center"/>
            <w:hideMark/>
          </w:tcPr>
          <w:p w:rsidR="00B563F3" w:rsidRPr="000562FF" w:rsidRDefault="00B563F3" w:rsidP="00B563F3">
            <w:pPr>
              <w:spacing w:after="0" w:line="240" w:lineRule="auto"/>
              <w:rPr>
                <w:rFonts w:ascii="Times New Roman" w:eastAsia="Times New Roman" w:hAnsi="Times New Roman" w:cs="Times New Roman"/>
                <w:color w:val="000000"/>
                <w:sz w:val="24"/>
                <w:lang w:val="es-PE" w:eastAsia="es-PE"/>
              </w:rPr>
            </w:pPr>
            <w:r w:rsidRPr="000562FF">
              <w:rPr>
                <w:rFonts w:ascii="Times New Roman" w:eastAsia="Times New Roman" w:hAnsi="Times New Roman" w:cs="Times New Roman"/>
                <w:color w:val="000000"/>
                <w:sz w:val="24"/>
                <w:lang w:val="es-PE" w:eastAsia="es-PE"/>
              </w:rPr>
              <w:t> </w:t>
            </w:r>
          </w:p>
        </w:tc>
      </w:tr>
      <w:tr w:rsidR="00B563F3" w:rsidRPr="00B563F3" w:rsidTr="00D40612">
        <w:trPr>
          <w:trHeight w:val="851"/>
          <w:jc w:val="center"/>
        </w:trPr>
        <w:tc>
          <w:tcPr>
            <w:tcW w:w="4036" w:type="dxa"/>
            <w:tcBorders>
              <w:top w:val="nil"/>
              <w:left w:val="single" w:sz="4" w:space="0" w:color="auto"/>
              <w:bottom w:val="single" w:sz="4" w:space="0" w:color="auto"/>
              <w:right w:val="single" w:sz="4" w:space="0" w:color="auto"/>
            </w:tcBorders>
            <w:shd w:val="clear" w:color="auto" w:fill="auto"/>
            <w:noWrap/>
            <w:vAlign w:val="center"/>
            <w:hideMark/>
          </w:tcPr>
          <w:p w:rsidR="00B563F3" w:rsidRPr="000562FF" w:rsidRDefault="00B563F3" w:rsidP="00B563F3">
            <w:pPr>
              <w:spacing w:after="0" w:line="240" w:lineRule="auto"/>
              <w:rPr>
                <w:rFonts w:ascii="Times New Roman" w:eastAsia="Times New Roman" w:hAnsi="Times New Roman" w:cs="Times New Roman"/>
                <w:color w:val="000000"/>
                <w:sz w:val="24"/>
                <w:lang w:val="es-PE" w:eastAsia="es-PE"/>
              </w:rPr>
            </w:pPr>
            <w:r w:rsidRPr="000562FF">
              <w:rPr>
                <w:rFonts w:ascii="Times New Roman" w:eastAsia="Times New Roman" w:hAnsi="Times New Roman" w:cs="Times New Roman"/>
                <w:color w:val="000000"/>
                <w:sz w:val="24"/>
                <w:lang w:val="es-PE" w:eastAsia="es-PE"/>
              </w:rPr>
              <w:t xml:space="preserve">1.3.2.5.2.1. Licencia de </w:t>
            </w:r>
            <w:r w:rsidR="00766C04" w:rsidRPr="000562FF">
              <w:rPr>
                <w:rFonts w:ascii="Times New Roman" w:eastAsia="Times New Roman" w:hAnsi="Times New Roman" w:cs="Times New Roman"/>
                <w:color w:val="000000"/>
                <w:sz w:val="24"/>
                <w:lang w:val="es-PE" w:eastAsia="es-PE"/>
              </w:rPr>
              <w:t>construcción</w:t>
            </w:r>
          </w:p>
        </w:tc>
        <w:tc>
          <w:tcPr>
            <w:tcW w:w="2077" w:type="dxa"/>
            <w:tcBorders>
              <w:top w:val="nil"/>
              <w:left w:val="nil"/>
              <w:bottom w:val="single" w:sz="4" w:space="0" w:color="auto"/>
              <w:right w:val="single" w:sz="4" w:space="0" w:color="auto"/>
            </w:tcBorders>
            <w:shd w:val="clear" w:color="auto" w:fill="auto"/>
            <w:noWrap/>
            <w:vAlign w:val="center"/>
            <w:hideMark/>
          </w:tcPr>
          <w:p w:rsidR="00B563F3" w:rsidRPr="000562FF" w:rsidRDefault="00B563F3" w:rsidP="00B563F3">
            <w:pPr>
              <w:spacing w:after="0" w:line="240" w:lineRule="auto"/>
              <w:rPr>
                <w:rFonts w:ascii="Times New Roman" w:eastAsia="Times New Roman" w:hAnsi="Times New Roman" w:cs="Times New Roman"/>
                <w:color w:val="000000"/>
                <w:sz w:val="24"/>
                <w:lang w:val="es-PE" w:eastAsia="es-PE"/>
              </w:rPr>
            </w:pPr>
            <w:r w:rsidRPr="000562FF">
              <w:rPr>
                <w:rFonts w:ascii="Times New Roman" w:eastAsia="Times New Roman" w:hAnsi="Times New Roman" w:cs="Times New Roman"/>
                <w:color w:val="000000"/>
                <w:sz w:val="24"/>
                <w:lang w:val="es-PE" w:eastAsia="es-PE"/>
              </w:rPr>
              <w:t> </w:t>
            </w:r>
          </w:p>
        </w:tc>
        <w:tc>
          <w:tcPr>
            <w:tcW w:w="1730" w:type="dxa"/>
            <w:tcBorders>
              <w:top w:val="nil"/>
              <w:left w:val="nil"/>
              <w:bottom w:val="single" w:sz="4" w:space="0" w:color="auto"/>
              <w:right w:val="single" w:sz="4" w:space="0" w:color="auto"/>
            </w:tcBorders>
            <w:shd w:val="clear" w:color="auto" w:fill="auto"/>
            <w:noWrap/>
            <w:vAlign w:val="center"/>
            <w:hideMark/>
          </w:tcPr>
          <w:p w:rsidR="00B563F3" w:rsidRPr="000562FF" w:rsidRDefault="00B563F3" w:rsidP="00B563F3">
            <w:pPr>
              <w:spacing w:after="0" w:line="240" w:lineRule="auto"/>
              <w:rPr>
                <w:rFonts w:ascii="Times New Roman" w:eastAsia="Times New Roman" w:hAnsi="Times New Roman" w:cs="Times New Roman"/>
                <w:color w:val="000000"/>
                <w:sz w:val="24"/>
                <w:lang w:val="es-PE" w:eastAsia="es-PE"/>
              </w:rPr>
            </w:pPr>
            <w:r w:rsidRPr="000562FF">
              <w:rPr>
                <w:rFonts w:ascii="Times New Roman" w:eastAsia="Times New Roman" w:hAnsi="Times New Roman" w:cs="Times New Roman"/>
                <w:color w:val="000000"/>
                <w:sz w:val="24"/>
                <w:lang w:val="es-PE" w:eastAsia="es-PE"/>
              </w:rPr>
              <w:t xml:space="preserve">          83,683.34 </w:t>
            </w:r>
          </w:p>
        </w:tc>
        <w:tc>
          <w:tcPr>
            <w:tcW w:w="1615" w:type="dxa"/>
            <w:tcBorders>
              <w:top w:val="nil"/>
              <w:left w:val="nil"/>
              <w:bottom w:val="single" w:sz="4" w:space="0" w:color="auto"/>
              <w:right w:val="single" w:sz="4" w:space="0" w:color="auto"/>
            </w:tcBorders>
            <w:shd w:val="clear" w:color="auto" w:fill="auto"/>
            <w:noWrap/>
            <w:vAlign w:val="center"/>
            <w:hideMark/>
          </w:tcPr>
          <w:p w:rsidR="00B563F3" w:rsidRPr="000562FF" w:rsidRDefault="00B563F3" w:rsidP="00B563F3">
            <w:pPr>
              <w:spacing w:after="0" w:line="240" w:lineRule="auto"/>
              <w:rPr>
                <w:rFonts w:ascii="Times New Roman" w:eastAsia="Times New Roman" w:hAnsi="Times New Roman" w:cs="Times New Roman"/>
                <w:color w:val="000000"/>
                <w:sz w:val="24"/>
                <w:lang w:val="es-PE" w:eastAsia="es-PE"/>
              </w:rPr>
            </w:pPr>
            <w:r w:rsidRPr="000562FF">
              <w:rPr>
                <w:rFonts w:ascii="Times New Roman" w:eastAsia="Times New Roman" w:hAnsi="Times New Roman" w:cs="Times New Roman"/>
                <w:color w:val="000000"/>
                <w:sz w:val="24"/>
                <w:lang w:val="es-PE" w:eastAsia="es-PE"/>
              </w:rPr>
              <w:t> </w:t>
            </w:r>
          </w:p>
        </w:tc>
        <w:tc>
          <w:tcPr>
            <w:tcW w:w="1354" w:type="dxa"/>
            <w:tcBorders>
              <w:top w:val="nil"/>
              <w:left w:val="nil"/>
              <w:bottom w:val="single" w:sz="4" w:space="0" w:color="auto"/>
              <w:right w:val="single" w:sz="4" w:space="0" w:color="auto"/>
            </w:tcBorders>
            <w:shd w:val="clear" w:color="auto" w:fill="auto"/>
            <w:noWrap/>
            <w:vAlign w:val="center"/>
            <w:hideMark/>
          </w:tcPr>
          <w:p w:rsidR="00B563F3" w:rsidRPr="000562FF" w:rsidRDefault="00B563F3" w:rsidP="00B563F3">
            <w:pPr>
              <w:spacing w:after="0" w:line="240" w:lineRule="auto"/>
              <w:rPr>
                <w:rFonts w:ascii="Times New Roman" w:eastAsia="Times New Roman" w:hAnsi="Times New Roman" w:cs="Times New Roman"/>
                <w:color w:val="000000"/>
                <w:sz w:val="24"/>
                <w:lang w:val="es-PE" w:eastAsia="es-PE"/>
              </w:rPr>
            </w:pPr>
            <w:r w:rsidRPr="000562FF">
              <w:rPr>
                <w:rFonts w:ascii="Times New Roman" w:eastAsia="Times New Roman" w:hAnsi="Times New Roman" w:cs="Times New Roman"/>
                <w:color w:val="000000"/>
                <w:sz w:val="24"/>
                <w:lang w:val="es-PE" w:eastAsia="es-PE"/>
              </w:rPr>
              <w:t> </w:t>
            </w:r>
          </w:p>
        </w:tc>
      </w:tr>
    </w:tbl>
    <w:p w:rsidR="00766C04" w:rsidRDefault="00766C04" w:rsidP="00766C04">
      <w:pPr>
        <w:rPr>
          <w:rFonts w:ascii="Times New Roman" w:hAnsi="Times New Roman" w:cs="Times New Roman"/>
          <w:sz w:val="24"/>
        </w:rPr>
      </w:pPr>
    </w:p>
    <w:p w:rsidR="00766C04" w:rsidRDefault="00D40612" w:rsidP="00766C04">
      <w:pPr>
        <w:rPr>
          <w:rFonts w:ascii="Times New Roman" w:hAnsi="Times New Roman" w:cs="Times New Roman"/>
          <w:sz w:val="24"/>
        </w:rPr>
      </w:pPr>
      <w:r>
        <w:rPr>
          <w:rFonts w:ascii="Times New Roman" w:hAnsi="Times New Roman" w:cs="Times New Roman"/>
          <w:sz w:val="24"/>
        </w:rPr>
        <w:t>ANALISIS DEL</w:t>
      </w:r>
      <w:r w:rsidR="00766C04">
        <w:rPr>
          <w:rFonts w:ascii="Times New Roman" w:hAnsi="Times New Roman" w:cs="Times New Roman"/>
          <w:sz w:val="24"/>
        </w:rPr>
        <w:t xml:space="preserve"> CUADRO 28</w:t>
      </w:r>
    </w:p>
    <w:p w:rsidR="00AB3E8A" w:rsidRDefault="00766C04" w:rsidP="00D40612">
      <w:pPr>
        <w:rPr>
          <w:rFonts w:ascii="Times New Roman" w:hAnsi="Times New Roman" w:cs="Times New Roman"/>
          <w:sz w:val="24"/>
        </w:rPr>
      </w:pPr>
      <w:r>
        <w:rPr>
          <w:rFonts w:ascii="Times New Roman" w:hAnsi="Times New Roman" w:cs="Times New Roman"/>
          <w:sz w:val="24"/>
        </w:rPr>
        <w:t>En el mes de setiembre la municipalidad obtuvo una mayor recaudación en cuanto a otros derechos con un importe de S/1</w:t>
      </w:r>
      <w:r w:rsidR="000562FF">
        <w:rPr>
          <w:rFonts w:ascii="Times New Roman" w:hAnsi="Times New Roman" w:cs="Times New Roman"/>
          <w:sz w:val="24"/>
        </w:rPr>
        <w:t>, 117,919</w:t>
      </w:r>
      <w:r>
        <w:rPr>
          <w:rFonts w:ascii="Times New Roman" w:hAnsi="Times New Roman" w:cs="Times New Roman"/>
          <w:sz w:val="24"/>
        </w:rPr>
        <w:t xml:space="preserve"> y en octubre hubo una mayor recaudación en licencias de construcción con un importe de S/83,683.34</w:t>
      </w:r>
    </w:p>
    <w:p w:rsidR="00AB3E8A" w:rsidRPr="00D40612" w:rsidRDefault="00AB3E8A" w:rsidP="00D40612">
      <w:pPr>
        <w:spacing w:line="360" w:lineRule="auto"/>
        <w:jc w:val="center"/>
        <w:rPr>
          <w:rFonts w:ascii="Times New Roman" w:hAnsi="Times New Roman" w:cs="Times New Roman"/>
          <w:b/>
          <w:sz w:val="24"/>
        </w:rPr>
      </w:pPr>
      <w:r w:rsidRPr="00D40612">
        <w:rPr>
          <w:rFonts w:ascii="Times New Roman" w:hAnsi="Times New Roman" w:cs="Times New Roman"/>
          <w:b/>
          <w:sz w:val="24"/>
        </w:rPr>
        <w:lastRenderedPageBreak/>
        <w:t>CUADRO N° 29</w:t>
      </w:r>
    </w:p>
    <w:p w:rsidR="00AB3E8A" w:rsidRDefault="00AB3E8A" w:rsidP="00D40612">
      <w:pPr>
        <w:spacing w:line="360" w:lineRule="auto"/>
        <w:jc w:val="center"/>
        <w:rPr>
          <w:rFonts w:ascii="Times New Roman" w:hAnsi="Times New Roman" w:cs="Times New Roman"/>
          <w:sz w:val="24"/>
        </w:rPr>
      </w:pPr>
      <w:r>
        <w:rPr>
          <w:rFonts w:ascii="Times New Roman" w:hAnsi="Times New Roman" w:cs="Times New Roman"/>
          <w:sz w:val="24"/>
        </w:rPr>
        <w:t>M</w:t>
      </w:r>
      <w:r w:rsidR="00A5788E">
        <w:rPr>
          <w:rFonts w:ascii="Times New Roman" w:hAnsi="Times New Roman" w:cs="Times New Roman"/>
          <w:sz w:val="24"/>
        </w:rPr>
        <w:t>ENO</w:t>
      </w:r>
      <w:r>
        <w:rPr>
          <w:rFonts w:ascii="Times New Roman" w:hAnsi="Times New Roman" w:cs="Times New Roman"/>
          <w:sz w:val="24"/>
        </w:rPr>
        <w:t>R RECAUDACION DE INGRESOS 2017</w:t>
      </w:r>
    </w:p>
    <w:p w:rsidR="00AB3E8A" w:rsidRDefault="00AB3E8A" w:rsidP="00D40612">
      <w:pPr>
        <w:spacing w:line="360" w:lineRule="auto"/>
        <w:jc w:val="center"/>
        <w:rPr>
          <w:rFonts w:ascii="Times New Roman" w:hAnsi="Times New Roman" w:cs="Times New Roman"/>
          <w:sz w:val="24"/>
        </w:rPr>
      </w:pPr>
      <w:r>
        <w:rPr>
          <w:rFonts w:ascii="Times New Roman" w:hAnsi="Times New Roman" w:cs="Times New Roman"/>
          <w:sz w:val="24"/>
        </w:rPr>
        <w:t>SETIEMBRE A OCTUBRE</w:t>
      </w:r>
    </w:p>
    <w:tbl>
      <w:tblPr>
        <w:tblW w:w="11043" w:type="dxa"/>
        <w:jc w:val="center"/>
        <w:tblCellMar>
          <w:left w:w="70" w:type="dxa"/>
          <w:right w:w="70" w:type="dxa"/>
        </w:tblCellMar>
        <w:tblLook w:val="04A0" w:firstRow="1" w:lastRow="0" w:firstColumn="1" w:lastColumn="0" w:noHBand="0" w:noVBand="1"/>
      </w:tblPr>
      <w:tblGrid>
        <w:gridCol w:w="4168"/>
        <w:gridCol w:w="2145"/>
        <w:gridCol w:w="1784"/>
        <w:gridCol w:w="1668"/>
        <w:gridCol w:w="1354"/>
      </w:tblGrid>
      <w:tr w:rsidR="00A5788E" w:rsidRPr="00D40612" w:rsidTr="00D40612">
        <w:trPr>
          <w:trHeight w:val="851"/>
          <w:jc w:val="center"/>
        </w:trPr>
        <w:tc>
          <w:tcPr>
            <w:tcW w:w="11043" w:type="dxa"/>
            <w:gridSpan w:val="5"/>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A5788E" w:rsidRPr="00D40612" w:rsidRDefault="00A5788E" w:rsidP="00D40612">
            <w:pPr>
              <w:spacing w:after="0" w:line="240" w:lineRule="auto"/>
              <w:jc w:val="center"/>
              <w:rPr>
                <w:rFonts w:ascii="Times New Roman" w:eastAsia="Times New Roman" w:hAnsi="Times New Roman" w:cs="Times New Roman"/>
                <w:b/>
                <w:bCs/>
                <w:color w:val="000000"/>
                <w:sz w:val="24"/>
                <w:lang w:val="es-PE" w:eastAsia="es-PE"/>
              </w:rPr>
            </w:pPr>
            <w:r w:rsidRPr="00D40612">
              <w:rPr>
                <w:rFonts w:ascii="Times New Roman" w:eastAsia="Times New Roman" w:hAnsi="Times New Roman" w:cs="Times New Roman"/>
                <w:b/>
                <w:bCs/>
                <w:color w:val="000000"/>
                <w:sz w:val="24"/>
                <w:lang w:val="es-PE" w:eastAsia="es-PE"/>
              </w:rPr>
              <w:t>MENSUALIZADO</w:t>
            </w:r>
          </w:p>
        </w:tc>
      </w:tr>
      <w:tr w:rsidR="00A5788E" w:rsidRPr="00D40612" w:rsidTr="00D40612">
        <w:trPr>
          <w:trHeight w:val="851"/>
          <w:jc w:val="center"/>
        </w:trPr>
        <w:tc>
          <w:tcPr>
            <w:tcW w:w="416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5788E" w:rsidRPr="00D40612" w:rsidRDefault="00D40612" w:rsidP="00D40612">
            <w:pPr>
              <w:spacing w:after="0" w:line="240" w:lineRule="auto"/>
              <w:jc w:val="center"/>
              <w:rPr>
                <w:rFonts w:ascii="Times New Roman" w:eastAsia="Times New Roman" w:hAnsi="Times New Roman" w:cs="Times New Roman"/>
                <w:b/>
                <w:bCs/>
                <w:color w:val="000000"/>
                <w:sz w:val="24"/>
                <w:lang w:val="es-PE" w:eastAsia="es-PE"/>
              </w:rPr>
            </w:pPr>
            <w:r>
              <w:rPr>
                <w:rFonts w:ascii="Times New Roman" w:eastAsia="Times New Roman" w:hAnsi="Times New Roman" w:cs="Times New Roman"/>
                <w:b/>
                <w:bCs/>
                <w:color w:val="000000"/>
                <w:sz w:val="24"/>
                <w:lang w:val="es-PE" w:eastAsia="es-PE"/>
              </w:rPr>
              <w:t>MENOR RECAUDACIÓ</w:t>
            </w:r>
            <w:r w:rsidR="00A5788E" w:rsidRPr="00D40612">
              <w:rPr>
                <w:rFonts w:ascii="Times New Roman" w:eastAsia="Times New Roman" w:hAnsi="Times New Roman" w:cs="Times New Roman"/>
                <w:b/>
                <w:bCs/>
                <w:color w:val="000000"/>
                <w:sz w:val="24"/>
                <w:lang w:val="es-PE" w:eastAsia="es-PE"/>
              </w:rPr>
              <w:t>N</w:t>
            </w:r>
          </w:p>
        </w:tc>
        <w:tc>
          <w:tcPr>
            <w:tcW w:w="214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5788E" w:rsidRPr="00D40612" w:rsidRDefault="00A5788E" w:rsidP="00D40612">
            <w:pPr>
              <w:spacing w:after="0" w:line="240" w:lineRule="auto"/>
              <w:jc w:val="center"/>
              <w:rPr>
                <w:rFonts w:ascii="Times New Roman" w:eastAsia="Times New Roman" w:hAnsi="Times New Roman" w:cs="Times New Roman"/>
                <w:b/>
                <w:bCs/>
                <w:color w:val="000000"/>
                <w:sz w:val="24"/>
                <w:lang w:val="es-PE" w:eastAsia="es-PE"/>
              </w:rPr>
            </w:pPr>
            <w:r w:rsidRPr="00D40612">
              <w:rPr>
                <w:rFonts w:ascii="Times New Roman" w:eastAsia="Times New Roman" w:hAnsi="Times New Roman" w:cs="Times New Roman"/>
                <w:b/>
                <w:bCs/>
                <w:color w:val="000000"/>
                <w:sz w:val="24"/>
                <w:lang w:val="es-PE" w:eastAsia="es-PE"/>
              </w:rPr>
              <w:t>SETIEMBRE</w:t>
            </w:r>
          </w:p>
        </w:tc>
        <w:tc>
          <w:tcPr>
            <w:tcW w:w="178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5788E" w:rsidRPr="00D40612" w:rsidRDefault="00A5788E" w:rsidP="00D40612">
            <w:pPr>
              <w:spacing w:after="0" w:line="240" w:lineRule="auto"/>
              <w:jc w:val="center"/>
              <w:rPr>
                <w:rFonts w:ascii="Times New Roman" w:eastAsia="Times New Roman" w:hAnsi="Times New Roman" w:cs="Times New Roman"/>
                <w:b/>
                <w:bCs/>
                <w:color w:val="000000"/>
                <w:sz w:val="24"/>
                <w:lang w:val="es-PE" w:eastAsia="es-PE"/>
              </w:rPr>
            </w:pPr>
            <w:r w:rsidRPr="00D40612">
              <w:rPr>
                <w:rFonts w:ascii="Times New Roman" w:eastAsia="Times New Roman" w:hAnsi="Times New Roman" w:cs="Times New Roman"/>
                <w:b/>
                <w:bCs/>
                <w:color w:val="000000"/>
                <w:sz w:val="24"/>
                <w:lang w:val="es-PE" w:eastAsia="es-PE"/>
              </w:rPr>
              <w:t>OCTUBRE</w:t>
            </w:r>
          </w:p>
        </w:tc>
        <w:tc>
          <w:tcPr>
            <w:tcW w:w="1668" w:type="dxa"/>
            <w:vMerge w:val="restart"/>
            <w:tcBorders>
              <w:top w:val="single" w:sz="4" w:space="0" w:color="auto"/>
              <w:left w:val="single" w:sz="4" w:space="0" w:color="auto"/>
              <w:bottom w:val="single" w:sz="4" w:space="0" w:color="auto"/>
              <w:right w:val="nil"/>
            </w:tcBorders>
            <w:shd w:val="clear" w:color="auto" w:fill="auto"/>
            <w:vAlign w:val="center"/>
            <w:hideMark/>
          </w:tcPr>
          <w:p w:rsidR="00A5788E" w:rsidRPr="00D40612" w:rsidRDefault="00D40612" w:rsidP="00D40612">
            <w:pPr>
              <w:spacing w:after="0" w:line="240" w:lineRule="auto"/>
              <w:jc w:val="center"/>
              <w:rPr>
                <w:rFonts w:ascii="Times New Roman" w:eastAsia="Times New Roman" w:hAnsi="Times New Roman" w:cs="Times New Roman"/>
                <w:b/>
                <w:bCs/>
                <w:color w:val="000000"/>
                <w:sz w:val="24"/>
                <w:lang w:val="es-PE" w:eastAsia="es-PE"/>
              </w:rPr>
            </w:pPr>
            <w:r>
              <w:rPr>
                <w:rFonts w:ascii="Times New Roman" w:eastAsia="Times New Roman" w:hAnsi="Times New Roman" w:cs="Times New Roman"/>
                <w:b/>
                <w:bCs/>
                <w:color w:val="000000"/>
                <w:sz w:val="24"/>
                <w:lang w:val="es-PE" w:eastAsia="es-PE"/>
              </w:rPr>
              <w:t>VARIACIÓ</w:t>
            </w:r>
            <w:r w:rsidR="00A5788E" w:rsidRPr="00D40612">
              <w:rPr>
                <w:rFonts w:ascii="Times New Roman" w:eastAsia="Times New Roman" w:hAnsi="Times New Roman" w:cs="Times New Roman"/>
                <w:b/>
                <w:bCs/>
                <w:color w:val="000000"/>
                <w:sz w:val="24"/>
                <w:lang w:val="es-PE" w:eastAsia="es-PE"/>
              </w:rPr>
              <w:t>N</w:t>
            </w:r>
          </w:p>
        </w:tc>
        <w:tc>
          <w:tcPr>
            <w:tcW w:w="127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5788E" w:rsidRPr="00D40612" w:rsidRDefault="00A5788E" w:rsidP="00D40612">
            <w:pPr>
              <w:spacing w:after="0" w:line="240" w:lineRule="auto"/>
              <w:jc w:val="center"/>
              <w:rPr>
                <w:rFonts w:ascii="Times New Roman" w:eastAsia="Times New Roman" w:hAnsi="Times New Roman" w:cs="Times New Roman"/>
                <w:b/>
                <w:bCs/>
                <w:color w:val="000000"/>
                <w:sz w:val="24"/>
                <w:lang w:val="es-PE" w:eastAsia="es-PE"/>
              </w:rPr>
            </w:pPr>
            <w:r w:rsidRPr="00D40612">
              <w:rPr>
                <w:rFonts w:ascii="Times New Roman" w:eastAsia="Times New Roman" w:hAnsi="Times New Roman" w:cs="Times New Roman"/>
                <w:b/>
                <w:bCs/>
                <w:color w:val="000000"/>
                <w:sz w:val="24"/>
                <w:lang w:val="es-PE" w:eastAsia="es-PE"/>
              </w:rPr>
              <w:t>% RECAUDO</w:t>
            </w:r>
          </w:p>
        </w:tc>
      </w:tr>
      <w:tr w:rsidR="00A5788E" w:rsidRPr="00D40612" w:rsidTr="00D40612">
        <w:trPr>
          <w:trHeight w:val="276"/>
          <w:jc w:val="center"/>
        </w:trPr>
        <w:tc>
          <w:tcPr>
            <w:tcW w:w="4168" w:type="dxa"/>
            <w:vMerge/>
            <w:tcBorders>
              <w:top w:val="single" w:sz="4" w:space="0" w:color="auto"/>
              <w:left w:val="single" w:sz="4" w:space="0" w:color="auto"/>
              <w:bottom w:val="single" w:sz="4" w:space="0" w:color="auto"/>
              <w:right w:val="single" w:sz="4" w:space="0" w:color="auto"/>
            </w:tcBorders>
            <w:vAlign w:val="center"/>
            <w:hideMark/>
          </w:tcPr>
          <w:p w:rsidR="00A5788E" w:rsidRPr="00D40612" w:rsidRDefault="00A5788E" w:rsidP="00D40612">
            <w:pPr>
              <w:spacing w:after="0" w:line="240" w:lineRule="auto"/>
              <w:rPr>
                <w:rFonts w:ascii="Times New Roman" w:eastAsia="Times New Roman" w:hAnsi="Times New Roman" w:cs="Times New Roman"/>
                <w:b/>
                <w:bCs/>
                <w:color w:val="000000"/>
                <w:sz w:val="24"/>
                <w:lang w:val="es-PE" w:eastAsia="es-PE"/>
              </w:rPr>
            </w:pPr>
          </w:p>
        </w:tc>
        <w:tc>
          <w:tcPr>
            <w:tcW w:w="2145" w:type="dxa"/>
            <w:vMerge/>
            <w:tcBorders>
              <w:top w:val="single" w:sz="4" w:space="0" w:color="auto"/>
              <w:left w:val="single" w:sz="4" w:space="0" w:color="auto"/>
              <w:bottom w:val="single" w:sz="4" w:space="0" w:color="auto"/>
              <w:right w:val="single" w:sz="4" w:space="0" w:color="auto"/>
            </w:tcBorders>
            <w:vAlign w:val="center"/>
            <w:hideMark/>
          </w:tcPr>
          <w:p w:rsidR="00A5788E" w:rsidRPr="00D40612" w:rsidRDefault="00A5788E" w:rsidP="00D40612">
            <w:pPr>
              <w:spacing w:after="0" w:line="240" w:lineRule="auto"/>
              <w:rPr>
                <w:rFonts w:ascii="Times New Roman" w:eastAsia="Times New Roman" w:hAnsi="Times New Roman" w:cs="Times New Roman"/>
                <w:b/>
                <w:bCs/>
                <w:color w:val="000000"/>
                <w:sz w:val="24"/>
                <w:lang w:val="es-PE" w:eastAsia="es-PE"/>
              </w:rPr>
            </w:pPr>
          </w:p>
        </w:tc>
        <w:tc>
          <w:tcPr>
            <w:tcW w:w="1784" w:type="dxa"/>
            <w:vMerge/>
            <w:tcBorders>
              <w:top w:val="single" w:sz="4" w:space="0" w:color="auto"/>
              <w:left w:val="single" w:sz="4" w:space="0" w:color="auto"/>
              <w:bottom w:val="single" w:sz="4" w:space="0" w:color="auto"/>
              <w:right w:val="single" w:sz="4" w:space="0" w:color="auto"/>
            </w:tcBorders>
            <w:vAlign w:val="center"/>
            <w:hideMark/>
          </w:tcPr>
          <w:p w:rsidR="00A5788E" w:rsidRPr="00D40612" w:rsidRDefault="00A5788E" w:rsidP="00D40612">
            <w:pPr>
              <w:spacing w:after="0" w:line="240" w:lineRule="auto"/>
              <w:rPr>
                <w:rFonts w:ascii="Times New Roman" w:eastAsia="Times New Roman" w:hAnsi="Times New Roman" w:cs="Times New Roman"/>
                <w:b/>
                <w:bCs/>
                <w:color w:val="000000"/>
                <w:sz w:val="24"/>
                <w:lang w:val="es-PE" w:eastAsia="es-PE"/>
              </w:rPr>
            </w:pPr>
          </w:p>
        </w:tc>
        <w:tc>
          <w:tcPr>
            <w:tcW w:w="1668" w:type="dxa"/>
            <w:vMerge/>
            <w:tcBorders>
              <w:top w:val="single" w:sz="4" w:space="0" w:color="auto"/>
              <w:left w:val="single" w:sz="4" w:space="0" w:color="auto"/>
              <w:bottom w:val="single" w:sz="4" w:space="0" w:color="auto"/>
              <w:right w:val="nil"/>
            </w:tcBorders>
            <w:vAlign w:val="center"/>
            <w:hideMark/>
          </w:tcPr>
          <w:p w:rsidR="00A5788E" w:rsidRPr="00D40612" w:rsidRDefault="00A5788E" w:rsidP="00D40612">
            <w:pPr>
              <w:spacing w:after="0" w:line="240" w:lineRule="auto"/>
              <w:rPr>
                <w:rFonts w:ascii="Times New Roman" w:eastAsia="Times New Roman" w:hAnsi="Times New Roman" w:cs="Times New Roman"/>
                <w:b/>
                <w:bCs/>
                <w:color w:val="000000"/>
                <w:sz w:val="24"/>
                <w:lang w:val="es-PE" w:eastAsia="es-PE"/>
              </w:rPr>
            </w:pPr>
          </w:p>
        </w:tc>
        <w:tc>
          <w:tcPr>
            <w:tcW w:w="1278" w:type="dxa"/>
            <w:vMerge/>
            <w:tcBorders>
              <w:top w:val="single" w:sz="4" w:space="0" w:color="auto"/>
              <w:left w:val="single" w:sz="4" w:space="0" w:color="auto"/>
              <w:bottom w:val="single" w:sz="4" w:space="0" w:color="auto"/>
              <w:right w:val="single" w:sz="4" w:space="0" w:color="auto"/>
            </w:tcBorders>
            <w:vAlign w:val="center"/>
            <w:hideMark/>
          </w:tcPr>
          <w:p w:rsidR="00A5788E" w:rsidRPr="00D40612" w:rsidRDefault="00A5788E" w:rsidP="00D40612">
            <w:pPr>
              <w:spacing w:after="0" w:line="240" w:lineRule="auto"/>
              <w:rPr>
                <w:rFonts w:ascii="Times New Roman" w:eastAsia="Times New Roman" w:hAnsi="Times New Roman" w:cs="Times New Roman"/>
                <w:b/>
                <w:bCs/>
                <w:color w:val="000000"/>
                <w:sz w:val="24"/>
                <w:lang w:val="es-PE" w:eastAsia="es-PE"/>
              </w:rPr>
            </w:pPr>
          </w:p>
        </w:tc>
      </w:tr>
      <w:tr w:rsidR="00A5788E" w:rsidRPr="00D40612" w:rsidTr="00D40612">
        <w:trPr>
          <w:trHeight w:val="851"/>
          <w:jc w:val="center"/>
        </w:trPr>
        <w:tc>
          <w:tcPr>
            <w:tcW w:w="4168" w:type="dxa"/>
            <w:tcBorders>
              <w:top w:val="nil"/>
              <w:left w:val="single" w:sz="4" w:space="0" w:color="auto"/>
              <w:bottom w:val="single" w:sz="4" w:space="0" w:color="auto"/>
              <w:right w:val="single" w:sz="4" w:space="0" w:color="auto"/>
            </w:tcBorders>
            <w:shd w:val="clear" w:color="auto" w:fill="auto"/>
            <w:noWrap/>
            <w:vAlign w:val="center"/>
            <w:hideMark/>
          </w:tcPr>
          <w:p w:rsidR="00A5788E" w:rsidRPr="00D40612" w:rsidRDefault="00A5788E" w:rsidP="00D40612">
            <w:pPr>
              <w:spacing w:after="0" w:line="240" w:lineRule="auto"/>
              <w:rPr>
                <w:rFonts w:ascii="Times New Roman" w:eastAsia="Times New Roman" w:hAnsi="Times New Roman" w:cs="Times New Roman"/>
                <w:color w:val="000000"/>
                <w:sz w:val="24"/>
                <w:lang w:val="es-PE" w:eastAsia="es-PE"/>
              </w:rPr>
            </w:pPr>
            <w:r w:rsidRPr="00D40612">
              <w:rPr>
                <w:rFonts w:ascii="Times New Roman" w:eastAsia="Times New Roman" w:hAnsi="Times New Roman" w:cs="Times New Roman"/>
                <w:color w:val="000000"/>
                <w:sz w:val="24"/>
                <w:lang w:val="es-PE" w:eastAsia="es-PE"/>
              </w:rPr>
              <w:t>1.3.2.3.1.99 Otros Derechos</w:t>
            </w:r>
          </w:p>
        </w:tc>
        <w:tc>
          <w:tcPr>
            <w:tcW w:w="2145" w:type="dxa"/>
            <w:tcBorders>
              <w:top w:val="nil"/>
              <w:left w:val="nil"/>
              <w:bottom w:val="single" w:sz="4" w:space="0" w:color="auto"/>
              <w:right w:val="single" w:sz="4" w:space="0" w:color="auto"/>
            </w:tcBorders>
            <w:shd w:val="clear" w:color="auto" w:fill="auto"/>
            <w:noWrap/>
            <w:vAlign w:val="center"/>
            <w:hideMark/>
          </w:tcPr>
          <w:p w:rsidR="00A5788E" w:rsidRDefault="00A5788E" w:rsidP="00D40612">
            <w:pPr>
              <w:spacing w:after="0" w:line="240" w:lineRule="auto"/>
              <w:jc w:val="right"/>
              <w:rPr>
                <w:rFonts w:ascii="Times New Roman" w:eastAsia="Times New Roman" w:hAnsi="Times New Roman" w:cs="Times New Roman"/>
                <w:color w:val="000000"/>
                <w:sz w:val="24"/>
                <w:lang w:val="es-PE" w:eastAsia="es-PE"/>
              </w:rPr>
            </w:pPr>
            <w:r w:rsidRPr="00D40612">
              <w:rPr>
                <w:rFonts w:ascii="Times New Roman" w:eastAsia="Times New Roman" w:hAnsi="Times New Roman" w:cs="Times New Roman"/>
                <w:color w:val="000000"/>
                <w:sz w:val="24"/>
                <w:lang w:val="es-PE" w:eastAsia="es-PE"/>
              </w:rPr>
              <w:t xml:space="preserve">                         98.00 </w:t>
            </w:r>
          </w:p>
          <w:p w:rsidR="00D40612" w:rsidRPr="00D40612" w:rsidRDefault="00D40612" w:rsidP="00D40612">
            <w:pPr>
              <w:spacing w:after="0" w:line="240" w:lineRule="auto"/>
              <w:jc w:val="right"/>
              <w:rPr>
                <w:rFonts w:ascii="Times New Roman" w:eastAsia="Times New Roman" w:hAnsi="Times New Roman" w:cs="Times New Roman"/>
                <w:color w:val="000000"/>
                <w:sz w:val="24"/>
                <w:lang w:val="es-PE" w:eastAsia="es-PE"/>
              </w:rPr>
            </w:pPr>
          </w:p>
        </w:tc>
        <w:tc>
          <w:tcPr>
            <w:tcW w:w="1784" w:type="dxa"/>
            <w:tcBorders>
              <w:top w:val="nil"/>
              <w:left w:val="nil"/>
              <w:bottom w:val="single" w:sz="4" w:space="0" w:color="auto"/>
              <w:right w:val="single" w:sz="4" w:space="0" w:color="auto"/>
            </w:tcBorders>
            <w:shd w:val="clear" w:color="auto" w:fill="auto"/>
            <w:noWrap/>
            <w:vAlign w:val="center"/>
            <w:hideMark/>
          </w:tcPr>
          <w:p w:rsidR="00A5788E" w:rsidRDefault="00A5788E" w:rsidP="00D40612">
            <w:pPr>
              <w:spacing w:after="0" w:line="240" w:lineRule="auto"/>
              <w:jc w:val="right"/>
              <w:rPr>
                <w:rFonts w:ascii="Times New Roman" w:eastAsia="Times New Roman" w:hAnsi="Times New Roman" w:cs="Times New Roman"/>
                <w:color w:val="000000"/>
                <w:sz w:val="24"/>
                <w:lang w:val="es-PE" w:eastAsia="es-PE"/>
              </w:rPr>
            </w:pPr>
            <w:r w:rsidRPr="00D40612">
              <w:rPr>
                <w:rFonts w:ascii="Times New Roman" w:eastAsia="Times New Roman" w:hAnsi="Times New Roman" w:cs="Times New Roman"/>
                <w:color w:val="000000"/>
                <w:sz w:val="24"/>
                <w:lang w:val="es-PE" w:eastAsia="es-PE"/>
              </w:rPr>
              <w:t xml:space="preserve">                   84.00 </w:t>
            </w:r>
          </w:p>
          <w:p w:rsidR="00D40612" w:rsidRPr="00D40612" w:rsidRDefault="00D40612" w:rsidP="00D40612">
            <w:pPr>
              <w:spacing w:after="0" w:line="240" w:lineRule="auto"/>
              <w:jc w:val="right"/>
              <w:rPr>
                <w:rFonts w:ascii="Times New Roman" w:eastAsia="Times New Roman" w:hAnsi="Times New Roman" w:cs="Times New Roman"/>
                <w:color w:val="000000"/>
                <w:sz w:val="24"/>
                <w:lang w:val="es-PE" w:eastAsia="es-PE"/>
              </w:rPr>
            </w:pPr>
          </w:p>
        </w:tc>
        <w:tc>
          <w:tcPr>
            <w:tcW w:w="1668" w:type="dxa"/>
            <w:tcBorders>
              <w:top w:val="nil"/>
              <w:left w:val="nil"/>
              <w:bottom w:val="single" w:sz="4" w:space="0" w:color="auto"/>
              <w:right w:val="nil"/>
            </w:tcBorders>
            <w:shd w:val="clear" w:color="auto" w:fill="auto"/>
            <w:noWrap/>
            <w:vAlign w:val="center"/>
            <w:hideMark/>
          </w:tcPr>
          <w:p w:rsidR="00A5788E" w:rsidRPr="00D40612" w:rsidRDefault="00A5788E" w:rsidP="00D40612">
            <w:pPr>
              <w:spacing w:after="0" w:line="240" w:lineRule="auto"/>
              <w:rPr>
                <w:rFonts w:ascii="Times New Roman" w:eastAsia="Times New Roman" w:hAnsi="Times New Roman" w:cs="Times New Roman"/>
                <w:color w:val="000000"/>
                <w:sz w:val="24"/>
                <w:lang w:val="es-PE" w:eastAsia="es-PE"/>
              </w:rPr>
            </w:pPr>
            <w:r w:rsidRPr="00D40612">
              <w:rPr>
                <w:rFonts w:ascii="Times New Roman" w:eastAsia="Times New Roman" w:hAnsi="Times New Roman" w:cs="Times New Roman"/>
                <w:color w:val="000000"/>
                <w:sz w:val="24"/>
                <w:lang w:val="es-PE" w:eastAsia="es-PE"/>
              </w:rPr>
              <w:t xml:space="preserve">-               14.00 </w:t>
            </w:r>
          </w:p>
        </w:tc>
        <w:tc>
          <w:tcPr>
            <w:tcW w:w="1278" w:type="dxa"/>
            <w:tcBorders>
              <w:top w:val="nil"/>
              <w:left w:val="single" w:sz="4" w:space="0" w:color="auto"/>
              <w:bottom w:val="single" w:sz="4" w:space="0" w:color="auto"/>
              <w:right w:val="single" w:sz="4" w:space="0" w:color="auto"/>
            </w:tcBorders>
            <w:shd w:val="clear" w:color="auto" w:fill="auto"/>
            <w:noWrap/>
            <w:vAlign w:val="center"/>
            <w:hideMark/>
          </w:tcPr>
          <w:p w:rsidR="00A5788E" w:rsidRPr="00D40612" w:rsidRDefault="00A5788E" w:rsidP="00D40612">
            <w:pPr>
              <w:spacing w:after="0" w:line="240" w:lineRule="auto"/>
              <w:jc w:val="right"/>
              <w:rPr>
                <w:rFonts w:ascii="Times New Roman" w:eastAsia="Times New Roman" w:hAnsi="Times New Roman" w:cs="Times New Roman"/>
                <w:color w:val="000000"/>
                <w:sz w:val="24"/>
                <w:lang w:val="es-PE" w:eastAsia="es-PE"/>
              </w:rPr>
            </w:pPr>
            <w:r w:rsidRPr="00D40612">
              <w:rPr>
                <w:rFonts w:ascii="Times New Roman" w:eastAsia="Times New Roman" w:hAnsi="Times New Roman" w:cs="Times New Roman"/>
                <w:color w:val="000000"/>
                <w:sz w:val="24"/>
                <w:lang w:val="es-PE" w:eastAsia="es-PE"/>
              </w:rPr>
              <w:t>-0.14</w:t>
            </w:r>
          </w:p>
        </w:tc>
      </w:tr>
      <w:tr w:rsidR="00A5788E" w:rsidRPr="00D40612" w:rsidTr="00D40612">
        <w:trPr>
          <w:trHeight w:val="851"/>
          <w:jc w:val="center"/>
        </w:trPr>
        <w:tc>
          <w:tcPr>
            <w:tcW w:w="4168" w:type="dxa"/>
            <w:tcBorders>
              <w:top w:val="nil"/>
              <w:left w:val="single" w:sz="4" w:space="0" w:color="auto"/>
              <w:bottom w:val="single" w:sz="4" w:space="0" w:color="auto"/>
              <w:right w:val="single" w:sz="4" w:space="0" w:color="auto"/>
            </w:tcBorders>
            <w:shd w:val="clear" w:color="auto" w:fill="auto"/>
            <w:noWrap/>
            <w:vAlign w:val="center"/>
            <w:hideMark/>
          </w:tcPr>
          <w:p w:rsidR="00A5788E" w:rsidRPr="00D40612" w:rsidRDefault="00A5788E" w:rsidP="00D40612">
            <w:pPr>
              <w:spacing w:after="0" w:line="240" w:lineRule="auto"/>
              <w:rPr>
                <w:rFonts w:ascii="Times New Roman" w:eastAsia="Times New Roman" w:hAnsi="Times New Roman" w:cs="Times New Roman"/>
                <w:color w:val="000000"/>
                <w:sz w:val="24"/>
                <w:lang w:val="es-PE" w:eastAsia="es-PE"/>
              </w:rPr>
            </w:pPr>
            <w:r w:rsidRPr="00D40612">
              <w:rPr>
                <w:rFonts w:ascii="Times New Roman" w:eastAsia="Times New Roman" w:hAnsi="Times New Roman" w:cs="Times New Roman"/>
                <w:color w:val="000000"/>
                <w:sz w:val="24"/>
                <w:lang w:val="es-PE" w:eastAsia="es-PE"/>
              </w:rPr>
              <w:t xml:space="preserve">1.3.2.4.1.6. Carnets y/o Tarjetas de </w:t>
            </w:r>
          </w:p>
        </w:tc>
        <w:tc>
          <w:tcPr>
            <w:tcW w:w="2145" w:type="dxa"/>
            <w:tcBorders>
              <w:top w:val="nil"/>
              <w:left w:val="nil"/>
              <w:bottom w:val="single" w:sz="4" w:space="0" w:color="auto"/>
              <w:right w:val="single" w:sz="4" w:space="0" w:color="auto"/>
            </w:tcBorders>
            <w:shd w:val="clear" w:color="auto" w:fill="auto"/>
            <w:noWrap/>
            <w:vAlign w:val="center"/>
            <w:hideMark/>
          </w:tcPr>
          <w:p w:rsidR="00D40612" w:rsidRDefault="00A5788E" w:rsidP="00D40612">
            <w:pPr>
              <w:spacing w:after="0" w:line="240" w:lineRule="auto"/>
              <w:jc w:val="right"/>
              <w:rPr>
                <w:rFonts w:ascii="Times New Roman" w:eastAsia="Times New Roman" w:hAnsi="Times New Roman" w:cs="Times New Roman"/>
                <w:color w:val="000000"/>
                <w:sz w:val="24"/>
                <w:lang w:val="es-PE" w:eastAsia="es-PE"/>
              </w:rPr>
            </w:pPr>
            <w:r w:rsidRPr="00D40612">
              <w:rPr>
                <w:rFonts w:ascii="Times New Roman" w:eastAsia="Times New Roman" w:hAnsi="Times New Roman" w:cs="Times New Roman"/>
                <w:color w:val="000000"/>
                <w:sz w:val="24"/>
                <w:lang w:val="es-PE" w:eastAsia="es-PE"/>
              </w:rPr>
              <w:t xml:space="preserve">                           6.50</w:t>
            </w:r>
          </w:p>
          <w:p w:rsidR="00A5788E" w:rsidRPr="00D40612" w:rsidRDefault="00A5788E" w:rsidP="00D40612">
            <w:pPr>
              <w:spacing w:after="0" w:line="240" w:lineRule="auto"/>
              <w:jc w:val="right"/>
              <w:rPr>
                <w:rFonts w:ascii="Times New Roman" w:eastAsia="Times New Roman" w:hAnsi="Times New Roman" w:cs="Times New Roman"/>
                <w:color w:val="000000"/>
                <w:sz w:val="24"/>
                <w:lang w:val="es-PE" w:eastAsia="es-PE"/>
              </w:rPr>
            </w:pPr>
            <w:r w:rsidRPr="00D40612">
              <w:rPr>
                <w:rFonts w:ascii="Times New Roman" w:eastAsia="Times New Roman" w:hAnsi="Times New Roman" w:cs="Times New Roman"/>
                <w:color w:val="000000"/>
                <w:sz w:val="24"/>
                <w:lang w:val="es-PE" w:eastAsia="es-PE"/>
              </w:rPr>
              <w:t xml:space="preserve"> </w:t>
            </w:r>
          </w:p>
        </w:tc>
        <w:tc>
          <w:tcPr>
            <w:tcW w:w="1784" w:type="dxa"/>
            <w:tcBorders>
              <w:top w:val="nil"/>
              <w:left w:val="nil"/>
              <w:bottom w:val="single" w:sz="4" w:space="0" w:color="auto"/>
              <w:right w:val="single" w:sz="4" w:space="0" w:color="auto"/>
            </w:tcBorders>
            <w:shd w:val="clear" w:color="auto" w:fill="auto"/>
            <w:noWrap/>
            <w:vAlign w:val="center"/>
            <w:hideMark/>
          </w:tcPr>
          <w:p w:rsidR="00A5788E" w:rsidRDefault="00A5788E" w:rsidP="00D40612">
            <w:pPr>
              <w:spacing w:after="0" w:line="240" w:lineRule="auto"/>
              <w:jc w:val="right"/>
              <w:rPr>
                <w:rFonts w:ascii="Times New Roman" w:eastAsia="Times New Roman" w:hAnsi="Times New Roman" w:cs="Times New Roman"/>
                <w:color w:val="000000"/>
                <w:sz w:val="24"/>
                <w:lang w:val="es-PE" w:eastAsia="es-PE"/>
              </w:rPr>
            </w:pPr>
            <w:r w:rsidRPr="00D40612">
              <w:rPr>
                <w:rFonts w:ascii="Times New Roman" w:eastAsia="Times New Roman" w:hAnsi="Times New Roman" w:cs="Times New Roman"/>
                <w:color w:val="000000"/>
                <w:sz w:val="24"/>
                <w:lang w:val="es-PE" w:eastAsia="es-PE"/>
              </w:rPr>
              <w:t xml:space="preserve">                     6.50 </w:t>
            </w:r>
          </w:p>
          <w:p w:rsidR="00D40612" w:rsidRPr="00D40612" w:rsidRDefault="00D40612" w:rsidP="00D40612">
            <w:pPr>
              <w:spacing w:after="0" w:line="240" w:lineRule="auto"/>
              <w:jc w:val="right"/>
              <w:rPr>
                <w:rFonts w:ascii="Times New Roman" w:eastAsia="Times New Roman" w:hAnsi="Times New Roman" w:cs="Times New Roman"/>
                <w:color w:val="000000"/>
                <w:sz w:val="24"/>
                <w:lang w:val="es-PE" w:eastAsia="es-PE"/>
              </w:rPr>
            </w:pPr>
          </w:p>
        </w:tc>
        <w:tc>
          <w:tcPr>
            <w:tcW w:w="1668" w:type="dxa"/>
            <w:tcBorders>
              <w:top w:val="nil"/>
              <w:left w:val="nil"/>
              <w:bottom w:val="single" w:sz="4" w:space="0" w:color="auto"/>
              <w:right w:val="nil"/>
            </w:tcBorders>
            <w:shd w:val="clear" w:color="auto" w:fill="auto"/>
            <w:noWrap/>
            <w:vAlign w:val="center"/>
            <w:hideMark/>
          </w:tcPr>
          <w:p w:rsidR="00A5788E" w:rsidRPr="00D40612" w:rsidRDefault="00A5788E" w:rsidP="00D40612">
            <w:pPr>
              <w:spacing w:after="0" w:line="240" w:lineRule="auto"/>
              <w:rPr>
                <w:rFonts w:ascii="Times New Roman" w:eastAsia="Times New Roman" w:hAnsi="Times New Roman" w:cs="Times New Roman"/>
                <w:color w:val="000000"/>
                <w:sz w:val="24"/>
                <w:lang w:val="es-PE" w:eastAsia="es-PE"/>
              </w:rPr>
            </w:pPr>
            <w:r w:rsidRPr="00D40612">
              <w:rPr>
                <w:rFonts w:ascii="Times New Roman" w:eastAsia="Times New Roman" w:hAnsi="Times New Roman" w:cs="Times New Roman"/>
                <w:color w:val="000000"/>
                <w:sz w:val="24"/>
                <w:lang w:val="es-PE" w:eastAsia="es-PE"/>
              </w:rPr>
              <w:t xml:space="preserve">                        -   </w:t>
            </w:r>
          </w:p>
        </w:tc>
        <w:tc>
          <w:tcPr>
            <w:tcW w:w="1278" w:type="dxa"/>
            <w:tcBorders>
              <w:top w:val="nil"/>
              <w:left w:val="single" w:sz="4" w:space="0" w:color="auto"/>
              <w:bottom w:val="single" w:sz="4" w:space="0" w:color="auto"/>
              <w:right w:val="single" w:sz="4" w:space="0" w:color="auto"/>
            </w:tcBorders>
            <w:shd w:val="clear" w:color="auto" w:fill="auto"/>
            <w:noWrap/>
            <w:vAlign w:val="center"/>
            <w:hideMark/>
          </w:tcPr>
          <w:p w:rsidR="00A5788E" w:rsidRPr="00D40612" w:rsidRDefault="00A5788E" w:rsidP="00D40612">
            <w:pPr>
              <w:spacing w:after="0" w:line="240" w:lineRule="auto"/>
              <w:jc w:val="right"/>
              <w:rPr>
                <w:rFonts w:ascii="Times New Roman" w:eastAsia="Times New Roman" w:hAnsi="Times New Roman" w:cs="Times New Roman"/>
                <w:color w:val="000000"/>
                <w:sz w:val="24"/>
                <w:lang w:val="es-PE" w:eastAsia="es-PE"/>
              </w:rPr>
            </w:pPr>
            <w:r w:rsidRPr="00D40612">
              <w:rPr>
                <w:rFonts w:ascii="Times New Roman" w:eastAsia="Times New Roman" w:hAnsi="Times New Roman" w:cs="Times New Roman"/>
                <w:color w:val="000000"/>
                <w:sz w:val="24"/>
                <w:lang w:val="es-PE" w:eastAsia="es-PE"/>
              </w:rPr>
              <w:t>0.00</w:t>
            </w:r>
          </w:p>
        </w:tc>
      </w:tr>
    </w:tbl>
    <w:p w:rsidR="00AB3E8A" w:rsidRDefault="00AB3E8A" w:rsidP="00D40612">
      <w:pPr>
        <w:rPr>
          <w:rFonts w:ascii="Times New Roman" w:hAnsi="Times New Roman" w:cs="Times New Roman"/>
          <w:sz w:val="24"/>
        </w:rPr>
      </w:pPr>
    </w:p>
    <w:p w:rsidR="000562FF" w:rsidRDefault="00D40612" w:rsidP="000562FF">
      <w:pPr>
        <w:rPr>
          <w:rFonts w:ascii="Times New Roman" w:hAnsi="Times New Roman" w:cs="Times New Roman"/>
          <w:sz w:val="24"/>
        </w:rPr>
      </w:pPr>
      <w:r>
        <w:rPr>
          <w:rFonts w:ascii="Times New Roman" w:hAnsi="Times New Roman" w:cs="Times New Roman"/>
          <w:sz w:val="24"/>
        </w:rPr>
        <w:t>ANÁLISIS DEL</w:t>
      </w:r>
      <w:r w:rsidR="000562FF">
        <w:rPr>
          <w:rFonts w:ascii="Times New Roman" w:hAnsi="Times New Roman" w:cs="Times New Roman"/>
          <w:sz w:val="24"/>
        </w:rPr>
        <w:t xml:space="preserve"> CUADRO 29</w:t>
      </w:r>
    </w:p>
    <w:p w:rsidR="00A5788E" w:rsidRDefault="000562FF" w:rsidP="000562FF">
      <w:pPr>
        <w:rPr>
          <w:rFonts w:ascii="Times New Roman" w:hAnsi="Times New Roman" w:cs="Times New Roman"/>
          <w:sz w:val="24"/>
        </w:rPr>
      </w:pPr>
      <w:r>
        <w:rPr>
          <w:rFonts w:ascii="Times New Roman" w:hAnsi="Times New Roman" w:cs="Times New Roman"/>
          <w:sz w:val="24"/>
        </w:rPr>
        <w:t xml:space="preserve">En el </w:t>
      </w:r>
      <w:r w:rsidR="00621F09">
        <w:rPr>
          <w:rFonts w:ascii="Times New Roman" w:hAnsi="Times New Roman" w:cs="Times New Roman"/>
          <w:sz w:val="24"/>
        </w:rPr>
        <w:t xml:space="preserve">cuadro N° 29 en el </w:t>
      </w:r>
      <w:r>
        <w:rPr>
          <w:rFonts w:ascii="Times New Roman" w:hAnsi="Times New Roman" w:cs="Times New Roman"/>
          <w:sz w:val="24"/>
        </w:rPr>
        <w:t xml:space="preserve">mes </w:t>
      </w:r>
      <w:r w:rsidR="00621F09">
        <w:rPr>
          <w:rFonts w:ascii="Times New Roman" w:hAnsi="Times New Roman" w:cs="Times New Roman"/>
          <w:sz w:val="24"/>
        </w:rPr>
        <w:t xml:space="preserve">de </w:t>
      </w:r>
      <w:r>
        <w:rPr>
          <w:rFonts w:ascii="Times New Roman" w:hAnsi="Times New Roman" w:cs="Times New Roman"/>
          <w:sz w:val="24"/>
        </w:rPr>
        <w:t xml:space="preserve">setiembre </w:t>
      </w:r>
      <w:r w:rsidR="005D6FCE">
        <w:rPr>
          <w:rFonts w:ascii="Times New Roman" w:hAnsi="Times New Roman" w:cs="Times New Roman"/>
          <w:sz w:val="24"/>
        </w:rPr>
        <w:t xml:space="preserve">y octubre </w:t>
      </w:r>
      <w:r>
        <w:rPr>
          <w:rFonts w:ascii="Times New Roman" w:hAnsi="Times New Roman" w:cs="Times New Roman"/>
          <w:sz w:val="24"/>
        </w:rPr>
        <w:t xml:space="preserve">hubo muy poca recaudación en cuanto a carnets y /o tarjetas con un importe S/.6.50 </w:t>
      </w:r>
      <w:r w:rsidR="005D6FCE">
        <w:rPr>
          <w:rFonts w:ascii="Times New Roman" w:hAnsi="Times New Roman" w:cs="Times New Roman"/>
          <w:sz w:val="24"/>
        </w:rPr>
        <w:t xml:space="preserve">, pero en donde pudo la municipalidad recaudar </w:t>
      </w:r>
      <w:r w:rsidR="007A4461">
        <w:rPr>
          <w:rFonts w:ascii="Times New Roman" w:hAnsi="Times New Roman" w:cs="Times New Roman"/>
          <w:sz w:val="24"/>
        </w:rPr>
        <w:t>más</w:t>
      </w:r>
      <w:r w:rsidR="005D6FCE">
        <w:rPr>
          <w:rFonts w:ascii="Times New Roman" w:hAnsi="Times New Roman" w:cs="Times New Roman"/>
          <w:sz w:val="24"/>
        </w:rPr>
        <w:t xml:space="preserve"> en el otros derechos con un monto de S/98.00 en el mes de setiembre y en octubre S/ 84.00</w:t>
      </w:r>
      <w:r w:rsidR="00621F09">
        <w:rPr>
          <w:rFonts w:ascii="Times New Roman" w:hAnsi="Times New Roman" w:cs="Times New Roman"/>
          <w:sz w:val="24"/>
        </w:rPr>
        <w:t>.</w:t>
      </w:r>
      <w:r w:rsidR="005D6FCE">
        <w:rPr>
          <w:rFonts w:ascii="Times New Roman" w:hAnsi="Times New Roman" w:cs="Times New Roman"/>
          <w:sz w:val="24"/>
        </w:rPr>
        <w:t xml:space="preserve"> </w:t>
      </w:r>
    </w:p>
    <w:p w:rsidR="00A5788E" w:rsidRDefault="00A5788E" w:rsidP="00801C4C">
      <w:pPr>
        <w:jc w:val="center"/>
        <w:rPr>
          <w:rFonts w:ascii="Times New Roman" w:hAnsi="Times New Roman" w:cs="Times New Roman"/>
          <w:sz w:val="24"/>
        </w:rPr>
      </w:pPr>
    </w:p>
    <w:p w:rsidR="00D47D96" w:rsidRDefault="00D47D96" w:rsidP="00D47D96">
      <w:pPr>
        <w:rPr>
          <w:rFonts w:ascii="Times New Roman" w:hAnsi="Times New Roman" w:cs="Times New Roman"/>
          <w:sz w:val="24"/>
        </w:rPr>
      </w:pPr>
    </w:p>
    <w:p w:rsidR="00621F09" w:rsidRDefault="00621F09" w:rsidP="00D47D96">
      <w:pPr>
        <w:rPr>
          <w:rFonts w:ascii="Times New Roman" w:hAnsi="Times New Roman" w:cs="Times New Roman"/>
          <w:sz w:val="24"/>
        </w:rPr>
      </w:pPr>
      <w:r>
        <w:rPr>
          <w:rFonts w:ascii="Times New Roman" w:hAnsi="Times New Roman" w:cs="Times New Roman"/>
          <w:sz w:val="24"/>
        </w:rPr>
        <w:t>}</w:t>
      </w:r>
    </w:p>
    <w:p w:rsidR="00801C4C" w:rsidRPr="00621F09" w:rsidRDefault="00801C4C" w:rsidP="00621F09">
      <w:pPr>
        <w:spacing w:line="360" w:lineRule="auto"/>
        <w:jc w:val="center"/>
        <w:rPr>
          <w:rFonts w:ascii="Times New Roman" w:hAnsi="Times New Roman" w:cs="Times New Roman"/>
          <w:b/>
          <w:sz w:val="24"/>
        </w:rPr>
      </w:pPr>
      <w:r w:rsidRPr="00621F09">
        <w:rPr>
          <w:rFonts w:ascii="Times New Roman" w:hAnsi="Times New Roman" w:cs="Times New Roman"/>
          <w:b/>
          <w:sz w:val="24"/>
        </w:rPr>
        <w:lastRenderedPageBreak/>
        <w:t xml:space="preserve">CUADRO N° </w:t>
      </w:r>
      <w:r w:rsidR="00A5788E" w:rsidRPr="00621F09">
        <w:rPr>
          <w:rFonts w:ascii="Times New Roman" w:hAnsi="Times New Roman" w:cs="Times New Roman"/>
          <w:b/>
          <w:sz w:val="24"/>
        </w:rPr>
        <w:t>30</w:t>
      </w:r>
    </w:p>
    <w:p w:rsidR="00801C4C" w:rsidRDefault="00801C4C" w:rsidP="00621F09">
      <w:pPr>
        <w:spacing w:line="360" w:lineRule="auto"/>
        <w:jc w:val="center"/>
        <w:rPr>
          <w:rFonts w:ascii="Times New Roman" w:hAnsi="Times New Roman" w:cs="Times New Roman"/>
          <w:sz w:val="24"/>
        </w:rPr>
      </w:pPr>
      <w:r>
        <w:rPr>
          <w:rFonts w:ascii="Times New Roman" w:hAnsi="Times New Roman" w:cs="Times New Roman"/>
          <w:sz w:val="24"/>
        </w:rPr>
        <w:t>MAYOR RECAUDACION DE INGRESOS 2017</w:t>
      </w:r>
    </w:p>
    <w:p w:rsidR="00801C4C" w:rsidRDefault="00801C4C" w:rsidP="00621F09">
      <w:pPr>
        <w:spacing w:line="360" w:lineRule="auto"/>
        <w:jc w:val="center"/>
        <w:rPr>
          <w:rFonts w:ascii="Times New Roman" w:hAnsi="Times New Roman" w:cs="Times New Roman"/>
          <w:sz w:val="24"/>
        </w:rPr>
      </w:pPr>
      <w:r>
        <w:rPr>
          <w:rFonts w:ascii="Times New Roman" w:hAnsi="Times New Roman" w:cs="Times New Roman"/>
          <w:sz w:val="24"/>
        </w:rPr>
        <w:t>OCTUBRE A NOVIEMBRE</w:t>
      </w:r>
    </w:p>
    <w:tbl>
      <w:tblPr>
        <w:tblW w:w="9667" w:type="dxa"/>
        <w:jc w:val="center"/>
        <w:tblCellMar>
          <w:left w:w="70" w:type="dxa"/>
          <w:right w:w="70" w:type="dxa"/>
        </w:tblCellMar>
        <w:tblLook w:val="04A0" w:firstRow="1" w:lastRow="0" w:firstColumn="1" w:lastColumn="0" w:noHBand="0" w:noVBand="1"/>
      </w:tblPr>
      <w:tblGrid>
        <w:gridCol w:w="3400"/>
        <w:gridCol w:w="1717"/>
        <w:gridCol w:w="1647"/>
        <w:gridCol w:w="1678"/>
        <w:gridCol w:w="1354"/>
      </w:tblGrid>
      <w:tr w:rsidR="00801C4C" w:rsidRPr="00621F09" w:rsidTr="00621F09">
        <w:trPr>
          <w:trHeight w:val="388"/>
          <w:jc w:val="center"/>
        </w:trPr>
        <w:tc>
          <w:tcPr>
            <w:tcW w:w="9667" w:type="dxa"/>
            <w:gridSpan w:val="5"/>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801C4C" w:rsidRPr="00621F09" w:rsidRDefault="00801C4C" w:rsidP="00621F09">
            <w:pPr>
              <w:spacing w:after="0" w:line="240" w:lineRule="auto"/>
              <w:jc w:val="center"/>
              <w:rPr>
                <w:rFonts w:ascii="Times New Roman" w:eastAsia="Times New Roman" w:hAnsi="Times New Roman" w:cs="Times New Roman"/>
                <w:b/>
                <w:bCs/>
                <w:color w:val="000000"/>
                <w:sz w:val="24"/>
                <w:lang w:val="es-PE" w:eastAsia="es-PE"/>
              </w:rPr>
            </w:pPr>
            <w:r w:rsidRPr="00621F09">
              <w:rPr>
                <w:rFonts w:ascii="Times New Roman" w:eastAsia="Times New Roman" w:hAnsi="Times New Roman" w:cs="Times New Roman"/>
                <w:b/>
                <w:bCs/>
                <w:color w:val="000000"/>
                <w:sz w:val="24"/>
                <w:lang w:val="es-PE" w:eastAsia="es-PE"/>
              </w:rPr>
              <w:t>MENSUALIZADO</w:t>
            </w:r>
          </w:p>
        </w:tc>
      </w:tr>
      <w:tr w:rsidR="00801C4C" w:rsidRPr="00621F09" w:rsidTr="00621F09">
        <w:trPr>
          <w:trHeight w:val="851"/>
          <w:jc w:val="center"/>
        </w:trPr>
        <w:tc>
          <w:tcPr>
            <w:tcW w:w="34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01C4C" w:rsidRPr="00621F09" w:rsidRDefault="00621F09" w:rsidP="00621F09">
            <w:pPr>
              <w:spacing w:after="0" w:line="240" w:lineRule="auto"/>
              <w:jc w:val="center"/>
              <w:rPr>
                <w:rFonts w:ascii="Times New Roman" w:eastAsia="Times New Roman" w:hAnsi="Times New Roman" w:cs="Times New Roman"/>
                <w:b/>
                <w:bCs/>
                <w:color w:val="000000"/>
                <w:sz w:val="24"/>
                <w:lang w:val="es-PE" w:eastAsia="es-PE"/>
              </w:rPr>
            </w:pPr>
            <w:r>
              <w:rPr>
                <w:rFonts w:ascii="Times New Roman" w:eastAsia="Times New Roman" w:hAnsi="Times New Roman" w:cs="Times New Roman"/>
                <w:b/>
                <w:bCs/>
                <w:color w:val="000000"/>
                <w:sz w:val="24"/>
                <w:lang w:val="es-PE" w:eastAsia="es-PE"/>
              </w:rPr>
              <w:t>MAYOR RECAUDACIÓ</w:t>
            </w:r>
            <w:r w:rsidR="00801C4C" w:rsidRPr="00621F09">
              <w:rPr>
                <w:rFonts w:ascii="Times New Roman" w:eastAsia="Times New Roman" w:hAnsi="Times New Roman" w:cs="Times New Roman"/>
                <w:b/>
                <w:bCs/>
                <w:color w:val="000000"/>
                <w:sz w:val="24"/>
                <w:lang w:val="es-PE" w:eastAsia="es-PE"/>
              </w:rPr>
              <w:t>N</w:t>
            </w:r>
          </w:p>
        </w:tc>
        <w:tc>
          <w:tcPr>
            <w:tcW w:w="171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01C4C" w:rsidRPr="00621F09" w:rsidRDefault="00801C4C" w:rsidP="00621F09">
            <w:pPr>
              <w:spacing w:after="0" w:line="240" w:lineRule="auto"/>
              <w:jc w:val="center"/>
              <w:rPr>
                <w:rFonts w:ascii="Times New Roman" w:eastAsia="Times New Roman" w:hAnsi="Times New Roman" w:cs="Times New Roman"/>
                <w:b/>
                <w:bCs/>
                <w:color w:val="000000"/>
                <w:sz w:val="24"/>
                <w:lang w:val="es-PE" w:eastAsia="es-PE"/>
              </w:rPr>
            </w:pPr>
            <w:r w:rsidRPr="00621F09">
              <w:rPr>
                <w:rFonts w:ascii="Times New Roman" w:eastAsia="Times New Roman" w:hAnsi="Times New Roman" w:cs="Times New Roman"/>
                <w:b/>
                <w:bCs/>
                <w:color w:val="000000"/>
                <w:sz w:val="24"/>
                <w:lang w:val="es-PE" w:eastAsia="es-PE"/>
              </w:rPr>
              <w:t>OCTUBRE</w:t>
            </w:r>
          </w:p>
        </w:tc>
        <w:tc>
          <w:tcPr>
            <w:tcW w:w="153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01C4C" w:rsidRPr="00621F09" w:rsidRDefault="00801C4C" w:rsidP="00621F09">
            <w:pPr>
              <w:spacing w:after="0" w:line="240" w:lineRule="auto"/>
              <w:jc w:val="center"/>
              <w:rPr>
                <w:rFonts w:ascii="Times New Roman" w:eastAsia="Times New Roman" w:hAnsi="Times New Roman" w:cs="Times New Roman"/>
                <w:b/>
                <w:bCs/>
                <w:color w:val="000000"/>
                <w:sz w:val="24"/>
                <w:lang w:val="es-PE" w:eastAsia="es-PE"/>
              </w:rPr>
            </w:pPr>
            <w:r w:rsidRPr="00621F09">
              <w:rPr>
                <w:rFonts w:ascii="Times New Roman" w:eastAsia="Times New Roman" w:hAnsi="Times New Roman" w:cs="Times New Roman"/>
                <w:b/>
                <w:bCs/>
                <w:color w:val="000000"/>
                <w:sz w:val="24"/>
                <w:lang w:val="es-PE" w:eastAsia="es-PE"/>
              </w:rPr>
              <w:t>NOVIEMBRE</w:t>
            </w:r>
          </w:p>
        </w:tc>
        <w:tc>
          <w:tcPr>
            <w:tcW w:w="1678" w:type="dxa"/>
            <w:vMerge w:val="restart"/>
            <w:tcBorders>
              <w:top w:val="nil"/>
              <w:left w:val="single" w:sz="4" w:space="0" w:color="auto"/>
              <w:bottom w:val="single" w:sz="4" w:space="0" w:color="auto"/>
              <w:right w:val="nil"/>
            </w:tcBorders>
            <w:shd w:val="clear" w:color="auto" w:fill="auto"/>
            <w:vAlign w:val="center"/>
            <w:hideMark/>
          </w:tcPr>
          <w:p w:rsidR="00801C4C" w:rsidRPr="00621F09" w:rsidRDefault="00621F09" w:rsidP="00621F09">
            <w:pPr>
              <w:spacing w:after="0" w:line="240" w:lineRule="auto"/>
              <w:jc w:val="center"/>
              <w:rPr>
                <w:rFonts w:ascii="Times New Roman" w:eastAsia="Times New Roman" w:hAnsi="Times New Roman" w:cs="Times New Roman"/>
                <w:b/>
                <w:bCs/>
                <w:color w:val="000000"/>
                <w:sz w:val="24"/>
                <w:lang w:val="es-PE" w:eastAsia="es-PE"/>
              </w:rPr>
            </w:pPr>
            <w:r>
              <w:rPr>
                <w:rFonts w:ascii="Times New Roman" w:eastAsia="Times New Roman" w:hAnsi="Times New Roman" w:cs="Times New Roman"/>
                <w:b/>
                <w:bCs/>
                <w:color w:val="000000"/>
                <w:sz w:val="24"/>
                <w:lang w:val="es-PE" w:eastAsia="es-PE"/>
              </w:rPr>
              <w:t>VARIACIÓ</w:t>
            </w:r>
            <w:r w:rsidR="00801C4C" w:rsidRPr="00621F09">
              <w:rPr>
                <w:rFonts w:ascii="Times New Roman" w:eastAsia="Times New Roman" w:hAnsi="Times New Roman" w:cs="Times New Roman"/>
                <w:b/>
                <w:bCs/>
                <w:color w:val="000000"/>
                <w:sz w:val="24"/>
                <w:lang w:val="es-PE" w:eastAsia="es-PE"/>
              </w:rPr>
              <w:t>N</w:t>
            </w:r>
          </w:p>
        </w:tc>
        <w:tc>
          <w:tcPr>
            <w:tcW w:w="1342" w:type="dxa"/>
            <w:vMerge w:val="restart"/>
            <w:tcBorders>
              <w:top w:val="nil"/>
              <w:left w:val="single" w:sz="4" w:space="0" w:color="auto"/>
              <w:bottom w:val="single" w:sz="4" w:space="0" w:color="auto"/>
              <w:right w:val="single" w:sz="4" w:space="0" w:color="auto"/>
            </w:tcBorders>
            <w:shd w:val="clear" w:color="auto" w:fill="auto"/>
            <w:vAlign w:val="center"/>
            <w:hideMark/>
          </w:tcPr>
          <w:p w:rsidR="00801C4C" w:rsidRPr="00621F09" w:rsidRDefault="00801C4C" w:rsidP="00621F09">
            <w:pPr>
              <w:spacing w:after="0" w:line="240" w:lineRule="auto"/>
              <w:jc w:val="center"/>
              <w:rPr>
                <w:rFonts w:ascii="Times New Roman" w:eastAsia="Times New Roman" w:hAnsi="Times New Roman" w:cs="Times New Roman"/>
                <w:b/>
                <w:bCs/>
                <w:color w:val="000000"/>
                <w:sz w:val="24"/>
                <w:lang w:val="es-PE" w:eastAsia="es-PE"/>
              </w:rPr>
            </w:pPr>
            <w:r w:rsidRPr="00621F09">
              <w:rPr>
                <w:rFonts w:ascii="Times New Roman" w:eastAsia="Times New Roman" w:hAnsi="Times New Roman" w:cs="Times New Roman"/>
                <w:b/>
                <w:bCs/>
                <w:color w:val="000000"/>
                <w:sz w:val="24"/>
                <w:lang w:val="es-PE" w:eastAsia="es-PE"/>
              </w:rPr>
              <w:t>% RECAUDO</w:t>
            </w:r>
          </w:p>
        </w:tc>
      </w:tr>
      <w:tr w:rsidR="00801C4C" w:rsidRPr="00621F09" w:rsidTr="00621F09">
        <w:trPr>
          <w:trHeight w:val="276"/>
          <w:jc w:val="center"/>
        </w:trPr>
        <w:tc>
          <w:tcPr>
            <w:tcW w:w="3400" w:type="dxa"/>
            <w:vMerge/>
            <w:tcBorders>
              <w:top w:val="nil"/>
              <w:left w:val="single" w:sz="4" w:space="0" w:color="auto"/>
              <w:bottom w:val="single" w:sz="4" w:space="0" w:color="auto"/>
              <w:right w:val="single" w:sz="4" w:space="0" w:color="auto"/>
            </w:tcBorders>
            <w:vAlign w:val="center"/>
            <w:hideMark/>
          </w:tcPr>
          <w:p w:rsidR="00801C4C" w:rsidRPr="00621F09" w:rsidRDefault="00801C4C" w:rsidP="00621F09">
            <w:pPr>
              <w:spacing w:after="0" w:line="240" w:lineRule="auto"/>
              <w:rPr>
                <w:rFonts w:ascii="Times New Roman" w:eastAsia="Times New Roman" w:hAnsi="Times New Roman" w:cs="Times New Roman"/>
                <w:b/>
                <w:bCs/>
                <w:color w:val="000000"/>
                <w:sz w:val="24"/>
                <w:lang w:val="es-PE" w:eastAsia="es-PE"/>
              </w:rPr>
            </w:pPr>
          </w:p>
        </w:tc>
        <w:tc>
          <w:tcPr>
            <w:tcW w:w="1717" w:type="dxa"/>
            <w:vMerge/>
            <w:tcBorders>
              <w:top w:val="nil"/>
              <w:left w:val="single" w:sz="4" w:space="0" w:color="auto"/>
              <w:bottom w:val="single" w:sz="4" w:space="0" w:color="auto"/>
              <w:right w:val="single" w:sz="4" w:space="0" w:color="auto"/>
            </w:tcBorders>
            <w:vAlign w:val="center"/>
            <w:hideMark/>
          </w:tcPr>
          <w:p w:rsidR="00801C4C" w:rsidRPr="00621F09" w:rsidRDefault="00801C4C" w:rsidP="00621F09">
            <w:pPr>
              <w:spacing w:after="0" w:line="240" w:lineRule="auto"/>
              <w:rPr>
                <w:rFonts w:ascii="Times New Roman" w:eastAsia="Times New Roman" w:hAnsi="Times New Roman" w:cs="Times New Roman"/>
                <w:b/>
                <w:bCs/>
                <w:color w:val="000000"/>
                <w:sz w:val="24"/>
                <w:lang w:val="es-PE" w:eastAsia="es-PE"/>
              </w:rPr>
            </w:pPr>
          </w:p>
        </w:tc>
        <w:tc>
          <w:tcPr>
            <w:tcW w:w="1530" w:type="dxa"/>
            <w:vMerge/>
            <w:tcBorders>
              <w:top w:val="nil"/>
              <w:left w:val="single" w:sz="4" w:space="0" w:color="auto"/>
              <w:bottom w:val="single" w:sz="4" w:space="0" w:color="000000"/>
              <w:right w:val="single" w:sz="4" w:space="0" w:color="auto"/>
            </w:tcBorders>
            <w:vAlign w:val="center"/>
            <w:hideMark/>
          </w:tcPr>
          <w:p w:rsidR="00801C4C" w:rsidRPr="00621F09" w:rsidRDefault="00801C4C" w:rsidP="00621F09">
            <w:pPr>
              <w:spacing w:after="0" w:line="240" w:lineRule="auto"/>
              <w:rPr>
                <w:rFonts w:ascii="Times New Roman" w:eastAsia="Times New Roman" w:hAnsi="Times New Roman" w:cs="Times New Roman"/>
                <w:b/>
                <w:bCs/>
                <w:color w:val="000000"/>
                <w:sz w:val="24"/>
                <w:lang w:val="es-PE" w:eastAsia="es-PE"/>
              </w:rPr>
            </w:pPr>
          </w:p>
        </w:tc>
        <w:tc>
          <w:tcPr>
            <w:tcW w:w="1678" w:type="dxa"/>
            <w:vMerge/>
            <w:tcBorders>
              <w:top w:val="nil"/>
              <w:left w:val="single" w:sz="4" w:space="0" w:color="auto"/>
              <w:bottom w:val="single" w:sz="4" w:space="0" w:color="auto"/>
              <w:right w:val="nil"/>
            </w:tcBorders>
            <w:vAlign w:val="center"/>
            <w:hideMark/>
          </w:tcPr>
          <w:p w:rsidR="00801C4C" w:rsidRPr="00621F09" w:rsidRDefault="00801C4C" w:rsidP="00621F09">
            <w:pPr>
              <w:spacing w:after="0" w:line="240" w:lineRule="auto"/>
              <w:rPr>
                <w:rFonts w:ascii="Times New Roman" w:eastAsia="Times New Roman" w:hAnsi="Times New Roman" w:cs="Times New Roman"/>
                <w:b/>
                <w:bCs/>
                <w:color w:val="000000"/>
                <w:sz w:val="24"/>
                <w:lang w:val="es-PE" w:eastAsia="es-PE"/>
              </w:rPr>
            </w:pPr>
          </w:p>
        </w:tc>
        <w:tc>
          <w:tcPr>
            <w:tcW w:w="1342" w:type="dxa"/>
            <w:vMerge/>
            <w:tcBorders>
              <w:top w:val="nil"/>
              <w:left w:val="single" w:sz="4" w:space="0" w:color="auto"/>
              <w:bottom w:val="single" w:sz="4" w:space="0" w:color="auto"/>
              <w:right w:val="single" w:sz="4" w:space="0" w:color="auto"/>
            </w:tcBorders>
            <w:vAlign w:val="center"/>
            <w:hideMark/>
          </w:tcPr>
          <w:p w:rsidR="00801C4C" w:rsidRPr="00621F09" w:rsidRDefault="00801C4C" w:rsidP="00621F09">
            <w:pPr>
              <w:spacing w:after="0" w:line="240" w:lineRule="auto"/>
              <w:rPr>
                <w:rFonts w:ascii="Times New Roman" w:eastAsia="Times New Roman" w:hAnsi="Times New Roman" w:cs="Times New Roman"/>
                <w:b/>
                <w:bCs/>
                <w:color w:val="000000"/>
                <w:sz w:val="24"/>
                <w:lang w:val="es-PE" w:eastAsia="es-PE"/>
              </w:rPr>
            </w:pPr>
          </w:p>
        </w:tc>
      </w:tr>
      <w:tr w:rsidR="00801C4C" w:rsidRPr="00621F09" w:rsidTr="00621F09">
        <w:trPr>
          <w:trHeight w:val="851"/>
          <w:jc w:val="center"/>
        </w:trPr>
        <w:tc>
          <w:tcPr>
            <w:tcW w:w="3400" w:type="dxa"/>
            <w:tcBorders>
              <w:top w:val="nil"/>
              <w:left w:val="single" w:sz="4" w:space="0" w:color="auto"/>
              <w:bottom w:val="single" w:sz="4" w:space="0" w:color="auto"/>
              <w:right w:val="single" w:sz="4" w:space="0" w:color="auto"/>
            </w:tcBorders>
            <w:shd w:val="clear" w:color="auto" w:fill="auto"/>
            <w:noWrap/>
            <w:vAlign w:val="center"/>
            <w:hideMark/>
          </w:tcPr>
          <w:p w:rsidR="00801C4C" w:rsidRPr="00621F09" w:rsidRDefault="00621F09" w:rsidP="00621F09">
            <w:pPr>
              <w:spacing w:after="0" w:line="240" w:lineRule="auto"/>
              <w:rPr>
                <w:rFonts w:ascii="Times New Roman" w:eastAsia="Times New Roman" w:hAnsi="Times New Roman" w:cs="Times New Roman"/>
                <w:color w:val="000000"/>
                <w:sz w:val="24"/>
                <w:lang w:val="es-PE" w:eastAsia="es-PE"/>
              </w:rPr>
            </w:pPr>
            <w:r w:rsidRPr="00621F09">
              <w:rPr>
                <w:rFonts w:ascii="Times New Roman" w:eastAsia="Times New Roman" w:hAnsi="Times New Roman" w:cs="Times New Roman"/>
                <w:color w:val="000000"/>
                <w:sz w:val="24"/>
                <w:lang w:val="es-PE" w:eastAsia="es-PE"/>
              </w:rPr>
              <w:t>Expedición</w:t>
            </w:r>
            <w:r w:rsidR="00801C4C" w:rsidRPr="00621F09">
              <w:rPr>
                <w:rFonts w:ascii="Times New Roman" w:eastAsia="Times New Roman" w:hAnsi="Times New Roman" w:cs="Times New Roman"/>
                <w:color w:val="000000"/>
                <w:sz w:val="24"/>
                <w:lang w:val="es-PE" w:eastAsia="es-PE"/>
              </w:rPr>
              <w:t xml:space="preserve"> de </w:t>
            </w:r>
            <w:r w:rsidRPr="00621F09">
              <w:rPr>
                <w:rFonts w:ascii="Times New Roman" w:eastAsia="Times New Roman" w:hAnsi="Times New Roman" w:cs="Times New Roman"/>
                <w:color w:val="000000"/>
                <w:sz w:val="24"/>
                <w:lang w:val="es-PE" w:eastAsia="es-PE"/>
              </w:rPr>
              <w:t>títulos</w:t>
            </w:r>
          </w:p>
        </w:tc>
        <w:tc>
          <w:tcPr>
            <w:tcW w:w="1717" w:type="dxa"/>
            <w:tcBorders>
              <w:top w:val="nil"/>
              <w:left w:val="nil"/>
              <w:bottom w:val="single" w:sz="4" w:space="0" w:color="auto"/>
              <w:right w:val="single" w:sz="4" w:space="0" w:color="auto"/>
            </w:tcBorders>
            <w:shd w:val="clear" w:color="auto" w:fill="auto"/>
            <w:noWrap/>
            <w:vAlign w:val="center"/>
            <w:hideMark/>
          </w:tcPr>
          <w:p w:rsidR="00801C4C" w:rsidRPr="00621F09" w:rsidRDefault="00801C4C" w:rsidP="00621F09">
            <w:pPr>
              <w:spacing w:after="0" w:line="240" w:lineRule="auto"/>
              <w:jc w:val="right"/>
              <w:rPr>
                <w:rFonts w:ascii="Times New Roman" w:eastAsia="Times New Roman" w:hAnsi="Times New Roman" w:cs="Times New Roman"/>
                <w:color w:val="000000"/>
                <w:sz w:val="24"/>
                <w:lang w:val="es-PE" w:eastAsia="es-PE"/>
              </w:rPr>
            </w:pPr>
            <w:r w:rsidRPr="00621F09">
              <w:rPr>
                <w:rFonts w:ascii="Times New Roman" w:eastAsia="Times New Roman" w:hAnsi="Times New Roman" w:cs="Times New Roman"/>
                <w:color w:val="000000"/>
                <w:sz w:val="24"/>
                <w:lang w:val="es-PE" w:eastAsia="es-PE"/>
              </w:rPr>
              <w:t xml:space="preserve">              81,563.54 </w:t>
            </w:r>
          </w:p>
        </w:tc>
        <w:tc>
          <w:tcPr>
            <w:tcW w:w="1530" w:type="dxa"/>
            <w:tcBorders>
              <w:top w:val="nil"/>
              <w:left w:val="nil"/>
              <w:bottom w:val="single" w:sz="4" w:space="0" w:color="auto"/>
              <w:right w:val="single" w:sz="4" w:space="0" w:color="auto"/>
            </w:tcBorders>
            <w:shd w:val="clear" w:color="auto" w:fill="auto"/>
            <w:noWrap/>
            <w:vAlign w:val="center"/>
            <w:hideMark/>
          </w:tcPr>
          <w:p w:rsidR="00801C4C" w:rsidRPr="00621F09" w:rsidRDefault="00801C4C" w:rsidP="00621F09">
            <w:pPr>
              <w:spacing w:after="0" w:line="240" w:lineRule="auto"/>
              <w:jc w:val="right"/>
              <w:rPr>
                <w:rFonts w:ascii="Times New Roman" w:eastAsia="Times New Roman" w:hAnsi="Times New Roman" w:cs="Times New Roman"/>
                <w:color w:val="000000"/>
                <w:sz w:val="24"/>
                <w:lang w:val="es-PE" w:eastAsia="es-PE"/>
              </w:rPr>
            </w:pPr>
            <w:r w:rsidRPr="00621F09">
              <w:rPr>
                <w:rFonts w:ascii="Times New Roman" w:eastAsia="Times New Roman" w:hAnsi="Times New Roman" w:cs="Times New Roman"/>
                <w:color w:val="000000"/>
                <w:sz w:val="24"/>
                <w:lang w:val="es-PE" w:eastAsia="es-PE"/>
              </w:rPr>
              <w:t xml:space="preserve">         108,989.31 </w:t>
            </w:r>
          </w:p>
        </w:tc>
        <w:tc>
          <w:tcPr>
            <w:tcW w:w="1678" w:type="dxa"/>
            <w:tcBorders>
              <w:top w:val="nil"/>
              <w:left w:val="nil"/>
              <w:bottom w:val="single" w:sz="4" w:space="0" w:color="auto"/>
              <w:right w:val="nil"/>
            </w:tcBorders>
            <w:shd w:val="clear" w:color="auto" w:fill="auto"/>
            <w:noWrap/>
            <w:vAlign w:val="center"/>
            <w:hideMark/>
          </w:tcPr>
          <w:p w:rsidR="00801C4C" w:rsidRPr="00621F09" w:rsidRDefault="00801C4C" w:rsidP="00621F09">
            <w:pPr>
              <w:spacing w:after="0" w:line="240" w:lineRule="auto"/>
              <w:jc w:val="right"/>
              <w:rPr>
                <w:rFonts w:ascii="Times New Roman" w:eastAsia="Times New Roman" w:hAnsi="Times New Roman" w:cs="Times New Roman"/>
                <w:color w:val="000000"/>
                <w:sz w:val="24"/>
                <w:lang w:val="es-PE" w:eastAsia="es-PE"/>
              </w:rPr>
            </w:pPr>
            <w:r w:rsidRPr="00621F09">
              <w:rPr>
                <w:rFonts w:ascii="Times New Roman" w:eastAsia="Times New Roman" w:hAnsi="Times New Roman" w:cs="Times New Roman"/>
                <w:color w:val="000000"/>
                <w:sz w:val="24"/>
                <w:lang w:val="es-PE" w:eastAsia="es-PE"/>
              </w:rPr>
              <w:t xml:space="preserve">             27,425.77 </w:t>
            </w:r>
          </w:p>
        </w:tc>
        <w:tc>
          <w:tcPr>
            <w:tcW w:w="1342" w:type="dxa"/>
            <w:tcBorders>
              <w:top w:val="nil"/>
              <w:left w:val="single" w:sz="4" w:space="0" w:color="auto"/>
              <w:bottom w:val="single" w:sz="4" w:space="0" w:color="auto"/>
              <w:right w:val="single" w:sz="4" w:space="0" w:color="auto"/>
            </w:tcBorders>
            <w:shd w:val="clear" w:color="auto" w:fill="auto"/>
            <w:noWrap/>
            <w:vAlign w:val="center"/>
            <w:hideMark/>
          </w:tcPr>
          <w:p w:rsidR="00801C4C" w:rsidRPr="00621F09" w:rsidRDefault="00801C4C" w:rsidP="00621F09">
            <w:pPr>
              <w:spacing w:after="0" w:line="240" w:lineRule="auto"/>
              <w:jc w:val="right"/>
              <w:rPr>
                <w:rFonts w:ascii="Times New Roman" w:eastAsia="Times New Roman" w:hAnsi="Times New Roman" w:cs="Times New Roman"/>
                <w:color w:val="000000"/>
                <w:sz w:val="24"/>
                <w:lang w:val="es-PE" w:eastAsia="es-PE"/>
              </w:rPr>
            </w:pPr>
            <w:r w:rsidRPr="00621F09">
              <w:rPr>
                <w:rFonts w:ascii="Times New Roman" w:eastAsia="Times New Roman" w:hAnsi="Times New Roman" w:cs="Times New Roman"/>
                <w:color w:val="000000"/>
                <w:sz w:val="24"/>
                <w:lang w:val="es-PE" w:eastAsia="es-PE"/>
              </w:rPr>
              <w:t>0.34</w:t>
            </w:r>
          </w:p>
        </w:tc>
      </w:tr>
      <w:tr w:rsidR="00801C4C" w:rsidRPr="00621F09" w:rsidTr="00621F09">
        <w:trPr>
          <w:trHeight w:val="851"/>
          <w:jc w:val="center"/>
        </w:trPr>
        <w:tc>
          <w:tcPr>
            <w:tcW w:w="3400" w:type="dxa"/>
            <w:tcBorders>
              <w:top w:val="nil"/>
              <w:left w:val="single" w:sz="4" w:space="0" w:color="auto"/>
              <w:bottom w:val="single" w:sz="4" w:space="0" w:color="auto"/>
              <w:right w:val="single" w:sz="4" w:space="0" w:color="auto"/>
            </w:tcBorders>
            <w:shd w:val="clear" w:color="auto" w:fill="auto"/>
            <w:noWrap/>
            <w:vAlign w:val="center"/>
            <w:hideMark/>
          </w:tcPr>
          <w:p w:rsidR="00801C4C" w:rsidRPr="00621F09" w:rsidRDefault="00801C4C" w:rsidP="00621F09">
            <w:pPr>
              <w:spacing w:after="0" w:line="240" w:lineRule="auto"/>
              <w:rPr>
                <w:rFonts w:ascii="Times New Roman" w:eastAsia="Times New Roman" w:hAnsi="Times New Roman" w:cs="Times New Roman"/>
                <w:color w:val="000000"/>
                <w:sz w:val="24"/>
                <w:lang w:val="es-PE" w:eastAsia="es-PE"/>
              </w:rPr>
            </w:pPr>
            <w:r w:rsidRPr="00621F09">
              <w:rPr>
                <w:rFonts w:ascii="Times New Roman" w:eastAsia="Times New Roman" w:hAnsi="Times New Roman" w:cs="Times New Roman"/>
                <w:color w:val="000000"/>
                <w:sz w:val="24"/>
                <w:lang w:val="es-PE" w:eastAsia="es-PE"/>
              </w:rPr>
              <w:t>Otros derechos</w:t>
            </w:r>
          </w:p>
        </w:tc>
        <w:tc>
          <w:tcPr>
            <w:tcW w:w="1717" w:type="dxa"/>
            <w:tcBorders>
              <w:top w:val="nil"/>
              <w:left w:val="nil"/>
              <w:bottom w:val="single" w:sz="4" w:space="0" w:color="auto"/>
              <w:right w:val="single" w:sz="4" w:space="0" w:color="auto"/>
            </w:tcBorders>
            <w:shd w:val="clear" w:color="auto" w:fill="auto"/>
            <w:noWrap/>
            <w:vAlign w:val="center"/>
            <w:hideMark/>
          </w:tcPr>
          <w:p w:rsidR="00801C4C" w:rsidRPr="00621F09" w:rsidRDefault="00801C4C" w:rsidP="00621F09">
            <w:pPr>
              <w:spacing w:after="0" w:line="240" w:lineRule="auto"/>
              <w:jc w:val="right"/>
              <w:rPr>
                <w:rFonts w:ascii="Times New Roman" w:eastAsia="Times New Roman" w:hAnsi="Times New Roman" w:cs="Times New Roman"/>
                <w:color w:val="000000"/>
                <w:sz w:val="24"/>
                <w:lang w:val="es-PE" w:eastAsia="es-PE"/>
              </w:rPr>
            </w:pPr>
            <w:r w:rsidRPr="00621F09">
              <w:rPr>
                <w:rFonts w:ascii="Times New Roman" w:eastAsia="Times New Roman" w:hAnsi="Times New Roman" w:cs="Times New Roman"/>
                <w:color w:val="000000"/>
                <w:sz w:val="24"/>
                <w:lang w:val="es-PE" w:eastAsia="es-PE"/>
              </w:rPr>
              <w:t xml:space="preserve">        1,117,919.00 </w:t>
            </w:r>
          </w:p>
        </w:tc>
        <w:tc>
          <w:tcPr>
            <w:tcW w:w="1530" w:type="dxa"/>
            <w:tcBorders>
              <w:top w:val="nil"/>
              <w:left w:val="nil"/>
              <w:bottom w:val="single" w:sz="4" w:space="0" w:color="auto"/>
              <w:right w:val="single" w:sz="4" w:space="0" w:color="auto"/>
            </w:tcBorders>
            <w:shd w:val="clear" w:color="auto" w:fill="auto"/>
            <w:noWrap/>
            <w:vAlign w:val="center"/>
            <w:hideMark/>
          </w:tcPr>
          <w:p w:rsidR="00801C4C" w:rsidRPr="00621F09" w:rsidRDefault="00801C4C" w:rsidP="00621F09">
            <w:pPr>
              <w:spacing w:after="0" w:line="240" w:lineRule="auto"/>
              <w:jc w:val="right"/>
              <w:rPr>
                <w:rFonts w:ascii="Times New Roman" w:eastAsia="Times New Roman" w:hAnsi="Times New Roman" w:cs="Times New Roman"/>
                <w:color w:val="000000"/>
                <w:sz w:val="24"/>
                <w:lang w:val="es-PE" w:eastAsia="es-PE"/>
              </w:rPr>
            </w:pPr>
            <w:r w:rsidRPr="00621F09">
              <w:rPr>
                <w:rFonts w:ascii="Times New Roman" w:eastAsia="Times New Roman" w:hAnsi="Times New Roman" w:cs="Times New Roman"/>
                <w:color w:val="000000"/>
                <w:sz w:val="24"/>
                <w:lang w:val="es-PE" w:eastAsia="es-PE"/>
              </w:rPr>
              <w:t xml:space="preserve">                          -   </w:t>
            </w:r>
          </w:p>
        </w:tc>
        <w:tc>
          <w:tcPr>
            <w:tcW w:w="1678" w:type="dxa"/>
            <w:tcBorders>
              <w:top w:val="nil"/>
              <w:left w:val="nil"/>
              <w:bottom w:val="single" w:sz="4" w:space="0" w:color="auto"/>
              <w:right w:val="nil"/>
            </w:tcBorders>
            <w:shd w:val="clear" w:color="auto" w:fill="auto"/>
            <w:noWrap/>
            <w:vAlign w:val="center"/>
            <w:hideMark/>
          </w:tcPr>
          <w:p w:rsidR="00801C4C" w:rsidRPr="00621F09" w:rsidRDefault="00801C4C" w:rsidP="00621F09">
            <w:pPr>
              <w:spacing w:after="0" w:line="240" w:lineRule="auto"/>
              <w:jc w:val="right"/>
              <w:rPr>
                <w:rFonts w:ascii="Times New Roman" w:eastAsia="Times New Roman" w:hAnsi="Times New Roman" w:cs="Times New Roman"/>
                <w:color w:val="000000"/>
                <w:sz w:val="24"/>
                <w:lang w:val="es-PE" w:eastAsia="es-PE"/>
              </w:rPr>
            </w:pPr>
            <w:r w:rsidRPr="00621F09">
              <w:rPr>
                <w:rFonts w:ascii="Times New Roman" w:eastAsia="Times New Roman" w:hAnsi="Times New Roman" w:cs="Times New Roman"/>
                <w:color w:val="000000"/>
                <w:sz w:val="24"/>
                <w:lang w:val="es-PE" w:eastAsia="es-PE"/>
              </w:rPr>
              <w:t xml:space="preserve">                             -   </w:t>
            </w:r>
          </w:p>
        </w:tc>
        <w:tc>
          <w:tcPr>
            <w:tcW w:w="1342" w:type="dxa"/>
            <w:tcBorders>
              <w:top w:val="nil"/>
              <w:left w:val="single" w:sz="4" w:space="0" w:color="auto"/>
              <w:bottom w:val="single" w:sz="4" w:space="0" w:color="auto"/>
              <w:right w:val="single" w:sz="4" w:space="0" w:color="auto"/>
            </w:tcBorders>
            <w:shd w:val="clear" w:color="auto" w:fill="auto"/>
            <w:noWrap/>
            <w:vAlign w:val="center"/>
            <w:hideMark/>
          </w:tcPr>
          <w:p w:rsidR="00801C4C" w:rsidRPr="00621F09" w:rsidRDefault="00801C4C" w:rsidP="00621F09">
            <w:pPr>
              <w:spacing w:after="0" w:line="240" w:lineRule="auto"/>
              <w:rPr>
                <w:rFonts w:ascii="Times New Roman" w:eastAsia="Times New Roman" w:hAnsi="Times New Roman" w:cs="Times New Roman"/>
                <w:color w:val="000000"/>
                <w:sz w:val="24"/>
                <w:lang w:val="es-PE" w:eastAsia="es-PE"/>
              </w:rPr>
            </w:pPr>
            <w:r w:rsidRPr="00621F09">
              <w:rPr>
                <w:rFonts w:ascii="Times New Roman" w:eastAsia="Times New Roman" w:hAnsi="Times New Roman" w:cs="Times New Roman"/>
                <w:color w:val="000000"/>
                <w:sz w:val="24"/>
                <w:lang w:val="es-PE" w:eastAsia="es-PE"/>
              </w:rPr>
              <w:t> </w:t>
            </w:r>
          </w:p>
        </w:tc>
      </w:tr>
      <w:tr w:rsidR="00801C4C" w:rsidRPr="00621F09" w:rsidTr="00621F09">
        <w:trPr>
          <w:trHeight w:val="851"/>
          <w:jc w:val="center"/>
        </w:trPr>
        <w:tc>
          <w:tcPr>
            <w:tcW w:w="3400" w:type="dxa"/>
            <w:tcBorders>
              <w:top w:val="nil"/>
              <w:left w:val="single" w:sz="4" w:space="0" w:color="auto"/>
              <w:bottom w:val="single" w:sz="4" w:space="0" w:color="auto"/>
              <w:right w:val="single" w:sz="4" w:space="0" w:color="auto"/>
            </w:tcBorders>
            <w:shd w:val="clear" w:color="auto" w:fill="auto"/>
            <w:noWrap/>
            <w:vAlign w:val="center"/>
            <w:hideMark/>
          </w:tcPr>
          <w:p w:rsidR="00801C4C" w:rsidRPr="00621F09" w:rsidRDefault="00621F09" w:rsidP="00621F09">
            <w:pPr>
              <w:spacing w:after="0" w:line="240" w:lineRule="auto"/>
              <w:rPr>
                <w:rFonts w:ascii="Times New Roman" w:eastAsia="Times New Roman" w:hAnsi="Times New Roman" w:cs="Times New Roman"/>
                <w:color w:val="000000"/>
                <w:sz w:val="24"/>
                <w:lang w:val="es-PE" w:eastAsia="es-PE"/>
              </w:rPr>
            </w:pPr>
            <w:r w:rsidRPr="00621F09">
              <w:rPr>
                <w:rFonts w:ascii="Times New Roman" w:eastAsia="Times New Roman" w:hAnsi="Times New Roman" w:cs="Times New Roman"/>
                <w:color w:val="000000"/>
                <w:sz w:val="24"/>
                <w:lang w:val="es-PE" w:eastAsia="es-PE"/>
              </w:rPr>
              <w:t>Autorización</w:t>
            </w:r>
            <w:r w:rsidR="00801C4C" w:rsidRPr="00621F09">
              <w:rPr>
                <w:rFonts w:ascii="Times New Roman" w:eastAsia="Times New Roman" w:hAnsi="Times New Roman" w:cs="Times New Roman"/>
                <w:color w:val="000000"/>
                <w:sz w:val="24"/>
                <w:lang w:val="es-PE" w:eastAsia="es-PE"/>
              </w:rPr>
              <w:t xml:space="preserve">, </w:t>
            </w:r>
            <w:r w:rsidRPr="00621F09">
              <w:rPr>
                <w:rFonts w:ascii="Times New Roman" w:eastAsia="Times New Roman" w:hAnsi="Times New Roman" w:cs="Times New Roman"/>
                <w:color w:val="000000"/>
                <w:sz w:val="24"/>
                <w:lang w:val="es-PE" w:eastAsia="es-PE"/>
              </w:rPr>
              <w:t>Inspección</w:t>
            </w:r>
            <w:r w:rsidR="00801C4C" w:rsidRPr="00621F09">
              <w:rPr>
                <w:rFonts w:ascii="Times New Roman" w:eastAsia="Times New Roman" w:hAnsi="Times New Roman" w:cs="Times New Roman"/>
                <w:color w:val="000000"/>
                <w:sz w:val="24"/>
                <w:lang w:val="es-PE" w:eastAsia="es-PE"/>
              </w:rPr>
              <w:t xml:space="preserve"> </w:t>
            </w:r>
          </w:p>
        </w:tc>
        <w:tc>
          <w:tcPr>
            <w:tcW w:w="1717" w:type="dxa"/>
            <w:tcBorders>
              <w:top w:val="nil"/>
              <w:left w:val="nil"/>
              <w:bottom w:val="single" w:sz="4" w:space="0" w:color="auto"/>
              <w:right w:val="single" w:sz="4" w:space="0" w:color="auto"/>
            </w:tcBorders>
            <w:shd w:val="clear" w:color="auto" w:fill="auto"/>
            <w:noWrap/>
            <w:vAlign w:val="center"/>
            <w:hideMark/>
          </w:tcPr>
          <w:p w:rsidR="00801C4C" w:rsidRPr="00621F09" w:rsidRDefault="00801C4C" w:rsidP="00621F09">
            <w:pPr>
              <w:spacing w:after="0" w:line="240" w:lineRule="auto"/>
              <w:jc w:val="right"/>
              <w:rPr>
                <w:rFonts w:ascii="Times New Roman" w:eastAsia="Times New Roman" w:hAnsi="Times New Roman" w:cs="Times New Roman"/>
                <w:color w:val="000000"/>
                <w:sz w:val="24"/>
                <w:lang w:val="es-PE" w:eastAsia="es-PE"/>
              </w:rPr>
            </w:pPr>
            <w:r w:rsidRPr="00621F09">
              <w:rPr>
                <w:rFonts w:ascii="Times New Roman" w:eastAsia="Times New Roman" w:hAnsi="Times New Roman" w:cs="Times New Roman"/>
                <w:color w:val="000000"/>
                <w:sz w:val="24"/>
                <w:lang w:val="es-PE" w:eastAsia="es-PE"/>
              </w:rPr>
              <w:t> </w:t>
            </w:r>
          </w:p>
        </w:tc>
        <w:tc>
          <w:tcPr>
            <w:tcW w:w="1530" w:type="dxa"/>
            <w:tcBorders>
              <w:top w:val="nil"/>
              <w:left w:val="nil"/>
              <w:bottom w:val="single" w:sz="4" w:space="0" w:color="auto"/>
              <w:right w:val="single" w:sz="4" w:space="0" w:color="auto"/>
            </w:tcBorders>
            <w:shd w:val="clear" w:color="auto" w:fill="auto"/>
            <w:noWrap/>
            <w:vAlign w:val="center"/>
            <w:hideMark/>
          </w:tcPr>
          <w:p w:rsidR="00801C4C" w:rsidRPr="00621F09" w:rsidRDefault="00801C4C" w:rsidP="00621F09">
            <w:pPr>
              <w:spacing w:after="0" w:line="240" w:lineRule="auto"/>
              <w:jc w:val="right"/>
              <w:rPr>
                <w:rFonts w:ascii="Times New Roman" w:eastAsia="Times New Roman" w:hAnsi="Times New Roman" w:cs="Times New Roman"/>
                <w:color w:val="000000"/>
                <w:sz w:val="24"/>
                <w:lang w:val="es-PE" w:eastAsia="es-PE"/>
              </w:rPr>
            </w:pPr>
            <w:r w:rsidRPr="00621F09">
              <w:rPr>
                <w:rFonts w:ascii="Times New Roman" w:eastAsia="Times New Roman" w:hAnsi="Times New Roman" w:cs="Times New Roman"/>
                <w:color w:val="000000"/>
                <w:sz w:val="24"/>
                <w:lang w:val="es-PE" w:eastAsia="es-PE"/>
              </w:rPr>
              <w:t xml:space="preserve">     5,052,040.00 </w:t>
            </w:r>
          </w:p>
        </w:tc>
        <w:tc>
          <w:tcPr>
            <w:tcW w:w="1678" w:type="dxa"/>
            <w:tcBorders>
              <w:top w:val="nil"/>
              <w:left w:val="nil"/>
              <w:bottom w:val="single" w:sz="4" w:space="0" w:color="auto"/>
              <w:right w:val="single" w:sz="4" w:space="0" w:color="auto"/>
            </w:tcBorders>
            <w:shd w:val="clear" w:color="auto" w:fill="auto"/>
            <w:noWrap/>
            <w:vAlign w:val="center"/>
            <w:hideMark/>
          </w:tcPr>
          <w:p w:rsidR="00801C4C" w:rsidRPr="00621F09" w:rsidRDefault="00801C4C" w:rsidP="00621F09">
            <w:pPr>
              <w:spacing w:after="0" w:line="240" w:lineRule="auto"/>
              <w:jc w:val="right"/>
              <w:rPr>
                <w:rFonts w:ascii="Times New Roman" w:eastAsia="Times New Roman" w:hAnsi="Times New Roman" w:cs="Times New Roman"/>
                <w:color w:val="000000"/>
                <w:sz w:val="24"/>
                <w:lang w:val="es-PE" w:eastAsia="es-PE"/>
              </w:rPr>
            </w:pPr>
            <w:r w:rsidRPr="00621F09">
              <w:rPr>
                <w:rFonts w:ascii="Times New Roman" w:eastAsia="Times New Roman" w:hAnsi="Times New Roman" w:cs="Times New Roman"/>
                <w:color w:val="000000"/>
                <w:sz w:val="24"/>
                <w:lang w:val="es-PE" w:eastAsia="es-PE"/>
              </w:rPr>
              <w:t> </w:t>
            </w:r>
          </w:p>
        </w:tc>
        <w:tc>
          <w:tcPr>
            <w:tcW w:w="1342" w:type="dxa"/>
            <w:tcBorders>
              <w:top w:val="nil"/>
              <w:left w:val="nil"/>
              <w:bottom w:val="single" w:sz="4" w:space="0" w:color="auto"/>
              <w:right w:val="single" w:sz="4" w:space="0" w:color="auto"/>
            </w:tcBorders>
            <w:shd w:val="clear" w:color="auto" w:fill="auto"/>
            <w:noWrap/>
            <w:vAlign w:val="center"/>
            <w:hideMark/>
          </w:tcPr>
          <w:p w:rsidR="00801C4C" w:rsidRPr="00621F09" w:rsidRDefault="00801C4C" w:rsidP="00621F09">
            <w:pPr>
              <w:spacing w:after="0" w:line="240" w:lineRule="auto"/>
              <w:rPr>
                <w:rFonts w:ascii="Times New Roman" w:eastAsia="Times New Roman" w:hAnsi="Times New Roman" w:cs="Times New Roman"/>
                <w:color w:val="000000"/>
                <w:sz w:val="24"/>
                <w:lang w:val="es-PE" w:eastAsia="es-PE"/>
              </w:rPr>
            </w:pPr>
            <w:r w:rsidRPr="00621F09">
              <w:rPr>
                <w:rFonts w:ascii="Times New Roman" w:eastAsia="Times New Roman" w:hAnsi="Times New Roman" w:cs="Times New Roman"/>
                <w:color w:val="000000"/>
                <w:sz w:val="24"/>
                <w:lang w:val="es-PE" w:eastAsia="es-PE"/>
              </w:rPr>
              <w:t> </w:t>
            </w:r>
          </w:p>
        </w:tc>
      </w:tr>
      <w:tr w:rsidR="00801C4C" w:rsidRPr="00621F09" w:rsidTr="00621F09">
        <w:trPr>
          <w:trHeight w:val="851"/>
          <w:jc w:val="center"/>
        </w:trPr>
        <w:tc>
          <w:tcPr>
            <w:tcW w:w="3400" w:type="dxa"/>
            <w:tcBorders>
              <w:top w:val="nil"/>
              <w:left w:val="nil"/>
              <w:bottom w:val="nil"/>
              <w:right w:val="nil"/>
            </w:tcBorders>
            <w:shd w:val="clear" w:color="auto" w:fill="auto"/>
            <w:noWrap/>
            <w:vAlign w:val="center"/>
            <w:hideMark/>
          </w:tcPr>
          <w:p w:rsidR="00801C4C" w:rsidRPr="00621F09" w:rsidRDefault="00801C4C" w:rsidP="00621F09">
            <w:pPr>
              <w:spacing w:after="0" w:line="240" w:lineRule="auto"/>
              <w:rPr>
                <w:rFonts w:ascii="Times New Roman" w:eastAsia="Times New Roman" w:hAnsi="Times New Roman" w:cs="Times New Roman"/>
                <w:color w:val="000000"/>
                <w:sz w:val="24"/>
                <w:lang w:val="es-PE" w:eastAsia="es-PE"/>
              </w:rPr>
            </w:pPr>
          </w:p>
        </w:tc>
        <w:tc>
          <w:tcPr>
            <w:tcW w:w="1717" w:type="dxa"/>
            <w:tcBorders>
              <w:top w:val="nil"/>
              <w:left w:val="nil"/>
              <w:bottom w:val="nil"/>
              <w:right w:val="nil"/>
            </w:tcBorders>
            <w:shd w:val="clear" w:color="auto" w:fill="auto"/>
            <w:noWrap/>
            <w:vAlign w:val="center"/>
            <w:hideMark/>
          </w:tcPr>
          <w:p w:rsidR="00801C4C" w:rsidRPr="00621F09" w:rsidRDefault="00801C4C" w:rsidP="00621F09">
            <w:pPr>
              <w:spacing w:after="0" w:line="240" w:lineRule="auto"/>
              <w:rPr>
                <w:rFonts w:ascii="Times New Roman" w:eastAsia="Times New Roman" w:hAnsi="Times New Roman" w:cs="Times New Roman"/>
                <w:sz w:val="24"/>
                <w:szCs w:val="20"/>
                <w:lang w:val="es-PE" w:eastAsia="es-PE"/>
              </w:rPr>
            </w:pPr>
          </w:p>
        </w:tc>
        <w:tc>
          <w:tcPr>
            <w:tcW w:w="1530" w:type="dxa"/>
            <w:tcBorders>
              <w:top w:val="nil"/>
              <w:left w:val="nil"/>
              <w:bottom w:val="nil"/>
              <w:right w:val="nil"/>
            </w:tcBorders>
            <w:shd w:val="clear" w:color="auto" w:fill="auto"/>
            <w:noWrap/>
            <w:vAlign w:val="center"/>
            <w:hideMark/>
          </w:tcPr>
          <w:p w:rsidR="00801C4C" w:rsidRPr="00621F09" w:rsidRDefault="00801C4C" w:rsidP="00621F09">
            <w:pPr>
              <w:spacing w:after="0" w:line="240" w:lineRule="auto"/>
              <w:rPr>
                <w:rFonts w:ascii="Times New Roman" w:eastAsia="Times New Roman" w:hAnsi="Times New Roman" w:cs="Times New Roman"/>
                <w:sz w:val="24"/>
                <w:szCs w:val="20"/>
                <w:lang w:val="es-PE" w:eastAsia="es-PE"/>
              </w:rPr>
            </w:pPr>
          </w:p>
        </w:tc>
        <w:tc>
          <w:tcPr>
            <w:tcW w:w="1678" w:type="dxa"/>
            <w:tcBorders>
              <w:top w:val="nil"/>
              <w:left w:val="nil"/>
              <w:bottom w:val="nil"/>
              <w:right w:val="nil"/>
            </w:tcBorders>
            <w:shd w:val="clear" w:color="auto" w:fill="auto"/>
            <w:noWrap/>
            <w:vAlign w:val="center"/>
            <w:hideMark/>
          </w:tcPr>
          <w:p w:rsidR="00801C4C" w:rsidRPr="00621F09" w:rsidRDefault="00801C4C" w:rsidP="00621F09">
            <w:pPr>
              <w:spacing w:after="0" w:line="240" w:lineRule="auto"/>
              <w:rPr>
                <w:rFonts w:ascii="Times New Roman" w:eastAsia="Times New Roman" w:hAnsi="Times New Roman" w:cs="Times New Roman"/>
                <w:sz w:val="24"/>
                <w:szCs w:val="20"/>
                <w:lang w:val="es-PE" w:eastAsia="es-PE"/>
              </w:rPr>
            </w:pPr>
          </w:p>
        </w:tc>
        <w:tc>
          <w:tcPr>
            <w:tcW w:w="1342" w:type="dxa"/>
            <w:tcBorders>
              <w:top w:val="nil"/>
              <w:left w:val="nil"/>
              <w:bottom w:val="nil"/>
              <w:right w:val="nil"/>
            </w:tcBorders>
            <w:shd w:val="clear" w:color="auto" w:fill="auto"/>
            <w:noWrap/>
            <w:vAlign w:val="center"/>
            <w:hideMark/>
          </w:tcPr>
          <w:p w:rsidR="00801C4C" w:rsidRPr="00621F09" w:rsidRDefault="00801C4C" w:rsidP="00621F09">
            <w:pPr>
              <w:spacing w:after="0" w:line="240" w:lineRule="auto"/>
              <w:rPr>
                <w:rFonts w:ascii="Times New Roman" w:eastAsia="Times New Roman" w:hAnsi="Times New Roman" w:cs="Times New Roman"/>
                <w:sz w:val="24"/>
                <w:szCs w:val="20"/>
                <w:lang w:val="es-PE" w:eastAsia="es-PE"/>
              </w:rPr>
            </w:pPr>
          </w:p>
        </w:tc>
      </w:tr>
    </w:tbl>
    <w:p w:rsidR="00CD6033" w:rsidRDefault="00621F09" w:rsidP="00621F09">
      <w:pPr>
        <w:spacing w:line="360" w:lineRule="auto"/>
        <w:jc w:val="both"/>
        <w:rPr>
          <w:rFonts w:ascii="Times New Roman" w:hAnsi="Times New Roman" w:cs="Times New Roman"/>
          <w:sz w:val="24"/>
        </w:rPr>
      </w:pPr>
      <w:r>
        <w:rPr>
          <w:rFonts w:ascii="Times New Roman" w:hAnsi="Times New Roman" w:cs="Times New Roman"/>
          <w:sz w:val="24"/>
        </w:rPr>
        <w:t>ANÁLISIS DEL</w:t>
      </w:r>
      <w:r w:rsidR="00CD6033">
        <w:rPr>
          <w:rFonts w:ascii="Times New Roman" w:hAnsi="Times New Roman" w:cs="Times New Roman"/>
          <w:sz w:val="24"/>
        </w:rPr>
        <w:t xml:space="preserve"> CUADRO 30</w:t>
      </w:r>
    </w:p>
    <w:p w:rsidR="00A5788E" w:rsidRDefault="00CD6033" w:rsidP="00621F09">
      <w:pPr>
        <w:spacing w:line="360" w:lineRule="auto"/>
        <w:jc w:val="both"/>
        <w:rPr>
          <w:rFonts w:ascii="Times New Roman" w:hAnsi="Times New Roman" w:cs="Times New Roman"/>
          <w:sz w:val="24"/>
        </w:rPr>
      </w:pPr>
      <w:r>
        <w:rPr>
          <w:rFonts w:ascii="Times New Roman" w:hAnsi="Times New Roman" w:cs="Times New Roman"/>
          <w:sz w:val="24"/>
        </w:rPr>
        <w:t xml:space="preserve">En el mes de noviembre hubo una mayor recaudación en expedición de títulos con un monto de S/ 108,989.31 a diferencia del mes de octubre que solo </w:t>
      </w:r>
      <w:r w:rsidR="00621F09">
        <w:rPr>
          <w:rFonts w:ascii="Times New Roman" w:hAnsi="Times New Roman" w:cs="Times New Roman"/>
          <w:sz w:val="24"/>
        </w:rPr>
        <w:t>recaudo S</w:t>
      </w:r>
      <w:r>
        <w:rPr>
          <w:rFonts w:ascii="Times New Roman" w:hAnsi="Times New Roman" w:cs="Times New Roman"/>
          <w:sz w:val="24"/>
        </w:rPr>
        <w:t xml:space="preserve">/.81,563.54. Pero en </w:t>
      </w:r>
      <w:r w:rsidR="00621F09">
        <w:rPr>
          <w:rFonts w:ascii="Times New Roman" w:hAnsi="Times New Roman" w:cs="Times New Roman"/>
          <w:sz w:val="24"/>
        </w:rPr>
        <w:t>el mes</w:t>
      </w:r>
      <w:r>
        <w:rPr>
          <w:rFonts w:ascii="Times New Roman" w:hAnsi="Times New Roman" w:cs="Times New Roman"/>
          <w:sz w:val="24"/>
        </w:rPr>
        <w:t xml:space="preserve"> de noviembre la municipalidad obtuvo una mayor recaudación en cuanto a </w:t>
      </w:r>
      <w:r w:rsidR="00081372">
        <w:rPr>
          <w:rFonts w:ascii="Times New Roman" w:hAnsi="Times New Roman" w:cs="Times New Roman"/>
          <w:sz w:val="24"/>
        </w:rPr>
        <w:t>autorización,</w:t>
      </w:r>
      <w:r>
        <w:rPr>
          <w:rFonts w:ascii="Times New Roman" w:hAnsi="Times New Roman" w:cs="Times New Roman"/>
          <w:sz w:val="24"/>
        </w:rPr>
        <w:t xml:space="preserve"> inspección a un importe total de S/</w:t>
      </w:r>
      <w:r w:rsidR="00621F09">
        <w:rPr>
          <w:rFonts w:ascii="Times New Roman" w:hAnsi="Times New Roman" w:cs="Times New Roman"/>
          <w:sz w:val="24"/>
        </w:rPr>
        <w:t>5,052,040,</w:t>
      </w:r>
    </w:p>
    <w:p w:rsidR="00A5788E" w:rsidRPr="00621F09" w:rsidRDefault="00A5788E" w:rsidP="00621F09">
      <w:pPr>
        <w:spacing w:line="360" w:lineRule="auto"/>
        <w:jc w:val="center"/>
        <w:rPr>
          <w:rFonts w:ascii="Times New Roman" w:hAnsi="Times New Roman" w:cs="Times New Roman"/>
          <w:b/>
          <w:sz w:val="24"/>
        </w:rPr>
      </w:pPr>
      <w:r w:rsidRPr="00621F09">
        <w:rPr>
          <w:rFonts w:ascii="Times New Roman" w:hAnsi="Times New Roman" w:cs="Times New Roman"/>
          <w:b/>
          <w:sz w:val="24"/>
        </w:rPr>
        <w:lastRenderedPageBreak/>
        <w:t>CUADRO N° 31</w:t>
      </w:r>
    </w:p>
    <w:p w:rsidR="00A5788E" w:rsidRDefault="00A5788E" w:rsidP="00621F09">
      <w:pPr>
        <w:spacing w:line="360" w:lineRule="auto"/>
        <w:jc w:val="center"/>
        <w:rPr>
          <w:rFonts w:ascii="Times New Roman" w:hAnsi="Times New Roman" w:cs="Times New Roman"/>
          <w:sz w:val="24"/>
        </w:rPr>
      </w:pPr>
      <w:r>
        <w:rPr>
          <w:rFonts w:ascii="Times New Roman" w:hAnsi="Times New Roman" w:cs="Times New Roman"/>
          <w:sz w:val="24"/>
        </w:rPr>
        <w:t>MENOR RECAUDACION DE INGRESOS 2017</w:t>
      </w:r>
    </w:p>
    <w:p w:rsidR="00A5788E" w:rsidRDefault="00A5788E" w:rsidP="00621F09">
      <w:pPr>
        <w:spacing w:line="360" w:lineRule="auto"/>
        <w:jc w:val="center"/>
        <w:rPr>
          <w:rFonts w:ascii="Times New Roman" w:hAnsi="Times New Roman" w:cs="Times New Roman"/>
          <w:sz w:val="24"/>
        </w:rPr>
      </w:pPr>
      <w:r>
        <w:rPr>
          <w:rFonts w:ascii="Times New Roman" w:hAnsi="Times New Roman" w:cs="Times New Roman"/>
          <w:sz w:val="24"/>
        </w:rPr>
        <w:t>OCTUBRE A NOVIEMBRE</w:t>
      </w:r>
    </w:p>
    <w:tbl>
      <w:tblPr>
        <w:tblW w:w="9667" w:type="dxa"/>
        <w:jc w:val="center"/>
        <w:tblCellMar>
          <w:left w:w="70" w:type="dxa"/>
          <w:right w:w="70" w:type="dxa"/>
        </w:tblCellMar>
        <w:tblLook w:val="04A0" w:firstRow="1" w:lastRow="0" w:firstColumn="1" w:lastColumn="0" w:noHBand="0" w:noVBand="1"/>
      </w:tblPr>
      <w:tblGrid>
        <w:gridCol w:w="3400"/>
        <w:gridCol w:w="1717"/>
        <w:gridCol w:w="1647"/>
        <w:gridCol w:w="1678"/>
        <w:gridCol w:w="1354"/>
      </w:tblGrid>
      <w:tr w:rsidR="00621F09" w:rsidRPr="00621F09" w:rsidTr="00621F09">
        <w:trPr>
          <w:trHeight w:val="851"/>
          <w:jc w:val="center"/>
        </w:trPr>
        <w:tc>
          <w:tcPr>
            <w:tcW w:w="9667" w:type="dxa"/>
            <w:gridSpan w:val="5"/>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621F09" w:rsidRPr="00621F09" w:rsidRDefault="00621F09" w:rsidP="00621F09">
            <w:pPr>
              <w:spacing w:after="0" w:line="240" w:lineRule="auto"/>
              <w:jc w:val="center"/>
              <w:rPr>
                <w:rFonts w:ascii="Times New Roman" w:eastAsia="Times New Roman" w:hAnsi="Times New Roman" w:cs="Times New Roman"/>
                <w:b/>
                <w:bCs/>
                <w:color w:val="000000"/>
                <w:sz w:val="24"/>
                <w:lang w:val="es-PE" w:eastAsia="es-PE"/>
              </w:rPr>
            </w:pPr>
            <w:r w:rsidRPr="00621F09">
              <w:rPr>
                <w:rFonts w:ascii="Times New Roman" w:eastAsia="Times New Roman" w:hAnsi="Times New Roman" w:cs="Times New Roman"/>
                <w:b/>
                <w:bCs/>
                <w:color w:val="000000"/>
                <w:sz w:val="24"/>
                <w:lang w:val="es-PE" w:eastAsia="es-PE"/>
              </w:rPr>
              <w:t>MENSUALIZADO</w:t>
            </w:r>
          </w:p>
        </w:tc>
      </w:tr>
      <w:tr w:rsidR="00621F09" w:rsidRPr="00621F09" w:rsidTr="00621F09">
        <w:trPr>
          <w:trHeight w:val="851"/>
          <w:jc w:val="center"/>
        </w:trPr>
        <w:tc>
          <w:tcPr>
            <w:tcW w:w="34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21F09" w:rsidRPr="00621F09" w:rsidRDefault="00621F09" w:rsidP="00621F09">
            <w:pPr>
              <w:spacing w:after="0" w:line="240" w:lineRule="auto"/>
              <w:jc w:val="center"/>
              <w:rPr>
                <w:rFonts w:ascii="Times New Roman" w:eastAsia="Times New Roman" w:hAnsi="Times New Roman" w:cs="Times New Roman"/>
                <w:b/>
                <w:bCs/>
                <w:color w:val="000000"/>
                <w:sz w:val="24"/>
                <w:lang w:val="es-PE" w:eastAsia="es-PE"/>
              </w:rPr>
            </w:pPr>
            <w:r>
              <w:rPr>
                <w:rFonts w:ascii="Times New Roman" w:eastAsia="Times New Roman" w:hAnsi="Times New Roman" w:cs="Times New Roman"/>
                <w:b/>
                <w:bCs/>
                <w:color w:val="000000"/>
                <w:sz w:val="24"/>
                <w:lang w:val="es-PE" w:eastAsia="es-PE"/>
              </w:rPr>
              <w:t>MENOR RECAUDACIÓ</w:t>
            </w:r>
            <w:r w:rsidRPr="00621F09">
              <w:rPr>
                <w:rFonts w:ascii="Times New Roman" w:eastAsia="Times New Roman" w:hAnsi="Times New Roman" w:cs="Times New Roman"/>
                <w:b/>
                <w:bCs/>
                <w:color w:val="000000"/>
                <w:sz w:val="24"/>
                <w:lang w:val="es-PE" w:eastAsia="es-PE"/>
              </w:rPr>
              <w:t>N</w:t>
            </w:r>
          </w:p>
        </w:tc>
        <w:tc>
          <w:tcPr>
            <w:tcW w:w="17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21F09" w:rsidRPr="00621F09" w:rsidRDefault="00621F09" w:rsidP="00621F09">
            <w:pPr>
              <w:spacing w:after="0" w:line="240" w:lineRule="auto"/>
              <w:jc w:val="center"/>
              <w:rPr>
                <w:rFonts w:ascii="Times New Roman" w:eastAsia="Times New Roman" w:hAnsi="Times New Roman" w:cs="Times New Roman"/>
                <w:b/>
                <w:bCs/>
                <w:color w:val="000000"/>
                <w:sz w:val="24"/>
                <w:lang w:val="es-PE" w:eastAsia="es-PE"/>
              </w:rPr>
            </w:pPr>
            <w:r w:rsidRPr="00621F09">
              <w:rPr>
                <w:rFonts w:ascii="Times New Roman" w:eastAsia="Times New Roman" w:hAnsi="Times New Roman" w:cs="Times New Roman"/>
                <w:b/>
                <w:bCs/>
                <w:color w:val="000000"/>
                <w:sz w:val="24"/>
                <w:lang w:val="es-PE" w:eastAsia="es-PE"/>
              </w:rPr>
              <w:t>OCTUBRE</w:t>
            </w:r>
          </w:p>
        </w:tc>
        <w:tc>
          <w:tcPr>
            <w:tcW w:w="153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1F09" w:rsidRPr="00621F09" w:rsidRDefault="00621F09" w:rsidP="00621F09">
            <w:pPr>
              <w:spacing w:after="0" w:line="240" w:lineRule="auto"/>
              <w:jc w:val="center"/>
              <w:rPr>
                <w:rFonts w:ascii="Times New Roman" w:eastAsia="Times New Roman" w:hAnsi="Times New Roman" w:cs="Times New Roman"/>
                <w:b/>
                <w:bCs/>
                <w:color w:val="000000"/>
                <w:sz w:val="24"/>
                <w:lang w:val="es-PE" w:eastAsia="es-PE"/>
              </w:rPr>
            </w:pPr>
            <w:r w:rsidRPr="00621F09">
              <w:rPr>
                <w:rFonts w:ascii="Times New Roman" w:eastAsia="Times New Roman" w:hAnsi="Times New Roman" w:cs="Times New Roman"/>
                <w:b/>
                <w:bCs/>
                <w:color w:val="000000"/>
                <w:sz w:val="24"/>
                <w:lang w:val="es-PE" w:eastAsia="es-PE"/>
              </w:rPr>
              <w:t>NOVIEMBRE</w:t>
            </w:r>
          </w:p>
        </w:tc>
        <w:tc>
          <w:tcPr>
            <w:tcW w:w="1678" w:type="dxa"/>
            <w:vMerge w:val="restart"/>
            <w:tcBorders>
              <w:top w:val="single" w:sz="4" w:space="0" w:color="auto"/>
              <w:left w:val="single" w:sz="4" w:space="0" w:color="auto"/>
              <w:bottom w:val="single" w:sz="4" w:space="0" w:color="auto"/>
              <w:right w:val="nil"/>
            </w:tcBorders>
            <w:shd w:val="clear" w:color="auto" w:fill="auto"/>
            <w:vAlign w:val="center"/>
            <w:hideMark/>
          </w:tcPr>
          <w:p w:rsidR="00621F09" w:rsidRPr="00621F09" w:rsidRDefault="00621F09" w:rsidP="00621F09">
            <w:pPr>
              <w:spacing w:after="0" w:line="240" w:lineRule="auto"/>
              <w:jc w:val="center"/>
              <w:rPr>
                <w:rFonts w:ascii="Times New Roman" w:eastAsia="Times New Roman" w:hAnsi="Times New Roman" w:cs="Times New Roman"/>
                <w:b/>
                <w:bCs/>
                <w:color w:val="000000"/>
                <w:sz w:val="24"/>
                <w:lang w:val="es-PE" w:eastAsia="es-PE"/>
              </w:rPr>
            </w:pPr>
            <w:r>
              <w:rPr>
                <w:rFonts w:ascii="Times New Roman" w:eastAsia="Times New Roman" w:hAnsi="Times New Roman" w:cs="Times New Roman"/>
                <w:b/>
                <w:bCs/>
                <w:color w:val="000000"/>
                <w:sz w:val="24"/>
                <w:lang w:val="es-PE" w:eastAsia="es-PE"/>
              </w:rPr>
              <w:t>VARIACIÓ</w:t>
            </w:r>
            <w:r w:rsidRPr="00621F09">
              <w:rPr>
                <w:rFonts w:ascii="Times New Roman" w:eastAsia="Times New Roman" w:hAnsi="Times New Roman" w:cs="Times New Roman"/>
                <w:b/>
                <w:bCs/>
                <w:color w:val="000000"/>
                <w:sz w:val="24"/>
                <w:lang w:val="es-PE" w:eastAsia="es-PE"/>
              </w:rPr>
              <w:t>N</w:t>
            </w:r>
          </w:p>
        </w:tc>
        <w:tc>
          <w:tcPr>
            <w:tcW w:w="134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21F09" w:rsidRPr="00621F09" w:rsidRDefault="00621F09" w:rsidP="00621F09">
            <w:pPr>
              <w:spacing w:after="0" w:line="240" w:lineRule="auto"/>
              <w:jc w:val="center"/>
              <w:rPr>
                <w:rFonts w:ascii="Times New Roman" w:eastAsia="Times New Roman" w:hAnsi="Times New Roman" w:cs="Times New Roman"/>
                <w:b/>
                <w:bCs/>
                <w:color w:val="000000"/>
                <w:sz w:val="24"/>
                <w:lang w:val="es-PE" w:eastAsia="es-PE"/>
              </w:rPr>
            </w:pPr>
            <w:r w:rsidRPr="00621F09">
              <w:rPr>
                <w:rFonts w:ascii="Times New Roman" w:eastAsia="Times New Roman" w:hAnsi="Times New Roman" w:cs="Times New Roman"/>
                <w:b/>
                <w:bCs/>
                <w:color w:val="000000"/>
                <w:sz w:val="24"/>
                <w:lang w:val="es-PE" w:eastAsia="es-PE"/>
              </w:rPr>
              <w:t>% RECAUDO</w:t>
            </w:r>
          </w:p>
        </w:tc>
      </w:tr>
      <w:tr w:rsidR="00621F09" w:rsidRPr="00621F09" w:rsidTr="00AE7CA3">
        <w:trPr>
          <w:trHeight w:val="276"/>
          <w:jc w:val="center"/>
        </w:trPr>
        <w:tc>
          <w:tcPr>
            <w:tcW w:w="3400" w:type="dxa"/>
            <w:vMerge/>
            <w:tcBorders>
              <w:top w:val="single" w:sz="4" w:space="0" w:color="auto"/>
              <w:left w:val="single" w:sz="4" w:space="0" w:color="auto"/>
              <w:bottom w:val="single" w:sz="4" w:space="0" w:color="auto"/>
              <w:right w:val="single" w:sz="4" w:space="0" w:color="auto"/>
            </w:tcBorders>
            <w:vAlign w:val="center"/>
            <w:hideMark/>
          </w:tcPr>
          <w:p w:rsidR="00621F09" w:rsidRPr="00621F09" w:rsidRDefault="00621F09" w:rsidP="00621F09">
            <w:pPr>
              <w:spacing w:after="0" w:line="240" w:lineRule="auto"/>
              <w:rPr>
                <w:rFonts w:ascii="Times New Roman" w:eastAsia="Times New Roman" w:hAnsi="Times New Roman" w:cs="Times New Roman"/>
                <w:b/>
                <w:bCs/>
                <w:color w:val="000000"/>
                <w:sz w:val="24"/>
                <w:lang w:val="es-PE" w:eastAsia="es-PE"/>
              </w:rPr>
            </w:pPr>
          </w:p>
        </w:tc>
        <w:tc>
          <w:tcPr>
            <w:tcW w:w="1717" w:type="dxa"/>
            <w:vMerge/>
            <w:tcBorders>
              <w:top w:val="single" w:sz="4" w:space="0" w:color="auto"/>
              <w:left w:val="single" w:sz="4" w:space="0" w:color="auto"/>
              <w:bottom w:val="single" w:sz="4" w:space="0" w:color="auto"/>
              <w:right w:val="single" w:sz="4" w:space="0" w:color="auto"/>
            </w:tcBorders>
            <w:vAlign w:val="center"/>
            <w:hideMark/>
          </w:tcPr>
          <w:p w:rsidR="00621F09" w:rsidRPr="00621F09" w:rsidRDefault="00621F09" w:rsidP="00621F09">
            <w:pPr>
              <w:spacing w:after="0" w:line="240" w:lineRule="auto"/>
              <w:rPr>
                <w:rFonts w:ascii="Times New Roman" w:eastAsia="Times New Roman" w:hAnsi="Times New Roman" w:cs="Times New Roman"/>
                <w:b/>
                <w:bCs/>
                <w:color w:val="000000"/>
                <w:sz w:val="24"/>
                <w:lang w:val="es-PE" w:eastAsia="es-PE"/>
              </w:rPr>
            </w:pPr>
          </w:p>
        </w:tc>
        <w:tc>
          <w:tcPr>
            <w:tcW w:w="1530" w:type="dxa"/>
            <w:vMerge/>
            <w:tcBorders>
              <w:top w:val="single" w:sz="4" w:space="0" w:color="auto"/>
              <w:left w:val="single" w:sz="4" w:space="0" w:color="auto"/>
              <w:bottom w:val="single" w:sz="4" w:space="0" w:color="auto"/>
              <w:right w:val="single" w:sz="4" w:space="0" w:color="auto"/>
            </w:tcBorders>
            <w:vAlign w:val="center"/>
            <w:hideMark/>
          </w:tcPr>
          <w:p w:rsidR="00621F09" w:rsidRPr="00621F09" w:rsidRDefault="00621F09" w:rsidP="00621F09">
            <w:pPr>
              <w:spacing w:after="0" w:line="240" w:lineRule="auto"/>
              <w:rPr>
                <w:rFonts w:ascii="Times New Roman" w:eastAsia="Times New Roman" w:hAnsi="Times New Roman" w:cs="Times New Roman"/>
                <w:b/>
                <w:bCs/>
                <w:color w:val="000000"/>
                <w:sz w:val="24"/>
                <w:lang w:val="es-PE" w:eastAsia="es-PE"/>
              </w:rPr>
            </w:pPr>
          </w:p>
        </w:tc>
        <w:tc>
          <w:tcPr>
            <w:tcW w:w="1678" w:type="dxa"/>
            <w:vMerge/>
            <w:tcBorders>
              <w:top w:val="single" w:sz="4" w:space="0" w:color="auto"/>
              <w:left w:val="single" w:sz="4" w:space="0" w:color="auto"/>
              <w:bottom w:val="single" w:sz="4" w:space="0" w:color="auto"/>
              <w:right w:val="nil"/>
            </w:tcBorders>
            <w:vAlign w:val="center"/>
            <w:hideMark/>
          </w:tcPr>
          <w:p w:rsidR="00621F09" w:rsidRPr="00621F09" w:rsidRDefault="00621F09" w:rsidP="00621F09">
            <w:pPr>
              <w:spacing w:after="0" w:line="240" w:lineRule="auto"/>
              <w:rPr>
                <w:rFonts w:ascii="Times New Roman" w:eastAsia="Times New Roman" w:hAnsi="Times New Roman" w:cs="Times New Roman"/>
                <w:b/>
                <w:bCs/>
                <w:color w:val="000000"/>
                <w:sz w:val="24"/>
                <w:lang w:val="es-PE" w:eastAsia="es-PE"/>
              </w:rPr>
            </w:pPr>
          </w:p>
        </w:tc>
        <w:tc>
          <w:tcPr>
            <w:tcW w:w="1342" w:type="dxa"/>
            <w:vMerge/>
            <w:tcBorders>
              <w:top w:val="single" w:sz="4" w:space="0" w:color="auto"/>
              <w:left w:val="single" w:sz="4" w:space="0" w:color="auto"/>
              <w:bottom w:val="single" w:sz="4" w:space="0" w:color="auto"/>
              <w:right w:val="single" w:sz="4" w:space="0" w:color="auto"/>
            </w:tcBorders>
            <w:vAlign w:val="center"/>
            <w:hideMark/>
          </w:tcPr>
          <w:p w:rsidR="00621F09" w:rsidRPr="00621F09" w:rsidRDefault="00621F09" w:rsidP="00621F09">
            <w:pPr>
              <w:spacing w:after="0" w:line="240" w:lineRule="auto"/>
              <w:rPr>
                <w:rFonts w:ascii="Times New Roman" w:eastAsia="Times New Roman" w:hAnsi="Times New Roman" w:cs="Times New Roman"/>
                <w:b/>
                <w:bCs/>
                <w:color w:val="000000"/>
                <w:sz w:val="24"/>
                <w:lang w:val="es-PE" w:eastAsia="es-PE"/>
              </w:rPr>
            </w:pPr>
          </w:p>
        </w:tc>
      </w:tr>
      <w:tr w:rsidR="00621F09" w:rsidRPr="00621F09" w:rsidTr="00621F09">
        <w:trPr>
          <w:trHeight w:val="851"/>
          <w:jc w:val="center"/>
        </w:trPr>
        <w:tc>
          <w:tcPr>
            <w:tcW w:w="3400" w:type="dxa"/>
            <w:tcBorders>
              <w:top w:val="nil"/>
              <w:left w:val="single" w:sz="4" w:space="0" w:color="auto"/>
              <w:bottom w:val="single" w:sz="4" w:space="0" w:color="auto"/>
              <w:right w:val="single" w:sz="4" w:space="0" w:color="auto"/>
            </w:tcBorders>
            <w:shd w:val="clear" w:color="auto" w:fill="auto"/>
            <w:noWrap/>
            <w:vAlign w:val="center"/>
            <w:hideMark/>
          </w:tcPr>
          <w:p w:rsidR="00621F09" w:rsidRPr="00621F09" w:rsidRDefault="00621F09" w:rsidP="00621F09">
            <w:pPr>
              <w:spacing w:after="0" w:line="240" w:lineRule="auto"/>
              <w:rPr>
                <w:rFonts w:ascii="Times New Roman" w:eastAsia="Times New Roman" w:hAnsi="Times New Roman" w:cs="Times New Roman"/>
                <w:color w:val="000000"/>
                <w:sz w:val="24"/>
                <w:lang w:val="es-PE" w:eastAsia="es-PE"/>
              </w:rPr>
            </w:pPr>
            <w:r w:rsidRPr="00621F09">
              <w:rPr>
                <w:rFonts w:ascii="Times New Roman" w:eastAsia="Times New Roman" w:hAnsi="Times New Roman" w:cs="Times New Roman"/>
                <w:color w:val="000000"/>
                <w:sz w:val="24"/>
                <w:lang w:val="es-PE" w:eastAsia="es-PE"/>
              </w:rPr>
              <w:t>Otros Derechos</w:t>
            </w:r>
          </w:p>
        </w:tc>
        <w:tc>
          <w:tcPr>
            <w:tcW w:w="1717" w:type="dxa"/>
            <w:tcBorders>
              <w:top w:val="nil"/>
              <w:left w:val="nil"/>
              <w:bottom w:val="single" w:sz="4" w:space="0" w:color="auto"/>
              <w:right w:val="single" w:sz="4" w:space="0" w:color="auto"/>
            </w:tcBorders>
            <w:shd w:val="clear" w:color="auto" w:fill="auto"/>
            <w:noWrap/>
            <w:vAlign w:val="center"/>
            <w:hideMark/>
          </w:tcPr>
          <w:p w:rsidR="00621F09" w:rsidRDefault="00621F09" w:rsidP="00621F09">
            <w:pPr>
              <w:spacing w:after="0" w:line="240" w:lineRule="auto"/>
              <w:jc w:val="right"/>
              <w:rPr>
                <w:rFonts w:ascii="Times New Roman" w:eastAsia="Times New Roman" w:hAnsi="Times New Roman" w:cs="Times New Roman"/>
                <w:color w:val="000000"/>
                <w:sz w:val="24"/>
                <w:lang w:val="es-PE" w:eastAsia="es-PE"/>
              </w:rPr>
            </w:pPr>
            <w:r w:rsidRPr="00621F09">
              <w:rPr>
                <w:rFonts w:ascii="Times New Roman" w:eastAsia="Times New Roman" w:hAnsi="Times New Roman" w:cs="Times New Roman"/>
                <w:color w:val="000000"/>
                <w:sz w:val="24"/>
                <w:lang w:val="es-PE" w:eastAsia="es-PE"/>
              </w:rPr>
              <w:t xml:space="preserve">                      84.00</w:t>
            </w:r>
          </w:p>
          <w:p w:rsidR="00621F09" w:rsidRPr="00621F09" w:rsidRDefault="00621F09" w:rsidP="00621F09">
            <w:pPr>
              <w:spacing w:after="0" w:line="240" w:lineRule="auto"/>
              <w:jc w:val="right"/>
              <w:rPr>
                <w:rFonts w:ascii="Times New Roman" w:eastAsia="Times New Roman" w:hAnsi="Times New Roman" w:cs="Times New Roman"/>
                <w:color w:val="000000"/>
                <w:sz w:val="24"/>
                <w:lang w:val="es-PE" w:eastAsia="es-PE"/>
              </w:rPr>
            </w:pPr>
            <w:r w:rsidRPr="00621F09">
              <w:rPr>
                <w:rFonts w:ascii="Times New Roman" w:eastAsia="Times New Roman" w:hAnsi="Times New Roman" w:cs="Times New Roman"/>
                <w:color w:val="000000"/>
                <w:sz w:val="24"/>
                <w:lang w:val="es-PE" w:eastAsia="es-PE"/>
              </w:rPr>
              <w:t xml:space="preserve"> </w:t>
            </w:r>
          </w:p>
        </w:tc>
        <w:tc>
          <w:tcPr>
            <w:tcW w:w="1530" w:type="dxa"/>
            <w:tcBorders>
              <w:top w:val="nil"/>
              <w:left w:val="nil"/>
              <w:bottom w:val="single" w:sz="4" w:space="0" w:color="auto"/>
              <w:right w:val="single" w:sz="4" w:space="0" w:color="auto"/>
            </w:tcBorders>
            <w:shd w:val="clear" w:color="auto" w:fill="auto"/>
            <w:noWrap/>
            <w:vAlign w:val="center"/>
            <w:hideMark/>
          </w:tcPr>
          <w:p w:rsidR="00621F09" w:rsidRDefault="00621F09" w:rsidP="00621F09">
            <w:pPr>
              <w:spacing w:after="0" w:line="240" w:lineRule="auto"/>
              <w:jc w:val="right"/>
              <w:rPr>
                <w:rFonts w:ascii="Times New Roman" w:eastAsia="Times New Roman" w:hAnsi="Times New Roman" w:cs="Times New Roman"/>
                <w:color w:val="000000"/>
                <w:sz w:val="24"/>
                <w:lang w:val="es-PE" w:eastAsia="es-PE"/>
              </w:rPr>
            </w:pPr>
            <w:r w:rsidRPr="00621F09">
              <w:rPr>
                <w:rFonts w:ascii="Times New Roman" w:eastAsia="Times New Roman" w:hAnsi="Times New Roman" w:cs="Times New Roman"/>
                <w:color w:val="000000"/>
                <w:sz w:val="24"/>
                <w:lang w:val="es-PE" w:eastAsia="es-PE"/>
              </w:rPr>
              <w:t xml:space="preserve">                   21.00</w:t>
            </w:r>
          </w:p>
          <w:p w:rsidR="00621F09" w:rsidRPr="00621F09" w:rsidRDefault="00621F09" w:rsidP="00621F09">
            <w:pPr>
              <w:spacing w:after="0" w:line="240" w:lineRule="auto"/>
              <w:jc w:val="right"/>
              <w:rPr>
                <w:rFonts w:ascii="Times New Roman" w:eastAsia="Times New Roman" w:hAnsi="Times New Roman" w:cs="Times New Roman"/>
                <w:color w:val="000000"/>
                <w:sz w:val="24"/>
                <w:lang w:val="es-PE" w:eastAsia="es-PE"/>
              </w:rPr>
            </w:pPr>
            <w:r w:rsidRPr="00621F09">
              <w:rPr>
                <w:rFonts w:ascii="Times New Roman" w:eastAsia="Times New Roman" w:hAnsi="Times New Roman" w:cs="Times New Roman"/>
                <w:color w:val="000000"/>
                <w:sz w:val="24"/>
                <w:lang w:val="es-PE" w:eastAsia="es-PE"/>
              </w:rPr>
              <w:t xml:space="preserve"> </w:t>
            </w:r>
          </w:p>
        </w:tc>
        <w:tc>
          <w:tcPr>
            <w:tcW w:w="1678" w:type="dxa"/>
            <w:tcBorders>
              <w:top w:val="nil"/>
              <w:left w:val="nil"/>
              <w:bottom w:val="single" w:sz="4" w:space="0" w:color="auto"/>
              <w:right w:val="nil"/>
            </w:tcBorders>
            <w:shd w:val="clear" w:color="auto" w:fill="auto"/>
            <w:noWrap/>
            <w:vAlign w:val="center"/>
            <w:hideMark/>
          </w:tcPr>
          <w:p w:rsidR="00621F09" w:rsidRDefault="00621F09" w:rsidP="00621F09">
            <w:pPr>
              <w:spacing w:after="0" w:line="240" w:lineRule="auto"/>
              <w:jc w:val="right"/>
              <w:rPr>
                <w:rFonts w:ascii="Times New Roman" w:eastAsia="Times New Roman" w:hAnsi="Times New Roman" w:cs="Times New Roman"/>
                <w:color w:val="000000"/>
                <w:sz w:val="24"/>
                <w:lang w:val="es-PE" w:eastAsia="es-PE"/>
              </w:rPr>
            </w:pPr>
            <w:r w:rsidRPr="00621F09">
              <w:rPr>
                <w:rFonts w:ascii="Times New Roman" w:eastAsia="Times New Roman" w:hAnsi="Times New Roman" w:cs="Times New Roman"/>
                <w:color w:val="000000"/>
                <w:sz w:val="24"/>
                <w:lang w:val="es-PE" w:eastAsia="es-PE"/>
              </w:rPr>
              <w:t>-                    63.00</w:t>
            </w:r>
          </w:p>
          <w:p w:rsidR="00621F09" w:rsidRPr="00621F09" w:rsidRDefault="00621F09" w:rsidP="00621F09">
            <w:pPr>
              <w:spacing w:after="0" w:line="240" w:lineRule="auto"/>
              <w:jc w:val="right"/>
              <w:rPr>
                <w:rFonts w:ascii="Times New Roman" w:eastAsia="Times New Roman" w:hAnsi="Times New Roman" w:cs="Times New Roman"/>
                <w:color w:val="000000"/>
                <w:sz w:val="24"/>
                <w:lang w:val="es-PE" w:eastAsia="es-PE"/>
              </w:rPr>
            </w:pPr>
            <w:r w:rsidRPr="00621F09">
              <w:rPr>
                <w:rFonts w:ascii="Times New Roman" w:eastAsia="Times New Roman" w:hAnsi="Times New Roman" w:cs="Times New Roman"/>
                <w:color w:val="000000"/>
                <w:sz w:val="24"/>
                <w:lang w:val="es-PE" w:eastAsia="es-PE"/>
              </w:rPr>
              <w:t xml:space="preserve"> </w:t>
            </w:r>
          </w:p>
        </w:tc>
        <w:tc>
          <w:tcPr>
            <w:tcW w:w="1342" w:type="dxa"/>
            <w:tcBorders>
              <w:top w:val="nil"/>
              <w:left w:val="single" w:sz="4" w:space="0" w:color="auto"/>
              <w:bottom w:val="single" w:sz="4" w:space="0" w:color="auto"/>
              <w:right w:val="single" w:sz="4" w:space="0" w:color="auto"/>
            </w:tcBorders>
            <w:shd w:val="clear" w:color="auto" w:fill="auto"/>
            <w:noWrap/>
            <w:vAlign w:val="center"/>
            <w:hideMark/>
          </w:tcPr>
          <w:p w:rsidR="00621F09" w:rsidRPr="00621F09" w:rsidRDefault="00621F09" w:rsidP="00621F09">
            <w:pPr>
              <w:spacing w:after="0" w:line="240" w:lineRule="auto"/>
              <w:jc w:val="right"/>
              <w:rPr>
                <w:rFonts w:ascii="Times New Roman" w:eastAsia="Times New Roman" w:hAnsi="Times New Roman" w:cs="Times New Roman"/>
                <w:color w:val="000000"/>
                <w:sz w:val="24"/>
                <w:lang w:val="es-PE" w:eastAsia="es-PE"/>
              </w:rPr>
            </w:pPr>
            <w:r w:rsidRPr="00621F09">
              <w:rPr>
                <w:rFonts w:ascii="Times New Roman" w:eastAsia="Times New Roman" w:hAnsi="Times New Roman" w:cs="Times New Roman"/>
                <w:color w:val="000000"/>
                <w:sz w:val="24"/>
                <w:lang w:val="es-PE" w:eastAsia="es-PE"/>
              </w:rPr>
              <w:t>-0.75</w:t>
            </w:r>
          </w:p>
        </w:tc>
      </w:tr>
      <w:tr w:rsidR="00621F09" w:rsidRPr="00621F09" w:rsidTr="00621F09">
        <w:trPr>
          <w:trHeight w:val="851"/>
          <w:jc w:val="center"/>
        </w:trPr>
        <w:tc>
          <w:tcPr>
            <w:tcW w:w="3400" w:type="dxa"/>
            <w:tcBorders>
              <w:top w:val="nil"/>
              <w:left w:val="single" w:sz="4" w:space="0" w:color="auto"/>
              <w:bottom w:val="single" w:sz="4" w:space="0" w:color="auto"/>
              <w:right w:val="single" w:sz="4" w:space="0" w:color="auto"/>
            </w:tcBorders>
            <w:shd w:val="clear" w:color="auto" w:fill="auto"/>
            <w:noWrap/>
            <w:vAlign w:val="center"/>
            <w:hideMark/>
          </w:tcPr>
          <w:p w:rsidR="00621F09" w:rsidRPr="00621F09" w:rsidRDefault="00621F09" w:rsidP="00621F09">
            <w:pPr>
              <w:spacing w:after="0" w:line="240" w:lineRule="auto"/>
              <w:rPr>
                <w:rFonts w:ascii="Times New Roman" w:eastAsia="Times New Roman" w:hAnsi="Times New Roman" w:cs="Times New Roman"/>
                <w:color w:val="000000"/>
                <w:sz w:val="24"/>
                <w:lang w:val="es-PE" w:eastAsia="es-PE"/>
              </w:rPr>
            </w:pPr>
            <w:r w:rsidRPr="00621F09">
              <w:rPr>
                <w:rFonts w:ascii="Times New Roman" w:eastAsia="Times New Roman" w:hAnsi="Times New Roman" w:cs="Times New Roman"/>
                <w:color w:val="000000"/>
                <w:sz w:val="24"/>
                <w:lang w:val="es-PE" w:eastAsia="es-PE"/>
              </w:rPr>
              <w:t xml:space="preserve">Carnets y/o Tarjetas de </w:t>
            </w:r>
          </w:p>
        </w:tc>
        <w:tc>
          <w:tcPr>
            <w:tcW w:w="1717" w:type="dxa"/>
            <w:tcBorders>
              <w:top w:val="nil"/>
              <w:left w:val="nil"/>
              <w:bottom w:val="single" w:sz="4" w:space="0" w:color="auto"/>
              <w:right w:val="single" w:sz="4" w:space="0" w:color="auto"/>
            </w:tcBorders>
            <w:shd w:val="clear" w:color="auto" w:fill="auto"/>
            <w:noWrap/>
            <w:vAlign w:val="center"/>
            <w:hideMark/>
          </w:tcPr>
          <w:p w:rsidR="00621F09" w:rsidRDefault="00621F09" w:rsidP="00621F09">
            <w:pPr>
              <w:spacing w:after="0" w:line="240" w:lineRule="auto"/>
              <w:jc w:val="right"/>
              <w:rPr>
                <w:rFonts w:ascii="Times New Roman" w:eastAsia="Times New Roman" w:hAnsi="Times New Roman" w:cs="Times New Roman"/>
                <w:color w:val="000000"/>
                <w:sz w:val="24"/>
                <w:lang w:val="es-PE" w:eastAsia="es-PE"/>
              </w:rPr>
            </w:pPr>
            <w:r w:rsidRPr="00621F09">
              <w:rPr>
                <w:rFonts w:ascii="Times New Roman" w:eastAsia="Times New Roman" w:hAnsi="Times New Roman" w:cs="Times New Roman"/>
                <w:color w:val="000000"/>
                <w:sz w:val="24"/>
                <w:lang w:val="es-PE" w:eastAsia="es-PE"/>
              </w:rPr>
              <w:t xml:space="preserve">                         6.50</w:t>
            </w:r>
          </w:p>
          <w:p w:rsidR="00621F09" w:rsidRPr="00621F09" w:rsidRDefault="00621F09" w:rsidP="00621F09">
            <w:pPr>
              <w:spacing w:after="0" w:line="240" w:lineRule="auto"/>
              <w:jc w:val="right"/>
              <w:rPr>
                <w:rFonts w:ascii="Times New Roman" w:eastAsia="Times New Roman" w:hAnsi="Times New Roman" w:cs="Times New Roman"/>
                <w:color w:val="000000"/>
                <w:sz w:val="24"/>
                <w:lang w:val="es-PE" w:eastAsia="es-PE"/>
              </w:rPr>
            </w:pPr>
            <w:r w:rsidRPr="00621F09">
              <w:rPr>
                <w:rFonts w:ascii="Times New Roman" w:eastAsia="Times New Roman" w:hAnsi="Times New Roman" w:cs="Times New Roman"/>
                <w:color w:val="000000"/>
                <w:sz w:val="24"/>
                <w:lang w:val="es-PE" w:eastAsia="es-PE"/>
              </w:rPr>
              <w:t xml:space="preserve"> </w:t>
            </w:r>
          </w:p>
        </w:tc>
        <w:tc>
          <w:tcPr>
            <w:tcW w:w="1530" w:type="dxa"/>
            <w:tcBorders>
              <w:top w:val="nil"/>
              <w:left w:val="nil"/>
              <w:bottom w:val="single" w:sz="4" w:space="0" w:color="auto"/>
              <w:right w:val="single" w:sz="4" w:space="0" w:color="auto"/>
            </w:tcBorders>
            <w:shd w:val="clear" w:color="auto" w:fill="auto"/>
            <w:noWrap/>
            <w:vAlign w:val="center"/>
            <w:hideMark/>
          </w:tcPr>
          <w:p w:rsidR="00621F09" w:rsidRDefault="00621F09" w:rsidP="00621F09">
            <w:pPr>
              <w:spacing w:after="0" w:line="240" w:lineRule="auto"/>
              <w:jc w:val="right"/>
              <w:rPr>
                <w:rFonts w:ascii="Times New Roman" w:eastAsia="Times New Roman" w:hAnsi="Times New Roman" w:cs="Times New Roman"/>
                <w:color w:val="000000"/>
                <w:sz w:val="24"/>
                <w:lang w:val="es-PE" w:eastAsia="es-PE"/>
              </w:rPr>
            </w:pPr>
            <w:r w:rsidRPr="00621F09">
              <w:rPr>
                <w:rFonts w:ascii="Times New Roman" w:eastAsia="Times New Roman" w:hAnsi="Times New Roman" w:cs="Times New Roman"/>
                <w:color w:val="000000"/>
                <w:sz w:val="24"/>
                <w:lang w:val="es-PE" w:eastAsia="es-PE"/>
              </w:rPr>
              <w:t xml:space="preserve">                   19.50</w:t>
            </w:r>
          </w:p>
          <w:p w:rsidR="00621F09" w:rsidRPr="00621F09" w:rsidRDefault="00621F09" w:rsidP="00621F09">
            <w:pPr>
              <w:spacing w:after="0" w:line="240" w:lineRule="auto"/>
              <w:jc w:val="right"/>
              <w:rPr>
                <w:rFonts w:ascii="Times New Roman" w:eastAsia="Times New Roman" w:hAnsi="Times New Roman" w:cs="Times New Roman"/>
                <w:color w:val="000000"/>
                <w:sz w:val="24"/>
                <w:lang w:val="es-PE" w:eastAsia="es-PE"/>
              </w:rPr>
            </w:pPr>
            <w:r w:rsidRPr="00621F09">
              <w:rPr>
                <w:rFonts w:ascii="Times New Roman" w:eastAsia="Times New Roman" w:hAnsi="Times New Roman" w:cs="Times New Roman"/>
                <w:color w:val="000000"/>
                <w:sz w:val="24"/>
                <w:lang w:val="es-PE" w:eastAsia="es-PE"/>
              </w:rPr>
              <w:t xml:space="preserve"> </w:t>
            </w:r>
          </w:p>
        </w:tc>
        <w:tc>
          <w:tcPr>
            <w:tcW w:w="1678" w:type="dxa"/>
            <w:tcBorders>
              <w:top w:val="nil"/>
              <w:left w:val="nil"/>
              <w:bottom w:val="single" w:sz="4" w:space="0" w:color="auto"/>
              <w:right w:val="nil"/>
            </w:tcBorders>
            <w:shd w:val="clear" w:color="auto" w:fill="auto"/>
            <w:noWrap/>
            <w:vAlign w:val="center"/>
            <w:hideMark/>
          </w:tcPr>
          <w:p w:rsidR="00621F09" w:rsidRDefault="00621F09" w:rsidP="00621F09">
            <w:pPr>
              <w:spacing w:after="0" w:line="240" w:lineRule="auto"/>
              <w:jc w:val="right"/>
              <w:rPr>
                <w:rFonts w:ascii="Times New Roman" w:eastAsia="Times New Roman" w:hAnsi="Times New Roman" w:cs="Times New Roman"/>
                <w:color w:val="000000"/>
                <w:sz w:val="24"/>
                <w:lang w:val="es-PE" w:eastAsia="es-PE"/>
              </w:rPr>
            </w:pPr>
            <w:r w:rsidRPr="00621F09">
              <w:rPr>
                <w:rFonts w:ascii="Times New Roman" w:eastAsia="Times New Roman" w:hAnsi="Times New Roman" w:cs="Times New Roman"/>
                <w:color w:val="000000"/>
                <w:sz w:val="24"/>
                <w:lang w:val="es-PE" w:eastAsia="es-PE"/>
              </w:rPr>
              <w:t xml:space="preserve">                      13.00</w:t>
            </w:r>
          </w:p>
          <w:p w:rsidR="00621F09" w:rsidRPr="00621F09" w:rsidRDefault="00621F09" w:rsidP="00621F09">
            <w:pPr>
              <w:spacing w:after="0" w:line="240" w:lineRule="auto"/>
              <w:jc w:val="right"/>
              <w:rPr>
                <w:rFonts w:ascii="Times New Roman" w:eastAsia="Times New Roman" w:hAnsi="Times New Roman" w:cs="Times New Roman"/>
                <w:color w:val="000000"/>
                <w:sz w:val="24"/>
                <w:lang w:val="es-PE" w:eastAsia="es-PE"/>
              </w:rPr>
            </w:pPr>
            <w:r w:rsidRPr="00621F09">
              <w:rPr>
                <w:rFonts w:ascii="Times New Roman" w:eastAsia="Times New Roman" w:hAnsi="Times New Roman" w:cs="Times New Roman"/>
                <w:color w:val="000000"/>
                <w:sz w:val="24"/>
                <w:lang w:val="es-PE" w:eastAsia="es-PE"/>
              </w:rPr>
              <w:t xml:space="preserve"> </w:t>
            </w:r>
          </w:p>
        </w:tc>
        <w:tc>
          <w:tcPr>
            <w:tcW w:w="1342" w:type="dxa"/>
            <w:tcBorders>
              <w:top w:val="nil"/>
              <w:left w:val="single" w:sz="4" w:space="0" w:color="auto"/>
              <w:bottom w:val="single" w:sz="4" w:space="0" w:color="auto"/>
              <w:right w:val="single" w:sz="4" w:space="0" w:color="auto"/>
            </w:tcBorders>
            <w:shd w:val="clear" w:color="auto" w:fill="auto"/>
            <w:noWrap/>
            <w:vAlign w:val="center"/>
            <w:hideMark/>
          </w:tcPr>
          <w:p w:rsidR="00621F09" w:rsidRPr="00621F09" w:rsidRDefault="00621F09" w:rsidP="00621F09">
            <w:pPr>
              <w:spacing w:after="0" w:line="240" w:lineRule="auto"/>
              <w:jc w:val="right"/>
              <w:rPr>
                <w:rFonts w:ascii="Times New Roman" w:eastAsia="Times New Roman" w:hAnsi="Times New Roman" w:cs="Times New Roman"/>
                <w:color w:val="000000"/>
                <w:sz w:val="24"/>
                <w:lang w:val="es-PE" w:eastAsia="es-PE"/>
              </w:rPr>
            </w:pPr>
            <w:r w:rsidRPr="00621F09">
              <w:rPr>
                <w:rFonts w:ascii="Times New Roman" w:eastAsia="Times New Roman" w:hAnsi="Times New Roman" w:cs="Times New Roman"/>
                <w:color w:val="000000"/>
                <w:sz w:val="24"/>
                <w:lang w:val="es-PE" w:eastAsia="es-PE"/>
              </w:rPr>
              <w:t>2.00</w:t>
            </w:r>
          </w:p>
        </w:tc>
      </w:tr>
    </w:tbl>
    <w:p w:rsidR="005842E6" w:rsidRDefault="005842E6" w:rsidP="00AE7CA3">
      <w:pPr>
        <w:spacing w:line="360" w:lineRule="auto"/>
        <w:rPr>
          <w:rFonts w:ascii="Times New Roman" w:hAnsi="Times New Roman" w:cs="Times New Roman"/>
          <w:sz w:val="24"/>
        </w:rPr>
      </w:pPr>
    </w:p>
    <w:p w:rsidR="005842E6" w:rsidRDefault="00621F09" w:rsidP="00AE7CA3">
      <w:pPr>
        <w:spacing w:line="360" w:lineRule="auto"/>
        <w:rPr>
          <w:rFonts w:ascii="Times New Roman" w:hAnsi="Times New Roman" w:cs="Times New Roman"/>
          <w:sz w:val="24"/>
        </w:rPr>
      </w:pPr>
      <w:r>
        <w:rPr>
          <w:rFonts w:ascii="Times New Roman" w:hAnsi="Times New Roman" w:cs="Times New Roman"/>
          <w:sz w:val="24"/>
        </w:rPr>
        <w:t>ANÁLISIS DEL</w:t>
      </w:r>
      <w:r w:rsidR="005842E6">
        <w:rPr>
          <w:rFonts w:ascii="Times New Roman" w:hAnsi="Times New Roman" w:cs="Times New Roman"/>
          <w:sz w:val="24"/>
        </w:rPr>
        <w:t xml:space="preserve"> CUADRO 31</w:t>
      </w:r>
    </w:p>
    <w:p w:rsidR="00801C4C" w:rsidRDefault="005842E6" w:rsidP="00AE7CA3">
      <w:pPr>
        <w:spacing w:line="360" w:lineRule="auto"/>
        <w:rPr>
          <w:rFonts w:ascii="Times New Roman" w:hAnsi="Times New Roman" w:cs="Times New Roman"/>
          <w:sz w:val="24"/>
        </w:rPr>
      </w:pPr>
      <w:r>
        <w:rPr>
          <w:rFonts w:ascii="Times New Roman" w:hAnsi="Times New Roman" w:cs="Times New Roman"/>
          <w:sz w:val="24"/>
        </w:rPr>
        <w:t xml:space="preserve">En el </w:t>
      </w:r>
      <w:r w:rsidR="00621F09">
        <w:rPr>
          <w:rFonts w:ascii="Times New Roman" w:hAnsi="Times New Roman" w:cs="Times New Roman"/>
          <w:sz w:val="24"/>
        </w:rPr>
        <w:t xml:space="preserve">cuadro N° 31 en el </w:t>
      </w:r>
      <w:r>
        <w:rPr>
          <w:rFonts w:ascii="Times New Roman" w:hAnsi="Times New Roman" w:cs="Times New Roman"/>
          <w:sz w:val="24"/>
        </w:rPr>
        <w:t>mes de octubre se rec</w:t>
      </w:r>
      <w:r w:rsidR="00AE7CA3">
        <w:rPr>
          <w:rFonts w:ascii="Times New Roman" w:hAnsi="Times New Roman" w:cs="Times New Roman"/>
          <w:sz w:val="24"/>
        </w:rPr>
        <w:t xml:space="preserve">audó un monto menor de S/ 6.50, </w:t>
      </w:r>
      <w:r>
        <w:rPr>
          <w:rFonts w:ascii="Times New Roman" w:hAnsi="Times New Roman" w:cs="Times New Roman"/>
          <w:sz w:val="24"/>
        </w:rPr>
        <w:t>en cuanto a carnets y /o tarjetas a diferencia del mes de noviembre que pudo recaudar más a un importe de S/19.50, esto quiere decir que hay una comparación de 2% entre ambos meses.</w:t>
      </w:r>
    </w:p>
    <w:p w:rsidR="00A5788E" w:rsidRDefault="00A5788E" w:rsidP="001A6511">
      <w:pPr>
        <w:rPr>
          <w:rFonts w:ascii="Times New Roman" w:hAnsi="Times New Roman" w:cs="Times New Roman"/>
          <w:sz w:val="24"/>
        </w:rPr>
      </w:pPr>
    </w:p>
    <w:p w:rsidR="00AE7CA3" w:rsidRDefault="00AE7CA3" w:rsidP="001A6511">
      <w:pPr>
        <w:rPr>
          <w:rFonts w:ascii="Times New Roman" w:hAnsi="Times New Roman" w:cs="Times New Roman"/>
          <w:sz w:val="24"/>
        </w:rPr>
      </w:pPr>
    </w:p>
    <w:p w:rsidR="00621F09" w:rsidRDefault="00621F09" w:rsidP="001A6511">
      <w:pPr>
        <w:rPr>
          <w:rFonts w:ascii="Times New Roman" w:hAnsi="Times New Roman" w:cs="Times New Roman"/>
          <w:sz w:val="24"/>
        </w:rPr>
      </w:pPr>
    </w:p>
    <w:p w:rsidR="00801C4C" w:rsidRDefault="00A5788E" w:rsidP="00AE7CA3">
      <w:pPr>
        <w:spacing w:line="360" w:lineRule="auto"/>
        <w:jc w:val="center"/>
        <w:rPr>
          <w:rFonts w:ascii="Times New Roman" w:hAnsi="Times New Roman" w:cs="Times New Roman"/>
          <w:sz w:val="24"/>
        </w:rPr>
      </w:pPr>
      <w:bookmarkStart w:id="17" w:name="_GoBack"/>
      <w:bookmarkEnd w:id="17"/>
      <w:r w:rsidRPr="00945CA0">
        <w:rPr>
          <w:rFonts w:ascii="Times New Roman" w:hAnsi="Times New Roman" w:cs="Times New Roman"/>
          <w:sz w:val="24"/>
          <w:highlight w:val="yellow"/>
        </w:rPr>
        <w:lastRenderedPageBreak/>
        <w:t>CUADRO N° 3</w:t>
      </w:r>
      <w:r w:rsidR="00801C4C" w:rsidRPr="00945CA0">
        <w:rPr>
          <w:rFonts w:ascii="Times New Roman" w:hAnsi="Times New Roman" w:cs="Times New Roman"/>
          <w:sz w:val="24"/>
          <w:highlight w:val="yellow"/>
        </w:rPr>
        <w:t>2</w:t>
      </w:r>
    </w:p>
    <w:p w:rsidR="00801C4C" w:rsidRDefault="00801C4C" w:rsidP="00AE7CA3">
      <w:pPr>
        <w:spacing w:line="360" w:lineRule="auto"/>
        <w:jc w:val="center"/>
        <w:rPr>
          <w:rFonts w:ascii="Times New Roman" w:hAnsi="Times New Roman" w:cs="Times New Roman"/>
          <w:sz w:val="24"/>
        </w:rPr>
      </w:pPr>
      <w:r>
        <w:rPr>
          <w:rFonts w:ascii="Times New Roman" w:hAnsi="Times New Roman" w:cs="Times New Roman"/>
          <w:sz w:val="24"/>
        </w:rPr>
        <w:t>MAYOR RECAUDACION DE INGRESOS 2017</w:t>
      </w:r>
    </w:p>
    <w:p w:rsidR="00801C4C" w:rsidRDefault="00801C4C" w:rsidP="00AE7CA3">
      <w:pPr>
        <w:spacing w:line="360" w:lineRule="auto"/>
        <w:jc w:val="center"/>
        <w:rPr>
          <w:rFonts w:ascii="Times New Roman" w:hAnsi="Times New Roman" w:cs="Times New Roman"/>
          <w:sz w:val="24"/>
        </w:rPr>
      </w:pPr>
      <w:r>
        <w:rPr>
          <w:rFonts w:ascii="Times New Roman" w:hAnsi="Times New Roman" w:cs="Times New Roman"/>
          <w:sz w:val="24"/>
        </w:rPr>
        <w:t>NOVIEMBRE A DICIEMBRE</w:t>
      </w:r>
    </w:p>
    <w:p w:rsidR="00801C4C" w:rsidRDefault="00801C4C" w:rsidP="001A6511">
      <w:pPr>
        <w:rPr>
          <w:rFonts w:ascii="Times New Roman" w:hAnsi="Times New Roman" w:cs="Times New Roman"/>
          <w:sz w:val="24"/>
        </w:rPr>
      </w:pPr>
    </w:p>
    <w:tbl>
      <w:tblPr>
        <w:tblW w:w="10136" w:type="dxa"/>
        <w:jc w:val="center"/>
        <w:tblCellMar>
          <w:left w:w="70" w:type="dxa"/>
          <w:right w:w="70" w:type="dxa"/>
        </w:tblCellMar>
        <w:tblLook w:val="04A0" w:firstRow="1" w:lastRow="0" w:firstColumn="1" w:lastColumn="0" w:noHBand="0" w:noVBand="1"/>
      </w:tblPr>
      <w:tblGrid>
        <w:gridCol w:w="3827"/>
        <w:gridCol w:w="1970"/>
        <w:gridCol w:w="1639"/>
        <w:gridCol w:w="1554"/>
        <w:gridCol w:w="1354"/>
      </w:tblGrid>
      <w:tr w:rsidR="003006FC" w:rsidRPr="00AE7CA3" w:rsidTr="00AE7CA3">
        <w:trPr>
          <w:trHeight w:val="365"/>
          <w:jc w:val="center"/>
        </w:trPr>
        <w:tc>
          <w:tcPr>
            <w:tcW w:w="10136" w:type="dxa"/>
            <w:gridSpan w:val="5"/>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3006FC" w:rsidRPr="00AE7CA3" w:rsidRDefault="003006FC" w:rsidP="00AE7CA3">
            <w:pPr>
              <w:spacing w:after="0" w:line="240" w:lineRule="auto"/>
              <w:jc w:val="center"/>
              <w:rPr>
                <w:rFonts w:ascii="Times New Roman" w:eastAsia="Times New Roman" w:hAnsi="Times New Roman" w:cs="Times New Roman"/>
                <w:b/>
                <w:bCs/>
                <w:color w:val="000000"/>
                <w:sz w:val="24"/>
                <w:lang w:val="es-PE" w:eastAsia="es-PE"/>
              </w:rPr>
            </w:pPr>
            <w:r w:rsidRPr="00AE7CA3">
              <w:rPr>
                <w:rFonts w:ascii="Times New Roman" w:eastAsia="Times New Roman" w:hAnsi="Times New Roman" w:cs="Times New Roman"/>
                <w:b/>
                <w:bCs/>
                <w:color w:val="000000"/>
                <w:sz w:val="24"/>
                <w:lang w:val="es-PE" w:eastAsia="es-PE"/>
              </w:rPr>
              <w:t>MENSUALIZADO</w:t>
            </w:r>
          </w:p>
        </w:tc>
      </w:tr>
      <w:tr w:rsidR="003006FC" w:rsidRPr="00AE7CA3" w:rsidTr="00AE7CA3">
        <w:trPr>
          <w:trHeight w:val="851"/>
          <w:jc w:val="center"/>
        </w:trPr>
        <w:tc>
          <w:tcPr>
            <w:tcW w:w="382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006FC" w:rsidRPr="00AE7CA3" w:rsidRDefault="00AE7CA3" w:rsidP="00AE7CA3">
            <w:pPr>
              <w:spacing w:after="0" w:line="240" w:lineRule="auto"/>
              <w:jc w:val="center"/>
              <w:rPr>
                <w:rFonts w:ascii="Times New Roman" w:eastAsia="Times New Roman" w:hAnsi="Times New Roman" w:cs="Times New Roman"/>
                <w:b/>
                <w:bCs/>
                <w:color w:val="000000"/>
                <w:sz w:val="24"/>
                <w:lang w:val="es-PE" w:eastAsia="es-PE"/>
              </w:rPr>
            </w:pPr>
            <w:r>
              <w:rPr>
                <w:rFonts w:ascii="Times New Roman" w:eastAsia="Times New Roman" w:hAnsi="Times New Roman" w:cs="Times New Roman"/>
                <w:b/>
                <w:bCs/>
                <w:color w:val="000000"/>
                <w:sz w:val="24"/>
                <w:lang w:val="es-PE" w:eastAsia="es-PE"/>
              </w:rPr>
              <w:t>MAYOR RECAUDACIÓ</w:t>
            </w:r>
            <w:r w:rsidR="003006FC" w:rsidRPr="00AE7CA3">
              <w:rPr>
                <w:rFonts w:ascii="Times New Roman" w:eastAsia="Times New Roman" w:hAnsi="Times New Roman" w:cs="Times New Roman"/>
                <w:b/>
                <w:bCs/>
                <w:color w:val="000000"/>
                <w:sz w:val="24"/>
                <w:lang w:val="es-PE" w:eastAsia="es-PE"/>
              </w:rPr>
              <w:t>N</w:t>
            </w:r>
          </w:p>
        </w:tc>
        <w:tc>
          <w:tcPr>
            <w:tcW w:w="19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006FC" w:rsidRPr="00AE7CA3" w:rsidRDefault="003006FC" w:rsidP="00AE7CA3">
            <w:pPr>
              <w:spacing w:after="0" w:line="240" w:lineRule="auto"/>
              <w:jc w:val="center"/>
              <w:rPr>
                <w:rFonts w:ascii="Times New Roman" w:eastAsia="Times New Roman" w:hAnsi="Times New Roman" w:cs="Times New Roman"/>
                <w:b/>
                <w:bCs/>
                <w:color w:val="000000"/>
                <w:sz w:val="24"/>
                <w:lang w:val="es-PE" w:eastAsia="es-PE"/>
              </w:rPr>
            </w:pPr>
            <w:r w:rsidRPr="00AE7CA3">
              <w:rPr>
                <w:rFonts w:ascii="Times New Roman" w:eastAsia="Times New Roman" w:hAnsi="Times New Roman" w:cs="Times New Roman"/>
                <w:b/>
                <w:bCs/>
                <w:color w:val="000000"/>
                <w:sz w:val="24"/>
                <w:lang w:val="es-PE" w:eastAsia="es-PE"/>
              </w:rPr>
              <w:t>NOVIEMBRE</w:t>
            </w:r>
          </w:p>
        </w:tc>
        <w:tc>
          <w:tcPr>
            <w:tcW w:w="163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006FC" w:rsidRPr="00AE7CA3" w:rsidRDefault="003006FC" w:rsidP="00AE7CA3">
            <w:pPr>
              <w:spacing w:after="0" w:line="240" w:lineRule="auto"/>
              <w:jc w:val="center"/>
              <w:rPr>
                <w:rFonts w:ascii="Times New Roman" w:eastAsia="Times New Roman" w:hAnsi="Times New Roman" w:cs="Times New Roman"/>
                <w:b/>
                <w:bCs/>
                <w:color w:val="000000"/>
                <w:sz w:val="24"/>
                <w:lang w:val="es-PE" w:eastAsia="es-PE"/>
              </w:rPr>
            </w:pPr>
            <w:r w:rsidRPr="00AE7CA3">
              <w:rPr>
                <w:rFonts w:ascii="Times New Roman" w:eastAsia="Times New Roman" w:hAnsi="Times New Roman" w:cs="Times New Roman"/>
                <w:b/>
                <w:bCs/>
                <w:color w:val="000000"/>
                <w:sz w:val="24"/>
                <w:lang w:val="es-PE" w:eastAsia="es-PE"/>
              </w:rPr>
              <w:t>DICIEMBRE</w:t>
            </w:r>
          </w:p>
        </w:tc>
        <w:tc>
          <w:tcPr>
            <w:tcW w:w="1531" w:type="dxa"/>
            <w:vMerge w:val="restart"/>
            <w:tcBorders>
              <w:top w:val="nil"/>
              <w:left w:val="single" w:sz="4" w:space="0" w:color="auto"/>
              <w:bottom w:val="single" w:sz="4" w:space="0" w:color="auto"/>
              <w:right w:val="nil"/>
            </w:tcBorders>
            <w:shd w:val="clear" w:color="auto" w:fill="auto"/>
            <w:vAlign w:val="center"/>
            <w:hideMark/>
          </w:tcPr>
          <w:p w:rsidR="003006FC" w:rsidRPr="00AE7CA3" w:rsidRDefault="00AE7CA3" w:rsidP="00AE7CA3">
            <w:pPr>
              <w:spacing w:after="0" w:line="240" w:lineRule="auto"/>
              <w:jc w:val="center"/>
              <w:rPr>
                <w:rFonts w:ascii="Times New Roman" w:eastAsia="Times New Roman" w:hAnsi="Times New Roman" w:cs="Times New Roman"/>
                <w:b/>
                <w:bCs/>
                <w:color w:val="000000"/>
                <w:sz w:val="24"/>
                <w:lang w:val="es-PE" w:eastAsia="es-PE"/>
              </w:rPr>
            </w:pPr>
            <w:r>
              <w:rPr>
                <w:rFonts w:ascii="Times New Roman" w:eastAsia="Times New Roman" w:hAnsi="Times New Roman" w:cs="Times New Roman"/>
                <w:b/>
                <w:bCs/>
                <w:color w:val="000000"/>
                <w:sz w:val="24"/>
                <w:lang w:val="es-PE" w:eastAsia="es-PE"/>
              </w:rPr>
              <w:t>VARIACIÓ</w:t>
            </w:r>
            <w:r w:rsidR="003006FC" w:rsidRPr="00AE7CA3">
              <w:rPr>
                <w:rFonts w:ascii="Times New Roman" w:eastAsia="Times New Roman" w:hAnsi="Times New Roman" w:cs="Times New Roman"/>
                <w:b/>
                <w:bCs/>
                <w:color w:val="000000"/>
                <w:sz w:val="24"/>
                <w:lang w:val="es-PE" w:eastAsia="es-PE"/>
              </w:rPr>
              <w:t>N</w:t>
            </w:r>
          </w:p>
        </w:tc>
        <w:tc>
          <w:tcPr>
            <w:tcW w:w="1169" w:type="dxa"/>
            <w:vMerge w:val="restart"/>
            <w:tcBorders>
              <w:top w:val="nil"/>
              <w:left w:val="single" w:sz="4" w:space="0" w:color="auto"/>
              <w:bottom w:val="single" w:sz="4" w:space="0" w:color="auto"/>
              <w:right w:val="single" w:sz="4" w:space="0" w:color="auto"/>
            </w:tcBorders>
            <w:shd w:val="clear" w:color="auto" w:fill="auto"/>
            <w:vAlign w:val="center"/>
            <w:hideMark/>
          </w:tcPr>
          <w:p w:rsidR="003006FC" w:rsidRPr="00AE7CA3" w:rsidRDefault="003006FC" w:rsidP="00AE7CA3">
            <w:pPr>
              <w:spacing w:after="0" w:line="240" w:lineRule="auto"/>
              <w:jc w:val="center"/>
              <w:rPr>
                <w:rFonts w:ascii="Times New Roman" w:eastAsia="Times New Roman" w:hAnsi="Times New Roman" w:cs="Times New Roman"/>
                <w:b/>
                <w:bCs/>
                <w:color w:val="000000"/>
                <w:sz w:val="24"/>
                <w:lang w:val="es-PE" w:eastAsia="es-PE"/>
              </w:rPr>
            </w:pPr>
            <w:r w:rsidRPr="00AE7CA3">
              <w:rPr>
                <w:rFonts w:ascii="Times New Roman" w:eastAsia="Times New Roman" w:hAnsi="Times New Roman" w:cs="Times New Roman"/>
                <w:b/>
                <w:bCs/>
                <w:color w:val="000000"/>
                <w:sz w:val="24"/>
                <w:lang w:val="es-PE" w:eastAsia="es-PE"/>
              </w:rPr>
              <w:t>% RECAUDO</w:t>
            </w:r>
          </w:p>
        </w:tc>
      </w:tr>
      <w:tr w:rsidR="003006FC" w:rsidRPr="00AE7CA3" w:rsidTr="00AE7CA3">
        <w:trPr>
          <w:trHeight w:val="276"/>
          <w:jc w:val="center"/>
        </w:trPr>
        <w:tc>
          <w:tcPr>
            <w:tcW w:w="3827" w:type="dxa"/>
            <w:vMerge/>
            <w:tcBorders>
              <w:top w:val="nil"/>
              <w:left w:val="single" w:sz="4" w:space="0" w:color="auto"/>
              <w:bottom w:val="single" w:sz="4" w:space="0" w:color="auto"/>
              <w:right w:val="single" w:sz="4" w:space="0" w:color="auto"/>
            </w:tcBorders>
            <w:vAlign w:val="center"/>
            <w:hideMark/>
          </w:tcPr>
          <w:p w:rsidR="003006FC" w:rsidRPr="00AE7CA3" w:rsidRDefault="003006FC" w:rsidP="00AE7CA3">
            <w:pPr>
              <w:spacing w:after="0" w:line="240" w:lineRule="auto"/>
              <w:rPr>
                <w:rFonts w:ascii="Times New Roman" w:eastAsia="Times New Roman" w:hAnsi="Times New Roman" w:cs="Times New Roman"/>
                <w:b/>
                <w:bCs/>
                <w:color w:val="000000"/>
                <w:sz w:val="24"/>
                <w:lang w:val="es-PE" w:eastAsia="es-PE"/>
              </w:rPr>
            </w:pPr>
          </w:p>
        </w:tc>
        <w:tc>
          <w:tcPr>
            <w:tcW w:w="1970" w:type="dxa"/>
            <w:vMerge/>
            <w:tcBorders>
              <w:top w:val="nil"/>
              <w:left w:val="single" w:sz="4" w:space="0" w:color="auto"/>
              <w:bottom w:val="single" w:sz="4" w:space="0" w:color="000000"/>
              <w:right w:val="single" w:sz="4" w:space="0" w:color="auto"/>
            </w:tcBorders>
            <w:vAlign w:val="center"/>
            <w:hideMark/>
          </w:tcPr>
          <w:p w:rsidR="003006FC" w:rsidRPr="00AE7CA3" w:rsidRDefault="003006FC" w:rsidP="00AE7CA3">
            <w:pPr>
              <w:spacing w:after="0" w:line="240" w:lineRule="auto"/>
              <w:rPr>
                <w:rFonts w:ascii="Times New Roman" w:eastAsia="Times New Roman" w:hAnsi="Times New Roman" w:cs="Times New Roman"/>
                <w:b/>
                <w:bCs/>
                <w:color w:val="000000"/>
                <w:sz w:val="24"/>
                <w:lang w:val="es-PE" w:eastAsia="es-PE"/>
              </w:rPr>
            </w:pPr>
          </w:p>
        </w:tc>
        <w:tc>
          <w:tcPr>
            <w:tcW w:w="1639" w:type="dxa"/>
            <w:vMerge/>
            <w:tcBorders>
              <w:top w:val="nil"/>
              <w:left w:val="single" w:sz="4" w:space="0" w:color="auto"/>
              <w:bottom w:val="single" w:sz="4" w:space="0" w:color="000000"/>
              <w:right w:val="single" w:sz="4" w:space="0" w:color="auto"/>
            </w:tcBorders>
            <w:vAlign w:val="center"/>
            <w:hideMark/>
          </w:tcPr>
          <w:p w:rsidR="003006FC" w:rsidRPr="00AE7CA3" w:rsidRDefault="003006FC" w:rsidP="00AE7CA3">
            <w:pPr>
              <w:spacing w:after="0" w:line="240" w:lineRule="auto"/>
              <w:rPr>
                <w:rFonts w:ascii="Times New Roman" w:eastAsia="Times New Roman" w:hAnsi="Times New Roman" w:cs="Times New Roman"/>
                <w:b/>
                <w:bCs/>
                <w:color w:val="000000"/>
                <w:sz w:val="24"/>
                <w:lang w:val="es-PE" w:eastAsia="es-PE"/>
              </w:rPr>
            </w:pPr>
          </w:p>
        </w:tc>
        <w:tc>
          <w:tcPr>
            <w:tcW w:w="1531" w:type="dxa"/>
            <w:vMerge/>
            <w:tcBorders>
              <w:top w:val="nil"/>
              <w:left w:val="single" w:sz="4" w:space="0" w:color="auto"/>
              <w:bottom w:val="single" w:sz="4" w:space="0" w:color="auto"/>
              <w:right w:val="nil"/>
            </w:tcBorders>
            <w:vAlign w:val="center"/>
            <w:hideMark/>
          </w:tcPr>
          <w:p w:rsidR="003006FC" w:rsidRPr="00AE7CA3" w:rsidRDefault="003006FC" w:rsidP="00AE7CA3">
            <w:pPr>
              <w:spacing w:after="0" w:line="240" w:lineRule="auto"/>
              <w:rPr>
                <w:rFonts w:ascii="Times New Roman" w:eastAsia="Times New Roman" w:hAnsi="Times New Roman" w:cs="Times New Roman"/>
                <w:b/>
                <w:bCs/>
                <w:color w:val="000000"/>
                <w:sz w:val="24"/>
                <w:lang w:val="es-PE" w:eastAsia="es-PE"/>
              </w:rPr>
            </w:pPr>
          </w:p>
        </w:tc>
        <w:tc>
          <w:tcPr>
            <w:tcW w:w="1169" w:type="dxa"/>
            <w:vMerge/>
            <w:tcBorders>
              <w:top w:val="nil"/>
              <w:left w:val="single" w:sz="4" w:space="0" w:color="auto"/>
              <w:bottom w:val="single" w:sz="4" w:space="0" w:color="auto"/>
              <w:right w:val="single" w:sz="4" w:space="0" w:color="auto"/>
            </w:tcBorders>
            <w:vAlign w:val="center"/>
            <w:hideMark/>
          </w:tcPr>
          <w:p w:rsidR="003006FC" w:rsidRPr="00AE7CA3" w:rsidRDefault="003006FC" w:rsidP="00AE7CA3">
            <w:pPr>
              <w:spacing w:after="0" w:line="240" w:lineRule="auto"/>
              <w:rPr>
                <w:rFonts w:ascii="Times New Roman" w:eastAsia="Times New Roman" w:hAnsi="Times New Roman" w:cs="Times New Roman"/>
                <w:b/>
                <w:bCs/>
                <w:color w:val="000000"/>
                <w:sz w:val="24"/>
                <w:lang w:val="es-PE" w:eastAsia="es-PE"/>
              </w:rPr>
            </w:pPr>
          </w:p>
        </w:tc>
      </w:tr>
      <w:tr w:rsidR="003006FC" w:rsidRPr="00AE7CA3" w:rsidTr="00AE7CA3">
        <w:trPr>
          <w:trHeight w:val="401"/>
          <w:jc w:val="center"/>
        </w:trPr>
        <w:tc>
          <w:tcPr>
            <w:tcW w:w="3827" w:type="dxa"/>
            <w:tcBorders>
              <w:top w:val="nil"/>
              <w:left w:val="single" w:sz="4" w:space="0" w:color="auto"/>
              <w:bottom w:val="single" w:sz="4" w:space="0" w:color="auto"/>
              <w:right w:val="single" w:sz="4" w:space="0" w:color="auto"/>
            </w:tcBorders>
            <w:shd w:val="clear" w:color="auto" w:fill="auto"/>
            <w:noWrap/>
            <w:vAlign w:val="center"/>
            <w:hideMark/>
          </w:tcPr>
          <w:p w:rsidR="003006FC" w:rsidRPr="00AE7CA3" w:rsidRDefault="003006FC" w:rsidP="00AE7CA3">
            <w:pPr>
              <w:spacing w:after="0" w:line="240" w:lineRule="auto"/>
              <w:rPr>
                <w:rFonts w:ascii="Times New Roman" w:eastAsia="Times New Roman" w:hAnsi="Times New Roman" w:cs="Times New Roman"/>
                <w:color w:val="000000"/>
                <w:sz w:val="24"/>
                <w:lang w:val="es-PE" w:eastAsia="es-PE"/>
              </w:rPr>
            </w:pPr>
            <w:r w:rsidRPr="00AE7CA3">
              <w:rPr>
                <w:rFonts w:ascii="Times New Roman" w:eastAsia="Times New Roman" w:hAnsi="Times New Roman" w:cs="Times New Roman"/>
                <w:color w:val="000000"/>
                <w:sz w:val="24"/>
                <w:lang w:val="es-PE" w:eastAsia="es-PE"/>
              </w:rPr>
              <w:t>Otros registros</w:t>
            </w:r>
          </w:p>
        </w:tc>
        <w:tc>
          <w:tcPr>
            <w:tcW w:w="1970" w:type="dxa"/>
            <w:tcBorders>
              <w:top w:val="nil"/>
              <w:left w:val="nil"/>
              <w:bottom w:val="single" w:sz="4" w:space="0" w:color="auto"/>
              <w:right w:val="single" w:sz="4" w:space="0" w:color="auto"/>
            </w:tcBorders>
            <w:shd w:val="clear" w:color="auto" w:fill="auto"/>
            <w:noWrap/>
            <w:vAlign w:val="center"/>
            <w:hideMark/>
          </w:tcPr>
          <w:p w:rsidR="003006FC" w:rsidRPr="00AE7CA3" w:rsidRDefault="003006FC" w:rsidP="00AE7CA3">
            <w:pPr>
              <w:spacing w:after="0" w:line="240" w:lineRule="auto"/>
              <w:jc w:val="right"/>
              <w:rPr>
                <w:rFonts w:ascii="Times New Roman" w:eastAsia="Times New Roman" w:hAnsi="Times New Roman" w:cs="Times New Roman"/>
                <w:color w:val="000000"/>
                <w:sz w:val="24"/>
                <w:lang w:val="es-PE" w:eastAsia="es-PE"/>
              </w:rPr>
            </w:pPr>
            <w:r w:rsidRPr="00AE7CA3">
              <w:rPr>
                <w:rFonts w:ascii="Times New Roman" w:eastAsia="Times New Roman" w:hAnsi="Times New Roman" w:cs="Times New Roman"/>
                <w:color w:val="000000"/>
                <w:sz w:val="24"/>
                <w:lang w:val="es-PE" w:eastAsia="es-PE"/>
              </w:rPr>
              <w:t> </w:t>
            </w:r>
          </w:p>
        </w:tc>
        <w:tc>
          <w:tcPr>
            <w:tcW w:w="1639" w:type="dxa"/>
            <w:tcBorders>
              <w:top w:val="nil"/>
              <w:left w:val="nil"/>
              <w:bottom w:val="single" w:sz="4" w:space="0" w:color="auto"/>
              <w:right w:val="single" w:sz="4" w:space="0" w:color="auto"/>
            </w:tcBorders>
            <w:shd w:val="clear" w:color="auto" w:fill="auto"/>
            <w:noWrap/>
            <w:vAlign w:val="center"/>
            <w:hideMark/>
          </w:tcPr>
          <w:p w:rsidR="00AE7CA3" w:rsidRDefault="003006FC" w:rsidP="00AE7CA3">
            <w:pPr>
              <w:spacing w:after="0" w:line="240" w:lineRule="auto"/>
              <w:jc w:val="right"/>
              <w:rPr>
                <w:rFonts w:ascii="Times New Roman" w:eastAsia="Times New Roman" w:hAnsi="Times New Roman" w:cs="Times New Roman"/>
                <w:color w:val="000000"/>
                <w:sz w:val="24"/>
                <w:lang w:val="es-PE" w:eastAsia="es-PE"/>
              </w:rPr>
            </w:pPr>
            <w:r w:rsidRPr="00AE7CA3">
              <w:rPr>
                <w:rFonts w:ascii="Times New Roman" w:eastAsia="Times New Roman" w:hAnsi="Times New Roman" w:cs="Times New Roman"/>
                <w:color w:val="000000"/>
                <w:sz w:val="24"/>
                <w:lang w:val="es-PE" w:eastAsia="es-PE"/>
              </w:rPr>
              <w:t xml:space="preserve">        187,756.22</w:t>
            </w:r>
          </w:p>
          <w:p w:rsidR="003006FC" w:rsidRPr="00AE7CA3" w:rsidRDefault="003006FC" w:rsidP="00AE7CA3">
            <w:pPr>
              <w:spacing w:after="0" w:line="240" w:lineRule="auto"/>
              <w:jc w:val="right"/>
              <w:rPr>
                <w:rFonts w:ascii="Times New Roman" w:eastAsia="Times New Roman" w:hAnsi="Times New Roman" w:cs="Times New Roman"/>
                <w:color w:val="000000"/>
                <w:sz w:val="24"/>
                <w:lang w:val="es-PE" w:eastAsia="es-PE"/>
              </w:rPr>
            </w:pPr>
            <w:r w:rsidRPr="00AE7CA3">
              <w:rPr>
                <w:rFonts w:ascii="Times New Roman" w:eastAsia="Times New Roman" w:hAnsi="Times New Roman" w:cs="Times New Roman"/>
                <w:color w:val="000000"/>
                <w:sz w:val="24"/>
                <w:lang w:val="es-PE" w:eastAsia="es-PE"/>
              </w:rPr>
              <w:t xml:space="preserve"> </w:t>
            </w:r>
          </w:p>
        </w:tc>
        <w:tc>
          <w:tcPr>
            <w:tcW w:w="1531" w:type="dxa"/>
            <w:tcBorders>
              <w:top w:val="nil"/>
              <w:left w:val="nil"/>
              <w:bottom w:val="single" w:sz="4" w:space="0" w:color="auto"/>
              <w:right w:val="nil"/>
            </w:tcBorders>
            <w:shd w:val="clear" w:color="auto" w:fill="auto"/>
            <w:noWrap/>
            <w:vAlign w:val="center"/>
            <w:hideMark/>
          </w:tcPr>
          <w:p w:rsidR="003006FC" w:rsidRPr="00AE7CA3" w:rsidRDefault="003006FC" w:rsidP="00AE7CA3">
            <w:pPr>
              <w:spacing w:after="0" w:line="240" w:lineRule="auto"/>
              <w:jc w:val="right"/>
              <w:rPr>
                <w:rFonts w:ascii="Times New Roman" w:eastAsia="Times New Roman" w:hAnsi="Times New Roman" w:cs="Times New Roman"/>
                <w:color w:val="000000"/>
                <w:sz w:val="24"/>
                <w:lang w:val="es-PE" w:eastAsia="es-PE"/>
              </w:rPr>
            </w:pPr>
            <w:r w:rsidRPr="00AE7CA3">
              <w:rPr>
                <w:rFonts w:ascii="Times New Roman" w:eastAsia="Times New Roman" w:hAnsi="Times New Roman" w:cs="Times New Roman"/>
                <w:color w:val="000000"/>
                <w:sz w:val="24"/>
                <w:lang w:val="es-PE" w:eastAsia="es-PE"/>
              </w:rPr>
              <w:t> </w:t>
            </w:r>
          </w:p>
        </w:tc>
        <w:tc>
          <w:tcPr>
            <w:tcW w:w="1169" w:type="dxa"/>
            <w:tcBorders>
              <w:top w:val="nil"/>
              <w:left w:val="single" w:sz="4" w:space="0" w:color="auto"/>
              <w:bottom w:val="single" w:sz="4" w:space="0" w:color="auto"/>
              <w:right w:val="single" w:sz="4" w:space="0" w:color="auto"/>
            </w:tcBorders>
            <w:shd w:val="clear" w:color="auto" w:fill="auto"/>
            <w:noWrap/>
            <w:vAlign w:val="center"/>
            <w:hideMark/>
          </w:tcPr>
          <w:p w:rsidR="003006FC" w:rsidRPr="00AE7CA3" w:rsidRDefault="003006FC" w:rsidP="00AE7CA3">
            <w:pPr>
              <w:spacing w:after="0" w:line="240" w:lineRule="auto"/>
              <w:jc w:val="right"/>
              <w:rPr>
                <w:rFonts w:ascii="Times New Roman" w:eastAsia="Times New Roman" w:hAnsi="Times New Roman" w:cs="Times New Roman"/>
                <w:color w:val="000000"/>
                <w:sz w:val="24"/>
                <w:lang w:val="es-PE" w:eastAsia="es-PE"/>
              </w:rPr>
            </w:pPr>
            <w:r w:rsidRPr="00AE7CA3">
              <w:rPr>
                <w:rFonts w:ascii="Times New Roman" w:eastAsia="Times New Roman" w:hAnsi="Times New Roman" w:cs="Times New Roman"/>
                <w:color w:val="000000"/>
                <w:sz w:val="24"/>
                <w:lang w:val="es-PE" w:eastAsia="es-PE"/>
              </w:rPr>
              <w:t> </w:t>
            </w:r>
          </w:p>
        </w:tc>
      </w:tr>
      <w:tr w:rsidR="003006FC" w:rsidRPr="00AE7CA3" w:rsidTr="00AE7CA3">
        <w:trPr>
          <w:trHeight w:val="413"/>
          <w:jc w:val="center"/>
        </w:trPr>
        <w:tc>
          <w:tcPr>
            <w:tcW w:w="3827" w:type="dxa"/>
            <w:tcBorders>
              <w:top w:val="nil"/>
              <w:left w:val="single" w:sz="4" w:space="0" w:color="auto"/>
              <w:bottom w:val="single" w:sz="4" w:space="0" w:color="auto"/>
              <w:right w:val="single" w:sz="4" w:space="0" w:color="auto"/>
            </w:tcBorders>
            <w:shd w:val="clear" w:color="auto" w:fill="auto"/>
            <w:noWrap/>
            <w:vAlign w:val="center"/>
            <w:hideMark/>
          </w:tcPr>
          <w:p w:rsidR="003006FC" w:rsidRPr="00AE7CA3" w:rsidRDefault="00AE7CA3" w:rsidP="00AE7CA3">
            <w:pPr>
              <w:spacing w:after="0" w:line="240" w:lineRule="auto"/>
              <w:rPr>
                <w:rFonts w:ascii="Times New Roman" w:eastAsia="Times New Roman" w:hAnsi="Times New Roman" w:cs="Times New Roman"/>
                <w:color w:val="000000"/>
                <w:sz w:val="24"/>
                <w:lang w:val="es-PE" w:eastAsia="es-PE"/>
              </w:rPr>
            </w:pPr>
            <w:r w:rsidRPr="00AE7CA3">
              <w:rPr>
                <w:rFonts w:ascii="Times New Roman" w:eastAsia="Times New Roman" w:hAnsi="Times New Roman" w:cs="Times New Roman"/>
                <w:color w:val="000000"/>
                <w:sz w:val="24"/>
                <w:lang w:val="es-PE" w:eastAsia="es-PE"/>
              </w:rPr>
              <w:t>Expedición</w:t>
            </w:r>
            <w:r w:rsidR="003006FC" w:rsidRPr="00AE7CA3">
              <w:rPr>
                <w:rFonts w:ascii="Times New Roman" w:eastAsia="Times New Roman" w:hAnsi="Times New Roman" w:cs="Times New Roman"/>
                <w:color w:val="000000"/>
                <w:sz w:val="24"/>
                <w:lang w:val="es-PE" w:eastAsia="es-PE"/>
              </w:rPr>
              <w:t xml:space="preserve"> de </w:t>
            </w:r>
            <w:r w:rsidRPr="00AE7CA3">
              <w:rPr>
                <w:rFonts w:ascii="Times New Roman" w:eastAsia="Times New Roman" w:hAnsi="Times New Roman" w:cs="Times New Roman"/>
                <w:color w:val="000000"/>
                <w:sz w:val="24"/>
                <w:lang w:val="es-PE" w:eastAsia="es-PE"/>
              </w:rPr>
              <w:t>títulos</w:t>
            </w:r>
          </w:p>
        </w:tc>
        <w:tc>
          <w:tcPr>
            <w:tcW w:w="1970" w:type="dxa"/>
            <w:tcBorders>
              <w:top w:val="nil"/>
              <w:left w:val="nil"/>
              <w:bottom w:val="single" w:sz="4" w:space="0" w:color="auto"/>
              <w:right w:val="single" w:sz="4" w:space="0" w:color="auto"/>
            </w:tcBorders>
            <w:shd w:val="clear" w:color="auto" w:fill="auto"/>
            <w:noWrap/>
            <w:vAlign w:val="center"/>
            <w:hideMark/>
          </w:tcPr>
          <w:p w:rsidR="00AE7CA3" w:rsidRDefault="003006FC" w:rsidP="00AE7CA3">
            <w:pPr>
              <w:spacing w:after="0" w:line="240" w:lineRule="auto"/>
              <w:jc w:val="right"/>
              <w:rPr>
                <w:rFonts w:ascii="Times New Roman" w:eastAsia="Times New Roman" w:hAnsi="Times New Roman" w:cs="Times New Roman"/>
                <w:color w:val="000000"/>
                <w:sz w:val="24"/>
                <w:lang w:val="es-PE" w:eastAsia="es-PE"/>
              </w:rPr>
            </w:pPr>
            <w:r w:rsidRPr="00AE7CA3">
              <w:rPr>
                <w:rFonts w:ascii="Times New Roman" w:eastAsia="Times New Roman" w:hAnsi="Times New Roman" w:cs="Times New Roman"/>
                <w:color w:val="000000"/>
                <w:sz w:val="24"/>
                <w:lang w:val="es-PE" w:eastAsia="es-PE"/>
              </w:rPr>
              <w:t xml:space="preserve">              108,989.31</w:t>
            </w:r>
          </w:p>
          <w:p w:rsidR="003006FC" w:rsidRPr="00AE7CA3" w:rsidRDefault="003006FC" w:rsidP="00AE7CA3">
            <w:pPr>
              <w:spacing w:after="0" w:line="240" w:lineRule="auto"/>
              <w:jc w:val="right"/>
              <w:rPr>
                <w:rFonts w:ascii="Times New Roman" w:eastAsia="Times New Roman" w:hAnsi="Times New Roman" w:cs="Times New Roman"/>
                <w:color w:val="000000"/>
                <w:sz w:val="24"/>
                <w:lang w:val="es-PE" w:eastAsia="es-PE"/>
              </w:rPr>
            </w:pPr>
            <w:r w:rsidRPr="00AE7CA3">
              <w:rPr>
                <w:rFonts w:ascii="Times New Roman" w:eastAsia="Times New Roman" w:hAnsi="Times New Roman" w:cs="Times New Roman"/>
                <w:color w:val="000000"/>
                <w:sz w:val="24"/>
                <w:lang w:val="es-PE" w:eastAsia="es-PE"/>
              </w:rPr>
              <w:t xml:space="preserve"> </w:t>
            </w:r>
          </w:p>
        </w:tc>
        <w:tc>
          <w:tcPr>
            <w:tcW w:w="1639" w:type="dxa"/>
            <w:tcBorders>
              <w:top w:val="nil"/>
              <w:left w:val="nil"/>
              <w:bottom w:val="single" w:sz="4" w:space="0" w:color="auto"/>
              <w:right w:val="single" w:sz="4" w:space="0" w:color="auto"/>
            </w:tcBorders>
            <w:shd w:val="clear" w:color="auto" w:fill="auto"/>
            <w:noWrap/>
            <w:vAlign w:val="center"/>
            <w:hideMark/>
          </w:tcPr>
          <w:p w:rsidR="00AE7CA3" w:rsidRDefault="003006FC" w:rsidP="00AE7CA3">
            <w:pPr>
              <w:spacing w:after="0" w:line="240" w:lineRule="auto"/>
              <w:jc w:val="right"/>
              <w:rPr>
                <w:rFonts w:ascii="Times New Roman" w:eastAsia="Times New Roman" w:hAnsi="Times New Roman" w:cs="Times New Roman"/>
                <w:color w:val="000000"/>
                <w:sz w:val="24"/>
                <w:lang w:val="es-PE" w:eastAsia="es-PE"/>
              </w:rPr>
            </w:pPr>
            <w:r w:rsidRPr="00AE7CA3">
              <w:rPr>
                <w:rFonts w:ascii="Times New Roman" w:eastAsia="Times New Roman" w:hAnsi="Times New Roman" w:cs="Times New Roman"/>
                <w:color w:val="000000"/>
                <w:sz w:val="24"/>
                <w:lang w:val="es-PE" w:eastAsia="es-PE"/>
              </w:rPr>
              <w:t xml:space="preserve">        290,824.50</w:t>
            </w:r>
          </w:p>
          <w:p w:rsidR="003006FC" w:rsidRPr="00AE7CA3" w:rsidRDefault="003006FC" w:rsidP="00AE7CA3">
            <w:pPr>
              <w:spacing w:after="0" w:line="240" w:lineRule="auto"/>
              <w:jc w:val="right"/>
              <w:rPr>
                <w:rFonts w:ascii="Times New Roman" w:eastAsia="Times New Roman" w:hAnsi="Times New Roman" w:cs="Times New Roman"/>
                <w:color w:val="000000"/>
                <w:sz w:val="24"/>
                <w:lang w:val="es-PE" w:eastAsia="es-PE"/>
              </w:rPr>
            </w:pPr>
            <w:r w:rsidRPr="00AE7CA3">
              <w:rPr>
                <w:rFonts w:ascii="Times New Roman" w:eastAsia="Times New Roman" w:hAnsi="Times New Roman" w:cs="Times New Roman"/>
                <w:color w:val="000000"/>
                <w:sz w:val="24"/>
                <w:lang w:val="es-PE" w:eastAsia="es-PE"/>
              </w:rPr>
              <w:t xml:space="preserve"> </w:t>
            </w:r>
          </w:p>
        </w:tc>
        <w:tc>
          <w:tcPr>
            <w:tcW w:w="1531" w:type="dxa"/>
            <w:tcBorders>
              <w:top w:val="nil"/>
              <w:left w:val="nil"/>
              <w:bottom w:val="single" w:sz="4" w:space="0" w:color="auto"/>
              <w:right w:val="nil"/>
            </w:tcBorders>
            <w:shd w:val="clear" w:color="auto" w:fill="auto"/>
            <w:noWrap/>
            <w:vAlign w:val="center"/>
            <w:hideMark/>
          </w:tcPr>
          <w:p w:rsidR="00AE7CA3" w:rsidRDefault="003006FC" w:rsidP="00AE7CA3">
            <w:pPr>
              <w:spacing w:after="0" w:line="240" w:lineRule="auto"/>
              <w:jc w:val="right"/>
              <w:rPr>
                <w:rFonts w:ascii="Times New Roman" w:eastAsia="Times New Roman" w:hAnsi="Times New Roman" w:cs="Times New Roman"/>
                <w:color w:val="000000"/>
                <w:sz w:val="24"/>
                <w:lang w:val="es-PE" w:eastAsia="es-PE"/>
              </w:rPr>
            </w:pPr>
            <w:r w:rsidRPr="00AE7CA3">
              <w:rPr>
                <w:rFonts w:ascii="Times New Roman" w:eastAsia="Times New Roman" w:hAnsi="Times New Roman" w:cs="Times New Roman"/>
                <w:color w:val="000000"/>
                <w:sz w:val="24"/>
                <w:lang w:val="es-PE" w:eastAsia="es-PE"/>
              </w:rPr>
              <w:t xml:space="preserve">      181,835.19</w:t>
            </w:r>
          </w:p>
          <w:p w:rsidR="003006FC" w:rsidRPr="00AE7CA3" w:rsidRDefault="003006FC" w:rsidP="00AE7CA3">
            <w:pPr>
              <w:spacing w:after="0" w:line="240" w:lineRule="auto"/>
              <w:jc w:val="right"/>
              <w:rPr>
                <w:rFonts w:ascii="Times New Roman" w:eastAsia="Times New Roman" w:hAnsi="Times New Roman" w:cs="Times New Roman"/>
                <w:color w:val="000000"/>
                <w:sz w:val="24"/>
                <w:lang w:val="es-PE" w:eastAsia="es-PE"/>
              </w:rPr>
            </w:pPr>
            <w:r w:rsidRPr="00AE7CA3">
              <w:rPr>
                <w:rFonts w:ascii="Times New Roman" w:eastAsia="Times New Roman" w:hAnsi="Times New Roman" w:cs="Times New Roman"/>
                <w:color w:val="000000"/>
                <w:sz w:val="24"/>
                <w:lang w:val="es-PE" w:eastAsia="es-PE"/>
              </w:rPr>
              <w:t xml:space="preserve"> </w:t>
            </w:r>
          </w:p>
        </w:tc>
        <w:tc>
          <w:tcPr>
            <w:tcW w:w="1169" w:type="dxa"/>
            <w:tcBorders>
              <w:top w:val="nil"/>
              <w:left w:val="single" w:sz="4" w:space="0" w:color="auto"/>
              <w:bottom w:val="single" w:sz="4" w:space="0" w:color="auto"/>
              <w:right w:val="single" w:sz="4" w:space="0" w:color="auto"/>
            </w:tcBorders>
            <w:shd w:val="clear" w:color="auto" w:fill="auto"/>
            <w:noWrap/>
            <w:vAlign w:val="center"/>
            <w:hideMark/>
          </w:tcPr>
          <w:p w:rsidR="003006FC" w:rsidRPr="00AE7CA3" w:rsidRDefault="003006FC" w:rsidP="00AE7CA3">
            <w:pPr>
              <w:spacing w:after="0" w:line="240" w:lineRule="auto"/>
              <w:jc w:val="right"/>
              <w:rPr>
                <w:rFonts w:ascii="Times New Roman" w:eastAsia="Times New Roman" w:hAnsi="Times New Roman" w:cs="Times New Roman"/>
                <w:color w:val="000000"/>
                <w:sz w:val="24"/>
                <w:lang w:val="es-PE" w:eastAsia="es-PE"/>
              </w:rPr>
            </w:pPr>
            <w:r w:rsidRPr="00AE7CA3">
              <w:rPr>
                <w:rFonts w:ascii="Times New Roman" w:eastAsia="Times New Roman" w:hAnsi="Times New Roman" w:cs="Times New Roman"/>
                <w:color w:val="000000"/>
                <w:sz w:val="24"/>
                <w:lang w:val="es-PE" w:eastAsia="es-PE"/>
              </w:rPr>
              <w:t>1.67</w:t>
            </w:r>
          </w:p>
        </w:tc>
      </w:tr>
      <w:tr w:rsidR="003006FC" w:rsidRPr="00AE7CA3" w:rsidTr="00AE7CA3">
        <w:trPr>
          <w:trHeight w:val="298"/>
          <w:jc w:val="center"/>
        </w:trPr>
        <w:tc>
          <w:tcPr>
            <w:tcW w:w="3827" w:type="dxa"/>
            <w:tcBorders>
              <w:top w:val="nil"/>
              <w:left w:val="single" w:sz="4" w:space="0" w:color="auto"/>
              <w:bottom w:val="single" w:sz="4" w:space="0" w:color="auto"/>
              <w:right w:val="single" w:sz="4" w:space="0" w:color="auto"/>
            </w:tcBorders>
            <w:shd w:val="clear" w:color="auto" w:fill="auto"/>
            <w:noWrap/>
            <w:vAlign w:val="center"/>
            <w:hideMark/>
          </w:tcPr>
          <w:p w:rsidR="003006FC" w:rsidRPr="00AE7CA3" w:rsidRDefault="00AE7CA3" w:rsidP="00AE7CA3">
            <w:pPr>
              <w:spacing w:after="0" w:line="240" w:lineRule="auto"/>
              <w:rPr>
                <w:rFonts w:ascii="Times New Roman" w:eastAsia="Times New Roman" w:hAnsi="Times New Roman" w:cs="Times New Roman"/>
                <w:color w:val="000000"/>
                <w:sz w:val="24"/>
                <w:lang w:val="es-PE" w:eastAsia="es-PE"/>
              </w:rPr>
            </w:pPr>
            <w:r w:rsidRPr="00AE7CA3">
              <w:rPr>
                <w:rFonts w:ascii="Times New Roman" w:eastAsia="Times New Roman" w:hAnsi="Times New Roman" w:cs="Times New Roman"/>
                <w:color w:val="000000"/>
                <w:sz w:val="24"/>
                <w:lang w:val="es-PE" w:eastAsia="es-PE"/>
              </w:rPr>
              <w:t>Autorización</w:t>
            </w:r>
            <w:r w:rsidR="003006FC" w:rsidRPr="00AE7CA3">
              <w:rPr>
                <w:rFonts w:ascii="Times New Roman" w:eastAsia="Times New Roman" w:hAnsi="Times New Roman" w:cs="Times New Roman"/>
                <w:color w:val="000000"/>
                <w:sz w:val="24"/>
                <w:lang w:val="es-PE" w:eastAsia="es-PE"/>
              </w:rPr>
              <w:t xml:space="preserve">, </w:t>
            </w:r>
            <w:r w:rsidRPr="00AE7CA3">
              <w:rPr>
                <w:rFonts w:ascii="Times New Roman" w:eastAsia="Times New Roman" w:hAnsi="Times New Roman" w:cs="Times New Roman"/>
                <w:color w:val="000000"/>
                <w:sz w:val="24"/>
                <w:lang w:val="es-PE" w:eastAsia="es-PE"/>
              </w:rPr>
              <w:t>Inspección</w:t>
            </w:r>
            <w:r w:rsidR="003006FC" w:rsidRPr="00AE7CA3">
              <w:rPr>
                <w:rFonts w:ascii="Times New Roman" w:eastAsia="Times New Roman" w:hAnsi="Times New Roman" w:cs="Times New Roman"/>
                <w:color w:val="000000"/>
                <w:sz w:val="24"/>
                <w:lang w:val="es-PE" w:eastAsia="es-PE"/>
              </w:rPr>
              <w:t xml:space="preserve"> y </w:t>
            </w:r>
          </w:p>
        </w:tc>
        <w:tc>
          <w:tcPr>
            <w:tcW w:w="1970" w:type="dxa"/>
            <w:tcBorders>
              <w:top w:val="nil"/>
              <w:left w:val="nil"/>
              <w:bottom w:val="single" w:sz="4" w:space="0" w:color="auto"/>
              <w:right w:val="single" w:sz="4" w:space="0" w:color="auto"/>
            </w:tcBorders>
            <w:shd w:val="clear" w:color="auto" w:fill="auto"/>
            <w:noWrap/>
            <w:vAlign w:val="center"/>
            <w:hideMark/>
          </w:tcPr>
          <w:p w:rsidR="00AE7CA3" w:rsidRDefault="003006FC" w:rsidP="00AE7CA3">
            <w:pPr>
              <w:spacing w:after="0" w:line="240" w:lineRule="auto"/>
              <w:jc w:val="right"/>
              <w:rPr>
                <w:rFonts w:ascii="Times New Roman" w:eastAsia="Times New Roman" w:hAnsi="Times New Roman" w:cs="Times New Roman"/>
                <w:color w:val="000000"/>
                <w:sz w:val="24"/>
                <w:lang w:val="es-PE" w:eastAsia="es-PE"/>
              </w:rPr>
            </w:pPr>
            <w:r w:rsidRPr="00AE7CA3">
              <w:rPr>
                <w:rFonts w:ascii="Times New Roman" w:eastAsia="Times New Roman" w:hAnsi="Times New Roman" w:cs="Times New Roman"/>
                <w:color w:val="000000"/>
                <w:sz w:val="24"/>
                <w:lang w:val="es-PE" w:eastAsia="es-PE"/>
              </w:rPr>
              <w:t xml:space="preserve">          5,052,040.00</w:t>
            </w:r>
          </w:p>
          <w:p w:rsidR="003006FC" w:rsidRPr="00AE7CA3" w:rsidRDefault="003006FC" w:rsidP="00AE7CA3">
            <w:pPr>
              <w:spacing w:after="0" w:line="240" w:lineRule="auto"/>
              <w:jc w:val="right"/>
              <w:rPr>
                <w:rFonts w:ascii="Times New Roman" w:eastAsia="Times New Roman" w:hAnsi="Times New Roman" w:cs="Times New Roman"/>
                <w:color w:val="000000"/>
                <w:sz w:val="24"/>
                <w:lang w:val="es-PE" w:eastAsia="es-PE"/>
              </w:rPr>
            </w:pPr>
            <w:r w:rsidRPr="00AE7CA3">
              <w:rPr>
                <w:rFonts w:ascii="Times New Roman" w:eastAsia="Times New Roman" w:hAnsi="Times New Roman" w:cs="Times New Roman"/>
                <w:color w:val="000000"/>
                <w:sz w:val="24"/>
                <w:lang w:val="es-PE" w:eastAsia="es-PE"/>
              </w:rPr>
              <w:t xml:space="preserve"> </w:t>
            </w:r>
          </w:p>
        </w:tc>
        <w:tc>
          <w:tcPr>
            <w:tcW w:w="1639" w:type="dxa"/>
            <w:tcBorders>
              <w:top w:val="nil"/>
              <w:left w:val="nil"/>
              <w:bottom w:val="single" w:sz="4" w:space="0" w:color="auto"/>
              <w:right w:val="single" w:sz="4" w:space="0" w:color="auto"/>
            </w:tcBorders>
            <w:shd w:val="clear" w:color="auto" w:fill="auto"/>
            <w:noWrap/>
            <w:vAlign w:val="center"/>
            <w:hideMark/>
          </w:tcPr>
          <w:p w:rsidR="003006FC" w:rsidRPr="00AE7CA3" w:rsidRDefault="003006FC" w:rsidP="00AE7CA3">
            <w:pPr>
              <w:spacing w:after="0" w:line="240" w:lineRule="auto"/>
              <w:jc w:val="right"/>
              <w:rPr>
                <w:rFonts w:ascii="Times New Roman" w:eastAsia="Times New Roman" w:hAnsi="Times New Roman" w:cs="Times New Roman"/>
                <w:color w:val="000000"/>
                <w:sz w:val="24"/>
                <w:lang w:val="es-PE" w:eastAsia="es-PE"/>
              </w:rPr>
            </w:pPr>
            <w:r w:rsidRPr="00AE7CA3">
              <w:rPr>
                <w:rFonts w:ascii="Times New Roman" w:eastAsia="Times New Roman" w:hAnsi="Times New Roman" w:cs="Times New Roman"/>
                <w:color w:val="000000"/>
                <w:sz w:val="24"/>
                <w:lang w:val="es-PE" w:eastAsia="es-PE"/>
              </w:rPr>
              <w:t> </w:t>
            </w:r>
          </w:p>
        </w:tc>
        <w:tc>
          <w:tcPr>
            <w:tcW w:w="1531" w:type="dxa"/>
            <w:tcBorders>
              <w:top w:val="nil"/>
              <w:left w:val="nil"/>
              <w:bottom w:val="single" w:sz="4" w:space="0" w:color="auto"/>
              <w:right w:val="single" w:sz="4" w:space="0" w:color="auto"/>
            </w:tcBorders>
            <w:shd w:val="clear" w:color="auto" w:fill="auto"/>
            <w:noWrap/>
            <w:vAlign w:val="center"/>
            <w:hideMark/>
          </w:tcPr>
          <w:p w:rsidR="003006FC" w:rsidRPr="00AE7CA3" w:rsidRDefault="003006FC" w:rsidP="00AE7CA3">
            <w:pPr>
              <w:spacing w:after="0" w:line="240" w:lineRule="auto"/>
              <w:jc w:val="right"/>
              <w:rPr>
                <w:rFonts w:ascii="Times New Roman" w:eastAsia="Times New Roman" w:hAnsi="Times New Roman" w:cs="Times New Roman"/>
                <w:color w:val="000000"/>
                <w:sz w:val="24"/>
                <w:lang w:val="es-PE" w:eastAsia="es-PE"/>
              </w:rPr>
            </w:pPr>
            <w:r w:rsidRPr="00AE7CA3">
              <w:rPr>
                <w:rFonts w:ascii="Times New Roman" w:eastAsia="Times New Roman" w:hAnsi="Times New Roman" w:cs="Times New Roman"/>
                <w:color w:val="000000"/>
                <w:sz w:val="24"/>
                <w:lang w:val="es-PE" w:eastAsia="es-PE"/>
              </w:rPr>
              <w:t> </w:t>
            </w:r>
          </w:p>
        </w:tc>
        <w:tc>
          <w:tcPr>
            <w:tcW w:w="1169" w:type="dxa"/>
            <w:tcBorders>
              <w:top w:val="nil"/>
              <w:left w:val="nil"/>
              <w:bottom w:val="single" w:sz="4" w:space="0" w:color="auto"/>
              <w:right w:val="single" w:sz="4" w:space="0" w:color="auto"/>
            </w:tcBorders>
            <w:shd w:val="clear" w:color="auto" w:fill="auto"/>
            <w:noWrap/>
            <w:vAlign w:val="center"/>
            <w:hideMark/>
          </w:tcPr>
          <w:p w:rsidR="003006FC" w:rsidRPr="00AE7CA3" w:rsidRDefault="003006FC" w:rsidP="00AE7CA3">
            <w:pPr>
              <w:spacing w:after="0" w:line="240" w:lineRule="auto"/>
              <w:jc w:val="right"/>
              <w:rPr>
                <w:rFonts w:ascii="Times New Roman" w:eastAsia="Times New Roman" w:hAnsi="Times New Roman" w:cs="Times New Roman"/>
                <w:color w:val="000000"/>
                <w:sz w:val="24"/>
                <w:lang w:val="es-PE" w:eastAsia="es-PE"/>
              </w:rPr>
            </w:pPr>
            <w:r w:rsidRPr="00AE7CA3">
              <w:rPr>
                <w:rFonts w:ascii="Times New Roman" w:eastAsia="Times New Roman" w:hAnsi="Times New Roman" w:cs="Times New Roman"/>
                <w:color w:val="000000"/>
                <w:sz w:val="24"/>
                <w:lang w:val="es-PE" w:eastAsia="es-PE"/>
              </w:rPr>
              <w:t> </w:t>
            </w:r>
          </w:p>
        </w:tc>
      </w:tr>
      <w:tr w:rsidR="003006FC" w:rsidRPr="00AE7CA3" w:rsidTr="00AE7CA3">
        <w:trPr>
          <w:trHeight w:val="851"/>
          <w:jc w:val="center"/>
        </w:trPr>
        <w:tc>
          <w:tcPr>
            <w:tcW w:w="3827" w:type="dxa"/>
            <w:tcBorders>
              <w:top w:val="nil"/>
              <w:left w:val="nil"/>
              <w:bottom w:val="nil"/>
              <w:right w:val="nil"/>
            </w:tcBorders>
            <w:shd w:val="clear" w:color="auto" w:fill="auto"/>
            <w:noWrap/>
            <w:vAlign w:val="center"/>
            <w:hideMark/>
          </w:tcPr>
          <w:p w:rsidR="003006FC" w:rsidRPr="00AE7CA3" w:rsidRDefault="003006FC" w:rsidP="00AE7CA3">
            <w:pPr>
              <w:spacing w:after="0" w:line="240" w:lineRule="auto"/>
              <w:rPr>
                <w:rFonts w:ascii="Times New Roman" w:eastAsia="Times New Roman" w:hAnsi="Times New Roman" w:cs="Times New Roman"/>
                <w:color w:val="000000"/>
                <w:sz w:val="24"/>
                <w:lang w:val="es-PE" w:eastAsia="es-PE"/>
              </w:rPr>
            </w:pPr>
          </w:p>
        </w:tc>
        <w:tc>
          <w:tcPr>
            <w:tcW w:w="1970" w:type="dxa"/>
            <w:tcBorders>
              <w:top w:val="nil"/>
              <w:left w:val="nil"/>
              <w:bottom w:val="nil"/>
              <w:right w:val="nil"/>
            </w:tcBorders>
            <w:shd w:val="clear" w:color="auto" w:fill="auto"/>
            <w:noWrap/>
            <w:vAlign w:val="center"/>
            <w:hideMark/>
          </w:tcPr>
          <w:p w:rsidR="003006FC" w:rsidRPr="00AE7CA3" w:rsidRDefault="003006FC" w:rsidP="00AE7CA3">
            <w:pPr>
              <w:spacing w:after="0" w:line="240" w:lineRule="auto"/>
              <w:rPr>
                <w:rFonts w:ascii="Times New Roman" w:eastAsia="Times New Roman" w:hAnsi="Times New Roman" w:cs="Times New Roman"/>
                <w:szCs w:val="20"/>
                <w:lang w:val="es-PE" w:eastAsia="es-PE"/>
              </w:rPr>
            </w:pPr>
          </w:p>
        </w:tc>
        <w:tc>
          <w:tcPr>
            <w:tcW w:w="1639" w:type="dxa"/>
            <w:tcBorders>
              <w:top w:val="nil"/>
              <w:left w:val="nil"/>
              <w:bottom w:val="nil"/>
              <w:right w:val="nil"/>
            </w:tcBorders>
            <w:shd w:val="clear" w:color="auto" w:fill="auto"/>
            <w:noWrap/>
            <w:vAlign w:val="center"/>
            <w:hideMark/>
          </w:tcPr>
          <w:p w:rsidR="003006FC" w:rsidRPr="00AE7CA3" w:rsidRDefault="003006FC" w:rsidP="00AE7CA3">
            <w:pPr>
              <w:spacing w:after="0" w:line="240" w:lineRule="auto"/>
              <w:rPr>
                <w:rFonts w:ascii="Times New Roman" w:eastAsia="Times New Roman" w:hAnsi="Times New Roman" w:cs="Times New Roman"/>
                <w:szCs w:val="20"/>
                <w:lang w:val="es-PE" w:eastAsia="es-PE"/>
              </w:rPr>
            </w:pPr>
          </w:p>
        </w:tc>
        <w:tc>
          <w:tcPr>
            <w:tcW w:w="1531" w:type="dxa"/>
            <w:tcBorders>
              <w:top w:val="nil"/>
              <w:left w:val="nil"/>
              <w:bottom w:val="nil"/>
              <w:right w:val="nil"/>
            </w:tcBorders>
            <w:shd w:val="clear" w:color="auto" w:fill="auto"/>
            <w:noWrap/>
            <w:vAlign w:val="center"/>
            <w:hideMark/>
          </w:tcPr>
          <w:p w:rsidR="003006FC" w:rsidRPr="00AE7CA3" w:rsidRDefault="003006FC" w:rsidP="00AE7CA3">
            <w:pPr>
              <w:spacing w:after="0" w:line="240" w:lineRule="auto"/>
              <w:rPr>
                <w:rFonts w:ascii="Times New Roman" w:eastAsia="Times New Roman" w:hAnsi="Times New Roman" w:cs="Times New Roman"/>
                <w:szCs w:val="20"/>
                <w:lang w:val="es-PE" w:eastAsia="es-PE"/>
              </w:rPr>
            </w:pPr>
          </w:p>
        </w:tc>
        <w:tc>
          <w:tcPr>
            <w:tcW w:w="1169" w:type="dxa"/>
            <w:tcBorders>
              <w:top w:val="nil"/>
              <w:left w:val="nil"/>
              <w:bottom w:val="nil"/>
              <w:right w:val="nil"/>
            </w:tcBorders>
            <w:shd w:val="clear" w:color="auto" w:fill="auto"/>
            <w:noWrap/>
            <w:vAlign w:val="center"/>
            <w:hideMark/>
          </w:tcPr>
          <w:p w:rsidR="003006FC" w:rsidRPr="00AE7CA3" w:rsidRDefault="003006FC" w:rsidP="00AE7CA3">
            <w:pPr>
              <w:spacing w:after="0" w:line="240" w:lineRule="auto"/>
              <w:rPr>
                <w:rFonts w:ascii="Times New Roman" w:eastAsia="Times New Roman" w:hAnsi="Times New Roman" w:cs="Times New Roman"/>
                <w:szCs w:val="20"/>
                <w:lang w:val="es-PE" w:eastAsia="es-PE"/>
              </w:rPr>
            </w:pPr>
          </w:p>
        </w:tc>
      </w:tr>
    </w:tbl>
    <w:p w:rsidR="00801C4C" w:rsidRPr="00AE7CA3" w:rsidRDefault="00801C4C" w:rsidP="001A6511">
      <w:pPr>
        <w:rPr>
          <w:rFonts w:ascii="Times New Roman" w:hAnsi="Times New Roman" w:cs="Times New Roman"/>
          <w:sz w:val="28"/>
        </w:rPr>
      </w:pPr>
    </w:p>
    <w:p w:rsidR="00801C4C" w:rsidRPr="00AE7CA3" w:rsidRDefault="00801C4C" w:rsidP="001A6511">
      <w:pPr>
        <w:rPr>
          <w:rFonts w:ascii="Times New Roman" w:hAnsi="Times New Roman" w:cs="Times New Roman"/>
          <w:sz w:val="28"/>
        </w:rPr>
      </w:pPr>
    </w:p>
    <w:p w:rsidR="003006FC" w:rsidRPr="00AE7CA3" w:rsidRDefault="003006FC" w:rsidP="003006FC">
      <w:pPr>
        <w:rPr>
          <w:rFonts w:ascii="Times New Roman" w:hAnsi="Times New Roman" w:cs="Times New Roman"/>
          <w:sz w:val="28"/>
        </w:rPr>
      </w:pPr>
    </w:p>
    <w:p w:rsidR="003006FC" w:rsidRPr="00AE7CA3" w:rsidRDefault="003006FC" w:rsidP="003006FC">
      <w:pPr>
        <w:rPr>
          <w:rFonts w:ascii="Times New Roman" w:hAnsi="Times New Roman" w:cs="Times New Roman"/>
          <w:sz w:val="28"/>
        </w:rPr>
      </w:pPr>
    </w:p>
    <w:p w:rsidR="003006FC" w:rsidRPr="00AE7CA3" w:rsidRDefault="003006FC" w:rsidP="003006FC">
      <w:pPr>
        <w:rPr>
          <w:rFonts w:ascii="Times New Roman" w:hAnsi="Times New Roman" w:cs="Times New Roman"/>
          <w:sz w:val="28"/>
        </w:rPr>
      </w:pPr>
    </w:p>
    <w:p w:rsidR="003006FC" w:rsidRPr="00AE7CA3" w:rsidRDefault="003006FC" w:rsidP="003006FC">
      <w:pPr>
        <w:rPr>
          <w:rFonts w:ascii="Times New Roman" w:hAnsi="Times New Roman" w:cs="Times New Roman"/>
          <w:sz w:val="28"/>
        </w:rPr>
      </w:pPr>
    </w:p>
    <w:p w:rsidR="003006FC" w:rsidRPr="00AE7CA3" w:rsidRDefault="003006FC" w:rsidP="003006FC">
      <w:pPr>
        <w:rPr>
          <w:rFonts w:ascii="Times New Roman" w:hAnsi="Times New Roman" w:cs="Times New Roman"/>
          <w:sz w:val="28"/>
        </w:rPr>
      </w:pPr>
    </w:p>
    <w:p w:rsidR="003006FC" w:rsidRDefault="003006FC" w:rsidP="003006FC">
      <w:pPr>
        <w:rPr>
          <w:rFonts w:ascii="Times New Roman" w:hAnsi="Times New Roman" w:cs="Times New Roman"/>
          <w:sz w:val="24"/>
        </w:rPr>
      </w:pPr>
      <w:r>
        <w:rPr>
          <w:rFonts w:ascii="Times New Roman" w:hAnsi="Times New Roman" w:cs="Times New Roman"/>
          <w:sz w:val="24"/>
        </w:rPr>
        <w:t>ANALISIS  DEL CUADRO 32</w:t>
      </w:r>
    </w:p>
    <w:p w:rsidR="00A5788E" w:rsidRDefault="003006FC" w:rsidP="001A6511">
      <w:pPr>
        <w:rPr>
          <w:rFonts w:ascii="Times New Roman" w:hAnsi="Times New Roman" w:cs="Times New Roman"/>
          <w:sz w:val="24"/>
        </w:rPr>
      </w:pPr>
      <w:r>
        <w:rPr>
          <w:rFonts w:ascii="Times New Roman" w:hAnsi="Times New Roman" w:cs="Times New Roman"/>
          <w:sz w:val="24"/>
        </w:rPr>
        <w:t>En el mes de noviembre la municipalidad recaudo más en autorización, inspección con un monto de S/ 5, 052,040. Pero en diciembre se recaudó un importe de S/290,824.50 a diferencia del mes de noviembre que bajo este concepto solo pudo recaudar S/108,989.31, entre ambos meses se puede ver la diferencia de recaudo en un 1.67%</w:t>
      </w:r>
    </w:p>
    <w:p w:rsidR="00A5788E" w:rsidRDefault="00A5788E" w:rsidP="001A6511">
      <w:pPr>
        <w:rPr>
          <w:rFonts w:ascii="Times New Roman" w:hAnsi="Times New Roman" w:cs="Times New Roman"/>
          <w:sz w:val="24"/>
        </w:rPr>
      </w:pPr>
    </w:p>
    <w:p w:rsidR="00A5788E" w:rsidRDefault="00A5788E" w:rsidP="001A6511">
      <w:pPr>
        <w:rPr>
          <w:rFonts w:ascii="Times New Roman" w:hAnsi="Times New Roman" w:cs="Times New Roman"/>
          <w:sz w:val="24"/>
        </w:rPr>
      </w:pPr>
    </w:p>
    <w:p w:rsidR="00A5788E" w:rsidRDefault="00A5788E" w:rsidP="001A6511">
      <w:pPr>
        <w:rPr>
          <w:rFonts w:ascii="Times New Roman" w:hAnsi="Times New Roman" w:cs="Times New Roman"/>
          <w:sz w:val="24"/>
        </w:rPr>
      </w:pPr>
    </w:p>
    <w:p w:rsidR="00A5788E" w:rsidRDefault="00A5788E" w:rsidP="001A6511">
      <w:pPr>
        <w:rPr>
          <w:rFonts w:ascii="Times New Roman" w:hAnsi="Times New Roman" w:cs="Times New Roman"/>
          <w:sz w:val="24"/>
        </w:rPr>
      </w:pPr>
    </w:p>
    <w:p w:rsidR="003006FC" w:rsidRDefault="003006FC" w:rsidP="001A6511">
      <w:pPr>
        <w:rPr>
          <w:rFonts w:ascii="Times New Roman" w:hAnsi="Times New Roman" w:cs="Times New Roman"/>
          <w:sz w:val="24"/>
        </w:rPr>
      </w:pPr>
    </w:p>
    <w:p w:rsidR="00A5788E" w:rsidRDefault="00A5788E" w:rsidP="00A5788E">
      <w:pPr>
        <w:jc w:val="center"/>
        <w:rPr>
          <w:rFonts w:ascii="Times New Roman" w:hAnsi="Times New Roman" w:cs="Times New Roman"/>
          <w:sz w:val="24"/>
        </w:rPr>
      </w:pPr>
      <w:r>
        <w:rPr>
          <w:rFonts w:ascii="Times New Roman" w:hAnsi="Times New Roman" w:cs="Times New Roman"/>
          <w:sz w:val="24"/>
        </w:rPr>
        <w:t>CUADRO N° 33</w:t>
      </w:r>
    </w:p>
    <w:p w:rsidR="00A5788E" w:rsidRDefault="00A5788E" w:rsidP="00A5788E">
      <w:pPr>
        <w:jc w:val="center"/>
        <w:rPr>
          <w:rFonts w:ascii="Times New Roman" w:hAnsi="Times New Roman" w:cs="Times New Roman"/>
          <w:sz w:val="24"/>
        </w:rPr>
      </w:pPr>
      <w:r>
        <w:rPr>
          <w:rFonts w:ascii="Times New Roman" w:hAnsi="Times New Roman" w:cs="Times New Roman"/>
          <w:sz w:val="24"/>
        </w:rPr>
        <w:t>MAYOR RECAUDACION DE INGRESOS 2017</w:t>
      </w:r>
    </w:p>
    <w:p w:rsidR="00A5788E" w:rsidRDefault="00A5788E" w:rsidP="00A5788E">
      <w:pPr>
        <w:jc w:val="center"/>
        <w:rPr>
          <w:rFonts w:ascii="Times New Roman" w:hAnsi="Times New Roman" w:cs="Times New Roman"/>
          <w:sz w:val="24"/>
        </w:rPr>
      </w:pPr>
      <w:r>
        <w:rPr>
          <w:rFonts w:ascii="Times New Roman" w:hAnsi="Times New Roman" w:cs="Times New Roman"/>
          <w:sz w:val="24"/>
        </w:rPr>
        <w:t>NOVIEMBRE A DICIEMBRE</w:t>
      </w:r>
    </w:p>
    <w:tbl>
      <w:tblPr>
        <w:tblpPr w:leftFromText="141" w:rightFromText="141" w:vertAnchor="text" w:horzAnchor="page" w:tblpX="2211" w:tblpY="359"/>
        <w:tblW w:w="10136" w:type="dxa"/>
        <w:tblCellMar>
          <w:left w:w="70" w:type="dxa"/>
          <w:right w:w="70" w:type="dxa"/>
        </w:tblCellMar>
        <w:tblLook w:val="04A0" w:firstRow="1" w:lastRow="0" w:firstColumn="1" w:lastColumn="0" w:noHBand="0" w:noVBand="1"/>
      </w:tblPr>
      <w:tblGrid>
        <w:gridCol w:w="3827"/>
        <w:gridCol w:w="1970"/>
        <w:gridCol w:w="1639"/>
        <w:gridCol w:w="1531"/>
        <w:gridCol w:w="1169"/>
      </w:tblGrid>
      <w:tr w:rsidR="00A5788E" w:rsidRPr="00801C4C" w:rsidTr="00A5788E">
        <w:trPr>
          <w:trHeight w:val="379"/>
        </w:trPr>
        <w:tc>
          <w:tcPr>
            <w:tcW w:w="10136" w:type="dxa"/>
            <w:gridSpan w:val="5"/>
            <w:tcBorders>
              <w:top w:val="nil"/>
              <w:left w:val="single" w:sz="4" w:space="0" w:color="auto"/>
              <w:bottom w:val="nil"/>
              <w:right w:val="nil"/>
            </w:tcBorders>
            <w:shd w:val="clear" w:color="000000" w:fill="BDD7EE"/>
            <w:noWrap/>
            <w:vAlign w:val="bottom"/>
            <w:hideMark/>
          </w:tcPr>
          <w:p w:rsidR="00A5788E" w:rsidRPr="00801C4C" w:rsidRDefault="00A5788E" w:rsidP="00A5788E">
            <w:pPr>
              <w:spacing w:after="0" w:line="240" w:lineRule="auto"/>
              <w:jc w:val="center"/>
              <w:rPr>
                <w:rFonts w:ascii="Calibri" w:eastAsia="Times New Roman" w:hAnsi="Calibri" w:cs="Times New Roman"/>
                <w:b/>
                <w:bCs/>
                <w:color w:val="000000"/>
                <w:lang w:val="es-PE" w:eastAsia="es-PE"/>
              </w:rPr>
            </w:pPr>
            <w:r w:rsidRPr="00801C4C">
              <w:rPr>
                <w:rFonts w:ascii="Calibri" w:eastAsia="Times New Roman" w:hAnsi="Calibri" w:cs="Times New Roman"/>
                <w:b/>
                <w:bCs/>
                <w:color w:val="000000"/>
                <w:lang w:val="es-PE" w:eastAsia="es-PE"/>
              </w:rPr>
              <w:t>MENSUALIZADO</w:t>
            </w:r>
          </w:p>
        </w:tc>
      </w:tr>
      <w:tr w:rsidR="00A5788E" w:rsidRPr="00801C4C" w:rsidTr="00A5788E">
        <w:trPr>
          <w:trHeight w:val="379"/>
        </w:trPr>
        <w:tc>
          <w:tcPr>
            <w:tcW w:w="38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5788E" w:rsidRPr="00801C4C" w:rsidRDefault="00A5788E" w:rsidP="00A5788E">
            <w:pPr>
              <w:spacing w:after="0" w:line="240" w:lineRule="auto"/>
              <w:jc w:val="center"/>
              <w:rPr>
                <w:rFonts w:ascii="Calibri" w:eastAsia="Times New Roman" w:hAnsi="Calibri" w:cs="Times New Roman"/>
                <w:b/>
                <w:bCs/>
                <w:color w:val="000000"/>
                <w:lang w:val="es-PE" w:eastAsia="es-PE"/>
              </w:rPr>
            </w:pPr>
            <w:r w:rsidRPr="00801C4C">
              <w:rPr>
                <w:rFonts w:ascii="Calibri" w:eastAsia="Times New Roman" w:hAnsi="Calibri" w:cs="Times New Roman"/>
                <w:b/>
                <w:bCs/>
                <w:color w:val="000000"/>
                <w:lang w:val="es-PE" w:eastAsia="es-PE"/>
              </w:rPr>
              <w:t>MENOR RECAUDACION</w:t>
            </w:r>
          </w:p>
        </w:tc>
        <w:tc>
          <w:tcPr>
            <w:tcW w:w="197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A5788E" w:rsidRPr="00801C4C" w:rsidRDefault="00A5788E" w:rsidP="00A5788E">
            <w:pPr>
              <w:spacing w:after="0" w:line="240" w:lineRule="auto"/>
              <w:jc w:val="center"/>
              <w:rPr>
                <w:rFonts w:ascii="Calibri" w:eastAsia="Times New Roman" w:hAnsi="Calibri" w:cs="Times New Roman"/>
                <w:b/>
                <w:bCs/>
                <w:color w:val="000000"/>
                <w:lang w:val="es-PE" w:eastAsia="es-PE"/>
              </w:rPr>
            </w:pPr>
            <w:r w:rsidRPr="00801C4C">
              <w:rPr>
                <w:rFonts w:ascii="Calibri" w:eastAsia="Times New Roman" w:hAnsi="Calibri" w:cs="Times New Roman"/>
                <w:b/>
                <w:bCs/>
                <w:color w:val="000000"/>
                <w:lang w:val="es-PE" w:eastAsia="es-PE"/>
              </w:rPr>
              <w:t>NOVIEMBRE</w:t>
            </w:r>
          </w:p>
        </w:tc>
        <w:tc>
          <w:tcPr>
            <w:tcW w:w="163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A5788E" w:rsidRPr="00801C4C" w:rsidRDefault="00A5788E" w:rsidP="00A5788E">
            <w:pPr>
              <w:spacing w:after="0" w:line="240" w:lineRule="auto"/>
              <w:jc w:val="center"/>
              <w:rPr>
                <w:rFonts w:ascii="Calibri" w:eastAsia="Times New Roman" w:hAnsi="Calibri" w:cs="Times New Roman"/>
                <w:b/>
                <w:bCs/>
                <w:color w:val="000000"/>
                <w:lang w:val="es-PE" w:eastAsia="es-PE"/>
              </w:rPr>
            </w:pPr>
            <w:r w:rsidRPr="00801C4C">
              <w:rPr>
                <w:rFonts w:ascii="Calibri" w:eastAsia="Times New Roman" w:hAnsi="Calibri" w:cs="Times New Roman"/>
                <w:b/>
                <w:bCs/>
                <w:color w:val="000000"/>
                <w:lang w:val="es-PE" w:eastAsia="es-PE"/>
              </w:rPr>
              <w:t>DICIEMBRE</w:t>
            </w:r>
          </w:p>
        </w:tc>
        <w:tc>
          <w:tcPr>
            <w:tcW w:w="1531" w:type="dxa"/>
            <w:vMerge w:val="restart"/>
            <w:tcBorders>
              <w:top w:val="single" w:sz="4" w:space="0" w:color="auto"/>
              <w:left w:val="single" w:sz="4" w:space="0" w:color="auto"/>
              <w:bottom w:val="single" w:sz="4" w:space="0" w:color="auto"/>
              <w:right w:val="nil"/>
            </w:tcBorders>
            <w:shd w:val="clear" w:color="auto" w:fill="auto"/>
            <w:vAlign w:val="center"/>
            <w:hideMark/>
          </w:tcPr>
          <w:p w:rsidR="00A5788E" w:rsidRPr="00801C4C" w:rsidRDefault="00A5788E" w:rsidP="00A5788E">
            <w:pPr>
              <w:spacing w:after="0" w:line="240" w:lineRule="auto"/>
              <w:jc w:val="center"/>
              <w:rPr>
                <w:rFonts w:ascii="Calibri" w:eastAsia="Times New Roman" w:hAnsi="Calibri" w:cs="Times New Roman"/>
                <w:b/>
                <w:bCs/>
                <w:color w:val="000000"/>
                <w:lang w:val="es-PE" w:eastAsia="es-PE"/>
              </w:rPr>
            </w:pPr>
            <w:r w:rsidRPr="00801C4C">
              <w:rPr>
                <w:rFonts w:ascii="Calibri" w:eastAsia="Times New Roman" w:hAnsi="Calibri" w:cs="Times New Roman"/>
                <w:b/>
                <w:bCs/>
                <w:color w:val="000000"/>
                <w:lang w:val="es-PE" w:eastAsia="es-PE"/>
              </w:rPr>
              <w:t>VARIACION</w:t>
            </w:r>
          </w:p>
        </w:tc>
        <w:tc>
          <w:tcPr>
            <w:tcW w:w="11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5788E" w:rsidRPr="00801C4C" w:rsidRDefault="00A5788E" w:rsidP="00A5788E">
            <w:pPr>
              <w:spacing w:after="0" w:line="240" w:lineRule="auto"/>
              <w:jc w:val="center"/>
              <w:rPr>
                <w:rFonts w:ascii="Calibri" w:eastAsia="Times New Roman" w:hAnsi="Calibri" w:cs="Times New Roman"/>
                <w:b/>
                <w:bCs/>
                <w:color w:val="000000"/>
                <w:lang w:val="es-PE" w:eastAsia="es-PE"/>
              </w:rPr>
            </w:pPr>
            <w:r w:rsidRPr="00801C4C">
              <w:rPr>
                <w:rFonts w:ascii="Calibri" w:eastAsia="Times New Roman" w:hAnsi="Calibri" w:cs="Times New Roman"/>
                <w:b/>
                <w:bCs/>
                <w:color w:val="000000"/>
                <w:lang w:val="es-PE" w:eastAsia="es-PE"/>
              </w:rPr>
              <w:t xml:space="preserve">% </w:t>
            </w:r>
            <w:r w:rsidRPr="00801C4C">
              <w:rPr>
                <w:rFonts w:ascii="Calibri" w:eastAsia="Times New Roman" w:hAnsi="Calibri" w:cs="Times New Roman"/>
                <w:b/>
                <w:bCs/>
                <w:color w:val="000000"/>
                <w:lang w:val="es-PE" w:eastAsia="es-PE"/>
              </w:rPr>
              <w:lastRenderedPageBreak/>
              <w:t>RECAUDO</w:t>
            </w:r>
          </w:p>
        </w:tc>
      </w:tr>
      <w:tr w:rsidR="00A5788E" w:rsidRPr="00801C4C" w:rsidTr="00A5788E">
        <w:trPr>
          <w:trHeight w:val="516"/>
        </w:trPr>
        <w:tc>
          <w:tcPr>
            <w:tcW w:w="3827" w:type="dxa"/>
            <w:vMerge/>
            <w:tcBorders>
              <w:top w:val="single" w:sz="4" w:space="0" w:color="auto"/>
              <w:left w:val="single" w:sz="4" w:space="0" w:color="auto"/>
              <w:bottom w:val="single" w:sz="4" w:space="0" w:color="auto"/>
              <w:right w:val="single" w:sz="4" w:space="0" w:color="auto"/>
            </w:tcBorders>
            <w:vAlign w:val="center"/>
            <w:hideMark/>
          </w:tcPr>
          <w:p w:rsidR="00A5788E" w:rsidRPr="00801C4C" w:rsidRDefault="00A5788E" w:rsidP="00A5788E">
            <w:pPr>
              <w:spacing w:after="0" w:line="240" w:lineRule="auto"/>
              <w:rPr>
                <w:rFonts w:ascii="Calibri" w:eastAsia="Times New Roman" w:hAnsi="Calibri" w:cs="Times New Roman"/>
                <w:b/>
                <w:bCs/>
                <w:color w:val="000000"/>
                <w:lang w:val="es-PE" w:eastAsia="es-PE"/>
              </w:rPr>
            </w:pPr>
          </w:p>
        </w:tc>
        <w:tc>
          <w:tcPr>
            <w:tcW w:w="1970" w:type="dxa"/>
            <w:vMerge/>
            <w:tcBorders>
              <w:top w:val="single" w:sz="4" w:space="0" w:color="auto"/>
              <w:left w:val="single" w:sz="4" w:space="0" w:color="auto"/>
              <w:bottom w:val="single" w:sz="4" w:space="0" w:color="000000"/>
              <w:right w:val="single" w:sz="4" w:space="0" w:color="auto"/>
            </w:tcBorders>
            <w:vAlign w:val="center"/>
            <w:hideMark/>
          </w:tcPr>
          <w:p w:rsidR="00A5788E" w:rsidRPr="00801C4C" w:rsidRDefault="00A5788E" w:rsidP="00A5788E">
            <w:pPr>
              <w:spacing w:after="0" w:line="240" w:lineRule="auto"/>
              <w:rPr>
                <w:rFonts w:ascii="Calibri" w:eastAsia="Times New Roman" w:hAnsi="Calibri" w:cs="Times New Roman"/>
                <w:b/>
                <w:bCs/>
                <w:color w:val="000000"/>
                <w:lang w:val="es-PE" w:eastAsia="es-PE"/>
              </w:rPr>
            </w:pPr>
          </w:p>
        </w:tc>
        <w:tc>
          <w:tcPr>
            <w:tcW w:w="1639" w:type="dxa"/>
            <w:vMerge/>
            <w:tcBorders>
              <w:top w:val="single" w:sz="4" w:space="0" w:color="auto"/>
              <w:left w:val="single" w:sz="4" w:space="0" w:color="auto"/>
              <w:bottom w:val="single" w:sz="4" w:space="0" w:color="000000"/>
              <w:right w:val="single" w:sz="4" w:space="0" w:color="auto"/>
            </w:tcBorders>
            <w:vAlign w:val="center"/>
            <w:hideMark/>
          </w:tcPr>
          <w:p w:rsidR="00A5788E" w:rsidRPr="00801C4C" w:rsidRDefault="00A5788E" w:rsidP="00A5788E">
            <w:pPr>
              <w:spacing w:after="0" w:line="240" w:lineRule="auto"/>
              <w:rPr>
                <w:rFonts w:ascii="Calibri" w:eastAsia="Times New Roman" w:hAnsi="Calibri" w:cs="Times New Roman"/>
                <w:b/>
                <w:bCs/>
                <w:color w:val="000000"/>
                <w:lang w:val="es-PE" w:eastAsia="es-PE"/>
              </w:rPr>
            </w:pPr>
          </w:p>
        </w:tc>
        <w:tc>
          <w:tcPr>
            <w:tcW w:w="1531" w:type="dxa"/>
            <w:vMerge/>
            <w:tcBorders>
              <w:top w:val="single" w:sz="4" w:space="0" w:color="auto"/>
              <w:left w:val="single" w:sz="4" w:space="0" w:color="auto"/>
              <w:bottom w:val="single" w:sz="4" w:space="0" w:color="auto"/>
              <w:right w:val="nil"/>
            </w:tcBorders>
            <w:vAlign w:val="center"/>
            <w:hideMark/>
          </w:tcPr>
          <w:p w:rsidR="00A5788E" w:rsidRPr="00801C4C" w:rsidRDefault="00A5788E" w:rsidP="00A5788E">
            <w:pPr>
              <w:spacing w:after="0" w:line="240" w:lineRule="auto"/>
              <w:rPr>
                <w:rFonts w:ascii="Calibri" w:eastAsia="Times New Roman" w:hAnsi="Calibri" w:cs="Times New Roman"/>
                <w:b/>
                <w:bCs/>
                <w:color w:val="000000"/>
                <w:lang w:val="es-PE" w:eastAsia="es-PE"/>
              </w:rPr>
            </w:pPr>
          </w:p>
        </w:tc>
        <w:tc>
          <w:tcPr>
            <w:tcW w:w="1169" w:type="dxa"/>
            <w:vMerge/>
            <w:tcBorders>
              <w:top w:val="single" w:sz="4" w:space="0" w:color="auto"/>
              <w:left w:val="single" w:sz="4" w:space="0" w:color="auto"/>
              <w:bottom w:val="single" w:sz="4" w:space="0" w:color="auto"/>
              <w:right w:val="single" w:sz="4" w:space="0" w:color="auto"/>
            </w:tcBorders>
            <w:vAlign w:val="center"/>
            <w:hideMark/>
          </w:tcPr>
          <w:p w:rsidR="00A5788E" w:rsidRPr="00801C4C" w:rsidRDefault="00A5788E" w:rsidP="00A5788E">
            <w:pPr>
              <w:spacing w:after="0" w:line="240" w:lineRule="auto"/>
              <w:rPr>
                <w:rFonts w:ascii="Calibri" w:eastAsia="Times New Roman" w:hAnsi="Calibri" w:cs="Times New Roman"/>
                <w:b/>
                <w:bCs/>
                <w:color w:val="000000"/>
                <w:lang w:val="es-PE" w:eastAsia="es-PE"/>
              </w:rPr>
            </w:pPr>
          </w:p>
        </w:tc>
      </w:tr>
      <w:tr w:rsidR="00A5788E" w:rsidRPr="00801C4C" w:rsidTr="00A5788E">
        <w:trPr>
          <w:trHeight w:val="379"/>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A5788E" w:rsidRPr="00801C4C" w:rsidRDefault="00A5788E" w:rsidP="00A5788E">
            <w:pPr>
              <w:spacing w:after="0" w:line="240" w:lineRule="auto"/>
              <w:rPr>
                <w:rFonts w:ascii="Calibri" w:eastAsia="Times New Roman" w:hAnsi="Calibri" w:cs="Times New Roman"/>
                <w:color w:val="000000"/>
                <w:lang w:val="es-PE" w:eastAsia="es-PE"/>
              </w:rPr>
            </w:pPr>
            <w:r w:rsidRPr="00801C4C">
              <w:rPr>
                <w:rFonts w:ascii="Calibri" w:eastAsia="Times New Roman" w:hAnsi="Calibri" w:cs="Times New Roman"/>
                <w:color w:val="000000"/>
                <w:lang w:val="es-PE" w:eastAsia="es-PE"/>
              </w:rPr>
              <w:lastRenderedPageBreak/>
              <w:t>1.3.2.3.1.99 Otros Derechos</w:t>
            </w:r>
          </w:p>
        </w:tc>
        <w:tc>
          <w:tcPr>
            <w:tcW w:w="1970" w:type="dxa"/>
            <w:tcBorders>
              <w:top w:val="nil"/>
              <w:left w:val="nil"/>
              <w:bottom w:val="single" w:sz="4" w:space="0" w:color="auto"/>
              <w:right w:val="single" w:sz="4" w:space="0" w:color="auto"/>
            </w:tcBorders>
            <w:shd w:val="clear" w:color="auto" w:fill="auto"/>
            <w:noWrap/>
            <w:vAlign w:val="bottom"/>
            <w:hideMark/>
          </w:tcPr>
          <w:p w:rsidR="00A5788E" w:rsidRPr="00801C4C" w:rsidRDefault="00A5788E" w:rsidP="00A5788E">
            <w:pPr>
              <w:spacing w:after="0" w:line="240" w:lineRule="auto"/>
              <w:rPr>
                <w:rFonts w:ascii="Calibri" w:eastAsia="Times New Roman" w:hAnsi="Calibri" w:cs="Times New Roman"/>
                <w:color w:val="000000"/>
                <w:lang w:val="es-PE" w:eastAsia="es-PE"/>
              </w:rPr>
            </w:pPr>
            <w:r w:rsidRPr="00801C4C">
              <w:rPr>
                <w:rFonts w:ascii="Calibri" w:eastAsia="Times New Roman" w:hAnsi="Calibri" w:cs="Times New Roman"/>
                <w:color w:val="000000"/>
                <w:lang w:val="es-PE" w:eastAsia="es-PE"/>
              </w:rPr>
              <w:t xml:space="preserve">                         21.00 </w:t>
            </w:r>
          </w:p>
        </w:tc>
        <w:tc>
          <w:tcPr>
            <w:tcW w:w="1639" w:type="dxa"/>
            <w:tcBorders>
              <w:top w:val="nil"/>
              <w:left w:val="nil"/>
              <w:bottom w:val="single" w:sz="4" w:space="0" w:color="auto"/>
              <w:right w:val="single" w:sz="4" w:space="0" w:color="auto"/>
            </w:tcBorders>
            <w:shd w:val="clear" w:color="auto" w:fill="auto"/>
            <w:noWrap/>
            <w:vAlign w:val="bottom"/>
            <w:hideMark/>
          </w:tcPr>
          <w:p w:rsidR="00A5788E" w:rsidRPr="00801C4C" w:rsidRDefault="00A5788E" w:rsidP="00A5788E">
            <w:pPr>
              <w:spacing w:after="0" w:line="240" w:lineRule="auto"/>
              <w:rPr>
                <w:rFonts w:ascii="Calibri" w:eastAsia="Times New Roman" w:hAnsi="Calibri" w:cs="Times New Roman"/>
                <w:color w:val="000000"/>
                <w:lang w:val="es-PE" w:eastAsia="es-PE"/>
              </w:rPr>
            </w:pPr>
            <w:r w:rsidRPr="00801C4C">
              <w:rPr>
                <w:rFonts w:ascii="Calibri" w:eastAsia="Times New Roman" w:hAnsi="Calibri" w:cs="Times New Roman"/>
                <w:color w:val="000000"/>
                <w:lang w:val="es-PE" w:eastAsia="es-PE"/>
              </w:rPr>
              <w:t xml:space="preserve">                   21.00 </w:t>
            </w:r>
          </w:p>
        </w:tc>
        <w:tc>
          <w:tcPr>
            <w:tcW w:w="1531" w:type="dxa"/>
            <w:tcBorders>
              <w:top w:val="nil"/>
              <w:left w:val="nil"/>
              <w:bottom w:val="single" w:sz="4" w:space="0" w:color="auto"/>
              <w:right w:val="nil"/>
            </w:tcBorders>
            <w:shd w:val="clear" w:color="auto" w:fill="auto"/>
            <w:noWrap/>
            <w:vAlign w:val="bottom"/>
            <w:hideMark/>
          </w:tcPr>
          <w:p w:rsidR="00A5788E" w:rsidRPr="00801C4C" w:rsidRDefault="00D4439A" w:rsidP="00A5788E">
            <w:pPr>
              <w:spacing w:after="0" w:line="240" w:lineRule="auto"/>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 xml:space="preserve">                     </w:t>
            </w:r>
            <w:r w:rsidR="00A5788E" w:rsidRPr="00801C4C">
              <w:rPr>
                <w:rFonts w:ascii="Calibri" w:eastAsia="Times New Roman" w:hAnsi="Calibri" w:cs="Times New Roman"/>
                <w:color w:val="000000"/>
                <w:lang w:val="es-PE" w:eastAsia="es-PE"/>
              </w:rPr>
              <w:t xml:space="preserve">  -   </w:t>
            </w:r>
          </w:p>
        </w:tc>
        <w:tc>
          <w:tcPr>
            <w:tcW w:w="1169" w:type="dxa"/>
            <w:tcBorders>
              <w:top w:val="nil"/>
              <w:left w:val="single" w:sz="4" w:space="0" w:color="auto"/>
              <w:bottom w:val="single" w:sz="4" w:space="0" w:color="auto"/>
              <w:right w:val="single" w:sz="4" w:space="0" w:color="auto"/>
            </w:tcBorders>
            <w:shd w:val="clear" w:color="auto" w:fill="auto"/>
            <w:noWrap/>
            <w:vAlign w:val="bottom"/>
            <w:hideMark/>
          </w:tcPr>
          <w:p w:rsidR="00A5788E" w:rsidRPr="00801C4C" w:rsidRDefault="00A5788E" w:rsidP="00A5788E">
            <w:pPr>
              <w:spacing w:after="0" w:line="240" w:lineRule="auto"/>
              <w:jc w:val="right"/>
              <w:rPr>
                <w:rFonts w:ascii="Calibri" w:eastAsia="Times New Roman" w:hAnsi="Calibri" w:cs="Times New Roman"/>
                <w:color w:val="000000"/>
                <w:lang w:val="es-PE" w:eastAsia="es-PE"/>
              </w:rPr>
            </w:pPr>
          </w:p>
        </w:tc>
      </w:tr>
    </w:tbl>
    <w:p w:rsidR="00A5788E" w:rsidRDefault="00A5788E" w:rsidP="001A6511">
      <w:pPr>
        <w:rPr>
          <w:rFonts w:ascii="Times New Roman" w:hAnsi="Times New Roman" w:cs="Times New Roman"/>
          <w:sz w:val="24"/>
        </w:rPr>
      </w:pPr>
    </w:p>
    <w:p w:rsidR="00A5788E" w:rsidRDefault="00A5788E" w:rsidP="001A6511">
      <w:pPr>
        <w:rPr>
          <w:rFonts w:ascii="Times New Roman" w:hAnsi="Times New Roman" w:cs="Times New Roman"/>
          <w:sz w:val="24"/>
        </w:rPr>
      </w:pPr>
    </w:p>
    <w:p w:rsidR="00A5788E" w:rsidRDefault="00A5788E" w:rsidP="001A6511">
      <w:pPr>
        <w:rPr>
          <w:rFonts w:ascii="Times New Roman" w:hAnsi="Times New Roman" w:cs="Times New Roman"/>
          <w:sz w:val="24"/>
        </w:rPr>
      </w:pPr>
    </w:p>
    <w:p w:rsidR="00A5788E" w:rsidRDefault="00A5788E" w:rsidP="001A6511">
      <w:pPr>
        <w:rPr>
          <w:rFonts w:ascii="Times New Roman" w:hAnsi="Times New Roman" w:cs="Times New Roman"/>
          <w:sz w:val="24"/>
        </w:rPr>
      </w:pPr>
    </w:p>
    <w:p w:rsidR="00376489" w:rsidRDefault="00376489" w:rsidP="00376489">
      <w:pPr>
        <w:rPr>
          <w:rFonts w:ascii="Times New Roman" w:hAnsi="Times New Roman" w:cs="Times New Roman"/>
          <w:sz w:val="24"/>
        </w:rPr>
      </w:pPr>
    </w:p>
    <w:p w:rsidR="00801C4C" w:rsidRDefault="00376489" w:rsidP="001A6511">
      <w:pPr>
        <w:rPr>
          <w:rFonts w:ascii="Times New Roman" w:hAnsi="Times New Roman" w:cs="Times New Roman"/>
          <w:sz w:val="24"/>
        </w:rPr>
      </w:pPr>
      <w:r>
        <w:rPr>
          <w:rFonts w:ascii="Times New Roman" w:hAnsi="Times New Roman" w:cs="Times New Roman"/>
          <w:sz w:val="24"/>
        </w:rPr>
        <w:t>ANALISIS  DEL CUADRO 33</w:t>
      </w:r>
    </w:p>
    <w:p w:rsidR="00376489" w:rsidRDefault="00376489" w:rsidP="001A6511">
      <w:pPr>
        <w:rPr>
          <w:rFonts w:ascii="Times New Roman" w:hAnsi="Times New Roman" w:cs="Times New Roman"/>
          <w:sz w:val="24"/>
        </w:rPr>
      </w:pPr>
    </w:p>
    <w:p w:rsidR="00376489" w:rsidRDefault="00D4439A" w:rsidP="001A6511">
      <w:pPr>
        <w:rPr>
          <w:rFonts w:ascii="Times New Roman" w:hAnsi="Times New Roman" w:cs="Times New Roman"/>
          <w:sz w:val="24"/>
        </w:rPr>
        <w:sectPr w:rsidR="00376489" w:rsidSect="00B563F3">
          <w:pgSz w:w="15840" w:h="12240" w:orient="landscape"/>
          <w:pgMar w:top="1701" w:right="1417" w:bottom="1701" w:left="1417" w:header="708" w:footer="708" w:gutter="0"/>
          <w:cols w:space="708"/>
          <w:docGrid w:linePitch="360"/>
        </w:sectPr>
      </w:pPr>
      <w:r>
        <w:rPr>
          <w:rFonts w:ascii="Times New Roman" w:hAnsi="Times New Roman" w:cs="Times New Roman"/>
          <w:sz w:val="24"/>
        </w:rPr>
        <w:t xml:space="preserve">En los meses de noviembre y diciembre  se pudo recaudar S/ 21.00  por concepto de otros </w:t>
      </w:r>
      <w:r w:rsidR="00683B12">
        <w:rPr>
          <w:rFonts w:ascii="Times New Roman" w:hAnsi="Times New Roman" w:cs="Times New Roman"/>
          <w:sz w:val="24"/>
        </w:rPr>
        <w:t>derechos,</w:t>
      </w:r>
      <w:r>
        <w:rPr>
          <w:rFonts w:ascii="Times New Roman" w:hAnsi="Times New Roman" w:cs="Times New Roman"/>
          <w:sz w:val="24"/>
        </w:rPr>
        <w:t xml:space="preserve"> fueron estos meses donde la recaudación fue </w:t>
      </w:r>
      <w:r w:rsidR="001124CC">
        <w:rPr>
          <w:rFonts w:ascii="Times New Roman" w:hAnsi="Times New Roman" w:cs="Times New Roman"/>
          <w:sz w:val="24"/>
        </w:rPr>
        <w:t>menor.</w:t>
      </w:r>
    </w:p>
    <w:p w:rsidR="001A6511" w:rsidRDefault="00B563F3" w:rsidP="00801C4C">
      <w:pPr>
        <w:jc w:val="center"/>
        <w:rPr>
          <w:rFonts w:ascii="Times New Roman" w:hAnsi="Times New Roman" w:cs="Times New Roman"/>
          <w:sz w:val="24"/>
        </w:rPr>
      </w:pPr>
      <w:r>
        <w:rPr>
          <w:rFonts w:ascii="Times New Roman" w:hAnsi="Times New Roman" w:cs="Times New Roman"/>
          <w:sz w:val="24"/>
        </w:rPr>
        <w:lastRenderedPageBreak/>
        <w:t xml:space="preserve">CUADRO N° </w:t>
      </w:r>
      <w:r w:rsidR="00AD41C7">
        <w:rPr>
          <w:rFonts w:ascii="Times New Roman" w:hAnsi="Times New Roman" w:cs="Times New Roman"/>
          <w:sz w:val="24"/>
        </w:rPr>
        <w:t>34</w:t>
      </w:r>
    </w:p>
    <w:p w:rsidR="001A6511" w:rsidRDefault="001A6511" w:rsidP="001A6511">
      <w:pPr>
        <w:jc w:val="center"/>
        <w:rPr>
          <w:rFonts w:ascii="Times New Roman" w:hAnsi="Times New Roman" w:cs="Times New Roman"/>
          <w:sz w:val="24"/>
        </w:rPr>
      </w:pPr>
      <w:r>
        <w:rPr>
          <w:rFonts w:ascii="Times New Roman" w:hAnsi="Times New Roman" w:cs="Times New Roman"/>
          <w:sz w:val="24"/>
        </w:rPr>
        <w:t>INGRESOS VS. GASTOS DE LOS RECURSOS DIRECTAMENTE RECAUDADOS DEL AÑO 2017</w:t>
      </w:r>
    </w:p>
    <w:tbl>
      <w:tblPr>
        <w:tblpPr w:leftFromText="141" w:rightFromText="141" w:vertAnchor="page" w:horzAnchor="margin" w:tblpY="2914"/>
        <w:tblW w:w="15537" w:type="dxa"/>
        <w:tblCellMar>
          <w:left w:w="70" w:type="dxa"/>
          <w:right w:w="70" w:type="dxa"/>
        </w:tblCellMar>
        <w:tblLook w:val="04A0" w:firstRow="1" w:lastRow="0" w:firstColumn="1" w:lastColumn="0" w:noHBand="0" w:noVBand="1"/>
      </w:tblPr>
      <w:tblGrid>
        <w:gridCol w:w="1021"/>
        <w:gridCol w:w="1085"/>
        <w:gridCol w:w="1134"/>
        <w:gridCol w:w="1085"/>
        <w:gridCol w:w="1085"/>
        <w:gridCol w:w="1090"/>
        <w:gridCol w:w="1090"/>
        <w:gridCol w:w="1090"/>
        <w:gridCol w:w="1090"/>
        <w:gridCol w:w="1148"/>
        <w:gridCol w:w="1090"/>
        <w:gridCol w:w="1217"/>
        <w:gridCol w:w="1137"/>
        <w:gridCol w:w="1175"/>
      </w:tblGrid>
      <w:tr w:rsidR="00B7499B" w:rsidRPr="00C553FF" w:rsidTr="00B7499B">
        <w:trPr>
          <w:trHeight w:val="970"/>
        </w:trPr>
        <w:tc>
          <w:tcPr>
            <w:tcW w:w="1021" w:type="dxa"/>
            <w:tcBorders>
              <w:top w:val="double" w:sz="6" w:space="0" w:color="0070C0"/>
              <w:left w:val="double" w:sz="6" w:space="0" w:color="0070C0"/>
              <w:bottom w:val="double" w:sz="6" w:space="0" w:color="0070C0"/>
              <w:right w:val="double" w:sz="6" w:space="0" w:color="0070C0"/>
            </w:tcBorders>
            <w:shd w:val="clear" w:color="auto" w:fill="2E74B5" w:themeFill="accent1" w:themeFillShade="BF"/>
            <w:noWrap/>
            <w:vAlign w:val="bottom"/>
            <w:hideMark/>
          </w:tcPr>
          <w:p w:rsidR="00B7499B" w:rsidRPr="00400EE6" w:rsidRDefault="00B7499B" w:rsidP="00B7499B">
            <w:pPr>
              <w:spacing w:after="0" w:line="240" w:lineRule="auto"/>
              <w:jc w:val="center"/>
              <w:rPr>
                <w:rFonts w:ascii="Times New Roman" w:eastAsia="Times New Roman" w:hAnsi="Times New Roman" w:cs="Times New Roman"/>
                <w:color w:val="000000"/>
                <w:sz w:val="18"/>
                <w:szCs w:val="18"/>
                <w:lang w:eastAsia="es-MX"/>
              </w:rPr>
            </w:pPr>
            <w:r w:rsidRPr="00400EE6">
              <w:rPr>
                <w:rFonts w:ascii="Times New Roman" w:eastAsia="Times New Roman" w:hAnsi="Times New Roman" w:cs="Times New Roman"/>
                <w:color w:val="000000"/>
                <w:sz w:val="18"/>
                <w:szCs w:val="18"/>
                <w:lang w:eastAsia="es-MX"/>
              </w:rPr>
              <w:t> </w:t>
            </w:r>
          </w:p>
        </w:tc>
        <w:tc>
          <w:tcPr>
            <w:tcW w:w="1085" w:type="dxa"/>
            <w:tcBorders>
              <w:top w:val="double" w:sz="6" w:space="0" w:color="0070C0"/>
              <w:left w:val="nil"/>
              <w:bottom w:val="double" w:sz="6" w:space="0" w:color="0070C0"/>
              <w:right w:val="double" w:sz="6" w:space="0" w:color="0070C0"/>
            </w:tcBorders>
            <w:shd w:val="clear" w:color="auto" w:fill="2E74B5" w:themeFill="accent1" w:themeFillShade="BF"/>
            <w:noWrap/>
            <w:vAlign w:val="bottom"/>
            <w:hideMark/>
          </w:tcPr>
          <w:p w:rsidR="00B7499B" w:rsidRPr="00400EE6" w:rsidRDefault="00B7499B" w:rsidP="00B7499B">
            <w:pPr>
              <w:spacing w:after="0" w:line="240" w:lineRule="auto"/>
              <w:jc w:val="center"/>
              <w:rPr>
                <w:rFonts w:ascii="Times New Roman" w:eastAsia="Times New Roman" w:hAnsi="Times New Roman" w:cs="Times New Roman"/>
                <w:color w:val="000000"/>
                <w:sz w:val="18"/>
                <w:szCs w:val="18"/>
                <w:lang w:eastAsia="es-MX"/>
              </w:rPr>
            </w:pPr>
          </w:p>
          <w:p w:rsidR="00B7499B" w:rsidRPr="00400EE6" w:rsidRDefault="00B7499B" w:rsidP="00B7499B">
            <w:pPr>
              <w:spacing w:after="0" w:line="240" w:lineRule="auto"/>
              <w:jc w:val="center"/>
              <w:rPr>
                <w:rFonts w:ascii="Times New Roman" w:eastAsia="Times New Roman" w:hAnsi="Times New Roman" w:cs="Times New Roman"/>
                <w:color w:val="000000"/>
                <w:sz w:val="18"/>
                <w:szCs w:val="18"/>
                <w:lang w:eastAsia="es-MX"/>
              </w:rPr>
            </w:pPr>
            <w:r w:rsidRPr="00400EE6">
              <w:rPr>
                <w:rFonts w:ascii="Times New Roman" w:eastAsia="Times New Roman" w:hAnsi="Times New Roman" w:cs="Times New Roman"/>
                <w:color w:val="000000"/>
                <w:sz w:val="18"/>
                <w:szCs w:val="18"/>
                <w:lang w:eastAsia="es-MX"/>
              </w:rPr>
              <w:t>ENERO</w:t>
            </w:r>
          </w:p>
          <w:p w:rsidR="00B7499B" w:rsidRPr="00400EE6" w:rsidRDefault="00B7499B" w:rsidP="00B7499B">
            <w:pPr>
              <w:spacing w:after="0" w:line="240" w:lineRule="auto"/>
              <w:rPr>
                <w:rFonts w:ascii="Times New Roman" w:eastAsia="Times New Roman" w:hAnsi="Times New Roman" w:cs="Times New Roman"/>
                <w:color w:val="000000"/>
                <w:sz w:val="18"/>
                <w:szCs w:val="18"/>
                <w:lang w:eastAsia="es-MX"/>
              </w:rPr>
            </w:pPr>
          </w:p>
        </w:tc>
        <w:tc>
          <w:tcPr>
            <w:tcW w:w="1134" w:type="dxa"/>
            <w:tcBorders>
              <w:top w:val="double" w:sz="6" w:space="0" w:color="0070C0"/>
              <w:left w:val="nil"/>
              <w:bottom w:val="double" w:sz="6" w:space="0" w:color="0070C0"/>
              <w:right w:val="double" w:sz="6" w:space="0" w:color="0070C0"/>
            </w:tcBorders>
            <w:shd w:val="clear" w:color="auto" w:fill="2E74B5" w:themeFill="accent1" w:themeFillShade="BF"/>
            <w:noWrap/>
            <w:vAlign w:val="bottom"/>
            <w:hideMark/>
          </w:tcPr>
          <w:p w:rsidR="00B7499B" w:rsidRPr="00400EE6" w:rsidRDefault="00B7499B" w:rsidP="00B7499B">
            <w:pPr>
              <w:spacing w:after="0" w:line="240" w:lineRule="auto"/>
              <w:rPr>
                <w:rFonts w:ascii="Times New Roman" w:eastAsia="Times New Roman" w:hAnsi="Times New Roman" w:cs="Times New Roman"/>
                <w:color w:val="000000"/>
                <w:sz w:val="18"/>
                <w:szCs w:val="18"/>
                <w:lang w:eastAsia="es-MX"/>
              </w:rPr>
            </w:pPr>
            <w:r w:rsidRPr="00400EE6">
              <w:rPr>
                <w:rFonts w:ascii="Times New Roman" w:eastAsia="Times New Roman" w:hAnsi="Times New Roman" w:cs="Times New Roman"/>
                <w:color w:val="000000"/>
                <w:sz w:val="18"/>
                <w:szCs w:val="18"/>
                <w:lang w:eastAsia="es-MX"/>
              </w:rPr>
              <w:t>FEBRERO</w:t>
            </w:r>
          </w:p>
          <w:p w:rsidR="00B7499B" w:rsidRPr="00400EE6" w:rsidRDefault="00B7499B" w:rsidP="00B7499B">
            <w:pPr>
              <w:spacing w:after="0" w:line="240" w:lineRule="auto"/>
              <w:rPr>
                <w:rFonts w:ascii="Times New Roman" w:eastAsia="Times New Roman" w:hAnsi="Times New Roman" w:cs="Times New Roman"/>
                <w:color w:val="000000"/>
                <w:sz w:val="18"/>
                <w:szCs w:val="18"/>
                <w:lang w:eastAsia="es-MX"/>
              </w:rPr>
            </w:pPr>
          </w:p>
        </w:tc>
        <w:tc>
          <w:tcPr>
            <w:tcW w:w="1085" w:type="dxa"/>
            <w:tcBorders>
              <w:top w:val="double" w:sz="6" w:space="0" w:color="0070C0"/>
              <w:left w:val="nil"/>
              <w:bottom w:val="double" w:sz="6" w:space="0" w:color="0070C0"/>
              <w:right w:val="double" w:sz="6" w:space="0" w:color="0070C0"/>
            </w:tcBorders>
            <w:shd w:val="clear" w:color="auto" w:fill="2E74B5" w:themeFill="accent1" w:themeFillShade="BF"/>
            <w:noWrap/>
            <w:vAlign w:val="bottom"/>
            <w:hideMark/>
          </w:tcPr>
          <w:p w:rsidR="00B7499B" w:rsidRPr="00400EE6" w:rsidRDefault="00B7499B" w:rsidP="00B7499B">
            <w:pPr>
              <w:spacing w:after="0" w:line="240" w:lineRule="auto"/>
              <w:jc w:val="center"/>
              <w:rPr>
                <w:rFonts w:ascii="Times New Roman" w:eastAsia="Times New Roman" w:hAnsi="Times New Roman" w:cs="Times New Roman"/>
                <w:color w:val="000000"/>
                <w:sz w:val="18"/>
                <w:szCs w:val="18"/>
                <w:lang w:eastAsia="es-MX"/>
              </w:rPr>
            </w:pPr>
            <w:r w:rsidRPr="00400EE6">
              <w:rPr>
                <w:rFonts w:ascii="Times New Roman" w:eastAsia="Times New Roman" w:hAnsi="Times New Roman" w:cs="Times New Roman"/>
                <w:color w:val="000000"/>
                <w:sz w:val="18"/>
                <w:szCs w:val="18"/>
                <w:lang w:eastAsia="es-MX"/>
              </w:rPr>
              <w:t>MARZO</w:t>
            </w:r>
          </w:p>
          <w:p w:rsidR="00B7499B" w:rsidRPr="00400EE6" w:rsidRDefault="00B7499B" w:rsidP="00B7499B">
            <w:pPr>
              <w:spacing w:after="0" w:line="240" w:lineRule="auto"/>
              <w:jc w:val="center"/>
              <w:rPr>
                <w:rFonts w:ascii="Times New Roman" w:eastAsia="Times New Roman" w:hAnsi="Times New Roman" w:cs="Times New Roman"/>
                <w:color w:val="000000"/>
                <w:sz w:val="18"/>
                <w:szCs w:val="18"/>
                <w:lang w:eastAsia="es-MX"/>
              </w:rPr>
            </w:pPr>
          </w:p>
        </w:tc>
        <w:tc>
          <w:tcPr>
            <w:tcW w:w="1085" w:type="dxa"/>
            <w:tcBorders>
              <w:top w:val="double" w:sz="6" w:space="0" w:color="0070C0"/>
              <w:left w:val="nil"/>
              <w:bottom w:val="double" w:sz="6" w:space="0" w:color="0070C0"/>
              <w:right w:val="double" w:sz="6" w:space="0" w:color="0070C0"/>
            </w:tcBorders>
            <w:shd w:val="clear" w:color="auto" w:fill="2E74B5" w:themeFill="accent1" w:themeFillShade="BF"/>
            <w:noWrap/>
            <w:vAlign w:val="bottom"/>
            <w:hideMark/>
          </w:tcPr>
          <w:p w:rsidR="00B7499B" w:rsidRPr="00400EE6" w:rsidRDefault="00B7499B" w:rsidP="00B7499B">
            <w:pPr>
              <w:spacing w:after="0" w:line="240" w:lineRule="auto"/>
              <w:jc w:val="center"/>
              <w:rPr>
                <w:rFonts w:ascii="Times New Roman" w:eastAsia="Times New Roman" w:hAnsi="Times New Roman" w:cs="Times New Roman"/>
                <w:color w:val="000000"/>
                <w:sz w:val="18"/>
                <w:szCs w:val="18"/>
                <w:lang w:eastAsia="es-MX"/>
              </w:rPr>
            </w:pPr>
            <w:r w:rsidRPr="00400EE6">
              <w:rPr>
                <w:rFonts w:ascii="Times New Roman" w:eastAsia="Times New Roman" w:hAnsi="Times New Roman" w:cs="Times New Roman"/>
                <w:color w:val="000000"/>
                <w:sz w:val="18"/>
                <w:szCs w:val="18"/>
                <w:lang w:eastAsia="es-MX"/>
              </w:rPr>
              <w:t>ABRIL</w:t>
            </w:r>
          </w:p>
          <w:p w:rsidR="00B7499B" w:rsidRPr="00400EE6" w:rsidRDefault="00B7499B" w:rsidP="00B7499B">
            <w:pPr>
              <w:spacing w:after="0" w:line="240" w:lineRule="auto"/>
              <w:jc w:val="center"/>
              <w:rPr>
                <w:rFonts w:ascii="Times New Roman" w:eastAsia="Times New Roman" w:hAnsi="Times New Roman" w:cs="Times New Roman"/>
                <w:color w:val="000000"/>
                <w:sz w:val="18"/>
                <w:szCs w:val="18"/>
                <w:lang w:eastAsia="es-MX"/>
              </w:rPr>
            </w:pPr>
          </w:p>
        </w:tc>
        <w:tc>
          <w:tcPr>
            <w:tcW w:w="1090" w:type="dxa"/>
            <w:tcBorders>
              <w:top w:val="double" w:sz="6" w:space="0" w:color="0070C0"/>
              <w:left w:val="nil"/>
              <w:bottom w:val="double" w:sz="6" w:space="0" w:color="0070C0"/>
              <w:right w:val="double" w:sz="6" w:space="0" w:color="0070C0"/>
            </w:tcBorders>
            <w:shd w:val="clear" w:color="auto" w:fill="2E74B5" w:themeFill="accent1" w:themeFillShade="BF"/>
            <w:noWrap/>
            <w:vAlign w:val="bottom"/>
            <w:hideMark/>
          </w:tcPr>
          <w:p w:rsidR="00B7499B" w:rsidRPr="00400EE6" w:rsidRDefault="00B7499B" w:rsidP="00B7499B">
            <w:pPr>
              <w:spacing w:after="0" w:line="240" w:lineRule="auto"/>
              <w:jc w:val="center"/>
              <w:rPr>
                <w:rFonts w:ascii="Times New Roman" w:eastAsia="Times New Roman" w:hAnsi="Times New Roman" w:cs="Times New Roman"/>
                <w:color w:val="000000"/>
                <w:sz w:val="18"/>
                <w:szCs w:val="18"/>
                <w:lang w:eastAsia="es-MX"/>
              </w:rPr>
            </w:pPr>
            <w:r w:rsidRPr="00400EE6">
              <w:rPr>
                <w:rFonts w:ascii="Times New Roman" w:eastAsia="Times New Roman" w:hAnsi="Times New Roman" w:cs="Times New Roman"/>
                <w:color w:val="000000"/>
                <w:sz w:val="18"/>
                <w:szCs w:val="18"/>
                <w:lang w:eastAsia="es-MX"/>
              </w:rPr>
              <w:t>MAYO</w:t>
            </w:r>
          </w:p>
          <w:p w:rsidR="00B7499B" w:rsidRPr="00400EE6" w:rsidRDefault="00B7499B" w:rsidP="00B7499B">
            <w:pPr>
              <w:spacing w:after="0" w:line="240" w:lineRule="auto"/>
              <w:jc w:val="center"/>
              <w:rPr>
                <w:rFonts w:ascii="Times New Roman" w:eastAsia="Times New Roman" w:hAnsi="Times New Roman" w:cs="Times New Roman"/>
                <w:color w:val="000000"/>
                <w:sz w:val="18"/>
                <w:szCs w:val="18"/>
                <w:lang w:eastAsia="es-MX"/>
              </w:rPr>
            </w:pPr>
          </w:p>
        </w:tc>
        <w:tc>
          <w:tcPr>
            <w:tcW w:w="1090" w:type="dxa"/>
            <w:tcBorders>
              <w:top w:val="double" w:sz="6" w:space="0" w:color="0070C0"/>
              <w:left w:val="nil"/>
              <w:bottom w:val="double" w:sz="6" w:space="0" w:color="0070C0"/>
              <w:right w:val="double" w:sz="6" w:space="0" w:color="0070C0"/>
            </w:tcBorders>
            <w:shd w:val="clear" w:color="auto" w:fill="2E74B5" w:themeFill="accent1" w:themeFillShade="BF"/>
            <w:noWrap/>
            <w:vAlign w:val="bottom"/>
            <w:hideMark/>
          </w:tcPr>
          <w:p w:rsidR="00B7499B" w:rsidRPr="00400EE6" w:rsidRDefault="00B7499B" w:rsidP="00B7499B">
            <w:pPr>
              <w:spacing w:after="0" w:line="240" w:lineRule="auto"/>
              <w:jc w:val="center"/>
              <w:rPr>
                <w:rFonts w:ascii="Times New Roman" w:eastAsia="Times New Roman" w:hAnsi="Times New Roman" w:cs="Times New Roman"/>
                <w:color w:val="000000"/>
                <w:sz w:val="18"/>
                <w:szCs w:val="18"/>
                <w:lang w:eastAsia="es-MX"/>
              </w:rPr>
            </w:pPr>
            <w:r w:rsidRPr="00400EE6">
              <w:rPr>
                <w:rFonts w:ascii="Times New Roman" w:eastAsia="Times New Roman" w:hAnsi="Times New Roman" w:cs="Times New Roman"/>
                <w:color w:val="000000"/>
                <w:sz w:val="18"/>
                <w:szCs w:val="18"/>
                <w:lang w:eastAsia="es-MX"/>
              </w:rPr>
              <w:t>JUNIO</w:t>
            </w:r>
          </w:p>
          <w:p w:rsidR="00B7499B" w:rsidRPr="00400EE6" w:rsidRDefault="00B7499B" w:rsidP="00B7499B">
            <w:pPr>
              <w:spacing w:after="0" w:line="240" w:lineRule="auto"/>
              <w:jc w:val="center"/>
              <w:rPr>
                <w:rFonts w:ascii="Times New Roman" w:eastAsia="Times New Roman" w:hAnsi="Times New Roman" w:cs="Times New Roman"/>
                <w:color w:val="000000"/>
                <w:sz w:val="18"/>
                <w:szCs w:val="18"/>
                <w:lang w:eastAsia="es-MX"/>
              </w:rPr>
            </w:pPr>
          </w:p>
        </w:tc>
        <w:tc>
          <w:tcPr>
            <w:tcW w:w="1090" w:type="dxa"/>
            <w:tcBorders>
              <w:top w:val="double" w:sz="6" w:space="0" w:color="0070C0"/>
              <w:left w:val="nil"/>
              <w:bottom w:val="double" w:sz="6" w:space="0" w:color="0070C0"/>
              <w:right w:val="double" w:sz="6" w:space="0" w:color="0070C0"/>
            </w:tcBorders>
            <w:shd w:val="clear" w:color="auto" w:fill="2E74B5" w:themeFill="accent1" w:themeFillShade="BF"/>
            <w:noWrap/>
            <w:vAlign w:val="bottom"/>
            <w:hideMark/>
          </w:tcPr>
          <w:p w:rsidR="00B7499B" w:rsidRPr="00400EE6" w:rsidRDefault="00B7499B" w:rsidP="00B7499B">
            <w:pPr>
              <w:spacing w:after="0" w:line="240" w:lineRule="auto"/>
              <w:jc w:val="center"/>
              <w:rPr>
                <w:rFonts w:ascii="Times New Roman" w:eastAsia="Times New Roman" w:hAnsi="Times New Roman" w:cs="Times New Roman"/>
                <w:color w:val="000000"/>
                <w:sz w:val="18"/>
                <w:szCs w:val="18"/>
                <w:lang w:eastAsia="es-MX"/>
              </w:rPr>
            </w:pPr>
            <w:r w:rsidRPr="00400EE6">
              <w:rPr>
                <w:rFonts w:ascii="Times New Roman" w:eastAsia="Times New Roman" w:hAnsi="Times New Roman" w:cs="Times New Roman"/>
                <w:color w:val="000000"/>
                <w:sz w:val="18"/>
                <w:szCs w:val="18"/>
                <w:lang w:eastAsia="es-MX"/>
              </w:rPr>
              <w:t>JULIO</w:t>
            </w:r>
          </w:p>
          <w:p w:rsidR="00B7499B" w:rsidRPr="00400EE6" w:rsidRDefault="00B7499B" w:rsidP="00B7499B">
            <w:pPr>
              <w:spacing w:after="0" w:line="240" w:lineRule="auto"/>
              <w:jc w:val="center"/>
              <w:rPr>
                <w:rFonts w:ascii="Times New Roman" w:eastAsia="Times New Roman" w:hAnsi="Times New Roman" w:cs="Times New Roman"/>
                <w:color w:val="000000"/>
                <w:sz w:val="18"/>
                <w:szCs w:val="18"/>
                <w:lang w:eastAsia="es-MX"/>
              </w:rPr>
            </w:pPr>
          </w:p>
        </w:tc>
        <w:tc>
          <w:tcPr>
            <w:tcW w:w="1090" w:type="dxa"/>
            <w:tcBorders>
              <w:top w:val="double" w:sz="6" w:space="0" w:color="0070C0"/>
              <w:left w:val="nil"/>
              <w:bottom w:val="double" w:sz="6" w:space="0" w:color="0070C0"/>
              <w:right w:val="double" w:sz="6" w:space="0" w:color="0070C0"/>
            </w:tcBorders>
            <w:shd w:val="clear" w:color="auto" w:fill="2E74B5" w:themeFill="accent1" w:themeFillShade="BF"/>
            <w:noWrap/>
            <w:vAlign w:val="bottom"/>
            <w:hideMark/>
          </w:tcPr>
          <w:p w:rsidR="00B7499B" w:rsidRPr="00400EE6" w:rsidRDefault="00B7499B" w:rsidP="00B7499B">
            <w:pPr>
              <w:spacing w:after="0" w:line="240" w:lineRule="auto"/>
              <w:jc w:val="center"/>
              <w:rPr>
                <w:rFonts w:ascii="Times New Roman" w:eastAsia="Times New Roman" w:hAnsi="Times New Roman" w:cs="Times New Roman"/>
                <w:color w:val="000000"/>
                <w:sz w:val="18"/>
                <w:szCs w:val="18"/>
                <w:lang w:eastAsia="es-MX"/>
              </w:rPr>
            </w:pPr>
            <w:r w:rsidRPr="00400EE6">
              <w:rPr>
                <w:rFonts w:ascii="Times New Roman" w:eastAsia="Times New Roman" w:hAnsi="Times New Roman" w:cs="Times New Roman"/>
                <w:color w:val="000000"/>
                <w:sz w:val="18"/>
                <w:szCs w:val="18"/>
                <w:lang w:eastAsia="es-MX"/>
              </w:rPr>
              <w:t>AGOSTO</w:t>
            </w:r>
          </w:p>
          <w:p w:rsidR="00B7499B" w:rsidRPr="00400EE6" w:rsidRDefault="00B7499B" w:rsidP="00B7499B">
            <w:pPr>
              <w:spacing w:after="0" w:line="240" w:lineRule="auto"/>
              <w:jc w:val="center"/>
              <w:rPr>
                <w:rFonts w:ascii="Times New Roman" w:eastAsia="Times New Roman" w:hAnsi="Times New Roman" w:cs="Times New Roman"/>
                <w:color w:val="000000"/>
                <w:sz w:val="18"/>
                <w:szCs w:val="18"/>
                <w:lang w:eastAsia="es-MX"/>
              </w:rPr>
            </w:pPr>
          </w:p>
        </w:tc>
        <w:tc>
          <w:tcPr>
            <w:tcW w:w="1148" w:type="dxa"/>
            <w:tcBorders>
              <w:top w:val="double" w:sz="6" w:space="0" w:color="0070C0"/>
              <w:left w:val="nil"/>
              <w:bottom w:val="double" w:sz="6" w:space="0" w:color="0070C0"/>
              <w:right w:val="double" w:sz="6" w:space="0" w:color="0070C0"/>
            </w:tcBorders>
            <w:shd w:val="clear" w:color="auto" w:fill="2E74B5" w:themeFill="accent1" w:themeFillShade="BF"/>
            <w:noWrap/>
            <w:vAlign w:val="bottom"/>
            <w:hideMark/>
          </w:tcPr>
          <w:p w:rsidR="00B7499B" w:rsidRPr="00400EE6" w:rsidRDefault="00B7499B" w:rsidP="00B7499B">
            <w:pPr>
              <w:spacing w:after="0" w:line="240" w:lineRule="auto"/>
              <w:jc w:val="center"/>
              <w:rPr>
                <w:rFonts w:ascii="Times New Roman" w:eastAsia="Times New Roman" w:hAnsi="Times New Roman" w:cs="Times New Roman"/>
                <w:color w:val="000000"/>
                <w:sz w:val="18"/>
                <w:szCs w:val="18"/>
                <w:lang w:eastAsia="es-MX"/>
              </w:rPr>
            </w:pPr>
            <w:r w:rsidRPr="00400EE6">
              <w:rPr>
                <w:rFonts w:ascii="Times New Roman" w:eastAsia="Times New Roman" w:hAnsi="Times New Roman" w:cs="Times New Roman"/>
                <w:color w:val="000000"/>
                <w:sz w:val="18"/>
                <w:szCs w:val="18"/>
                <w:lang w:eastAsia="es-MX"/>
              </w:rPr>
              <w:t>SETIEMBRE</w:t>
            </w:r>
          </w:p>
          <w:p w:rsidR="00B7499B" w:rsidRPr="00400EE6" w:rsidRDefault="00B7499B" w:rsidP="00B7499B">
            <w:pPr>
              <w:spacing w:after="0" w:line="240" w:lineRule="auto"/>
              <w:jc w:val="center"/>
              <w:rPr>
                <w:rFonts w:ascii="Times New Roman" w:eastAsia="Times New Roman" w:hAnsi="Times New Roman" w:cs="Times New Roman"/>
                <w:color w:val="000000"/>
                <w:sz w:val="18"/>
                <w:szCs w:val="18"/>
                <w:lang w:eastAsia="es-MX"/>
              </w:rPr>
            </w:pPr>
          </w:p>
        </w:tc>
        <w:tc>
          <w:tcPr>
            <w:tcW w:w="1090" w:type="dxa"/>
            <w:tcBorders>
              <w:top w:val="double" w:sz="6" w:space="0" w:color="0070C0"/>
              <w:left w:val="nil"/>
              <w:bottom w:val="double" w:sz="6" w:space="0" w:color="0070C0"/>
              <w:right w:val="double" w:sz="6" w:space="0" w:color="0070C0"/>
            </w:tcBorders>
            <w:shd w:val="clear" w:color="auto" w:fill="2E74B5" w:themeFill="accent1" w:themeFillShade="BF"/>
            <w:noWrap/>
            <w:vAlign w:val="bottom"/>
            <w:hideMark/>
          </w:tcPr>
          <w:p w:rsidR="00B7499B" w:rsidRPr="00400EE6" w:rsidRDefault="00B7499B" w:rsidP="00B7499B">
            <w:pPr>
              <w:spacing w:after="0" w:line="240" w:lineRule="auto"/>
              <w:jc w:val="center"/>
              <w:rPr>
                <w:rFonts w:ascii="Times New Roman" w:eastAsia="Times New Roman" w:hAnsi="Times New Roman" w:cs="Times New Roman"/>
                <w:color w:val="000000"/>
                <w:sz w:val="18"/>
                <w:szCs w:val="18"/>
                <w:lang w:eastAsia="es-MX"/>
              </w:rPr>
            </w:pPr>
            <w:r w:rsidRPr="00400EE6">
              <w:rPr>
                <w:rFonts w:ascii="Times New Roman" w:eastAsia="Times New Roman" w:hAnsi="Times New Roman" w:cs="Times New Roman"/>
                <w:color w:val="000000"/>
                <w:sz w:val="18"/>
                <w:szCs w:val="18"/>
                <w:lang w:eastAsia="es-MX"/>
              </w:rPr>
              <w:t>OCTUBRE</w:t>
            </w:r>
          </w:p>
          <w:p w:rsidR="00B7499B" w:rsidRPr="00400EE6" w:rsidRDefault="00B7499B" w:rsidP="00B7499B">
            <w:pPr>
              <w:spacing w:after="0" w:line="240" w:lineRule="auto"/>
              <w:jc w:val="center"/>
              <w:rPr>
                <w:rFonts w:ascii="Times New Roman" w:eastAsia="Times New Roman" w:hAnsi="Times New Roman" w:cs="Times New Roman"/>
                <w:color w:val="000000"/>
                <w:sz w:val="18"/>
                <w:szCs w:val="18"/>
                <w:lang w:eastAsia="es-MX"/>
              </w:rPr>
            </w:pPr>
          </w:p>
        </w:tc>
        <w:tc>
          <w:tcPr>
            <w:tcW w:w="1217" w:type="dxa"/>
            <w:tcBorders>
              <w:top w:val="double" w:sz="6" w:space="0" w:color="0070C0"/>
              <w:left w:val="nil"/>
              <w:bottom w:val="double" w:sz="6" w:space="0" w:color="0070C0"/>
              <w:right w:val="double" w:sz="6" w:space="0" w:color="0070C0"/>
            </w:tcBorders>
            <w:shd w:val="clear" w:color="auto" w:fill="2E74B5" w:themeFill="accent1" w:themeFillShade="BF"/>
            <w:noWrap/>
            <w:vAlign w:val="bottom"/>
            <w:hideMark/>
          </w:tcPr>
          <w:p w:rsidR="00B7499B" w:rsidRPr="00400EE6" w:rsidRDefault="00B7499B" w:rsidP="00B7499B">
            <w:pPr>
              <w:spacing w:after="0" w:line="240" w:lineRule="auto"/>
              <w:jc w:val="center"/>
              <w:rPr>
                <w:rFonts w:ascii="Times New Roman" w:eastAsia="Times New Roman" w:hAnsi="Times New Roman" w:cs="Times New Roman"/>
                <w:color w:val="000000"/>
                <w:sz w:val="18"/>
                <w:szCs w:val="18"/>
                <w:lang w:eastAsia="es-MX"/>
              </w:rPr>
            </w:pPr>
            <w:r w:rsidRPr="00400EE6">
              <w:rPr>
                <w:rFonts w:ascii="Times New Roman" w:eastAsia="Times New Roman" w:hAnsi="Times New Roman" w:cs="Times New Roman"/>
                <w:color w:val="000000"/>
                <w:sz w:val="18"/>
                <w:szCs w:val="18"/>
                <w:lang w:eastAsia="es-MX"/>
              </w:rPr>
              <w:t>NOVIEMBRE</w:t>
            </w:r>
          </w:p>
          <w:p w:rsidR="00B7499B" w:rsidRPr="00400EE6" w:rsidRDefault="00B7499B" w:rsidP="00B7499B">
            <w:pPr>
              <w:spacing w:after="0" w:line="240" w:lineRule="auto"/>
              <w:jc w:val="center"/>
              <w:rPr>
                <w:rFonts w:ascii="Times New Roman" w:eastAsia="Times New Roman" w:hAnsi="Times New Roman" w:cs="Times New Roman"/>
                <w:color w:val="000000"/>
                <w:sz w:val="18"/>
                <w:szCs w:val="18"/>
                <w:lang w:eastAsia="es-MX"/>
              </w:rPr>
            </w:pPr>
          </w:p>
        </w:tc>
        <w:tc>
          <w:tcPr>
            <w:tcW w:w="1137" w:type="dxa"/>
            <w:tcBorders>
              <w:top w:val="double" w:sz="6" w:space="0" w:color="0070C0"/>
              <w:left w:val="nil"/>
              <w:bottom w:val="double" w:sz="6" w:space="0" w:color="0070C0"/>
              <w:right w:val="double" w:sz="6" w:space="0" w:color="0070C0"/>
            </w:tcBorders>
            <w:shd w:val="clear" w:color="auto" w:fill="2E74B5" w:themeFill="accent1" w:themeFillShade="BF"/>
            <w:noWrap/>
            <w:vAlign w:val="bottom"/>
            <w:hideMark/>
          </w:tcPr>
          <w:p w:rsidR="00B7499B" w:rsidRPr="00400EE6" w:rsidRDefault="00B7499B" w:rsidP="00B7499B">
            <w:pPr>
              <w:spacing w:after="0" w:line="240" w:lineRule="auto"/>
              <w:jc w:val="center"/>
              <w:rPr>
                <w:rFonts w:ascii="Times New Roman" w:eastAsia="Times New Roman" w:hAnsi="Times New Roman" w:cs="Times New Roman"/>
                <w:color w:val="000000"/>
                <w:sz w:val="18"/>
                <w:szCs w:val="18"/>
                <w:lang w:eastAsia="es-MX"/>
              </w:rPr>
            </w:pPr>
            <w:r w:rsidRPr="00400EE6">
              <w:rPr>
                <w:rFonts w:ascii="Times New Roman" w:eastAsia="Times New Roman" w:hAnsi="Times New Roman" w:cs="Times New Roman"/>
                <w:color w:val="000000"/>
                <w:sz w:val="18"/>
                <w:szCs w:val="18"/>
                <w:lang w:eastAsia="es-MX"/>
              </w:rPr>
              <w:t>DICIEMBRE</w:t>
            </w:r>
          </w:p>
          <w:p w:rsidR="00B7499B" w:rsidRPr="00400EE6" w:rsidRDefault="00B7499B" w:rsidP="00B7499B">
            <w:pPr>
              <w:spacing w:after="0" w:line="240" w:lineRule="auto"/>
              <w:jc w:val="center"/>
              <w:rPr>
                <w:rFonts w:ascii="Times New Roman" w:eastAsia="Times New Roman" w:hAnsi="Times New Roman" w:cs="Times New Roman"/>
                <w:color w:val="000000"/>
                <w:sz w:val="18"/>
                <w:szCs w:val="18"/>
                <w:lang w:eastAsia="es-MX"/>
              </w:rPr>
            </w:pPr>
          </w:p>
        </w:tc>
        <w:tc>
          <w:tcPr>
            <w:tcW w:w="1175" w:type="dxa"/>
            <w:tcBorders>
              <w:top w:val="double" w:sz="6" w:space="0" w:color="0070C0"/>
              <w:left w:val="nil"/>
              <w:bottom w:val="double" w:sz="6" w:space="0" w:color="0070C0"/>
              <w:right w:val="double" w:sz="6" w:space="0" w:color="0070C0"/>
            </w:tcBorders>
            <w:shd w:val="clear" w:color="auto" w:fill="2E74B5" w:themeFill="accent1" w:themeFillShade="BF"/>
            <w:noWrap/>
            <w:vAlign w:val="bottom"/>
            <w:hideMark/>
          </w:tcPr>
          <w:p w:rsidR="00B7499B" w:rsidRPr="00400EE6" w:rsidRDefault="00B7499B" w:rsidP="00B7499B">
            <w:pPr>
              <w:spacing w:after="0" w:line="240" w:lineRule="auto"/>
              <w:jc w:val="center"/>
              <w:rPr>
                <w:rFonts w:ascii="Times New Roman" w:eastAsia="Times New Roman" w:hAnsi="Times New Roman" w:cs="Times New Roman"/>
                <w:color w:val="000000"/>
                <w:sz w:val="18"/>
                <w:szCs w:val="18"/>
                <w:lang w:eastAsia="es-MX"/>
              </w:rPr>
            </w:pPr>
            <w:r w:rsidRPr="00400EE6">
              <w:rPr>
                <w:rFonts w:ascii="Times New Roman" w:eastAsia="Times New Roman" w:hAnsi="Times New Roman" w:cs="Times New Roman"/>
                <w:color w:val="000000"/>
                <w:sz w:val="18"/>
                <w:szCs w:val="18"/>
                <w:lang w:eastAsia="es-MX"/>
              </w:rPr>
              <w:t>TOTAL</w:t>
            </w:r>
          </w:p>
          <w:p w:rsidR="00B7499B" w:rsidRPr="00400EE6" w:rsidRDefault="00B7499B" w:rsidP="00B7499B">
            <w:pPr>
              <w:spacing w:after="0" w:line="240" w:lineRule="auto"/>
              <w:jc w:val="center"/>
              <w:rPr>
                <w:rFonts w:ascii="Times New Roman" w:eastAsia="Times New Roman" w:hAnsi="Times New Roman" w:cs="Times New Roman"/>
                <w:color w:val="000000"/>
                <w:sz w:val="18"/>
                <w:szCs w:val="18"/>
                <w:lang w:eastAsia="es-MX"/>
              </w:rPr>
            </w:pPr>
          </w:p>
        </w:tc>
      </w:tr>
      <w:tr w:rsidR="00B7499B" w:rsidRPr="00C553FF" w:rsidTr="00B7499B">
        <w:trPr>
          <w:trHeight w:val="970"/>
        </w:trPr>
        <w:tc>
          <w:tcPr>
            <w:tcW w:w="1021" w:type="dxa"/>
            <w:tcBorders>
              <w:top w:val="nil"/>
              <w:left w:val="double" w:sz="6" w:space="0" w:color="0070C0"/>
              <w:bottom w:val="double" w:sz="6" w:space="0" w:color="0070C0"/>
              <w:right w:val="double" w:sz="6" w:space="0" w:color="0070C0"/>
            </w:tcBorders>
            <w:shd w:val="clear" w:color="auto" w:fill="2E74B5" w:themeFill="accent1" w:themeFillShade="BF"/>
            <w:noWrap/>
            <w:vAlign w:val="bottom"/>
            <w:hideMark/>
          </w:tcPr>
          <w:p w:rsidR="00B7499B" w:rsidRDefault="00B7499B" w:rsidP="00B7499B">
            <w:pPr>
              <w:spacing w:after="0" w:line="240" w:lineRule="auto"/>
              <w:rPr>
                <w:rFonts w:ascii="Times New Roman" w:eastAsia="Times New Roman" w:hAnsi="Times New Roman" w:cs="Times New Roman"/>
                <w:color w:val="000000"/>
                <w:sz w:val="18"/>
                <w:szCs w:val="18"/>
                <w:lang w:eastAsia="es-MX"/>
              </w:rPr>
            </w:pPr>
            <w:r w:rsidRPr="00C553FF">
              <w:rPr>
                <w:rFonts w:ascii="Times New Roman" w:eastAsia="Times New Roman" w:hAnsi="Times New Roman" w:cs="Times New Roman"/>
                <w:color w:val="000000"/>
                <w:sz w:val="18"/>
                <w:szCs w:val="18"/>
                <w:lang w:eastAsia="es-MX"/>
              </w:rPr>
              <w:t>INGRESOS</w:t>
            </w:r>
          </w:p>
          <w:p w:rsidR="00B7499B" w:rsidRPr="00C553FF" w:rsidRDefault="00B7499B" w:rsidP="00B7499B">
            <w:pPr>
              <w:spacing w:after="0" w:line="240" w:lineRule="auto"/>
              <w:rPr>
                <w:rFonts w:ascii="Times New Roman" w:eastAsia="Times New Roman" w:hAnsi="Times New Roman" w:cs="Times New Roman"/>
                <w:color w:val="000000"/>
                <w:sz w:val="18"/>
                <w:szCs w:val="18"/>
                <w:lang w:eastAsia="es-MX"/>
              </w:rPr>
            </w:pPr>
          </w:p>
        </w:tc>
        <w:tc>
          <w:tcPr>
            <w:tcW w:w="1085" w:type="dxa"/>
            <w:tcBorders>
              <w:top w:val="nil"/>
              <w:left w:val="nil"/>
              <w:bottom w:val="double" w:sz="6" w:space="0" w:color="0070C0"/>
              <w:right w:val="double" w:sz="6" w:space="0" w:color="0070C0"/>
            </w:tcBorders>
            <w:shd w:val="clear" w:color="auto" w:fill="auto"/>
            <w:noWrap/>
            <w:vAlign w:val="bottom"/>
            <w:hideMark/>
          </w:tcPr>
          <w:p w:rsidR="00B7499B" w:rsidRDefault="00B7499B" w:rsidP="00B7499B">
            <w:pPr>
              <w:spacing w:after="0" w:line="240" w:lineRule="auto"/>
              <w:jc w:val="right"/>
              <w:rPr>
                <w:rFonts w:ascii="Times New Roman" w:eastAsia="Times New Roman" w:hAnsi="Times New Roman" w:cs="Times New Roman"/>
                <w:color w:val="000000"/>
                <w:sz w:val="18"/>
                <w:szCs w:val="18"/>
                <w:lang w:eastAsia="es-MX"/>
              </w:rPr>
            </w:pPr>
            <w:r w:rsidRPr="00C553FF">
              <w:rPr>
                <w:rFonts w:ascii="Times New Roman" w:eastAsia="Times New Roman" w:hAnsi="Times New Roman" w:cs="Times New Roman"/>
                <w:color w:val="000000"/>
                <w:sz w:val="18"/>
                <w:szCs w:val="18"/>
                <w:lang w:eastAsia="es-MX"/>
              </w:rPr>
              <w:t>2.425.955,60</w:t>
            </w:r>
          </w:p>
          <w:p w:rsidR="00B7499B" w:rsidRPr="00C553FF" w:rsidRDefault="00B7499B" w:rsidP="00B7499B">
            <w:pPr>
              <w:spacing w:after="0" w:line="240" w:lineRule="auto"/>
              <w:jc w:val="right"/>
              <w:rPr>
                <w:rFonts w:ascii="Times New Roman" w:eastAsia="Times New Roman" w:hAnsi="Times New Roman" w:cs="Times New Roman"/>
                <w:color w:val="000000"/>
                <w:sz w:val="18"/>
                <w:szCs w:val="18"/>
                <w:lang w:eastAsia="es-MX"/>
              </w:rPr>
            </w:pPr>
          </w:p>
        </w:tc>
        <w:tc>
          <w:tcPr>
            <w:tcW w:w="1134" w:type="dxa"/>
            <w:tcBorders>
              <w:top w:val="nil"/>
              <w:left w:val="nil"/>
              <w:bottom w:val="double" w:sz="6" w:space="0" w:color="0070C0"/>
              <w:right w:val="double" w:sz="6" w:space="0" w:color="0070C0"/>
            </w:tcBorders>
            <w:shd w:val="clear" w:color="auto" w:fill="auto"/>
            <w:noWrap/>
            <w:vAlign w:val="bottom"/>
            <w:hideMark/>
          </w:tcPr>
          <w:p w:rsidR="00B7499B" w:rsidRDefault="00B7499B" w:rsidP="00B7499B">
            <w:pPr>
              <w:spacing w:after="0" w:line="240" w:lineRule="auto"/>
              <w:jc w:val="right"/>
              <w:rPr>
                <w:rFonts w:ascii="Times New Roman" w:eastAsia="Times New Roman" w:hAnsi="Times New Roman" w:cs="Times New Roman"/>
                <w:color w:val="000000"/>
                <w:sz w:val="18"/>
                <w:szCs w:val="18"/>
                <w:lang w:eastAsia="es-MX"/>
              </w:rPr>
            </w:pPr>
            <w:r w:rsidRPr="00C553FF">
              <w:rPr>
                <w:rFonts w:ascii="Times New Roman" w:eastAsia="Times New Roman" w:hAnsi="Times New Roman" w:cs="Times New Roman"/>
                <w:color w:val="000000"/>
                <w:sz w:val="18"/>
                <w:szCs w:val="18"/>
                <w:lang w:eastAsia="es-MX"/>
              </w:rPr>
              <w:t>2.564.751,52</w:t>
            </w:r>
          </w:p>
          <w:p w:rsidR="00B7499B" w:rsidRPr="00C553FF" w:rsidRDefault="00B7499B" w:rsidP="00B7499B">
            <w:pPr>
              <w:spacing w:after="0" w:line="240" w:lineRule="auto"/>
              <w:jc w:val="right"/>
              <w:rPr>
                <w:rFonts w:ascii="Times New Roman" w:eastAsia="Times New Roman" w:hAnsi="Times New Roman" w:cs="Times New Roman"/>
                <w:color w:val="000000"/>
                <w:sz w:val="18"/>
                <w:szCs w:val="18"/>
                <w:lang w:eastAsia="es-MX"/>
              </w:rPr>
            </w:pPr>
          </w:p>
        </w:tc>
        <w:tc>
          <w:tcPr>
            <w:tcW w:w="1085" w:type="dxa"/>
            <w:tcBorders>
              <w:top w:val="nil"/>
              <w:left w:val="nil"/>
              <w:bottom w:val="double" w:sz="6" w:space="0" w:color="0070C0"/>
              <w:right w:val="double" w:sz="6" w:space="0" w:color="0070C0"/>
            </w:tcBorders>
            <w:shd w:val="clear" w:color="auto" w:fill="auto"/>
            <w:noWrap/>
            <w:vAlign w:val="bottom"/>
            <w:hideMark/>
          </w:tcPr>
          <w:p w:rsidR="00B7499B" w:rsidRDefault="00B7499B" w:rsidP="00B7499B">
            <w:pPr>
              <w:spacing w:after="0" w:line="240" w:lineRule="auto"/>
              <w:jc w:val="right"/>
              <w:rPr>
                <w:rFonts w:ascii="Times New Roman" w:eastAsia="Times New Roman" w:hAnsi="Times New Roman" w:cs="Times New Roman"/>
                <w:color w:val="000000"/>
                <w:sz w:val="18"/>
                <w:szCs w:val="18"/>
                <w:lang w:eastAsia="es-MX"/>
              </w:rPr>
            </w:pPr>
            <w:r w:rsidRPr="00C553FF">
              <w:rPr>
                <w:rFonts w:ascii="Times New Roman" w:eastAsia="Times New Roman" w:hAnsi="Times New Roman" w:cs="Times New Roman"/>
                <w:color w:val="000000"/>
                <w:sz w:val="18"/>
                <w:szCs w:val="18"/>
                <w:lang w:eastAsia="es-MX"/>
              </w:rPr>
              <w:t>2.592.778,35</w:t>
            </w:r>
          </w:p>
          <w:p w:rsidR="00B7499B" w:rsidRPr="00C553FF" w:rsidRDefault="00B7499B" w:rsidP="00B7499B">
            <w:pPr>
              <w:spacing w:after="0" w:line="240" w:lineRule="auto"/>
              <w:jc w:val="right"/>
              <w:rPr>
                <w:rFonts w:ascii="Times New Roman" w:eastAsia="Times New Roman" w:hAnsi="Times New Roman" w:cs="Times New Roman"/>
                <w:color w:val="000000"/>
                <w:sz w:val="18"/>
                <w:szCs w:val="18"/>
                <w:lang w:eastAsia="es-MX"/>
              </w:rPr>
            </w:pPr>
          </w:p>
        </w:tc>
        <w:tc>
          <w:tcPr>
            <w:tcW w:w="1085" w:type="dxa"/>
            <w:tcBorders>
              <w:top w:val="nil"/>
              <w:left w:val="nil"/>
              <w:bottom w:val="double" w:sz="6" w:space="0" w:color="0070C0"/>
              <w:right w:val="double" w:sz="6" w:space="0" w:color="0070C0"/>
            </w:tcBorders>
            <w:shd w:val="clear" w:color="auto" w:fill="auto"/>
            <w:noWrap/>
            <w:vAlign w:val="bottom"/>
            <w:hideMark/>
          </w:tcPr>
          <w:p w:rsidR="00B7499B" w:rsidRDefault="00B7499B" w:rsidP="00B7499B">
            <w:pPr>
              <w:spacing w:after="0" w:line="240" w:lineRule="auto"/>
              <w:jc w:val="right"/>
              <w:rPr>
                <w:rFonts w:ascii="Times New Roman" w:eastAsia="Times New Roman" w:hAnsi="Times New Roman" w:cs="Times New Roman"/>
                <w:color w:val="000000"/>
                <w:sz w:val="18"/>
                <w:szCs w:val="18"/>
                <w:lang w:eastAsia="es-MX"/>
              </w:rPr>
            </w:pPr>
            <w:r w:rsidRPr="00C553FF">
              <w:rPr>
                <w:rFonts w:ascii="Times New Roman" w:eastAsia="Times New Roman" w:hAnsi="Times New Roman" w:cs="Times New Roman"/>
                <w:color w:val="000000"/>
                <w:sz w:val="18"/>
                <w:szCs w:val="18"/>
                <w:lang w:eastAsia="es-MX"/>
              </w:rPr>
              <w:t>1.898.326,06</w:t>
            </w:r>
          </w:p>
          <w:p w:rsidR="00B7499B" w:rsidRPr="00C553FF" w:rsidRDefault="00B7499B" w:rsidP="00B7499B">
            <w:pPr>
              <w:spacing w:after="0" w:line="240" w:lineRule="auto"/>
              <w:jc w:val="right"/>
              <w:rPr>
                <w:rFonts w:ascii="Times New Roman" w:eastAsia="Times New Roman" w:hAnsi="Times New Roman" w:cs="Times New Roman"/>
                <w:color w:val="000000"/>
                <w:sz w:val="18"/>
                <w:szCs w:val="18"/>
                <w:lang w:eastAsia="es-MX"/>
              </w:rPr>
            </w:pPr>
          </w:p>
        </w:tc>
        <w:tc>
          <w:tcPr>
            <w:tcW w:w="1090" w:type="dxa"/>
            <w:tcBorders>
              <w:top w:val="nil"/>
              <w:left w:val="nil"/>
              <w:bottom w:val="double" w:sz="6" w:space="0" w:color="0070C0"/>
              <w:right w:val="double" w:sz="6" w:space="0" w:color="0070C0"/>
            </w:tcBorders>
            <w:shd w:val="clear" w:color="auto" w:fill="auto"/>
            <w:noWrap/>
            <w:vAlign w:val="bottom"/>
            <w:hideMark/>
          </w:tcPr>
          <w:p w:rsidR="00B7499B" w:rsidRDefault="00B7499B" w:rsidP="00B7499B">
            <w:pPr>
              <w:spacing w:after="0" w:line="240" w:lineRule="auto"/>
              <w:jc w:val="right"/>
              <w:rPr>
                <w:rFonts w:ascii="Times New Roman" w:eastAsia="Times New Roman" w:hAnsi="Times New Roman" w:cs="Times New Roman"/>
                <w:color w:val="000000"/>
                <w:sz w:val="18"/>
                <w:szCs w:val="18"/>
                <w:lang w:eastAsia="es-MX"/>
              </w:rPr>
            </w:pPr>
            <w:r w:rsidRPr="00C553FF">
              <w:rPr>
                <w:rFonts w:ascii="Times New Roman" w:eastAsia="Times New Roman" w:hAnsi="Times New Roman" w:cs="Times New Roman"/>
                <w:color w:val="000000"/>
                <w:sz w:val="18"/>
                <w:szCs w:val="18"/>
                <w:lang w:eastAsia="es-MX"/>
              </w:rPr>
              <w:t>2.301.093,24</w:t>
            </w:r>
          </w:p>
          <w:p w:rsidR="00B7499B" w:rsidRPr="00C553FF" w:rsidRDefault="00B7499B" w:rsidP="00B7499B">
            <w:pPr>
              <w:spacing w:after="0" w:line="240" w:lineRule="auto"/>
              <w:jc w:val="right"/>
              <w:rPr>
                <w:rFonts w:ascii="Times New Roman" w:eastAsia="Times New Roman" w:hAnsi="Times New Roman" w:cs="Times New Roman"/>
                <w:color w:val="000000"/>
                <w:sz w:val="18"/>
                <w:szCs w:val="18"/>
                <w:lang w:eastAsia="es-MX"/>
              </w:rPr>
            </w:pPr>
          </w:p>
        </w:tc>
        <w:tc>
          <w:tcPr>
            <w:tcW w:w="1090" w:type="dxa"/>
            <w:tcBorders>
              <w:top w:val="nil"/>
              <w:left w:val="nil"/>
              <w:bottom w:val="double" w:sz="6" w:space="0" w:color="0070C0"/>
              <w:right w:val="double" w:sz="6" w:space="0" w:color="0070C0"/>
            </w:tcBorders>
            <w:shd w:val="clear" w:color="auto" w:fill="auto"/>
            <w:noWrap/>
            <w:vAlign w:val="bottom"/>
            <w:hideMark/>
          </w:tcPr>
          <w:p w:rsidR="00B7499B" w:rsidRDefault="00B7499B" w:rsidP="00B7499B">
            <w:pPr>
              <w:spacing w:after="0" w:line="240" w:lineRule="auto"/>
              <w:jc w:val="right"/>
              <w:rPr>
                <w:rFonts w:ascii="Times New Roman" w:eastAsia="Times New Roman" w:hAnsi="Times New Roman" w:cs="Times New Roman"/>
                <w:color w:val="000000"/>
                <w:sz w:val="18"/>
                <w:szCs w:val="18"/>
                <w:lang w:eastAsia="es-MX"/>
              </w:rPr>
            </w:pPr>
            <w:r w:rsidRPr="00C553FF">
              <w:rPr>
                <w:rFonts w:ascii="Times New Roman" w:eastAsia="Times New Roman" w:hAnsi="Times New Roman" w:cs="Times New Roman"/>
                <w:color w:val="000000"/>
                <w:sz w:val="18"/>
                <w:szCs w:val="18"/>
                <w:lang w:eastAsia="es-MX"/>
              </w:rPr>
              <w:t>2.394.199,38</w:t>
            </w:r>
          </w:p>
          <w:p w:rsidR="00B7499B" w:rsidRPr="00C553FF" w:rsidRDefault="00B7499B" w:rsidP="00B7499B">
            <w:pPr>
              <w:spacing w:after="0" w:line="240" w:lineRule="auto"/>
              <w:jc w:val="right"/>
              <w:rPr>
                <w:rFonts w:ascii="Times New Roman" w:eastAsia="Times New Roman" w:hAnsi="Times New Roman" w:cs="Times New Roman"/>
                <w:color w:val="000000"/>
                <w:sz w:val="18"/>
                <w:szCs w:val="18"/>
                <w:lang w:eastAsia="es-MX"/>
              </w:rPr>
            </w:pPr>
          </w:p>
        </w:tc>
        <w:tc>
          <w:tcPr>
            <w:tcW w:w="1090" w:type="dxa"/>
            <w:tcBorders>
              <w:top w:val="nil"/>
              <w:left w:val="nil"/>
              <w:bottom w:val="double" w:sz="6" w:space="0" w:color="0070C0"/>
              <w:right w:val="double" w:sz="6" w:space="0" w:color="0070C0"/>
            </w:tcBorders>
            <w:shd w:val="clear" w:color="auto" w:fill="auto"/>
            <w:noWrap/>
            <w:vAlign w:val="bottom"/>
            <w:hideMark/>
          </w:tcPr>
          <w:p w:rsidR="00B7499B" w:rsidRDefault="00B7499B" w:rsidP="00B7499B">
            <w:pPr>
              <w:spacing w:after="0" w:line="240" w:lineRule="auto"/>
              <w:jc w:val="right"/>
              <w:rPr>
                <w:rFonts w:ascii="Times New Roman" w:eastAsia="Times New Roman" w:hAnsi="Times New Roman" w:cs="Times New Roman"/>
                <w:color w:val="000000"/>
                <w:sz w:val="18"/>
                <w:szCs w:val="18"/>
                <w:lang w:eastAsia="es-MX"/>
              </w:rPr>
            </w:pPr>
            <w:r w:rsidRPr="00C553FF">
              <w:rPr>
                <w:rFonts w:ascii="Times New Roman" w:eastAsia="Times New Roman" w:hAnsi="Times New Roman" w:cs="Times New Roman"/>
                <w:color w:val="000000"/>
                <w:sz w:val="18"/>
                <w:szCs w:val="18"/>
                <w:lang w:eastAsia="es-MX"/>
              </w:rPr>
              <w:t>2.808.979,99</w:t>
            </w:r>
          </w:p>
          <w:p w:rsidR="00B7499B" w:rsidRPr="00C553FF" w:rsidRDefault="00B7499B" w:rsidP="00B7499B">
            <w:pPr>
              <w:spacing w:after="0" w:line="240" w:lineRule="auto"/>
              <w:jc w:val="right"/>
              <w:rPr>
                <w:rFonts w:ascii="Times New Roman" w:eastAsia="Times New Roman" w:hAnsi="Times New Roman" w:cs="Times New Roman"/>
                <w:color w:val="000000"/>
                <w:sz w:val="18"/>
                <w:szCs w:val="18"/>
                <w:lang w:eastAsia="es-MX"/>
              </w:rPr>
            </w:pPr>
          </w:p>
        </w:tc>
        <w:tc>
          <w:tcPr>
            <w:tcW w:w="1090" w:type="dxa"/>
            <w:tcBorders>
              <w:top w:val="nil"/>
              <w:left w:val="nil"/>
              <w:bottom w:val="double" w:sz="6" w:space="0" w:color="0070C0"/>
              <w:right w:val="double" w:sz="6" w:space="0" w:color="0070C0"/>
            </w:tcBorders>
            <w:shd w:val="clear" w:color="auto" w:fill="auto"/>
            <w:noWrap/>
            <w:vAlign w:val="bottom"/>
            <w:hideMark/>
          </w:tcPr>
          <w:p w:rsidR="00B7499B" w:rsidRDefault="00B7499B" w:rsidP="00B7499B">
            <w:pPr>
              <w:spacing w:after="0" w:line="240" w:lineRule="auto"/>
              <w:jc w:val="right"/>
              <w:rPr>
                <w:rFonts w:ascii="Times New Roman" w:eastAsia="Times New Roman" w:hAnsi="Times New Roman" w:cs="Times New Roman"/>
                <w:color w:val="000000"/>
                <w:sz w:val="18"/>
                <w:szCs w:val="18"/>
                <w:lang w:eastAsia="es-MX"/>
              </w:rPr>
            </w:pPr>
            <w:r w:rsidRPr="00C553FF">
              <w:rPr>
                <w:rFonts w:ascii="Times New Roman" w:eastAsia="Times New Roman" w:hAnsi="Times New Roman" w:cs="Times New Roman"/>
                <w:color w:val="000000"/>
                <w:sz w:val="18"/>
                <w:szCs w:val="18"/>
                <w:lang w:eastAsia="es-MX"/>
              </w:rPr>
              <w:t>2.726.126,19</w:t>
            </w:r>
          </w:p>
          <w:p w:rsidR="00B7499B" w:rsidRPr="00C553FF" w:rsidRDefault="00B7499B" w:rsidP="00B7499B">
            <w:pPr>
              <w:spacing w:after="0" w:line="240" w:lineRule="auto"/>
              <w:jc w:val="right"/>
              <w:rPr>
                <w:rFonts w:ascii="Times New Roman" w:eastAsia="Times New Roman" w:hAnsi="Times New Roman" w:cs="Times New Roman"/>
                <w:color w:val="000000"/>
                <w:sz w:val="18"/>
                <w:szCs w:val="18"/>
                <w:lang w:eastAsia="es-MX"/>
              </w:rPr>
            </w:pPr>
          </w:p>
        </w:tc>
        <w:tc>
          <w:tcPr>
            <w:tcW w:w="1148" w:type="dxa"/>
            <w:tcBorders>
              <w:top w:val="nil"/>
              <w:left w:val="nil"/>
              <w:bottom w:val="double" w:sz="6" w:space="0" w:color="0070C0"/>
              <w:right w:val="double" w:sz="6" w:space="0" w:color="0070C0"/>
            </w:tcBorders>
            <w:shd w:val="clear" w:color="auto" w:fill="auto"/>
            <w:noWrap/>
            <w:vAlign w:val="bottom"/>
            <w:hideMark/>
          </w:tcPr>
          <w:p w:rsidR="00B7499B" w:rsidRDefault="00B7499B" w:rsidP="00B7499B">
            <w:pPr>
              <w:spacing w:after="0" w:line="240" w:lineRule="auto"/>
              <w:jc w:val="right"/>
              <w:rPr>
                <w:rFonts w:ascii="Times New Roman" w:eastAsia="Times New Roman" w:hAnsi="Times New Roman" w:cs="Times New Roman"/>
                <w:color w:val="000000"/>
                <w:sz w:val="18"/>
                <w:szCs w:val="18"/>
                <w:lang w:eastAsia="es-MX"/>
              </w:rPr>
            </w:pPr>
            <w:r w:rsidRPr="00C553FF">
              <w:rPr>
                <w:rFonts w:ascii="Times New Roman" w:eastAsia="Times New Roman" w:hAnsi="Times New Roman" w:cs="Times New Roman"/>
                <w:color w:val="000000"/>
                <w:sz w:val="18"/>
                <w:szCs w:val="18"/>
                <w:lang w:eastAsia="es-MX"/>
              </w:rPr>
              <w:t>2.562.791,70</w:t>
            </w:r>
          </w:p>
          <w:p w:rsidR="00B7499B" w:rsidRPr="00C553FF" w:rsidRDefault="00B7499B" w:rsidP="00B7499B">
            <w:pPr>
              <w:spacing w:after="0" w:line="240" w:lineRule="auto"/>
              <w:jc w:val="right"/>
              <w:rPr>
                <w:rFonts w:ascii="Times New Roman" w:eastAsia="Times New Roman" w:hAnsi="Times New Roman" w:cs="Times New Roman"/>
                <w:color w:val="000000"/>
                <w:sz w:val="18"/>
                <w:szCs w:val="18"/>
                <w:lang w:eastAsia="es-MX"/>
              </w:rPr>
            </w:pPr>
          </w:p>
        </w:tc>
        <w:tc>
          <w:tcPr>
            <w:tcW w:w="1090" w:type="dxa"/>
            <w:tcBorders>
              <w:top w:val="nil"/>
              <w:left w:val="nil"/>
              <w:bottom w:val="double" w:sz="6" w:space="0" w:color="0070C0"/>
              <w:right w:val="double" w:sz="6" w:space="0" w:color="0070C0"/>
            </w:tcBorders>
            <w:shd w:val="clear" w:color="auto" w:fill="auto"/>
            <w:noWrap/>
            <w:vAlign w:val="bottom"/>
            <w:hideMark/>
          </w:tcPr>
          <w:p w:rsidR="00B7499B" w:rsidRDefault="00B7499B" w:rsidP="00B7499B">
            <w:pPr>
              <w:spacing w:after="0" w:line="240" w:lineRule="auto"/>
              <w:jc w:val="right"/>
              <w:rPr>
                <w:rFonts w:ascii="Times New Roman" w:eastAsia="Times New Roman" w:hAnsi="Times New Roman" w:cs="Times New Roman"/>
                <w:color w:val="000000"/>
                <w:sz w:val="18"/>
                <w:szCs w:val="18"/>
                <w:lang w:eastAsia="es-MX"/>
              </w:rPr>
            </w:pPr>
            <w:r w:rsidRPr="00C553FF">
              <w:rPr>
                <w:rFonts w:ascii="Times New Roman" w:eastAsia="Times New Roman" w:hAnsi="Times New Roman" w:cs="Times New Roman"/>
                <w:color w:val="000000"/>
                <w:sz w:val="18"/>
                <w:szCs w:val="18"/>
                <w:lang w:eastAsia="es-MX"/>
              </w:rPr>
              <w:t>2.328.661,71</w:t>
            </w:r>
          </w:p>
          <w:p w:rsidR="00B7499B" w:rsidRPr="00C553FF" w:rsidRDefault="00B7499B" w:rsidP="00B7499B">
            <w:pPr>
              <w:spacing w:after="0" w:line="240" w:lineRule="auto"/>
              <w:jc w:val="right"/>
              <w:rPr>
                <w:rFonts w:ascii="Times New Roman" w:eastAsia="Times New Roman" w:hAnsi="Times New Roman" w:cs="Times New Roman"/>
                <w:color w:val="000000"/>
                <w:sz w:val="18"/>
                <w:szCs w:val="18"/>
                <w:lang w:eastAsia="es-MX"/>
              </w:rPr>
            </w:pPr>
          </w:p>
        </w:tc>
        <w:tc>
          <w:tcPr>
            <w:tcW w:w="1217" w:type="dxa"/>
            <w:tcBorders>
              <w:top w:val="nil"/>
              <w:left w:val="nil"/>
              <w:bottom w:val="double" w:sz="6" w:space="0" w:color="0070C0"/>
              <w:right w:val="double" w:sz="6" w:space="0" w:color="0070C0"/>
            </w:tcBorders>
            <w:shd w:val="clear" w:color="auto" w:fill="auto"/>
            <w:noWrap/>
            <w:vAlign w:val="bottom"/>
            <w:hideMark/>
          </w:tcPr>
          <w:p w:rsidR="00B7499B" w:rsidRDefault="00B7499B" w:rsidP="00B7499B">
            <w:pPr>
              <w:spacing w:after="0" w:line="240" w:lineRule="auto"/>
              <w:jc w:val="right"/>
              <w:rPr>
                <w:rFonts w:ascii="Times New Roman" w:eastAsia="Times New Roman" w:hAnsi="Times New Roman" w:cs="Times New Roman"/>
                <w:color w:val="000000"/>
                <w:sz w:val="18"/>
                <w:szCs w:val="18"/>
                <w:lang w:eastAsia="es-MX"/>
              </w:rPr>
            </w:pPr>
            <w:r w:rsidRPr="00C553FF">
              <w:rPr>
                <w:rFonts w:ascii="Times New Roman" w:eastAsia="Times New Roman" w:hAnsi="Times New Roman" w:cs="Times New Roman"/>
                <w:color w:val="000000"/>
                <w:sz w:val="18"/>
                <w:szCs w:val="18"/>
                <w:lang w:eastAsia="es-MX"/>
              </w:rPr>
              <w:t>2.301.555,13</w:t>
            </w:r>
          </w:p>
          <w:p w:rsidR="00B7499B" w:rsidRPr="00C553FF" w:rsidRDefault="00B7499B" w:rsidP="00B7499B">
            <w:pPr>
              <w:spacing w:after="0" w:line="240" w:lineRule="auto"/>
              <w:jc w:val="right"/>
              <w:rPr>
                <w:rFonts w:ascii="Times New Roman" w:eastAsia="Times New Roman" w:hAnsi="Times New Roman" w:cs="Times New Roman"/>
                <w:color w:val="000000"/>
                <w:sz w:val="18"/>
                <w:szCs w:val="18"/>
                <w:lang w:eastAsia="es-MX"/>
              </w:rPr>
            </w:pPr>
          </w:p>
        </w:tc>
        <w:tc>
          <w:tcPr>
            <w:tcW w:w="1137" w:type="dxa"/>
            <w:tcBorders>
              <w:top w:val="nil"/>
              <w:left w:val="nil"/>
              <w:bottom w:val="double" w:sz="6" w:space="0" w:color="0070C0"/>
              <w:right w:val="double" w:sz="6" w:space="0" w:color="0070C0"/>
            </w:tcBorders>
            <w:shd w:val="clear" w:color="auto" w:fill="auto"/>
            <w:noWrap/>
            <w:vAlign w:val="bottom"/>
            <w:hideMark/>
          </w:tcPr>
          <w:p w:rsidR="00B7499B" w:rsidRDefault="00B7499B" w:rsidP="00B7499B">
            <w:pPr>
              <w:spacing w:after="0" w:line="240" w:lineRule="auto"/>
              <w:jc w:val="right"/>
              <w:rPr>
                <w:rFonts w:ascii="Times New Roman" w:eastAsia="Times New Roman" w:hAnsi="Times New Roman" w:cs="Times New Roman"/>
                <w:color w:val="000000"/>
                <w:sz w:val="18"/>
                <w:szCs w:val="18"/>
                <w:lang w:eastAsia="es-MX"/>
              </w:rPr>
            </w:pPr>
            <w:r w:rsidRPr="00C553FF">
              <w:rPr>
                <w:rFonts w:ascii="Times New Roman" w:eastAsia="Times New Roman" w:hAnsi="Times New Roman" w:cs="Times New Roman"/>
                <w:color w:val="000000"/>
                <w:sz w:val="18"/>
                <w:szCs w:val="18"/>
                <w:lang w:eastAsia="es-MX"/>
              </w:rPr>
              <w:t>4.326.121,87</w:t>
            </w:r>
          </w:p>
          <w:p w:rsidR="00B7499B" w:rsidRPr="00C553FF" w:rsidRDefault="00B7499B" w:rsidP="00B7499B">
            <w:pPr>
              <w:spacing w:after="0" w:line="240" w:lineRule="auto"/>
              <w:jc w:val="right"/>
              <w:rPr>
                <w:rFonts w:ascii="Times New Roman" w:eastAsia="Times New Roman" w:hAnsi="Times New Roman" w:cs="Times New Roman"/>
                <w:color w:val="000000"/>
                <w:sz w:val="18"/>
                <w:szCs w:val="18"/>
                <w:lang w:eastAsia="es-MX"/>
              </w:rPr>
            </w:pPr>
          </w:p>
        </w:tc>
        <w:tc>
          <w:tcPr>
            <w:tcW w:w="1175" w:type="dxa"/>
            <w:tcBorders>
              <w:top w:val="nil"/>
              <w:left w:val="nil"/>
              <w:bottom w:val="double" w:sz="6" w:space="0" w:color="0070C0"/>
              <w:right w:val="double" w:sz="6" w:space="0" w:color="0070C0"/>
            </w:tcBorders>
            <w:shd w:val="clear" w:color="auto" w:fill="auto"/>
            <w:noWrap/>
            <w:vAlign w:val="bottom"/>
            <w:hideMark/>
          </w:tcPr>
          <w:p w:rsidR="00B7499B" w:rsidRDefault="00B7499B" w:rsidP="00B7499B">
            <w:pPr>
              <w:spacing w:after="0" w:line="240" w:lineRule="auto"/>
              <w:jc w:val="right"/>
              <w:rPr>
                <w:rFonts w:ascii="Times New Roman" w:eastAsia="Times New Roman" w:hAnsi="Times New Roman" w:cs="Times New Roman"/>
                <w:color w:val="000000"/>
                <w:sz w:val="18"/>
                <w:szCs w:val="18"/>
                <w:lang w:eastAsia="es-MX"/>
              </w:rPr>
            </w:pPr>
            <w:r w:rsidRPr="00C553FF">
              <w:rPr>
                <w:rFonts w:ascii="Times New Roman" w:eastAsia="Times New Roman" w:hAnsi="Times New Roman" w:cs="Times New Roman"/>
                <w:color w:val="000000"/>
                <w:sz w:val="18"/>
                <w:szCs w:val="18"/>
                <w:lang w:eastAsia="es-MX"/>
              </w:rPr>
              <w:t>31.231.340,74</w:t>
            </w:r>
          </w:p>
          <w:p w:rsidR="00B7499B" w:rsidRPr="00C553FF" w:rsidRDefault="00B7499B" w:rsidP="00B7499B">
            <w:pPr>
              <w:spacing w:after="0" w:line="240" w:lineRule="auto"/>
              <w:jc w:val="right"/>
              <w:rPr>
                <w:rFonts w:ascii="Times New Roman" w:eastAsia="Times New Roman" w:hAnsi="Times New Roman" w:cs="Times New Roman"/>
                <w:color w:val="000000"/>
                <w:sz w:val="18"/>
                <w:szCs w:val="18"/>
                <w:lang w:eastAsia="es-MX"/>
              </w:rPr>
            </w:pPr>
          </w:p>
        </w:tc>
      </w:tr>
      <w:tr w:rsidR="00B7499B" w:rsidRPr="00C553FF" w:rsidTr="00B7499B">
        <w:trPr>
          <w:trHeight w:val="970"/>
        </w:trPr>
        <w:tc>
          <w:tcPr>
            <w:tcW w:w="1021" w:type="dxa"/>
            <w:tcBorders>
              <w:top w:val="nil"/>
              <w:left w:val="double" w:sz="6" w:space="0" w:color="0070C0"/>
              <w:bottom w:val="double" w:sz="6" w:space="0" w:color="0070C0"/>
              <w:right w:val="double" w:sz="6" w:space="0" w:color="0070C0"/>
            </w:tcBorders>
            <w:shd w:val="clear" w:color="auto" w:fill="2E74B5" w:themeFill="accent1" w:themeFillShade="BF"/>
            <w:noWrap/>
            <w:vAlign w:val="bottom"/>
            <w:hideMark/>
          </w:tcPr>
          <w:p w:rsidR="00B7499B" w:rsidRDefault="00B7499B" w:rsidP="00B7499B">
            <w:pPr>
              <w:spacing w:after="0" w:line="240" w:lineRule="auto"/>
              <w:rPr>
                <w:rFonts w:ascii="Times New Roman" w:eastAsia="Times New Roman" w:hAnsi="Times New Roman" w:cs="Times New Roman"/>
                <w:color w:val="000000"/>
                <w:sz w:val="18"/>
                <w:szCs w:val="18"/>
                <w:lang w:eastAsia="es-MX"/>
              </w:rPr>
            </w:pPr>
            <w:r w:rsidRPr="00C553FF">
              <w:rPr>
                <w:rFonts w:ascii="Times New Roman" w:eastAsia="Times New Roman" w:hAnsi="Times New Roman" w:cs="Times New Roman"/>
                <w:color w:val="000000"/>
                <w:sz w:val="18"/>
                <w:szCs w:val="18"/>
                <w:lang w:eastAsia="es-MX"/>
              </w:rPr>
              <w:t>GASTOS</w:t>
            </w:r>
          </w:p>
          <w:p w:rsidR="00B7499B" w:rsidRPr="00C553FF" w:rsidRDefault="00B7499B" w:rsidP="00B7499B">
            <w:pPr>
              <w:spacing w:after="0" w:line="240" w:lineRule="auto"/>
              <w:rPr>
                <w:rFonts w:ascii="Times New Roman" w:eastAsia="Times New Roman" w:hAnsi="Times New Roman" w:cs="Times New Roman"/>
                <w:color w:val="000000"/>
                <w:sz w:val="18"/>
                <w:szCs w:val="18"/>
                <w:lang w:eastAsia="es-MX"/>
              </w:rPr>
            </w:pPr>
          </w:p>
        </w:tc>
        <w:tc>
          <w:tcPr>
            <w:tcW w:w="1085" w:type="dxa"/>
            <w:tcBorders>
              <w:top w:val="nil"/>
              <w:left w:val="nil"/>
              <w:bottom w:val="double" w:sz="6" w:space="0" w:color="0070C0"/>
              <w:right w:val="double" w:sz="6" w:space="0" w:color="0070C0"/>
            </w:tcBorders>
            <w:shd w:val="clear" w:color="auto" w:fill="auto"/>
            <w:noWrap/>
            <w:vAlign w:val="bottom"/>
            <w:hideMark/>
          </w:tcPr>
          <w:p w:rsidR="00B7499B" w:rsidRDefault="00B7499B" w:rsidP="00B7499B">
            <w:pPr>
              <w:spacing w:after="0" w:line="240" w:lineRule="auto"/>
              <w:jc w:val="right"/>
              <w:rPr>
                <w:rFonts w:ascii="Times New Roman" w:eastAsia="Times New Roman" w:hAnsi="Times New Roman" w:cs="Times New Roman"/>
                <w:color w:val="000000"/>
                <w:sz w:val="18"/>
                <w:szCs w:val="18"/>
                <w:lang w:eastAsia="es-MX"/>
              </w:rPr>
            </w:pPr>
            <w:r w:rsidRPr="00C553FF">
              <w:rPr>
                <w:rFonts w:ascii="Times New Roman" w:eastAsia="Times New Roman" w:hAnsi="Times New Roman" w:cs="Times New Roman"/>
                <w:color w:val="000000"/>
                <w:sz w:val="18"/>
                <w:szCs w:val="18"/>
                <w:lang w:eastAsia="es-MX"/>
              </w:rPr>
              <w:t>2.840.188,98</w:t>
            </w:r>
          </w:p>
          <w:p w:rsidR="00B7499B" w:rsidRPr="00C553FF" w:rsidRDefault="00B7499B" w:rsidP="00B7499B">
            <w:pPr>
              <w:spacing w:after="0" w:line="240" w:lineRule="auto"/>
              <w:jc w:val="right"/>
              <w:rPr>
                <w:rFonts w:ascii="Times New Roman" w:eastAsia="Times New Roman" w:hAnsi="Times New Roman" w:cs="Times New Roman"/>
                <w:color w:val="000000"/>
                <w:sz w:val="18"/>
                <w:szCs w:val="18"/>
                <w:lang w:eastAsia="es-MX"/>
              </w:rPr>
            </w:pPr>
          </w:p>
        </w:tc>
        <w:tc>
          <w:tcPr>
            <w:tcW w:w="1134" w:type="dxa"/>
            <w:tcBorders>
              <w:top w:val="nil"/>
              <w:left w:val="nil"/>
              <w:bottom w:val="double" w:sz="6" w:space="0" w:color="0070C0"/>
              <w:right w:val="double" w:sz="6" w:space="0" w:color="0070C0"/>
            </w:tcBorders>
            <w:shd w:val="clear" w:color="auto" w:fill="auto"/>
            <w:noWrap/>
            <w:vAlign w:val="bottom"/>
            <w:hideMark/>
          </w:tcPr>
          <w:p w:rsidR="00B7499B" w:rsidRDefault="00B7499B" w:rsidP="00B7499B">
            <w:pPr>
              <w:spacing w:after="0" w:line="240" w:lineRule="auto"/>
              <w:jc w:val="right"/>
              <w:rPr>
                <w:rFonts w:ascii="Times New Roman" w:eastAsia="Times New Roman" w:hAnsi="Times New Roman" w:cs="Times New Roman"/>
                <w:color w:val="000000"/>
                <w:sz w:val="18"/>
                <w:szCs w:val="18"/>
                <w:lang w:eastAsia="es-MX"/>
              </w:rPr>
            </w:pPr>
            <w:r w:rsidRPr="00C553FF">
              <w:rPr>
                <w:rFonts w:ascii="Times New Roman" w:eastAsia="Times New Roman" w:hAnsi="Times New Roman" w:cs="Times New Roman"/>
                <w:color w:val="000000"/>
                <w:sz w:val="18"/>
                <w:szCs w:val="18"/>
                <w:lang w:eastAsia="es-MX"/>
              </w:rPr>
              <w:t>3.081.308,94</w:t>
            </w:r>
          </w:p>
          <w:p w:rsidR="00B7499B" w:rsidRPr="00C553FF" w:rsidRDefault="00B7499B" w:rsidP="00B7499B">
            <w:pPr>
              <w:spacing w:after="0" w:line="240" w:lineRule="auto"/>
              <w:jc w:val="right"/>
              <w:rPr>
                <w:rFonts w:ascii="Times New Roman" w:eastAsia="Times New Roman" w:hAnsi="Times New Roman" w:cs="Times New Roman"/>
                <w:color w:val="000000"/>
                <w:sz w:val="18"/>
                <w:szCs w:val="18"/>
                <w:lang w:eastAsia="es-MX"/>
              </w:rPr>
            </w:pPr>
          </w:p>
        </w:tc>
        <w:tc>
          <w:tcPr>
            <w:tcW w:w="1085" w:type="dxa"/>
            <w:tcBorders>
              <w:top w:val="nil"/>
              <w:left w:val="nil"/>
              <w:bottom w:val="double" w:sz="6" w:space="0" w:color="0070C0"/>
              <w:right w:val="double" w:sz="6" w:space="0" w:color="0070C0"/>
            </w:tcBorders>
            <w:shd w:val="clear" w:color="auto" w:fill="auto"/>
            <w:noWrap/>
            <w:vAlign w:val="bottom"/>
            <w:hideMark/>
          </w:tcPr>
          <w:p w:rsidR="00B7499B" w:rsidRDefault="00B7499B" w:rsidP="00B7499B">
            <w:pPr>
              <w:spacing w:after="0" w:line="240" w:lineRule="auto"/>
              <w:jc w:val="right"/>
              <w:rPr>
                <w:rFonts w:ascii="Times New Roman" w:eastAsia="Times New Roman" w:hAnsi="Times New Roman" w:cs="Times New Roman"/>
                <w:color w:val="000000"/>
                <w:sz w:val="18"/>
                <w:szCs w:val="18"/>
                <w:lang w:eastAsia="es-MX"/>
              </w:rPr>
            </w:pPr>
            <w:r w:rsidRPr="00C553FF">
              <w:rPr>
                <w:rFonts w:ascii="Times New Roman" w:eastAsia="Times New Roman" w:hAnsi="Times New Roman" w:cs="Times New Roman"/>
                <w:color w:val="000000"/>
                <w:sz w:val="18"/>
                <w:szCs w:val="18"/>
                <w:lang w:eastAsia="es-MX"/>
              </w:rPr>
              <w:t>2.837.711,91</w:t>
            </w:r>
          </w:p>
          <w:p w:rsidR="00B7499B" w:rsidRPr="00C553FF" w:rsidRDefault="00B7499B" w:rsidP="00B7499B">
            <w:pPr>
              <w:spacing w:after="0" w:line="240" w:lineRule="auto"/>
              <w:jc w:val="right"/>
              <w:rPr>
                <w:rFonts w:ascii="Times New Roman" w:eastAsia="Times New Roman" w:hAnsi="Times New Roman" w:cs="Times New Roman"/>
                <w:color w:val="000000"/>
                <w:sz w:val="18"/>
                <w:szCs w:val="18"/>
                <w:lang w:eastAsia="es-MX"/>
              </w:rPr>
            </w:pPr>
          </w:p>
        </w:tc>
        <w:tc>
          <w:tcPr>
            <w:tcW w:w="1085" w:type="dxa"/>
            <w:tcBorders>
              <w:top w:val="nil"/>
              <w:left w:val="nil"/>
              <w:bottom w:val="double" w:sz="6" w:space="0" w:color="0070C0"/>
              <w:right w:val="double" w:sz="6" w:space="0" w:color="0070C0"/>
            </w:tcBorders>
            <w:shd w:val="clear" w:color="auto" w:fill="auto"/>
            <w:noWrap/>
            <w:vAlign w:val="bottom"/>
            <w:hideMark/>
          </w:tcPr>
          <w:p w:rsidR="00B7499B" w:rsidRDefault="00B7499B" w:rsidP="00B7499B">
            <w:pPr>
              <w:spacing w:after="0" w:line="240" w:lineRule="auto"/>
              <w:jc w:val="right"/>
              <w:rPr>
                <w:rFonts w:ascii="Times New Roman" w:eastAsia="Times New Roman" w:hAnsi="Times New Roman" w:cs="Times New Roman"/>
                <w:color w:val="000000"/>
                <w:sz w:val="18"/>
                <w:szCs w:val="18"/>
                <w:lang w:eastAsia="es-MX"/>
              </w:rPr>
            </w:pPr>
            <w:r w:rsidRPr="00C553FF">
              <w:rPr>
                <w:rFonts w:ascii="Times New Roman" w:eastAsia="Times New Roman" w:hAnsi="Times New Roman" w:cs="Times New Roman"/>
                <w:color w:val="000000"/>
                <w:sz w:val="18"/>
                <w:szCs w:val="18"/>
                <w:lang w:eastAsia="es-MX"/>
              </w:rPr>
              <w:t>1.575.179,65</w:t>
            </w:r>
          </w:p>
          <w:p w:rsidR="00B7499B" w:rsidRPr="00C553FF" w:rsidRDefault="00B7499B" w:rsidP="00B7499B">
            <w:pPr>
              <w:spacing w:after="0" w:line="240" w:lineRule="auto"/>
              <w:jc w:val="right"/>
              <w:rPr>
                <w:rFonts w:ascii="Times New Roman" w:eastAsia="Times New Roman" w:hAnsi="Times New Roman" w:cs="Times New Roman"/>
                <w:color w:val="000000"/>
                <w:sz w:val="18"/>
                <w:szCs w:val="18"/>
                <w:lang w:eastAsia="es-MX"/>
              </w:rPr>
            </w:pPr>
          </w:p>
        </w:tc>
        <w:tc>
          <w:tcPr>
            <w:tcW w:w="1090" w:type="dxa"/>
            <w:tcBorders>
              <w:top w:val="nil"/>
              <w:left w:val="nil"/>
              <w:bottom w:val="double" w:sz="6" w:space="0" w:color="0070C0"/>
              <w:right w:val="double" w:sz="6" w:space="0" w:color="0070C0"/>
            </w:tcBorders>
            <w:shd w:val="clear" w:color="auto" w:fill="auto"/>
            <w:noWrap/>
            <w:vAlign w:val="bottom"/>
            <w:hideMark/>
          </w:tcPr>
          <w:p w:rsidR="00B7499B" w:rsidRDefault="00B7499B" w:rsidP="00B7499B">
            <w:pPr>
              <w:spacing w:after="0" w:line="240" w:lineRule="auto"/>
              <w:jc w:val="right"/>
              <w:rPr>
                <w:rFonts w:ascii="Times New Roman" w:eastAsia="Times New Roman" w:hAnsi="Times New Roman" w:cs="Times New Roman"/>
                <w:color w:val="000000"/>
                <w:sz w:val="18"/>
                <w:szCs w:val="18"/>
                <w:lang w:eastAsia="es-MX"/>
              </w:rPr>
            </w:pPr>
            <w:r w:rsidRPr="00C553FF">
              <w:rPr>
                <w:rFonts w:ascii="Times New Roman" w:eastAsia="Times New Roman" w:hAnsi="Times New Roman" w:cs="Times New Roman"/>
                <w:color w:val="000000"/>
                <w:sz w:val="18"/>
                <w:szCs w:val="18"/>
                <w:lang w:eastAsia="es-MX"/>
              </w:rPr>
              <w:t>1.295.721,16</w:t>
            </w:r>
          </w:p>
          <w:p w:rsidR="00B7499B" w:rsidRPr="00C553FF" w:rsidRDefault="00B7499B" w:rsidP="00B7499B">
            <w:pPr>
              <w:spacing w:after="0" w:line="240" w:lineRule="auto"/>
              <w:jc w:val="right"/>
              <w:rPr>
                <w:rFonts w:ascii="Times New Roman" w:eastAsia="Times New Roman" w:hAnsi="Times New Roman" w:cs="Times New Roman"/>
                <w:color w:val="000000"/>
                <w:sz w:val="18"/>
                <w:szCs w:val="18"/>
                <w:lang w:eastAsia="es-MX"/>
              </w:rPr>
            </w:pPr>
          </w:p>
        </w:tc>
        <w:tc>
          <w:tcPr>
            <w:tcW w:w="1090" w:type="dxa"/>
            <w:tcBorders>
              <w:top w:val="nil"/>
              <w:left w:val="nil"/>
              <w:bottom w:val="double" w:sz="6" w:space="0" w:color="0070C0"/>
              <w:right w:val="double" w:sz="6" w:space="0" w:color="0070C0"/>
            </w:tcBorders>
            <w:shd w:val="clear" w:color="auto" w:fill="auto"/>
            <w:noWrap/>
            <w:vAlign w:val="bottom"/>
            <w:hideMark/>
          </w:tcPr>
          <w:p w:rsidR="00B7499B" w:rsidRDefault="00B7499B" w:rsidP="00B7499B">
            <w:pPr>
              <w:spacing w:after="0" w:line="240" w:lineRule="auto"/>
              <w:jc w:val="right"/>
              <w:rPr>
                <w:rFonts w:ascii="Times New Roman" w:eastAsia="Times New Roman" w:hAnsi="Times New Roman" w:cs="Times New Roman"/>
                <w:color w:val="000000"/>
                <w:sz w:val="18"/>
                <w:szCs w:val="18"/>
                <w:lang w:eastAsia="es-MX"/>
              </w:rPr>
            </w:pPr>
            <w:r w:rsidRPr="00C553FF">
              <w:rPr>
                <w:rFonts w:ascii="Times New Roman" w:eastAsia="Times New Roman" w:hAnsi="Times New Roman" w:cs="Times New Roman"/>
                <w:color w:val="000000"/>
                <w:sz w:val="18"/>
                <w:szCs w:val="18"/>
                <w:lang w:eastAsia="es-MX"/>
              </w:rPr>
              <w:t>2.012.907,05</w:t>
            </w:r>
          </w:p>
          <w:p w:rsidR="00B7499B" w:rsidRPr="00C553FF" w:rsidRDefault="00B7499B" w:rsidP="00B7499B">
            <w:pPr>
              <w:spacing w:after="0" w:line="240" w:lineRule="auto"/>
              <w:jc w:val="right"/>
              <w:rPr>
                <w:rFonts w:ascii="Times New Roman" w:eastAsia="Times New Roman" w:hAnsi="Times New Roman" w:cs="Times New Roman"/>
                <w:color w:val="000000"/>
                <w:sz w:val="18"/>
                <w:szCs w:val="18"/>
                <w:lang w:eastAsia="es-MX"/>
              </w:rPr>
            </w:pPr>
          </w:p>
        </w:tc>
        <w:tc>
          <w:tcPr>
            <w:tcW w:w="1090" w:type="dxa"/>
            <w:tcBorders>
              <w:top w:val="nil"/>
              <w:left w:val="nil"/>
              <w:bottom w:val="double" w:sz="6" w:space="0" w:color="0070C0"/>
              <w:right w:val="double" w:sz="6" w:space="0" w:color="0070C0"/>
            </w:tcBorders>
            <w:shd w:val="clear" w:color="auto" w:fill="auto"/>
            <w:noWrap/>
            <w:vAlign w:val="bottom"/>
            <w:hideMark/>
          </w:tcPr>
          <w:p w:rsidR="00B7499B" w:rsidRDefault="00B7499B" w:rsidP="00B7499B">
            <w:pPr>
              <w:spacing w:after="0" w:line="240" w:lineRule="auto"/>
              <w:jc w:val="right"/>
              <w:rPr>
                <w:rFonts w:ascii="Times New Roman" w:eastAsia="Times New Roman" w:hAnsi="Times New Roman" w:cs="Times New Roman"/>
                <w:color w:val="000000"/>
                <w:sz w:val="18"/>
                <w:szCs w:val="18"/>
                <w:lang w:eastAsia="es-MX"/>
              </w:rPr>
            </w:pPr>
            <w:r w:rsidRPr="00C553FF">
              <w:rPr>
                <w:rFonts w:ascii="Times New Roman" w:eastAsia="Times New Roman" w:hAnsi="Times New Roman" w:cs="Times New Roman"/>
                <w:color w:val="000000"/>
                <w:sz w:val="18"/>
                <w:szCs w:val="18"/>
                <w:lang w:eastAsia="es-MX"/>
              </w:rPr>
              <w:t>4.310.770,81</w:t>
            </w:r>
          </w:p>
          <w:p w:rsidR="00B7499B" w:rsidRPr="00C553FF" w:rsidRDefault="00B7499B" w:rsidP="00B7499B">
            <w:pPr>
              <w:spacing w:after="0" w:line="240" w:lineRule="auto"/>
              <w:jc w:val="right"/>
              <w:rPr>
                <w:rFonts w:ascii="Times New Roman" w:eastAsia="Times New Roman" w:hAnsi="Times New Roman" w:cs="Times New Roman"/>
                <w:color w:val="000000"/>
                <w:sz w:val="18"/>
                <w:szCs w:val="18"/>
                <w:lang w:eastAsia="es-MX"/>
              </w:rPr>
            </w:pPr>
          </w:p>
        </w:tc>
        <w:tc>
          <w:tcPr>
            <w:tcW w:w="1090" w:type="dxa"/>
            <w:tcBorders>
              <w:top w:val="nil"/>
              <w:left w:val="nil"/>
              <w:bottom w:val="double" w:sz="6" w:space="0" w:color="0070C0"/>
              <w:right w:val="double" w:sz="6" w:space="0" w:color="0070C0"/>
            </w:tcBorders>
            <w:shd w:val="clear" w:color="auto" w:fill="auto"/>
            <w:noWrap/>
            <w:vAlign w:val="bottom"/>
            <w:hideMark/>
          </w:tcPr>
          <w:p w:rsidR="00B7499B" w:rsidRDefault="00B7499B" w:rsidP="00B7499B">
            <w:pPr>
              <w:spacing w:after="0" w:line="240" w:lineRule="auto"/>
              <w:jc w:val="right"/>
              <w:rPr>
                <w:rFonts w:ascii="Times New Roman" w:eastAsia="Times New Roman" w:hAnsi="Times New Roman" w:cs="Times New Roman"/>
                <w:color w:val="000000"/>
                <w:sz w:val="18"/>
                <w:szCs w:val="18"/>
                <w:lang w:eastAsia="es-MX"/>
              </w:rPr>
            </w:pPr>
            <w:r w:rsidRPr="00C553FF">
              <w:rPr>
                <w:rFonts w:ascii="Times New Roman" w:eastAsia="Times New Roman" w:hAnsi="Times New Roman" w:cs="Times New Roman"/>
                <w:color w:val="000000"/>
                <w:sz w:val="18"/>
                <w:szCs w:val="18"/>
                <w:lang w:eastAsia="es-MX"/>
              </w:rPr>
              <w:t>2.669.632,59</w:t>
            </w:r>
          </w:p>
          <w:p w:rsidR="00B7499B" w:rsidRPr="00C553FF" w:rsidRDefault="00B7499B" w:rsidP="00B7499B">
            <w:pPr>
              <w:spacing w:after="0" w:line="240" w:lineRule="auto"/>
              <w:jc w:val="right"/>
              <w:rPr>
                <w:rFonts w:ascii="Times New Roman" w:eastAsia="Times New Roman" w:hAnsi="Times New Roman" w:cs="Times New Roman"/>
                <w:color w:val="000000"/>
                <w:sz w:val="18"/>
                <w:szCs w:val="18"/>
                <w:lang w:eastAsia="es-MX"/>
              </w:rPr>
            </w:pPr>
          </w:p>
        </w:tc>
        <w:tc>
          <w:tcPr>
            <w:tcW w:w="1148" w:type="dxa"/>
            <w:tcBorders>
              <w:top w:val="nil"/>
              <w:left w:val="nil"/>
              <w:bottom w:val="double" w:sz="6" w:space="0" w:color="0070C0"/>
              <w:right w:val="double" w:sz="6" w:space="0" w:color="0070C0"/>
            </w:tcBorders>
            <w:shd w:val="clear" w:color="auto" w:fill="auto"/>
            <w:noWrap/>
            <w:vAlign w:val="bottom"/>
            <w:hideMark/>
          </w:tcPr>
          <w:p w:rsidR="00B7499B" w:rsidRDefault="00B7499B" w:rsidP="00B7499B">
            <w:pPr>
              <w:spacing w:after="0" w:line="240" w:lineRule="auto"/>
              <w:jc w:val="right"/>
              <w:rPr>
                <w:rFonts w:ascii="Times New Roman" w:eastAsia="Times New Roman" w:hAnsi="Times New Roman" w:cs="Times New Roman"/>
                <w:color w:val="000000"/>
                <w:sz w:val="18"/>
                <w:szCs w:val="18"/>
                <w:lang w:eastAsia="es-MX"/>
              </w:rPr>
            </w:pPr>
            <w:r w:rsidRPr="00C553FF">
              <w:rPr>
                <w:rFonts w:ascii="Times New Roman" w:eastAsia="Times New Roman" w:hAnsi="Times New Roman" w:cs="Times New Roman"/>
                <w:color w:val="000000"/>
                <w:sz w:val="18"/>
                <w:szCs w:val="18"/>
                <w:lang w:eastAsia="es-MX"/>
              </w:rPr>
              <w:t>1.938.961,77</w:t>
            </w:r>
          </w:p>
          <w:p w:rsidR="00B7499B" w:rsidRPr="00C553FF" w:rsidRDefault="00B7499B" w:rsidP="00B7499B">
            <w:pPr>
              <w:spacing w:after="0" w:line="240" w:lineRule="auto"/>
              <w:jc w:val="right"/>
              <w:rPr>
                <w:rFonts w:ascii="Times New Roman" w:eastAsia="Times New Roman" w:hAnsi="Times New Roman" w:cs="Times New Roman"/>
                <w:color w:val="000000"/>
                <w:sz w:val="18"/>
                <w:szCs w:val="18"/>
                <w:lang w:eastAsia="es-MX"/>
              </w:rPr>
            </w:pPr>
          </w:p>
        </w:tc>
        <w:tc>
          <w:tcPr>
            <w:tcW w:w="1090" w:type="dxa"/>
            <w:tcBorders>
              <w:top w:val="nil"/>
              <w:left w:val="nil"/>
              <w:bottom w:val="double" w:sz="6" w:space="0" w:color="0070C0"/>
              <w:right w:val="double" w:sz="6" w:space="0" w:color="0070C0"/>
            </w:tcBorders>
            <w:shd w:val="clear" w:color="auto" w:fill="auto"/>
            <w:noWrap/>
            <w:vAlign w:val="bottom"/>
            <w:hideMark/>
          </w:tcPr>
          <w:p w:rsidR="00B7499B" w:rsidRDefault="00B7499B" w:rsidP="00B7499B">
            <w:pPr>
              <w:spacing w:after="0" w:line="240" w:lineRule="auto"/>
              <w:jc w:val="right"/>
              <w:rPr>
                <w:rFonts w:ascii="Times New Roman" w:eastAsia="Times New Roman" w:hAnsi="Times New Roman" w:cs="Times New Roman"/>
                <w:color w:val="000000"/>
                <w:sz w:val="18"/>
                <w:szCs w:val="18"/>
                <w:lang w:eastAsia="es-MX"/>
              </w:rPr>
            </w:pPr>
            <w:r w:rsidRPr="00C553FF">
              <w:rPr>
                <w:rFonts w:ascii="Times New Roman" w:eastAsia="Times New Roman" w:hAnsi="Times New Roman" w:cs="Times New Roman"/>
                <w:color w:val="000000"/>
                <w:sz w:val="18"/>
                <w:szCs w:val="18"/>
                <w:lang w:eastAsia="es-MX"/>
              </w:rPr>
              <w:t>3.252.994,15</w:t>
            </w:r>
          </w:p>
          <w:p w:rsidR="00B7499B" w:rsidRPr="00C553FF" w:rsidRDefault="00B7499B" w:rsidP="00B7499B">
            <w:pPr>
              <w:spacing w:after="0" w:line="240" w:lineRule="auto"/>
              <w:jc w:val="right"/>
              <w:rPr>
                <w:rFonts w:ascii="Times New Roman" w:eastAsia="Times New Roman" w:hAnsi="Times New Roman" w:cs="Times New Roman"/>
                <w:color w:val="000000"/>
                <w:sz w:val="18"/>
                <w:szCs w:val="18"/>
                <w:lang w:eastAsia="es-MX"/>
              </w:rPr>
            </w:pPr>
          </w:p>
        </w:tc>
        <w:tc>
          <w:tcPr>
            <w:tcW w:w="1217" w:type="dxa"/>
            <w:tcBorders>
              <w:top w:val="nil"/>
              <w:left w:val="nil"/>
              <w:bottom w:val="double" w:sz="6" w:space="0" w:color="0070C0"/>
              <w:right w:val="double" w:sz="6" w:space="0" w:color="0070C0"/>
            </w:tcBorders>
            <w:shd w:val="clear" w:color="auto" w:fill="auto"/>
            <w:noWrap/>
            <w:vAlign w:val="bottom"/>
            <w:hideMark/>
          </w:tcPr>
          <w:p w:rsidR="00B7499B" w:rsidRDefault="00B7499B" w:rsidP="00B7499B">
            <w:pPr>
              <w:spacing w:after="0" w:line="240" w:lineRule="auto"/>
              <w:jc w:val="right"/>
              <w:rPr>
                <w:rFonts w:ascii="Times New Roman" w:eastAsia="Times New Roman" w:hAnsi="Times New Roman" w:cs="Times New Roman"/>
                <w:color w:val="000000"/>
                <w:sz w:val="18"/>
                <w:szCs w:val="18"/>
                <w:lang w:eastAsia="es-MX"/>
              </w:rPr>
            </w:pPr>
            <w:r w:rsidRPr="00C553FF">
              <w:rPr>
                <w:rFonts w:ascii="Times New Roman" w:eastAsia="Times New Roman" w:hAnsi="Times New Roman" w:cs="Times New Roman"/>
                <w:color w:val="000000"/>
                <w:sz w:val="18"/>
                <w:szCs w:val="18"/>
                <w:lang w:eastAsia="es-MX"/>
              </w:rPr>
              <w:t>2.002.428,21</w:t>
            </w:r>
          </w:p>
          <w:p w:rsidR="00B7499B" w:rsidRPr="00C553FF" w:rsidRDefault="00B7499B" w:rsidP="00B7499B">
            <w:pPr>
              <w:spacing w:after="0" w:line="240" w:lineRule="auto"/>
              <w:jc w:val="right"/>
              <w:rPr>
                <w:rFonts w:ascii="Times New Roman" w:eastAsia="Times New Roman" w:hAnsi="Times New Roman" w:cs="Times New Roman"/>
                <w:color w:val="000000"/>
                <w:sz w:val="18"/>
                <w:szCs w:val="18"/>
                <w:lang w:eastAsia="es-MX"/>
              </w:rPr>
            </w:pPr>
          </w:p>
        </w:tc>
        <w:tc>
          <w:tcPr>
            <w:tcW w:w="1137" w:type="dxa"/>
            <w:tcBorders>
              <w:top w:val="nil"/>
              <w:left w:val="nil"/>
              <w:bottom w:val="double" w:sz="6" w:space="0" w:color="0070C0"/>
              <w:right w:val="double" w:sz="6" w:space="0" w:color="0070C0"/>
            </w:tcBorders>
            <w:shd w:val="clear" w:color="auto" w:fill="auto"/>
            <w:noWrap/>
            <w:vAlign w:val="bottom"/>
            <w:hideMark/>
          </w:tcPr>
          <w:p w:rsidR="00B7499B" w:rsidRDefault="00B7499B" w:rsidP="00B7499B">
            <w:pPr>
              <w:spacing w:after="0" w:line="240" w:lineRule="auto"/>
              <w:jc w:val="right"/>
              <w:rPr>
                <w:rFonts w:ascii="Times New Roman" w:eastAsia="Times New Roman" w:hAnsi="Times New Roman" w:cs="Times New Roman"/>
                <w:color w:val="000000"/>
                <w:sz w:val="18"/>
                <w:szCs w:val="18"/>
                <w:lang w:eastAsia="es-MX"/>
              </w:rPr>
            </w:pPr>
            <w:r w:rsidRPr="00C553FF">
              <w:rPr>
                <w:rFonts w:ascii="Times New Roman" w:eastAsia="Times New Roman" w:hAnsi="Times New Roman" w:cs="Times New Roman"/>
                <w:color w:val="000000"/>
                <w:sz w:val="18"/>
                <w:szCs w:val="18"/>
                <w:lang w:eastAsia="es-MX"/>
              </w:rPr>
              <w:t>2.042.529,13</w:t>
            </w:r>
          </w:p>
          <w:p w:rsidR="00B7499B" w:rsidRPr="00C553FF" w:rsidRDefault="00B7499B" w:rsidP="00B7499B">
            <w:pPr>
              <w:spacing w:after="0" w:line="240" w:lineRule="auto"/>
              <w:jc w:val="right"/>
              <w:rPr>
                <w:rFonts w:ascii="Times New Roman" w:eastAsia="Times New Roman" w:hAnsi="Times New Roman" w:cs="Times New Roman"/>
                <w:color w:val="000000"/>
                <w:sz w:val="18"/>
                <w:szCs w:val="18"/>
                <w:lang w:eastAsia="es-MX"/>
              </w:rPr>
            </w:pPr>
          </w:p>
        </w:tc>
        <w:tc>
          <w:tcPr>
            <w:tcW w:w="1175" w:type="dxa"/>
            <w:tcBorders>
              <w:top w:val="nil"/>
              <w:left w:val="nil"/>
              <w:bottom w:val="double" w:sz="6" w:space="0" w:color="0070C0"/>
              <w:right w:val="double" w:sz="6" w:space="0" w:color="0070C0"/>
            </w:tcBorders>
            <w:shd w:val="clear" w:color="auto" w:fill="auto"/>
            <w:noWrap/>
            <w:vAlign w:val="bottom"/>
            <w:hideMark/>
          </w:tcPr>
          <w:p w:rsidR="00B7499B" w:rsidRDefault="00B7499B" w:rsidP="00B7499B">
            <w:pPr>
              <w:spacing w:after="0" w:line="240" w:lineRule="auto"/>
              <w:jc w:val="right"/>
              <w:rPr>
                <w:rFonts w:ascii="Times New Roman" w:eastAsia="Times New Roman" w:hAnsi="Times New Roman" w:cs="Times New Roman"/>
                <w:color w:val="000000"/>
                <w:sz w:val="18"/>
                <w:szCs w:val="18"/>
                <w:lang w:eastAsia="es-MX"/>
              </w:rPr>
            </w:pPr>
            <w:r w:rsidRPr="00C553FF">
              <w:rPr>
                <w:rFonts w:ascii="Times New Roman" w:eastAsia="Times New Roman" w:hAnsi="Times New Roman" w:cs="Times New Roman"/>
                <w:color w:val="000000"/>
                <w:sz w:val="18"/>
                <w:szCs w:val="18"/>
                <w:lang w:eastAsia="es-MX"/>
              </w:rPr>
              <w:t>29.860.334,35</w:t>
            </w:r>
          </w:p>
          <w:p w:rsidR="00B7499B" w:rsidRPr="00C553FF" w:rsidRDefault="00B7499B" w:rsidP="00B7499B">
            <w:pPr>
              <w:spacing w:after="0" w:line="240" w:lineRule="auto"/>
              <w:jc w:val="right"/>
              <w:rPr>
                <w:rFonts w:ascii="Times New Roman" w:eastAsia="Times New Roman" w:hAnsi="Times New Roman" w:cs="Times New Roman"/>
                <w:color w:val="000000"/>
                <w:sz w:val="18"/>
                <w:szCs w:val="18"/>
                <w:lang w:eastAsia="es-MX"/>
              </w:rPr>
            </w:pPr>
          </w:p>
        </w:tc>
      </w:tr>
      <w:tr w:rsidR="00B7499B" w:rsidRPr="00C553FF" w:rsidTr="00B7499B">
        <w:trPr>
          <w:trHeight w:val="970"/>
        </w:trPr>
        <w:tc>
          <w:tcPr>
            <w:tcW w:w="1021" w:type="dxa"/>
            <w:tcBorders>
              <w:top w:val="nil"/>
              <w:left w:val="double" w:sz="6" w:space="0" w:color="0070C0"/>
              <w:bottom w:val="double" w:sz="6" w:space="0" w:color="0070C0"/>
              <w:right w:val="double" w:sz="6" w:space="0" w:color="0070C0"/>
            </w:tcBorders>
            <w:shd w:val="clear" w:color="auto" w:fill="2E74B5" w:themeFill="accent1" w:themeFillShade="BF"/>
            <w:noWrap/>
            <w:vAlign w:val="bottom"/>
            <w:hideMark/>
          </w:tcPr>
          <w:p w:rsidR="00B7499B" w:rsidRDefault="00B7499B" w:rsidP="00B7499B">
            <w:pPr>
              <w:spacing w:after="0" w:line="240" w:lineRule="auto"/>
              <w:rPr>
                <w:rFonts w:ascii="Times New Roman" w:eastAsia="Times New Roman" w:hAnsi="Times New Roman" w:cs="Times New Roman"/>
                <w:color w:val="000000"/>
                <w:sz w:val="18"/>
                <w:szCs w:val="18"/>
                <w:lang w:eastAsia="es-MX"/>
              </w:rPr>
            </w:pPr>
            <w:r w:rsidRPr="00C553FF">
              <w:rPr>
                <w:rFonts w:ascii="Times New Roman" w:eastAsia="Times New Roman" w:hAnsi="Times New Roman" w:cs="Times New Roman"/>
                <w:color w:val="000000"/>
                <w:sz w:val="18"/>
                <w:szCs w:val="18"/>
                <w:lang w:eastAsia="es-MX"/>
              </w:rPr>
              <w:t>SALDOS</w:t>
            </w:r>
          </w:p>
          <w:p w:rsidR="00B7499B" w:rsidRPr="00C553FF" w:rsidRDefault="00B7499B" w:rsidP="00B7499B">
            <w:pPr>
              <w:spacing w:after="0" w:line="240" w:lineRule="auto"/>
              <w:rPr>
                <w:rFonts w:ascii="Times New Roman" w:eastAsia="Times New Roman" w:hAnsi="Times New Roman" w:cs="Times New Roman"/>
                <w:color w:val="000000"/>
                <w:sz w:val="18"/>
                <w:szCs w:val="18"/>
                <w:lang w:eastAsia="es-MX"/>
              </w:rPr>
            </w:pPr>
          </w:p>
        </w:tc>
        <w:tc>
          <w:tcPr>
            <w:tcW w:w="1085" w:type="dxa"/>
            <w:tcBorders>
              <w:top w:val="nil"/>
              <w:left w:val="nil"/>
              <w:bottom w:val="double" w:sz="6" w:space="0" w:color="0070C0"/>
              <w:right w:val="double" w:sz="6" w:space="0" w:color="0070C0"/>
            </w:tcBorders>
            <w:shd w:val="clear" w:color="auto" w:fill="auto"/>
            <w:noWrap/>
            <w:vAlign w:val="bottom"/>
            <w:hideMark/>
          </w:tcPr>
          <w:p w:rsidR="00B7499B" w:rsidRDefault="00B7499B" w:rsidP="00B7499B">
            <w:pPr>
              <w:spacing w:after="0" w:line="240" w:lineRule="auto"/>
              <w:jc w:val="right"/>
              <w:rPr>
                <w:rFonts w:ascii="Times New Roman" w:eastAsia="Times New Roman" w:hAnsi="Times New Roman" w:cs="Times New Roman"/>
                <w:color w:val="000000"/>
                <w:sz w:val="18"/>
                <w:szCs w:val="18"/>
                <w:lang w:eastAsia="es-MX"/>
              </w:rPr>
            </w:pPr>
            <w:r w:rsidRPr="00C553FF">
              <w:rPr>
                <w:rFonts w:ascii="Times New Roman" w:eastAsia="Times New Roman" w:hAnsi="Times New Roman" w:cs="Times New Roman"/>
                <w:color w:val="000000"/>
                <w:sz w:val="18"/>
                <w:szCs w:val="18"/>
                <w:lang w:eastAsia="es-MX"/>
              </w:rPr>
              <w:t>-414.233,38</w:t>
            </w:r>
          </w:p>
          <w:p w:rsidR="00B7499B" w:rsidRPr="00C553FF" w:rsidRDefault="00B7499B" w:rsidP="00B7499B">
            <w:pPr>
              <w:spacing w:after="0" w:line="240" w:lineRule="auto"/>
              <w:jc w:val="right"/>
              <w:rPr>
                <w:rFonts w:ascii="Times New Roman" w:eastAsia="Times New Roman" w:hAnsi="Times New Roman" w:cs="Times New Roman"/>
                <w:color w:val="000000"/>
                <w:sz w:val="18"/>
                <w:szCs w:val="18"/>
                <w:lang w:eastAsia="es-MX"/>
              </w:rPr>
            </w:pPr>
          </w:p>
        </w:tc>
        <w:tc>
          <w:tcPr>
            <w:tcW w:w="1134" w:type="dxa"/>
            <w:tcBorders>
              <w:top w:val="nil"/>
              <w:left w:val="nil"/>
              <w:bottom w:val="double" w:sz="6" w:space="0" w:color="0070C0"/>
              <w:right w:val="double" w:sz="6" w:space="0" w:color="0070C0"/>
            </w:tcBorders>
            <w:shd w:val="clear" w:color="auto" w:fill="auto"/>
            <w:noWrap/>
            <w:vAlign w:val="bottom"/>
            <w:hideMark/>
          </w:tcPr>
          <w:p w:rsidR="00B7499B" w:rsidRDefault="00B7499B" w:rsidP="00B7499B">
            <w:pPr>
              <w:spacing w:after="0" w:line="240" w:lineRule="auto"/>
              <w:jc w:val="right"/>
              <w:rPr>
                <w:rFonts w:ascii="Times New Roman" w:eastAsia="Times New Roman" w:hAnsi="Times New Roman" w:cs="Times New Roman"/>
                <w:color w:val="000000"/>
                <w:sz w:val="18"/>
                <w:szCs w:val="18"/>
                <w:lang w:eastAsia="es-MX"/>
              </w:rPr>
            </w:pPr>
            <w:r w:rsidRPr="00C553FF">
              <w:rPr>
                <w:rFonts w:ascii="Times New Roman" w:eastAsia="Times New Roman" w:hAnsi="Times New Roman" w:cs="Times New Roman"/>
                <w:color w:val="000000"/>
                <w:sz w:val="18"/>
                <w:szCs w:val="18"/>
                <w:lang w:eastAsia="es-MX"/>
              </w:rPr>
              <w:t>-516.557,42</w:t>
            </w:r>
          </w:p>
          <w:p w:rsidR="00B7499B" w:rsidRPr="00C553FF" w:rsidRDefault="00B7499B" w:rsidP="00B7499B">
            <w:pPr>
              <w:spacing w:after="0" w:line="240" w:lineRule="auto"/>
              <w:jc w:val="right"/>
              <w:rPr>
                <w:rFonts w:ascii="Times New Roman" w:eastAsia="Times New Roman" w:hAnsi="Times New Roman" w:cs="Times New Roman"/>
                <w:color w:val="000000"/>
                <w:sz w:val="18"/>
                <w:szCs w:val="18"/>
                <w:lang w:eastAsia="es-MX"/>
              </w:rPr>
            </w:pPr>
          </w:p>
        </w:tc>
        <w:tc>
          <w:tcPr>
            <w:tcW w:w="1085" w:type="dxa"/>
            <w:tcBorders>
              <w:top w:val="nil"/>
              <w:left w:val="nil"/>
              <w:bottom w:val="double" w:sz="6" w:space="0" w:color="0070C0"/>
              <w:right w:val="double" w:sz="6" w:space="0" w:color="0070C0"/>
            </w:tcBorders>
            <w:shd w:val="clear" w:color="auto" w:fill="auto"/>
            <w:noWrap/>
            <w:vAlign w:val="bottom"/>
            <w:hideMark/>
          </w:tcPr>
          <w:p w:rsidR="00B7499B" w:rsidRDefault="00B7499B" w:rsidP="00B7499B">
            <w:pPr>
              <w:spacing w:after="0" w:line="240" w:lineRule="auto"/>
              <w:jc w:val="right"/>
              <w:rPr>
                <w:rFonts w:ascii="Times New Roman" w:eastAsia="Times New Roman" w:hAnsi="Times New Roman" w:cs="Times New Roman"/>
                <w:color w:val="000000"/>
                <w:sz w:val="18"/>
                <w:szCs w:val="18"/>
                <w:lang w:eastAsia="es-MX"/>
              </w:rPr>
            </w:pPr>
            <w:r w:rsidRPr="00C553FF">
              <w:rPr>
                <w:rFonts w:ascii="Times New Roman" w:eastAsia="Times New Roman" w:hAnsi="Times New Roman" w:cs="Times New Roman"/>
                <w:color w:val="000000"/>
                <w:sz w:val="18"/>
                <w:szCs w:val="18"/>
                <w:lang w:eastAsia="es-MX"/>
              </w:rPr>
              <w:t>-244.933,56</w:t>
            </w:r>
          </w:p>
          <w:p w:rsidR="00B7499B" w:rsidRPr="00C553FF" w:rsidRDefault="00B7499B" w:rsidP="00B7499B">
            <w:pPr>
              <w:spacing w:after="0" w:line="240" w:lineRule="auto"/>
              <w:jc w:val="right"/>
              <w:rPr>
                <w:rFonts w:ascii="Times New Roman" w:eastAsia="Times New Roman" w:hAnsi="Times New Roman" w:cs="Times New Roman"/>
                <w:color w:val="000000"/>
                <w:sz w:val="18"/>
                <w:szCs w:val="18"/>
                <w:lang w:eastAsia="es-MX"/>
              </w:rPr>
            </w:pPr>
          </w:p>
        </w:tc>
        <w:tc>
          <w:tcPr>
            <w:tcW w:w="1085" w:type="dxa"/>
            <w:tcBorders>
              <w:top w:val="nil"/>
              <w:left w:val="nil"/>
              <w:bottom w:val="double" w:sz="6" w:space="0" w:color="0070C0"/>
              <w:right w:val="double" w:sz="6" w:space="0" w:color="0070C0"/>
            </w:tcBorders>
            <w:shd w:val="clear" w:color="auto" w:fill="auto"/>
            <w:noWrap/>
            <w:vAlign w:val="bottom"/>
            <w:hideMark/>
          </w:tcPr>
          <w:p w:rsidR="00B7499B" w:rsidRDefault="00B7499B" w:rsidP="00B7499B">
            <w:pPr>
              <w:spacing w:after="0" w:line="240" w:lineRule="auto"/>
              <w:jc w:val="right"/>
              <w:rPr>
                <w:rFonts w:ascii="Times New Roman" w:eastAsia="Times New Roman" w:hAnsi="Times New Roman" w:cs="Times New Roman"/>
                <w:color w:val="000000"/>
                <w:sz w:val="18"/>
                <w:szCs w:val="18"/>
                <w:lang w:eastAsia="es-MX"/>
              </w:rPr>
            </w:pPr>
            <w:r w:rsidRPr="00C553FF">
              <w:rPr>
                <w:rFonts w:ascii="Times New Roman" w:eastAsia="Times New Roman" w:hAnsi="Times New Roman" w:cs="Times New Roman"/>
                <w:color w:val="000000"/>
                <w:sz w:val="18"/>
                <w:szCs w:val="18"/>
                <w:lang w:eastAsia="es-MX"/>
              </w:rPr>
              <w:t>323.146,41</w:t>
            </w:r>
          </w:p>
          <w:p w:rsidR="00B7499B" w:rsidRPr="00C553FF" w:rsidRDefault="00B7499B" w:rsidP="00B7499B">
            <w:pPr>
              <w:spacing w:after="0" w:line="240" w:lineRule="auto"/>
              <w:jc w:val="right"/>
              <w:rPr>
                <w:rFonts w:ascii="Times New Roman" w:eastAsia="Times New Roman" w:hAnsi="Times New Roman" w:cs="Times New Roman"/>
                <w:color w:val="000000"/>
                <w:sz w:val="18"/>
                <w:szCs w:val="18"/>
                <w:lang w:eastAsia="es-MX"/>
              </w:rPr>
            </w:pPr>
          </w:p>
        </w:tc>
        <w:tc>
          <w:tcPr>
            <w:tcW w:w="1090" w:type="dxa"/>
            <w:tcBorders>
              <w:top w:val="nil"/>
              <w:left w:val="nil"/>
              <w:bottom w:val="double" w:sz="6" w:space="0" w:color="0070C0"/>
              <w:right w:val="double" w:sz="6" w:space="0" w:color="0070C0"/>
            </w:tcBorders>
            <w:shd w:val="clear" w:color="auto" w:fill="auto"/>
            <w:noWrap/>
            <w:vAlign w:val="bottom"/>
            <w:hideMark/>
          </w:tcPr>
          <w:p w:rsidR="00B7499B" w:rsidRDefault="00B7499B" w:rsidP="00B7499B">
            <w:pPr>
              <w:spacing w:after="0" w:line="240" w:lineRule="auto"/>
              <w:jc w:val="right"/>
              <w:rPr>
                <w:rFonts w:ascii="Times New Roman" w:eastAsia="Times New Roman" w:hAnsi="Times New Roman" w:cs="Times New Roman"/>
                <w:color w:val="000000"/>
                <w:sz w:val="18"/>
                <w:szCs w:val="18"/>
                <w:lang w:eastAsia="es-MX"/>
              </w:rPr>
            </w:pPr>
            <w:r w:rsidRPr="00C553FF">
              <w:rPr>
                <w:rFonts w:ascii="Times New Roman" w:eastAsia="Times New Roman" w:hAnsi="Times New Roman" w:cs="Times New Roman"/>
                <w:color w:val="000000"/>
                <w:sz w:val="18"/>
                <w:szCs w:val="18"/>
                <w:lang w:eastAsia="es-MX"/>
              </w:rPr>
              <w:t>1.005.372,08</w:t>
            </w:r>
          </w:p>
          <w:p w:rsidR="00B7499B" w:rsidRPr="00C553FF" w:rsidRDefault="00B7499B" w:rsidP="00B7499B">
            <w:pPr>
              <w:spacing w:after="0" w:line="240" w:lineRule="auto"/>
              <w:jc w:val="right"/>
              <w:rPr>
                <w:rFonts w:ascii="Times New Roman" w:eastAsia="Times New Roman" w:hAnsi="Times New Roman" w:cs="Times New Roman"/>
                <w:color w:val="000000"/>
                <w:sz w:val="18"/>
                <w:szCs w:val="18"/>
                <w:lang w:eastAsia="es-MX"/>
              </w:rPr>
            </w:pPr>
          </w:p>
        </w:tc>
        <w:tc>
          <w:tcPr>
            <w:tcW w:w="1090" w:type="dxa"/>
            <w:tcBorders>
              <w:top w:val="nil"/>
              <w:left w:val="nil"/>
              <w:bottom w:val="double" w:sz="6" w:space="0" w:color="0070C0"/>
              <w:right w:val="double" w:sz="6" w:space="0" w:color="0070C0"/>
            </w:tcBorders>
            <w:shd w:val="clear" w:color="auto" w:fill="auto"/>
            <w:noWrap/>
            <w:vAlign w:val="bottom"/>
            <w:hideMark/>
          </w:tcPr>
          <w:p w:rsidR="00B7499B" w:rsidRDefault="00B7499B" w:rsidP="00B7499B">
            <w:pPr>
              <w:spacing w:after="0" w:line="240" w:lineRule="auto"/>
              <w:jc w:val="right"/>
              <w:rPr>
                <w:rFonts w:ascii="Times New Roman" w:eastAsia="Times New Roman" w:hAnsi="Times New Roman" w:cs="Times New Roman"/>
                <w:color w:val="000000"/>
                <w:sz w:val="18"/>
                <w:szCs w:val="18"/>
                <w:lang w:eastAsia="es-MX"/>
              </w:rPr>
            </w:pPr>
            <w:r w:rsidRPr="00C553FF">
              <w:rPr>
                <w:rFonts w:ascii="Times New Roman" w:eastAsia="Times New Roman" w:hAnsi="Times New Roman" w:cs="Times New Roman"/>
                <w:color w:val="000000"/>
                <w:sz w:val="18"/>
                <w:szCs w:val="18"/>
                <w:lang w:eastAsia="es-MX"/>
              </w:rPr>
              <w:t>381.292,33</w:t>
            </w:r>
          </w:p>
          <w:p w:rsidR="00B7499B" w:rsidRPr="00C553FF" w:rsidRDefault="00B7499B" w:rsidP="00B7499B">
            <w:pPr>
              <w:spacing w:after="0" w:line="240" w:lineRule="auto"/>
              <w:jc w:val="right"/>
              <w:rPr>
                <w:rFonts w:ascii="Times New Roman" w:eastAsia="Times New Roman" w:hAnsi="Times New Roman" w:cs="Times New Roman"/>
                <w:color w:val="000000"/>
                <w:sz w:val="18"/>
                <w:szCs w:val="18"/>
                <w:lang w:eastAsia="es-MX"/>
              </w:rPr>
            </w:pPr>
          </w:p>
        </w:tc>
        <w:tc>
          <w:tcPr>
            <w:tcW w:w="1090" w:type="dxa"/>
            <w:tcBorders>
              <w:top w:val="nil"/>
              <w:left w:val="nil"/>
              <w:bottom w:val="double" w:sz="6" w:space="0" w:color="0070C0"/>
              <w:right w:val="double" w:sz="6" w:space="0" w:color="0070C0"/>
            </w:tcBorders>
            <w:shd w:val="clear" w:color="auto" w:fill="auto"/>
            <w:noWrap/>
            <w:vAlign w:val="bottom"/>
            <w:hideMark/>
          </w:tcPr>
          <w:p w:rsidR="00B7499B" w:rsidRDefault="00B7499B" w:rsidP="00B7499B">
            <w:pPr>
              <w:spacing w:after="0" w:line="240" w:lineRule="auto"/>
              <w:jc w:val="right"/>
              <w:rPr>
                <w:rFonts w:ascii="Times New Roman" w:eastAsia="Times New Roman" w:hAnsi="Times New Roman" w:cs="Times New Roman"/>
                <w:color w:val="000000"/>
                <w:sz w:val="18"/>
                <w:szCs w:val="18"/>
                <w:lang w:eastAsia="es-MX"/>
              </w:rPr>
            </w:pPr>
            <w:r w:rsidRPr="00C553FF">
              <w:rPr>
                <w:rFonts w:ascii="Times New Roman" w:eastAsia="Times New Roman" w:hAnsi="Times New Roman" w:cs="Times New Roman"/>
                <w:color w:val="000000"/>
                <w:sz w:val="18"/>
                <w:szCs w:val="18"/>
                <w:lang w:eastAsia="es-MX"/>
              </w:rPr>
              <w:t>-</w:t>
            </w:r>
          </w:p>
          <w:p w:rsidR="00B7499B" w:rsidRDefault="00B7499B" w:rsidP="00B7499B">
            <w:pPr>
              <w:spacing w:after="0" w:line="240" w:lineRule="auto"/>
              <w:jc w:val="right"/>
              <w:rPr>
                <w:rFonts w:ascii="Times New Roman" w:eastAsia="Times New Roman" w:hAnsi="Times New Roman" w:cs="Times New Roman"/>
                <w:color w:val="000000"/>
                <w:sz w:val="18"/>
                <w:szCs w:val="18"/>
                <w:lang w:eastAsia="es-MX"/>
              </w:rPr>
            </w:pPr>
            <w:r w:rsidRPr="00C553FF">
              <w:rPr>
                <w:rFonts w:ascii="Times New Roman" w:eastAsia="Times New Roman" w:hAnsi="Times New Roman" w:cs="Times New Roman"/>
                <w:color w:val="000000"/>
                <w:sz w:val="18"/>
                <w:szCs w:val="18"/>
                <w:lang w:eastAsia="es-MX"/>
              </w:rPr>
              <w:t>1.501.790,82</w:t>
            </w:r>
          </w:p>
          <w:p w:rsidR="00B7499B" w:rsidRPr="00C553FF" w:rsidRDefault="00B7499B" w:rsidP="00B7499B">
            <w:pPr>
              <w:spacing w:after="0" w:line="240" w:lineRule="auto"/>
              <w:jc w:val="right"/>
              <w:rPr>
                <w:rFonts w:ascii="Times New Roman" w:eastAsia="Times New Roman" w:hAnsi="Times New Roman" w:cs="Times New Roman"/>
                <w:color w:val="000000"/>
                <w:sz w:val="18"/>
                <w:szCs w:val="18"/>
                <w:lang w:eastAsia="es-MX"/>
              </w:rPr>
            </w:pPr>
          </w:p>
        </w:tc>
        <w:tc>
          <w:tcPr>
            <w:tcW w:w="1090" w:type="dxa"/>
            <w:tcBorders>
              <w:top w:val="nil"/>
              <w:left w:val="nil"/>
              <w:bottom w:val="double" w:sz="6" w:space="0" w:color="0070C0"/>
              <w:right w:val="double" w:sz="6" w:space="0" w:color="0070C0"/>
            </w:tcBorders>
            <w:shd w:val="clear" w:color="auto" w:fill="auto"/>
            <w:noWrap/>
            <w:vAlign w:val="bottom"/>
            <w:hideMark/>
          </w:tcPr>
          <w:p w:rsidR="00B7499B" w:rsidRDefault="00B7499B" w:rsidP="00B7499B">
            <w:pPr>
              <w:spacing w:after="0" w:line="240" w:lineRule="auto"/>
              <w:jc w:val="right"/>
              <w:rPr>
                <w:rFonts w:ascii="Times New Roman" w:eastAsia="Times New Roman" w:hAnsi="Times New Roman" w:cs="Times New Roman"/>
                <w:color w:val="000000"/>
                <w:sz w:val="18"/>
                <w:szCs w:val="18"/>
                <w:lang w:eastAsia="es-MX"/>
              </w:rPr>
            </w:pPr>
            <w:r w:rsidRPr="00C553FF">
              <w:rPr>
                <w:rFonts w:ascii="Times New Roman" w:eastAsia="Times New Roman" w:hAnsi="Times New Roman" w:cs="Times New Roman"/>
                <w:color w:val="000000"/>
                <w:sz w:val="18"/>
                <w:szCs w:val="18"/>
                <w:lang w:eastAsia="es-MX"/>
              </w:rPr>
              <w:t>56.493,60</w:t>
            </w:r>
          </w:p>
          <w:p w:rsidR="00B7499B" w:rsidRPr="00C553FF" w:rsidRDefault="00B7499B" w:rsidP="00B7499B">
            <w:pPr>
              <w:spacing w:after="0" w:line="240" w:lineRule="auto"/>
              <w:jc w:val="right"/>
              <w:rPr>
                <w:rFonts w:ascii="Times New Roman" w:eastAsia="Times New Roman" w:hAnsi="Times New Roman" w:cs="Times New Roman"/>
                <w:color w:val="000000"/>
                <w:sz w:val="18"/>
                <w:szCs w:val="18"/>
                <w:lang w:eastAsia="es-MX"/>
              </w:rPr>
            </w:pPr>
          </w:p>
        </w:tc>
        <w:tc>
          <w:tcPr>
            <w:tcW w:w="1148" w:type="dxa"/>
            <w:tcBorders>
              <w:top w:val="nil"/>
              <w:left w:val="nil"/>
              <w:bottom w:val="double" w:sz="6" w:space="0" w:color="0070C0"/>
              <w:right w:val="double" w:sz="6" w:space="0" w:color="0070C0"/>
            </w:tcBorders>
            <w:shd w:val="clear" w:color="auto" w:fill="auto"/>
            <w:noWrap/>
            <w:vAlign w:val="bottom"/>
            <w:hideMark/>
          </w:tcPr>
          <w:p w:rsidR="00B7499B" w:rsidRDefault="00B7499B" w:rsidP="00B7499B">
            <w:pPr>
              <w:spacing w:after="0" w:line="240" w:lineRule="auto"/>
              <w:jc w:val="right"/>
              <w:rPr>
                <w:rFonts w:ascii="Times New Roman" w:eastAsia="Times New Roman" w:hAnsi="Times New Roman" w:cs="Times New Roman"/>
                <w:color w:val="000000"/>
                <w:sz w:val="18"/>
                <w:szCs w:val="18"/>
                <w:lang w:eastAsia="es-MX"/>
              </w:rPr>
            </w:pPr>
            <w:r w:rsidRPr="00C553FF">
              <w:rPr>
                <w:rFonts w:ascii="Times New Roman" w:eastAsia="Times New Roman" w:hAnsi="Times New Roman" w:cs="Times New Roman"/>
                <w:color w:val="000000"/>
                <w:sz w:val="18"/>
                <w:szCs w:val="18"/>
                <w:lang w:eastAsia="es-MX"/>
              </w:rPr>
              <w:t>623.829,93</w:t>
            </w:r>
          </w:p>
          <w:p w:rsidR="00B7499B" w:rsidRPr="00C553FF" w:rsidRDefault="00B7499B" w:rsidP="00B7499B">
            <w:pPr>
              <w:spacing w:after="0" w:line="240" w:lineRule="auto"/>
              <w:jc w:val="right"/>
              <w:rPr>
                <w:rFonts w:ascii="Times New Roman" w:eastAsia="Times New Roman" w:hAnsi="Times New Roman" w:cs="Times New Roman"/>
                <w:color w:val="000000"/>
                <w:sz w:val="18"/>
                <w:szCs w:val="18"/>
                <w:lang w:eastAsia="es-MX"/>
              </w:rPr>
            </w:pPr>
          </w:p>
        </w:tc>
        <w:tc>
          <w:tcPr>
            <w:tcW w:w="1090" w:type="dxa"/>
            <w:tcBorders>
              <w:top w:val="nil"/>
              <w:left w:val="nil"/>
              <w:bottom w:val="double" w:sz="6" w:space="0" w:color="0070C0"/>
              <w:right w:val="double" w:sz="6" w:space="0" w:color="0070C0"/>
            </w:tcBorders>
            <w:shd w:val="clear" w:color="auto" w:fill="auto"/>
            <w:noWrap/>
            <w:vAlign w:val="bottom"/>
            <w:hideMark/>
          </w:tcPr>
          <w:p w:rsidR="00B7499B" w:rsidRDefault="00B7499B" w:rsidP="00B7499B">
            <w:pPr>
              <w:spacing w:after="0" w:line="240" w:lineRule="auto"/>
              <w:jc w:val="right"/>
              <w:rPr>
                <w:rFonts w:ascii="Times New Roman" w:eastAsia="Times New Roman" w:hAnsi="Times New Roman" w:cs="Times New Roman"/>
                <w:color w:val="000000"/>
                <w:sz w:val="18"/>
                <w:szCs w:val="18"/>
                <w:lang w:eastAsia="es-MX"/>
              </w:rPr>
            </w:pPr>
            <w:r w:rsidRPr="00C553FF">
              <w:rPr>
                <w:rFonts w:ascii="Times New Roman" w:eastAsia="Times New Roman" w:hAnsi="Times New Roman" w:cs="Times New Roman"/>
                <w:color w:val="000000"/>
                <w:sz w:val="18"/>
                <w:szCs w:val="18"/>
                <w:lang w:eastAsia="es-MX"/>
              </w:rPr>
              <w:t>-924.332,44</w:t>
            </w:r>
          </w:p>
          <w:p w:rsidR="00B7499B" w:rsidRPr="00C553FF" w:rsidRDefault="00B7499B" w:rsidP="00B7499B">
            <w:pPr>
              <w:spacing w:after="0" w:line="240" w:lineRule="auto"/>
              <w:jc w:val="right"/>
              <w:rPr>
                <w:rFonts w:ascii="Times New Roman" w:eastAsia="Times New Roman" w:hAnsi="Times New Roman" w:cs="Times New Roman"/>
                <w:color w:val="000000"/>
                <w:sz w:val="18"/>
                <w:szCs w:val="18"/>
                <w:lang w:eastAsia="es-MX"/>
              </w:rPr>
            </w:pPr>
          </w:p>
        </w:tc>
        <w:tc>
          <w:tcPr>
            <w:tcW w:w="1217" w:type="dxa"/>
            <w:tcBorders>
              <w:top w:val="nil"/>
              <w:left w:val="nil"/>
              <w:bottom w:val="double" w:sz="6" w:space="0" w:color="0070C0"/>
              <w:right w:val="double" w:sz="6" w:space="0" w:color="0070C0"/>
            </w:tcBorders>
            <w:shd w:val="clear" w:color="auto" w:fill="auto"/>
            <w:noWrap/>
            <w:vAlign w:val="bottom"/>
            <w:hideMark/>
          </w:tcPr>
          <w:p w:rsidR="00B7499B" w:rsidRDefault="00B7499B" w:rsidP="00B7499B">
            <w:pPr>
              <w:spacing w:after="0" w:line="240" w:lineRule="auto"/>
              <w:jc w:val="right"/>
              <w:rPr>
                <w:rFonts w:ascii="Times New Roman" w:eastAsia="Times New Roman" w:hAnsi="Times New Roman" w:cs="Times New Roman"/>
                <w:color w:val="000000"/>
                <w:sz w:val="18"/>
                <w:szCs w:val="18"/>
                <w:lang w:eastAsia="es-MX"/>
              </w:rPr>
            </w:pPr>
            <w:r w:rsidRPr="00C553FF">
              <w:rPr>
                <w:rFonts w:ascii="Times New Roman" w:eastAsia="Times New Roman" w:hAnsi="Times New Roman" w:cs="Times New Roman"/>
                <w:color w:val="000000"/>
                <w:sz w:val="18"/>
                <w:szCs w:val="18"/>
                <w:lang w:eastAsia="es-MX"/>
              </w:rPr>
              <w:t>299.126,92</w:t>
            </w:r>
          </w:p>
          <w:p w:rsidR="00B7499B" w:rsidRPr="00C553FF" w:rsidRDefault="00B7499B" w:rsidP="00B7499B">
            <w:pPr>
              <w:spacing w:after="0" w:line="240" w:lineRule="auto"/>
              <w:jc w:val="right"/>
              <w:rPr>
                <w:rFonts w:ascii="Times New Roman" w:eastAsia="Times New Roman" w:hAnsi="Times New Roman" w:cs="Times New Roman"/>
                <w:color w:val="000000"/>
                <w:sz w:val="18"/>
                <w:szCs w:val="18"/>
                <w:lang w:eastAsia="es-MX"/>
              </w:rPr>
            </w:pPr>
          </w:p>
        </w:tc>
        <w:tc>
          <w:tcPr>
            <w:tcW w:w="1137" w:type="dxa"/>
            <w:tcBorders>
              <w:top w:val="nil"/>
              <w:left w:val="nil"/>
              <w:bottom w:val="double" w:sz="6" w:space="0" w:color="0070C0"/>
              <w:right w:val="double" w:sz="6" w:space="0" w:color="0070C0"/>
            </w:tcBorders>
            <w:shd w:val="clear" w:color="auto" w:fill="auto"/>
            <w:noWrap/>
            <w:vAlign w:val="bottom"/>
            <w:hideMark/>
          </w:tcPr>
          <w:p w:rsidR="00B7499B" w:rsidRDefault="00B7499B" w:rsidP="00B7499B">
            <w:pPr>
              <w:spacing w:after="0" w:line="240" w:lineRule="auto"/>
              <w:jc w:val="right"/>
              <w:rPr>
                <w:rFonts w:ascii="Times New Roman" w:eastAsia="Times New Roman" w:hAnsi="Times New Roman" w:cs="Times New Roman"/>
                <w:color w:val="000000"/>
                <w:sz w:val="18"/>
                <w:szCs w:val="18"/>
                <w:lang w:eastAsia="es-MX"/>
              </w:rPr>
            </w:pPr>
            <w:r w:rsidRPr="00C553FF">
              <w:rPr>
                <w:rFonts w:ascii="Times New Roman" w:eastAsia="Times New Roman" w:hAnsi="Times New Roman" w:cs="Times New Roman"/>
                <w:color w:val="000000"/>
                <w:sz w:val="18"/>
                <w:szCs w:val="18"/>
                <w:lang w:eastAsia="es-MX"/>
              </w:rPr>
              <w:t>2.283.592,74</w:t>
            </w:r>
          </w:p>
          <w:p w:rsidR="00B7499B" w:rsidRPr="00C553FF" w:rsidRDefault="00B7499B" w:rsidP="00B7499B">
            <w:pPr>
              <w:spacing w:after="0" w:line="240" w:lineRule="auto"/>
              <w:jc w:val="right"/>
              <w:rPr>
                <w:rFonts w:ascii="Times New Roman" w:eastAsia="Times New Roman" w:hAnsi="Times New Roman" w:cs="Times New Roman"/>
                <w:color w:val="000000"/>
                <w:sz w:val="18"/>
                <w:szCs w:val="18"/>
                <w:lang w:eastAsia="es-MX"/>
              </w:rPr>
            </w:pPr>
          </w:p>
        </w:tc>
        <w:tc>
          <w:tcPr>
            <w:tcW w:w="1175" w:type="dxa"/>
            <w:tcBorders>
              <w:top w:val="nil"/>
              <w:left w:val="nil"/>
              <w:bottom w:val="double" w:sz="6" w:space="0" w:color="0070C0"/>
              <w:right w:val="double" w:sz="6" w:space="0" w:color="0070C0"/>
            </w:tcBorders>
            <w:shd w:val="clear" w:color="auto" w:fill="auto"/>
            <w:noWrap/>
            <w:vAlign w:val="bottom"/>
            <w:hideMark/>
          </w:tcPr>
          <w:p w:rsidR="00B7499B" w:rsidRDefault="00B7499B" w:rsidP="00B7499B">
            <w:pPr>
              <w:spacing w:after="0" w:line="240" w:lineRule="auto"/>
              <w:jc w:val="right"/>
              <w:rPr>
                <w:rFonts w:ascii="Times New Roman" w:eastAsia="Times New Roman" w:hAnsi="Times New Roman" w:cs="Times New Roman"/>
                <w:color w:val="000000"/>
                <w:sz w:val="18"/>
                <w:szCs w:val="18"/>
                <w:lang w:eastAsia="es-MX"/>
              </w:rPr>
            </w:pPr>
            <w:r w:rsidRPr="00C553FF">
              <w:rPr>
                <w:rFonts w:ascii="Times New Roman" w:eastAsia="Times New Roman" w:hAnsi="Times New Roman" w:cs="Times New Roman"/>
                <w:color w:val="000000"/>
                <w:sz w:val="18"/>
                <w:szCs w:val="18"/>
                <w:lang w:eastAsia="es-MX"/>
              </w:rPr>
              <w:t>1.371.006,39</w:t>
            </w:r>
          </w:p>
          <w:p w:rsidR="00B7499B" w:rsidRPr="00C553FF" w:rsidRDefault="00B7499B" w:rsidP="00B7499B">
            <w:pPr>
              <w:spacing w:after="0" w:line="240" w:lineRule="auto"/>
              <w:jc w:val="right"/>
              <w:rPr>
                <w:rFonts w:ascii="Times New Roman" w:eastAsia="Times New Roman" w:hAnsi="Times New Roman" w:cs="Times New Roman"/>
                <w:color w:val="000000"/>
                <w:sz w:val="18"/>
                <w:szCs w:val="18"/>
                <w:lang w:eastAsia="es-MX"/>
              </w:rPr>
            </w:pPr>
          </w:p>
        </w:tc>
      </w:tr>
    </w:tbl>
    <w:p w:rsidR="001A6511" w:rsidRPr="00B45DDA" w:rsidRDefault="001A6511" w:rsidP="001A6511">
      <w:pPr>
        <w:rPr>
          <w:rFonts w:ascii="Times New Roman" w:hAnsi="Times New Roman" w:cs="Times New Roman"/>
          <w:sz w:val="24"/>
        </w:rPr>
      </w:pPr>
    </w:p>
    <w:p w:rsidR="001A6511" w:rsidRPr="00B45DDA" w:rsidRDefault="001A6511" w:rsidP="001A6511">
      <w:pPr>
        <w:rPr>
          <w:rFonts w:ascii="Times New Roman" w:hAnsi="Times New Roman" w:cs="Times New Roman"/>
          <w:sz w:val="24"/>
        </w:rPr>
      </w:pPr>
    </w:p>
    <w:p w:rsidR="001A6511" w:rsidRDefault="001A6511" w:rsidP="001A6511">
      <w:pPr>
        <w:tabs>
          <w:tab w:val="left" w:pos="1772"/>
        </w:tabs>
        <w:jc w:val="both"/>
        <w:rPr>
          <w:rFonts w:ascii="Times New Roman" w:hAnsi="Times New Roman" w:cs="Times New Roman"/>
          <w:sz w:val="24"/>
        </w:rPr>
      </w:pPr>
    </w:p>
    <w:p w:rsidR="001A6511" w:rsidRPr="00B45DDA" w:rsidRDefault="00B7499B" w:rsidP="001A6511">
      <w:pPr>
        <w:tabs>
          <w:tab w:val="left" w:pos="1772"/>
        </w:tabs>
        <w:jc w:val="both"/>
        <w:rPr>
          <w:rFonts w:ascii="Times New Roman" w:hAnsi="Times New Roman" w:cs="Times New Roman"/>
          <w:sz w:val="24"/>
        </w:rPr>
      </w:pPr>
      <w:r>
        <w:rPr>
          <w:rFonts w:ascii="Times New Roman" w:hAnsi="Times New Roman" w:cs="Times New Roman"/>
          <w:sz w:val="24"/>
        </w:rPr>
        <w:t xml:space="preserve">            ANÁ</w:t>
      </w:r>
      <w:r w:rsidR="00376489">
        <w:rPr>
          <w:rFonts w:ascii="Times New Roman" w:hAnsi="Times New Roman" w:cs="Times New Roman"/>
          <w:sz w:val="24"/>
        </w:rPr>
        <w:t>LISIS DEL CUADRO N° 34</w:t>
      </w:r>
    </w:p>
    <w:p w:rsidR="001A6511" w:rsidRPr="00B45DDA" w:rsidRDefault="00EC6B99" w:rsidP="001A6511">
      <w:pPr>
        <w:rPr>
          <w:rFonts w:ascii="Times New Roman" w:hAnsi="Times New Roman" w:cs="Times New Roman"/>
          <w:sz w:val="24"/>
        </w:rPr>
      </w:pPr>
      <w:r>
        <w:rPr>
          <w:rFonts w:ascii="Times New Roman" w:hAnsi="Times New Roman" w:cs="Times New Roman"/>
          <w:sz w:val="24"/>
        </w:rPr>
        <w:t>En el cuadro se explica que la municipalidad tuvo mayor ingreso durante enero a diciembre con un importe de S/31, 231,340.74, Esto quiere decir que durante todo el periodo 2017 se pudo obtener un mayor ingreso debido a la fuente de financiamiento rubro 09 recursos directamente recaudado</w:t>
      </w:r>
      <w:r w:rsidR="0070719D">
        <w:rPr>
          <w:rFonts w:ascii="Times New Roman" w:hAnsi="Times New Roman" w:cs="Times New Roman"/>
          <w:sz w:val="24"/>
        </w:rPr>
        <w:t>. Pero durante el año solo se realizó gastos corrientes con un monto total de S/29,860,334.35.</w:t>
      </w:r>
    </w:p>
    <w:p w:rsidR="001A6511" w:rsidRPr="00B45DDA" w:rsidRDefault="001A6511" w:rsidP="001A6511">
      <w:pPr>
        <w:rPr>
          <w:rFonts w:ascii="Times New Roman" w:hAnsi="Times New Roman" w:cs="Times New Roman"/>
          <w:sz w:val="24"/>
        </w:rPr>
      </w:pPr>
    </w:p>
    <w:p w:rsidR="001A6511" w:rsidRPr="00B45DDA" w:rsidRDefault="001A6511" w:rsidP="001A6511">
      <w:pPr>
        <w:rPr>
          <w:rFonts w:ascii="Times New Roman" w:hAnsi="Times New Roman" w:cs="Times New Roman"/>
          <w:sz w:val="24"/>
        </w:rPr>
      </w:pPr>
    </w:p>
    <w:p w:rsidR="001A6511" w:rsidRDefault="001A6511" w:rsidP="001A6511">
      <w:pPr>
        <w:rPr>
          <w:rFonts w:ascii="Times New Roman" w:hAnsi="Times New Roman" w:cs="Times New Roman"/>
          <w:sz w:val="24"/>
        </w:rPr>
      </w:pPr>
    </w:p>
    <w:p w:rsidR="001A6511" w:rsidRDefault="001A6511" w:rsidP="001A6511">
      <w:pPr>
        <w:rPr>
          <w:rFonts w:ascii="Times New Roman" w:hAnsi="Times New Roman" w:cs="Times New Roman"/>
          <w:sz w:val="24"/>
        </w:rPr>
      </w:pPr>
    </w:p>
    <w:p w:rsidR="001A6511" w:rsidRDefault="00AD41C7" w:rsidP="001A6511">
      <w:pPr>
        <w:jc w:val="center"/>
        <w:rPr>
          <w:rFonts w:ascii="Times New Roman" w:hAnsi="Times New Roman" w:cs="Times New Roman"/>
          <w:sz w:val="24"/>
        </w:rPr>
      </w:pPr>
      <w:r>
        <w:rPr>
          <w:rFonts w:ascii="Times New Roman" w:hAnsi="Times New Roman" w:cs="Times New Roman"/>
          <w:sz w:val="24"/>
        </w:rPr>
        <w:t>CUADRO N° 35</w:t>
      </w:r>
    </w:p>
    <w:p w:rsidR="001A6511" w:rsidRDefault="001A6511" w:rsidP="001A6511">
      <w:pPr>
        <w:jc w:val="center"/>
        <w:rPr>
          <w:rFonts w:ascii="Times New Roman" w:hAnsi="Times New Roman" w:cs="Times New Roman"/>
          <w:sz w:val="24"/>
        </w:rPr>
      </w:pPr>
      <w:r>
        <w:rPr>
          <w:rFonts w:ascii="Times New Roman" w:hAnsi="Times New Roman" w:cs="Times New Roman"/>
          <w:sz w:val="24"/>
        </w:rPr>
        <w:t>PIA VS. PIM DE LOS RECURSOS DIRECTAMENTE RECAUDADOS DEL AÑO 2017</w:t>
      </w:r>
    </w:p>
    <w:p w:rsidR="001A6511" w:rsidRDefault="001A6511" w:rsidP="001A6511">
      <w:pPr>
        <w:rPr>
          <w:rFonts w:ascii="Times New Roman" w:hAnsi="Times New Roman" w:cs="Times New Roman"/>
          <w:sz w:val="24"/>
        </w:rPr>
      </w:pPr>
    </w:p>
    <w:p w:rsidR="001A6511" w:rsidRDefault="001A6511" w:rsidP="001A6511">
      <w:pPr>
        <w:rPr>
          <w:rFonts w:ascii="Times New Roman" w:hAnsi="Times New Roman" w:cs="Times New Roman"/>
          <w:sz w:val="24"/>
        </w:rPr>
      </w:pPr>
    </w:p>
    <w:tbl>
      <w:tblPr>
        <w:tblW w:w="13873" w:type="dxa"/>
        <w:tblInd w:w="929" w:type="dxa"/>
        <w:tblCellMar>
          <w:left w:w="70" w:type="dxa"/>
          <w:right w:w="70" w:type="dxa"/>
        </w:tblCellMar>
        <w:tblLook w:val="04A0" w:firstRow="1" w:lastRow="0" w:firstColumn="1" w:lastColumn="0" w:noHBand="0" w:noVBand="1"/>
      </w:tblPr>
      <w:tblGrid>
        <w:gridCol w:w="1814"/>
        <w:gridCol w:w="2088"/>
        <w:gridCol w:w="2770"/>
        <w:gridCol w:w="2088"/>
        <w:gridCol w:w="2963"/>
        <w:gridCol w:w="2150"/>
      </w:tblGrid>
      <w:tr w:rsidR="001A6511" w:rsidRPr="00641B4E" w:rsidTr="0064247A">
        <w:trPr>
          <w:trHeight w:val="599"/>
        </w:trPr>
        <w:tc>
          <w:tcPr>
            <w:tcW w:w="1814" w:type="dxa"/>
            <w:vMerge w:val="restart"/>
            <w:tcBorders>
              <w:top w:val="double" w:sz="6" w:space="0" w:color="002060"/>
              <w:left w:val="double" w:sz="6" w:space="0" w:color="002060"/>
              <w:right w:val="double" w:sz="6" w:space="0" w:color="002060"/>
            </w:tcBorders>
            <w:shd w:val="clear" w:color="auto" w:fill="DBDBDB" w:themeFill="accent3" w:themeFillTint="66"/>
            <w:noWrap/>
            <w:vAlign w:val="bottom"/>
            <w:hideMark/>
          </w:tcPr>
          <w:p w:rsidR="001A6511" w:rsidRPr="00641B4E" w:rsidRDefault="001A6511" w:rsidP="00B563F3">
            <w:pPr>
              <w:spacing w:after="0" w:line="240" w:lineRule="auto"/>
              <w:rPr>
                <w:rFonts w:ascii="Calibri" w:eastAsia="Times New Roman" w:hAnsi="Calibri" w:cs="Calibri"/>
                <w:color w:val="000000"/>
                <w:sz w:val="24"/>
                <w:lang w:eastAsia="es-MX"/>
              </w:rPr>
            </w:pPr>
            <w:r w:rsidRPr="00641B4E">
              <w:rPr>
                <w:rFonts w:ascii="Calibri" w:eastAsia="Times New Roman" w:hAnsi="Calibri" w:cs="Calibri"/>
                <w:color w:val="000000"/>
                <w:sz w:val="24"/>
                <w:lang w:eastAsia="es-MX"/>
              </w:rPr>
              <w:t> </w:t>
            </w:r>
          </w:p>
        </w:tc>
        <w:tc>
          <w:tcPr>
            <w:tcW w:w="2088" w:type="dxa"/>
            <w:vMerge w:val="restart"/>
            <w:tcBorders>
              <w:top w:val="double" w:sz="6" w:space="0" w:color="002060"/>
              <w:left w:val="nil"/>
              <w:right w:val="double" w:sz="6" w:space="0" w:color="002060"/>
            </w:tcBorders>
            <w:shd w:val="clear" w:color="auto" w:fill="DBDBDB" w:themeFill="accent3" w:themeFillTint="66"/>
            <w:noWrap/>
            <w:vAlign w:val="bottom"/>
            <w:hideMark/>
          </w:tcPr>
          <w:p w:rsidR="001A6511" w:rsidRPr="00B1685A" w:rsidRDefault="001A6511" w:rsidP="00B563F3">
            <w:pPr>
              <w:spacing w:after="0" w:line="240" w:lineRule="auto"/>
              <w:jc w:val="center"/>
              <w:rPr>
                <w:rFonts w:ascii="Times New Roman" w:eastAsia="Times New Roman" w:hAnsi="Times New Roman" w:cs="Times New Roman"/>
                <w:b/>
                <w:color w:val="000000"/>
                <w:sz w:val="24"/>
                <w:lang w:eastAsia="es-MX"/>
              </w:rPr>
            </w:pPr>
          </w:p>
          <w:p w:rsidR="001A6511" w:rsidRPr="00B1685A" w:rsidRDefault="001A6511" w:rsidP="00B563F3">
            <w:pPr>
              <w:spacing w:after="0" w:line="240" w:lineRule="auto"/>
              <w:jc w:val="center"/>
              <w:rPr>
                <w:rFonts w:ascii="Times New Roman" w:eastAsia="Times New Roman" w:hAnsi="Times New Roman" w:cs="Times New Roman"/>
                <w:b/>
                <w:color w:val="000000"/>
                <w:sz w:val="24"/>
                <w:lang w:eastAsia="es-MX"/>
              </w:rPr>
            </w:pPr>
            <w:r w:rsidRPr="00B1685A">
              <w:rPr>
                <w:rFonts w:ascii="Times New Roman" w:eastAsia="Times New Roman" w:hAnsi="Times New Roman" w:cs="Times New Roman"/>
                <w:b/>
                <w:color w:val="000000"/>
                <w:sz w:val="24"/>
                <w:lang w:eastAsia="es-MX"/>
              </w:rPr>
              <w:t>PRESUPUESTO INSTITUCIONAL DE APERTURA (</w:t>
            </w:r>
            <w:r w:rsidRPr="00641B4E">
              <w:rPr>
                <w:rFonts w:ascii="Times New Roman" w:eastAsia="Times New Roman" w:hAnsi="Times New Roman" w:cs="Times New Roman"/>
                <w:b/>
                <w:color w:val="000000"/>
                <w:sz w:val="24"/>
                <w:lang w:eastAsia="es-MX"/>
              </w:rPr>
              <w:t>PIA</w:t>
            </w:r>
            <w:r w:rsidRPr="00B1685A">
              <w:rPr>
                <w:rFonts w:ascii="Times New Roman" w:eastAsia="Times New Roman" w:hAnsi="Times New Roman" w:cs="Times New Roman"/>
                <w:b/>
                <w:color w:val="000000"/>
                <w:sz w:val="24"/>
                <w:lang w:eastAsia="es-MX"/>
              </w:rPr>
              <w:t>)</w:t>
            </w:r>
          </w:p>
          <w:p w:rsidR="001A6511" w:rsidRPr="00B1685A" w:rsidRDefault="001A6511" w:rsidP="00B563F3">
            <w:pPr>
              <w:spacing w:after="0" w:line="240" w:lineRule="auto"/>
              <w:jc w:val="center"/>
              <w:rPr>
                <w:rFonts w:ascii="Times New Roman" w:eastAsia="Times New Roman" w:hAnsi="Times New Roman" w:cs="Times New Roman"/>
                <w:b/>
                <w:color w:val="000000"/>
                <w:sz w:val="24"/>
                <w:lang w:eastAsia="es-MX"/>
              </w:rPr>
            </w:pPr>
            <w:r w:rsidRPr="00B1685A">
              <w:rPr>
                <w:rFonts w:ascii="Times New Roman" w:eastAsia="Times New Roman" w:hAnsi="Times New Roman" w:cs="Times New Roman"/>
                <w:b/>
                <w:color w:val="000000"/>
                <w:sz w:val="24"/>
                <w:lang w:eastAsia="es-MX"/>
              </w:rPr>
              <w:t>(A)</w:t>
            </w:r>
          </w:p>
          <w:p w:rsidR="001A6511" w:rsidRPr="00641B4E" w:rsidRDefault="001A6511" w:rsidP="00B563F3">
            <w:pPr>
              <w:spacing w:after="0" w:line="240" w:lineRule="auto"/>
              <w:jc w:val="center"/>
              <w:rPr>
                <w:rFonts w:ascii="Times New Roman" w:eastAsia="Times New Roman" w:hAnsi="Times New Roman" w:cs="Times New Roman"/>
                <w:b/>
                <w:color w:val="000000"/>
                <w:sz w:val="24"/>
                <w:lang w:eastAsia="es-MX"/>
              </w:rPr>
            </w:pPr>
          </w:p>
        </w:tc>
        <w:tc>
          <w:tcPr>
            <w:tcW w:w="2770" w:type="dxa"/>
            <w:tcBorders>
              <w:top w:val="double" w:sz="6" w:space="0" w:color="002060"/>
              <w:left w:val="nil"/>
              <w:bottom w:val="single" w:sz="4" w:space="0" w:color="auto"/>
              <w:right w:val="double" w:sz="6" w:space="0" w:color="002060"/>
            </w:tcBorders>
            <w:shd w:val="clear" w:color="auto" w:fill="DBDBDB" w:themeFill="accent3" w:themeFillTint="66"/>
            <w:noWrap/>
            <w:vAlign w:val="bottom"/>
            <w:hideMark/>
          </w:tcPr>
          <w:p w:rsidR="001A6511" w:rsidRPr="00B1685A" w:rsidRDefault="001A6511" w:rsidP="00B563F3">
            <w:pPr>
              <w:spacing w:after="0" w:line="240" w:lineRule="auto"/>
              <w:jc w:val="center"/>
              <w:rPr>
                <w:rFonts w:ascii="Times New Roman" w:eastAsia="Times New Roman" w:hAnsi="Times New Roman" w:cs="Times New Roman"/>
                <w:b/>
                <w:color w:val="000000"/>
                <w:sz w:val="24"/>
                <w:lang w:eastAsia="es-MX"/>
              </w:rPr>
            </w:pPr>
            <w:r w:rsidRPr="00641B4E">
              <w:rPr>
                <w:rFonts w:ascii="Times New Roman" w:eastAsia="Times New Roman" w:hAnsi="Times New Roman" w:cs="Times New Roman"/>
                <w:b/>
                <w:color w:val="000000"/>
                <w:sz w:val="24"/>
                <w:lang w:eastAsia="es-MX"/>
              </w:rPr>
              <w:t>MODIFIC</w:t>
            </w:r>
            <w:r w:rsidRPr="00B1685A">
              <w:rPr>
                <w:rFonts w:ascii="Times New Roman" w:eastAsia="Times New Roman" w:hAnsi="Times New Roman" w:cs="Times New Roman"/>
                <w:b/>
                <w:color w:val="000000"/>
                <w:sz w:val="24"/>
                <w:lang w:eastAsia="es-MX"/>
              </w:rPr>
              <w:t>ADO</w:t>
            </w:r>
          </w:p>
          <w:p w:rsidR="001A6511" w:rsidRPr="00641B4E" w:rsidRDefault="001A6511" w:rsidP="00B563F3">
            <w:pPr>
              <w:spacing w:after="0" w:line="240" w:lineRule="auto"/>
              <w:jc w:val="center"/>
              <w:rPr>
                <w:rFonts w:ascii="Times New Roman" w:eastAsia="Times New Roman" w:hAnsi="Times New Roman" w:cs="Times New Roman"/>
                <w:b/>
                <w:color w:val="000000"/>
                <w:sz w:val="24"/>
                <w:lang w:eastAsia="es-MX"/>
              </w:rPr>
            </w:pPr>
            <w:r w:rsidRPr="00B1685A">
              <w:rPr>
                <w:rFonts w:ascii="Times New Roman" w:eastAsia="Times New Roman" w:hAnsi="Times New Roman" w:cs="Times New Roman"/>
                <w:b/>
                <w:color w:val="000000"/>
                <w:sz w:val="24"/>
                <w:lang w:eastAsia="es-MX"/>
              </w:rPr>
              <w:t>B=(C-A)</w:t>
            </w:r>
          </w:p>
        </w:tc>
        <w:tc>
          <w:tcPr>
            <w:tcW w:w="2088" w:type="dxa"/>
            <w:vMerge w:val="restart"/>
            <w:tcBorders>
              <w:top w:val="double" w:sz="6" w:space="0" w:color="002060"/>
              <w:left w:val="nil"/>
              <w:right w:val="double" w:sz="6" w:space="0" w:color="002060"/>
            </w:tcBorders>
            <w:shd w:val="clear" w:color="auto" w:fill="DBDBDB" w:themeFill="accent3" w:themeFillTint="66"/>
            <w:noWrap/>
            <w:vAlign w:val="bottom"/>
            <w:hideMark/>
          </w:tcPr>
          <w:p w:rsidR="001A6511" w:rsidRPr="00B1685A" w:rsidRDefault="001A6511" w:rsidP="00B563F3">
            <w:pPr>
              <w:spacing w:after="0" w:line="240" w:lineRule="auto"/>
              <w:jc w:val="center"/>
              <w:rPr>
                <w:rFonts w:ascii="Times New Roman" w:eastAsia="Times New Roman" w:hAnsi="Times New Roman" w:cs="Times New Roman"/>
                <w:b/>
                <w:color w:val="000000"/>
                <w:sz w:val="24"/>
                <w:lang w:eastAsia="es-MX"/>
              </w:rPr>
            </w:pPr>
            <w:r>
              <w:rPr>
                <w:rFonts w:ascii="Times New Roman" w:eastAsia="Times New Roman" w:hAnsi="Times New Roman" w:cs="Times New Roman"/>
                <w:b/>
                <w:color w:val="000000"/>
                <w:sz w:val="24"/>
                <w:lang w:eastAsia="es-MX"/>
              </w:rPr>
              <w:t>PRESUPUESTO INSTITUCIONAL MODIFICADO (</w:t>
            </w:r>
            <w:r w:rsidRPr="00641B4E">
              <w:rPr>
                <w:rFonts w:ascii="Times New Roman" w:eastAsia="Times New Roman" w:hAnsi="Times New Roman" w:cs="Times New Roman"/>
                <w:b/>
                <w:color w:val="000000"/>
                <w:sz w:val="24"/>
                <w:lang w:eastAsia="es-MX"/>
              </w:rPr>
              <w:t>PIM</w:t>
            </w:r>
            <w:r>
              <w:rPr>
                <w:rFonts w:ascii="Times New Roman" w:eastAsia="Times New Roman" w:hAnsi="Times New Roman" w:cs="Times New Roman"/>
                <w:b/>
                <w:color w:val="000000"/>
                <w:sz w:val="24"/>
                <w:lang w:eastAsia="es-MX"/>
              </w:rPr>
              <w:t>)</w:t>
            </w:r>
          </w:p>
          <w:p w:rsidR="001A6511" w:rsidRPr="00B1685A" w:rsidRDefault="001A6511" w:rsidP="00B563F3">
            <w:pPr>
              <w:spacing w:after="0" w:line="240" w:lineRule="auto"/>
              <w:jc w:val="center"/>
              <w:rPr>
                <w:rFonts w:ascii="Times New Roman" w:eastAsia="Times New Roman" w:hAnsi="Times New Roman" w:cs="Times New Roman"/>
                <w:b/>
                <w:color w:val="000000"/>
                <w:sz w:val="24"/>
                <w:lang w:eastAsia="es-MX"/>
              </w:rPr>
            </w:pPr>
            <w:r w:rsidRPr="00B1685A">
              <w:rPr>
                <w:rFonts w:ascii="Times New Roman" w:eastAsia="Times New Roman" w:hAnsi="Times New Roman" w:cs="Times New Roman"/>
                <w:b/>
                <w:color w:val="000000"/>
                <w:sz w:val="24"/>
                <w:lang w:eastAsia="es-MX"/>
              </w:rPr>
              <w:t>(C)</w:t>
            </w:r>
          </w:p>
          <w:p w:rsidR="001A6511" w:rsidRPr="00641B4E" w:rsidRDefault="001A6511" w:rsidP="00B563F3">
            <w:pPr>
              <w:spacing w:after="0" w:line="240" w:lineRule="auto"/>
              <w:jc w:val="center"/>
              <w:rPr>
                <w:rFonts w:ascii="Times New Roman" w:eastAsia="Times New Roman" w:hAnsi="Times New Roman" w:cs="Times New Roman"/>
                <w:b/>
                <w:color w:val="000000"/>
                <w:sz w:val="24"/>
                <w:lang w:eastAsia="es-MX"/>
              </w:rPr>
            </w:pPr>
          </w:p>
        </w:tc>
        <w:tc>
          <w:tcPr>
            <w:tcW w:w="2963" w:type="dxa"/>
            <w:vMerge w:val="restart"/>
            <w:tcBorders>
              <w:top w:val="double" w:sz="6" w:space="0" w:color="002060"/>
              <w:left w:val="nil"/>
              <w:right w:val="double" w:sz="6" w:space="0" w:color="002060"/>
            </w:tcBorders>
            <w:shd w:val="clear" w:color="auto" w:fill="DBDBDB" w:themeFill="accent3" w:themeFillTint="66"/>
            <w:noWrap/>
            <w:vAlign w:val="bottom"/>
            <w:hideMark/>
          </w:tcPr>
          <w:p w:rsidR="001A6511" w:rsidRDefault="001A6511" w:rsidP="00B563F3">
            <w:pPr>
              <w:spacing w:after="0" w:line="240" w:lineRule="auto"/>
              <w:jc w:val="center"/>
              <w:rPr>
                <w:rFonts w:ascii="Times New Roman" w:eastAsia="Times New Roman" w:hAnsi="Times New Roman" w:cs="Times New Roman"/>
                <w:b/>
                <w:color w:val="000000"/>
                <w:sz w:val="24"/>
                <w:lang w:eastAsia="es-MX"/>
              </w:rPr>
            </w:pPr>
            <w:r w:rsidRPr="00B1685A">
              <w:rPr>
                <w:rFonts w:ascii="Times New Roman" w:eastAsia="Times New Roman" w:hAnsi="Times New Roman" w:cs="Times New Roman"/>
                <w:b/>
                <w:color w:val="000000"/>
                <w:sz w:val="24"/>
                <w:lang w:eastAsia="es-MX"/>
              </w:rPr>
              <w:t>EJECUCIÓN DE INGRESOS</w:t>
            </w:r>
          </w:p>
          <w:p w:rsidR="001A6511" w:rsidRPr="00B1685A" w:rsidRDefault="001A6511" w:rsidP="00B563F3">
            <w:pPr>
              <w:spacing w:after="0" w:line="240" w:lineRule="auto"/>
              <w:jc w:val="center"/>
              <w:rPr>
                <w:rFonts w:ascii="Times New Roman" w:eastAsia="Times New Roman" w:hAnsi="Times New Roman" w:cs="Times New Roman"/>
                <w:b/>
                <w:color w:val="000000"/>
                <w:sz w:val="24"/>
                <w:lang w:eastAsia="es-MX"/>
              </w:rPr>
            </w:pPr>
          </w:p>
          <w:p w:rsidR="001A6511" w:rsidRPr="00641B4E" w:rsidRDefault="001A6511" w:rsidP="00B563F3">
            <w:pPr>
              <w:spacing w:after="0" w:line="240" w:lineRule="auto"/>
              <w:jc w:val="center"/>
              <w:rPr>
                <w:rFonts w:ascii="Times New Roman" w:eastAsia="Times New Roman" w:hAnsi="Times New Roman" w:cs="Times New Roman"/>
                <w:b/>
                <w:color w:val="000000"/>
                <w:sz w:val="24"/>
                <w:lang w:eastAsia="es-MX"/>
              </w:rPr>
            </w:pPr>
          </w:p>
        </w:tc>
        <w:tc>
          <w:tcPr>
            <w:tcW w:w="2150" w:type="dxa"/>
            <w:vMerge w:val="restart"/>
            <w:tcBorders>
              <w:top w:val="double" w:sz="6" w:space="0" w:color="002060"/>
              <w:left w:val="nil"/>
              <w:right w:val="double" w:sz="6" w:space="0" w:color="002060"/>
            </w:tcBorders>
            <w:shd w:val="clear" w:color="auto" w:fill="DBDBDB" w:themeFill="accent3" w:themeFillTint="66"/>
            <w:noWrap/>
            <w:vAlign w:val="bottom"/>
            <w:hideMark/>
          </w:tcPr>
          <w:p w:rsidR="001A6511" w:rsidRDefault="001A6511" w:rsidP="00B563F3">
            <w:pPr>
              <w:spacing w:after="0" w:line="240" w:lineRule="auto"/>
              <w:jc w:val="center"/>
              <w:rPr>
                <w:rFonts w:ascii="Times New Roman" w:eastAsia="Times New Roman" w:hAnsi="Times New Roman" w:cs="Times New Roman"/>
                <w:b/>
                <w:color w:val="000000"/>
                <w:sz w:val="24"/>
                <w:lang w:eastAsia="es-MX"/>
              </w:rPr>
            </w:pPr>
            <w:r>
              <w:rPr>
                <w:rFonts w:ascii="Times New Roman" w:eastAsia="Times New Roman" w:hAnsi="Times New Roman" w:cs="Times New Roman"/>
                <w:b/>
                <w:color w:val="000000"/>
                <w:sz w:val="24"/>
                <w:lang w:eastAsia="es-MX"/>
              </w:rPr>
              <w:t>VARIACIÓN</w:t>
            </w:r>
          </w:p>
          <w:p w:rsidR="001A6511" w:rsidRDefault="001A6511" w:rsidP="00B563F3">
            <w:pPr>
              <w:spacing w:after="0" w:line="240" w:lineRule="auto"/>
              <w:jc w:val="center"/>
              <w:rPr>
                <w:rFonts w:ascii="Times New Roman" w:eastAsia="Times New Roman" w:hAnsi="Times New Roman" w:cs="Times New Roman"/>
                <w:b/>
                <w:color w:val="000000"/>
                <w:sz w:val="24"/>
                <w:lang w:eastAsia="es-MX"/>
              </w:rPr>
            </w:pPr>
          </w:p>
          <w:p w:rsidR="001A6511" w:rsidRPr="00B1685A" w:rsidRDefault="001A6511" w:rsidP="00B563F3">
            <w:pPr>
              <w:spacing w:after="0" w:line="240" w:lineRule="auto"/>
              <w:jc w:val="center"/>
              <w:rPr>
                <w:rFonts w:ascii="Times New Roman" w:eastAsia="Times New Roman" w:hAnsi="Times New Roman" w:cs="Times New Roman"/>
                <w:b/>
                <w:color w:val="000000"/>
                <w:sz w:val="24"/>
                <w:lang w:eastAsia="es-MX"/>
              </w:rPr>
            </w:pPr>
          </w:p>
          <w:p w:rsidR="001A6511" w:rsidRPr="00641B4E" w:rsidRDefault="001A6511" w:rsidP="00B563F3">
            <w:pPr>
              <w:spacing w:after="0" w:line="240" w:lineRule="auto"/>
              <w:jc w:val="center"/>
              <w:rPr>
                <w:rFonts w:ascii="Times New Roman" w:eastAsia="Times New Roman" w:hAnsi="Times New Roman" w:cs="Times New Roman"/>
                <w:b/>
                <w:color w:val="000000"/>
                <w:sz w:val="24"/>
                <w:lang w:eastAsia="es-MX"/>
              </w:rPr>
            </w:pPr>
          </w:p>
        </w:tc>
      </w:tr>
      <w:tr w:rsidR="001A6511" w:rsidRPr="00641B4E" w:rsidTr="0064247A">
        <w:trPr>
          <w:trHeight w:val="433"/>
        </w:trPr>
        <w:tc>
          <w:tcPr>
            <w:tcW w:w="1814" w:type="dxa"/>
            <w:vMerge/>
            <w:tcBorders>
              <w:left w:val="double" w:sz="6" w:space="0" w:color="002060"/>
              <w:bottom w:val="double" w:sz="6" w:space="0" w:color="002060"/>
              <w:right w:val="double" w:sz="6" w:space="0" w:color="002060"/>
            </w:tcBorders>
            <w:shd w:val="clear" w:color="auto" w:fill="DBDBDB" w:themeFill="accent3" w:themeFillTint="66"/>
            <w:noWrap/>
            <w:vAlign w:val="bottom"/>
          </w:tcPr>
          <w:p w:rsidR="001A6511" w:rsidRPr="00641B4E" w:rsidRDefault="001A6511" w:rsidP="00B563F3">
            <w:pPr>
              <w:spacing w:after="0" w:line="240" w:lineRule="auto"/>
              <w:rPr>
                <w:rFonts w:ascii="Calibri" w:eastAsia="Times New Roman" w:hAnsi="Calibri" w:cs="Calibri"/>
                <w:color w:val="000000"/>
                <w:lang w:eastAsia="es-MX"/>
              </w:rPr>
            </w:pPr>
          </w:p>
        </w:tc>
        <w:tc>
          <w:tcPr>
            <w:tcW w:w="2088" w:type="dxa"/>
            <w:vMerge/>
            <w:tcBorders>
              <w:left w:val="nil"/>
              <w:bottom w:val="single" w:sz="4" w:space="0" w:color="auto"/>
              <w:right w:val="double" w:sz="6" w:space="0" w:color="002060"/>
            </w:tcBorders>
            <w:shd w:val="clear" w:color="auto" w:fill="DBDBDB" w:themeFill="accent3" w:themeFillTint="66"/>
            <w:noWrap/>
            <w:vAlign w:val="bottom"/>
          </w:tcPr>
          <w:p w:rsidR="001A6511" w:rsidRDefault="001A6511" w:rsidP="00B563F3">
            <w:pPr>
              <w:spacing w:after="0" w:line="240" w:lineRule="auto"/>
              <w:jc w:val="center"/>
              <w:rPr>
                <w:rFonts w:ascii="Times New Roman" w:eastAsia="Times New Roman" w:hAnsi="Times New Roman" w:cs="Times New Roman"/>
                <w:b/>
                <w:color w:val="000000"/>
                <w:sz w:val="28"/>
                <w:lang w:eastAsia="es-MX"/>
              </w:rPr>
            </w:pPr>
          </w:p>
        </w:tc>
        <w:tc>
          <w:tcPr>
            <w:tcW w:w="2770" w:type="dxa"/>
            <w:tcBorders>
              <w:top w:val="double" w:sz="6" w:space="0" w:color="002060"/>
              <w:left w:val="nil"/>
              <w:bottom w:val="single" w:sz="4" w:space="0" w:color="auto"/>
              <w:right w:val="double" w:sz="6" w:space="0" w:color="002060"/>
            </w:tcBorders>
            <w:shd w:val="clear" w:color="auto" w:fill="DBDBDB" w:themeFill="accent3" w:themeFillTint="66"/>
            <w:noWrap/>
            <w:vAlign w:val="bottom"/>
          </w:tcPr>
          <w:p w:rsidR="001A6511" w:rsidRDefault="001A6511" w:rsidP="00B563F3">
            <w:pPr>
              <w:spacing w:after="0" w:line="240" w:lineRule="auto"/>
              <w:jc w:val="center"/>
              <w:rPr>
                <w:rFonts w:ascii="Times New Roman" w:eastAsia="Times New Roman" w:hAnsi="Times New Roman" w:cs="Times New Roman"/>
                <w:b/>
                <w:color w:val="000000"/>
                <w:sz w:val="28"/>
                <w:lang w:eastAsia="es-MX"/>
              </w:rPr>
            </w:pPr>
            <w:r>
              <w:rPr>
                <w:rFonts w:ascii="Times New Roman" w:eastAsia="Times New Roman" w:hAnsi="Times New Roman" w:cs="Times New Roman"/>
                <w:b/>
                <w:color w:val="000000"/>
                <w:sz w:val="28"/>
                <w:lang w:eastAsia="es-MX"/>
              </w:rPr>
              <w:t>CRÉDITOS SUPLEMENTARIOS</w:t>
            </w:r>
          </w:p>
        </w:tc>
        <w:tc>
          <w:tcPr>
            <w:tcW w:w="2088" w:type="dxa"/>
            <w:vMerge/>
            <w:tcBorders>
              <w:left w:val="nil"/>
              <w:bottom w:val="single" w:sz="4" w:space="0" w:color="auto"/>
              <w:right w:val="double" w:sz="6" w:space="0" w:color="002060"/>
            </w:tcBorders>
            <w:shd w:val="clear" w:color="auto" w:fill="DBDBDB" w:themeFill="accent3" w:themeFillTint="66"/>
            <w:noWrap/>
            <w:vAlign w:val="bottom"/>
          </w:tcPr>
          <w:p w:rsidR="001A6511" w:rsidRPr="00641B4E" w:rsidRDefault="001A6511" w:rsidP="00B563F3">
            <w:pPr>
              <w:spacing w:after="0" w:line="240" w:lineRule="auto"/>
              <w:jc w:val="center"/>
              <w:rPr>
                <w:rFonts w:ascii="Times New Roman" w:eastAsia="Times New Roman" w:hAnsi="Times New Roman" w:cs="Times New Roman"/>
                <w:b/>
                <w:color w:val="000000"/>
                <w:sz w:val="28"/>
                <w:lang w:eastAsia="es-MX"/>
              </w:rPr>
            </w:pPr>
          </w:p>
        </w:tc>
        <w:tc>
          <w:tcPr>
            <w:tcW w:w="2963" w:type="dxa"/>
            <w:vMerge/>
            <w:tcBorders>
              <w:left w:val="nil"/>
              <w:bottom w:val="single" w:sz="4" w:space="0" w:color="auto"/>
              <w:right w:val="double" w:sz="6" w:space="0" w:color="002060"/>
            </w:tcBorders>
            <w:shd w:val="clear" w:color="auto" w:fill="DBDBDB" w:themeFill="accent3" w:themeFillTint="66"/>
            <w:noWrap/>
            <w:vAlign w:val="bottom"/>
          </w:tcPr>
          <w:p w:rsidR="001A6511" w:rsidRDefault="001A6511" w:rsidP="00B563F3">
            <w:pPr>
              <w:spacing w:after="0" w:line="240" w:lineRule="auto"/>
              <w:jc w:val="center"/>
              <w:rPr>
                <w:rFonts w:ascii="Times New Roman" w:eastAsia="Times New Roman" w:hAnsi="Times New Roman" w:cs="Times New Roman"/>
                <w:b/>
                <w:color w:val="000000"/>
                <w:sz w:val="28"/>
                <w:lang w:eastAsia="es-MX"/>
              </w:rPr>
            </w:pPr>
          </w:p>
        </w:tc>
        <w:tc>
          <w:tcPr>
            <w:tcW w:w="2150" w:type="dxa"/>
            <w:vMerge/>
            <w:tcBorders>
              <w:left w:val="nil"/>
              <w:bottom w:val="single" w:sz="4" w:space="0" w:color="auto"/>
              <w:right w:val="double" w:sz="6" w:space="0" w:color="002060"/>
            </w:tcBorders>
            <w:shd w:val="clear" w:color="auto" w:fill="DBDBDB" w:themeFill="accent3" w:themeFillTint="66"/>
            <w:noWrap/>
            <w:vAlign w:val="bottom"/>
          </w:tcPr>
          <w:p w:rsidR="001A6511" w:rsidRPr="00641B4E" w:rsidRDefault="001A6511" w:rsidP="00B563F3">
            <w:pPr>
              <w:spacing w:after="0" w:line="240" w:lineRule="auto"/>
              <w:jc w:val="center"/>
              <w:rPr>
                <w:rFonts w:ascii="Times New Roman" w:eastAsia="Times New Roman" w:hAnsi="Times New Roman" w:cs="Times New Roman"/>
                <w:b/>
                <w:color w:val="000000"/>
                <w:sz w:val="28"/>
                <w:lang w:eastAsia="es-MX"/>
              </w:rPr>
            </w:pPr>
          </w:p>
        </w:tc>
      </w:tr>
      <w:tr w:rsidR="001A6511" w:rsidRPr="00641B4E" w:rsidTr="0064247A">
        <w:trPr>
          <w:trHeight w:val="634"/>
        </w:trPr>
        <w:tc>
          <w:tcPr>
            <w:tcW w:w="1814" w:type="dxa"/>
            <w:tcBorders>
              <w:top w:val="nil"/>
              <w:left w:val="double" w:sz="6" w:space="0" w:color="002060"/>
              <w:bottom w:val="double" w:sz="6" w:space="0" w:color="002060"/>
              <w:right w:val="double" w:sz="6" w:space="0" w:color="002060"/>
            </w:tcBorders>
            <w:shd w:val="clear" w:color="auto" w:fill="DBDBDB" w:themeFill="accent3" w:themeFillTint="66"/>
            <w:noWrap/>
            <w:vAlign w:val="bottom"/>
            <w:hideMark/>
          </w:tcPr>
          <w:p w:rsidR="001A6511" w:rsidRPr="00B1685A" w:rsidRDefault="001A6511" w:rsidP="00B563F3">
            <w:pPr>
              <w:spacing w:after="0" w:line="240" w:lineRule="auto"/>
              <w:jc w:val="center"/>
              <w:rPr>
                <w:rFonts w:ascii="Times New Roman" w:eastAsia="Times New Roman" w:hAnsi="Times New Roman" w:cs="Times New Roman"/>
                <w:b/>
                <w:color w:val="000000"/>
                <w:sz w:val="28"/>
                <w:lang w:eastAsia="es-MX"/>
              </w:rPr>
            </w:pPr>
            <w:r w:rsidRPr="00641B4E">
              <w:rPr>
                <w:rFonts w:ascii="Times New Roman" w:eastAsia="Times New Roman" w:hAnsi="Times New Roman" w:cs="Times New Roman"/>
                <w:b/>
                <w:color w:val="000000"/>
                <w:sz w:val="28"/>
                <w:lang w:eastAsia="es-MX"/>
              </w:rPr>
              <w:t>INGRESOS</w:t>
            </w:r>
          </w:p>
          <w:p w:rsidR="001A6511" w:rsidRPr="00641B4E" w:rsidRDefault="001A6511" w:rsidP="00B563F3">
            <w:pPr>
              <w:spacing w:after="0" w:line="240" w:lineRule="auto"/>
              <w:jc w:val="center"/>
              <w:rPr>
                <w:rFonts w:ascii="Times New Roman" w:eastAsia="Times New Roman" w:hAnsi="Times New Roman" w:cs="Times New Roman"/>
                <w:b/>
                <w:color w:val="000000"/>
                <w:sz w:val="28"/>
                <w:lang w:eastAsia="es-MX"/>
              </w:rPr>
            </w:pPr>
          </w:p>
        </w:tc>
        <w:tc>
          <w:tcPr>
            <w:tcW w:w="2088" w:type="dxa"/>
            <w:tcBorders>
              <w:top w:val="single" w:sz="4" w:space="0" w:color="auto"/>
              <w:left w:val="nil"/>
              <w:bottom w:val="double" w:sz="6" w:space="0" w:color="002060"/>
              <w:right w:val="double" w:sz="6" w:space="0" w:color="002060"/>
            </w:tcBorders>
            <w:shd w:val="clear" w:color="auto" w:fill="auto"/>
            <w:noWrap/>
            <w:vAlign w:val="bottom"/>
            <w:hideMark/>
          </w:tcPr>
          <w:p w:rsidR="001A6511" w:rsidRPr="00B1685A" w:rsidRDefault="001A6511" w:rsidP="00B563F3">
            <w:pPr>
              <w:spacing w:after="0" w:line="240" w:lineRule="auto"/>
              <w:jc w:val="right"/>
              <w:rPr>
                <w:rFonts w:ascii="Times New Roman" w:eastAsia="Times New Roman" w:hAnsi="Times New Roman" w:cs="Times New Roman"/>
                <w:color w:val="000000"/>
                <w:sz w:val="28"/>
                <w:lang w:eastAsia="es-MX"/>
              </w:rPr>
            </w:pPr>
            <w:r w:rsidRPr="00641B4E">
              <w:rPr>
                <w:rFonts w:ascii="Times New Roman" w:eastAsia="Times New Roman" w:hAnsi="Times New Roman" w:cs="Times New Roman"/>
                <w:color w:val="000000"/>
                <w:sz w:val="28"/>
                <w:lang w:eastAsia="es-MX"/>
              </w:rPr>
              <w:t>21.655.523</w:t>
            </w:r>
          </w:p>
          <w:p w:rsidR="001A6511" w:rsidRPr="00641B4E" w:rsidRDefault="001A6511" w:rsidP="00B563F3">
            <w:pPr>
              <w:spacing w:after="0" w:line="240" w:lineRule="auto"/>
              <w:jc w:val="right"/>
              <w:rPr>
                <w:rFonts w:ascii="Times New Roman" w:eastAsia="Times New Roman" w:hAnsi="Times New Roman" w:cs="Times New Roman"/>
                <w:color w:val="000000"/>
                <w:sz w:val="28"/>
                <w:lang w:eastAsia="es-MX"/>
              </w:rPr>
            </w:pPr>
          </w:p>
        </w:tc>
        <w:tc>
          <w:tcPr>
            <w:tcW w:w="2770" w:type="dxa"/>
            <w:tcBorders>
              <w:top w:val="single" w:sz="4" w:space="0" w:color="auto"/>
              <w:left w:val="nil"/>
              <w:bottom w:val="double" w:sz="6" w:space="0" w:color="002060"/>
              <w:right w:val="double" w:sz="6" w:space="0" w:color="002060"/>
            </w:tcBorders>
            <w:shd w:val="clear" w:color="auto" w:fill="auto"/>
            <w:noWrap/>
            <w:vAlign w:val="bottom"/>
            <w:hideMark/>
          </w:tcPr>
          <w:p w:rsidR="001A6511" w:rsidRPr="00B1685A" w:rsidRDefault="001A6511" w:rsidP="00B563F3">
            <w:pPr>
              <w:spacing w:after="0" w:line="240" w:lineRule="auto"/>
              <w:jc w:val="right"/>
              <w:rPr>
                <w:rFonts w:ascii="Times New Roman" w:eastAsia="Times New Roman" w:hAnsi="Times New Roman" w:cs="Times New Roman"/>
                <w:color w:val="000000"/>
                <w:sz w:val="28"/>
                <w:lang w:eastAsia="es-MX"/>
              </w:rPr>
            </w:pPr>
            <w:r w:rsidRPr="00641B4E">
              <w:rPr>
                <w:rFonts w:ascii="Times New Roman" w:eastAsia="Times New Roman" w:hAnsi="Times New Roman" w:cs="Times New Roman"/>
                <w:color w:val="000000"/>
                <w:sz w:val="28"/>
                <w:lang w:eastAsia="es-MX"/>
              </w:rPr>
              <w:t>19.812.663</w:t>
            </w:r>
          </w:p>
          <w:p w:rsidR="001A6511" w:rsidRPr="00641B4E" w:rsidRDefault="001A6511" w:rsidP="00B563F3">
            <w:pPr>
              <w:spacing w:after="0" w:line="240" w:lineRule="auto"/>
              <w:jc w:val="right"/>
              <w:rPr>
                <w:rFonts w:ascii="Times New Roman" w:eastAsia="Times New Roman" w:hAnsi="Times New Roman" w:cs="Times New Roman"/>
                <w:color w:val="000000"/>
                <w:sz w:val="28"/>
                <w:lang w:eastAsia="es-MX"/>
              </w:rPr>
            </w:pPr>
          </w:p>
        </w:tc>
        <w:tc>
          <w:tcPr>
            <w:tcW w:w="2088" w:type="dxa"/>
            <w:tcBorders>
              <w:top w:val="single" w:sz="4" w:space="0" w:color="auto"/>
              <w:left w:val="nil"/>
              <w:bottom w:val="double" w:sz="6" w:space="0" w:color="002060"/>
              <w:right w:val="double" w:sz="6" w:space="0" w:color="002060"/>
            </w:tcBorders>
            <w:shd w:val="clear" w:color="auto" w:fill="auto"/>
            <w:noWrap/>
            <w:vAlign w:val="bottom"/>
            <w:hideMark/>
          </w:tcPr>
          <w:p w:rsidR="001A6511" w:rsidRPr="00B1685A" w:rsidRDefault="001A6511" w:rsidP="00B563F3">
            <w:pPr>
              <w:spacing w:after="0" w:line="240" w:lineRule="auto"/>
              <w:jc w:val="right"/>
              <w:rPr>
                <w:rFonts w:ascii="Times New Roman" w:eastAsia="Times New Roman" w:hAnsi="Times New Roman" w:cs="Times New Roman"/>
                <w:color w:val="000000"/>
                <w:sz w:val="28"/>
                <w:lang w:eastAsia="es-MX"/>
              </w:rPr>
            </w:pPr>
            <w:r w:rsidRPr="00641B4E">
              <w:rPr>
                <w:rFonts w:ascii="Times New Roman" w:eastAsia="Times New Roman" w:hAnsi="Times New Roman" w:cs="Times New Roman"/>
                <w:color w:val="000000"/>
                <w:sz w:val="28"/>
                <w:lang w:eastAsia="es-MX"/>
              </w:rPr>
              <w:t>41.468.186</w:t>
            </w:r>
          </w:p>
          <w:p w:rsidR="001A6511" w:rsidRPr="00641B4E" w:rsidRDefault="001A6511" w:rsidP="00B563F3">
            <w:pPr>
              <w:spacing w:after="0" w:line="240" w:lineRule="auto"/>
              <w:jc w:val="right"/>
              <w:rPr>
                <w:rFonts w:ascii="Times New Roman" w:eastAsia="Times New Roman" w:hAnsi="Times New Roman" w:cs="Times New Roman"/>
                <w:color w:val="000000"/>
                <w:sz w:val="28"/>
                <w:lang w:eastAsia="es-MX"/>
              </w:rPr>
            </w:pPr>
          </w:p>
        </w:tc>
        <w:tc>
          <w:tcPr>
            <w:tcW w:w="2963" w:type="dxa"/>
            <w:tcBorders>
              <w:top w:val="single" w:sz="4" w:space="0" w:color="auto"/>
              <w:left w:val="nil"/>
              <w:bottom w:val="double" w:sz="6" w:space="0" w:color="002060"/>
              <w:right w:val="double" w:sz="6" w:space="0" w:color="002060"/>
            </w:tcBorders>
            <w:shd w:val="clear" w:color="auto" w:fill="auto"/>
            <w:noWrap/>
            <w:vAlign w:val="bottom"/>
            <w:hideMark/>
          </w:tcPr>
          <w:p w:rsidR="001A6511" w:rsidRPr="00B1685A" w:rsidRDefault="001A6511" w:rsidP="00B563F3">
            <w:pPr>
              <w:spacing w:after="0" w:line="240" w:lineRule="auto"/>
              <w:jc w:val="right"/>
              <w:rPr>
                <w:rFonts w:ascii="Times New Roman" w:eastAsia="Times New Roman" w:hAnsi="Times New Roman" w:cs="Times New Roman"/>
                <w:b/>
                <w:color w:val="000000"/>
                <w:sz w:val="28"/>
                <w:lang w:eastAsia="es-MX"/>
              </w:rPr>
            </w:pPr>
            <w:r w:rsidRPr="00641B4E">
              <w:rPr>
                <w:rFonts w:ascii="Times New Roman" w:eastAsia="Times New Roman" w:hAnsi="Times New Roman" w:cs="Times New Roman"/>
                <w:b/>
                <w:color w:val="000000"/>
                <w:sz w:val="28"/>
                <w:lang w:eastAsia="es-MX"/>
              </w:rPr>
              <w:t>31.231.340,74</w:t>
            </w:r>
          </w:p>
          <w:p w:rsidR="001A6511" w:rsidRPr="00641B4E" w:rsidRDefault="001A6511" w:rsidP="00B563F3">
            <w:pPr>
              <w:spacing w:after="0" w:line="240" w:lineRule="auto"/>
              <w:jc w:val="right"/>
              <w:rPr>
                <w:rFonts w:ascii="Times New Roman" w:eastAsia="Times New Roman" w:hAnsi="Times New Roman" w:cs="Times New Roman"/>
                <w:b/>
                <w:color w:val="000000"/>
                <w:sz w:val="28"/>
                <w:lang w:eastAsia="es-MX"/>
              </w:rPr>
            </w:pPr>
          </w:p>
        </w:tc>
        <w:tc>
          <w:tcPr>
            <w:tcW w:w="2150" w:type="dxa"/>
            <w:tcBorders>
              <w:top w:val="single" w:sz="4" w:space="0" w:color="auto"/>
              <w:left w:val="nil"/>
              <w:bottom w:val="double" w:sz="6" w:space="0" w:color="002060"/>
              <w:right w:val="double" w:sz="6" w:space="0" w:color="002060"/>
            </w:tcBorders>
            <w:shd w:val="clear" w:color="auto" w:fill="DEEAF6" w:themeFill="accent1" w:themeFillTint="33"/>
            <w:noWrap/>
            <w:vAlign w:val="bottom"/>
            <w:hideMark/>
          </w:tcPr>
          <w:p w:rsidR="001A6511" w:rsidRPr="00B1685A" w:rsidRDefault="001A6511" w:rsidP="00B563F3">
            <w:pPr>
              <w:spacing w:after="0" w:line="240" w:lineRule="auto"/>
              <w:jc w:val="right"/>
              <w:rPr>
                <w:rFonts w:ascii="Times New Roman" w:eastAsia="Times New Roman" w:hAnsi="Times New Roman" w:cs="Times New Roman"/>
                <w:color w:val="000000"/>
                <w:sz w:val="28"/>
                <w:lang w:eastAsia="es-MX"/>
              </w:rPr>
            </w:pPr>
            <w:r w:rsidRPr="00641B4E">
              <w:rPr>
                <w:rFonts w:ascii="Times New Roman" w:eastAsia="Times New Roman" w:hAnsi="Times New Roman" w:cs="Times New Roman"/>
                <w:color w:val="000000"/>
                <w:sz w:val="28"/>
                <w:lang w:eastAsia="es-MX"/>
              </w:rPr>
              <w:t>10.236.845,26</w:t>
            </w:r>
          </w:p>
          <w:p w:rsidR="001A6511" w:rsidRPr="00641B4E" w:rsidRDefault="001A6511" w:rsidP="00B563F3">
            <w:pPr>
              <w:spacing w:after="0" w:line="240" w:lineRule="auto"/>
              <w:jc w:val="right"/>
              <w:rPr>
                <w:rFonts w:ascii="Times New Roman" w:eastAsia="Times New Roman" w:hAnsi="Times New Roman" w:cs="Times New Roman"/>
                <w:color w:val="000000"/>
                <w:sz w:val="28"/>
                <w:lang w:eastAsia="es-MX"/>
              </w:rPr>
            </w:pPr>
          </w:p>
        </w:tc>
      </w:tr>
      <w:tr w:rsidR="001A6511" w:rsidRPr="00641B4E" w:rsidTr="0064247A">
        <w:trPr>
          <w:trHeight w:val="634"/>
        </w:trPr>
        <w:tc>
          <w:tcPr>
            <w:tcW w:w="1814" w:type="dxa"/>
            <w:tcBorders>
              <w:top w:val="nil"/>
              <w:left w:val="double" w:sz="6" w:space="0" w:color="002060"/>
              <w:bottom w:val="double" w:sz="6" w:space="0" w:color="002060"/>
              <w:right w:val="double" w:sz="6" w:space="0" w:color="002060"/>
            </w:tcBorders>
            <w:shd w:val="clear" w:color="auto" w:fill="DBDBDB" w:themeFill="accent3" w:themeFillTint="66"/>
            <w:noWrap/>
            <w:vAlign w:val="bottom"/>
            <w:hideMark/>
          </w:tcPr>
          <w:p w:rsidR="001A6511" w:rsidRPr="00B1685A" w:rsidRDefault="001A6511" w:rsidP="00B563F3">
            <w:pPr>
              <w:spacing w:after="0" w:line="240" w:lineRule="auto"/>
              <w:jc w:val="center"/>
              <w:rPr>
                <w:rFonts w:ascii="Times New Roman" w:eastAsia="Times New Roman" w:hAnsi="Times New Roman" w:cs="Times New Roman"/>
                <w:b/>
                <w:color w:val="000000"/>
                <w:sz w:val="28"/>
                <w:lang w:eastAsia="es-MX"/>
              </w:rPr>
            </w:pPr>
            <w:r w:rsidRPr="00641B4E">
              <w:rPr>
                <w:rFonts w:ascii="Times New Roman" w:eastAsia="Times New Roman" w:hAnsi="Times New Roman" w:cs="Times New Roman"/>
                <w:b/>
                <w:color w:val="000000"/>
                <w:sz w:val="28"/>
                <w:lang w:eastAsia="es-MX"/>
              </w:rPr>
              <w:t>GASTOS</w:t>
            </w:r>
          </w:p>
          <w:p w:rsidR="001A6511" w:rsidRPr="00641B4E" w:rsidRDefault="001A6511" w:rsidP="00B563F3">
            <w:pPr>
              <w:spacing w:after="0" w:line="240" w:lineRule="auto"/>
              <w:jc w:val="center"/>
              <w:rPr>
                <w:rFonts w:ascii="Times New Roman" w:eastAsia="Times New Roman" w:hAnsi="Times New Roman" w:cs="Times New Roman"/>
                <w:b/>
                <w:color w:val="000000"/>
                <w:sz w:val="28"/>
                <w:lang w:eastAsia="es-MX"/>
              </w:rPr>
            </w:pPr>
          </w:p>
        </w:tc>
        <w:tc>
          <w:tcPr>
            <w:tcW w:w="2088" w:type="dxa"/>
            <w:tcBorders>
              <w:top w:val="nil"/>
              <w:left w:val="nil"/>
              <w:bottom w:val="nil"/>
              <w:right w:val="double" w:sz="6" w:space="0" w:color="002060"/>
            </w:tcBorders>
            <w:shd w:val="clear" w:color="auto" w:fill="auto"/>
            <w:noWrap/>
            <w:vAlign w:val="bottom"/>
            <w:hideMark/>
          </w:tcPr>
          <w:p w:rsidR="001A6511" w:rsidRPr="00B1685A" w:rsidRDefault="001A6511" w:rsidP="00B563F3">
            <w:pPr>
              <w:spacing w:after="0" w:line="240" w:lineRule="auto"/>
              <w:jc w:val="right"/>
              <w:rPr>
                <w:rFonts w:ascii="Times New Roman" w:eastAsia="Times New Roman" w:hAnsi="Times New Roman" w:cs="Times New Roman"/>
                <w:color w:val="000000"/>
                <w:sz w:val="28"/>
                <w:lang w:eastAsia="es-MX"/>
              </w:rPr>
            </w:pPr>
            <w:r w:rsidRPr="00641B4E">
              <w:rPr>
                <w:rFonts w:ascii="Times New Roman" w:eastAsia="Times New Roman" w:hAnsi="Times New Roman" w:cs="Times New Roman"/>
                <w:color w:val="000000"/>
                <w:sz w:val="28"/>
                <w:lang w:eastAsia="es-MX"/>
              </w:rPr>
              <w:t>21.655.523</w:t>
            </w:r>
          </w:p>
          <w:p w:rsidR="001A6511" w:rsidRPr="00641B4E" w:rsidRDefault="001A6511" w:rsidP="00B563F3">
            <w:pPr>
              <w:spacing w:after="0" w:line="240" w:lineRule="auto"/>
              <w:jc w:val="right"/>
              <w:rPr>
                <w:rFonts w:ascii="Times New Roman" w:eastAsia="Times New Roman" w:hAnsi="Times New Roman" w:cs="Times New Roman"/>
                <w:color w:val="000000"/>
                <w:sz w:val="28"/>
                <w:lang w:eastAsia="es-MX"/>
              </w:rPr>
            </w:pPr>
          </w:p>
        </w:tc>
        <w:tc>
          <w:tcPr>
            <w:tcW w:w="2770" w:type="dxa"/>
            <w:tcBorders>
              <w:top w:val="nil"/>
              <w:left w:val="nil"/>
              <w:bottom w:val="nil"/>
              <w:right w:val="double" w:sz="6" w:space="0" w:color="002060"/>
            </w:tcBorders>
            <w:shd w:val="clear" w:color="auto" w:fill="auto"/>
            <w:noWrap/>
            <w:vAlign w:val="bottom"/>
            <w:hideMark/>
          </w:tcPr>
          <w:p w:rsidR="001A6511" w:rsidRPr="00B1685A" w:rsidRDefault="001A6511" w:rsidP="00B563F3">
            <w:pPr>
              <w:spacing w:after="0" w:line="240" w:lineRule="auto"/>
              <w:jc w:val="right"/>
              <w:rPr>
                <w:rFonts w:ascii="Times New Roman" w:eastAsia="Times New Roman" w:hAnsi="Times New Roman" w:cs="Times New Roman"/>
                <w:color w:val="000000"/>
                <w:sz w:val="28"/>
                <w:lang w:eastAsia="es-MX"/>
              </w:rPr>
            </w:pPr>
            <w:r w:rsidRPr="00641B4E">
              <w:rPr>
                <w:rFonts w:ascii="Times New Roman" w:eastAsia="Times New Roman" w:hAnsi="Times New Roman" w:cs="Times New Roman"/>
                <w:color w:val="000000"/>
                <w:sz w:val="28"/>
                <w:lang w:eastAsia="es-MX"/>
              </w:rPr>
              <w:t>19.812.663</w:t>
            </w:r>
          </w:p>
          <w:p w:rsidR="001A6511" w:rsidRPr="00641B4E" w:rsidRDefault="001A6511" w:rsidP="00B563F3">
            <w:pPr>
              <w:spacing w:after="0" w:line="240" w:lineRule="auto"/>
              <w:jc w:val="right"/>
              <w:rPr>
                <w:rFonts w:ascii="Times New Roman" w:eastAsia="Times New Roman" w:hAnsi="Times New Roman" w:cs="Times New Roman"/>
                <w:color w:val="000000"/>
                <w:sz w:val="28"/>
                <w:lang w:eastAsia="es-MX"/>
              </w:rPr>
            </w:pPr>
          </w:p>
        </w:tc>
        <w:tc>
          <w:tcPr>
            <w:tcW w:w="2088" w:type="dxa"/>
            <w:tcBorders>
              <w:top w:val="nil"/>
              <w:left w:val="nil"/>
              <w:bottom w:val="nil"/>
              <w:right w:val="double" w:sz="6" w:space="0" w:color="002060"/>
            </w:tcBorders>
            <w:shd w:val="clear" w:color="auto" w:fill="auto"/>
            <w:noWrap/>
            <w:vAlign w:val="bottom"/>
            <w:hideMark/>
          </w:tcPr>
          <w:p w:rsidR="001A6511" w:rsidRPr="00B1685A" w:rsidRDefault="001A6511" w:rsidP="00B563F3">
            <w:pPr>
              <w:spacing w:after="0" w:line="240" w:lineRule="auto"/>
              <w:jc w:val="right"/>
              <w:rPr>
                <w:rFonts w:ascii="Times New Roman" w:eastAsia="Times New Roman" w:hAnsi="Times New Roman" w:cs="Times New Roman"/>
                <w:color w:val="000000"/>
                <w:sz w:val="28"/>
                <w:lang w:eastAsia="es-MX"/>
              </w:rPr>
            </w:pPr>
            <w:r w:rsidRPr="00641B4E">
              <w:rPr>
                <w:rFonts w:ascii="Times New Roman" w:eastAsia="Times New Roman" w:hAnsi="Times New Roman" w:cs="Times New Roman"/>
                <w:color w:val="000000"/>
                <w:sz w:val="28"/>
                <w:lang w:eastAsia="es-MX"/>
              </w:rPr>
              <w:t>41.468.186</w:t>
            </w:r>
          </w:p>
          <w:p w:rsidR="001A6511" w:rsidRPr="00641B4E" w:rsidRDefault="001A6511" w:rsidP="00B563F3">
            <w:pPr>
              <w:spacing w:after="0" w:line="240" w:lineRule="auto"/>
              <w:jc w:val="right"/>
              <w:rPr>
                <w:rFonts w:ascii="Times New Roman" w:eastAsia="Times New Roman" w:hAnsi="Times New Roman" w:cs="Times New Roman"/>
                <w:color w:val="000000"/>
                <w:sz w:val="28"/>
                <w:lang w:eastAsia="es-MX"/>
              </w:rPr>
            </w:pPr>
          </w:p>
        </w:tc>
        <w:tc>
          <w:tcPr>
            <w:tcW w:w="2963" w:type="dxa"/>
            <w:tcBorders>
              <w:top w:val="nil"/>
              <w:left w:val="nil"/>
              <w:bottom w:val="double" w:sz="6" w:space="0" w:color="002060"/>
              <w:right w:val="double" w:sz="6" w:space="0" w:color="002060"/>
            </w:tcBorders>
            <w:shd w:val="clear" w:color="auto" w:fill="auto"/>
            <w:noWrap/>
            <w:vAlign w:val="bottom"/>
            <w:hideMark/>
          </w:tcPr>
          <w:p w:rsidR="001A6511" w:rsidRPr="00B1685A" w:rsidRDefault="001A6511" w:rsidP="00B563F3">
            <w:pPr>
              <w:spacing w:after="0" w:line="240" w:lineRule="auto"/>
              <w:jc w:val="right"/>
              <w:rPr>
                <w:rFonts w:ascii="Times New Roman" w:eastAsia="Times New Roman" w:hAnsi="Times New Roman" w:cs="Times New Roman"/>
                <w:b/>
                <w:color w:val="000000"/>
                <w:sz w:val="28"/>
                <w:lang w:eastAsia="es-MX"/>
              </w:rPr>
            </w:pPr>
            <w:r w:rsidRPr="00641B4E">
              <w:rPr>
                <w:rFonts w:ascii="Times New Roman" w:eastAsia="Times New Roman" w:hAnsi="Times New Roman" w:cs="Times New Roman"/>
                <w:b/>
                <w:color w:val="000000"/>
                <w:sz w:val="28"/>
                <w:lang w:eastAsia="es-MX"/>
              </w:rPr>
              <w:t>29.860.334,35</w:t>
            </w:r>
          </w:p>
          <w:p w:rsidR="001A6511" w:rsidRPr="00641B4E" w:rsidRDefault="001A6511" w:rsidP="00B563F3">
            <w:pPr>
              <w:spacing w:after="0" w:line="240" w:lineRule="auto"/>
              <w:jc w:val="right"/>
              <w:rPr>
                <w:rFonts w:ascii="Times New Roman" w:eastAsia="Times New Roman" w:hAnsi="Times New Roman" w:cs="Times New Roman"/>
                <w:b/>
                <w:color w:val="000000"/>
                <w:sz w:val="28"/>
                <w:lang w:eastAsia="es-MX"/>
              </w:rPr>
            </w:pPr>
          </w:p>
        </w:tc>
        <w:tc>
          <w:tcPr>
            <w:tcW w:w="2150" w:type="dxa"/>
            <w:tcBorders>
              <w:top w:val="nil"/>
              <w:left w:val="nil"/>
              <w:bottom w:val="double" w:sz="6" w:space="0" w:color="002060"/>
              <w:right w:val="double" w:sz="6" w:space="0" w:color="002060"/>
            </w:tcBorders>
            <w:shd w:val="clear" w:color="auto" w:fill="DEEAF6" w:themeFill="accent1" w:themeFillTint="33"/>
            <w:noWrap/>
            <w:vAlign w:val="bottom"/>
            <w:hideMark/>
          </w:tcPr>
          <w:p w:rsidR="001A6511" w:rsidRPr="00B1685A" w:rsidRDefault="001A6511" w:rsidP="00B563F3">
            <w:pPr>
              <w:spacing w:after="0" w:line="240" w:lineRule="auto"/>
              <w:jc w:val="right"/>
              <w:rPr>
                <w:rFonts w:ascii="Times New Roman" w:eastAsia="Times New Roman" w:hAnsi="Times New Roman" w:cs="Times New Roman"/>
                <w:color w:val="000000"/>
                <w:sz w:val="28"/>
                <w:lang w:eastAsia="es-MX"/>
              </w:rPr>
            </w:pPr>
            <w:r w:rsidRPr="00641B4E">
              <w:rPr>
                <w:rFonts w:ascii="Times New Roman" w:eastAsia="Times New Roman" w:hAnsi="Times New Roman" w:cs="Times New Roman"/>
                <w:color w:val="000000"/>
                <w:sz w:val="28"/>
                <w:lang w:eastAsia="es-MX"/>
              </w:rPr>
              <w:t>11.607.851,65</w:t>
            </w:r>
          </w:p>
          <w:p w:rsidR="001A6511" w:rsidRPr="00641B4E" w:rsidRDefault="001A6511" w:rsidP="00B563F3">
            <w:pPr>
              <w:spacing w:after="0" w:line="240" w:lineRule="auto"/>
              <w:jc w:val="right"/>
              <w:rPr>
                <w:rFonts w:ascii="Times New Roman" w:eastAsia="Times New Roman" w:hAnsi="Times New Roman" w:cs="Times New Roman"/>
                <w:color w:val="000000"/>
                <w:sz w:val="28"/>
                <w:lang w:eastAsia="es-MX"/>
              </w:rPr>
            </w:pPr>
          </w:p>
        </w:tc>
      </w:tr>
      <w:tr w:rsidR="001A6511" w:rsidRPr="00641B4E" w:rsidTr="0064247A">
        <w:trPr>
          <w:trHeight w:val="634"/>
        </w:trPr>
        <w:tc>
          <w:tcPr>
            <w:tcW w:w="1814" w:type="dxa"/>
            <w:tcBorders>
              <w:top w:val="nil"/>
              <w:left w:val="double" w:sz="6" w:space="0" w:color="002060"/>
              <w:bottom w:val="double" w:sz="6" w:space="0" w:color="002060"/>
              <w:right w:val="nil"/>
            </w:tcBorders>
            <w:shd w:val="clear" w:color="auto" w:fill="DBDBDB" w:themeFill="accent3" w:themeFillTint="66"/>
            <w:noWrap/>
            <w:vAlign w:val="bottom"/>
            <w:hideMark/>
          </w:tcPr>
          <w:p w:rsidR="001A6511" w:rsidRPr="00B1685A" w:rsidRDefault="001A6511" w:rsidP="00B563F3">
            <w:pPr>
              <w:spacing w:after="0" w:line="240" w:lineRule="auto"/>
              <w:jc w:val="center"/>
              <w:rPr>
                <w:rFonts w:ascii="Times New Roman" w:eastAsia="Times New Roman" w:hAnsi="Times New Roman" w:cs="Times New Roman"/>
                <w:b/>
                <w:color w:val="000000"/>
                <w:sz w:val="28"/>
                <w:lang w:eastAsia="es-MX"/>
              </w:rPr>
            </w:pPr>
            <w:r w:rsidRPr="00641B4E">
              <w:rPr>
                <w:rFonts w:ascii="Times New Roman" w:eastAsia="Times New Roman" w:hAnsi="Times New Roman" w:cs="Times New Roman"/>
                <w:b/>
                <w:color w:val="000000"/>
                <w:sz w:val="28"/>
                <w:lang w:eastAsia="es-MX"/>
              </w:rPr>
              <w:t>SALDO</w:t>
            </w:r>
          </w:p>
          <w:p w:rsidR="001A6511" w:rsidRPr="00641B4E" w:rsidRDefault="001A6511" w:rsidP="00B563F3">
            <w:pPr>
              <w:spacing w:after="0" w:line="240" w:lineRule="auto"/>
              <w:jc w:val="center"/>
              <w:rPr>
                <w:rFonts w:ascii="Times New Roman" w:eastAsia="Times New Roman" w:hAnsi="Times New Roman" w:cs="Times New Roman"/>
                <w:b/>
                <w:color w:val="000000"/>
                <w:sz w:val="28"/>
                <w:lang w:eastAsia="es-MX"/>
              </w:rPr>
            </w:pPr>
          </w:p>
        </w:tc>
        <w:tc>
          <w:tcPr>
            <w:tcW w:w="2088" w:type="dxa"/>
            <w:tcBorders>
              <w:top w:val="double" w:sz="6" w:space="0" w:color="002060"/>
              <w:left w:val="double" w:sz="6" w:space="0" w:color="002060"/>
              <w:bottom w:val="double" w:sz="6" w:space="0" w:color="002060"/>
              <w:right w:val="nil"/>
            </w:tcBorders>
            <w:shd w:val="clear" w:color="auto" w:fill="auto"/>
            <w:noWrap/>
            <w:vAlign w:val="bottom"/>
            <w:hideMark/>
          </w:tcPr>
          <w:p w:rsidR="001A6511" w:rsidRPr="00641B4E" w:rsidRDefault="001A6511" w:rsidP="00B563F3">
            <w:pPr>
              <w:spacing w:after="0" w:line="240" w:lineRule="auto"/>
              <w:rPr>
                <w:rFonts w:ascii="Times New Roman" w:eastAsia="Times New Roman" w:hAnsi="Times New Roman" w:cs="Times New Roman"/>
                <w:color w:val="000000"/>
                <w:sz w:val="28"/>
                <w:lang w:eastAsia="es-MX"/>
              </w:rPr>
            </w:pPr>
            <w:r w:rsidRPr="00641B4E">
              <w:rPr>
                <w:rFonts w:ascii="Times New Roman" w:eastAsia="Times New Roman" w:hAnsi="Times New Roman" w:cs="Times New Roman"/>
                <w:color w:val="000000"/>
                <w:sz w:val="28"/>
                <w:lang w:eastAsia="es-MX"/>
              </w:rPr>
              <w:t> </w:t>
            </w:r>
          </w:p>
        </w:tc>
        <w:tc>
          <w:tcPr>
            <w:tcW w:w="2770" w:type="dxa"/>
            <w:tcBorders>
              <w:top w:val="double" w:sz="6" w:space="0" w:color="002060"/>
              <w:left w:val="nil"/>
              <w:bottom w:val="double" w:sz="6" w:space="0" w:color="002060"/>
              <w:right w:val="nil"/>
            </w:tcBorders>
            <w:shd w:val="clear" w:color="auto" w:fill="auto"/>
            <w:noWrap/>
            <w:vAlign w:val="bottom"/>
            <w:hideMark/>
          </w:tcPr>
          <w:p w:rsidR="001A6511" w:rsidRPr="00641B4E" w:rsidRDefault="001A6511" w:rsidP="00B563F3">
            <w:pPr>
              <w:spacing w:after="0" w:line="240" w:lineRule="auto"/>
              <w:rPr>
                <w:rFonts w:ascii="Times New Roman" w:eastAsia="Times New Roman" w:hAnsi="Times New Roman" w:cs="Times New Roman"/>
                <w:color w:val="000000"/>
                <w:sz w:val="28"/>
                <w:lang w:eastAsia="es-MX"/>
              </w:rPr>
            </w:pPr>
            <w:r w:rsidRPr="00641B4E">
              <w:rPr>
                <w:rFonts w:ascii="Times New Roman" w:eastAsia="Times New Roman" w:hAnsi="Times New Roman" w:cs="Times New Roman"/>
                <w:color w:val="000000"/>
                <w:sz w:val="28"/>
                <w:lang w:eastAsia="es-MX"/>
              </w:rPr>
              <w:t> </w:t>
            </w:r>
          </w:p>
        </w:tc>
        <w:tc>
          <w:tcPr>
            <w:tcW w:w="2088" w:type="dxa"/>
            <w:tcBorders>
              <w:top w:val="double" w:sz="6" w:space="0" w:color="002060"/>
              <w:left w:val="nil"/>
              <w:bottom w:val="double" w:sz="6" w:space="0" w:color="002060"/>
              <w:right w:val="double" w:sz="6" w:space="0" w:color="002060"/>
            </w:tcBorders>
            <w:shd w:val="clear" w:color="auto" w:fill="auto"/>
            <w:noWrap/>
            <w:vAlign w:val="bottom"/>
            <w:hideMark/>
          </w:tcPr>
          <w:p w:rsidR="001A6511" w:rsidRPr="00641B4E" w:rsidRDefault="001A6511" w:rsidP="00B563F3">
            <w:pPr>
              <w:spacing w:after="0" w:line="240" w:lineRule="auto"/>
              <w:rPr>
                <w:rFonts w:ascii="Times New Roman" w:eastAsia="Times New Roman" w:hAnsi="Times New Roman" w:cs="Times New Roman"/>
                <w:color w:val="000000"/>
                <w:sz w:val="28"/>
                <w:lang w:eastAsia="es-MX"/>
              </w:rPr>
            </w:pPr>
            <w:r w:rsidRPr="00641B4E">
              <w:rPr>
                <w:rFonts w:ascii="Times New Roman" w:eastAsia="Times New Roman" w:hAnsi="Times New Roman" w:cs="Times New Roman"/>
                <w:color w:val="000000"/>
                <w:sz w:val="28"/>
                <w:lang w:eastAsia="es-MX"/>
              </w:rPr>
              <w:t> </w:t>
            </w:r>
          </w:p>
        </w:tc>
        <w:tc>
          <w:tcPr>
            <w:tcW w:w="2963" w:type="dxa"/>
            <w:tcBorders>
              <w:top w:val="nil"/>
              <w:left w:val="nil"/>
              <w:bottom w:val="double" w:sz="6" w:space="0" w:color="002060"/>
              <w:right w:val="double" w:sz="6" w:space="0" w:color="002060"/>
            </w:tcBorders>
            <w:shd w:val="clear" w:color="auto" w:fill="DEEAF6" w:themeFill="accent1" w:themeFillTint="33"/>
            <w:noWrap/>
            <w:vAlign w:val="bottom"/>
            <w:hideMark/>
          </w:tcPr>
          <w:p w:rsidR="001A6511" w:rsidRPr="00B1685A" w:rsidRDefault="001A6511" w:rsidP="00B563F3">
            <w:pPr>
              <w:spacing w:after="0" w:line="240" w:lineRule="auto"/>
              <w:jc w:val="right"/>
              <w:rPr>
                <w:rFonts w:ascii="Times New Roman" w:eastAsia="Times New Roman" w:hAnsi="Times New Roman" w:cs="Times New Roman"/>
                <w:b/>
                <w:color w:val="000000"/>
                <w:sz w:val="28"/>
                <w:lang w:eastAsia="es-MX"/>
              </w:rPr>
            </w:pPr>
            <w:r w:rsidRPr="00641B4E">
              <w:rPr>
                <w:rFonts w:ascii="Times New Roman" w:eastAsia="Times New Roman" w:hAnsi="Times New Roman" w:cs="Times New Roman"/>
                <w:b/>
                <w:color w:val="000000"/>
                <w:sz w:val="28"/>
                <w:shd w:val="clear" w:color="auto" w:fill="DEEAF6" w:themeFill="accent1" w:themeFillTint="33"/>
                <w:lang w:eastAsia="es-MX"/>
              </w:rPr>
              <w:t>1.371.</w:t>
            </w:r>
            <w:r w:rsidRPr="00641B4E">
              <w:rPr>
                <w:rFonts w:ascii="Times New Roman" w:eastAsia="Times New Roman" w:hAnsi="Times New Roman" w:cs="Times New Roman"/>
                <w:b/>
                <w:color w:val="000000"/>
                <w:sz w:val="28"/>
                <w:lang w:eastAsia="es-MX"/>
              </w:rPr>
              <w:t>006,39</w:t>
            </w:r>
          </w:p>
          <w:p w:rsidR="001A6511" w:rsidRPr="00641B4E" w:rsidRDefault="001A6511" w:rsidP="00B563F3">
            <w:pPr>
              <w:spacing w:after="0" w:line="240" w:lineRule="auto"/>
              <w:jc w:val="right"/>
              <w:rPr>
                <w:rFonts w:ascii="Times New Roman" w:eastAsia="Times New Roman" w:hAnsi="Times New Roman" w:cs="Times New Roman"/>
                <w:b/>
                <w:color w:val="000000"/>
                <w:sz w:val="28"/>
                <w:lang w:eastAsia="es-MX"/>
              </w:rPr>
            </w:pPr>
          </w:p>
        </w:tc>
        <w:tc>
          <w:tcPr>
            <w:tcW w:w="2150" w:type="dxa"/>
            <w:tcBorders>
              <w:top w:val="nil"/>
              <w:left w:val="nil"/>
              <w:bottom w:val="nil"/>
              <w:right w:val="nil"/>
            </w:tcBorders>
            <w:shd w:val="clear" w:color="auto" w:fill="FFFFFF" w:themeFill="background1"/>
            <w:noWrap/>
            <w:vAlign w:val="bottom"/>
            <w:hideMark/>
          </w:tcPr>
          <w:p w:rsidR="001A6511" w:rsidRPr="00641B4E" w:rsidRDefault="001A6511" w:rsidP="00B563F3">
            <w:pPr>
              <w:spacing w:after="0" w:line="240" w:lineRule="auto"/>
              <w:jc w:val="right"/>
              <w:rPr>
                <w:rFonts w:ascii="Times New Roman" w:eastAsia="Times New Roman" w:hAnsi="Times New Roman" w:cs="Times New Roman"/>
                <w:color w:val="000000"/>
                <w:sz w:val="28"/>
                <w:lang w:eastAsia="es-MX"/>
              </w:rPr>
            </w:pPr>
          </w:p>
        </w:tc>
      </w:tr>
    </w:tbl>
    <w:p w:rsidR="001A6511" w:rsidRDefault="001A6511" w:rsidP="001A6511">
      <w:pPr>
        <w:rPr>
          <w:rFonts w:ascii="Times New Roman" w:hAnsi="Times New Roman" w:cs="Times New Roman"/>
          <w:sz w:val="24"/>
        </w:rPr>
      </w:pPr>
    </w:p>
    <w:p w:rsidR="001A6511" w:rsidRPr="00B45DDA" w:rsidRDefault="00B7499B" w:rsidP="001A6511">
      <w:pPr>
        <w:rPr>
          <w:rFonts w:ascii="Times New Roman" w:hAnsi="Times New Roman" w:cs="Times New Roman"/>
          <w:sz w:val="24"/>
        </w:rPr>
      </w:pPr>
      <w:r>
        <w:rPr>
          <w:rFonts w:ascii="Times New Roman" w:hAnsi="Times New Roman" w:cs="Times New Roman"/>
          <w:sz w:val="24"/>
        </w:rPr>
        <w:t xml:space="preserve">                  ANÁ</w:t>
      </w:r>
      <w:r w:rsidR="00376489">
        <w:rPr>
          <w:rFonts w:ascii="Times New Roman" w:hAnsi="Times New Roman" w:cs="Times New Roman"/>
          <w:sz w:val="24"/>
        </w:rPr>
        <w:t>LISIS DEL CUADRO N°  35</w:t>
      </w:r>
    </w:p>
    <w:p w:rsidR="00194927" w:rsidRDefault="00194927" w:rsidP="00C561AF">
      <w:pPr>
        <w:pStyle w:val="Prrafodelista"/>
        <w:spacing w:line="360" w:lineRule="auto"/>
        <w:jc w:val="both"/>
        <w:rPr>
          <w:rFonts w:ascii="Times New Roman" w:hAnsi="Times New Roman" w:cs="Times New Roman"/>
          <w:b/>
          <w:color w:val="000000" w:themeColor="text1"/>
          <w:sz w:val="24"/>
          <w:szCs w:val="24"/>
        </w:rPr>
      </w:pPr>
    </w:p>
    <w:p w:rsidR="00C561AF" w:rsidRPr="0064247A" w:rsidRDefault="0064247A" w:rsidP="0064247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Durante el periodo 2017 la municipalidad provincial del santa </w:t>
      </w:r>
      <w:r w:rsidR="00D47D96">
        <w:rPr>
          <w:rFonts w:ascii="Times New Roman" w:hAnsi="Times New Roman" w:cs="Times New Roman"/>
          <w:color w:val="000000" w:themeColor="text1"/>
          <w:sz w:val="24"/>
          <w:szCs w:val="24"/>
        </w:rPr>
        <w:t>en la parte de los recursos directamente recaudados sus ingresos si fueron mayores a sus egresos, y en el lado del presupuesto (PIA) hubo que hacerle una modificación ya que los ingresos y gastos fueron mayores al presupuesto anual institucional.</w:t>
      </w:r>
    </w:p>
    <w:p w:rsidR="00866CB4" w:rsidRPr="00866CB4" w:rsidRDefault="00866CB4" w:rsidP="00866CB4">
      <w:pPr>
        <w:spacing w:line="360" w:lineRule="auto"/>
        <w:jc w:val="both"/>
        <w:rPr>
          <w:rFonts w:ascii="Times New Roman" w:hAnsi="Times New Roman" w:cs="Times New Roman"/>
          <w:b/>
          <w:color w:val="000000" w:themeColor="text1"/>
          <w:sz w:val="24"/>
          <w:szCs w:val="24"/>
        </w:rPr>
        <w:sectPr w:rsidR="00866CB4" w:rsidRPr="00866CB4" w:rsidSect="001A6511">
          <w:pgSz w:w="16840" w:h="11910" w:orient="landscape"/>
          <w:pgMar w:top="1599" w:right="1582" w:bottom="839" w:left="278" w:header="720" w:footer="720" w:gutter="0"/>
          <w:cols w:space="720"/>
        </w:sectPr>
      </w:pPr>
    </w:p>
    <w:p w:rsidR="00866CB4" w:rsidRDefault="00866CB4" w:rsidP="00866CB4">
      <w:pPr>
        <w:spacing w:line="360" w:lineRule="auto"/>
        <w:jc w:val="both"/>
        <w:rPr>
          <w:rFonts w:ascii="Times New Roman" w:hAnsi="Times New Roman" w:cs="Times New Roman"/>
          <w:b/>
          <w:color w:val="000000" w:themeColor="text1"/>
          <w:sz w:val="24"/>
          <w:szCs w:val="24"/>
        </w:rPr>
      </w:pPr>
    </w:p>
    <w:p w:rsidR="00866CB4" w:rsidRDefault="00866CB4" w:rsidP="00866CB4">
      <w:pPr>
        <w:jc w:val="center"/>
        <w:rPr>
          <w:rFonts w:ascii="Times New Roman" w:hAnsi="Times New Roman" w:cs="Times New Roman"/>
          <w:b/>
          <w:sz w:val="24"/>
          <w:szCs w:val="24"/>
          <w:u w:val="single"/>
        </w:rPr>
      </w:pPr>
      <w:r w:rsidRPr="00AD1502">
        <w:rPr>
          <w:rFonts w:ascii="Times New Roman" w:hAnsi="Times New Roman" w:cs="Times New Roman"/>
          <w:b/>
          <w:sz w:val="24"/>
          <w:szCs w:val="24"/>
          <w:u w:val="single"/>
        </w:rPr>
        <w:t>Análisis de entrevista</w:t>
      </w:r>
    </w:p>
    <w:p w:rsidR="00866CB4" w:rsidRDefault="00866CB4" w:rsidP="00866CB4">
      <w:pPr>
        <w:jc w:val="center"/>
        <w:rPr>
          <w:rFonts w:ascii="Times New Roman" w:hAnsi="Times New Roman" w:cs="Times New Roman"/>
          <w:b/>
          <w:sz w:val="24"/>
          <w:szCs w:val="24"/>
          <w:u w:val="single"/>
        </w:rPr>
      </w:pPr>
    </w:p>
    <w:p w:rsidR="00866CB4" w:rsidRDefault="00866CB4" w:rsidP="00866CB4">
      <w:pPr>
        <w:spacing w:line="360" w:lineRule="auto"/>
        <w:jc w:val="both"/>
        <w:rPr>
          <w:rFonts w:ascii="Times New Roman" w:hAnsi="Times New Roman" w:cs="Times New Roman"/>
          <w:sz w:val="24"/>
          <w:szCs w:val="24"/>
          <w:lang w:val="es-PE" w:eastAsia="es-PE"/>
        </w:rPr>
      </w:pPr>
      <w:r w:rsidRPr="00AD1502">
        <w:rPr>
          <w:rFonts w:ascii="Times New Roman" w:hAnsi="Times New Roman" w:cs="Times New Roman"/>
          <w:sz w:val="24"/>
          <w:szCs w:val="24"/>
          <w:lang w:val="es-PE" w:eastAsia="es-PE"/>
        </w:rPr>
        <w:t>Se aplicó la técnica de entrevista para la recopilación de d</w:t>
      </w:r>
      <w:r>
        <w:rPr>
          <w:rFonts w:ascii="Times New Roman" w:hAnsi="Times New Roman" w:cs="Times New Roman"/>
          <w:sz w:val="24"/>
          <w:szCs w:val="24"/>
          <w:lang w:val="es-PE" w:eastAsia="es-PE"/>
        </w:rPr>
        <w:t xml:space="preserve">icha información a los jefes que ven la gestión de los recursos directamente recaudados de la Municipalidad Provincial del Santa </w:t>
      </w:r>
      <w:r w:rsidRPr="00AD1502">
        <w:rPr>
          <w:rFonts w:ascii="Times New Roman" w:hAnsi="Times New Roman" w:cs="Times New Roman"/>
          <w:sz w:val="24"/>
          <w:szCs w:val="24"/>
          <w:lang w:val="es-PE" w:eastAsia="es-PE"/>
        </w:rPr>
        <w:t>en la cual se realizó la guía de entrevista que a continuación se va a detallar.</w:t>
      </w:r>
    </w:p>
    <w:p w:rsidR="00866CB4" w:rsidRDefault="00866CB4" w:rsidP="00866CB4">
      <w:pPr>
        <w:spacing w:line="360" w:lineRule="auto"/>
        <w:jc w:val="both"/>
        <w:rPr>
          <w:rFonts w:ascii="Times New Roman" w:hAnsi="Times New Roman" w:cs="Times New Roman"/>
          <w:sz w:val="24"/>
          <w:szCs w:val="24"/>
          <w:lang w:val="es-PE" w:eastAsia="es-PE"/>
        </w:rPr>
      </w:pPr>
    </w:p>
    <w:p w:rsidR="00866CB4" w:rsidRPr="002526E7" w:rsidRDefault="00866CB4" w:rsidP="00866CB4">
      <w:pPr>
        <w:pStyle w:val="Prrafodelista"/>
        <w:numPr>
          <w:ilvl w:val="0"/>
          <w:numId w:val="15"/>
        </w:numPr>
        <w:rPr>
          <w:rFonts w:ascii="Times New Roman" w:hAnsi="Times New Roman" w:cs="Times New Roman"/>
          <w:b/>
          <w:sz w:val="24"/>
          <w:szCs w:val="24"/>
        </w:rPr>
      </w:pPr>
      <w:r w:rsidRPr="002526E7">
        <w:rPr>
          <w:rFonts w:ascii="Times New Roman" w:hAnsi="Times New Roman" w:cs="Times New Roman"/>
          <w:b/>
          <w:sz w:val="24"/>
          <w:szCs w:val="24"/>
        </w:rPr>
        <w:t>¿Cuáles son los recursos directamente recaudados con los que cuenta la Municipalidad Provincial del Santa?</w:t>
      </w:r>
    </w:p>
    <w:p w:rsidR="00866CB4" w:rsidRDefault="00866CB4" w:rsidP="00866CB4">
      <w:pPr>
        <w:pStyle w:val="Prrafodelista"/>
        <w:rPr>
          <w:rFonts w:ascii="Times New Roman" w:hAnsi="Times New Roman" w:cs="Times New Roman"/>
          <w:b/>
          <w:sz w:val="24"/>
          <w:szCs w:val="24"/>
        </w:rPr>
      </w:pP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Respuesta del gerente</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Venta y alquiler de bienes y servicios, licencias de funcionamiento.</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Infracciones de tránsito, licencias de funcionamiento entre otros.</w:t>
      </w:r>
    </w:p>
    <w:p w:rsidR="00866CB4" w:rsidRPr="00962007" w:rsidRDefault="00866CB4" w:rsidP="00866CB4">
      <w:pPr>
        <w:pStyle w:val="Prrafodelista"/>
        <w:rPr>
          <w:rFonts w:ascii="Times New Roman" w:hAnsi="Times New Roman" w:cs="Times New Roman"/>
          <w:sz w:val="24"/>
          <w:szCs w:val="24"/>
        </w:rPr>
      </w:pP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Respuesta del encargado de la sub gerencia de contabilidad</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Todos las tasas incluido las rentas de propiedad</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Alquileres y todos los ingresos propios a excepción de los impuestos ya que estos se encuentran en otro rubro.</w:t>
      </w:r>
    </w:p>
    <w:p w:rsidR="00866CB4" w:rsidRPr="00962007" w:rsidRDefault="00866CB4" w:rsidP="00866CB4">
      <w:pPr>
        <w:pStyle w:val="Prrafodelista"/>
        <w:rPr>
          <w:rFonts w:ascii="Times New Roman" w:hAnsi="Times New Roman" w:cs="Times New Roman"/>
          <w:sz w:val="24"/>
          <w:szCs w:val="24"/>
        </w:rPr>
      </w:pP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Respuesta de responsable del SIAF tesorería</w:t>
      </w:r>
    </w:p>
    <w:p w:rsidR="00866CB4" w:rsidRPr="00EB274B"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Registro civil, partida de nacimiento, partida</w:t>
      </w:r>
      <w:r w:rsidRPr="00EB274B">
        <w:rPr>
          <w:rFonts w:ascii="Times New Roman" w:hAnsi="Times New Roman" w:cs="Times New Roman"/>
          <w:sz w:val="24"/>
          <w:szCs w:val="24"/>
        </w:rPr>
        <w:t xml:space="preserve"> matrimonio, rectificaciones.</w:t>
      </w:r>
    </w:p>
    <w:p w:rsidR="00866CB4" w:rsidRPr="00EB274B" w:rsidRDefault="00866CB4" w:rsidP="00866CB4">
      <w:pPr>
        <w:pStyle w:val="Prrafodelista"/>
        <w:rPr>
          <w:rFonts w:ascii="Times New Roman" w:hAnsi="Times New Roman" w:cs="Times New Roman"/>
          <w:sz w:val="24"/>
          <w:szCs w:val="24"/>
        </w:rPr>
      </w:pPr>
      <w:r>
        <w:rPr>
          <w:rFonts w:ascii="Times New Roman" w:hAnsi="Times New Roman" w:cs="Times New Roman"/>
          <w:sz w:val="24"/>
          <w:szCs w:val="24"/>
        </w:rPr>
        <w:t>- Limpieza pública, serenaz</w:t>
      </w:r>
      <w:r w:rsidRPr="00EB274B">
        <w:rPr>
          <w:rFonts w:ascii="Times New Roman" w:hAnsi="Times New Roman" w:cs="Times New Roman"/>
          <w:sz w:val="24"/>
          <w:szCs w:val="24"/>
        </w:rPr>
        <w:t>go, comercialización CISA.</w:t>
      </w:r>
    </w:p>
    <w:p w:rsidR="00866CB4" w:rsidRPr="00EB274B" w:rsidRDefault="00866CB4" w:rsidP="00866CB4">
      <w:pPr>
        <w:pStyle w:val="Prrafodelista"/>
        <w:rPr>
          <w:rFonts w:ascii="Times New Roman" w:hAnsi="Times New Roman" w:cs="Times New Roman"/>
          <w:sz w:val="24"/>
          <w:szCs w:val="24"/>
        </w:rPr>
      </w:pPr>
      <w:r w:rsidRPr="00EB274B">
        <w:rPr>
          <w:rFonts w:ascii="Times New Roman" w:hAnsi="Times New Roman" w:cs="Times New Roman"/>
          <w:sz w:val="24"/>
          <w:szCs w:val="24"/>
        </w:rPr>
        <w:t>- Papeletas, multas administrativas, alquiler de canchas deportivas.</w:t>
      </w:r>
    </w:p>
    <w:p w:rsidR="00866CB4" w:rsidRPr="00EB274B" w:rsidRDefault="00866CB4" w:rsidP="00866CB4">
      <w:pPr>
        <w:pStyle w:val="Prrafodelista"/>
        <w:rPr>
          <w:rFonts w:ascii="Times New Roman" w:hAnsi="Times New Roman" w:cs="Times New Roman"/>
          <w:sz w:val="24"/>
          <w:szCs w:val="24"/>
        </w:rPr>
      </w:pPr>
      <w:r w:rsidRPr="00EB274B">
        <w:rPr>
          <w:rFonts w:ascii="Times New Roman" w:hAnsi="Times New Roman" w:cs="Times New Roman"/>
          <w:sz w:val="24"/>
          <w:szCs w:val="24"/>
        </w:rPr>
        <w:t>- Licencia de funcionamiento, permiso de construcción.</w:t>
      </w:r>
    </w:p>
    <w:p w:rsidR="00866CB4" w:rsidRPr="00EB274B" w:rsidRDefault="00866CB4" w:rsidP="00866CB4">
      <w:pPr>
        <w:pStyle w:val="Prrafodelista"/>
        <w:rPr>
          <w:rFonts w:ascii="Times New Roman" w:hAnsi="Times New Roman" w:cs="Times New Roman"/>
          <w:sz w:val="24"/>
          <w:szCs w:val="24"/>
        </w:rPr>
      </w:pPr>
      <w:r w:rsidRPr="00EB274B">
        <w:rPr>
          <w:rFonts w:ascii="Times New Roman" w:hAnsi="Times New Roman" w:cs="Times New Roman"/>
          <w:sz w:val="24"/>
          <w:szCs w:val="24"/>
        </w:rPr>
        <w:t>- Centro oncológico, servicios médicos.</w:t>
      </w:r>
    </w:p>
    <w:p w:rsidR="00866CB4" w:rsidRDefault="00866CB4" w:rsidP="00866CB4">
      <w:pPr>
        <w:pStyle w:val="Prrafodelista"/>
        <w:rPr>
          <w:rFonts w:ascii="Times New Roman" w:hAnsi="Times New Roman" w:cs="Times New Roman"/>
          <w:sz w:val="24"/>
          <w:szCs w:val="24"/>
        </w:rPr>
      </w:pPr>
    </w:p>
    <w:p w:rsidR="00866CB4" w:rsidRPr="004E6886" w:rsidRDefault="00866CB4" w:rsidP="00866CB4">
      <w:pPr>
        <w:pStyle w:val="Prrafodelista"/>
        <w:spacing w:line="360" w:lineRule="auto"/>
        <w:jc w:val="both"/>
        <w:rPr>
          <w:rFonts w:ascii="Times New Roman" w:hAnsi="Times New Roman" w:cs="Times New Roman"/>
          <w:b/>
          <w:sz w:val="24"/>
          <w:szCs w:val="24"/>
          <w:u w:val="single"/>
          <w:lang w:eastAsia="es-PE"/>
        </w:rPr>
      </w:pPr>
      <w:r>
        <w:rPr>
          <w:rFonts w:ascii="Times New Roman" w:hAnsi="Times New Roman" w:cs="Times New Roman"/>
          <w:b/>
          <w:sz w:val="24"/>
          <w:szCs w:val="24"/>
          <w:u w:val="single"/>
          <w:lang w:eastAsia="es-PE"/>
        </w:rPr>
        <w:t>Análisis de la Pregunta N° 01</w:t>
      </w:r>
    </w:p>
    <w:p w:rsidR="00866CB4" w:rsidRDefault="00866CB4" w:rsidP="00866CB4">
      <w:pPr>
        <w:pStyle w:val="Prrafodelista"/>
        <w:rPr>
          <w:rFonts w:ascii="Times New Roman" w:hAnsi="Times New Roman" w:cs="Times New Roman"/>
          <w:sz w:val="24"/>
          <w:szCs w:val="24"/>
        </w:rPr>
      </w:pPr>
      <w:r>
        <w:rPr>
          <w:rFonts w:ascii="Times New Roman" w:hAnsi="Times New Roman" w:cs="Times New Roman"/>
          <w:sz w:val="24"/>
          <w:szCs w:val="24"/>
        </w:rPr>
        <w:t>En base a la pregunta los se puede apreciar que los recursos directamente recaudados se basa en todo los ingresos que vienen de la tasas tales como: alquileres de bienes, infracciones de tránsito, licencias de funcionamiento entre otros.</w:t>
      </w:r>
    </w:p>
    <w:p w:rsidR="00866CB4" w:rsidRDefault="00866CB4" w:rsidP="00866CB4">
      <w:pPr>
        <w:pStyle w:val="Prrafodelista"/>
        <w:rPr>
          <w:rFonts w:ascii="Times New Roman" w:hAnsi="Times New Roman" w:cs="Times New Roman"/>
          <w:sz w:val="24"/>
          <w:szCs w:val="24"/>
        </w:rPr>
      </w:pPr>
    </w:p>
    <w:p w:rsidR="00866CB4" w:rsidRPr="002526E7" w:rsidRDefault="00866CB4" w:rsidP="00866CB4">
      <w:pPr>
        <w:pStyle w:val="Prrafodelista"/>
        <w:numPr>
          <w:ilvl w:val="0"/>
          <w:numId w:val="15"/>
        </w:numPr>
        <w:rPr>
          <w:rFonts w:ascii="Times New Roman" w:hAnsi="Times New Roman" w:cs="Times New Roman"/>
          <w:b/>
          <w:sz w:val="24"/>
          <w:szCs w:val="24"/>
        </w:rPr>
      </w:pPr>
      <w:r w:rsidRPr="002526E7">
        <w:rPr>
          <w:rFonts w:ascii="Times New Roman" w:hAnsi="Times New Roman" w:cs="Times New Roman"/>
          <w:b/>
          <w:sz w:val="24"/>
          <w:szCs w:val="24"/>
        </w:rPr>
        <w:t>¿Cuáles de los recursos directamente recaudados tienen mayor ingreso?</w:t>
      </w:r>
    </w:p>
    <w:p w:rsidR="00866CB4" w:rsidRDefault="00866CB4" w:rsidP="00866CB4">
      <w:pPr>
        <w:pStyle w:val="Prrafodelista"/>
        <w:rPr>
          <w:rFonts w:ascii="Times New Roman" w:hAnsi="Times New Roman" w:cs="Times New Roman"/>
          <w:sz w:val="24"/>
          <w:szCs w:val="24"/>
        </w:rPr>
      </w:pP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Respuesta del gerente</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Derechos de tasas administrativas.</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Derechos administrativos de transporte y comercio.</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Licencias, limpieza pública.</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Multas y sanciones</w:t>
      </w:r>
    </w:p>
    <w:p w:rsidR="00866CB4" w:rsidRPr="00962007" w:rsidRDefault="00866CB4" w:rsidP="00866CB4">
      <w:pPr>
        <w:pStyle w:val="Prrafodelista"/>
        <w:rPr>
          <w:rFonts w:ascii="Times New Roman" w:hAnsi="Times New Roman" w:cs="Times New Roman"/>
          <w:sz w:val="24"/>
          <w:szCs w:val="24"/>
        </w:rPr>
      </w:pP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Respuesta del encargado de la sub gerencia de contabilidad</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Arbitrios municipales (limpieza pública, parques y jardines)</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Las multas por las papeletas de transito</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lastRenderedPageBreak/>
        <w:t>- Alquileres de bienes inmuebles y muebles.</w:t>
      </w:r>
    </w:p>
    <w:p w:rsidR="00866CB4" w:rsidRPr="00962007" w:rsidRDefault="00866CB4" w:rsidP="00866CB4">
      <w:pPr>
        <w:pStyle w:val="Prrafodelista"/>
        <w:rPr>
          <w:rFonts w:ascii="Times New Roman" w:hAnsi="Times New Roman" w:cs="Times New Roman"/>
          <w:sz w:val="24"/>
          <w:szCs w:val="24"/>
        </w:rPr>
      </w:pP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Respuesta de responsable del SIAF tesorería</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Atención medica, registro civil.</w:t>
      </w:r>
    </w:p>
    <w:p w:rsidR="00866CB4" w:rsidRDefault="00866CB4" w:rsidP="00866CB4">
      <w:pPr>
        <w:pStyle w:val="Prrafodelista"/>
        <w:rPr>
          <w:rFonts w:ascii="Times New Roman" w:hAnsi="Times New Roman" w:cs="Times New Roman"/>
          <w:sz w:val="24"/>
          <w:szCs w:val="24"/>
        </w:rPr>
      </w:pPr>
      <w:r>
        <w:rPr>
          <w:rFonts w:ascii="Times New Roman" w:hAnsi="Times New Roman" w:cs="Times New Roman"/>
          <w:sz w:val="24"/>
          <w:szCs w:val="24"/>
        </w:rPr>
        <w:t>- Terminal terrestre, permisos de transporte.</w:t>
      </w:r>
    </w:p>
    <w:p w:rsidR="00866CB4" w:rsidRDefault="00866CB4" w:rsidP="00866CB4">
      <w:pPr>
        <w:pStyle w:val="Prrafodelista"/>
        <w:rPr>
          <w:rFonts w:ascii="Times New Roman" w:hAnsi="Times New Roman" w:cs="Times New Roman"/>
          <w:sz w:val="24"/>
          <w:szCs w:val="24"/>
        </w:rPr>
      </w:pPr>
      <w:r>
        <w:rPr>
          <w:rFonts w:ascii="Times New Roman" w:hAnsi="Times New Roman" w:cs="Times New Roman"/>
          <w:sz w:val="24"/>
          <w:szCs w:val="24"/>
        </w:rPr>
        <w:t xml:space="preserve">- Papeletas de transito </w:t>
      </w:r>
    </w:p>
    <w:p w:rsidR="00866CB4" w:rsidRDefault="00866CB4" w:rsidP="00866CB4">
      <w:pPr>
        <w:pStyle w:val="Prrafodelista"/>
        <w:rPr>
          <w:rFonts w:ascii="Times New Roman" w:hAnsi="Times New Roman" w:cs="Times New Roman"/>
          <w:sz w:val="24"/>
          <w:szCs w:val="24"/>
        </w:rPr>
      </w:pPr>
      <w:r>
        <w:rPr>
          <w:rFonts w:ascii="Times New Roman" w:hAnsi="Times New Roman" w:cs="Times New Roman"/>
          <w:sz w:val="24"/>
          <w:szCs w:val="24"/>
        </w:rPr>
        <w:t>- Defensa civil, licencia de comercialización.</w:t>
      </w:r>
    </w:p>
    <w:p w:rsidR="00866CB4" w:rsidRDefault="00866CB4" w:rsidP="00866CB4">
      <w:pPr>
        <w:pStyle w:val="Prrafodelista"/>
        <w:rPr>
          <w:rFonts w:ascii="Times New Roman" w:hAnsi="Times New Roman" w:cs="Times New Roman"/>
          <w:sz w:val="24"/>
          <w:szCs w:val="24"/>
        </w:rPr>
      </w:pPr>
    </w:p>
    <w:p w:rsidR="00866CB4" w:rsidRDefault="00866CB4" w:rsidP="00866CB4">
      <w:pPr>
        <w:pStyle w:val="Prrafodelista"/>
        <w:spacing w:line="360" w:lineRule="auto"/>
        <w:jc w:val="both"/>
        <w:rPr>
          <w:rFonts w:ascii="Times New Roman" w:hAnsi="Times New Roman" w:cs="Times New Roman"/>
          <w:b/>
          <w:sz w:val="24"/>
          <w:szCs w:val="24"/>
          <w:u w:val="single"/>
          <w:lang w:eastAsia="es-PE"/>
        </w:rPr>
      </w:pPr>
      <w:r>
        <w:rPr>
          <w:rFonts w:ascii="Times New Roman" w:hAnsi="Times New Roman" w:cs="Times New Roman"/>
          <w:b/>
          <w:sz w:val="24"/>
          <w:szCs w:val="24"/>
          <w:u w:val="single"/>
          <w:lang w:eastAsia="es-PE"/>
        </w:rPr>
        <w:t>Análisis de la Pregunta N° 02</w:t>
      </w:r>
    </w:p>
    <w:p w:rsidR="00866CB4" w:rsidRDefault="00866CB4" w:rsidP="00866CB4">
      <w:pPr>
        <w:pStyle w:val="Prrafodelista"/>
        <w:spacing w:line="360" w:lineRule="auto"/>
        <w:jc w:val="both"/>
        <w:rPr>
          <w:rFonts w:ascii="Times New Roman" w:hAnsi="Times New Roman" w:cs="Times New Roman"/>
          <w:sz w:val="24"/>
          <w:szCs w:val="24"/>
          <w:lang w:eastAsia="es-PE"/>
        </w:rPr>
      </w:pPr>
      <w:r w:rsidRPr="00736C2F">
        <w:rPr>
          <w:rFonts w:ascii="Times New Roman" w:hAnsi="Times New Roman" w:cs="Times New Roman"/>
          <w:sz w:val="24"/>
          <w:szCs w:val="24"/>
          <w:lang w:eastAsia="es-PE"/>
        </w:rPr>
        <w:t>De acuerdo a las respuestas de los entrevistados se puede ver que los recursos directamente recaudados que mayor ingreso en la municipalidad tienen vendrían a ser los arbitrios municipales, infracciones de tránsito, y sobre todo los alquileres de bienes muebles e inmuebles.</w:t>
      </w:r>
    </w:p>
    <w:p w:rsidR="00866CB4" w:rsidRPr="00054F31" w:rsidRDefault="00866CB4" w:rsidP="00866CB4">
      <w:pPr>
        <w:pStyle w:val="Prrafodelista"/>
        <w:spacing w:line="360" w:lineRule="auto"/>
        <w:jc w:val="both"/>
        <w:rPr>
          <w:rFonts w:ascii="Times New Roman" w:hAnsi="Times New Roman" w:cs="Times New Roman"/>
          <w:sz w:val="24"/>
          <w:szCs w:val="24"/>
          <w:lang w:eastAsia="es-PE"/>
        </w:rPr>
      </w:pPr>
    </w:p>
    <w:p w:rsidR="00866CB4" w:rsidRPr="002526E7" w:rsidRDefault="00866CB4" w:rsidP="00866CB4">
      <w:pPr>
        <w:pStyle w:val="Prrafodelista"/>
        <w:numPr>
          <w:ilvl w:val="0"/>
          <w:numId w:val="15"/>
        </w:numPr>
        <w:rPr>
          <w:rFonts w:ascii="Times New Roman" w:hAnsi="Times New Roman" w:cs="Times New Roman"/>
          <w:b/>
          <w:sz w:val="24"/>
          <w:szCs w:val="24"/>
        </w:rPr>
      </w:pPr>
      <w:r w:rsidRPr="002526E7">
        <w:rPr>
          <w:rFonts w:ascii="Times New Roman" w:hAnsi="Times New Roman" w:cs="Times New Roman"/>
          <w:b/>
          <w:sz w:val="24"/>
          <w:szCs w:val="24"/>
        </w:rPr>
        <w:t>¿Cuáles de los recursos directamente recaudados son los que tienen mayor dificultad para su recaudación?</w:t>
      </w:r>
    </w:p>
    <w:p w:rsidR="00866CB4" w:rsidRDefault="00866CB4" w:rsidP="00866CB4">
      <w:pPr>
        <w:pStyle w:val="Prrafodelista"/>
        <w:rPr>
          <w:rFonts w:ascii="Times New Roman" w:hAnsi="Times New Roman" w:cs="Times New Roman"/>
          <w:sz w:val="24"/>
          <w:szCs w:val="24"/>
        </w:rPr>
      </w:pP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Respuesta del gerente</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Las papeletas de transito pasan a coactivo para la captura de las unidades y de esta manera obligadas a cumplir su compromiso.</w:t>
      </w:r>
    </w:p>
    <w:p w:rsidR="00866CB4" w:rsidRPr="00962007" w:rsidRDefault="00866CB4" w:rsidP="00866CB4">
      <w:pPr>
        <w:pStyle w:val="Prrafodelista"/>
        <w:rPr>
          <w:rFonts w:ascii="Times New Roman" w:hAnsi="Times New Roman" w:cs="Times New Roman"/>
          <w:sz w:val="24"/>
          <w:szCs w:val="24"/>
        </w:rPr>
      </w:pP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Respuesta del encargado de la sub gerencia de contabilidad</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Los arbitrios ya que hay mucha morosidad.</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Las licencias de funcionamiento, de construcción, que es un poco engorroso al determinar la infracción.</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Multas de papeletas que por su morosidad muchas de estas pasan a cobranza coactiva.</w:t>
      </w:r>
    </w:p>
    <w:p w:rsidR="00866CB4" w:rsidRPr="00962007" w:rsidRDefault="00866CB4" w:rsidP="00866CB4">
      <w:pPr>
        <w:pStyle w:val="Prrafodelista"/>
        <w:rPr>
          <w:rFonts w:ascii="Times New Roman" w:hAnsi="Times New Roman" w:cs="Times New Roman"/>
          <w:sz w:val="24"/>
          <w:szCs w:val="24"/>
        </w:rPr>
      </w:pP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Respuesta de responsable del SIAF tesorería</w:t>
      </w:r>
    </w:p>
    <w:p w:rsidR="00866CB4" w:rsidRDefault="00866CB4" w:rsidP="00866CB4">
      <w:pPr>
        <w:pStyle w:val="Prrafodelista"/>
        <w:rPr>
          <w:rFonts w:ascii="Times New Roman" w:hAnsi="Times New Roman" w:cs="Times New Roman"/>
          <w:sz w:val="24"/>
          <w:szCs w:val="24"/>
        </w:rPr>
      </w:pPr>
      <w:r>
        <w:rPr>
          <w:rFonts w:ascii="Times New Roman" w:hAnsi="Times New Roman" w:cs="Times New Roman"/>
          <w:sz w:val="24"/>
          <w:szCs w:val="24"/>
        </w:rPr>
        <w:t>- Otros recursos, por lo que no pagan ya que ponen escusas que los serenazgo no van por su casa.</w:t>
      </w:r>
    </w:p>
    <w:p w:rsidR="00866CB4" w:rsidRDefault="00866CB4" w:rsidP="00866CB4">
      <w:pPr>
        <w:pStyle w:val="Prrafodelista"/>
        <w:rPr>
          <w:rFonts w:ascii="Times New Roman" w:hAnsi="Times New Roman" w:cs="Times New Roman"/>
          <w:sz w:val="24"/>
          <w:szCs w:val="24"/>
        </w:rPr>
      </w:pPr>
      <w:r>
        <w:rPr>
          <w:rFonts w:ascii="Times New Roman" w:hAnsi="Times New Roman" w:cs="Times New Roman"/>
          <w:sz w:val="24"/>
          <w:szCs w:val="24"/>
        </w:rPr>
        <w:t>- Comercialización, papeletas de tránsito.</w:t>
      </w:r>
    </w:p>
    <w:p w:rsidR="00866CB4" w:rsidRDefault="00866CB4" w:rsidP="00866CB4">
      <w:pPr>
        <w:pStyle w:val="Prrafodelista"/>
        <w:rPr>
          <w:rFonts w:ascii="Times New Roman" w:hAnsi="Times New Roman" w:cs="Times New Roman"/>
          <w:sz w:val="24"/>
          <w:szCs w:val="24"/>
        </w:rPr>
      </w:pPr>
    </w:p>
    <w:p w:rsidR="00866CB4" w:rsidRPr="004E6886" w:rsidRDefault="00866CB4" w:rsidP="00866CB4">
      <w:pPr>
        <w:pStyle w:val="Prrafodelista"/>
        <w:spacing w:line="360" w:lineRule="auto"/>
        <w:jc w:val="both"/>
        <w:rPr>
          <w:rFonts w:ascii="Times New Roman" w:hAnsi="Times New Roman" w:cs="Times New Roman"/>
          <w:b/>
          <w:sz w:val="24"/>
          <w:szCs w:val="24"/>
          <w:u w:val="single"/>
          <w:lang w:eastAsia="es-PE"/>
        </w:rPr>
      </w:pPr>
      <w:r>
        <w:rPr>
          <w:rFonts w:ascii="Times New Roman" w:hAnsi="Times New Roman" w:cs="Times New Roman"/>
          <w:b/>
          <w:sz w:val="24"/>
          <w:szCs w:val="24"/>
          <w:u w:val="single"/>
          <w:lang w:eastAsia="es-PE"/>
        </w:rPr>
        <w:t>Análisis de la Pregunta N° 03</w:t>
      </w:r>
    </w:p>
    <w:p w:rsidR="00866CB4" w:rsidRPr="00054F31" w:rsidRDefault="00866CB4" w:rsidP="00866CB4">
      <w:pPr>
        <w:pStyle w:val="Prrafodelista"/>
        <w:rPr>
          <w:rFonts w:ascii="Times New Roman" w:hAnsi="Times New Roman" w:cs="Times New Roman"/>
          <w:sz w:val="24"/>
          <w:szCs w:val="24"/>
        </w:rPr>
      </w:pPr>
      <w:r>
        <w:rPr>
          <w:rFonts w:ascii="Times New Roman" w:hAnsi="Times New Roman" w:cs="Times New Roman"/>
          <w:sz w:val="24"/>
          <w:szCs w:val="24"/>
        </w:rPr>
        <w:t>Se puede decir que los recursos directamente recaudados que más dificultad en su recaudación son; las papeletas de transito ya que muchas de ellas pasan al área de coactivo, también los arbitrios municipales tales como; limpieza pública, serenazgo, parques y jardines, esto debido a que los contribuyentes no pagan en el debido tiempo, y eso hace que su recaudación tenga mayor dificultad que otros.</w:t>
      </w:r>
    </w:p>
    <w:p w:rsidR="00866CB4" w:rsidRPr="00EB239E" w:rsidRDefault="00866CB4" w:rsidP="00866CB4">
      <w:pPr>
        <w:pStyle w:val="Prrafodelista"/>
        <w:rPr>
          <w:rFonts w:ascii="Times New Roman" w:hAnsi="Times New Roman" w:cs="Times New Roman"/>
          <w:sz w:val="24"/>
          <w:szCs w:val="24"/>
        </w:rPr>
      </w:pPr>
    </w:p>
    <w:p w:rsidR="00866CB4" w:rsidRPr="002526E7" w:rsidRDefault="00866CB4" w:rsidP="00866CB4">
      <w:pPr>
        <w:pStyle w:val="Prrafodelista"/>
        <w:numPr>
          <w:ilvl w:val="0"/>
          <w:numId w:val="15"/>
        </w:numPr>
        <w:rPr>
          <w:rFonts w:ascii="Times New Roman" w:hAnsi="Times New Roman" w:cs="Times New Roman"/>
          <w:b/>
          <w:sz w:val="24"/>
          <w:szCs w:val="24"/>
        </w:rPr>
      </w:pPr>
      <w:r w:rsidRPr="002526E7">
        <w:rPr>
          <w:rFonts w:ascii="Times New Roman" w:hAnsi="Times New Roman" w:cs="Times New Roman"/>
          <w:b/>
          <w:sz w:val="24"/>
          <w:szCs w:val="24"/>
        </w:rPr>
        <w:t xml:space="preserve">¿Cuáles son los </w:t>
      </w:r>
      <w:r>
        <w:rPr>
          <w:rFonts w:ascii="Times New Roman" w:hAnsi="Times New Roman" w:cs="Times New Roman"/>
          <w:b/>
          <w:sz w:val="24"/>
          <w:szCs w:val="24"/>
        </w:rPr>
        <w:t xml:space="preserve">recursos directamente recaudados que menos ingresos tiene </w:t>
      </w:r>
      <w:r w:rsidRPr="002526E7">
        <w:rPr>
          <w:rFonts w:ascii="Times New Roman" w:hAnsi="Times New Roman" w:cs="Times New Roman"/>
          <w:b/>
          <w:sz w:val="24"/>
          <w:szCs w:val="24"/>
        </w:rPr>
        <w:t>la Municipalidad Provincial del Santa?</w:t>
      </w:r>
    </w:p>
    <w:p w:rsidR="00866CB4" w:rsidRDefault="00866CB4" w:rsidP="00866CB4">
      <w:pPr>
        <w:pStyle w:val="Prrafodelista"/>
        <w:rPr>
          <w:rFonts w:ascii="Times New Roman" w:hAnsi="Times New Roman" w:cs="Times New Roman"/>
          <w:b/>
          <w:sz w:val="24"/>
          <w:szCs w:val="24"/>
        </w:rPr>
      </w:pP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Respuesta del gerente</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xml:space="preserve">- </w:t>
      </w:r>
      <w:r>
        <w:rPr>
          <w:rFonts w:ascii="Times New Roman" w:hAnsi="Times New Roman" w:cs="Times New Roman"/>
          <w:sz w:val="24"/>
          <w:szCs w:val="24"/>
        </w:rPr>
        <w:t>Carnets</w:t>
      </w:r>
    </w:p>
    <w:p w:rsidR="00866CB4"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xml:space="preserve">- </w:t>
      </w:r>
      <w:r>
        <w:rPr>
          <w:rFonts w:ascii="Times New Roman" w:hAnsi="Times New Roman" w:cs="Times New Roman"/>
          <w:sz w:val="24"/>
          <w:szCs w:val="24"/>
        </w:rPr>
        <w:t>otros servicios médicos</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lastRenderedPageBreak/>
        <w:t xml:space="preserve">- </w:t>
      </w:r>
      <w:r>
        <w:rPr>
          <w:rFonts w:ascii="Times New Roman" w:hAnsi="Times New Roman" w:cs="Times New Roman"/>
          <w:sz w:val="24"/>
          <w:szCs w:val="24"/>
        </w:rPr>
        <w:t>Tasaciones de terrenos</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xml:space="preserve">- </w:t>
      </w:r>
      <w:r>
        <w:rPr>
          <w:rFonts w:ascii="Times New Roman" w:hAnsi="Times New Roman" w:cs="Times New Roman"/>
          <w:sz w:val="24"/>
          <w:szCs w:val="24"/>
        </w:rPr>
        <w:t>Otros servicios</w:t>
      </w:r>
    </w:p>
    <w:p w:rsidR="00866CB4" w:rsidRPr="00962007" w:rsidRDefault="00866CB4" w:rsidP="00866CB4">
      <w:pPr>
        <w:pStyle w:val="Prrafodelista"/>
        <w:rPr>
          <w:rFonts w:ascii="Times New Roman" w:hAnsi="Times New Roman" w:cs="Times New Roman"/>
          <w:sz w:val="24"/>
          <w:szCs w:val="24"/>
        </w:rPr>
      </w:pP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Respuesta del encargado de la sub gerencia de contabilidad</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xml:space="preserve">- </w:t>
      </w:r>
      <w:r>
        <w:rPr>
          <w:rFonts w:ascii="Times New Roman" w:hAnsi="Times New Roman" w:cs="Times New Roman"/>
          <w:sz w:val="24"/>
          <w:szCs w:val="24"/>
        </w:rPr>
        <w:t>Tasaciones de terrenos</w:t>
      </w:r>
    </w:p>
    <w:p w:rsidR="00866CB4"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xml:space="preserve">- </w:t>
      </w:r>
      <w:r>
        <w:rPr>
          <w:rFonts w:ascii="Times New Roman" w:hAnsi="Times New Roman" w:cs="Times New Roman"/>
          <w:sz w:val="24"/>
          <w:szCs w:val="24"/>
        </w:rPr>
        <w:t>Carnets</w:t>
      </w:r>
    </w:p>
    <w:p w:rsidR="00866CB4" w:rsidRPr="00962007" w:rsidRDefault="00866CB4" w:rsidP="00866CB4">
      <w:pPr>
        <w:pStyle w:val="Prrafodelista"/>
        <w:rPr>
          <w:rFonts w:ascii="Times New Roman" w:hAnsi="Times New Roman" w:cs="Times New Roman"/>
          <w:sz w:val="24"/>
          <w:szCs w:val="24"/>
        </w:rPr>
      </w:pPr>
      <w:r>
        <w:rPr>
          <w:rFonts w:ascii="Times New Roman" w:hAnsi="Times New Roman" w:cs="Times New Roman"/>
          <w:sz w:val="24"/>
          <w:szCs w:val="24"/>
        </w:rPr>
        <w:t>- Publicación de avisos</w:t>
      </w:r>
    </w:p>
    <w:p w:rsidR="00866CB4" w:rsidRPr="00962007" w:rsidRDefault="00866CB4" w:rsidP="00866CB4">
      <w:pPr>
        <w:pStyle w:val="Prrafodelista"/>
        <w:rPr>
          <w:rFonts w:ascii="Times New Roman" w:hAnsi="Times New Roman" w:cs="Times New Roman"/>
          <w:sz w:val="24"/>
          <w:szCs w:val="24"/>
        </w:rPr>
      </w:pP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Respuesta de responsable del SIAF tesorería</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xml:space="preserve">- </w:t>
      </w:r>
      <w:r>
        <w:rPr>
          <w:rFonts w:ascii="Times New Roman" w:hAnsi="Times New Roman" w:cs="Times New Roman"/>
          <w:sz w:val="24"/>
          <w:szCs w:val="24"/>
        </w:rPr>
        <w:t>Atención dental</w:t>
      </w:r>
    </w:p>
    <w:p w:rsidR="00866CB4" w:rsidRDefault="00866CB4" w:rsidP="00866CB4">
      <w:pPr>
        <w:pStyle w:val="Prrafodelista"/>
        <w:rPr>
          <w:rFonts w:ascii="Times New Roman" w:hAnsi="Times New Roman" w:cs="Times New Roman"/>
          <w:sz w:val="24"/>
          <w:szCs w:val="24"/>
        </w:rPr>
      </w:pPr>
      <w:r>
        <w:rPr>
          <w:rFonts w:ascii="Times New Roman" w:hAnsi="Times New Roman" w:cs="Times New Roman"/>
          <w:sz w:val="24"/>
          <w:szCs w:val="24"/>
        </w:rPr>
        <w:t>- Tasaciones de terrenos</w:t>
      </w:r>
    </w:p>
    <w:p w:rsidR="00866CB4" w:rsidRDefault="00866CB4" w:rsidP="00866CB4">
      <w:pPr>
        <w:pStyle w:val="Prrafodelista"/>
        <w:rPr>
          <w:rFonts w:ascii="Times New Roman" w:hAnsi="Times New Roman" w:cs="Times New Roman"/>
          <w:sz w:val="24"/>
          <w:szCs w:val="24"/>
        </w:rPr>
      </w:pPr>
      <w:r>
        <w:rPr>
          <w:rFonts w:ascii="Times New Roman" w:hAnsi="Times New Roman" w:cs="Times New Roman"/>
          <w:sz w:val="24"/>
          <w:szCs w:val="24"/>
        </w:rPr>
        <w:t>- Otros servicios médicos.</w:t>
      </w:r>
    </w:p>
    <w:p w:rsidR="00866CB4" w:rsidRDefault="00866CB4" w:rsidP="00866CB4">
      <w:pPr>
        <w:pStyle w:val="Prrafodelista"/>
        <w:rPr>
          <w:rFonts w:ascii="Times New Roman" w:hAnsi="Times New Roman" w:cs="Times New Roman"/>
          <w:sz w:val="24"/>
          <w:szCs w:val="24"/>
        </w:rPr>
      </w:pPr>
      <w:r>
        <w:rPr>
          <w:rFonts w:ascii="Times New Roman" w:hAnsi="Times New Roman" w:cs="Times New Roman"/>
          <w:sz w:val="24"/>
          <w:szCs w:val="24"/>
        </w:rPr>
        <w:t>- Carnets</w:t>
      </w:r>
    </w:p>
    <w:p w:rsidR="00866CB4" w:rsidRDefault="00866CB4" w:rsidP="00866CB4">
      <w:pPr>
        <w:pStyle w:val="Prrafodelista"/>
        <w:rPr>
          <w:rFonts w:ascii="Times New Roman" w:hAnsi="Times New Roman" w:cs="Times New Roman"/>
          <w:sz w:val="24"/>
          <w:szCs w:val="24"/>
        </w:rPr>
      </w:pPr>
    </w:p>
    <w:p w:rsidR="00866CB4" w:rsidRPr="004E6886" w:rsidRDefault="00866CB4" w:rsidP="00866CB4">
      <w:pPr>
        <w:pStyle w:val="Prrafodelista"/>
        <w:spacing w:line="360" w:lineRule="auto"/>
        <w:jc w:val="both"/>
        <w:rPr>
          <w:rFonts w:ascii="Times New Roman" w:hAnsi="Times New Roman" w:cs="Times New Roman"/>
          <w:b/>
          <w:sz w:val="24"/>
          <w:szCs w:val="24"/>
          <w:u w:val="single"/>
          <w:lang w:eastAsia="es-PE"/>
        </w:rPr>
      </w:pPr>
      <w:r>
        <w:rPr>
          <w:rFonts w:ascii="Times New Roman" w:hAnsi="Times New Roman" w:cs="Times New Roman"/>
          <w:b/>
          <w:sz w:val="24"/>
          <w:szCs w:val="24"/>
          <w:u w:val="single"/>
          <w:lang w:eastAsia="es-PE"/>
        </w:rPr>
        <w:t>Análisis de la Pregunta N° 04</w:t>
      </w:r>
    </w:p>
    <w:p w:rsidR="00866CB4" w:rsidRDefault="00866CB4" w:rsidP="00866CB4">
      <w:pPr>
        <w:pStyle w:val="Prrafodelista"/>
        <w:rPr>
          <w:rFonts w:ascii="Times New Roman" w:hAnsi="Times New Roman" w:cs="Times New Roman"/>
          <w:sz w:val="24"/>
          <w:szCs w:val="24"/>
        </w:rPr>
      </w:pPr>
      <w:r>
        <w:rPr>
          <w:rFonts w:ascii="Times New Roman" w:hAnsi="Times New Roman" w:cs="Times New Roman"/>
          <w:sz w:val="24"/>
          <w:szCs w:val="24"/>
        </w:rPr>
        <w:t>De acuerdo a las respuestas de los encargados de la gestión de los recursos directamente recaudados los que tienen menor ingreso son los carnets, otros servicios médicos, tasaciones de terrenos y otros servicios.</w:t>
      </w:r>
    </w:p>
    <w:p w:rsidR="00866CB4" w:rsidRPr="00054F31" w:rsidRDefault="00866CB4" w:rsidP="00866CB4">
      <w:pPr>
        <w:pStyle w:val="Prrafodelista"/>
        <w:rPr>
          <w:rFonts w:ascii="Times New Roman" w:hAnsi="Times New Roman" w:cs="Times New Roman"/>
          <w:sz w:val="24"/>
          <w:szCs w:val="24"/>
        </w:rPr>
      </w:pPr>
    </w:p>
    <w:p w:rsidR="00866CB4" w:rsidRPr="002526E7" w:rsidRDefault="00866CB4" w:rsidP="00866CB4">
      <w:pPr>
        <w:pStyle w:val="Prrafodelista"/>
        <w:numPr>
          <w:ilvl w:val="0"/>
          <w:numId w:val="15"/>
        </w:numPr>
        <w:rPr>
          <w:rFonts w:ascii="Times New Roman" w:hAnsi="Times New Roman" w:cs="Times New Roman"/>
          <w:b/>
          <w:sz w:val="24"/>
          <w:szCs w:val="24"/>
        </w:rPr>
      </w:pPr>
      <w:r>
        <w:rPr>
          <w:rFonts w:ascii="Times New Roman" w:hAnsi="Times New Roman" w:cs="Times New Roman"/>
          <w:b/>
          <w:sz w:val="24"/>
          <w:szCs w:val="24"/>
        </w:rPr>
        <w:t>¿L</w:t>
      </w:r>
      <w:r w:rsidRPr="002526E7">
        <w:rPr>
          <w:rFonts w:ascii="Times New Roman" w:hAnsi="Times New Roman" w:cs="Times New Roman"/>
          <w:b/>
          <w:sz w:val="24"/>
          <w:szCs w:val="24"/>
        </w:rPr>
        <w:t>os recursos directamente recaudados por la Municipalidad Provincial del Santa son suficientes /insuficientes para solventar gastos corrientes?</w:t>
      </w:r>
    </w:p>
    <w:p w:rsidR="00866CB4" w:rsidRDefault="00866CB4" w:rsidP="00866CB4">
      <w:pPr>
        <w:pStyle w:val="Prrafodelista"/>
        <w:rPr>
          <w:rFonts w:ascii="Times New Roman" w:hAnsi="Times New Roman" w:cs="Times New Roman"/>
          <w:b/>
          <w:sz w:val="24"/>
          <w:szCs w:val="24"/>
        </w:rPr>
      </w:pP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Respuesta del gerente</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Son poco suficientes, los compromisos de gasto que tiene la municipalidad especialmente para la prestación de servicios es alto por ejemplo para prestar servicio de limpieza pública.</w:t>
      </w:r>
    </w:p>
    <w:p w:rsidR="00866CB4" w:rsidRPr="00962007" w:rsidRDefault="00866CB4" w:rsidP="00866CB4">
      <w:pPr>
        <w:pStyle w:val="Prrafodelista"/>
        <w:rPr>
          <w:rFonts w:ascii="Times New Roman" w:hAnsi="Times New Roman" w:cs="Times New Roman"/>
          <w:sz w:val="24"/>
          <w:szCs w:val="24"/>
        </w:rPr>
      </w:pP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Respuesta del encargado de la sub gerencia de contabilidad</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xml:space="preserve">- Son insuficientes toda vez que los gastos son mayores a los ingresos, muestra de ello son los devengados que quedan de un ejercicio a otro, quedando con un déficit de 4,000,000.00 anuales de pago promedio por diferentes conceptos como: proveedores, beneficios laborales, CTS, bonificación entre otros.  </w:t>
      </w:r>
    </w:p>
    <w:p w:rsidR="00866CB4" w:rsidRPr="00962007" w:rsidRDefault="00866CB4" w:rsidP="00866CB4">
      <w:pPr>
        <w:pStyle w:val="Prrafodelista"/>
        <w:rPr>
          <w:rFonts w:ascii="Times New Roman" w:hAnsi="Times New Roman" w:cs="Times New Roman"/>
          <w:sz w:val="24"/>
          <w:szCs w:val="24"/>
        </w:rPr>
      </w:pP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Respuesta de responsable del SIAF tesorería</w:t>
      </w:r>
    </w:p>
    <w:p w:rsidR="00866CB4" w:rsidRDefault="00866CB4" w:rsidP="00866CB4">
      <w:pPr>
        <w:pStyle w:val="Prrafodelista"/>
        <w:rPr>
          <w:rFonts w:ascii="Times New Roman" w:hAnsi="Times New Roman" w:cs="Times New Roman"/>
          <w:sz w:val="24"/>
          <w:szCs w:val="24"/>
        </w:rPr>
      </w:pPr>
      <w:r>
        <w:rPr>
          <w:rFonts w:ascii="Times New Roman" w:hAnsi="Times New Roman" w:cs="Times New Roman"/>
          <w:sz w:val="24"/>
          <w:szCs w:val="24"/>
        </w:rPr>
        <w:t>- Poco suficiente, por</w:t>
      </w:r>
      <w:r w:rsidRPr="00BD1079">
        <w:rPr>
          <w:rFonts w:ascii="Times New Roman" w:hAnsi="Times New Roman" w:cs="Times New Roman"/>
          <w:sz w:val="24"/>
          <w:szCs w:val="24"/>
        </w:rPr>
        <w:t>que de</w:t>
      </w:r>
      <w:r>
        <w:rPr>
          <w:rFonts w:ascii="Times New Roman" w:hAnsi="Times New Roman" w:cs="Times New Roman"/>
          <w:sz w:val="24"/>
          <w:szCs w:val="24"/>
        </w:rPr>
        <w:t xml:space="preserve"> </w:t>
      </w:r>
      <w:r w:rsidRPr="00BD1079">
        <w:rPr>
          <w:rFonts w:ascii="Times New Roman" w:hAnsi="Times New Roman" w:cs="Times New Roman"/>
          <w:sz w:val="24"/>
          <w:szCs w:val="24"/>
        </w:rPr>
        <w:t>acuerdo a los gastos de cada mes ya que cada mes varia el pago de los ingresos.</w:t>
      </w:r>
    </w:p>
    <w:p w:rsidR="00866CB4" w:rsidRDefault="00866CB4" w:rsidP="00866CB4">
      <w:pPr>
        <w:pStyle w:val="Prrafodelista"/>
        <w:rPr>
          <w:rFonts w:ascii="Times New Roman" w:hAnsi="Times New Roman" w:cs="Times New Roman"/>
          <w:sz w:val="24"/>
          <w:szCs w:val="24"/>
        </w:rPr>
      </w:pPr>
    </w:p>
    <w:p w:rsidR="00866CB4" w:rsidRPr="004E6886" w:rsidRDefault="00866CB4" w:rsidP="00866CB4">
      <w:pPr>
        <w:pStyle w:val="Prrafodelista"/>
        <w:spacing w:line="360" w:lineRule="auto"/>
        <w:jc w:val="both"/>
        <w:rPr>
          <w:rFonts w:ascii="Times New Roman" w:hAnsi="Times New Roman" w:cs="Times New Roman"/>
          <w:b/>
          <w:sz w:val="24"/>
          <w:szCs w:val="24"/>
          <w:u w:val="single"/>
          <w:lang w:eastAsia="es-PE"/>
        </w:rPr>
      </w:pPr>
      <w:r>
        <w:rPr>
          <w:rFonts w:ascii="Times New Roman" w:hAnsi="Times New Roman" w:cs="Times New Roman"/>
          <w:b/>
          <w:sz w:val="24"/>
          <w:szCs w:val="24"/>
          <w:u w:val="single"/>
          <w:lang w:eastAsia="es-PE"/>
        </w:rPr>
        <w:t>Análisis de la Pregunta N° 05</w:t>
      </w:r>
    </w:p>
    <w:p w:rsidR="00866CB4" w:rsidRPr="00054F31" w:rsidRDefault="00866CB4" w:rsidP="00866CB4">
      <w:pPr>
        <w:pStyle w:val="Prrafodelista"/>
        <w:rPr>
          <w:rFonts w:ascii="Times New Roman" w:hAnsi="Times New Roman" w:cs="Times New Roman"/>
          <w:sz w:val="24"/>
          <w:szCs w:val="24"/>
        </w:rPr>
      </w:pPr>
      <w:r>
        <w:rPr>
          <w:rFonts w:ascii="Times New Roman" w:hAnsi="Times New Roman" w:cs="Times New Roman"/>
          <w:sz w:val="24"/>
          <w:szCs w:val="24"/>
        </w:rPr>
        <w:t>Los recursos directamente recaudados son insuficientes para solventar  los gastos corrientes, ya que está quedando un déficit de un periodo a otro.</w:t>
      </w:r>
    </w:p>
    <w:p w:rsidR="00866CB4" w:rsidRPr="00BD1079" w:rsidRDefault="00866CB4" w:rsidP="00866CB4">
      <w:pPr>
        <w:pStyle w:val="Prrafodelista"/>
        <w:rPr>
          <w:rFonts w:ascii="Times New Roman" w:hAnsi="Times New Roman" w:cs="Times New Roman"/>
          <w:sz w:val="24"/>
          <w:szCs w:val="24"/>
        </w:rPr>
      </w:pPr>
    </w:p>
    <w:p w:rsidR="00866CB4" w:rsidRPr="002526E7" w:rsidRDefault="00866CB4" w:rsidP="00866CB4">
      <w:pPr>
        <w:pStyle w:val="Prrafodelista"/>
        <w:numPr>
          <w:ilvl w:val="0"/>
          <w:numId w:val="15"/>
        </w:numPr>
        <w:rPr>
          <w:rFonts w:ascii="Times New Roman" w:hAnsi="Times New Roman" w:cs="Times New Roman"/>
          <w:b/>
          <w:sz w:val="24"/>
          <w:szCs w:val="24"/>
        </w:rPr>
      </w:pPr>
      <w:r w:rsidRPr="002526E7">
        <w:rPr>
          <w:rFonts w:ascii="Times New Roman" w:hAnsi="Times New Roman" w:cs="Times New Roman"/>
          <w:b/>
          <w:sz w:val="24"/>
          <w:szCs w:val="24"/>
        </w:rPr>
        <w:t>¿Durante la toma de decisiones del gasto corriente, que debe considerarse?</w:t>
      </w:r>
    </w:p>
    <w:p w:rsidR="00866CB4" w:rsidRDefault="00866CB4" w:rsidP="00866CB4">
      <w:pPr>
        <w:pStyle w:val="Prrafodelista"/>
        <w:rPr>
          <w:rFonts w:ascii="Times New Roman" w:hAnsi="Times New Roman" w:cs="Times New Roman"/>
          <w:b/>
          <w:sz w:val="24"/>
          <w:szCs w:val="24"/>
        </w:rPr>
      </w:pP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Respuesta del gerente</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Ahorrar losa recursos, se debe de priorizar gastos en bienes y servicios</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xml:space="preserve">  </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Respuesta del encargado de la sub gerencia de contabilidad</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lastRenderedPageBreak/>
        <w:t xml:space="preserve">- Debe de considerarse los gastos operativos y permanentes primero, en lo que está conformado por: planillas de remuneraciones, servicios de agua, luz, teléfono, las compras de bienes y servicios por terceros. </w:t>
      </w:r>
    </w:p>
    <w:p w:rsidR="00866CB4" w:rsidRPr="00962007" w:rsidRDefault="00866CB4" w:rsidP="00866CB4">
      <w:pPr>
        <w:pStyle w:val="Prrafodelista"/>
        <w:rPr>
          <w:rFonts w:ascii="Times New Roman" w:hAnsi="Times New Roman" w:cs="Times New Roman"/>
          <w:sz w:val="24"/>
          <w:szCs w:val="24"/>
        </w:rPr>
      </w:pP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Respuesta de responsable del SIAF tesorería</w:t>
      </w:r>
    </w:p>
    <w:p w:rsidR="00866CB4" w:rsidRDefault="00866CB4" w:rsidP="00866CB4">
      <w:pPr>
        <w:pStyle w:val="Prrafodelista"/>
        <w:rPr>
          <w:rFonts w:ascii="Times New Roman" w:hAnsi="Times New Roman" w:cs="Times New Roman"/>
          <w:sz w:val="24"/>
          <w:szCs w:val="24"/>
        </w:rPr>
      </w:pPr>
      <w:r>
        <w:rPr>
          <w:rFonts w:ascii="Times New Roman" w:hAnsi="Times New Roman" w:cs="Times New Roman"/>
          <w:sz w:val="24"/>
          <w:szCs w:val="24"/>
        </w:rPr>
        <w:t>- Ahorrar</w:t>
      </w:r>
      <w:r w:rsidRPr="00962007">
        <w:rPr>
          <w:rFonts w:ascii="Times New Roman" w:hAnsi="Times New Roman" w:cs="Times New Roman"/>
          <w:sz w:val="24"/>
          <w:szCs w:val="24"/>
        </w:rPr>
        <w:t xml:space="preserve"> los recursos directamente recaudados para el pago</w:t>
      </w:r>
      <w:r>
        <w:rPr>
          <w:rFonts w:ascii="Times New Roman" w:hAnsi="Times New Roman" w:cs="Times New Roman"/>
          <w:sz w:val="24"/>
          <w:szCs w:val="24"/>
        </w:rPr>
        <w:t xml:space="preserve"> de planillas</w:t>
      </w:r>
    </w:p>
    <w:p w:rsidR="00866CB4" w:rsidRDefault="00866CB4" w:rsidP="00866CB4">
      <w:pPr>
        <w:pStyle w:val="Prrafodelista"/>
        <w:rPr>
          <w:rFonts w:ascii="Times New Roman" w:hAnsi="Times New Roman" w:cs="Times New Roman"/>
          <w:sz w:val="24"/>
          <w:szCs w:val="24"/>
        </w:rPr>
      </w:pPr>
    </w:p>
    <w:p w:rsidR="00866CB4" w:rsidRPr="004E6886" w:rsidRDefault="00866CB4" w:rsidP="00866CB4">
      <w:pPr>
        <w:pStyle w:val="Prrafodelista"/>
        <w:spacing w:line="360" w:lineRule="auto"/>
        <w:jc w:val="both"/>
        <w:rPr>
          <w:rFonts w:ascii="Times New Roman" w:hAnsi="Times New Roman" w:cs="Times New Roman"/>
          <w:b/>
          <w:sz w:val="24"/>
          <w:szCs w:val="24"/>
          <w:u w:val="single"/>
          <w:lang w:eastAsia="es-PE"/>
        </w:rPr>
      </w:pPr>
      <w:r>
        <w:rPr>
          <w:rFonts w:ascii="Times New Roman" w:hAnsi="Times New Roman" w:cs="Times New Roman"/>
          <w:b/>
          <w:sz w:val="24"/>
          <w:szCs w:val="24"/>
          <w:u w:val="single"/>
          <w:lang w:eastAsia="es-PE"/>
        </w:rPr>
        <w:t>Análisis de la Pregunta N° 06</w:t>
      </w:r>
    </w:p>
    <w:p w:rsidR="00866CB4" w:rsidRDefault="00866CB4" w:rsidP="00866CB4">
      <w:pPr>
        <w:pStyle w:val="Prrafodelista"/>
        <w:rPr>
          <w:rFonts w:ascii="Times New Roman" w:hAnsi="Times New Roman" w:cs="Times New Roman"/>
          <w:sz w:val="24"/>
          <w:szCs w:val="24"/>
        </w:rPr>
      </w:pPr>
      <w:r>
        <w:rPr>
          <w:rFonts w:ascii="Times New Roman" w:hAnsi="Times New Roman" w:cs="Times New Roman"/>
          <w:sz w:val="24"/>
          <w:szCs w:val="24"/>
        </w:rPr>
        <w:t>Se debería de considerar el ahorro para el pago de planillas ya que el sueldo de los empleados es primero, también en el pago de servicios tales como luz, agua, telefonía, entre otros.</w:t>
      </w:r>
    </w:p>
    <w:p w:rsidR="00866CB4" w:rsidRPr="00054F31" w:rsidRDefault="00866CB4" w:rsidP="00866CB4">
      <w:pPr>
        <w:pStyle w:val="Prrafodelista"/>
        <w:rPr>
          <w:rFonts w:ascii="Times New Roman" w:hAnsi="Times New Roman" w:cs="Times New Roman"/>
          <w:sz w:val="24"/>
          <w:szCs w:val="24"/>
        </w:rPr>
      </w:pPr>
    </w:p>
    <w:p w:rsidR="00866CB4" w:rsidRPr="002526E7" w:rsidRDefault="00866CB4" w:rsidP="00866CB4">
      <w:pPr>
        <w:pStyle w:val="Prrafodelista"/>
        <w:numPr>
          <w:ilvl w:val="0"/>
          <w:numId w:val="15"/>
        </w:numPr>
        <w:rPr>
          <w:rFonts w:ascii="Times New Roman" w:hAnsi="Times New Roman" w:cs="Times New Roman"/>
          <w:b/>
          <w:sz w:val="24"/>
          <w:szCs w:val="24"/>
        </w:rPr>
      </w:pPr>
      <w:r w:rsidRPr="002526E7">
        <w:rPr>
          <w:rFonts w:ascii="Times New Roman" w:hAnsi="Times New Roman" w:cs="Times New Roman"/>
          <w:b/>
          <w:sz w:val="24"/>
          <w:szCs w:val="24"/>
        </w:rPr>
        <w:t>¿En base a qué criterio distribuyen los recursos directamente recaudados hacia los gastos corrientes?</w:t>
      </w:r>
    </w:p>
    <w:p w:rsidR="00866CB4" w:rsidRPr="00962007" w:rsidRDefault="00866CB4" w:rsidP="00866CB4">
      <w:pPr>
        <w:pStyle w:val="Prrafodelista"/>
        <w:rPr>
          <w:rFonts w:ascii="Times New Roman" w:hAnsi="Times New Roman" w:cs="Times New Roman"/>
          <w:sz w:val="24"/>
          <w:szCs w:val="24"/>
        </w:rPr>
      </w:pP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Respuesta del gerente</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Según norma, por ley los ingresos por concepto de tasas están destinados para gastos corrientes.</w:t>
      </w:r>
    </w:p>
    <w:p w:rsidR="00866CB4" w:rsidRPr="00962007" w:rsidRDefault="00866CB4" w:rsidP="00866CB4">
      <w:pPr>
        <w:pStyle w:val="Prrafodelista"/>
        <w:rPr>
          <w:rFonts w:ascii="Times New Roman" w:hAnsi="Times New Roman" w:cs="Times New Roman"/>
          <w:sz w:val="24"/>
          <w:szCs w:val="24"/>
        </w:rPr>
      </w:pP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Respuesta del encargado de la sub gerencia de contabilidad</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En base a la gerencia de presupuesto, se determina en la forma que está en el presupuesto de esa manera se ejecuta.</w:t>
      </w:r>
    </w:p>
    <w:p w:rsidR="00866CB4" w:rsidRPr="00962007" w:rsidRDefault="00866CB4" w:rsidP="00866CB4">
      <w:pPr>
        <w:pStyle w:val="Prrafodelista"/>
        <w:rPr>
          <w:rFonts w:ascii="Times New Roman" w:hAnsi="Times New Roman" w:cs="Times New Roman"/>
          <w:sz w:val="24"/>
          <w:szCs w:val="24"/>
        </w:rPr>
      </w:pP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Respuesta de responsable del SIAF tesorería</w:t>
      </w:r>
    </w:p>
    <w:p w:rsidR="00866CB4"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Según gerente, gerente toma decisiones para la distribución</w:t>
      </w:r>
      <w:r>
        <w:rPr>
          <w:rFonts w:ascii="Times New Roman" w:hAnsi="Times New Roman" w:cs="Times New Roman"/>
          <w:sz w:val="24"/>
          <w:szCs w:val="24"/>
        </w:rPr>
        <w:t xml:space="preserve"> en coordinación con el contador y el tesorero.</w:t>
      </w:r>
    </w:p>
    <w:p w:rsidR="00866CB4" w:rsidRDefault="00866CB4" w:rsidP="00866CB4">
      <w:pPr>
        <w:pStyle w:val="Prrafodelista"/>
        <w:rPr>
          <w:rFonts w:ascii="Times New Roman" w:hAnsi="Times New Roman" w:cs="Times New Roman"/>
          <w:sz w:val="24"/>
          <w:szCs w:val="24"/>
        </w:rPr>
      </w:pPr>
    </w:p>
    <w:p w:rsidR="00866CB4" w:rsidRPr="004E6886" w:rsidRDefault="00866CB4" w:rsidP="00866CB4">
      <w:pPr>
        <w:pStyle w:val="Prrafodelista"/>
        <w:spacing w:line="360" w:lineRule="auto"/>
        <w:jc w:val="both"/>
        <w:rPr>
          <w:rFonts w:ascii="Times New Roman" w:hAnsi="Times New Roman" w:cs="Times New Roman"/>
          <w:b/>
          <w:sz w:val="24"/>
          <w:szCs w:val="24"/>
          <w:u w:val="single"/>
          <w:lang w:eastAsia="es-PE"/>
        </w:rPr>
      </w:pPr>
      <w:r>
        <w:rPr>
          <w:rFonts w:ascii="Times New Roman" w:hAnsi="Times New Roman" w:cs="Times New Roman"/>
          <w:b/>
          <w:sz w:val="24"/>
          <w:szCs w:val="24"/>
          <w:u w:val="single"/>
          <w:lang w:eastAsia="es-PE"/>
        </w:rPr>
        <w:t>Análisis de la Pregunta N° 07</w:t>
      </w:r>
    </w:p>
    <w:p w:rsidR="00866CB4" w:rsidRDefault="00866CB4" w:rsidP="00866CB4">
      <w:pPr>
        <w:pStyle w:val="Prrafodelista"/>
        <w:rPr>
          <w:rFonts w:ascii="Times New Roman" w:hAnsi="Times New Roman" w:cs="Times New Roman"/>
          <w:sz w:val="24"/>
          <w:szCs w:val="24"/>
        </w:rPr>
      </w:pPr>
      <w:r>
        <w:rPr>
          <w:rFonts w:ascii="Times New Roman" w:hAnsi="Times New Roman" w:cs="Times New Roman"/>
          <w:sz w:val="24"/>
          <w:szCs w:val="24"/>
        </w:rPr>
        <w:t>La distribución de los recursos directamente recaudados hacia los gastos corrientes se da en base a la decisión de gerencia de presupuesto en coordinación con el contador y el tesorero.</w:t>
      </w:r>
    </w:p>
    <w:p w:rsidR="00866CB4" w:rsidRPr="00A931E2" w:rsidRDefault="00866CB4" w:rsidP="00866CB4">
      <w:pPr>
        <w:pStyle w:val="Prrafodelista"/>
        <w:rPr>
          <w:rFonts w:ascii="Times New Roman" w:hAnsi="Times New Roman" w:cs="Times New Roman"/>
          <w:sz w:val="24"/>
          <w:szCs w:val="24"/>
        </w:rPr>
      </w:pPr>
    </w:p>
    <w:p w:rsidR="00866CB4" w:rsidRPr="00A82897" w:rsidRDefault="00866CB4" w:rsidP="00866CB4">
      <w:pPr>
        <w:pStyle w:val="Prrafodelista"/>
        <w:numPr>
          <w:ilvl w:val="0"/>
          <w:numId w:val="15"/>
        </w:numPr>
        <w:rPr>
          <w:rFonts w:ascii="Times New Roman" w:hAnsi="Times New Roman" w:cs="Times New Roman"/>
          <w:b/>
          <w:sz w:val="24"/>
          <w:szCs w:val="24"/>
        </w:rPr>
      </w:pPr>
      <w:r w:rsidRPr="00A82897">
        <w:rPr>
          <w:rFonts w:ascii="Times New Roman" w:hAnsi="Times New Roman" w:cs="Times New Roman"/>
          <w:b/>
          <w:sz w:val="24"/>
          <w:szCs w:val="24"/>
        </w:rPr>
        <w:t>¿Existen deficiencias en cuanto a la gestión de los recursos directamente recaudados en la Municipalidad Provincial del Santa?</w:t>
      </w:r>
    </w:p>
    <w:p w:rsidR="00866CB4" w:rsidRDefault="00866CB4" w:rsidP="00866CB4">
      <w:pPr>
        <w:pStyle w:val="Prrafodelista"/>
        <w:rPr>
          <w:rFonts w:ascii="Times New Roman" w:hAnsi="Times New Roman" w:cs="Times New Roman"/>
          <w:b/>
          <w:sz w:val="24"/>
          <w:szCs w:val="24"/>
        </w:rPr>
      </w:pP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Respuesta del gerente</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Si, no se prioriza el pago de compromisos</w:t>
      </w:r>
    </w:p>
    <w:p w:rsidR="00866CB4" w:rsidRPr="00962007" w:rsidRDefault="00866CB4" w:rsidP="00866CB4">
      <w:pPr>
        <w:pStyle w:val="Prrafodelista"/>
        <w:rPr>
          <w:rFonts w:ascii="Times New Roman" w:hAnsi="Times New Roman" w:cs="Times New Roman"/>
          <w:sz w:val="24"/>
          <w:szCs w:val="24"/>
        </w:rPr>
      </w:pP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Respuesta del encargado de la sub gerencia de contabilidad</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Se podría considerar que no hay una adecuada cobranza de los recursos directamente recaudados por parte de las áreas recaudadoras. Ya que en la Municipalidad Provincial del Santa no cuenta con un SAT  con lo cuentan otras municipalidades.</w:t>
      </w:r>
    </w:p>
    <w:p w:rsidR="00866CB4" w:rsidRPr="00962007" w:rsidRDefault="00866CB4" w:rsidP="00866CB4">
      <w:pPr>
        <w:pStyle w:val="Prrafodelista"/>
        <w:rPr>
          <w:rFonts w:ascii="Times New Roman" w:hAnsi="Times New Roman" w:cs="Times New Roman"/>
          <w:sz w:val="24"/>
          <w:szCs w:val="24"/>
        </w:rPr>
      </w:pP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Respuesta de responsable del SIAF tesorería</w:t>
      </w:r>
    </w:p>
    <w:p w:rsidR="00866CB4"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No, ya que en la recaudación se hace por áreas, y cada área se propone una meta para la recaudación, pero casi siempre se llega</w:t>
      </w:r>
      <w:r>
        <w:rPr>
          <w:rFonts w:ascii="Times New Roman" w:hAnsi="Times New Roman" w:cs="Times New Roman"/>
          <w:sz w:val="24"/>
          <w:szCs w:val="24"/>
        </w:rPr>
        <w:t xml:space="preserve"> a la meta.</w:t>
      </w:r>
    </w:p>
    <w:p w:rsidR="00866CB4" w:rsidRDefault="00866CB4" w:rsidP="00866CB4">
      <w:pPr>
        <w:pStyle w:val="Prrafodelista"/>
        <w:rPr>
          <w:rFonts w:ascii="Times New Roman" w:hAnsi="Times New Roman" w:cs="Times New Roman"/>
          <w:b/>
          <w:sz w:val="24"/>
          <w:szCs w:val="24"/>
        </w:rPr>
      </w:pPr>
    </w:p>
    <w:p w:rsidR="00866CB4" w:rsidRDefault="00866CB4" w:rsidP="00866CB4">
      <w:pPr>
        <w:pStyle w:val="Prrafodelista"/>
        <w:spacing w:line="360" w:lineRule="auto"/>
        <w:jc w:val="both"/>
        <w:rPr>
          <w:rFonts w:ascii="Times New Roman" w:hAnsi="Times New Roman" w:cs="Times New Roman"/>
          <w:b/>
          <w:sz w:val="24"/>
          <w:szCs w:val="24"/>
          <w:u w:val="single"/>
          <w:lang w:eastAsia="es-PE"/>
        </w:rPr>
      </w:pPr>
      <w:r>
        <w:rPr>
          <w:rFonts w:ascii="Times New Roman" w:hAnsi="Times New Roman" w:cs="Times New Roman"/>
          <w:b/>
          <w:sz w:val="24"/>
          <w:szCs w:val="24"/>
          <w:u w:val="single"/>
          <w:lang w:eastAsia="es-PE"/>
        </w:rPr>
        <w:lastRenderedPageBreak/>
        <w:t>Análisis de la Pregunta N° 08</w:t>
      </w:r>
    </w:p>
    <w:p w:rsidR="00866CB4" w:rsidRDefault="00866CB4" w:rsidP="00866CB4">
      <w:pPr>
        <w:pStyle w:val="Prrafodelista"/>
        <w:spacing w:line="360" w:lineRule="auto"/>
        <w:jc w:val="both"/>
        <w:rPr>
          <w:rFonts w:ascii="Times New Roman" w:hAnsi="Times New Roman" w:cs="Times New Roman"/>
          <w:sz w:val="24"/>
          <w:szCs w:val="24"/>
          <w:lang w:eastAsia="es-PE"/>
        </w:rPr>
      </w:pPr>
      <w:r w:rsidRPr="00073D33">
        <w:rPr>
          <w:rFonts w:ascii="Times New Roman" w:hAnsi="Times New Roman" w:cs="Times New Roman"/>
          <w:sz w:val="24"/>
          <w:szCs w:val="24"/>
          <w:lang w:eastAsia="es-PE"/>
        </w:rPr>
        <w:t>Si existe una deficiencia en cuanto a la recaudación de los recursos directamente recaudados ya que se podría considerar que hay una adecuada recaudación por diferentes motivos como los podría ser el del personal recaudador que no ponen su empeño en su trabajo y sobre todo por lo que no hay un sistema como lo hay en otras municipalidades, también se da la deficiencia ya que no se prioriza el pago de los compromisos.</w:t>
      </w:r>
    </w:p>
    <w:p w:rsidR="00866CB4" w:rsidRPr="00054F31" w:rsidRDefault="00866CB4" w:rsidP="00866CB4">
      <w:pPr>
        <w:pStyle w:val="Prrafodelista"/>
        <w:spacing w:line="360" w:lineRule="auto"/>
        <w:jc w:val="both"/>
        <w:rPr>
          <w:rFonts w:ascii="Times New Roman" w:hAnsi="Times New Roman" w:cs="Times New Roman"/>
          <w:sz w:val="24"/>
          <w:szCs w:val="24"/>
          <w:lang w:eastAsia="es-PE"/>
        </w:rPr>
      </w:pPr>
    </w:p>
    <w:p w:rsidR="00866CB4" w:rsidRPr="002526E7" w:rsidRDefault="00866CB4" w:rsidP="00866CB4">
      <w:pPr>
        <w:pStyle w:val="Prrafodelista"/>
        <w:numPr>
          <w:ilvl w:val="0"/>
          <w:numId w:val="15"/>
        </w:numPr>
        <w:rPr>
          <w:rFonts w:ascii="Times New Roman" w:hAnsi="Times New Roman" w:cs="Times New Roman"/>
          <w:b/>
          <w:sz w:val="24"/>
          <w:szCs w:val="24"/>
        </w:rPr>
      </w:pPr>
      <w:r w:rsidRPr="002526E7">
        <w:rPr>
          <w:rFonts w:ascii="Times New Roman" w:hAnsi="Times New Roman" w:cs="Times New Roman"/>
          <w:b/>
          <w:sz w:val="24"/>
          <w:szCs w:val="24"/>
        </w:rPr>
        <w:t>¿Para la adecuada gestión financiera y presupuestal de ingresos existe un estudio previo para los gastos destinados?</w:t>
      </w:r>
    </w:p>
    <w:p w:rsidR="00866CB4" w:rsidRDefault="00866CB4" w:rsidP="00866CB4">
      <w:pPr>
        <w:pStyle w:val="Prrafodelista"/>
        <w:rPr>
          <w:rFonts w:ascii="Times New Roman" w:hAnsi="Times New Roman" w:cs="Times New Roman"/>
          <w:b/>
          <w:sz w:val="24"/>
          <w:szCs w:val="24"/>
        </w:rPr>
      </w:pP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Respuesta del gerente</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No existe, ningún estudio para destinar los recursos directamente recaudados en forma adecuada.</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xml:space="preserve"> </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Respuesta del encargado de la sub gerencia de contabilidad</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Si, este estudio se ve demostrado en la elaboración de los Manuales de Gestión como el POI el PEI entre otros manuales que van entrelazados con lo que es el presupuesto institucional.</w:t>
      </w:r>
    </w:p>
    <w:p w:rsidR="00866CB4" w:rsidRPr="00962007" w:rsidRDefault="00866CB4" w:rsidP="00866CB4">
      <w:pPr>
        <w:pStyle w:val="Prrafodelista"/>
        <w:rPr>
          <w:rFonts w:ascii="Times New Roman" w:hAnsi="Times New Roman" w:cs="Times New Roman"/>
          <w:sz w:val="24"/>
          <w:szCs w:val="24"/>
        </w:rPr>
      </w:pP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Respuesta de responsable del SIAF tesorería</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Si existe, presupuesto hace la información de acuerdo a tesorería y de acuerdo a ello hacen el presupuesto anual PIA.</w:t>
      </w:r>
    </w:p>
    <w:p w:rsidR="00866CB4" w:rsidRDefault="00866CB4" w:rsidP="00866CB4">
      <w:pPr>
        <w:pStyle w:val="Prrafodelista"/>
        <w:rPr>
          <w:rFonts w:ascii="Times New Roman" w:hAnsi="Times New Roman" w:cs="Times New Roman"/>
          <w:sz w:val="24"/>
          <w:szCs w:val="24"/>
        </w:rPr>
      </w:pPr>
    </w:p>
    <w:p w:rsidR="00866CB4" w:rsidRPr="004E6886" w:rsidRDefault="00866CB4" w:rsidP="00866CB4">
      <w:pPr>
        <w:pStyle w:val="Prrafodelista"/>
        <w:spacing w:line="360" w:lineRule="auto"/>
        <w:jc w:val="both"/>
        <w:rPr>
          <w:rFonts w:ascii="Times New Roman" w:hAnsi="Times New Roman" w:cs="Times New Roman"/>
          <w:b/>
          <w:sz w:val="24"/>
          <w:szCs w:val="24"/>
          <w:u w:val="single"/>
          <w:lang w:eastAsia="es-PE"/>
        </w:rPr>
      </w:pPr>
      <w:r>
        <w:rPr>
          <w:rFonts w:ascii="Times New Roman" w:hAnsi="Times New Roman" w:cs="Times New Roman"/>
          <w:b/>
          <w:sz w:val="24"/>
          <w:szCs w:val="24"/>
          <w:u w:val="single"/>
          <w:lang w:eastAsia="es-PE"/>
        </w:rPr>
        <w:t>Análisis de la Pregunta N° 09</w:t>
      </w:r>
    </w:p>
    <w:p w:rsidR="00866CB4" w:rsidRDefault="00866CB4" w:rsidP="00866CB4">
      <w:pPr>
        <w:pStyle w:val="Prrafodelista"/>
        <w:rPr>
          <w:rFonts w:ascii="Times New Roman" w:hAnsi="Times New Roman" w:cs="Times New Roman"/>
          <w:sz w:val="24"/>
          <w:szCs w:val="24"/>
        </w:rPr>
      </w:pPr>
      <w:r>
        <w:rPr>
          <w:rFonts w:ascii="Times New Roman" w:hAnsi="Times New Roman" w:cs="Times New Roman"/>
          <w:sz w:val="24"/>
          <w:szCs w:val="24"/>
        </w:rPr>
        <w:t>El estudio previo de los ingresos se da mediante un presupuesto anual el cual se elabora en cada periodo con ayuda de tesorería es que se realiza el PIA, y en ayuda con los manuales de gestión tales como el POI, PEI, entre otros.</w:t>
      </w:r>
    </w:p>
    <w:p w:rsidR="00866CB4" w:rsidRPr="00054F31" w:rsidRDefault="00866CB4" w:rsidP="00866CB4">
      <w:pPr>
        <w:pStyle w:val="Prrafodelista"/>
        <w:rPr>
          <w:rFonts w:ascii="Times New Roman" w:hAnsi="Times New Roman" w:cs="Times New Roman"/>
          <w:sz w:val="24"/>
          <w:szCs w:val="24"/>
        </w:rPr>
      </w:pPr>
    </w:p>
    <w:p w:rsidR="00866CB4" w:rsidRPr="002526E7" w:rsidRDefault="00866CB4" w:rsidP="00866CB4">
      <w:pPr>
        <w:pStyle w:val="Prrafodelista"/>
        <w:numPr>
          <w:ilvl w:val="0"/>
          <w:numId w:val="15"/>
        </w:numPr>
        <w:rPr>
          <w:rFonts w:ascii="Times New Roman" w:hAnsi="Times New Roman" w:cs="Times New Roman"/>
          <w:b/>
          <w:sz w:val="24"/>
          <w:szCs w:val="24"/>
        </w:rPr>
      </w:pPr>
      <w:r w:rsidRPr="002526E7">
        <w:rPr>
          <w:rFonts w:ascii="Times New Roman" w:hAnsi="Times New Roman" w:cs="Times New Roman"/>
          <w:b/>
          <w:sz w:val="24"/>
          <w:szCs w:val="24"/>
        </w:rPr>
        <w:t>¿Se aplica alguna estrategia en la recaudación de los recursos directamente recaudados para aumentar las finanzas en la Municipalidad Provincial del Santa?</w:t>
      </w:r>
    </w:p>
    <w:p w:rsidR="00866CB4" w:rsidRPr="00962007" w:rsidRDefault="00866CB4" w:rsidP="00866CB4">
      <w:pPr>
        <w:pStyle w:val="Prrafodelista"/>
        <w:rPr>
          <w:rFonts w:ascii="Times New Roman" w:hAnsi="Times New Roman" w:cs="Times New Roman"/>
          <w:sz w:val="24"/>
          <w:szCs w:val="24"/>
        </w:rPr>
      </w:pP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Respuesta del gerente</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No existe ninguna estrategia, dependiendo de la gestión - existe la amnistía municipal.</w:t>
      </w:r>
    </w:p>
    <w:p w:rsidR="00866CB4" w:rsidRPr="00962007" w:rsidRDefault="00866CB4" w:rsidP="00866CB4">
      <w:pPr>
        <w:pStyle w:val="Prrafodelista"/>
        <w:rPr>
          <w:rFonts w:ascii="Times New Roman" w:hAnsi="Times New Roman" w:cs="Times New Roman"/>
          <w:sz w:val="24"/>
          <w:szCs w:val="24"/>
        </w:rPr>
      </w:pP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Respuesta del encargado de la sub gerencia de contabilidad</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xml:space="preserve">- Si, se hace uso de las amnistías cada cierto periodo, es una manera de recaudar lo que está en cobranza coactiva. </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xml:space="preserve">- También por medio de la publicidad televisiva, radial, y en volantes que utiliza la municipalidad. </w:t>
      </w:r>
    </w:p>
    <w:p w:rsidR="00866CB4" w:rsidRPr="00962007" w:rsidRDefault="00866CB4" w:rsidP="00866CB4">
      <w:pPr>
        <w:pStyle w:val="Prrafodelista"/>
        <w:rPr>
          <w:rFonts w:ascii="Times New Roman" w:hAnsi="Times New Roman" w:cs="Times New Roman"/>
          <w:sz w:val="24"/>
          <w:szCs w:val="24"/>
        </w:rPr>
      </w:pP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Respuesta de responsable del SIAF tesorería</w:t>
      </w:r>
    </w:p>
    <w:p w:rsidR="00866CB4"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Amnistías para la recaudación de las papeletas, realización</w:t>
      </w:r>
      <w:r>
        <w:rPr>
          <w:rFonts w:ascii="Times New Roman" w:hAnsi="Times New Roman" w:cs="Times New Roman"/>
          <w:sz w:val="24"/>
          <w:szCs w:val="24"/>
        </w:rPr>
        <w:t xml:space="preserve"> de volantes, publicidad televisiva.</w:t>
      </w:r>
    </w:p>
    <w:p w:rsidR="00866CB4" w:rsidRDefault="00866CB4" w:rsidP="00866CB4">
      <w:pPr>
        <w:pStyle w:val="Prrafodelista"/>
        <w:rPr>
          <w:rFonts w:ascii="Times New Roman" w:hAnsi="Times New Roman" w:cs="Times New Roman"/>
          <w:sz w:val="24"/>
          <w:szCs w:val="24"/>
        </w:rPr>
      </w:pPr>
    </w:p>
    <w:p w:rsidR="00866CB4" w:rsidRPr="004E6886" w:rsidRDefault="00866CB4" w:rsidP="00866CB4">
      <w:pPr>
        <w:pStyle w:val="Prrafodelista"/>
        <w:spacing w:line="360" w:lineRule="auto"/>
        <w:jc w:val="both"/>
        <w:rPr>
          <w:rFonts w:ascii="Times New Roman" w:hAnsi="Times New Roman" w:cs="Times New Roman"/>
          <w:b/>
          <w:sz w:val="24"/>
          <w:szCs w:val="24"/>
          <w:u w:val="single"/>
          <w:lang w:eastAsia="es-PE"/>
        </w:rPr>
      </w:pPr>
      <w:r>
        <w:rPr>
          <w:rFonts w:ascii="Times New Roman" w:hAnsi="Times New Roman" w:cs="Times New Roman"/>
          <w:b/>
          <w:sz w:val="24"/>
          <w:szCs w:val="24"/>
          <w:u w:val="single"/>
          <w:lang w:eastAsia="es-PE"/>
        </w:rPr>
        <w:lastRenderedPageBreak/>
        <w:t>Análisis de la Pregunta N° 10</w:t>
      </w:r>
    </w:p>
    <w:p w:rsidR="00866CB4" w:rsidRDefault="00866CB4" w:rsidP="00866CB4">
      <w:pPr>
        <w:pStyle w:val="Prrafodelista"/>
        <w:rPr>
          <w:rFonts w:ascii="Times New Roman" w:hAnsi="Times New Roman" w:cs="Times New Roman"/>
          <w:sz w:val="24"/>
          <w:szCs w:val="24"/>
        </w:rPr>
      </w:pPr>
      <w:r>
        <w:rPr>
          <w:rFonts w:ascii="Times New Roman" w:hAnsi="Times New Roman" w:cs="Times New Roman"/>
          <w:sz w:val="24"/>
          <w:szCs w:val="24"/>
        </w:rPr>
        <w:t xml:space="preserve">Si existe en lo son las amnistías que se realizan mayormente una a dos veces por año y esto ayuda a la recaudación, como también los volantes, los anuncios publicitarios ya sean televisivos y radiales. </w:t>
      </w:r>
    </w:p>
    <w:p w:rsidR="00866CB4" w:rsidRPr="00054F31" w:rsidRDefault="00866CB4" w:rsidP="00866CB4">
      <w:pPr>
        <w:pStyle w:val="Prrafodelista"/>
        <w:rPr>
          <w:rFonts w:ascii="Times New Roman" w:hAnsi="Times New Roman" w:cs="Times New Roman"/>
          <w:sz w:val="24"/>
          <w:szCs w:val="24"/>
        </w:rPr>
      </w:pPr>
    </w:p>
    <w:p w:rsidR="00866CB4" w:rsidRPr="002526E7" w:rsidRDefault="00866CB4" w:rsidP="00866CB4">
      <w:pPr>
        <w:pStyle w:val="Prrafodelista"/>
        <w:numPr>
          <w:ilvl w:val="0"/>
          <w:numId w:val="15"/>
        </w:numPr>
        <w:rPr>
          <w:rFonts w:ascii="Times New Roman" w:hAnsi="Times New Roman" w:cs="Times New Roman"/>
          <w:b/>
          <w:sz w:val="24"/>
          <w:szCs w:val="24"/>
        </w:rPr>
      </w:pPr>
      <w:r w:rsidRPr="002526E7">
        <w:rPr>
          <w:rFonts w:ascii="Times New Roman" w:hAnsi="Times New Roman" w:cs="Times New Roman"/>
          <w:b/>
          <w:sz w:val="24"/>
          <w:szCs w:val="24"/>
        </w:rPr>
        <w:t>¿Se ejecuta el proceso de recaudación en su oportunidad?</w:t>
      </w:r>
    </w:p>
    <w:p w:rsidR="00866CB4" w:rsidRDefault="00866CB4" w:rsidP="00866CB4">
      <w:pPr>
        <w:pStyle w:val="Prrafodelista"/>
        <w:rPr>
          <w:rFonts w:ascii="Times New Roman" w:hAnsi="Times New Roman" w:cs="Times New Roman"/>
          <w:b/>
          <w:sz w:val="24"/>
          <w:szCs w:val="24"/>
        </w:rPr>
      </w:pP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Respuesta del gerente</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No, la recaudación está supeditado a la voluntad del contribuyente para cumplir sus obligaciones.</w:t>
      </w:r>
    </w:p>
    <w:p w:rsidR="00866CB4" w:rsidRPr="00962007" w:rsidRDefault="00866CB4" w:rsidP="00866CB4">
      <w:pPr>
        <w:pStyle w:val="Prrafodelista"/>
        <w:rPr>
          <w:rFonts w:ascii="Times New Roman" w:hAnsi="Times New Roman" w:cs="Times New Roman"/>
          <w:sz w:val="24"/>
          <w:szCs w:val="24"/>
        </w:rPr>
      </w:pP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Respuesta del encargado de la sub gerencia de contabilidad</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A veces, se hace lo posible para recaudar dentro de los periodos establecidos de pago para las tasas.</w:t>
      </w:r>
    </w:p>
    <w:p w:rsidR="00866CB4" w:rsidRPr="00962007" w:rsidRDefault="00866CB4" w:rsidP="00866CB4">
      <w:pPr>
        <w:pStyle w:val="Prrafodelista"/>
        <w:rPr>
          <w:rFonts w:ascii="Times New Roman" w:hAnsi="Times New Roman" w:cs="Times New Roman"/>
          <w:sz w:val="24"/>
          <w:szCs w:val="24"/>
        </w:rPr>
      </w:pP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Respuesta de responsable del SIAF tesorería</w:t>
      </w:r>
    </w:p>
    <w:p w:rsidR="00866CB4"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Si, en los temas de los princip</w:t>
      </w:r>
      <w:r>
        <w:rPr>
          <w:rFonts w:ascii="Times New Roman" w:hAnsi="Times New Roman" w:cs="Times New Roman"/>
          <w:sz w:val="24"/>
          <w:szCs w:val="24"/>
        </w:rPr>
        <w:t>ales clientes que contribuyen (</w:t>
      </w:r>
      <w:r w:rsidRPr="00962007">
        <w:rPr>
          <w:rFonts w:ascii="Times New Roman" w:hAnsi="Times New Roman" w:cs="Times New Roman"/>
          <w:sz w:val="24"/>
          <w:szCs w:val="24"/>
        </w:rPr>
        <w:t xml:space="preserve">empresas como Sider Perú, las pesqueras). </w:t>
      </w:r>
      <w:r>
        <w:rPr>
          <w:rFonts w:ascii="Times New Roman" w:hAnsi="Times New Roman" w:cs="Times New Roman"/>
          <w:sz w:val="24"/>
          <w:szCs w:val="24"/>
        </w:rPr>
        <w:t xml:space="preserve">Estos hacen pago trimestral y tienen cronograma establecido. </w:t>
      </w:r>
    </w:p>
    <w:p w:rsidR="00866CB4" w:rsidRDefault="00866CB4" w:rsidP="00866CB4">
      <w:pPr>
        <w:pStyle w:val="Prrafodelista"/>
        <w:rPr>
          <w:rFonts w:ascii="Times New Roman" w:hAnsi="Times New Roman" w:cs="Times New Roman"/>
          <w:sz w:val="24"/>
          <w:szCs w:val="24"/>
        </w:rPr>
      </w:pPr>
    </w:p>
    <w:p w:rsidR="00866CB4" w:rsidRDefault="00866CB4" w:rsidP="00866CB4">
      <w:pPr>
        <w:pStyle w:val="Prrafodelista"/>
        <w:spacing w:line="360" w:lineRule="auto"/>
        <w:jc w:val="both"/>
        <w:rPr>
          <w:rFonts w:ascii="Times New Roman" w:hAnsi="Times New Roman" w:cs="Times New Roman"/>
          <w:b/>
          <w:sz w:val="24"/>
          <w:szCs w:val="24"/>
          <w:u w:val="single"/>
          <w:lang w:eastAsia="es-PE"/>
        </w:rPr>
      </w:pPr>
      <w:r>
        <w:rPr>
          <w:rFonts w:ascii="Times New Roman" w:hAnsi="Times New Roman" w:cs="Times New Roman"/>
          <w:b/>
          <w:sz w:val="24"/>
          <w:szCs w:val="24"/>
          <w:u w:val="single"/>
          <w:lang w:eastAsia="es-PE"/>
        </w:rPr>
        <w:t>Análisis de la Pregunta N° 11</w:t>
      </w:r>
    </w:p>
    <w:p w:rsidR="00866CB4" w:rsidRDefault="00866CB4" w:rsidP="00866CB4">
      <w:pPr>
        <w:pStyle w:val="Prrafodelista"/>
        <w:spacing w:line="360" w:lineRule="auto"/>
        <w:jc w:val="both"/>
        <w:rPr>
          <w:rFonts w:ascii="Times New Roman" w:hAnsi="Times New Roman" w:cs="Times New Roman"/>
          <w:sz w:val="24"/>
          <w:szCs w:val="24"/>
          <w:lang w:eastAsia="es-PE"/>
        </w:rPr>
      </w:pPr>
      <w:r w:rsidRPr="00054F31">
        <w:rPr>
          <w:rFonts w:ascii="Times New Roman" w:hAnsi="Times New Roman" w:cs="Times New Roman"/>
          <w:sz w:val="24"/>
          <w:szCs w:val="24"/>
          <w:lang w:eastAsia="es-PE"/>
        </w:rPr>
        <w:t>Se hace lo posible por recaudar en su oportunidad ya que esto es supeditado a la voluntad de los contribuyentes para cumplir sus obligaciones, pero en caso de los principales clientes si se recauda en su oportunidad ya que estos tienen un cronograma establecido en el cual realizan sus pagos.</w:t>
      </w:r>
    </w:p>
    <w:p w:rsidR="00866CB4" w:rsidRPr="00054F31" w:rsidRDefault="00866CB4" w:rsidP="00866CB4">
      <w:pPr>
        <w:pStyle w:val="Prrafodelista"/>
        <w:spacing w:line="360" w:lineRule="auto"/>
        <w:jc w:val="both"/>
        <w:rPr>
          <w:rFonts w:ascii="Times New Roman" w:hAnsi="Times New Roman" w:cs="Times New Roman"/>
          <w:sz w:val="24"/>
          <w:szCs w:val="24"/>
          <w:lang w:eastAsia="es-PE"/>
        </w:rPr>
      </w:pPr>
    </w:p>
    <w:p w:rsidR="00866CB4" w:rsidRPr="002526E7" w:rsidRDefault="00866CB4" w:rsidP="00866CB4">
      <w:pPr>
        <w:pStyle w:val="Prrafodelista"/>
        <w:numPr>
          <w:ilvl w:val="0"/>
          <w:numId w:val="15"/>
        </w:numPr>
        <w:rPr>
          <w:rFonts w:ascii="Times New Roman" w:hAnsi="Times New Roman" w:cs="Times New Roman"/>
          <w:b/>
          <w:sz w:val="24"/>
          <w:szCs w:val="24"/>
        </w:rPr>
      </w:pPr>
      <w:r w:rsidRPr="002526E7">
        <w:rPr>
          <w:rFonts w:ascii="Times New Roman" w:hAnsi="Times New Roman" w:cs="Times New Roman"/>
          <w:b/>
          <w:sz w:val="24"/>
          <w:szCs w:val="24"/>
        </w:rPr>
        <w:t>¿Conoce si se evalúa el gasto que se realiza de la recaudación?</w:t>
      </w:r>
    </w:p>
    <w:p w:rsidR="00866CB4" w:rsidRDefault="00866CB4" w:rsidP="00866CB4">
      <w:pPr>
        <w:pStyle w:val="Prrafodelista"/>
        <w:rPr>
          <w:rFonts w:ascii="Times New Roman" w:hAnsi="Times New Roman" w:cs="Times New Roman"/>
          <w:b/>
          <w:sz w:val="24"/>
          <w:szCs w:val="24"/>
        </w:rPr>
      </w:pP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Respuesta del gerente</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Si, se da según lo presupuestado con lo ejecutado.</w:t>
      </w:r>
    </w:p>
    <w:p w:rsidR="00866CB4" w:rsidRPr="00962007" w:rsidRDefault="00866CB4" w:rsidP="00866CB4">
      <w:pPr>
        <w:pStyle w:val="Prrafodelista"/>
        <w:rPr>
          <w:rFonts w:ascii="Times New Roman" w:hAnsi="Times New Roman" w:cs="Times New Roman"/>
          <w:sz w:val="24"/>
          <w:szCs w:val="24"/>
        </w:rPr>
      </w:pP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Respuesta del encargado de la sub gerencia de contabilidad</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Si, se da a través de la evaluación presupuestal, comparado lo presupuestal con lo ejecutado de un ejercicio a otro.</w:t>
      </w:r>
    </w:p>
    <w:p w:rsidR="00866CB4" w:rsidRPr="00962007" w:rsidRDefault="00866CB4" w:rsidP="00866CB4">
      <w:pPr>
        <w:pStyle w:val="Prrafodelista"/>
        <w:rPr>
          <w:rFonts w:ascii="Times New Roman" w:hAnsi="Times New Roman" w:cs="Times New Roman"/>
          <w:sz w:val="24"/>
          <w:szCs w:val="24"/>
        </w:rPr>
      </w:pP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Respuesta de responsable del SIAF tesorería</w:t>
      </w:r>
    </w:p>
    <w:p w:rsidR="00866CB4"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Si, en el área de contabilidad se lleva un con</w:t>
      </w:r>
      <w:r>
        <w:rPr>
          <w:rFonts w:ascii="Times New Roman" w:hAnsi="Times New Roman" w:cs="Times New Roman"/>
          <w:sz w:val="24"/>
          <w:szCs w:val="24"/>
        </w:rPr>
        <w:t>trol de gastos y ven que los es</w:t>
      </w:r>
      <w:r w:rsidRPr="00962007">
        <w:rPr>
          <w:rFonts w:ascii="Times New Roman" w:hAnsi="Times New Roman" w:cs="Times New Roman"/>
          <w:sz w:val="24"/>
          <w:szCs w:val="24"/>
        </w:rPr>
        <w:t>tos no superen los ingresos para que no exista un déficit</w:t>
      </w:r>
      <w:r>
        <w:rPr>
          <w:rFonts w:ascii="Times New Roman" w:hAnsi="Times New Roman" w:cs="Times New Roman"/>
          <w:sz w:val="24"/>
          <w:szCs w:val="24"/>
        </w:rPr>
        <w:t>.</w:t>
      </w:r>
    </w:p>
    <w:p w:rsidR="00866CB4" w:rsidRDefault="00866CB4" w:rsidP="00866CB4">
      <w:pPr>
        <w:pStyle w:val="Prrafodelista"/>
        <w:rPr>
          <w:rFonts w:ascii="Times New Roman" w:hAnsi="Times New Roman" w:cs="Times New Roman"/>
          <w:sz w:val="24"/>
          <w:szCs w:val="24"/>
        </w:rPr>
      </w:pPr>
    </w:p>
    <w:p w:rsidR="00866CB4" w:rsidRDefault="00866CB4" w:rsidP="00866CB4">
      <w:pPr>
        <w:pStyle w:val="Prrafodelista"/>
        <w:spacing w:line="360" w:lineRule="auto"/>
        <w:jc w:val="both"/>
        <w:rPr>
          <w:rFonts w:ascii="Times New Roman" w:hAnsi="Times New Roman" w:cs="Times New Roman"/>
          <w:b/>
          <w:sz w:val="24"/>
          <w:szCs w:val="24"/>
          <w:u w:val="single"/>
          <w:lang w:eastAsia="es-PE"/>
        </w:rPr>
      </w:pPr>
      <w:r>
        <w:rPr>
          <w:rFonts w:ascii="Times New Roman" w:hAnsi="Times New Roman" w:cs="Times New Roman"/>
          <w:b/>
          <w:sz w:val="24"/>
          <w:szCs w:val="24"/>
          <w:u w:val="single"/>
          <w:lang w:eastAsia="es-PE"/>
        </w:rPr>
        <w:t>Análisis de la Pregunta N° 12</w:t>
      </w:r>
    </w:p>
    <w:p w:rsidR="00866CB4" w:rsidRPr="001059F9" w:rsidRDefault="00866CB4" w:rsidP="00866CB4">
      <w:pPr>
        <w:pStyle w:val="Prrafodelista"/>
        <w:spacing w:line="360" w:lineRule="auto"/>
        <w:jc w:val="both"/>
        <w:rPr>
          <w:rFonts w:ascii="Times New Roman" w:hAnsi="Times New Roman" w:cs="Times New Roman"/>
          <w:sz w:val="24"/>
          <w:szCs w:val="24"/>
          <w:lang w:eastAsia="es-PE"/>
        </w:rPr>
      </w:pPr>
      <w:r w:rsidRPr="001059F9">
        <w:rPr>
          <w:rFonts w:ascii="Times New Roman" w:hAnsi="Times New Roman" w:cs="Times New Roman"/>
          <w:sz w:val="24"/>
          <w:szCs w:val="24"/>
          <w:lang w:eastAsia="es-PE"/>
        </w:rPr>
        <w:t>Los gastos que se realizan de la recaudación son evaluados por contabilidad y se ejecutan de acuerdo al presupuesto anual y se trata de evaluar que los gastos no superen a los ingresos.</w:t>
      </w:r>
    </w:p>
    <w:p w:rsidR="00866CB4" w:rsidRDefault="00866CB4" w:rsidP="00866CB4">
      <w:pPr>
        <w:pStyle w:val="Prrafodelista"/>
        <w:rPr>
          <w:rFonts w:ascii="Times New Roman" w:hAnsi="Times New Roman" w:cs="Times New Roman"/>
          <w:sz w:val="24"/>
          <w:szCs w:val="24"/>
        </w:rPr>
      </w:pPr>
    </w:p>
    <w:p w:rsidR="00866CB4" w:rsidRPr="002526E7" w:rsidRDefault="00866CB4" w:rsidP="00866CB4">
      <w:pPr>
        <w:pStyle w:val="Prrafodelista"/>
        <w:numPr>
          <w:ilvl w:val="0"/>
          <w:numId w:val="15"/>
        </w:numPr>
        <w:rPr>
          <w:rFonts w:ascii="Times New Roman" w:hAnsi="Times New Roman" w:cs="Times New Roman"/>
          <w:b/>
          <w:sz w:val="24"/>
          <w:szCs w:val="24"/>
        </w:rPr>
      </w:pPr>
      <w:r>
        <w:rPr>
          <w:rFonts w:ascii="Times New Roman" w:hAnsi="Times New Roman" w:cs="Times New Roman"/>
          <w:b/>
          <w:sz w:val="24"/>
          <w:szCs w:val="24"/>
        </w:rPr>
        <w:lastRenderedPageBreak/>
        <w:t>¿</w:t>
      </w:r>
      <w:r w:rsidRPr="002526E7">
        <w:rPr>
          <w:rFonts w:ascii="Times New Roman" w:hAnsi="Times New Roman" w:cs="Times New Roman"/>
          <w:b/>
          <w:sz w:val="24"/>
          <w:szCs w:val="24"/>
        </w:rPr>
        <w:t>Se cumple el recaudo de los recursos directamente recaudados y van hacia el destino que le corresponde?</w:t>
      </w:r>
    </w:p>
    <w:p w:rsidR="00866CB4" w:rsidRDefault="00866CB4" w:rsidP="00866CB4">
      <w:pPr>
        <w:pStyle w:val="Prrafodelista"/>
        <w:rPr>
          <w:rFonts w:ascii="Times New Roman" w:hAnsi="Times New Roman" w:cs="Times New Roman"/>
          <w:b/>
          <w:sz w:val="24"/>
          <w:szCs w:val="24"/>
        </w:rPr>
      </w:pP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Respuesta del gerente</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A veces, cada gestión tiene su fuente de ingreso.</w:t>
      </w:r>
    </w:p>
    <w:p w:rsidR="00866CB4" w:rsidRPr="00962007" w:rsidRDefault="00866CB4" w:rsidP="00866CB4">
      <w:pPr>
        <w:pStyle w:val="Prrafodelista"/>
        <w:rPr>
          <w:rFonts w:ascii="Times New Roman" w:hAnsi="Times New Roman" w:cs="Times New Roman"/>
          <w:sz w:val="24"/>
          <w:szCs w:val="24"/>
        </w:rPr>
      </w:pP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Respuesta del encargado de la sub gerencia de contabilidad</w:t>
      </w:r>
    </w:p>
    <w:p w:rsidR="00866CB4"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Si, se da cumplimiento a lo recaudado, por el destino del gasto si porque esto ya está planificado.</w:t>
      </w:r>
    </w:p>
    <w:p w:rsidR="00866CB4" w:rsidRPr="00962007" w:rsidRDefault="00866CB4" w:rsidP="00866CB4">
      <w:pPr>
        <w:pStyle w:val="Prrafodelista"/>
        <w:rPr>
          <w:rFonts w:ascii="Times New Roman" w:hAnsi="Times New Roman" w:cs="Times New Roman"/>
          <w:sz w:val="24"/>
          <w:szCs w:val="24"/>
        </w:rPr>
      </w:pP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Respuesta de responsable del SIAF tesorería</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Si, de acuerdo a la normativa y a la ley de tesorería existen plazos por el depósito de recaudación diaria.</w:t>
      </w:r>
    </w:p>
    <w:p w:rsidR="00866CB4" w:rsidRDefault="00866CB4" w:rsidP="00866CB4">
      <w:pPr>
        <w:pStyle w:val="Prrafodelista"/>
        <w:rPr>
          <w:rFonts w:ascii="Times New Roman" w:hAnsi="Times New Roman" w:cs="Times New Roman"/>
          <w:sz w:val="24"/>
          <w:szCs w:val="24"/>
        </w:rPr>
      </w:pPr>
    </w:p>
    <w:p w:rsidR="00866CB4" w:rsidRDefault="00866CB4" w:rsidP="00866CB4">
      <w:pPr>
        <w:pStyle w:val="Prrafodelista"/>
        <w:spacing w:line="360" w:lineRule="auto"/>
        <w:jc w:val="both"/>
        <w:rPr>
          <w:rFonts w:ascii="Times New Roman" w:hAnsi="Times New Roman" w:cs="Times New Roman"/>
          <w:b/>
          <w:sz w:val="24"/>
          <w:szCs w:val="24"/>
          <w:u w:val="single"/>
          <w:lang w:eastAsia="es-PE"/>
        </w:rPr>
      </w:pPr>
      <w:r>
        <w:rPr>
          <w:rFonts w:ascii="Times New Roman" w:hAnsi="Times New Roman" w:cs="Times New Roman"/>
          <w:b/>
          <w:sz w:val="24"/>
          <w:szCs w:val="24"/>
          <w:u w:val="single"/>
          <w:lang w:eastAsia="es-PE"/>
        </w:rPr>
        <w:t>Análisis de la Pregunta N° 13</w:t>
      </w:r>
    </w:p>
    <w:p w:rsidR="00866CB4" w:rsidRPr="001059F9" w:rsidRDefault="00866CB4" w:rsidP="00866CB4">
      <w:pPr>
        <w:pStyle w:val="Prrafodelista"/>
        <w:spacing w:line="360" w:lineRule="auto"/>
        <w:jc w:val="both"/>
        <w:rPr>
          <w:rFonts w:ascii="Times New Roman" w:hAnsi="Times New Roman" w:cs="Times New Roman"/>
          <w:sz w:val="24"/>
          <w:szCs w:val="24"/>
          <w:lang w:eastAsia="es-PE"/>
        </w:rPr>
      </w:pPr>
      <w:r w:rsidRPr="001059F9">
        <w:rPr>
          <w:rFonts w:ascii="Times New Roman" w:hAnsi="Times New Roman" w:cs="Times New Roman"/>
          <w:sz w:val="24"/>
          <w:szCs w:val="24"/>
          <w:lang w:eastAsia="es-PE"/>
        </w:rPr>
        <w:t>Los recursos directamente recaudados si van hacia el destino que les corresponde que son los gastos corrientes ya que estos ya están presupuestados.</w:t>
      </w:r>
    </w:p>
    <w:p w:rsidR="00866CB4" w:rsidRPr="001059F9" w:rsidRDefault="00866CB4" w:rsidP="00866CB4">
      <w:pPr>
        <w:pStyle w:val="Prrafodelista"/>
        <w:rPr>
          <w:rFonts w:ascii="Times New Roman" w:hAnsi="Times New Roman" w:cs="Times New Roman"/>
          <w:sz w:val="24"/>
          <w:szCs w:val="24"/>
        </w:rPr>
      </w:pPr>
      <w:r w:rsidRPr="001059F9">
        <w:rPr>
          <w:rFonts w:ascii="Times New Roman" w:hAnsi="Times New Roman" w:cs="Times New Roman"/>
          <w:sz w:val="24"/>
          <w:szCs w:val="24"/>
        </w:rPr>
        <w:t>El cumplimiento de los recursos directamente recaudados se da por una normativa de tesorería y esto se tiene que realizar diariamente de acuerdo a ley.</w:t>
      </w:r>
    </w:p>
    <w:p w:rsidR="00866CB4" w:rsidRPr="00EB239E" w:rsidRDefault="00866CB4" w:rsidP="00866CB4">
      <w:pPr>
        <w:pStyle w:val="Prrafodelista"/>
        <w:rPr>
          <w:rFonts w:ascii="Times New Roman" w:hAnsi="Times New Roman" w:cs="Times New Roman"/>
          <w:sz w:val="24"/>
          <w:szCs w:val="24"/>
        </w:rPr>
      </w:pPr>
    </w:p>
    <w:p w:rsidR="00866CB4" w:rsidRPr="002526E7" w:rsidRDefault="00866CB4" w:rsidP="00866CB4">
      <w:pPr>
        <w:pStyle w:val="Prrafodelista"/>
        <w:numPr>
          <w:ilvl w:val="0"/>
          <w:numId w:val="15"/>
        </w:numPr>
        <w:rPr>
          <w:rFonts w:ascii="Times New Roman" w:hAnsi="Times New Roman" w:cs="Times New Roman"/>
          <w:b/>
          <w:sz w:val="24"/>
          <w:szCs w:val="24"/>
        </w:rPr>
      </w:pPr>
      <w:r w:rsidRPr="002526E7">
        <w:rPr>
          <w:rFonts w:ascii="Times New Roman" w:hAnsi="Times New Roman" w:cs="Times New Roman"/>
          <w:b/>
          <w:sz w:val="24"/>
          <w:szCs w:val="24"/>
        </w:rPr>
        <w:t>¿La Municipalidad Provincial del Santa cuenta con un plan estratégico Institucional actualizado que ayuda a la gestión de los ingresos recaudados?</w:t>
      </w:r>
    </w:p>
    <w:p w:rsidR="00866CB4" w:rsidRDefault="00866CB4" w:rsidP="00866CB4">
      <w:pPr>
        <w:pStyle w:val="Prrafodelista"/>
        <w:rPr>
          <w:rFonts w:ascii="Times New Roman" w:hAnsi="Times New Roman" w:cs="Times New Roman"/>
          <w:b/>
          <w:sz w:val="24"/>
          <w:szCs w:val="24"/>
        </w:rPr>
      </w:pP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Respuesta del gerente</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Si, actualmente se está actualizando el PEI 2019-2021 aliado el CEPLAN</w:t>
      </w:r>
    </w:p>
    <w:p w:rsidR="00866CB4" w:rsidRPr="00962007" w:rsidRDefault="00866CB4" w:rsidP="00866CB4">
      <w:pPr>
        <w:pStyle w:val="Prrafodelista"/>
        <w:rPr>
          <w:rFonts w:ascii="Times New Roman" w:hAnsi="Times New Roman" w:cs="Times New Roman"/>
          <w:sz w:val="24"/>
          <w:szCs w:val="24"/>
        </w:rPr>
      </w:pP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Respuesta del encargado de la sub gerencia de contabilidad</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xml:space="preserve">- Si, se actualiza cada año </w:t>
      </w:r>
    </w:p>
    <w:p w:rsidR="00866CB4" w:rsidRPr="00962007" w:rsidRDefault="00866CB4" w:rsidP="00866CB4">
      <w:pPr>
        <w:pStyle w:val="Prrafodelista"/>
        <w:rPr>
          <w:rFonts w:ascii="Times New Roman" w:hAnsi="Times New Roman" w:cs="Times New Roman"/>
          <w:sz w:val="24"/>
          <w:szCs w:val="24"/>
        </w:rPr>
      </w:pP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Respuesta de responsable del SIAF tesorería</w:t>
      </w:r>
    </w:p>
    <w:p w:rsidR="00866CB4" w:rsidRPr="00962007" w:rsidRDefault="00866CB4" w:rsidP="00866CB4">
      <w:pPr>
        <w:pStyle w:val="Prrafodelista"/>
        <w:rPr>
          <w:rFonts w:ascii="Times New Roman" w:hAnsi="Times New Roman" w:cs="Times New Roman"/>
          <w:sz w:val="24"/>
          <w:szCs w:val="24"/>
        </w:rPr>
      </w:pPr>
      <w:r w:rsidRPr="00962007">
        <w:rPr>
          <w:rFonts w:ascii="Times New Roman" w:hAnsi="Times New Roman" w:cs="Times New Roman"/>
          <w:sz w:val="24"/>
          <w:szCs w:val="24"/>
        </w:rPr>
        <w:t>- Si, esta actualizado cada año porque el MEF dice que se tiene que realizar anual</w:t>
      </w:r>
    </w:p>
    <w:p w:rsidR="00866CB4" w:rsidRDefault="00866CB4" w:rsidP="00866CB4">
      <w:pPr>
        <w:pStyle w:val="Prrafodelista"/>
        <w:rPr>
          <w:rFonts w:ascii="Times New Roman" w:hAnsi="Times New Roman" w:cs="Times New Roman"/>
          <w:sz w:val="24"/>
          <w:szCs w:val="24"/>
        </w:rPr>
      </w:pPr>
    </w:p>
    <w:p w:rsidR="00866CB4" w:rsidRPr="004E6886" w:rsidRDefault="00866CB4" w:rsidP="00866CB4">
      <w:pPr>
        <w:pStyle w:val="Prrafodelista"/>
        <w:spacing w:line="360" w:lineRule="auto"/>
        <w:jc w:val="both"/>
        <w:rPr>
          <w:rFonts w:ascii="Times New Roman" w:hAnsi="Times New Roman" w:cs="Times New Roman"/>
          <w:b/>
          <w:sz w:val="24"/>
          <w:szCs w:val="24"/>
          <w:u w:val="single"/>
          <w:lang w:eastAsia="es-PE"/>
        </w:rPr>
      </w:pPr>
      <w:r>
        <w:rPr>
          <w:rFonts w:ascii="Times New Roman" w:hAnsi="Times New Roman" w:cs="Times New Roman"/>
          <w:b/>
          <w:sz w:val="24"/>
          <w:szCs w:val="24"/>
          <w:u w:val="single"/>
          <w:lang w:eastAsia="es-PE"/>
        </w:rPr>
        <w:t>Análisis de la Pregunta N° 14</w:t>
      </w:r>
    </w:p>
    <w:p w:rsidR="00866CB4" w:rsidRDefault="00866CB4" w:rsidP="00866CB4">
      <w:pPr>
        <w:pStyle w:val="Prrafodelista"/>
        <w:rPr>
          <w:rFonts w:ascii="Times New Roman" w:hAnsi="Times New Roman" w:cs="Times New Roman"/>
          <w:sz w:val="24"/>
          <w:szCs w:val="24"/>
        </w:rPr>
      </w:pPr>
      <w:r>
        <w:rPr>
          <w:rFonts w:ascii="Times New Roman" w:hAnsi="Times New Roman" w:cs="Times New Roman"/>
          <w:sz w:val="24"/>
          <w:szCs w:val="24"/>
        </w:rPr>
        <w:t>El plan estratégico institucional de la municipalidad del Santa como la de otras municipalidades de acuerdo al MEF tiene que ser actualizado cada año, incluso de ya desde ahora se está actualizando para el siguiente año.</w:t>
      </w:r>
    </w:p>
    <w:p w:rsidR="00866CB4" w:rsidRPr="00220BDC" w:rsidRDefault="00866CB4" w:rsidP="00866CB4">
      <w:pPr>
        <w:rPr>
          <w:rFonts w:ascii="Times New Roman" w:hAnsi="Times New Roman" w:cs="Times New Roman"/>
          <w:sz w:val="24"/>
          <w:szCs w:val="24"/>
        </w:rPr>
      </w:pPr>
    </w:p>
    <w:p w:rsidR="00866CB4" w:rsidRPr="00AD1502" w:rsidRDefault="00866CB4" w:rsidP="00866CB4">
      <w:pPr>
        <w:spacing w:line="360" w:lineRule="auto"/>
        <w:jc w:val="both"/>
        <w:rPr>
          <w:rFonts w:ascii="Times New Roman" w:hAnsi="Times New Roman" w:cs="Times New Roman"/>
          <w:sz w:val="24"/>
          <w:szCs w:val="24"/>
          <w:lang w:val="es-PE" w:eastAsia="es-PE"/>
        </w:rPr>
      </w:pPr>
    </w:p>
    <w:p w:rsidR="00866CB4" w:rsidRDefault="00866CB4" w:rsidP="00866CB4">
      <w:pPr>
        <w:jc w:val="center"/>
        <w:rPr>
          <w:rFonts w:ascii="Times New Roman" w:hAnsi="Times New Roman" w:cs="Times New Roman"/>
          <w:b/>
          <w:sz w:val="24"/>
          <w:szCs w:val="24"/>
          <w:u w:val="single"/>
        </w:rPr>
      </w:pPr>
    </w:p>
    <w:p w:rsidR="00866CB4" w:rsidRDefault="00866CB4" w:rsidP="00866CB4">
      <w:pPr>
        <w:rPr>
          <w:rFonts w:ascii="Times New Roman" w:hAnsi="Times New Roman" w:cs="Times New Roman"/>
          <w:b/>
          <w:sz w:val="24"/>
          <w:szCs w:val="24"/>
          <w:u w:val="single"/>
        </w:rPr>
      </w:pPr>
    </w:p>
    <w:p w:rsidR="00866CB4" w:rsidRDefault="00866CB4" w:rsidP="00866CB4">
      <w:pPr>
        <w:rPr>
          <w:rFonts w:ascii="Times New Roman" w:hAnsi="Times New Roman" w:cs="Times New Roman"/>
          <w:b/>
          <w:sz w:val="24"/>
          <w:szCs w:val="24"/>
          <w:u w:val="single"/>
        </w:rPr>
      </w:pPr>
    </w:p>
    <w:p w:rsidR="00866CB4" w:rsidRDefault="00866CB4" w:rsidP="00866CB4">
      <w:pPr>
        <w:jc w:val="center"/>
        <w:rPr>
          <w:rFonts w:ascii="Times New Roman" w:hAnsi="Times New Roman" w:cs="Times New Roman"/>
          <w:b/>
          <w:sz w:val="24"/>
          <w:szCs w:val="24"/>
          <w:u w:val="single"/>
        </w:rPr>
      </w:pPr>
    </w:p>
    <w:p w:rsidR="00866CB4" w:rsidRDefault="00866CB4" w:rsidP="00866CB4">
      <w:pPr>
        <w:jc w:val="center"/>
        <w:rPr>
          <w:rFonts w:ascii="Times New Roman" w:hAnsi="Times New Roman" w:cs="Times New Roman"/>
          <w:b/>
          <w:sz w:val="24"/>
          <w:szCs w:val="24"/>
          <w:u w:val="single"/>
        </w:rPr>
      </w:pPr>
    </w:p>
    <w:p w:rsidR="00866CB4" w:rsidRPr="006E0EF8" w:rsidRDefault="00866CB4" w:rsidP="00866CB4">
      <w:pPr>
        <w:spacing w:after="0" w:line="240" w:lineRule="auto"/>
        <w:ind w:firstLineChars="500" w:firstLine="1200"/>
        <w:jc w:val="center"/>
        <w:rPr>
          <w:rFonts w:ascii="Times New Roman" w:eastAsia="Times New Roman" w:hAnsi="Times New Roman" w:cs="Times New Roman"/>
          <w:b/>
          <w:bCs/>
          <w:color w:val="000000"/>
          <w:sz w:val="24"/>
          <w:szCs w:val="24"/>
          <w:lang w:eastAsia="es-MX"/>
        </w:rPr>
      </w:pPr>
      <w:r w:rsidRPr="006E0EF8">
        <w:rPr>
          <w:rFonts w:ascii="Times New Roman" w:eastAsia="Times New Roman" w:hAnsi="Times New Roman" w:cs="Times New Roman"/>
          <w:b/>
          <w:bCs/>
          <w:color w:val="000000"/>
          <w:sz w:val="24"/>
          <w:szCs w:val="24"/>
          <w:lang w:eastAsia="es-MX"/>
        </w:rPr>
        <w:t>¿Cuáles de los recursos directamente recaudados son los que tienen mayor dificultad para su recaudación?</w:t>
      </w:r>
    </w:p>
    <w:p w:rsidR="00866CB4" w:rsidRDefault="00866CB4" w:rsidP="00866CB4">
      <w:pPr>
        <w:jc w:val="center"/>
        <w:rPr>
          <w:rFonts w:ascii="Times New Roman" w:hAnsi="Times New Roman" w:cs="Times New Roman"/>
          <w:b/>
          <w:sz w:val="24"/>
          <w:szCs w:val="24"/>
          <w:u w:val="single"/>
        </w:rPr>
      </w:pPr>
    </w:p>
    <w:p w:rsidR="00866CB4" w:rsidRDefault="00866CB4" w:rsidP="00866CB4">
      <w:pPr>
        <w:jc w:val="center"/>
        <w:rPr>
          <w:rFonts w:ascii="Times New Roman" w:hAnsi="Times New Roman" w:cs="Times New Roman"/>
          <w:b/>
          <w:sz w:val="24"/>
          <w:szCs w:val="24"/>
          <w:u w:val="single"/>
        </w:rPr>
      </w:pPr>
      <w:r>
        <w:rPr>
          <w:rFonts w:ascii="Times New Roman" w:hAnsi="Times New Roman" w:cs="Times New Roman"/>
          <w:b/>
          <w:sz w:val="24"/>
          <w:szCs w:val="24"/>
          <w:u w:val="single"/>
        </w:rPr>
        <w:t>CUADRO N° 36</w:t>
      </w:r>
    </w:p>
    <w:tbl>
      <w:tblPr>
        <w:tblW w:w="7684" w:type="dxa"/>
        <w:tblInd w:w="-23" w:type="dxa"/>
        <w:tblCellMar>
          <w:left w:w="70" w:type="dxa"/>
          <w:right w:w="70" w:type="dxa"/>
        </w:tblCellMar>
        <w:tblLook w:val="04A0" w:firstRow="1" w:lastRow="0" w:firstColumn="1" w:lastColumn="0" w:noHBand="0" w:noVBand="1"/>
      </w:tblPr>
      <w:tblGrid>
        <w:gridCol w:w="4722"/>
        <w:gridCol w:w="1626"/>
        <w:gridCol w:w="1336"/>
      </w:tblGrid>
      <w:tr w:rsidR="00866CB4" w:rsidRPr="006E0EF8" w:rsidTr="00866CB4">
        <w:trPr>
          <w:trHeight w:val="511"/>
        </w:trPr>
        <w:tc>
          <w:tcPr>
            <w:tcW w:w="4722" w:type="dxa"/>
            <w:tcBorders>
              <w:top w:val="double" w:sz="6" w:space="0" w:color="C00000"/>
              <w:left w:val="double" w:sz="6" w:space="0" w:color="C00000"/>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center"/>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RESPUESTA</w:t>
            </w:r>
          </w:p>
        </w:tc>
        <w:tc>
          <w:tcPr>
            <w:tcW w:w="1626" w:type="dxa"/>
            <w:tcBorders>
              <w:top w:val="double" w:sz="6" w:space="0" w:color="C00000"/>
              <w:left w:val="nil"/>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center"/>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CANTIDAD</w:t>
            </w:r>
          </w:p>
        </w:tc>
        <w:tc>
          <w:tcPr>
            <w:tcW w:w="1336" w:type="dxa"/>
            <w:tcBorders>
              <w:top w:val="double" w:sz="6" w:space="0" w:color="C00000"/>
              <w:left w:val="nil"/>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center"/>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w:t>
            </w:r>
          </w:p>
        </w:tc>
      </w:tr>
      <w:tr w:rsidR="00866CB4" w:rsidRPr="006E0EF8" w:rsidTr="00866CB4">
        <w:trPr>
          <w:trHeight w:val="511"/>
        </w:trPr>
        <w:tc>
          <w:tcPr>
            <w:tcW w:w="4722" w:type="dxa"/>
            <w:tcBorders>
              <w:top w:val="nil"/>
              <w:left w:val="double" w:sz="6" w:space="0" w:color="C00000"/>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INFRACCIÓN DE REGLAMENTO DE TRANSITO</w:t>
            </w:r>
          </w:p>
        </w:tc>
        <w:tc>
          <w:tcPr>
            <w:tcW w:w="1626" w:type="dxa"/>
            <w:tcBorders>
              <w:top w:val="nil"/>
              <w:left w:val="nil"/>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3</w:t>
            </w:r>
          </w:p>
        </w:tc>
        <w:tc>
          <w:tcPr>
            <w:tcW w:w="1336" w:type="dxa"/>
            <w:tcBorders>
              <w:top w:val="nil"/>
              <w:left w:val="nil"/>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100%</w:t>
            </w:r>
          </w:p>
        </w:tc>
      </w:tr>
      <w:tr w:rsidR="00866CB4" w:rsidRPr="006E0EF8" w:rsidTr="00866CB4">
        <w:trPr>
          <w:trHeight w:val="511"/>
        </w:trPr>
        <w:tc>
          <w:tcPr>
            <w:tcW w:w="4722" w:type="dxa"/>
            <w:tcBorders>
              <w:top w:val="nil"/>
              <w:left w:val="double" w:sz="6" w:space="0" w:color="C00000"/>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LICENCIA DE FUNCIONAMIENTO</w:t>
            </w:r>
          </w:p>
        </w:tc>
        <w:tc>
          <w:tcPr>
            <w:tcW w:w="1626" w:type="dxa"/>
            <w:tcBorders>
              <w:top w:val="nil"/>
              <w:left w:val="nil"/>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0</w:t>
            </w:r>
          </w:p>
        </w:tc>
        <w:tc>
          <w:tcPr>
            <w:tcW w:w="1336" w:type="dxa"/>
            <w:tcBorders>
              <w:top w:val="nil"/>
              <w:left w:val="nil"/>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0%</w:t>
            </w:r>
          </w:p>
        </w:tc>
      </w:tr>
      <w:tr w:rsidR="00866CB4" w:rsidRPr="006E0EF8" w:rsidTr="00866CB4">
        <w:trPr>
          <w:trHeight w:val="511"/>
        </w:trPr>
        <w:tc>
          <w:tcPr>
            <w:tcW w:w="4722" w:type="dxa"/>
            <w:tcBorders>
              <w:top w:val="nil"/>
              <w:left w:val="double" w:sz="6" w:space="0" w:color="C00000"/>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OTROS RECURSOS</w:t>
            </w:r>
          </w:p>
        </w:tc>
        <w:tc>
          <w:tcPr>
            <w:tcW w:w="1626" w:type="dxa"/>
            <w:tcBorders>
              <w:top w:val="nil"/>
              <w:left w:val="nil"/>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0</w:t>
            </w:r>
          </w:p>
        </w:tc>
        <w:tc>
          <w:tcPr>
            <w:tcW w:w="1336" w:type="dxa"/>
            <w:tcBorders>
              <w:top w:val="nil"/>
              <w:left w:val="nil"/>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0%</w:t>
            </w:r>
          </w:p>
        </w:tc>
      </w:tr>
      <w:tr w:rsidR="00866CB4" w:rsidRPr="006E0EF8" w:rsidTr="00866CB4">
        <w:trPr>
          <w:trHeight w:val="511"/>
        </w:trPr>
        <w:tc>
          <w:tcPr>
            <w:tcW w:w="4722" w:type="dxa"/>
            <w:tcBorders>
              <w:top w:val="nil"/>
              <w:left w:val="double" w:sz="6" w:space="0" w:color="C00000"/>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TOTAL</w:t>
            </w:r>
          </w:p>
        </w:tc>
        <w:tc>
          <w:tcPr>
            <w:tcW w:w="1626" w:type="dxa"/>
            <w:tcBorders>
              <w:top w:val="nil"/>
              <w:left w:val="nil"/>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3</w:t>
            </w:r>
          </w:p>
        </w:tc>
        <w:tc>
          <w:tcPr>
            <w:tcW w:w="1336" w:type="dxa"/>
            <w:tcBorders>
              <w:top w:val="nil"/>
              <w:left w:val="nil"/>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100%</w:t>
            </w:r>
          </w:p>
        </w:tc>
      </w:tr>
    </w:tbl>
    <w:p w:rsidR="00866CB4" w:rsidRDefault="00866CB4" w:rsidP="00866CB4">
      <w:pPr>
        <w:jc w:val="center"/>
        <w:rPr>
          <w:rFonts w:ascii="Times New Roman" w:hAnsi="Times New Roman" w:cs="Times New Roman"/>
          <w:b/>
          <w:sz w:val="24"/>
          <w:szCs w:val="24"/>
          <w:u w:val="single"/>
        </w:rPr>
      </w:pPr>
    </w:p>
    <w:p w:rsidR="00866CB4" w:rsidRDefault="00866CB4" w:rsidP="00866CB4">
      <w:pPr>
        <w:jc w:val="center"/>
        <w:rPr>
          <w:rFonts w:ascii="Times New Roman" w:hAnsi="Times New Roman" w:cs="Times New Roman"/>
          <w:b/>
          <w:sz w:val="24"/>
          <w:szCs w:val="24"/>
          <w:u w:val="single"/>
        </w:rPr>
      </w:pPr>
      <w:r>
        <w:rPr>
          <w:noProof/>
          <w:lang w:val="es-MX" w:eastAsia="es-MX"/>
        </w:rPr>
        <w:drawing>
          <wp:inline distT="0" distB="0" distL="0" distR="0" wp14:anchorId="63B7AF28" wp14:editId="18C78599">
            <wp:extent cx="4572000" cy="274320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66CB4" w:rsidRDefault="00866CB4" w:rsidP="00866CB4">
      <w:pPr>
        <w:rPr>
          <w:rFonts w:ascii="Times New Roman" w:hAnsi="Times New Roman" w:cs="Times New Roman"/>
          <w:b/>
          <w:sz w:val="24"/>
          <w:szCs w:val="24"/>
          <w:u w:val="single"/>
        </w:rPr>
      </w:pPr>
    </w:p>
    <w:p w:rsidR="00866CB4" w:rsidRDefault="00866CB4" w:rsidP="00866CB4">
      <w:pPr>
        <w:rPr>
          <w:rFonts w:ascii="Times New Roman" w:hAnsi="Times New Roman" w:cs="Times New Roman"/>
          <w:b/>
          <w:sz w:val="24"/>
          <w:szCs w:val="24"/>
          <w:u w:val="single"/>
        </w:rPr>
      </w:pPr>
      <w:r>
        <w:rPr>
          <w:rFonts w:ascii="Times New Roman" w:hAnsi="Times New Roman" w:cs="Times New Roman"/>
          <w:b/>
          <w:sz w:val="24"/>
          <w:szCs w:val="24"/>
          <w:u w:val="single"/>
        </w:rPr>
        <w:t>ANALISIS DEL GRAFICO N°| 01</w:t>
      </w:r>
    </w:p>
    <w:p w:rsidR="00866CB4" w:rsidRDefault="00866CB4" w:rsidP="00866CB4">
      <w:pPr>
        <w:rPr>
          <w:rFonts w:ascii="Times New Roman" w:hAnsi="Times New Roman" w:cs="Times New Roman"/>
          <w:sz w:val="24"/>
          <w:szCs w:val="24"/>
        </w:rPr>
      </w:pPr>
      <w:r w:rsidRPr="001C286C">
        <w:rPr>
          <w:rFonts w:ascii="Times New Roman" w:hAnsi="Times New Roman" w:cs="Times New Roman"/>
          <w:sz w:val="24"/>
          <w:szCs w:val="24"/>
        </w:rPr>
        <w:t>Según el grafico N° 01, el 100% de los entrevistados indican que las infracciones de reglamento de transito son los que tienen mayor dificultad de recaudación debido que muchas de estas pasan al área de coactivo.</w:t>
      </w:r>
    </w:p>
    <w:p w:rsidR="00866CB4" w:rsidRDefault="00866CB4" w:rsidP="00866CB4">
      <w:pPr>
        <w:rPr>
          <w:rFonts w:ascii="Times New Roman" w:hAnsi="Times New Roman" w:cs="Times New Roman"/>
          <w:sz w:val="24"/>
          <w:szCs w:val="24"/>
        </w:rPr>
      </w:pPr>
    </w:p>
    <w:p w:rsidR="00866CB4" w:rsidRDefault="00866CB4" w:rsidP="00866CB4">
      <w:pPr>
        <w:rPr>
          <w:rFonts w:ascii="Times New Roman" w:hAnsi="Times New Roman" w:cs="Times New Roman"/>
          <w:b/>
          <w:sz w:val="24"/>
          <w:szCs w:val="24"/>
          <w:u w:val="single"/>
        </w:rPr>
      </w:pPr>
    </w:p>
    <w:p w:rsidR="00866CB4" w:rsidRDefault="00866CB4" w:rsidP="00866CB4">
      <w:pPr>
        <w:rPr>
          <w:rFonts w:ascii="Times New Roman" w:hAnsi="Times New Roman" w:cs="Times New Roman"/>
          <w:b/>
          <w:sz w:val="24"/>
          <w:szCs w:val="24"/>
          <w:u w:val="single"/>
        </w:rPr>
      </w:pPr>
    </w:p>
    <w:p w:rsidR="00866CB4" w:rsidRDefault="00866CB4" w:rsidP="00866CB4">
      <w:pPr>
        <w:rPr>
          <w:rFonts w:ascii="Times New Roman" w:hAnsi="Times New Roman" w:cs="Times New Roman"/>
          <w:b/>
          <w:sz w:val="24"/>
          <w:szCs w:val="24"/>
          <w:u w:val="single"/>
        </w:rPr>
      </w:pPr>
    </w:p>
    <w:p w:rsidR="00866CB4" w:rsidRDefault="00866CB4" w:rsidP="00866CB4">
      <w:pPr>
        <w:rPr>
          <w:rFonts w:ascii="Times New Roman" w:hAnsi="Times New Roman" w:cs="Times New Roman"/>
          <w:b/>
          <w:sz w:val="24"/>
          <w:szCs w:val="24"/>
          <w:u w:val="single"/>
        </w:rPr>
      </w:pPr>
    </w:p>
    <w:p w:rsidR="00866CB4" w:rsidRDefault="00866CB4" w:rsidP="00866CB4">
      <w:pPr>
        <w:jc w:val="center"/>
        <w:rPr>
          <w:rFonts w:ascii="Times New Roman" w:hAnsi="Times New Roman" w:cs="Times New Roman"/>
          <w:b/>
          <w:sz w:val="24"/>
          <w:szCs w:val="24"/>
          <w:u w:val="single"/>
        </w:rPr>
      </w:pPr>
    </w:p>
    <w:p w:rsidR="00866CB4" w:rsidRPr="006E0EF8" w:rsidRDefault="00866CB4" w:rsidP="00866CB4">
      <w:pPr>
        <w:spacing w:after="0" w:line="240" w:lineRule="auto"/>
        <w:jc w:val="center"/>
        <w:rPr>
          <w:rFonts w:ascii="Times New Roman" w:eastAsia="Times New Roman" w:hAnsi="Times New Roman" w:cs="Times New Roman"/>
          <w:b/>
          <w:bCs/>
          <w:color w:val="000000"/>
          <w:sz w:val="24"/>
          <w:szCs w:val="24"/>
          <w:lang w:eastAsia="es-MX"/>
        </w:rPr>
      </w:pPr>
      <w:r w:rsidRPr="006E0EF8">
        <w:rPr>
          <w:rFonts w:ascii="Times New Roman" w:eastAsia="Times New Roman" w:hAnsi="Times New Roman" w:cs="Times New Roman"/>
          <w:b/>
          <w:bCs/>
          <w:color w:val="000000"/>
          <w:sz w:val="24"/>
          <w:szCs w:val="24"/>
          <w:lang w:eastAsia="es-MX"/>
        </w:rPr>
        <w:t>¿Los recursos directamente recaudados por la Municipalidad Provincial del Santa son suficientes /insuficientes para solventar gastos corrientes?</w:t>
      </w:r>
    </w:p>
    <w:p w:rsidR="00866CB4" w:rsidRDefault="00866CB4" w:rsidP="00866CB4">
      <w:pPr>
        <w:jc w:val="center"/>
        <w:rPr>
          <w:rFonts w:ascii="Times New Roman" w:hAnsi="Times New Roman" w:cs="Times New Roman"/>
          <w:b/>
          <w:sz w:val="24"/>
          <w:szCs w:val="24"/>
          <w:u w:val="single"/>
        </w:rPr>
      </w:pPr>
    </w:p>
    <w:p w:rsidR="00866CB4" w:rsidRDefault="00866CB4" w:rsidP="00866CB4">
      <w:pPr>
        <w:jc w:val="center"/>
        <w:rPr>
          <w:rFonts w:ascii="Times New Roman" w:hAnsi="Times New Roman" w:cs="Times New Roman"/>
          <w:b/>
          <w:sz w:val="24"/>
          <w:szCs w:val="24"/>
          <w:u w:val="single"/>
        </w:rPr>
      </w:pPr>
      <w:r>
        <w:rPr>
          <w:rFonts w:ascii="Times New Roman" w:hAnsi="Times New Roman" w:cs="Times New Roman"/>
          <w:b/>
          <w:sz w:val="24"/>
          <w:szCs w:val="24"/>
          <w:u w:val="single"/>
        </w:rPr>
        <w:t>CUADRO N° 37</w:t>
      </w:r>
    </w:p>
    <w:tbl>
      <w:tblPr>
        <w:tblW w:w="8040" w:type="dxa"/>
        <w:tblInd w:w="-23" w:type="dxa"/>
        <w:tblCellMar>
          <w:left w:w="70" w:type="dxa"/>
          <w:right w:w="70" w:type="dxa"/>
        </w:tblCellMar>
        <w:tblLook w:val="04A0" w:firstRow="1" w:lastRow="0" w:firstColumn="1" w:lastColumn="0" w:noHBand="0" w:noVBand="1"/>
      </w:tblPr>
      <w:tblGrid>
        <w:gridCol w:w="4941"/>
        <w:gridCol w:w="1701"/>
        <w:gridCol w:w="1398"/>
      </w:tblGrid>
      <w:tr w:rsidR="00866CB4" w:rsidRPr="006E0EF8" w:rsidTr="00866CB4">
        <w:trPr>
          <w:trHeight w:val="517"/>
        </w:trPr>
        <w:tc>
          <w:tcPr>
            <w:tcW w:w="4941" w:type="dxa"/>
            <w:tcBorders>
              <w:top w:val="double" w:sz="6" w:space="0" w:color="C00000"/>
              <w:left w:val="double" w:sz="6" w:space="0" w:color="C00000"/>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center"/>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RESPUESTA</w:t>
            </w:r>
          </w:p>
        </w:tc>
        <w:tc>
          <w:tcPr>
            <w:tcW w:w="1701" w:type="dxa"/>
            <w:tcBorders>
              <w:top w:val="double" w:sz="6" w:space="0" w:color="C00000"/>
              <w:left w:val="nil"/>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center"/>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CANTIDAD</w:t>
            </w:r>
          </w:p>
        </w:tc>
        <w:tc>
          <w:tcPr>
            <w:tcW w:w="1398" w:type="dxa"/>
            <w:tcBorders>
              <w:top w:val="double" w:sz="6" w:space="0" w:color="C00000"/>
              <w:left w:val="nil"/>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center"/>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w:t>
            </w:r>
          </w:p>
        </w:tc>
      </w:tr>
      <w:tr w:rsidR="00866CB4" w:rsidRPr="006E0EF8" w:rsidTr="00866CB4">
        <w:trPr>
          <w:trHeight w:val="517"/>
        </w:trPr>
        <w:tc>
          <w:tcPr>
            <w:tcW w:w="4941" w:type="dxa"/>
            <w:tcBorders>
              <w:top w:val="nil"/>
              <w:left w:val="double" w:sz="6" w:space="0" w:color="C00000"/>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SUFICIENTE</w:t>
            </w:r>
          </w:p>
        </w:tc>
        <w:tc>
          <w:tcPr>
            <w:tcW w:w="1701" w:type="dxa"/>
            <w:tcBorders>
              <w:top w:val="nil"/>
              <w:left w:val="nil"/>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1</w:t>
            </w:r>
          </w:p>
        </w:tc>
        <w:tc>
          <w:tcPr>
            <w:tcW w:w="1398" w:type="dxa"/>
            <w:tcBorders>
              <w:top w:val="nil"/>
              <w:left w:val="nil"/>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33%</w:t>
            </w:r>
          </w:p>
        </w:tc>
      </w:tr>
      <w:tr w:rsidR="00866CB4" w:rsidRPr="006E0EF8" w:rsidTr="00866CB4">
        <w:trPr>
          <w:trHeight w:val="517"/>
        </w:trPr>
        <w:tc>
          <w:tcPr>
            <w:tcW w:w="4941" w:type="dxa"/>
            <w:tcBorders>
              <w:top w:val="nil"/>
              <w:left w:val="double" w:sz="6" w:space="0" w:color="C00000"/>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POCO SUFICIENTE</w:t>
            </w:r>
          </w:p>
        </w:tc>
        <w:tc>
          <w:tcPr>
            <w:tcW w:w="1701" w:type="dxa"/>
            <w:tcBorders>
              <w:top w:val="nil"/>
              <w:left w:val="nil"/>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2</w:t>
            </w:r>
          </w:p>
        </w:tc>
        <w:tc>
          <w:tcPr>
            <w:tcW w:w="1398" w:type="dxa"/>
            <w:tcBorders>
              <w:top w:val="nil"/>
              <w:left w:val="nil"/>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67%</w:t>
            </w:r>
          </w:p>
        </w:tc>
      </w:tr>
      <w:tr w:rsidR="00866CB4" w:rsidRPr="006E0EF8" w:rsidTr="00866CB4">
        <w:trPr>
          <w:trHeight w:val="517"/>
        </w:trPr>
        <w:tc>
          <w:tcPr>
            <w:tcW w:w="4941" w:type="dxa"/>
            <w:tcBorders>
              <w:top w:val="nil"/>
              <w:left w:val="double" w:sz="6" w:space="0" w:color="C00000"/>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INSUFICIENTE</w:t>
            </w:r>
          </w:p>
        </w:tc>
        <w:tc>
          <w:tcPr>
            <w:tcW w:w="1701" w:type="dxa"/>
            <w:tcBorders>
              <w:top w:val="nil"/>
              <w:left w:val="nil"/>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0</w:t>
            </w:r>
          </w:p>
        </w:tc>
        <w:tc>
          <w:tcPr>
            <w:tcW w:w="1398" w:type="dxa"/>
            <w:tcBorders>
              <w:top w:val="nil"/>
              <w:left w:val="nil"/>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0%</w:t>
            </w:r>
          </w:p>
        </w:tc>
      </w:tr>
      <w:tr w:rsidR="00866CB4" w:rsidRPr="006E0EF8" w:rsidTr="00866CB4">
        <w:trPr>
          <w:trHeight w:val="517"/>
        </w:trPr>
        <w:tc>
          <w:tcPr>
            <w:tcW w:w="4941" w:type="dxa"/>
            <w:tcBorders>
              <w:top w:val="nil"/>
              <w:left w:val="double" w:sz="6" w:space="0" w:color="C00000"/>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TOTAL</w:t>
            </w:r>
          </w:p>
        </w:tc>
        <w:tc>
          <w:tcPr>
            <w:tcW w:w="1701" w:type="dxa"/>
            <w:tcBorders>
              <w:top w:val="nil"/>
              <w:left w:val="nil"/>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3</w:t>
            </w:r>
          </w:p>
        </w:tc>
        <w:tc>
          <w:tcPr>
            <w:tcW w:w="1398" w:type="dxa"/>
            <w:tcBorders>
              <w:top w:val="nil"/>
              <w:left w:val="nil"/>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100%</w:t>
            </w:r>
          </w:p>
        </w:tc>
      </w:tr>
    </w:tbl>
    <w:p w:rsidR="00866CB4" w:rsidRDefault="00866CB4" w:rsidP="00866CB4">
      <w:pPr>
        <w:jc w:val="center"/>
        <w:rPr>
          <w:rFonts w:ascii="Times New Roman" w:hAnsi="Times New Roman" w:cs="Times New Roman"/>
          <w:b/>
          <w:sz w:val="24"/>
          <w:szCs w:val="24"/>
          <w:u w:val="single"/>
        </w:rPr>
      </w:pPr>
    </w:p>
    <w:p w:rsidR="00866CB4" w:rsidRDefault="00866CB4" w:rsidP="00866CB4">
      <w:pPr>
        <w:jc w:val="center"/>
        <w:rPr>
          <w:rFonts w:ascii="Times New Roman" w:hAnsi="Times New Roman" w:cs="Times New Roman"/>
          <w:b/>
          <w:sz w:val="24"/>
          <w:szCs w:val="24"/>
          <w:u w:val="single"/>
        </w:rPr>
      </w:pPr>
      <w:r>
        <w:rPr>
          <w:noProof/>
          <w:lang w:val="es-MX" w:eastAsia="es-MX"/>
        </w:rPr>
        <w:drawing>
          <wp:inline distT="0" distB="0" distL="0" distR="0" wp14:anchorId="395CFFEC" wp14:editId="3FD2C332">
            <wp:extent cx="4617720" cy="2758440"/>
            <wp:effectExtent l="0" t="0" r="11430" b="381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66CB4" w:rsidRDefault="00866CB4" w:rsidP="00866CB4">
      <w:pPr>
        <w:rPr>
          <w:rFonts w:ascii="Times New Roman" w:hAnsi="Times New Roman" w:cs="Times New Roman"/>
          <w:sz w:val="24"/>
          <w:szCs w:val="24"/>
        </w:rPr>
      </w:pPr>
    </w:p>
    <w:p w:rsidR="00866CB4" w:rsidRDefault="00866CB4" w:rsidP="00866CB4">
      <w:pPr>
        <w:rPr>
          <w:rFonts w:ascii="Times New Roman" w:hAnsi="Times New Roman" w:cs="Times New Roman"/>
          <w:b/>
          <w:sz w:val="24"/>
          <w:szCs w:val="24"/>
          <w:u w:val="single"/>
        </w:rPr>
      </w:pPr>
      <w:r>
        <w:rPr>
          <w:rFonts w:ascii="Times New Roman" w:hAnsi="Times New Roman" w:cs="Times New Roman"/>
          <w:b/>
          <w:sz w:val="24"/>
          <w:szCs w:val="24"/>
          <w:u w:val="single"/>
        </w:rPr>
        <w:t>ANALISIS DEL GRAFICO N°| 02</w:t>
      </w:r>
    </w:p>
    <w:p w:rsidR="00866CB4" w:rsidRDefault="00866CB4" w:rsidP="00866CB4">
      <w:pPr>
        <w:rPr>
          <w:rFonts w:ascii="Times New Roman" w:hAnsi="Times New Roman" w:cs="Times New Roman"/>
          <w:sz w:val="24"/>
          <w:szCs w:val="24"/>
        </w:rPr>
      </w:pPr>
      <w:r w:rsidRPr="00B71F44">
        <w:rPr>
          <w:rFonts w:ascii="Times New Roman" w:hAnsi="Times New Roman" w:cs="Times New Roman"/>
          <w:sz w:val="24"/>
          <w:szCs w:val="24"/>
        </w:rPr>
        <w:t>Según el grafico N° 02, un 33% de los entrevistados dicen que los recursos directamente recaudados son suficientes para solventar los gastos, y un 67% nos dicen que son poco suficientes para solventar los gastos debido a que la recaudación mensual muchas veces es menor al gasto.</w:t>
      </w:r>
    </w:p>
    <w:p w:rsidR="00866CB4" w:rsidRDefault="00866CB4" w:rsidP="00866CB4">
      <w:pPr>
        <w:rPr>
          <w:rFonts w:ascii="Times New Roman" w:hAnsi="Times New Roman" w:cs="Times New Roman"/>
          <w:sz w:val="24"/>
          <w:szCs w:val="24"/>
        </w:rPr>
      </w:pPr>
    </w:p>
    <w:p w:rsidR="00866CB4" w:rsidRDefault="00866CB4" w:rsidP="00866CB4">
      <w:pPr>
        <w:rPr>
          <w:rFonts w:ascii="Times New Roman" w:hAnsi="Times New Roman" w:cs="Times New Roman"/>
          <w:sz w:val="24"/>
          <w:szCs w:val="24"/>
        </w:rPr>
      </w:pPr>
    </w:p>
    <w:p w:rsidR="00866CB4" w:rsidRDefault="00866CB4" w:rsidP="00866CB4">
      <w:pPr>
        <w:rPr>
          <w:rFonts w:ascii="Times New Roman" w:hAnsi="Times New Roman" w:cs="Times New Roman"/>
          <w:sz w:val="24"/>
          <w:szCs w:val="24"/>
        </w:rPr>
      </w:pPr>
    </w:p>
    <w:p w:rsidR="00360B8D" w:rsidRDefault="00360B8D" w:rsidP="00866CB4">
      <w:pPr>
        <w:rPr>
          <w:rFonts w:ascii="Times New Roman" w:hAnsi="Times New Roman" w:cs="Times New Roman"/>
          <w:sz w:val="24"/>
          <w:szCs w:val="24"/>
        </w:rPr>
      </w:pPr>
    </w:p>
    <w:p w:rsidR="00360B8D" w:rsidRDefault="00360B8D" w:rsidP="00866CB4">
      <w:pPr>
        <w:rPr>
          <w:rFonts w:ascii="Times New Roman" w:hAnsi="Times New Roman" w:cs="Times New Roman"/>
          <w:sz w:val="24"/>
          <w:szCs w:val="24"/>
        </w:rPr>
      </w:pPr>
    </w:p>
    <w:p w:rsidR="00360B8D" w:rsidRPr="00B71F44" w:rsidRDefault="00360B8D" w:rsidP="00866CB4">
      <w:pPr>
        <w:rPr>
          <w:rFonts w:ascii="Times New Roman" w:hAnsi="Times New Roman" w:cs="Times New Roman"/>
          <w:sz w:val="24"/>
          <w:szCs w:val="24"/>
        </w:rPr>
      </w:pPr>
    </w:p>
    <w:p w:rsidR="00866CB4" w:rsidRDefault="00866CB4" w:rsidP="00866CB4">
      <w:pPr>
        <w:ind w:firstLineChars="500" w:firstLine="1200"/>
        <w:jc w:val="center"/>
        <w:rPr>
          <w:rFonts w:ascii="Times New Roman" w:eastAsia="Times New Roman" w:hAnsi="Times New Roman" w:cs="Times New Roman"/>
          <w:b/>
          <w:bCs/>
          <w:color w:val="000000"/>
          <w:sz w:val="24"/>
          <w:szCs w:val="24"/>
          <w:lang w:eastAsia="es-MX"/>
        </w:rPr>
      </w:pPr>
      <w:r w:rsidRPr="006E0EF8">
        <w:rPr>
          <w:rFonts w:ascii="Times New Roman" w:eastAsia="Times New Roman" w:hAnsi="Times New Roman" w:cs="Times New Roman"/>
          <w:b/>
          <w:bCs/>
          <w:color w:val="000000"/>
          <w:sz w:val="24"/>
          <w:szCs w:val="24"/>
          <w:lang w:eastAsia="es-MX"/>
        </w:rPr>
        <w:t>¿Durante la toma de decisiones del gasto corriente, que debe considerarse?</w:t>
      </w:r>
    </w:p>
    <w:p w:rsidR="00866CB4" w:rsidRDefault="00866CB4" w:rsidP="00866CB4">
      <w:pPr>
        <w:ind w:firstLineChars="500" w:firstLine="1200"/>
        <w:jc w:val="center"/>
        <w:rPr>
          <w:rFonts w:ascii="Times New Roman" w:eastAsia="Times New Roman" w:hAnsi="Times New Roman" w:cs="Times New Roman"/>
          <w:b/>
          <w:bCs/>
          <w:color w:val="000000"/>
          <w:sz w:val="24"/>
          <w:szCs w:val="24"/>
          <w:lang w:eastAsia="es-MX"/>
        </w:rPr>
      </w:pPr>
    </w:p>
    <w:p w:rsidR="00866CB4" w:rsidRPr="00C462B2" w:rsidRDefault="00866CB4" w:rsidP="00866CB4">
      <w:pPr>
        <w:jc w:val="center"/>
        <w:rPr>
          <w:rFonts w:ascii="Times New Roman" w:hAnsi="Times New Roman" w:cs="Times New Roman"/>
          <w:b/>
          <w:sz w:val="24"/>
          <w:szCs w:val="24"/>
          <w:u w:val="single"/>
        </w:rPr>
      </w:pPr>
      <w:r>
        <w:rPr>
          <w:rFonts w:ascii="Times New Roman" w:hAnsi="Times New Roman" w:cs="Times New Roman"/>
          <w:b/>
          <w:sz w:val="24"/>
          <w:szCs w:val="24"/>
          <w:u w:val="single"/>
        </w:rPr>
        <w:t>CUADRO N° 38</w:t>
      </w:r>
    </w:p>
    <w:tbl>
      <w:tblPr>
        <w:tblW w:w="8112" w:type="dxa"/>
        <w:tblInd w:w="-23" w:type="dxa"/>
        <w:tblCellMar>
          <w:left w:w="70" w:type="dxa"/>
          <w:right w:w="70" w:type="dxa"/>
        </w:tblCellMar>
        <w:tblLook w:val="04A0" w:firstRow="1" w:lastRow="0" w:firstColumn="1" w:lastColumn="0" w:noHBand="0" w:noVBand="1"/>
      </w:tblPr>
      <w:tblGrid>
        <w:gridCol w:w="4985"/>
        <w:gridCol w:w="1716"/>
        <w:gridCol w:w="1411"/>
      </w:tblGrid>
      <w:tr w:rsidR="00866CB4" w:rsidRPr="006E0EF8" w:rsidTr="00866CB4">
        <w:trPr>
          <w:trHeight w:val="585"/>
        </w:trPr>
        <w:tc>
          <w:tcPr>
            <w:tcW w:w="4985" w:type="dxa"/>
            <w:tcBorders>
              <w:top w:val="double" w:sz="6" w:space="0" w:color="C00000"/>
              <w:left w:val="double" w:sz="6" w:space="0" w:color="C00000"/>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center"/>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RESPUESTA</w:t>
            </w:r>
          </w:p>
        </w:tc>
        <w:tc>
          <w:tcPr>
            <w:tcW w:w="1716" w:type="dxa"/>
            <w:tcBorders>
              <w:top w:val="double" w:sz="6" w:space="0" w:color="C00000"/>
              <w:left w:val="nil"/>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center"/>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CANTIDAD</w:t>
            </w:r>
          </w:p>
        </w:tc>
        <w:tc>
          <w:tcPr>
            <w:tcW w:w="1411" w:type="dxa"/>
            <w:tcBorders>
              <w:top w:val="double" w:sz="6" w:space="0" w:color="C00000"/>
              <w:left w:val="nil"/>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center"/>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w:t>
            </w:r>
          </w:p>
        </w:tc>
      </w:tr>
      <w:tr w:rsidR="00866CB4" w:rsidRPr="006E0EF8" w:rsidTr="00866CB4">
        <w:trPr>
          <w:trHeight w:val="585"/>
        </w:trPr>
        <w:tc>
          <w:tcPr>
            <w:tcW w:w="4985" w:type="dxa"/>
            <w:tcBorders>
              <w:top w:val="nil"/>
              <w:left w:val="double" w:sz="6" w:space="0" w:color="C00000"/>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GASTAR EL 100% DEL PRESUPUESTO</w:t>
            </w:r>
          </w:p>
        </w:tc>
        <w:tc>
          <w:tcPr>
            <w:tcW w:w="1716" w:type="dxa"/>
            <w:tcBorders>
              <w:top w:val="nil"/>
              <w:left w:val="nil"/>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0</w:t>
            </w:r>
          </w:p>
        </w:tc>
        <w:tc>
          <w:tcPr>
            <w:tcW w:w="1411" w:type="dxa"/>
            <w:tcBorders>
              <w:top w:val="nil"/>
              <w:left w:val="nil"/>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0%</w:t>
            </w:r>
          </w:p>
        </w:tc>
      </w:tr>
      <w:tr w:rsidR="00866CB4" w:rsidRPr="006E0EF8" w:rsidTr="00866CB4">
        <w:trPr>
          <w:trHeight w:val="585"/>
        </w:trPr>
        <w:tc>
          <w:tcPr>
            <w:tcW w:w="4985" w:type="dxa"/>
            <w:tcBorders>
              <w:top w:val="nil"/>
              <w:left w:val="double" w:sz="6" w:space="0" w:color="C00000"/>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AHORRAR LOS RECURSOS RECAUDADOS</w:t>
            </w:r>
          </w:p>
        </w:tc>
        <w:tc>
          <w:tcPr>
            <w:tcW w:w="1716" w:type="dxa"/>
            <w:tcBorders>
              <w:top w:val="nil"/>
              <w:left w:val="nil"/>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2</w:t>
            </w:r>
          </w:p>
        </w:tc>
        <w:tc>
          <w:tcPr>
            <w:tcW w:w="1411" w:type="dxa"/>
            <w:tcBorders>
              <w:top w:val="nil"/>
              <w:left w:val="nil"/>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67%</w:t>
            </w:r>
          </w:p>
        </w:tc>
      </w:tr>
      <w:tr w:rsidR="00866CB4" w:rsidRPr="006E0EF8" w:rsidTr="00866CB4">
        <w:trPr>
          <w:trHeight w:val="585"/>
        </w:trPr>
        <w:tc>
          <w:tcPr>
            <w:tcW w:w="4985" w:type="dxa"/>
            <w:tcBorders>
              <w:top w:val="nil"/>
              <w:left w:val="double" w:sz="6" w:space="0" w:color="C00000"/>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OTRAS</w:t>
            </w:r>
          </w:p>
        </w:tc>
        <w:tc>
          <w:tcPr>
            <w:tcW w:w="1716" w:type="dxa"/>
            <w:tcBorders>
              <w:top w:val="nil"/>
              <w:left w:val="nil"/>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1</w:t>
            </w:r>
          </w:p>
        </w:tc>
        <w:tc>
          <w:tcPr>
            <w:tcW w:w="1411" w:type="dxa"/>
            <w:tcBorders>
              <w:top w:val="nil"/>
              <w:left w:val="nil"/>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33%</w:t>
            </w:r>
          </w:p>
        </w:tc>
      </w:tr>
      <w:tr w:rsidR="00866CB4" w:rsidRPr="006E0EF8" w:rsidTr="00866CB4">
        <w:trPr>
          <w:trHeight w:val="585"/>
        </w:trPr>
        <w:tc>
          <w:tcPr>
            <w:tcW w:w="4985" w:type="dxa"/>
            <w:tcBorders>
              <w:top w:val="nil"/>
              <w:left w:val="double" w:sz="6" w:space="0" w:color="C00000"/>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TOTAL</w:t>
            </w:r>
          </w:p>
        </w:tc>
        <w:tc>
          <w:tcPr>
            <w:tcW w:w="1716" w:type="dxa"/>
            <w:tcBorders>
              <w:top w:val="nil"/>
              <w:left w:val="nil"/>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3</w:t>
            </w:r>
          </w:p>
        </w:tc>
        <w:tc>
          <w:tcPr>
            <w:tcW w:w="1411" w:type="dxa"/>
            <w:tcBorders>
              <w:top w:val="nil"/>
              <w:left w:val="nil"/>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100%</w:t>
            </w:r>
          </w:p>
        </w:tc>
      </w:tr>
    </w:tbl>
    <w:p w:rsidR="00866CB4" w:rsidRDefault="00866CB4" w:rsidP="00866CB4">
      <w:pPr>
        <w:tabs>
          <w:tab w:val="left" w:pos="1521"/>
        </w:tabs>
        <w:rPr>
          <w:rFonts w:ascii="Times New Roman" w:hAnsi="Times New Roman" w:cs="Times New Roman"/>
          <w:sz w:val="24"/>
          <w:szCs w:val="24"/>
        </w:rPr>
      </w:pPr>
      <w:r>
        <w:rPr>
          <w:noProof/>
          <w:lang w:val="es-MX" w:eastAsia="es-MX"/>
        </w:rPr>
        <w:drawing>
          <wp:anchor distT="0" distB="0" distL="114300" distR="114300" simplePos="0" relativeHeight="251673600" behindDoc="0" locked="0" layoutInCell="1" allowOverlap="1" wp14:anchorId="1397336D" wp14:editId="2A9CA368">
            <wp:simplePos x="0" y="0"/>
            <wp:positionH relativeFrom="column">
              <wp:posOffset>657225</wp:posOffset>
            </wp:positionH>
            <wp:positionV relativeFrom="paragraph">
              <wp:posOffset>403225</wp:posOffset>
            </wp:positionV>
            <wp:extent cx="4420870" cy="2636520"/>
            <wp:effectExtent l="0" t="0" r="17780" b="11430"/>
            <wp:wrapTopAndBottom/>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rsidR="00866CB4" w:rsidRDefault="00866CB4" w:rsidP="00866CB4">
      <w:pPr>
        <w:tabs>
          <w:tab w:val="left" w:pos="1521"/>
        </w:tabs>
        <w:rPr>
          <w:rFonts w:ascii="Times New Roman" w:hAnsi="Times New Roman" w:cs="Times New Roman"/>
          <w:sz w:val="24"/>
          <w:szCs w:val="24"/>
        </w:rPr>
      </w:pPr>
    </w:p>
    <w:p w:rsidR="00866CB4" w:rsidRDefault="00866CB4" w:rsidP="00866CB4">
      <w:pPr>
        <w:rPr>
          <w:rFonts w:ascii="Times New Roman" w:hAnsi="Times New Roman" w:cs="Times New Roman"/>
          <w:b/>
          <w:sz w:val="24"/>
          <w:szCs w:val="24"/>
          <w:u w:val="single"/>
        </w:rPr>
      </w:pPr>
      <w:r>
        <w:rPr>
          <w:rFonts w:ascii="Times New Roman" w:hAnsi="Times New Roman" w:cs="Times New Roman"/>
          <w:b/>
          <w:sz w:val="24"/>
          <w:szCs w:val="24"/>
          <w:u w:val="single"/>
        </w:rPr>
        <w:t>ANALISIS DEL GRAFICO N°| 03</w:t>
      </w:r>
    </w:p>
    <w:p w:rsidR="00866CB4" w:rsidRDefault="00866CB4" w:rsidP="00866CB4">
      <w:pPr>
        <w:rPr>
          <w:rFonts w:ascii="Times New Roman" w:hAnsi="Times New Roman" w:cs="Times New Roman"/>
          <w:sz w:val="24"/>
          <w:szCs w:val="24"/>
        </w:rPr>
      </w:pPr>
      <w:r>
        <w:rPr>
          <w:rFonts w:ascii="Times New Roman" w:hAnsi="Times New Roman" w:cs="Times New Roman"/>
          <w:sz w:val="24"/>
          <w:szCs w:val="24"/>
        </w:rPr>
        <w:t>Según el grafico N° 3, el 33</w:t>
      </w:r>
      <w:r w:rsidRPr="001C286C">
        <w:rPr>
          <w:rFonts w:ascii="Times New Roman" w:hAnsi="Times New Roman" w:cs="Times New Roman"/>
          <w:sz w:val="24"/>
          <w:szCs w:val="24"/>
        </w:rPr>
        <w:t>% de lo</w:t>
      </w:r>
      <w:r>
        <w:rPr>
          <w:rFonts w:ascii="Times New Roman" w:hAnsi="Times New Roman" w:cs="Times New Roman"/>
          <w:sz w:val="24"/>
          <w:szCs w:val="24"/>
        </w:rPr>
        <w:t>s entrevistados indican que durante la toma de decisiones del gasto corriente deben de considerarse otras posibilidades como el pago de planillas, y el 67% de los entrevistados indican que se debe ahorrar los recursos directamente recaudados.</w:t>
      </w:r>
    </w:p>
    <w:p w:rsidR="00866CB4" w:rsidRDefault="00866CB4" w:rsidP="00866CB4">
      <w:pPr>
        <w:rPr>
          <w:rFonts w:ascii="Times New Roman" w:hAnsi="Times New Roman" w:cs="Times New Roman"/>
          <w:sz w:val="24"/>
          <w:szCs w:val="24"/>
        </w:rPr>
      </w:pPr>
    </w:p>
    <w:p w:rsidR="00866CB4" w:rsidRDefault="00866CB4" w:rsidP="00866CB4">
      <w:pPr>
        <w:tabs>
          <w:tab w:val="left" w:pos="1521"/>
        </w:tabs>
        <w:rPr>
          <w:rFonts w:ascii="Times New Roman" w:hAnsi="Times New Roman" w:cs="Times New Roman"/>
          <w:sz w:val="24"/>
          <w:szCs w:val="24"/>
        </w:rPr>
      </w:pPr>
    </w:p>
    <w:p w:rsidR="00360B8D" w:rsidRDefault="00360B8D" w:rsidP="00866CB4">
      <w:pPr>
        <w:tabs>
          <w:tab w:val="left" w:pos="1521"/>
        </w:tabs>
        <w:rPr>
          <w:rFonts w:ascii="Times New Roman" w:hAnsi="Times New Roman" w:cs="Times New Roman"/>
          <w:sz w:val="24"/>
          <w:szCs w:val="24"/>
        </w:rPr>
      </w:pPr>
    </w:p>
    <w:p w:rsidR="00360B8D" w:rsidRDefault="00360B8D" w:rsidP="00866CB4">
      <w:pPr>
        <w:tabs>
          <w:tab w:val="left" w:pos="1521"/>
        </w:tabs>
        <w:rPr>
          <w:rFonts w:ascii="Times New Roman" w:hAnsi="Times New Roman" w:cs="Times New Roman"/>
          <w:sz w:val="24"/>
          <w:szCs w:val="24"/>
        </w:rPr>
      </w:pPr>
    </w:p>
    <w:p w:rsidR="00360B8D" w:rsidRDefault="00360B8D" w:rsidP="00866CB4">
      <w:pPr>
        <w:tabs>
          <w:tab w:val="left" w:pos="1521"/>
        </w:tabs>
        <w:rPr>
          <w:rFonts w:ascii="Times New Roman" w:hAnsi="Times New Roman" w:cs="Times New Roman"/>
          <w:sz w:val="24"/>
          <w:szCs w:val="24"/>
        </w:rPr>
      </w:pPr>
    </w:p>
    <w:p w:rsidR="00360B8D" w:rsidRDefault="00360B8D" w:rsidP="00866CB4">
      <w:pPr>
        <w:tabs>
          <w:tab w:val="left" w:pos="1521"/>
        </w:tabs>
        <w:rPr>
          <w:rFonts w:ascii="Times New Roman" w:hAnsi="Times New Roman" w:cs="Times New Roman"/>
          <w:sz w:val="24"/>
          <w:szCs w:val="24"/>
        </w:rPr>
      </w:pPr>
    </w:p>
    <w:p w:rsidR="00866CB4" w:rsidRDefault="00866CB4" w:rsidP="00866CB4">
      <w:pPr>
        <w:spacing w:after="0" w:line="240" w:lineRule="auto"/>
        <w:ind w:firstLineChars="500" w:firstLine="1200"/>
        <w:jc w:val="center"/>
        <w:rPr>
          <w:rFonts w:ascii="Times New Roman" w:eastAsia="Times New Roman" w:hAnsi="Times New Roman" w:cs="Times New Roman"/>
          <w:b/>
          <w:bCs/>
          <w:color w:val="000000"/>
          <w:sz w:val="24"/>
          <w:szCs w:val="24"/>
          <w:lang w:eastAsia="es-MX"/>
        </w:rPr>
      </w:pPr>
      <w:r w:rsidRPr="006E0EF8">
        <w:rPr>
          <w:rFonts w:ascii="Times New Roman" w:eastAsia="Times New Roman" w:hAnsi="Times New Roman" w:cs="Times New Roman"/>
          <w:b/>
          <w:bCs/>
          <w:color w:val="000000"/>
          <w:sz w:val="24"/>
          <w:szCs w:val="24"/>
          <w:lang w:eastAsia="es-MX"/>
        </w:rPr>
        <w:t>¿En base a qué criterio distribuyen los recursos directamente recaudados hacia los gastos corrientes?</w:t>
      </w:r>
    </w:p>
    <w:p w:rsidR="00866CB4" w:rsidRDefault="00866CB4" w:rsidP="00866CB4">
      <w:pPr>
        <w:spacing w:after="0" w:line="240" w:lineRule="auto"/>
        <w:ind w:firstLineChars="500" w:firstLine="1200"/>
        <w:jc w:val="center"/>
        <w:rPr>
          <w:rFonts w:ascii="Times New Roman" w:eastAsia="Times New Roman" w:hAnsi="Times New Roman" w:cs="Times New Roman"/>
          <w:b/>
          <w:bCs/>
          <w:color w:val="000000"/>
          <w:sz w:val="24"/>
          <w:szCs w:val="24"/>
          <w:lang w:eastAsia="es-MX"/>
        </w:rPr>
      </w:pPr>
    </w:p>
    <w:p w:rsidR="00866CB4" w:rsidRPr="00C462B2" w:rsidRDefault="00866CB4" w:rsidP="00866CB4">
      <w:pPr>
        <w:jc w:val="center"/>
        <w:rPr>
          <w:rFonts w:ascii="Times New Roman" w:hAnsi="Times New Roman" w:cs="Times New Roman"/>
          <w:b/>
          <w:sz w:val="24"/>
          <w:szCs w:val="24"/>
          <w:u w:val="single"/>
        </w:rPr>
      </w:pPr>
      <w:r>
        <w:rPr>
          <w:rFonts w:ascii="Times New Roman" w:hAnsi="Times New Roman" w:cs="Times New Roman"/>
          <w:b/>
          <w:sz w:val="24"/>
          <w:szCs w:val="24"/>
          <w:u w:val="single"/>
        </w:rPr>
        <w:t>CUADRO N° 38</w:t>
      </w:r>
    </w:p>
    <w:tbl>
      <w:tblPr>
        <w:tblpPr w:leftFromText="141" w:rightFromText="141" w:vertAnchor="text" w:horzAnchor="margin" w:tblpY="193"/>
        <w:tblW w:w="8610" w:type="dxa"/>
        <w:tblCellMar>
          <w:left w:w="70" w:type="dxa"/>
          <w:right w:w="70" w:type="dxa"/>
        </w:tblCellMar>
        <w:tblLook w:val="04A0" w:firstRow="1" w:lastRow="0" w:firstColumn="1" w:lastColumn="0" w:noHBand="0" w:noVBand="1"/>
      </w:tblPr>
      <w:tblGrid>
        <w:gridCol w:w="5291"/>
        <w:gridCol w:w="1822"/>
        <w:gridCol w:w="1497"/>
      </w:tblGrid>
      <w:tr w:rsidR="00866CB4" w:rsidRPr="006E0EF8" w:rsidTr="00866CB4">
        <w:trPr>
          <w:trHeight w:val="598"/>
        </w:trPr>
        <w:tc>
          <w:tcPr>
            <w:tcW w:w="5291" w:type="dxa"/>
            <w:tcBorders>
              <w:top w:val="double" w:sz="6" w:space="0" w:color="C00000"/>
              <w:left w:val="double" w:sz="6" w:space="0" w:color="C00000"/>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center"/>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RESPUESTA</w:t>
            </w:r>
          </w:p>
        </w:tc>
        <w:tc>
          <w:tcPr>
            <w:tcW w:w="1822" w:type="dxa"/>
            <w:tcBorders>
              <w:top w:val="double" w:sz="6" w:space="0" w:color="C00000"/>
              <w:left w:val="nil"/>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center"/>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CANTIDAD</w:t>
            </w:r>
          </w:p>
        </w:tc>
        <w:tc>
          <w:tcPr>
            <w:tcW w:w="1497" w:type="dxa"/>
            <w:tcBorders>
              <w:top w:val="double" w:sz="6" w:space="0" w:color="C00000"/>
              <w:left w:val="nil"/>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center"/>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w:t>
            </w:r>
          </w:p>
        </w:tc>
      </w:tr>
      <w:tr w:rsidR="00866CB4" w:rsidRPr="006E0EF8" w:rsidTr="00866CB4">
        <w:trPr>
          <w:trHeight w:val="598"/>
        </w:trPr>
        <w:tc>
          <w:tcPr>
            <w:tcW w:w="5291" w:type="dxa"/>
            <w:tcBorders>
              <w:top w:val="nil"/>
              <w:left w:val="double" w:sz="6" w:space="0" w:color="C00000"/>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SEGÚN GERENTE</w:t>
            </w:r>
          </w:p>
        </w:tc>
        <w:tc>
          <w:tcPr>
            <w:tcW w:w="1822" w:type="dxa"/>
            <w:tcBorders>
              <w:top w:val="nil"/>
              <w:left w:val="nil"/>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2</w:t>
            </w:r>
          </w:p>
        </w:tc>
        <w:tc>
          <w:tcPr>
            <w:tcW w:w="1497" w:type="dxa"/>
            <w:tcBorders>
              <w:top w:val="nil"/>
              <w:left w:val="nil"/>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67%</w:t>
            </w:r>
          </w:p>
        </w:tc>
      </w:tr>
      <w:tr w:rsidR="00866CB4" w:rsidRPr="006E0EF8" w:rsidTr="00866CB4">
        <w:trPr>
          <w:trHeight w:val="598"/>
        </w:trPr>
        <w:tc>
          <w:tcPr>
            <w:tcW w:w="5291" w:type="dxa"/>
            <w:tcBorders>
              <w:top w:val="nil"/>
              <w:left w:val="double" w:sz="6" w:space="0" w:color="C00000"/>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SEGÚN NORMA</w:t>
            </w:r>
          </w:p>
        </w:tc>
        <w:tc>
          <w:tcPr>
            <w:tcW w:w="1822" w:type="dxa"/>
            <w:tcBorders>
              <w:top w:val="nil"/>
              <w:left w:val="nil"/>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1</w:t>
            </w:r>
          </w:p>
        </w:tc>
        <w:tc>
          <w:tcPr>
            <w:tcW w:w="1497" w:type="dxa"/>
            <w:tcBorders>
              <w:top w:val="nil"/>
              <w:left w:val="nil"/>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33%</w:t>
            </w:r>
          </w:p>
        </w:tc>
      </w:tr>
      <w:tr w:rsidR="00866CB4" w:rsidRPr="006E0EF8" w:rsidTr="00866CB4">
        <w:trPr>
          <w:trHeight w:val="598"/>
        </w:trPr>
        <w:tc>
          <w:tcPr>
            <w:tcW w:w="5291" w:type="dxa"/>
            <w:tcBorders>
              <w:top w:val="nil"/>
              <w:left w:val="double" w:sz="6" w:space="0" w:color="C00000"/>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SEGÚN REGLAMENTO</w:t>
            </w:r>
          </w:p>
        </w:tc>
        <w:tc>
          <w:tcPr>
            <w:tcW w:w="1822" w:type="dxa"/>
            <w:tcBorders>
              <w:top w:val="nil"/>
              <w:left w:val="nil"/>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0</w:t>
            </w:r>
          </w:p>
        </w:tc>
        <w:tc>
          <w:tcPr>
            <w:tcW w:w="1497" w:type="dxa"/>
            <w:tcBorders>
              <w:top w:val="nil"/>
              <w:left w:val="nil"/>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0%</w:t>
            </w:r>
          </w:p>
        </w:tc>
      </w:tr>
      <w:tr w:rsidR="00866CB4" w:rsidRPr="006E0EF8" w:rsidTr="00866CB4">
        <w:trPr>
          <w:trHeight w:val="598"/>
        </w:trPr>
        <w:tc>
          <w:tcPr>
            <w:tcW w:w="5291" w:type="dxa"/>
            <w:tcBorders>
              <w:top w:val="nil"/>
              <w:left w:val="double" w:sz="6" w:space="0" w:color="C00000"/>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TOTAL</w:t>
            </w:r>
          </w:p>
        </w:tc>
        <w:tc>
          <w:tcPr>
            <w:tcW w:w="1822" w:type="dxa"/>
            <w:tcBorders>
              <w:top w:val="nil"/>
              <w:left w:val="nil"/>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3</w:t>
            </w:r>
          </w:p>
        </w:tc>
        <w:tc>
          <w:tcPr>
            <w:tcW w:w="1497" w:type="dxa"/>
            <w:tcBorders>
              <w:top w:val="nil"/>
              <w:left w:val="nil"/>
              <w:bottom w:val="double" w:sz="6" w:space="0" w:color="C00000"/>
              <w:right w:val="double" w:sz="6" w:space="0" w:color="C00000"/>
            </w:tcBorders>
            <w:shd w:val="clear" w:color="auto" w:fill="auto"/>
            <w:noWrap/>
            <w:vAlign w:val="bottom"/>
            <w:hideMark/>
          </w:tcPr>
          <w:p w:rsidR="00866CB4" w:rsidRPr="006E0EF8"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6E0EF8">
              <w:rPr>
                <w:rFonts w:ascii="Times New Roman" w:eastAsia="Times New Roman" w:hAnsi="Times New Roman" w:cs="Times New Roman"/>
                <w:color w:val="000000"/>
                <w:sz w:val="24"/>
                <w:szCs w:val="24"/>
                <w:lang w:eastAsia="es-MX"/>
              </w:rPr>
              <w:t>100%</w:t>
            </w:r>
          </w:p>
        </w:tc>
      </w:tr>
    </w:tbl>
    <w:p w:rsidR="00866CB4" w:rsidRDefault="00866CB4" w:rsidP="00866CB4">
      <w:pPr>
        <w:tabs>
          <w:tab w:val="left" w:pos="1521"/>
        </w:tabs>
        <w:rPr>
          <w:rFonts w:ascii="Times New Roman" w:hAnsi="Times New Roman" w:cs="Times New Roman"/>
          <w:sz w:val="24"/>
          <w:szCs w:val="24"/>
        </w:rPr>
      </w:pPr>
    </w:p>
    <w:p w:rsidR="00866CB4" w:rsidRDefault="00866CB4" w:rsidP="00866CB4">
      <w:pPr>
        <w:tabs>
          <w:tab w:val="left" w:pos="1521"/>
        </w:tabs>
        <w:rPr>
          <w:rFonts w:ascii="Times New Roman" w:hAnsi="Times New Roman" w:cs="Times New Roman"/>
          <w:sz w:val="24"/>
          <w:szCs w:val="24"/>
        </w:rPr>
      </w:pPr>
    </w:p>
    <w:p w:rsidR="00866CB4" w:rsidRDefault="00866CB4" w:rsidP="00866CB4">
      <w:pPr>
        <w:tabs>
          <w:tab w:val="left" w:pos="1521"/>
        </w:tabs>
        <w:rPr>
          <w:rFonts w:ascii="Times New Roman" w:hAnsi="Times New Roman" w:cs="Times New Roman"/>
          <w:sz w:val="24"/>
          <w:szCs w:val="24"/>
        </w:rPr>
      </w:pPr>
    </w:p>
    <w:p w:rsidR="00866CB4" w:rsidRDefault="00866CB4" w:rsidP="00866CB4">
      <w:pPr>
        <w:tabs>
          <w:tab w:val="left" w:pos="1521"/>
        </w:tabs>
        <w:jc w:val="center"/>
        <w:rPr>
          <w:rFonts w:ascii="Times New Roman" w:hAnsi="Times New Roman" w:cs="Times New Roman"/>
          <w:sz w:val="24"/>
          <w:szCs w:val="24"/>
        </w:rPr>
      </w:pPr>
    </w:p>
    <w:p w:rsidR="00866CB4" w:rsidRDefault="00866CB4" w:rsidP="00866CB4">
      <w:pPr>
        <w:tabs>
          <w:tab w:val="left" w:pos="1521"/>
        </w:tabs>
        <w:jc w:val="center"/>
        <w:rPr>
          <w:rFonts w:ascii="Times New Roman" w:hAnsi="Times New Roman" w:cs="Times New Roman"/>
          <w:sz w:val="24"/>
          <w:szCs w:val="24"/>
        </w:rPr>
      </w:pPr>
    </w:p>
    <w:p w:rsidR="00866CB4" w:rsidRDefault="00866CB4" w:rsidP="00866CB4">
      <w:pPr>
        <w:tabs>
          <w:tab w:val="left" w:pos="1521"/>
        </w:tabs>
        <w:jc w:val="center"/>
        <w:rPr>
          <w:rFonts w:ascii="Times New Roman" w:hAnsi="Times New Roman" w:cs="Times New Roman"/>
          <w:sz w:val="24"/>
          <w:szCs w:val="24"/>
        </w:rPr>
      </w:pPr>
    </w:p>
    <w:p w:rsidR="00866CB4" w:rsidRDefault="00866CB4" w:rsidP="00866CB4">
      <w:pPr>
        <w:tabs>
          <w:tab w:val="left" w:pos="1521"/>
        </w:tabs>
        <w:jc w:val="center"/>
        <w:rPr>
          <w:rFonts w:ascii="Times New Roman" w:hAnsi="Times New Roman" w:cs="Times New Roman"/>
          <w:sz w:val="24"/>
          <w:szCs w:val="24"/>
        </w:rPr>
      </w:pPr>
    </w:p>
    <w:p w:rsidR="00866CB4" w:rsidRDefault="00866CB4" w:rsidP="00866CB4">
      <w:pPr>
        <w:tabs>
          <w:tab w:val="left" w:pos="1521"/>
        </w:tabs>
        <w:jc w:val="center"/>
        <w:rPr>
          <w:rFonts w:ascii="Times New Roman" w:hAnsi="Times New Roman" w:cs="Times New Roman"/>
          <w:sz w:val="24"/>
          <w:szCs w:val="24"/>
        </w:rPr>
      </w:pPr>
    </w:p>
    <w:p w:rsidR="00866CB4" w:rsidRDefault="00866CB4" w:rsidP="00866CB4">
      <w:pPr>
        <w:tabs>
          <w:tab w:val="left" w:pos="1521"/>
        </w:tabs>
        <w:jc w:val="center"/>
        <w:rPr>
          <w:rFonts w:ascii="Times New Roman" w:hAnsi="Times New Roman" w:cs="Times New Roman"/>
          <w:sz w:val="24"/>
          <w:szCs w:val="24"/>
        </w:rPr>
      </w:pPr>
    </w:p>
    <w:p w:rsidR="00866CB4" w:rsidRDefault="00360B8D" w:rsidP="00866CB4">
      <w:pPr>
        <w:tabs>
          <w:tab w:val="left" w:pos="1521"/>
        </w:tabs>
        <w:jc w:val="center"/>
        <w:rPr>
          <w:rFonts w:ascii="Times New Roman" w:hAnsi="Times New Roman" w:cs="Times New Roman"/>
          <w:sz w:val="24"/>
          <w:szCs w:val="24"/>
        </w:rPr>
      </w:pPr>
      <w:r>
        <w:rPr>
          <w:noProof/>
          <w:lang w:val="es-MX" w:eastAsia="es-MX"/>
        </w:rPr>
        <w:drawing>
          <wp:anchor distT="0" distB="0" distL="114300" distR="114300" simplePos="0" relativeHeight="251674624" behindDoc="0" locked="0" layoutInCell="1" allowOverlap="1" wp14:anchorId="56359935" wp14:editId="61436A95">
            <wp:simplePos x="0" y="0"/>
            <wp:positionH relativeFrom="column">
              <wp:posOffset>574699</wp:posOffset>
            </wp:positionH>
            <wp:positionV relativeFrom="paragraph">
              <wp:posOffset>251628</wp:posOffset>
            </wp:positionV>
            <wp:extent cx="4572000" cy="2743200"/>
            <wp:effectExtent l="0" t="0" r="0" b="0"/>
            <wp:wrapSquare wrapText="bothSides"/>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rsidR="00866CB4" w:rsidRDefault="00866CB4" w:rsidP="00866CB4">
      <w:pPr>
        <w:tabs>
          <w:tab w:val="left" w:pos="1521"/>
        </w:tabs>
        <w:jc w:val="center"/>
        <w:rPr>
          <w:rFonts w:ascii="Times New Roman" w:hAnsi="Times New Roman" w:cs="Times New Roman"/>
          <w:sz w:val="24"/>
          <w:szCs w:val="24"/>
        </w:rPr>
      </w:pPr>
    </w:p>
    <w:p w:rsidR="00360B8D" w:rsidRDefault="00360B8D" w:rsidP="00866CB4">
      <w:pPr>
        <w:tabs>
          <w:tab w:val="left" w:pos="1521"/>
        </w:tabs>
        <w:jc w:val="center"/>
        <w:rPr>
          <w:rFonts w:ascii="Times New Roman" w:hAnsi="Times New Roman" w:cs="Times New Roman"/>
          <w:sz w:val="24"/>
          <w:szCs w:val="24"/>
        </w:rPr>
      </w:pPr>
    </w:p>
    <w:p w:rsidR="00360B8D" w:rsidRDefault="00360B8D" w:rsidP="00866CB4">
      <w:pPr>
        <w:tabs>
          <w:tab w:val="left" w:pos="1521"/>
        </w:tabs>
        <w:jc w:val="center"/>
        <w:rPr>
          <w:rFonts w:ascii="Times New Roman" w:hAnsi="Times New Roman" w:cs="Times New Roman"/>
          <w:sz w:val="24"/>
          <w:szCs w:val="24"/>
        </w:rPr>
      </w:pPr>
    </w:p>
    <w:p w:rsidR="00360B8D" w:rsidRDefault="00360B8D" w:rsidP="00866CB4">
      <w:pPr>
        <w:tabs>
          <w:tab w:val="left" w:pos="1521"/>
        </w:tabs>
        <w:jc w:val="center"/>
        <w:rPr>
          <w:rFonts w:ascii="Times New Roman" w:hAnsi="Times New Roman" w:cs="Times New Roman"/>
          <w:sz w:val="24"/>
          <w:szCs w:val="24"/>
        </w:rPr>
      </w:pPr>
    </w:p>
    <w:p w:rsidR="00360B8D" w:rsidRDefault="00360B8D" w:rsidP="00866CB4">
      <w:pPr>
        <w:tabs>
          <w:tab w:val="left" w:pos="1521"/>
        </w:tabs>
        <w:jc w:val="center"/>
        <w:rPr>
          <w:rFonts w:ascii="Times New Roman" w:hAnsi="Times New Roman" w:cs="Times New Roman"/>
          <w:sz w:val="24"/>
          <w:szCs w:val="24"/>
        </w:rPr>
      </w:pPr>
    </w:p>
    <w:p w:rsidR="00360B8D" w:rsidRDefault="00360B8D" w:rsidP="00866CB4">
      <w:pPr>
        <w:tabs>
          <w:tab w:val="left" w:pos="1521"/>
        </w:tabs>
        <w:jc w:val="center"/>
        <w:rPr>
          <w:rFonts w:ascii="Times New Roman" w:hAnsi="Times New Roman" w:cs="Times New Roman"/>
          <w:sz w:val="24"/>
          <w:szCs w:val="24"/>
        </w:rPr>
      </w:pPr>
    </w:p>
    <w:p w:rsidR="00360B8D" w:rsidRDefault="00360B8D" w:rsidP="00866CB4">
      <w:pPr>
        <w:tabs>
          <w:tab w:val="left" w:pos="1521"/>
        </w:tabs>
        <w:jc w:val="center"/>
        <w:rPr>
          <w:rFonts w:ascii="Times New Roman" w:hAnsi="Times New Roman" w:cs="Times New Roman"/>
          <w:sz w:val="24"/>
          <w:szCs w:val="24"/>
        </w:rPr>
      </w:pPr>
    </w:p>
    <w:p w:rsidR="00360B8D" w:rsidRDefault="00360B8D" w:rsidP="00866CB4">
      <w:pPr>
        <w:tabs>
          <w:tab w:val="left" w:pos="1521"/>
        </w:tabs>
        <w:jc w:val="center"/>
        <w:rPr>
          <w:rFonts w:ascii="Times New Roman" w:hAnsi="Times New Roman" w:cs="Times New Roman"/>
          <w:sz w:val="24"/>
          <w:szCs w:val="24"/>
        </w:rPr>
      </w:pPr>
    </w:p>
    <w:p w:rsidR="00360B8D" w:rsidRDefault="00360B8D" w:rsidP="00866CB4">
      <w:pPr>
        <w:tabs>
          <w:tab w:val="left" w:pos="1521"/>
        </w:tabs>
        <w:jc w:val="center"/>
        <w:rPr>
          <w:rFonts w:ascii="Times New Roman" w:hAnsi="Times New Roman" w:cs="Times New Roman"/>
          <w:sz w:val="24"/>
          <w:szCs w:val="24"/>
        </w:rPr>
      </w:pPr>
    </w:p>
    <w:p w:rsidR="00360B8D" w:rsidRDefault="00360B8D" w:rsidP="00866CB4">
      <w:pPr>
        <w:tabs>
          <w:tab w:val="left" w:pos="1521"/>
        </w:tabs>
        <w:jc w:val="center"/>
        <w:rPr>
          <w:rFonts w:ascii="Times New Roman" w:hAnsi="Times New Roman" w:cs="Times New Roman"/>
          <w:sz w:val="24"/>
          <w:szCs w:val="24"/>
        </w:rPr>
      </w:pPr>
    </w:p>
    <w:p w:rsidR="00360B8D" w:rsidRDefault="00360B8D" w:rsidP="00866CB4">
      <w:pPr>
        <w:tabs>
          <w:tab w:val="left" w:pos="1521"/>
        </w:tabs>
        <w:jc w:val="center"/>
        <w:rPr>
          <w:rFonts w:ascii="Times New Roman" w:hAnsi="Times New Roman" w:cs="Times New Roman"/>
          <w:sz w:val="24"/>
          <w:szCs w:val="24"/>
        </w:rPr>
      </w:pPr>
    </w:p>
    <w:p w:rsidR="00866CB4" w:rsidRDefault="00866CB4" w:rsidP="00866CB4">
      <w:pPr>
        <w:tabs>
          <w:tab w:val="left" w:pos="1521"/>
        </w:tabs>
        <w:jc w:val="center"/>
        <w:rPr>
          <w:rFonts w:ascii="Times New Roman" w:hAnsi="Times New Roman" w:cs="Times New Roman"/>
          <w:sz w:val="24"/>
          <w:szCs w:val="24"/>
        </w:rPr>
      </w:pPr>
    </w:p>
    <w:p w:rsidR="00866CB4" w:rsidRDefault="00866CB4" w:rsidP="00866CB4">
      <w:pPr>
        <w:rPr>
          <w:rFonts w:ascii="Times New Roman" w:hAnsi="Times New Roman" w:cs="Times New Roman"/>
          <w:b/>
          <w:sz w:val="24"/>
          <w:szCs w:val="24"/>
          <w:u w:val="single"/>
        </w:rPr>
      </w:pPr>
      <w:r>
        <w:rPr>
          <w:rFonts w:ascii="Times New Roman" w:hAnsi="Times New Roman" w:cs="Times New Roman"/>
          <w:b/>
          <w:sz w:val="24"/>
          <w:szCs w:val="24"/>
          <w:u w:val="single"/>
        </w:rPr>
        <w:t>ANALISIS DEL GRAFICO N°| 03</w:t>
      </w:r>
    </w:p>
    <w:p w:rsidR="00866CB4" w:rsidRDefault="00866CB4" w:rsidP="00866CB4">
      <w:pPr>
        <w:rPr>
          <w:rFonts w:ascii="Times New Roman" w:hAnsi="Times New Roman" w:cs="Times New Roman"/>
          <w:sz w:val="24"/>
          <w:szCs w:val="24"/>
        </w:rPr>
      </w:pPr>
      <w:r>
        <w:rPr>
          <w:rFonts w:ascii="Times New Roman" w:hAnsi="Times New Roman" w:cs="Times New Roman"/>
          <w:sz w:val="24"/>
          <w:szCs w:val="24"/>
        </w:rPr>
        <w:t>Según el grafico N° 04, el 33</w:t>
      </w:r>
      <w:r w:rsidRPr="001C286C">
        <w:rPr>
          <w:rFonts w:ascii="Times New Roman" w:hAnsi="Times New Roman" w:cs="Times New Roman"/>
          <w:sz w:val="24"/>
          <w:szCs w:val="24"/>
        </w:rPr>
        <w:t>% de lo</w:t>
      </w:r>
      <w:r>
        <w:rPr>
          <w:rFonts w:ascii="Times New Roman" w:hAnsi="Times New Roman" w:cs="Times New Roman"/>
          <w:sz w:val="24"/>
          <w:szCs w:val="24"/>
        </w:rPr>
        <w:t>s entrevistados indican que la distribución de los recursos directamente recaudados se da según una norma establecida y el otro 67% nos dicen que se da de acuerdo a la decisión del gerente..</w:t>
      </w:r>
    </w:p>
    <w:p w:rsidR="00866CB4" w:rsidRDefault="00866CB4" w:rsidP="00866CB4">
      <w:pPr>
        <w:rPr>
          <w:rFonts w:ascii="Times New Roman" w:hAnsi="Times New Roman" w:cs="Times New Roman"/>
          <w:sz w:val="24"/>
          <w:szCs w:val="24"/>
        </w:rPr>
      </w:pPr>
    </w:p>
    <w:p w:rsidR="00866CB4" w:rsidRDefault="00866CB4" w:rsidP="00866CB4">
      <w:pPr>
        <w:tabs>
          <w:tab w:val="left" w:pos="1521"/>
        </w:tabs>
        <w:rPr>
          <w:rFonts w:ascii="Times New Roman" w:hAnsi="Times New Roman" w:cs="Times New Roman"/>
          <w:sz w:val="24"/>
          <w:szCs w:val="24"/>
        </w:rPr>
      </w:pPr>
    </w:p>
    <w:p w:rsidR="00866CB4" w:rsidRPr="001C286C" w:rsidRDefault="00866CB4" w:rsidP="00866CB4">
      <w:pPr>
        <w:spacing w:after="0" w:line="240" w:lineRule="auto"/>
        <w:jc w:val="center"/>
        <w:rPr>
          <w:rFonts w:ascii="Times New Roman" w:eastAsia="Times New Roman" w:hAnsi="Times New Roman" w:cs="Times New Roman"/>
          <w:b/>
          <w:bCs/>
          <w:color w:val="000000"/>
          <w:sz w:val="24"/>
          <w:szCs w:val="24"/>
          <w:lang w:eastAsia="es-MX"/>
        </w:rPr>
      </w:pPr>
      <w:r w:rsidRPr="001C286C">
        <w:rPr>
          <w:rFonts w:ascii="Times New Roman" w:eastAsia="Times New Roman" w:hAnsi="Times New Roman" w:cs="Times New Roman"/>
          <w:b/>
          <w:bCs/>
          <w:color w:val="000000"/>
          <w:sz w:val="24"/>
          <w:szCs w:val="24"/>
          <w:lang w:eastAsia="es-MX"/>
        </w:rPr>
        <w:lastRenderedPageBreak/>
        <w:t>¿Existen deficiencias en cuanto a la gestión de los recursos directamente recaudados en la Municipalidad Provincial del Santa?</w:t>
      </w:r>
    </w:p>
    <w:p w:rsidR="00866CB4" w:rsidRDefault="00866CB4" w:rsidP="00866CB4">
      <w:pPr>
        <w:jc w:val="center"/>
        <w:rPr>
          <w:rFonts w:ascii="Times New Roman" w:hAnsi="Times New Roman" w:cs="Times New Roman"/>
          <w:b/>
          <w:sz w:val="24"/>
          <w:szCs w:val="24"/>
          <w:u w:val="single"/>
        </w:rPr>
      </w:pPr>
    </w:p>
    <w:p w:rsidR="00866CB4" w:rsidRPr="00C462B2" w:rsidRDefault="00866CB4" w:rsidP="00866CB4">
      <w:pPr>
        <w:jc w:val="center"/>
        <w:rPr>
          <w:rFonts w:ascii="Times New Roman" w:hAnsi="Times New Roman" w:cs="Times New Roman"/>
          <w:b/>
          <w:sz w:val="24"/>
          <w:szCs w:val="24"/>
          <w:u w:val="single"/>
        </w:rPr>
      </w:pPr>
      <w:r>
        <w:rPr>
          <w:rFonts w:ascii="Times New Roman" w:hAnsi="Times New Roman" w:cs="Times New Roman"/>
          <w:b/>
          <w:sz w:val="24"/>
          <w:szCs w:val="24"/>
          <w:u w:val="single"/>
        </w:rPr>
        <w:t>CUADRO N° 39</w:t>
      </w:r>
    </w:p>
    <w:tbl>
      <w:tblPr>
        <w:tblW w:w="7827" w:type="dxa"/>
        <w:tblInd w:w="-23" w:type="dxa"/>
        <w:tblCellMar>
          <w:left w:w="70" w:type="dxa"/>
          <w:right w:w="70" w:type="dxa"/>
        </w:tblCellMar>
        <w:tblLook w:val="04A0" w:firstRow="1" w:lastRow="0" w:firstColumn="1" w:lastColumn="0" w:noHBand="0" w:noVBand="1"/>
      </w:tblPr>
      <w:tblGrid>
        <w:gridCol w:w="4810"/>
        <w:gridCol w:w="1656"/>
        <w:gridCol w:w="1361"/>
      </w:tblGrid>
      <w:tr w:rsidR="00866CB4" w:rsidRPr="001C286C" w:rsidTr="00866CB4">
        <w:trPr>
          <w:trHeight w:val="601"/>
        </w:trPr>
        <w:tc>
          <w:tcPr>
            <w:tcW w:w="4810" w:type="dxa"/>
            <w:tcBorders>
              <w:top w:val="double" w:sz="6" w:space="0" w:color="C00000"/>
              <w:left w:val="double" w:sz="6" w:space="0" w:color="C00000"/>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center"/>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RESPUESTA</w:t>
            </w:r>
          </w:p>
        </w:tc>
        <w:tc>
          <w:tcPr>
            <w:tcW w:w="1656" w:type="dxa"/>
            <w:tcBorders>
              <w:top w:val="double" w:sz="6" w:space="0" w:color="C00000"/>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center"/>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CANTIDAD</w:t>
            </w:r>
          </w:p>
        </w:tc>
        <w:tc>
          <w:tcPr>
            <w:tcW w:w="1361" w:type="dxa"/>
            <w:tcBorders>
              <w:top w:val="double" w:sz="6" w:space="0" w:color="C00000"/>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center"/>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w:t>
            </w:r>
          </w:p>
        </w:tc>
      </w:tr>
      <w:tr w:rsidR="00866CB4" w:rsidRPr="001C286C" w:rsidTr="00866CB4">
        <w:trPr>
          <w:trHeight w:val="601"/>
        </w:trPr>
        <w:tc>
          <w:tcPr>
            <w:tcW w:w="4810" w:type="dxa"/>
            <w:tcBorders>
              <w:top w:val="nil"/>
              <w:left w:val="double" w:sz="6" w:space="0" w:color="C00000"/>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SI</w:t>
            </w:r>
          </w:p>
        </w:tc>
        <w:tc>
          <w:tcPr>
            <w:tcW w:w="1656"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3</w:t>
            </w:r>
          </w:p>
        </w:tc>
        <w:tc>
          <w:tcPr>
            <w:tcW w:w="1361"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100%</w:t>
            </w:r>
          </w:p>
        </w:tc>
      </w:tr>
      <w:tr w:rsidR="00866CB4" w:rsidRPr="001C286C" w:rsidTr="00866CB4">
        <w:trPr>
          <w:trHeight w:val="601"/>
        </w:trPr>
        <w:tc>
          <w:tcPr>
            <w:tcW w:w="4810" w:type="dxa"/>
            <w:tcBorders>
              <w:top w:val="nil"/>
              <w:left w:val="double" w:sz="6" w:space="0" w:color="C00000"/>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NO</w:t>
            </w:r>
          </w:p>
        </w:tc>
        <w:tc>
          <w:tcPr>
            <w:tcW w:w="1656"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0</w:t>
            </w:r>
          </w:p>
        </w:tc>
        <w:tc>
          <w:tcPr>
            <w:tcW w:w="1361"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0%</w:t>
            </w:r>
          </w:p>
        </w:tc>
      </w:tr>
      <w:tr w:rsidR="00866CB4" w:rsidRPr="001C286C" w:rsidTr="00866CB4">
        <w:trPr>
          <w:trHeight w:val="601"/>
        </w:trPr>
        <w:tc>
          <w:tcPr>
            <w:tcW w:w="4810" w:type="dxa"/>
            <w:tcBorders>
              <w:top w:val="nil"/>
              <w:left w:val="double" w:sz="6" w:space="0" w:color="C00000"/>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NO SABE/ NO OPINA</w:t>
            </w:r>
          </w:p>
        </w:tc>
        <w:tc>
          <w:tcPr>
            <w:tcW w:w="1656"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0</w:t>
            </w:r>
          </w:p>
        </w:tc>
        <w:tc>
          <w:tcPr>
            <w:tcW w:w="1361"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0%</w:t>
            </w:r>
          </w:p>
        </w:tc>
      </w:tr>
      <w:tr w:rsidR="00866CB4" w:rsidRPr="001C286C" w:rsidTr="00866CB4">
        <w:trPr>
          <w:trHeight w:val="601"/>
        </w:trPr>
        <w:tc>
          <w:tcPr>
            <w:tcW w:w="4810" w:type="dxa"/>
            <w:tcBorders>
              <w:top w:val="nil"/>
              <w:left w:val="double" w:sz="6" w:space="0" w:color="C00000"/>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TOTAL</w:t>
            </w:r>
          </w:p>
        </w:tc>
        <w:tc>
          <w:tcPr>
            <w:tcW w:w="1656"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3</w:t>
            </w:r>
          </w:p>
        </w:tc>
        <w:tc>
          <w:tcPr>
            <w:tcW w:w="1361"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100%</w:t>
            </w:r>
          </w:p>
        </w:tc>
      </w:tr>
    </w:tbl>
    <w:p w:rsidR="00866CB4" w:rsidRDefault="00866CB4" w:rsidP="00866CB4">
      <w:pPr>
        <w:tabs>
          <w:tab w:val="left" w:pos="1521"/>
        </w:tabs>
        <w:jc w:val="center"/>
        <w:rPr>
          <w:rFonts w:ascii="Times New Roman" w:hAnsi="Times New Roman" w:cs="Times New Roman"/>
          <w:sz w:val="24"/>
          <w:szCs w:val="24"/>
        </w:rPr>
      </w:pPr>
    </w:p>
    <w:p w:rsidR="00866CB4" w:rsidRDefault="00866CB4" w:rsidP="00866CB4">
      <w:pPr>
        <w:tabs>
          <w:tab w:val="left" w:pos="1521"/>
        </w:tabs>
        <w:jc w:val="center"/>
        <w:rPr>
          <w:rFonts w:ascii="Times New Roman" w:hAnsi="Times New Roman" w:cs="Times New Roman"/>
          <w:sz w:val="24"/>
          <w:szCs w:val="24"/>
        </w:rPr>
      </w:pPr>
      <w:r>
        <w:rPr>
          <w:noProof/>
          <w:lang w:val="es-MX" w:eastAsia="es-MX"/>
        </w:rPr>
        <w:drawing>
          <wp:inline distT="0" distB="0" distL="0" distR="0" wp14:anchorId="725CB848" wp14:editId="6A16A068">
            <wp:extent cx="4572000" cy="2743200"/>
            <wp:effectExtent l="0" t="0" r="0" b="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66CB4" w:rsidRDefault="00866CB4" w:rsidP="00866CB4">
      <w:pPr>
        <w:tabs>
          <w:tab w:val="left" w:pos="1521"/>
        </w:tabs>
        <w:jc w:val="center"/>
        <w:rPr>
          <w:rFonts w:ascii="Times New Roman" w:hAnsi="Times New Roman" w:cs="Times New Roman"/>
          <w:sz w:val="24"/>
          <w:szCs w:val="24"/>
        </w:rPr>
      </w:pPr>
    </w:p>
    <w:p w:rsidR="00866CB4" w:rsidRDefault="00866CB4" w:rsidP="00866CB4">
      <w:pPr>
        <w:rPr>
          <w:rFonts w:ascii="Times New Roman" w:hAnsi="Times New Roman" w:cs="Times New Roman"/>
          <w:b/>
          <w:sz w:val="24"/>
          <w:szCs w:val="24"/>
          <w:u w:val="single"/>
        </w:rPr>
      </w:pPr>
      <w:r>
        <w:rPr>
          <w:rFonts w:ascii="Times New Roman" w:hAnsi="Times New Roman" w:cs="Times New Roman"/>
          <w:b/>
          <w:sz w:val="24"/>
          <w:szCs w:val="24"/>
          <w:u w:val="single"/>
        </w:rPr>
        <w:t>ANALISIS DEL GRAFICO N°| 05</w:t>
      </w:r>
    </w:p>
    <w:p w:rsidR="00866CB4" w:rsidRDefault="00866CB4" w:rsidP="00866CB4">
      <w:pPr>
        <w:rPr>
          <w:rFonts w:ascii="Times New Roman" w:hAnsi="Times New Roman" w:cs="Times New Roman"/>
          <w:sz w:val="24"/>
          <w:szCs w:val="24"/>
        </w:rPr>
      </w:pPr>
      <w:r>
        <w:rPr>
          <w:rFonts w:ascii="Times New Roman" w:hAnsi="Times New Roman" w:cs="Times New Roman"/>
          <w:sz w:val="24"/>
          <w:szCs w:val="24"/>
        </w:rPr>
        <w:t>Según el grafico N° 05, el 100</w:t>
      </w:r>
      <w:r w:rsidRPr="001C286C">
        <w:rPr>
          <w:rFonts w:ascii="Times New Roman" w:hAnsi="Times New Roman" w:cs="Times New Roman"/>
          <w:sz w:val="24"/>
          <w:szCs w:val="24"/>
        </w:rPr>
        <w:t>% de lo</w:t>
      </w:r>
      <w:r>
        <w:rPr>
          <w:rFonts w:ascii="Times New Roman" w:hAnsi="Times New Roman" w:cs="Times New Roman"/>
          <w:sz w:val="24"/>
          <w:szCs w:val="24"/>
        </w:rPr>
        <w:t>s entrevistados indican que si existe una deficiencia en cuanto a la gestión esto se da debido a que los trabajadores no le ponen mucho empeño a realizar la recaudación en su momento.</w:t>
      </w:r>
    </w:p>
    <w:p w:rsidR="00866CB4" w:rsidRDefault="00866CB4" w:rsidP="00866CB4">
      <w:pPr>
        <w:rPr>
          <w:rFonts w:ascii="Times New Roman" w:hAnsi="Times New Roman" w:cs="Times New Roman"/>
          <w:sz w:val="24"/>
          <w:szCs w:val="24"/>
        </w:rPr>
      </w:pPr>
    </w:p>
    <w:p w:rsidR="00866CB4" w:rsidRDefault="00866CB4" w:rsidP="00866CB4">
      <w:pPr>
        <w:rPr>
          <w:rFonts w:ascii="Times New Roman" w:hAnsi="Times New Roman" w:cs="Times New Roman"/>
          <w:sz w:val="24"/>
          <w:szCs w:val="24"/>
        </w:rPr>
      </w:pPr>
    </w:p>
    <w:p w:rsidR="00866CB4" w:rsidRDefault="00866CB4" w:rsidP="00866CB4">
      <w:pPr>
        <w:tabs>
          <w:tab w:val="left" w:pos="1521"/>
        </w:tabs>
        <w:rPr>
          <w:rFonts w:ascii="Times New Roman" w:hAnsi="Times New Roman" w:cs="Times New Roman"/>
          <w:sz w:val="24"/>
          <w:szCs w:val="24"/>
        </w:rPr>
      </w:pPr>
    </w:p>
    <w:p w:rsidR="00360B8D" w:rsidRDefault="00360B8D" w:rsidP="00866CB4">
      <w:pPr>
        <w:tabs>
          <w:tab w:val="left" w:pos="1521"/>
        </w:tabs>
        <w:rPr>
          <w:rFonts w:ascii="Times New Roman" w:hAnsi="Times New Roman" w:cs="Times New Roman"/>
          <w:sz w:val="24"/>
          <w:szCs w:val="24"/>
        </w:rPr>
      </w:pPr>
    </w:p>
    <w:p w:rsidR="00360B8D" w:rsidRDefault="00360B8D" w:rsidP="00866CB4">
      <w:pPr>
        <w:tabs>
          <w:tab w:val="left" w:pos="1521"/>
        </w:tabs>
        <w:rPr>
          <w:rFonts w:ascii="Times New Roman" w:hAnsi="Times New Roman" w:cs="Times New Roman"/>
          <w:sz w:val="24"/>
          <w:szCs w:val="24"/>
        </w:rPr>
      </w:pPr>
    </w:p>
    <w:p w:rsidR="00866CB4" w:rsidRPr="001C286C" w:rsidRDefault="00866CB4" w:rsidP="00866CB4">
      <w:pPr>
        <w:spacing w:after="0" w:line="240" w:lineRule="auto"/>
        <w:ind w:firstLineChars="500" w:firstLine="1200"/>
        <w:jc w:val="center"/>
        <w:rPr>
          <w:rFonts w:ascii="Times New Roman" w:eastAsia="Times New Roman" w:hAnsi="Times New Roman" w:cs="Times New Roman"/>
          <w:b/>
          <w:bCs/>
          <w:color w:val="000000"/>
          <w:sz w:val="24"/>
          <w:szCs w:val="24"/>
          <w:lang w:eastAsia="es-MX"/>
        </w:rPr>
      </w:pPr>
      <w:r w:rsidRPr="001C286C">
        <w:rPr>
          <w:rFonts w:ascii="Times New Roman" w:eastAsia="Times New Roman" w:hAnsi="Times New Roman" w:cs="Times New Roman"/>
          <w:b/>
          <w:bCs/>
          <w:color w:val="000000"/>
          <w:sz w:val="24"/>
          <w:szCs w:val="24"/>
          <w:lang w:eastAsia="es-MX"/>
        </w:rPr>
        <w:lastRenderedPageBreak/>
        <w:t>  ¿Para la adecuada gestión financiera y presupuestal de ingresos existe un estudio previo para los gastos destinados?</w:t>
      </w:r>
    </w:p>
    <w:p w:rsidR="00866CB4" w:rsidRDefault="00866CB4" w:rsidP="00866CB4">
      <w:pPr>
        <w:tabs>
          <w:tab w:val="left" w:pos="1521"/>
        </w:tabs>
        <w:jc w:val="center"/>
        <w:rPr>
          <w:rFonts w:ascii="Times New Roman" w:hAnsi="Times New Roman" w:cs="Times New Roman"/>
          <w:sz w:val="24"/>
          <w:szCs w:val="24"/>
        </w:rPr>
      </w:pPr>
    </w:p>
    <w:p w:rsidR="00866CB4" w:rsidRPr="00C462B2" w:rsidRDefault="00866CB4" w:rsidP="00866CB4">
      <w:pPr>
        <w:jc w:val="center"/>
        <w:rPr>
          <w:rFonts w:ascii="Times New Roman" w:hAnsi="Times New Roman" w:cs="Times New Roman"/>
          <w:b/>
          <w:sz w:val="24"/>
          <w:szCs w:val="24"/>
          <w:u w:val="single"/>
        </w:rPr>
      </w:pPr>
      <w:r>
        <w:rPr>
          <w:rFonts w:ascii="Times New Roman" w:hAnsi="Times New Roman" w:cs="Times New Roman"/>
          <w:b/>
          <w:sz w:val="24"/>
          <w:szCs w:val="24"/>
          <w:u w:val="single"/>
        </w:rPr>
        <w:t>CUADRO N° 40</w:t>
      </w:r>
    </w:p>
    <w:tbl>
      <w:tblPr>
        <w:tblW w:w="8159" w:type="dxa"/>
        <w:tblInd w:w="-23" w:type="dxa"/>
        <w:tblCellMar>
          <w:left w:w="70" w:type="dxa"/>
          <w:right w:w="70" w:type="dxa"/>
        </w:tblCellMar>
        <w:tblLook w:val="04A0" w:firstRow="1" w:lastRow="0" w:firstColumn="1" w:lastColumn="0" w:noHBand="0" w:noVBand="1"/>
      </w:tblPr>
      <w:tblGrid>
        <w:gridCol w:w="5014"/>
        <w:gridCol w:w="1726"/>
        <w:gridCol w:w="1419"/>
      </w:tblGrid>
      <w:tr w:rsidR="00866CB4" w:rsidRPr="001C286C" w:rsidTr="00866CB4">
        <w:trPr>
          <w:trHeight w:val="588"/>
        </w:trPr>
        <w:tc>
          <w:tcPr>
            <w:tcW w:w="5014" w:type="dxa"/>
            <w:tcBorders>
              <w:top w:val="double" w:sz="6" w:space="0" w:color="C00000"/>
              <w:left w:val="double" w:sz="6" w:space="0" w:color="C00000"/>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center"/>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RESPUESTA</w:t>
            </w:r>
          </w:p>
        </w:tc>
        <w:tc>
          <w:tcPr>
            <w:tcW w:w="1726" w:type="dxa"/>
            <w:tcBorders>
              <w:top w:val="double" w:sz="6" w:space="0" w:color="C00000"/>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center"/>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CANTIDAD</w:t>
            </w:r>
          </w:p>
        </w:tc>
        <w:tc>
          <w:tcPr>
            <w:tcW w:w="1419" w:type="dxa"/>
            <w:tcBorders>
              <w:top w:val="double" w:sz="6" w:space="0" w:color="C00000"/>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center"/>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w:t>
            </w:r>
          </w:p>
        </w:tc>
      </w:tr>
      <w:tr w:rsidR="00866CB4" w:rsidRPr="001C286C" w:rsidTr="00866CB4">
        <w:trPr>
          <w:trHeight w:val="588"/>
        </w:trPr>
        <w:tc>
          <w:tcPr>
            <w:tcW w:w="5014" w:type="dxa"/>
            <w:tcBorders>
              <w:top w:val="nil"/>
              <w:left w:val="double" w:sz="6" w:space="0" w:color="C00000"/>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SI EXISTE</w:t>
            </w:r>
          </w:p>
        </w:tc>
        <w:tc>
          <w:tcPr>
            <w:tcW w:w="1726"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2</w:t>
            </w:r>
          </w:p>
        </w:tc>
        <w:tc>
          <w:tcPr>
            <w:tcW w:w="1419"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67%</w:t>
            </w:r>
          </w:p>
        </w:tc>
      </w:tr>
      <w:tr w:rsidR="00866CB4" w:rsidRPr="001C286C" w:rsidTr="00866CB4">
        <w:trPr>
          <w:trHeight w:val="588"/>
        </w:trPr>
        <w:tc>
          <w:tcPr>
            <w:tcW w:w="5014" w:type="dxa"/>
            <w:tcBorders>
              <w:top w:val="nil"/>
              <w:left w:val="double" w:sz="6" w:space="0" w:color="C00000"/>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NO EXISTE</w:t>
            </w:r>
          </w:p>
        </w:tc>
        <w:tc>
          <w:tcPr>
            <w:tcW w:w="1726"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1</w:t>
            </w:r>
          </w:p>
        </w:tc>
        <w:tc>
          <w:tcPr>
            <w:tcW w:w="1419"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33%</w:t>
            </w:r>
          </w:p>
        </w:tc>
      </w:tr>
      <w:tr w:rsidR="00866CB4" w:rsidRPr="001C286C" w:rsidTr="00866CB4">
        <w:trPr>
          <w:trHeight w:val="588"/>
        </w:trPr>
        <w:tc>
          <w:tcPr>
            <w:tcW w:w="5014" w:type="dxa"/>
            <w:tcBorders>
              <w:top w:val="nil"/>
              <w:left w:val="double" w:sz="6" w:space="0" w:color="C00000"/>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NOS SABE/NO OPINA</w:t>
            </w:r>
          </w:p>
        </w:tc>
        <w:tc>
          <w:tcPr>
            <w:tcW w:w="1726"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0</w:t>
            </w:r>
          </w:p>
        </w:tc>
        <w:tc>
          <w:tcPr>
            <w:tcW w:w="1419"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0%</w:t>
            </w:r>
          </w:p>
        </w:tc>
      </w:tr>
      <w:tr w:rsidR="00866CB4" w:rsidRPr="001C286C" w:rsidTr="00866CB4">
        <w:trPr>
          <w:trHeight w:val="588"/>
        </w:trPr>
        <w:tc>
          <w:tcPr>
            <w:tcW w:w="5014" w:type="dxa"/>
            <w:tcBorders>
              <w:top w:val="nil"/>
              <w:left w:val="double" w:sz="6" w:space="0" w:color="C00000"/>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TOTAL</w:t>
            </w:r>
          </w:p>
        </w:tc>
        <w:tc>
          <w:tcPr>
            <w:tcW w:w="1726"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3</w:t>
            </w:r>
          </w:p>
        </w:tc>
        <w:tc>
          <w:tcPr>
            <w:tcW w:w="1419"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100%</w:t>
            </w:r>
          </w:p>
        </w:tc>
      </w:tr>
    </w:tbl>
    <w:p w:rsidR="00866CB4" w:rsidRDefault="00866CB4" w:rsidP="00866CB4">
      <w:pPr>
        <w:tabs>
          <w:tab w:val="left" w:pos="1521"/>
        </w:tabs>
        <w:jc w:val="center"/>
        <w:rPr>
          <w:rFonts w:ascii="Times New Roman" w:hAnsi="Times New Roman" w:cs="Times New Roman"/>
          <w:sz w:val="24"/>
          <w:szCs w:val="24"/>
        </w:rPr>
      </w:pPr>
    </w:p>
    <w:p w:rsidR="00866CB4" w:rsidRDefault="00866CB4" w:rsidP="00866CB4">
      <w:pPr>
        <w:tabs>
          <w:tab w:val="left" w:pos="1521"/>
        </w:tabs>
        <w:jc w:val="center"/>
        <w:rPr>
          <w:rFonts w:ascii="Times New Roman" w:hAnsi="Times New Roman" w:cs="Times New Roman"/>
          <w:sz w:val="24"/>
          <w:szCs w:val="24"/>
        </w:rPr>
      </w:pPr>
      <w:r>
        <w:rPr>
          <w:noProof/>
          <w:lang w:val="es-MX" w:eastAsia="es-MX"/>
        </w:rPr>
        <w:drawing>
          <wp:inline distT="0" distB="0" distL="0" distR="0" wp14:anchorId="0114B889" wp14:editId="12F811D3">
            <wp:extent cx="4572000" cy="27432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66CB4" w:rsidRDefault="00866CB4" w:rsidP="00866CB4">
      <w:pPr>
        <w:tabs>
          <w:tab w:val="left" w:pos="1521"/>
        </w:tabs>
        <w:jc w:val="center"/>
        <w:rPr>
          <w:rFonts w:ascii="Times New Roman" w:hAnsi="Times New Roman" w:cs="Times New Roman"/>
          <w:sz w:val="24"/>
          <w:szCs w:val="24"/>
        </w:rPr>
      </w:pPr>
    </w:p>
    <w:p w:rsidR="00866CB4" w:rsidRDefault="00866CB4" w:rsidP="00866CB4">
      <w:pPr>
        <w:rPr>
          <w:rFonts w:ascii="Times New Roman" w:hAnsi="Times New Roman" w:cs="Times New Roman"/>
          <w:b/>
          <w:sz w:val="24"/>
          <w:szCs w:val="24"/>
          <w:u w:val="single"/>
        </w:rPr>
      </w:pPr>
      <w:r>
        <w:rPr>
          <w:rFonts w:ascii="Times New Roman" w:hAnsi="Times New Roman" w:cs="Times New Roman"/>
          <w:b/>
          <w:sz w:val="24"/>
          <w:szCs w:val="24"/>
          <w:u w:val="single"/>
        </w:rPr>
        <w:t>ANALISIS DEL GRAFICO N°| 06</w:t>
      </w:r>
    </w:p>
    <w:p w:rsidR="00866CB4" w:rsidRDefault="00866CB4" w:rsidP="00866CB4">
      <w:pPr>
        <w:rPr>
          <w:rFonts w:ascii="Times New Roman" w:hAnsi="Times New Roman" w:cs="Times New Roman"/>
          <w:sz w:val="24"/>
          <w:szCs w:val="24"/>
        </w:rPr>
      </w:pPr>
      <w:r>
        <w:rPr>
          <w:rFonts w:ascii="Times New Roman" w:hAnsi="Times New Roman" w:cs="Times New Roman"/>
          <w:sz w:val="24"/>
          <w:szCs w:val="24"/>
        </w:rPr>
        <w:t>Según el grafico N° 06, el 67</w:t>
      </w:r>
      <w:r w:rsidRPr="001C286C">
        <w:rPr>
          <w:rFonts w:ascii="Times New Roman" w:hAnsi="Times New Roman" w:cs="Times New Roman"/>
          <w:sz w:val="24"/>
          <w:szCs w:val="24"/>
        </w:rPr>
        <w:t>% de lo</w:t>
      </w:r>
      <w:r>
        <w:rPr>
          <w:rFonts w:ascii="Times New Roman" w:hAnsi="Times New Roman" w:cs="Times New Roman"/>
          <w:sz w:val="24"/>
          <w:szCs w:val="24"/>
        </w:rPr>
        <w:t>s entrevistados indican que si existe un estudio previo y el otro 33% nos dicen que no existe este estudio para el destino de los gastos.</w:t>
      </w:r>
    </w:p>
    <w:p w:rsidR="00866CB4" w:rsidRDefault="00866CB4" w:rsidP="00866CB4">
      <w:pPr>
        <w:rPr>
          <w:rFonts w:ascii="Times New Roman" w:hAnsi="Times New Roman" w:cs="Times New Roman"/>
          <w:sz w:val="24"/>
          <w:szCs w:val="24"/>
        </w:rPr>
      </w:pPr>
    </w:p>
    <w:p w:rsidR="00866CB4" w:rsidRDefault="00866CB4" w:rsidP="00866CB4">
      <w:pPr>
        <w:rPr>
          <w:rFonts w:ascii="Times New Roman" w:hAnsi="Times New Roman" w:cs="Times New Roman"/>
          <w:sz w:val="24"/>
          <w:szCs w:val="24"/>
        </w:rPr>
      </w:pPr>
    </w:p>
    <w:p w:rsidR="00866CB4" w:rsidRDefault="00866CB4" w:rsidP="00866CB4">
      <w:pPr>
        <w:rPr>
          <w:rFonts w:ascii="Times New Roman" w:hAnsi="Times New Roman" w:cs="Times New Roman"/>
          <w:sz w:val="24"/>
          <w:szCs w:val="24"/>
        </w:rPr>
      </w:pPr>
    </w:p>
    <w:p w:rsidR="00360B8D" w:rsidRDefault="00360B8D" w:rsidP="00866CB4">
      <w:pPr>
        <w:rPr>
          <w:rFonts w:ascii="Times New Roman" w:hAnsi="Times New Roman" w:cs="Times New Roman"/>
          <w:sz w:val="24"/>
          <w:szCs w:val="24"/>
        </w:rPr>
      </w:pPr>
    </w:p>
    <w:p w:rsidR="00360B8D" w:rsidRDefault="00360B8D" w:rsidP="00866CB4">
      <w:pPr>
        <w:rPr>
          <w:rFonts w:ascii="Times New Roman" w:hAnsi="Times New Roman" w:cs="Times New Roman"/>
          <w:sz w:val="24"/>
          <w:szCs w:val="24"/>
        </w:rPr>
      </w:pPr>
    </w:p>
    <w:p w:rsidR="00866CB4" w:rsidRDefault="00866CB4" w:rsidP="00866CB4">
      <w:pPr>
        <w:tabs>
          <w:tab w:val="left" w:pos="1521"/>
        </w:tabs>
        <w:jc w:val="center"/>
        <w:rPr>
          <w:rFonts w:ascii="Times New Roman" w:hAnsi="Times New Roman" w:cs="Times New Roman"/>
          <w:sz w:val="24"/>
          <w:szCs w:val="24"/>
        </w:rPr>
      </w:pPr>
    </w:p>
    <w:p w:rsidR="00866CB4" w:rsidRDefault="00866CB4" w:rsidP="00866CB4">
      <w:pPr>
        <w:spacing w:after="0" w:line="240" w:lineRule="auto"/>
        <w:ind w:firstLineChars="500" w:firstLine="1200"/>
        <w:jc w:val="center"/>
        <w:rPr>
          <w:rFonts w:ascii="Times New Roman" w:eastAsia="Times New Roman" w:hAnsi="Times New Roman" w:cs="Times New Roman"/>
          <w:b/>
          <w:bCs/>
          <w:color w:val="000000"/>
          <w:sz w:val="24"/>
          <w:szCs w:val="24"/>
          <w:lang w:eastAsia="es-MX"/>
        </w:rPr>
      </w:pPr>
      <w:r w:rsidRPr="001C286C">
        <w:rPr>
          <w:rFonts w:ascii="Times New Roman" w:eastAsia="Times New Roman" w:hAnsi="Times New Roman" w:cs="Times New Roman"/>
          <w:b/>
          <w:bCs/>
          <w:color w:val="000000"/>
          <w:sz w:val="24"/>
          <w:szCs w:val="24"/>
          <w:lang w:eastAsia="es-MX"/>
        </w:rPr>
        <w:lastRenderedPageBreak/>
        <w:t>   ¿Se ejecuta el proceso de recaudación en su oportunidad?</w:t>
      </w:r>
    </w:p>
    <w:p w:rsidR="00866CB4" w:rsidRDefault="00866CB4" w:rsidP="00866CB4">
      <w:pPr>
        <w:spacing w:after="0" w:line="240" w:lineRule="auto"/>
        <w:ind w:firstLineChars="500" w:firstLine="1200"/>
        <w:jc w:val="center"/>
        <w:rPr>
          <w:rFonts w:ascii="Times New Roman" w:eastAsia="Times New Roman" w:hAnsi="Times New Roman" w:cs="Times New Roman"/>
          <w:b/>
          <w:bCs/>
          <w:color w:val="000000"/>
          <w:sz w:val="24"/>
          <w:szCs w:val="24"/>
          <w:lang w:eastAsia="es-MX"/>
        </w:rPr>
      </w:pPr>
    </w:p>
    <w:p w:rsidR="00866CB4" w:rsidRDefault="00866CB4" w:rsidP="00866CB4">
      <w:pPr>
        <w:jc w:val="center"/>
        <w:rPr>
          <w:rFonts w:ascii="Times New Roman" w:hAnsi="Times New Roman" w:cs="Times New Roman"/>
          <w:b/>
          <w:sz w:val="24"/>
          <w:szCs w:val="24"/>
          <w:u w:val="single"/>
        </w:rPr>
      </w:pPr>
    </w:p>
    <w:p w:rsidR="00866CB4" w:rsidRPr="00C462B2" w:rsidRDefault="00866CB4" w:rsidP="00866CB4">
      <w:pPr>
        <w:jc w:val="center"/>
        <w:rPr>
          <w:rFonts w:ascii="Times New Roman" w:hAnsi="Times New Roman" w:cs="Times New Roman"/>
          <w:b/>
          <w:sz w:val="24"/>
          <w:szCs w:val="24"/>
          <w:u w:val="single"/>
        </w:rPr>
      </w:pPr>
      <w:r>
        <w:rPr>
          <w:rFonts w:ascii="Times New Roman" w:hAnsi="Times New Roman" w:cs="Times New Roman"/>
          <w:b/>
          <w:sz w:val="24"/>
          <w:szCs w:val="24"/>
          <w:u w:val="single"/>
        </w:rPr>
        <w:t>CUADRO N° 41</w:t>
      </w:r>
    </w:p>
    <w:p w:rsidR="00866CB4" w:rsidRPr="001C286C" w:rsidRDefault="00866CB4" w:rsidP="00866CB4">
      <w:pPr>
        <w:spacing w:after="0" w:line="240" w:lineRule="auto"/>
        <w:ind w:firstLineChars="500" w:firstLine="1200"/>
        <w:jc w:val="center"/>
        <w:rPr>
          <w:rFonts w:ascii="Times New Roman" w:eastAsia="Times New Roman" w:hAnsi="Times New Roman" w:cs="Times New Roman"/>
          <w:b/>
          <w:bCs/>
          <w:color w:val="000000"/>
          <w:sz w:val="24"/>
          <w:szCs w:val="24"/>
          <w:lang w:eastAsia="es-MX"/>
        </w:rPr>
      </w:pPr>
    </w:p>
    <w:tbl>
      <w:tblPr>
        <w:tblW w:w="7897" w:type="dxa"/>
        <w:tblInd w:w="-23" w:type="dxa"/>
        <w:tblCellMar>
          <w:left w:w="70" w:type="dxa"/>
          <w:right w:w="70" w:type="dxa"/>
        </w:tblCellMar>
        <w:tblLook w:val="04A0" w:firstRow="1" w:lastRow="0" w:firstColumn="1" w:lastColumn="0" w:noHBand="0" w:noVBand="1"/>
      </w:tblPr>
      <w:tblGrid>
        <w:gridCol w:w="4853"/>
        <w:gridCol w:w="1671"/>
        <w:gridCol w:w="1373"/>
      </w:tblGrid>
      <w:tr w:rsidR="00866CB4" w:rsidRPr="001C286C" w:rsidTr="00866CB4">
        <w:trPr>
          <w:trHeight w:val="622"/>
        </w:trPr>
        <w:tc>
          <w:tcPr>
            <w:tcW w:w="4853" w:type="dxa"/>
            <w:tcBorders>
              <w:top w:val="double" w:sz="6" w:space="0" w:color="C00000"/>
              <w:left w:val="double" w:sz="6" w:space="0" w:color="C00000"/>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center"/>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RESPUESTA</w:t>
            </w:r>
          </w:p>
        </w:tc>
        <w:tc>
          <w:tcPr>
            <w:tcW w:w="1671" w:type="dxa"/>
            <w:tcBorders>
              <w:top w:val="double" w:sz="6" w:space="0" w:color="C00000"/>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center"/>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CANTIDAD</w:t>
            </w:r>
          </w:p>
        </w:tc>
        <w:tc>
          <w:tcPr>
            <w:tcW w:w="1373" w:type="dxa"/>
            <w:tcBorders>
              <w:top w:val="double" w:sz="6" w:space="0" w:color="C00000"/>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center"/>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w:t>
            </w:r>
          </w:p>
        </w:tc>
      </w:tr>
      <w:tr w:rsidR="00866CB4" w:rsidRPr="001C286C" w:rsidTr="00866CB4">
        <w:trPr>
          <w:trHeight w:val="622"/>
        </w:trPr>
        <w:tc>
          <w:tcPr>
            <w:tcW w:w="4853" w:type="dxa"/>
            <w:tcBorders>
              <w:top w:val="nil"/>
              <w:left w:val="double" w:sz="6" w:space="0" w:color="C00000"/>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SI</w:t>
            </w:r>
          </w:p>
        </w:tc>
        <w:tc>
          <w:tcPr>
            <w:tcW w:w="1671"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1</w:t>
            </w:r>
          </w:p>
        </w:tc>
        <w:tc>
          <w:tcPr>
            <w:tcW w:w="1373"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33%</w:t>
            </w:r>
          </w:p>
        </w:tc>
      </w:tr>
      <w:tr w:rsidR="00866CB4" w:rsidRPr="001C286C" w:rsidTr="00866CB4">
        <w:trPr>
          <w:trHeight w:val="622"/>
        </w:trPr>
        <w:tc>
          <w:tcPr>
            <w:tcW w:w="4853" w:type="dxa"/>
            <w:tcBorders>
              <w:top w:val="nil"/>
              <w:left w:val="double" w:sz="6" w:space="0" w:color="C00000"/>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NO</w:t>
            </w:r>
          </w:p>
        </w:tc>
        <w:tc>
          <w:tcPr>
            <w:tcW w:w="1671"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1</w:t>
            </w:r>
          </w:p>
        </w:tc>
        <w:tc>
          <w:tcPr>
            <w:tcW w:w="1373"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33%</w:t>
            </w:r>
          </w:p>
        </w:tc>
      </w:tr>
      <w:tr w:rsidR="00866CB4" w:rsidRPr="001C286C" w:rsidTr="00866CB4">
        <w:trPr>
          <w:trHeight w:val="622"/>
        </w:trPr>
        <w:tc>
          <w:tcPr>
            <w:tcW w:w="4853" w:type="dxa"/>
            <w:tcBorders>
              <w:top w:val="nil"/>
              <w:left w:val="double" w:sz="6" w:space="0" w:color="C00000"/>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A VECES</w:t>
            </w:r>
          </w:p>
        </w:tc>
        <w:tc>
          <w:tcPr>
            <w:tcW w:w="1671"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1</w:t>
            </w:r>
          </w:p>
        </w:tc>
        <w:tc>
          <w:tcPr>
            <w:tcW w:w="1373"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33%</w:t>
            </w:r>
          </w:p>
        </w:tc>
      </w:tr>
      <w:tr w:rsidR="00866CB4" w:rsidRPr="001C286C" w:rsidTr="00866CB4">
        <w:trPr>
          <w:trHeight w:val="622"/>
        </w:trPr>
        <w:tc>
          <w:tcPr>
            <w:tcW w:w="4853" w:type="dxa"/>
            <w:tcBorders>
              <w:top w:val="nil"/>
              <w:left w:val="double" w:sz="6" w:space="0" w:color="C00000"/>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TOTAL</w:t>
            </w:r>
          </w:p>
        </w:tc>
        <w:tc>
          <w:tcPr>
            <w:tcW w:w="1671"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3</w:t>
            </w:r>
          </w:p>
        </w:tc>
        <w:tc>
          <w:tcPr>
            <w:tcW w:w="1373"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100%</w:t>
            </w:r>
          </w:p>
        </w:tc>
      </w:tr>
    </w:tbl>
    <w:p w:rsidR="00866CB4" w:rsidRDefault="00866CB4" w:rsidP="00866CB4">
      <w:pPr>
        <w:tabs>
          <w:tab w:val="left" w:pos="1521"/>
        </w:tabs>
        <w:jc w:val="center"/>
        <w:rPr>
          <w:rFonts w:ascii="Times New Roman" w:hAnsi="Times New Roman" w:cs="Times New Roman"/>
          <w:sz w:val="24"/>
          <w:szCs w:val="24"/>
        </w:rPr>
      </w:pPr>
    </w:p>
    <w:p w:rsidR="00866CB4" w:rsidRDefault="00866CB4" w:rsidP="00866CB4">
      <w:pPr>
        <w:tabs>
          <w:tab w:val="left" w:pos="1521"/>
        </w:tabs>
        <w:jc w:val="center"/>
        <w:rPr>
          <w:rFonts w:ascii="Times New Roman" w:hAnsi="Times New Roman" w:cs="Times New Roman"/>
          <w:sz w:val="24"/>
          <w:szCs w:val="24"/>
        </w:rPr>
      </w:pPr>
      <w:r>
        <w:rPr>
          <w:noProof/>
          <w:lang w:val="es-MX" w:eastAsia="es-MX"/>
        </w:rPr>
        <w:drawing>
          <wp:inline distT="0" distB="0" distL="0" distR="0" wp14:anchorId="51D08C04" wp14:editId="48985BEB">
            <wp:extent cx="4572000" cy="274320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66CB4" w:rsidRDefault="00866CB4" w:rsidP="00866CB4">
      <w:pPr>
        <w:tabs>
          <w:tab w:val="left" w:pos="1521"/>
        </w:tabs>
        <w:jc w:val="center"/>
        <w:rPr>
          <w:rFonts w:ascii="Times New Roman" w:hAnsi="Times New Roman" w:cs="Times New Roman"/>
          <w:sz w:val="24"/>
          <w:szCs w:val="24"/>
        </w:rPr>
      </w:pPr>
    </w:p>
    <w:p w:rsidR="00866CB4" w:rsidRDefault="00866CB4" w:rsidP="00866CB4">
      <w:pPr>
        <w:rPr>
          <w:rFonts w:ascii="Times New Roman" w:hAnsi="Times New Roman" w:cs="Times New Roman"/>
          <w:b/>
          <w:sz w:val="24"/>
          <w:szCs w:val="24"/>
          <w:u w:val="single"/>
        </w:rPr>
      </w:pPr>
      <w:r>
        <w:rPr>
          <w:rFonts w:ascii="Times New Roman" w:hAnsi="Times New Roman" w:cs="Times New Roman"/>
          <w:b/>
          <w:sz w:val="24"/>
          <w:szCs w:val="24"/>
          <w:u w:val="single"/>
        </w:rPr>
        <w:t>ANALISIS DEL GRAFICO N°| 07</w:t>
      </w:r>
    </w:p>
    <w:p w:rsidR="00866CB4" w:rsidRDefault="00866CB4" w:rsidP="00866CB4">
      <w:pPr>
        <w:rPr>
          <w:rFonts w:ascii="Times New Roman" w:hAnsi="Times New Roman" w:cs="Times New Roman"/>
          <w:sz w:val="24"/>
          <w:szCs w:val="24"/>
        </w:rPr>
      </w:pPr>
      <w:r>
        <w:rPr>
          <w:rFonts w:ascii="Times New Roman" w:hAnsi="Times New Roman" w:cs="Times New Roman"/>
          <w:sz w:val="24"/>
          <w:szCs w:val="24"/>
        </w:rPr>
        <w:t>Según el grafico N° 07, el 33</w:t>
      </w:r>
      <w:r w:rsidRPr="001C286C">
        <w:rPr>
          <w:rFonts w:ascii="Times New Roman" w:hAnsi="Times New Roman" w:cs="Times New Roman"/>
          <w:sz w:val="24"/>
          <w:szCs w:val="24"/>
        </w:rPr>
        <w:t>% de lo</w:t>
      </w:r>
      <w:r>
        <w:rPr>
          <w:rFonts w:ascii="Times New Roman" w:hAnsi="Times New Roman" w:cs="Times New Roman"/>
          <w:sz w:val="24"/>
          <w:szCs w:val="24"/>
        </w:rPr>
        <w:t>s entrevistados indican que si se ejecuta en su oportunidad la recaudación de los recursos directamente recaudados, no se recauda en su oportunidad, otro 33% indica que en tanto el otro 33% opinan de que no se realiza,</w:t>
      </w:r>
    </w:p>
    <w:p w:rsidR="00866CB4" w:rsidRDefault="00866CB4" w:rsidP="00866CB4">
      <w:pPr>
        <w:rPr>
          <w:rFonts w:ascii="Times New Roman" w:hAnsi="Times New Roman" w:cs="Times New Roman"/>
          <w:sz w:val="24"/>
          <w:szCs w:val="24"/>
        </w:rPr>
      </w:pPr>
    </w:p>
    <w:p w:rsidR="00866CB4" w:rsidRDefault="00866CB4" w:rsidP="00866CB4">
      <w:pPr>
        <w:tabs>
          <w:tab w:val="left" w:pos="1521"/>
        </w:tabs>
        <w:jc w:val="center"/>
        <w:rPr>
          <w:rFonts w:ascii="Times New Roman" w:hAnsi="Times New Roman" w:cs="Times New Roman"/>
          <w:sz w:val="24"/>
          <w:szCs w:val="24"/>
        </w:rPr>
      </w:pPr>
    </w:p>
    <w:p w:rsidR="00360B8D" w:rsidRDefault="00360B8D" w:rsidP="00866CB4">
      <w:pPr>
        <w:tabs>
          <w:tab w:val="left" w:pos="1521"/>
        </w:tabs>
        <w:jc w:val="center"/>
        <w:rPr>
          <w:rFonts w:ascii="Times New Roman" w:hAnsi="Times New Roman" w:cs="Times New Roman"/>
          <w:sz w:val="24"/>
          <w:szCs w:val="24"/>
        </w:rPr>
      </w:pPr>
    </w:p>
    <w:p w:rsidR="00360B8D" w:rsidRDefault="00360B8D" w:rsidP="00866CB4">
      <w:pPr>
        <w:tabs>
          <w:tab w:val="left" w:pos="1521"/>
        </w:tabs>
        <w:jc w:val="center"/>
        <w:rPr>
          <w:rFonts w:ascii="Times New Roman" w:hAnsi="Times New Roman" w:cs="Times New Roman"/>
          <w:sz w:val="24"/>
          <w:szCs w:val="24"/>
        </w:rPr>
      </w:pPr>
    </w:p>
    <w:p w:rsidR="00360B8D" w:rsidRDefault="00360B8D" w:rsidP="00866CB4">
      <w:pPr>
        <w:tabs>
          <w:tab w:val="left" w:pos="1521"/>
        </w:tabs>
        <w:jc w:val="center"/>
        <w:rPr>
          <w:rFonts w:ascii="Times New Roman" w:hAnsi="Times New Roman" w:cs="Times New Roman"/>
          <w:sz w:val="24"/>
          <w:szCs w:val="24"/>
        </w:rPr>
      </w:pPr>
    </w:p>
    <w:p w:rsidR="00866CB4" w:rsidRDefault="00866CB4" w:rsidP="00866CB4">
      <w:pPr>
        <w:spacing w:after="0" w:line="240" w:lineRule="auto"/>
        <w:ind w:firstLineChars="500" w:firstLine="1200"/>
        <w:jc w:val="center"/>
        <w:rPr>
          <w:rFonts w:ascii="Times New Roman" w:eastAsia="Times New Roman" w:hAnsi="Times New Roman" w:cs="Times New Roman"/>
          <w:b/>
          <w:bCs/>
          <w:color w:val="000000"/>
          <w:sz w:val="24"/>
          <w:szCs w:val="24"/>
          <w:lang w:eastAsia="es-MX"/>
        </w:rPr>
      </w:pPr>
      <w:r w:rsidRPr="001C286C">
        <w:rPr>
          <w:rFonts w:ascii="Times New Roman" w:eastAsia="Times New Roman" w:hAnsi="Times New Roman" w:cs="Times New Roman"/>
          <w:b/>
          <w:bCs/>
          <w:color w:val="000000"/>
          <w:sz w:val="24"/>
          <w:szCs w:val="24"/>
          <w:lang w:eastAsia="es-MX"/>
        </w:rPr>
        <w:lastRenderedPageBreak/>
        <w:t>   ¿Conoce si se evalúa el gasto que se realiza de la recaudación?</w:t>
      </w:r>
    </w:p>
    <w:p w:rsidR="00866CB4" w:rsidRDefault="00866CB4" w:rsidP="00866CB4">
      <w:pPr>
        <w:spacing w:after="0" w:line="240" w:lineRule="auto"/>
        <w:ind w:firstLineChars="500" w:firstLine="1200"/>
        <w:jc w:val="center"/>
        <w:rPr>
          <w:rFonts w:ascii="Times New Roman" w:eastAsia="Times New Roman" w:hAnsi="Times New Roman" w:cs="Times New Roman"/>
          <w:b/>
          <w:bCs/>
          <w:color w:val="000000"/>
          <w:sz w:val="24"/>
          <w:szCs w:val="24"/>
          <w:lang w:eastAsia="es-MX"/>
        </w:rPr>
      </w:pPr>
    </w:p>
    <w:p w:rsidR="00866CB4" w:rsidRDefault="00866CB4" w:rsidP="00866CB4">
      <w:pPr>
        <w:spacing w:after="0" w:line="240" w:lineRule="auto"/>
        <w:ind w:firstLineChars="500" w:firstLine="1200"/>
        <w:jc w:val="center"/>
        <w:rPr>
          <w:rFonts w:ascii="Times New Roman" w:eastAsia="Times New Roman" w:hAnsi="Times New Roman" w:cs="Times New Roman"/>
          <w:b/>
          <w:bCs/>
          <w:color w:val="000000"/>
          <w:sz w:val="24"/>
          <w:szCs w:val="24"/>
          <w:lang w:eastAsia="es-MX"/>
        </w:rPr>
      </w:pPr>
    </w:p>
    <w:p w:rsidR="00866CB4" w:rsidRPr="00C462B2" w:rsidRDefault="00866CB4" w:rsidP="00866CB4">
      <w:pPr>
        <w:jc w:val="center"/>
        <w:rPr>
          <w:rFonts w:ascii="Times New Roman" w:hAnsi="Times New Roman" w:cs="Times New Roman"/>
          <w:b/>
          <w:sz w:val="24"/>
          <w:szCs w:val="24"/>
          <w:u w:val="single"/>
        </w:rPr>
      </w:pPr>
      <w:r>
        <w:rPr>
          <w:rFonts w:ascii="Times New Roman" w:hAnsi="Times New Roman" w:cs="Times New Roman"/>
          <w:b/>
          <w:sz w:val="24"/>
          <w:szCs w:val="24"/>
          <w:u w:val="single"/>
        </w:rPr>
        <w:t>CUADRO N° 42</w:t>
      </w:r>
    </w:p>
    <w:p w:rsidR="00866CB4" w:rsidRDefault="00866CB4" w:rsidP="00866CB4">
      <w:pPr>
        <w:tabs>
          <w:tab w:val="left" w:pos="1521"/>
        </w:tabs>
        <w:jc w:val="center"/>
        <w:rPr>
          <w:rFonts w:ascii="Times New Roman" w:hAnsi="Times New Roman" w:cs="Times New Roman"/>
          <w:sz w:val="24"/>
          <w:szCs w:val="24"/>
        </w:rPr>
      </w:pPr>
    </w:p>
    <w:tbl>
      <w:tblPr>
        <w:tblW w:w="7897" w:type="dxa"/>
        <w:tblInd w:w="-23" w:type="dxa"/>
        <w:tblCellMar>
          <w:left w:w="70" w:type="dxa"/>
          <w:right w:w="70" w:type="dxa"/>
        </w:tblCellMar>
        <w:tblLook w:val="04A0" w:firstRow="1" w:lastRow="0" w:firstColumn="1" w:lastColumn="0" w:noHBand="0" w:noVBand="1"/>
      </w:tblPr>
      <w:tblGrid>
        <w:gridCol w:w="4853"/>
        <w:gridCol w:w="1671"/>
        <w:gridCol w:w="1373"/>
      </w:tblGrid>
      <w:tr w:rsidR="00866CB4" w:rsidRPr="001C286C" w:rsidTr="00866CB4">
        <w:trPr>
          <w:trHeight w:val="557"/>
        </w:trPr>
        <w:tc>
          <w:tcPr>
            <w:tcW w:w="4853" w:type="dxa"/>
            <w:tcBorders>
              <w:top w:val="double" w:sz="6" w:space="0" w:color="C00000"/>
              <w:left w:val="double" w:sz="6" w:space="0" w:color="C00000"/>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center"/>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RESPUESTA</w:t>
            </w:r>
          </w:p>
        </w:tc>
        <w:tc>
          <w:tcPr>
            <w:tcW w:w="1671" w:type="dxa"/>
            <w:tcBorders>
              <w:top w:val="double" w:sz="6" w:space="0" w:color="C00000"/>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center"/>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CANTIDAD</w:t>
            </w:r>
          </w:p>
        </w:tc>
        <w:tc>
          <w:tcPr>
            <w:tcW w:w="1373" w:type="dxa"/>
            <w:tcBorders>
              <w:top w:val="double" w:sz="6" w:space="0" w:color="C00000"/>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center"/>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w:t>
            </w:r>
          </w:p>
        </w:tc>
      </w:tr>
      <w:tr w:rsidR="00866CB4" w:rsidRPr="001C286C" w:rsidTr="00866CB4">
        <w:trPr>
          <w:trHeight w:val="557"/>
        </w:trPr>
        <w:tc>
          <w:tcPr>
            <w:tcW w:w="4853" w:type="dxa"/>
            <w:tcBorders>
              <w:top w:val="nil"/>
              <w:left w:val="double" w:sz="6" w:space="0" w:color="C00000"/>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SI</w:t>
            </w:r>
          </w:p>
        </w:tc>
        <w:tc>
          <w:tcPr>
            <w:tcW w:w="1671"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3</w:t>
            </w:r>
          </w:p>
        </w:tc>
        <w:tc>
          <w:tcPr>
            <w:tcW w:w="1373"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100%</w:t>
            </w:r>
          </w:p>
        </w:tc>
      </w:tr>
      <w:tr w:rsidR="00866CB4" w:rsidRPr="001C286C" w:rsidTr="00866CB4">
        <w:trPr>
          <w:trHeight w:val="557"/>
        </w:trPr>
        <w:tc>
          <w:tcPr>
            <w:tcW w:w="4853" w:type="dxa"/>
            <w:tcBorders>
              <w:top w:val="nil"/>
              <w:left w:val="double" w:sz="6" w:space="0" w:color="C00000"/>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NO</w:t>
            </w:r>
          </w:p>
        </w:tc>
        <w:tc>
          <w:tcPr>
            <w:tcW w:w="1671"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0</w:t>
            </w:r>
          </w:p>
        </w:tc>
        <w:tc>
          <w:tcPr>
            <w:tcW w:w="1373"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0%</w:t>
            </w:r>
          </w:p>
        </w:tc>
      </w:tr>
      <w:tr w:rsidR="00866CB4" w:rsidRPr="001C286C" w:rsidTr="00866CB4">
        <w:trPr>
          <w:trHeight w:val="557"/>
        </w:trPr>
        <w:tc>
          <w:tcPr>
            <w:tcW w:w="4853" w:type="dxa"/>
            <w:tcBorders>
              <w:top w:val="nil"/>
              <w:left w:val="double" w:sz="6" w:space="0" w:color="C00000"/>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NO SABE/ NO OPINA</w:t>
            </w:r>
          </w:p>
        </w:tc>
        <w:tc>
          <w:tcPr>
            <w:tcW w:w="1671"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0</w:t>
            </w:r>
          </w:p>
        </w:tc>
        <w:tc>
          <w:tcPr>
            <w:tcW w:w="1373"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0%</w:t>
            </w:r>
          </w:p>
        </w:tc>
      </w:tr>
      <w:tr w:rsidR="00866CB4" w:rsidRPr="001C286C" w:rsidTr="00866CB4">
        <w:trPr>
          <w:trHeight w:val="557"/>
        </w:trPr>
        <w:tc>
          <w:tcPr>
            <w:tcW w:w="4853" w:type="dxa"/>
            <w:tcBorders>
              <w:top w:val="nil"/>
              <w:left w:val="double" w:sz="6" w:space="0" w:color="C00000"/>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TOTAL</w:t>
            </w:r>
          </w:p>
        </w:tc>
        <w:tc>
          <w:tcPr>
            <w:tcW w:w="1671"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3</w:t>
            </w:r>
          </w:p>
        </w:tc>
        <w:tc>
          <w:tcPr>
            <w:tcW w:w="1373"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100%</w:t>
            </w:r>
          </w:p>
        </w:tc>
      </w:tr>
    </w:tbl>
    <w:p w:rsidR="00866CB4" w:rsidRDefault="00866CB4" w:rsidP="00866CB4">
      <w:pPr>
        <w:tabs>
          <w:tab w:val="left" w:pos="1521"/>
        </w:tabs>
        <w:jc w:val="center"/>
        <w:rPr>
          <w:rFonts w:ascii="Times New Roman" w:hAnsi="Times New Roman" w:cs="Times New Roman"/>
          <w:sz w:val="24"/>
          <w:szCs w:val="24"/>
        </w:rPr>
      </w:pPr>
    </w:p>
    <w:p w:rsidR="00866CB4" w:rsidRDefault="00866CB4" w:rsidP="00866CB4">
      <w:pPr>
        <w:tabs>
          <w:tab w:val="left" w:pos="1521"/>
        </w:tabs>
        <w:jc w:val="center"/>
        <w:rPr>
          <w:rFonts w:ascii="Times New Roman" w:hAnsi="Times New Roman" w:cs="Times New Roman"/>
          <w:sz w:val="24"/>
          <w:szCs w:val="24"/>
        </w:rPr>
      </w:pPr>
      <w:r>
        <w:rPr>
          <w:noProof/>
          <w:lang w:val="es-MX" w:eastAsia="es-MX"/>
        </w:rPr>
        <w:drawing>
          <wp:inline distT="0" distB="0" distL="0" distR="0" wp14:anchorId="180B1C18" wp14:editId="7D417066">
            <wp:extent cx="4572000" cy="2743200"/>
            <wp:effectExtent l="0" t="0" r="0" b="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66CB4" w:rsidRDefault="00866CB4" w:rsidP="00866CB4">
      <w:pPr>
        <w:tabs>
          <w:tab w:val="left" w:pos="1521"/>
        </w:tabs>
        <w:jc w:val="center"/>
        <w:rPr>
          <w:rFonts w:ascii="Times New Roman" w:hAnsi="Times New Roman" w:cs="Times New Roman"/>
          <w:sz w:val="24"/>
          <w:szCs w:val="24"/>
        </w:rPr>
      </w:pPr>
    </w:p>
    <w:p w:rsidR="00866CB4" w:rsidRDefault="00866CB4" w:rsidP="00866CB4">
      <w:pPr>
        <w:rPr>
          <w:rFonts w:ascii="Times New Roman" w:hAnsi="Times New Roman" w:cs="Times New Roman"/>
          <w:b/>
          <w:sz w:val="24"/>
          <w:szCs w:val="24"/>
          <w:u w:val="single"/>
        </w:rPr>
      </w:pPr>
      <w:r>
        <w:rPr>
          <w:rFonts w:ascii="Times New Roman" w:hAnsi="Times New Roman" w:cs="Times New Roman"/>
          <w:b/>
          <w:sz w:val="24"/>
          <w:szCs w:val="24"/>
          <w:u w:val="single"/>
        </w:rPr>
        <w:t>ANALISIS DEL GRAFICO N°| 08</w:t>
      </w:r>
    </w:p>
    <w:p w:rsidR="00866CB4" w:rsidRDefault="00866CB4" w:rsidP="00866CB4">
      <w:pPr>
        <w:rPr>
          <w:rFonts w:ascii="Times New Roman" w:hAnsi="Times New Roman" w:cs="Times New Roman"/>
          <w:sz w:val="24"/>
          <w:szCs w:val="24"/>
        </w:rPr>
      </w:pPr>
      <w:r>
        <w:rPr>
          <w:rFonts w:ascii="Times New Roman" w:hAnsi="Times New Roman" w:cs="Times New Roman"/>
          <w:sz w:val="24"/>
          <w:szCs w:val="24"/>
        </w:rPr>
        <w:t>Según el grafico N° 08, el 100</w:t>
      </w:r>
      <w:r w:rsidRPr="001C286C">
        <w:rPr>
          <w:rFonts w:ascii="Times New Roman" w:hAnsi="Times New Roman" w:cs="Times New Roman"/>
          <w:sz w:val="24"/>
          <w:szCs w:val="24"/>
        </w:rPr>
        <w:t>% de lo</w:t>
      </w:r>
      <w:r>
        <w:rPr>
          <w:rFonts w:ascii="Times New Roman" w:hAnsi="Times New Roman" w:cs="Times New Roman"/>
          <w:sz w:val="24"/>
          <w:szCs w:val="24"/>
        </w:rPr>
        <w:t>s entrevistados están de acuerdo a que si se evalua el gasto que se realiza de los recursos directamente recaudados.</w:t>
      </w:r>
    </w:p>
    <w:p w:rsidR="00866CB4" w:rsidRDefault="00866CB4" w:rsidP="00866CB4">
      <w:pPr>
        <w:rPr>
          <w:rFonts w:ascii="Times New Roman" w:hAnsi="Times New Roman" w:cs="Times New Roman"/>
          <w:sz w:val="24"/>
          <w:szCs w:val="24"/>
        </w:rPr>
      </w:pPr>
    </w:p>
    <w:p w:rsidR="00866CB4" w:rsidRDefault="00866CB4" w:rsidP="00866CB4">
      <w:pPr>
        <w:rPr>
          <w:rFonts w:ascii="Times New Roman" w:hAnsi="Times New Roman" w:cs="Times New Roman"/>
          <w:sz w:val="24"/>
          <w:szCs w:val="24"/>
        </w:rPr>
      </w:pPr>
    </w:p>
    <w:p w:rsidR="00360B8D" w:rsidRDefault="00360B8D" w:rsidP="00866CB4">
      <w:pPr>
        <w:rPr>
          <w:rFonts w:ascii="Times New Roman" w:hAnsi="Times New Roman" w:cs="Times New Roman"/>
          <w:sz w:val="24"/>
          <w:szCs w:val="24"/>
        </w:rPr>
      </w:pPr>
    </w:p>
    <w:p w:rsidR="00360B8D" w:rsidRDefault="00360B8D" w:rsidP="00866CB4">
      <w:pPr>
        <w:rPr>
          <w:rFonts w:ascii="Times New Roman" w:hAnsi="Times New Roman" w:cs="Times New Roman"/>
          <w:sz w:val="24"/>
          <w:szCs w:val="24"/>
        </w:rPr>
      </w:pPr>
    </w:p>
    <w:p w:rsidR="00360B8D" w:rsidRDefault="00360B8D" w:rsidP="00866CB4">
      <w:pPr>
        <w:rPr>
          <w:rFonts w:ascii="Times New Roman" w:hAnsi="Times New Roman" w:cs="Times New Roman"/>
          <w:sz w:val="24"/>
          <w:szCs w:val="24"/>
        </w:rPr>
      </w:pPr>
    </w:p>
    <w:p w:rsidR="00866CB4" w:rsidRDefault="00866CB4" w:rsidP="00866CB4">
      <w:pPr>
        <w:spacing w:after="0" w:line="240" w:lineRule="auto"/>
        <w:rPr>
          <w:rFonts w:ascii="Times New Roman" w:hAnsi="Times New Roman" w:cs="Times New Roman"/>
          <w:sz w:val="24"/>
          <w:szCs w:val="24"/>
        </w:rPr>
      </w:pPr>
    </w:p>
    <w:p w:rsidR="00866CB4" w:rsidRDefault="00866CB4" w:rsidP="00866CB4">
      <w:pPr>
        <w:spacing w:after="0" w:line="240" w:lineRule="auto"/>
        <w:jc w:val="center"/>
        <w:rPr>
          <w:rFonts w:ascii="Times New Roman" w:eastAsia="Times New Roman" w:hAnsi="Times New Roman" w:cs="Times New Roman"/>
          <w:b/>
          <w:bCs/>
          <w:color w:val="000000"/>
          <w:sz w:val="24"/>
          <w:szCs w:val="24"/>
          <w:lang w:eastAsia="es-MX"/>
        </w:rPr>
      </w:pPr>
      <w:r w:rsidRPr="001C286C">
        <w:rPr>
          <w:rFonts w:ascii="Times New Roman" w:eastAsia="Times New Roman" w:hAnsi="Times New Roman" w:cs="Times New Roman"/>
          <w:b/>
          <w:bCs/>
          <w:color w:val="000000"/>
          <w:sz w:val="24"/>
          <w:szCs w:val="24"/>
          <w:lang w:eastAsia="es-MX"/>
        </w:rPr>
        <w:lastRenderedPageBreak/>
        <w:t>¿Se cumple el recaudo de los recursos directamente recaudados y van hacia el destino que le corresponde?</w:t>
      </w:r>
    </w:p>
    <w:p w:rsidR="00866CB4" w:rsidRDefault="00866CB4" w:rsidP="00866CB4">
      <w:pPr>
        <w:jc w:val="center"/>
        <w:rPr>
          <w:rFonts w:ascii="Times New Roman" w:hAnsi="Times New Roman" w:cs="Times New Roman"/>
          <w:b/>
          <w:sz w:val="24"/>
          <w:szCs w:val="24"/>
          <w:u w:val="single"/>
        </w:rPr>
      </w:pPr>
    </w:p>
    <w:p w:rsidR="00866CB4" w:rsidRPr="00C462B2" w:rsidRDefault="00866CB4" w:rsidP="00866CB4">
      <w:pPr>
        <w:jc w:val="center"/>
        <w:rPr>
          <w:rFonts w:ascii="Times New Roman" w:hAnsi="Times New Roman" w:cs="Times New Roman"/>
          <w:b/>
          <w:sz w:val="24"/>
          <w:szCs w:val="24"/>
          <w:u w:val="single"/>
        </w:rPr>
      </w:pPr>
      <w:r>
        <w:rPr>
          <w:rFonts w:ascii="Times New Roman" w:hAnsi="Times New Roman" w:cs="Times New Roman"/>
          <w:b/>
          <w:sz w:val="24"/>
          <w:szCs w:val="24"/>
          <w:u w:val="single"/>
        </w:rPr>
        <w:t>CUADRO N° 43</w:t>
      </w:r>
    </w:p>
    <w:p w:rsidR="00866CB4" w:rsidRDefault="00866CB4" w:rsidP="00866CB4">
      <w:pPr>
        <w:tabs>
          <w:tab w:val="left" w:pos="1521"/>
        </w:tabs>
        <w:jc w:val="center"/>
        <w:rPr>
          <w:rFonts w:ascii="Times New Roman" w:hAnsi="Times New Roman" w:cs="Times New Roman"/>
          <w:sz w:val="24"/>
          <w:szCs w:val="24"/>
        </w:rPr>
      </w:pPr>
    </w:p>
    <w:tbl>
      <w:tblPr>
        <w:tblW w:w="7897" w:type="dxa"/>
        <w:tblInd w:w="-23" w:type="dxa"/>
        <w:tblCellMar>
          <w:left w:w="70" w:type="dxa"/>
          <w:right w:w="70" w:type="dxa"/>
        </w:tblCellMar>
        <w:tblLook w:val="04A0" w:firstRow="1" w:lastRow="0" w:firstColumn="1" w:lastColumn="0" w:noHBand="0" w:noVBand="1"/>
      </w:tblPr>
      <w:tblGrid>
        <w:gridCol w:w="4853"/>
        <w:gridCol w:w="1671"/>
        <w:gridCol w:w="1373"/>
      </w:tblGrid>
      <w:tr w:rsidR="00866CB4" w:rsidRPr="001C286C" w:rsidTr="00866CB4">
        <w:trPr>
          <w:trHeight w:val="572"/>
        </w:trPr>
        <w:tc>
          <w:tcPr>
            <w:tcW w:w="4853" w:type="dxa"/>
            <w:tcBorders>
              <w:top w:val="double" w:sz="6" w:space="0" w:color="C00000"/>
              <w:left w:val="double" w:sz="6" w:space="0" w:color="C00000"/>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center"/>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RESPUESTA</w:t>
            </w:r>
          </w:p>
        </w:tc>
        <w:tc>
          <w:tcPr>
            <w:tcW w:w="1671" w:type="dxa"/>
            <w:tcBorders>
              <w:top w:val="double" w:sz="6" w:space="0" w:color="C00000"/>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center"/>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CANTIDAD</w:t>
            </w:r>
          </w:p>
        </w:tc>
        <w:tc>
          <w:tcPr>
            <w:tcW w:w="1373" w:type="dxa"/>
            <w:tcBorders>
              <w:top w:val="double" w:sz="6" w:space="0" w:color="C00000"/>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center"/>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w:t>
            </w:r>
          </w:p>
        </w:tc>
      </w:tr>
      <w:tr w:rsidR="00866CB4" w:rsidRPr="001C286C" w:rsidTr="00866CB4">
        <w:trPr>
          <w:trHeight w:val="572"/>
        </w:trPr>
        <w:tc>
          <w:tcPr>
            <w:tcW w:w="4853" w:type="dxa"/>
            <w:tcBorders>
              <w:top w:val="nil"/>
              <w:left w:val="double" w:sz="6" w:space="0" w:color="C00000"/>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SI</w:t>
            </w:r>
          </w:p>
        </w:tc>
        <w:tc>
          <w:tcPr>
            <w:tcW w:w="1671"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2</w:t>
            </w:r>
          </w:p>
        </w:tc>
        <w:tc>
          <w:tcPr>
            <w:tcW w:w="1373"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67%</w:t>
            </w:r>
          </w:p>
        </w:tc>
      </w:tr>
      <w:tr w:rsidR="00866CB4" w:rsidRPr="001C286C" w:rsidTr="00866CB4">
        <w:trPr>
          <w:trHeight w:val="572"/>
        </w:trPr>
        <w:tc>
          <w:tcPr>
            <w:tcW w:w="4853" w:type="dxa"/>
            <w:tcBorders>
              <w:top w:val="nil"/>
              <w:left w:val="double" w:sz="6" w:space="0" w:color="C00000"/>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CASI NUNCA</w:t>
            </w:r>
          </w:p>
        </w:tc>
        <w:tc>
          <w:tcPr>
            <w:tcW w:w="1671"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0</w:t>
            </w:r>
          </w:p>
        </w:tc>
        <w:tc>
          <w:tcPr>
            <w:tcW w:w="1373"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0%</w:t>
            </w:r>
          </w:p>
        </w:tc>
      </w:tr>
      <w:tr w:rsidR="00866CB4" w:rsidRPr="001C286C" w:rsidTr="00866CB4">
        <w:trPr>
          <w:trHeight w:val="572"/>
        </w:trPr>
        <w:tc>
          <w:tcPr>
            <w:tcW w:w="4853" w:type="dxa"/>
            <w:tcBorders>
              <w:top w:val="nil"/>
              <w:left w:val="double" w:sz="6" w:space="0" w:color="C00000"/>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A VECES</w:t>
            </w:r>
          </w:p>
        </w:tc>
        <w:tc>
          <w:tcPr>
            <w:tcW w:w="1671"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1</w:t>
            </w:r>
          </w:p>
        </w:tc>
        <w:tc>
          <w:tcPr>
            <w:tcW w:w="1373"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33%</w:t>
            </w:r>
          </w:p>
        </w:tc>
      </w:tr>
      <w:tr w:rsidR="00866CB4" w:rsidRPr="001C286C" w:rsidTr="00866CB4">
        <w:trPr>
          <w:trHeight w:val="572"/>
        </w:trPr>
        <w:tc>
          <w:tcPr>
            <w:tcW w:w="4853" w:type="dxa"/>
            <w:tcBorders>
              <w:top w:val="nil"/>
              <w:left w:val="double" w:sz="6" w:space="0" w:color="C00000"/>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TOTAL</w:t>
            </w:r>
          </w:p>
        </w:tc>
        <w:tc>
          <w:tcPr>
            <w:tcW w:w="1671"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3</w:t>
            </w:r>
          </w:p>
        </w:tc>
        <w:tc>
          <w:tcPr>
            <w:tcW w:w="1373"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100%</w:t>
            </w:r>
          </w:p>
        </w:tc>
      </w:tr>
    </w:tbl>
    <w:p w:rsidR="00866CB4" w:rsidRDefault="00866CB4" w:rsidP="00866CB4">
      <w:pPr>
        <w:tabs>
          <w:tab w:val="left" w:pos="1521"/>
        </w:tabs>
        <w:jc w:val="center"/>
        <w:rPr>
          <w:rFonts w:ascii="Times New Roman" w:hAnsi="Times New Roman" w:cs="Times New Roman"/>
          <w:sz w:val="24"/>
          <w:szCs w:val="24"/>
        </w:rPr>
      </w:pPr>
    </w:p>
    <w:p w:rsidR="00866CB4" w:rsidRDefault="00866CB4" w:rsidP="00866CB4">
      <w:pPr>
        <w:tabs>
          <w:tab w:val="left" w:pos="1521"/>
        </w:tabs>
        <w:jc w:val="center"/>
        <w:rPr>
          <w:rFonts w:ascii="Times New Roman" w:hAnsi="Times New Roman" w:cs="Times New Roman"/>
          <w:sz w:val="24"/>
          <w:szCs w:val="24"/>
        </w:rPr>
      </w:pPr>
      <w:r>
        <w:rPr>
          <w:noProof/>
          <w:lang w:val="es-MX" w:eastAsia="es-MX"/>
        </w:rPr>
        <w:drawing>
          <wp:inline distT="0" distB="0" distL="0" distR="0" wp14:anchorId="5281F549" wp14:editId="5EABD1A7">
            <wp:extent cx="4572000" cy="2743200"/>
            <wp:effectExtent l="0" t="0" r="0" b="0"/>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66CB4" w:rsidRDefault="00866CB4" w:rsidP="00866CB4">
      <w:pPr>
        <w:tabs>
          <w:tab w:val="left" w:pos="1521"/>
        </w:tabs>
        <w:jc w:val="center"/>
        <w:rPr>
          <w:rFonts w:ascii="Times New Roman" w:hAnsi="Times New Roman" w:cs="Times New Roman"/>
          <w:sz w:val="24"/>
          <w:szCs w:val="24"/>
        </w:rPr>
      </w:pPr>
    </w:p>
    <w:p w:rsidR="00866CB4" w:rsidRDefault="00866CB4" w:rsidP="00866CB4">
      <w:pPr>
        <w:rPr>
          <w:rFonts w:ascii="Times New Roman" w:hAnsi="Times New Roman" w:cs="Times New Roman"/>
          <w:b/>
          <w:sz w:val="24"/>
          <w:szCs w:val="24"/>
          <w:u w:val="single"/>
        </w:rPr>
      </w:pPr>
      <w:r>
        <w:rPr>
          <w:rFonts w:ascii="Times New Roman" w:hAnsi="Times New Roman" w:cs="Times New Roman"/>
          <w:b/>
          <w:sz w:val="24"/>
          <w:szCs w:val="24"/>
          <w:u w:val="single"/>
        </w:rPr>
        <w:t>ANALISIS DEL GRAFICO N°| 09</w:t>
      </w:r>
    </w:p>
    <w:p w:rsidR="00866CB4" w:rsidRDefault="00866CB4" w:rsidP="00866CB4">
      <w:pPr>
        <w:rPr>
          <w:rFonts w:ascii="Times New Roman" w:hAnsi="Times New Roman" w:cs="Times New Roman"/>
          <w:sz w:val="24"/>
          <w:szCs w:val="24"/>
        </w:rPr>
      </w:pPr>
      <w:r>
        <w:rPr>
          <w:rFonts w:ascii="Times New Roman" w:hAnsi="Times New Roman" w:cs="Times New Roman"/>
          <w:sz w:val="24"/>
          <w:szCs w:val="24"/>
        </w:rPr>
        <w:t>Según el grafico N° 09, el 33</w:t>
      </w:r>
      <w:r w:rsidRPr="001C286C">
        <w:rPr>
          <w:rFonts w:ascii="Times New Roman" w:hAnsi="Times New Roman" w:cs="Times New Roman"/>
          <w:sz w:val="24"/>
          <w:szCs w:val="24"/>
        </w:rPr>
        <w:t>% de lo</w:t>
      </w:r>
      <w:r>
        <w:rPr>
          <w:rFonts w:ascii="Times New Roman" w:hAnsi="Times New Roman" w:cs="Times New Roman"/>
          <w:sz w:val="24"/>
          <w:szCs w:val="24"/>
        </w:rPr>
        <w:t>s entrevistados indican que los recursos directamente recaudados pocas vecs van hacia el destino que les corresponde, y en su mayoría el 67% de los entrevistados mencionan que si va hacia el destino correspondiente</w:t>
      </w:r>
    </w:p>
    <w:p w:rsidR="00866CB4" w:rsidRDefault="00866CB4" w:rsidP="00866CB4">
      <w:pPr>
        <w:tabs>
          <w:tab w:val="left" w:pos="1521"/>
        </w:tabs>
        <w:jc w:val="center"/>
        <w:rPr>
          <w:rFonts w:ascii="Times New Roman" w:hAnsi="Times New Roman" w:cs="Times New Roman"/>
          <w:sz w:val="24"/>
          <w:szCs w:val="24"/>
        </w:rPr>
      </w:pPr>
    </w:p>
    <w:p w:rsidR="00866CB4" w:rsidRDefault="00866CB4" w:rsidP="00866CB4">
      <w:pPr>
        <w:tabs>
          <w:tab w:val="left" w:pos="1521"/>
        </w:tabs>
        <w:jc w:val="center"/>
        <w:rPr>
          <w:rFonts w:ascii="Times New Roman" w:hAnsi="Times New Roman" w:cs="Times New Roman"/>
          <w:sz w:val="24"/>
          <w:szCs w:val="24"/>
        </w:rPr>
      </w:pPr>
    </w:p>
    <w:p w:rsidR="00360B8D" w:rsidRDefault="00360B8D" w:rsidP="00866CB4">
      <w:pPr>
        <w:tabs>
          <w:tab w:val="left" w:pos="1521"/>
        </w:tabs>
        <w:jc w:val="center"/>
        <w:rPr>
          <w:rFonts w:ascii="Times New Roman" w:hAnsi="Times New Roman" w:cs="Times New Roman"/>
          <w:sz w:val="24"/>
          <w:szCs w:val="24"/>
        </w:rPr>
      </w:pPr>
    </w:p>
    <w:p w:rsidR="00360B8D" w:rsidRDefault="00360B8D" w:rsidP="00866CB4">
      <w:pPr>
        <w:tabs>
          <w:tab w:val="left" w:pos="1521"/>
        </w:tabs>
        <w:jc w:val="center"/>
        <w:rPr>
          <w:rFonts w:ascii="Times New Roman" w:hAnsi="Times New Roman" w:cs="Times New Roman"/>
          <w:sz w:val="24"/>
          <w:szCs w:val="24"/>
        </w:rPr>
      </w:pPr>
    </w:p>
    <w:p w:rsidR="00360B8D" w:rsidRDefault="00360B8D" w:rsidP="00360B8D">
      <w:pPr>
        <w:tabs>
          <w:tab w:val="left" w:pos="1521"/>
        </w:tabs>
        <w:rPr>
          <w:rFonts w:ascii="Times New Roman" w:hAnsi="Times New Roman" w:cs="Times New Roman"/>
          <w:sz w:val="24"/>
          <w:szCs w:val="24"/>
        </w:rPr>
      </w:pPr>
    </w:p>
    <w:p w:rsidR="00866CB4" w:rsidRDefault="00866CB4" w:rsidP="00866CB4">
      <w:pPr>
        <w:spacing w:after="0" w:line="240" w:lineRule="auto"/>
        <w:ind w:firstLineChars="500" w:firstLine="1200"/>
        <w:jc w:val="center"/>
        <w:rPr>
          <w:rFonts w:ascii="Times New Roman" w:eastAsia="Times New Roman" w:hAnsi="Times New Roman" w:cs="Times New Roman"/>
          <w:b/>
          <w:bCs/>
          <w:color w:val="000000"/>
          <w:sz w:val="24"/>
          <w:szCs w:val="24"/>
          <w:lang w:eastAsia="es-MX"/>
        </w:rPr>
      </w:pPr>
      <w:r w:rsidRPr="001C286C">
        <w:rPr>
          <w:rFonts w:ascii="Times New Roman" w:eastAsia="Times New Roman" w:hAnsi="Times New Roman" w:cs="Times New Roman"/>
          <w:b/>
          <w:bCs/>
          <w:color w:val="000000"/>
          <w:sz w:val="24"/>
          <w:szCs w:val="24"/>
          <w:lang w:eastAsia="es-MX"/>
        </w:rPr>
        <w:lastRenderedPageBreak/>
        <w:t>¿La Municipalidad Provincial del Santa cuenta con un plan estratégico Institucional actualizado que ayuda a la gestión de los ingresos recaudados?</w:t>
      </w:r>
    </w:p>
    <w:p w:rsidR="00866CB4" w:rsidRDefault="00866CB4" w:rsidP="00866CB4">
      <w:pPr>
        <w:jc w:val="center"/>
        <w:rPr>
          <w:rFonts w:ascii="Times New Roman" w:hAnsi="Times New Roman" w:cs="Times New Roman"/>
          <w:b/>
          <w:sz w:val="24"/>
          <w:szCs w:val="24"/>
          <w:u w:val="single"/>
        </w:rPr>
      </w:pPr>
    </w:p>
    <w:p w:rsidR="00866CB4" w:rsidRPr="00C462B2" w:rsidRDefault="00866CB4" w:rsidP="00866CB4">
      <w:pPr>
        <w:jc w:val="center"/>
        <w:rPr>
          <w:rFonts w:ascii="Times New Roman" w:hAnsi="Times New Roman" w:cs="Times New Roman"/>
          <w:b/>
          <w:sz w:val="24"/>
          <w:szCs w:val="24"/>
          <w:u w:val="single"/>
        </w:rPr>
      </w:pPr>
      <w:r>
        <w:rPr>
          <w:rFonts w:ascii="Times New Roman" w:hAnsi="Times New Roman" w:cs="Times New Roman"/>
          <w:b/>
          <w:sz w:val="24"/>
          <w:szCs w:val="24"/>
          <w:u w:val="single"/>
        </w:rPr>
        <w:t>CUADRO N° 44</w:t>
      </w:r>
    </w:p>
    <w:p w:rsidR="00866CB4" w:rsidRDefault="00866CB4" w:rsidP="00866CB4">
      <w:pPr>
        <w:tabs>
          <w:tab w:val="left" w:pos="1521"/>
        </w:tabs>
        <w:jc w:val="center"/>
        <w:rPr>
          <w:rFonts w:ascii="Times New Roman" w:hAnsi="Times New Roman" w:cs="Times New Roman"/>
          <w:sz w:val="24"/>
          <w:szCs w:val="24"/>
        </w:rPr>
      </w:pPr>
    </w:p>
    <w:tbl>
      <w:tblPr>
        <w:tblW w:w="8136" w:type="dxa"/>
        <w:tblInd w:w="-23" w:type="dxa"/>
        <w:tblCellMar>
          <w:left w:w="70" w:type="dxa"/>
          <w:right w:w="70" w:type="dxa"/>
        </w:tblCellMar>
        <w:tblLook w:val="04A0" w:firstRow="1" w:lastRow="0" w:firstColumn="1" w:lastColumn="0" w:noHBand="0" w:noVBand="1"/>
      </w:tblPr>
      <w:tblGrid>
        <w:gridCol w:w="5000"/>
        <w:gridCol w:w="1721"/>
        <w:gridCol w:w="1415"/>
      </w:tblGrid>
      <w:tr w:rsidR="00866CB4" w:rsidRPr="001C286C" w:rsidTr="00866CB4">
        <w:trPr>
          <w:trHeight w:val="626"/>
        </w:trPr>
        <w:tc>
          <w:tcPr>
            <w:tcW w:w="5000" w:type="dxa"/>
            <w:tcBorders>
              <w:top w:val="double" w:sz="6" w:space="0" w:color="C00000"/>
              <w:left w:val="double" w:sz="6" w:space="0" w:color="C00000"/>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center"/>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RESPUESTA</w:t>
            </w:r>
          </w:p>
        </w:tc>
        <w:tc>
          <w:tcPr>
            <w:tcW w:w="1721" w:type="dxa"/>
            <w:tcBorders>
              <w:top w:val="double" w:sz="6" w:space="0" w:color="C00000"/>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center"/>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CANTIDAD</w:t>
            </w:r>
          </w:p>
        </w:tc>
        <w:tc>
          <w:tcPr>
            <w:tcW w:w="1415" w:type="dxa"/>
            <w:tcBorders>
              <w:top w:val="double" w:sz="6" w:space="0" w:color="C00000"/>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center"/>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w:t>
            </w:r>
          </w:p>
        </w:tc>
      </w:tr>
      <w:tr w:rsidR="00866CB4" w:rsidRPr="001C286C" w:rsidTr="00866CB4">
        <w:trPr>
          <w:trHeight w:val="626"/>
        </w:trPr>
        <w:tc>
          <w:tcPr>
            <w:tcW w:w="5000" w:type="dxa"/>
            <w:tcBorders>
              <w:top w:val="nil"/>
              <w:left w:val="double" w:sz="6" w:space="0" w:color="C00000"/>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SI</w:t>
            </w:r>
          </w:p>
        </w:tc>
        <w:tc>
          <w:tcPr>
            <w:tcW w:w="1721"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3</w:t>
            </w:r>
          </w:p>
        </w:tc>
        <w:tc>
          <w:tcPr>
            <w:tcW w:w="1415"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100%</w:t>
            </w:r>
          </w:p>
        </w:tc>
      </w:tr>
      <w:tr w:rsidR="00866CB4" w:rsidRPr="001C286C" w:rsidTr="00866CB4">
        <w:trPr>
          <w:trHeight w:val="626"/>
        </w:trPr>
        <w:tc>
          <w:tcPr>
            <w:tcW w:w="5000" w:type="dxa"/>
            <w:tcBorders>
              <w:top w:val="nil"/>
              <w:left w:val="double" w:sz="6" w:space="0" w:color="C00000"/>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NO SABE/ NO OPINA</w:t>
            </w:r>
          </w:p>
        </w:tc>
        <w:tc>
          <w:tcPr>
            <w:tcW w:w="1721"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0</w:t>
            </w:r>
          </w:p>
        </w:tc>
        <w:tc>
          <w:tcPr>
            <w:tcW w:w="1415"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0%</w:t>
            </w:r>
          </w:p>
        </w:tc>
      </w:tr>
      <w:tr w:rsidR="00866CB4" w:rsidRPr="001C286C" w:rsidTr="00866CB4">
        <w:trPr>
          <w:trHeight w:val="626"/>
        </w:trPr>
        <w:tc>
          <w:tcPr>
            <w:tcW w:w="5000" w:type="dxa"/>
            <w:tcBorders>
              <w:top w:val="nil"/>
              <w:left w:val="double" w:sz="6" w:space="0" w:color="C00000"/>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 xml:space="preserve">NO   </w:t>
            </w:r>
          </w:p>
        </w:tc>
        <w:tc>
          <w:tcPr>
            <w:tcW w:w="1721"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0</w:t>
            </w:r>
          </w:p>
        </w:tc>
        <w:tc>
          <w:tcPr>
            <w:tcW w:w="1415"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0%</w:t>
            </w:r>
          </w:p>
        </w:tc>
      </w:tr>
      <w:tr w:rsidR="00866CB4" w:rsidRPr="001C286C" w:rsidTr="00866CB4">
        <w:trPr>
          <w:trHeight w:val="626"/>
        </w:trPr>
        <w:tc>
          <w:tcPr>
            <w:tcW w:w="5000" w:type="dxa"/>
            <w:tcBorders>
              <w:top w:val="nil"/>
              <w:left w:val="double" w:sz="6" w:space="0" w:color="C00000"/>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TOTAL</w:t>
            </w:r>
          </w:p>
        </w:tc>
        <w:tc>
          <w:tcPr>
            <w:tcW w:w="1721"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3</w:t>
            </w:r>
          </w:p>
        </w:tc>
        <w:tc>
          <w:tcPr>
            <w:tcW w:w="1415" w:type="dxa"/>
            <w:tcBorders>
              <w:top w:val="nil"/>
              <w:left w:val="nil"/>
              <w:bottom w:val="double" w:sz="6" w:space="0" w:color="C00000"/>
              <w:right w:val="double" w:sz="6" w:space="0" w:color="C00000"/>
            </w:tcBorders>
            <w:shd w:val="clear" w:color="auto" w:fill="auto"/>
            <w:noWrap/>
            <w:vAlign w:val="bottom"/>
            <w:hideMark/>
          </w:tcPr>
          <w:p w:rsidR="00866CB4" w:rsidRPr="001C286C" w:rsidRDefault="00866CB4" w:rsidP="00866CB4">
            <w:pPr>
              <w:spacing w:after="0" w:line="240" w:lineRule="auto"/>
              <w:jc w:val="right"/>
              <w:rPr>
                <w:rFonts w:ascii="Times New Roman" w:eastAsia="Times New Roman" w:hAnsi="Times New Roman" w:cs="Times New Roman"/>
                <w:color w:val="000000"/>
                <w:sz w:val="24"/>
                <w:szCs w:val="24"/>
                <w:lang w:eastAsia="es-MX"/>
              </w:rPr>
            </w:pPr>
            <w:r w:rsidRPr="001C286C">
              <w:rPr>
                <w:rFonts w:ascii="Times New Roman" w:eastAsia="Times New Roman" w:hAnsi="Times New Roman" w:cs="Times New Roman"/>
                <w:color w:val="000000"/>
                <w:sz w:val="24"/>
                <w:szCs w:val="24"/>
                <w:lang w:eastAsia="es-MX"/>
              </w:rPr>
              <w:t>100%</w:t>
            </w:r>
          </w:p>
        </w:tc>
      </w:tr>
    </w:tbl>
    <w:p w:rsidR="00866CB4" w:rsidRDefault="00866CB4" w:rsidP="00866CB4">
      <w:pPr>
        <w:tabs>
          <w:tab w:val="left" w:pos="1521"/>
        </w:tabs>
        <w:jc w:val="center"/>
        <w:rPr>
          <w:rFonts w:ascii="Times New Roman" w:hAnsi="Times New Roman" w:cs="Times New Roman"/>
          <w:sz w:val="24"/>
          <w:szCs w:val="24"/>
        </w:rPr>
      </w:pPr>
    </w:p>
    <w:p w:rsidR="00866CB4" w:rsidRDefault="00866CB4" w:rsidP="00866CB4">
      <w:pPr>
        <w:tabs>
          <w:tab w:val="left" w:pos="1521"/>
        </w:tabs>
        <w:jc w:val="center"/>
        <w:rPr>
          <w:rFonts w:ascii="Times New Roman" w:hAnsi="Times New Roman" w:cs="Times New Roman"/>
          <w:sz w:val="24"/>
          <w:szCs w:val="24"/>
        </w:rPr>
      </w:pPr>
      <w:r>
        <w:rPr>
          <w:noProof/>
          <w:lang w:val="es-MX" w:eastAsia="es-MX"/>
        </w:rPr>
        <w:drawing>
          <wp:inline distT="0" distB="0" distL="0" distR="0" wp14:anchorId="0096CF3C" wp14:editId="3498E2ED">
            <wp:extent cx="4572000" cy="2743200"/>
            <wp:effectExtent l="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66CB4" w:rsidRDefault="00866CB4" w:rsidP="00866CB4">
      <w:pPr>
        <w:tabs>
          <w:tab w:val="left" w:pos="1521"/>
        </w:tabs>
        <w:jc w:val="center"/>
        <w:rPr>
          <w:rFonts w:ascii="Times New Roman" w:hAnsi="Times New Roman" w:cs="Times New Roman"/>
          <w:sz w:val="24"/>
          <w:szCs w:val="24"/>
        </w:rPr>
      </w:pPr>
    </w:p>
    <w:p w:rsidR="00866CB4" w:rsidRDefault="00866CB4" w:rsidP="00866CB4">
      <w:pPr>
        <w:rPr>
          <w:rFonts w:ascii="Times New Roman" w:hAnsi="Times New Roman" w:cs="Times New Roman"/>
          <w:b/>
          <w:sz w:val="24"/>
          <w:szCs w:val="24"/>
          <w:u w:val="single"/>
        </w:rPr>
      </w:pPr>
      <w:r>
        <w:rPr>
          <w:rFonts w:ascii="Times New Roman" w:hAnsi="Times New Roman" w:cs="Times New Roman"/>
          <w:b/>
          <w:sz w:val="24"/>
          <w:szCs w:val="24"/>
          <w:u w:val="single"/>
        </w:rPr>
        <w:t>ANALISIS DEL GRAFICO N°| 10</w:t>
      </w:r>
    </w:p>
    <w:p w:rsidR="00866CB4" w:rsidRDefault="00866CB4" w:rsidP="00866CB4">
      <w:pPr>
        <w:rPr>
          <w:rFonts w:ascii="Times New Roman" w:hAnsi="Times New Roman" w:cs="Times New Roman"/>
          <w:sz w:val="24"/>
          <w:szCs w:val="24"/>
        </w:rPr>
      </w:pPr>
      <w:r>
        <w:rPr>
          <w:rFonts w:ascii="Times New Roman" w:hAnsi="Times New Roman" w:cs="Times New Roman"/>
          <w:sz w:val="24"/>
          <w:szCs w:val="24"/>
        </w:rPr>
        <w:t>Según el grafico N° 10, el 100</w:t>
      </w:r>
      <w:r w:rsidRPr="001C286C">
        <w:rPr>
          <w:rFonts w:ascii="Times New Roman" w:hAnsi="Times New Roman" w:cs="Times New Roman"/>
          <w:sz w:val="24"/>
          <w:szCs w:val="24"/>
        </w:rPr>
        <w:t>% de lo</w:t>
      </w:r>
      <w:r>
        <w:rPr>
          <w:rFonts w:ascii="Times New Roman" w:hAnsi="Times New Roman" w:cs="Times New Roman"/>
          <w:sz w:val="24"/>
          <w:szCs w:val="24"/>
        </w:rPr>
        <w:t>s entrevistados coinciden que si es actualizado el plan estratégico de la municipalidad provincial del santa.</w:t>
      </w:r>
    </w:p>
    <w:p w:rsidR="00866CB4" w:rsidRPr="006E0EF8" w:rsidRDefault="00866CB4" w:rsidP="00866CB4">
      <w:pPr>
        <w:tabs>
          <w:tab w:val="left" w:pos="1521"/>
        </w:tabs>
        <w:jc w:val="center"/>
        <w:rPr>
          <w:rFonts w:ascii="Times New Roman" w:hAnsi="Times New Roman" w:cs="Times New Roman"/>
          <w:sz w:val="24"/>
          <w:szCs w:val="24"/>
        </w:rPr>
      </w:pPr>
    </w:p>
    <w:p w:rsidR="00866CB4" w:rsidRDefault="00866CB4" w:rsidP="00866CB4">
      <w:pPr>
        <w:rPr>
          <w:rFonts w:ascii="Times New Roman" w:hAnsi="Times New Roman" w:cs="Times New Roman"/>
          <w:sz w:val="24"/>
          <w:szCs w:val="24"/>
        </w:rPr>
      </w:pPr>
    </w:p>
    <w:p w:rsidR="00866CB4" w:rsidRPr="00866CB4" w:rsidRDefault="00866CB4" w:rsidP="00866CB4">
      <w:pPr>
        <w:tabs>
          <w:tab w:val="center" w:pos="4736"/>
        </w:tabs>
        <w:rPr>
          <w:rFonts w:ascii="Times New Roman" w:hAnsi="Times New Roman" w:cs="Times New Roman"/>
          <w:sz w:val="24"/>
          <w:szCs w:val="24"/>
        </w:rPr>
        <w:sectPr w:rsidR="00866CB4" w:rsidRPr="00866CB4" w:rsidSect="00866CB4">
          <w:pgSz w:w="11910" w:h="16840"/>
          <w:pgMar w:top="1582" w:right="839" w:bottom="278" w:left="1599" w:header="720" w:footer="720" w:gutter="0"/>
          <w:cols w:space="720"/>
        </w:sectPr>
      </w:pPr>
      <w:r>
        <w:rPr>
          <w:rFonts w:ascii="Times New Roman" w:hAnsi="Times New Roman" w:cs="Times New Roman"/>
          <w:sz w:val="24"/>
          <w:szCs w:val="24"/>
        </w:rPr>
        <w:tab/>
      </w:r>
    </w:p>
    <w:p w:rsidR="008703C1" w:rsidRDefault="008703C1" w:rsidP="00C561AF">
      <w:pPr>
        <w:pStyle w:val="Prrafodelista"/>
        <w:spacing w:line="360" w:lineRule="auto"/>
        <w:jc w:val="both"/>
        <w:rPr>
          <w:rFonts w:ascii="Times New Roman" w:hAnsi="Times New Roman" w:cs="Times New Roman"/>
          <w:b/>
          <w:color w:val="000000" w:themeColor="text1"/>
          <w:sz w:val="24"/>
          <w:szCs w:val="24"/>
        </w:rPr>
      </w:pPr>
    </w:p>
    <w:p w:rsidR="008703C1" w:rsidRDefault="008703C1" w:rsidP="00C561AF">
      <w:pPr>
        <w:pStyle w:val="Prrafodelista"/>
        <w:spacing w:line="360" w:lineRule="auto"/>
        <w:jc w:val="both"/>
        <w:rPr>
          <w:rFonts w:ascii="Times New Roman" w:hAnsi="Times New Roman" w:cs="Times New Roman"/>
          <w:b/>
          <w:color w:val="000000" w:themeColor="text1"/>
          <w:sz w:val="24"/>
          <w:szCs w:val="24"/>
        </w:rPr>
      </w:pPr>
    </w:p>
    <w:p w:rsidR="008703C1" w:rsidRDefault="008703C1" w:rsidP="00C561AF">
      <w:pPr>
        <w:pStyle w:val="Prrafodelista"/>
        <w:spacing w:line="360" w:lineRule="auto"/>
        <w:jc w:val="both"/>
        <w:rPr>
          <w:rFonts w:ascii="Times New Roman" w:hAnsi="Times New Roman" w:cs="Times New Roman"/>
          <w:b/>
          <w:color w:val="000000" w:themeColor="text1"/>
          <w:sz w:val="24"/>
          <w:szCs w:val="24"/>
        </w:rPr>
      </w:pPr>
    </w:p>
    <w:p w:rsidR="008703C1" w:rsidRDefault="008703C1" w:rsidP="00C561AF">
      <w:pPr>
        <w:pStyle w:val="Prrafodelista"/>
        <w:spacing w:line="360" w:lineRule="auto"/>
        <w:jc w:val="both"/>
        <w:rPr>
          <w:rFonts w:ascii="Times New Roman" w:hAnsi="Times New Roman" w:cs="Times New Roman"/>
          <w:b/>
          <w:color w:val="000000" w:themeColor="text1"/>
          <w:sz w:val="24"/>
          <w:szCs w:val="24"/>
        </w:rPr>
      </w:pPr>
    </w:p>
    <w:p w:rsidR="008703C1" w:rsidRDefault="008703C1" w:rsidP="00C561AF">
      <w:pPr>
        <w:pStyle w:val="Prrafodelista"/>
        <w:spacing w:line="360" w:lineRule="auto"/>
        <w:jc w:val="both"/>
        <w:rPr>
          <w:rFonts w:ascii="Times New Roman" w:hAnsi="Times New Roman" w:cs="Times New Roman"/>
          <w:b/>
          <w:color w:val="000000" w:themeColor="text1"/>
          <w:sz w:val="24"/>
          <w:szCs w:val="24"/>
        </w:rPr>
      </w:pPr>
    </w:p>
    <w:p w:rsidR="008703C1" w:rsidRDefault="008703C1" w:rsidP="00C561AF">
      <w:pPr>
        <w:pStyle w:val="Prrafodelista"/>
        <w:spacing w:line="360" w:lineRule="auto"/>
        <w:jc w:val="both"/>
        <w:rPr>
          <w:rFonts w:ascii="Times New Roman" w:hAnsi="Times New Roman" w:cs="Times New Roman"/>
          <w:b/>
          <w:color w:val="000000" w:themeColor="text1"/>
          <w:sz w:val="24"/>
          <w:szCs w:val="24"/>
        </w:rPr>
      </w:pPr>
    </w:p>
    <w:p w:rsidR="008703C1" w:rsidRDefault="008703C1" w:rsidP="00C561AF">
      <w:pPr>
        <w:pStyle w:val="Prrafodelista"/>
        <w:spacing w:line="360" w:lineRule="auto"/>
        <w:jc w:val="both"/>
        <w:rPr>
          <w:rFonts w:ascii="Times New Roman" w:hAnsi="Times New Roman" w:cs="Times New Roman"/>
          <w:b/>
          <w:color w:val="000000" w:themeColor="text1"/>
          <w:sz w:val="24"/>
          <w:szCs w:val="24"/>
        </w:rPr>
      </w:pPr>
    </w:p>
    <w:p w:rsidR="008703C1" w:rsidRDefault="008703C1" w:rsidP="00C561AF">
      <w:pPr>
        <w:pStyle w:val="Prrafodelista"/>
        <w:spacing w:line="360" w:lineRule="auto"/>
        <w:jc w:val="both"/>
        <w:rPr>
          <w:rFonts w:ascii="Times New Roman" w:hAnsi="Times New Roman" w:cs="Times New Roman"/>
          <w:b/>
          <w:color w:val="000000" w:themeColor="text1"/>
          <w:sz w:val="24"/>
          <w:szCs w:val="24"/>
        </w:rPr>
      </w:pPr>
    </w:p>
    <w:p w:rsidR="00C561AF" w:rsidRDefault="00C561AF" w:rsidP="00C561AF">
      <w:pPr>
        <w:pStyle w:val="Prrafodelista"/>
        <w:spacing w:line="360" w:lineRule="auto"/>
        <w:jc w:val="both"/>
        <w:rPr>
          <w:rFonts w:ascii="Times New Roman" w:hAnsi="Times New Roman" w:cs="Times New Roman"/>
          <w:b/>
          <w:color w:val="000000" w:themeColor="text1"/>
          <w:sz w:val="24"/>
          <w:szCs w:val="24"/>
        </w:rPr>
      </w:pPr>
    </w:p>
    <w:p w:rsidR="00C561AF" w:rsidRDefault="00C561AF" w:rsidP="00C561AF">
      <w:pPr>
        <w:pStyle w:val="Prrafodelista"/>
        <w:spacing w:line="360" w:lineRule="auto"/>
        <w:jc w:val="both"/>
        <w:rPr>
          <w:rFonts w:ascii="Times New Roman" w:hAnsi="Times New Roman" w:cs="Times New Roman"/>
          <w:b/>
          <w:color w:val="000000" w:themeColor="text1"/>
          <w:sz w:val="24"/>
          <w:szCs w:val="24"/>
        </w:rPr>
      </w:pPr>
    </w:p>
    <w:p w:rsidR="00C561AF" w:rsidRDefault="00C561AF" w:rsidP="00C561AF">
      <w:pPr>
        <w:pStyle w:val="Prrafodelista"/>
        <w:spacing w:line="360" w:lineRule="auto"/>
        <w:jc w:val="both"/>
        <w:rPr>
          <w:rFonts w:ascii="Times New Roman" w:hAnsi="Times New Roman" w:cs="Times New Roman"/>
          <w:b/>
          <w:color w:val="000000" w:themeColor="text1"/>
          <w:sz w:val="24"/>
          <w:szCs w:val="24"/>
        </w:rPr>
      </w:pPr>
    </w:p>
    <w:p w:rsidR="00C561AF" w:rsidRPr="00C561AF" w:rsidRDefault="00C561AF" w:rsidP="00C561AF">
      <w:pPr>
        <w:pStyle w:val="Prrafodelista"/>
        <w:spacing w:line="360" w:lineRule="auto"/>
        <w:jc w:val="both"/>
        <w:rPr>
          <w:rFonts w:ascii="Times New Roman" w:hAnsi="Times New Roman" w:cs="Times New Roman"/>
          <w:b/>
          <w:color w:val="000000" w:themeColor="text1"/>
          <w:sz w:val="24"/>
          <w:szCs w:val="24"/>
        </w:rPr>
      </w:pPr>
    </w:p>
    <w:p w:rsidR="00A44EE8" w:rsidRDefault="00A44EE8"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Default="001A6511" w:rsidP="00FD0F77">
      <w:pPr>
        <w:pStyle w:val="Prrafodelista"/>
        <w:spacing w:line="360" w:lineRule="auto"/>
        <w:jc w:val="center"/>
        <w:rPr>
          <w:rFonts w:ascii="Times New Roman" w:hAnsi="Times New Roman" w:cs="Times New Roman"/>
          <w:b/>
          <w:color w:val="000000" w:themeColor="text1"/>
          <w:sz w:val="24"/>
          <w:szCs w:val="24"/>
        </w:rPr>
      </w:pPr>
    </w:p>
    <w:p w:rsidR="001A6511" w:rsidRPr="00C23BD5" w:rsidRDefault="001A6511" w:rsidP="00FD0F77">
      <w:pPr>
        <w:pStyle w:val="Prrafodelista"/>
        <w:spacing w:line="360" w:lineRule="auto"/>
        <w:jc w:val="center"/>
        <w:rPr>
          <w:rFonts w:ascii="Times New Roman" w:hAnsi="Times New Roman" w:cs="Times New Roman"/>
          <w:b/>
          <w:color w:val="000000" w:themeColor="text1"/>
          <w:sz w:val="24"/>
          <w:szCs w:val="24"/>
        </w:rPr>
      </w:pPr>
    </w:p>
    <w:p w:rsidR="00FD0F77" w:rsidRPr="00FD0F77" w:rsidRDefault="00FD0F77" w:rsidP="00FD0F77">
      <w:pPr>
        <w:spacing w:before="81"/>
        <w:ind w:left="1290"/>
        <w:rPr>
          <w:rFonts w:ascii="Times New Roman" w:hAnsi="Times New Roman" w:cs="Times New Roman"/>
          <w:b/>
          <w:sz w:val="44"/>
        </w:rPr>
      </w:pPr>
      <w:r w:rsidRPr="00FD0F77">
        <w:rPr>
          <w:rFonts w:ascii="Times New Roman" w:hAnsi="Times New Roman" w:cs="Times New Roman"/>
          <w:b/>
          <w:sz w:val="44"/>
        </w:rPr>
        <w:t>REFERENCIAS BIBLIOGRAFICAS</w:t>
      </w:r>
    </w:p>
    <w:p w:rsidR="00A44EE8" w:rsidRPr="00C23BD5" w:rsidRDefault="00A44EE8" w:rsidP="00F23E6E">
      <w:pPr>
        <w:pStyle w:val="Prrafodelista"/>
        <w:spacing w:line="360" w:lineRule="auto"/>
        <w:jc w:val="both"/>
        <w:rPr>
          <w:rFonts w:ascii="Times New Roman" w:hAnsi="Times New Roman" w:cs="Times New Roman"/>
          <w:b/>
          <w:color w:val="000000" w:themeColor="text1"/>
          <w:sz w:val="24"/>
          <w:szCs w:val="24"/>
        </w:rPr>
      </w:pPr>
    </w:p>
    <w:p w:rsidR="00A44EE8" w:rsidRPr="00C23BD5" w:rsidRDefault="00A44EE8" w:rsidP="00F23E6E">
      <w:pPr>
        <w:pStyle w:val="Prrafodelista"/>
        <w:spacing w:line="360" w:lineRule="auto"/>
        <w:jc w:val="both"/>
        <w:rPr>
          <w:rFonts w:ascii="Times New Roman" w:hAnsi="Times New Roman" w:cs="Times New Roman"/>
          <w:b/>
          <w:color w:val="000000" w:themeColor="text1"/>
          <w:sz w:val="24"/>
          <w:szCs w:val="24"/>
        </w:rPr>
      </w:pPr>
    </w:p>
    <w:p w:rsidR="00A44EE8" w:rsidRPr="00C23BD5" w:rsidRDefault="00A44EE8" w:rsidP="00F23E6E">
      <w:pPr>
        <w:pStyle w:val="Prrafodelista"/>
        <w:spacing w:line="360" w:lineRule="auto"/>
        <w:jc w:val="both"/>
        <w:rPr>
          <w:rFonts w:ascii="Times New Roman" w:hAnsi="Times New Roman" w:cs="Times New Roman"/>
          <w:b/>
          <w:color w:val="000000" w:themeColor="text1"/>
          <w:sz w:val="24"/>
          <w:szCs w:val="24"/>
        </w:rPr>
      </w:pPr>
    </w:p>
    <w:p w:rsidR="00A44EE8" w:rsidRPr="00C23BD5" w:rsidRDefault="00A44EE8" w:rsidP="00F23E6E">
      <w:pPr>
        <w:pStyle w:val="Prrafodelista"/>
        <w:spacing w:line="360" w:lineRule="auto"/>
        <w:jc w:val="both"/>
        <w:rPr>
          <w:rFonts w:ascii="Times New Roman" w:hAnsi="Times New Roman" w:cs="Times New Roman"/>
          <w:b/>
          <w:color w:val="000000" w:themeColor="text1"/>
          <w:sz w:val="24"/>
          <w:szCs w:val="24"/>
        </w:rPr>
      </w:pPr>
    </w:p>
    <w:p w:rsidR="00A44EE8" w:rsidRPr="00C23BD5" w:rsidRDefault="00A44EE8" w:rsidP="00F23E6E">
      <w:pPr>
        <w:pStyle w:val="Prrafodelista"/>
        <w:spacing w:line="360" w:lineRule="auto"/>
        <w:jc w:val="both"/>
        <w:rPr>
          <w:rFonts w:ascii="Times New Roman" w:hAnsi="Times New Roman" w:cs="Times New Roman"/>
          <w:b/>
          <w:color w:val="000000" w:themeColor="text1"/>
          <w:sz w:val="24"/>
          <w:szCs w:val="24"/>
        </w:rPr>
      </w:pPr>
    </w:p>
    <w:p w:rsidR="00A44EE8" w:rsidRPr="00C23BD5" w:rsidRDefault="00A44EE8" w:rsidP="00F23E6E">
      <w:pPr>
        <w:pStyle w:val="Prrafodelista"/>
        <w:spacing w:line="360" w:lineRule="auto"/>
        <w:jc w:val="both"/>
        <w:rPr>
          <w:rFonts w:ascii="Times New Roman" w:hAnsi="Times New Roman" w:cs="Times New Roman"/>
          <w:b/>
          <w:color w:val="000000" w:themeColor="text1"/>
          <w:sz w:val="24"/>
          <w:szCs w:val="24"/>
        </w:rPr>
      </w:pPr>
    </w:p>
    <w:p w:rsidR="00A44EE8" w:rsidRPr="00C23BD5" w:rsidRDefault="00A44EE8" w:rsidP="00F23E6E">
      <w:pPr>
        <w:pStyle w:val="Prrafodelista"/>
        <w:spacing w:line="360" w:lineRule="auto"/>
        <w:jc w:val="both"/>
        <w:rPr>
          <w:rFonts w:ascii="Times New Roman" w:hAnsi="Times New Roman" w:cs="Times New Roman"/>
          <w:b/>
          <w:color w:val="000000" w:themeColor="text1"/>
          <w:sz w:val="24"/>
          <w:szCs w:val="24"/>
        </w:rPr>
      </w:pPr>
    </w:p>
    <w:p w:rsidR="00A44EE8" w:rsidRPr="00C23BD5" w:rsidRDefault="00A44EE8" w:rsidP="00F23E6E">
      <w:pPr>
        <w:pStyle w:val="Prrafodelista"/>
        <w:spacing w:line="360" w:lineRule="auto"/>
        <w:jc w:val="both"/>
        <w:rPr>
          <w:rFonts w:ascii="Times New Roman" w:hAnsi="Times New Roman" w:cs="Times New Roman"/>
          <w:b/>
          <w:color w:val="000000" w:themeColor="text1"/>
          <w:sz w:val="24"/>
          <w:szCs w:val="24"/>
        </w:rPr>
      </w:pPr>
    </w:p>
    <w:p w:rsidR="00A44EE8" w:rsidRPr="00C23BD5" w:rsidRDefault="00A44EE8" w:rsidP="00F23E6E">
      <w:pPr>
        <w:pStyle w:val="Prrafodelista"/>
        <w:spacing w:line="360" w:lineRule="auto"/>
        <w:jc w:val="both"/>
        <w:rPr>
          <w:rFonts w:ascii="Times New Roman" w:hAnsi="Times New Roman" w:cs="Times New Roman"/>
          <w:b/>
          <w:color w:val="000000" w:themeColor="text1"/>
          <w:sz w:val="24"/>
          <w:szCs w:val="24"/>
        </w:rPr>
      </w:pPr>
    </w:p>
    <w:p w:rsidR="00A44EE8" w:rsidRPr="00C23BD5" w:rsidRDefault="00A44EE8" w:rsidP="00F23E6E">
      <w:pPr>
        <w:pStyle w:val="Prrafodelista"/>
        <w:spacing w:line="360" w:lineRule="auto"/>
        <w:jc w:val="both"/>
        <w:rPr>
          <w:rFonts w:ascii="Times New Roman" w:hAnsi="Times New Roman" w:cs="Times New Roman"/>
          <w:b/>
          <w:color w:val="000000" w:themeColor="text1"/>
          <w:sz w:val="24"/>
          <w:szCs w:val="24"/>
        </w:rPr>
      </w:pPr>
    </w:p>
    <w:p w:rsidR="00A44EE8" w:rsidRPr="00C23BD5" w:rsidRDefault="00A44EE8" w:rsidP="00F23E6E">
      <w:pPr>
        <w:pStyle w:val="Prrafodelista"/>
        <w:spacing w:line="360" w:lineRule="auto"/>
        <w:jc w:val="both"/>
        <w:rPr>
          <w:rFonts w:ascii="Times New Roman" w:hAnsi="Times New Roman" w:cs="Times New Roman"/>
          <w:b/>
          <w:color w:val="000000" w:themeColor="text1"/>
          <w:sz w:val="24"/>
          <w:szCs w:val="24"/>
        </w:rPr>
      </w:pPr>
    </w:p>
    <w:p w:rsidR="00A44EE8" w:rsidRPr="00C23BD5" w:rsidRDefault="00A44EE8" w:rsidP="00F23E6E">
      <w:pPr>
        <w:pStyle w:val="Prrafodelista"/>
        <w:spacing w:line="360" w:lineRule="auto"/>
        <w:jc w:val="both"/>
        <w:rPr>
          <w:rFonts w:ascii="Times New Roman" w:hAnsi="Times New Roman" w:cs="Times New Roman"/>
          <w:b/>
          <w:color w:val="000000" w:themeColor="text1"/>
          <w:sz w:val="24"/>
          <w:szCs w:val="24"/>
        </w:rPr>
      </w:pPr>
    </w:p>
    <w:p w:rsidR="00A44EE8" w:rsidRPr="00C23BD5" w:rsidRDefault="00A44EE8" w:rsidP="00F23E6E">
      <w:pPr>
        <w:pStyle w:val="Prrafodelista"/>
        <w:spacing w:line="360" w:lineRule="auto"/>
        <w:jc w:val="both"/>
        <w:rPr>
          <w:rFonts w:ascii="Times New Roman" w:hAnsi="Times New Roman" w:cs="Times New Roman"/>
          <w:b/>
          <w:color w:val="000000" w:themeColor="text1"/>
          <w:sz w:val="24"/>
          <w:szCs w:val="24"/>
        </w:rPr>
      </w:pPr>
    </w:p>
    <w:p w:rsidR="00A44EE8" w:rsidRDefault="00A44EE8" w:rsidP="00F23E6E">
      <w:pPr>
        <w:pStyle w:val="Prrafodelista"/>
        <w:spacing w:line="360" w:lineRule="auto"/>
        <w:jc w:val="both"/>
        <w:rPr>
          <w:rFonts w:ascii="Times New Roman" w:hAnsi="Times New Roman" w:cs="Times New Roman"/>
          <w:b/>
          <w:color w:val="000000" w:themeColor="text1"/>
          <w:sz w:val="24"/>
          <w:szCs w:val="24"/>
        </w:rPr>
      </w:pPr>
    </w:p>
    <w:p w:rsidR="009239E8" w:rsidRDefault="009239E8" w:rsidP="00F23E6E">
      <w:pPr>
        <w:pStyle w:val="Prrafodelista"/>
        <w:spacing w:line="360" w:lineRule="auto"/>
        <w:jc w:val="both"/>
        <w:rPr>
          <w:rFonts w:ascii="Times New Roman" w:hAnsi="Times New Roman" w:cs="Times New Roman"/>
          <w:b/>
          <w:color w:val="000000" w:themeColor="text1"/>
          <w:sz w:val="24"/>
          <w:szCs w:val="24"/>
        </w:rPr>
      </w:pPr>
    </w:p>
    <w:p w:rsidR="009239E8" w:rsidRDefault="009239E8" w:rsidP="00F23E6E">
      <w:pPr>
        <w:pStyle w:val="Prrafodelista"/>
        <w:spacing w:line="360" w:lineRule="auto"/>
        <w:jc w:val="both"/>
        <w:rPr>
          <w:rFonts w:ascii="Times New Roman" w:hAnsi="Times New Roman" w:cs="Times New Roman"/>
          <w:b/>
          <w:color w:val="000000" w:themeColor="text1"/>
          <w:sz w:val="24"/>
          <w:szCs w:val="24"/>
        </w:rPr>
      </w:pPr>
    </w:p>
    <w:p w:rsidR="009239E8" w:rsidRPr="00C23BD5" w:rsidRDefault="009239E8" w:rsidP="00F23E6E">
      <w:pPr>
        <w:pStyle w:val="Prrafodelista"/>
        <w:spacing w:line="360" w:lineRule="auto"/>
        <w:jc w:val="both"/>
        <w:rPr>
          <w:rFonts w:ascii="Times New Roman" w:hAnsi="Times New Roman" w:cs="Times New Roman"/>
          <w:b/>
          <w:color w:val="000000" w:themeColor="text1"/>
          <w:sz w:val="24"/>
          <w:szCs w:val="24"/>
        </w:rPr>
      </w:pPr>
    </w:p>
    <w:p w:rsidR="00A44EE8" w:rsidRPr="00C23BD5" w:rsidRDefault="00A44EE8" w:rsidP="00F23E6E">
      <w:pPr>
        <w:pStyle w:val="Prrafodelista"/>
        <w:spacing w:line="360" w:lineRule="auto"/>
        <w:jc w:val="both"/>
        <w:rPr>
          <w:rFonts w:ascii="Times New Roman" w:hAnsi="Times New Roman" w:cs="Times New Roman"/>
          <w:b/>
          <w:color w:val="000000" w:themeColor="text1"/>
          <w:sz w:val="24"/>
          <w:szCs w:val="24"/>
        </w:rPr>
      </w:pPr>
    </w:p>
    <w:p w:rsidR="00A44EE8" w:rsidRPr="00C23BD5" w:rsidRDefault="00A44EE8" w:rsidP="00F23E6E">
      <w:pPr>
        <w:pStyle w:val="Prrafodelista"/>
        <w:spacing w:line="360" w:lineRule="auto"/>
        <w:jc w:val="both"/>
        <w:rPr>
          <w:rFonts w:ascii="Times New Roman" w:hAnsi="Times New Roman" w:cs="Times New Roman"/>
          <w:b/>
          <w:color w:val="000000" w:themeColor="text1"/>
          <w:sz w:val="24"/>
          <w:szCs w:val="24"/>
        </w:rPr>
      </w:pPr>
    </w:p>
    <w:p w:rsidR="000E21C4" w:rsidRDefault="000E21C4" w:rsidP="00FD0F77">
      <w:pPr>
        <w:spacing w:line="360" w:lineRule="auto"/>
        <w:jc w:val="both"/>
        <w:rPr>
          <w:rFonts w:ascii="Times New Roman" w:hAnsi="Times New Roman" w:cs="Times New Roman"/>
          <w:b/>
          <w:color w:val="000000" w:themeColor="text1"/>
          <w:sz w:val="24"/>
          <w:szCs w:val="24"/>
        </w:rPr>
      </w:pPr>
    </w:p>
    <w:p w:rsidR="008703C1" w:rsidRPr="00FD0F77" w:rsidRDefault="008703C1" w:rsidP="00FD0F77">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REFERENCIAS:</w:t>
      </w:r>
    </w:p>
    <w:p w:rsidR="00A44EE8" w:rsidRPr="00C23BD5" w:rsidRDefault="00A44EE8" w:rsidP="00BE16D1">
      <w:pPr>
        <w:pStyle w:val="Prrafodelista"/>
        <w:widowControl w:val="0"/>
        <w:numPr>
          <w:ilvl w:val="0"/>
          <w:numId w:val="5"/>
        </w:numPr>
        <w:tabs>
          <w:tab w:val="left" w:pos="1595"/>
        </w:tabs>
        <w:autoSpaceDE w:val="0"/>
        <w:autoSpaceDN w:val="0"/>
        <w:spacing w:before="98" w:after="0" w:line="360" w:lineRule="auto"/>
        <w:contextualSpacing w:val="0"/>
        <w:jc w:val="both"/>
        <w:rPr>
          <w:rFonts w:ascii="Times New Roman" w:hAnsi="Times New Roman" w:cs="Times New Roman"/>
          <w:color w:val="000000" w:themeColor="text1"/>
          <w:sz w:val="24"/>
          <w:szCs w:val="24"/>
        </w:rPr>
      </w:pPr>
      <w:r w:rsidRPr="00C23BD5">
        <w:rPr>
          <w:rFonts w:ascii="Times New Roman" w:hAnsi="Times New Roman" w:cs="Times New Roman"/>
          <w:color w:val="000000" w:themeColor="text1"/>
          <w:sz w:val="24"/>
          <w:szCs w:val="24"/>
        </w:rPr>
        <w:t>Alfaro, J. (2003) “Manual de Gestión Municipal”. Editora Fecat.</w:t>
      </w:r>
      <w:r w:rsidRPr="00C23BD5">
        <w:rPr>
          <w:rFonts w:ascii="Times New Roman" w:hAnsi="Times New Roman" w:cs="Times New Roman"/>
          <w:color w:val="000000" w:themeColor="text1"/>
          <w:spacing w:val="-5"/>
          <w:sz w:val="24"/>
          <w:szCs w:val="24"/>
        </w:rPr>
        <w:t xml:space="preserve"> </w:t>
      </w:r>
      <w:r w:rsidRPr="00C23BD5">
        <w:rPr>
          <w:rFonts w:ascii="Times New Roman" w:hAnsi="Times New Roman" w:cs="Times New Roman"/>
          <w:color w:val="000000" w:themeColor="text1"/>
          <w:sz w:val="24"/>
          <w:szCs w:val="24"/>
        </w:rPr>
        <w:t>Lima.</w:t>
      </w:r>
    </w:p>
    <w:p w:rsidR="00A44EE8" w:rsidRDefault="00A44EE8" w:rsidP="00BE16D1">
      <w:pPr>
        <w:pStyle w:val="Prrafodelista"/>
        <w:widowControl w:val="0"/>
        <w:numPr>
          <w:ilvl w:val="0"/>
          <w:numId w:val="5"/>
        </w:numPr>
        <w:tabs>
          <w:tab w:val="left" w:pos="1595"/>
          <w:tab w:val="left" w:pos="4946"/>
          <w:tab w:val="left" w:pos="8597"/>
        </w:tabs>
        <w:autoSpaceDE w:val="0"/>
        <w:autoSpaceDN w:val="0"/>
        <w:spacing w:before="136" w:after="0" w:line="360" w:lineRule="auto"/>
        <w:ind w:right="574"/>
        <w:contextualSpacing w:val="0"/>
        <w:jc w:val="both"/>
        <w:rPr>
          <w:rFonts w:ascii="Times New Roman" w:hAnsi="Times New Roman" w:cs="Times New Roman"/>
          <w:color w:val="000000" w:themeColor="text1"/>
          <w:sz w:val="24"/>
          <w:szCs w:val="24"/>
        </w:rPr>
      </w:pPr>
      <w:r w:rsidRPr="00C23BD5">
        <w:rPr>
          <w:rFonts w:ascii="Times New Roman" w:hAnsi="Times New Roman" w:cs="Times New Roman"/>
          <w:color w:val="000000" w:themeColor="text1"/>
          <w:sz w:val="24"/>
          <w:szCs w:val="24"/>
        </w:rPr>
        <w:t xml:space="preserve">Arnao, R. (2010).”Contribución a la descentralización desde las Municipalidades: Diagnóstico y propuestas para el caso peruano”. </w:t>
      </w:r>
      <w:r w:rsidR="00C23BD5">
        <w:rPr>
          <w:rFonts w:ascii="Times New Roman" w:hAnsi="Times New Roman" w:cs="Times New Roman"/>
          <w:color w:val="000000" w:themeColor="text1"/>
          <w:sz w:val="24"/>
          <w:szCs w:val="24"/>
        </w:rPr>
        <w:t xml:space="preserve"> Edición Gratuita </w:t>
      </w:r>
      <w:r w:rsidRPr="00C23BD5">
        <w:rPr>
          <w:rFonts w:ascii="Times New Roman" w:hAnsi="Times New Roman" w:cs="Times New Roman"/>
          <w:color w:val="000000" w:themeColor="text1"/>
          <w:sz w:val="24"/>
          <w:szCs w:val="24"/>
        </w:rPr>
        <w:t xml:space="preserve">Recuperado de: </w:t>
      </w:r>
      <w:hyperlink r:id="rId25">
        <w:r w:rsidRPr="00C23BD5">
          <w:rPr>
            <w:rFonts w:ascii="Times New Roman" w:hAnsi="Times New Roman" w:cs="Times New Roman"/>
            <w:color w:val="000000" w:themeColor="text1"/>
            <w:sz w:val="24"/>
            <w:szCs w:val="24"/>
          </w:rPr>
          <w:t>http://www.eumed.net/librosgratis/2010a/640/Recursos%20Directamente%</w:t>
        </w:r>
      </w:hyperlink>
      <w:hyperlink r:id="rId26">
        <w:r w:rsidRPr="00C23BD5">
          <w:rPr>
            <w:rFonts w:ascii="Times New Roman" w:hAnsi="Times New Roman" w:cs="Times New Roman"/>
            <w:color w:val="000000" w:themeColor="text1"/>
            <w:sz w:val="24"/>
            <w:szCs w:val="24"/>
          </w:rPr>
          <w:t xml:space="preserve"> 20Recaudados%20en%20Peru.htm</w:t>
        </w:r>
      </w:hyperlink>
    </w:p>
    <w:p w:rsidR="00C619F5" w:rsidRPr="00C23BD5" w:rsidRDefault="00C619F5" w:rsidP="00BE16D1">
      <w:pPr>
        <w:pStyle w:val="Prrafodelista"/>
        <w:widowControl w:val="0"/>
        <w:numPr>
          <w:ilvl w:val="0"/>
          <w:numId w:val="5"/>
        </w:numPr>
        <w:tabs>
          <w:tab w:val="left" w:pos="1595"/>
          <w:tab w:val="left" w:pos="4946"/>
          <w:tab w:val="left" w:pos="8597"/>
        </w:tabs>
        <w:autoSpaceDE w:val="0"/>
        <w:autoSpaceDN w:val="0"/>
        <w:spacing w:before="136" w:after="0" w:line="360" w:lineRule="auto"/>
        <w:ind w:right="574"/>
        <w:contextualSpacing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Alvarado, J. (2016). </w:t>
      </w:r>
      <w:r w:rsidR="00077C44">
        <w:rPr>
          <w:rFonts w:ascii="Times New Roman" w:hAnsi="Times New Roman" w:cs="Times New Roman"/>
          <w:color w:val="000000" w:themeColor="text1"/>
          <w:sz w:val="24"/>
          <w:szCs w:val="24"/>
        </w:rPr>
        <w:t>“Administración Gubernamental”  Lima- Peru.</w:t>
      </w:r>
    </w:p>
    <w:p w:rsidR="00A44EE8" w:rsidRDefault="00A44EE8" w:rsidP="00BE16D1">
      <w:pPr>
        <w:pStyle w:val="Prrafodelista"/>
        <w:widowControl w:val="0"/>
        <w:numPr>
          <w:ilvl w:val="0"/>
          <w:numId w:val="5"/>
        </w:numPr>
        <w:tabs>
          <w:tab w:val="left" w:pos="1595"/>
        </w:tabs>
        <w:autoSpaceDE w:val="0"/>
        <w:autoSpaceDN w:val="0"/>
        <w:spacing w:before="2" w:after="0" w:line="360" w:lineRule="auto"/>
        <w:ind w:right="577"/>
        <w:contextualSpacing w:val="0"/>
        <w:jc w:val="both"/>
        <w:rPr>
          <w:rFonts w:ascii="Times New Roman" w:hAnsi="Times New Roman" w:cs="Times New Roman"/>
          <w:color w:val="000000" w:themeColor="text1"/>
          <w:sz w:val="24"/>
          <w:szCs w:val="24"/>
        </w:rPr>
      </w:pPr>
      <w:r w:rsidRPr="00C23BD5">
        <w:rPr>
          <w:rFonts w:ascii="Times New Roman" w:hAnsi="Times New Roman" w:cs="Times New Roman"/>
          <w:color w:val="000000" w:themeColor="text1"/>
          <w:sz w:val="24"/>
          <w:szCs w:val="24"/>
        </w:rPr>
        <w:t>Bellido,</w:t>
      </w:r>
      <w:r w:rsidRPr="00C23BD5">
        <w:rPr>
          <w:rFonts w:ascii="Times New Roman" w:hAnsi="Times New Roman" w:cs="Times New Roman"/>
          <w:color w:val="000000" w:themeColor="text1"/>
          <w:spacing w:val="-13"/>
          <w:sz w:val="24"/>
          <w:szCs w:val="24"/>
        </w:rPr>
        <w:t xml:space="preserve"> </w:t>
      </w:r>
      <w:r w:rsidRPr="00C23BD5">
        <w:rPr>
          <w:rFonts w:ascii="Times New Roman" w:hAnsi="Times New Roman" w:cs="Times New Roman"/>
          <w:color w:val="000000" w:themeColor="text1"/>
          <w:sz w:val="24"/>
          <w:szCs w:val="24"/>
        </w:rPr>
        <w:t>A.</w:t>
      </w:r>
      <w:r w:rsidRPr="00C23BD5">
        <w:rPr>
          <w:rFonts w:ascii="Times New Roman" w:hAnsi="Times New Roman" w:cs="Times New Roman"/>
          <w:color w:val="000000" w:themeColor="text1"/>
          <w:spacing w:val="-11"/>
          <w:sz w:val="24"/>
          <w:szCs w:val="24"/>
        </w:rPr>
        <w:t xml:space="preserve"> </w:t>
      </w:r>
      <w:r w:rsidRPr="00C23BD5">
        <w:rPr>
          <w:rFonts w:ascii="Times New Roman" w:hAnsi="Times New Roman" w:cs="Times New Roman"/>
          <w:color w:val="000000" w:themeColor="text1"/>
          <w:sz w:val="24"/>
          <w:szCs w:val="24"/>
        </w:rPr>
        <w:t>(2013).</w:t>
      </w:r>
      <w:r w:rsidRPr="00C23BD5">
        <w:rPr>
          <w:rFonts w:ascii="Times New Roman" w:hAnsi="Times New Roman" w:cs="Times New Roman"/>
          <w:color w:val="000000" w:themeColor="text1"/>
          <w:spacing w:val="-12"/>
          <w:sz w:val="24"/>
          <w:szCs w:val="24"/>
        </w:rPr>
        <w:t xml:space="preserve"> </w:t>
      </w:r>
      <w:r w:rsidRPr="00C23BD5">
        <w:rPr>
          <w:rFonts w:ascii="Times New Roman" w:hAnsi="Times New Roman" w:cs="Times New Roman"/>
          <w:color w:val="000000" w:themeColor="text1"/>
          <w:sz w:val="24"/>
          <w:szCs w:val="24"/>
        </w:rPr>
        <w:t>Análisis</w:t>
      </w:r>
      <w:r w:rsidRPr="00C23BD5">
        <w:rPr>
          <w:rFonts w:ascii="Times New Roman" w:hAnsi="Times New Roman" w:cs="Times New Roman"/>
          <w:color w:val="000000" w:themeColor="text1"/>
          <w:spacing w:val="-12"/>
          <w:sz w:val="24"/>
          <w:szCs w:val="24"/>
        </w:rPr>
        <w:t xml:space="preserve"> </w:t>
      </w:r>
      <w:r w:rsidRPr="00C23BD5">
        <w:rPr>
          <w:rFonts w:ascii="Times New Roman" w:hAnsi="Times New Roman" w:cs="Times New Roman"/>
          <w:color w:val="000000" w:themeColor="text1"/>
          <w:sz w:val="24"/>
          <w:szCs w:val="24"/>
        </w:rPr>
        <w:t>de</w:t>
      </w:r>
      <w:r w:rsidRPr="00C23BD5">
        <w:rPr>
          <w:rFonts w:ascii="Times New Roman" w:hAnsi="Times New Roman" w:cs="Times New Roman"/>
          <w:color w:val="000000" w:themeColor="text1"/>
          <w:spacing w:val="-14"/>
          <w:sz w:val="24"/>
          <w:szCs w:val="24"/>
        </w:rPr>
        <w:t xml:space="preserve"> </w:t>
      </w:r>
      <w:r w:rsidRPr="00C23BD5">
        <w:rPr>
          <w:rFonts w:ascii="Times New Roman" w:hAnsi="Times New Roman" w:cs="Times New Roman"/>
          <w:color w:val="000000" w:themeColor="text1"/>
          <w:sz w:val="24"/>
          <w:szCs w:val="24"/>
        </w:rPr>
        <w:t>eficiencia</w:t>
      </w:r>
      <w:r w:rsidRPr="00C23BD5">
        <w:rPr>
          <w:rFonts w:ascii="Times New Roman" w:hAnsi="Times New Roman" w:cs="Times New Roman"/>
          <w:color w:val="000000" w:themeColor="text1"/>
          <w:spacing w:val="-11"/>
          <w:sz w:val="24"/>
          <w:szCs w:val="24"/>
        </w:rPr>
        <w:t xml:space="preserve"> </w:t>
      </w:r>
      <w:r w:rsidRPr="00C23BD5">
        <w:rPr>
          <w:rFonts w:ascii="Times New Roman" w:hAnsi="Times New Roman" w:cs="Times New Roman"/>
          <w:color w:val="000000" w:themeColor="text1"/>
          <w:sz w:val="24"/>
          <w:szCs w:val="24"/>
        </w:rPr>
        <w:t>municipal:</w:t>
      </w:r>
      <w:r w:rsidRPr="00C23BD5">
        <w:rPr>
          <w:rFonts w:ascii="Times New Roman" w:hAnsi="Times New Roman" w:cs="Times New Roman"/>
          <w:color w:val="000000" w:themeColor="text1"/>
          <w:spacing w:val="-10"/>
          <w:sz w:val="24"/>
          <w:szCs w:val="24"/>
        </w:rPr>
        <w:t xml:space="preserve"> </w:t>
      </w:r>
      <w:r w:rsidRPr="00C23BD5">
        <w:rPr>
          <w:rFonts w:ascii="Times New Roman" w:hAnsi="Times New Roman" w:cs="Times New Roman"/>
          <w:color w:val="000000" w:themeColor="text1"/>
          <w:spacing w:val="-3"/>
          <w:sz w:val="24"/>
          <w:szCs w:val="24"/>
        </w:rPr>
        <w:t>La</w:t>
      </w:r>
      <w:r w:rsidRPr="00C23BD5">
        <w:rPr>
          <w:rFonts w:ascii="Times New Roman" w:hAnsi="Times New Roman" w:cs="Times New Roman"/>
          <w:color w:val="000000" w:themeColor="text1"/>
          <w:spacing w:val="-11"/>
          <w:sz w:val="24"/>
          <w:szCs w:val="24"/>
        </w:rPr>
        <w:t xml:space="preserve"> </w:t>
      </w:r>
      <w:r w:rsidRPr="00C23BD5">
        <w:rPr>
          <w:rFonts w:ascii="Times New Roman" w:hAnsi="Times New Roman" w:cs="Times New Roman"/>
          <w:color w:val="000000" w:themeColor="text1"/>
          <w:sz w:val="24"/>
          <w:szCs w:val="24"/>
        </w:rPr>
        <w:t>Municipalidad</w:t>
      </w:r>
      <w:r w:rsidRPr="00C23BD5">
        <w:rPr>
          <w:rFonts w:ascii="Times New Roman" w:hAnsi="Times New Roman" w:cs="Times New Roman"/>
          <w:color w:val="000000" w:themeColor="text1"/>
          <w:spacing w:val="-14"/>
          <w:sz w:val="24"/>
          <w:szCs w:val="24"/>
        </w:rPr>
        <w:t xml:space="preserve"> </w:t>
      </w:r>
      <w:r w:rsidRPr="00C23BD5">
        <w:rPr>
          <w:rFonts w:ascii="Times New Roman" w:hAnsi="Times New Roman" w:cs="Times New Roman"/>
          <w:color w:val="000000" w:themeColor="text1"/>
          <w:sz w:val="24"/>
          <w:szCs w:val="24"/>
        </w:rPr>
        <w:t>de</w:t>
      </w:r>
      <w:r w:rsidRPr="00C23BD5">
        <w:rPr>
          <w:rFonts w:ascii="Times New Roman" w:hAnsi="Times New Roman" w:cs="Times New Roman"/>
          <w:color w:val="000000" w:themeColor="text1"/>
          <w:spacing w:val="-11"/>
          <w:sz w:val="24"/>
          <w:szCs w:val="24"/>
        </w:rPr>
        <w:t xml:space="preserve"> </w:t>
      </w:r>
      <w:r w:rsidRPr="00C23BD5">
        <w:rPr>
          <w:rFonts w:ascii="Times New Roman" w:hAnsi="Times New Roman" w:cs="Times New Roman"/>
          <w:color w:val="000000" w:themeColor="text1"/>
          <w:sz w:val="24"/>
          <w:szCs w:val="24"/>
        </w:rPr>
        <w:t>La Plata. (Trabajo final para optar el Titulo de magister).Universidad Nacional de la Plata.</w:t>
      </w:r>
      <w:r w:rsidRPr="00C23BD5">
        <w:rPr>
          <w:rFonts w:ascii="Times New Roman" w:hAnsi="Times New Roman" w:cs="Times New Roman"/>
          <w:color w:val="000000" w:themeColor="text1"/>
          <w:spacing w:val="-2"/>
          <w:sz w:val="24"/>
          <w:szCs w:val="24"/>
        </w:rPr>
        <w:t xml:space="preserve"> </w:t>
      </w:r>
      <w:r w:rsidRPr="00C23BD5">
        <w:rPr>
          <w:rFonts w:ascii="Times New Roman" w:hAnsi="Times New Roman" w:cs="Times New Roman"/>
          <w:color w:val="000000" w:themeColor="text1"/>
          <w:sz w:val="24"/>
          <w:szCs w:val="24"/>
        </w:rPr>
        <w:t>Argentina.</w:t>
      </w:r>
    </w:p>
    <w:p w:rsidR="00077C44" w:rsidRPr="00C23BD5" w:rsidRDefault="00077C44" w:rsidP="00BE16D1">
      <w:pPr>
        <w:pStyle w:val="Prrafodelista"/>
        <w:widowControl w:val="0"/>
        <w:numPr>
          <w:ilvl w:val="0"/>
          <w:numId w:val="5"/>
        </w:numPr>
        <w:tabs>
          <w:tab w:val="left" w:pos="1595"/>
        </w:tabs>
        <w:autoSpaceDE w:val="0"/>
        <w:autoSpaceDN w:val="0"/>
        <w:spacing w:before="2" w:after="0" w:line="360" w:lineRule="auto"/>
        <w:ind w:right="577"/>
        <w:contextualSpacing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Burbano, L. (2005) “ Impuesto Municiapales “ Santiago, Chile.</w:t>
      </w:r>
    </w:p>
    <w:p w:rsidR="00A44EE8" w:rsidRPr="00C23BD5" w:rsidRDefault="00A44EE8" w:rsidP="00BE16D1">
      <w:pPr>
        <w:pStyle w:val="Prrafodelista"/>
        <w:widowControl w:val="0"/>
        <w:numPr>
          <w:ilvl w:val="0"/>
          <w:numId w:val="5"/>
        </w:numPr>
        <w:tabs>
          <w:tab w:val="left" w:pos="1595"/>
        </w:tabs>
        <w:autoSpaceDE w:val="0"/>
        <w:autoSpaceDN w:val="0"/>
        <w:spacing w:after="0" w:line="360" w:lineRule="auto"/>
        <w:ind w:right="574"/>
        <w:contextualSpacing w:val="0"/>
        <w:jc w:val="both"/>
        <w:rPr>
          <w:rFonts w:ascii="Times New Roman" w:hAnsi="Times New Roman" w:cs="Times New Roman"/>
          <w:color w:val="000000" w:themeColor="text1"/>
          <w:sz w:val="24"/>
          <w:szCs w:val="24"/>
        </w:rPr>
      </w:pPr>
      <w:r w:rsidRPr="00C23BD5">
        <w:rPr>
          <w:rFonts w:ascii="Times New Roman" w:hAnsi="Times New Roman" w:cs="Times New Roman"/>
          <w:color w:val="000000" w:themeColor="text1"/>
          <w:sz w:val="24"/>
          <w:szCs w:val="24"/>
        </w:rPr>
        <w:t>Castro, C. (2008). Análisis del Comportamiento de los Ingresos Propios del Municipio de Acacias (Tesis para obtener el Título profesional de Economía). Universidad de la Salle. Bogotá.</w:t>
      </w:r>
    </w:p>
    <w:p w:rsidR="00A44EE8" w:rsidRPr="00C23BD5" w:rsidRDefault="00A44EE8" w:rsidP="00BE16D1">
      <w:pPr>
        <w:pStyle w:val="Prrafodelista"/>
        <w:widowControl w:val="0"/>
        <w:numPr>
          <w:ilvl w:val="0"/>
          <w:numId w:val="5"/>
        </w:numPr>
        <w:tabs>
          <w:tab w:val="left" w:pos="1595"/>
        </w:tabs>
        <w:autoSpaceDE w:val="0"/>
        <w:autoSpaceDN w:val="0"/>
        <w:spacing w:before="1" w:after="0" w:line="360" w:lineRule="auto"/>
        <w:ind w:right="580"/>
        <w:contextualSpacing w:val="0"/>
        <w:jc w:val="both"/>
        <w:rPr>
          <w:rFonts w:ascii="Times New Roman" w:hAnsi="Times New Roman" w:cs="Times New Roman"/>
          <w:color w:val="000000" w:themeColor="text1"/>
          <w:sz w:val="24"/>
          <w:szCs w:val="24"/>
        </w:rPr>
      </w:pPr>
      <w:r w:rsidRPr="00C23BD5">
        <w:rPr>
          <w:rFonts w:ascii="Times New Roman" w:hAnsi="Times New Roman" w:cs="Times New Roman"/>
          <w:color w:val="000000" w:themeColor="text1"/>
          <w:sz w:val="24"/>
          <w:szCs w:val="24"/>
        </w:rPr>
        <w:t>Cortez, C. (2016). Sistema de Control de Gestión para la Ilustre Municipalidad de la Serena. Tesis para Optar al Grado de Magíster en Control de Gestión. Universidad de Chile.</w:t>
      </w:r>
      <w:r w:rsidRPr="00C23BD5">
        <w:rPr>
          <w:rFonts w:ascii="Times New Roman" w:hAnsi="Times New Roman" w:cs="Times New Roman"/>
          <w:color w:val="000000" w:themeColor="text1"/>
          <w:spacing w:val="-2"/>
          <w:sz w:val="24"/>
          <w:szCs w:val="24"/>
        </w:rPr>
        <w:t xml:space="preserve"> </w:t>
      </w:r>
      <w:r w:rsidRPr="00C23BD5">
        <w:rPr>
          <w:rFonts w:ascii="Times New Roman" w:hAnsi="Times New Roman" w:cs="Times New Roman"/>
          <w:color w:val="000000" w:themeColor="text1"/>
          <w:sz w:val="24"/>
          <w:szCs w:val="24"/>
        </w:rPr>
        <w:t>Santiago.</w:t>
      </w:r>
    </w:p>
    <w:p w:rsidR="00A44EE8" w:rsidRPr="00C23BD5" w:rsidRDefault="00A44EE8" w:rsidP="00BE16D1">
      <w:pPr>
        <w:pStyle w:val="Prrafodelista"/>
        <w:widowControl w:val="0"/>
        <w:numPr>
          <w:ilvl w:val="0"/>
          <w:numId w:val="5"/>
        </w:numPr>
        <w:tabs>
          <w:tab w:val="left" w:pos="1595"/>
        </w:tabs>
        <w:autoSpaceDE w:val="0"/>
        <w:autoSpaceDN w:val="0"/>
        <w:spacing w:after="0" w:line="360" w:lineRule="auto"/>
        <w:ind w:right="581"/>
        <w:contextualSpacing w:val="0"/>
        <w:jc w:val="both"/>
        <w:rPr>
          <w:rFonts w:ascii="Times New Roman" w:hAnsi="Times New Roman" w:cs="Times New Roman"/>
          <w:color w:val="000000" w:themeColor="text1"/>
          <w:sz w:val="24"/>
          <w:szCs w:val="24"/>
        </w:rPr>
      </w:pPr>
      <w:r w:rsidRPr="00C23BD5">
        <w:rPr>
          <w:rFonts w:ascii="Times New Roman" w:hAnsi="Times New Roman" w:cs="Times New Roman"/>
          <w:color w:val="000000" w:themeColor="text1"/>
          <w:sz w:val="24"/>
          <w:szCs w:val="24"/>
        </w:rPr>
        <w:lastRenderedPageBreak/>
        <w:t>Caballero (2010).”Instrumentos de Gestión Institucional para el Sector Publico”. (1° ed.).Lima, Perú: Editorial Tinco S.A.</w:t>
      </w:r>
    </w:p>
    <w:p w:rsidR="00077C44" w:rsidRDefault="00A44EE8" w:rsidP="00BE16D1">
      <w:pPr>
        <w:pStyle w:val="Prrafodelista"/>
        <w:widowControl w:val="0"/>
        <w:numPr>
          <w:ilvl w:val="0"/>
          <w:numId w:val="5"/>
        </w:numPr>
        <w:tabs>
          <w:tab w:val="left" w:pos="1595"/>
        </w:tabs>
        <w:autoSpaceDE w:val="0"/>
        <w:autoSpaceDN w:val="0"/>
        <w:spacing w:after="0" w:line="360" w:lineRule="auto"/>
        <w:ind w:right="576"/>
        <w:contextualSpacing w:val="0"/>
        <w:jc w:val="both"/>
        <w:rPr>
          <w:rFonts w:ascii="Times New Roman" w:hAnsi="Times New Roman" w:cs="Times New Roman"/>
          <w:color w:val="000000" w:themeColor="text1"/>
          <w:sz w:val="24"/>
          <w:szCs w:val="24"/>
        </w:rPr>
      </w:pPr>
      <w:r w:rsidRPr="00C23BD5">
        <w:rPr>
          <w:rFonts w:ascii="Times New Roman" w:hAnsi="Times New Roman" w:cs="Times New Roman"/>
          <w:color w:val="000000" w:themeColor="text1"/>
          <w:sz w:val="24"/>
          <w:szCs w:val="24"/>
        </w:rPr>
        <w:t>Farvacque y Kopanyi. (2015). “Finanzas Municipales-Manual para los Gobiernos Locales”. Edición Impresa. Washington,</w:t>
      </w:r>
      <w:r w:rsidRPr="00C23BD5">
        <w:rPr>
          <w:rFonts w:ascii="Times New Roman" w:hAnsi="Times New Roman" w:cs="Times New Roman"/>
          <w:color w:val="000000" w:themeColor="text1"/>
          <w:spacing w:val="-1"/>
          <w:sz w:val="24"/>
          <w:szCs w:val="24"/>
        </w:rPr>
        <w:t xml:space="preserve"> </w:t>
      </w:r>
      <w:r w:rsidRPr="00C23BD5">
        <w:rPr>
          <w:rFonts w:ascii="Times New Roman" w:hAnsi="Times New Roman" w:cs="Times New Roman"/>
          <w:color w:val="000000" w:themeColor="text1"/>
          <w:sz w:val="24"/>
          <w:szCs w:val="24"/>
        </w:rPr>
        <w:t>EE.UU.</w:t>
      </w:r>
    </w:p>
    <w:p w:rsidR="00077C44" w:rsidRPr="009D4C9F" w:rsidRDefault="00077C44" w:rsidP="00BE16D1">
      <w:pPr>
        <w:pStyle w:val="Prrafodelista"/>
        <w:widowControl w:val="0"/>
        <w:numPr>
          <w:ilvl w:val="0"/>
          <w:numId w:val="5"/>
        </w:numPr>
        <w:tabs>
          <w:tab w:val="left" w:pos="1595"/>
        </w:tabs>
        <w:autoSpaceDE w:val="0"/>
        <w:autoSpaceDN w:val="0"/>
        <w:spacing w:after="0" w:line="360" w:lineRule="auto"/>
        <w:ind w:right="576"/>
        <w:contextualSpacing w:val="0"/>
        <w:jc w:val="both"/>
        <w:rPr>
          <w:rFonts w:ascii="Times New Roman" w:hAnsi="Times New Roman" w:cs="Times New Roman"/>
          <w:color w:val="000000" w:themeColor="text1"/>
          <w:sz w:val="24"/>
          <w:szCs w:val="24"/>
        </w:rPr>
      </w:pPr>
      <w:r w:rsidRPr="00077C44">
        <w:rPr>
          <w:rFonts w:ascii="Times New Roman" w:hAnsi="Times New Roman" w:cs="Times New Roman"/>
          <w:color w:val="000000" w:themeColor="text1"/>
          <w:sz w:val="24"/>
          <w:szCs w:val="24"/>
        </w:rPr>
        <w:t>Garza, S. (2013). “</w:t>
      </w:r>
      <w:r w:rsidRPr="00077C44">
        <w:rPr>
          <w:rFonts w:ascii="Times New Roman" w:hAnsi="Times New Roman" w:cs="Times New Roman"/>
          <w:sz w:val="24"/>
        </w:rPr>
        <w:t>Presupuesto Del Sector Público</w:t>
      </w:r>
      <w:r>
        <w:rPr>
          <w:rFonts w:ascii="Times New Roman" w:hAnsi="Times New Roman" w:cs="Times New Roman"/>
          <w:sz w:val="24"/>
        </w:rPr>
        <w:t xml:space="preserve"> Año Fiscal”. Ediciones gubernamentales. Lima- Perú.</w:t>
      </w:r>
    </w:p>
    <w:p w:rsidR="00147003" w:rsidRPr="00147003" w:rsidRDefault="00147003" w:rsidP="00147003">
      <w:pPr>
        <w:pStyle w:val="Prrafodelista"/>
        <w:widowControl w:val="0"/>
        <w:numPr>
          <w:ilvl w:val="0"/>
          <w:numId w:val="5"/>
        </w:numPr>
        <w:tabs>
          <w:tab w:val="left" w:pos="1595"/>
        </w:tabs>
        <w:autoSpaceDE w:val="0"/>
        <w:autoSpaceDN w:val="0"/>
        <w:spacing w:after="0" w:line="360" w:lineRule="auto"/>
        <w:ind w:right="576"/>
        <w:contextualSpacing w:val="0"/>
        <w:jc w:val="both"/>
        <w:rPr>
          <w:rFonts w:ascii="Times New Roman" w:hAnsi="Times New Roman" w:cs="Times New Roman"/>
          <w:color w:val="000000" w:themeColor="text1"/>
          <w:sz w:val="24"/>
          <w:szCs w:val="24"/>
        </w:rPr>
      </w:pPr>
      <w:r w:rsidRPr="00147003">
        <w:rPr>
          <w:rFonts w:ascii="Times New Roman" w:hAnsi="Times New Roman" w:cs="Times New Roman"/>
          <w:color w:val="000000" w:themeColor="text1"/>
          <w:sz w:val="24"/>
          <w:szCs w:val="24"/>
          <w:highlight w:val="yellow"/>
        </w:rPr>
        <w:t>Giannini</w:t>
      </w:r>
      <w:r w:rsidRPr="00147003">
        <w:rPr>
          <w:rFonts w:ascii="Times New Roman" w:hAnsi="Times New Roman" w:cs="Times New Roman"/>
          <w:color w:val="000000" w:themeColor="text1"/>
          <w:sz w:val="24"/>
          <w:szCs w:val="24"/>
        </w:rPr>
        <w:t xml:space="preserve">, A. (1957). </w:t>
      </w:r>
      <w:r>
        <w:rPr>
          <w:rFonts w:ascii="Times New Roman" w:hAnsi="Times New Roman" w:cs="Times New Roman"/>
          <w:color w:val="000000" w:themeColor="text1"/>
          <w:sz w:val="24"/>
          <w:szCs w:val="24"/>
        </w:rPr>
        <w:t>“</w:t>
      </w:r>
      <w:r w:rsidRPr="00147003">
        <w:rPr>
          <w:rFonts w:ascii="Times New Roman" w:hAnsi="Times New Roman" w:cs="Times New Roman"/>
          <w:color w:val="000000" w:themeColor="text1"/>
          <w:sz w:val="24"/>
          <w:szCs w:val="24"/>
        </w:rPr>
        <w:t>Instituciones de derecho tributario</w:t>
      </w:r>
      <w:r>
        <w:rPr>
          <w:rFonts w:ascii="Times New Roman" w:hAnsi="Times New Roman" w:cs="Times New Roman"/>
          <w:color w:val="000000" w:themeColor="text1"/>
          <w:sz w:val="24"/>
          <w:szCs w:val="24"/>
        </w:rPr>
        <w:t>”.</w:t>
      </w:r>
      <w:r w:rsidRPr="00147003">
        <w:rPr>
          <w:rFonts w:ascii="Times New Roman" w:hAnsi="Times New Roman" w:cs="Times New Roman"/>
          <w:color w:val="000000" w:themeColor="text1"/>
          <w:sz w:val="24"/>
          <w:szCs w:val="24"/>
        </w:rPr>
        <w:t>Ediciones de Derecho Financiero. Madrid</w:t>
      </w:r>
    </w:p>
    <w:p w:rsidR="00147003" w:rsidRPr="00077C44" w:rsidRDefault="004821E4" w:rsidP="00BE16D1">
      <w:pPr>
        <w:pStyle w:val="Prrafodelista"/>
        <w:widowControl w:val="0"/>
        <w:numPr>
          <w:ilvl w:val="0"/>
          <w:numId w:val="5"/>
        </w:numPr>
        <w:tabs>
          <w:tab w:val="left" w:pos="1595"/>
        </w:tabs>
        <w:autoSpaceDE w:val="0"/>
        <w:autoSpaceDN w:val="0"/>
        <w:spacing w:after="0" w:line="360" w:lineRule="auto"/>
        <w:ind w:right="576"/>
        <w:contextualSpacing w:val="0"/>
        <w:jc w:val="both"/>
        <w:rPr>
          <w:rFonts w:ascii="Times New Roman" w:hAnsi="Times New Roman" w:cs="Times New Roman"/>
          <w:color w:val="000000" w:themeColor="text1"/>
          <w:sz w:val="24"/>
          <w:szCs w:val="24"/>
        </w:rPr>
      </w:pPr>
      <w:r w:rsidRPr="004821E4">
        <w:rPr>
          <w:rFonts w:ascii="Times New Roman" w:hAnsi="Times New Roman" w:cs="Times New Roman"/>
          <w:color w:val="000000" w:themeColor="text1"/>
          <w:sz w:val="24"/>
          <w:szCs w:val="24"/>
          <w:highlight w:val="yellow"/>
        </w:rPr>
        <w:t>Ley</w:t>
      </w:r>
      <w:r>
        <w:rPr>
          <w:rFonts w:ascii="Times New Roman" w:hAnsi="Times New Roman" w:cs="Times New Roman"/>
          <w:color w:val="000000" w:themeColor="text1"/>
          <w:sz w:val="24"/>
          <w:szCs w:val="24"/>
        </w:rPr>
        <w:t xml:space="preserve"> </w:t>
      </w:r>
      <w:r w:rsidRPr="00D972B6">
        <w:rPr>
          <w:rFonts w:ascii="Times New Roman" w:hAnsi="Times New Roman" w:cs="Times New Roman"/>
          <w:sz w:val="24"/>
        </w:rPr>
        <w:t>Municipal 776</w:t>
      </w:r>
    </w:p>
    <w:p w:rsidR="00A44EE8" w:rsidRPr="00C23BD5" w:rsidRDefault="00A44EE8" w:rsidP="00BE16D1">
      <w:pPr>
        <w:pStyle w:val="Prrafodelista"/>
        <w:widowControl w:val="0"/>
        <w:numPr>
          <w:ilvl w:val="0"/>
          <w:numId w:val="5"/>
        </w:numPr>
        <w:tabs>
          <w:tab w:val="left" w:pos="1595"/>
        </w:tabs>
        <w:autoSpaceDE w:val="0"/>
        <w:autoSpaceDN w:val="0"/>
        <w:spacing w:after="0" w:line="360" w:lineRule="auto"/>
        <w:ind w:right="576"/>
        <w:contextualSpacing w:val="0"/>
        <w:jc w:val="both"/>
        <w:rPr>
          <w:rFonts w:ascii="Times New Roman" w:hAnsi="Times New Roman" w:cs="Times New Roman"/>
          <w:color w:val="000000" w:themeColor="text1"/>
          <w:sz w:val="24"/>
          <w:szCs w:val="24"/>
        </w:rPr>
      </w:pPr>
      <w:r w:rsidRPr="00C23BD5">
        <w:rPr>
          <w:rFonts w:ascii="Times New Roman" w:hAnsi="Times New Roman" w:cs="Times New Roman"/>
          <w:color w:val="000000" w:themeColor="text1"/>
          <w:sz w:val="24"/>
          <w:szCs w:val="24"/>
        </w:rPr>
        <w:t>Mechan y Vera. (2015). Análisis de los Recursos Directamente Recaudados para Mejorar la Gestión Presupuestal de la Municipalidad Provincial de Chiclayo 2015. (Tesis para Obtener el Título de Contador Público).Universidad Señor de Sipan.</w:t>
      </w:r>
      <w:r w:rsidRPr="00C23BD5">
        <w:rPr>
          <w:rFonts w:ascii="Times New Roman" w:hAnsi="Times New Roman" w:cs="Times New Roman"/>
          <w:color w:val="000000" w:themeColor="text1"/>
          <w:spacing w:val="-2"/>
          <w:sz w:val="24"/>
          <w:szCs w:val="24"/>
        </w:rPr>
        <w:t xml:space="preserve"> </w:t>
      </w:r>
      <w:r w:rsidRPr="00C23BD5">
        <w:rPr>
          <w:rFonts w:ascii="Times New Roman" w:hAnsi="Times New Roman" w:cs="Times New Roman"/>
          <w:color w:val="000000" w:themeColor="text1"/>
          <w:sz w:val="24"/>
          <w:szCs w:val="24"/>
        </w:rPr>
        <w:t>Pimentel-Chiclayo.</w:t>
      </w:r>
    </w:p>
    <w:p w:rsidR="00A44EE8" w:rsidRPr="00C23BD5" w:rsidRDefault="00A44EE8" w:rsidP="00BE16D1">
      <w:pPr>
        <w:pStyle w:val="Prrafodelista"/>
        <w:widowControl w:val="0"/>
        <w:numPr>
          <w:ilvl w:val="0"/>
          <w:numId w:val="5"/>
        </w:numPr>
        <w:tabs>
          <w:tab w:val="left" w:pos="1595"/>
        </w:tabs>
        <w:autoSpaceDE w:val="0"/>
        <w:autoSpaceDN w:val="0"/>
        <w:spacing w:after="0" w:line="360" w:lineRule="auto"/>
        <w:contextualSpacing w:val="0"/>
        <w:jc w:val="both"/>
        <w:rPr>
          <w:rFonts w:ascii="Times New Roman" w:hAnsi="Times New Roman" w:cs="Times New Roman"/>
          <w:color w:val="000000" w:themeColor="text1"/>
          <w:sz w:val="24"/>
          <w:szCs w:val="24"/>
        </w:rPr>
      </w:pPr>
      <w:r w:rsidRPr="00C23BD5">
        <w:rPr>
          <w:rFonts w:ascii="Times New Roman" w:hAnsi="Times New Roman" w:cs="Times New Roman"/>
          <w:color w:val="000000" w:themeColor="text1"/>
          <w:sz w:val="24"/>
          <w:szCs w:val="24"/>
        </w:rPr>
        <w:t>Ministerio de Economía y Finanzas. (2016).</w:t>
      </w:r>
      <w:r w:rsidRPr="00C23BD5">
        <w:rPr>
          <w:rFonts w:ascii="Times New Roman" w:hAnsi="Times New Roman" w:cs="Times New Roman"/>
          <w:color w:val="000000" w:themeColor="text1"/>
          <w:spacing w:val="-3"/>
          <w:sz w:val="24"/>
          <w:szCs w:val="24"/>
        </w:rPr>
        <w:t xml:space="preserve"> </w:t>
      </w:r>
      <w:r w:rsidRPr="00C23BD5">
        <w:rPr>
          <w:rFonts w:ascii="Times New Roman" w:hAnsi="Times New Roman" w:cs="Times New Roman"/>
          <w:color w:val="000000" w:themeColor="text1"/>
          <w:sz w:val="24"/>
          <w:szCs w:val="24"/>
        </w:rPr>
        <w:t>Perú.</w:t>
      </w:r>
    </w:p>
    <w:p w:rsidR="00A44EE8" w:rsidRPr="00C23BD5" w:rsidRDefault="00A44EE8" w:rsidP="00BE16D1">
      <w:pPr>
        <w:pStyle w:val="Prrafodelista"/>
        <w:widowControl w:val="0"/>
        <w:numPr>
          <w:ilvl w:val="0"/>
          <w:numId w:val="5"/>
        </w:numPr>
        <w:tabs>
          <w:tab w:val="left" w:pos="1595"/>
        </w:tabs>
        <w:autoSpaceDE w:val="0"/>
        <w:autoSpaceDN w:val="0"/>
        <w:spacing w:before="137" w:after="0" w:line="360" w:lineRule="auto"/>
        <w:ind w:right="576"/>
        <w:contextualSpacing w:val="0"/>
        <w:jc w:val="both"/>
        <w:rPr>
          <w:rFonts w:ascii="Times New Roman" w:hAnsi="Times New Roman" w:cs="Times New Roman"/>
          <w:color w:val="000000" w:themeColor="text1"/>
          <w:sz w:val="24"/>
          <w:szCs w:val="24"/>
        </w:rPr>
      </w:pPr>
      <w:r w:rsidRPr="00C23BD5">
        <w:rPr>
          <w:rFonts w:ascii="Times New Roman" w:hAnsi="Times New Roman" w:cs="Times New Roman"/>
          <w:color w:val="000000" w:themeColor="text1"/>
          <w:sz w:val="24"/>
          <w:szCs w:val="24"/>
        </w:rPr>
        <w:t>Mattar y Perrotti. (2014). “Planificación Prospectiva y Gestión Municipal”. Libro de Cepal.</w:t>
      </w:r>
      <w:r w:rsidRPr="00C23BD5">
        <w:rPr>
          <w:rFonts w:ascii="Times New Roman" w:hAnsi="Times New Roman" w:cs="Times New Roman"/>
          <w:color w:val="000000" w:themeColor="text1"/>
          <w:spacing w:val="-2"/>
          <w:sz w:val="24"/>
          <w:szCs w:val="24"/>
        </w:rPr>
        <w:t xml:space="preserve"> </w:t>
      </w:r>
      <w:r w:rsidRPr="00C23BD5">
        <w:rPr>
          <w:rFonts w:ascii="Times New Roman" w:hAnsi="Times New Roman" w:cs="Times New Roman"/>
          <w:color w:val="000000" w:themeColor="text1"/>
          <w:sz w:val="24"/>
          <w:szCs w:val="24"/>
        </w:rPr>
        <w:t>Chile.</w:t>
      </w:r>
    </w:p>
    <w:p w:rsidR="00A44EE8" w:rsidRPr="00C23BD5" w:rsidRDefault="00A44EE8" w:rsidP="00BE16D1">
      <w:pPr>
        <w:pStyle w:val="Prrafodelista"/>
        <w:widowControl w:val="0"/>
        <w:numPr>
          <w:ilvl w:val="0"/>
          <w:numId w:val="5"/>
        </w:numPr>
        <w:tabs>
          <w:tab w:val="left" w:pos="1595"/>
        </w:tabs>
        <w:autoSpaceDE w:val="0"/>
        <w:autoSpaceDN w:val="0"/>
        <w:spacing w:after="0" w:line="360" w:lineRule="auto"/>
        <w:ind w:right="576"/>
        <w:contextualSpacing w:val="0"/>
        <w:jc w:val="both"/>
        <w:rPr>
          <w:rFonts w:ascii="Times New Roman" w:hAnsi="Times New Roman" w:cs="Times New Roman"/>
          <w:color w:val="000000" w:themeColor="text1"/>
          <w:sz w:val="24"/>
          <w:szCs w:val="24"/>
        </w:rPr>
      </w:pPr>
      <w:r w:rsidRPr="00C23BD5">
        <w:rPr>
          <w:rFonts w:ascii="Times New Roman" w:hAnsi="Times New Roman" w:cs="Times New Roman"/>
          <w:color w:val="000000" w:themeColor="text1"/>
          <w:sz w:val="24"/>
          <w:szCs w:val="24"/>
        </w:rPr>
        <w:t>Muñiz,</w:t>
      </w:r>
      <w:r w:rsidRPr="00C23BD5">
        <w:rPr>
          <w:rFonts w:ascii="Times New Roman" w:hAnsi="Times New Roman" w:cs="Times New Roman"/>
          <w:color w:val="000000" w:themeColor="text1"/>
          <w:spacing w:val="-9"/>
          <w:sz w:val="24"/>
          <w:szCs w:val="24"/>
        </w:rPr>
        <w:t xml:space="preserve"> </w:t>
      </w:r>
      <w:r w:rsidRPr="00C23BD5">
        <w:rPr>
          <w:rFonts w:ascii="Times New Roman" w:hAnsi="Times New Roman" w:cs="Times New Roman"/>
          <w:color w:val="000000" w:themeColor="text1"/>
          <w:sz w:val="24"/>
          <w:szCs w:val="24"/>
        </w:rPr>
        <w:t>G.</w:t>
      </w:r>
      <w:r w:rsidRPr="00C23BD5">
        <w:rPr>
          <w:rFonts w:ascii="Times New Roman" w:hAnsi="Times New Roman" w:cs="Times New Roman"/>
          <w:color w:val="000000" w:themeColor="text1"/>
          <w:spacing w:val="-9"/>
          <w:sz w:val="24"/>
          <w:szCs w:val="24"/>
        </w:rPr>
        <w:t xml:space="preserve"> </w:t>
      </w:r>
      <w:r w:rsidRPr="00C23BD5">
        <w:rPr>
          <w:rFonts w:ascii="Times New Roman" w:hAnsi="Times New Roman" w:cs="Times New Roman"/>
          <w:color w:val="000000" w:themeColor="text1"/>
          <w:sz w:val="24"/>
          <w:szCs w:val="24"/>
        </w:rPr>
        <w:t>(2007).”Como</w:t>
      </w:r>
      <w:r w:rsidRPr="00C23BD5">
        <w:rPr>
          <w:rFonts w:ascii="Times New Roman" w:hAnsi="Times New Roman" w:cs="Times New Roman"/>
          <w:color w:val="000000" w:themeColor="text1"/>
          <w:spacing w:val="-7"/>
          <w:sz w:val="24"/>
          <w:szCs w:val="24"/>
        </w:rPr>
        <w:t xml:space="preserve"> </w:t>
      </w:r>
      <w:r w:rsidRPr="00C23BD5">
        <w:rPr>
          <w:rFonts w:ascii="Times New Roman" w:hAnsi="Times New Roman" w:cs="Times New Roman"/>
          <w:color w:val="000000" w:themeColor="text1"/>
          <w:sz w:val="24"/>
          <w:szCs w:val="24"/>
        </w:rPr>
        <w:t>implementar</w:t>
      </w:r>
      <w:r w:rsidRPr="00C23BD5">
        <w:rPr>
          <w:rFonts w:ascii="Times New Roman" w:hAnsi="Times New Roman" w:cs="Times New Roman"/>
          <w:color w:val="000000" w:themeColor="text1"/>
          <w:spacing w:val="-10"/>
          <w:sz w:val="24"/>
          <w:szCs w:val="24"/>
        </w:rPr>
        <w:t xml:space="preserve"> </w:t>
      </w:r>
      <w:r w:rsidRPr="00C23BD5">
        <w:rPr>
          <w:rFonts w:ascii="Times New Roman" w:hAnsi="Times New Roman" w:cs="Times New Roman"/>
          <w:color w:val="000000" w:themeColor="text1"/>
          <w:sz w:val="24"/>
          <w:szCs w:val="24"/>
        </w:rPr>
        <w:t>un</w:t>
      </w:r>
      <w:r w:rsidRPr="00C23BD5">
        <w:rPr>
          <w:rFonts w:ascii="Times New Roman" w:hAnsi="Times New Roman" w:cs="Times New Roman"/>
          <w:color w:val="000000" w:themeColor="text1"/>
          <w:spacing w:val="-8"/>
          <w:sz w:val="24"/>
          <w:szCs w:val="24"/>
        </w:rPr>
        <w:t xml:space="preserve"> </w:t>
      </w:r>
      <w:r w:rsidRPr="00C23BD5">
        <w:rPr>
          <w:rFonts w:ascii="Times New Roman" w:hAnsi="Times New Roman" w:cs="Times New Roman"/>
          <w:color w:val="000000" w:themeColor="text1"/>
          <w:sz w:val="24"/>
          <w:szCs w:val="24"/>
        </w:rPr>
        <w:t>sistema</w:t>
      </w:r>
      <w:r w:rsidRPr="00C23BD5">
        <w:rPr>
          <w:rFonts w:ascii="Times New Roman" w:hAnsi="Times New Roman" w:cs="Times New Roman"/>
          <w:color w:val="000000" w:themeColor="text1"/>
          <w:spacing w:val="-10"/>
          <w:sz w:val="24"/>
          <w:szCs w:val="24"/>
        </w:rPr>
        <w:t xml:space="preserve"> </w:t>
      </w:r>
      <w:r w:rsidRPr="00C23BD5">
        <w:rPr>
          <w:rFonts w:ascii="Times New Roman" w:hAnsi="Times New Roman" w:cs="Times New Roman"/>
          <w:color w:val="000000" w:themeColor="text1"/>
          <w:sz w:val="24"/>
          <w:szCs w:val="24"/>
        </w:rPr>
        <w:t>de</w:t>
      </w:r>
      <w:r w:rsidRPr="00C23BD5">
        <w:rPr>
          <w:rFonts w:ascii="Times New Roman" w:hAnsi="Times New Roman" w:cs="Times New Roman"/>
          <w:color w:val="000000" w:themeColor="text1"/>
          <w:spacing w:val="-9"/>
          <w:sz w:val="24"/>
          <w:szCs w:val="24"/>
        </w:rPr>
        <w:t xml:space="preserve"> </w:t>
      </w:r>
      <w:r w:rsidRPr="00C23BD5">
        <w:rPr>
          <w:rFonts w:ascii="Times New Roman" w:hAnsi="Times New Roman" w:cs="Times New Roman"/>
          <w:color w:val="000000" w:themeColor="text1"/>
          <w:sz w:val="24"/>
          <w:szCs w:val="24"/>
        </w:rPr>
        <w:t>control</w:t>
      </w:r>
      <w:r w:rsidRPr="00C23BD5">
        <w:rPr>
          <w:rFonts w:ascii="Times New Roman" w:hAnsi="Times New Roman" w:cs="Times New Roman"/>
          <w:color w:val="000000" w:themeColor="text1"/>
          <w:spacing w:val="-8"/>
          <w:sz w:val="24"/>
          <w:szCs w:val="24"/>
        </w:rPr>
        <w:t xml:space="preserve"> </w:t>
      </w:r>
      <w:r w:rsidRPr="00C23BD5">
        <w:rPr>
          <w:rFonts w:ascii="Times New Roman" w:hAnsi="Times New Roman" w:cs="Times New Roman"/>
          <w:color w:val="000000" w:themeColor="text1"/>
          <w:sz w:val="24"/>
          <w:szCs w:val="24"/>
        </w:rPr>
        <w:t>de</w:t>
      </w:r>
      <w:r w:rsidRPr="00C23BD5">
        <w:rPr>
          <w:rFonts w:ascii="Times New Roman" w:hAnsi="Times New Roman" w:cs="Times New Roman"/>
          <w:color w:val="000000" w:themeColor="text1"/>
          <w:spacing w:val="-4"/>
          <w:sz w:val="24"/>
          <w:szCs w:val="24"/>
        </w:rPr>
        <w:t xml:space="preserve"> </w:t>
      </w:r>
      <w:r w:rsidRPr="00C23BD5">
        <w:rPr>
          <w:rFonts w:ascii="Times New Roman" w:hAnsi="Times New Roman" w:cs="Times New Roman"/>
          <w:color w:val="000000" w:themeColor="text1"/>
          <w:sz w:val="24"/>
          <w:szCs w:val="24"/>
        </w:rPr>
        <w:t>gestión</w:t>
      </w:r>
      <w:r w:rsidRPr="00C23BD5">
        <w:rPr>
          <w:rFonts w:ascii="Times New Roman" w:hAnsi="Times New Roman" w:cs="Times New Roman"/>
          <w:color w:val="000000" w:themeColor="text1"/>
          <w:spacing w:val="-8"/>
          <w:sz w:val="24"/>
          <w:szCs w:val="24"/>
        </w:rPr>
        <w:t xml:space="preserve"> </w:t>
      </w:r>
      <w:r w:rsidRPr="00C23BD5">
        <w:rPr>
          <w:rFonts w:ascii="Times New Roman" w:hAnsi="Times New Roman" w:cs="Times New Roman"/>
          <w:color w:val="000000" w:themeColor="text1"/>
          <w:sz w:val="24"/>
          <w:szCs w:val="24"/>
        </w:rPr>
        <w:t>en</w:t>
      </w:r>
      <w:r w:rsidRPr="00C23BD5">
        <w:rPr>
          <w:rFonts w:ascii="Times New Roman" w:hAnsi="Times New Roman" w:cs="Times New Roman"/>
          <w:color w:val="000000" w:themeColor="text1"/>
          <w:spacing w:val="-8"/>
          <w:sz w:val="24"/>
          <w:szCs w:val="24"/>
        </w:rPr>
        <w:t xml:space="preserve"> </w:t>
      </w:r>
      <w:r w:rsidRPr="00C23BD5">
        <w:rPr>
          <w:rFonts w:ascii="Times New Roman" w:hAnsi="Times New Roman" w:cs="Times New Roman"/>
          <w:color w:val="000000" w:themeColor="text1"/>
          <w:sz w:val="24"/>
          <w:szCs w:val="24"/>
        </w:rPr>
        <w:t>la práctica” Editor Gestión 2000.</w:t>
      </w:r>
      <w:r w:rsidRPr="00C23BD5">
        <w:rPr>
          <w:rFonts w:ascii="Times New Roman" w:hAnsi="Times New Roman" w:cs="Times New Roman"/>
          <w:color w:val="000000" w:themeColor="text1"/>
          <w:spacing w:val="-1"/>
          <w:sz w:val="24"/>
          <w:szCs w:val="24"/>
        </w:rPr>
        <w:t xml:space="preserve"> </w:t>
      </w:r>
      <w:r w:rsidRPr="00C23BD5">
        <w:rPr>
          <w:rFonts w:ascii="Times New Roman" w:hAnsi="Times New Roman" w:cs="Times New Roman"/>
          <w:color w:val="000000" w:themeColor="text1"/>
          <w:sz w:val="24"/>
          <w:szCs w:val="24"/>
        </w:rPr>
        <w:t>Chile.</w:t>
      </w:r>
    </w:p>
    <w:p w:rsidR="00C23BD5" w:rsidRPr="00C23BD5" w:rsidRDefault="00C23BD5" w:rsidP="00BE16D1">
      <w:pPr>
        <w:pStyle w:val="Prrafodelista"/>
        <w:widowControl w:val="0"/>
        <w:numPr>
          <w:ilvl w:val="0"/>
          <w:numId w:val="5"/>
        </w:numPr>
        <w:tabs>
          <w:tab w:val="left" w:pos="1595"/>
        </w:tabs>
        <w:autoSpaceDE w:val="0"/>
        <w:autoSpaceDN w:val="0"/>
        <w:spacing w:after="0" w:line="362" w:lineRule="auto"/>
        <w:ind w:right="579"/>
        <w:contextualSpacing w:val="0"/>
        <w:jc w:val="both"/>
        <w:rPr>
          <w:rFonts w:ascii="Times New Roman" w:hAnsi="Times New Roman" w:cs="Times New Roman"/>
          <w:color w:val="000000" w:themeColor="text1"/>
          <w:sz w:val="24"/>
        </w:rPr>
      </w:pPr>
      <w:r w:rsidRPr="00C23BD5">
        <w:rPr>
          <w:rFonts w:ascii="Times New Roman" w:hAnsi="Times New Roman" w:cs="Times New Roman"/>
          <w:color w:val="000000" w:themeColor="text1"/>
          <w:sz w:val="24"/>
        </w:rPr>
        <w:t>Ortega, A. (2016).”Economía Colombiana”. Ediciones Ecoe. https://app.vlex.com/#WW/search/content_type:4/ingresos+corrientes/WW</w:t>
      </w:r>
    </w:p>
    <w:p w:rsidR="00C23BD5" w:rsidRPr="00C23BD5" w:rsidRDefault="00C23BD5" w:rsidP="00C23BD5">
      <w:pPr>
        <w:pStyle w:val="Textoindependiente"/>
        <w:spacing w:line="271" w:lineRule="exact"/>
        <w:ind w:left="1594"/>
        <w:rPr>
          <w:color w:val="000000" w:themeColor="text1"/>
        </w:rPr>
      </w:pPr>
      <w:r w:rsidRPr="00C23BD5">
        <w:rPr>
          <w:color w:val="000000" w:themeColor="text1"/>
        </w:rPr>
        <w:t>/vid/632168973/graphical_version</w:t>
      </w:r>
    </w:p>
    <w:p w:rsidR="00A44EE8" w:rsidRDefault="00A44EE8" w:rsidP="009D4C9F">
      <w:pPr>
        <w:widowControl w:val="0"/>
        <w:tabs>
          <w:tab w:val="left" w:pos="1595"/>
        </w:tabs>
        <w:autoSpaceDE w:val="0"/>
        <w:autoSpaceDN w:val="0"/>
        <w:spacing w:after="0" w:line="360" w:lineRule="auto"/>
        <w:ind w:right="576"/>
        <w:jc w:val="both"/>
        <w:rPr>
          <w:rFonts w:ascii="Times New Roman" w:hAnsi="Times New Roman" w:cs="Times New Roman"/>
          <w:sz w:val="24"/>
          <w:szCs w:val="24"/>
        </w:rPr>
      </w:pPr>
    </w:p>
    <w:p w:rsidR="009D4C9F" w:rsidRPr="009D4C9F" w:rsidRDefault="009D4C9F" w:rsidP="009D4C9F">
      <w:pPr>
        <w:widowControl w:val="0"/>
        <w:tabs>
          <w:tab w:val="left" w:pos="1595"/>
        </w:tabs>
        <w:autoSpaceDE w:val="0"/>
        <w:autoSpaceDN w:val="0"/>
        <w:spacing w:after="0" w:line="360" w:lineRule="auto"/>
        <w:ind w:right="576"/>
        <w:jc w:val="both"/>
        <w:rPr>
          <w:rFonts w:ascii="Times New Roman" w:hAnsi="Times New Roman" w:cs="Times New Roman"/>
          <w:sz w:val="24"/>
          <w:szCs w:val="24"/>
        </w:rPr>
        <w:sectPr w:rsidR="009D4C9F" w:rsidRPr="009D4C9F" w:rsidSect="00866CB4">
          <w:pgSz w:w="11910" w:h="16840"/>
          <w:pgMar w:top="1582" w:right="839" w:bottom="278" w:left="1599" w:header="720" w:footer="720" w:gutter="0"/>
          <w:cols w:space="720"/>
        </w:sectPr>
      </w:pPr>
    </w:p>
    <w:p w:rsidR="00A44EE8" w:rsidRPr="00C23BD5" w:rsidRDefault="00A44EE8" w:rsidP="00BE16D1">
      <w:pPr>
        <w:pStyle w:val="Prrafodelista"/>
        <w:widowControl w:val="0"/>
        <w:numPr>
          <w:ilvl w:val="0"/>
          <w:numId w:val="5"/>
        </w:numPr>
        <w:tabs>
          <w:tab w:val="left" w:pos="1595"/>
        </w:tabs>
        <w:autoSpaceDE w:val="0"/>
        <w:autoSpaceDN w:val="0"/>
        <w:spacing w:after="0" w:line="360" w:lineRule="auto"/>
        <w:ind w:right="574"/>
        <w:contextualSpacing w:val="0"/>
        <w:jc w:val="both"/>
        <w:rPr>
          <w:rFonts w:ascii="Times New Roman" w:hAnsi="Times New Roman" w:cs="Times New Roman"/>
          <w:color w:val="000000" w:themeColor="text1"/>
          <w:sz w:val="24"/>
        </w:rPr>
      </w:pPr>
      <w:r w:rsidRPr="00C23BD5">
        <w:rPr>
          <w:rFonts w:ascii="Times New Roman" w:hAnsi="Times New Roman" w:cs="Times New Roman"/>
          <w:color w:val="000000" w:themeColor="text1"/>
          <w:sz w:val="24"/>
        </w:rPr>
        <w:lastRenderedPageBreak/>
        <w:t>Pomar, R. (2016). “Los Ingresos Nacionales en los Proyectos del Presupuesto de Inversión Pública en el Gobierno Autónomo Municipal de la Paz, 1997-2013” (Tesis de grado). Universidad Mayor de San Andrés. Bolivia.</w:t>
      </w:r>
    </w:p>
    <w:p w:rsidR="00C619F5" w:rsidRDefault="00A44EE8" w:rsidP="00BE16D1">
      <w:pPr>
        <w:pStyle w:val="Prrafodelista"/>
        <w:widowControl w:val="0"/>
        <w:numPr>
          <w:ilvl w:val="0"/>
          <w:numId w:val="5"/>
        </w:numPr>
        <w:tabs>
          <w:tab w:val="left" w:pos="1595"/>
        </w:tabs>
        <w:autoSpaceDE w:val="0"/>
        <w:autoSpaceDN w:val="0"/>
        <w:spacing w:after="0" w:line="360" w:lineRule="auto"/>
        <w:ind w:right="574"/>
        <w:contextualSpacing w:val="0"/>
        <w:jc w:val="both"/>
        <w:rPr>
          <w:rFonts w:ascii="Times New Roman" w:hAnsi="Times New Roman" w:cs="Times New Roman"/>
          <w:color w:val="000000" w:themeColor="text1"/>
          <w:sz w:val="24"/>
        </w:rPr>
      </w:pPr>
      <w:r w:rsidRPr="00C23BD5">
        <w:rPr>
          <w:rFonts w:ascii="Times New Roman" w:hAnsi="Times New Roman" w:cs="Times New Roman"/>
          <w:color w:val="000000" w:themeColor="text1"/>
          <w:sz w:val="24"/>
        </w:rPr>
        <w:t>Quispe,</w:t>
      </w:r>
      <w:r w:rsidRPr="00C23BD5">
        <w:rPr>
          <w:rFonts w:ascii="Times New Roman" w:hAnsi="Times New Roman" w:cs="Times New Roman"/>
          <w:color w:val="000000" w:themeColor="text1"/>
          <w:spacing w:val="-6"/>
          <w:sz w:val="24"/>
        </w:rPr>
        <w:t xml:space="preserve"> </w:t>
      </w:r>
      <w:r w:rsidRPr="00C23BD5">
        <w:rPr>
          <w:rFonts w:ascii="Times New Roman" w:hAnsi="Times New Roman" w:cs="Times New Roman"/>
          <w:color w:val="000000" w:themeColor="text1"/>
          <w:sz w:val="24"/>
        </w:rPr>
        <w:t>E.</w:t>
      </w:r>
      <w:r w:rsidRPr="00C23BD5">
        <w:rPr>
          <w:rFonts w:ascii="Times New Roman" w:hAnsi="Times New Roman" w:cs="Times New Roman"/>
          <w:color w:val="000000" w:themeColor="text1"/>
          <w:spacing w:val="-4"/>
          <w:sz w:val="24"/>
        </w:rPr>
        <w:t xml:space="preserve"> </w:t>
      </w:r>
      <w:r w:rsidRPr="00C23BD5">
        <w:rPr>
          <w:rFonts w:ascii="Times New Roman" w:hAnsi="Times New Roman" w:cs="Times New Roman"/>
          <w:color w:val="000000" w:themeColor="text1"/>
          <w:sz w:val="24"/>
        </w:rPr>
        <w:t>(2016).</w:t>
      </w:r>
      <w:r w:rsidRPr="00C23BD5">
        <w:rPr>
          <w:rFonts w:ascii="Times New Roman" w:hAnsi="Times New Roman" w:cs="Times New Roman"/>
          <w:color w:val="000000" w:themeColor="text1"/>
          <w:spacing w:val="-5"/>
          <w:sz w:val="24"/>
        </w:rPr>
        <w:t xml:space="preserve"> </w:t>
      </w:r>
      <w:r w:rsidRPr="00C23BD5">
        <w:rPr>
          <w:rFonts w:ascii="Times New Roman" w:hAnsi="Times New Roman" w:cs="Times New Roman"/>
          <w:color w:val="000000" w:themeColor="text1"/>
          <w:sz w:val="24"/>
        </w:rPr>
        <w:t>La</w:t>
      </w:r>
      <w:r w:rsidRPr="00C23BD5">
        <w:rPr>
          <w:rFonts w:ascii="Times New Roman" w:hAnsi="Times New Roman" w:cs="Times New Roman"/>
          <w:color w:val="000000" w:themeColor="text1"/>
          <w:spacing w:val="-5"/>
          <w:sz w:val="24"/>
        </w:rPr>
        <w:t xml:space="preserve"> </w:t>
      </w:r>
      <w:r w:rsidRPr="00C23BD5">
        <w:rPr>
          <w:rFonts w:ascii="Times New Roman" w:hAnsi="Times New Roman" w:cs="Times New Roman"/>
          <w:color w:val="000000" w:themeColor="text1"/>
          <w:sz w:val="24"/>
        </w:rPr>
        <w:t>Ejecución</w:t>
      </w:r>
      <w:r w:rsidRPr="00C23BD5">
        <w:rPr>
          <w:rFonts w:ascii="Times New Roman" w:hAnsi="Times New Roman" w:cs="Times New Roman"/>
          <w:color w:val="000000" w:themeColor="text1"/>
          <w:spacing w:val="-6"/>
          <w:sz w:val="24"/>
        </w:rPr>
        <w:t xml:space="preserve"> </w:t>
      </w:r>
      <w:r w:rsidRPr="00C23BD5">
        <w:rPr>
          <w:rFonts w:ascii="Times New Roman" w:hAnsi="Times New Roman" w:cs="Times New Roman"/>
          <w:color w:val="000000" w:themeColor="text1"/>
          <w:sz w:val="24"/>
        </w:rPr>
        <w:t>Presupuestal</w:t>
      </w:r>
      <w:r w:rsidRPr="00C23BD5">
        <w:rPr>
          <w:rFonts w:ascii="Times New Roman" w:hAnsi="Times New Roman" w:cs="Times New Roman"/>
          <w:color w:val="000000" w:themeColor="text1"/>
          <w:spacing w:val="-1"/>
          <w:sz w:val="24"/>
        </w:rPr>
        <w:t xml:space="preserve"> </w:t>
      </w:r>
      <w:r w:rsidRPr="00C23BD5">
        <w:rPr>
          <w:rFonts w:ascii="Times New Roman" w:hAnsi="Times New Roman" w:cs="Times New Roman"/>
          <w:color w:val="000000" w:themeColor="text1"/>
          <w:sz w:val="24"/>
        </w:rPr>
        <w:t>y</w:t>
      </w:r>
      <w:r w:rsidRPr="00C23BD5">
        <w:rPr>
          <w:rFonts w:ascii="Times New Roman" w:hAnsi="Times New Roman" w:cs="Times New Roman"/>
          <w:color w:val="000000" w:themeColor="text1"/>
          <w:spacing w:val="-11"/>
          <w:sz w:val="24"/>
        </w:rPr>
        <w:t xml:space="preserve"> </w:t>
      </w:r>
      <w:r w:rsidRPr="00C23BD5">
        <w:rPr>
          <w:rFonts w:ascii="Times New Roman" w:hAnsi="Times New Roman" w:cs="Times New Roman"/>
          <w:color w:val="000000" w:themeColor="text1"/>
          <w:sz w:val="24"/>
        </w:rPr>
        <w:t>su</w:t>
      </w:r>
      <w:r w:rsidRPr="00C23BD5">
        <w:rPr>
          <w:rFonts w:ascii="Times New Roman" w:hAnsi="Times New Roman" w:cs="Times New Roman"/>
          <w:color w:val="000000" w:themeColor="text1"/>
          <w:spacing w:val="-1"/>
          <w:sz w:val="24"/>
        </w:rPr>
        <w:t xml:space="preserve"> </w:t>
      </w:r>
      <w:r w:rsidRPr="00C23BD5">
        <w:rPr>
          <w:rFonts w:ascii="Times New Roman" w:hAnsi="Times New Roman" w:cs="Times New Roman"/>
          <w:color w:val="000000" w:themeColor="text1"/>
          <w:sz w:val="24"/>
        </w:rPr>
        <w:t>Incidencia</w:t>
      </w:r>
      <w:r w:rsidRPr="00C23BD5">
        <w:rPr>
          <w:rFonts w:ascii="Times New Roman" w:hAnsi="Times New Roman" w:cs="Times New Roman"/>
          <w:color w:val="000000" w:themeColor="text1"/>
          <w:spacing w:val="-5"/>
          <w:sz w:val="24"/>
        </w:rPr>
        <w:t xml:space="preserve"> </w:t>
      </w:r>
      <w:r w:rsidRPr="00C23BD5">
        <w:rPr>
          <w:rFonts w:ascii="Times New Roman" w:hAnsi="Times New Roman" w:cs="Times New Roman"/>
          <w:color w:val="000000" w:themeColor="text1"/>
          <w:sz w:val="24"/>
        </w:rPr>
        <w:t>en</w:t>
      </w:r>
      <w:r w:rsidRPr="00C23BD5">
        <w:rPr>
          <w:rFonts w:ascii="Times New Roman" w:hAnsi="Times New Roman" w:cs="Times New Roman"/>
          <w:color w:val="000000" w:themeColor="text1"/>
          <w:spacing w:val="-4"/>
          <w:sz w:val="24"/>
        </w:rPr>
        <w:t xml:space="preserve"> </w:t>
      </w:r>
      <w:r w:rsidRPr="00C23BD5">
        <w:rPr>
          <w:rFonts w:ascii="Times New Roman" w:hAnsi="Times New Roman" w:cs="Times New Roman"/>
          <w:color w:val="000000" w:themeColor="text1"/>
          <w:sz w:val="24"/>
        </w:rPr>
        <w:t>el</w:t>
      </w:r>
      <w:r w:rsidRPr="00C23BD5">
        <w:rPr>
          <w:rFonts w:ascii="Times New Roman" w:hAnsi="Times New Roman" w:cs="Times New Roman"/>
          <w:color w:val="000000" w:themeColor="text1"/>
          <w:spacing w:val="-2"/>
          <w:sz w:val="24"/>
        </w:rPr>
        <w:t xml:space="preserve"> </w:t>
      </w:r>
      <w:r w:rsidRPr="00C23BD5">
        <w:rPr>
          <w:rFonts w:ascii="Times New Roman" w:hAnsi="Times New Roman" w:cs="Times New Roman"/>
          <w:color w:val="000000" w:themeColor="text1"/>
          <w:sz w:val="24"/>
        </w:rPr>
        <w:t>Logro</w:t>
      </w:r>
      <w:r w:rsidRPr="00C23BD5">
        <w:rPr>
          <w:rFonts w:ascii="Times New Roman" w:hAnsi="Times New Roman" w:cs="Times New Roman"/>
          <w:color w:val="000000" w:themeColor="text1"/>
          <w:spacing w:val="-7"/>
          <w:sz w:val="24"/>
        </w:rPr>
        <w:t xml:space="preserve"> </w:t>
      </w:r>
      <w:r w:rsidRPr="00C23BD5">
        <w:rPr>
          <w:rFonts w:ascii="Times New Roman" w:hAnsi="Times New Roman" w:cs="Times New Roman"/>
          <w:color w:val="000000" w:themeColor="text1"/>
          <w:sz w:val="24"/>
        </w:rPr>
        <w:t>de Metas y Objetivos de la Municipalidad Distrital de Taraco, Periodos 2014 – 2015.</w:t>
      </w:r>
      <w:r w:rsidRPr="00C23BD5">
        <w:rPr>
          <w:rFonts w:ascii="Times New Roman" w:hAnsi="Times New Roman" w:cs="Times New Roman"/>
          <w:color w:val="000000" w:themeColor="text1"/>
          <w:spacing w:val="-16"/>
          <w:sz w:val="24"/>
        </w:rPr>
        <w:t xml:space="preserve"> </w:t>
      </w:r>
      <w:r w:rsidRPr="00C23BD5">
        <w:rPr>
          <w:rFonts w:ascii="Times New Roman" w:hAnsi="Times New Roman" w:cs="Times New Roman"/>
          <w:color w:val="000000" w:themeColor="text1"/>
          <w:sz w:val="24"/>
        </w:rPr>
        <w:t>(Tesis</w:t>
      </w:r>
      <w:r w:rsidRPr="00C23BD5">
        <w:rPr>
          <w:rFonts w:ascii="Times New Roman" w:hAnsi="Times New Roman" w:cs="Times New Roman"/>
          <w:color w:val="000000" w:themeColor="text1"/>
          <w:spacing w:val="-15"/>
          <w:sz w:val="24"/>
        </w:rPr>
        <w:t xml:space="preserve"> </w:t>
      </w:r>
      <w:r w:rsidRPr="00C23BD5">
        <w:rPr>
          <w:rFonts w:ascii="Times New Roman" w:hAnsi="Times New Roman" w:cs="Times New Roman"/>
          <w:color w:val="000000" w:themeColor="text1"/>
          <w:sz w:val="24"/>
        </w:rPr>
        <w:t>para</w:t>
      </w:r>
      <w:r w:rsidRPr="00C23BD5">
        <w:rPr>
          <w:rFonts w:ascii="Times New Roman" w:hAnsi="Times New Roman" w:cs="Times New Roman"/>
          <w:color w:val="000000" w:themeColor="text1"/>
          <w:spacing w:val="-18"/>
          <w:sz w:val="24"/>
        </w:rPr>
        <w:t xml:space="preserve"> </w:t>
      </w:r>
      <w:r w:rsidRPr="00C23BD5">
        <w:rPr>
          <w:rFonts w:ascii="Times New Roman" w:hAnsi="Times New Roman" w:cs="Times New Roman"/>
          <w:color w:val="000000" w:themeColor="text1"/>
          <w:sz w:val="24"/>
        </w:rPr>
        <w:t>Optar</w:t>
      </w:r>
      <w:r w:rsidRPr="00C23BD5">
        <w:rPr>
          <w:rFonts w:ascii="Times New Roman" w:hAnsi="Times New Roman" w:cs="Times New Roman"/>
          <w:color w:val="000000" w:themeColor="text1"/>
          <w:spacing w:val="-16"/>
          <w:sz w:val="24"/>
        </w:rPr>
        <w:t xml:space="preserve"> </w:t>
      </w:r>
      <w:r w:rsidRPr="00C23BD5">
        <w:rPr>
          <w:rFonts w:ascii="Times New Roman" w:hAnsi="Times New Roman" w:cs="Times New Roman"/>
          <w:color w:val="000000" w:themeColor="text1"/>
          <w:sz w:val="24"/>
        </w:rPr>
        <w:t>el</w:t>
      </w:r>
      <w:r w:rsidRPr="00C23BD5">
        <w:rPr>
          <w:rFonts w:ascii="Times New Roman" w:hAnsi="Times New Roman" w:cs="Times New Roman"/>
          <w:color w:val="000000" w:themeColor="text1"/>
          <w:spacing w:val="-13"/>
          <w:sz w:val="24"/>
        </w:rPr>
        <w:t xml:space="preserve"> </w:t>
      </w:r>
      <w:r w:rsidRPr="00C23BD5">
        <w:rPr>
          <w:rFonts w:ascii="Times New Roman" w:hAnsi="Times New Roman" w:cs="Times New Roman"/>
          <w:color w:val="000000" w:themeColor="text1"/>
          <w:sz w:val="24"/>
        </w:rPr>
        <w:t>Titulo</w:t>
      </w:r>
      <w:r w:rsidRPr="00C23BD5">
        <w:rPr>
          <w:rFonts w:ascii="Times New Roman" w:hAnsi="Times New Roman" w:cs="Times New Roman"/>
          <w:color w:val="000000" w:themeColor="text1"/>
          <w:spacing w:val="-16"/>
          <w:sz w:val="24"/>
        </w:rPr>
        <w:t xml:space="preserve"> </w:t>
      </w:r>
      <w:r w:rsidRPr="00C23BD5">
        <w:rPr>
          <w:rFonts w:ascii="Times New Roman" w:hAnsi="Times New Roman" w:cs="Times New Roman"/>
          <w:color w:val="000000" w:themeColor="text1"/>
          <w:sz w:val="24"/>
        </w:rPr>
        <w:t>de</w:t>
      </w:r>
      <w:r w:rsidRPr="00C23BD5">
        <w:rPr>
          <w:rFonts w:ascii="Times New Roman" w:hAnsi="Times New Roman" w:cs="Times New Roman"/>
          <w:color w:val="000000" w:themeColor="text1"/>
          <w:spacing w:val="-17"/>
          <w:sz w:val="24"/>
        </w:rPr>
        <w:t xml:space="preserve"> </w:t>
      </w:r>
      <w:r w:rsidRPr="00C23BD5">
        <w:rPr>
          <w:rFonts w:ascii="Times New Roman" w:hAnsi="Times New Roman" w:cs="Times New Roman"/>
          <w:color w:val="000000" w:themeColor="text1"/>
          <w:sz w:val="24"/>
        </w:rPr>
        <w:t>Contador</w:t>
      </w:r>
      <w:r w:rsidRPr="00C23BD5">
        <w:rPr>
          <w:rFonts w:ascii="Times New Roman" w:hAnsi="Times New Roman" w:cs="Times New Roman"/>
          <w:color w:val="000000" w:themeColor="text1"/>
          <w:spacing w:val="-15"/>
          <w:sz w:val="24"/>
        </w:rPr>
        <w:t xml:space="preserve"> </w:t>
      </w:r>
      <w:r w:rsidRPr="00C23BD5">
        <w:rPr>
          <w:rFonts w:ascii="Times New Roman" w:hAnsi="Times New Roman" w:cs="Times New Roman"/>
          <w:color w:val="000000" w:themeColor="text1"/>
          <w:sz w:val="24"/>
        </w:rPr>
        <w:t>Público).Universidad</w:t>
      </w:r>
      <w:r w:rsidRPr="00C23BD5">
        <w:rPr>
          <w:rFonts w:ascii="Times New Roman" w:hAnsi="Times New Roman" w:cs="Times New Roman"/>
          <w:color w:val="000000" w:themeColor="text1"/>
          <w:spacing w:val="-15"/>
          <w:sz w:val="24"/>
        </w:rPr>
        <w:t xml:space="preserve"> </w:t>
      </w:r>
      <w:r w:rsidRPr="00C23BD5">
        <w:rPr>
          <w:rFonts w:ascii="Times New Roman" w:hAnsi="Times New Roman" w:cs="Times New Roman"/>
          <w:color w:val="000000" w:themeColor="text1"/>
          <w:sz w:val="24"/>
        </w:rPr>
        <w:t>Nacional de</w:t>
      </w:r>
      <w:r w:rsidRPr="00C23BD5">
        <w:rPr>
          <w:rFonts w:ascii="Times New Roman" w:hAnsi="Times New Roman" w:cs="Times New Roman"/>
          <w:color w:val="000000" w:themeColor="text1"/>
          <w:spacing w:val="-1"/>
          <w:sz w:val="24"/>
        </w:rPr>
        <w:t xml:space="preserve"> </w:t>
      </w:r>
      <w:r w:rsidRPr="00C23BD5">
        <w:rPr>
          <w:rFonts w:ascii="Times New Roman" w:hAnsi="Times New Roman" w:cs="Times New Roman"/>
          <w:color w:val="000000" w:themeColor="text1"/>
          <w:sz w:val="24"/>
        </w:rPr>
        <w:t>Altiplano.Puno.</w:t>
      </w:r>
    </w:p>
    <w:p w:rsidR="00A44EE8" w:rsidRPr="00077C44" w:rsidRDefault="00A44EE8" w:rsidP="00BE16D1">
      <w:pPr>
        <w:pStyle w:val="Prrafodelista"/>
        <w:widowControl w:val="0"/>
        <w:numPr>
          <w:ilvl w:val="0"/>
          <w:numId w:val="5"/>
        </w:numPr>
        <w:tabs>
          <w:tab w:val="left" w:pos="1595"/>
        </w:tabs>
        <w:autoSpaceDE w:val="0"/>
        <w:autoSpaceDN w:val="0"/>
        <w:spacing w:after="0" w:line="360" w:lineRule="auto"/>
        <w:ind w:right="574"/>
        <w:contextualSpacing w:val="0"/>
        <w:jc w:val="both"/>
        <w:rPr>
          <w:rFonts w:ascii="Times New Roman" w:hAnsi="Times New Roman" w:cs="Times New Roman"/>
          <w:color w:val="000000" w:themeColor="text1"/>
          <w:sz w:val="28"/>
        </w:rPr>
      </w:pPr>
      <w:r w:rsidRPr="00C619F5">
        <w:rPr>
          <w:rFonts w:ascii="Times New Roman" w:hAnsi="Times New Roman" w:cs="Times New Roman"/>
          <w:color w:val="000000" w:themeColor="text1"/>
          <w:sz w:val="24"/>
        </w:rPr>
        <w:t>Rodríguez, A. (2010).”Formación de Servidores Públicos”</w:t>
      </w:r>
      <w:r w:rsidRPr="00C619F5">
        <w:rPr>
          <w:rFonts w:ascii="Times New Roman" w:hAnsi="Times New Roman" w:cs="Times New Roman"/>
          <w:color w:val="000000" w:themeColor="text1"/>
          <w:spacing w:val="-12"/>
          <w:sz w:val="24"/>
        </w:rPr>
        <w:t xml:space="preserve"> </w:t>
      </w:r>
      <w:r w:rsidRPr="00C619F5">
        <w:rPr>
          <w:rFonts w:ascii="Times New Roman" w:hAnsi="Times New Roman" w:cs="Times New Roman"/>
          <w:color w:val="000000" w:themeColor="text1"/>
          <w:sz w:val="24"/>
        </w:rPr>
        <w:t>(2°ed.).México.</w:t>
      </w:r>
    </w:p>
    <w:p w:rsidR="00077C44" w:rsidRPr="007A21B1" w:rsidRDefault="00077C44" w:rsidP="00BE16D1">
      <w:pPr>
        <w:pStyle w:val="Prrafodelista"/>
        <w:widowControl w:val="0"/>
        <w:numPr>
          <w:ilvl w:val="0"/>
          <w:numId w:val="5"/>
        </w:numPr>
        <w:tabs>
          <w:tab w:val="left" w:pos="1595"/>
        </w:tabs>
        <w:autoSpaceDE w:val="0"/>
        <w:autoSpaceDN w:val="0"/>
        <w:spacing w:after="0" w:line="360" w:lineRule="auto"/>
        <w:ind w:right="574"/>
        <w:contextualSpacing w:val="0"/>
        <w:jc w:val="both"/>
        <w:rPr>
          <w:rFonts w:ascii="Times New Roman" w:hAnsi="Times New Roman" w:cs="Times New Roman"/>
          <w:color w:val="000000" w:themeColor="text1"/>
          <w:sz w:val="24"/>
        </w:rPr>
      </w:pPr>
      <w:r w:rsidRPr="006B4D20">
        <w:rPr>
          <w:rFonts w:ascii="Times New Roman" w:hAnsi="Times New Roman" w:cs="Times New Roman"/>
          <w:color w:val="000000" w:themeColor="text1"/>
          <w:sz w:val="24"/>
        </w:rPr>
        <w:t>Sainz, F. (2012</w:t>
      </w:r>
      <w:r>
        <w:rPr>
          <w:rFonts w:ascii="Times New Roman" w:hAnsi="Times New Roman" w:cs="Times New Roman"/>
          <w:color w:val="000000" w:themeColor="text1"/>
          <w:sz w:val="24"/>
        </w:rPr>
        <w:t>). “El control externo del gasto público”. (1° edición. Madrid, España.</w:t>
      </w:r>
    </w:p>
    <w:p w:rsidR="00077C44" w:rsidRPr="00077C44" w:rsidRDefault="00077C44" w:rsidP="00BE16D1">
      <w:pPr>
        <w:pStyle w:val="Prrafodelista"/>
        <w:widowControl w:val="0"/>
        <w:numPr>
          <w:ilvl w:val="0"/>
          <w:numId w:val="5"/>
        </w:numPr>
        <w:tabs>
          <w:tab w:val="left" w:pos="1595"/>
        </w:tabs>
        <w:autoSpaceDE w:val="0"/>
        <w:autoSpaceDN w:val="0"/>
        <w:spacing w:after="0" w:line="360" w:lineRule="auto"/>
        <w:ind w:right="574"/>
        <w:contextualSpacing w:val="0"/>
        <w:jc w:val="both"/>
        <w:rPr>
          <w:rFonts w:ascii="Times New Roman" w:hAnsi="Times New Roman" w:cs="Times New Roman"/>
          <w:color w:val="000000" w:themeColor="text1"/>
          <w:sz w:val="24"/>
        </w:rPr>
      </w:pPr>
      <w:r w:rsidRPr="00077C44">
        <w:rPr>
          <w:rFonts w:ascii="Times New Roman" w:hAnsi="Times New Roman" w:cs="Times New Roman"/>
          <w:color w:val="000000" w:themeColor="text1"/>
          <w:sz w:val="24"/>
          <w:szCs w:val="24"/>
        </w:rPr>
        <w:t xml:space="preserve">Código tributario 2018 </w:t>
      </w:r>
      <w:r>
        <w:rPr>
          <w:rFonts w:ascii="Times New Roman" w:hAnsi="Times New Roman" w:cs="Times New Roman"/>
          <w:color w:val="000000" w:themeColor="text1"/>
          <w:sz w:val="24"/>
          <w:szCs w:val="24"/>
        </w:rPr>
        <w:t xml:space="preserve"> recuperado en  </w:t>
      </w:r>
      <w:hyperlink r:id="rId27" w:history="1">
        <w:r w:rsidRPr="00077C44">
          <w:rPr>
            <w:rStyle w:val="Hipervnculo"/>
            <w:rFonts w:ascii="Times New Roman" w:hAnsi="Times New Roman" w:cs="Times New Roman"/>
            <w:color w:val="000000" w:themeColor="text1"/>
            <w:sz w:val="24"/>
            <w:u w:val="none"/>
          </w:rPr>
          <w:t>http://www.sunat.gob.pe/legislacion/codigo/titulopr.htm</w:t>
        </w:r>
      </w:hyperlink>
      <w:r w:rsidRPr="00077C44">
        <w:rPr>
          <w:rFonts w:ascii="Times New Roman" w:hAnsi="Times New Roman" w:cs="Times New Roman"/>
          <w:color w:val="000000" w:themeColor="text1"/>
          <w:sz w:val="24"/>
        </w:rPr>
        <w:t>.</w:t>
      </w:r>
    </w:p>
    <w:p w:rsidR="00A44EE8" w:rsidRPr="00C23BD5" w:rsidRDefault="00A44EE8" w:rsidP="00BE16D1">
      <w:pPr>
        <w:pStyle w:val="Prrafodelista"/>
        <w:widowControl w:val="0"/>
        <w:numPr>
          <w:ilvl w:val="0"/>
          <w:numId w:val="5"/>
        </w:numPr>
        <w:tabs>
          <w:tab w:val="left" w:pos="1595"/>
        </w:tabs>
        <w:autoSpaceDE w:val="0"/>
        <w:autoSpaceDN w:val="0"/>
        <w:spacing w:before="136" w:after="0" w:line="360" w:lineRule="auto"/>
        <w:ind w:right="578"/>
        <w:contextualSpacing w:val="0"/>
        <w:jc w:val="both"/>
        <w:rPr>
          <w:rFonts w:ascii="Times New Roman" w:hAnsi="Times New Roman" w:cs="Times New Roman"/>
          <w:color w:val="000000" w:themeColor="text1"/>
          <w:sz w:val="24"/>
        </w:rPr>
      </w:pPr>
      <w:r w:rsidRPr="00C23BD5">
        <w:rPr>
          <w:rFonts w:ascii="Times New Roman" w:hAnsi="Times New Roman" w:cs="Times New Roman"/>
          <w:color w:val="000000" w:themeColor="text1"/>
          <w:sz w:val="24"/>
        </w:rPr>
        <w:t>Seguro, J. (2017). Impacto de la Ejecución Presupuestaria en el Desarrollo Económico</w:t>
      </w:r>
      <w:r w:rsidRPr="00C23BD5">
        <w:rPr>
          <w:rFonts w:ascii="Times New Roman" w:hAnsi="Times New Roman" w:cs="Times New Roman"/>
          <w:color w:val="000000" w:themeColor="text1"/>
          <w:spacing w:val="-10"/>
          <w:sz w:val="24"/>
        </w:rPr>
        <w:t xml:space="preserve"> </w:t>
      </w:r>
      <w:r w:rsidRPr="00C23BD5">
        <w:rPr>
          <w:rFonts w:ascii="Times New Roman" w:hAnsi="Times New Roman" w:cs="Times New Roman"/>
          <w:color w:val="000000" w:themeColor="text1"/>
          <w:sz w:val="24"/>
        </w:rPr>
        <w:t>del</w:t>
      </w:r>
      <w:r w:rsidRPr="00C23BD5">
        <w:rPr>
          <w:rFonts w:ascii="Times New Roman" w:hAnsi="Times New Roman" w:cs="Times New Roman"/>
          <w:color w:val="000000" w:themeColor="text1"/>
          <w:spacing w:val="-8"/>
          <w:sz w:val="24"/>
        </w:rPr>
        <w:t xml:space="preserve"> </w:t>
      </w:r>
      <w:r w:rsidRPr="00C23BD5">
        <w:rPr>
          <w:rFonts w:ascii="Times New Roman" w:hAnsi="Times New Roman" w:cs="Times New Roman"/>
          <w:color w:val="000000" w:themeColor="text1"/>
          <w:sz w:val="24"/>
        </w:rPr>
        <w:t>Periodo</w:t>
      </w:r>
      <w:r w:rsidRPr="00C23BD5">
        <w:rPr>
          <w:rFonts w:ascii="Times New Roman" w:hAnsi="Times New Roman" w:cs="Times New Roman"/>
          <w:color w:val="000000" w:themeColor="text1"/>
          <w:spacing w:val="-9"/>
          <w:sz w:val="24"/>
        </w:rPr>
        <w:t xml:space="preserve"> </w:t>
      </w:r>
      <w:r w:rsidRPr="00C23BD5">
        <w:rPr>
          <w:rFonts w:ascii="Times New Roman" w:hAnsi="Times New Roman" w:cs="Times New Roman"/>
          <w:color w:val="000000" w:themeColor="text1"/>
          <w:sz w:val="24"/>
        </w:rPr>
        <w:t>2013</w:t>
      </w:r>
      <w:r w:rsidRPr="00C23BD5">
        <w:rPr>
          <w:rFonts w:ascii="Times New Roman" w:hAnsi="Times New Roman" w:cs="Times New Roman"/>
          <w:color w:val="000000" w:themeColor="text1"/>
          <w:spacing w:val="-9"/>
          <w:sz w:val="24"/>
        </w:rPr>
        <w:t xml:space="preserve"> </w:t>
      </w:r>
      <w:r w:rsidRPr="00C23BD5">
        <w:rPr>
          <w:rFonts w:ascii="Times New Roman" w:hAnsi="Times New Roman" w:cs="Times New Roman"/>
          <w:color w:val="000000" w:themeColor="text1"/>
          <w:sz w:val="24"/>
        </w:rPr>
        <w:t>al</w:t>
      </w:r>
      <w:r w:rsidRPr="00C23BD5">
        <w:rPr>
          <w:rFonts w:ascii="Times New Roman" w:hAnsi="Times New Roman" w:cs="Times New Roman"/>
          <w:color w:val="000000" w:themeColor="text1"/>
          <w:spacing w:val="-9"/>
          <w:sz w:val="24"/>
        </w:rPr>
        <w:t xml:space="preserve"> </w:t>
      </w:r>
      <w:r w:rsidRPr="00C23BD5">
        <w:rPr>
          <w:rFonts w:ascii="Times New Roman" w:hAnsi="Times New Roman" w:cs="Times New Roman"/>
          <w:color w:val="000000" w:themeColor="text1"/>
          <w:sz w:val="24"/>
        </w:rPr>
        <w:t>2016</w:t>
      </w:r>
      <w:r w:rsidRPr="00C23BD5">
        <w:rPr>
          <w:rFonts w:ascii="Times New Roman" w:hAnsi="Times New Roman" w:cs="Times New Roman"/>
          <w:color w:val="000000" w:themeColor="text1"/>
          <w:spacing w:val="-9"/>
          <w:sz w:val="24"/>
        </w:rPr>
        <w:t xml:space="preserve"> </w:t>
      </w:r>
      <w:r w:rsidRPr="00C23BD5">
        <w:rPr>
          <w:rFonts w:ascii="Times New Roman" w:hAnsi="Times New Roman" w:cs="Times New Roman"/>
          <w:color w:val="000000" w:themeColor="text1"/>
          <w:sz w:val="24"/>
        </w:rPr>
        <w:t>de</w:t>
      </w:r>
      <w:r w:rsidRPr="00C23BD5">
        <w:rPr>
          <w:rFonts w:ascii="Times New Roman" w:hAnsi="Times New Roman" w:cs="Times New Roman"/>
          <w:color w:val="000000" w:themeColor="text1"/>
          <w:spacing w:val="-10"/>
          <w:sz w:val="24"/>
        </w:rPr>
        <w:t xml:space="preserve"> </w:t>
      </w:r>
      <w:r w:rsidRPr="00C23BD5">
        <w:rPr>
          <w:rFonts w:ascii="Times New Roman" w:hAnsi="Times New Roman" w:cs="Times New Roman"/>
          <w:color w:val="000000" w:themeColor="text1"/>
          <w:sz w:val="24"/>
        </w:rPr>
        <w:t>la</w:t>
      </w:r>
      <w:r w:rsidRPr="00C23BD5">
        <w:rPr>
          <w:rFonts w:ascii="Times New Roman" w:hAnsi="Times New Roman" w:cs="Times New Roman"/>
          <w:color w:val="000000" w:themeColor="text1"/>
          <w:spacing w:val="-9"/>
          <w:sz w:val="24"/>
        </w:rPr>
        <w:t xml:space="preserve"> </w:t>
      </w:r>
      <w:r w:rsidRPr="00C23BD5">
        <w:rPr>
          <w:rFonts w:ascii="Times New Roman" w:hAnsi="Times New Roman" w:cs="Times New Roman"/>
          <w:color w:val="000000" w:themeColor="text1"/>
          <w:sz w:val="24"/>
        </w:rPr>
        <w:t>Municipalidad</w:t>
      </w:r>
      <w:r w:rsidRPr="00C23BD5">
        <w:rPr>
          <w:rFonts w:ascii="Times New Roman" w:hAnsi="Times New Roman" w:cs="Times New Roman"/>
          <w:color w:val="000000" w:themeColor="text1"/>
          <w:spacing w:val="-10"/>
          <w:sz w:val="24"/>
        </w:rPr>
        <w:t xml:space="preserve"> </w:t>
      </w:r>
      <w:r w:rsidRPr="00C23BD5">
        <w:rPr>
          <w:rFonts w:ascii="Times New Roman" w:hAnsi="Times New Roman" w:cs="Times New Roman"/>
          <w:color w:val="000000" w:themeColor="text1"/>
          <w:sz w:val="24"/>
        </w:rPr>
        <w:t>Distrital</w:t>
      </w:r>
      <w:r w:rsidRPr="00C23BD5">
        <w:rPr>
          <w:rFonts w:ascii="Times New Roman" w:hAnsi="Times New Roman" w:cs="Times New Roman"/>
          <w:color w:val="000000" w:themeColor="text1"/>
          <w:spacing w:val="-8"/>
          <w:sz w:val="24"/>
        </w:rPr>
        <w:t xml:space="preserve"> </w:t>
      </w:r>
      <w:r w:rsidRPr="00C23BD5">
        <w:rPr>
          <w:rFonts w:ascii="Times New Roman" w:hAnsi="Times New Roman" w:cs="Times New Roman"/>
          <w:color w:val="000000" w:themeColor="text1"/>
          <w:sz w:val="24"/>
        </w:rPr>
        <w:t>de</w:t>
      </w:r>
      <w:r w:rsidRPr="00C23BD5">
        <w:rPr>
          <w:rFonts w:ascii="Times New Roman" w:hAnsi="Times New Roman" w:cs="Times New Roman"/>
          <w:color w:val="000000" w:themeColor="text1"/>
          <w:spacing w:val="-10"/>
          <w:sz w:val="24"/>
        </w:rPr>
        <w:t xml:space="preserve"> </w:t>
      </w:r>
      <w:r w:rsidRPr="00C23BD5">
        <w:rPr>
          <w:rFonts w:ascii="Times New Roman" w:hAnsi="Times New Roman" w:cs="Times New Roman"/>
          <w:color w:val="000000" w:themeColor="text1"/>
          <w:sz w:val="24"/>
        </w:rPr>
        <w:t>Nuevo Chimbote. (Tesis para Obtener el Título Profesional de Contador Público).Universidad Cesar Vallejo.</w:t>
      </w:r>
      <w:r w:rsidRPr="00C23BD5">
        <w:rPr>
          <w:rFonts w:ascii="Times New Roman" w:hAnsi="Times New Roman" w:cs="Times New Roman"/>
          <w:color w:val="000000" w:themeColor="text1"/>
          <w:spacing w:val="-1"/>
          <w:sz w:val="24"/>
        </w:rPr>
        <w:t xml:space="preserve"> </w:t>
      </w:r>
      <w:r w:rsidRPr="00C23BD5">
        <w:rPr>
          <w:rFonts w:ascii="Times New Roman" w:hAnsi="Times New Roman" w:cs="Times New Roman"/>
          <w:color w:val="000000" w:themeColor="text1"/>
          <w:sz w:val="24"/>
        </w:rPr>
        <w:t>Chimbote.</w:t>
      </w:r>
    </w:p>
    <w:p w:rsidR="00A44EE8" w:rsidRPr="00C23BD5" w:rsidRDefault="00A44EE8" w:rsidP="00BE16D1">
      <w:pPr>
        <w:pStyle w:val="Prrafodelista"/>
        <w:widowControl w:val="0"/>
        <w:numPr>
          <w:ilvl w:val="0"/>
          <w:numId w:val="5"/>
        </w:numPr>
        <w:tabs>
          <w:tab w:val="left" w:pos="1595"/>
        </w:tabs>
        <w:autoSpaceDE w:val="0"/>
        <w:autoSpaceDN w:val="0"/>
        <w:spacing w:after="0" w:line="360" w:lineRule="auto"/>
        <w:ind w:right="576"/>
        <w:contextualSpacing w:val="0"/>
        <w:jc w:val="both"/>
        <w:rPr>
          <w:rFonts w:ascii="Times New Roman" w:hAnsi="Times New Roman" w:cs="Times New Roman"/>
          <w:color w:val="000000" w:themeColor="text1"/>
          <w:sz w:val="24"/>
        </w:rPr>
      </w:pPr>
      <w:r w:rsidRPr="00C23BD5">
        <w:rPr>
          <w:rFonts w:ascii="Times New Roman" w:hAnsi="Times New Roman" w:cs="Times New Roman"/>
          <w:color w:val="000000" w:themeColor="text1"/>
          <w:sz w:val="24"/>
        </w:rPr>
        <w:t>Suarez, J. (2015). Incidencia de la adecuada ejecución Financiera y Presupuestal de los Fondos Públicos Rubros 08 (Impuestos Municipales) y 09 (Recursos directamente Recaudado) en el Resultado de la Gestión Municipal de la Provincia de Chepen durante el año fiscal 2014. (Tesis para optar bachiller en ciencias contables y financiera). Universidad Nacional de Trujillo.</w:t>
      </w:r>
      <w:r w:rsidRPr="00C23BD5">
        <w:rPr>
          <w:rFonts w:ascii="Times New Roman" w:hAnsi="Times New Roman" w:cs="Times New Roman"/>
          <w:color w:val="000000" w:themeColor="text1"/>
          <w:spacing w:val="-1"/>
          <w:sz w:val="24"/>
        </w:rPr>
        <w:t xml:space="preserve"> </w:t>
      </w:r>
      <w:r w:rsidRPr="00C23BD5">
        <w:rPr>
          <w:rFonts w:ascii="Times New Roman" w:hAnsi="Times New Roman" w:cs="Times New Roman"/>
          <w:color w:val="000000" w:themeColor="text1"/>
          <w:sz w:val="24"/>
        </w:rPr>
        <w:t>Trujillo.</w:t>
      </w:r>
    </w:p>
    <w:p w:rsidR="00A44EE8" w:rsidRDefault="00A44EE8" w:rsidP="00BE16D1">
      <w:pPr>
        <w:pStyle w:val="Prrafodelista"/>
        <w:widowControl w:val="0"/>
        <w:numPr>
          <w:ilvl w:val="0"/>
          <w:numId w:val="5"/>
        </w:numPr>
        <w:tabs>
          <w:tab w:val="left" w:pos="1595"/>
        </w:tabs>
        <w:autoSpaceDE w:val="0"/>
        <w:autoSpaceDN w:val="0"/>
        <w:spacing w:before="1" w:after="0" w:line="360" w:lineRule="auto"/>
        <w:ind w:right="579"/>
        <w:contextualSpacing w:val="0"/>
        <w:jc w:val="both"/>
        <w:rPr>
          <w:rFonts w:ascii="Times New Roman" w:hAnsi="Times New Roman" w:cs="Times New Roman"/>
          <w:color w:val="000000" w:themeColor="text1"/>
          <w:sz w:val="24"/>
        </w:rPr>
      </w:pPr>
      <w:r w:rsidRPr="00C23BD5">
        <w:rPr>
          <w:rFonts w:ascii="Times New Roman" w:hAnsi="Times New Roman" w:cs="Times New Roman"/>
          <w:color w:val="000000" w:themeColor="text1"/>
          <w:sz w:val="24"/>
        </w:rPr>
        <w:t>Villegas, J. (2016). Caracterización de las Fuentes de Financiamiento y su Incidencia en la Ejecución Presupuestaria de las Municipalidades del Perú Caso: Municipalidad Provincial de Piura, Año 2015. (Tesis para Optar el Título de Contador Público). Universidad Católica Uladech.</w:t>
      </w:r>
      <w:r w:rsidRPr="00C23BD5">
        <w:rPr>
          <w:rFonts w:ascii="Times New Roman" w:hAnsi="Times New Roman" w:cs="Times New Roman"/>
          <w:color w:val="000000" w:themeColor="text1"/>
          <w:spacing w:val="-9"/>
          <w:sz w:val="24"/>
        </w:rPr>
        <w:t xml:space="preserve"> </w:t>
      </w:r>
      <w:r w:rsidRPr="00C23BD5">
        <w:rPr>
          <w:rFonts w:ascii="Times New Roman" w:hAnsi="Times New Roman" w:cs="Times New Roman"/>
          <w:color w:val="000000" w:themeColor="text1"/>
          <w:sz w:val="24"/>
        </w:rPr>
        <w:t>Piura.</w:t>
      </w:r>
    </w:p>
    <w:p w:rsidR="004821E4" w:rsidRPr="00C23BD5" w:rsidRDefault="004821E4" w:rsidP="00BE16D1">
      <w:pPr>
        <w:pStyle w:val="Prrafodelista"/>
        <w:widowControl w:val="0"/>
        <w:numPr>
          <w:ilvl w:val="0"/>
          <w:numId w:val="5"/>
        </w:numPr>
        <w:tabs>
          <w:tab w:val="left" w:pos="1595"/>
        </w:tabs>
        <w:autoSpaceDE w:val="0"/>
        <w:autoSpaceDN w:val="0"/>
        <w:spacing w:before="1" w:after="0" w:line="360" w:lineRule="auto"/>
        <w:ind w:right="579"/>
        <w:contextualSpacing w:val="0"/>
        <w:jc w:val="both"/>
        <w:rPr>
          <w:rFonts w:ascii="Times New Roman" w:hAnsi="Times New Roman" w:cs="Times New Roman"/>
          <w:color w:val="000000" w:themeColor="text1"/>
          <w:sz w:val="24"/>
        </w:rPr>
      </w:pPr>
      <w:r w:rsidRPr="009244CB">
        <w:rPr>
          <w:rFonts w:ascii="Times New Roman" w:hAnsi="Times New Roman" w:cs="Times New Roman"/>
          <w:color w:val="000000" w:themeColor="text1"/>
          <w:sz w:val="24"/>
          <w:highlight w:val="yellow"/>
        </w:rPr>
        <w:t>Vera,</w:t>
      </w:r>
      <w:r>
        <w:rPr>
          <w:rFonts w:ascii="Times New Roman" w:hAnsi="Times New Roman" w:cs="Times New Roman"/>
          <w:color w:val="000000" w:themeColor="text1"/>
          <w:sz w:val="24"/>
        </w:rPr>
        <w:t xml:space="preserve"> M. (2014). Actualidad Gubernamental</w:t>
      </w:r>
      <w:r w:rsidR="009244CB">
        <w:rPr>
          <w:rFonts w:ascii="Times New Roman" w:hAnsi="Times New Roman" w:cs="Times New Roman"/>
          <w:color w:val="000000" w:themeColor="text1"/>
          <w:sz w:val="24"/>
        </w:rPr>
        <w:t>. (3°ed.) . Lima, Perú.</w:t>
      </w:r>
    </w:p>
    <w:p w:rsidR="00A44EE8" w:rsidRPr="00637B32" w:rsidRDefault="00A44EE8" w:rsidP="00A44EE8">
      <w:pPr>
        <w:pStyle w:val="Prrafodelista"/>
        <w:widowControl w:val="0"/>
        <w:numPr>
          <w:ilvl w:val="0"/>
          <w:numId w:val="5"/>
        </w:numPr>
        <w:tabs>
          <w:tab w:val="left" w:pos="1595"/>
        </w:tabs>
        <w:autoSpaceDE w:val="0"/>
        <w:autoSpaceDN w:val="0"/>
        <w:spacing w:before="1" w:after="0" w:line="360" w:lineRule="auto"/>
        <w:ind w:right="580"/>
        <w:contextualSpacing w:val="0"/>
        <w:jc w:val="both"/>
        <w:rPr>
          <w:rFonts w:ascii="Times New Roman" w:hAnsi="Times New Roman" w:cs="Times New Roman"/>
          <w:color w:val="000000" w:themeColor="text1"/>
          <w:sz w:val="24"/>
        </w:rPr>
        <w:sectPr w:rsidR="00A44EE8" w:rsidRPr="00637B32" w:rsidSect="00866CB4">
          <w:pgSz w:w="11910" w:h="16840"/>
          <w:pgMar w:top="1582" w:right="839" w:bottom="278" w:left="1599" w:header="720" w:footer="720" w:gutter="0"/>
          <w:cols w:space="720"/>
        </w:sectPr>
      </w:pPr>
      <w:r w:rsidRPr="00C23BD5">
        <w:rPr>
          <w:rFonts w:ascii="Times New Roman" w:hAnsi="Times New Roman" w:cs="Times New Roman"/>
          <w:color w:val="000000" w:themeColor="text1"/>
          <w:sz w:val="24"/>
        </w:rPr>
        <w:t>Zas, el al, (2009).”Gestión Pública Regional y Municipal”. (1°ed.).Lima, Perú: Editorial Tinco</w:t>
      </w:r>
    </w:p>
    <w:p w:rsidR="00B94139" w:rsidRPr="00637B32" w:rsidRDefault="00B94139" w:rsidP="00637B32">
      <w:pPr>
        <w:spacing w:line="360" w:lineRule="auto"/>
        <w:jc w:val="both"/>
        <w:rPr>
          <w:rFonts w:ascii="Times New Roman" w:hAnsi="Times New Roman" w:cs="Times New Roman"/>
          <w:b/>
          <w:sz w:val="24"/>
          <w:szCs w:val="24"/>
        </w:rPr>
      </w:pPr>
    </w:p>
    <w:sectPr w:rsidR="00B94139" w:rsidRPr="00637B32" w:rsidSect="00866CB4">
      <w:pgSz w:w="11910" w:h="16840"/>
      <w:pgMar w:top="1582" w:right="839" w:bottom="278" w:left="159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2C5D" w:rsidRDefault="00D12C5D" w:rsidP="005A0AF1">
      <w:pPr>
        <w:spacing w:after="0" w:line="240" w:lineRule="auto"/>
      </w:pPr>
      <w:r>
        <w:separator/>
      </w:r>
    </w:p>
  </w:endnote>
  <w:endnote w:type="continuationSeparator" w:id="0">
    <w:p w:rsidR="00D12C5D" w:rsidRDefault="00D12C5D" w:rsidP="005A0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32A" w:rsidRDefault="006A632A" w:rsidP="0026159E">
    <w:pPr>
      <w:pStyle w:val="Piedepgina"/>
      <w:tabs>
        <w:tab w:val="clear" w:pos="4252"/>
        <w:tab w:val="clear" w:pos="8504"/>
        <w:tab w:val="left" w:pos="7912"/>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2C5D" w:rsidRDefault="00D12C5D" w:rsidP="005A0AF1">
      <w:pPr>
        <w:spacing w:after="0" w:line="240" w:lineRule="auto"/>
      </w:pPr>
      <w:r>
        <w:separator/>
      </w:r>
    </w:p>
  </w:footnote>
  <w:footnote w:type="continuationSeparator" w:id="0">
    <w:p w:rsidR="00D12C5D" w:rsidRDefault="00D12C5D" w:rsidP="005A0A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603FE"/>
    <w:multiLevelType w:val="hybridMultilevel"/>
    <w:tmpl w:val="B0623448"/>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 w15:restartNumberingAfterBreak="0">
    <w:nsid w:val="01C05D89"/>
    <w:multiLevelType w:val="hybridMultilevel"/>
    <w:tmpl w:val="ACD88638"/>
    <w:lvl w:ilvl="0" w:tplc="280A001B">
      <w:start w:val="1"/>
      <w:numFmt w:val="lowerRoman"/>
      <w:lvlText w:val="%1."/>
      <w:lvlJc w:val="right"/>
      <w:pPr>
        <w:ind w:left="1637" w:hanging="360"/>
      </w:pPr>
    </w:lvl>
    <w:lvl w:ilvl="1" w:tplc="280A0019" w:tentative="1">
      <w:start w:val="1"/>
      <w:numFmt w:val="lowerLetter"/>
      <w:lvlText w:val="%2."/>
      <w:lvlJc w:val="left"/>
      <w:pPr>
        <w:ind w:left="2498" w:hanging="360"/>
      </w:pPr>
    </w:lvl>
    <w:lvl w:ilvl="2" w:tplc="280A001B" w:tentative="1">
      <w:start w:val="1"/>
      <w:numFmt w:val="lowerRoman"/>
      <w:lvlText w:val="%3."/>
      <w:lvlJc w:val="right"/>
      <w:pPr>
        <w:ind w:left="3218" w:hanging="180"/>
      </w:pPr>
    </w:lvl>
    <w:lvl w:ilvl="3" w:tplc="280A000F" w:tentative="1">
      <w:start w:val="1"/>
      <w:numFmt w:val="decimal"/>
      <w:lvlText w:val="%4."/>
      <w:lvlJc w:val="left"/>
      <w:pPr>
        <w:ind w:left="3938" w:hanging="360"/>
      </w:pPr>
    </w:lvl>
    <w:lvl w:ilvl="4" w:tplc="280A0019" w:tentative="1">
      <w:start w:val="1"/>
      <w:numFmt w:val="lowerLetter"/>
      <w:lvlText w:val="%5."/>
      <w:lvlJc w:val="left"/>
      <w:pPr>
        <w:ind w:left="4658" w:hanging="360"/>
      </w:pPr>
    </w:lvl>
    <w:lvl w:ilvl="5" w:tplc="280A001B" w:tentative="1">
      <w:start w:val="1"/>
      <w:numFmt w:val="lowerRoman"/>
      <w:lvlText w:val="%6."/>
      <w:lvlJc w:val="right"/>
      <w:pPr>
        <w:ind w:left="5378" w:hanging="180"/>
      </w:pPr>
    </w:lvl>
    <w:lvl w:ilvl="6" w:tplc="280A000F" w:tentative="1">
      <w:start w:val="1"/>
      <w:numFmt w:val="decimal"/>
      <w:lvlText w:val="%7."/>
      <w:lvlJc w:val="left"/>
      <w:pPr>
        <w:ind w:left="6098" w:hanging="360"/>
      </w:pPr>
    </w:lvl>
    <w:lvl w:ilvl="7" w:tplc="280A0019" w:tentative="1">
      <w:start w:val="1"/>
      <w:numFmt w:val="lowerLetter"/>
      <w:lvlText w:val="%8."/>
      <w:lvlJc w:val="left"/>
      <w:pPr>
        <w:ind w:left="6818" w:hanging="360"/>
      </w:pPr>
    </w:lvl>
    <w:lvl w:ilvl="8" w:tplc="280A001B" w:tentative="1">
      <w:start w:val="1"/>
      <w:numFmt w:val="lowerRoman"/>
      <w:lvlText w:val="%9."/>
      <w:lvlJc w:val="right"/>
      <w:pPr>
        <w:ind w:left="7538" w:hanging="180"/>
      </w:pPr>
    </w:lvl>
  </w:abstractNum>
  <w:abstractNum w:abstractNumId="2" w15:restartNumberingAfterBreak="0">
    <w:nsid w:val="0DDE2E0C"/>
    <w:multiLevelType w:val="multilevel"/>
    <w:tmpl w:val="8E0E35D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516111D"/>
    <w:multiLevelType w:val="hybridMultilevel"/>
    <w:tmpl w:val="8CE22B8C"/>
    <w:lvl w:ilvl="0" w:tplc="080A000D">
      <w:start w:val="1"/>
      <w:numFmt w:val="bullet"/>
      <w:lvlText w:val=""/>
      <w:lvlJc w:val="left"/>
      <w:pPr>
        <w:ind w:left="2421" w:hanging="360"/>
      </w:pPr>
      <w:rPr>
        <w:rFonts w:ascii="Wingdings" w:hAnsi="Wingdings" w:hint="default"/>
      </w:rPr>
    </w:lvl>
    <w:lvl w:ilvl="1" w:tplc="080A0003" w:tentative="1">
      <w:start w:val="1"/>
      <w:numFmt w:val="bullet"/>
      <w:lvlText w:val="o"/>
      <w:lvlJc w:val="left"/>
      <w:pPr>
        <w:ind w:left="3141" w:hanging="360"/>
      </w:pPr>
      <w:rPr>
        <w:rFonts w:ascii="Courier New" w:hAnsi="Courier New" w:cs="Courier New" w:hint="default"/>
      </w:rPr>
    </w:lvl>
    <w:lvl w:ilvl="2" w:tplc="080A0005" w:tentative="1">
      <w:start w:val="1"/>
      <w:numFmt w:val="bullet"/>
      <w:lvlText w:val=""/>
      <w:lvlJc w:val="left"/>
      <w:pPr>
        <w:ind w:left="3861" w:hanging="360"/>
      </w:pPr>
      <w:rPr>
        <w:rFonts w:ascii="Wingdings" w:hAnsi="Wingdings" w:hint="default"/>
      </w:rPr>
    </w:lvl>
    <w:lvl w:ilvl="3" w:tplc="080A0001" w:tentative="1">
      <w:start w:val="1"/>
      <w:numFmt w:val="bullet"/>
      <w:lvlText w:val=""/>
      <w:lvlJc w:val="left"/>
      <w:pPr>
        <w:ind w:left="4581" w:hanging="360"/>
      </w:pPr>
      <w:rPr>
        <w:rFonts w:ascii="Symbol" w:hAnsi="Symbol" w:hint="default"/>
      </w:rPr>
    </w:lvl>
    <w:lvl w:ilvl="4" w:tplc="080A0003" w:tentative="1">
      <w:start w:val="1"/>
      <w:numFmt w:val="bullet"/>
      <w:lvlText w:val="o"/>
      <w:lvlJc w:val="left"/>
      <w:pPr>
        <w:ind w:left="5301" w:hanging="360"/>
      </w:pPr>
      <w:rPr>
        <w:rFonts w:ascii="Courier New" w:hAnsi="Courier New" w:cs="Courier New" w:hint="default"/>
      </w:rPr>
    </w:lvl>
    <w:lvl w:ilvl="5" w:tplc="080A0005" w:tentative="1">
      <w:start w:val="1"/>
      <w:numFmt w:val="bullet"/>
      <w:lvlText w:val=""/>
      <w:lvlJc w:val="left"/>
      <w:pPr>
        <w:ind w:left="6021" w:hanging="360"/>
      </w:pPr>
      <w:rPr>
        <w:rFonts w:ascii="Wingdings" w:hAnsi="Wingdings" w:hint="default"/>
      </w:rPr>
    </w:lvl>
    <w:lvl w:ilvl="6" w:tplc="080A0001" w:tentative="1">
      <w:start w:val="1"/>
      <w:numFmt w:val="bullet"/>
      <w:lvlText w:val=""/>
      <w:lvlJc w:val="left"/>
      <w:pPr>
        <w:ind w:left="6741" w:hanging="360"/>
      </w:pPr>
      <w:rPr>
        <w:rFonts w:ascii="Symbol" w:hAnsi="Symbol" w:hint="default"/>
      </w:rPr>
    </w:lvl>
    <w:lvl w:ilvl="7" w:tplc="080A0003" w:tentative="1">
      <w:start w:val="1"/>
      <w:numFmt w:val="bullet"/>
      <w:lvlText w:val="o"/>
      <w:lvlJc w:val="left"/>
      <w:pPr>
        <w:ind w:left="7461" w:hanging="360"/>
      </w:pPr>
      <w:rPr>
        <w:rFonts w:ascii="Courier New" w:hAnsi="Courier New" w:cs="Courier New" w:hint="default"/>
      </w:rPr>
    </w:lvl>
    <w:lvl w:ilvl="8" w:tplc="080A0005" w:tentative="1">
      <w:start w:val="1"/>
      <w:numFmt w:val="bullet"/>
      <w:lvlText w:val=""/>
      <w:lvlJc w:val="left"/>
      <w:pPr>
        <w:ind w:left="8181" w:hanging="360"/>
      </w:pPr>
      <w:rPr>
        <w:rFonts w:ascii="Wingdings" w:hAnsi="Wingdings" w:hint="default"/>
      </w:rPr>
    </w:lvl>
  </w:abstractNum>
  <w:abstractNum w:abstractNumId="4" w15:restartNumberingAfterBreak="0">
    <w:nsid w:val="1B402948"/>
    <w:multiLevelType w:val="hybridMultilevel"/>
    <w:tmpl w:val="CDD4DE4C"/>
    <w:lvl w:ilvl="0" w:tplc="BD1C6A9C">
      <w:numFmt w:val="bullet"/>
      <w:lvlText w:val=""/>
      <w:lvlJc w:val="left"/>
      <w:pPr>
        <w:ind w:left="1594" w:hanging="360"/>
      </w:pPr>
      <w:rPr>
        <w:rFonts w:ascii="Wingdings" w:eastAsia="Wingdings" w:hAnsi="Wingdings" w:cs="Wingdings" w:hint="default"/>
        <w:w w:val="100"/>
        <w:sz w:val="24"/>
        <w:szCs w:val="24"/>
        <w:lang w:val="es-PE" w:eastAsia="es-PE" w:bidi="es-PE"/>
      </w:rPr>
    </w:lvl>
    <w:lvl w:ilvl="1" w:tplc="713203CC">
      <w:numFmt w:val="bullet"/>
      <w:lvlText w:val="•"/>
      <w:lvlJc w:val="left"/>
      <w:pPr>
        <w:ind w:left="2386" w:hanging="360"/>
      </w:pPr>
      <w:rPr>
        <w:rFonts w:hint="default"/>
        <w:lang w:val="es-PE" w:eastAsia="es-PE" w:bidi="es-PE"/>
      </w:rPr>
    </w:lvl>
    <w:lvl w:ilvl="2" w:tplc="26444340">
      <w:numFmt w:val="bullet"/>
      <w:lvlText w:val="•"/>
      <w:lvlJc w:val="left"/>
      <w:pPr>
        <w:ind w:left="3173" w:hanging="360"/>
      </w:pPr>
      <w:rPr>
        <w:rFonts w:hint="default"/>
        <w:lang w:val="es-PE" w:eastAsia="es-PE" w:bidi="es-PE"/>
      </w:rPr>
    </w:lvl>
    <w:lvl w:ilvl="3" w:tplc="5CC6799C">
      <w:numFmt w:val="bullet"/>
      <w:lvlText w:val="•"/>
      <w:lvlJc w:val="left"/>
      <w:pPr>
        <w:ind w:left="3959" w:hanging="360"/>
      </w:pPr>
      <w:rPr>
        <w:rFonts w:hint="default"/>
        <w:lang w:val="es-PE" w:eastAsia="es-PE" w:bidi="es-PE"/>
      </w:rPr>
    </w:lvl>
    <w:lvl w:ilvl="4" w:tplc="EB3AA532">
      <w:numFmt w:val="bullet"/>
      <w:lvlText w:val="•"/>
      <w:lvlJc w:val="left"/>
      <w:pPr>
        <w:ind w:left="4746" w:hanging="360"/>
      </w:pPr>
      <w:rPr>
        <w:rFonts w:hint="default"/>
        <w:lang w:val="es-PE" w:eastAsia="es-PE" w:bidi="es-PE"/>
      </w:rPr>
    </w:lvl>
    <w:lvl w:ilvl="5" w:tplc="DFE854B2">
      <w:numFmt w:val="bullet"/>
      <w:lvlText w:val="•"/>
      <w:lvlJc w:val="left"/>
      <w:pPr>
        <w:ind w:left="5533" w:hanging="360"/>
      </w:pPr>
      <w:rPr>
        <w:rFonts w:hint="default"/>
        <w:lang w:val="es-PE" w:eastAsia="es-PE" w:bidi="es-PE"/>
      </w:rPr>
    </w:lvl>
    <w:lvl w:ilvl="6" w:tplc="CCA0AA12">
      <w:numFmt w:val="bullet"/>
      <w:lvlText w:val="•"/>
      <w:lvlJc w:val="left"/>
      <w:pPr>
        <w:ind w:left="6319" w:hanging="360"/>
      </w:pPr>
      <w:rPr>
        <w:rFonts w:hint="default"/>
        <w:lang w:val="es-PE" w:eastAsia="es-PE" w:bidi="es-PE"/>
      </w:rPr>
    </w:lvl>
    <w:lvl w:ilvl="7" w:tplc="1BC826F2">
      <w:numFmt w:val="bullet"/>
      <w:lvlText w:val="•"/>
      <w:lvlJc w:val="left"/>
      <w:pPr>
        <w:ind w:left="7106" w:hanging="360"/>
      </w:pPr>
      <w:rPr>
        <w:rFonts w:hint="default"/>
        <w:lang w:val="es-PE" w:eastAsia="es-PE" w:bidi="es-PE"/>
      </w:rPr>
    </w:lvl>
    <w:lvl w:ilvl="8" w:tplc="9A426766">
      <w:numFmt w:val="bullet"/>
      <w:lvlText w:val="•"/>
      <w:lvlJc w:val="left"/>
      <w:pPr>
        <w:ind w:left="7893" w:hanging="360"/>
      </w:pPr>
      <w:rPr>
        <w:rFonts w:hint="default"/>
        <w:lang w:val="es-PE" w:eastAsia="es-PE" w:bidi="es-PE"/>
      </w:rPr>
    </w:lvl>
  </w:abstractNum>
  <w:abstractNum w:abstractNumId="5" w15:restartNumberingAfterBreak="0">
    <w:nsid w:val="217B25F7"/>
    <w:multiLevelType w:val="multilevel"/>
    <w:tmpl w:val="1D0E0E70"/>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4A76104"/>
    <w:multiLevelType w:val="hybridMultilevel"/>
    <w:tmpl w:val="2CA64434"/>
    <w:lvl w:ilvl="0" w:tplc="280A000B">
      <w:start w:val="1"/>
      <w:numFmt w:val="bullet"/>
      <w:lvlText w:val=""/>
      <w:lvlJc w:val="left"/>
      <w:pPr>
        <w:ind w:left="1776" w:hanging="360"/>
      </w:pPr>
      <w:rPr>
        <w:rFonts w:ascii="Wingdings" w:hAnsi="Wingdings"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7" w15:restartNumberingAfterBreak="0">
    <w:nsid w:val="2C834E11"/>
    <w:multiLevelType w:val="hybridMultilevel"/>
    <w:tmpl w:val="6854C05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13B055E"/>
    <w:multiLevelType w:val="hybridMultilevel"/>
    <w:tmpl w:val="079E9200"/>
    <w:lvl w:ilvl="0" w:tplc="5DD64F32">
      <w:start w:val="1"/>
      <w:numFmt w:val="decimal"/>
      <w:lvlText w:val="2.%1"/>
      <w:lvlJc w:val="righ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532B69CC"/>
    <w:multiLevelType w:val="hybridMultilevel"/>
    <w:tmpl w:val="B25858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EEB216D"/>
    <w:multiLevelType w:val="hybridMultilevel"/>
    <w:tmpl w:val="05FE45A2"/>
    <w:lvl w:ilvl="0" w:tplc="BF3C0AD0">
      <w:start w:val="1"/>
      <w:numFmt w:val="bullet"/>
      <w:lvlText w:val=""/>
      <w:lvlJc w:val="left"/>
      <w:pPr>
        <w:ind w:left="1713" w:hanging="360"/>
      </w:pPr>
      <w:rPr>
        <w:rFonts w:ascii="Wingdings" w:hAnsi="Wingdings"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11" w15:restartNumberingAfterBreak="0">
    <w:nsid w:val="60241E29"/>
    <w:multiLevelType w:val="multilevel"/>
    <w:tmpl w:val="AFA620C2"/>
    <w:lvl w:ilvl="0">
      <w:start w:val="1"/>
      <w:numFmt w:val="decimal"/>
      <w:lvlText w:val="%1"/>
      <w:lvlJc w:val="left"/>
      <w:pPr>
        <w:ind w:left="360" w:hanging="360"/>
      </w:pPr>
      <w:rPr>
        <w:rFonts w:hint="default"/>
      </w:rPr>
    </w:lvl>
    <w:lvl w:ilvl="1">
      <w:start w:val="1"/>
      <w:numFmt w:val="decimal"/>
      <w:lvlText w:val="%1.%2"/>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0C117CA"/>
    <w:multiLevelType w:val="hybridMultilevel"/>
    <w:tmpl w:val="7930A88E"/>
    <w:lvl w:ilvl="0" w:tplc="86D2CD3E">
      <w:start w:val="6"/>
      <w:numFmt w:val="upperRoman"/>
      <w:lvlText w:val="%1."/>
      <w:lvlJc w:val="left"/>
      <w:pPr>
        <w:ind w:left="654" w:hanging="720"/>
      </w:pPr>
      <w:rPr>
        <w:rFonts w:hint="default"/>
      </w:rPr>
    </w:lvl>
    <w:lvl w:ilvl="1" w:tplc="080A0019" w:tentative="1">
      <w:start w:val="1"/>
      <w:numFmt w:val="lowerLetter"/>
      <w:lvlText w:val="%2."/>
      <w:lvlJc w:val="left"/>
      <w:pPr>
        <w:ind w:left="1014" w:hanging="360"/>
      </w:pPr>
    </w:lvl>
    <w:lvl w:ilvl="2" w:tplc="080A001B" w:tentative="1">
      <w:start w:val="1"/>
      <w:numFmt w:val="lowerRoman"/>
      <w:lvlText w:val="%3."/>
      <w:lvlJc w:val="right"/>
      <w:pPr>
        <w:ind w:left="1734" w:hanging="180"/>
      </w:pPr>
    </w:lvl>
    <w:lvl w:ilvl="3" w:tplc="080A000F" w:tentative="1">
      <w:start w:val="1"/>
      <w:numFmt w:val="decimal"/>
      <w:lvlText w:val="%4."/>
      <w:lvlJc w:val="left"/>
      <w:pPr>
        <w:ind w:left="2454" w:hanging="360"/>
      </w:pPr>
    </w:lvl>
    <w:lvl w:ilvl="4" w:tplc="080A0019" w:tentative="1">
      <w:start w:val="1"/>
      <w:numFmt w:val="lowerLetter"/>
      <w:lvlText w:val="%5."/>
      <w:lvlJc w:val="left"/>
      <w:pPr>
        <w:ind w:left="3174" w:hanging="360"/>
      </w:pPr>
    </w:lvl>
    <w:lvl w:ilvl="5" w:tplc="080A001B" w:tentative="1">
      <w:start w:val="1"/>
      <w:numFmt w:val="lowerRoman"/>
      <w:lvlText w:val="%6."/>
      <w:lvlJc w:val="right"/>
      <w:pPr>
        <w:ind w:left="3894" w:hanging="180"/>
      </w:pPr>
    </w:lvl>
    <w:lvl w:ilvl="6" w:tplc="080A000F" w:tentative="1">
      <w:start w:val="1"/>
      <w:numFmt w:val="decimal"/>
      <w:lvlText w:val="%7."/>
      <w:lvlJc w:val="left"/>
      <w:pPr>
        <w:ind w:left="4614" w:hanging="360"/>
      </w:pPr>
    </w:lvl>
    <w:lvl w:ilvl="7" w:tplc="080A0019" w:tentative="1">
      <w:start w:val="1"/>
      <w:numFmt w:val="lowerLetter"/>
      <w:lvlText w:val="%8."/>
      <w:lvlJc w:val="left"/>
      <w:pPr>
        <w:ind w:left="5334" w:hanging="360"/>
      </w:pPr>
    </w:lvl>
    <w:lvl w:ilvl="8" w:tplc="080A001B" w:tentative="1">
      <w:start w:val="1"/>
      <w:numFmt w:val="lowerRoman"/>
      <w:lvlText w:val="%9."/>
      <w:lvlJc w:val="right"/>
      <w:pPr>
        <w:ind w:left="6054" w:hanging="180"/>
      </w:pPr>
    </w:lvl>
  </w:abstractNum>
  <w:abstractNum w:abstractNumId="13" w15:restartNumberingAfterBreak="0">
    <w:nsid w:val="6D8974D5"/>
    <w:multiLevelType w:val="hybridMultilevel"/>
    <w:tmpl w:val="C0F89586"/>
    <w:lvl w:ilvl="0" w:tplc="080A000D">
      <w:start w:val="1"/>
      <w:numFmt w:val="bullet"/>
      <w:lvlText w:val=""/>
      <w:lvlJc w:val="left"/>
      <w:pPr>
        <w:ind w:left="2421" w:hanging="360"/>
      </w:pPr>
      <w:rPr>
        <w:rFonts w:ascii="Wingdings" w:hAnsi="Wingdings" w:hint="default"/>
      </w:rPr>
    </w:lvl>
    <w:lvl w:ilvl="1" w:tplc="080A0003" w:tentative="1">
      <w:start w:val="1"/>
      <w:numFmt w:val="bullet"/>
      <w:lvlText w:val="o"/>
      <w:lvlJc w:val="left"/>
      <w:pPr>
        <w:ind w:left="3141" w:hanging="360"/>
      </w:pPr>
      <w:rPr>
        <w:rFonts w:ascii="Courier New" w:hAnsi="Courier New" w:cs="Courier New" w:hint="default"/>
      </w:rPr>
    </w:lvl>
    <w:lvl w:ilvl="2" w:tplc="080A0005" w:tentative="1">
      <w:start w:val="1"/>
      <w:numFmt w:val="bullet"/>
      <w:lvlText w:val=""/>
      <w:lvlJc w:val="left"/>
      <w:pPr>
        <w:ind w:left="3861" w:hanging="360"/>
      </w:pPr>
      <w:rPr>
        <w:rFonts w:ascii="Wingdings" w:hAnsi="Wingdings" w:hint="default"/>
      </w:rPr>
    </w:lvl>
    <w:lvl w:ilvl="3" w:tplc="080A0001" w:tentative="1">
      <w:start w:val="1"/>
      <w:numFmt w:val="bullet"/>
      <w:lvlText w:val=""/>
      <w:lvlJc w:val="left"/>
      <w:pPr>
        <w:ind w:left="4581" w:hanging="360"/>
      </w:pPr>
      <w:rPr>
        <w:rFonts w:ascii="Symbol" w:hAnsi="Symbol" w:hint="default"/>
      </w:rPr>
    </w:lvl>
    <w:lvl w:ilvl="4" w:tplc="080A0003" w:tentative="1">
      <w:start w:val="1"/>
      <w:numFmt w:val="bullet"/>
      <w:lvlText w:val="o"/>
      <w:lvlJc w:val="left"/>
      <w:pPr>
        <w:ind w:left="5301" w:hanging="360"/>
      </w:pPr>
      <w:rPr>
        <w:rFonts w:ascii="Courier New" w:hAnsi="Courier New" w:cs="Courier New" w:hint="default"/>
      </w:rPr>
    </w:lvl>
    <w:lvl w:ilvl="5" w:tplc="080A0005" w:tentative="1">
      <w:start w:val="1"/>
      <w:numFmt w:val="bullet"/>
      <w:lvlText w:val=""/>
      <w:lvlJc w:val="left"/>
      <w:pPr>
        <w:ind w:left="6021" w:hanging="360"/>
      </w:pPr>
      <w:rPr>
        <w:rFonts w:ascii="Wingdings" w:hAnsi="Wingdings" w:hint="default"/>
      </w:rPr>
    </w:lvl>
    <w:lvl w:ilvl="6" w:tplc="080A0001" w:tentative="1">
      <w:start w:val="1"/>
      <w:numFmt w:val="bullet"/>
      <w:lvlText w:val=""/>
      <w:lvlJc w:val="left"/>
      <w:pPr>
        <w:ind w:left="6741" w:hanging="360"/>
      </w:pPr>
      <w:rPr>
        <w:rFonts w:ascii="Symbol" w:hAnsi="Symbol" w:hint="default"/>
      </w:rPr>
    </w:lvl>
    <w:lvl w:ilvl="7" w:tplc="080A0003" w:tentative="1">
      <w:start w:val="1"/>
      <w:numFmt w:val="bullet"/>
      <w:lvlText w:val="o"/>
      <w:lvlJc w:val="left"/>
      <w:pPr>
        <w:ind w:left="7461" w:hanging="360"/>
      </w:pPr>
      <w:rPr>
        <w:rFonts w:ascii="Courier New" w:hAnsi="Courier New" w:cs="Courier New" w:hint="default"/>
      </w:rPr>
    </w:lvl>
    <w:lvl w:ilvl="8" w:tplc="080A0005" w:tentative="1">
      <w:start w:val="1"/>
      <w:numFmt w:val="bullet"/>
      <w:lvlText w:val=""/>
      <w:lvlJc w:val="left"/>
      <w:pPr>
        <w:ind w:left="8181" w:hanging="360"/>
      </w:pPr>
      <w:rPr>
        <w:rFonts w:ascii="Wingdings" w:hAnsi="Wingdings" w:hint="default"/>
      </w:rPr>
    </w:lvl>
  </w:abstractNum>
  <w:abstractNum w:abstractNumId="14" w15:restartNumberingAfterBreak="0">
    <w:nsid w:val="7028046A"/>
    <w:multiLevelType w:val="multilevel"/>
    <w:tmpl w:val="42A64C48"/>
    <w:lvl w:ilvl="0">
      <w:start w:val="1"/>
      <w:numFmt w:val="upperRoman"/>
      <w:lvlText w:val="%1."/>
      <w:lvlJc w:val="left"/>
      <w:pPr>
        <w:ind w:left="1080" w:hanging="720"/>
      </w:pPr>
      <w:rPr>
        <w:rFonts w:hint="default"/>
      </w:rPr>
    </w:lvl>
    <w:lvl w:ilvl="1">
      <w:start w:val="1"/>
      <w:numFmt w:val="decimal"/>
      <w:isLgl/>
      <w:lvlText w:val="%1.%2"/>
      <w:lvlJc w:val="left"/>
      <w:pPr>
        <w:ind w:left="1737" w:hanging="384"/>
      </w:pPr>
      <w:rPr>
        <w:rFonts w:hint="default"/>
        <w:b/>
      </w:rPr>
    </w:lvl>
    <w:lvl w:ilvl="2">
      <w:start w:val="1"/>
      <w:numFmt w:val="decimal"/>
      <w:isLgl/>
      <w:lvlText w:val="%1.%2.%3"/>
      <w:lvlJc w:val="left"/>
      <w:pPr>
        <w:ind w:left="3066" w:hanging="720"/>
      </w:pPr>
      <w:rPr>
        <w:rFonts w:hint="default"/>
        <w:b/>
      </w:rPr>
    </w:lvl>
    <w:lvl w:ilvl="3">
      <w:start w:val="1"/>
      <w:numFmt w:val="decimal"/>
      <w:isLgl/>
      <w:lvlText w:val="%1.%2.%3.%4"/>
      <w:lvlJc w:val="left"/>
      <w:pPr>
        <w:ind w:left="4059" w:hanging="720"/>
      </w:pPr>
      <w:rPr>
        <w:rFonts w:hint="default"/>
        <w:b/>
      </w:rPr>
    </w:lvl>
    <w:lvl w:ilvl="4">
      <w:start w:val="1"/>
      <w:numFmt w:val="decimal"/>
      <w:isLgl/>
      <w:lvlText w:val="%1.%2.%3.%4.%5"/>
      <w:lvlJc w:val="left"/>
      <w:pPr>
        <w:ind w:left="5412" w:hanging="1080"/>
      </w:pPr>
      <w:rPr>
        <w:rFonts w:hint="default"/>
        <w:b/>
      </w:rPr>
    </w:lvl>
    <w:lvl w:ilvl="5">
      <w:start w:val="1"/>
      <w:numFmt w:val="decimal"/>
      <w:isLgl/>
      <w:lvlText w:val="%1.%2.%3.%4.%5.%6"/>
      <w:lvlJc w:val="left"/>
      <w:pPr>
        <w:ind w:left="6405" w:hanging="1080"/>
      </w:pPr>
      <w:rPr>
        <w:rFonts w:hint="default"/>
        <w:b/>
      </w:rPr>
    </w:lvl>
    <w:lvl w:ilvl="6">
      <w:start w:val="1"/>
      <w:numFmt w:val="decimal"/>
      <w:isLgl/>
      <w:lvlText w:val="%1.%2.%3.%4.%5.%6.%7"/>
      <w:lvlJc w:val="left"/>
      <w:pPr>
        <w:ind w:left="7758" w:hanging="1440"/>
      </w:pPr>
      <w:rPr>
        <w:rFonts w:hint="default"/>
        <w:b/>
      </w:rPr>
    </w:lvl>
    <w:lvl w:ilvl="7">
      <w:start w:val="1"/>
      <w:numFmt w:val="decimal"/>
      <w:isLgl/>
      <w:lvlText w:val="%1.%2.%3.%4.%5.%6.%7.%8"/>
      <w:lvlJc w:val="left"/>
      <w:pPr>
        <w:ind w:left="8751" w:hanging="1440"/>
      </w:pPr>
      <w:rPr>
        <w:rFonts w:hint="default"/>
        <w:b/>
      </w:rPr>
    </w:lvl>
    <w:lvl w:ilvl="8">
      <w:start w:val="1"/>
      <w:numFmt w:val="decimal"/>
      <w:isLgl/>
      <w:lvlText w:val="%1.%2.%3.%4.%5.%6.%7.%8.%9"/>
      <w:lvlJc w:val="left"/>
      <w:pPr>
        <w:ind w:left="10104" w:hanging="1800"/>
      </w:pPr>
      <w:rPr>
        <w:rFonts w:hint="default"/>
        <w:b/>
      </w:rPr>
    </w:lvl>
  </w:abstractNum>
  <w:num w:numId="1">
    <w:abstractNumId w:val="6"/>
  </w:num>
  <w:num w:numId="2">
    <w:abstractNumId w:val="0"/>
  </w:num>
  <w:num w:numId="3">
    <w:abstractNumId w:val="7"/>
  </w:num>
  <w:num w:numId="4">
    <w:abstractNumId w:val="5"/>
  </w:num>
  <w:num w:numId="5">
    <w:abstractNumId w:val="4"/>
  </w:num>
  <w:num w:numId="6">
    <w:abstractNumId w:val="14"/>
  </w:num>
  <w:num w:numId="7">
    <w:abstractNumId w:val="12"/>
  </w:num>
  <w:num w:numId="8">
    <w:abstractNumId w:val="11"/>
  </w:num>
  <w:num w:numId="9">
    <w:abstractNumId w:val="11"/>
    <w:lvlOverride w:ilvl="0">
      <w:startOverride w:val="2"/>
    </w:lvlOverride>
    <w:lvlOverride w:ilvl="1">
      <w:startOverride w:val="2"/>
    </w:lvlOverride>
  </w:num>
  <w:num w:numId="10">
    <w:abstractNumId w:val="1"/>
  </w:num>
  <w:num w:numId="11">
    <w:abstractNumId w:val="11"/>
    <w:lvlOverride w:ilvl="0">
      <w:startOverride w:val="2"/>
    </w:lvlOverride>
    <w:lvlOverride w:ilvl="1">
      <w:startOverride w:val="2"/>
    </w:lvlOverride>
  </w:num>
  <w:num w:numId="12">
    <w:abstractNumId w:val="11"/>
    <w:lvlOverride w:ilvl="0">
      <w:startOverride w:val="2"/>
    </w:lvlOverride>
    <w:lvlOverride w:ilvl="1">
      <w:startOverride w:val="2"/>
    </w:lvlOverride>
  </w:num>
  <w:num w:numId="13">
    <w:abstractNumId w:val="8"/>
  </w:num>
  <w:num w:numId="14">
    <w:abstractNumId w:val="2"/>
  </w:num>
  <w:num w:numId="15">
    <w:abstractNumId w:val="9"/>
  </w:num>
  <w:num w:numId="16">
    <w:abstractNumId w:val="10"/>
  </w:num>
  <w:num w:numId="17">
    <w:abstractNumId w:val="13"/>
  </w:num>
  <w:num w:numId="18">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D16"/>
    <w:rsid w:val="000037D3"/>
    <w:rsid w:val="00006014"/>
    <w:rsid w:val="000304B5"/>
    <w:rsid w:val="000328AA"/>
    <w:rsid w:val="000416E6"/>
    <w:rsid w:val="000476E0"/>
    <w:rsid w:val="00051AFD"/>
    <w:rsid w:val="0005431A"/>
    <w:rsid w:val="000562FF"/>
    <w:rsid w:val="000647B4"/>
    <w:rsid w:val="00073BAA"/>
    <w:rsid w:val="00073F52"/>
    <w:rsid w:val="00074351"/>
    <w:rsid w:val="00077C44"/>
    <w:rsid w:val="00080CFF"/>
    <w:rsid w:val="00081372"/>
    <w:rsid w:val="000822D6"/>
    <w:rsid w:val="00082991"/>
    <w:rsid w:val="00085389"/>
    <w:rsid w:val="00090792"/>
    <w:rsid w:val="00091EED"/>
    <w:rsid w:val="000A1326"/>
    <w:rsid w:val="000B27F7"/>
    <w:rsid w:val="000B3F5B"/>
    <w:rsid w:val="000B502F"/>
    <w:rsid w:val="000B5F9D"/>
    <w:rsid w:val="000C2462"/>
    <w:rsid w:val="000C357E"/>
    <w:rsid w:val="000C3A45"/>
    <w:rsid w:val="000C4E02"/>
    <w:rsid w:val="000D12EE"/>
    <w:rsid w:val="000D1AF5"/>
    <w:rsid w:val="000D4F74"/>
    <w:rsid w:val="000E21C4"/>
    <w:rsid w:val="000E5B17"/>
    <w:rsid w:val="000E6A90"/>
    <w:rsid w:val="000F2BBA"/>
    <w:rsid w:val="000F4F58"/>
    <w:rsid w:val="000F594D"/>
    <w:rsid w:val="000F64FA"/>
    <w:rsid w:val="000F7BF5"/>
    <w:rsid w:val="00106B78"/>
    <w:rsid w:val="001117F9"/>
    <w:rsid w:val="001124CC"/>
    <w:rsid w:val="00123E41"/>
    <w:rsid w:val="00127A0A"/>
    <w:rsid w:val="0013284A"/>
    <w:rsid w:val="001342CD"/>
    <w:rsid w:val="001376E4"/>
    <w:rsid w:val="001437D1"/>
    <w:rsid w:val="00147003"/>
    <w:rsid w:val="001644CE"/>
    <w:rsid w:val="00164D8A"/>
    <w:rsid w:val="001652B5"/>
    <w:rsid w:val="0017051E"/>
    <w:rsid w:val="0017312F"/>
    <w:rsid w:val="00194927"/>
    <w:rsid w:val="001A19DB"/>
    <w:rsid w:val="001A6511"/>
    <w:rsid w:val="001A7279"/>
    <w:rsid w:val="001B158E"/>
    <w:rsid w:val="001B5470"/>
    <w:rsid w:val="001B6E95"/>
    <w:rsid w:val="001B701A"/>
    <w:rsid w:val="001C0268"/>
    <w:rsid w:val="001C1AE3"/>
    <w:rsid w:val="001D77FA"/>
    <w:rsid w:val="001F5A7B"/>
    <w:rsid w:val="00206B43"/>
    <w:rsid w:val="00207ED4"/>
    <w:rsid w:val="00212ABB"/>
    <w:rsid w:val="00223B3B"/>
    <w:rsid w:val="002337F6"/>
    <w:rsid w:val="002448B6"/>
    <w:rsid w:val="0024717A"/>
    <w:rsid w:val="00254798"/>
    <w:rsid w:val="0026002A"/>
    <w:rsid w:val="0026159E"/>
    <w:rsid w:val="0026165E"/>
    <w:rsid w:val="002624AF"/>
    <w:rsid w:val="0027581F"/>
    <w:rsid w:val="0028486B"/>
    <w:rsid w:val="002871DC"/>
    <w:rsid w:val="002914DA"/>
    <w:rsid w:val="00292BE3"/>
    <w:rsid w:val="00296878"/>
    <w:rsid w:val="00297334"/>
    <w:rsid w:val="002A61F3"/>
    <w:rsid w:val="002B07E4"/>
    <w:rsid w:val="002B10F7"/>
    <w:rsid w:val="002B34F7"/>
    <w:rsid w:val="002B5B57"/>
    <w:rsid w:val="002B7516"/>
    <w:rsid w:val="002C1E50"/>
    <w:rsid w:val="002C365E"/>
    <w:rsid w:val="002C470F"/>
    <w:rsid w:val="002C7303"/>
    <w:rsid w:val="002D33EE"/>
    <w:rsid w:val="002D3BCB"/>
    <w:rsid w:val="002D490C"/>
    <w:rsid w:val="002D4AB7"/>
    <w:rsid w:val="002D76FF"/>
    <w:rsid w:val="002E1F5E"/>
    <w:rsid w:val="002E307F"/>
    <w:rsid w:val="002E3648"/>
    <w:rsid w:val="002E4393"/>
    <w:rsid w:val="002F24EE"/>
    <w:rsid w:val="002F2B58"/>
    <w:rsid w:val="002F3C15"/>
    <w:rsid w:val="002F572B"/>
    <w:rsid w:val="002F6A61"/>
    <w:rsid w:val="003006FC"/>
    <w:rsid w:val="0030386E"/>
    <w:rsid w:val="00304357"/>
    <w:rsid w:val="0030606A"/>
    <w:rsid w:val="00310FDB"/>
    <w:rsid w:val="00311CA0"/>
    <w:rsid w:val="00320587"/>
    <w:rsid w:val="0032359E"/>
    <w:rsid w:val="00330E84"/>
    <w:rsid w:val="003339BF"/>
    <w:rsid w:val="00335D18"/>
    <w:rsid w:val="00335E65"/>
    <w:rsid w:val="00341119"/>
    <w:rsid w:val="00341A5D"/>
    <w:rsid w:val="00343507"/>
    <w:rsid w:val="0034558A"/>
    <w:rsid w:val="00354C18"/>
    <w:rsid w:val="00360B8D"/>
    <w:rsid w:val="003710E2"/>
    <w:rsid w:val="00374DF2"/>
    <w:rsid w:val="003751DD"/>
    <w:rsid w:val="003753F5"/>
    <w:rsid w:val="00376489"/>
    <w:rsid w:val="00380C56"/>
    <w:rsid w:val="003813BC"/>
    <w:rsid w:val="00385046"/>
    <w:rsid w:val="00391F5E"/>
    <w:rsid w:val="003929E7"/>
    <w:rsid w:val="00396B5D"/>
    <w:rsid w:val="003B47CC"/>
    <w:rsid w:val="003B50CC"/>
    <w:rsid w:val="003B7791"/>
    <w:rsid w:val="003D134F"/>
    <w:rsid w:val="003D212B"/>
    <w:rsid w:val="003D7E0F"/>
    <w:rsid w:val="003E02DF"/>
    <w:rsid w:val="003E2995"/>
    <w:rsid w:val="003F49DD"/>
    <w:rsid w:val="00402AFB"/>
    <w:rsid w:val="00403FEA"/>
    <w:rsid w:val="00403FED"/>
    <w:rsid w:val="004069F1"/>
    <w:rsid w:val="00410DDB"/>
    <w:rsid w:val="004115C4"/>
    <w:rsid w:val="004174C2"/>
    <w:rsid w:val="0041753F"/>
    <w:rsid w:val="004207A1"/>
    <w:rsid w:val="00422472"/>
    <w:rsid w:val="00422BC2"/>
    <w:rsid w:val="00427D7C"/>
    <w:rsid w:val="00427DCA"/>
    <w:rsid w:val="004307AE"/>
    <w:rsid w:val="00436899"/>
    <w:rsid w:val="004417F0"/>
    <w:rsid w:val="00442531"/>
    <w:rsid w:val="00442AE1"/>
    <w:rsid w:val="0044300F"/>
    <w:rsid w:val="0044706D"/>
    <w:rsid w:val="00453CBC"/>
    <w:rsid w:val="00454091"/>
    <w:rsid w:val="00456F14"/>
    <w:rsid w:val="0046206F"/>
    <w:rsid w:val="004718C0"/>
    <w:rsid w:val="00481896"/>
    <w:rsid w:val="004821E4"/>
    <w:rsid w:val="004841BA"/>
    <w:rsid w:val="00486155"/>
    <w:rsid w:val="00487646"/>
    <w:rsid w:val="004925BF"/>
    <w:rsid w:val="004946FC"/>
    <w:rsid w:val="00495AD8"/>
    <w:rsid w:val="00496787"/>
    <w:rsid w:val="004A2957"/>
    <w:rsid w:val="004A7E1B"/>
    <w:rsid w:val="004B3086"/>
    <w:rsid w:val="004B37AA"/>
    <w:rsid w:val="004B6640"/>
    <w:rsid w:val="004C00DF"/>
    <w:rsid w:val="004C4279"/>
    <w:rsid w:val="004D5946"/>
    <w:rsid w:val="004D6AC5"/>
    <w:rsid w:val="004D71C1"/>
    <w:rsid w:val="004D753E"/>
    <w:rsid w:val="004E3732"/>
    <w:rsid w:val="004E3AF6"/>
    <w:rsid w:val="004F2260"/>
    <w:rsid w:val="004F2E03"/>
    <w:rsid w:val="004F3BAA"/>
    <w:rsid w:val="004F522C"/>
    <w:rsid w:val="004F6676"/>
    <w:rsid w:val="004F6A7E"/>
    <w:rsid w:val="004F7664"/>
    <w:rsid w:val="005007F2"/>
    <w:rsid w:val="00501CE8"/>
    <w:rsid w:val="00501F5D"/>
    <w:rsid w:val="0050269A"/>
    <w:rsid w:val="00514BBF"/>
    <w:rsid w:val="00516D1E"/>
    <w:rsid w:val="00522547"/>
    <w:rsid w:val="005309CF"/>
    <w:rsid w:val="00531DBA"/>
    <w:rsid w:val="00532692"/>
    <w:rsid w:val="005355BB"/>
    <w:rsid w:val="005424DE"/>
    <w:rsid w:val="005516A6"/>
    <w:rsid w:val="00560906"/>
    <w:rsid w:val="005622CA"/>
    <w:rsid w:val="0056789B"/>
    <w:rsid w:val="00567D07"/>
    <w:rsid w:val="00571C1A"/>
    <w:rsid w:val="0057576D"/>
    <w:rsid w:val="005842E6"/>
    <w:rsid w:val="00585729"/>
    <w:rsid w:val="00587F27"/>
    <w:rsid w:val="00591113"/>
    <w:rsid w:val="00592C1A"/>
    <w:rsid w:val="005942FE"/>
    <w:rsid w:val="005A0AF1"/>
    <w:rsid w:val="005A1E60"/>
    <w:rsid w:val="005A28C2"/>
    <w:rsid w:val="005B0D97"/>
    <w:rsid w:val="005B387A"/>
    <w:rsid w:val="005B50B9"/>
    <w:rsid w:val="005B5DC4"/>
    <w:rsid w:val="005D1200"/>
    <w:rsid w:val="005D318A"/>
    <w:rsid w:val="005D3F94"/>
    <w:rsid w:val="005D40A1"/>
    <w:rsid w:val="005D6FCE"/>
    <w:rsid w:val="005E1DF7"/>
    <w:rsid w:val="005E2E03"/>
    <w:rsid w:val="005F0CCD"/>
    <w:rsid w:val="005F25D5"/>
    <w:rsid w:val="005F4215"/>
    <w:rsid w:val="005F4DD5"/>
    <w:rsid w:val="005F606C"/>
    <w:rsid w:val="00601D56"/>
    <w:rsid w:val="00601ECC"/>
    <w:rsid w:val="0060775F"/>
    <w:rsid w:val="006135A2"/>
    <w:rsid w:val="006145DA"/>
    <w:rsid w:val="00621F09"/>
    <w:rsid w:val="00634593"/>
    <w:rsid w:val="00637B32"/>
    <w:rsid w:val="0064247A"/>
    <w:rsid w:val="00645682"/>
    <w:rsid w:val="0064574A"/>
    <w:rsid w:val="00654662"/>
    <w:rsid w:val="0065536F"/>
    <w:rsid w:val="006558A1"/>
    <w:rsid w:val="006635B3"/>
    <w:rsid w:val="00670035"/>
    <w:rsid w:val="00675842"/>
    <w:rsid w:val="006815CA"/>
    <w:rsid w:val="006837AC"/>
    <w:rsid w:val="00683B12"/>
    <w:rsid w:val="00686795"/>
    <w:rsid w:val="00687D3A"/>
    <w:rsid w:val="0069451F"/>
    <w:rsid w:val="006A1D4B"/>
    <w:rsid w:val="006A41AA"/>
    <w:rsid w:val="006A4234"/>
    <w:rsid w:val="006A632A"/>
    <w:rsid w:val="006B2FCF"/>
    <w:rsid w:val="006C237A"/>
    <w:rsid w:val="006E74E6"/>
    <w:rsid w:val="00700E9B"/>
    <w:rsid w:val="007029FF"/>
    <w:rsid w:val="0070719D"/>
    <w:rsid w:val="007104FF"/>
    <w:rsid w:val="00712492"/>
    <w:rsid w:val="00717889"/>
    <w:rsid w:val="00721659"/>
    <w:rsid w:val="00732887"/>
    <w:rsid w:val="00736DC5"/>
    <w:rsid w:val="00737631"/>
    <w:rsid w:val="007377DB"/>
    <w:rsid w:val="007378E6"/>
    <w:rsid w:val="00743ECF"/>
    <w:rsid w:val="00750718"/>
    <w:rsid w:val="00752DB9"/>
    <w:rsid w:val="007530C5"/>
    <w:rsid w:val="00754BFC"/>
    <w:rsid w:val="00766C04"/>
    <w:rsid w:val="0077076E"/>
    <w:rsid w:val="00775488"/>
    <w:rsid w:val="007764A8"/>
    <w:rsid w:val="00777987"/>
    <w:rsid w:val="00777FC5"/>
    <w:rsid w:val="00786DDD"/>
    <w:rsid w:val="007955DA"/>
    <w:rsid w:val="007A3377"/>
    <w:rsid w:val="007A4461"/>
    <w:rsid w:val="007A494C"/>
    <w:rsid w:val="007A4A80"/>
    <w:rsid w:val="007A4EC1"/>
    <w:rsid w:val="007B369F"/>
    <w:rsid w:val="007C6AB5"/>
    <w:rsid w:val="007D0260"/>
    <w:rsid w:val="007D7E5D"/>
    <w:rsid w:val="007F05AA"/>
    <w:rsid w:val="007F47A8"/>
    <w:rsid w:val="007F7731"/>
    <w:rsid w:val="00801C4C"/>
    <w:rsid w:val="00803D30"/>
    <w:rsid w:val="008044D1"/>
    <w:rsid w:val="008154B4"/>
    <w:rsid w:val="00816042"/>
    <w:rsid w:val="008343F0"/>
    <w:rsid w:val="0083535C"/>
    <w:rsid w:val="0084102F"/>
    <w:rsid w:val="008414AF"/>
    <w:rsid w:val="00842E86"/>
    <w:rsid w:val="00843A20"/>
    <w:rsid w:val="008475D8"/>
    <w:rsid w:val="0085247E"/>
    <w:rsid w:val="00853DAF"/>
    <w:rsid w:val="00866CB4"/>
    <w:rsid w:val="00867898"/>
    <w:rsid w:val="008703C1"/>
    <w:rsid w:val="00871733"/>
    <w:rsid w:val="00872EE9"/>
    <w:rsid w:val="00874092"/>
    <w:rsid w:val="008824FC"/>
    <w:rsid w:val="00883C6C"/>
    <w:rsid w:val="00886731"/>
    <w:rsid w:val="008871BF"/>
    <w:rsid w:val="008936FB"/>
    <w:rsid w:val="0089615D"/>
    <w:rsid w:val="008A30DE"/>
    <w:rsid w:val="008A4940"/>
    <w:rsid w:val="008A7E6E"/>
    <w:rsid w:val="008B51F9"/>
    <w:rsid w:val="008C041C"/>
    <w:rsid w:val="008C17FB"/>
    <w:rsid w:val="008C730E"/>
    <w:rsid w:val="008D081D"/>
    <w:rsid w:val="008D63A5"/>
    <w:rsid w:val="008D7F83"/>
    <w:rsid w:val="008F326D"/>
    <w:rsid w:val="008F565C"/>
    <w:rsid w:val="008F5B70"/>
    <w:rsid w:val="008F614E"/>
    <w:rsid w:val="00900A52"/>
    <w:rsid w:val="00902B46"/>
    <w:rsid w:val="009050B1"/>
    <w:rsid w:val="009073AC"/>
    <w:rsid w:val="00921118"/>
    <w:rsid w:val="009239E8"/>
    <w:rsid w:val="009244CB"/>
    <w:rsid w:val="00924792"/>
    <w:rsid w:val="00925B3C"/>
    <w:rsid w:val="009264B7"/>
    <w:rsid w:val="0093492E"/>
    <w:rsid w:val="00945CA0"/>
    <w:rsid w:val="00953546"/>
    <w:rsid w:val="00957FBF"/>
    <w:rsid w:val="00960F91"/>
    <w:rsid w:val="00965D93"/>
    <w:rsid w:val="00966402"/>
    <w:rsid w:val="00974AD0"/>
    <w:rsid w:val="009752C9"/>
    <w:rsid w:val="0098515D"/>
    <w:rsid w:val="00990710"/>
    <w:rsid w:val="00997627"/>
    <w:rsid w:val="009A24E8"/>
    <w:rsid w:val="009A5366"/>
    <w:rsid w:val="009B1F6A"/>
    <w:rsid w:val="009B3C40"/>
    <w:rsid w:val="009B5759"/>
    <w:rsid w:val="009B7A8F"/>
    <w:rsid w:val="009C6EB4"/>
    <w:rsid w:val="009C7398"/>
    <w:rsid w:val="009D4C9F"/>
    <w:rsid w:val="009D545D"/>
    <w:rsid w:val="009E2EF6"/>
    <w:rsid w:val="009E3876"/>
    <w:rsid w:val="009F0F68"/>
    <w:rsid w:val="009F1AA8"/>
    <w:rsid w:val="009F6386"/>
    <w:rsid w:val="00A0396E"/>
    <w:rsid w:val="00A12E24"/>
    <w:rsid w:val="00A136F7"/>
    <w:rsid w:val="00A27891"/>
    <w:rsid w:val="00A309B2"/>
    <w:rsid w:val="00A30E57"/>
    <w:rsid w:val="00A30EC0"/>
    <w:rsid w:val="00A34ED3"/>
    <w:rsid w:val="00A357AB"/>
    <w:rsid w:val="00A44EE8"/>
    <w:rsid w:val="00A46B08"/>
    <w:rsid w:val="00A5788E"/>
    <w:rsid w:val="00A62973"/>
    <w:rsid w:val="00A6553C"/>
    <w:rsid w:val="00A661F1"/>
    <w:rsid w:val="00A76188"/>
    <w:rsid w:val="00A763FC"/>
    <w:rsid w:val="00A863BD"/>
    <w:rsid w:val="00A87D23"/>
    <w:rsid w:val="00A902D7"/>
    <w:rsid w:val="00A90E1A"/>
    <w:rsid w:val="00A970C4"/>
    <w:rsid w:val="00A9769E"/>
    <w:rsid w:val="00AA1EB4"/>
    <w:rsid w:val="00AA25E9"/>
    <w:rsid w:val="00AA6199"/>
    <w:rsid w:val="00AB1786"/>
    <w:rsid w:val="00AB3E8A"/>
    <w:rsid w:val="00AB652D"/>
    <w:rsid w:val="00AD1974"/>
    <w:rsid w:val="00AD41C7"/>
    <w:rsid w:val="00AD53F9"/>
    <w:rsid w:val="00AE10A6"/>
    <w:rsid w:val="00AE5924"/>
    <w:rsid w:val="00AE7CA3"/>
    <w:rsid w:val="00AE7E32"/>
    <w:rsid w:val="00AF0ECB"/>
    <w:rsid w:val="00AF121D"/>
    <w:rsid w:val="00AF4D8F"/>
    <w:rsid w:val="00B1053A"/>
    <w:rsid w:val="00B14557"/>
    <w:rsid w:val="00B21D1A"/>
    <w:rsid w:val="00B22111"/>
    <w:rsid w:val="00B354C8"/>
    <w:rsid w:val="00B37BF6"/>
    <w:rsid w:val="00B41CC6"/>
    <w:rsid w:val="00B41D32"/>
    <w:rsid w:val="00B44250"/>
    <w:rsid w:val="00B462B2"/>
    <w:rsid w:val="00B51BAC"/>
    <w:rsid w:val="00B5252E"/>
    <w:rsid w:val="00B563F3"/>
    <w:rsid w:val="00B637E3"/>
    <w:rsid w:val="00B679DB"/>
    <w:rsid w:val="00B736C0"/>
    <w:rsid w:val="00B7499B"/>
    <w:rsid w:val="00B76F2E"/>
    <w:rsid w:val="00B81984"/>
    <w:rsid w:val="00B81DD9"/>
    <w:rsid w:val="00B870E1"/>
    <w:rsid w:val="00B908B4"/>
    <w:rsid w:val="00B94139"/>
    <w:rsid w:val="00BB3865"/>
    <w:rsid w:val="00BC0348"/>
    <w:rsid w:val="00BC2DE0"/>
    <w:rsid w:val="00BC359A"/>
    <w:rsid w:val="00BC39D5"/>
    <w:rsid w:val="00BC73F9"/>
    <w:rsid w:val="00BD05FC"/>
    <w:rsid w:val="00BD0A48"/>
    <w:rsid w:val="00BD17F9"/>
    <w:rsid w:val="00BD6243"/>
    <w:rsid w:val="00BD63D7"/>
    <w:rsid w:val="00BD6F6A"/>
    <w:rsid w:val="00BE16D1"/>
    <w:rsid w:val="00BF1715"/>
    <w:rsid w:val="00BF1F71"/>
    <w:rsid w:val="00BF42F4"/>
    <w:rsid w:val="00C03E30"/>
    <w:rsid w:val="00C048FA"/>
    <w:rsid w:val="00C10837"/>
    <w:rsid w:val="00C1222F"/>
    <w:rsid w:val="00C13181"/>
    <w:rsid w:val="00C224A4"/>
    <w:rsid w:val="00C23BD5"/>
    <w:rsid w:val="00C35516"/>
    <w:rsid w:val="00C37D51"/>
    <w:rsid w:val="00C41E2B"/>
    <w:rsid w:val="00C561AF"/>
    <w:rsid w:val="00C619F5"/>
    <w:rsid w:val="00C62EE1"/>
    <w:rsid w:val="00C723DD"/>
    <w:rsid w:val="00C729E3"/>
    <w:rsid w:val="00C72DDA"/>
    <w:rsid w:val="00C856FA"/>
    <w:rsid w:val="00C87251"/>
    <w:rsid w:val="00C95706"/>
    <w:rsid w:val="00CA120C"/>
    <w:rsid w:val="00CA69A1"/>
    <w:rsid w:val="00CC0C93"/>
    <w:rsid w:val="00CC0F67"/>
    <w:rsid w:val="00CC1D36"/>
    <w:rsid w:val="00CC2543"/>
    <w:rsid w:val="00CC5760"/>
    <w:rsid w:val="00CC58FF"/>
    <w:rsid w:val="00CC6FD8"/>
    <w:rsid w:val="00CD08F7"/>
    <w:rsid w:val="00CD1FA8"/>
    <w:rsid w:val="00CD372C"/>
    <w:rsid w:val="00CD54AA"/>
    <w:rsid w:val="00CD6033"/>
    <w:rsid w:val="00CE04FD"/>
    <w:rsid w:val="00CE0E57"/>
    <w:rsid w:val="00CE3636"/>
    <w:rsid w:val="00CF0642"/>
    <w:rsid w:val="00CF0A9D"/>
    <w:rsid w:val="00CF2BF6"/>
    <w:rsid w:val="00D01992"/>
    <w:rsid w:val="00D0199C"/>
    <w:rsid w:val="00D06317"/>
    <w:rsid w:val="00D06652"/>
    <w:rsid w:val="00D07063"/>
    <w:rsid w:val="00D07996"/>
    <w:rsid w:val="00D124B8"/>
    <w:rsid w:val="00D12AD5"/>
    <w:rsid w:val="00D12C5D"/>
    <w:rsid w:val="00D3406B"/>
    <w:rsid w:val="00D34E88"/>
    <w:rsid w:val="00D40612"/>
    <w:rsid w:val="00D426C4"/>
    <w:rsid w:val="00D4439A"/>
    <w:rsid w:val="00D462CA"/>
    <w:rsid w:val="00D47D96"/>
    <w:rsid w:val="00D515B9"/>
    <w:rsid w:val="00D54C93"/>
    <w:rsid w:val="00D557D3"/>
    <w:rsid w:val="00D70711"/>
    <w:rsid w:val="00D80018"/>
    <w:rsid w:val="00D810DE"/>
    <w:rsid w:val="00D87A12"/>
    <w:rsid w:val="00D90250"/>
    <w:rsid w:val="00D906F8"/>
    <w:rsid w:val="00D91667"/>
    <w:rsid w:val="00D92734"/>
    <w:rsid w:val="00D972B6"/>
    <w:rsid w:val="00DA281A"/>
    <w:rsid w:val="00DA59D1"/>
    <w:rsid w:val="00DB0591"/>
    <w:rsid w:val="00DD6E7E"/>
    <w:rsid w:val="00DE6D46"/>
    <w:rsid w:val="00E12B3D"/>
    <w:rsid w:val="00E13916"/>
    <w:rsid w:val="00E151D9"/>
    <w:rsid w:val="00E1520B"/>
    <w:rsid w:val="00E206A9"/>
    <w:rsid w:val="00E209AA"/>
    <w:rsid w:val="00E24E19"/>
    <w:rsid w:val="00E30FA1"/>
    <w:rsid w:val="00E33027"/>
    <w:rsid w:val="00E43911"/>
    <w:rsid w:val="00E46194"/>
    <w:rsid w:val="00E64855"/>
    <w:rsid w:val="00E66A17"/>
    <w:rsid w:val="00E6757D"/>
    <w:rsid w:val="00E70E75"/>
    <w:rsid w:val="00E725AF"/>
    <w:rsid w:val="00E74671"/>
    <w:rsid w:val="00E75232"/>
    <w:rsid w:val="00E876F1"/>
    <w:rsid w:val="00E93BF0"/>
    <w:rsid w:val="00E94B66"/>
    <w:rsid w:val="00E95B41"/>
    <w:rsid w:val="00E96A32"/>
    <w:rsid w:val="00EB08BA"/>
    <w:rsid w:val="00EB6290"/>
    <w:rsid w:val="00EB6AEE"/>
    <w:rsid w:val="00EB7EA5"/>
    <w:rsid w:val="00EC1A78"/>
    <w:rsid w:val="00EC6B99"/>
    <w:rsid w:val="00EC7A16"/>
    <w:rsid w:val="00EE04B1"/>
    <w:rsid w:val="00EE2D64"/>
    <w:rsid w:val="00EE4AFC"/>
    <w:rsid w:val="00EF0136"/>
    <w:rsid w:val="00EF2D52"/>
    <w:rsid w:val="00EF4325"/>
    <w:rsid w:val="00EF510E"/>
    <w:rsid w:val="00F07F7E"/>
    <w:rsid w:val="00F23E6E"/>
    <w:rsid w:val="00F24381"/>
    <w:rsid w:val="00F2564D"/>
    <w:rsid w:val="00F30242"/>
    <w:rsid w:val="00F31729"/>
    <w:rsid w:val="00F34D1D"/>
    <w:rsid w:val="00F44261"/>
    <w:rsid w:val="00F44676"/>
    <w:rsid w:val="00F4573F"/>
    <w:rsid w:val="00F51708"/>
    <w:rsid w:val="00F5534E"/>
    <w:rsid w:val="00F55CBD"/>
    <w:rsid w:val="00F61921"/>
    <w:rsid w:val="00F65929"/>
    <w:rsid w:val="00F67CDC"/>
    <w:rsid w:val="00F82F7E"/>
    <w:rsid w:val="00F90E88"/>
    <w:rsid w:val="00F91C1A"/>
    <w:rsid w:val="00F97A3A"/>
    <w:rsid w:val="00FA1D16"/>
    <w:rsid w:val="00FB14E1"/>
    <w:rsid w:val="00FB1F80"/>
    <w:rsid w:val="00FB6DF7"/>
    <w:rsid w:val="00FB731F"/>
    <w:rsid w:val="00FC016C"/>
    <w:rsid w:val="00FC0F0D"/>
    <w:rsid w:val="00FC36A9"/>
    <w:rsid w:val="00FC411F"/>
    <w:rsid w:val="00FC5633"/>
    <w:rsid w:val="00FC6A2D"/>
    <w:rsid w:val="00FD0F77"/>
    <w:rsid w:val="00FD45DD"/>
    <w:rsid w:val="00FD5457"/>
    <w:rsid w:val="00FE0C11"/>
    <w:rsid w:val="00FE0D8C"/>
    <w:rsid w:val="00FE1865"/>
    <w:rsid w:val="00FE3FED"/>
    <w:rsid w:val="00FE4F7D"/>
    <w:rsid w:val="00FE6982"/>
    <w:rsid w:val="00FF064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CFB26"/>
  <w15:docId w15:val="{89C04569-0FF2-4DED-A54C-E1724442C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D16"/>
    <w:rPr>
      <w:lang w:val="es-ES"/>
    </w:rPr>
  </w:style>
  <w:style w:type="paragraph" w:styleId="Ttulo1">
    <w:name w:val="heading 1"/>
    <w:basedOn w:val="Normal"/>
    <w:link w:val="Ttulo1Car"/>
    <w:uiPriority w:val="9"/>
    <w:qFormat/>
    <w:rsid w:val="001A7279"/>
    <w:pPr>
      <w:spacing w:before="100" w:beforeAutospacing="1" w:after="100" w:afterAutospacing="1" w:line="240" w:lineRule="auto"/>
      <w:outlineLvl w:val="0"/>
    </w:pPr>
    <w:rPr>
      <w:rFonts w:ascii="Times New Roman" w:eastAsia="Times New Roman" w:hAnsi="Times New Roman" w:cs="Times New Roman"/>
      <w:b/>
      <w:bCs/>
      <w:kern w:val="36"/>
      <w:sz w:val="48"/>
      <w:szCs w:val="48"/>
      <w:lang w:val="es-PE" w:eastAsia="es-PE"/>
    </w:rPr>
  </w:style>
  <w:style w:type="paragraph" w:styleId="Ttulo2">
    <w:name w:val="heading 2"/>
    <w:basedOn w:val="Prrafodelista"/>
    <w:link w:val="Ttulo2Car"/>
    <w:autoRedefine/>
    <w:uiPriority w:val="9"/>
    <w:qFormat/>
    <w:rsid w:val="00A9769E"/>
    <w:pPr>
      <w:spacing w:line="360" w:lineRule="auto"/>
      <w:ind w:left="1713" w:hanging="12"/>
      <w:jc w:val="both"/>
      <w:outlineLvl w:val="1"/>
    </w:pPr>
    <w:rPr>
      <w:rFonts w:ascii="Times New Roman" w:hAnsi="Times New Roman" w:cs="Times New Roman"/>
      <w:sz w:val="24"/>
      <w:szCs w:val="24"/>
      <w:lang w:val="es-ES_tradnl"/>
    </w:rPr>
  </w:style>
  <w:style w:type="paragraph" w:styleId="Ttulo3">
    <w:name w:val="heading 3"/>
    <w:basedOn w:val="Normal"/>
    <w:next w:val="Normal"/>
    <w:link w:val="Ttulo3Car"/>
    <w:uiPriority w:val="9"/>
    <w:unhideWhenUsed/>
    <w:qFormat/>
    <w:rsid w:val="00DD6E7E"/>
    <w:pPr>
      <w:spacing w:line="360" w:lineRule="auto"/>
      <w:ind w:firstLine="708"/>
      <w:jc w:val="both"/>
      <w:outlineLvl w:val="2"/>
    </w:pPr>
    <w:rPr>
      <w:rFonts w:ascii="Times New Roman" w:hAnsi="Times New Roman" w:cs="Times New Roman"/>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A1D16"/>
    <w:pPr>
      <w:ind w:left="720"/>
      <w:contextualSpacing/>
    </w:pPr>
  </w:style>
  <w:style w:type="character" w:customStyle="1" w:styleId="user-highlighted-active">
    <w:name w:val="user-highlighted-active"/>
    <w:basedOn w:val="Fuentedeprrafopredeter"/>
    <w:rsid w:val="00C048FA"/>
  </w:style>
  <w:style w:type="character" w:customStyle="1" w:styleId="highlight">
    <w:name w:val="highlight"/>
    <w:basedOn w:val="Fuentedeprrafopredeter"/>
    <w:rsid w:val="00E95B41"/>
  </w:style>
  <w:style w:type="character" w:customStyle="1" w:styleId="highlighted">
    <w:name w:val="highlighted"/>
    <w:basedOn w:val="Fuentedeprrafopredeter"/>
    <w:rsid w:val="009F1AA8"/>
  </w:style>
  <w:style w:type="character" w:styleId="Hipervnculo">
    <w:name w:val="Hyperlink"/>
    <w:basedOn w:val="Fuentedeprrafopredeter"/>
    <w:uiPriority w:val="99"/>
    <w:unhideWhenUsed/>
    <w:rsid w:val="00591113"/>
    <w:rPr>
      <w:color w:val="0563C1" w:themeColor="hyperlink"/>
      <w:u w:val="single"/>
    </w:rPr>
  </w:style>
  <w:style w:type="paragraph" w:styleId="NormalWeb">
    <w:name w:val="Normal (Web)"/>
    <w:basedOn w:val="Normal"/>
    <w:uiPriority w:val="99"/>
    <w:semiHidden/>
    <w:unhideWhenUsed/>
    <w:rsid w:val="00EF0136"/>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Encabezado">
    <w:name w:val="header"/>
    <w:basedOn w:val="Normal"/>
    <w:link w:val="EncabezadoCar"/>
    <w:uiPriority w:val="99"/>
    <w:unhideWhenUsed/>
    <w:rsid w:val="005A0A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0AF1"/>
    <w:rPr>
      <w:lang w:val="es-ES"/>
    </w:rPr>
  </w:style>
  <w:style w:type="paragraph" w:styleId="Piedepgina">
    <w:name w:val="footer"/>
    <w:basedOn w:val="Normal"/>
    <w:link w:val="PiedepginaCar"/>
    <w:uiPriority w:val="99"/>
    <w:unhideWhenUsed/>
    <w:rsid w:val="005A0A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0AF1"/>
    <w:rPr>
      <w:lang w:val="es-ES"/>
    </w:rPr>
  </w:style>
  <w:style w:type="character" w:styleId="Hipervnculovisitado">
    <w:name w:val="FollowedHyperlink"/>
    <w:basedOn w:val="Fuentedeprrafopredeter"/>
    <w:uiPriority w:val="99"/>
    <w:semiHidden/>
    <w:unhideWhenUsed/>
    <w:rsid w:val="002B34F7"/>
    <w:rPr>
      <w:color w:val="954F72" w:themeColor="followedHyperlink"/>
      <w:u w:val="single"/>
    </w:rPr>
  </w:style>
  <w:style w:type="character" w:styleId="CitaHTML">
    <w:name w:val="HTML Cite"/>
    <w:basedOn w:val="Fuentedeprrafopredeter"/>
    <w:uiPriority w:val="99"/>
    <w:semiHidden/>
    <w:unhideWhenUsed/>
    <w:rsid w:val="001B6E95"/>
    <w:rPr>
      <w:i/>
      <w:iCs/>
    </w:rPr>
  </w:style>
  <w:style w:type="character" w:customStyle="1" w:styleId="Ttulo1Car">
    <w:name w:val="Título 1 Car"/>
    <w:basedOn w:val="Fuentedeprrafopredeter"/>
    <w:link w:val="Ttulo1"/>
    <w:uiPriority w:val="9"/>
    <w:rsid w:val="001A7279"/>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A9769E"/>
    <w:rPr>
      <w:rFonts w:ascii="Times New Roman" w:hAnsi="Times New Roman" w:cs="Times New Roman"/>
      <w:sz w:val="24"/>
      <w:szCs w:val="24"/>
      <w:lang w:val="es-ES_tradnl"/>
    </w:rPr>
  </w:style>
  <w:style w:type="character" w:customStyle="1" w:styleId="PrrafodelistaCar">
    <w:name w:val="Párrafo de lista Car"/>
    <w:basedOn w:val="Fuentedeprrafopredeter"/>
    <w:link w:val="Prrafodelista"/>
    <w:uiPriority w:val="34"/>
    <w:locked/>
    <w:rsid w:val="00402AFB"/>
    <w:rPr>
      <w:lang w:val="es-ES"/>
    </w:rPr>
  </w:style>
  <w:style w:type="table" w:styleId="Tablaconcuadrcula">
    <w:name w:val="Table Grid"/>
    <w:basedOn w:val="Tablanormal"/>
    <w:uiPriority w:val="59"/>
    <w:rsid w:val="00261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63A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D63A5"/>
    <w:rPr>
      <w:rFonts w:ascii="Segoe UI" w:hAnsi="Segoe UI" w:cs="Segoe UI"/>
      <w:sz w:val="18"/>
      <w:szCs w:val="18"/>
      <w:lang w:val="es-ES"/>
    </w:rPr>
  </w:style>
  <w:style w:type="paragraph" w:styleId="Textoindependiente">
    <w:name w:val="Body Text"/>
    <w:basedOn w:val="Normal"/>
    <w:link w:val="TextoindependienteCar"/>
    <w:uiPriority w:val="1"/>
    <w:qFormat/>
    <w:rsid w:val="00A44EE8"/>
    <w:pPr>
      <w:widowControl w:val="0"/>
      <w:autoSpaceDE w:val="0"/>
      <w:autoSpaceDN w:val="0"/>
      <w:spacing w:after="0" w:line="240" w:lineRule="auto"/>
    </w:pPr>
    <w:rPr>
      <w:rFonts w:ascii="Times New Roman" w:eastAsia="Times New Roman" w:hAnsi="Times New Roman" w:cs="Times New Roman"/>
      <w:sz w:val="24"/>
      <w:szCs w:val="24"/>
      <w:lang w:val="es-PE" w:eastAsia="es-PE" w:bidi="es-PE"/>
    </w:rPr>
  </w:style>
  <w:style w:type="character" w:customStyle="1" w:styleId="TextoindependienteCar">
    <w:name w:val="Texto independiente Car"/>
    <w:basedOn w:val="Fuentedeprrafopredeter"/>
    <w:link w:val="Textoindependiente"/>
    <w:uiPriority w:val="1"/>
    <w:rsid w:val="00A44EE8"/>
    <w:rPr>
      <w:rFonts w:ascii="Times New Roman" w:eastAsia="Times New Roman" w:hAnsi="Times New Roman" w:cs="Times New Roman"/>
      <w:sz w:val="24"/>
      <w:szCs w:val="24"/>
      <w:lang w:eastAsia="es-PE" w:bidi="es-PE"/>
    </w:rPr>
  </w:style>
  <w:style w:type="character" w:customStyle="1" w:styleId="Ttulo3Car">
    <w:name w:val="Título 3 Car"/>
    <w:basedOn w:val="Fuentedeprrafopredeter"/>
    <w:link w:val="Ttulo3"/>
    <w:uiPriority w:val="9"/>
    <w:rsid w:val="00DD6E7E"/>
    <w:rPr>
      <w:rFonts w:ascii="Times New Roman" w:hAnsi="Times New Roman" w:cs="Times New Roman"/>
      <w:b/>
      <w:sz w:val="24"/>
      <w:szCs w:val="24"/>
      <w:lang w:val="es-ES"/>
    </w:rPr>
  </w:style>
  <w:style w:type="character" w:styleId="Textoennegrita">
    <w:name w:val="Strong"/>
    <w:basedOn w:val="Fuentedeprrafopredeter"/>
    <w:uiPriority w:val="22"/>
    <w:qFormat/>
    <w:rsid w:val="005309CF"/>
    <w:rPr>
      <w:b/>
      <w:bCs/>
    </w:rPr>
  </w:style>
  <w:style w:type="paragraph" w:customStyle="1" w:styleId="cuerpo">
    <w:name w:val="cuerpo"/>
    <w:basedOn w:val="Normal"/>
    <w:rsid w:val="000F594D"/>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no-style-override-1">
    <w:name w:val="no-style-override-1"/>
    <w:basedOn w:val="Fuentedeprrafopredeter"/>
    <w:rsid w:val="000F594D"/>
  </w:style>
  <w:style w:type="character" w:customStyle="1" w:styleId="no-style-override">
    <w:name w:val="no-style-override"/>
    <w:basedOn w:val="Fuentedeprrafopredeter"/>
    <w:rsid w:val="000F5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38446">
      <w:bodyDiv w:val="1"/>
      <w:marLeft w:val="0"/>
      <w:marRight w:val="0"/>
      <w:marTop w:val="0"/>
      <w:marBottom w:val="0"/>
      <w:divBdr>
        <w:top w:val="none" w:sz="0" w:space="0" w:color="auto"/>
        <w:left w:val="none" w:sz="0" w:space="0" w:color="auto"/>
        <w:bottom w:val="none" w:sz="0" w:space="0" w:color="auto"/>
        <w:right w:val="none" w:sz="0" w:space="0" w:color="auto"/>
      </w:divBdr>
    </w:div>
    <w:div w:id="108863496">
      <w:bodyDiv w:val="1"/>
      <w:marLeft w:val="0"/>
      <w:marRight w:val="0"/>
      <w:marTop w:val="0"/>
      <w:marBottom w:val="0"/>
      <w:divBdr>
        <w:top w:val="none" w:sz="0" w:space="0" w:color="auto"/>
        <w:left w:val="none" w:sz="0" w:space="0" w:color="auto"/>
        <w:bottom w:val="none" w:sz="0" w:space="0" w:color="auto"/>
        <w:right w:val="none" w:sz="0" w:space="0" w:color="auto"/>
      </w:divBdr>
    </w:div>
    <w:div w:id="227304236">
      <w:bodyDiv w:val="1"/>
      <w:marLeft w:val="0"/>
      <w:marRight w:val="0"/>
      <w:marTop w:val="0"/>
      <w:marBottom w:val="0"/>
      <w:divBdr>
        <w:top w:val="none" w:sz="0" w:space="0" w:color="auto"/>
        <w:left w:val="none" w:sz="0" w:space="0" w:color="auto"/>
        <w:bottom w:val="none" w:sz="0" w:space="0" w:color="auto"/>
        <w:right w:val="none" w:sz="0" w:space="0" w:color="auto"/>
      </w:divBdr>
    </w:div>
    <w:div w:id="249119201">
      <w:bodyDiv w:val="1"/>
      <w:marLeft w:val="0"/>
      <w:marRight w:val="0"/>
      <w:marTop w:val="0"/>
      <w:marBottom w:val="0"/>
      <w:divBdr>
        <w:top w:val="none" w:sz="0" w:space="0" w:color="auto"/>
        <w:left w:val="none" w:sz="0" w:space="0" w:color="auto"/>
        <w:bottom w:val="none" w:sz="0" w:space="0" w:color="auto"/>
        <w:right w:val="none" w:sz="0" w:space="0" w:color="auto"/>
      </w:divBdr>
    </w:div>
    <w:div w:id="326323624">
      <w:bodyDiv w:val="1"/>
      <w:marLeft w:val="0"/>
      <w:marRight w:val="0"/>
      <w:marTop w:val="0"/>
      <w:marBottom w:val="0"/>
      <w:divBdr>
        <w:top w:val="none" w:sz="0" w:space="0" w:color="auto"/>
        <w:left w:val="none" w:sz="0" w:space="0" w:color="auto"/>
        <w:bottom w:val="none" w:sz="0" w:space="0" w:color="auto"/>
        <w:right w:val="none" w:sz="0" w:space="0" w:color="auto"/>
      </w:divBdr>
    </w:div>
    <w:div w:id="356202728">
      <w:bodyDiv w:val="1"/>
      <w:marLeft w:val="0"/>
      <w:marRight w:val="0"/>
      <w:marTop w:val="0"/>
      <w:marBottom w:val="0"/>
      <w:divBdr>
        <w:top w:val="none" w:sz="0" w:space="0" w:color="auto"/>
        <w:left w:val="none" w:sz="0" w:space="0" w:color="auto"/>
        <w:bottom w:val="none" w:sz="0" w:space="0" w:color="auto"/>
        <w:right w:val="none" w:sz="0" w:space="0" w:color="auto"/>
      </w:divBdr>
    </w:div>
    <w:div w:id="377752890">
      <w:bodyDiv w:val="1"/>
      <w:marLeft w:val="0"/>
      <w:marRight w:val="0"/>
      <w:marTop w:val="0"/>
      <w:marBottom w:val="0"/>
      <w:divBdr>
        <w:top w:val="none" w:sz="0" w:space="0" w:color="auto"/>
        <w:left w:val="none" w:sz="0" w:space="0" w:color="auto"/>
        <w:bottom w:val="none" w:sz="0" w:space="0" w:color="auto"/>
        <w:right w:val="none" w:sz="0" w:space="0" w:color="auto"/>
      </w:divBdr>
      <w:divsChild>
        <w:div w:id="1132946471">
          <w:marLeft w:val="0"/>
          <w:marRight w:val="0"/>
          <w:marTop w:val="0"/>
          <w:marBottom w:val="0"/>
          <w:divBdr>
            <w:top w:val="none" w:sz="0" w:space="0" w:color="auto"/>
            <w:left w:val="none" w:sz="0" w:space="0" w:color="auto"/>
            <w:bottom w:val="none" w:sz="0" w:space="0" w:color="auto"/>
            <w:right w:val="none" w:sz="0" w:space="0" w:color="auto"/>
          </w:divBdr>
        </w:div>
        <w:div w:id="1349217419">
          <w:marLeft w:val="0"/>
          <w:marRight w:val="0"/>
          <w:marTop w:val="0"/>
          <w:marBottom w:val="0"/>
          <w:divBdr>
            <w:top w:val="none" w:sz="0" w:space="0" w:color="auto"/>
            <w:left w:val="none" w:sz="0" w:space="0" w:color="auto"/>
            <w:bottom w:val="none" w:sz="0" w:space="0" w:color="auto"/>
            <w:right w:val="none" w:sz="0" w:space="0" w:color="auto"/>
          </w:divBdr>
        </w:div>
        <w:div w:id="1114402982">
          <w:marLeft w:val="0"/>
          <w:marRight w:val="0"/>
          <w:marTop w:val="0"/>
          <w:marBottom w:val="0"/>
          <w:divBdr>
            <w:top w:val="none" w:sz="0" w:space="0" w:color="auto"/>
            <w:left w:val="none" w:sz="0" w:space="0" w:color="auto"/>
            <w:bottom w:val="none" w:sz="0" w:space="0" w:color="auto"/>
            <w:right w:val="none" w:sz="0" w:space="0" w:color="auto"/>
          </w:divBdr>
        </w:div>
        <w:div w:id="848789291">
          <w:marLeft w:val="0"/>
          <w:marRight w:val="0"/>
          <w:marTop w:val="0"/>
          <w:marBottom w:val="0"/>
          <w:divBdr>
            <w:top w:val="none" w:sz="0" w:space="0" w:color="auto"/>
            <w:left w:val="none" w:sz="0" w:space="0" w:color="auto"/>
            <w:bottom w:val="none" w:sz="0" w:space="0" w:color="auto"/>
            <w:right w:val="none" w:sz="0" w:space="0" w:color="auto"/>
          </w:divBdr>
        </w:div>
        <w:div w:id="837497499">
          <w:marLeft w:val="0"/>
          <w:marRight w:val="0"/>
          <w:marTop w:val="0"/>
          <w:marBottom w:val="0"/>
          <w:divBdr>
            <w:top w:val="none" w:sz="0" w:space="0" w:color="auto"/>
            <w:left w:val="none" w:sz="0" w:space="0" w:color="auto"/>
            <w:bottom w:val="none" w:sz="0" w:space="0" w:color="auto"/>
            <w:right w:val="none" w:sz="0" w:space="0" w:color="auto"/>
          </w:divBdr>
        </w:div>
        <w:div w:id="2090350122">
          <w:marLeft w:val="0"/>
          <w:marRight w:val="0"/>
          <w:marTop w:val="0"/>
          <w:marBottom w:val="0"/>
          <w:divBdr>
            <w:top w:val="none" w:sz="0" w:space="0" w:color="auto"/>
            <w:left w:val="none" w:sz="0" w:space="0" w:color="auto"/>
            <w:bottom w:val="none" w:sz="0" w:space="0" w:color="auto"/>
            <w:right w:val="none" w:sz="0" w:space="0" w:color="auto"/>
          </w:divBdr>
        </w:div>
        <w:div w:id="1903060955">
          <w:marLeft w:val="0"/>
          <w:marRight w:val="0"/>
          <w:marTop w:val="0"/>
          <w:marBottom w:val="0"/>
          <w:divBdr>
            <w:top w:val="none" w:sz="0" w:space="0" w:color="auto"/>
            <w:left w:val="none" w:sz="0" w:space="0" w:color="auto"/>
            <w:bottom w:val="none" w:sz="0" w:space="0" w:color="auto"/>
            <w:right w:val="none" w:sz="0" w:space="0" w:color="auto"/>
          </w:divBdr>
        </w:div>
        <w:div w:id="1499342268">
          <w:marLeft w:val="0"/>
          <w:marRight w:val="0"/>
          <w:marTop w:val="0"/>
          <w:marBottom w:val="0"/>
          <w:divBdr>
            <w:top w:val="none" w:sz="0" w:space="0" w:color="auto"/>
            <w:left w:val="none" w:sz="0" w:space="0" w:color="auto"/>
            <w:bottom w:val="none" w:sz="0" w:space="0" w:color="auto"/>
            <w:right w:val="none" w:sz="0" w:space="0" w:color="auto"/>
          </w:divBdr>
        </w:div>
        <w:div w:id="942880170">
          <w:marLeft w:val="0"/>
          <w:marRight w:val="0"/>
          <w:marTop w:val="0"/>
          <w:marBottom w:val="0"/>
          <w:divBdr>
            <w:top w:val="none" w:sz="0" w:space="0" w:color="auto"/>
            <w:left w:val="none" w:sz="0" w:space="0" w:color="auto"/>
            <w:bottom w:val="none" w:sz="0" w:space="0" w:color="auto"/>
            <w:right w:val="none" w:sz="0" w:space="0" w:color="auto"/>
          </w:divBdr>
        </w:div>
        <w:div w:id="1502112890">
          <w:marLeft w:val="0"/>
          <w:marRight w:val="0"/>
          <w:marTop w:val="0"/>
          <w:marBottom w:val="0"/>
          <w:divBdr>
            <w:top w:val="none" w:sz="0" w:space="0" w:color="auto"/>
            <w:left w:val="none" w:sz="0" w:space="0" w:color="auto"/>
            <w:bottom w:val="none" w:sz="0" w:space="0" w:color="auto"/>
            <w:right w:val="none" w:sz="0" w:space="0" w:color="auto"/>
          </w:divBdr>
        </w:div>
        <w:div w:id="863322755">
          <w:marLeft w:val="0"/>
          <w:marRight w:val="0"/>
          <w:marTop w:val="0"/>
          <w:marBottom w:val="0"/>
          <w:divBdr>
            <w:top w:val="none" w:sz="0" w:space="0" w:color="auto"/>
            <w:left w:val="none" w:sz="0" w:space="0" w:color="auto"/>
            <w:bottom w:val="none" w:sz="0" w:space="0" w:color="auto"/>
            <w:right w:val="none" w:sz="0" w:space="0" w:color="auto"/>
          </w:divBdr>
        </w:div>
        <w:div w:id="1056586916">
          <w:marLeft w:val="0"/>
          <w:marRight w:val="0"/>
          <w:marTop w:val="0"/>
          <w:marBottom w:val="0"/>
          <w:divBdr>
            <w:top w:val="none" w:sz="0" w:space="0" w:color="auto"/>
            <w:left w:val="none" w:sz="0" w:space="0" w:color="auto"/>
            <w:bottom w:val="none" w:sz="0" w:space="0" w:color="auto"/>
            <w:right w:val="none" w:sz="0" w:space="0" w:color="auto"/>
          </w:divBdr>
        </w:div>
        <w:div w:id="1773863568">
          <w:marLeft w:val="0"/>
          <w:marRight w:val="0"/>
          <w:marTop w:val="0"/>
          <w:marBottom w:val="0"/>
          <w:divBdr>
            <w:top w:val="none" w:sz="0" w:space="0" w:color="auto"/>
            <w:left w:val="none" w:sz="0" w:space="0" w:color="auto"/>
            <w:bottom w:val="none" w:sz="0" w:space="0" w:color="auto"/>
            <w:right w:val="none" w:sz="0" w:space="0" w:color="auto"/>
          </w:divBdr>
        </w:div>
        <w:div w:id="1232349945">
          <w:marLeft w:val="0"/>
          <w:marRight w:val="0"/>
          <w:marTop w:val="0"/>
          <w:marBottom w:val="0"/>
          <w:divBdr>
            <w:top w:val="none" w:sz="0" w:space="0" w:color="auto"/>
            <w:left w:val="none" w:sz="0" w:space="0" w:color="auto"/>
            <w:bottom w:val="none" w:sz="0" w:space="0" w:color="auto"/>
            <w:right w:val="none" w:sz="0" w:space="0" w:color="auto"/>
          </w:divBdr>
        </w:div>
        <w:div w:id="640429268">
          <w:marLeft w:val="0"/>
          <w:marRight w:val="0"/>
          <w:marTop w:val="0"/>
          <w:marBottom w:val="0"/>
          <w:divBdr>
            <w:top w:val="none" w:sz="0" w:space="0" w:color="auto"/>
            <w:left w:val="none" w:sz="0" w:space="0" w:color="auto"/>
            <w:bottom w:val="none" w:sz="0" w:space="0" w:color="auto"/>
            <w:right w:val="none" w:sz="0" w:space="0" w:color="auto"/>
          </w:divBdr>
        </w:div>
        <w:div w:id="1423452866">
          <w:marLeft w:val="0"/>
          <w:marRight w:val="0"/>
          <w:marTop w:val="0"/>
          <w:marBottom w:val="0"/>
          <w:divBdr>
            <w:top w:val="none" w:sz="0" w:space="0" w:color="auto"/>
            <w:left w:val="none" w:sz="0" w:space="0" w:color="auto"/>
            <w:bottom w:val="none" w:sz="0" w:space="0" w:color="auto"/>
            <w:right w:val="none" w:sz="0" w:space="0" w:color="auto"/>
          </w:divBdr>
        </w:div>
        <w:div w:id="1512599534">
          <w:marLeft w:val="0"/>
          <w:marRight w:val="0"/>
          <w:marTop w:val="0"/>
          <w:marBottom w:val="0"/>
          <w:divBdr>
            <w:top w:val="none" w:sz="0" w:space="0" w:color="auto"/>
            <w:left w:val="none" w:sz="0" w:space="0" w:color="auto"/>
            <w:bottom w:val="none" w:sz="0" w:space="0" w:color="auto"/>
            <w:right w:val="none" w:sz="0" w:space="0" w:color="auto"/>
          </w:divBdr>
        </w:div>
        <w:div w:id="506408086">
          <w:marLeft w:val="0"/>
          <w:marRight w:val="0"/>
          <w:marTop w:val="0"/>
          <w:marBottom w:val="0"/>
          <w:divBdr>
            <w:top w:val="none" w:sz="0" w:space="0" w:color="auto"/>
            <w:left w:val="none" w:sz="0" w:space="0" w:color="auto"/>
            <w:bottom w:val="none" w:sz="0" w:space="0" w:color="auto"/>
            <w:right w:val="none" w:sz="0" w:space="0" w:color="auto"/>
          </w:divBdr>
        </w:div>
        <w:div w:id="299120244">
          <w:marLeft w:val="0"/>
          <w:marRight w:val="0"/>
          <w:marTop w:val="0"/>
          <w:marBottom w:val="0"/>
          <w:divBdr>
            <w:top w:val="none" w:sz="0" w:space="0" w:color="auto"/>
            <w:left w:val="none" w:sz="0" w:space="0" w:color="auto"/>
            <w:bottom w:val="none" w:sz="0" w:space="0" w:color="auto"/>
            <w:right w:val="none" w:sz="0" w:space="0" w:color="auto"/>
          </w:divBdr>
        </w:div>
      </w:divsChild>
    </w:div>
    <w:div w:id="381713021">
      <w:bodyDiv w:val="1"/>
      <w:marLeft w:val="0"/>
      <w:marRight w:val="0"/>
      <w:marTop w:val="0"/>
      <w:marBottom w:val="0"/>
      <w:divBdr>
        <w:top w:val="none" w:sz="0" w:space="0" w:color="auto"/>
        <w:left w:val="none" w:sz="0" w:space="0" w:color="auto"/>
        <w:bottom w:val="none" w:sz="0" w:space="0" w:color="auto"/>
        <w:right w:val="none" w:sz="0" w:space="0" w:color="auto"/>
      </w:divBdr>
      <w:divsChild>
        <w:div w:id="638532166">
          <w:marLeft w:val="45"/>
          <w:marRight w:val="45"/>
          <w:marTop w:val="15"/>
          <w:marBottom w:val="0"/>
          <w:divBdr>
            <w:top w:val="none" w:sz="0" w:space="0" w:color="auto"/>
            <w:left w:val="none" w:sz="0" w:space="0" w:color="auto"/>
            <w:bottom w:val="none" w:sz="0" w:space="0" w:color="auto"/>
            <w:right w:val="none" w:sz="0" w:space="0" w:color="auto"/>
          </w:divBdr>
          <w:divsChild>
            <w:div w:id="144730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6068">
      <w:bodyDiv w:val="1"/>
      <w:marLeft w:val="0"/>
      <w:marRight w:val="0"/>
      <w:marTop w:val="0"/>
      <w:marBottom w:val="0"/>
      <w:divBdr>
        <w:top w:val="none" w:sz="0" w:space="0" w:color="auto"/>
        <w:left w:val="none" w:sz="0" w:space="0" w:color="auto"/>
        <w:bottom w:val="none" w:sz="0" w:space="0" w:color="auto"/>
        <w:right w:val="none" w:sz="0" w:space="0" w:color="auto"/>
      </w:divBdr>
    </w:div>
    <w:div w:id="441413920">
      <w:bodyDiv w:val="1"/>
      <w:marLeft w:val="0"/>
      <w:marRight w:val="0"/>
      <w:marTop w:val="0"/>
      <w:marBottom w:val="0"/>
      <w:divBdr>
        <w:top w:val="none" w:sz="0" w:space="0" w:color="auto"/>
        <w:left w:val="none" w:sz="0" w:space="0" w:color="auto"/>
        <w:bottom w:val="none" w:sz="0" w:space="0" w:color="auto"/>
        <w:right w:val="none" w:sz="0" w:space="0" w:color="auto"/>
      </w:divBdr>
      <w:divsChild>
        <w:div w:id="1248033241">
          <w:marLeft w:val="0"/>
          <w:marRight w:val="0"/>
          <w:marTop w:val="0"/>
          <w:marBottom w:val="0"/>
          <w:divBdr>
            <w:top w:val="none" w:sz="0" w:space="0" w:color="auto"/>
            <w:left w:val="none" w:sz="0" w:space="0" w:color="auto"/>
            <w:bottom w:val="none" w:sz="0" w:space="0" w:color="auto"/>
            <w:right w:val="none" w:sz="0" w:space="0" w:color="auto"/>
          </w:divBdr>
        </w:div>
        <w:div w:id="557283848">
          <w:marLeft w:val="0"/>
          <w:marRight w:val="0"/>
          <w:marTop w:val="0"/>
          <w:marBottom w:val="0"/>
          <w:divBdr>
            <w:top w:val="none" w:sz="0" w:space="0" w:color="auto"/>
            <w:left w:val="none" w:sz="0" w:space="0" w:color="auto"/>
            <w:bottom w:val="none" w:sz="0" w:space="0" w:color="auto"/>
            <w:right w:val="none" w:sz="0" w:space="0" w:color="auto"/>
          </w:divBdr>
        </w:div>
        <w:div w:id="955409817">
          <w:marLeft w:val="0"/>
          <w:marRight w:val="0"/>
          <w:marTop w:val="0"/>
          <w:marBottom w:val="0"/>
          <w:divBdr>
            <w:top w:val="none" w:sz="0" w:space="0" w:color="auto"/>
            <w:left w:val="none" w:sz="0" w:space="0" w:color="auto"/>
            <w:bottom w:val="none" w:sz="0" w:space="0" w:color="auto"/>
            <w:right w:val="none" w:sz="0" w:space="0" w:color="auto"/>
          </w:divBdr>
        </w:div>
        <w:div w:id="1255433437">
          <w:marLeft w:val="0"/>
          <w:marRight w:val="0"/>
          <w:marTop w:val="0"/>
          <w:marBottom w:val="0"/>
          <w:divBdr>
            <w:top w:val="none" w:sz="0" w:space="0" w:color="auto"/>
            <w:left w:val="none" w:sz="0" w:space="0" w:color="auto"/>
            <w:bottom w:val="none" w:sz="0" w:space="0" w:color="auto"/>
            <w:right w:val="none" w:sz="0" w:space="0" w:color="auto"/>
          </w:divBdr>
        </w:div>
        <w:div w:id="121386475">
          <w:marLeft w:val="0"/>
          <w:marRight w:val="0"/>
          <w:marTop w:val="0"/>
          <w:marBottom w:val="0"/>
          <w:divBdr>
            <w:top w:val="none" w:sz="0" w:space="0" w:color="auto"/>
            <w:left w:val="none" w:sz="0" w:space="0" w:color="auto"/>
            <w:bottom w:val="none" w:sz="0" w:space="0" w:color="auto"/>
            <w:right w:val="none" w:sz="0" w:space="0" w:color="auto"/>
          </w:divBdr>
        </w:div>
      </w:divsChild>
    </w:div>
    <w:div w:id="473176876">
      <w:bodyDiv w:val="1"/>
      <w:marLeft w:val="0"/>
      <w:marRight w:val="0"/>
      <w:marTop w:val="0"/>
      <w:marBottom w:val="0"/>
      <w:divBdr>
        <w:top w:val="none" w:sz="0" w:space="0" w:color="auto"/>
        <w:left w:val="none" w:sz="0" w:space="0" w:color="auto"/>
        <w:bottom w:val="none" w:sz="0" w:space="0" w:color="auto"/>
        <w:right w:val="none" w:sz="0" w:space="0" w:color="auto"/>
      </w:divBdr>
      <w:divsChild>
        <w:div w:id="1178929203">
          <w:marLeft w:val="0"/>
          <w:marRight w:val="0"/>
          <w:marTop w:val="0"/>
          <w:marBottom w:val="0"/>
          <w:divBdr>
            <w:top w:val="none" w:sz="0" w:space="0" w:color="auto"/>
            <w:left w:val="none" w:sz="0" w:space="0" w:color="auto"/>
            <w:bottom w:val="none" w:sz="0" w:space="0" w:color="auto"/>
            <w:right w:val="none" w:sz="0" w:space="0" w:color="auto"/>
          </w:divBdr>
        </w:div>
        <w:div w:id="78216974">
          <w:marLeft w:val="0"/>
          <w:marRight w:val="0"/>
          <w:marTop w:val="0"/>
          <w:marBottom w:val="0"/>
          <w:divBdr>
            <w:top w:val="none" w:sz="0" w:space="0" w:color="auto"/>
            <w:left w:val="none" w:sz="0" w:space="0" w:color="auto"/>
            <w:bottom w:val="none" w:sz="0" w:space="0" w:color="auto"/>
            <w:right w:val="none" w:sz="0" w:space="0" w:color="auto"/>
          </w:divBdr>
        </w:div>
        <w:div w:id="1862696541">
          <w:marLeft w:val="0"/>
          <w:marRight w:val="0"/>
          <w:marTop w:val="0"/>
          <w:marBottom w:val="0"/>
          <w:divBdr>
            <w:top w:val="none" w:sz="0" w:space="0" w:color="auto"/>
            <w:left w:val="none" w:sz="0" w:space="0" w:color="auto"/>
            <w:bottom w:val="none" w:sz="0" w:space="0" w:color="auto"/>
            <w:right w:val="none" w:sz="0" w:space="0" w:color="auto"/>
          </w:divBdr>
        </w:div>
        <w:div w:id="1762142760">
          <w:marLeft w:val="0"/>
          <w:marRight w:val="0"/>
          <w:marTop w:val="0"/>
          <w:marBottom w:val="0"/>
          <w:divBdr>
            <w:top w:val="none" w:sz="0" w:space="0" w:color="auto"/>
            <w:left w:val="none" w:sz="0" w:space="0" w:color="auto"/>
            <w:bottom w:val="none" w:sz="0" w:space="0" w:color="auto"/>
            <w:right w:val="none" w:sz="0" w:space="0" w:color="auto"/>
          </w:divBdr>
        </w:div>
        <w:div w:id="1738940685">
          <w:marLeft w:val="0"/>
          <w:marRight w:val="0"/>
          <w:marTop w:val="0"/>
          <w:marBottom w:val="0"/>
          <w:divBdr>
            <w:top w:val="none" w:sz="0" w:space="0" w:color="auto"/>
            <w:left w:val="none" w:sz="0" w:space="0" w:color="auto"/>
            <w:bottom w:val="none" w:sz="0" w:space="0" w:color="auto"/>
            <w:right w:val="none" w:sz="0" w:space="0" w:color="auto"/>
          </w:divBdr>
        </w:div>
        <w:div w:id="2004822018">
          <w:marLeft w:val="0"/>
          <w:marRight w:val="0"/>
          <w:marTop w:val="0"/>
          <w:marBottom w:val="0"/>
          <w:divBdr>
            <w:top w:val="none" w:sz="0" w:space="0" w:color="auto"/>
            <w:left w:val="none" w:sz="0" w:space="0" w:color="auto"/>
            <w:bottom w:val="none" w:sz="0" w:space="0" w:color="auto"/>
            <w:right w:val="none" w:sz="0" w:space="0" w:color="auto"/>
          </w:divBdr>
        </w:div>
        <w:div w:id="1845322832">
          <w:marLeft w:val="0"/>
          <w:marRight w:val="0"/>
          <w:marTop w:val="0"/>
          <w:marBottom w:val="0"/>
          <w:divBdr>
            <w:top w:val="none" w:sz="0" w:space="0" w:color="auto"/>
            <w:left w:val="none" w:sz="0" w:space="0" w:color="auto"/>
            <w:bottom w:val="none" w:sz="0" w:space="0" w:color="auto"/>
            <w:right w:val="none" w:sz="0" w:space="0" w:color="auto"/>
          </w:divBdr>
        </w:div>
        <w:div w:id="2105613621">
          <w:marLeft w:val="0"/>
          <w:marRight w:val="0"/>
          <w:marTop w:val="0"/>
          <w:marBottom w:val="0"/>
          <w:divBdr>
            <w:top w:val="none" w:sz="0" w:space="0" w:color="auto"/>
            <w:left w:val="none" w:sz="0" w:space="0" w:color="auto"/>
            <w:bottom w:val="none" w:sz="0" w:space="0" w:color="auto"/>
            <w:right w:val="none" w:sz="0" w:space="0" w:color="auto"/>
          </w:divBdr>
        </w:div>
        <w:div w:id="2124615371">
          <w:marLeft w:val="0"/>
          <w:marRight w:val="0"/>
          <w:marTop w:val="0"/>
          <w:marBottom w:val="0"/>
          <w:divBdr>
            <w:top w:val="none" w:sz="0" w:space="0" w:color="auto"/>
            <w:left w:val="none" w:sz="0" w:space="0" w:color="auto"/>
            <w:bottom w:val="none" w:sz="0" w:space="0" w:color="auto"/>
            <w:right w:val="none" w:sz="0" w:space="0" w:color="auto"/>
          </w:divBdr>
        </w:div>
        <w:div w:id="2090346158">
          <w:marLeft w:val="0"/>
          <w:marRight w:val="0"/>
          <w:marTop w:val="0"/>
          <w:marBottom w:val="0"/>
          <w:divBdr>
            <w:top w:val="none" w:sz="0" w:space="0" w:color="auto"/>
            <w:left w:val="none" w:sz="0" w:space="0" w:color="auto"/>
            <w:bottom w:val="none" w:sz="0" w:space="0" w:color="auto"/>
            <w:right w:val="none" w:sz="0" w:space="0" w:color="auto"/>
          </w:divBdr>
        </w:div>
        <w:div w:id="53284915">
          <w:marLeft w:val="0"/>
          <w:marRight w:val="0"/>
          <w:marTop w:val="0"/>
          <w:marBottom w:val="0"/>
          <w:divBdr>
            <w:top w:val="none" w:sz="0" w:space="0" w:color="auto"/>
            <w:left w:val="none" w:sz="0" w:space="0" w:color="auto"/>
            <w:bottom w:val="none" w:sz="0" w:space="0" w:color="auto"/>
            <w:right w:val="none" w:sz="0" w:space="0" w:color="auto"/>
          </w:divBdr>
        </w:div>
        <w:div w:id="49236844">
          <w:marLeft w:val="0"/>
          <w:marRight w:val="0"/>
          <w:marTop w:val="0"/>
          <w:marBottom w:val="0"/>
          <w:divBdr>
            <w:top w:val="none" w:sz="0" w:space="0" w:color="auto"/>
            <w:left w:val="none" w:sz="0" w:space="0" w:color="auto"/>
            <w:bottom w:val="none" w:sz="0" w:space="0" w:color="auto"/>
            <w:right w:val="none" w:sz="0" w:space="0" w:color="auto"/>
          </w:divBdr>
        </w:div>
        <w:div w:id="355498341">
          <w:marLeft w:val="0"/>
          <w:marRight w:val="0"/>
          <w:marTop w:val="0"/>
          <w:marBottom w:val="0"/>
          <w:divBdr>
            <w:top w:val="none" w:sz="0" w:space="0" w:color="auto"/>
            <w:left w:val="none" w:sz="0" w:space="0" w:color="auto"/>
            <w:bottom w:val="none" w:sz="0" w:space="0" w:color="auto"/>
            <w:right w:val="none" w:sz="0" w:space="0" w:color="auto"/>
          </w:divBdr>
        </w:div>
        <w:div w:id="969869441">
          <w:marLeft w:val="0"/>
          <w:marRight w:val="0"/>
          <w:marTop w:val="0"/>
          <w:marBottom w:val="0"/>
          <w:divBdr>
            <w:top w:val="none" w:sz="0" w:space="0" w:color="auto"/>
            <w:left w:val="none" w:sz="0" w:space="0" w:color="auto"/>
            <w:bottom w:val="none" w:sz="0" w:space="0" w:color="auto"/>
            <w:right w:val="none" w:sz="0" w:space="0" w:color="auto"/>
          </w:divBdr>
        </w:div>
        <w:div w:id="1463114618">
          <w:marLeft w:val="0"/>
          <w:marRight w:val="0"/>
          <w:marTop w:val="0"/>
          <w:marBottom w:val="0"/>
          <w:divBdr>
            <w:top w:val="none" w:sz="0" w:space="0" w:color="auto"/>
            <w:left w:val="none" w:sz="0" w:space="0" w:color="auto"/>
            <w:bottom w:val="none" w:sz="0" w:space="0" w:color="auto"/>
            <w:right w:val="none" w:sz="0" w:space="0" w:color="auto"/>
          </w:divBdr>
        </w:div>
        <w:div w:id="1787315289">
          <w:marLeft w:val="0"/>
          <w:marRight w:val="0"/>
          <w:marTop w:val="0"/>
          <w:marBottom w:val="0"/>
          <w:divBdr>
            <w:top w:val="none" w:sz="0" w:space="0" w:color="auto"/>
            <w:left w:val="none" w:sz="0" w:space="0" w:color="auto"/>
            <w:bottom w:val="none" w:sz="0" w:space="0" w:color="auto"/>
            <w:right w:val="none" w:sz="0" w:space="0" w:color="auto"/>
          </w:divBdr>
        </w:div>
        <w:div w:id="894858365">
          <w:marLeft w:val="0"/>
          <w:marRight w:val="0"/>
          <w:marTop w:val="0"/>
          <w:marBottom w:val="0"/>
          <w:divBdr>
            <w:top w:val="none" w:sz="0" w:space="0" w:color="auto"/>
            <w:left w:val="none" w:sz="0" w:space="0" w:color="auto"/>
            <w:bottom w:val="none" w:sz="0" w:space="0" w:color="auto"/>
            <w:right w:val="none" w:sz="0" w:space="0" w:color="auto"/>
          </w:divBdr>
        </w:div>
      </w:divsChild>
    </w:div>
    <w:div w:id="550923461">
      <w:bodyDiv w:val="1"/>
      <w:marLeft w:val="0"/>
      <w:marRight w:val="0"/>
      <w:marTop w:val="0"/>
      <w:marBottom w:val="0"/>
      <w:divBdr>
        <w:top w:val="none" w:sz="0" w:space="0" w:color="auto"/>
        <w:left w:val="none" w:sz="0" w:space="0" w:color="auto"/>
        <w:bottom w:val="none" w:sz="0" w:space="0" w:color="auto"/>
        <w:right w:val="none" w:sz="0" w:space="0" w:color="auto"/>
      </w:divBdr>
      <w:divsChild>
        <w:div w:id="1872111176">
          <w:marLeft w:val="0"/>
          <w:marRight w:val="0"/>
          <w:marTop w:val="0"/>
          <w:marBottom w:val="0"/>
          <w:divBdr>
            <w:top w:val="none" w:sz="0" w:space="0" w:color="auto"/>
            <w:left w:val="none" w:sz="0" w:space="0" w:color="auto"/>
            <w:bottom w:val="none" w:sz="0" w:space="0" w:color="auto"/>
            <w:right w:val="none" w:sz="0" w:space="0" w:color="auto"/>
          </w:divBdr>
        </w:div>
      </w:divsChild>
    </w:div>
    <w:div w:id="563561979">
      <w:bodyDiv w:val="1"/>
      <w:marLeft w:val="0"/>
      <w:marRight w:val="0"/>
      <w:marTop w:val="0"/>
      <w:marBottom w:val="0"/>
      <w:divBdr>
        <w:top w:val="none" w:sz="0" w:space="0" w:color="auto"/>
        <w:left w:val="none" w:sz="0" w:space="0" w:color="auto"/>
        <w:bottom w:val="none" w:sz="0" w:space="0" w:color="auto"/>
        <w:right w:val="none" w:sz="0" w:space="0" w:color="auto"/>
      </w:divBdr>
    </w:div>
    <w:div w:id="566964765">
      <w:bodyDiv w:val="1"/>
      <w:marLeft w:val="0"/>
      <w:marRight w:val="0"/>
      <w:marTop w:val="0"/>
      <w:marBottom w:val="0"/>
      <w:divBdr>
        <w:top w:val="none" w:sz="0" w:space="0" w:color="auto"/>
        <w:left w:val="none" w:sz="0" w:space="0" w:color="auto"/>
        <w:bottom w:val="none" w:sz="0" w:space="0" w:color="auto"/>
        <w:right w:val="none" w:sz="0" w:space="0" w:color="auto"/>
      </w:divBdr>
      <w:divsChild>
        <w:div w:id="1919824715">
          <w:marLeft w:val="0"/>
          <w:marRight w:val="0"/>
          <w:marTop w:val="0"/>
          <w:marBottom w:val="0"/>
          <w:divBdr>
            <w:top w:val="none" w:sz="0" w:space="0" w:color="auto"/>
            <w:left w:val="none" w:sz="0" w:space="0" w:color="auto"/>
            <w:bottom w:val="none" w:sz="0" w:space="0" w:color="auto"/>
            <w:right w:val="none" w:sz="0" w:space="0" w:color="auto"/>
          </w:divBdr>
        </w:div>
        <w:div w:id="1412463290">
          <w:marLeft w:val="0"/>
          <w:marRight w:val="0"/>
          <w:marTop w:val="0"/>
          <w:marBottom w:val="0"/>
          <w:divBdr>
            <w:top w:val="none" w:sz="0" w:space="0" w:color="auto"/>
            <w:left w:val="none" w:sz="0" w:space="0" w:color="auto"/>
            <w:bottom w:val="none" w:sz="0" w:space="0" w:color="auto"/>
            <w:right w:val="none" w:sz="0" w:space="0" w:color="auto"/>
          </w:divBdr>
        </w:div>
        <w:div w:id="1892417680">
          <w:marLeft w:val="0"/>
          <w:marRight w:val="0"/>
          <w:marTop w:val="0"/>
          <w:marBottom w:val="0"/>
          <w:divBdr>
            <w:top w:val="none" w:sz="0" w:space="0" w:color="auto"/>
            <w:left w:val="none" w:sz="0" w:space="0" w:color="auto"/>
            <w:bottom w:val="none" w:sz="0" w:space="0" w:color="auto"/>
            <w:right w:val="none" w:sz="0" w:space="0" w:color="auto"/>
          </w:divBdr>
        </w:div>
        <w:div w:id="683750446">
          <w:marLeft w:val="0"/>
          <w:marRight w:val="0"/>
          <w:marTop w:val="0"/>
          <w:marBottom w:val="0"/>
          <w:divBdr>
            <w:top w:val="none" w:sz="0" w:space="0" w:color="auto"/>
            <w:left w:val="none" w:sz="0" w:space="0" w:color="auto"/>
            <w:bottom w:val="none" w:sz="0" w:space="0" w:color="auto"/>
            <w:right w:val="none" w:sz="0" w:space="0" w:color="auto"/>
          </w:divBdr>
        </w:div>
        <w:div w:id="1404445674">
          <w:marLeft w:val="0"/>
          <w:marRight w:val="0"/>
          <w:marTop w:val="0"/>
          <w:marBottom w:val="0"/>
          <w:divBdr>
            <w:top w:val="none" w:sz="0" w:space="0" w:color="auto"/>
            <w:left w:val="none" w:sz="0" w:space="0" w:color="auto"/>
            <w:bottom w:val="none" w:sz="0" w:space="0" w:color="auto"/>
            <w:right w:val="none" w:sz="0" w:space="0" w:color="auto"/>
          </w:divBdr>
        </w:div>
        <w:div w:id="1527938990">
          <w:marLeft w:val="0"/>
          <w:marRight w:val="0"/>
          <w:marTop w:val="0"/>
          <w:marBottom w:val="0"/>
          <w:divBdr>
            <w:top w:val="none" w:sz="0" w:space="0" w:color="auto"/>
            <w:left w:val="none" w:sz="0" w:space="0" w:color="auto"/>
            <w:bottom w:val="none" w:sz="0" w:space="0" w:color="auto"/>
            <w:right w:val="none" w:sz="0" w:space="0" w:color="auto"/>
          </w:divBdr>
        </w:div>
        <w:div w:id="1890654120">
          <w:marLeft w:val="0"/>
          <w:marRight w:val="0"/>
          <w:marTop w:val="0"/>
          <w:marBottom w:val="0"/>
          <w:divBdr>
            <w:top w:val="none" w:sz="0" w:space="0" w:color="auto"/>
            <w:left w:val="none" w:sz="0" w:space="0" w:color="auto"/>
            <w:bottom w:val="none" w:sz="0" w:space="0" w:color="auto"/>
            <w:right w:val="none" w:sz="0" w:space="0" w:color="auto"/>
          </w:divBdr>
        </w:div>
      </w:divsChild>
    </w:div>
    <w:div w:id="690688512">
      <w:bodyDiv w:val="1"/>
      <w:marLeft w:val="0"/>
      <w:marRight w:val="0"/>
      <w:marTop w:val="0"/>
      <w:marBottom w:val="0"/>
      <w:divBdr>
        <w:top w:val="none" w:sz="0" w:space="0" w:color="auto"/>
        <w:left w:val="none" w:sz="0" w:space="0" w:color="auto"/>
        <w:bottom w:val="none" w:sz="0" w:space="0" w:color="auto"/>
        <w:right w:val="none" w:sz="0" w:space="0" w:color="auto"/>
      </w:divBdr>
    </w:div>
    <w:div w:id="707755229">
      <w:bodyDiv w:val="1"/>
      <w:marLeft w:val="0"/>
      <w:marRight w:val="0"/>
      <w:marTop w:val="0"/>
      <w:marBottom w:val="0"/>
      <w:divBdr>
        <w:top w:val="none" w:sz="0" w:space="0" w:color="auto"/>
        <w:left w:val="none" w:sz="0" w:space="0" w:color="auto"/>
        <w:bottom w:val="none" w:sz="0" w:space="0" w:color="auto"/>
        <w:right w:val="none" w:sz="0" w:space="0" w:color="auto"/>
      </w:divBdr>
      <w:divsChild>
        <w:div w:id="1063405852">
          <w:marLeft w:val="0"/>
          <w:marRight w:val="0"/>
          <w:marTop w:val="450"/>
          <w:marBottom w:val="0"/>
          <w:divBdr>
            <w:top w:val="none" w:sz="0" w:space="0" w:color="auto"/>
            <w:left w:val="none" w:sz="0" w:space="0" w:color="auto"/>
            <w:bottom w:val="none" w:sz="0" w:space="0" w:color="auto"/>
            <w:right w:val="none" w:sz="0" w:space="0" w:color="auto"/>
          </w:divBdr>
        </w:div>
        <w:div w:id="1948468350">
          <w:marLeft w:val="0"/>
          <w:marRight w:val="0"/>
          <w:marTop w:val="450"/>
          <w:marBottom w:val="0"/>
          <w:divBdr>
            <w:top w:val="none" w:sz="0" w:space="0" w:color="auto"/>
            <w:left w:val="none" w:sz="0" w:space="0" w:color="auto"/>
            <w:bottom w:val="none" w:sz="0" w:space="0" w:color="auto"/>
            <w:right w:val="none" w:sz="0" w:space="0" w:color="auto"/>
          </w:divBdr>
        </w:div>
      </w:divsChild>
    </w:div>
    <w:div w:id="721174552">
      <w:bodyDiv w:val="1"/>
      <w:marLeft w:val="0"/>
      <w:marRight w:val="0"/>
      <w:marTop w:val="0"/>
      <w:marBottom w:val="0"/>
      <w:divBdr>
        <w:top w:val="none" w:sz="0" w:space="0" w:color="auto"/>
        <w:left w:val="none" w:sz="0" w:space="0" w:color="auto"/>
        <w:bottom w:val="none" w:sz="0" w:space="0" w:color="auto"/>
        <w:right w:val="none" w:sz="0" w:space="0" w:color="auto"/>
      </w:divBdr>
      <w:divsChild>
        <w:div w:id="1082989197">
          <w:marLeft w:val="0"/>
          <w:marRight w:val="0"/>
          <w:marTop w:val="0"/>
          <w:marBottom w:val="0"/>
          <w:divBdr>
            <w:top w:val="none" w:sz="0" w:space="0" w:color="auto"/>
            <w:left w:val="none" w:sz="0" w:space="0" w:color="auto"/>
            <w:bottom w:val="none" w:sz="0" w:space="0" w:color="auto"/>
            <w:right w:val="none" w:sz="0" w:space="0" w:color="auto"/>
          </w:divBdr>
        </w:div>
      </w:divsChild>
    </w:div>
    <w:div w:id="739445915">
      <w:bodyDiv w:val="1"/>
      <w:marLeft w:val="0"/>
      <w:marRight w:val="0"/>
      <w:marTop w:val="0"/>
      <w:marBottom w:val="0"/>
      <w:divBdr>
        <w:top w:val="none" w:sz="0" w:space="0" w:color="auto"/>
        <w:left w:val="none" w:sz="0" w:space="0" w:color="auto"/>
        <w:bottom w:val="none" w:sz="0" w:space="0" w:color="auto"/>
        <w:right w:val="none" w:sz="0" w:space="0" w:color="auto"/>
      </w:divBdr>
      <w:divsChild>
        <w:div w:id="1057584585">
          <w:marLeft w:val="0"/>
          <w:marRight w:val="0"/>
          <w:marTop w:val="0"/>
          <w:marBottom w:val="0"/>
          <w:divBdr>
            <w:top w:val="none" w:sz="0" w:space="0" w:color="auto"/>
            <w:left w:val="none" w:sz="0" w:space="0" w:color="auto"/>
            <w:bottom w:val="none" w:sz="0" w:space="0" w:color="auto"/>
            <w:right w:val="none" w:sz="0" w:space="0" w:color="auto"/>
          </w:divBdr>
        </w:div>
        <w:div w:id="992635703">
          <w:marLeft w:val="0"/>
          <w:marRight w:val="0"/>
          <w:marTop w:val="0"/>
          <w:marBottom w:val="0"/>
          <w:divBdr>
            <w:top w:val="none" w:sz="0" w:space="0" w:color="auto"/>
            <w:left w:val="none" w:sz="0" w:space="0" w:color="auto"/>
            <w:bottom w:val="none" w:sz="0" w:space="0" w:color="auto"/>
            <w:right w:val="none" w:sz="0" w:space="0" w:color="auto"/>
          </w:divBdr>
        </w:div>
        <w:div w:id="1473447577">
          <w:marLeft w:val="0"/>
          <w:marRight w:val="0"/>
          <w:marTop w:val="0"/>
          <w:marBottom w:val="0"/>
          <w:divBdr>
            <w:top w:val="none" w:sz="0" w:space="0" w:color="auto"/>
            <w:left w:val="none" w:sz="0" w:space="0" w:color="auto"/>
            <w:bottom w:val="none" w:sz="0" w:space="0" w:color="auto"/>
            <w:right w:val="none" w:sz="0" w:space="0" w:color="auto"/>
          </w:divBdr>
        </w:div>
        <w:div w:id="670571433">
          <w:marLeft w:val="0"/>
          <w:marRight w:val="0"/>
          <w:marTop w:val="0"/>
          <w:marBottom w:val="0"/>
          <w:divBdr>
            <w:top w:val="none" w:sz="0" w:space="0" w:color="auto"/>
            <w:left w:val="none" w:sz="0" w:space="0" w:color="auto"/>
            <w:bottom w:val="none" w:sz="0" w:space="0" w:color="auto"/>
            <w:right w:val="none" w:sz="0" w:space="0" w:color="auto"/>
          </w:divBdr>
        </w:div>
        <w:div w:id="816193323">
          <w:marLeft w:val="0"/>
          <w:marRight w:val="0"/>
          <w:marTop w:val="0"/>
          <w:marBottom w:val="0"/>
          <w:divBdr>
            <w:top w:val="none" w:sz="0" w:space="0" w:color="auto"/>
            <w:left w:val="none" w:sz="0" w:space="0" w:color="auto"/>
            <w:bottom w:val="none" w:sz="0" w:space="0" w:color="auto"/>
            <w:right w:val="none" w:sz="0" w:space="0" w:color="auto"/>
          </w:divBdr>
        </w:div>
        <w:div w:id="1347831579">
          <w:marLeft w:val="0"/>
          <w:marRight w:val="0"/>
          <w:marTop w:val="0"/>
          <w:marBottom w:val="0"/>
          <w:divBdr>
            <w:top w:val="none" w:sz="0" w:space="0" w:color="auto"/>
            <w:left w:val="none" w:sz="0" w:space="0" w:color="auto"/>
            <w:bottom w:val="none" w:sz="0" w:space="0" w:color="auto"/>
            <w:right w:val="none" w:sz="0" w:space="0" w:color="auto"/>
          </w:divBdr>
        </w:div>
        <w:div w:id="1757437537">
          <w:marLeft w:val="0"/>
          <w:marRight w:val="0"/>
          <w:marTop w:val="0"/>
          <w:marBottom w:val="0"/>
          <w:divBdr>
            <w:top w:val="none" w:sz="0" w:space="0" w:color="auto"/>
            <w:left w:val="none" w:sz="0" w:space="0" w:color="auto"/>
            <w:bottom w:val="none" w:sz="0" w:space="0" w:color="auto"/>
            <w:right w:val="none" w:sz="0" w:space="0" w:color="auto"/>
          </w:divBdr>
        </w:div>
        <w:div w:id="1309700449">
          <w:marLeft w:val="0"/>
          <w:marRight w:val="0"/>
          <w:marTop w:val="0"/>
          <w:marBottom w:val="0"/>
          <w:divBdr>
            <w:top w:val="none" w:sz="0" w:space="0" w:color="auto"/>
            <w:left w:val="none" w:sz="0" w:space="0" w:color="auto"/>
            <w:bottom w:val="none" w:sz="0" w:space="0" w:color="auto"/>
            <w:right w:val="none" w:sz="0" w:space="0" w:color="auto"/>
          </w:divBdr>
        </w:div>
        <w:div w:id="1298875611">
          <w:marLeft w:val="0"/>
          <w:marRight w:val="0"/>
          <w:marTop w:val="0"/>
          <w:marBottom w:val="0"/>
          <w:divBdr>
            <w:top w:val="none" w:sz="0" w:space="0" w:color="auto"/>
            <w:left w:val="none" w:sz="0" w:space="0" w:color="auto"/>
            <w:bottom w:val="none" w:sz="0" w:space="0" w:color="auto"/>
            <w:right w:val="none" w:sz="0" w:space="0" w:color="auto"/>
          </w:divBdr>
        </w:div>
      </w:divsChild>
    </w:div>
    <w:div w:id="799109756">
      <w:bodyDiv w:val="1"/>
      <w:marLeft w:val="0"/>
      <w:marRight w:val="0"/>
      <w:marTop w:val="0"/>
      <w:marBottom w:val="0"/>
      <w:divBdr>
        <w:top w:val="none" w:sz="0" w:space="0" w:color="auto"/>
        <w:left w:val="none" w:sz="0" w:space="0" w:color="auto"/>
        <w:bottom w:val="none" w:sz="0" w:space="0" w:color="auto"/>
        <w:right w:val="none" w:sz="0" w:space="0" w:color="auto"/>
      </w:divBdr>
    </w:div>
    <w:div w:id="804736061">
      <w:bodyDiv w:val="1"/>
      <w:marLeft w:val="0"/>
      <w:marRight w:val="0"/>
      <w:marTop w:val="0"/>
      <w:marBottom w:val="0"/>
      <w:divBdr>
        <w:top w:val="none" w:sz="0" w:space="0" w:color="auto"/>
        <w:left w:val="none" w:sz="0" w:space="0" w:color="auto"/>
        <w:bottom w:val="none" w:sz="0" w:space="0" w:color="auto"/>
        <w:right w:val="none" w:sz="0" w:space="0" w:color="auto"/>
      </w:divBdr>
    </w:div>
    <w:div w:id="817067504">
      <w:bodyDiv w:val="1"/>
      <w:marLeft w:val="0"/>
      <w:marRight w:val="0"/>
      <w:marTop w:val="0"/>
      <w:marBottom w:val="0"/>
      <w:divBdr>
        <w:top w:val="none" w:sz="0" w:space="0" w:color="auto"/>
        <w:left w:val="none" w:sz="0" w:space="0" w:color="auto"/>
        <w:bottom w:val="none" w:sz="0" w:space="0" w:color="auto"/>
        <w:right w:val="none" w:sz="0" w:space="0" w:color="auto"/>
      </w:divBdr>
      <w:divsChild>
        <w:div w:id="1244757502">
          <w:marLeft w:val="0"/>
          <w:marRight w:val="0"/>
          <w:marTop w:val="0"/>
          <w:marBottom w:val="0"/>
          <w:divBdr>
            <w:top w:val="none" w:sz="0" w:space="0" w:color="auto"/>
            <w:left w:val="none" w:sz="0" w:space="0" w:color="auto"/>
            <w:bottom w:val="none" w:sz="0" w:space="0" w:color="auto"/>
            <w:right w:val="none" w:sz="0" w:space="0" w:color="auto"/>
          </w:divBdr>
        </w:div>
        <w:div w:id="868375423">
          <w:marLeft w:val="0"/>
          <w:marRight w:val="0"/>
          <w:marTop w:val="0"/>
          <w:marBottom w:val="0"/>
          <w:divBdr>
            <w:top w:val="none" w:sz="0" w:space="0" w:color="auto"/>
            <w:left w:val="none" w:sz="0" w:space="0" w:color="auto"/>
            <w:bottom w:val="none" w:sz="0" w:space="0" w:color="auto"/>
            <w:right w:val="none" w:sz="0" w:space="0" w:color="auto"/>
          </w:divBdr>
        </w:div>
        <w:div w:id="1099984530">
          <w:marLeft w:val="0"/>
          <w:marRight w:val="0"/>
          <w:marTop w:val="0"/>
          <w:marBottom w:val="0"/>
          <w:divBdr>
            <w:top w:val="none" w:sz="0" w:space="0" w:color="auto"/>
            <w:left w:val="none" w:sz="0" w:space="0" w:color="auto"/>
            <w:bottom w:val="none" w:sz="0" w:space="0" w:color="auto"/>
            <w:right w:val="none" w:sz="0" w:space="0" w:color="auto"/>
          </w:divBdr>
        </w:div>
        <w:div w:id="205064030">
          <w:marLeft w:val="0"/>
          <w:marRight w:val="0"/>
          <w:marTop w:val="0"/>
          <w:marBottom w:val="0"/>
          <w:divBdr>
            <w:top w:val="none" w:sz="0" w:space="0" w:color="auto"/>
            <w:left w:val="none" w:sz="0" w:space="0" w:color="auto"/>
            <w:bottom w:val="none" w:sz="0" w:space="0" w:color="auto"/>
            <w:right w:val="none" w:sz="0" w:space="0" w:color="auto"/>
          </w:divBdr>
        </w:div>
        <w:div w:id="576718771">
          <w:marLeft w:val="0"/>
          <w:marRight w:val="0"/>
          <w:marTop w:val="0"/>
          <w:marBottom w:val="0"/>
          <w:divBdr>
            <w:top w:val="none" w:sz="0" w:space="0" w:color="auto"/>
            <w:left w:val="none" w:sz="0" w:space="0" w:color="auto"/>
            <w:bottom w:val="none" w:sz="0" w:space="0" w:color="auto"/>
            <w:right w:val="none" w:sz="0" w:space="0" w:color="auto"/>
          </w:divBdr>
        </w:div>
        <w:div w:id="1801916916">
          <w:marLeft w:val="0"/>
          <w:marRight w:val="0"/>
          <w:marTop w:val="0"/>
          <w:marBottom w:val="0"/>
          <w:divBdr>
            <w:top w:val="none" w:sz="0" w:space="0" w:color="auto"/>
            <w:left w:val="none" w:sz="0" w:space="0" w:color="auto"/>
            <w:bottom w:val="none" w:sz="0" w:space="0" w:color="auto"/>
            <w:right w:val="none" w:sz="0" w:space="0" w:color="auto"/>
          </w:divBdr>
        </w:div>
        <w:div w:id="1408187781">
          <w:marLeft w:val="0"/>
          <w:marRight w:val="0"/>
          <w:marTop w:val="0"/>
          <w:marBottom w:val="0"/>
          <w:divBdr>
            <w:top w:val="none" w:sz="0" w:space="0" w:color="auto"/>
            <w:left w:val="none" w:sz="0" w:space="0" w:color="auto"/>
            <w:bottom w:val="none" w:sz="0" w:space="0" w:color="auto"/>
            <w:right w:val="none" w:sz="0" w:space="0" w:color="auto"/>
          </w:divBdr>
        </w:div>
      </w:divsChild>
    </w:div>
    <w:div w:id="947202927">
      <w:bodyDiv w:val="1"/>
      <w:marLeft w:val="0"/>
      <w:marRight w:val="0"/>
      <w:marTop w:val="0"/>
      <w:marBottom w:val="0"/>
      <w:divBdr>
        <w:top w:val="none" w:sz="0" w:space="0" w:color="auto"/>
        <w:left w:val="none" w:sz="0" w:space="0" w:color="auto"/>
        <w:bottom w:val="none" w:sz="0" w:space="0" w:color="auto"/>
        <w:right w:val="none" w:sz="0" w:space="0" w:color="auto"/>
      </w:divBdr>
    </w:div>
    <w:div w:id="960064737">
      <w:bodyDiv w:val="1"/>
      <w:marLeft w:val="0"/>
      <w:marRight w:val="0"/>
      <w:marTop w:val="0"/>
      <w:marBottom w:val="0"/>
      <w:divBdr>
        <w:top w:val="none" w:sz="0" w:space="0" w:color="auto"/>
        <w:left w:val="none" w:sz="0" w:space="0" w:color="auto"/>
        <w:bottom w:val="none" w:sz="0" w:space="0" w:color="auto"/>
        <w:right w:val="none" w:sz="0" w:space="0" w:color="auto"/>
      </w:divBdr>
    </w:div>
    <w:div w:id="993991071">
      <w:bodyDiv w:val="1"/>
      <w:marLeft w:val="0"/>
      <w:marRight w:val="0"/>
      <w:marTop w:val="0"/>
      <w:marBottom w:val="0"/>
      <w:divBdr>
        <w:top w:val="none" w:sz="0" w:space="0" w:color="auto"/>
        <w:left w:val="none" w:sz="0" w:space="0" w:color="auto"/>
        <w:bottom w:val="none" w:sz="0" w:space="0" w:color="auto"/>
        <w:right w:val="none" w:sz="0" w:space="0" w:color="auto"/>
      </w:divBdr>
      <w:divsChild>
        <w:div w:id="1029720030">
          <w:marLeft w:val="45"/>
          <w:marRight w:val="45"/>
          <w:marTop w:val="15"/>
          <w:marBottom w:val="0"/>
          <w:divBdr>
            <w:top w:val="none" w:sz="0" w:space="0" w:color="auto"/>
            <w:left w:val="none" w:sz="0" w:space="0" w:color="auto"/>
            <w:bottom w:val="none" w:sz="0" w:space="0" w:color="auto"/>
            <w:right w:val="none" w:sz="0" w:space="0" w:color="auto"/>
          </w:divBdr>
          <w:divsChild>
            <w:div w:id="15832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30053">
      <w:bodyDiv w:val="1"/>
      <w:marLeft w:val="0"/>
      <w:marRight w:val="0"/>
      <w:marTop w:val="0"/>
      <w:marBottom w:val="0"/>
      <w:divBdr>
        <w:top w:val="none" w:sz="0" w:space="0" w:color="auto"/>
        <w:left w:val="none" w:sz="0" w:space="0" w:color="auto"/>
        <w:bottom w:val="none" w:sz="0" w:space="0" w:color="auto"/>
        <w:right w:val="none" w:sz="0" w:space="0" w:color="auto"/>
      </w:divBdr>
      <w:divsChild>
        <w:div w:id="14425728">
          <w:marLeft w:val="0"/>
          <w:marRight w:val="0"/>
          <w:marTop w:val="0"/>
          <w:marBottom w:val="0"/>
          <w:divBdr>
            <w:top w:val="none" w:sz="0" w:space="0" w:color="auto"/>
            <w:left w:val="none" w:sz="0" w:space="0" w:color="auto"/>
            <w:bottom w:val="none" w:sz="0" w:space="0" w:color="auto"/>
            <w:right w:val="none" w:sz="0" w:space="0" w:color="auto"/>
          </w:divBdr>
        </w:div>
        <w:div w:id="643434217">
          <w:marLeft w:val="0"/>
          <w:marRight w:val="0"/>
          <w:marTop w:val="0"/>
          <w:marBottom w:val="0"/>
          <w:divBdr>
            <w:top w:val="none" w:sz="0" w:space="0" w:color="auto"/>
            <w:left w:val="none" w:sz="0" w:space="0" w:color="auto"/>
            <w:bottom w:val="none" w:sz="0" w:space="0" w:color="auto"/>
            <w:right w:val="none" w:sz="0" w:space="0" w:color="auto"/>
          </w:divBdr>
        </w:div>
        <w:div w:id="712654315">
          <w:marLeft w:val="0"/>
          <w:marRight w:val="0"/>
          <w:marTop w:val="0"/>
          <w:marBottom w:val="0"/>
          <w:divBdr>
            <w:top w:val="none" w:sz="0" w:space="0" w:color="auto"/>
            <w:left w:val="none" w:sz="0" w:space="0" w:color="auto"/>
            <w:bottom w:val="none" w:sz="0" w:space="0" w:color="auto"/>
            <w:right w:val="none" w:sz="0" w:space="0" w:color="auto"/>
          </w:divBdr>
        </w:div>
        <w:div w:id="1777754804">
          <w:marLeft w:val="0"/>
          <w:marRight w:val="0"/>
          <w:marTop w:val="0"/>
          <w:marBottom w:val="0"/>
          <w:divBdr>
            <w:top w:val="none" w:sz="0" w:space="0" w:color="auto"/>
            <w:left w:val="none" w:sz="0" w:space="0" w:color="auto"/>
            <w:bottom w:val="none" w:sz="0" w:space="0" w:color="auto"/>
            <w:right w:val="none" w:sz="0" w:space="0" w:color="auto"/>
          </w:divBdr>
        </w:div>
        <w:div w:id="1185899993">
          <w:marLeft w:val="0"/>
          <w:marRight w:val="0"/>
          <w:marTop w:val="0"/>
          <w:marBottom w:val="0"/>
          <w:divBdr>
            <w:top w:val="none" w:sz="0" w:space="0" w:color="auto"/>
            <w:left w:val="none" w:sz="0" w:space="0" w:color="auto"/>
            <w:bottom w:val="none" w:sz="0" w:space="0" w:color="auto"/>
            <w:right w:val="none" w:sz="0" w:space="0" w:color="auto"/>
          </w:divBdr>
        </w:div>
        <w:div w:id="1357735484">
          <w:marLeft w:val="0"/>
          <w:marRight w:val="0"/>
          <w:marTop w:val="0"/>
          <w:marBottom w:val="0"/>
          <w:divBdr>
            <w:top w:val="none" w:sz="0" w:space="0" w:color="auto"/>
            <w:left w:val="none" w:sz="0" w:space="0" w:color="auto"/>
            <w:bottom w:val="none" w:sz="0" w:space="0" w:color="auto"/>
            <w:right w:val="none" w:sz="0" w:space="0" w:color="auto"/>
          </w:divBdr>
        </w:div>
        <w:div w:id="908226722">
          <w:marLeft w:val="0"/>
          <w:marRight w:val="0"/>
          <w:marTop w:val="0"/>
          <w:marBottom w:val="0"/>
          <w:divBdr>
            <w:top w:val="none" w:sz="0" w:space="0" w:color="auto"/>
            <w:left w:val="none" w:sz="0" w:space="0" w:color="auto"/>
            <w:bottom w:val="none" w:sz="0" w:space="0" w:color="auto"/>
            <w:right w:val="none" w:sz="0" w:space="0" w:color="auto"/>
          </w:divBdr>
        </w:div>
        <w:div w:id="550046073">
          <w:marLeft w:val="0"/>
          <w:marRight w:val="0"/>
          <w:marTop w:val="0"/>
          <w:marBottom w:val="0"/>
          <w:divBdr>
            <w:top w:val="none" w:sz="0" w:space="0" w:color="auto"/>
            <w:left w:val="none" w:sz="0" w:space="0" w:color="auto"/>
            <w:bottom w:val="none" w:sz="0" w:space="0" w:color="auto"/>
            <w:right w:val="none" w:sz="0" w:space="0" w:color="auto"/>
          </w:divBdr>
        </w:div>
        <w:div w:id="1658802773">
          <w:marLeft w:val="0"/>
          <w:marRight w:val="0"/>
          <w:marTop w:val="0"/>
          <w:marBottom w:val="0"/>
          <w:divBdr>
            <w:top w:val="none" w:sz="0" w:space="0" w:color="auto"/>
            <w:left w:val="none" w:sz="0" w:space="0" w:color="auto"/>
            <w:bottom w:val="none" w:sz="0" w:space="0" w:color="auto"/>
            <w:right w:val="none" w:sz="0" w:space="0" w:color="auto"/>
          </w:divBdr>
        </w:div>
        <w:div w:id="656031861">
          <w:marLeft w:val="0"/>
          <w:marRight w:val="0"/>
          <w:marTop w:val="0"/>
          <w:marBottom w:val="0"/>
          <w:divBdr>
            <w:top w:val="none" w:sz="0" w:space="0" w:color="auto"/>
            <w:left w:val="none" w:sz="0" w:space="0" w:color="auto"/>
            <w:bottom w:val="none" w:sz="0" w:space="0" w:color="auto"/>
            <w:right w:val="none" w:sz="0" w:space="0" w:color="auto"/>
          </w:divBdr>
        </w:div>
        <w:div w:id="1719744757">
          <w:marLeft w:val="0"/>
          <w:marRight w:val="0"/>
          <w:marTop w:val="0"/>
          <w:marBottom w:val="0"/>
          <w:divBdr>
            <w:top w:val="none" w:sz="0" w:space="0" w:color="auto"/>
            <w:left w:val="none" w:sz="0" w:space="0" w:color="auto"/>
            <w:bottom w:val="none" w:sz="0" w:space="0" w:color="auto"/>
            <w:right w:val="none" w:sz="0" w:space="0" w:color="auto"/>
          </w:divBdr>
        </w:div>
        <w:div w:id="837430390">
          <w:marLeft w:val="0"/>
          <w:marRight w:val="0"/>
          <w:marTop w:val="0"/>
          <w:marBottom w:val="0"/>
          <w:divBdr>
            <w:top w:val="none" w:sz="0" w:space="0" w:color="auto"/>
            <w:left w:val="none" w:sz="0" w:space="0" w:color="auto"/>
            <w:bottom w:val="none" w:sz="0" w:space="0" w:color="auto"/>
            <w:right w:val="none" w:sz="0" w:space="0" w:color="auto"/>
          </w:divBdr>
        </w:div>
      </w:divsChild>
    </w:div>
    <w:div w:id="1126780695">
      <w:bodyDiv w:val="1"/>
      <w:marLeft w:val="0"/>
      <w:marRight w:val="0"/>
      <w:marTop w:val="0"/>
      <w:marBottom w:val="0"/>
      <w:divBdr>
        <w:top w:val="none" w:sz="0" w:space="0" w:color="auto"/>
        <w:left w:val="none" w:sz="0" w:space="0" w:color="auto"/>
        <w:bottom w:val="none" w:sz="0" w:space="0" w:color="auto"/>
        <w:right w:val="none" w:sz="0" w:space="0" w:color="auto"/>
      </w:divBdr>
      <w:divsChild>
        <w:div w:id="475223729">
          <w:marLeft w:val="0"/>
          <w:marRight w:val="0"/>
          <w:marTop w:val="0"/>
          <w:marBottom w:val="0"/>
          <w:divBdr>
            <w:top w:val="none" w:sz="0" w:space="0" w:color="auto"/>
            <w:left w:val="none" w:sz="0" w:space="0" w:color="auto"/>
            <w:bottom w:val="none" w:sz="0" w:space="0" w:color="auto"/>
            <w:right w:val="none" w:sz="0" w:space="0" w:color="auto"/>
          </w:divBdr>
        </w:div>
        <w:div w:id="1873836369">
          <w:marLeft w:val="0"/>
          <w:marRight w:val="0"/>
          <w:marTop w:val="0"/>
          <w:marBottom w:val="0"/>
          <w:divBdr>
            <w:top w:val="none" w:sz="0" w:space="0" w:color="auto"/>
            <w:left w:val="none" w:sz="0" w:space="0" w:color="auto"/>
            <w:bottom w:val="none" w:sz="0" w:space="0" w:color="auto"/>
            <w:right w:val="none" w:sz="0" w:space="0" w:color="auto"/>
          </w:divBdr>
        </w:div>
        <w:div w:id="1298681477">
          <w:marLeft w:val="0"/>
          <w:marRight w:val="0"/>
          <w:marTop w:val="0"/>
          <w:marBottom w:val="0"/>
          <w:divBdr>
            <w:top w:val="none" w:sz="0" w:space="0" w:color="auto"/>
            <w:left w:val="none" w:sz="0" w:space="0" w:color="auto"/>
            <w:bottom w:val="none" w:sz="0" w:space="0" w:color="auto"/>
            <w:right w:val="none" w:sz="0" w:space="0" w:color="auto"/>
          </w:divBdr>
        </w:div>
        <w:div w:id="1957519339">
          <w:marLeft w:val="0"/>
          <w:marRight w:val="0"/>
          <w:marTop w:val="0"/>
          <w:marBottom w:val="0"/>
          <w:divBdr>
            <w:top w:val="none" w:sz="0" w:space="0" w:color="auto"/>
            <w:left w:val="none" w:sz="0" w:space="0" w:color="auto"/>
            <w:bottom w:val="none" w:sz="0" w:space="0" w:color="auto"/>
            <w:right w:val="none" w:sz="0" w:space="0" w:color="auto"/>
          </w:divBdr>
        </w:div>
        <w:div w:id="1332098551">
          <w:marLeft w:val="0"/>
          <w:marRight w:val="0"/>
          <w:marTop w:val="0"/>
          <w:marBottom w:val="0"/>
          <w:divBdr>
            <w:top w:val="none" w:sz="0" w:space="0" w:color="auto"/>
            <w:left w:val="none" w:sz="0" w:space="0" w:color="auto"/>
            <w:bottom w:val="none" w:sz="0" w:space="0" w:color="auto"/>
            <w:right w:val="none" w:sz="0" w:space="0" w:color="auto"/>
          </w:divBdr>
        </w:div>
        <w:div w:id="1741556679">
          <w:marLeft w:val="0"/>
          <w:marRight w:val="0"/>
          <w:marTop w:val="0"/>
          <w:marBottom w:val="0"/>
          <w:divBdr>
            <w:top w:val="none" w:sz="0" w:space="0" w:color="auto"/>
            <w:left w:val="none" w:sz="0" w:space="0" w:color="auto"/>
            <w:bottom w:val="none" w:sz="0" w:space="0" w:color="auto"/>
            <w:right w:val="none" w:sz="0" w:space="0" w:color="auto"/>
          </w:divBdr>
        </w:div>
        <w:div w:id="1765345499">
          <w:marLeft w:val="0"/>
          <w:marRight w:val="0"/>
          <w:marTop w:val="0"/>
          <w:marBottom w:val="0"/>
          <w:divBdr>
            <w:top w:val="none" w:sz="0" w:space="0" w:color="auto"/>
            <w:left w:val="none" w:sz="0" w:space="0" w:color="auto"/>
            <w:bottom w:val="none" w:sz="0" w:space="0" w:color="auto"/>
            <w:right w:val="none" w:sz="0" w:space="0" w:color="auto"/>
          </w:divBdr>
        </w:div>
        <w:div w:id="1348216225">
          <w:marLeft w:val="0"/>
          <w:marRight w:val="0"/>
          <w:marTop w:val="0"/>
          <w:marBottom w:val="0"/>
          <w:divBdr>
            <w:top w:val="none" w:sz="0" w:space="0" w:color="auto"/>
            <w:left w:val="none" w:sz="0" w:space="0" w:color="auto"/>
            <w:bottom w:val="none" w:sz="0" w:space="0" w:color="auto"/>
            <w:right w:val="none" w:sz="0" w:space="0" w:color="auto"/>
          </w:divBdr>
        </w:div>
        <w:div w:id="769204068">
          <w:marLeft w:val="0"/>
          <w:marRight w:val="0"/>
          <w:marTop w:val="0"/>
          <w:marBottom w:val="0"/>
          <w:divBdr>
            <w:top w:val="none" w:sz="0" w:space="0" w:color="auto"/>
            <w:left w:val="none" w:sz="0" w:space="0" w:color="auto"/>
            <w:bottom w:val="none" w:sz="0" w:space="0" w:color="auto"/>
            <w:right w:val="none" w:sz="0" w:space="0" w:color="auto"/>
          </w:divBdr>
        </w:div>
        <w:div w:id="1626890683">
          <w:marLeft w:val="0"/>
          <w:marRight w:val="0"/>
          <w:marTop w:val="0"/>
          <w:marBottom w:val="0"/>
          <w:divBdr>
            <w:top w:val="none" w:sz="0" w:space="0" w:color="auto"/>
            <w:left w:val="none" w:sz="0" w:space="0" w:color="auto"/>
            <w:bottom w:val="none" w:sz="0" w:space="0" w:color="auto"/>
            <w:right w:val="none" w:sz="0" w:space="0" w:color="auto"/>
          </w:divBdr>
        </w:div>
        <w:div w:id="1823159827">
          <w:marLeft w:val="0"/>
          <w:marRight w:val="0"/>
          <w:marTop w:val="0"/>
          <w:marBottom w:val="0"/>
          <w:divBdr>
            <w:top w:val="none" w:sz="0" w:space="0" w:color="auto"/>
            <w:left w:val="none" w:sz="0" w:space="0" w:color="auto"/>
            <w:bottom w:val="none" w:sz="0" w:space="0" w:color="auto"/>
            <w:right w:val="none" w:sz="0" w:space="0" w:color="auto"/>
          </w:divBdr>
        </w:div>
        <w:div w:id="150878040">
          <w:marLeft w:val="0"/>
          <w:marRight w:val="0"/>
          <w:marTop w:val="0"/>
          <w:marBottom w:val="0"/>
          <w:divBdr>
            <w:top w:val="none" w:sz="0" w:space="0" w:color="auto"/>
            <w:left w:val="none" w:sz="0" w:space="0" w:color="auto"/>
            <w:bottom w:val="none" w:sz="0" w:space="0" w:color="auto"/>
            <w:right w:val="none" w:sz="0" w:space="0" w:color="auto"/>
          </w:divBdr>
        </w:div>
      </w:divsChild>
    </w:div>
    <w:div w:id="1250575937">
      <w:bodyDiv w:val="1"/>
      <w:marLeft w:val="0"/>
      <w:marRight w:val="0"/>
      <w:marTop w:val="0"/>
      <w:marBottom w:val="0"/>
      <w:divBdr>
        <w:top w:val="none" w:sz="0" w:space="0" w:color="auto"/>
        <w:left w:val="none" w:sz="0" w:space="0" w:color="auto"/>
        <w:bottom w:val="none" w:sz="0" w:space="0" w:color="auto"/>
        <w:right w:val="none" w:sz="0" w:space="0" w:color="auto"/>
      </w:divBdr>
    </w:div>
    <w:div w:id="1270699057">
      <w:bodyDiv w:val="1"/>
      <w:marLeft w:val="0"/>
      <w:marRight w:val="0"/>
      <w:marTop w:val="0"/>
      <w:marBottom w:val="0"/>
      <w:divBdr>
        <w:top w:val="none" w:sz="0" w:space="0" w:color="auto"/>
        <w:left w:val="none" w:sz="0" w:space="0" w:color="auto"/>
        <w:bottom w:val="none" w:sz="0" w:space="0" w:color="auto"/>
        <w:right w:val="none" w:sz="0" w:space="0" w:color="auto"/>
      </w:divBdr>
    </w:div>
    <w:div w:id="1281377198">
      <w:bodyDiv w:val="1"/>
      <w:marLeft w:val="0"/>
      <w:marRight w:val="0"/>
      <w:marTop w:val="0"/>
      <w:marBottom w:val="0"/>
      <w:divBdr>
        <w:top w:val="none" w:sz="0" w:space="0" w:color="auto"/>
        <w:left w:val="none" w:sz="0" w:space="0" w:color="auto"/>
        <w:bottom w:val="none" w:sz="0" w:space="0" w:color="auto"/>
        <w:right w:val="none" w:sz="0" w:space="0" w:color="auto"/>
      </w:divBdr>
      <w:divsChild>
        <w:div w:id="1817840796">
          <w:marLeft w:val="0"/>
          <w:marRight w:val="0"/>
          <w:marTop w:val="0"/>
          <w:marBottom w:val="0"/>
          <w:divBdr>
            <w:top w:val="none" w:sz="0" w:space="0" w:color="auto"/>
            <w:left w:val="none" w:sz="0" w:space="0" w:color="auto"/>
            <w:bottom w:val="none" w:sz="0" w:space="0" w:color="auto"/>
            <w:right w:val="none" w:sz="0" w:space="0" w:color="auto"/>
          </w:divBdr>
        </w:div>
        <w:div w:id="1057512822">
          <w:marLeft w:val="0"/>
          <w:marRight w:val="0"/>
          <w:marTop w:val="0"/>
          <w:marBottom w:val="0"/>
          <w:divBdr>
            <w:top w:val="none" w:sz="0" w:space="0" w:color="auto"/>
            <w:left w:val="none" w:sz="0" w:space="0" w:color="auto"/>
            <w:bottom w:val="none" w:sz="0" w:space="0" w:color="auto"/>
            <w:right w:val="none" w:sz="0" w:space="0" w:color="auto"/>
          </w:divBdr>
        </w:div>
        <w:div w:id="238249545">
          <w:marLeft w:val="0"/>
          <w:marRight w:val="0"/>
          <w:marTop w:val="0"/>
          <w:marBottom w:val="0"/>
          <w:divBdr>
            <w:top w:val="none" w:sz="0" w:space="0" w:color="auto"/>
            <w:left w:val="none" w:sz="0" w:space="0" w:color="auto"/>
            <w:bottom w:val="none" w:sz="0" w:space="0" w:color="auto"/>
            <w:right w:val="none" w:sz="0" w:space="0" w:color="auto"/>
          </w:divBdr>
        </w:div>
        <w:div w:id="341201230">
          <w:marLeft w:val="0"/>
          <w:marRight w:val="0"/>
          <w:marTop w:val="0"/>
          <w:marBottom w:val="0"/>
          <w:divBdr>
            <w:top w:val="none" w:sz="0" w:space="0" w:color="auto"/>
            <w:left w:val="none" w:sz="0" w:space="0" w:color="auto"/>
            <w:bottom w:val="none" w:sz="0" w:space="0" w:color="auto"/>
            <w:right w:val="none" w:sz="0" w:space="0" w:color="auto"/>
          </w:divBdr>
        </w:div>
      </w:divsChild>
    </w:div>
    <w:div w:id="1325360441">
      <w:bodyDiv w:val="1"/>
      <w:marLeft w:val="0"/>
      <w:marRight w:val="0"/>
      <w:marTop w:val="0"/>
      <w:marBottom w:val="0"/>
      <w:divBdr>
        <w:top w:val="none" w:sz="0" w:space="0" w:color="auto"/>
        <w:left w:val="none" w:sz="0" w:space="0" w:color="auto"/>
        <w:bottom w:val="none" w:sz="0" w:space="0" w:color="auto"/>
        <w:right w:val="none" w:sz="0" w:space="0" w:color="auto"/>
      </w:divBdr>
    </w:div>
    <w:div w:id="1468359793">
      <w:bodyDiv w:val="1"/>
      <w:marLeft w:val="0"/>
      <w:marRight w:val="0"/>
      <w:marTop w:val="0"/>
      <w:marBottom w:val="0"/>
      <w:divBdr>
        <w:top w:val="none" w:sz="0" w:space="0" w:color="auto"/>
        <w:left w:val="none" w:sz="0" w:space="0" w:color="auto"/>
        <w:bottom w:val="none" w:sz="0" w:space="0" w:color="auto"/>
        <w:right w:val="none" w:sz="0" w:space="0" w:color="auto"/>
      </w:divBdr>
    </w:div>
    <w:div w:id="1470127878">
      <w:bodyDiv w:val="1"/>
      <w:marLeft w:val="0"/>
      <w:marRight w:val="0"/>
      <w:marTop w:val="0"/>
      <w:marBottom w:val="0"/>
      <w:divBdr>
        <w:top w:val="none" w:sz="0" w:space="0" w:color="auto"/>
        <w:left w:val="none" w:sz="0" w:space="0" w:color="auto"/>
        <w:bottom w:val="none" w:sz="0" w:space="0" w:color="auto"/>
        <w:right w:val="none" w:sz="0" w:space="0" w:color="auto"/>
      </w:divBdr>
    </w:div>
    <w:div w:id="1533109511">
      <w:bodyDiv w:val="1"/>
      <w:marLeft w:val="0"/>
      <w:marRight w:val="0"/>
      <w:marTop w:val="0"/>
      <w:marBottom w:val="0"/>
      <w:divBdr>
        <w:top w:val="none" w:sz="0" w:space="0" w:color="auto"/>
        <w:left w:val="none" w:sz="0" w:space="0" w:color="auto"/>
        <w:bottom w:val="none" w:sz="0" w:space="0" w:color="auto"/>
        <w:right w:val="none" w:sz="0" w:space="0" w:color="auto"/>
      </w:divBdr>
    </w:div>
    <w:div w:id="1555853420">
      <w:bodyDiv w:val="1"/>
      <w:marLeft w:val="0"/>
      <w:marRight w:val="0"/>
      <w:marTop w:val="0"/>
      <w:marBottom w:val="0"/>
      <w:divBdr>
        <w:top w:val="none" w:sz="0" w:space="0" w:color="auto"/>
        <w:left w:val="none" w:sz="0" w:space="0" w:color="auto"/>
        <w:bottom w:val="none" w:sz="0" w:space="0" w:color="auto"/>
        <w:right w:val="none" w:sz="0" w:space="0" w:color="auto"/>
      </w:divBdr>
    </w:div>
    <w:div w:id="1613592174">
      <w:bodyDiv w:val="1"/>
      <w:marLeft w:val="0"/>
      <w:marRight w:val="0"/>
      <w:marTop w:val="0"/>
      <w:marBottom w:val="0"/>
      <w:divBdr>
        <w:top w:val="none" w:sz="0" w:space="0" w:color="auto"/>
        <w:left w:val="none" w:sz="0" w:space="0" w:color="auto"/>
        <w:bottom w:val="none" w:sz="0" w:space="0" w:color="auto"/>
        <w:right w:val="none" w:sz="0" w:space="0" w:color="auto"/>
      </w:divBdr>
    </w:div>
    <w:div w:id="1648317601">
      <w:bodyDiv w:val="1"/>
      <w:marLeft w:val="0"/>
      <w:marRight w:val="0"/>
      <w:marTop w:val="0"/>
      <w:marBottom w:val="0"/>
      <w:divBdr>
        <w:top w:val="none" w:sz="0" w:space="0" w:color="auto"/>
        <w:left w:val="none" w:sz="0" w:space="0" w:color="auto"/>
        <w:bottom w:val="none" w:sz="0" w:space="0" w:color="auto"/>
        <w:right w:val="none" w:sz="0" w:space="0" w:color="auto"/>
      </w:divBdr>
      <w:divsChild>
        <w:div w:id="1152402384">
          <w:marLeft w:val="547"/>
          <w:marRight w:val="0"/>
          <w:marTop w:val="154"/>
          <w:marBottom w:val="0"/>
          <w:divBdr>
            <w:top w:val="none" w:sz="0" w:space="0" w:color="auto"/>
            <w:left w:val="none" w:sz="0" w:space="0" w:color="auto"/>
            <w:bottom w:val="none" w:sz="0" w:space="0" w:color="auto"/>
            <w:right w:val="none" w:sz="0" w:space="0" w:color="auto"/>
          </w:divBdr>
        </w:div>
        <w:div w:id="834032064">
          <w:marLeft w:val="547"/>
          <w:marRight w:val="0"/>
          <w:marTop w:val="154"/>
          <w:marBottom w:val="0"/>
          <w:divBdr>
            <w:top w:val="none" w:sz="0" w:space="0" w:color="auto"/>
            <w:left w:val="none" w:sz="0" w:space="0" w:color="auto"/>
            <w:bottom w:val="none" w:sz="0" w:space="0" w:color="auto"/>
            <w:right w:val="none" w:sz="0" w:space="0" w:color="auto"/>
          </w:divBdr>
        </w:div>
        <w:div w:id="1235163295">
          <w:marLeft w:val="547"/>
          <w:marRight w:val="0"/>
          <w:marTop w:val="154"/>
          <w:marBottom w:val="0"/>
          <w:divBdr>
            <w:top w:val="none" w:sz="0" w:space="0" w:color="auto"/>
            <w:left w:val="none" w:sz="0" w:space="0" w:color="auto"/>
            <w:bottom w:val="none" w:sz="0" w:space="0" w:color="auto"/>
            <w:right w:val="none" w:sz="0" w:space="0" w:color="auto"/>
          </w:divBdr>
        </w:div>
        <w:div w:id="679049077">
          <w:marLeft w:val="547"/>
          <w:marRight w:val="0"/>
          <w:marTop w:val="154"/>
          <w:marBottom w:val="0"/>
          <w:divBdr>
            <w:top w:val="none" w:sz="0" w:space="0" w:color="auto"/>
            <w:left w:val="none" w:sz="0" w:space="0" w:color="auto"/>
            <w:bottom w:val="none" w:sz="0" w:space="0" w:color="auto"/>
            <w:right w:val="none" w:sz="0" w:space="0" w:color="auto"/>
          </w:divBdr>
          <w:divsChild>
            <w:div w:id="423847735">
              <w:marLeft w:val="547"/>
              <w:marRight w:val="0"/>
              <w:marTop w:val="154"/>
              <w:marBottom w:val="0"/>
              <w:divBdr>
                <w:top w:val="none" w:sz="0" w:space="0" w:color="auto"/>
                <w:left w:val="none" w:sz="0" w:space="0" w:color="auto"/>
                <w:bottom w:val="none" w:sz="0" w:space="0" w:color="auto"/>
                <w:right w:val="none" w:sz="0" w:space="0" w:color="auto"/>
              </w:divBdr>
            </w:div>
            <w:div w:id="1591084796">
              <w:marLeft w:val="547"/>
              <w:marRight w:val="0"/>
              <w:marTop w:val="154"/>
              <w:marBottom w:val="0"/>
              <w:divBdr>
                <w:top w:val="none" w:sz="0" w:space="0" w:color="auto"/>
                <w:left w:val="none" w:sz="0" w:space="0" w:color="auto"/>
                <w:bottom w:val="none" w:sz="0" w:space="0" w:color="auto"/>
                <w:right w:val="none" w:sz="0" w:space="0" w:color="auto"/>
              </w:divBdr>
            </w:div>
            <w:div w:id="1220628176">
              <w:marLeft w:val="547"/>
              <w:marRight w:val="0"/>
              <w:marTop w:val="154"/>
              <w:marBottom w:val="0"/>
              <w:divBdr>
                <w:top w:val="none" w:sz="0" w:space="0" w:color="auto"/>
                <w:left w:val="none" w:sz="0" w:space="0" w:color="auto"/>
                <w:bottom w:val="none" w:sz="0" w:space="0" w:color="auto"/>
                <w:right w:val="none" w:sz="0" w:space="0" w:color="auto"/>
              </w:divBdr>
              <w:divsChild>
                <w:div w:id="121191799">
                  <w:marLeft w:val="547"/>
                  <w:marRight w:val="0"/>
                  <w:marTop w:val="154"/>
                  <w:marBottom w:val="0"/>
                  <w:divBdr>
                    <w:top w:val="none" w:sz="0" w:space="0" w:color="auto"/>
                    <w:left w:val="none" w:sz="0" w:space="0" w:color="auto"/>
                    <w:bottom w:val="none" w:sz="0" w:space="0" w:color="auto"/>
                    <w:right w:val="none" w:sz="0" w:space="0" w:color="auto"/>
                  </w:divBdr>
                </w:div>
                <w:div w:id="511458087">
                  <w:marLeft w:val="0"/>
                  <w:marRight w:val="0"/>
                  <w:marTop w:val="115"/>
                  <w:marBottom w:val="0"/>
                  <w:divBdr>
                    <w:top w:val="none" w:sz="0" w:space="0" w:color="auto"/>
                    <w:left w:val="none" w:sz="0" w:space="0" w:color="auto"/>
                    <w:bottom w:val="none" w:sz="0" w:space="0" w:color="auto"/>
                    <w:right w:val="none" w:sz="0" w:space="0" w:color="auto"/>
                  </w:divBdr>
                </w:div>
                <w:div w:id="1515878099">
                  <w:marLeft w:val="0"/>
                  <w:marRight w:val="0"/>
                  <w:marTop w:val="115"/>
                  <w:marBottom w:val="0"/>
                  <w:divBdr>
                    <w:top w:val="none" w:sz="0" w:space="0" w:color="auto"/>
                    <w:left w:val="none" w:sz="0" w:space="0" w:color="auto"/>
                    <w:bottom w:val="none" w:sz="0" w:space="0" w:color="auto"/>
                    <w:right w:val="none" w:sz="0" w:space="0" w:color="auto"/>
                  </w:divBdr>
                </w:div>
                <w:div w:id="632100250">
                  <w:marLeft w:val="0"/>
                  <w:marRight w:val="0"/>
                  <w:marTop w:val="115"/>
                  <w:marBottom w:val="0"/>
                  <w:divBdr>
                    <w:top w:val="none" w:sz="0" w:space="0" w:color="auto"/>
                    <w:left w:val="none" w:sz="0" w:space="0" w:color="auto"/>
                    <w:bottom w:val="none" w:sz="0" w:space="0" w:color="auto"/>
                    <w:right w:val="none" w:sz="0" w:space="0" w:color="auto"/>
                  </w:divBdr>
                </w:div>
              </w:divsChild>
            </w:div>
          </w:divsChild>
        </w:div>
      </w:divsChild>
    </w:div>
    <w:div w:id="1702197368">
      <w:bodyDiv w:val="1"/>
      <w:marLeft w:val="0"/>
      <w:marRight w:val="0"/>
      <w:marTop w:val="0"/>
      <w:marBottom w:val="0"/>
      <w:divBdr>
        <w:top w:val="none" w:sz="0" w:space="0" w:color="auto"/>
        <w:left w:val="none" w:sz="0" w:space="0" w:color="auto"/>
        <w:bottom w:val="none" w:sz="0" w:space="0" w:color="auto"/>
        <w:right w:val="none" w:sz="0" w:space="0" w:color="auto"/>
      </w:divBdr>
    </w:div>
    <w:div w:id="1707758853">
      <w:bodyDiv w:val="1"/>
      <w:marLeft w:val="0"/>
      <w:marRight w:val="0"/>
      <w:marTop w:val="0"/>
      <w:marBottom w:val="0"/>
      <w:divBdr>
        <w:top w:val="none" w:sz="0" w:space="0" w:color="auto"/>
        <w:left w:val="none" w:sz="0" w:space="0" w:color="auto"/>
        <w:bottom w:val="none" w:sz="0" w:space="0" w:color="auto"/>
        <w:right w:val="none" w:sz="0" w:space="0" w:color="auto"/>
      </w:divBdr>
    </w:div>
    <w:div w:id="1737782079">
      <w:bodyDiv w:val="1"/>
      <w:marLeft w:val="0"/>
      <w:marRight w:val="0"/>
      <w:marTop w:val="0"/>
      <w:marBottom w:val="0"/>
      <w:divBdr>
        <w:top w:val="none" w:sz="0" w:space="0" w:color="auto"/>
        <w:left w:val="none" w:sz="0" w:space="0" w:color="auto"/>
        <w:bottom w:val="none" w:sz="0" w:space="0" w:color="auto"/>
        <w:right w:val="none" w:sz="0" w:space="0" w:color="auto"/>
      </w:divBdr>
      <w:divsChild>
        <w:div w:id="2000690636">
          <w:marLeft w:val="0"/>
          <w:marRight w:val="0"/>
          <w:marTop w:val="450"/>
          <w:marBottom w:val="0"/>
          <w:divBdr>
            <w:top w:val="none" w:sz="0" w:space="0" w:color="auto"/>
            <w:left w:val="none" w:sz="0" w:space="0" w:color="auto"/>
            <w:bottom w:val="none" w:sz="0" w:space="0" w:color="auto"/>
            <w:right w:val="none" w:sz="0" w:space="0" w:color="auto"/>
          </w:divBdr>
        </w:div>
        <w:div w:id="417751440">
          <w:marLeft w:val="0"/>
          <w:marRight w:val="0"/>
          <w:marTop w:val="450"/>
          <w:marBottom w:val="0"/>
          <w:divBdr>
            <w:top w:val="none" w:sz="0" w:space="0" w:color="auto"/>
            <w:left w:val="none" w:sz="0" w:space="0" w:color="auto"/>
            <w:bottom w:val="none" w:sz="0" w:space="0" w:color="auto"/>
            <w:right w:val="none" w:sz="0" w:space="0" w:color="auto"/>
          </w:divBdr>
        </w:div>
      </w:divsChild>
    </w:div>
    <w:div w:id="1776561781">
      <w:bodyDiv w:val="1"/>
      <w:marLeft w:val="0"/>
      <w:marRight w:val="0"/>
      <w:marTop w:val="0"/>
      <w:marBottom w:val="0"/>
      <w:divBdr>
        <w:top w:val="none" w:sz="0" w:space="0" w:color="auto"/>
        <w:left w:val="none" w:sz="0" w:space="0" w:color="auto"/>
        <w:bottom w:val="none" w:sz="0" w:space="0" w:color="auto"/>
        <w:right w:val="none" w:sz="0" w:space="0" w:color="auto"/>
      </w:divBdr>
      <w:divsChild>
        <w:div w:id="1635259488">
          <w:marLeft w:val="0"/>
          <w:marRight w:val="0"/>
          <w:marTop w:val="0"/>
          <w:marBottom w:val="0"/>
          <w:divBdr>
            <w:top w:val="none" w:sz="0" w:space="0" w:color="auto"/>
            <w:left w:val="none" w:sz="0" w:space="0" w:color="auto"/>
            <w:bottom w:val="none" w:sz="0" w:space="0" w:color="auto"/>
            <w:right w:val="none" w:sz="0" w:space="0" w:color="auto"/>
          </w:divBdr>
        </w:div>
        <w:div w:id="603461790">
          <w:marLeft w:val="0"/>
          <w:marRight w:val="0"/>
          <w:marTop w:val="0"/>
          <w:marBottom w:val="0"/>
          <w:divBdr>
            <w:top w:val="none" w:sz="0" w:space="0" w:color="auto"/>
            <w:left w:val="none" w:sz="0" w:space="0" w:color="auto"/>
            <w:bottom w:val="none" w:sz="0" w:space="0" w:color="auto"/>
            <w:right w:val="none" w:sz="0" w:space="0" w:color="auto"/>
          </w:divBdr>
        </w:div>
        <w:div w:id="2068063143">
          <w:marLeft w:val="0"/>
          <w:marRight w:val="0"/>
          <w:marTop w:val="0"/>
          <w:marBottom w:val="0"/>
          <w:divBdr>
            <w:top w:val="none" w:sz="0" w:space="0" w:color="auto"/>
            <w:left w:val="none" w:sz="0" w:space="0" w:color="auto"/>
            <w:bottom w:val="none" w:sz="0" w:space="0" w:color="auto"/>
            <w:right w:val="none" w:sz="0" w:space="0" w:color="auto"/>
          </w:divBdr>
        </w:div>
        <w:div w:id="1355577487">
          <w:marLeft w:val="0"/>
          <w:marRight w:val="0"/>
          <w:marTop w:val="0"/>
          <w:marBottom w:val="0"/>
          <w:divBdr>
            <w:top w:val="none" w:sz="0" w:space="0" w:color="auto"/>
            <w:left w:val="none" w:sz="0" w:space="0" w:color="auto"/>
            <w:bottom w:val="none" w:sz="0" w:space="0" w:color="auto"/>
            <w:right w:val="none" w:sz="0" w:space="0" w:color="auto"/>
          </w:divBdr>
        </w:div>
        <w:div w:id="881137796">
          <w:marLeft w:val="0"/>
          <w:marRight w:val="0"/>
          <w:marTop w:val="0"/>
          <w:marBottom w:val="0"/>
          <w:divBdr>
            <w:top w:val="none" w:sz="0" w:space="0" w:color="auto"/>
            <w:left w:val="none" w:sz="0" w:space="0" w:color="auto"/>
            <w:bottom w:val="none" w:sz="0" w:space="0" w:color="auto"/>
            <w:right w:val="none" w:sz="0" w:space="0" w:color="auto"/>
          </w:divBdr>
        </w:div>
        <w:div w:id="371467265">
          <w:marLeft w:val="0"/>
          <w:marRight w:val="0"/>
          <w:marTop w:val="0"/>
          <w:marBottom w:val="0"/>
          <w:divBdr>
            <w:top w:val="none" w:sz="0" w:space="0" w:color="auto"/>
            <w:left w:val="none" w:sz="0" w:space="0" w:color="auto"/>
            <w:bottom w:val="none" w:sz="0" w:space="0" w:color="auto"/>
            <w:right w:val="none" w:sz="0" w:space="0" w:color="auto"/>
          </w:divBdr>
        </w:div>
        <w:div w:id="1367364810">
          <w:marLeft w:val="0"/>
          <w:marRight w:val="0"/>
          <w:marTop w:val="0"/>
          <w:marBottom w:val="0"/>
          <w:divBdr>
            <w:top w:val="none" w:sz="0" w:space="0" w:color="auto"/>
            <w:left w:val="none" w:sz="0" w:space="0" w:color="auto"/>
            <w:bottom w:val="none" w:sz="0" w:space="0" w:color="auto"/>
            <w:right w:val="none" w:sz="0" w:space="0" w:color="auto"/>
          </w:divBdr>
        </w:div>
        <w:div w:id="2054770660">
          <w:marLeft w:val="0"/>
          <w:marRight w:val="0"/>
          <w:marTop w:val="0"/>
          <w:marBottom w:val="0"/>
          <w:divBdr>
            <w:top w:val="none" w:sz="0" w:space="0" w:color="auto"/>
            <w:left w:val="none" w:sz="0" w:space="0" w:color="auto"/>
            <w:bottom w:val="none" w:sz="0" w:space="0" w:color="auto"/>
            <w:right w:val="none" w:sz="0" w:space="0" w:color="auto"/>
          </w:divBdr>
        </w:div>
        <w:div w:id="43481966">
          <w:marLeft w:val="0"/>
          <w:marRight w:val="0"/>
          <w:marTop w:val="0"/>
          <w:marBottom w:val="0"/>
          <w:divBdr>
            <w:top w:val="none" w:sz="0" w:space="0" w:color="auto"/>
            <w:left w:val="none" w:sz="0" w:space="0" w:color="auto"/>
            <w:bottom w:val="none" w:sz="0" w:space="0" w:color="auto"/>
            <w:right w:val="none" w:sz="0" w:space="0" w:color="auto"/>
          </w:divBdr>
        </w:div>
        <w:div w:id="1682899424">
          <w:marLeft w:val="0"/>
          <w:marRight w:val="0"/>
          <w:marTop w:val="0"/>
          <w:marBottom w:val="0"/>
          <w:divBdr>
            <w:top w:val="none" w:sz="0" w:space="0" w:color="auto"/>
            <w:left w:val="none" w:sz="0" w:space="0" w:color="auto"/>
            <w:bottom w:val="none" w:sz="0" w:space="0" w:color="auto"/>
            <w:right w:val="none" w:sz="0" w:space="0" w:color="auto"/>
          </w:divBdr>
        </w:div>
      </w:divsChild>
    </w:div>
    <w:div w:id="1826554486">
      <w:bodyDiv w:val="1"/>
      <w:marLeft w:val="0"/>
      <w:marRight w:val="0"/>
      <w:marTop w:val="0"/>
      <w:marBottom w:val="0"/>
      <w:divBdr>
        <w:top w:val="none" w:sz="0" w:space="0" w:color="auto"/>
        <w:left w:val="none" w:sz="0" w:space="0" w:color="auto"/>
        <w:bottom w:val="none" w:sz="0" w:space="0" w:color="auto"/>
        <w:right w:val="none" w:sz="0" w:space="0" w:color="auto"/>
      </w:divBdr>
      <w:divsChild>
        <w:div w:id="614675369">
          <w:marLeft w:val="0"/>
          <w:marRight w:val="0"/>
          <w:marTop w:val="0"/>
          <w:marBottom w:val="0"/>
          <w:divBdr>
            <w:top w:val="none" w:sz="0" w:space="0" w:color="auto"/>
            <w:left w:val="none" w:sz="0" w:space="0" w:color="auto"/>
            <w:bottom w:val="none" w:sz="0" w:space="0" w:color="auto"/>
            <w:right w:val="none" w:sz="0" w:space="0" w:color="auto"/>
          </w:divBdr>
        </w:div>
        <w:div w:id="1742633517">
          <w:marLeft w:val="0"/>
          <w:marRight w:val="0"/>
          <w:marTop w:val="0"/>
          <w:marBottom w:val="0"/>
          <w:divBdr>
            <w:top w:val="none" w:sz="0" w:space="0" w:color="auto"/>
            <w:left w:val="none" w:sz="0" w:space="0" w:color="auto"/>
            <w:bottom w:val="none" w:sz="0" w:space="0" w:color="auto"/>
            <w:right w:val="none" w:sz="0" w:space="0" w:color="auto"/>
          </w:divBdr>
        </w:div>
        <w:div w:id="1153764652">
          <w:marLeft w:val="0"/>
          <w:marRight w:val="0"/>
          <w:marTop w:val="0"/>
          <w:marBottom w:val="0"/>
          <w:divBdr>
            <w:top w:val="none" w:sz="0" w:space="0" w:color="auto"/>
            <w:left w:val="none" w:sz="0" w:space="0" w:color="auto"/>
            <w:bottom w:val="none" w:sz="0" w:space="0" w:color="auto"/>
            <w:right w:val="none" w:sz="0" w:space="0" w:color="auto"/>
          </w:divBdr>
        </w:div>
        <w:div w:id="1235816005">
          <w:marLeft w:val="0"/>
          <w:marRight w:val="0"/>
          <w:marTop w:val="0"/>
          <w:marBottom w:val="0"/>
          <w:divBdr>
            <w:top w:val="none" w:sz="0" w:space="0" w:color="auto"/>
            <w:left w:val="none" w:sz="0" w:space="0" w:color="auto"/>
            <w:bottom w:val="none" w:sz="0" w:space="0" w:color="auto"/>
            <w:right w:val="none" w:sz="0" w:space="0" w:color="auto"/>
          </w:divBdr>
        </w:div>
      </w:divsChild>
    </w:div>
    <w:div w:id="1850244170">
      <w:bodyDiv w:val="1"/>
      <w:marLeft w:val="0"/>
      <w:marRight w:val="0"/>
      <w:marTop w:val="0"/>
      <w:marBottom w:val="0"/>
      <w:divBdr>
        <w:top w:val="none" w:sz="0" w:space="0" w:color="auto"/>
        <w:left w:val="none" w:sz="0" w:space="0" w:color="auto"/>
        <w:bottom w:val="none" w:sz="0" w:space="0" w:color="auto"/>
        <w:right w:val="none" w:sz="0" w:space="0" w:color="auto"/>
      </w:divBdr>
    </w:div>
    <w:div w:id="1867517883">
      <w:bodyDiv w:val="1"/>
      <w:marLeft w:val="0"/>
      <w:marRight w:val="0"/>
      <w:marTop w:val="0"/>
      <w:marBottom w:val="0"/>
      <w:divBdr>
        <w:top w:val="none" w:sz="0" w:space="0" w:color="auto"/>
        <w:left w:val="none" w:sz="0" w:space="0" w:color="auto"/>
        <w:bottom w:val="none" w:sz="0" w:space="0" w:color="auto"/>
        <w:right w:val="none" w:sz="0" w:space="0" w:color="auto"/>
      </w:divBdr>
      <w:divsChild>
        <w:div w:id="272399532">
          <w:marLeft w:val="300"/>
          <w:marRight w:val="0"/>
          <w:marTop w:val="0"/>
          <w:marBottom w:val="330"/>
          <w:divBdr>
            <w:top w:val="none" w:sz="0" w:space="0" w:color="auto"/>
            <w:left w:val="none" w:sz="0" w:space="0" w:color="auto"/>
            <w:bottom w:val="none" w:sz="0" w:space="0" w:color="auto"/>
            <w:right w:val="none" w:sz="0" w:space="0" w:color="auto"/>
          </w:divBdr>
          <w:divsChild>
            <w:div w:id="997195883">
              <w:marLeft w:val="0"/>
              <w:marRight w:val="0"/>
              <w:marTop w:val="0"/>
              <w:marBottom w:val="0"/>
              <w:divBdr>
                <w:top w:val="none" w:sz="0" w:space="0" w:color="auto"/>
                <w:left w:val="none" w:sz="0" w:space="0" w:color="auto"/>
                <w:bottom w:val="none" w:sz="0" w:space="0" w:color="auto"/>
                <w:right w:val="none" w:sz="0" w:space="0" w:color="auto"/>
              </w:divBdr>
              <w:divsChild>
                <w:div w:id="587924341">
                  <w:marLeft w:val="0"/>
                  <w:marRight w:val="0"/>
                  <w:marTop w:val="0"/>
                  <w:marBottom w:val="330"/>
                  <w:divBdr>
                    <w:top w:val="none" w:sz="0" w:space="0" w:color="auto"/>
                    <w:left w:val="none" w:sz="0" w:space="0" w:color="auto"/>
                    <w:bottom w:val="none" w:sz="0" w:space="0" w:color="auto"/>
                    <w:right w:val="none" w:sz="0" w:space="0" w:color="auto"/>
                  </w:divBdr>
                </w:div>
              </w:divsChild>
            </w:div>
            <w:div w:id="518158518">
              <w:marLeft w:val="0"/>
              <w:marRight w:val="0"/>
              <w:marTop w:val="0"/>
              <w:marBottom w:val="0"/>
              <w:divBdr>
                <w:top w:val="none" w:sz="0" w:space="0" w:color="auto"/>
                <w:left w:val="none" w:sz="0" w:space="0" w:color="auto"/>
                <w:bottom w:val="none" w:sz="0" w:space="0" w:color="auto"/>
                <w:right w:val="none" w:sz="0" w:space="0" w:color="auto"/>
              </w:divBdr>
              <w:divsChild>
                <w:div w:id="1220555203">
                  <w:marLeft w:val="0"/>
                  <w:marRight w:val="0"/>
                  <w:marTop w:val="0"/>
                  <w:marBottom w:val="0"/>
                  <w:divBdr>
                    <w:top w:val="none" w:sz="0" w:space="0" w:color="auto"/>
                    <w:left w:val="none" w:sz="0" w:space="0" w:color="auto"/>
                    <w:bottom w:val="none" w:sz="0" w:space="0" w:color="auto"/>
                    <w:right w:val="none" w:sz="0" w:space="0" w:color="auto"/>
                  </w:divBdr>
                  <w:divsChild>
                    <w:div w:id="1531644023">
                      <w:marLeft w:val="0"/>
                      <w:marRight w:val="0"/>
                      <w:marTop w:val="0"/>
                      <w:marBottom w:val="0"/>
                      <w:divBdr>
                        <w:top w:val="none" w:sz="0" w:space="0" w:color="auto"/>
                        <w:left w:val="none" w:sz="0" w:space="0" w:color="auto"/>
                        <w:bottom w:val="none" w:sz="0" w:space="0" w:color="auto"/>
                        <w:right w:val="none" w:sz="0" w:space="0" w:color="auto"/>
                      </w:divBdr>
                      <w:divsChild>
                        <w:div w:id="1078554013">
                          <w:marLeft w:val="0"/>
                          <w:marRight w:val="0"/>
                          <w:marTop w:val="0"/>
                          <w:marBottom w:val="0"/>
                          <w:divBdr>
                            <w:top w:val="single" w:sz="6" w:space="0" w:color="DDDDDD"/>
                            <w:left w:val="single" w:sz="6" w:space="0" w:color="DDDDDD"/>
                            <w:bottom w:val="single" w:sz="6" w:space="0" w:color="DDDDDD"/>
                            <w:right w:val="single" w:sz="6" w:space="0" w:color="DDDDDD"/>
                          </w:divBdr>
                          <w:divsChild>
                            <w:div w:id="1557862066">
                              <w:marLeft w:val="0"/>
                              <w:marRight w:val="0"/>
                              <w:marTop w:val="0"/>
                              <w:marBottom w:val="0"/>
                              <w:divBdr>
                                <w:top w:val="none" w:sz="0" w:space="0" w:color="auto"/>
                                <w:left w:val="none" w:sz="0" w:space="0" w:color="auto"/>
                                <w:bottom w:val="none" w:sz="0" w:space="0" w:color="auto"/>
                                <w:right w:val="none" w:sz="0" w:space="0" w:color="auto"/>
                              </w:divBdr>
                              <w:divsChild>
                                <w:div w:id="189345363">
                                  <w:marLeft w:val="0"/>
                                  <w:marRight w:val="0"/>
                                  <w:marTop w:val="0"/>
                                  <w:marBottom w:val="0"/>
                                  <w:divBdr>
                                    <w:top w:val="none" w:sz="0" w:space="0" w:color="auto"/>
                                    <w:left w:val="none" w:sz="0" w:space="0" w:color="auto"/>
                                    <w:bottom w:val="none" w:sz="0" w:space="0" w:color="auto"/>
                                    <w:right w:val="none" w:sz="0" w:space="0" w:color="auto"/>
                                  </w:divBdr>
                                </w:div>
                                <w:div w:id="1879470222">
                                  <w:marLeft w:val="0"/>
                                  <w:marRight w:val="0"/>
                                  <w:marTop w:val="0"/>
                                  <w:marBottom w:val="0"/>
                                  <w:divBdr>
                                    <w:top w:val="none" w:sz="0" w:space="0" w:color="auto"/>
                                    <w:left w:val="none" w:sz="0" w:space="0" w:color="auto"/>
                                    <w:bottom w:val="none" w:sz="0" w:space="0" w:color="auto"/>
                                    <w:right w:val="none" w:sz="0" w:space="0" w:color="auto"/>
                                  </w:divBdr>
                                  <w:divsChild>
                                    <w:div w:id="2125923358">
                                      <w:marLeft w:val="0"/>
                                      <w:marRight w:val="69"/>
                                      <w:marTop w:val="0"/>
                                      <w:marBottom w:val="0"/>
                                      <w:divBdr>
                                        <w:top w:val="none" w:sz="0" w:space="0" w:color="auto"/>
                                        <w:left w:val="none" w:sz="0" w:space="0" w:color="auto"/>
                                        <w:bottom w:val="none" w:sz="0" w:space="0" w:color="auto"/>
                                        <w:right w:val="none" w:sz="0" w:space="0" w:color="auto"/>
                                      </w:divBdr>
                                      <w:divsChild>
                                        <w:div w:id="197669244">
                                          <w:marLeft w:val="0"/>
                                          <w:marRight w:val="0"/>
                                          <w:marTop w:val="0"/>
                                          <w:marBottom w:val="0"/>
                                          <w:divBdr>
                                            <w:top w:val="none" w:sz="0" w:space="0" w:color="auto"/>
                                            <w:left w:val="none" w:sz="0" w:space="0" w:color="auto"/>
                                            <w:bottom w:val="none" w:sz="0" w:space="0" w:color="auto"/>
                                            <w:right w:val="none" w:sz="0" w:space="0" w:color="auto"/>
                                          </w:divBdr>
                                          <w:divsChild>
                                            <w:div w:id="92183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6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26857">
                      <w:marLeft w:val="0"/>
                      <w:marRight w:val="0"/>
                      <w:marTop w:val="0"/>
                      <w:marBottom w:val="0"/>
                      <w:divBdr>
                        <w:top w:val="none" w:sz="0" w:space="0" w:color="auto"/>
                        <w:left w:val="none" w:sz="0" w:space="0" w:color="auto"/>
                        <w:bottom w:val="none" w:sz="0" w:space="0" w:color="auto"/>
                        <w:right w:val="none" w:sz="0" w:space="0" w:color="auto"/>
                      </w:divBdr>
                      <w:divsChild>
                        <w:div w:id="12649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44891">
              <w:marLeft w:val="0"/>
              <w:marRight w:val="0"/>
              <w:marTop w:val="0"/>
              <w:marBottom w:val="0"/>
              <w:divBdr>
                <w:top w:val="none" w:sz="0" w:space="0" w:color="auto"/>
                <w:left w:val="none" w:sz="0" w:space="0" w:color="auto"/>
                <w:bottom w:val="none" w:sz="0" w:space="0" w:color="auto"/>
                <w:right w:val="none" w:sz="0" w:space="0" w:color="auto"/>
              </w:divBdr>
              <w:divsChild>
                <w:div w:id="1066101443">
                  <w:marLeft w:val="0"/>
                  <w:marRight w:val="0"/>
                  <w:marTop w:val="0"/>
                  <w:marBottom w:val="330"/>
                  <w:divBdr>
                    <w:top w:val="none" w:sz="0" w:space="0" w:color="auto"/>
                    <w:left w:val="none" w:sz="0" w:space="0" w:color="auto"/>
                    <w:bottom w:val="none" w:sz="0" w:space="0" w:color="auto"/>
                    <w:right w:val="none" w:sz="0" w:space="0" w:color="auto"/>
                  </w:divBdr>
                  <w:divsChild>
                    <w:div w:id="20324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82969">
          <w:marLeft w:val="0"/>
          <w:marRight w:val="300"/>
          <w:marTop w:val="0"/>
          <w:marBottom w:val="0"/>
          <w:divBdr>
            <w:top w:val="none" w:sz="0" w:space="0" w:color="auto"/>
            <w:left w:val="none" w:sz="0" w:space="0" w:color="auto"/>
            <w:bottom w:val="none" w:sz="0" w:space="0" w:color="auto"/>
            <w:right w:val="none" w:sz="0" w:space="0" w:color="auto"/>
          </w:divBdr>
          <w:divsChild>
            <w:div w:id="338510115">
              <w:marLeft w:val="0"/>
              <w:marRight w:val="0"/>
              <w:marTop w:val="0"/>
              <w:marBottom w:val="0"/>
              <w:divBdr>
                <w:top w:val="none" w:sz="0" w:space="0" w:color="auto"/>
                <w:left w:val="none" w:sz="0" w:space="0" w:color="auto"/>
                <w:bottom w:val="none" w:sz="0" w:space="0" w:color="auto"/>
                <w:right w:val="none" w:sz="0" w:space="0" w:color="auto"/>
              </w:divBdr>
              <w:divsChild>
                <w:div w:id="237786462">
                  <w:marLeft w:val="0"/>
                  <w:marRight w:val="0"/>
                  <w:marTop w:val="0"/>
                  <w:marBottom w:val="0"/>
                  <w:divBdr>
                    <w:top w:val="none" w:sz="0" w:space="0" w:color="auto"/>
                    <w:left w:val="none" w:sz="0" w:space="0" w:color="auto"/>
                    <w:bottom w:val="none" w:sz="0" w:space="0" w:color="auto"/>
                    <w:right w:val="none" w:sz="0" w:space="0" w:color="auto"/>
                  </w:divBdr>
                  <w:divsChild>
                    <w:div w:id="2125684509">
                      <w:marLeft w:val="0"/>
                      <w:marRight w:val="0"/>
                      <w:marTop w:val="150"/>
                      <w:marBottom w:val="150"/>
                      <w:divBdr>
                        <w:top w:val="none" w:sz="0" w:space="0" w:color="auto"/>
                        <w:left w:val="none" w:sz="0" w:space="0" w:color="auto"/>
                        <w:bottom w:val="none" w:sz="0" w:space="0" w:color="auto"/>
                        <w:right w:val="none" w:sz="0" w:space="0" w:color="auto"/>
                      </w:divBdr>
                      <w:divsChild>
                        <w:div w:id="25109500">
                          <w:marLeft w:val="0"/>
                          <w:marRight w:val="0"/>
                          <w:marTop w:val="0"/>
                          <w:marBottom w:val="0"/>
                          <w:divBdr>
                            <w:top w:val="none" w:sz="0" w:space="0" w:color="auto"/>
                            <w:left w:val="none" w:sz="0" w:space="0" w:color="auto"/>
                            <w:bottom w:val="none" w:sz="0" w:space="0" w:color="auto"/>
                            <w:right w:val="none" w:sz="0" w:space="0" w:color="auto"/>
                          </w:divBdr>
                          <w:divsChild>
                            <w:div w:id="1099376472">
                              <w:marLeft w:val="0"/>
                              <w:marRight w:val="0"/>
                              <w:marTop w:val="0"/>
                              <w:marBottom w:val="0"/>
                              <w:divBdr>
                                <w:top w:val="none" w:sz="0" w:space="0" w:color="auto"/>
                                <w:left w:val="none" w:sz="0" w:space="0" w:color="auto"/>
                                <w:bottom w:val="none" w:sz="0" w:space="0" w:color="auto"/>
                                <w:right w:val="none" w:sz="0" w:space="0" w:color="auto"/>
                              </w:divBdr>
                              <w:divsChild>
                                <w:div w:id="1546867656">
                                  <w:marLeft w:val="0"/>
                                  <w:marRight w:val="0"/>
                                  <w:marTop w:val="0"/>
                                  <w:marBottom w:val="0"/>
                                  <w:divBdr>
                                    <w:top w:val="none" w:sz="0" w:space="0" w:color="auto"/>
                                    <w:left w:val="none" w:sz="0" w:space="0" w:color="auto"/>
                                    <w:bottom w:val="none" w:sz="0" w:space="0" w:color="auto"/>
                                    <w:right w:val="none" w:sz="0" w:space="0" w:color="auto"/>
                                  </w:divBdr>
                                  <w:divsChild>
                                    <w:div w:id="983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753769">
                      <w:marLeft w:val="0"/>
                      <w:marRight w:val="0"/>
                      <w:marTop w:val="0"/>
                      <w:marBottom w:val="0"/>
                      <w:divBdr>
                        <w:top w:val="none" w:sz="0" w:space="0" w:color="auto"/>
                        <w:left w:val="none" w:sz="0" w:space="0" w:color="auto"/>
                        <w:bottom w:val="none" w:sz="0" w:space="0" w:color="auto"/>
                        <w:right w:val="none" w:sz="0" w:space="0" w:color="auto"/>
                      </w:divBdr>
                      <w:divsChild>
                        <w:div w:id="248200024">
                          <w:marLeft w:val="0"/>
                          <w:marRight w:val="7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192800">
          <w:marLeft w:val="4650"/>
          <w:marRight w:val="4800"/>
          <w:marTop w:val="0"/>
          <w:marBottom w:val="0"/>
          <w:divBdr>
            <w:top w:val="none" w:sz="0" w:space="0" w:color="auto"/>
            <w:left w:val="none" w:sz="0" w:space="0" w:color="auto"/>
            <w:bottom w:val="none" w:sz="0" w:space="0" w:color="auto"/>
            <w:right w:val="none" w:sz="0" w:space="0" w:color="auto"/>
          </w:divBdr>
          <w:divsChild>
            <w:div w:id="388648040">
              <w:marLeft w:val="0"/>
              <w:marRight w:val="0"/>
              <w:marTop w:val="0"/>
              <w:marBottom w:val="0"/>
              <w:divBdr>
                <w:top w:val="none" w:sz="0" w:space="0" w:color="auto"/>
                <w:left w:val="none" w:sz="0" w:space="0" w:color="auto"/>
                <w:bottom w:val="none" w:sz="0" w:space="0" w:color="auto"/>
                <w:right w:val="none" w:sz="0" w:space="0" w:color="auto"/>
              </w:divBdr>
              <w:divsChild>
                <w:div w:id="209377281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934046095">
      <w:bodyDiv w:val="1"/>
      <w:marLeft w:val="0"/>
      <w:marRight w:val="0"/>
      <w:marTop w:val="0"/>
      <w:marBottom w:val="0"/>
      <w:divBdr>
        <w:top w:val="none" w:sz="0" w:space="0" w:color="auto"/>
        <w:left w:val="none" w:sz="0" w:space="0" w:color="auto"/>
        <w:bottom w:val="none" w:sz="0" w:space="0" w:color="auto"/>
        <w:right w:val="none" w:sz="0" w:space="0" w:color="auto"/>
      </w:divBdr>
    </w:div>
    <w:div w:id="2092384054">
      <w:bodyDiv w:val="1"/>
      <w:marLeft w:val="0"/>
      <w:marRight w:val="0"/>
      <w:marTop w:val="0"/>
      <w:marBottom w:val="0"/>
      <w:divBdr>
        <w:top w:val="none" w:sz="0" w:space="0" w:color="auto"/>
        <w:left w:val="none" w:sz="0" w:space="0" w:color="auto"/>
        <w:bottom w:val="none" w:sz="0" w:space="0" w:color="auto"/>
        <w:right w:val="none" w:sz="0" w:space="0" w:color="auto"/>
      </w:divBdr>
    </w:div>
    <w:div w:id="2103254038">
      <w:bodyDiv w:val="1"/>
      <w:marLeft w:val="0"/>
      <w:marRight w:val="0"/>
      <w:marTop w:val="0"/>
      <w:marBottom w:val="0"/>
      <w:divBdr>
        <w:top w:val="none" w:sz="0" w:space="0" w:color="auto"/>
        <w:left w:val="none" w:sz="0" w:space="0" w:color="auto"/>
        <w:bottom w:val="none" w:sz="0" w:space="0" w:color="auto"/>
        <w:right w:val="none" w:sz="0" w:space="0" w:color="auto"/>
      </w:divBdr>
      <w:divsChild>
        <w:div w:id="73936882">
          <w:marLeft w:val="0"/>
          <w:marRight w:val="0"/>
          <w:marTop w:val="0"/>
          <w:marBottom w:val="0"/>
          <w:divBdr>
            <w:top w:val="none" w:sz="0" w:space="0" w:color="auto"/>
            <w:left w:val="none" w:sz="0" w:space="0" w:color="auto"/>
            <w:bottom w:val="none" w:sz="0" w:space="0" w:color="auto"/>
            <w:right w:val="none" w:sz="0" w:space="0" w:color="auto"/>
          </w:divBdr>
        </w:div>
        <w:div w:id="1798836631">
          <w:marLeft w:val="0"/>
          <w:marRight w:val="0"/>
          <w:marTop w:val="0"/>
          <w:marBottom w:val="0"/>
          <w:divBdr>
            <w:top w:val="none" w:sz="0" w:space="0" w:color="auto"/>
            <w:left w:val="none" w:sz="0" w:space="0" w:color="auto"/>
            <w:bottom w:val="none" w:sz="0" w:space="0" w:color="auto"/>
            <w:right w:val="none" w:sz="0" w:space="0" w:color="auto"/>
          </w:divBdr>
        </w:div>
        <w:div w:id="1826582212">
          <w:marLeft w:val="0"/>
          <w:marRight w:val="0"/>
          <w:marTop w:val="0"/>
          <w:marBottom w:val="0"/>
          <w:divBdr>
            <w:top w:val="none" w:sz="0" w:space="0" w:color="auto"/>
            <w:left w:val="none" w:sz="0" w:space="0" w:color="auto"/>
            <w:bottom w:val="none" w:sz="0" w:space="0" w:color="auto"/>
            <w:right w:val="none" w:sz="0" w:space="0" w:color="auto"/>
          </w:divBdr>
        </w:div>
        <w:div w:id="2022538623">
          <w:marLeft w:val="0"/>
          <w:marRight w:val="0"/>
          <w:marTop w:val="0"/>
          <w:marBottom w:val="0"/>
          <w:divBdr>
            <w:top w:val="none" w:sz="0" w:space="0" w:color="auto"/>
            <w:left w:val="none" w:sz="0" w:space="0" w:color="auto"/>
            <w:bottom w:val="none" w:sz="0" w:space="0" w:color="auto"/>
            <w:right w:val="none" w:sz="0" w:space="0" w:color="auto"/>
          </w:divBdr>
        </w:div>
        <w:div w:id="683551594">
          <w:marLeft w:val="0"/>
          <w:marRight w:val="0"/>
          <w:marTop w:val="0"/>
          <w:marBottom w:val="0"/>
          <w:divBdr>
            <w:top w:val="none" w:sz="0" w:space="0" w:color="auto"/>
            <w:left w:val="none" w:sz="0" w:space="0" w:color="auto"/>
            <w:bottom w:val="none" w:sz="0" w:space="0" w:color="auto"/>
            <w:right w:val="none" w:sz="0" w:space="0" w:color="auto"/>
          </w:divBdr>
        </w:div>
        <w:div w:id="413010998">
          <w:marLeft w:val="0"/>
          <w:marRight w:val="0"/>
          <w:marTop w:val="0"/>
          <w:marBottom w:val="0"/>
          <w:divBdr>
            <w:top w:val="none" w:sz="0" w:space="0" w:color="auto"/>
            <w:left w:val="none" w:sz="0" w:space="0" w:color="auto"/>
            <w:bottom w:val="none" w:sz="0" w:space="0" w:color="auto"/>
            <w:right w:val="none" w:sz="0" w:space="0" w:color="auto"/>
          </w:divBdr>
        </w:div>
        <w:div w:id="77482397">
          <w:marLeft w:val="0"/>
          <w:marRight w:val="0"/>
          <w:marTop w:val="0"/>
          <w:marBottom w:val="0"/>
          <w:divBdr>
            <w:top w:val="none" w:sz="0" w:space="0" w:color="auto"/>
            <w:left w:val="none" w:sz="0" w:space="0" w:color="auto"/>
            <w:bottom w:val="none" w:sz="0" w:space="0" w:color="auto"/>
            <w:right w:val="none" w:sz="0" w:space="0" w:color="auto"/>
          </w:divBdr>
        </w:div>
        <w:div w:id="579490232">
          <w:marLeft w:val="0"/>
          <w:marRight w:val="0"/>
          <w:marTop w:val="0"/>
          <w:marBottom w:val="0"/>
          <w:divBdr>
            <w:top w:val="none" w:sz="0" w:space="0" w:color="auto"/>
            <w:left w:val="none" w:sz="0" w:space="0" w:color="auto"/>
            <w:bottom w:val="none" w:sz="0" w:space="0" w:color="auto"/>
            <w:right w:val="none" w:sz="0" w:space="0" w:color="auto"/>
          </w:divBdr>
        </w:div>
        <w:div w:id="581649507">
          <w:marLeft w:val="0"/>
          <w:marRight w:val="0"/>
          <w:marTop w:val="0"/>
          <w:marBottom w:val="0"/>
          <w:divBdr>
            <w:top w:val="none" w:sz="0" w:space="0" w:color="auto"/>
            <w:left w:val="none" w:sz="0" w:space="0" w:color="auto"/>
            <w:bottom w:val="none" w:sz="0" w:space="0" w:color="auto"/>
            <w:right w:val="none" w:sz="0" w:space="0" w:color="auto"/>
          </w:divBdr>
        </w:div>
        <w:div w:id="706564975">
          <w:marLeft w:val="0"/>
          <w:marRight w:val="0"/>
          <w:marTop w:val="0"/>
          <w:marBottom w:val="0"/>
          <w:divBdr>
            <w:top w:val="none" w:sz="0" w:space="0" w:color="auto"/>
            <w:left w:val="none" w:sz="0" w:space="0" w:color="auto"/>
            <w:bottom w:val="none" w:sz="0" w:space="0" w:color="auto"/>
            <w:right w:val="none" w:sz="0" w:space="0" w:color="auto"/>
          </w:divBdr>
        </w:div>
        <w:div w:id="1665358105">
          <w:marLeft w:val="0"/>
          <w:marRight w:val="0"/>
          <w:marTop w:val="0"/>
          <w:marBottom w:val="0"/>
          <w:divBdr>
            <w:top w:val="none" w:sz="0" w:space="0" w:color="auto"/>
            <w:left w:val="none" w:sz="0" w:space="0" w:color="auto"/>
            <w:bottom w:val="none" w:sz="0" w:space="0" w:color="auto"/>
            <w:right w:val="none" w:sz="0" w:space="0" w:color="auto"/>
          </w:divBdr>
        </w:div>
        <w:div w:id="1218855157">
          <w:marLeft w:val="0"/>
          <w:marRight w:val="0"/>
          <w:marTop w:val="0"/>
          <w:marBottom w:val="0"/>
          <w:divBdr>
            <w:top w:val="none" w:sz="0" w:space="0" w:color="auto"/>
            <w:left w:val="none" w:sz="0" w:space="0" w:color="auto"/>
            <w:bottom w:val="none" w:sz="0" w:space="0" w:color="auto"/>
            <w:right w:val="none" w:sz="0" w:space="0" w:color="auto"/>
          </w:divBdr>
        </w:div>
        <w:div w:id="112866141">
          <w:marLeft w:val="0"/>
          <w:marRight w:val="0"/>
          <w:marTop w:val="0"/>
          <w:marBottom w:val="0"/>
          <w:divBdr>
            <w:top w:val="none" w:sz="0" w:space="0" w:color="auto"/>
            <w:left w:val="none" w:sz="0" w:space="0" w:color="auto"/>
            <w:bottom w:val="none" w:sz="0" w:space="0" w:color="auto"/>
            <w:right w:val="none" w:sz="0" w:space="0" w:color="auto"/>
          </w:divBdr>
        </w:div>
        <w:div w:id="229079536">
          <w:marLeft w:val="0"/>
          <w:marRight w:val="0"/>
          <w:marTop w:val="0"/>
          <w:marBottom w:val="0"/>
          <w:divBdr>
            <w:top w:val="none" w:sz="0" w:space="0" w:color="auto"/>
            <w:left w:val="none" w:sz="0" w:space="0" w:color="auto"/>
            <w:bottom w:val="none" w:sz="0" w:space="0" w:color="auto"/>
            <w:right w:val="none" w:sz="0" w:space="0" w:color="auto"/>
          </w:divBdr>
        </w:div>
        <w:div w:id="684021410">
          <w:marLeft w:val="0"/>
          <w:marRight w:val="0"/>
          <w:marTop w:val="0"/>
          <w:marBottom w:val="0"/>
          <w:divBdr>
            <w:top w:val="none" w:sz="0" w:space="0" w:color="auto"/>
            <w:left w:val="none" w:sz="0" w:space="0" w:color="auto"/>
            <w:bottom w:val="none" w:sz="0" w:space="0" w:color="auto"/>
            <w:right w:val="none" w:sz="0" w:space="0" w:color="auto"/>
          </w:divBdr>
        </w:div>
        <w:div w:id="840119254">
          <w:marLeft w:val="0"/>
          <w:marRight w:val="0"/>
          <w:marTop w:val="0"/>
          <w:marBottom w:val="0"/>
          <w:divBdr>
            <w:top w:val="none" w:sz="0" w:space="0" w:color="auto"/>
            <w:left w:val="none" w:sz="0" w:space="0" w:color="auto"/>
            <w:bottom w:val="none" w:sz="0" w:space="0" w:color="auto"/>
            <w:right w:val="none" w:sz="0" w:space="0" w:color="auto"/>
          </w:divBdr>
        </w:div>
        <w:div w:id="819493770">
          <w:marLeft w:val="0"/>
          <w:marRight w:val="0"/>
          <w:marTop w:val="0"/>
          <w:marBottom w:val="0"/>
          <w:divBdr>
            <w:top w:val="none" w:sz="0" w:space="0" w:color="auto"/>
            <w:left w:val="none" w:sz="0" w:space="0" w:color="auto"/>
            <w:bottom w:val="none" w:sz="0" w:space="0" w:color="auto"/>
            <w:right w:val="none" w:sz="0" w:space="0" w:color="auto"/>
          </w:divBdr>
        </w:div>
        <w:div w:id="64228616">
          <w:marLeft w:val="0"/>
          <w:marRight w:val="0"/>
          <w:marTop w:val="0"/>
          <w:marBottom w:val="0"/>
          <w:divBdr>
            <w:top w:val="none" w:sz="0" w:space="0" w:color="auto"/>
            <w:left w:val="none" w:sz="0" w:space="0" w:color="auto"/>
            <w:bottom w:val="none" w:sz="0" w:space="0" w:color="auto"/>
            <w:right w:val="none" w:sz="0" w:space="0" w:color="auto"/>
          </w:divBdr>
        </w:div>
        <w:div w:id="1979871261">
          <w:marLeft w:val="0"/>
          <w:marRight w:val="0"/>
          <w:marTop w:val="0"/>
          <w:marBottom w:val="0"/>
          <w:divBdr>
            <w:top w:val="none" w:sz="0" w:space="0" w:color="auto"/>
            <w:left w:val="none" w:sz="0" w:space="0" w:color="auto"/>
            <w:bottom w:val="none" w:sz="0" w:space="0" w:color="auto"/>
            <w:right w:val="none" w:sz="0" w:space="0" w:color="auto"/>
          </w:divBdr>
        </w:div>
        <w:div w:id="871654439">
          <w:marLeft w:val="0"/>
          <w:marRight w:val="0"/>
          <w:marTop w:val="0"/>
          <w:marBottom w:val="0"/>
          <w:divBdr>
            <w:top w:val="none" w:sz="0" w:space="0" w:color="auto"/>
            <w:left w:val="none" w:sz="0" w:space="0" w:color="auto"/>
            <w:bottom w:val="none" w:sz="0" w:space="0" w:color="auto"/>
            <w:right w:val="none" w:sz="0" w:space="0" w:color="auto"/>
          </w:divBdr>
        </w:div>
        <w:div w:id="1656495528">
          <w:marLeft w:val="0"/>
          <w:marRight w:val="0"/>
          <w:marTop w:val="0"/>
          <w:marBottom w:val="0"/>
          <w:divBdr>
            <w:top w:val="none" w:sz="0" w:space="0" w:color="auto"/>
            <w:left w:val="none" w:sz="0" w:space="0" w:color="auto"/>
            <w:bottom w:val="none" w:sz="0" w:space="0" w:color="auto"/>
            <w:right w:val="none" w:sz="0" w:space="0" w:color="auto"/>
          </w:divBdr>
        </w:div>
        <w:div w:id="950741253">
          <w:marLeft w:val="0"/>
          <w:marRight w:val="0"/>
          <w:marTop w:val="0"/>
          <w:marBottom w:val="0"/>
          <w:divBdr>
            <w:top w:val="none" w:sz="0" w:space="0" w:color="auto"/>
            <w:left w:val="none" w:sz="0" w:space="0" w:color="auto"/>
            <w:bottom w:val="none" w:sz="0" w:space="0" w:color="auto"/>
            <w:right w:val="none" w:sz="0" w:space="0" w:color="auto"/>
          </w:divBdr>
        </w:div>
        <w:div w:id="1216698119">
          <w:marLeft w:val="0"/>
          <w:marRight w:val="0"/>
          <w:marTop w:val="0"/>
          <w:marBottom w:val="0"/>
          <w:divBdr>
            <w:top w:val="none" w:sz="0" w:space="0" w:color="auto"/>
            <w:left w:val="none" w:sz="0" w:space="0" w:color="auto"/>
            <w:bottom w:val="none" w:sz="0" w:space="0" w:color="auto"/>
            <w:right w:val="none" w:sz="0" w:space="0" w:color="auto"/>
          </w:divBdr>
        </w:div>
        <w:div w:id="933126552">
          <w:marLeft w:val="0"/>
          <w:marRight w:val="0"/>
          <w:marTop w:val="0"/>
          <w:marBottom w:val="0"/>
          <w:divBdr>
            <w:top w:val="none" w:sz="0" w:space="0" w:color="auto"/>
            <w:left w:val="none" w:sz="0" w:space="0" w:color="auto"/>
            <w:bottom w:val="none" w:sz="0" w:space="0" w:color="auto"/>
            <w:right w:val="none" w:sz="0" w:space="0" w:color="auto"/>
          </w:divBdr>
        </w:div>
        <w:div w:id="478544216">
          <w:marLeft w:val="0"/>
          <w:marRight w:val="0"/>
          <w:marTop w:val="0"/>
          <w:marBottom w:val="0"/>
          <w:divBdr>
            <w:top w:val="none" w:sz="0" w:space="0" w:color="auto"/>
            <w:left w:val="none" w:sz="0" w:space="0" w:color="auto"/>
            <w:bottom w:val="none" w:sz="0" w:space="0" w:color="auto"/>
            <w:right w:val="none" w:sz="0" w:space="0" w:color="auto"/>
          </w:divBdr>
        </w:div>
        <w:div w:id="459231161">
          <w:marLeft w:val="0"/>
          <w:marRight w:val="0"/>
          <w:marTop w:val="0"/>
          <w:marBottom w:val="0"/>
          <w:divBdr>
            <w:top w:val="none" w:sz="0" w:space="0" w:color="auto"/>
            <w:left w:val="none" w:sz="0" w:space="0" w:color="auto"/>
            <w:bottom w:val="none" w:sz="0" w:space="0" w:color="auto"/>
            <w:right w:val="none" w:sz="0" w:space="0" w:color="auto"/>
          </w:divBdr>
        </w:div>
        <w:div w:id="2049646405">
          <w:marLeft w:val="0"/>
          <w:marRight w:val="0"/>
          <w:marTop w:val="0"/>
          <w:marBottom w:val="0"/>
          <w:divBdr>
            <w:top w:val="none" w:sz="0" w:space="0" w:color="auto"/>
            <w:left w:val="none" w:sz="0" w:space="0" w:color="auto"/>
            <w:bottom w:val="none" w:sz="0" w:space="0" w:color="auto"/>
            <w:right w:val="none" w:sz="0" w:space="0" w:color="auto"/>
          </w:divBdr>
        </w:div>
        <w:div w:id="700787357">
          <w:marLeft w:val="0"/>
          <w:marRight w:val="0"/>
          <w:marTop w:val="0"/>
          <w:marBottom w:val="0"/>
          <w:divBdr>
            <w:top w:val="none" w:sz="0" w:space="0" w:color="auto"/>
            <w:left w:val="none" w:sz="0" w:space="0" w:color="auto"/>
            <w:bottom w:val="none" w:sz="0" w:space="0" w:color="auto"/>
            <w:right w:val="none" w:sz="0" w:space="0" w:color="auto"/>
          </w:divBdr>
        </w:div>
        <w:div w:id="1334719177">
          <w:marLeft w:val="0"/>
          <w:marRight w:val="0"/>
          <w:marTop w:val="0"/>
          <w:marBottom w:val="0"/>
          <w:divBdr>
            <w:top w:val="none" w:sz="0" w:space="0" w:color="auto"/>
            <w:left w:val="none" w:sz="0" w:space="0" w:color="auto"/>
            <w:bottom w:val="none" w:sz="0" w:space="0" w:color="auto"/>
            <w:right w:val="none" w:sz="0" w:space="0" w:color="auto"/>
          </w:divBdr>
        </w:div>
        <w:div w:id="1925186159">
          <w:marLeft w:val="0"/>
          <w:marRight w:val="0"/>
          <w:marTop w:val="0"/>
          <w:marBottom w:val="0"/>
          <w:divBdr>
            <w:top w:val="none" w:sz="0" w:space="0" w:color="auto"/>
            <w:left w:val="none" w:sz="0" w:space="0" w:color="auto"/>
            <w:bottom w:val="none" w:sz="0" w:space="0" w:color="auto"/>
            <w:right w:val="none" w:sz="0" w:space="0" w:color="auto"/>
          </w:divBdr>
        </w:div>
        <w:div w:id="1886595661">
          <w:marLeft w:val="0"/>
          <w:marRight w:val="0"/>
          <w:marTop w:val="0"/>
          <w:marBottom w:val="0"/>
          <w:divBdr>
            <w:top w:val="none" w:sz="0" w:space="0" w:color="auto"/>
            <w:left w:val="none" w:sz="0" w:space="0" w:color="auto"/>
            <w:bottom w:val="none" w:sz="0" w:space="0" w:color="auto"/>
            <w:right w:val="none" w:sz="0" w:space="0" w:color="auto"/>
          </w:divBdr>
        </w:div>
        <w:div w:id="1539589508">
          <w:marLeft w:val="0"/>
          <w:marRight w:val="0"/>
          <w:marTop w:val="0"/>
          <w:marBottom w:val="0"/>
          <w:divBdr>
            <w:top w:val="none" w:sz="0" w:space="0" w:color="auto"/>
            <w:left w:val="none" w:sz="0" w:space="0" w:color="auto"/>
            <w:bottom w:val="none" w:sz="0" w:space="0" w:color="auto"/>
            <w:right w:val="none" w:sz="0" w:space="0" w:color="auto"/>
          </w:divBdr>
        </w:div>
        <w:div w:id="1926955310">
          <w:marLeft w:val="0"/>
          <w:marRight w:val="0"/>
          <w:marTop w:val="0"/>
          <w:marBottom w:val="0"/>
          <w:divBdr>
            <w:top w:val="none" w:sz="0" w:space="0" w:color="auto"/>
            <w:left w:val="none" w:sz="0" w:space="0" w:color="auto"/>
            <w:bottom w:val="none" w:sz="0" w:space="0" w:color="auto"/>
            <w:right w:val="none" w:sz="0" w:space="0" w:color="auto"/>
          </w:divBdr>
        </w:div>
        <w:div w:id="1324703784">
          <w:marLeft w:val="0"/>
          <w:marRight w:val="0"/>
          <w:marTop w:val="0"/>
          <w:marBottom w:val="0"/>
          <w:divBdr>
            <w:top w:val="none" w:sz="0" w:space="0" w:color="auto"/>
            <w:left w:val="none" w:sz="0" w:space="0" w:color="auto"/>
            <w:bottom w:val="none" w:sz="0" w:space="0" w:color="auto"/>
            <w:right w:val="none" w:sz="0" w:space="0" w:color="auto"/>
          </w:divBdr>
        </w:div>
        <w:div w:id="1882933058">
          <w:marLeft w:val="0"/>
          <w:marRight w:val="0"/>
          <w:marTop w:val="0"/>
          <w:marBottom w:val="0"/>
          <w:divBdr>
            <w:top w:val="none" w:sz="0" w:space="0" w:color="auto"/>
            <w:left w:val="none" w:sz="0" w:space="0" w:color="auto"/>
            <w:bottom w:val="none" w:sz="0" w:space="0" w:color="auto"/>
            <w:right w:val="none" w:sz="0" w:space="0" w:color="auto"/>
          </w:divBdr>
        </w:div>
        <w:div w:id="994987464">
          <w:marLeft w:val="0"/>
          <w:marRight w:val="0"/>
          <w:marTop w:val="0"/>
          <w:marBottom w:val="0"/>
          <w:divBdr>
            <w:top w:val="none" w:sz="0" w:space="0" w:color="auto"/>
            <w:left w:val="none" w:sz="0" w:space="0" w:color="auto"/>
            <w:bottom w:val="none" w:sz="0" w:space="0" w:color="auto"/>
            <w:right w:val="none" w:sz="0" w:space="0" w:color="auto"/>
          </w:divBdr>
        </w:div>
        <w:div w:id="384793487">
          <w:marLeft w:val="0"/>
          <w:marRight w:val="0"/>
          <w:marTop w:val="0"/>
          <w:marBottom w:val="0"/>
          <w:divBdr>
            <w:top w:val="none" w:sz="0" w:space="0" w:color="auto"/>
            <w:left w:val="none" w:sz="0" w:space="0" w:color="auto"/>
            <w:bottom w:val="none" w:sz="0" w:space="0" w:color="auto"/>
            <w:right w:val="none" w:sz="0" w:space="0" w:color="auto"/>
          </w:divBdr>
        </w:div>
        <w:div w:id="1043410362">
          <w:marLeft w:val="0"/>
          <w:marRight w:val="0"/>
          <w:marTop w:val="0"/>
          <w:marBottom w:val="0"/>
          <w:divBdr>
            <w:top w:val="none" w:sz="0" w:space="0" w:color="auto"/>
            <w:left w:val="none" w:sz="0" w:space="0" w:color="auto"/>
            <w:bottom w:val="none" w:sz="0" w:space="0" w:color="auto"/>
            <w:right w:val="none" w:sz="0" w:space="0" w:color="auto"/>
          </w:divBdr>
        </w:div>
        <w:div w:id="1584144977">
          <w:marLeft w:val="0"/>
          <w:marRight w:val="0"/>
          <w:marTop w:val="0"/>
          <w:marBottom w:val="0"/>
          <w:divBdr>
            <w:top w:val="none" w:sz="0" w:space="0" w:color="auto"/>
            <w:left w:val="none" w:sz="0" w:space="0" w:color="auto"/>
            <w:bottom w:val="none" w:sz="0" w:space="0" w:color="auto"/>
            <w:right w:val="none" w:sz="0" w:space="0" w:color="auto"/>
          </w:divBdr>
        </w:div>
        <w:div w:id="320500546">
          <w:marLeft w:val="0"/>
          <w:marRight w:val="0"/>
          <w:marTop w:val="0"/>
          <w:marBottom w:val="0"/>
          <w:divBdr>
            <w:top w:val="none" w:sz="0" w:space="0" w:color="auto"/>
            <w:left w:val="none" w:sz="0" w:space="0" w:color="auto"/>
            <w:bottom w:val="none" w:sz="0" w:space="0" w:color="auto"/>
            <w:right w:val="none" w:sz="0" w:space="0" w:color="auto"/>
          </w:divBdr>
        </w:div>
        <w:div w:id="1611278722">
          <w:marLeft w:val="0"/>
          <w:marRight w:val="0"/>
          <w:marTop w:val="0"/>
          <w:marBottom w:val="0"/>
          <w:divBdr>
            <w:top w:val="none" w:sz="0" w:space="0" w:color="auto"/>
            <w:left w:val="none" w:sz="0" w:space="0" w:color="auto"/>
            <w:bottom w:val="none" w:sz="0" w:space="0" w:color="auto"/>
            <w:right w:val="none" w:sz="0" w:space="0" w:color="auto"/>
          </w:divBdr>
        </w:div>
        <w:div w:id="1732538514">
          <w:marLeft w:val="0"/>
          <w:marRight w:val="0"/>
          <w:marTop w:val="0"/>
          <w:marBottom w:val="0"/>
          <w:divBdr>
            <w:top w:val="none" w:sz="0" w:space="0" w:color="auto"/>
            <w:left w:val="none" w:sz="0" w:space="0" w:color="auto"/>
            <w:bottom w:val="none" w:sz="0" w:space="0" w:color="auto"/>
            <w:right w:val="none" w:sz="0" w:space="0" w:color="auto"/>
          </w:divBdr>
        </w:div>
        <w:div w:id="1003969770">
          <w:marLeft w:val="0"/>
          <w:marRight w:val="0"/>
          <w:marTop w:val="0"/>
          <w:marBottom w:val="0"/>
          <w:divBdr>
            <w:top w:val="none" w:sz="0" w:space="0" w:color="auto"/>
            <w:left w:val="none" w:sz="0" w:space="0" w:color="auto"/>
            <w:bottom w:val="none" w:sz="0" w:space="0" w:color="auto"/>
            <w:right w:val="none" w:sz="0" w:space="0" w:color="auto"/>
          </w:divBdr>
        </w:div>
        <w:div w:id="449277838">
          <w:marLeft w:val="0"/>
          <w:marRight w:val="0"/>
          <w:marTop w:val="0"/>
          <w:marBottom w:val="0"/>
          <w:divBdr>
            <w:top w:val="none" w:sz="0" w:space="0" w:color="auto"/>
            <w:left w:val="none" w:sz="0" w:space="0" w:color="auto"/>
            <w:bottom w:val="none" w:sz="0" w:space="0" w:color="auto"/>
            <w:right w:val="none" w:sz="0" w:space="0" w:color="auto"/>
          </w:divBdr>
        </w:div>
        <w:div w:id="1038702918">
          <w:marLeft w:val="0"/>
          <w:marRight w:val="0"/>
          <w:marTop w:val="0"/>
          <w:marBottom w:val="0"/>
          <w:divBdr>
            <w:top w:val="none" w:sz="0" w:space="0" w:color="auto"/>
            <w:left w:val="none" w:sz="0" w:space="0" w:color="auto"/>
            <w:bottom w:val="none" w:sz="0" w:space="0" w:color="auto"/>
            <w:right w:val="none" w:sz="0" w:space="0" w:color="auto"/>
          </w:divBdr>
        </w:div>
      </w:divsChild>
    </w:div>
    <w:div w:id="212942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chart" Target="charts/chart4.xml"/><Relationship Id="rId26" Type="http://schemas.openxmlformats.org/officeDocument/2006/relationships/hyperlink" Target="http://www.eumed.net/librosgratis/2010a/640/Recursos%20Directamente%20Recaudados%20en%20Peru.htm" TargetMode="Externa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chart" Target="charts/chart3.xml"/><Relationship Id="rId25" Type="http://schemas.openxmlformats.org/officeDocument/2006/relationships/hyperlink" Target="http://www.eumed.net/librosgratis/2010a/640/Recursos%20Directamente%20Recaudados%20en%20Peru.htm"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chart" Target="charts/chart10.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hdphoto" Target="media/hdphoto2.wdp"/><Relationship Id="rId22" Type="http://schemas.openxmlformats.org/officeDocument/2006/relationships/chart" Target="charts/chart8.xml"/><Relationship Id="rId27" Type="http://schemas.openxmlformats.org/officeDocument/2006/relationships/hyperlink" Target="http://www.sunat.gob.pe/legislacion/codigo/titulopr.h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GRAFICO N° 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A7B-437E-A9CA-9B956EAD978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A7B-437E-A9CA-9B956EAD978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A7B-437E-A9CA-9B956EAD978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Hoja1!$D$6:$D$8</c:f>
              <c:strCache>
                <c:ptCount val="3"/>
                <c:pt idx="0">
                  <c:v>INFRACCIÓN DE REGLAMENTO DE TRANSITO</c:v>
                </c:pt>
                <c:pt idx="1">
                  <c:v>LICENCIA DE FUNCIONAMIENTO</c:v>
                </c:pt>
                <c:pt idx="2">
                  <c:v>OTROS RECURSOS</c:v>
                </c:pt>
              </c:strCache>
            </c:strRef>
          </c:cat>
          <c:val>
            <c:numRef>
              <c:f>Hoja1!$F$6:$F$8</c:f>
              <c:numCache>
                <c:formatCode>0%</c:formatCode>
                <c:ptCount val="3"/>
                <c:pt idx="0">
                  <c:v>1</c:v>
                </c:pt>
                <c:pt idx="1">
                  <c:v>0</c:v>
                </c:pt>
                <c:pt idx="2">
                  <c:v>0</c:v>
                </c:pt>
              </c:numCache>
            </c:numRef>
          </c:val>
          <c:extLst>
            <c:ext xmlns:c16="http://schemas.microsoft.com/office/drawing/2014/chart" uri="{C3380CC4-5D6E-409C-BE32-E72D297353CC}">
              <c16:uniqueId val="{00000006-9A7B-437E-A9CA-9B956EAD9780}"/>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GRAFICO N° 10</a:t>
            </a:r>
          </a:p>
        </c:rich>
      </c:tx>
      <c:layout>
        <c:manualLayout>
          <c:xMode val="edge"/>
          <c:yMode val="edge"/>
          <c:x val="0.35968044619422573"/>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4BF-4ED2-A8D5-97C5D09A4D2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4BF-4ED2-A8D5-97C5D09A4D2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4BF-4ED2-A8D5-97C5D09A4D2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Hoja1!$D$87:$D$89</c:f>
              <c:strCache>
                <c:ptCount val="3"/>
                <c:pt idx="0">
                  <c:v>SI</c:v>
                </c:pt>
                <c:pt idx="1">
                  <c:v>NO SABE/ NO OPINA</c:v>
                </c:pt>
                <c:pt idx="2">
                  <c:v>NO   </c:v>
                </c:pt>
              </c:strCache>
            </c:strRef>
          </c:cat>
          <c:val>
            <c:numRef>
              <c:f>Hoja1!$F$87:$F$89</c:f>
              <c:numCache>
                <c:formatCode>0%</c:formatCode>
                <c:ptCount val="3"/>
                <c:pt idx="0">
                  <c:v>1</c:v>
                </c:pt>
                <c:pt idx="1">
                  <c:v>0</c:v>
                </c:pt>
                <c:pt idx="2">
                  <c:v>0</c:v>
                </c:pt>
              </c:numCache>
            </c:numRef>
          </c:val>
          <c:extLst>
            <c:ext xmlns:c16="http://schemas.microsoft.com/office/drawing/2014/chart" uri="{C3380CC4-5D6E-409C-BE32-E72D297353CC}">
              <c16:uniqueId val="{00000006-C4BF-4ED2-A8D5-97C5D09A4D2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GRAFICO N° 02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6F7-438F-B895-53C20289CF6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6F7-438F-B895-53C20289CF6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6F7-438F-B895-53C20289CF6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Hoja1!$D$15:$D$17</c:f>
              <c:strCache>
                <c:ptCount val="3"/>
                <c:pt idx="0">
                  <c:v>SUFICIENTE</c:v>
                </c:pt>
                <c:pt idx="1">
                  <c:v>POCO SUFICIENTE</c:v>
                </c:pt>
                <c:pt idx="2">
                  <c:v>INSUFICIENTE</c:v>
                </c:pt>
              </c:strCache>
            </c:strRef>
          </c:cat>
          <c:val>
            <c:numRef>
              <c:f>Hoja1!$F$15:$F$17</c:f>
              <c:numCache>
                <c:formatCode>0%</c:formatCode>
                <c:ptCount val="3"/>
                <c:pt idx="0">
                  <c:v>0.33333333333333331</c:v>
                </c:pt>
                <c:pt idx="1">
                  <c:v>0.66666666666666663</c:v>
                </c:pt>
                <c:pt idx="2">
                  <c:v>0</c:v>
                </c:pt>
              </c:numCache>
            </c:numRef>
          </c:val>
          <c:extLst>
            <c:ext xmlns:c16="http://schemas.microsoft.com/office/drawing/2014/chart" uri="{C3380CC4-5D6E-409C-BE32-E72D297353CC}">
              <c16:uniqueId val="{00000006-16F7-438F-B895-53C20289CF69}"/>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GRAFICO N° 03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226-4450-ABFC-43992BBE0FD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226-4450-ABFC-43992BBE0FD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226-4450-ABFC-43992BBE0FD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Hoja1!$D$24:$D$26</c:f>
              <c:strCache>
                <c:ptCount val="3"/>
                <c:pt idx="0">
                  <c:v>GASTAR EL 100% DEL PRESUPUESTO</c:v>
                </c:pt>
                <c:pt idx="1">
                  <c:v>AHORRAR LOS RECURSOS RECAUDADOS</c:v>
                </c:pt>
                <c:pt idx="2">
                  <c:v>OTRAS</c:v>
                </c:pt>
              </c:strCache>
            </c:strRef>
          </c:cat>
          <c:val>
            <c:numRef>
              <c:f>Hoja1!$F$24:$F$26</c:f>
              <c:numCache>
                <c:formatCode>0%</c:formatCode>
                <c:ptCount val="3"/>
                <c:pt idx="0">
                  <c:v>0</c:v>
                </c:pt>
                <c:pt idx="1">
                  <c:v>0.66666666666666663</c:v>
                </c:pt>
                <c:pt idx="2">
                  <c:v>0.33333333333333331</c:v>
                </c:pt>
              </c:numCache>
            </c:numRef>
          </c:val>
          <c:extLst>
            <c:ext xmlns:c16="http://schemas.microsoft.com/office/drawing/2014/chart" uri="{C3380CC4-5D6E-409C-BE32-E72D297353CC}">
              <c16:uniqueId val="{00000006-9226-4450-ABFC-43992BBE0FD9}"/>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GRAFICO N° 04</a:t>
            </a:r>
          </a:p>
        </c:rich>
      </c:tx>
      <c:layout>
        <c:manualLayout>
          <c:xMode val="edge"/>
          <c:yMode val="edge"/>
          <c:x val="0.35968044619422573"/>
          <c:y val="1.85185185185185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1F5-4C6D-B2F3-6E450473D69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1F5-4C6D-B2F3-6E450473D69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1F5-4C6D-B2F3-6E450473D69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Hoja1!$D$33:$D$35</c:f>
              <c:strCache>
                <c:ptCount val="3"/>
                <c:pt idx="0">
                  <c:v>SEGÚN GERENTE</c:v>
                </c:pt>
                <c:pt idx="1">
                  <c:v>SEGÚN NORMA</c:v>
                </c:pt>
                <c:pt idx="2">
                  <c:v>SEGÚN REGLAMENTO</c:v>
                </c:pt>
              </c:strCache>
            </c:strRef>
          </c:cat>
          <c:val>
            <c:numRef>
              <c:f>Hoja1!$F$33:$F$35</c:f>
              <c:numCache>
                <c:formatCode>0%</c:formatCode>
                <c:ptCount val="3"/>
                <c:pt idx="0">
                  <c:v>0.66666666666666663</c:v>
                </c:pt>
                <c:pt idx="1">
                  <c:v>0.33333333333333331</c:v>
                </c:pt>
                <c:pt idx="2">
                  <c:v>0</c:v>
                </c:pt>
              </c:numCache>
            </c:numRef>
          </c:val>
          <c:extLst>
            <c:ext xmlns:c16="http://schemas.microsoft.com/office/drawing/2014/chart" uri="{C3380CC4-5D6E-409C-BE32-E72D297353CC}">
              <c16:uniqueId val="{00000006-11F5-4C6D-B2F3-6E450473D69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GRAFICO N° 05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D8B-4631-A1FD-A9FECE0F97B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D8B-4631-A1FD-A9FECE0F97B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D8B-4631-A1FD-A9FECE0F97B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Hoja1!$D$42:$D$44</c:f>
              <c:strCache>
                <c:ptCount val="3"/>
                <c:pt idx="0">
                  <c:v>SI</c:v>
                </c:pt>
                <c:pt idx="1">
                  <c:v>NO</c:v>
                </c:pt>
                <c:pt idx="2">
                  <c:v>NO SABE/ NO OPINA</c:v>
                </c:pt>
              </c:strCache>
            </c:strRef>
          </c:cat>
          <c:val>
            <c:numRef>
              <c:f>Hoja1!$F$42:$F$44</c:f>
              <c:numCache>
                <c:formatCode>0%</c:formatCode>
                <c:ptCount val="3"/>
                <c:pt idx="0">
                  <c:v>1</c:v>
                </c:pt>
                <c:pt idx="1">
                  <c:v>0</c:v>
                </c:pt>
                <c:pt idx="2">
                  <c:v>0</c:v>
                </c:pt>
              </c:numCache>
            </c:numRef>
          </c:val>
          <c:extLst>
            <c:ext xmlns:c16="http://schemas.microsoft.com/office/drawing/2014/chart" uri="{C3380CC4-5D6E-409C-BE32-E72D297353CC}">
              <c16:uniqueId val="{00000006-AD8B-4631-A1FD-A9FECE0F97BA}"/>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GRAFICO N° 06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8A8-450C-8A65-B9AF0F552F6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8A8-450C-8A65-B9AF0F552F6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8A8-450C-8A65-B9AF0F552F6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Hoja1!$D$52:$D$54</c:f>
              <c:strCache>
                <c:ptCount val="3"/>
                <c:pt idx="0">
                  <c:v>SI EXISTE</c:v>
                </c:pt>
                <c:pt idx="1">
                  <c:v>NO EXISTE</c:v>
                </c:pt>
                <c:pt idx="2">
                  <c:v>NOS SABE/NO OPINA</c:v>
                </c:pt>
              </c:strCache>
            </c:strRef>
          </c:cat>
          <c:val>
            <c:numRef>
              <c:f>Hoja1!$F$52:$F$54</c:f>
              <c:numCache>
                <c:formatCode>0%</c:formatCode>
                <c:ptCount val="3"/>
                <c:pt idx="0">
                  <c:v>0.66666666666666663</c:v>
                </c:pt>
                <c:pt idx="1">
                  <c:v>0.33333333333333331</c:v>
                </c:pt>
                <c:pt idx="2">
                  <c:v>0</c:v>
                </c:pt>
              </c:numCache>
            </c:numRef>
          </c:val>
          <c:extLst>
            <c:ext xmlns:c16="http://schemas.microsoft.com/office/drawing/2014/chart" uri="{C3380CC4-5D6E-409C-BE32-E72D297353CC}">
              <c16:uniqueId val="{00000006-68A8-450C-8A65-B9AF0F552F6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GRAFICO N° 07</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235-4FF3-A5A0-E48BC2ED5D3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235-4FF3-A5A0-E48BC2ED5D3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235-4FF3-A5A0-E48BC2ED5D3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Hoja1!$D$61:$D$63</c:f>
              <c:strCache>
                <c:ptCount val="3"/>
                <c:pt idx="0">
                  <c:v>SI</c:v>
                </c:pt>
                <c:pt idx="1">
                  <c:v>NO</c:v>
                </c:pt>
                <c:pt idx="2">
                  <c:v>A VECES</c:v>
                </c:pt>
              </c:strCache>
            </c:strRef>
          </c:cat>
          <c:val>
            <c:numRef>
              <c:f>Hoja1!$F$61:$F$63</c:f>
              <c:numCache>
                <c:formatCode>0%</c:formatCode>
                <c:ptCount val="3"/>
                <c:pt idx="0">
                  <c:v>0.33333333333333331</c:v>
                </c:pt>
                <c:pt idx="1">
                  <c:v>0.33333333333333331</c:v>
                </c:pt>
                <c:pt idx="2">
                  <c:v>0.33333333333333331</c:v>
                </c:pt>
              </c:numCache>
            </c:numRef>
          </c:val>
          <c:extLst>
            <c:ext xmlns:c16="http://schemas.microsoft.com/office/drawing/2014/chart" uri="{C3380CC4-5D6E-409C-BE32-E72D297353CC}">
              <c16:uniqueId val="{00000006-1235-4FF3-A5A0-E48BC2ED5D39}"/>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GRAFICO N° 08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9F-4CC6-9B88-F858E618F6A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9F-4CC6-9B88-F858E618F6A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9F-4CC6-9B88-F858E618F6A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Hoja1!$D$68:$D$70</c:f>
              <c:strCache>
                <c:ptCount val="3"/>
                <c:pt idx="0">
                  <c:v>SI</c:v>
                </c:pt>
                <c:pt idx="1">
                  <c:v>NO</c:v>
                </c:pt>
                <c:pt idx="2">
                  <c:v>NO SABE/ NO OPINA</c:v>
                </c:pt>
              </c:strCache>
            </c:strRef>
          </c:cat>
          <c:val>
            <c:numRef>
              <c:f>Hoja1!$F$68:$F$70</c:f>
              <c:numCache>
                <c:formatCode>0%</c:formatCode>
                <c:ptCount val="3"/>
                <c:pt idx="0">
                  <c:v>1</c:v>
                </c:pt>
                <c:pt idx="1">
                  <c:v>0</c:v>
                </c:pt>
                <c:pt idx="2">
                  <c:v>0</c:v>
                </c:pt>
              </c:numCache>
            </c:numRef>
          </c:val>
          <c:extLst>
            <c:ext xmlns:c16="http://schemas.microsoft.com/office/drawing/2014/chart" uri="{C3380CC4-5D6E-409C-BE32-E72D297353CC}">
              <c16:uniqueId val="{00000006-D19F-4CC6-9B88-F858E618F6AA}"/>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GRAFICO N° 09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D93-4A1F-95BD-9B18F045712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D93-4A1F-95BD-9B18F045712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D93-4A1F-95BD-9B18F045712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Hoja1!$D$77:$D$79</c:f>
              <c:strCache>
                <c:ptCount val="3"/>
                <c:pt idx="0">
                  <c:v>SI</c:v>
                </c:pt>
                <c:pt idx="1">
                  <c:v>CASI NUNCA</c:v>
                </c:pt>
                <c:pt idx="2">
                  <c:v>A VECES</c:v>
                </c:pt>
              </c:strCache>
            </c:strRef>
          </c:cat>
          <c:val>
            <c:numRef>
              <c:f>Hoja1!$F$77:$F$79</c:f>
              <c:numCache>
                <c:formatCode>0%</c:formatCode>
                <c:ptCount val="3"/>
                <c:pt idx="0">
                  <c:v>0.66666666666666663</c:v>
                </c:pt>
                <c:pt idx="1">
                  <c:v>0</c:v>
                </c:pt>
                <c:pt idx="2">
                  <c:v>0.33333333333333331</c:v>
                </c:pt>
              </c:numCache>
            </c:numRef>
          </c:val>
          <c:extLst>
            <c:ext xmlns:c16="http://schemas.microsoft.com/office/drawing/2014/chart" uri="{C3380CC4-5D6E-409C-BE32-E72D297353CC}">
              <c16:uniqueId val="{00000006-FD93-4A1F-95BD-9B18F045712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FA332-F932-4BA3-AB1D-E6B6BCFE9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TotalTime>
  <Pages>1</Pages>
  <Words>17245</Words>
  <Characters>94853</Characters>
  <Application>Microsoft Office Word</Application>
  <DocSecurity>0</DocSecurity>
  <Lines>790</Lines>
  <Paragraphs>223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Mileidy</dc:creator>
  <cp:keywords/>
  <dc:description/>
  <cp:lastModifiedBy>Pool Jhonatan Gallegos Flores</cp:lastModifiedBy>
  <cp:revision>79</cp:revision>
  <cp:lastPrinted>2018-05-25T16:37:00Z</cp:lastPrinted>
  <dcterms:created xsi:type="dcterms:W3CDTF">2018-10-02T13:17:00Z</dcterms:created>
  <dcterms:modified xsi:type="dcterms:W3CDTF">2018-10-09T02:10:00Z</dcterms:modified>
</cp:coreProperties>
</file>