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39" w:rsidRDefault="004A2C39" w:rsidP="004A2C39">
      <w:pPr>
        <w:pageBreakBefore/>
        <w:rPr>
          <w:rFonts w:ascii="Calibri" w:hAnsi="Calibri"/>
          <w:sz w:val="32"/>
          <w:szCs w:val="32"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.5pt;margin-top:17.5pt;width:459.95pt;height:27.95pt;z-index:251660288;mso-wrap-distance-left:9.05pt;mso-wrap-distance-right:9.05pt" strokecolor="silver" strokeweight=".5pt">
            <v:fill color2="black"/>
            <v:stroke color2="#3f3f3f"/>
            <v:textbox style="mso-next-textbox:#_x0000_s1026" inset="7.45pt,3.85pt,7.45pt,3.85pt">
              <w:txbxContent>
                <w:p w:rsidR="004A2C39" w:rsidRPr="00700D26" w:rsidRDefault="004A2C39" w:rsidP="004A2C39">
                  <w:pPr>
                    <w:shd w:val="clear" w:color="auto" w:fill="CCC0D9"/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700D26">
                    <w:rPr>
                      <w:b/>
                      <w:sz w:val="32"/>
                      <w:szCs w:val="32"/>
                    </w:rPr>
                    <w:t>Nursary Management System</w:t>
                  </w:r>
                </w:p>
              </w:txbxContent>
            </v:textbox>
          </v:shape>
        </w:pict>
      </w:r>
    </w:p>
    <w:p w:rsidR="004A2C39" w:rsidRDefault="004A2C39" w:rsidP="004A2C39">
      <w:pPr>
        <w:rPr>
          <w:sz w:val="32"/>
          <w:szCs w:val="32"/>
        </w:rPr>
      </w:pPr>
    </w:p>
    <w:p w:rsidR="004A2C39" w:rsidRDefault="004A2C39" w:rsidP="004A2C39">
      <w:pPr>
        <w:rPr>
          <w:sz w:val="32"/>
          <w:szCs w:val="32"/>
        </w:rPr>
      </w:pPr>
    </w:p>
    <w:p w:rsidR="004A2C39" w:rsidRDefault="004A2C39" w:rsidP="004A2C39">
      <w:pPr>
        <w:rPr>
          <w:sz w:val="32"/>
          <w:szCs w:val="32"/>
        </w:rPr>
      </w:pPr>
    </w:p>
    <w:p w:rsidR="004A2C39" w:rsidRDefault="004A2C39" w:rsidP="004A2C39">
      <w:pPr>
        <w:rPr>
          <w:b/>
          <w:sz w:val="44"/>
          <w:szCs w:val="44"/>
          <w:u w:val="single"/>
        </w:rPr>
      </w:pPr>
      <w:r>
        <w:rPr>
          <w:sz w:val="32"/>
          <w:szCs w:val="32"/>
        </w:rPr>
        <w:tab/>
        <w:t xml:space="preserve">                         </w:t>
      </w:r>
      <w:r>
        <w:rPr>
          <w:b/>
          <w:sz w:val="44"/>
          <w:szCs w:val="44"/>
          <w:u w:val="single"/>
        </w:rPr>
        <w:t>E-R DIAGRAM</w:t>
      </w:r>
    </w:p>
    <w:p w:rsidR="004A2C39" w:rsidRDefault="004A2C39" w:rsidP="004A2C39">
      <w:pPr>
        <w:rPr>
          <w:b/>
          <w:sz w:val="44"/>
          <w:szCs w:val="44"/>
          <w:u w:val="single"/>
        </w:rPr>
      </w:pPr>
    </w:p>
    <w:p w:rsidR="004A2C39" w:rsidRDefault="004A2C39" w:rsidP="004A2C39">
      <w:pPr>
        <w:rPr>
          <w:b/>
          <w:sz w:val="44"/>
          <w:szCs w:val="44"/>
          <w:u w:val="single"/>
        </w:rPr>
      </w:pPr>
      <w:r w:rsidRPr="00700D26">
        <w:rPr>
          <w:noProof/>
          <w:color w:val="FF0000"/>
          <w:lang w:eastAsia="en-US"/>
        </w:rPr>
        <w:pict>
          <v:group id="_x0000_s1027" editas="canvas" style="position:absolute;margin-left:-22.55pt;margin-top:24.4pt;width:498pt;height:435.3pt;z-index:-251655168" coordorigin="1684,1058" coordsize="8264,72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84;top:1058;width:8264;height:7223" o:preferrelative="f" filled="t" stroked="t" strokecolor="white" strokeweight="1pt">
              <v:fill o:detectmouseclick="t" focusposition=".5,.5" focussize="" focus="100%" type="gradientRadial"/>
              <v:shadow type="perspective" color="#205867" opacity=".5" offset="1pt" offset2="-3pt"/>
              <v:path o:extrusionok="t" o:connecttype="none"/>
              <o:lock v:ext="edit" text="t"/>
            </v:shape>
            <v:shape id="_x0000_s1029" type="#_x0000_t202" style="position:absolute;left:4858;top:1581;width:1182;height:373">
              <v:textbox style="mso-next-textbox:#_x0000_s1029">
                <w:txbxContent>
                  <w:p w:rsidR="004A2C39" w:rsidRDefault="004A2C39" w:rsidP="004A2C39">
                    <w:r>
                      <w:t xml:space="preserve">  PLANTS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368;top:1954;width:6;height:535" o:connectortype="straigh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1" type="#_x0000_t4" style="position:absolute;left:4858;top:2489;width:1094;height:808">
              <v:textbox style="mso-next-textbox:#_x0000_s1031">
                <w:txbxContent>
                  <w:p w:rsidR="004A2C39" w:rsidRDefault="004A2C39" w:rsidP="004A2C39">
                    <w:r>
                      <w:t xml:space="preserve">  Has</w:t>
                    </w:r>
                  </w:p>
                </w:txbxContent>
              </v:textbox>
            </v:shape>
            <v:shape id="_x0000_s1032" type="#_x0000_t202" style="position:absolute;left:4709;top:3783;width:1418;height:411">
              <v:textbox style="mso-next-textbox:#_x0000_s1032">
                <w:txbxContent>
                  <w:p w:rsidR="004A2C39" w:rsidRPr="009F7D61" w:rsidRDefault="004A2C39" w:rsidP="004A2C39">
                    <w:pPr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  </w:t>
                    </w:r>
                    <w:r w:rsidRPr="009F7D61">
                      <w:rPr>
                        <w:b/>
                        <w:sz w:val="32"/>
                      </w:rPr>
                      <w:t>Nursary</w:t>
                    </w:r>
                  </w:p>
                </w:txbxContent>
              </v:textbox>
            </v:shape>
            <v:shape id="_x0000_s1033" type="#_x0000_t32" style="position:absolute;left:5405;top:3297;width:14;height:486" o:connectortype="straight"/>
            <v:shape id="_x0000_s1034" type="#_x0000_t202" style="position:absolute;left:2207;top:3783;width:983;height:411">
              <v:textbox style="mso-next-textbox:#_x0000_s1034">
                <w:txbxContent>
                  <w:p w:rsidR="004A2C39" w:rsidRDefault="004A2C39" w:rsidP="004A2C39">
                    <w:r>
                      <w:t>Supplier</w:t>
                    </w:r>
                  </w:p>
                </w:txbxContent>
              </v:textbox>
            </v:shape>
            <v:shape id="_x0000_s1035" type="#_x0000_t202" style="position:absolute;left:7882;top:3795;width:1058;height:399">
              <v:textbox style="mso-next-textbox:#_x0000_s1035">
                <w:txbxContent>
                  <w:p w:rsidR="004A2C39" w:rsidRDefault="004A2C39" w:rsidP="004A2C39">
                    <w:r>
                      <w:t>Customer</w:t>
                    </w:r>
                  </w:p>
                </w:txbxContent>
              </v:textbox>
            </v:shape>
            <v:shape id="_x0000_s1036" type="#_x0000_t4" style="position:absolute;left:3613;top:3696;width:784;height:585">
              <v:textbox style="mso-next-textbox:#_x0000_s1036">
                <w:txbxContent>
                  <w:p w:rsidR="004A2C39" w:rsidRDefault="004A2C39" w:rsidP="004A2C39">
                    <w:r>
                      <w:t>has</w:t>
                    </w:r>
                  </w:p>
                </w:txbxContent>
              </v:textbox>
            </v:shape>
            <v:shape id="_x0000_s1037" type="#_x0000_t32" style="position:absolute;left:3190;top:3988;width:423;height:1" o:connectortype="straight"/>
            <v:shape id="_x0000_s1038" type="#_x0000_t32" style="position:absolute;left:4397;top:3988;width:312;height:1;flip:y" o:connectortype="straight"/>
            <v:shape id="_x0000_s1039" type="#_x0000_t4" style="position:absolute;left:6625;top:3696;width:784;height:585">
              <v:textbox style="mso-next-textbox:#_x0000_s1039">
                <w:txbxContent>
                  <w:p w:rsidR="004A2C39" w:rsidRDefault="004A2C39" w:rsidP="004A2C39">
                    <w:r>
                      <w:t>has</w:t>
                    </w:r>
                  </w:p>
                </w:txbxContent>
              </v:textbox>
            </v:shape>
            <v:shape id="_x0000_s1040" type="#_x0000_t32" style="position:absolute;left:6127;top:3988;width:498;height:1" o:connectortype="straight"/>
            <v:shape id="_x0000_s1041" type="#_x0000_t32" style="position:absolute;left:7409;top:3989;width:473;height:1" o:connectortype="straight"/>
            <v:shape id="_x0000_s1042" type="#_x0000_t4" style="position:absolute;left:4573;top:4791;width:1691;height:983">
              <v:textbox style="mso-next-textbox:#_x0000_s1042">
                <w:txbxContent>
                  <w:p w:rsidR="004A2C39" w:rsidRPr="004A2C39" w:rsidRDefault="004A2C39" w:rsidP="004A2C39">
                    <w:pPr>
                      <w:rPr>
                        <w:szCs w:val="32"/>
                      </w:rPr>
                    </w:pPr>
                    <w:r>
                      <w:rPr>
                        <w:szCs w:val="32"/>
                      </w:rPr>
                      <w:t>Generate</w:t>
                    </w:r>
                  </w:p>
                </w:txbxContent>
              </v:textbox>
            </v:shape>
            <v:shape id="_x0000_s1043" type="#_x0000_t32" style="position:absolute;left:5419;top:4194;width:1;height:597" o:connectortype="straight"/>
            <v:shape id="_x0000_s1044" type="#_x0000_t32" style="position:absolute;left:5405;top:5774;width:14;height:1108;flip:x" o:connectortype="straight"/>
            <v:shape id="_x0000_s1045" type="#_x0000_t202" style="position:absolute;left:4945;top:6882;width:920;height:374">
              <v:textbox style="mso-next-textbox:#_x0000_s1045">
                <w:txbxContent>
                  <w:p w:rsidR="004A2C39" w:rsidRDefault="004A2C39" w:rsidP="004A2C39">
                    <w:r>
                      <w:t>Reports</w:t>
                    </w:r>
                  </w:p>
                </w:txbxContent>
              </v:textbox>
            </v:shape>
          </v:group>
        </w:pict>
      </w:r>
    </w:p>
    <w:p w:rsidR="004A2C39" w:rsidRDefault="004A2C39" w:rsidP="004A2C39">
      <w:pPr>
        <w:rPr>
          <w:b/>
          <w:sz w:val="44"/>
          <w:szCs w:val="44"/>
          <w:u w:val="single"/>
        </w:rPr>
      </w:pPr>
    </w:p>
    <w:p w:rsidR="004A2C39" w:rsidRDefault="004A2C39" w:rsidP="004A2C39">
      <w:pPr>
        <w:pStyle w:val="Caption"/>
        <w:tabs>
          <w:tab w:val="left" w:pos="370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A2C39" w:rsidRPr="004C45CA" w:rsidRDefault="004A2C39" w:rsidP="004A2C39">
      <w:pPr>
        <w:pStyle w:val="Caption"/>
        <w:rPr>
          <w:i w:val="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>
        <w:rPr>
          <w:i w:val="0"/>
          <w:sz w:val="32"/>
          <w:szCs w:val="32"/>
        </w:rPr>
        <w:t>M</w:t>
      </w:r>
    </w:p>
    <w:p w:rsidR="004A2C39" w:rsidRDefault="004A2C39" w:rsidP="004A2C39">
      <w:pPr>
        <w:pStyle w:val="Caption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4A2C39" w:rsidRPr="009F7D61" w:rsidRDefault="004A2C39" w:rsidP="004A2C39">
      <w:pPr>
        <w:pStyle w:val="Caption"/>
        <w:tabs>
          <w:tab w:val="left" w:pos="3840"/>
        </w:tabs>
        <w:rPr>
          <w:i w:val="0"/>
          <w:sz w:val="32"/>
          <w:szCs w:val="32"/>
        </w:rPr>
      </w:pPr>
      <w:r>
        <w:rPr>
          <w:sz w:val="32"/>
          <w:szCs w:val="32"/>
        </w:rPr>
        <w:tab/>
      </w:r>
    </w:p>
    <w:p w:rsidR="004A2C39" w:rsidRDefault="004A2C39" w:rsidP="004A2C39">
      <w:pPr>
        <w:pStyle w:val="Caption"/>
        <w:rPr>
          <w:sz w:val="32"/>
          <w:szCs w:val="32"/>
        </w:rPr>
      </w:pPr>
      <w:r>
        <w:rPr>
          <w:sz w:val="32"/>
          <w:szCs w:val="32"/>
        </w:rPr>
        <w:tab/>
      </w:r>
    </w:p>
    <w:p w:rsidR="004A2C39" w:rsidRPr="00700D26" w:rsidRDefault="004A2C39" w:rsidP="004A2C39">
      <w:pPr>
        <w:pStyle w:val="Caption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                   M</w:t>
      </w:r>
      <w:r>
        <w:rPr>
          <w:sz w:val="32"/>
          <w:szCs w:val="32"/>
        </w:rPr>
        <w:tab/>
        <w:t xml:space="preserve">         </w:t>
      </w:r>
      <w:r>
        <w:rPr>
          <w:i w:val="0"/>
          <w:sz w:val="32"/>
          <w:szCs w:val="32"/>
        </w:rPr>
        <w:t>1</w:t>
      </w:r>
      <w:r>
        <w:rPr>
          <w:sz w:val="32"/>
          <w:szCs w:val="32"/>
        </w:rPr>
        <w:tab/>
      </w:r>
      <w:r>
        <w:rPr>
          <w:i w:val="0"/>
          <w:sz w:val="32"/>
          <w:szCs w:val="32"/>
        </w:rPr>
        <w:t xml:space="preserve">                 1</w:t>
      </w:r>
      <w:r>
        <w:rPr>
          <w:i w:val="0"/>
          <w:sz w:val="32"/>
          <w:szCs w:val="32"/>
        </w:rPr>
        <w:tab/>
      </w:r>
      <w:r>
        <w:rPr>
          <w:i w:val="0"/>
          <w:sz w:val="32"/>
          <w:szCs w:val="32"/>
        </w:rPr>
        <w:tab/>
        <w:t xml:space="preserve">   M</w:t>
      </w:r>
    </w:p>
    <w:p w:rsidR="004A2C39" w:rsidRDefault="004A2C39" w:rsidP="004A2C39">
      <w:pPr>
        <w:pStyle w:val="Caption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A2C39" w:rsidRPr="00700D26" w:rsidRDefault="004A2C39" w:rsidP="004A2C39">
      <w:pPr>
        <w:pStyle w:val="Caption"/>
        <w:rPr>
          <w:i w:val="0"/>
        </w:rPr>
      </w:pPr>
      <w:r>
        <w:tab/>
      </w:r>
      <w:r>
        <w:tab/>
      </w:r>
      <w:r>
        <w:tab/>
      </w:r>
      <w:r>
        <w:tab/>
      </w:r>
      <w:r>
        <w:tab/>
      </w:r>
      <w:r w:rsidRPr="004C45CA">
        <w:rPr>
          <w:i w:val="0"/>
          <w:sz w:val="32"/>
        </w:rPr>
        <w:t>1</w:t>
      </w:r>
    </w:p>
    <w:p w:rsidR="004A2C39" w:rsidRDefault="004A2C39" w:rsidP="004A2C39">
      <w:pPr>
        <w:pStyle w:val="Caption"/>
        <w:tabs>
          <w:tab w:val="left" w:pos="930"/>
        </w:tabs>
      </w:pPr>
      <w:r>
        <w:tab/>
      </w:r>
    </w:p>
    <w:p w:rsidR="004A2C39" w:rsidRDefault="004A2C39" w:rsidP="004A2C39">
      <w:pPr>
        <w:pStyle w:val="Caption"/>
      </w:pPr>
    </w:p>
    <w:p w:rsidR="004A2C39" w:rsidRDefault="004A2C39" w:rsidP="004A2C39">
      <w:pPr>
        <w:pStyle w:val="Caption"/>
      </w:pPr>
    </w:p>
    <w:p w:rsidR="004A2C39" w:rsidRDefault="004A2C39" w:rsidP="004A2C39">
      <w:pPr>
        <w:pStyle w:val="Caption"/>
        <w:tabs>
          <w:tab w:val="left" w:pos="1905"/>
        </w:tabs>
      </w:pPr>
      <w:r>
        <w:tab/>
      </w:r>
    </w:p>
    <w:p w:rsidR="004A2C39" w:rsidRDefault="004A2C39" w:rsidP="004A2C39">
      <w:pPr>
        <w:pStyle w:val="Caption"/>
      </w:pPr>
      <w:r>
        <w:tab/>
      </w:r>
      <w:r>
        <w:tab/>
      </w:r>
      <w:r>
        <w:tab/>
      </w:r>
      <w:r>
        <w:tab/>
      </w:r>
      <w:r>
        <w:tab/>
      </w:r>
    </w:p>
    <w:p w:rsidR="004A2C39" w:rsidRPr="00700D26" w:rsidRDefault="004A2C39" w:rsidP="004A2C39">
      <w:pPr>
        <w:pStyle w:val="Caption"/>
        <w:ind w:left="720" w:firstLine="720"/>
        <w:rPr>
          <w:i w:val="0"/>
          <w:sz w:val="28"/>
          <w:szCs w:val="28"/>
        </w:rPr>
      </w:pPr>
      <w:r>
        <w:tab/>
        <w:t xml:space="preserve">                     </w:t>
      </w:r>
      <w:r w:rsidRPr="00700D26">
        <w:rPr>
          <w:i w:val="0"/>
          <w:sz w:val="28"/>
          <w:szCs w:val="28"/>
        </w:rPr>
        <w:t>M</w:t>
      </w:r>
    </w:p>
    <w:p w:rsidR="004A2C39" w:rsidRDefault="004A2C39" w:rsidP="004A2C39">
      <w:pPr>
        <w:tabs>
          <w:tab w:val="left" w:pos="1500"/>
        </w:tabs>
      </w:pPr>
      <w:r>
        <w:t xml:space="preserve">  </w:t>
      </w:r>
    </w:p>
    <w:p w:rsidR="00960622" w:rsidRDefault="00960622">
      <w:pPr>
        <w:suppressAutoHyphens w:val="0"/>
        <w:spacing w:after="200" w:line="276" w:lineRule="auto"/>
      </w:pPr>
    </w:p>
    <w:sectPr w:rsidR="00960622" w:rsidSect="00B428C0">
      <w:footerReference w:type="default" r:id="rId7"/>
      <w:pgSz w:w="12240" w:h="15840"/>
      <w:pgMar w:top="1440" w:right="1440" w:bottom="1440" w:left="1440" w:header="720" w:footer="1125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10F" w:rsidRDefault="004E610F" w:rsidP="004A2C39">
      <w:r>
        <w:separator/>
      </w:r>
    </w:p>
  </w:endnote>
  <w:endnote w:type="continuationSeparator" w:id="1">
    <w:p w:rsidR="004E610F" w:rsidRDefault="004E610F" w:rsidP="004A2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10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28C0" w:rsidRDefault="00B428C0" w:rsidP="00B428C0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t xml:space="preserve">| </w:t>
        </w:r>
        <w:r>
          <w:rPr>
            <w:color w:val="7F7F7F" w:themeColor="background1" w:themeShade="7F"/>
            <w:spacing w:val="60"/>
          </w:rPr>
          <w:t>Page 18</w:t>
        </w:r>
      </w:p>
    </w:sdtContent>
  </w:sdt>
  <w:p w:rsidR="00B428C0" w:rsidRDefault="00B428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10F" w:rsidRDefault="004E610F" w:rsidP="004A2C39">
      <w:r>
        <w:separator/>
      </w:r>
    </w:p>
  </w:footnote>
  <w:footnote w:type="continuationSeparator" w:id="1">
    <w:p w:rsidR="004E610F" w:rsidRDefault="004E610F" w:rsidP="004A2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C39"/>
    <w:rsid w:val="004A2C39"/>
    <w:rsid w:val="004E610F"/>
    <w:rsid w:val="00960622"/>
    <w:rsid w:val="00B428C0"/>
    <w:rsid w:val="00E5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3">
          <o:proxy start="" idref="#_x0000_s1031" connectloc="2"/>
          <o:proxy end="" idref="#_x0000_s1032" connectloc="0"/>
        </o:r>
        <o:r id="V:Rule3" type="connector" idref="#_x0000_s1037">
          <o:proxy start="" idref="#_x0000_s1034" connectloc="3"/>
          <o:proxy end="" idref="#_x0000_s1036" connectloc="1"/>
        </o:r>
        <o:r id="V:Rule4" type="connector" idref="#_x0000_s1038">
          <o:proxy start="" idref="#_x0000_s1036" connectloc="3"/>
          <o:proxy end="" idref="#_x0000_s1032" connectloc="1"/>
        </o:r>
        <o:r id="V:Rule5" type="connector" idref="#_x0000_s1040">
          <o:proxy start="" idref="#_x0000_s1032" connectloc="3"/>
          <o:proxy end="" idref="#_x0000_s1039" connectloc="1"/>
        </o:r>
        <o:r id="V:Rule6" type="connector" idref="#_x0000_s1041">
          <o:proxy start="" idref="#_x0000_s1039" connectloc="3"/>
        </o:r>
        <o:r id="V:Rule7" type="connector" idref="#_x0000_s1043">
          <o:proxy start="" idref="#_x0000_s1032" connectloc="2"/>
          <o:proxy end="" idref="#_x0000_s1042" connectloc="0"/>
        </o:r>
        <o:r id="V:Rule8" type="connector" idref="#_x0000_s1044">
          <o:proxy start="" idref="#_x0000_s1042" connectloc="2"/>
          <o:proxy end="" idref="#_x0000_s104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4A2C39"/>
    <w:pPr>
      <w:suppressLineNumbers/>
      <w:spacing w:before="120" w:after="120"/>
    </w:pPr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2C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2C3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4A2C3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42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8C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42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C0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63283F-CD74-4429-B6D4-5FC2FB1A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</cp:revision>
  <dcterms:created xsi:type="dcterms:W3CDTF">2009-02-21T03:38:00Z</dcterms:created>
  <dcterms:modified xsi:type="dcterms:W3CDTF">2009-02-21T04:05:00Z</dcterms:modified>
</cp:coreProperties>
</file>