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D18" w:rsidRPr="00592D18" w:rsidRDefault="00592D18" w:rsidP="00592D18">
      <w:pPr>
        <w:pBdr>
          <w:top w:val="single" w:sz="2" w:space="0" w:color="E5E7EB"/>
          <w:left w:val="single" w:sz="2" w:space="0" w:color="E5E7EB"/>
          <w:bottom w:val="single" w:sz="2" w:space="0" w:color="E5E7EB"/>
          <w:right w:val="single" w:sz="2" w:space="0" w:color="E5E7EB"/>
        </w:pBdr>
        <w:shd w:val="clear" w:color="auto" w:fill="FFFFFF"/>
        <w:spacing w:before="180" w:after="144" w:line="276" w:lineRule="auto"/>
        <w:jc w:val="center"/>
        <w:outlineLvl w:val="2"/>
        <w:rPr>
          <w:rFonts w:ascii="Times New Roman" w:eastAsia="Times New Roman" w:hAnsi="Times New Roman" w:cs="Times New Roman"/>
          <w:b/>
          <w:bCs/>
          <w:sz w:val="32"/>
          <w:szCs w:val="27"/>
          <w:lang w:eastAsia="bg-BG"/>
        </w:rPr>
      </w:pPr>
      <w:r w:rsidRPr="00592D18">
        <w:rPr>
          <w:rFonts w:ascii="Times New Roman" w:eastAsia="Times New Roman" w:hAnsi="Times New Roman" w:cs="Times New Roman"/>
          <w:b/>
          <w:bCs/>
          <w:sz w:val="32"/>
          <w:szCs w:val="27"/>
          <w:lang w:eastAsia="bg-BG"/>
        </w:rPr>
        <w:t>Резюме на дипломен проект</w:t>
      </w:r>
    </w:p>
    <w:p w:rsidR="00592D18" w:rsidRPr="00592D18" w:rsidRDefault="00592D18" w:rsidP="00592D18">
      <w:pPr>
        <w:spacing w:line="276" w:lineRule="auto"/>
        <w:rPr>
          <w:rFonts w:ascii="Times New Roman" w:hAnsi="Times New Roman" w:cs="Times New Roman"/>
        </w:rPr>
      </w:pPr>
    </w:p>
    <w:p w:rsidR="00592D18" w:rsidRPr="00592D18" w:rsidRDefault="00592D18" w:rsidP="00592D18">
      <w:pPr>
        <w:spacing w:line="276" w:lineRule="auto"/>
        <w:rPr>
          <w:rFonts w:ascii="Times New Roman" w:hAnsi="Times New Roman" w:cs="Times New Roman"/>
        </w:rPr>
      </w:pPr>
    </w:p>
    <w:p w:rsidR="00592D18" w:rsidRPr="00592D18" w:rsidRDefault="00592D18" w:rsidP="00592D18">
      <w:pPr>
        <w:spacing w:line="276" w:lineRule="auto"/>
        <w:rPr>
          <w:rFonts w:ascii="Times New Roman" w:hAnsi="Times New Roman" w:cs="Times New Roman"/>
          <w:b/>
          <w:sz w:val="28"/>
        </w:rPr>
      </w:pPr>
      <w:r w:rsidRPr="00592D18">
        <w:rPr>
          <w:rFonts w:ascii="Times New Roman" w:hAnsi="Times New Roman" w:cs="Times New Roman"/>
          <w:b/>
          <w:sz w:val="28"/>
        </w:rPr>
        <w:t>1.Увод и значимост на проекта</w:t>
      </w:r>
      <w:bookmarkStart w:id="0" w:name="_GoBack"/>
      <w:bookmarkEnd w:id="0"/>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r w:rsidRPr="00592D18">
        <w:t>Настоящият дипломен проект представя разработката и реализацията на интелигентното уеб приложение „Какво е това?“, специализирано в автоматичната класификация и идентификация на растителни видове. В ерата на дигиталната трансформация проектът адресира необходимостта от бързи и точни инструменти за разпознаване на биологични обекти, намиращи приложение в области като агрономията, екологията и образованието.</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rPr>
          <w:b/>
        </w:rPr>
      </w:pPr>
      <w:r w:rsidRPr="00592D18">
        <w:rPr>
          <w:b/>
        </w:rPr>
        <w:t>2. Теоретична база и архитектура на модела</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r w:rsidRPr="00592D18">
        <w:t>Теоретичната основа на проекта се базира на съвременните постижения в областта на изкуствения интелект и компютърното зрение. В центъра на разработката са Конволюционните невронни мрежи (CNN), които чрез йерархична структура от слоеве успяват автоматично да извличат сложни визуални характеристики от изображенията. За постигане на висока точност при ограничено време за обучение е приложен методът на „обучение чрез трансфер“ (Transfer Learning). Избраната архитектура, </w:t>
      </w:r>
      <w:r w:rsidRPr="00592D18">
        <w:rPr>
          <w:rStyle w:val="Strong"/>
          <w:bdr w:val="single" w:sz="2" w:space="0" w:color="E5E7EB" w:frame="1"/>
        </w:rPr>
        <w:t>MobileNetV2</w:t>
      </w:r>
      <w:r w:rsidRPr="00592D18">
        <w:t>, осигурява оптимален баланс между изчислителна ефективност и прецизност, което я прави изключително подходяща за работа в реално време в уеб среда.</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rPr>
          <w:b/>
        </w:rPr>
      </w:pPr>
      <w:r w:rsidRPr="00592D18">
        <w:rPr>
          <w:b/>
        </w:rPr>
        <w:t>3. Технологична реализация и обучение</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r w:rsidRPr="00592D18">
        <w:t>Процесът на разработка обхваща целия цикъл на машинното обучение – от подготовката и разширяването на набора от данни (Data Augmentation) за избягване на преобучаване, до фината настройка (Fine-tuning) на модела. Технологичният стек на приложението е изграден върху езика Python, като се използват библиотеките TensorFlow и Keras за невронната мрежа, и рамката Django (с Django REST Framework) за изграждане на стабилна бекенд инфраструктура.</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rPr>
          <w:b/>
        </w:rPr>
      </w:pPr>
      <w:r w:rsidRPr="00592D18">
        <w:rPr>
          <w:b/>
        </w:rPr>
        <w:t xml:space="preserve">4. Софтуерна интеграция и потребителски интерфейс </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r w:rsidRPr="00592D18">
        <w:t>Интеграцията на модела в уеб приложението е реализирана чрез клиент-сървър архитектура, при която потребителят качва изображение, а системата връща резултати с висока степен на достоверност, представяйки „Топ 3“ най-вероятни съвпадения. В проекта са разгледани и практическите предизвикателства при внедряването, като оптимизация на заявките и обработка на грешки.</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rPr>
          <w:b/>
        </w:rPr>
      </w:pPr>
      <w:r w:rsidRPr="00592D18">
        <w:rPr>
          <w:b/>
        </w:rPr>
        <w:lastRenderedPageBreak/>
        <w:t>5. Анализ на резултатите и бъдещо развитие</w:t>
      </w:r>
    </w:p>
    <w:p w:rsidR="00592D18" w:rsidRPr="00592D18" w:rsidRDefault="00592D18" w:rsidP="00592D1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line="276" w:lineRule="auto"/>
      </w:pPr>
      <w:r w:rsidRPr="00592D18">
        <w:t>В заключение, проектът демонстрира успешното съчетаване на сложни математически алгоритми с практическо софтуерно инженерство. Разработената система е гъвкава и предлага значителен потенциал за бъдещо развитие, включително разпознаване на растителни заболявания и разширяване на базата данни с нови видове.</w:t>
      </w:r>
    </w:p>
    <w:p w:rsidR="00592D18" w:rsidRPr="00592D18" w:rsidRDefault="00592D18" w:rsidP="00592D18">
      <w:pPr>
        <w:spacing w:line="276" w:lineRule="auto"/>
        <w:rPr>
          <w:rFonts w:ascii="Times New Roman" w:hAnsi="Times New Roman" w:cs="Times New Roman"/>
        </w:rPr>
      </w:pPr>
    </w:p>
    <w:sectPr w:rsidR="00592D18" w:rsidRPr="00592D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D18"/>
    <w:rsid w:val="00592D18"/>
    <w:rsid w:val="00C03B42"/>
    <w:rsid w:val="00FE249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73BD"/>
  <w15:chartTrackingRefBased/>
  <w15:docId w15:val="{D3A4AA17-206E-494D-BFF9-7B7EC205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2D18"/>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2D18"/>
    <w:rPr>
      <w:rFonts w:ascii="Times New Roman" w:eastAsia="Times New Roman" w:hAnsi="Times New Roman" w:cs="Times New Roman"/>
      <w:b/>
      <w:bCs/>
      <w:sz w:val="27"/>
      <w:szCs w:val="27"/>
      <w:lang w:eastAsia="bg-BG"/>
    </w:rPr>
  </w:style>
  <w:style w:type="paragraph" w:styleId="NormalWeb">
    <w:name w:val="Normal (Web)"/>
    <w:basedOn w:val="Normal"/>
    <w:uiPriority w:val="99"/>
    <w:semiHidden/>
    <w:unhideWhenUsed/>
    <w:rsid w:val="00592D18"/>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592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234603">
      <w:bodyDiv w:val="1"/>
      <w:marLeft w:val="0"/>
      <w:marRight w:val="0"/>
      <w:marTop w:val="0"/>
      <w:marBottom w:val="0"/>
      <w:divBdr>
        <w:top w:val="none" w:sz="0" w:space="0" w:color="auto"/>
        <w:left w:val="none" w:sz="0" w:space="0" w:color="auto"/>
        <w:bottom w:val="none" w:sz="0" w:space="0" w:color="auto"/>
        <w:right w:val="none" w:sz="0" w:space="0" w:color="auto"/>
      </w:divBdr>
    </w:div>
    <w:div w:id="635262396">
      <w:bodyDiv w:val="1"/>
      <w:marLeft w:val="0"/>
      <w:marRight w:val="0"/>
      <w:marTop w:val="0"/>
      <w:marBottom w:val="0"/>
      <w:divBdr>
        <w:top w:val="none" w:sz="0" w:space="0" w:color="auto"/>
        <w:left w:val="none" w:sz="0" w:space="0" w:color="auto"/>
        <w:bottom w:val="none" w:sz="0" w:space="0" w:color="auto"/>
        <w:right w:val="none" w:sz="0" w:space="0" w:color="auto"/>
      </w:divBdr>
    </w:div>
    <w:div w:id="71080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90957-D7AC-42F6-9C33-E8DFA1708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2026-04-21T08:16:00Z</dcterms:created>
  <dcterms:modified xsi:type="dcterms:W3CDTF">2026-04-21T08:27:00Z</dcterms:modified>
</cp:coreProperties>
</file>