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04DF" w:rsidRDefault="00CD097B" w:rsidP="00CD097B">
      <w:pPr>
        <w:jc w:val="center"/>
        <w:rPr>
          <w:sz w:val="72"/>
        </w:rPr>
      </w:pPr>
      <w:r>
        <w:rPr>
          <w:sz w:val="72"/>
        </w:rPr>
        <w:t>КОНСПЕКТКА</w:t>
      </w:r>
    </w:p>
    <w:p w:rsidR="00CD097B" w:rsidRDefault="00CD097B" w:rsidP="00CD097B">
      <w:pPr>
        <w:jc w:val="center"/>
        <w:rPr>
          <w:sz w:val="72"/>
        </w:rPr>
      </w:pPr>
    </w:p>
    <w:p w:rsidR="00CD097B" w:rsidRPr="00CD097B" w:rsidRDefault="00CD097B" w:rsidP="00CD097B">
      <w:pPr>
        <w:rPr>
          <w:sz w:val="40"/>
        </w:rPr>
      </w:pPr>
      <w:r>
        <w:rPr>
          <w:sz w:val="40"/>
        </w:rPr>
        <w:t>Почти готова теоретична част.</w:t>
      </w:r>
      <w:r w:rsidR="001B11ED">
        <w:rPr>
          <w:sz w:val="40"/>
        </w:rPr>
        <w:t>Намиране на шаблон.</w:t>
      </w:r>
      <w:bookmarkStart w:id="0" w:name="_GoBack"/>
      <w:bookmarkEnd w:id="0"/>
    </w:p>
    <w:sectPr w:rsidR="00CD097B" w:rsidRPr="00CD09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FFC"/>
    <w:rsid w:val="000104DF"/>
    <w:rsid w:val="001B11ED"/>
    <w:rsid w:val="004A2121"/>
    <w:rsid w:val="00CD097B"/>
    <w:rsid w:val="00F6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9E892"/>
  <w15:chartTrackingRefBased/>
  <w15:docId w15:val="{62A361C2-FD82-4F25-9C44-771CA9782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2026-01-28T09:23:00Z</dcterms:created>
  <dcterms:modified xsi:type="dcterms:W3CDTF">2026-02-04T07:09:00Z</dcterms:modified>
</cp:coreProperties>
</file>