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D15B92">
        <w:rPr>
          <w:iCs/>
        </w:rPr>
        <w:t>Таня</w:t>
      </w:r>
      <w:r w:rsidR="006D35AC">
        <w:rPr>
          <w:iCs/>
        </w:rPr>
        <w:t xml:space="preserve"> </w:t>
      </w:r>
      <w:r w:rsidR="00D15B92">
        <w:rPr>
          <w:iCs/>
        </w:rPr>
        <w:t>Димитрова</w:t>
      </w:r>
      <w:r w:rsidR="006D35AC">
        <w:rPr>
          <w:iCs/>
        </w:rPr>
        <w:t xml:space="preserve"> </w:t>
      </w:r>
      <w:proofErr w:type="spellStart"/>
      <w:r w:rsidR="00D15B92" w:rsidRPr="00D15B92">
        <w:rPr>
          <w:iCs/>
        </w:rPr>
        <w:t>Пишарова</w:t>
      </w:r>
      <w:proofErr w:type="spellEnd"/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D15B92" w:rsidP="00055057">
      <w:pPr>
        <w:rPr>
          <w:lang w:val="en-US"/>
        </w:rPr>
      </w:pPr>
      <w:r w:rsidRPr="00D15B92">
        <w:t xml:space="preserve">Генератор и четец на QR кодове / </w:t>
      </w:r>
      <w:proofErr w:type="spellStart"/>
      <w:r w:rsidRPr="00D15B92">
        <w:t>баркодове</w:t>
      </w:r>
      <w:proofErr w:type="spellEnd"/>
      <w:r w:rsidRPr="00D15B92">
        <w:t>. Разработване на приложение за инвентаризация или билети с два основни модула: (1) генериране на QR код от текст/URL и (2) разчитане (декодиране) на QR код от качена снимка, след което извършване на действие (напр. проверка за валидност на билет/артикул в база данни).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D15B92" w:rsidP="00A13314">
      <w:r w:rsidRPr="00D15B92">
        <w:t xml:space="preserve">QR кодовете и </w:t>
      </w:r>
      <w:proofErr w:type="spellStart"/>
      <w:r w:rsidRPr="00D15B92">
        <w:t>баркодовете</w:t>
      </w:r>
      <w:proofErr w:type="spellEnd"/>
      <w:r w:rsidRPr="00D15B92">
        <w:t xml:space="preserve"> са стандартизирани начини за кодиране на информация в машинно-четим формат. При 2D кодовете (QR) данните се записват в матрица от модули (черни/бели елементи), като стандартът дефинира структура, нива на корекция на грешки и ограничение на капацитета според вида на съдържанието (текст, URL и др.). При практическо приложение е важно да се осигури коректно генериране (</w:t>
      </w:r>
      <w:proofErr w:type="spellStart"/>
      <w:r w:rsidRPr="00D15B92">
        <w:t>четимост</w:t>
      </w:r>
      <w:proofErr w:type="spellEnd"/>
      <w:r w:rsidRPr="00D15B92">
        <w:t xml:space="preserve">, размер, контраст) и надеждно разчитане от изображение, което може да е с различно качество (наклон, отражения, шум). За сценарии като билети/инвентаризация е необходимо и свързване с база данни, за да се </w:t>
      </w:r>
      <w:proofErr w:type="spellStart"/>
      <w:r w:rsidRPr="00D15B92">
        <w:t>валидира</w:t>
      </w:r>
      <w:proofErr w:type="spellEnd"/>
      <w:r w:rsidRPr="00D15B92">
        <w:t xml:space="preserve"> декодираното съдържание и да се регистрира действие (напр. използван билет, намерен продукт, история на </w:t>
      </w:r>
      <w:proofErr w:type="spellStart"/>
      <w:r w:rsidRPr="00D15B92">
        <w:t>сканиранията</w:t>
      </w:r>
      <w:proofErr w:type="spellEnd"/>
      <w:r w:rsidRPr="00D15B92">
        <w:t>).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D15B92" w:rsidRDefault="00D15B92" w:rsidP="00D15B92">
      <w:r>
        <w:t>Практическата част трябва да представлява работещо приложение с два модула — генератор и четец на QR кодове, интегрирано с база данни за проверка/регистрация.</w:t>
      </w:r>
    </w:p>
    <w:p w:rsidR="00E43E95" w:rsidRDefault="00D15B92" w:rsidP="00D15B92">
      <w:r>
        <w:t>Задължителни функционалности:</w:t>
      </w:r>
      <w:r>
        <w:t xml:space="preserve"> </w:t>
      </w:r>
      <w:r>
        <w:t>въвеждане на текст или URL за генериране на QR код; генериране и визуализиране на QR код в приложението; възможност за сваляне (</w:t>
      </w:r>
      <w:proofErr w:type="spellStart"/>
      <w:r>
        <w:t>download</w:t>
      </w:r>
      <w:proofErr w:type="spellEnd"/>
      <w:r>
        <w:t>) на генерирания QR код като изображение (PNG/JPG); качване на снимка (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upload</w:t>
      </w:r>
      <w:proofErr w:type="spellEnd"/>
      <w:r>
        <w:t>) съдържаща QR код; автоматично разчитане (декодиране) на съдържанието от качената снимка; визуализиране на разчетения текст/URL; свързване с база данни и проверка на валидност (напр. билет/артикул по код/ID); извършване на действие при валиден код (напр. маркиране „използван“, запис на сканиране с дата/час) и съобщение при невалиден/вече използван код; обработка на грешки (липсващ QR в снимката, невалиден формат, нечетим код) с ясни съобщения към потребителя; списък/история на генерирани или сканирани кодове (минимум за текущата сесия или записано в база данни).</w:t>
      </w:r>
    </w:p>
    <w:p w:rsidR="00055057" w:rsidRDefault="00E43E95" w:rsidP="00E43E95">
      <w:r>
        <w:t xml:space="preserve">Приложението трябва да може да се демонстрира на локална машина или тестов сървър, с кратки </w:t>
      </w:r>
      <w:r w:rsidR="00D15B92">
        <w:t>+</w:t>
      </w:r>
      <w:r>
        <w:t>инструкции за стартиране и примерен входен файл.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lastRenderedPageBreak/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147331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147331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A13314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D15B92">
        <w:rPr>
          <w:rFonts w:eastAsia="Times New Roman"/>
          <w:color w:val="000000"/>
          <w:lang w:eastAsia="bg-BG"/>
        </w:rPr>
        <w:t>2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A13314" w:rsidP="00055057">
      <w:pPr>
        <w:pStyle w:val="af"/>
      </w:pPr>
      <w:r>
        <w:rPr>
          <w:rFonts w:eastAsia="Times New Roman"/>
          <w:color w:val="000000"/>
          <w:lang w:eastAsia="bg-BG"/>
        </w:rPr>
        <w:t>1</w:t>
      </w:r>
      <w:r w:rsidR="00D15B92">
        <w:rPr>
          <w:rFonts w:eastAsia="Times New Roman"/>
          <w:color w:val="000000"/>
          <w:lang w:eastAsia="bg-BG"/>
        </w:rPr>
        <w:t>2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EA67CF" w:rsidP="00055057">
      <w:pPr>
        <w:pStyle w:val="af"/>
      </w:pPr>
      <w:r>
        <w:t>3</w:t>
      </w:r>
      <w:r w:rsidR="00D15B92">
        <w:t>1</w:t>
      </w:r>
      <w:r w:rsidR="007F29C8">
        <w:t>.0</w:t>
      </w:r>
      <w:r w:rsidR="00225A96">
        <w:t>3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A13314" w:rsidP="004E651B">
      <w:pPr>
        <w:pStyle w:val="af"/>
      </w:pPr>
      <w:r>
        <w:t>2</w:t>
      </w:r>
      <w:r w:rsidR="00991BE2">
        <w:t>2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147331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A13314" w:rsidRPr="00A13314">
        <w:t xml:space="preserve"> </w:t>
      </w:r>
      <w:r w:rsidR="00D15B92">
        <w:rPr>
          <w:iCs/>
        </w:rPr>
        <w:t xml:space="preserve">Таня </w:t>
      </w:r>
      <w:proofErr w:type="spellStart"/>
      <w:r w:rsidR="00D15B92" w:rsidRPr="00D15B92">
        <w:rPr>
          <w:iCs/>
        </w:rPr>
        <w:t>Пишарова</w:t>
      </w:r>
      <w:proofErr w:type="spellEnd"/>
      <w:r w:rsidR="00D15B92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0CC" w:rsidRDefault="000D00CC" w:rsidP="00055057">
      <w:r>
        <w:separator/>
      </w:r>
    </w:p>
  </w:endnote>
  <w:endnote w:type="continuationSeparator" w:id="0">
    <w:p w:rsidR="000D00CC" w:rsidRDefault="000D00CC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0CC" w:rsidRDefault="000D00CC" w:rsidP="00055057">
      <w:r>
        <w:separator/>
      </w:r>
    </w:p>
  </w:footnote>
  <w:footnote w:type="continuationSeparator" w:id="0">
    <w:p w:rsidR="000D00CC" w:rsidRDefault="000D00CC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00CC"/>
    <w:rsid w:val="000D4E46"/>
    <w:rsid w:val="001010E8"/>
    <w:rsid w:val="00114483"/>
    <w:rsid w:val="00117229"/>
    <w:rsid w:val="001246DE"/>
    <w:rsid w:val="00147331"/>
    <w:rsid w:val="00174B68"/>
    <w:rsid w:val="00195EBC"/>
    <w:rsid w:val="001A3304"/>
    <w:rsid w:val="001B38A0"/>
    <w:rsid w:val="001B6695"/>
    <w:rsid w:val="001B6DEE"/>
    <w:rsid w:val="001D5F97"/>
    <w:rsid w:val="001E7026"/>
    <w:rsid w:val="0020542D"/>
    <w:rsid w:val="00225A96"/>
    <w:rsid w:val="00235329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3D94"/>
    <w:rsid w:val="004C6B9C"/>
    <w:rsid w:val="004D280E"/>
    <w:rsid w:val="004E3D6A"/>
    <w:rsid w:val="004E400F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544E2"/>
    <w:rsid w:val="006A7958"/>
    <w:rsid w:val="006B5691"/>
    <w:rsid w:val="006C7675"/>
    <w:rsid w:val="006C7E35"/>
    <w:rsid w:val="006D35AC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C3949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91BE2"/>
    <w:rsid w:val="009B448E"/>
    <w:rsid w:val="009B632B"/>
    <w:rsid w:val="009C2EDD"/>
    <w:rsid w:val="009E0AFB"/>
    <w:rsid w:val="009F33AA"/>
    <w:rsid w:val="009F3BF5"/>
    <w:rsid w:val="00A13314"/>
    <w:rsid w:val="00A1687B"/>
    <w:rsid w:val="00A268F0"/>
    <w:rsid w:val="00A33CE5"/>
    <w:rsid w:val="00A80408"/>
    <w:rsid w:val="00A83DF1"/>
    <w:rsid w:val="00A866B7"/>
    <w:rsid w:val="00A94029"/>
    <w:rsid w:val="00AC137A"/>
    <w:rsid w:val="00AC68C5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1386A"/>
    <w:rsid w:val="00D15B92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1B5"/>
    <w:rsid w:val="00DF3FDE"/>
    <w:rsid w:val="00E00F24"/>
    <w:rsid w:val="00E17077"/>
    <w:rsid w:val="00E43E95"/>
    <w:rsid w:val="00EA67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9B2BE-8EEB-4DC5-8FBB-F8FC57C3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805</Words>
  <Characters>4594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13</cp:revision>
  <cp:lastPrinted>2022-01-31T08:36:00Z</cp:lastPrinted>
  <dcterms:created xsi:type="dcterms:W3CDTF">2026-01-20T07:28:00Z</dcterms:created>
  <dcterms:modified xsi:type="dcterms:W3CDTF">2026-01-20T21:03:00Z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