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40BC" w:rsidRDefault="007D40BC" w:rsidP="007D40BC">
      <w:pPr>
        <w:rPr>
          <w:rFonts w:ascii="Times New Roman" w:hAnsi="Times New Roman"/>
          <w:b/>
          <w:sz w:val="28"/>
          <w:szCs w:val="24"/>
        </w:rPr>
      </w:pPr>
      <w:r>
        <w:rPr>
          <w:rFonts w:ascii="Times New Roman" w:hAnsi="Times New Roman"/>
          <w:b/>
          <w:sz w:val="28"/>
          <w:szCs w:val="24"/>
        </w:rPr>
        <w:t>1. Въведение</w:t>
      </w:r>
    </w:p>
    <w:p w:rsidR="007D40BC" w:rsidRDefault="007D40BC" w:rsidP="007D40BC">
      <w:pPr>
        <w:rPr>
          <w:rFonts w:ascii="Times New Roman" w:hAnsi="Times New Roman"/>
          <w:sz w:val="24"/>
          <w:szCs w:val="24"/>
        </w:rPr>
      </w:pPr>
      <w:r>
        <w:rPr>
          <w:rFonts w:ascii="Times New Roman" w:hAnsi="Times New Roman"/>
          <w:sz w:val="24"/>
          <w:szCs w:val="24"/>
        </w:rPr>
        <w:t>Дипломният проект разглежда разработването на уеб приложение за сигурно споделяне на тайни съобщения. Основният фокус е върху защитата на информацията и ограничаване на достъпа до нея. В съвременния дигитален свят сигурността на данните е от изключително значение, което прави подобни приложения особено актуални.</w:t>
      </w:r>
    </w:p>
    <w:p w:rsidR="007D40BC" w:rsidRDefault="007D40BC" w:rsidP="007D40BC">
      <w:pPr>
        <w:rPr>
          <w:rFonts w:ascii="Times New Roman" w:hAnsi="Times New Roman"/>
          <w:b/>
          <w:sz w:val="28"/>
          <w:szCs w:val="24"/>
        </w:rPr>
      </w:pPr>
      <w:r>
        <w:rPr>
          <w:rFonts w:ascii="Times New Roman" w:hAnsi="Times New Roman"/>
          <w:b/>
          <w:sz w:val="28"/>
          <w:szCs w:val="24"/>
        </w:rPr>
        <w:t>2. Проблем</w:t>
      </w:r>
    </w:p>
    <w:p w:rsidR="007D40BC" w:rsidRDefault="007D40BC" w:rsidP="007D40BC">
      <w:pPr>
        <w:rPr>
          <w:rFonts w:ascii="Times New Roman" w:hAnsi="Times New Roman"/>
          <w:sz w:val="24"/>
          <w:szCs w:val="24"/>
        </w:rPr>
      </w:pPr>
      <w:r>
        <w:rPr>
          <w:rFonts w:ascii="Times New Roman" w:hAnsi="Times New Roman"/>
          <w:sz w:val="24"/>
          <w:szCs w:val="24"/>
        </w:rPr>
        <w:t>В съвременния интернет съществува риск от изтичане на чувствителни данни. Обикновените съобщения често се съхраняват дълго време и могат да бъдат достъпени от неоторизирани лица. Това създава необходимост от по-сигурни начини за комуникация, които ограничават достъпа и времето за съхранение на информацията.</w:t>
      </w:r>
    </w:p>
    <w:p w:rsidR="007D40BC" w:rsidRDefault="007D40BC" w:rsidP="007D40BC">
      <w:pPr>
        <w:rPr>
          <w:rFonts w:ascii="Times New Roman" w:hAnsi="Times New Roman"/>
          <w:b/>
          <w:sz w:val="28"/>
          <w:szCs w:val="24"/>
        </w:rPr>
      </w:pPr>
      <w:r>
        <w:rPr>
          <w:rFonts w:ascii="Times New Roman" w:hAnsi="Times New Roman"/>
          <w:b/>
          <w:sz w:val="28"/>
          <w:szCs w:val="24"/>
        </w:rPr>
        <w:t>3. Цел на проекта</w:t>
      </w:r>
    </w:p>
    <w:p w:rsidR="007D40BC" w:rsidRDefault="007D40BC" w:rsidP="007D40BC">
      <w:pPr>
        <w:rPr>
          <w:rFonts w:ascii="Times New Roman" w:hAnsi="Times New Roman"/>
          <w:sz w:val="24"/>
          <w:szCs w:val="24"/>
        </w:rPr>
      </w:pPr>
      <w:r>
        <w:rPr>
          <w:rFonts w:ascii="Times New Roman" w:hAnsi="Times New Roman"/>
          <w:sz w:val="24"/>
          <w:szCs w:val="24"/>
        </w:rPr>
        <w:t>Основната цел е създаване на приложение, което позволява изпращане на тайни съобщения с еднократно прочитане. Системата трябва да гарантира сигурност и контрол върху достъпа до информацията. Освен това се цели лесна употреба, така че приложението да бъде достъпно за широк кръг потребители.</w:t>
      </w:r>
    </w:p>
    <w:p w:rsidR="007D40BC" w:rsidRDefault="007D40BC" w:rsidP="007D40BC">
      <w:pPr>
        <w:rPr>
          <w:rFonts w:ascii="Times New Roman" w:hAnsi="Times New Roman"/>
          <w:b/>
          <w:sz w:val="28"/>
          <w:szCs w:val="24"/>
        </w:rPr>
      </w:pPr>
      <w:r>
        <w:rPr>
          <w:rFonts w:ascii="Times New Roman" w:hAnsi="Times New Roman"/>
          <w:b/>
          <w:sz w:val="28"/>
          <w:szCs w:val="24"/>
        </w:rPr>
        <w:t>4. Криптография</w:t>
      </w:r>
    </w:p>
    <w:p w:rsidR="007D40BC" w:rsidRDefault="007D40BC" w:rsidP="007D40BC">
      <w:pPr>
        <w:rPr>
          <w:rFonts w:ascii="Times New Roman" w:hAnsi="Times New Roman"/>
          <w:sz w:val="24"/>
          <w:szCs w:val="24"/>
        </w:rPr>
      </w:pPr>
      <w:r>
        <w:rPr>
          <w:rFonts w:ascii="Times New Roman" w:hAnsi="Times New Roman"/>
          <w:sz w:val="24"/>
          <w:szCs w:val="24"/>
        </w:rPr>
        <w:t>В проекта се използва симетрично криптиране за защита на данните. Основен алгоритъм е AES, реализиран чрез формата Fernet, който комбинира криптиране и защита на целостта на данните. Това осигурява както поверителност, така и защита срещу подправяне на информацията.</w:t>
      </w:r>
    </w:p>
    <w:p w:rsidR="007D40BC" w:rsidRDefault="007D40BC" w:rsidP="007D40BC">
      <w:pPr>
        <w:rPr>
          <w:rFonts w:ascii="Times New Roman" w:hAnsi="Times New Roman"/>
          <w:b/>
          <w:sz w:val="28"/>
          <w:szCs w:val="24"/>
        </w:rPr>
      </w:pPr>
      <w:r>
        <w:rPr>
          <w:rFonts w:ascii="Times New Roman" w:hAnsi="Times New Roman"/>
          <w:b/>
          <w:sz w:val="28"/>
          <w:szCs w:val="24"/>
        </w:rPr>
        <w:t>5. Криптиране на съобщението</w:t>
      </w:r>
    </w:p>
    <w:p w:rsidR="007D40BC" w:rsidRDefault="007D40BC" w:rsidP="007D40BC">
      <w:pPr>
        <w:rPr>
          <w:rFonts w:ascii="Times New Roman" w:hAnsi="Times New Roman"/>
          <w:sz w:val="24"/>
          <w:szCs w:val="24"/>
        </w:rPr>
      </w:pPr>
      <w:r>
        <w:rPr>
          <w:rFonts w:ascii="Times New Roman" w:hAnsi="Times New Roman"/>
          <w:sz w:val="24"/>
          <w:szCs w:val="24"/>
        </w:rPr>
        <w:t>Потребителят въвежда съобщение, което се изпраща към сървъра. Там то се преобразува в байтов формат и се криптира чрез библиотеката cryptography преди да бъде записано. По този начин оригиналният текст никога не се съхранява в незащитен вид.</w:t>
      </w:r>
    </w:p>
    <w:p w:rsidR="007D40BC" w:rsidRDefault="007D40BC" w:rsidP="007D40BC">
      <w:pPr>
        <w:rPr>
          <w:rFonts w:ascii="Times New Roman" w:hAnsi="Times New Roman"/>
          <w:b/>
          <w:sz w:val="28"/>
          <w:szCs w:val="24"/>
        </w:rPr>
      </w:pPr>
      <w:r>
        <w:rPr>
          <w:rFonts w:ascii="Times New Roman" w:hAnsi="Times New Roman"/>
          <w:b/>
          <w:sz w:val="28"/>
          <w:szCs w:val="24"/>
        </w:rPr>
        <w:t>6. Съхранение в база данни</w:t>
      </w:r>
    </w:p>
    <w:p w:rsidR="007D40BC" w:rsidRDefault="007D40BC" w:rsidP="007D40BC">
      <w:pPr>
        <w:rPr>
          <w:rFonts w:ascii="Times New Roman" w:hAnsi="Times New Roman"/>
          <w:sz w:val="24"/>
          <w:szCs w:val="24"/>
        </w:rPr>
      </w:pPr>
      <w:r>
        <w:rPr>
          <w:rFonts w:ascii="Times New Roman" w:hAnsi="Times New Roman"/>
          <w:sz w:val="24"/>
          <w:szCs w:val="24"/>
        </w:rPr>
        <w:t>В базата данни се съхранява само криптираният текст. Това гарантира, че информацията не може да бъде прочетена без съответния ключ за декриптиране. Дори при неоторизиран достъп до базата, данните остават защитени.</w:t>
      </w:r>
    </w:p>
    <w:p w:rsidR="007D40BC" w:rsidRDefault="007D40BC" w:rsidP="007D40BC">
      <w:pPr>
        <w:rPr>
          <w:rFonts w:ascii="Times New Roman" w:hAnsi="Times New Roman"/>
          <w:b/>
          <w:sz w:val="28"/>
          <w:szCs w:val="24"/>
        </w:rPr>
      </w:pPr>
      <w:r>
        <w:rPr>
          <w:rFonts w:ascii="Times New Roman" w:hAnsi="Times New Roman"/>
          <w:b/>
          <w:sz w:val="28"/>
          <w:szCs w:val="24"/>
        </w:rPr>
        <w:t>7. Генериране на линк</w:t>
      </w:r>
    </w:p>
    <w:p w:rsidR="007D40BC" w:rsidRDefault="007D40BC" w:rsidP="007D40BC">
      <w:pPr>
        <w:rPr>
          <w:rFonts w:ascii="Times New Roman" w:hAnsi="Times New Roman"/>
          <w:sz w:val="24"/>
          <w:szCs w:val="24"/>
        </w:rPr>
      </w:pPr>
      <w:r>
        <w:rPr>
          <w:rFonts w:ascii="Times New Roman" w:hAnsi="Times New Roman"/>
          <w:sz w:val="24"/>
          <w:szCs w:val="24"/>
        </w:rPr>
        <w:t>За всяко съобщение се създава уникален линк с токен. Този линк служи като единствен начин за достъп до съобщението. Токенът е трудно отгатваем, което допълнително повишава сигурността.</w:t>
      </w:r>
    </w:p>
    <w:p w:rsidR="007D40BC" w:rsidRDefault="007D40BC" w:rsidP="007D40BC">
      <w:pPr>
        <w:rPr>
          <w:rFonts w:ascii="Times New Roman" w:hAnsi="Times New Roman"/>
          <w:b/>
          <w:sz w:val="28"/>
          <w:szCs w:val="24"/>
        </w:rPr>
      </w:pPr>
      <w:r>
        <w:rPr>
          <w:rFonts w:ascii="Times New Roman" w:hAnsi="Times New Roman"/>
          <w:b/>
          <w:sz w:val="28"/>
          <w:szCs w:val="24"/>
        </w:rPr>
        <w:t>8. Отваряне на съобщението</w:t>
      </w:r>
    </w:p>
    <w:p w:rsidR="007D40BC" w:rsidRDefault="007D40BC" w:rsidP="007D40BC">
      <w:pPr>
        <w:rPr>
          <w:rFonts w:ascii="Times New Roman" w:hAnsi="Times New Roman"/>
          <w:sz w:val="24"/>
          <w:szCs w:val="24"/>
        </w:rPr>
      </w:pPr>
      <w:r>
        <w:rPr>
          <w:rFonts w:ascii="Times New Roman" w:hAnsi="Times New Roman"/>
          <w:sz w:val="24"/>
          <w:szCs w:val="24"/>
        </w:rPr>
        <w:t>При отваряне на линка сървърът намира съответния запис в базата данни. След това съобщението се декриптира и се визуализира на потребителя. Процесът е бърз и напълно автоматизиран.</w:t>
      </w:r>
    </w:p>
    <w:p w:rsidR="007D40BC" w:rsidRDefault="007D40BC" w:rsidP="007D40BC">
      <w:pPr>
        <w:rPr>
          <w:rFonts w:ascii="Times New Roman" w:hAnsi="Times New Roman"/>
          <w:b/>
          <w:sz w:val="28"/>
          <w:szCs w:val="24"/>
        </w:rPr>
      </w:pPr>
      <w:r>
        <w:rPr>
          <w:rFonts w:ascii="Times New Roman" w:hAnsi="Times New Roman"/>
          <w:b/>
          <w:sz w:val="28"/>
          <w:szCs w:val="24"/>
        </w:rPr>
        <w:lastRenderedPageBreak/>
        <w:t>9. Самоунищожаване</w:t>
      </w:r>
    </w:p>
    <w:p w:rsidR="007D40BC" w:rsidRDefault="007D40BC" w:rsidP="007D40BC">
      <w:pPr>
        <w:rPr>
          <w:rFonts w:ascii="Times New Roman" w:hAnsi="Times New Roman"/>
          <w:sz w:val="24"/>
          <w:szCs w:val="24"/>
        </w:rPr>
      </w:pPr>
      <w:r>
        <w:rPr>
          <w:rFonts w:ascii="Times New Roman" w:hAnsi="Times New Roman"/>
          <w:sz w:val="24"/>
          <w:szCs w:val="24"/>
        </w:rPr>
        <w:t>След първото отваряне съобщението се изтрива автоматично от базата данни. Това гарантира, че то не може да бъде достъпено повторно. Този механизъм осигурява високо ниво на сигурност при споделяне на информация.</w:t>
      </w:r>
    </w:p>
    <w:p w:rsidR="007D40BC" w:rsidRDefault="007D40BC" w:rsidP="007D40BC">
      <w:pPr>
        <w:rPr>
          <w:rFonts w:ascii="Times New Roman" w:hAnsi="Times New Roman"/>
          <w:b/>
          <w:sz w:val="28"/>
          <w:szCs w:val="24"/>
        </w:rPr>
      </w:pPr>
      <w:r>
        <w:rPr>
          <w:rFonts w:ascii="Times New Roman" w:hAnsi="Times New Roman"/>
          <w:b/>
          <w:sz w:val="28"/>
          <w:szCs w:val="24"/>
        </w:rPr>
        <w:t>10. Поведение при повторен достъп</w:t>
      </w:r>
    </w:p>
    <w:p w:rsidR="007D40BC" w:rsidRDefault="007D40BC" w:rsidP="007D40BC">
      <w:pPr>
        <w:rPr>
          <w:rFonts w:ascii="Times New Roman" w:hAnsi="Times New Roman"/>
          <w:sz w:val="24"/>
          <w:szCs w:val="24"/>
        </w:rPr>
      </w:pPr>
      <w:r>
        <w:rPr>
          <w:rFonts w:ascii="Times New Roman" w:hAnsi="Times New Roman"/>
          <w:sz w:val="24"/>
          <w:szCs w:val="24"/>
        </w:rPr>
        <w:t>При повторно отваряне на линка системата показва съобщение за грешка. Това е, защото съобщението вече е изтрито от системата. По този начин се предотвратява повторен достъп до чувствителната информация.</w:t>
      </w:r>
    </w:p>
    <w:p w:rsidR="007D40BC" w:rsidRDefault="007D40BC" w:rsidP="007D40BC">
      <w:pPr>
        <w:rPr>
          <w:rFonts w:ascii="Times New Roman" w:hAnsi="Times New Roman"/>
          <w:b/>
          <w:sz w:val="28"/>
          <w:szCs w:val="24"/>
        </w:rPr>
      </w:pPr>
      <w:r>
        <w:rPr>
          <w:rFonts w:ascii="Times New Roman" w:hAnsi="Times New Roman"/>
          <w:b/>
          <w:sz w:val="28"/>
          <w:szCs w:val="24"/>
        </w:rPr>
        <w:t>11. Използвани технологии</w:t>
      </w:r>
    </w:p>
    <w:p w:rsidR="007D40BC" w:rsidRDefault="007D40BC" w:rsidP="007D40BC">
      <w:pPr>
        <w:rPr>
          <w:rFonts w:ascii="Times New Roman" w:hAnsi="Times New Roman"/>
          <w:sz w:val="24"/>
          <w:szCs w:val="24"/>
        </w:rPr>
      </w:pPr>
      <w:r>
        <w:rPr>
          <w:rFonts w:ascii="Times New Roman" w:hAnsi="Times New Roman"/>
          <w:sz w:val="24"/>
          <w:szCs w:val="24"/>
        </w:rPr>
        <w:t>Приложението е разработено с помощта на Django, който служи като бекенд рамка. За съхранение на данните се използва MySQL, а за криптиране – библиотеката cryptography. Потребителският интерфейс е реализиран с HTML, CSS и Bootstrap.</w:t>
      </w:r>
    </w:p>
    <w:p w:rsidR="007D40BC" w:rsidRDefault="007D40BC" w:rsidP="007D40BC">
      <w:pPr>
        <w:rPr>
          <w:rFonts w:ascii="Times New Roman" w:hAnsi="Times New Roman"/>
          <w:b/>
          <w:sz w:val="28"/>
          <w:szCs w:val="24"/>
        </w:rPr>
      </w:pPr>
      <w:r>
        <w:rPr>
          <w:rFonts w:ascii="Times New Roman" w:hAnsi="Times New Roman"/>
          <w:b/>
          <w:sz w:val="28"/>
          <w:szCs w:val="24"/>
        </w:rPr>
        <w:t>12. Заключение</w:t>
      </w:r>
    </w:p>
    <w:p w:rsidR="000F02AF" w:rsidRPr="00543177" w:rsidRDefault="007D40BC">
      <w:pPr>
        <w:rPr>
          <w:rFonts w:ascii="Times New Roman" w:hAnsi="Times New Roman"/>
          <w:sz w:val="24"/>
          <w:szCs w:val="24"/>
        </w:rPr>
      </w:pPr>
      <w:r>
        <w:rPr>
          <w:rFonts w:ascii="Times New Roman" w:hAnsi="Times New Roman"/>
          <w:sz w:val="24"/>
          <w:szCs w:val="24"/>
        </w:rPr>
        <w:t>Проектът демонстрира практическо приложение на криптографията в уеб среда. Разработеното решение осигурява сигурно споделяне на информация и лесна употреба. В бъдеще може да бъде разширено с допълнителни функции като PIN защита, срок на валидност и двуфакторна автентикация.</w:t>
      </w:r>
      <w:bookmarkStart w:id="0" w:name="_GoBack"/>
      <w:bookmarkEnd w:id="0"/>
    </w:p>
    <w:sectPr w:rsidR="000F02AF" w:rsidRPr="0054317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40BC"/>
    <w:rsid w:val="00543177"/>
    <w:rsid w:val="007D40BC"/>
    <w:rsid w:val="008132AF"/>
    <w:rsid w:val="00855B47"/>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39FC5"/>
  <w15:chartTrackingRefBased/>
  <w15:docId w15:val="{9A12A2F5-BDD6-4447-BDCE-01875277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D40BC"/>
    <w:pPr>
      <w:spacing w:line="254"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1362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474</Words>
  <Characters>2707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2026-04-27T07:37:00Z</dcterms:created>
  <dcterms:modified xsi:type="dcterms:W3CDTF">2026-04-27T07:37:00Z</dcterms:modified>
</cp:coreProperties>
</file>