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4449" w:rsidRDefault="00994449" w:rsidP="00615402">
      <w:pPr>
        <w:pStyle w:val="NoSpacing"/>
        <w:rPr>
          <w:sz w:val="28"/>
          <w:szCs w:val="28"/>
          <w:bdr w:val="single" w:sz="2" w:space="0" w:color="E5E7EB" w:frame="1"/>
        </w:rPr>
      </w:pPr>
      <w:r w:rsidRPr="000709E8">
        <w:rPr>
          <w:sz w:val="28"/>
          <w:szCs w:val="28"/>
          <w:bdr w:val="single" w:sz="2" w:space="0" w:color="E5E7EB" w:frame="1"/>
        </w:rPr>
        <w:t>Уважаема г-жо Директор</w:t>
      </w:r>
      <w:r w:rsidRPr="000709E8">
        <w:rPr>
          <w:sz w:val="28"/>
          <w:szCs w:val="28"/>
          <w:bdr w:val="single" w:sz="2" w:space="0" w:color="E5E7EB" w:frame="1"/>
          <w:lang w:val="en-US"/>
        </w:rPr>
        <w:t>,</w:t>
      </w:r>
      <w:r w:rsidRPr="000709E8">
        <w:rPr>
          <w:sz w:val="28"/>
          <w:szCs w:val="28"/>
          <w:bdr w:val="single" w:sz="2" w:space="0" w:color="E5E7EB" w:frame="1"/>
        </w:rPr>
        <w:t xml:space="preserve"> Уважаема комисия.Аз съм Айлин Туталъ.Темата на моя дипломен проект е </w:t>
      </w:r>
      <w:r w:rsidRPr="000709E8">
        <w:rPr>
          <w:sz w:val="28"/>
          <w:szCs w:val="28"/>
          <w:bdr w:val="single" w:sz="2" w:space="0" w:color="E5E7EB" w:frame="1"/>
          <w:lang w:val="en-US"/>
        </w:rPr>
        <w:t>“</w:t>
      </w:r>
      <w:r w:rsidRPr="000709E8">
        <w:rPr>
          <w:sz w:val="28"/>
          <w:szCs w:val="28"/>
          <w:bdr w:val="single" w:sz="2" w:space="0" w:color="E5E7EB" w:frame="1"/>
        </w:rPr>
        <w:t>Уеб базиран Task Manager (Системен монитор).</w:t>
      </w:r>
      <w:r w:rsidRPr="000709E8">
        <w:rPr>
          <w:sz w:val="28"/>
          <w:szCs w:val="28"/>
          <w:bdr w:val="single" w:sz="2" w:space="0" w:color="E5E7EB" w:frame="1"/>
          <w:lang w:val="en-US"/>
        </w:rPr>
        <w:t>’’</w:t>
      </w:r>
      <w:r w:rsidR="00CA4BD2">
        <w:rPr>
          <w:sz w:val="28"/>
          <w:szCs w:val="28"/>
          <w:bdr w:val="single" w:sz="2" w:space="0" w:color="E5E7EB" w:frame="1"/>
        </w:rPr>
        <w:t xml:space="preserve"> </w:t>
      </w:r>
    </w:p>
    <w:p w:rsidR="00CA4BD2" w:rsidRPr="00CA4BD2" w:rsidRDefault="00CA4BD2" w:rsidP="00615402">
      <w:pPr>
        <w:pStyle w:val="NoSpacing"/>
        <w:rPr>
          <w:sz w:val="28"/>
          <w:szCs w:val="28"/>
          <w:bdr w:val="single" w:sz="2" w:space="0" w:color="E5E7EB" w:frame="1"/>
        </w:rPr>
      </w:pPr>
    </w:p>
    <w:p w:rsidR="000709E8" w:rsidRPr="000709E8" w:rsidRDefault="00227E08" w:rsidP="000709E8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Увод / цел на проекта</w:t>
      </w:r>
      <w:r w:rsidRPr="000709E8">
        <w:rPr>
          <w:sz w:val="28"/>
          <w:szCs w:val="28"/>
        </w:rPr>
        <w:t> – разработване на уеб базиран </w:t>
      </w:r>
      <w:r w:rsidRPr="000709E8">
        <w:rPr>
          <w:rStyle w:val="Emphasis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System Monitor / Task Manager</w:t>
      </w:r>
      <w:r w:rsidRPr="000709E8">
        <w:rPr>
          <w:sz w:val="28"/>
          <w:szCs w:val="28"/>
        </w:rPr>
        <w:t>, който показва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в реално време</w:t>
      </w:r>
      <w:r w:rsidRPr="000709E8">
        <w:rPr>
          <w:sz w:val="28"/>
          <w:szCs w:val="28"/>
        </w:rPr>
        <w:t> CPU, RAM, Disk I/O и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най-натоварващите процеси</w:t>
      </w:r>
      <w:r w:rsidRPr="000709E8">
        <w:rPr>
          <w:sz w:val="28"/>
          <w:szCs w:val="28"/>
        </w:rPr>
        <w:t>.</w:t>
      </w:r>
      <w:r w:rsidR="00994449"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 xml:space="preserve"> </w:t>
      </w:r>
      <w:r w:rsidR="000709E8" w:rsidRPr="000709E8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  <w:lang w:val="ru-RU"/>
        </w:rPr>
        <w:t xml:space="preserve">Целта на проекта е разработване на уеб базиран System Monitor / Task Manager. </w:t>
      </w:r>
    </w:p>
    <w:p w:rsidR="000709E8" w:rsidRPr="000709E8" w:rsidRDefault="000709E8" w:rsidP="000709E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color w:val="000000" w:themeColor="text1"/>
          <w:kern w:val="24"/>
          <w:sz w:val="28"/>
          <w:szCs w:val="28"/>
          <w:lang w:val="ru-RU" w:eastAsia="bg-BG"/>
        </w:rPr>
        <w:t>Приложението ще показва в реално време информация за CPU, RAM, Disk I/O и най-натоварващите процеси.</w:t>
      </w:r>
    </w:p>
    <w:p w:rsidR="000709E8" w:rsidRDefault="000709E8" w:rsidP="00615402">
      <w:pPr>
        <w:pStyle w:val="NoSpacing"/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</w:pPr>
      <w:bookmarkStart w:id="0" w:name="_GoBack"/>
      <w:bookmarkEnd w:id="0"/>
    </w:p>
    <w:p w:rsidR="00994449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 xml:space="preserve"> Операционни системи и управление на ресурси</w:t>
      </w:r>
      <w:r w:rsidRPr="000709E8">
        <w:rPr>
          <w:sz w:val="28"/>
          <w:szCs w:val="28"/>
        </w:rPr>
        <w:t> – ОС като посредник; функции като управление на процесорно време, RAM, файлове и устройства чрез драйвери.</w:t>
      </w:r>
      <w:r w:rsidR="00994449" w:rsidRPr="000709E8">
        <w:rPr>
          <w:rFonts w:eastAsiaTheme="minorEastAsia" w:hAnsi="Calibri"/>
          <w:kern w:val="24"/>
          <w:sz w:val="28"/>
          <w:szCs w:val="28"/>
          <w:lang w:val="ru-RU"/>
        </w:rPr>
        <w:t xml:space="preserve"> Операционната система действа като посредник между потребителя/програмите и хардуера на компютъра. Тя управлява основните ресурси – процесорно време, оперативна памет (RAM), файлове и устройства чрез драйвери.</w:t>
      </w:r>
    </w:p>
    <w:p w:rsidR="00994449" w:rsidRPr="000709E8" w:rsidRDefault="00994449" w:rsidP="00615402">
      <w:pPr>
        <w:pStyle w:val="NoSpacing"/>
        <w:rPr>
          <w:sz w:val="28"/>
          <w:szCs w:val="28"/>
        </w:rPr>
      </w:pPr>
      <w:r w:rsidRPr="00CA4BD2">
        <w:rPr>
          <w:rFonts w:eastAsiaTheme="minorEastAsia" w:hAnsi="Calibri"/>
          <w:b/>
          <w:kern w:val="24"/>
          <w:sz w:val="32"/>
          <w:szCs w:val="32"/>
        </w:rPr>
        <w:t>Процеси и жизнен цикъл</w:t>
      </w:r>
      <w:r w:rsidRPr="000709E8">
        <w:rPr>
          <w:rFonts w:eastAsiaTheme="minorEastAsia" w:hAnsi="Calibri"/>
          <w:kern w:val="24"/>
          <w:sz w:val="28"/>
          <w:szCs w:val="28"/>
        </w:rPr>
        <w:t> – процесът като динамична единица; състояния New / Ready / Running / Waiting-Blocked / Terminated; роля на PCB и приоритети (статични/динамични).</w:t>
      </w:r>
    </w:p>
    <w:p w:rsidR="00994449" w:rsidRPr="000709E8" w:rsidRDefault="00994449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Процесът е динамична единица в операционната система, която преминава през състоянията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New, Ready, Running, Waiting (Blocked)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и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>Terminated.</w:t>
      </w:r>
    </w:p>
    <w:p w:rsidR="00227E08" w:rsidRPr="000709E8" w:rsidRDefault="00994449" w:rsidP="00615402">
      <w:pPr>
        <w:pStyle w:val="NoSpacing"/>
        <w:rPr>
          <w:rFonts w:eastAsiaTheme="minorEastAsia" w:hAnsi="Calibri"/>
          <w:kern w:val="24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Управлението на процесите се осъществява чрез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PCB (Process Control Block)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>и приоритети, които могат да бъдат статични или динамични.</w:t>
      </w:r>
    </w:p>
    <w:p w:rsidR="00994449" w:rsidRPr="000709E8" w:rsidRDefault="00994449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</w:p>
    <w:p w:rsidR="00994449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 xml:space="preserve"> Нишки (Threads)</w:t>
      </w:r>
      <w:r w:rsidRPr="000709E8">
        <w:rPr>
          <w:sz w:val="28"/>
          <w:szCs w:val="28"/>
        </w:rPr>
        <w:t> – нишката като най-малка единица; споделяне на памет и ресурси; предимства: паралелност, отзивчивост и по-ефективно използване на системата.</w:t>
      </w:r>
      <w:r w:rsidR="00994449" w:rsidRPr="000709E8">
        <w:rPr>
          <w:rFonts w:eastAsiaTheme="minorEastAsia" w:hAnsi="Calibri"/>
          <w:kern w:val="24"/>
          <w:sz w:val="28"/>
          <w:szCs w:val="28"/>
          <w:lang w:val="ru-RU"/>
        </w:rPr>
        <w:t xml:space="preserve"> Нишката (thread) е най-малката единица за изпълнение, която споделя памет и ресурси с други нишки в процеса.</w:t>
      </w:r>
    </w:p>
    <w:p w:rsidR="00994449" w:rsidRPr="000709E8" w:rsidRDefault="00994449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val="ru-RU" w:eastAsia="bg-BG"/>
        </w:rPr>
        <w:t>Тя осигурява предимства като паралелност, по-добра отзивчивост и по-ефективно използване на системните ресурси.</w:t>
      </w:r>
    </w:p>
    <w:p w:rsidR="00227E08" w:rsidRPr="000709E8" w:rsidRDefault="00227E08" w:rsidP="00615402">
      <w:pPr>
        <w:pStyle w:val="NoSpacing"/>
        <w:rPr>
          <w:sz w:val="28"/>
          <w:szCs w:val="28"/>
        </w:rPr>
      </w:pPr>
    </w:p>
    <w:p w:rsidR="00615402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 xml:space="preserve"> Системни ресурси и метрики</w:t>
      </w:r>
      <w:r w:rsidRPr="000709E8">
        <w:rPr>
          <w:sz w:val="28"/>
          <w:szCs w:val="28"/>
        </w:rPr>
        <w:t> – CPU натоварване (процентно), RAM (използвана/свободна/виртуална памет) и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Disk I/O</w:t>
      </w:r>
      <w:r w:rsidRPr="000709E8">
        <w:rPr>
          <w:sz w:val="28"/>
          <w:szCs w:val="28"/>
        </w:rPr>
        <w:t> (четене/запис, синхронно/асинхронно, кеширане/буфериране).</w:t>
      </w:r>
      <w:r w:rsidR="00615402" w:rsidRPr="000709E8">
        <w:rPr>
          <w:rFonts w:eastAsiaTheme="minorEastAsia" w:hAnsi="Calibri"/>
          <w:kern w:val="24"/>
          <w:sz w:val="28"/>
          <w:szCs w:val="28"/>
          <w:lang w:val="ru-RU"/>
        </w:rPr>
        <w:t xml:space="preserve"> </w:t>
      </w:r>
      <w:r w:rsidR="00615402" w:rsidRPr="000709E8">
        <w:rPr>
          <w:rFonts w:hAnsi="Calibri"/>
          <w:kern w:val="24"/>
          <w:sz w:val="28"/>
          <w:szCs w:val="28"/>
          <w:lang w:val="ru-RU"/>
        </w:rPr>
        <w:t>Основните системни ресурси включват CPU (процентно натоварване), RAM (използвана, свободна и виртуална памет) и Disk I/O.</w:t>
      </w:r>
    </w:p>
    <w:p w:rsidR="00615402" w:rsidRPr="000709E8" w:rsidRDefault="00615402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val="ru-RU" w:eastAsia="bg-BG"/>
        </w:rPr>
        <w:t>Disk I/O обхваща операции по четене и запис, които могат да бъдат синхронни или асинхронни, както и използване на кеширане и буфериране.</w:t>
      </w:r>
    </w:p>
    <w:p w:rsidR="00227E08" w:rsidRPr="000709E8" w:rsidRDefault="00227E08" w:rsidP="00615402">
      <w:pPr>
        <w:pStyle w:val="NoSpacing"/>
        <w:rPr>
          <w:sz w:val="28"/>
          <w:szCs w:val="28"/>
        </w:rPr>
      </w:pPr>
    </w:p>
    <w:p w:rsidR="00615402" w:rsidRPr="000709E8" w:rsidRDefault="00615402" w:rsidP="00615402">
      <w:pPr>
        <w:pStyle w:val="NoSpacing"/>
        <w:rPr>
          <w:sz w:val="28"/>
          <w:szCs w:val="28"/>
        </w:rPr>
      </w:pPr>
    </w:p>
    <w:p w:rsidR="00615402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Анализ на решения (мониторинг инструменти)</w:t>
      </w:r>
      <w:r w:rsidRPr="000709E8">
        <w:rPr>
          <w:sz w:val="28"/>
          <w:szCs w:val="28"/>
        </w:rPr>
        <w:t> – разгледани са локални и уеб базирани варианти: Task Manager/top/htop и корпоративни системи като Zabbix/Nagios/Netdata; изводът е, че има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празнина</w:t>
      </w:r>
      <w:r w:rsidRPr="000709E8">
        <w:rPr>
          <w:sz w:val="28"/>
          <w:szCs w:val="28"/>
        </w:rPr>
        <w:t> между липса на уеб достъп и прекомерна сложност.</w:t>
      </w:r>
      <w:r w:rsidR="00615402" w:rsidRPr="000709E8">
        <w:rPr>
          <w:rFonts w:eastAsiaTheme="minorEastAsia" w:hAnsi="Calibri"/>
          <w:kern w:val="24"/>
          <w:sz w:val="28"/>
          <w:szCs w:val="28"/>
        </w:rPr>
        <w:t xml:space="preserve"> </w:t>
      </w:r>
      <w:r w:rsidR="00615402" w:rsidRPr="000709E8">
        <w:rPr>
          <w:rFonts w:hAnsi="Calibri"/>
          <w:kern w:val="24"/>
          <w:sz w:val="28"/>
          <w:szCs w:val="28"/>
        </w:rPr>
        <w:t>Разгледани са различни мониторинг инструменти – локални (</w:t>
      </w:r>
      <w:r w:rsidR="00615402" w:rsidRPr="000709E8">
        <w:rPr>
          <w:rFonts w:hAnsi="Calibri"/>
          <w:kern w:val="24"/>
          <w:sz w:val="28"/>
          <w:szCs w:val="28"/>
          <w:lang w:val="en-US"/>
        </w:rPr>
        <w:t xml:space="preserve">Task Manager, top, </w:t>
      </w:r>
      <w:proofErr w:type="spellStart"/>
      <w:r w:rsidR="00615402" w:rsidRPr="000709E8">
        <w:rPr>
          <w:rFonts w:hAnsi="Calibri"/>
          <w:kern w:val="24"/>
          <w:sz w:val="28"/>
          <w:szCs w:val="28"/>
          <w:lang w:val="en-US"/>
        </w:rPr>
        <w:t>htop</w:t>
      </w:r>
      <w:proofErr w:type="spellEnd"/>
      <w:r w:rsidR="00615402" w:rsidRPr="000709E8">
        <w:rPr>
          <w:rFonts w:hAnsi="Calibri"/>
          <w:kern w:val="24"/>
          <w:sz w:val="28"/>
          <w:szCs w:val="28"/>
          <w:lang w:val="en-US"/>
        </w:rPr>
        <w:t xml:space="preserve">) </w:t>
      </w:r>
      <w:r w:rsidR="00615402" w:rsidRPr="000709E8">
        <w:rPr>
          <w:rFonts w:hAnsi="Calibri"/>
          <w:kern w:val="24"/>
          <w:sz w:val="28"/>
          <w:szCs w:val="28"/>
        </w:rPr>
        <w:t>и уеб базирани корпоративни решения (</w:t>
      </w:r>
      <w:proofErr w:type="spellStart"/>
      <w:r w:rsidR="00615402" w:rsidRPr="000709E8">
        <w:rPr>
          <w:rFonts w:hAnsi="Calibri"/>
          <w:kern w:val="24"/>
          <w:sz w:val="28"/>
          <w:szCs w:val="28"/>
          <w:lang w:val="en-US"/>
        </w:rPr>
        <w:t>Zabbix</w:t>
      </w:r>
      <w:proofErr w:type="spellEnd"/>
      <w:r w:rsidR="00615402" w:rsidRPr="000709E8">
        <w:rPr>
          <w:rFonts w:hAnsi="Calibri"/>
          <w:kern w:val="24"/>
          <w:sz w:val="28"/>
          <w:szCs w:val="28"/>
          <w:lang w:val="en-US"/>
        </w:rPr>
        <w:t xml:space="preserve">, Nagios, </w:t>
      </w:r>
      <w:proofErr w:type="spellStart"/>
      <w:r w:rsidR="00615402" w:rsidRPr="000709E8">
        <w:rPr>
          <w:rFonts w:hAnsi="Calibri"/>
          <w:kern w:val="24"/>
          <w:sz w:val="28"/>
          <w:szCs w:val="28"/>
          <w:lang w:val="en-US"/>
        </w:rPr>
        <w:t>Netdata</w:t>
      </w:r>
      <w:proofErr w:type="spellEnd"/>
      <w:r w:rsidR="00615402" w:rsidRPr="000709E8">
        <w:rPr>
          <w:rFonts w:hAnsi="Calibri"/>
          <w:kern w:val="24"/>
          <w:sz w:val="28"/>
          <w:szCs w:val="28"/>
          <w:lang w:val="en-US"/>
        </w:rPr>
        <w:t>).</w:t>
      </w:r>
    </w:p>
    <w:p w:rsidR="00615402" w:rsidRPr="000709E8" w:rsidRDefault="00615402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>Направен е извод, че съществува празнина между инструментите без уеб достъп и прекалено сложните корпоративни системи.</w:t>
      </w:r>
    </w:p>
    <w:p w:rsidR="00227E08" w:rsidRPr="000709E8" w:rsidRDefault="00227E08" w:rsidP="00615402">
      <w:pPr>
        <w:pStyle w:val="NoSpacing"/>
        <w:rPr>
          <w:sz w:val="28"/>
          <w:szCs w:val="28"/>
        </w:rPr>
      </w:pPr>
    </w:p>
    <w:p w:rsidR="00615402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Архитектура и технологии</w:t>
      </w:r>
      <w:r w:rsidRPr="000709E8">
        <w:rPr>
          <w:sz w:val="28"/>
          <w:szCs w:val="28"/>
        </w:rPr>
        <w:t> – разделяне на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backend/frontend чрез REST API</w:t>
      </w:r>
      <w:r w:rsidRPr="000709E8">
        <w:rPr>
          <w:sz w:val="28"/>
          <w:szCs w:val="28"/>
        </w:rPr>
        <w:t>: backend на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Python + Django + DRF</w:t>
      </w:r>
      <w:r w:rsidRPr="000709E8">
        <w:rPr>
          <w:sz w:val="28"/>
          <w:szCs w:val="28"/>
        </w:rPr>
        <w:t>, извличане на метрики с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psutil</w:t>
      </w:r>
      <w:r w:rsidRPr="000709E8">
        <w:rPr>
          <w:sz w:val="28"/>
          <w:szCs w:val="28"/>
        </w:rPr>
        <w:t>; frontend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Vue.js (SPA)</w:t>
      </w:r>
      <w:r w:rsidRPr="000709E8">
        <w:rPr>
          <w:sz w:val="28"/>
          <w:szCs w:val="28"/>
        </w:rPr>
        <w:t> с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Axios</w:t>
      </w:r>
      <w:r w:rsidRPr="000709E8">
        <w:rPr>
          <w:sz w:val="28"/>
          <w:szCs w:val="28"/>
        </w:rPr>
        <w:t> и JSON обмен.</w:t>
      </w:r>
      <w:r w:rsidR="00615402" w:rsidRPr="000709E8">
        <w:rPr>
          <w:rFonts w:eastAsiaTheme="minorEastAsia" w:hAnsi="Calibri"/>
          <w:kern w:val="24"/>
          <w:sz w:val="28"/>
          <w:szCs w:val="28"/>
        </w:rPr>
        <w:t xml:space="preserve"> </w:t>
      </w:r>
      <w:r w:rsidR="00615402" w:rsidRPr="000709E8">
        <w:rPr>
          <w:rFonts w:hAnsi="Calibri"/>
          <w:kern w:val="24"/>
          <w:sz w:val="28"/>
          <w:szCs w:val="28"/>
        </w:rPr>
        <w:t xml:space="preserve">Архитектурата е разделена на </w:t>
      </w:r>
      <w:r w:rsidR="00615402" w:rsidRPr="000709E8">
        <w:rPr>
          <w:rFonts w:hAnsi="Calibri"/>
          <w:kern w:val="24"/>
          <w:sz w:val="28"/>
          <w:szCs w:val="28"/>
          <w:lang w:val="en-US"/>
        </w:rPr>
        <w:t xml:space="preserve">backend </w:t>
      </w:r>
      <w:r w:rsidR="00615402" w:rsidRPr="000709E8">
        <w:rPr>
          <w:rFonts w:hAnsi="Calibri"/>
          <w:kern w:val="24"/>
          <w:sz w:val="28"/>
          <w:szCs w:val="28"/>
        </w:rPr>
        <w:t xml:space="preserve">и </w:t>
      </w:r>
      <w:r w:rsidR="00615402" w:rsidRPr="000709E8">
        <w:rPr>
          <w:rFonts w:hAnsi="Calibri"/>
          <w:kern w:val="24"/>
          <w:sz w:val="28"/>
          <w:szCs w:val="28"/>
          <w:lang w:val="en-US"/>
        </w:rPr>
        <w:t xml:space="preserve">frontend, </w:t>
      </w:r>
      <w:r w:rsidR="00615402" w:rsidRPr="000709E8">
        <w:rPr>
          <w:rFonts w:hAnsi="Calibri"/>
          <w:kern w:val="24"/>
          <w:sz w:val="28"/>
          <w:szCs w:val="28"/>
        </w:rPr>
        <w:t xml:space="preserve">които комуникират чрез </w:t>
      </w:r>
      <w:r w:rsidR="00615402" w:rsidRPr="000709E8">
        <w:rPr>
          <w:rFonts w:hAnsi="Calibri"/>
          <w:kern w:val="24"/>
          <w:sz w:val="28"/>
          <w:szCs w:val="28"/>
          <w:lang w:val="en-US"/>
        </w:rPr>
        <w:t>REST API.</w:t>
      </w:r>
    </w:p>
    <w:p w:rsidR="00615402" w:rsidRPr="000709E8" w:rsidRDefault="00615402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Backend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е реализиран с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Python, Django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и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>DRF (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с използване на </w:t>
      </w:r>
      <w:proofErr w:type="spellStart"/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>psutil</w:t>
      </w:r>
      <w:proofErr w:type="spellEnd"/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за метрики), а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frontend –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с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Vue.js (SPA),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използвайки </w:t>
      </w:r>
      <w:proofErr w:type="spellStart"/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>Axios</w:t>
      </w:r>
      <w:proofErr w:type="spellEnd"/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 xml:space="preserve">и </w:t>
      </w:r>
      <w:r w:rsidRPr="000709E8">
        <w:rPr>
          <w:rFonts w:eastAsiaTheme="minorEastAsia" w:hAnsi="Calibri"/>
          <w:kern w:val="24"/>
          <w:sz w:val="28"/>
          <w:szCs w:val="28"/>
          <w:lang w:val="en-US" w:eastAsia="bg-BG"/>
        </w:rPr>
        <w:t xml:space="preserve">JSON </w:t>
      </w:r>
      <w:r w:rsidRPr="000709E8">
        <w:rPr>
          <w:rFonts w:eastAsiaTheme="minorEastAsia" w:hAnsi="Calibri"/>
          <w:kern w:val="24"/>
          <w:sz w:val="28"/>
          <w:szCs w:val="28"/>
          <w:lang w:eastAsia="bg-BG"/>
        </w:rPr>
        <w:t>обмен.</w:t>
      </w:r>
    </w:p>
    <w:p w:rsidR="00227E08" w:rsidRPr="000709E8" w:rsidRDefault="00227E08" w:rsidP="00615402">
      <w:pPr>
        <w:pStyle w:val="NoSpacing"/>
        <w:rPr>
          <w:sz w:val="28"/>
          <w:szCs w:val="28"/>
        </w:rPr>
      </w:pPr>
    </w:p>
    <w:p w:rsidR="00615402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Практическа реализация</w:t>
      </w:r>
      <w:r w:rsidRPr="000709E8">
        <w:rPr>
          <w:sz w:val="28"/>
          <w:szCs w:val="28"/>
        </w:rPr>
        <w:t> – модул за извличане на данни (CPU/RAM/Disk + top 10 процеси) с филтриране и обработка на изключения; REST API ендпойнти: </w:t>
      </w:r>
      <w:r w:rsidRPr="000709E8">
        <w:rPr>
          <w:rStyle w:val="HTMLCode"/>
          <w:rFonts w:ascii="Consolas" w:eastAsiaTheme="minorHAnsi" w:hAnsi="Consolas"/>
          <w:color w:val="0D0D0D" w:themeColor="text1" w:themeTint="F2"/>
          <w:sz w:val="28"/>
          <w:szCs w:val="28"/>
          <w:bdr w:val="single" w:sz="2" w:space="2" w:color="E5E7EB" w:frame="1"/>
        </w:rPr>
        <w:t>/api/stats/</w:t>
      </w:r>
      <w:r w:rsidRPr="000709E8">
        <w:rPr>
          <w:sz w:val="28"/>
          <w:szCs w:val="28"/>
        </w:rPr>
        <w:t> и </w:t>
      </w:r>
      <w:r w:rsidRPr="000709E8">
        <w:rPr>
          <w:rStyle w:val="HTMLCode"/>
          <w:rFonts w:ascii="Consolas" w:eastAsiaTheme="minorHAnsi" w:hAnsi="Consolas"/>
          <w:color w:val="0D0D0D" w:themeColor="text1" w:themeTint="F2"/>
          <w:sz w:val="28"/>
          <w:szCs w:val="28"/>
          <w:bdr w:val="single" w:sz="2" w:space="2" w:color="E5E7EB" w:frame="1"/>
        </w:rPr>
        <w:t>/api/processes/</w:t>
      </w:r>
      <w:r w:rsidRPr="000709E8">
        <w:rPr>
          <w:sz w:val="28"/>
          <w:szCs w:val="28"/>
        </w:rPr>
        <w:t>.</w:t>
      </w:r>
      <w:r w:rsidR="00615402" w:rsidRPr="000709E8">
        <w:rPr>
          <w:rFonts w:eastAsiaTheme="minorEastAsia" w:hAnsi="Calibri"/>
          <w:kern w:val="24"/>
          <w:sz w:val="28"/>
          <w:szCs w:val="28"/>
          <w:lang w:val="ru-RU"/>
        </w:rPr>
        <w:t xml:space="preserve"> </w:t>
      </w:r>
      <w:r w:rsidR="00615402" w:rsidRPr="000709E8">
        <w:rPr>
          <w:rFonts w:hAnsi="Calibri"/>
          <w:kern w:val="24"/>
          <w:sz w:val="28"/>
          <w:szCs w:val="28"/>
          <w:lang w:val="ru-RU"/>
        </w:rPr>
        <w:t>Реализиран е модул за извличане на данни за CPU, RAM, Disk и топ 10 процеси, с добавено филтриране и обработка на изключения.</w:t>
      </w:r>
    </w:p>
    <w:p w:rsidR="00615402" w:rsidRPr="000709E8" w:rsidRDefault="00615402" w:rsidP="00615402">
      <w:pPr>
        <w:pStyle w:val="NoSpacing"/>
        <w:rPr>
          <w:rFonts w:ascii="Times New Roman" w:eastAsia="Times New Roman" w:hAnsi="Times New Roman" w:cs="Times New Roman"/>
          <w:sz w:val="28"/>
          <w:szCs w:val="28"/>
          <w:lang w:eastAsia="bg-BG"/>
        </w:rPr>
      </w:pPr>
      <w:r w:rsidRPr="000709E8">
        <w:rPr>
          <w:rFonts w:eastAsiaTheme="minorEastAsia" w:hAnsi="Calibri"/>
          <w:kern w:val="24"/>
          <w:sz w:val="28"/>
          <w:szCs w:val="28"/>
          <w:lang w:val="ru-RU" w:eastAsia="bg-BG"/>
        </w:rPr>
        <w:t>Данните се предоставят чрез REST API ендпойнти: /api/stats/ и /api/processes/.</w:t>
      </w:r>
    </w:p>
    <w:p w:rsidR="00227E08" w:rsidRPr="000709E8" w:rsidRDefault="00227E08" w:rsidP="00615402">
      <w:pPr>
        <w:pStyle w:val="NoSpacing"/>
        <w:rPr>
          <w:sz w:val="28"/>
          <w:szCs w:val="28"/>
        </w:rPr>
      </w:pPr>
    </w:p>
    <w:p w:rsidR="00227E08" w:rsidRPr="000709E8" w:rsidRDefault="00227E08" w:rsidP="00615402">
      <w:pPr>
        <w:pStyle w:val="NoSpacing"/>
        <w:rPr>
          <w:sz w:val="28"/>
          <w:szCs w:val="28"/>
        </w:rPr>
      </w:pP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Резултати и бъдещо развитие</w:t>
      </w:r>
      <w:r w:rsidRPr="000709E8">
        <w:rPr>
          <w:sz w:val="28"/>
          <w:szCs w:val="28"/>
        </w:rPr>
        <w:t> – работеща система с динамична визуализация чрез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polling на всеки 3 секунди</w:t>
      </w:r>
      <w:r w:rsidRPr="000709E8">
        <w:rPr>
          <w:sz w:val="28"/>
          <w:szCs w:val="28"/>
        </w:rPr>
        <w:t>, показваща метрики в реално време и защитен достъп чрез Django/DRF; идеи за развитие: </w:t>
      </w:r>
      <w:r w:rsidRPr="000709E8">
        <w:rPr>
          <w:rStyle w:val="Strong"/>
          <w:rFonts w:ascii="Segoe UI" w:hAnsi="Segoe UI" w:cs="Segoe UI"/>
          <w:color w:val="0D0D0D" w:themeColor="text1" w:themeTint="F2"/>
          <w:sz w:val="28"/>
          <w:szCs w:val="28"/>
          <w:bdr w:val="single" w:sz="2" w:space="0" w:color="E5E7EB" w:frame="1"/>
        </w:rPr>
        <w:t>Kill на процеси</w:t>
      </w:r>
      <w:r w:rsidRPr="000709E8">
        <w:rPr>
          <w:sz w:val="28"/>
          <w:szCs w:val="28"/>
        </w:rPr>
        <w:t>, исторически графики/база данни и нотификации при критични стойности.</w:t>
      </w:r>
      <w:r w:rsidR="0088752D" w:rsidRPr="000709E8">
        <w:rPr>
          <w:sz w:val="28"/>
          <w:szCs w:val="28"/>
        </w:rPr>
        <w:t xml:space="preserve"> </w:t>
      </w:r>
      <w:r w:rsidR="0088752D" w:rsidRPr="000709E8">
        <w:rPr>
          <w:sz w:val="28"/>
          <w:szCs w:val="28"/>
        </w:rPr>
        <w:t>Бъдещото развитие включва добавяне на функционалности за спиране на процеси (Kill Process), съхранение на исторически данни с графики и система за известия при критични стойности.</w:t>
      </w:r>
    </w:p>
    <w:p w:rsidR="00604D26" w:rsidRPr="000709E8" w:rsidRDefault="00604D26" w:rsidP="00615402">
      <w:pPr>
        <w:pStyle w:val="NoSpacing"/>
        <w:rPr>
          <w:sz w:val="28"/>
          <w:szCs w:val="28"/>
        </w:rPr>
      </w:pPr>
    </w:p>
    <w:sectPr w:rsidR="00604D26" w:rsidRPr="000709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54FB4"/>
    <w:multiLevelType w:val="multilevel"/>
    <w:tmpl w:val="DC0C5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77D6D"/>
    <w:multiLevelType w:val="multilevel"/>
    <w:tmpl w:val="0882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90F75"/>
    <w:multiLevelType w:val="multilevel"/>
    <w:tmpl w:val="56987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B60B8"/>
    <w:multiLevelType w:val="multilevel"/>
    <w:tmpl w:val="9D6CD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C51F1"/>
    <w:multiLevelType w:val="multilevel"/>
    <w:tmpl w:val="8A60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824DA"/>
    <w:multiLevelType w:val="multilevel"/>
    <w:tmpl w:val="05747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52185"/>
    <w:multiLevelType w:val="multilevel"/>
    <w:tmpl w:val="50B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5B03"/>
    <w:multiLevelType w:val="multilevel"/>
    <w:tmpl w:val="85CA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D7617D"/>
    <w:multiLevelType w:val="multilevel"/>
    <w:tmpl w:val="A76E948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2B3A78"/>
    <w:multiLevelType w:val="multilevel"/>
    <w:tmpl w:val="9B4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25E78"/>
    <w:multiLevelType w:val="multilevel"/>
    <w:tmpl w:val="F5EC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6F33B9"/>
    <w:multiLevelType w:val="multilevel"/>
    <w:tmpl w:val="164A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2081B"/>
    <w:multiLevelType w:val="multilevel"/>
    <w:tmpl w:val="570E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9D6E9D"/>
    <w:multiLevelType w:val="multilevel"/>
    <w:tmpl w:val="7B82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6F1F90"/>
    <w:multiLevelType w:val="multilevel"/>
    <w:tmpl w:val="213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C93E29"/>
    <w:multiLevelType w:val="multilevel"/>
    <w:tmpl w:val="C784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113199"/>
    <w:multiLevelType w:val="multilevel"/>
    <w:tmpl w:val="0470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752D2"/>
    <w:multiLevelType w:val="multilevel"/>
    <w:tmpl w:val="22B82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16"/>
  </w:num>
  <w:num w:numId="5">
    <w:abstractNumId w:val="12"/>
  </w:num>
  <w:num w:numId="6">
    <w:abstractNumId w:val="1"/>
  </w:num>
  <w:num w:numId="7">
    <w:abstractNumId w:val="7"/>
  </w:num>
  <w:num w:numId="8">
    <w:abstractNumId w:val="13"/>
  </w:num>
  <w:num w:numId="9">
    <w:abstractNumId w:val="4"/>
  </w:num>
  <w:num w:numId="10">
    <w:abstractNumId w:val="11"/>
  </w:num>
  <w:num w:numId="11">
    <w:abstractNumId w:val="5"/>
  </w:num>
  <w:num w:numId="12">
    <w:abstractNumId w:val="17"/>
  </w:num>
  <w:num w:numId="13">
    <w:abstractNumId w:val="3"/>
  </w:num>
  <w:num w:numId="14">
    <w:abstractNumId w:val="2"/>
  </w:num>
  <w:num w:numId="15">
    <w:abstractNumId w:val="15"/>
  </w:num>
  <w:num w:numId="16">
    <w:abstractNumId w:val="14"/>
  </w:num>
  <w:num w:numId="17">
    <w:abstractNumId w:val="6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044"/>
    <w:rsid w:val="000709E8"/>
    <w:rsid w:val="00227E08"/>
    <w:rsid w:val="00604D26"/>
    <w:rsid w:val="00615402"/>
    <w:rsid w:val="00706272"/>
    <w:rsid w:val="0088752D"/>
    <w:rsid w:val="00994449"/>
    <w:rsid w:val="00C00B34"/>
    <w:rsid w:val="00C97593"/>
    <w:rsid w:val="00CA4BD2"/>
    <w:rsid w:val="00E40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F9E05"/>
  <w15:chartTrackingRefBased/>
  <w15:docId w15:val="{ACD9FB8C-7E33-4E96-A3FE-6F1216443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4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7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227E08"/>
    <w:rPr>
      <w:b/>
      <w:bCs/>
    </w:rPr>
  </w:style>
  <w:style w:type="character" w:styleId="Emphasis">
    <w:name w:val="Emphasis"/>
    <w:basedOn w:val="DefaultParagraphFont"/>
    <w:uiPriority w:val="20"/>
    <w:qFormat/>
    <w:rsid w:val="00227E08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27E0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944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944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6154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4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1694</TotalTime>
  <Pages>2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2026-04-23T07:43:00Z</dcterms:created>
  <dcterms:modified xsi:type="dcterms:W3CDTF">2026-05-08T06:07:00Z</dcterms:modified>
</cp:coreProperties>
</file>