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4E8395" w14:textId="6889F76A" w:rsidR="006F70C0" w:rsidRPr="00D667F5" w:rsidRDefault="4D1AED51" w:rsidP="4D1AED51">
      <w:pPr>
        <w:pStyle w:val="Title"/>
        <w:keepLines/>
        <w:spacing w:after="160" w:line="259" w:lineRule="auto"/>
        <w:contextualSpacing w:val="0"/>
        <w:jc w:val="left"/>
        <w:rPr>
          <w:rFonts w:ascii="Times New Roman" w:eastAsia="Times New Roman" w:hAnsi="Times New Roman" w:cs="Times New Roman"/>
          <w:b/>
          <w:bCs/>
          <w:color w:val="000000" w:themeColor="text1"/>
          <w:sz w:val="36"/>
          <w:szCs w:val="36"/>
        </w:rPr>
      </w:pPr>
      <w:r w:rsidRPr="00D667F5">
        <w:rPr>
          <w:rFonts w:ascii="Times New Roman" w:eastAsia="Times New Roman" w:hAnsi="Times New Roman" w:cs="Times New Roman"/>
          <w:color w:val="000000" w:themeColor="text1"/>
          <w:sz w:val="36"/>
          <w:szCs w:val="36"/>
        </w:rPr>
        <w:t>СЪДЪРЖАНИЕ</w:t>
      </w:r>
      <w:r w:rsidR="62206016" w:rsidRPr="00D667F5">
        <w:rPr>
          <w:sz w:val="36"/>
          <w:szCs w:val="36"/>
        </w:rPr>
        <w:t>:</w:t>
      </w:r>
    </w:p>
    <w:sdt>
      <w:sdtPr>
        <w:id w:val="77627820"/>
        <w:docPartObj>
          <w:docPartGallery w:val="Table of Contents"/>
          <w:docPartUnique/>
        </w:docPartObj>
      </w:sdtPr>
      <w:sdtContent>
        <w:p w14:paraId="74C28825" w14:textId="7D9447C5" w:rsidR="4D1AED51" w:rsidRDefault="4D1AED51" w:rsidP="4D1AED51">
          <w:pPr>
            <w:pStyle w:val="TOC1"/>
            <w:keepLines/>
            <w:tabs>
              <w:tab w:val="right" w:leader="dot" w:pos="8640"/>
            </w:tabs>
            <w:rPr>
              <w:rStyle w:val="Hyperlink"/>
            </w:rPr>
          </w:pPr>
          <w:r>
            <w:fldChar w:fldCharType="begin"/>
          </w:r>
          <w:r>
            <w:instrText>TOC \o "1-9" \z \u \h</w:instrText>
          </w:r>
          <w:r>
            <w:fldChar w:fldCharType="separate"/>
          </w:r>
          <w:hyperlink w:anchor="_Toc619193391">
            <w:r w:rsidRPr="4D1AED51">
              <w:rPr>
                <w:rStyle w:val="Hyperlink"/>
              </w:rPr>
              <w:t>1. Увод</w:t>
            </w:r>
            <w:r>
              <w:tab/>
            </w:r>
            <w:r>
              <w:fldChar w:fldCharType="begin"/>
            </w:r>
            <w:r>
              <w:instrText>PAGEREF _Toc619193391 \h</w:instrText>
            </w:r>
            <w:r>
              <w:fldChar w:fldCharType="separate"/>
            </w:r>
            <w:r w:rsidRPr="4D1AED51">
              <w:rPr>
                <w:rStyle w:val="Hyperlink"/>
              </w:rPr>
              <w:t>1</w:t>
            </w:r>
            <w:r>
              <w:fldChar w:fldCharType="end"/>
            </w:r>
          </w:hyperlink>
        </w:p>
        <w:p w14:paraId="2F6A3608" w14:textId="17682FF7" w:rsidR="4D1AED51" w:rsidRDefault="008A4D6B" w:rsidP="4D1AED51">
          <w:pPr>
            <w:pStyle w:val="TOC1"/>
            <w:keepLines/>
            <w:tabs>
              <w:tab w:val="right" w:leader="dot" w:pos="8640"/>
            </w:tabs>
            <w:rPr>
              <w:rStyle w:val="Hyperlink"/>
            </w:rPr>
          </w:pPr>
          <w:hyperlink w:anchor="_Toc1287363946">
            <w:r w:rsidR="4D1AED51" w:rsidRPr="4D1AED51">
              <w:rPr>
                <w:rStyle w:val="Hyperlink"/>
              </w:rPr>
              <w:t>2. Теоретична основа</w:t>
            </w:r>
            <w:r w:rsidR="4D1AED51">
              <w:tab/>
            </w:r>
            <w:r w:rsidR="4D1AED51">
              <w:fldChar w:fldCharType="begin"/>
            </w:r>
            <w:r w:rsidR="4D1AED51">
              <w:instrText>PAGEREF _Toc1287363946 \h</w:instrText>
            </w:r>
            <w:r w:rsidR="4D1AED51">
              <w:fldChar w:fldCharType="separate"/>
            </w:r>
            <w:r w:rsidR="4D1AED51" w:rsidRPr="4D1AED51">
              <w:rPr>
                <w:rStyle w:val="Hyperlink"/>
              </w:rPr>
              <w:t>2</w:t>
            </w:r>
            <w:r w:rsidR="4D1AED51">
              <w:fldChar w:fldCharType="end"/>
            </w:r>
          </w:hyperlink>
        </w:p>
        <w:p w14:paraId="47220709" w14:textId="42054A1C" w:rsidR="4D1AED51" w:rsidRDefault="008A4D6B" w:rsidP="4D1AED51">
          <w:pPr>
            <w:pStyle w:val="TOC2"/>
            <w:keepLines/>
            <w:tabs>
              <w:tab w:val="right" w:leader="dot" w:pos="8640"/>
            </w:tabs>
            <w:rPr>
              <w:rStyle w:val="Hyperlink"/>
            </w:rPr>
          </w:pPr>
          <w:hyperlink w:anchor="_Toc1764420073">
            <w:r w:rsidR="4D1AED51" w:rsidRPr="4D1AED51">
              <w:rPr>
                <w:rStyle w:val="Hyperlink"/>
              </w:rPr>
              <w:t>2.1. Клиент–сървърен модел</w:t>
            </w:r>
            <w:r w:rsidR="4D1AED51">
              <w:tab/>
            </w:r>
            <w:r w:rsidR="4D1AED51">
              <w:fldChar w:fldCharType="begin"/>
            </w:r>
            <w:r w:rsidR="4D1AED51">
              <w:instrText>PAGEREF _Toc1764420073 \h</w:instrText>
            </w:r>
            <w:r w:rsidR="4D1AED51">
              <w:fldChar w:fldCharType="separate"/>
            </w:r>
            <w:r w:rsidR="4D1AED51" w:rsidRPr="4D1AED51">
              <w:rPr>
                <w:rStyle w:val="Hyperlink"/>
              </w:rPr>
              <w:t>3</w:t>
            </w:r>
            <w:r w:rsidR="4D1AED51">
              <w:fldChar w:fldCharType="end"/>
            </w:r>
          </w:hyperlink>
        </w:p>
        <w:p w14:paraId="6D723647" w14:textId="77611A8A" w:rsidR="4D1AED51" w:rsidRDefault="008A4D6B" w:rsidP="4D1AED51">
          <w:pPr>
            <w:pStyle w:val="TOC2"/>
            <w:keepLines/>
            <w:tabs>
              <w:tab w:val="right" w:leader="dot" w:pos="8640"/>
            </w:tabs>
            <w:rPr>
              <w:rStyle w:val="Hyperlink"/>
            </w:rPr>
          </w:pPr>
          <w:hyperlink w:anchor="_Toc563176873">
            <w:r w:rsidR="4D1AED51" w:rsidRPr="4D1AED51">
              <w:rPr>
                <w:rStyle w:val="Hyperlink"/>
              </w:rPr>
              <w:t>2.2. HTTP протокол и принцип на заявка–отговор</w:t>
            </w:r>
            <w:r w:rsidR="4D1AED51">
              <w:tab/>
            </w:r>
            <w:r w:rsidR="4D1AED51">
              <w:fldChar w:fldCharType="begin"/>
            </w:r>
            <w:r w:rsidR="4D1AED51">
              <w:instrText>PAGEREF _Toc563176873 \h</w:instrText>
            </w:r>
            <w:r w:rsidR="4D1AED51">
              <w:fldChar w:fldCharType="separate"/>
            </w:r>
            <w:r w:rsidR="4D1AED51" w:rsidRPr="4D1AED51">
              <w:rPr>
                <w:rStyle w:val="Hyperlink"/>
              </w:rPr>
              <w:t>3</w:t>
            </w:r>
            <w:r w:rsidR="4D1AED51">
              <w:fldChar w:fldCharType="end"/>
            </w:r>
          </w:hyperlink>
        </w:p>
        <w:p w14:paraId="48FD1442" w14:textId="71A4F99B" w:rsidR="4D1AED51" w:rsidRDefault="008A4D6B" w:rsidP="4D1AED51">
          <w:pPr>
            <w:pStyle w:val="TOC2"/>
            <w:keepLines/>
            <w:tabs>
              <w:tab w:val="right" w:leader="dot" w:pos="8640"/>
            </w:tabs>
            <w:rPr>
              <w:rStyle w:val="Hyperlink"/>
            </w:rPr>
          </w:pPr>
          <w:hyperlink w:anchor="_Toc939206832">
            <w:r w:rsidR="4D1AED51" w:rsidRPr="4D1AED51">
              <w:rPr>
                <w:rStyle w:val="Hyperlink"/>
              </w:rPr>
              <w:t>2.3. REST архитектурен стил</w:t>
            </w:r>
            <w:r w:rsidR="4D1AED51">
              <w:tab/>
            </w:r>
            <w:r w:rsidR="4D1AED51">
              <w:fldChar w:fldCharType="begin"/>
            </w:r>
            <w:r w:rsidR="4D1AED51">
              <w:instrText>PAGEREF _Toc939206832 \h</w:instrText>
            </w:r>
            <w:r w:rsidR="4D1AED51">
              <w:fldChar w:fldCharType="separate"/>
            </w:r>
            <w:r w:rsidR="4D1AED51" w:rsidRPr="4D1AED51">
              <w:rPr>
                <w:rStyle w:val="Hyperlink"/>
              </w:rPr>
              <w:t>3</w:t>
            </w:r>
            <w:r w:rsidR="4D1AED51">
              <w:fldChar w:fldCharType="end"/>
            </w:r>
          </w:hyperlink>
        </w:p>
        <w:p w14:paraId="47DA435B" w14:textId="4E0C3A54" w:rsidR="4D1AED51" w:rsidRDefault="008A4D6B" w:rsidP="4D1AED51">
          <w:pPr>
            <w:pStyle w:val="TOC2"/>
            <w:keepLines/>
            <w:tabs>
              <w:tab w:val="right" w:leader="dot" w:pos="8640"/>
            </w:tabs>
            <w:rPr>
              <w:rStyle w:val="Hyperlink"/>
            </w:rPr>
          </w:pPr>
          <w:hyperlink w:anchor="_Toc684559197">
            <w:r w:rsidR="4D1AED51" w:rsidRPr="4D1AED51">
              <w:rPr>
                <w:rStyle w:val="Hyperlink"/>
              </w:rPr>
              <w:t>2.4. Релационни бази данни</w:t>
            </w:r>
            <w:r w:rsidR="4D1AED51">
              <w:tab/>
            </w:r>
            <w:r w:rsidR="4D1AED51">
              <w:fldChar w:fldCharType="begin"/>
            </w:r>
            <w:r w:rsidR="4D1AED51">
              <w:instrText>PAGEREF _Toc684559197 \h</w:instrText>
            </w:r>
            <w:r w:rsidR="4D1AED51">
              <w:fldChar w:fldCharType="separate"/>
            </w:r>
            <w:r w:rsidR="4D1AED51" w:rsidRPr="4D1AED51">
              <w:rPr>
                <w:rStyle w:val="Hyperlink"/>
              </w:rPr>
              <w:t>4</w:t>
            </w:r>
            <w:r w:rsidR="4D1AED51">
              <w:fldChar w:fldCharType="end"/>
            </w:r>
          </w:hyperlink>
        </w:p>
        <w:p w14:paraId="0AFDCB5C" w14:textId="371530BE" w:rsidR="4D1AED51" w:rsidRDefault="008A4D6B" w:rsidP="4D1AED51">
          <w:pPr>
            <w:pStyle w:val="TOC2"/>
            <w:keepLines/>
            <w:tabs>
              <w:tab w:val="right" w:leader="dot" w:pos="8640"/>
            </w:tabs>
            <w:rPr>
              <w:rStyle w:val="Hyperlink"/>
            </w:rPr>
          </w:pPr>
          <w:hyperlink w:anchor="_Toc1395019625">
            <w:r w:rsidR="4D1AED51" w:rsidRPr="4D1AED51">
              <w:rPr>
                <w:rStyle w:val="Hyperlink"/>
              </w:rPr>
              <w:t>2.5. Централизирано времеизмерване в софтуерни системи</w:t>
            </w:r>
            <w:r w:rsidR="4D1AED51">
              <w:tab/>
            </w:r>
            <w:r w:rsidR="4D1AED51">
              <w:fldChar w:fldCharType="begin"/>
            </w:r>
            <w:r w:rsidR="4D1AED51">
              <w:instrText>PAGEREF _Toc1395019625 \h</w:instrText>
            </w:r>
            <w:r w:rsidR="4D1AED51">
              <w:fldChar w:fldCharType="separate"/>
            </w:r>
            <w:r w:rsidR="4D1AED51" w:rsidRPr="4D1AED51">
              <w:rPr>
                <w:rStyle w:val="Hyperlink"/>
              </w:rPr>
              <w:t>4</w:t>
            </w:r>
            <w:r w:rsidR="4D1AED51">
              <w:fldChar w:fldCharType="end"/>
            </w:r>
          </w:hyperlink>
        </w:p>
        <w:p w14:paraId="7967517F" w14:textId="08739CB1" w:rsidR="4D1AED51" w:rsidRDefault="008A4D6B" w:rsidP="4D1AED51">
          <w:pPr>
            <w:pStyle w:val="TOC1"/>
            <w:keepLines/>
            <w:tabs>
              <w:tab w:val="right" w:leader="dot" w:pos="8640"/>
            </w:tabs>
            <w:rPr>
              <w:rStyle w:val="Hyperlink"/>
            </w:rPr>
          </w:pPr>
          <w:hyperlink w:anchor="_Toc1941851608">
            <w:r w:rsidR="4D1AED51" w:rsidRPr="4D1AED51">
              <w:rPr>
                <w:rStyle w:val="Hyperlink"/>
              </w:rPr>
              <w:t>3. Архитектура на разработената система</w:t>
            </w:r>
            <w:r w:rsidR="4D1AED51">
              <w:tab/>
            </w:r>
            <w:r w:rsidR="4D1AED51">
              <w:fldChar w:fldCharType="begin"/>
            </w:r>
            <w:r w:rsidR="4D1AED51">
              <w:instrText>PAGEREF _Toc1941851608 \h</w:instrText>
            </w:r>
            <w:r w:rsidR="4D1AED51">
              <w:fldChar w:fldCharType="separate"/>
            </w:r>
            <w:r w:rsidR="4D1AED51" w:rsidRPr="4D1AED51">
              <w:rPr>
                <w:rStyle w:val="Hyperlink"/>
              </w:rPr>
              <w:t>4</w:t>
            </w:r>
            <w:r w:rsidR="4D1AED51">
              <w:fldChar w:fldCharType="end"/>
            </w:r>
          </w:hyperlink>
        </w:p>
        <w:p w14:paraId="26926BDA" w14:textId="61013653" w:rsidR="4D1AED51" w:rsidRDefault="008A4D6B" w:rsidP="4D1AED51">
          <w:pPr>
            <w:pStyle w:val="TOC2"/>
            <w:keepLines/>
            <w:tabs>
              <w:tab w:val="right" w:leader="dot" w:pos="8640"/>
            </w:tabs>
            <w:rPr>
              <w:rStyle w:val="Hyperlink"/>
            </w:rPr>
          </w:pPr>
          <w:hyperlink w:anchor="_Toc1666806886">
            <w:r w:rsidR="4D1AED51" w:rsidRPr="4D1AED51">
              <w:rPr>
                <w:rStyle w:val="Hyperlink"/>
              </w:rPr>
              <w:t>3.1. Общ преглед на системната архитектура</w:t>
            </w:r>
            <w:r w:rsidR="4D1AED51">
              <w:tab/>
            </w:r>
            <w:r w:rsidR="4D1AED51">
              <w:fldChar w:fldCharType="begin"/>
            </w:r>
            <w:r w:rsidR="4D1AED51">
              <w:instrText>PAGEREF _Toc1666806886 \h</w:instrText>
            </w:r>
            <w:r w:rsidR="4D1AED51">
              <w:fldChar w:fldCharType="separate"/>
            </w:r>
            <w:r w:rsidR="4D1AED51" w:rsidRPr="4D1AED51">
              <w:rPr>
                <w:rStyle w:val="Hyperlink"/>
              </w:rPr>
              <w:t>5</w:t>
            </w:r>
            <w:r w:rsidR="4D1AED51">
              <w:fldChar w:fldCharType="end"/>
            </w:r>
          </w:hyperlink>
        </w:p>
        <w:p w14:paraId="7C081A14" w14:textId="2C52DE38" w:rsidR="4D1AED51" w:rsidRDefault="008A4D6B" w:rsidP="4D1AED51">
          <w:pPr>
            <w:pStyle w:val="TOC2"/>
            <w:keepLines/>
            <w:tabs>
              <w:tab w:val="right" w:leader="dot" w:pos="8640"/>
            </w:tabs>
            <w:rPr>
              <w:rStyle w:val="Hyperlink"/>
            </w:rPr>
          </w:pPr>
          <w:hyperlink w:anchor="_Toc187042625">
            <w:r w:rsidR="4D1AED51" w:rsidRPr="4D1AED51">
              <w:rPr>
                <w:rStyle w:val="Hyperlink"/>
              </w:rPr>
              <w:t>3.2. Избор на технологичен стек</w:t>
            </w:r>
            <w:r w:rsidR="4D1AED51">
              <w:tab/>
            </w:r>
            <w:r w:rsidR="4D1AED51">
              <w:fldChar w:fldCharType="begin"/>
            </w:r>
            <w:r w:rsidR="4D1AED51">
              <w:instrText>PAGEREF _Toc187042625 \h</w:instrText>
            </w:r>
            <w:r w:rsidR="4D1AED51">
              <w:fldChar w:fldCharType="separate"/>
            </w:r>
            <w:r w:rsidR="4D1AED51" w:rsidRPr="4D1AED51">
              <w:rPr>
                <w:rStyle w:val="Hyperlink"/>
              </w:rPr>
              <w:t>5</w:t>
            </w:r>
            <w:r w:rsidR="4D1AED51">
              <w:fldChar w:fldCharType="end"/>
            </w:r>
          </w:hyperlink>
        </w:p>
        <w:p w14:paraId="4DB18244" w14:textId="11991D87" w:rsidR="4D1AED51" w:rsidRDefault="008A4D6B" w:rsidP="4D1AED51">
          <w:pPr>
            <w:pStyle w:val="TOC2"/>
            <w:keepLines/>
            <w:tabs>
              <w:tab w:val="right" w:leader="dot" w:pos="8640"/>
            </w:tabs>
            <w:rPr>
              <w:rStyle w:val="Hyperlink"/>
            </w:rPr>
          </w:pPr>
          <w:hyperlink w:anchor="_Toc1028563861">
            <w:r w:rsidR="4D1AED51" w:rsidRPr="4D1AED51">
              <w:rPr>
                <w:rStyle w:val="Hyperlink"/>
              </w:rPr>
              <w:t>3.3. Backend слой и контрол на бизнес логиката</w:t>
            </w:r>
            <w:r w:rsidR="4D1AED51">
              <w:tab/>
            </w:r>
            <w:r w:rsidR="4D1AED51">
              <w:fldChar w:fldCharType="begin"/>
            </w:r>
            <w:r w:rsidR="4D1AED51">
              <w:instrText>PAGEREF _Toc1028563861 \h</w:instrText>
            </w:r>
            <w:r w:rsidR="4D1AED51">
              <w:fldChar w:fldCharType="separate"/>
            </w:r>
            <w:r w:rsidR="4D1AED51" w:rsidRPr="4D1AED51">
              <w:rPr>
                <w:rStyle w:val="Hyperlink"/>
              </w:rPr>
              <w:t>5</w:t>
            </w:r>
            <w:r w:rsidR="4D1AED51">
              <w:fldChar w:fldCharType="end"/>
            </w:r>
          </w:hyperlink>
        </w:p>
        <w:p w14:paraId="1D110E74" w14:textId="446DBD5E" w:rsidR="4D1AED51" w:rsidRDefault="008A4D6B" w:rsidP="4D1AED51">
          <w:pPr>
            <w:pStyle w:val="TOC2"/>
            <w:keepLines/>
            <w:tabs>
              <w:tab w:val="right" w:leader="dot" w:pos="8640"/>
            </w:tabs>
            <w:rPr>
              <w:rStyle w:val="Hyperlink"/>
            </w:rPr>
          </w:pPr>
          <w:hyperlink w:anchor="_Toc437621556">
            <w:r w:rsidR="4D1AED51" w:rsidRPr="4D1AED51">
              <w:rPr>
                <w:rStyle w:val="Hyperlink"/>
              </w:rPr>
              <w:t>3.3.1. Централизирано управление на времето</w:t>
            </w:r>
            <w:r w:rsidR="4D1AED51">
              <w:tab/>
            </w:r>
            <w:r w:rsidR="4D1AED51">
              <w:fldChar w:fldCharType="begin"/>
            </w:r>
            <w:r w:rsidR="4D1AED51">
              <w:instrText>PAGEREF _Toc437621556 \h</w:instrText>
            </w:r>
            <w:r w:rsidR="4D1AED51">
              <w:fldChar w:fldCharType="separate"/>
            </w:r>
            <w:r w:rsidR="4D1AED51" w:rsidRPr="4D1AED51">
              <w:rPr>
                <w:rStyle w:val="Hyperlink"/>
              </w:rPr>
              <w:t>5</w:t>
            </w:r>
            <w:r w:rsidR="4D1AED51">
              <w:fldChar w:fldCharType="end"/>
            </w:r>
          </w:hyperlink>
        </w:p>
        <w:p w14:paraId="23F4EC15" w14:textId="39CC5D45" w:rsidR="4D1AED51" w:rsidRDefault="008A4D6B" w:rsidP="4D1AED51">
          <w:pPr>
            <w:pStyle w:val="TOC2"/>
            <w:keepLines/>
            <w:tabs>
              <w:tab w:val="right" w:leader="dot" w:pos="8640"/>
            </w:tabs>
            <w:rPr>
              <w:rStyle w:val="Hyperlink"/>
            </w:rPr>
          </w:pPr>
          <w:hyperlink w:anchor="_Toc448812124">
            <w:r w:rsidR="4D1AED51" w:rsidRPr="4D1AED51">
              <w:rPr>
                <w:rStyle w:val="Hyperlink"/>
              </w:rPr>
              <w:t>3.3.2. Управление на състоянията като краен автомат</w:t>
            </w:r>
            <w:r w:rsidR="4D1AED51">
              <w:tab/>
            </w:r>
            <w:r w:rsidR="4D1AED51">
              <w:fldChar w:fldCharType="begin"/>
            </w:r>
            <w:r w:rsidR="4D1AED51">
              <w:instrText>PAGEREF _Toc448812124 \h</w:instrText>
            </w:r>
            <w:r w:rsidR="4D1AED51">
              <w:fldChar w:fldCharType="separate"/>
            </w:r>
            <w:r w:rsidR="4D1AED51" w:rsidRPr="4D1AED51">
              <w:rPr>
                <w:rStyle w:val="Hyperlink"/>
              </w:rPr>
              <w:t>5</w:t>
            </w:r>
            <w:r w:rsidR="4D1AED51">
              <w:fldChar w:fldCharType="end"/>
            </w:r>
          </w:hyperlink>
        </w:p>
        <w:p w14:paraId="7BAEBEEF" w14:textId="17ED7C78" w:rsidR="4D1AED51" w:rsidRDefault="008A4D6B" w:rsidP="4D1AED51">
          <w:pPr>
            <w:pStyle w:val="TOC2"/>
            <w:keepLines/>
            <w:tabs>
              <w:tab w:val="right" w:leader="dot" w:pos="8640"/>
            </w:tabs>
            <w:rPr>
              <w:rStyle w:val="Hyperlink"/>
            </w:rPr>
          </w:pPr>
          <w:hyperlink w:anchor="_Toc825822938">
            <w:r w:rsidR="4D1AED51" w:rsidRPr="4D1AED51">
              <w:rPr>
                <w:rStyle w:val="Hyperlink"/>
              </w:rPr>
              <w:t>3.4. API дизайн и ресурсно ориентиран модел</w:t>
            </w:r>
            <w:r w:rsidR="4D1AED51">
              <w:tab/>
            </w:r>
            <w:r w:rsidR="4D1AED51">
              <w:fldChar w:fldCharType="begin"/>
            </w:r>
            <w:r w:rsidR="4D1AED51">
              <w:instrText>PAGEREF _Toc825822938 \h</w:instrText>
            </w:r>
            <w:r w:rsidR="4D1AED51">
              <w:fldChar w:fldCharType="separate"/>
            </w:r>
            <w:r w:rsidR="4D1AED51" w:rsidRPr="4D1AED51">
              <w:rPr>
                <w:rStyle w:val="Hyperlink"/>
              </w:rPr>
              <w:t>5</w:t>
            </w:r>
            <w:r w:rsidR="4D1AED51">
              <w:fldChar w:fldCharType="end"/>
            </w:r>
          </w:hyperlink>
        </w:p>
        <w:p w14:paraId="2F4534E4" w14:textId="1428AF0F" w:rsidR="4D1AED51" w:rsidRDefault="008A4D6B" w:rsidP="4D1AED51">
          <w:pPr>
            <w:pStyle w:val="TOC2"/>
            <w:keepLines/>
            <w:tabs>
              <w:tab w:val="right" w:leader="dot" w:pos="8640"/>
            </w:tabs>
            <w:rPr>
              <w:rStyle w:val="Hyperlink"/>
            </w:rPr>
          </w:pPr>
          <w:hyperlink w:anchor="_Toc1060692066">
            <w:r w:rsidR="4D1AED51" w:rsidRPr="4D1AED51">
              <w:rPr>
                <w:rStyle w:val="Hyperlink"/>
              </w:rPr>
              <w:t>3.5. Проектиране на моделите и връзките между тях</w:t>
            </w:r>
            <w:r w:rsidR="4D1AED51">
              <w:tab/>
            </w:r>
            <w:r w:rsidR="4D1AED51">
              <w:fldChar w:fldCharType="begin"/>
            </w:r>
            <w:r w:rsidR="4D1AED51">
              <w:instrText>PAGEREF _Toc1060692066 \h</w:instrText>
            </w:r>
            <w:r w:rsidR="4D1AED51">
              <w:fldChar w:fldCharType="separate"/>
            </w:r>
            <w:r w:rsidR="4D1AED51" w:rsidRPr="4D1AED51">
              <w:rPr>
                <w:rStyle w:val="Hyperlink"/>
              </w:rPr>
              <w:t>5</w:t>
            </w:r>
            <w:r w:rsidR="4D1AED51">
              <w:fldChar w:fldCharType="end"/>
            </w:r>
          </w:hyperlink>
        </w:p>
        <w:p w14:paraId="7F295CD4" w14:textId="2A997AA2" w:rsidR="4D1AED51" w:rsidRDefault="008A4D6B" w:rsidP="4D1AED51">
          <w:pPr>
            <w:pStyle w:val="TOC2"/>
            <w:keepLines/>
            <w:tabs>
              <w:tab w:val="right" w:leader="dot" w:pos="8640"/>
            </w:tabs>
            <w:rPr>
              <w:rStyle w:val="Hyperlink"/>
            </w:rPr>
          </w:pPr>
          <w:hyperlink w:anchor="_Toc873326298">
            <w:r w:rsidR="4D1AED51" w:rsidRPr="4D1AED51">
              <w:rPr>
                <w:rStyle w:val="Hyperlink"/>
              </w:rPr>
              <w:t>3.5.1. Централен модел Competition</w:t>
            </w:r>
            <w:r w:rsidR="4D1AED51">
              <w:tab/>
            </w:r>
            <w:r w:rsidR="4D1AED51">
              <w:fldChar w:fldCharType="begin"/>
            </w:r>
            <w:r w:rsidR="4D1AED51">
              <w:instrText>PAGEREF _Toc873326298 \h</w:instrText>
            </w:r>
            <w:r w:rsidR="4D1AED51">
              <w:fldChar w:fldCharType="separate"/>
            </w:r>
            <w:r w:rsidR="4D1AED51" w:rsidRPr="4D1AED51">
              <w:rPr>
                <w:rStyle w:val="Hyperlink"/>
              </w:rPr>
              <w:t>5</w:t>
            </w:r>
            <w:r w:rsidR="4D1AED51">
              <w:fldChar w:fldCharType="end"/>
            </w:r>
          </w:hyperlink>
        </w:p>
        <w:p w14:paraId="285515E7" w14:textId="57259A19" w:rsidR="4D1AED51" w:rsidRDefault="008A4D6B" w:rsidP="4D1AED51">
          <w:pPr>
            <w:pStyle w:val="TOC2"/>
            <w:keepLines/>
            <w:tabs>
              <w:tab w:val="right" w:leader="dot" w:pos="8640"/>
            </w:tabs>
            <w:rPr>
              <w:rStyle w:val="Hyperlink"/>
            </w:rPr>
          </w:pPr>
          <w:hyperlink w:anchor="_Toc212088777">
            <w:r w:rsidR="4D1AED51" w:rsidRPr="4D1AED51">
              <w:rPr>
                <w:rStyle w:val="Hyperlink"/>
              </w:rPr>
              <w:t>3.5.2. Модел Athlete като оперативна единица</w:t>
            </w:r>
            <w:r w:rsidR="4D1AED51">
              <w:tab/>
            </w:r>
            <w:r w:rsidR="4D1AED51">
              <w:fldChar w:fldCharType="begin"/>
            </w:r>
            <w:r w:rsidR="4D1AED51">
              <w:instrText>PAGEREF _Toc212088777 \h</w:instrText>
            </w:r>
            <w:r w:rsidR="4D1AED51">
              <w:fldChar w:fldCharType="separate"/>
            </w:r>
            <w:r w:rsidR="4D1AED51" w:rsidRPr="4D1AED51">
              <w:rPr>
                <w:rStyle w:val="Hyperlink"/>
              </w:rPr>
              <w:t>6</w:t>
            </w:r>
            <w:r w:rsidR="4D1AED51">
              <w:fldChar w:fldCharType="end"/>
            </w:r>
          </w:hyperlink>
        </w:p>
        <w:p w14:paraId="2593D18B" w14:textId="7C90E08E" w:rsidR="4D1AED51" w:rsidRDefault="008A4D6B" w:rsidP="4D1AED51">
          <w:pPr>
            <w:pStyle w:val="TOC2"/>
            <w:keepLines/>
            <w:tabs>
              <w:tab w:val="right" w:leader="dot" w:pos="8640"/>
            </w:tabs>
            <w:rPr>
              <w:rStyle w:val="Hyperlink"/>
            </w:rPr>
          </w:pPr>
          <w:hyperlink w:anchor="_Toc56496828">
            <w:r w:rsidR="4D1AED51" w:rsidRPr="4D1AED51">
              <w:rPr>
                <w:rStyle w:val="Hyperlink"/>
              </w:rPr>
              <w:t>3.5.3. Връзки и референтна цялост</w:t>
            </w:r>
            <w:r w:rsidR="4D1AED51">
              <w:tab/>
            </w:r>
            <w:r w:rsidR="4D1AED51">
              <w:fldChar w:fldCharType="begin"/>
            </w:r>
            <w:r w:rsidR="4D1AED51">
              <w:instrText>PAGEREF _Toc56496828 \h</w:instrText>
            </w:r>
            <w:r w:rsidR="4D1AED51">
              <w:fldChar w:fldCharType="separate"/>
            </w:r>
            <w:r w:rsidR="4D1AED51" w:rsidRPr="4D1AED51">
              <w:rPr>
                <w:rStyle w:val="Hyperlink"/>
              </w:rPr>
              <w:t>6</w:t>
            </w:r>
            <w:r w:rsidR="4D1AED51">
              <w:fldChar w:fldCharType="end"/>
            </w:r>
          </w:hyperlink>
        </w:p>
        <w:p w14:paraId="38F8BDF2" w14:textId="14B5CDEB" w:rsidR="4D1AED51" w:rsidRDefault="008A4D6B" w:rsidP="4D1AED51">
          <w:pPr>
            <w:pStyle w:val="TOC2"/>
            <w:keepLines/>
            <w:tabs>
              <w:tab w:val="right" w:leader="dot" w:pos="8640"/>
            </w:tabs>
            <w:rPr>
              <w:rStyle w:val="Hyperlink"/>
            </w:rPr>
          </w:pPr>
          <w:hyperlink w:anchor="_Toc2086038358">
            <w:r w:rsidR="4D1AED51" w:rsidRPr="4D1AED51">
              <w:rPr>
                <w:rStyle w:val="Hyperlink"/>
              </w:rPr>
              <w:t>3.6. Надеждност и контрол на грешки</w:t>
            </w:r>
            <w:r w:rsidR="4D1AED51">
              <w:tab/>
            </w:r>
            <w:r w:rsidR="4D1AED51">
              <w:fldChar w:fldCharType="begin"/>
            </w:r>
            <w:r w:rsidR="4D1AED51">
              <w:instrText>PAGEREF _Toc2086038358 \h</w:instrText>
            </w:r>
            <w:r w:rsidR="4D1AED51">
              <w:fldChar w:fldCharType="separate"/>
            </w:r>
            <w:r w:rsidR="4D1AED51" w:rsidRPr="4D1AED51">
              <w:rPr>
                <w:rStyle w:val="Hyperlink"/>
              </w:rPr>
              <w:t>6</w:t>
            </w:r>
            <w:r w:rsidR="4D1AED51">
              <w:fldChar w:fldCharType="end"/>
            </w:r>
          </w:hyperlink>
        </w:p>
        <w:p w14:paraId="6A1949E3" w14:textId="517B0272" w:rsidR="4D1AED51" w:rsidRDefault="008A4D6B" w:rsidP="4D1AED51">
          <w:pPr>
            <w:pStyle w:val="TOC2"/>
            <w:keepLines/>
            <w:tabs>
              <w:tab w:val="right" w:leader="dot" w:pos="8640"/>
            </w:tabs>
            <w:rPr>
              <w:rStyle w:val="Hyperlink"/>
            </w:rPr>
          </w:pPr>
          <w:hyperlink w:anchor="_Toc1322505885">
            <w:r w:rsidR="4D1AED51" w:rsidRPr="4D1AED51">
              <w:rPr>
                <w:rStyle w:val="Hyperlink"/>
              </w:rPr>
              <w:t>3.7. Поток на данните в системата</w:t>
            </w:r>
            <w:r w:rsidR="4D1AED51">
              <w:tab/>
            </w:r>
            <w:r w:rsidR="4D1AED51">
              <w:fldChar w:fldCharType="begin"/>
            </w:r>
            <w:r w:rsidR="4D1AED51">
              <w:instrText>PAGEREF _Toc1322505885 \h</w:instrText>
            </w:r>
            <w:r w:rsidR="4D1AED51">
              <w:fldChar w:fldCharType="separate"/>
            </w:r>
            <w:r w:rsidR="4D1AED51" w:rsidRPr="4D1AED51">
              <w:rPr>
                <w:rStyle w:val="Hyperlink"/>
              </w:rPr>
              <w:t>6</w:t>
            </w:r>
            <w:r w:rsidR="4D1AED51">
              <w:fldChar w:fldCharType="end"/>
            </w:r>
          </w:hyperlink>
        </w:p>
        <w:p w14:paraId="6F4052FD" w14:textId="05E88BD0" w:rsidR="4D1AED51" w:rsidRDefault="008A4D6B" w:rsidP="4D1AED51">
          <w:pPr>
            <w:pStyle w:val="TOC2"/>
            <w:keepLines/>
            <w:tabs>
              <w:tab w:val="right" w:leader="dot" w:pos="8640"/>
            </w:tabs>
            <w:rPr>
              <w:rStyle w:val="Hyperlink"/>
            </w:rPr>
          </w:pPr>
          <w:hyperlink w:anchor="_Toc1111506208">
            <w:r w:rsidR="4D1AED51" w:rsidRPr="4D1AED51">
              <w:rPr>
                <w:rStyle w:val="Hyperlink"/>
              </w:rPr>
              <w:t>3.7.1. Регистрация на състезател</w:t>
            </w:r>
            <w:r w:rsidR="4D1AED51">
              <w:tab/>
            </w:r>
            <w:r w:rsidR="4D1AED51">
              <w:fldChar w:fldCharType="begin"/>
            </w:r>
            <w:r w:rsidR="4D1AED51">
              <w:instrText>PAGEREF _Toc1111506208 \h</w:instrText>
            </w:r>
            <w:r w:rsidR="4D1AED51">
              <w:fldChar w:fldCharType="separate"/>
            </w:r>
            <w:r w:rsidR="4D1AED51" w:rsidRPr="4D1AED51">
              <w:rPr>
                <w:rStyle w:val="Hyperlink"/>
              </w:rPr>
              <w:t>6</w:t>
            </w:r>
            <w:r w:rsidR="4D1AED51">
              <w:fldChar w:fldCharType="end"/>
            </w:r>
          </w:hyperlink>
        </w:p>
        <w:p w14:paraId="1AE3078B" w14:textId="2B4DBCE8" w:rsidR="4D1AED51" w:rsidRDefault="008A4D6B" w:rsidP="4D1AED51">
          <w:pPr>
            <w:pStyle w:val="TOC2"/>
            <w:keepLines/>
            <w:tabs>
              <w:tab w:val="right" w:leader="dot" w:pos="8640"/>
            </w:tabs>
            <w:rPr>
              <w:rStyle w:val="Hyperlink"/>
            </w:rPr>
          </w:pPr>
          <w:hyperlink w:anchor="_Toc1946086688">
            <w:r w:rsidR="4D1AED51" w:rsidRPr="4D1AED51">
              <w:rPr>
                <w:rStyle w:val="Hyperlink"/>
              </w:rPr>
              <w:t>3.7.2. Стартиране на състезанието</w:t>
            </w:r>
            <w:r w:rsidR="4D1AED51">
              <w:tab/>
            </w:r>
            <w:r w:rsidR="4D1AED51">
              <w:fldChar w:fldCharType="begin"/>
            </w:r>
            <w:r w:rsidR="4D1AED51">
              <w:instrText>PAGEREF _Toc1946086688 \h</w:instrText>
            </w:r>
            <w:r w:rsidR="4D1AED51">
              <w:fldChar w:fldCharType="separate"/>
            </w:r>
            <w:r w:rsidR="4D1AED51" w:rsidRPr="4D1AED51">
              <w:rPr>
                <w:rStyle w:val="Hyperlink"/>
              </w:rPr>
              <w:t>6</w:t>
            </w:r>
            <w:r w:rsidR="4D1AED51">
              <w:fldChar w:fldCharType="end"/>
            </w:r>
          </w:hyperlink>
        </w:p>
        <w:p w14:paraId="3B6D1822" w14:textId="41DCADC4" w:rsidR="4D1AED51" w:rsidRDefault="008A4D6B" w:rsidP="4D1AED51">
          <w:pPr>
            <w:pStyle w:val="TOC2"/>
            <w:keepLines/>
            <w:tabs>
              <w:tab w:val="right" w:leader="dot" w:pos="8640"/>
            </w:tabs>
            <w:rPr>
              <w:rStyle w:val="Hyperlink"/>
            </w:rPr>
          </w:pPr>
          <w:hyperlink w:anchor="_Toc427688659">
            <w:r w:rsidR="4D1AED51" w:rsidRPr="4D1AED51">
              <w:rPr>
                <w:rStyle w:val="Hyperlink"/>
              </w:rPr>
              <w:t>3.7.3. Отчитане на финиш</w:t>
            </w:r>
            <w:r w:rsidR="4D1AED51">
              <w:tab/>
            </w:r>
            <w:r w:rsidR="4D1AED51">
              <w:fldChar w:fldCharType="begin"/>
            </w:r>
            <w:r w:rsidR="4D1AED51">
              <w:instrText>PAGEREF _Toc427688659 \h</w:instrText>
            </w:r>
            <w:r w:rsidR="4D1AED51">
              <w:fldChar w:fldCharType="separate"/>
            </w:r>
            <w:r w:rsidR="4D1AED51" w:rsidRPr="4D1AED51">
              <w:rPr>
                <w:rStyle w:val="Hyperlink"/>
              </w:rPr>
              <w:t>7</w:t>
            </w:r>
            <w:r w:rsidR="4D1AED51">
              <w:fldChar w:fldCharType="end"/>
            </w:r>
          </w:hyperlink>
        </w:p>
        <w:p w14:paraId="270DB0CD" w14:textId="10A6B456" w:rsidR="4D1AED51" w:rsidRDefault="008A4D6B" w:rsidP="4D1AED51">
          <w:pPr>
            <w:pStyle w:val="TOC2"/>
            <w:keepLines/>
            <w:tabs>
              <w:tab w:val="right" w:leader="dot" w:pos="8640"/>
            </w:tabs>
            <w:rPr>
              <w:rStyle w:val="Hyperlink"/>
            </w:rPr>
          </w:pPr>
          <w:hyperlink w:anchor="_Toc838202265">
            <w:r w:rsidR="4D1AED51" w:rsidRPr="4D1AED51">
              <w:rPr>
                <w:rStyle w:val="Hyperlink"/>
              </w:rPr>
              <w:t>3.7.4. Обработка на специални случаи</w:t>
            </w:r>
            <w:r w:rsidR="4D1AED51">
              <w:tab/>
            </w:r>
            <w:r w:rsidR="4D1AED51">
              <w:fldChar w:fldCharType="begin"/>
            </w:r>
            <w:r w:rsidR="4D1AED51">
              <w:instrText>PAGEREF _Toc838202265 \h</w:instrText>
            </w:r>
            <w:r w:rsidR="4D1AED51">
              <w:fldChar w:fldCharType="separate"/>
            </w:r>
            <w:r w:rsidR="4D1AED51" w:rsidRPr="4D1AED51">
              <w:rPr>
                <w:rStyle w:val="Hyperlink"/>
              </w:rPr>
              <w:t>7</w:t>
            </w:r>
            <w:r w:rsidR="4D1AED51">
              <w:fldChar w:fldCharType="end"/>
            </w:r>
          </w:hyperlink>
        </w:p>
        <w:p w14:paraId="51164226" w14:textId="73EC1FA6" w:rsidR="4D1AED51" w:rsidRDefault="008A4D6B" w:rsidP="4D1AED51">
          <w:pPr>
            <w:pStyle w:val="TOC2"/>
            <w:keepLines/>
            <w:tabs>
              <w:tab w:val="right" w:leader="dot" w:pos="8640"/>
            </w:tabs>
            <w:rPr>
              <w:rStyle w:val="Hyperlink"/>
            </w:rPr>
          </w:pPr>
          <w:hyperlink w:anchor="_Toc593973529">
            <w:r w:rsidR="4D1AED51" w:rsidRPr="4D1AED51">
              <w:rPr>
                <w:rStyle w:val="Hyperlink"/>
              </w:rPr>
              <w:t>3.7.5. Формиране на класиране</w:t>
            </w:r>
            <w:r w:rsidR="4D1AED51">
              <w:tab/>
            </w:r>
            <w:r w:rsidR="4D1AED51">
              <w:fldChar w:fldCharType="begin"/>
            </w:r>
            <w:r w:rsidR="4D1AED51">
              <w:instrText>PAGEREF _Toc593973529 \h</w:instrText>
            </w:r>
            <w:r w:rsidR="4D1AED51">
              <w:fldChar w:fldCharType="separate"/>
            </w:r>
            <w:r w:rsidR="4D1AED51" w:rsidRPr="4D1AED51">
              <w:rPr>
                <w:rStyle w:val="Hyperlink"/>
              </w:rPr>
              <w:t>7</w:t>
            </w:r>
            <w:r w:rsidR="4D1AED51">
              <w:fldChar w:fldCharType="end"/>
            </w:r>
          </w:hyperlink>
        </w:p>
        <w:p w14:paraId="6C43C2D8" w14:textId="495A2213" w:rsidR="4D1AED51" w:rsidRDefault="008A4D6B" w:rsidP="4D1AED51">
          <w:pPr>
            <w:pStyle w:val="TOC2"/>
            <w:keepLines/>
            <w:tabs>
              <w:tab w:val="right" w:leader="dot" w:pos="8640"/>
            </w:tabs>
            <w:rPr>
              <w:rStyle w:val="Hyperlink"/>
            </w:rPr>
          </w:pPr>
          <w:hyperlink w:anchor="_Toc1495169674">
            <w:r w:rsidR="4D1AED51" w:rsidRPr="4D1AED51">
              <w:rPr>
                <w:rStyle w:val="Hyperlink"/>
              </w:rPr>
              <w:t>3.7.6. Консистентност и синхронизация</w:t>
            </w:r>
            <w:r w:rsidR="4D1AED51">
              <w:tab/>
            </w:r>
            <w:r w:rsidR="4D1AED51">
              <w:fldChar w:fldCharType="begin"/>
            </w:r>
            <w:r w:rsidR="4D1AED51">
              <w:instrText>PAGEREF _Toc1495169674 \h</w:instrText>
            </w:r>
            <w:r w:rsidR="4D1AED51">
              <w:fldChar w:fldCharType="separate"/>
            </w:r>
            <w:r w:rsidR="4D1AED51" w:rsidRPr="4D1AED51">
              <w:rPr>
                <w:rStyle w:val="Hyperlink"/>
              </w:rPr>
              <w:t>7</w:t>
            </w:r>
            <w:r w:rsidR="4D1AED51">
              <w:fldChar w:fldCharType="end"/>
            </w:r>
          </w:hyperlink>
        </w:p>
        <w:p w14:paraId="7BF2E906" w14:textId="457EB4CC" w:rsidR="4D1AED51" w:rsidRDefault="008A4D6B" w:rsidP="4D1AED51">
          <w:pPr>
            <w:pStyle w:val="TOC2"/>
            <w:keepLines/>
            <w:tabs>
              <w:tab w:val="right" w:leader="dot" w:pos="8640"/>
            </w:tabs>
            <w:rPr>
              <w:rStyle w:val="Hyperlink"/>
            </w:rPr>
          </w:pPr>
          <w:hyperlink w:anchor="_Toc2145970307">
            <w:r w:rsidR="4D1AED51" w:rsidRPr="4D1AED51">
              <w:rPr>
                <w:rStyle w:val="Hyperlink"/>
              </w:rPr>
              <w:t>3.7.7. Обобщение на потока</w:t>
            </w:r>
            <w:r w:rsidR="4D1AED51">
              <w:tab/>
            </w:r>
            <w:r w:rsidR="4D1AED51">
              <w:fldChar w:fldCharType="begin"/>
            </w:r>
            <w:r w:rsidR="4D1AED51">
              <w:instrText>PAGEREF _Toc2145970307 \h</w:instrText>
            </w:r>
            <w:r w:rsidR="4D1AED51">
              <w:fldChar w:fldCharType="separate"/>
            </w:r>
            <w:r w:rsidR="4D1AED51" w:rsidRPr="4D1AED51">
              <w:rPr>
                <w:rStyle w:val="Hyperlink"/>
              </w:rPr>
              <w:t>7</w:t>
            </w:r>
            <w:r w:rsidR="4D1AED51">
              <w:fldChar w:fldCharType="end"/>
            </w:r>
          </w:hyperlink>
        </w:p>
        <w:p w14:paraId="261C5A51" w14:textId="55DAC57F" w:rsidR="4D1AED51" w:rsidRDefault="008A4D6B" w:rsidP="4D1AED51">
          <w:pPr>
            <w:pStyle w:val="TOC1"/>
            <w:keepLines/>
            <w:tabs>
              <w:tab w:val="right" w:leader="dot" w:pos="8640"/>
            </w:tabs>
            <w:rPr>
              <w:rStyle w:val="Hyperlink"/>
            </w:rPr>
          </w:pPr>
          <w:hyperlink w:anchor="_Toc1573053917">
            <w:r w:rsidR="4D1AED51" w:rsidRPr="4D1AED51">
              <w:rPr>
                <w:rStyle w:val="Hyperlink"/>
              </w:rPr>
              <w:t>4. Проектиране на базата данни</w:t>
            </w:r>
            <w:r w:rsidR="4D1AED51">
              <w:tab/>
            </w:r>
            <w:r w:rsidR="4D1AED51">
              <w:fldChar w:fldCharType="begin"/>
            </w:r>
            <w:r w:rsidR="4D1AED51">
              <w:instrText>PAGEREF _Toc1573053917 \h</w:instrText>
            </w:r>
            <w:r w:rsidR="4D1AED51">
              <w:fldChar w:fldCharType="separate"/>
            </w:r>
            <w:r w:rsidR="4D1AED51" w:rsidRPr="4D1AED51">
              <w:rPr>
                <w:rStyle w:val="Hyperlink"/>
              </w:rPr>
              <w:t>7</w:t>
            </w:r>
            <w:r w:rsidR="4D1AED51">
              <w:fldChar w:fldCharType="end"/>
            </w:r>
          </w:hyperlink>
        </w:p>
        <w:p w14:paraId="46DFDBD1" w14:textId="72627761" w:rsidR="4D1AED51" w:rsidRDefault="008A4D6B" w:rsidP="4D1AED51">
          <w:pPr>
            <w:pStyle w:val="TOC2"/>
            <w:keepLines/>
            <w:tabs>
              <w:tab w:val="right" w:leader="dot" w:pos="8640"/>
            </w:tabs>
            <w:rPr>
              <w:rStyle w:val="Hyperlink"/>
            </w:rPr>
          </w:pPr>
          <w:hyperlink w:anchor="_Toc1465901510">
            <w:r w:rsidR="4D1AED51" w:rsidRPr="4D1AED51">
              <w:rPr>
                <w:rStyle w:val="Hyperlink"/>
              </w:rPr>
              <w:t>4.1. Логическо моделиране на данните</w:t>
            </w:r>
            <w:r w:rsidR="4D1AED51">
              <w:tab/>
            </w:r>
            <w:r w:rsidR="4D1AED51">
              <w:fldChar w:fldCharType="begin"/>
            </w:r>
            <w:r w:rsidR="4D1AED51">
              <w:instrText>PAGEREF _Toc1465901510 \h</w:instrText>
            </w:r>
            <w:r w:rsidR="4D1AED51">
              <w:fldChar w:fldCharType="separate"/>
            </w:r>
            <w:r w:rsidR="4D1AED51" w:rsidRPr="4D1AED51">
              <w:rPr>
                <w:rStyle w:val="Hyperlink"/>
              </w:rPr>
              <w:t>8</w:t>
            </w:r>
            <w:r w:rsidR="4D1AED51">
              <w:fldChar w:fldCharType="end"/>
            </w:r>
          </w:hyperlink>
        </w:p>
        <w:p w14:paraId="69A3385A" w14:textId="6AAFE286" w:rsidR="4D1AED51" w:rsidRDefault="008A4D6B" w:rsidP="4D1AED51">
          <w:pPr>
            <w:pStyle w:val="TOC2"/>
            <w:keepLines/>
            <w:tabs>
              <w:tab w:val="right" w:leader="dot" w:pos="8640"/>
            </w:tabs>
            <w:rPr>
              <w:rStyle w:val="Hyperlink"/>
            </w:rPr>
          </w:pPr>
          <w:hyperlink w:anchor="_Toc1745281150">
            <w:r w:rsidR="4D1AED51" w:rsidRPr="4D1AED51">
              <w:rPr>
                <w:rStyle w:val="Hyperlink"/>
              </w:rPr>
              <w:t>4.2. Основни таблици и техните атрибути</w:t>
            </w:r>
            <w:r w:rsidR="4D1AED51">
              <w:tab/>
            </w:r>
            <w:r w:rsidR="4D1AED51">
              <w:fldChar w:fldCharType="begin"/>
            </w:r>
            <w:r w:rsidR="4D1AED51">
              <w:instrText>PAGEREF _Toc1745281150 \h</w:instrText>
            </w:r>
            <w:r w:rsidR="4D1AED51">
              <w:fldChar w:fldCharType="separate"/>
            </w:r>
            <w:r w:rsidR="4D1AED51" w:rsidRPr="4D1AED51">
              <w:rPr>
                <w:rStyle w:val="Hyperlink"/>
              </w:rPr>
              <w:t>8</w:t>
            </w:r>
            <w:r w:rsidR="4D1AED51">
              <w:fldChar w:fldCharType="end"/>
            </w:r>
          </w:hyperlink>
        </w:p>
        <w:p w14:paraId="3BC0A775" w14:textId="007AD228" w:rsidR="4D1AED51" w:rsidRDefault="008A4D6B" w:rsidP="4D1AED51">
          <w:pPr>
            <w:pStyle w:val="TOC2"/>
            <w:keepLines/>
            <w:tabs>
              <w:tab w:val="right" w:leader="dot" w:pos="8640"/>
            </w:tabs>
            <w:rPr>
              <w:rStyle w:val="Hyperlink"/>
            </w:rPr>
          </w:pPr>
          <w:hyperlink w:anchor="_Toc1718470951">
            <w:r w:rsidR="4D1AED51" w:rsidRPr="4D1AED51">
              <w:rPr>
                <w:rStyle w:val="Hyperlink"/>
              </w:rPr>
              <w:t>4.2.1. Таблица Competition</w:t>
            </w:r>
            <w:r w:rsidR="4D1AED51">
              <w:tab/>
            </w:r>
            <w:r w:rsidR="4D1AED51">
              <w:fldChar w:fldCharType="begin"/>
            </w:r>
            <w:r w:rsidR="4D1AED51">
              <w:instrText>PAGEREF _Toc1718470951 \h</w:instrText>
            </w:r>
            <w:r w:rsidR="4D1AED51">
              <w:fldChar w:fldCharType="separate"/>
            </w:r>
            <w:r w:rsidR="4D1AED51" w:rsidRPr="4D1AED51">
              <w:rPr>
                <w:rStyle w:val="Hyperlink"/>
              </w:rPr>
              <w:t>8</w:t>
            </w:r>
            <w:r w:rsidR="4D1AED51">
              <w:fldChar w:fldCharType="end"/>
            </w:r>
          </w:hyperlink>
        </w:p>
        <w:p w14:paraId="1D7507CB" w14:textId="1E8E235F" w:rsidR="4D1AED51" w:rsidRDefault="008A4D6B" w:rsidP="4D1AED51">
          <w:pPr>
            <w:pStyle w:val="TOC2"/>
            <w:keepLines/>
            <w:tabs>
              <w:tab w:val="right" w:leader="dot" w:pos="8640"/>
            </w:tabs>
            <w:rPr>
              <w:rStyle w:val="Hyperlink"/>
            </w:rPr>
          </w:pPr>
          <w:hyperlink w:anchor="_Toc2144708987">
            <w:r w:rsidR="4D1AED51" w:rsidRPr="4D1AED51">
              <w:rPr>
                <w:rStyle w:val="Hyperlink"/>
              </w:rPr>
              <w:t>4.2.2. Таблица Group</w:t>
            </w:r>
            <w:r w:rsidR="4D1AED51">
              <w:tab/>
            </w:r>
            <w:r w:rsidR="4D1AED51">
              <w:fldChar w:fldCharType="begin"/>
            </w:r>
            <w:r w:rsidR="4D1AED51">
              <w:instrText>PAGEREF _Toc2144708987 \h</w:instrText>
            </w:r>
            <w:r w:rsidR="4D1AED51">
              <w:fldChar w:fldCharType="separate"/>
            </w:r>
            <w:r w:rsidR="4D1AED51" w:rsidRPr="4D1AED51">
              <w:rPr>
                <w:rStyle w:val="Hyperlink"/>
              </w:rPr>
              <w:t>8</w:t>
            </w:r>
            <w:r w:rsidR="4D1AED51">
              <w:fldChar w:fldCharType="end"/>
            </w:r>
          </w:hyperlink>
        </w:p>
        <w:p w14:paraId="3B74F076" w14:textId="5A0A0558" w:rsidR="4D1AED51" w:rsidRDefault="008A4D6B" w:rsidP="4D1AED51">
          <w:pPr>
            <w:pStyle w:val="TOC2"/>
            <w:keepLines/>
            <w:tabs>
              <w:tab w:val="right" w:leader="dot" w:pos="8640"/>
            </w:tabs>
            <w:rPr>
              <w:rStyle w:val="Hyperlink"/>
            </w:rPr>
          </w:pPr>
          <w:hyperlink w:anchor="_Toc1393827">
            <w:r w:rsidR="4D1AED51" w:rsidRPr="4D1AED51">
              <w:rPr>
                <w:rStyle w:val="Hyperlink"/>
              </w:rPr>
              <w:t>4.2.3. Таблица Athlete</w:t>
            </w:r>
            <w:r w:rsidR="4D1AED51">
              <w:tab/>
            </w:r>
            <w:r w:rsidR="4D1AED51">
              <w:fldChar w:fldCharType="begin"/>
            </w:r>
            <w:r w:rsidR="4D1AED51">
              <w:instrText>PAGEREF _Toc1393827 \h</w:instrText>
            </w:r>
            <w:r w:rsidR="4D1AED51">
              <w:fldChar w:fldCharType="separate"/>
            </w:r>
            <w:r w:rsidR="4D1AED51" w:rsidRPr="4D1AED51">
              <w:rPr>
                <w:rStyle w:val="Hyperlink"/>
              </w:rPr>
              <w:t>8</w:t>
            </w:r>
            <w:r w:rsidR="4D1AED51">
              <w:fldChar w:fldCharType="end"/>
            </w:r>
          </w:hyperlink>
        </w:p>
        <w:p w14:paraId="2C28D03B" w14:textId="672DF718" w:rsidR="4D1AED51" w:rsidRDefault="008A4D6B" w:rsidP="4D1AED51">
          <w:pPr>
            <w:pStyle w:val="TOC2"/>
            <w:keepLines/>
            <w:tabs>
              <w:tab w:val="right" w:leader="dot" w:pos="8640"/>
            </w:tabs>
            <w:rPr>
              <w:rStyle w:val="Hyperlink"/>
            </w:rPr>
          </w:pPr>
          <w:hyperlink w:anchor="_Toc1893765">
            <w:r w:rsidR="4D1AED51" w:rsidRPr="4D1AED51">
              <w:rPr>
                <w:rStyle w:val="Hyperlink"/>
              </w:rPr>
              <w:t>4.2.4. Таблица AthletePhoto</w:t>
            </w:r>
            <w:r w:rsidR="4D1AED51">
              <w:tab/>
            </w:r>
            <w:r w:rsidR="4D1AED51">
              <w:fldChar w:fldCharType="begin"/>
            </w:r>
            <w:r w:rsidR="4D1AED51">
              <w:instrText>PAGEREF _Toc1893765 \h</w:instrText>
            </w:r>
            <w:r w:rsidR="4D1AED51">
              <w:fldChar w:fldCharType="separate"/>
            </w:r>
            <w:r w:rsidR="4D1AED51" w:rsidRPr="4D1AED51">
              <w:rPr>
                <w:rStyle w:val="Hyperlink"/>
              </w:rPr>
              <w:t>8</w:t>
            </w:r>
            <w:r w:rsidR="4D1AED51">
              <w:fldChar w:fldCharType="end"/>
            </w:r>
          </w:hyperlink>
        </w:p>
        <w:p w14:paraId="222EC308" w14:textId="5D780D80" w:rsidR="4D1AED51" w:rsidRDefault="008A4D6B" w:rsidP="4D1AED51">
          <w:pPr>
            <w:pStyle w:val="TOC2"/>
            <w:keepLines/>
            <w:tabs>
              <w:tab w:val="right" w:leader="dot" w:pos="8640"/>
            </w:tabs>
            <w:rPr>
              <w:rStyle w:val="Hyperlink"/>
            </w:rPr>
          </w:pPr>
          <w:hyperlink w:anchor="_Toc1570992550">
            <w:r w:rsidR="4D1AED51" w:rsidRPr="4D1AED51">
              <w:rPr>
                <w:rStyle w:val="Hyperlink"/>
              </w:rPr>
              <w:t>4.3. Първични и външни ключове</w:t>
            </w:r>
            <w:r w:rsidR="4D1AED51">
              <w:tab/>
            </w:r>
            <w:r w:rsidR="4D1AED51">
              <w:fldChar w:fldCharType="begin"/>
            </w:r>
            <w:r w:rsidR="4D1AED51">
              <w:instrText>PAGEREF _Toc1570992550 \h</w:instrText>
            </w:r>
            <w:r w:rsidR="4D1AED51">
              <w:fldChar w:fldCharType="separate"/>
            </w:r>
            <w:r w:rsidR="4D1AED51" w:rsidRPr="4D1AED51">
              <w:rPr>
                <w:rStyle w:val="Hyperlink"/>
              </w:rPr>
              <w:t>9</w:t>
            </w:r>
            <w:r w:rsidR="4D1AED51">
              <w:fldChar w:fldCharType="end"/>
            </w:r>
          </w:hyperlink>
        </w:p>
        <w:p w14:paraId="3B425778" w14:textId="3041680D" w:rsidR="4D1AED51" w:rsidRDefault="008A4D6B" w:rsidP="4D1AED51">
          <w:pPr>
            <w:pStyle w:val="TOC2"/>
            <w:keepLines/>
            <w:tabs>
              <w:tab w:val="right" w:leader="dot" w:pos="8640"/>
            </w:tabs>
            <w:rPr>
              <w:rStyle w:val="Hyperlink"/>
            </w:rPr>
          </w:pPr>
          <w:hyperlink w:anchor="_Toc1599396672">
            <w:r w:rsidR="4D1AED51" w:rsidRPr="4D1AED51">
              <w:rPr>
                <w:rStyle w:val="Hyperlink"/>
              </w:rPr>
              <w:t>4.4. Нормализация и избягване на излишно дублиране</w:t>
            </w:r>
            <w:r w:rsidR="4D1AED51">
              <w:tab/>
            </w:r>
            <w:r w:rsidR="4D1AED51">
              <w:fldChar w:fldCharType="begin"/>
            </w:r>
            <w:r w:rsidR="4D1AED51">
              <w:instrText>PAGEREF _Toc1599396672 \h</w:instrText>
            </w:r>
            <w:r w:rsidR="4D1AED51">
              <w:fldChar w:fldCharType="separate"/>
            </w:r>
            <w:r w:rsidR="4D1AED51" w:rsidRPr="4D1AED51">
              <w:rPr>
                <w:rStyle w:val="Hyperlink"/>
              </w:rPr>
              <w:t>9</w:t>
            </w:r>
            <w:r w:rsidR="4D1AED51">
              <w:fldChar w:fldCharType="end"/>
            </w:r>
          </w:hyperlink>
        </w:p>
        <w:p w14:paraId="4A5D75A0" w14:textId="0C423972" w:rsidR="4D1AED51" w:rsidRDefault="008A4D6B" w:rsidP="4D1AED51">
          <w:pPr>
            <w:pStyle w:val="TOC2"/>
            <w:keepLines/>
            <w:tabs>
              <w:tab w:val="right" w:leader="dot" w:pos="8640"/>
            </w:tabs>
            <w:rPr>
              <w:rStyle w:val="Hyperlink"/>
            </w:rPr>
          </w:pPr>
          <w:hyperlink w:anchor="_Toc1829267873">
            <w:r w:rsidR="4D1AED51" w:rsidRPr="4D1AED51">
              <w:rPr>
                <w:rStyle w:val="Hyperlink"/>
              </w:rPr>
              <w:t>4.5. Типове данни и проектни решения</w:t>
            </w:r>
            <w:r w:rsidR="4D1AED51">
              <w:tab/>
            </w:r>
            <w:r w:rsidR="4D1AED51">
              <w:fldChar w:fldCharType="begin"/>
            </w:r>
            <w:r w:rsidR="4D1AED51">
              <w:instrText>PAGEREF _Toc1829267873 \h</w:instrText>
            </w:r>
            <w:r w:rsidR="4D1AED51">
              <w:fldChar w:fldCharType="separate"/>
            </w:r>
            <w:r w:rsidR="4D1AED51" w:rsidRPr="4D1AED51">
              <w:rPr>
                <w:rStyle w:val="Hyperlink"/>
              </w:rPr>
              <w:t>9</w:t>
            </w:r>
            <w:r w:rsidR="4D1AED51">
              <w:fldChar w:fldCharType="end"/>
            </w:r>
          </w:hyperlink>
        </w:p>
        <w:p w14:paraId="3CED5201" w14:textId="38CDA517" w:rsidR="4D1AED51" w:rsidRDefault="008A4D6B" w:rsidP="4D1AED51">
          <w:pPr>
            <w:pStyle w:val="TOC2"/>
            <w:keepLines/>
            <w:tabs>
              <w:tab w:val="right" w:leader="dot" w:pos="8640"/>
            </w:tabs>
            <w:rPr>
              <w:rStyle w:val="Hyperlink"/>
            </w:rPr>
          </w:pPr>
          <w:hyperlink w:anchor="_Toc645861044">
            <w:r w:rsidR="4D1AED51" w:rsidRPr="4D1AED51">
              <w:rPr>
                <w:rStyle w:val="Hyperlink"/>
              </w:rPr>
              <w:t>4.6. Консистентност и защита на данните</w:t>
            </w:r>
            <w:r w:rsidR="4D1AED51">
              <w:tab/>
            </w:r>
            <w:r w:rsidR="4D1AED51">
              <w:fldChar w:fldCharType="begin"/>
            </w:r>
            <w:r w:rsidR="4D1AED51">
              <w:instrText>PAGEREF _Toc645861044 \h</w:instrText>
            </w:r>
            <w:r w:rsidR="4D1AED51">
              <w:fldChar w:fldCharType="separate"/>
            </w:r>
            <w:r w:rsidR="4D1AED51" w:rsidRPr="4D1AED51">
              <w:rPr>
                <w:rStyle w:val="Hyperlink"/>
              </w:rPr>
              <w:t>9</w:t>
            </w:r>
            <w:r w:rsidR="4D1AED51">
              <w:fldChar w:fldCharType="end"/>
            </w:r>
          </w:hyperlink>
        </w:p>
        <w:p w14:paraId="17192771" w14:textId="250BE575" w:rsidR="4D1AED51" w:rsidRDefault="008A4D6B" w:rsidP="4D1AED51">
          <w:pPr>
            <w:pStyle w:val="TOC1"/>
            <w:keepLines/>
            <w:tabs>
              <w:tab w:val="right" w:leader="dot" w:pos="8640"/>
            </w:tabs>
            <w:rPr>
              <w:rStyle w:val="Hyperlink"/>
            </w:rPr>
          </w:pPr>
          <w:hyperlink w:anchor="_Toc1339465998">
            <w:r w:rsidR="4D1AED51" w:rsidRPr="4D1AED51">
              <w:rPr>
                <w:rStyle w:val="Hyperlink"/>
              </w:rPr>
              <w:t>5. Алгоритми и програмна логика</w:t>
            </w:r>
            <w:r w:rsidR="4D1AED51">
              <w:tab/>
            </w:r>
            <w:r w:rsidR="4D1AED51">
              <w:fldChar w:fldCharType="begin"/>
            </w:r>
            <w:r w:rsidR="4D1AED51">
              <w:instrText>PAGEREF _Toc1339465998 \h</w:instrText>
            </w:r>
            <w:r w:rsidR="4D1AED51">
              <w:fldChar w:fldCharType="separate"/>
            </w:r>
            <w:r w:rsidR="4D1AED51" w:rsidRPr="4D1AED51">
              <w:rPr>
                <w:rStyle w:val="Hyperlink"/>
              </w:rPr>
              <w:t>9</w:t>
            </w:r>
            <w:r w:rsidR="4D1AED51">
              <w:fldChar w:fldCharType="end"/>
            </w:r>
          </w:hyperlink>
        </w:p>
        <w:p w14:paraId="0038F01F" w14:textId="569AEF1A" w:rsidR="4D1AED51" w:rsidRDefault="008A4D6B" w:rsidP="4D1AED51">
          <w:pPr>
            <w:pStyle w:val="TOC2"/>
            <w:keepLines/>
            <w:tabs>
              <w:tab w:val="right" w:leader="dot" w:pos="8640"/>
            </w:tabs>
            <w:rPr>
              <w:rStyle w:val="Hyperlink"/>
            </w:rPr>
          </w:pPr>
          <w:hyperlink w:anchor="_Toc411031087">
            <w:r w:rsidR="4D1AED51" w:rsidRPr="4D1AED51">
              <w:rPr>
                <w:rStyle w:val="Hyperlink"/>
              </w:rPr>
              <w:t>5.1. Алгоритъм за стартиране на състезание</w:t>
            </w:r>
            <w:r w:rsidR="4D1AED51">
              <w:tab/>
            </w:r>
            <w:r w:rsidR="4D1AED51">
              <w:fldChar w:fldCharType="begin"/>
            </w:r>
            <w:r w:rsidR="4D1AED51">
              <w:instrText>PAGEREF _Toc411031087 \h</w:instrText>
            </w:r>
            <w:r w:rsidR="4D1AED51">
              <w:fldChar w:fldCharType="separate"/>
            </w:r>
            <w:r w:rsidR="4D1AED51" w:rsidRPr="4D1AED51">
              <w:rPr>
                <w:rStyle w:val="Hyperlink"/>
              </w:rPr>
              <w:t>9</w:t>
            </w:r>
            <w:r w:rsidR="4D1AED51">
              <w:fldChar w:fldCharType="end"/>
            </w:r>
          </w:hyperlink>
        </w:p>
        <w:p w14:paraId="1AA4389C" w14:textId="3F1168CF" w:rsidR="4D1AED51" w:rsidRDefault="008A4D6B" w:rsidP="4D1AED51">
          <w:pPr>
            <w:pStyle w:val="TOC2"/>
            <w:keepLines/>
            <w:tabs>
              <w:tab w:val="right" w:leader="dot" w:pos="8640"/>
            </w:tabs>
            <w:rPr>
              <w:rStyle w:val="Hyperlink"/>
            </w:rPr>
          </w:pPr>
          <w:hyperlink w:anchor="_Toc1702836990">
            <w:r w:rsidR="4D1AED51" w:rsidRPr="4D1AED51">
              <w:rPr>
                <w:rStyle w:val="Hyperlink"/>
              </w:rPr>
              <w:t>5.2. Алгоритъм за изчисляване на резултатно време</w:t>
            </w:r>
            <w:r w:rsidR="4D1AED51">
              <w:tab/>
            </w:r>
            <w:r w:rsidR="4D1AED51">
              <w:fldChar w:fldCharType="begin"/>
            </w:r>
            <w:r w:rsidR="4D1AED51">
              <w:instrText>PAGEREF _Toc1702836990 \h</w:instrText>
            </w:r>
            <w:r w:rsidR="4D1AED51">
              <w:fldChar w:fldCharType="separate"/>
            </w:r>
            <w:r w:rsidR="4D1AED51" w:rsidRPr="4D1AED51">
              <w:rPr>
                <w:rStyle w:val="Hyperlink"/>
              </w:rPr>
              <w:t>10</w:t>
            </w:r>
            <w:r w:rsidR="4D1AED51">
              <w:fldChar w:fldCharType="end"/>
            </w:r>
          </w:hyperlink>
        </w:p>
        <w:p w14:paraId="5E7562A7" w14:textId="13D129BD" w:rsidR="4D1AED51" w:rsidRDefault="008A4D6B" w:rsidP="4D1AED51">
          <w:pPr>
            <w:pStyle w:val="TOC2"/>
            <w:keepLines/>
            <w:tabs>
              <w:tab w:val="right" w:leader="dot" w:pos="8640"/>
            </w:tabs>
            <w:rPr>
              <w:rStyle w:val="Hyperlink"/>
            </w:rPr>
          </w:pPr>
          <w:hyperlink w:anchor="_Toc60487705">
            <w:r w:rsidR="4D1AED51" w:rsidRPr="4D1AED51">
              <w:rPr>
                <w:rStyle w:val="Hyperlink"/>
              </w:rPr>
              <w:t>5.3. Алгоритъм за промяна на статус на състезател</w:t>
            </w:r>
            <w:r w:rsidR="4D1AED51">
              <w:tab/>
            </w:r>
            <w:r w:rsidR="4D1AED51">
              <w:fldChar w:fldCharType="begin"/>
            </w:r>
            <w:r w:rsidR="4D1AED51">
              <w:instrText>PAGEREF _Toc60487705 \h</w:instrText>
            </w:r>
            <w:r w:rsidR="4D1AED51">
              <w:fldChar w:fldCharType="separate"/>
            </w:r>
            <w:r w:rsidR="4D1AED51" w:rsidRPr="4D1AED51">
              <w:rPr>
                <w:rStyle w:val="Hyperlink"/>
              </w:rPr>
              <w:t>10</w:t>
            </w:r>
            <w:r w:rsidR="4D1AED51">
              <w:fldChar w:fldCharType="end"/>
            </w:r>
          </w:hyperlink>
        </w:p>
        <w:p w14:paraId="5E984814" w14:textId="383227B1" w:rsidR="4D1AED51" w:rsidRDefault="008A4D6B" w:rsidP="4D1AED51">
          <w:pPr>
            <w:pStyle w:val="TOC2"/>
            <w:keepLines/>
            <w:tabs>
              <w:tab w:val="right" w:leader="dot" w:pos="8640"/>
            </w:tabs>
            <w:rPr>
              <w:rStyle w:val="Hyperlink"/>
            </w:rPr>
          </w:pPr>
          <w:hyperlink w:anchor="_Toc1869933161">
            <w:r w:rsidR="4D1AED51" w:rsidRPr="4D1AED51">
              <w:rPr>
                <w:rStyle w:val="Hyperlink"/>
              </w:rPr>
              <w:t>5.4. Алгоритъм за управление на пореден номер при финиш</w:t>
            </w:r>
            <w:r w:rsidR="4D1AED51">
              <w:tab/>
            </w:r>
            <w:r w:rsidR="4D1AED51">
              <w:fldChar w:fldCharType="begin"/>
            </w:r>
            <w:r w:rsidR="4D1AED51">
              <w:instrText>PAGEREF _Toc1869933161 \h</w:instrText>
            </w:r>
            <w:r w:rsidR="4D1AED51">
              <w:fldChar w:fldCharType="separate"/>
            </w:r>
            <w:r w:rsidR="4D1AED51" w:rsidRPr="4D1AED51">
              <w:rPr>
                <w:rStyle w:val="Hyperlink"/>
              </w:rPr>
              <w:t>10</w:t>
            </w:r>
            <w:r w:rsidR="4D1AED51">
              <w:fldChar w:fldCharType="end"/>
            </w:r>
          </w:hyperlink>
        </w:p>
        <w:p w14:paraId="054D6AAE" w14:textId="38A40856" w:rsidR="4D1AED51" w:rsidRDefault="008A4D6B" w:rsidP="4D1AED51">
          <w:pPr>
            <w:pStyle w:val="TOC2"/>
            <w:keepLines/>
            <w:tabs>
              <w:tab w:val="right" w:leader="dot" w:pos="8640"/>
            </w:tabs>
            <w:rPr>
              <w:rStyle w:val="Hyperlink"/>
            </w:rPr>
          </w:pPr>
          <w:hyperlink w:anchor="_Toc1059892939">
            <w:r w:rsidR="4D1AED51" w:rsidRPr="4D1AED51">
              <w:rPr>
                <w:rStyle w:val="Hyperlink"/>
              </w:rPr>
              <w:t>5.5. Алгоритъм за формиране на класиране</w:t>
            </w:r>
            <w:r w:rsidR="4D1AED51">
              <w:tab/>
            </w:r>
            <w:r w:rsidR="4D1AED51">
              <w:fldChar w:fldCharType="begin"/>
            </w:r>
            <w:r w:rsidR="4D1AED51">
              <w:instrText>PAGEREF _Toc1059892939 \h</w:instrText>
            </w:r>
            <w:r w:rsidR="4D1AED51">
              <w:fldChar w:fldCharType="separate"/>
            </w:r>
            <w:r w:rsidR="4D1AED51" w:rsidRPr="4D1AED51">
              <w:rPr>
                <w:rStyle w:val="Hyperlink"/>
              </w:rPr>
              <w:t>10</w:t>
            </w:r>
            <w:r w:rsidR="4D1AED51">
              <w:fldChar w:fldCharType="end"/>
            </w:r>
          </w:hyperlink>
        </w:p>
        <w:p w14:paraId="476E44EE" w14:textId="5724BA6A" w:rsidR="4D1AED51" w:rsidRDefault="008A4D6B" w:rsidP="4D1AED51">
          <w:pPr>
            <w:pStyle w:val="TOC2"/>
            <w:keepLines/>
            <w:tabs>
              <w:tab w:val="right" w:leader="dot" w:pos="8640"/>
            </w:tabs>
            <w:rPr>
              <w:rStyle w:val="Hyperlink"/>
            </w:rPr>
          </w:pPr>
          <w:hyperlink w:anchor="_Toc1913208388">
            <w:r w:rsidR="4D1AED51" w:rsidRPr="4D1AED51">
              <w:rPr>
                <w:rStyle w:val="Hyperlink"/>
              </w:rPr>
              <w:t>5.6. Обработка на гранични случаи</w:t>
            </w:r>
            <w:r w:rsidR="4D1AED51">
              <w:tab/>
            </w:r>
            <w:r w:rsidR="4D1AED51">
              <w:fldChar w:fldCharType="begin"/>
            </w:r>
            <w:r w:rsidR="4D1AED51">
              <w:instrText>PAGEREF _Toc1913208388 \h</w:instrText>
            </w:r>
            <w:r w:rsidR="4D1AED51">
              <w:fldChar w:fldCharType="separate"/>
            </w:r>
            <w:r w:rsidR="4D1AED51" w:rsidRPr="4D1AED51">
              <w:rPr>
                <w:rStyle w:val="Hyperlink"/>
              </w:rPr>
              <w:t>11</w:t>
            </w:r>
            <w:r w:rsidR="4D1AED51">
              <w:fldChar w:fldCharType="end"/>
            </w:r>
          </w:hyperlink>
        </w:p>
        <w:p w14:paraId="61D9B240" w14:textId="62BB02A1" w:rsidR="4D1AED51" w:rsidRDefault="008A4D6B" w:rsidP="4D1AED51">
          <w:pPr>
            <w:pStyle w:val="TOC2"/>
            <w:keepLines/>
            <w:tabs>
              <w:tab w:val="right" w:leader="dot" w:pos="8640"/>
            </w:tabs>
            <w:rPr>
              <w:rStyle w:val="Hyperlink"/>
            </w:rPr>
          </w:pPr>
          <w:hyperlink w:anchor="_Toc1867337342">
            <w:r w:rsidR="4D1AED51" w:rsidRPr="4D1AED51">
              <w:rPr>
                <w:rStyle w:val="Hyperlink"/>
              </w:rPr>
              <w:t>5.7. Детерминираност и надеждност на алгоритмите</w:t>
            </w:r>
            <w:r w:rsidR="4D1AED51">
              <w:tab/>
            </w:r>
            <w:r w:rsidR="4D1AED51">
              <w:fldChar w:fldCharType="begin"/>
            </w:r>
            <w:r w:rsidR="4D1AED51">
              <w:instrText>PAGEREF _Toc1867337342 \h</w:instrText>
            </w:r>
            <w:r w:rsidR="4D1AED51">
              <w:fldChar w:fldCharType="separate"/>
            </w:r>
            <w:r w:rsidR="4D1AED51" w:rsidRPr="4D1AED51">
              <w:rPr>
                <w:rStyle w:val="Hyperlink"/>
              </w:rPr>
              <w:t>11</w:t>
            </w:r>
            <w:r w:rsidR="4D1AED51">
              <w:fldChar w:fldCharType="end"/>
            </w:r>
          </w:hyperlink>
        </w:p>
        <w:p w14:paraId="5B0DA0F2" w14:textId="0FFB6E57" w:rsidR="4D1AED51" w:rsidRDefault="008A4D6B" w:rsidP="4D1AED51">
          <w:pPr>
            <w:pStyle w:val="TOC1"/>
            <w:keepLines/>
            <w:tabs>
              <w:tab w:val="right" w:leader="dot" w:pos="8640"/>
            </w:tabs>
            <w:rPr>
              <w:rStyle w:val="Hyperlink"/>
            </w:rPr>
          </w:pPr>
          <w:hyperlink w:anchor="_Toc1023677172">
            <w:r w:rsidR="4D1AED51" w:rsidRPr="4D1AED51">
              <w:rPr>
                <w:rStyle w:val="Hyperlink"/>
              </w:rPr>
              <w:t>6. Сигурност и валидиране</w:t>
            </w:r>
            <w:r w:rsidR="4D1AED51">
              <w:tab/>
            </w:r>
            <w:r w:rsidR="4D1AED51">
              <w:fldChar w:fldCharType="begin"/>
            </w:r>
            <w:r w:rsidR="4D1AED51">
              <w:instrText>PAGEREF _Toc1023677172 \h</w:instrText>
            </w:r>
            <w:r w:rsidR="4D1AED51">
              <w:fldChar w:fldCharType="separate"/>
            </w:r>
            <w:r w:rsidR="4D1AED51" w:rsidRPr="4D1AED51">
              <w:rPr>
                <w:rStyle w:val="Hyperlink"/>
              </w:rPr>
              <w:t>11</w:t>
            </w:r>
            <w:r w:rsidR="4D1AED51">
              <w:fldChar w:fldCharType="end"/>
            </w:r>
          </w:hyperlink>
        </w:p>
        <w:p w14:paraId="54CB5FF2" w14:textId="30D909F1" w:rsidR="4D1AED51" w:rsidRDefault="008A4D6B" w:rsidP="4D1AED51">
          <w:pPr>
            <w:pStyle w:val="TOC2"/>
            <w:keepLines/>
            <w:tabs>
              <w:tab w:val="right" w:leader="dot" w:pos="8640"/>
            </w:tabs>
            <w:rPr>
              <w:rStyle w:val="Hyperlink"/>
            </w:rPr>
          </w:pPr>
          <w:hyperlink w:anchor="_Toc1985745193">
            <w:r w:rsidR="4D1AED51" w:rsidRPr="4D1AED51">
              <w:rPr>
                <w:rStyle w:val="Hyperlink"/>
              </w:rPr>
              <w:t>6.1. Общи принципи на сигурността в уеб приложения</w:t>
            </w:r>
            <w:r w:rsidR="4D1AED51">
              <w:tab/>
            </w:r>
            <w:r w:rsidR="4D1AED51">
              <w:fldChar w:fldCharType="begin"/>
            </w:r>
            <w:r w:rsidR="4D1AED51">
              <w:instrText>PAGEREF _Toc1985745193 \h</w:instrText>
            </w:r>
            <w:r w:rsidR="4D1AED51">
              <w:fldChar w:fldCharType="separate"/>
            </w:r>
            <w:r w:rsidR="4D1AED51" w:rsidRPr="4D1AED51">
              <w:rPr>
                <w:rStyle w:val="Hyperlink"/>
              </w:rPr>
              <w:t>11</w:t>
            </w:r>
            <w:r w:rsidR="4D1AED51">
              <w:fldChar w:fldCharType="end"/>
            </w:r>
          </w:hyperlink>
        </w:p>
        <w:p w14:paraId="5C9D4A20" w14:textId="0726EBD5" w:rsidR="4D1AED51" w:rsidRDefault="008A4D6B" w:rsidP="4D1AED51">
          <w:pPr>
            <w:pStyle w:val="TOC2"/>
            <w:keepLines/>
            <w:tabs>
              <w:tab w:val="right" w:leader="dot" w:pos="8640"/>
            </w:tabs>
            <w:rPr>
              <w:rStyle w:val="Hyperlink"/>
            </w:rPr>
          </w:pPr>
          <w:hyperlink w:anchor="_Toc1385144777">
            <w:r w:rsidR="4D1AED51" w:rsidRPr="4D1AED51">
              <w:rPr>
                <w:rStyle w:val="Hyperlink"/>
              </w:rPr>
              <w:t>6.2. Аутентикация и контрол на достъпа</w:t>
            </w:r>
            <w:r w:rsidR="4D1AED51">
              <w:tab/>
            </w:r>
            <w:r w:rsidR="4D1AED51">
              <w:fldChar w:fldCharType="begin"/>
            </w:r>
            <w:r w:rsidR="4D1AED51">
              <w:instrText>PAGEREF _Toc1385144777 \h</w:instrText>
            </w:r>
            <w:r w:rsidR="4D1AED51">
              <w:fldChar w:fldCharType="separate"/>
            </w:r>
            <w:r w:rsidR="4D1AED51" w:rsidRPr="4D1AED51">
              <w:rPr>
                <w:rStyle w:val="Hyperlink"/>
              </w:rPr>
              <w:t>11</w:t>
            </w:r>
            <w:r w:rsidR="4D1AED51">
              <w:fldChar w:fldCharType="end"/>
            </w:r>
          </w:hyperlink>
        </w:p>
        <w:p w14:paraId="25AFE581" w14:textId="66C186F2" w:rsidR="4D1AED51" w:rsidRDefault="008A4D6B" w:rsidP="4D1AED51">
          <w:pPr>
            <w:pStyle w:val="TOC2"/>
            <w:keepLines/>
            <w:tabs>
              <w:tab w:val="right" w:leader="dot" w:pos="8640"/>
            </w:tabs>
            <w:rPr>
              <w:rStyle w:val="Hyperlink"/>
            </w:rPr>
          </w:pPr>
          <w:hyperlink w:anchor="_Toc945605729">
            <w:r w:rsidR="4D1AED51" w:rsidRPr="4D1AED51">
              <w:rPr>
                <w:rStyle w:val="Hyperlink"/>
              </w:rPr>
              <w:t>6.3. Защита срещу SQL инжекции</w:t>
            </w:r>
            <w:r w:rsidR="4D1AED51">
              <w:tab/>
            </w:r>
            <w:r w:rsidR="4D1AED51">
              <w:fldChar w:fldCharType="begin"/>
            </w:r>
            <w:r w:rsidR="4D1AED51">
              <w:instrText>PAGEREF _Toc945605729 \h</w:instrText>
            </w:r>
            <w:r w:rsidR="4D1AED51">
              <w:fldChar w:fldCharType="separate"/>
            </w:r>
            <w:r w:rsidR="4D1AED51" w:rsidRPr="4D1AED51">
              <w:rPr>
                <w:rStyle w:val="Hyperlink"/>
              </w:rPr>
              <w:t>12</w:t>
            </w:r>
            <w:r w:rsidR="4D1AED51">
              <w:fldChar w:fldCharType="end"/>
            </w:r>
          </w:hyperlink>
        </w:p>
        <w:p w14:paraId="7037C9F9" w14:textId="19F9DF86" w:rsidR="4D1AED51" w:rsidRDefault="008A4D6B" w:rsidP="4D1AED51">
          <w:pPr>
            <w:pStyle w:val="TOC2"/>
            <w:keepLines/>
            <w:tabs>
              <w:tab w:val="right" w:leader="dot" w:pos="8640"/>
            </w:tabs>
            <w:rPr>
              <w:rStyle w:val="Hyperlink"/>
            </w:rPr>
          </w:pPr>
          <w:hyperlink w:anchor="_Toc1396633651">
            <w:r w:rsidR="4D1AED51" w:rsidRPr="4D1AED51">
              <w:rPr>
                <w:rStyle w:val="Hyperlink"/>
              </w:rPr>
              <w:t>6.4. Защита срещу CSRF атаки</w:t>
            </w:r>
            <w:r w:rsidR="4D1AED51">
              <w:tab/>
            </w:r>
            <w:r w:rsidR="4D1AED51">
              <w:fldChar w:fldCharType="begin"/>
            </w:r>
            <w:r w:rsidR="4D1AED51">
              <w:instrText>PAGEREF _Toc1396633651 \h</w:instrText>
            </w:r>
            <w:r w:rsidR="4D1AED51">
              <w:fldChar w:fldCharType="separate"/>
            </w:r>
            <w:r w:rsidR="4D1AED51" w:rsidRPr="4D1AED51">
              <w:rPr>
                <w:rStyle w:val="Hyperlink"/>
              </w:rPr>
              <w:t>12</w:t>
            </w:r>
            <w:r w:rsidR="4D1AED51">
              <w:fldChar w:fldCharType="end"/>
            </w:r>
          </w:hyperlink>
        </w:p>
        <w:p w14:paraId="5BA2CAE3" w14:textId="5949F6B4" w:rsidR="4D1AED51" w:rsidRDefault="008A4D6B" w:rsidP="4D1AED51">
          <w:pPr>
            <w:pStyle w:val="TOC2"/>
            <w:keepLines/>
            <w:tabs>
              <w:tab w:val="right" w:leader="dot" w:pos="8640"/>
            </w:tabs>
            <w:rPr>
              <w:rStyle w:val="Hyperlink"/>
            </w:rPr>
          </w:pPr>
          <w:hyperlink w:anchor="_Toc575147971">
            <w:r w:rsidR="4D1AED51" w:rsidRPr="4D1AED51">
              <w:rPr>
                <w:rStyle w:val="Hyperlink"/>
              </w:rPr>
              <w:t>6.5. Валидиране на входните данни</w:t>
            </w:r>
            <w:r w:rsidR="4D1AED51">
              <w:tab/>
            </w:r>
            <w:r w:rsidR="4D1AED51">
              <w:fldChar w:fldCharType="begin"/>
            </w:r>
            <w:r w:rsidR="4D1AED51">
              <w:instrText>PAGEREF _Toc575147971 \h</w:instrText>
            </w:r>
            <w:r w:rsidR="4D1AED51">
              <w:fldChar w:fldCharType="separate"/>
            </w:r>
            <w:r w:rsidR="4D1AED51" w:rsidRPr="4D1AED51">
              <w:rPr>
                <w:rStyle w:val="Hyperlink"/>
              </w:rPr>
              <w:t>12</w:t>
            </w:r>
            <w:r w:rsidR="4D1AED51">
              <w:fldChar w:fldCharType="end"/>
            </w:r>
          </w:hyperlink>
        </w:p>
        <w:p w14:paraId="4E489EEF" w14:textId="750CB5B9" w:rsidR="4D1AED51" w:rsidRDefault="008A4D6B" w:rsidP="4D1AED51">
          <w:pPr>
            <w:pStyle w:val="TOC2"/>
            <w:keepLines/>
            <w:tabs>
              <w:tab w:val="right" w:leader="dot" w:pos="8640"/>
            </w:tabs>
            <w:rPr>
              <w:rStyle w:val="Hyperlink"/>
            </w:rPr>
          </w:pPr>
          <w:hyperlink w:anchor="_Toc1514270941">
            <w:r w:rsidR="4D1AED51" w:rsidRPr="4D1AED51">
              <w:rPr>
                <w:rStyle w:val="Hyperlink"/>
              </w:rPr>
              <w:t>6.6. Контрол на състоянията и предотвратяване на неконсистентност</w:t>
            </w:r>
            <w:r w:rsidR="4D1AED51">
              <w:tab/>
            </w:r>
            <w:r w:rsidR="4D1AED51">
              <w:fldChar w:fldCharType="begin"/>
            </w:r>
            <w:r w:rsidR="4D1AED51">
              <w:instrText>PAGEREF _Toc1514270941 \h</w:instrText>
            </w:r>
            <w:r w:rsidR="4D1AED51">
              <w:fldChar w:fldCharType="separate"/>
            </w:r>
            <w:r w:rsidR="4D1AED51" w:rsidRPr="4D1AED51">
              <w:rPr>
                <w:rStyle w:val="Hyperlink"/>
              </w:rPr>
              <w:t>12</w:t>
            </w:r>
            <w:r w:rsidR="4D1AED51">
              <w:fldChar w:fldCharType="end"/>
            </w:r>
          </w:hyperlink>
        </w:p>
        <w:p w14:paraId="00363A26" w14:textId="23D954D0" w:rsidR="4D1AED51" w:rsidRDefault="008A4D6B" w:rsidP="4D1AED51">
          <w:pPr>
            <w:pStyle w:val="TOC2"/>
            <w:keepLines/>
            <w:tabs>
              <w:tab w:val="right" w:leader="dot" w:pos="8640"/>
            </w:tabs>
            <w:rPr>
              <w:rStyle w:val="Hyperlink"/>
            </w:rPr>
          </w:pPr>
          <w:hyperlink w:anchor="_Toc221266852">
            <w:r w:rsidR="4D1AED51" w:rsidRPr="4D1AED51">
              <w:rPr>
                <w:rStyle w:val="Hyperlink"/>
              </w:rPr>
              <w:t>6.7. Обработка на грешки и устойчивост</w:t>
            </w:r>
            <w:r w:rsidR="4D1AED51">
              <w:tab/>
            </w:r>
            <w:r w:rsidR="4D1AED51">
              <w:fldChar w:fldCharType="begin"/>
            </w:r>
            <w:r w:rsidR="4D1AED51">
              <w:instrText>PAGEREF _Toc221266852 \h</w:instrText>
            </w:r>
            <w:r w:rsidR="4D1AED51">
              <w:fldChar w:fldCharType="separate"/>
            </w:r>
            <w:r w:rsidR="4D1AED51" w:rsidRPr="4D1AED51">
              <w:rPr>
                <w:rStyle w:val="Hyperlink"/>
              </w:rPr>
              <w:t>12</w:t>
            </w:r>
            <w:r w:rsidR="4D1AED51">
              <w:fldChar w:fldCharType="end"/>
            </w:r>
          </w:hyperlink>
        </w:p>
        <w:p w14:paraId="35B4AE90" w14:textId="7AFA9A0C" w:rsidR="4D1AED51" w:rsidRDefault="008A4D6B" w:rsidP="4D1AED51">
          <w:pPr>
            <w:pStyle w:val="TOC1"/>
            <w:keepLines/>
            <w:tabs>
              <w:tab w:val="right" w:leader="dot" w:pos="8640"/>
            </w:tabs>
            <w:rPr>
              <w:rStyle w:val="Hyperlink"/>
            </w:rPr>
          </w:pPr>
          <w:hyperlink w:anchor="_Toc994167843">
            <w:r w:rsidR="4D1AED51" w:rsidRPr="4D1AED51">
              <w:rPr>
                <w:rStyle w:val="Hyperlink"/>
              </w:rPr>
              <w:t>7. Реализация на системата и практическо приложение</w:t>
            </w:r>
            <w:r w:rsidR="4D1AED51">
              <w:tab/>
            </w:r>
            <w:r w:rsidR="4D1AED51">
              <w:fldChar w:fldCharType="begin"/>
            </w:r>
            <w:r w:rsidR="4D1AED51">
              <w:instrText>PAGEREF _Toc994167843 \h</w:instrText>
            </w:r>
            <w:r w:rsidR="4D1AED51">
              <w:fldChar w:fldCharType="separate"/>
            </w:r>
            <w:r w:rsidR="4D1AED51" w:rsidRPr="4D1AED51">
              <w:rPr>
                <w:rStyle w:val="Hyperlink"/>
              </w:rPr>
              <w:t>12</w:t>
            </w:r>
            <w:r w:rsidR="4D1AED51">
              <w:fldChar w:fldCharType="end"/>
            </w:r>
          </w:hyperlink>
        </w:p>
        <w:p w14:paraId="3A9F1D86" w14:textId="51CF4852" w:rsidR="4D1AED51" w:rsidRDefault="008A4D6B" w:rsidP="4D1AED51">
          <w:pPr>
            <w:pStyle w:val="TOC2"/>
            <w:keepLines/>
            <w:tabs>
              <w:tab w:val="right" w:leader="dot" w:pos="8640"/>
            </w:tabs>
            <w:rPr>
              <w:rStyle w:val="Hyperlink"/>
            </w:rPr>
          </w:pPr>
          <w:hyperlink w:anchor="_Toc186340937">
            <w:r w:rsidR="4D1AED51" w:rsidRPr="4D1AED51">
              <w:rPr>
                <w:rStyle w:val="Hyperlink"/>
              </w:rPr>
              <w:t>7.1. Среда за разработка</w:t>
            </w:r>
            <w:r w:rsidR="4D1AED51">
              <w:tab/>
            </w:r>
            <w:r w:rsidR="4D1AED51">
              <w:fldChar w:fldCharType="begin"/>
            </w:r>
            <w:r w:rsidR="4D1AED51">
              <w:instrText>PAGEREF _Toc186340937 \h</w:instrText>
            </w:r>
            <w:r w:rsidR="4D1AED51">
              <w:fldChar w:fldCharType="separate"/>
            </w:r>
            <w:r w:rsidR="4D1AED51" w:rsidRPr="4D1AED51">
              <w:rPr>
                <w:rStyle w:val="Hyperlink"/>
              </w:rPr>
              <w:t>13</w:t>
            </w:r>
            <w:r w:rsidR="4D1AED51">
              <w:fldChar w:fldCharType="end"/>
            </w:r>
          </w:hyperlink>
        </w:p>
        <w:p w14:paraId="1CEACD16" w14:textId="6439D9EF" w:rsidR="4D1AED51" w:rsidRDefault="008A4D6B" w:rsidP="4D1AED51">
          <w:pPr>
            <w:pStyle w:val="TOC2"/>
            <w:keepLines/>
            <w:tabs>
              <w:tab w:val="right" w:leader="dot" w:pos="8640"/>
            </w:tabs>
            <w:rPr>
              <w:rStyle w:val="Hyperlink"/>
            </w:rPr>
          </w:pPr>
          <w:hyperlink w:anchor="_Toc725799744">
            <w:r w:rsidR="4D1AED51" w:rsidRPr="4D1AED51">
              <w:rPr>
                <w:rStyle w:val="Hyperlink"/>
              </w:rPr>
              <w:t>7.2. Структура на проекта</w:t>
            </w:r>
            <w:r w:rsidR="4D1AED51">
              <w:tab/>
            </w:r>
            <w:r w:rsidR="4D1AED51">
              <w:fldChar w:fldCharType="begin"/>
            </w:r>
            <w:r w:rsidR="4D1AED51">
              <w:instrText>PAGEREF _Toc725799744 \h</w:instrText>
            </w:r>
            <w:r w:rsidR="4D1AED51">
              <w:fldChar w:fldCharType="separate"/>
            </w:r>
            <w:r w:rsidR="4D1AED51" w:rsidRPr="4D1AED51">
              <w:rPr>
                <w:rStyle w:val="Hyperlink"/>
              </w:rPr>
              <w:t>13</w:t>
            </w:r>
            <w:r w:rsidR="4D1AED51">
              <w:fldChar w:fldCharType="end"/>
            </w:r>
          </w:hyperlink>
        </w:p>
        <w:p w14:paraId="553B488A" w14:textId="14990B29" w:rsidR="4D1AED51" w:rsidRDefault="008A4D6B" w:rsidP="4D1AED51">
          <w:pPr>
            <w:pStyle w:val="TOC2"/>
            <w:keepLines/>
            <w:tabs>
              <w:tab w:val="right" w:leader="dot" w:pos="8640"/>
            </w:tabs>
            <w:rPr>
              <w:rStyle w:val="Hyperlink"/>
            </w:rPr>
          </w:pPr>
          <w:hyperlink w:anchor="_Toc496651277">
            <w:r w:rsidR="4D1AED51" w:rsidRPr="4D1AED51">
              <w:rPr>
                <w:rStyle w:val="Hyperlink"/>
              </w:rPr>
              <w:t>7.3. Реализация на административния интерфейс</w:t>
            </w:r>
            <w:r w:rsidR="4D1AED51">
              <w:tab/>
            </w:r>
            <w:r w:rsidR="4D1AED51">
              <w:fldChar w:fldCharType="begin"/>
            </w:r>
            <w:r w:rsidR="4D1AED51">
              <w:instrText>PAGEREF _Toc496651277 \h</w:instrText>
            </w:r>
            <w:r w:rsidR="4D1AED51">
              <w:fldChar w:fldCharType="separate"/>
            </w:r>
            <w:r w:rsidR="4D1AED51" w:rsidRPr="4D1AED51">
              <w:rPr>
                <w:rStyle w:val="Hyperlink"/>
              </w:rPr>
              <w:t>13</w:t>
            </w:r>
            <w:r w:rsidR="4D1AED51">
              <w:fldChar w:fldCharType="end"/>
            </w:r>
          </w:hyperlink>
        </w:p>
        <w:p w14:paraId="32785FA8" w14:textId="4C80ED27" w:rsidR="4D1AED51" w:rsidRDefault="008A4D6B" w:rsidP="4D1AED51">
          <w:pPr>
            <w:pStyle w:val="TOC2"/>
            <w:keepLines/>
            <w:tabs>
              <w:tab w:val="right" w:leader="dot" w:pos="8640"/>
            </w:tabs>
            <w:rPr>
              <w:rStyle w:val="Hyperlink"/>
            </w:rPr>
          </w:pPr>
          <w:hyperlink w:anchor="_Toc160063472">
            <w:r w:rsidR="4D1AED51" w:rsidRPr="4D1AED51">
              <w:rPr>
                <w:rStyle w:val="Hyperlink"/>
              </w:rPr>
              <w:t>7.4. Реализация на REST API</w:t>
            </w:r>
            <w:r w:rsidR="4D1AED51">
              <w:tab/>
            </w:r>
            <w:r w:rsidR="4D1AED51">
              <w:fldChar w:fldCharType="begin"/>
            </w:r>
            <w:r w:rsidR="4D1AED51">
              <w:instrText>PAGEREF _Toc160063472 \h</w:instrText>
            </w:r>
            <w:r w:rsidR="4D1AED51">
              <w:fldChar w:fldCharType="separate"/>
            </w:r>
            <w:r w:rsidR="4D1AED51" w:rsidRPr="4D1AED51">
              <w:rPr>
                <w:rStyle w:val="Hyperlink"/>
              </w:rPr>
              <w:t>13</w:t>
            </w:r>
            <w:r w:rsidR="4D1AED51">
              <w:fldChar w:fldCharType="end"/>
            </w:r>
          </w:hyperlink>
        </w:p>
        <w:p w14:paraId="3F3DD52A" w14:textId="57C56552" w:rsidR="4D1AED51" w:rsidRDefault="008A4D6B" w:rsidP="4D1AED51">
          <w:pPr>
            <w:pStyle w:val="TOC2"/>
            <w:keepLines/>
            <w:tabs>
              <w:tab w:val="right" w:leader="dot" w:pos="8640"/>
            </w:tabs>
            <w:rPr>
              <w:rStyle w:val="Hyperlink"/>
            </w:rPr>
          </w:pPr>
          <w:hyperlink w:anchor="_Toc1185201564">
            <w:r w:rsidR="4D1AED51" w:rsidRPr="4D1AED51">
              <w:rPr>
                <w:rStyle w:val="Hyperlink"/>
              </w:rPr>
              <w:t>7.5. Практическо тестване на системата</w:t>
            </w:r>
            <w:r w:rsidR="4D1AED51">
              <w:tab/>
            </w:r>
            <w:r w:rsidR="4D1AED51">
              <w:fldChar w:fldCharType="begin"/>
            </w:r>
            <w:r w:rsidR="4D1AED51">
              <w:instrText>PAGEREF _Toc1185201564 \h</w:instrText>
            </w:r>
            <w:r w:rsidR="4D1AED51">
              <w:fldChar w:fldCharType="separate"/>
            </w:r>
            <w:r w:rsidR="4D1AED51" w:rsidRPr="4D1AED51">
              <w:rPr>
                <w:rStyle w:val="Hyperlink"/>
              </w:rPr>
              <w:t>13</w:t>
            </w:r>
            <w:r w:rsidR="4D1AED51">
              <w:fldChar w:fldCharType="end"/>
            </w:r>
          </w:hyperlink>
        </w:p>
        <w:p w14:paraId="78620E3D" w14:textId="154A0BC3" w:rsidR="4D1AED51" w:rsidRDefault="008A4D6B" w:rsidP="4D1AED51">
          <w:pPr>
            <w:pStyle w:val="TOC2"/>
            <w:keepLines/>
            <w:tabs>
              <w:tab w:val="right" w:leader="dot" w:pos="8640"/>
            </w:tabs>
            <w:rPr>
              <w:rStyle w:val="Hyperlink"/>
            </w:rPr>
          </w:pPr>
          <w:hyperlink w:anchor="_Toc1613334697">
            <w:r w:rsidR="4D1AED51" w:rsidRPr="4D1AED51">
              <w:rPr>
                <w:rStyle w:val="Hyperlink"/>
              </w:rPr>
              <w:t>7.6. Възможности за бъдещо развитие</w:t>
            </w:r>
            <w:r w:rsidR="4D1AED51">
              <w:tab/>
            </w:r>
            <w:r w:rsidR="4D1AED51">
              <w:fldChar w:fldCharType="begin"/>
            </w:r>
            <w:r w:rsidR="4D1AED51">
              <w:instrText>PAGEREF _Toc1613334697 \h</w:instrText>
            </w:r>
            <w:r w:rsidR="4D1AED51">
              <w:fldChar w:fldCharType="separate"/>
            </w:r>
            <w:r w:rsidR="4D1AED51" w:rsidRPr="4D1AED51">
              <w:rPr>
                <w:rStyle w:val="Hyperlink"/>
              </w:rPr>
              <w:t>13</w:t>
            </w:r>
            <w:r w:rsidR="4D1AED51">
              <w:fldChar w:fldCharType="end"/>
            </w:r>
          </w:hyperlink>
        </w:p>
        <w:p w14:paraId="4FA5A5AE" w14:textId="3ABAF872" w:rsidR="4D1AED51" w:rsidRDefault="008A4D6B" w:rsidP="4D1AED51">
          <w:pPr>
            <w:pStyle w:val="TOC1"/>
            <w:keepLines/>
            <w:tabs>
              <w:tab w:val="right" w:leader="dot" w:pos="8640"/>
            </w:tabs>
            <w:rPr>
              <w:rStyle w:val="Hyperlink"/>
            </w:rPr>
          </w:pPr>
          <w:hyperlink w:anchor="_Toc1104400968">
            <w:r w:rsidR="4D1AED51" w:rsidRPr="4D1AED51">
              <w:rPr>
                <w:rStyle w:val="Hyperlink"/>
              </w:rPr>
              <w:t>8. Заключение</w:t>
            </w:r>
            <w:r w:rsidR="4D1AED51">
              <w:tab/>
            </w:r>
            <w:r w:rsidR="4D1AED51">
              <w:fldChar w:fldCharType="begin"/>
            </w:r>
            <w:r w:rsidR="4D1AED51">
              <w:instrText>PAGEREF _Toc1104400968 \h</w:instrText>
            </w:r>
            <w:r w:rsidR="4D1AED51">
              <w:fldChar w:fldCharType="separate"/>
            </w:r>
            <w:r w:rsidR="4D1AED51" w:rsidRPr="4D1AED51">
              <w:rPr>
                <w:rStyle w:val="Hyperlink"/>
              </w:rPr>
              <w:t>14</w:t>
            </w:r>
            <w:r w:rsidR="4D1AED51">
              <w:fldChar w:fldCharType="end"/>
            </w:r>
          </w:hyperlink>
          <w:r w:rsidR="4D1AED51">
            <w:fldChar w:fldCharType="end"/>
          </w:r>
        </w:p>
      </w:sdtContent>
    </w:sdt>
    <w:p w14:paraId="2FF770B5" w14:textId="7714A4AB" w:rsidR="4D1AED51" w:rsidRDefault="4D1AED51" w:rsidP="4D1AED51">
      <w:pPr>
        <w:keepLines/>
        <w:spacing w:after="160" w:line="259" w:lineRule="auto"/>
        <w:jc w:val="left"/>
      </w:pPr>
    </w:p>
    <w:p w14:paraId="6783BDC3" w14:textId="77777777" w:rsidR="006F70C0" w:rsidRDefault="00D667F5" w:rsidP="4D1AED51">
      <w:pPr>
        <w:keepLines/>
        <w:spacing w:after="160" w:line="259" w:lineRule="auto"/>
        <w:jc w:val="left"/>
        <w:rPr>
          <w:rFonts w:eastAsia="Times New Roman" w:cs="Times New Roman"/>
        </w:rPr>
      </w:pPr>
      <w:r>
        <w:fldChar w:fldCharType="begin"/>
      </w:r>
      <w:r>
        <w:instrText>TOC \o "1-2" \h \z \u</w:instrText>
      </w:r>
      <w:r>
        <w:fldChar w:fldCharType="end"/>
      </w:r>
    </w:p>
    <w:p w14:paraId="672A6659" w14:textId="77777777" w:rsidR="006F70C0" w:rsidRDefault="00D667F5" w:rsidP="4D1AED51">
      <w:pPr>
        <w:keepLines/>
        <w:spacing w:after="160" w:line="259" w:lineRule="auto"/>
        <w:jc w:val="left"/>
        <w:rPr>
          <w:rFonts w:eastAsia="Times New Roman" w:cs="Times New Roman"/>
        </w:rPr>
      </w:pPr>
      <w:r w:rsidRPr="4D1AED51">
        <w:rPr>
          <w:rFonts w:eastAsia="Times New Roman" w:cs="Times New Roman"/>
        </w:rPr>
        <w:br w:type="page"/>
      </w:r>
    </w:p>
    <w:p w14:paraId="3BEB6C74" w14:textId="712911CD" w:rsidR="34275D8E" w:rsidRPr="008A4D6B" w:rsidRDefault="34275D8E" w:rsidP="4D1AED51">
      <w:pPr>
        <w:pStyle w:val="Heading1"/>
        <w:keepNext w:val="0"/>
        <w:pBdr>
          <w:bottom w:val="single" w:sz="8" w:space="1" w:color="000000"/>
        </w:pBdr>
        <w:spacing w:before="0" w:after="160" w:line="259" w:lineRule="auto"/>
        <w:ind w:firstLine="0"/>
        <w:jc w:val="left"/>
        <w:rPr>
          <w:rFonts w:ascii="Times New Roman" w:eastAsia="Calibri" w:hAnsi="Times New Roman" w:cs="Times New Roman"/>
          <w:color w:val="000000" w:themeColor="text1"/>
          <w:szCs w:val="36"/>
        </w:rPr>
      </w:pPr>
      <w:bookmarkStart w:id="0" w:name="_Toc619193391"/>
      <w:r w:rsidRPr="008A4D6B">
        <w:rPr>
          <w:rFonts w:ascii="Times New Roman" w:eastAsia="Calibri" w:hAnsi="Times New Roman" w:cs="Times New Roman"/>
          <w:color w:val="000000" w:themeColor="text1"/>
          <w:szCs w:val="36"/>
        </w:rPr>
        <w:lastRenderedPageBreak/>
        <w:t>1. Увод</w:t>
      </w:r>
      <w:bookmarkEnd w:id="0"/>
    </w:p>
    <w:p w14:paraId="6F17D256" w14:textId="72F854CF"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 xml:space="preserve">Развитието на информационните технологии създава възможности за автоматизация и оптимизация на процеси в различни обществени сфери, включително в областта на спорта. </w:t>
      </w:r>
    </w:p>
    <w:p w14:paraId="71B2733D" w14:textId="7F3DE79C"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 xml:space="preserve">Организирането на масови лекоатлетически състезания изисква прецизност при </w:t>
      </w:r>
      <w:r w:rsidRPr="4D1AED51">
        <w:t>регистрацията на участниците, надеждно времеизмерване и коректно формиране на класиране.</w:t>
      </w:r>
    </w:p>
    <w:p w14:paraId="1DBF112E" w14:textId="4D15DF81"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 xml:space="preserve">Традиционните методи за обработка на резултатите често са свързани с риск от човешка грешка, забавяне при изчисляването на времената и затруднения при управление на голям </w:t>
      </w:r>
    </w:p>
    <w:p w14:paraId="5D140B2B" w14:textId="439C0A09"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брой състезатели. Това налага разработването на централизирана софтуерна система, която да гарантира точност, консистентност и проследимост на данните.</w:t>
      </w:r>
    </w:p>
    <w:p w14:paraId="195E0332" w14:textId="531E22EE"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Настоящият дипломeн проект има за цел разработването на уеб базирана система за управление и времеизмерване при масови състезания. Системата е изградена върху клиент–сървър архитектура с използване на езика Python и Django framework, като всички критични операции се извършват на сървърно ниво.</w:t>
      </w:r>
    </w:p>
    <w:p w14:paraId="026A66F8" w14:textId="67BA0B4D"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рамките на разработката са реализирани структурирана база данни, централизирана</w:t>
      </w:r>
      <w:r w:rsidR="3B7A60F5" w:rsidRPr="4D1AED51">
        <w:rPr>
          <w:rFonts w:eastAsia="Times New Roman" w:cs="Times New Roman"/>
          <w:color w:val="000000" w:themeColor="text1"/>
          <w:szCs w:val="24"/>
        </w:rPr>
        <w:t xml:space="preserve"> </w:t>
      </w:r>
      <w:r w:rsidRPr="4D1AED51">
        <w:rPr>
          <w:rFonts w:eastAsia="Times New Roman" w:cs="Times New Roman"/>
          <w:color w:val="000000" w:themeColor="text1"/>
          <w:szCs w:val="24"/>
        </w:rPr>
        <w:t>логика за изчисляване на резултатите, REST API за управление на ресурсите и механизми за сигурност и валидиране на данните</w:t>
      </w:r>
    </w:p>
    <w:p w14:paraId="0E2BD342" w14:textId="74245EC3" w:rsidR="34275D8E" w:rsidRDefault="34275D8E"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Проектът демонстрира прилагане на знания в областта на уеб технологиите, алгоритмите и управлението на бази данни.</w:t>
      </w:r>
    </w:p>
    <w:p w14:paraId="29FC9A33" w14:textId="76B568ED" w:rsidR="4D1AED51" w:rsidRDefault="4D1AED51" w:rsidP="4D1AED51">
      <w:pPr>
        <w:keepLines/>
        <w:spacing w:after="160" w:line="259" w:lineRule="auto"/>
        <w:jc w:val="left"/>
        <w:rPr>
          <w:rFonts w:eastAsia="Times New Roman" w:cs="Times New Roman"/>
        </w:rPr>
      </w:pPr>
    </w:p>
    <w:p w14:paraId="0A37501D" w14:textId="77777777" w:rsidR="006F70C0" w:rsidRDefault="00D667F5" w:rsidP="4D1AED51">
      <w:pPr>
        <w:keepLines/>
        <w:spacing w:after="160" w:line="259" w:lineRule="auto"/>
        <w:jc w:val="left"/>
        <w:rPr>
          <w:rFonts w:eastAsia="Times New Roman" w:cs="Times New Roman"/>
        </w:rPr>
      </w:pPr>
      <w:r w:rsidRPr="4D1AED51">
        <w:rPr>
          <w:rFonts w:eastAsia="Times New Roman" w:cs="Times New Roman"/>
        </w:rPr>
        <w:br w:type="page"/>
      </w:r>
    </w:p>
    <w:p w14:paraId="79988C10" w14:textId="7A005A27" w:rsidR="006F70C0" w:rsidRDefault="5075539F" w:rsidP="4D1AED51">
      <w:pPr>
        <w:pStyle w:val="Heading1"/>
        <w:keepNext w:val="0"/>
        <w:pBdr>
          <w:bottom w:val="single" w:sz="4" w:space="4" w:color="auto"/>
        </w:pBdr>
        <w:spacing w:before="0" w:after="160" w:line="259" w:lineRule="auto"/>
        <w:ind w:firstLine="0"/>
        <w:jc w:val="left"/>
        <w:rPr>
          <w:rFonts w:ascii="Times New Roman" w:eastAsia="Times New Roman" w:hAnsi="Times New Roman" w:cs="Times New Roman"/>
          <w:color w:val="000000" w:themeColor="text1"/>
          <w:szCs w:val="36"/>
        </w:rPr>
      </w:pPr>
      <w:bookmarkStart w:id="1" w:name="_Toc1287363946"/>
      <w:r w:rsidRPr="4D1AED51">
        <w:rPr>
          <w:rFonts w:ascii="Times New Roman" w:eastAsia="Times New Roman" w:hAnsi="Times New Roman" w:cs="Times New Roman"/>
          <w:color w:val="000000" w:themeColor="text1"/>
          <w:szCs w:val="36"/>
        </w:rPr>
        <w:lastRenderedPageBreak/>
        <w:t>2. Теоретична основа</w:t>
      </w:r>
      <w:bookmarkEnd w:id="1"/>
    </w:p>
    <w:p w14:paraId="2431E51B" w14:textId="3E9511AC" w:rsidR="006F70C0" w:rsidRDefault="5075539F" w:rsidP="4D1AED51">
      <w:pPr>
        <w:pStyle w:val="Heading2"/>
        <w:keepNext w:val="0"/>
        <w:spacing w:before="0" w:after="160" w:line="259" w:lineRule="auto"/>
        <w:ind w:firstLine="0"/>
        <w:jc w:val="left"/>
        <w:rPr>
          <w:rFonts w:ascii="Times New Roman" w:eastAsia="Times New Roman" w:hAnsi="Times New Roman" w:cs="Times New Roman"/>
          <w:color w:val="000000" w:themeColor="text1"/>
          <w:szCs w:val="28"/>
        </w:rPr>
      </w:pPr>
      <w:bookmarkStart w:id="2" w:name="_Toc1764420073"/>
      <w:r w:rsidRPr="4D1AED51">
        <w:rPr>
          <w:rFonts w:ascii="Times New Roman" w:eastAsia="Times New Roman" w:hAnsi="Times New Roman" w:cs="Times New Roman"/>
          <w:color w:val="000000" w:themeColor="text1"/>
          <w:szCs w:val="28"/>
        </w:rPr>
        <w:t>2.1. Клиент–сървърен модел</w:t>
      </w:r>
      <w:bookmarkEnd w:id="2"/>
    </w:p>
    <w:p w14:paraId="04CF1A8F" w14:textId="2AF4AD13"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Клиент</w:t>
      </w:r>
      <w:r w:rsidR="415301BF" w:rsidRPr="4D1AED51">
        <w:rPr>
          <w:rFonts w:eastAsia="Times New Roman" w:cs="Times New Roman"/>
          <w:color w:val="000000" w:themeColor="text1"/>
          <w:szCs w:val="24"/>
        </w:rPr>
        <w:t>-</w:t>
      </w:r>
      <w:r w:rsidRPr="4D1AED51">
        <w:rPr>
          <w:rFonts w:eastAsia="Times New Roman" w:cs="Times New Roman"/>
          <w:color w:val="000000" w:themeColor="text1"/>
          <w:szCs w:val="24"/>
        </w:rPr>
        <w:t>сървърният модел представлява архитектурен подход за изграждане на софтуерни системи, при който функционалността е разделена между два основни компонента – клиент и сървър. Клиентът е частта от системата, която изпраща заявки и получава резултати, докато сървърът обработва заявките, извършва необходимите изчисления и връща отговор.</w:t>
      </w:r>
    </w:p>
    <w:p w14:paraId="52D83FDB" w14:textId="796499DD"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контекста на уеб приложенията клиентът обикновено е уеб браузър, който визуализира интерфейса и позволява взаимодействие с потребителя. Сървърът представлява приложение, което изпълнява бизнес логиката, обработва данните и осъществява връзка с базата данни.</w:t>
      </w:r>
    </w:p>
    <w:p w14:paraId="0A42E2EE" w14:textId="796F1172"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Основното предимство на клиент–сървърния модел е централизираната обработка на данни. Това позволява по-голям контрол върху логиката на системата, по-добра сигурност и унифицирано управление на информацията. В разработената система за времеизмерване сървърът играе ключова роля, тъй като именно той определя официалното време и извършва изчисленията на резултатите.</w:t>
      </w:r>
    </w:p>
    <w:p w14:paraId="204614DA" w14:textId="7410D059" w:rsidR="006F70C0" w:rsidRDefault="5075539F" w:rsidP="4D1AED51">
      <w:pPr>
        <w:pStyle w:val="Heading2"/>
        <w:keepNext w:val="0"/>
        <w:spacing w:before="0" w:after="160" w:line="259" w:lineRule="auto"/>
        <w:ind w:firstLine="0"/>
        <w:jc w:val="left"/>
        <w:rPr>
          <w:rFonts w:ascii="Times New Roman" w:eastAsia="Times New Roman" w:hAnsi="Times New Roman" w:cs="Times New Roman"/>
          <w:color w:val="000000" w:themeColor="text1"/>
          <w:szCs w:val="28"/>
        </w:rPr>
      </w:pPr>
      <w:bookmarkStart w:id="3" w:name="_Toc563176873"/>
      <w:r w:rsidRPr="4D1AED51">
        <w:rPr>
          <w:rFonts w:ascii="Times New Roman" w:eastAsia="Times New Roman" w:hAnsi="Times New Roman" w:cs="Times New Roman"/>
          <w:color w:val="000000" w:themeColor="text1"/>
          <w:szCs w:val="28"/>
        </w:rPr>
        <w:t>2.2. HTTP протокол и принцип на заявка–отговор</w:t>
      </w:r>
      <w:bookmarkEnd w:id="3"/>
    </w:p>
    <w:p w14:paraId="2E5B95C9" w14:textId="400B534C"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HTTP(HyperTextTransferProtocol) е протокол за обмен на информация между клиент и сървър в уеб среда. Той функционира на базата на модела заявка–отговор (request–response).</w:t>
      </w:r>
    </w:p>
    <w:p w14:paraId="681BB211" w14:textId="68145735"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Процесът протича по следния начин: Клиентът изпраща HTTP заявка към сървъра. Сървърът обработва заявката. Сървърът връща HTTP отговор, съдържащ резултата от обработката.</w:t>
      </w:r>
    </w:p>
    <w:p w14:paraId="4205C242" w14:textId="0D95C486"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Заявките могат да бъдат от различен тип, като най-често използваните са: GET – за извличане на информация; POST – за създаване на нови записи; PUT/PATCH – за обновяване на данни; DELETE – за изтриване на записи.</w:t>
      </w:r>
    </w:p>
    <w:p w14:paraId="643C0B4E" w14:textId="68DED8C8"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разработената система този механизъм се използва при всички операции – регистрация на състезатели, стартиране на състезанието, записване на финиш и формиране на класиране. Всеки бутон в интерфейса генерира HTTP заявка, която се обработва от сървъра.</w:t>
      </w:r>
    </w:p>
    <w:p w14:paraId="2CA111F5" w14:textId="2E1FB163" w:rsidR="006F70C0" w:rsidRDefault="5075539F" w:rsidP="4D1AED51">
      <w:pPr>
        <w:pStyle w:val="Heading2"/>
        <w:keepNext w:val="0"/>
        <w:spacing w:before="0" w:after="160" w:line="259" w:lineRule="auto"/>
        <w:ind w:firstLine="0"/>
        <w:jc w:val="left"/>
        <w:rPr>
          <w:rFonts w:ascii="Times New Roman" w:eastAsia="Times New Roman" w:hAnsi="Times New Roman" w:cs="Times New Roman"/>
          <w:b w:val="0"/>
          <w:bCs w:val="0"/>
          <w:color w:val="000000" w:themeColor="text1"/>
          <w:sz w:val="24"/>
          <w:szCs w:val="24"/>
        </w:rPr>
      </w:pPr>
      <w:bookmarkStart w:id="4" w:name="_Toc939206832"/>
      <w:r w:rsidRPr="4D1AED51">
        <w:rPr>
          <w:rFonts w:ascii="Times New Roman" w:eastAsia="Times New Roman" w:hAnsi="Times New Roman" w:cs="Times New Roman"/>
          <w:color w:val="000000" w:themeColor="text1"/>
          <w:szCs w:val="28"/>
        </w:rPr>
        <w:t>2.3. REST архитектурен стил</w:t>
      </w:r>
      <w:bookmarkEnd w:id="4"/>
      <w:r w:rsidR="537699EF" w:rsidRPr="4D1AED51">
        <w:rPr>
          <w:rFonts w:ascii="Times New Roman" w:eastAsia="Times New Roman" w:hAnsi="Times New Roman" w:cs="Times New Roman"/>
          <w:color w:val="000000" w:themeColor="text1"/>
          <w:szCs w:val="28"/>
        </w:rPr>
        <w:t xml:space="preserve"> </w:t>
      </w:r>
    </w:p>
    <w:p w14:paraId="1F901E0B" w14:textId="77F67FCA" w:rsidR="006F70C0" w:rsidRDefault="71A6162F" w:rsidP="4D1AED51">
      <w:pPr>
        <w:keepLines/>
        <w:spacing w:line="259" w:lineRule="auto"/>
        <w:ind w:firstLine="0"/>
        <w:jc w:val="left"/>
        <w:rPr>
          <w:rFonts w:eastAsia="Times New Roman" w:cs="Times New Roman"/>
          <w:color w:val="000000" w:themeColor="text1"/>
          <w:szCs w:val="24"/>
        </w:rPr>
      </w:pPr>
      <w:bookmarkStart w:id="5" w:name="_Int_8B1qdVUJ"/>
      <w:r w:rsidRPr="4D1AED51">
        <w:t>REST(</w:t>
      </w:r>
      <w:bookmarkEnd w:id="5"/>
      <w:r w:rsidRPr="4D1AED51">
        <w:t>Representational</w:t>
      </w:r>
      <w:r w:rsidR="3FDD79D8" w:rsidRPr="4D1AED51">
        <w:t xml:space="preserve"> </w:t>
      </w:r>
      <w:r w:rsidRPr="4D1AED51">
        <w:t xml:space="preserve">State Transfer) представлява архитектурен стил за изграждане на уеб услуги. </w:t>
      </w:r>
    </w:p>
    <w:p w14:paraId="0FA206B3" w14:textId="714DCC7C" w:rsidR="006F70C0" w:rsidRDefault="71A6162F" w:rsidP="4D1AED51">
      <w:pPr>
        <w:keepLines/>
        <w:spacing w:line="259" w:lineRule="auto"/>
        <w:ind w:firstLine="0"/>
        <w:jc w:val="left"/>
        <w:rPr>
          <w:rFonts w:eastAsia="Times New Roman" w:cs="Times New Roman"/>
          <w:color w:val="000000" w:themeColor="text1"/>
          <w:szCs w:val="24"/>
        </w:rPr>
      </w:pPr>
      <w:r w:rsidRPr="4D1AED51">
        <w:t xml:space="preserve">Основната идея на REST </w:t>
      </w:r>
      <w:r w:rsidR="5075539F" w:rsidRPr="4D1AED51">
        <w:t xml:space="preserve">е, че всяка информация в системата се представя като ресурс, </w:t>
      </w:r>
    </w:p>
    <w:p w14:paraId="6870D093" w14:textId="0391E5F9" w:rsidR="006F70C0" w:rsidRDefault="5075539F" w:rsidP="4D1AED51">
      <w:pPr>
        <w:keepLines/>
        <w:spacing w:line="259" w:lineRule="auto"/>
        <w:ind w:firstLine="0"/>
        <w:jc w:val="left"/>
        <w:rPr>
          <w:rFonts w:eastAsia="Times New Roman" w:cs="Times New Roman"/>
          <w:color w:val="000000" w:themeColor="text1"/>
          <w:szCs w:val="24"/>
        </w:rPr>
      </w:pPr>
      <w:r w:rsidRPr="4D1AED51">
        <w:lastRenderedPageBreak/>
        <w:t>който може да бъде достъпен чрез уникален URL адрес.</w:t>
      </w:r>
      <w:r w:rsidRPr="4D1AED51">
        <w:rPr>
          <w:rFonts w:eastAsia="Times New Roman" w:cs="Times New Roman"/>
          <w:color w:val="000000" w:themeColor="text1"/>
          <w:szCs w:val="24"/>
        </w:rPr>
        <w:t xml:space="preserve">REST архитектурата се характеризира със следните принципи: </w:t>
      </w:r>
      <w:r w:rsidR="6266115C" w:rsidRPr="4D1AED51">
        <w:rPr>
          <w:rFonts w:eastAsia="Times New Roman" w:cs="Times New Roman"/>
          <w:color w:val="000000" w:themeColor="text1"/>
          <w:szCs w:val="24"/>
        </w:rPr>
        <w:t>State</w:t>
      </w:r>
      <w:r w:rsidRPr="4D1AED51">
        <w:rPr>
          <w:rFonts w:eastAsia="Times New Roman" w:cs="Times New Roman"/>
          <w:color w:val="000000" w:themeColor="text1"/>
          <w:szCs w:val="24"/>
        </w:rPr>
        <w:t>less комуникация – всяка заявка съдържа цялата необходима информация; Унифициран интерфейс – използване на стандартни HTTP методи; Ясно дефинирани ресурси; Отделяне на клиентската и сървърната логика.</w:t>
      </w:r>
    </w:p>
    <w:p w14:paraId="760929F9" w14:textId="2F041EA3"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системата за времеизмерване REST се използва чрез Django REST Framework. Всеки основен обект – състезание, група и състезател – се представя като ресурс, достъпен чрез съответен API endpoint. Това позволява структурирана и предвидима комуникация между клиентската част и сървъра.</w:t>
      </w:r>
    </w:p>
    <w:p w14:paraId="0F57E096" w14:textId="734ED525" w:rsidR="006F70C0" w:rsidRDefault="5075539F" w:rsidP="4D1AED51">
      <w:pPr>
        <w:pStyle w:val="Heading2"/>
        <w:keepNext w:val="0"/>
        <w:spacing w:before="0" w:after="160" w:line="259" w:lineRule="auto"/>
        <w:ind w:firstLine="0"/>
        <w:jc w:val="left"/>
        <w:rPr>
          <w:rFonts w:ascii="Times New Roman" w:eastAsia="Times New Roman" w:hAnsi="Times New Roman" w:cs="Times New Roman"/>
          <w:color w:val="000000" w:themeColor="text1"/>
          <w:szCs w:val="28"/>
        </w:rPr>
      </w:pPr>
      <w:bookmarkStart w:id="6" w:name="_Toc684559197"/>
      <w:r w:rsidRPr="4D1AED51">
        <w:rPr>
          <w:rFonts w:ascii="Times New Roman" w:eastAsia="Times New Roman" w:hAnsi="Times New Roman" w:cs="Times New Roman"/>
          <w:color w:val="000000" w:themeColor="text1"/>
          <w:szCs w:val="28"/>
        </w:rPr>
        <w:t>2.4. Релационни бази данни</w:t>
      </w:r>
      <w:bookmarkEnd w:id="6"/>
    </w:p>
    <w:p w14:paraId="718E41FA" w14:textId="62EEEF59"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Релационната база данни представлява система за съхранение на информация в таблици, съставени от редове и колони. Всеки ред представлява отделен запис, а всяка колона – конкретен атрибут на този запис.</w:t>
      </w:r>
    </w:p>
    <w:p w14:paraId="4E847F53" w14:textId="490B8AA2"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Основните характеристики на релационните бази данни включват: Използване на първични ключове за уникална идентификация на записите; Използване на външни ключове за създаване на връзки между таблици; Поддържане на целостта на данните чрез ограничения и зависимости.</w:t>
      </w:r>
    </w:p>
    <w:p w14:paraId="60ADD31E" w14:textId="2EB3281A"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разработената система се използва релационна база данни за съхранение на информация относно: състезания; състезатели; групи/категории; резултати.</w:t>
      </w:r>
    </w:p>
    <w:p w14:paraId="4FBFAFB7" w14:textId="795497A9"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Чрез използването на Django ORM се осъществява абстракция между програмния код и базата данни. Това позволява работа с обекти вместо директни SQL заявки, което повишава четимостта и поддържаемостта на кода.</w:t>
      </w:r>
    </w:p>
    <w:p w14:paraId="47F474B1" w14:textId="42DCDC55" w:rsidR="006F70C0" w:rsidRDefault="5075539F" w:rsidP="4D1AED51">
      <w:pPr>
        <w:pStyle w:val="Heading2"/>
        <w:keepNext w:val="0"/>
        <w:spacing w:before="0" w:after="160" w:line="259" w:lineRule="auto"/>
        <w:ind w:firstLine="0"/>
        <w:jc w:val="left"/>
        <w:rPr>
          <w:rFonts w:ascii="Times New Roman" w:eastAsia="Times New Roman" w:hAnsi="Times New Roman" w:cs="Times New Roman"/>
          <w:color w:val="000000" w:themeColor="text1"/>
          <w:szCs w:val="28"/>
        </w:rPr>
      </w:pPr>
      <w:bookmarkStart w:id="7" w:name="_Toc1395019625"/>
      <w:r w:rsidRPr="4D1AED51">
        <w:rPr>
          <w:rFonts w:ascii="Times New Roman" w:eastAsia="Times New Roman" w:hAnsi="Times New Roman" w:cs="Times New Roman"/>
          <w:color w:val="000000" w:themeColor="text1"/>
          <w:szCs w:val="28"/>
        </w:rPr>
        <w:t>2.5. Централизирано времеизмерване в софтуерни системи</w:t>
      </w:r>
      <w:bookmarkEnd w:id="7"/>
    </w:p>
    <w:p w14:paraId="20187B7B" w14:textId="75CF37FE"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При системи за времеизмерване е от съществено значение да съществува единен източник на време. Използването на различни клиентски устройства за отчитане на време може да доведе до разминавания и некоректни резултати.</w:t>
      </w:r>
    </w:p>
    <w:p w14:paraId="1C3A7B25" w14:textId="27897378"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Централизираната времева логика означава, че всички времеви изчисления се извършват от сървъра. При стартиране на състезанието се записва официален начален момент (timestamp). При финиширане на състезател сървърът изчислява разликата между текущото сървърно време и началния момент.</w:t>
      </w:r>
    </w:p>
    <w:p w14:paraId="467B12CE" w14:textId="509ED5A4"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Този подход гарантира: еднаква времева референция за всички състезатели; липса на зависимост от клиентския часовник; повишена надеждност и точност на резултатите.</w:t>
      </w:r>
    </w:p>
    <w:p w14:paraId="06B86F81" w14:textId="79692BEE" w:rsidR="006F70C0" w:rsidRDefault="5075539F"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 разработената система именно сървърът определя официалното време, което се записва в базата данни и се използва при формиране на класирането.</w:t>
      </w:r>
    </w:p>
    <w:p w14:paraId="5DAB6C7B" w14:textId="343128B8" w:rsidR="006F70C0" w:rsidRDefault="00D667F5" w:rsidP="4D1AED51">
      <w:pPr>
        <w:keepLines/>
        <w:spacing w:after="160" w:line="259" w:lineRule="auto"/>
        <w:jc w:val="left"/>
        <w:rPr>
          <w:rFonts w:eastAsia="Times New Roman" w:cs="Times New Roman"/>
        </w:rPr>
      </w:pPr>
      <w:r w:rsidRPr="4D1AED51">
        <w:rPr>
          <w:rFonts w:eastAsia="Times New Roman" w:cs="Times New Roman"/>
        </w:rPr>
        <w:br w:type="page"/>
      </w:r>
    </w:p>
    <w:p w14:paraId="3CA98A07" w14:textId="77777777" w:rsidR="006F70C0" w:rsidRPr="0004691C" w:rsidRDefault="4D1AED51" w:rsidP="4D1AED51">
      <w:pPr>
        <w:pStyle w:val="Heading1"/>
        <w:keepNext w:val="0"/>
        <w:pBdr>
          <w:bottom w:val="single" w:sz="8" w:space="1" w:color="000000"/>
        </w:pBdr>
        <w:spacing w:before="0" w:after="160" w:line="259" w:lineRule="auto"/>
        <w:ind w:firstLine="0"/>
        <w:jc w:val="left"/>
        <w:rPr>
          <w:rFonts w:ascii="Times New Roman" w:eastAsia="Times New Roman" w:hAnsi="Times New Roman" w:cs="Times New Roman"/>
        </w:rPr>
      </w:pPr>
      <w:bookmarkStart w:id="8" w:name="_Toc1941851608"/>
      <w:r w:rsidRPr="0004691C">
        <w:rPr>
          <w:rFonts w:ascii="Times New Roman" w:eastAsia="Times New Roman" w:hAnsi="Times New Roman" w:cs="Times New Roman"/>
        </w:rPr>
        <w:lastRenderedPageBreak/>
        <w:t>3. Архитектура на разработената система</w:t>
      </w:r>
      <w:bookmarkEnd w:id="8"/>
    </w:p>
    <w:p w14:paraId="457B4A4C"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bookmarkStart w:id="9" w:name="_Toc1666806886"/>
      <w:r w:rsidRPr="0004691C">
        <w:rPr>
          <w:rFonts w:ascii="Times New Roman" w:eastAsia="Times New Roman" w:hAnsi="Times New Roman" w:cs="Times New Roman"/>
        </w:rPr>
        <w:t>3.1. Общ преглед на системната архитектура</w:t>
      </w:r>
      <w:bookmarkEnd w:id="9"/>
    </w:p>
    <w:p w14:paraId="6DC2F069" w14:textId="77777777" w:rsidR="006F70C0" w:rsidRPr="0004691C" w:rsidRDefault="4D1AED51" w:rsidP="4D1AED51">
      <w:pPr>
        <w:keepLines/>
        <w:spacing w:after="160" w:line="259" w:lineRule="auto"/>
        <w:ind w:firstLine="0"/>
        <w:jc w:val="left"/>
        <w:rPr>
          <w:rFonts w:eastAsia="Times New Roman" w:cs="Times New Roman"/>
        </w:rPr>
      </w:pPr>
      <w:r w:rsidRPr="0004691C">
        <w:rPr>
          <w:rFonts w:eastAsia="Times New Roman" w:cs="Times New Roman"/>
        </w:rPr>
        <w:t>Разработената система следва централизирана клиент–сървър архитектура, при която всички критични операции се извършват от сървърната част.</w:t>
      </w:r>
    </w:p>
    <w:p w14:paraId="2A6FC568" w14:textId="77777777" w:rsidR="006F70C0" w:rsidRPr="0004691C" w:rsidRDefault="4D1AED51" w:rsidP="4D1AED51">
      <w:pPr>
        <w:keepLines/>
        <w:spacing w:after="160" w:line="259" w:lineRule="auto"/>
        <w:ind w:firstLine="0"/>
        <w:jc w:val="left"/>
        <w:rPr>
          <w:rFonts w:eastAsia="Times New Roman" w:cs="Times New Roman"/>
        </w:rPr>
      </w:pPr>
      <w:r w:rsidRPr="0004691C">
        <w:rPr>
          <w:rFonts w:eastAsia="Times New Roman" w:cs="Times New Roman"/>
        </w:rPr>
        <w:t>Системата е логически разделена на три слоя: Представителен слой; Приложен слой; Слой за достъп до данни.</w:t>
      </w:r>
    </w:p>
    <w:p w14:paraId="7752637D" w14:textId="77777777" w:rsidR="006F70C0" w:rsidRPr="0004691C" w:rsidRDefault="4D1AED51" w:rsidP="4D1AED51">
      <w:pPr>
        <w:keepLines/>
        <w:spacing w:after="160" w:line="259" w:lineRule="auto"/>
        <w:ind w:firstLine="0"/>
        <w:jc w:val="left"/>
        <w:rPr>
          <w:rFonts w:eastAsia="Times New Roman" w:cs="Times New Roman"/>
        </w:rPr>
      </w:pPr>
      <w:r w:rsidRPr="0004691C">
        <w:rPr>
          <w:rFonts w:eastAsia="Times New Roman" w:cs="Times New Roman"/>
        </w:rPr>
        <w:t>Представителният слой включва Django templates, които осигуряват визуалния интерфейс и инициират заявки към сървъра.</w:t>
      </w:r>
    </w:p>
    <w:p w14:paraId="47246B6F" w14:textId="77777777" w:rsidR="006F70C0" w:rsidRPr="0004691C" w:rsidRDefault="4D1AED51" w:rsidP="4D1AED51">
      <w:pPr>
        <w:keepLines/>
        <w:spacing w:after="160" w:line="259" w:lineRule="auto"/>
        <w:ind w:firstLine="0"/>
        <w:jc w:val="left"/>
        <w:rPr>
          <w:rFonts w:eastAsia="Times New Roman" w:cs="Times New Roman"/>
        </w:rPr>
      </w:pPr>
      <w:r w:rsidRPr="0004691C">
        <w:rPr>
          <w:rFonts w:eastAsia="Times New Roman" w:cs="Times New Roman"/>
        </w:rPr>
        <w:t>Приложният слой реализира бизнес логиката – обработка на HTTP заявки, контрол на състоянията, изчисляване на резултатни времена и валидиране на данни.</w:t>
      </w:r>
    </w:p>
    <w:p w14:paraId="1C231CF8" w14:textId="77777777" w:rsidR="006F70C0" w:rsidRPr="0004691C" w:rsidRDefault="4D1AED51" w:rsidP="4D1AED51">
      <w:pPr>
        <w:keepLines/>
        <w:spacing w:after="160" w:line="259" w:lineRule="auto"/>
        <w:ind w:firstLine="0"/>
        <w:jc w:val="left"/>
        <w:rPr>
          <w:rFonts w:eastAsia="Times New Roman" w:cs="Times New Roman"/>
        </w:rPr>
      </w:pPr>
      <w:r w:rsidRPr="0004691C">
        <w:rPr>
          <w:rFonts w:eastAsia="Times New Roman" w:cs="Times New Roman"/>
        </w:rPr>
        <w:t>Слоят за достъп до данни е реализиран чрез Django ORM и осигурява абстракция над SQL заявките и поддържане на референтна цялост.</w:t>
      </w:r>
    </w:p>
    <w:p w14:paraId="2B37D7F3"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bookmarkStart w:id="10" w:name="_Toc187042625"/>
      <w:r w:rsidRPr="0004691C">
        <w:rPr>
          <w:rFonts w:ascii="Times New Roman" w:eastAsia="Times New Roman" w:hAnsi="Times New Roman" w:cs="Times New Roman"/>
        </w:rPr>
        <w:t>3.2. Избор на технологичен стек</w:t>
      </w:r>
      <w:bookmarkEnd w:id="10"/>
    </w:p>
    <w:p w14:paraId="7A5C82F4" w14:textId="77777777" w:rsidR="00D667F5" w:rsidRPr="0004691C" w:rsidRDefault="00D667F5" w:rsidP="00D667F5">
      <w:pPr>
        <w:pStyle w:val="Heading2"/>
        <w:pBdr>
          <w:bottom w:val="single" w:sz="8" w:space="1" w:color="000000"/>
        </w:pBdr>
        <w:spacing w:after="160" w:line="259" w:lineRule="auto"/>
        <w:ind w:firstLine="0"/>
        <w:rPr>
          <w:rFonts w:ascii="Times New Roman" w:eastAsia="Times New Roman" w:hAnsi="Times New Roman" w:cs="Times New Roman"/>
          <w:b w:val="0"/>
          <w:sz w:val="24"/>
          <w:szCs w:val="24"/>
          <w:lang w:val="bg-BG"/>
        </w:rPr>
      </w:pPr>
      <w:bookmarkStart w:id="11" w:name="_Toc1028563861"/>
      <w:r w:rsidRPr="0004691C">
        <w:rPr>
          <w:rFonts w:ascii="Times New Roman" w:eastAsia="Times New Roman" w:hAnsi="Times New Roman" w:cs="Times New Roman"/>
          <w:b w:val="0"/>
          <w:sz w:val="24"/>
          <w:szCs w:val="24"/>
          <w:lang w:val="bg-BG"/>
        </w:rPr>
        <w:t>Изборът на Python и Django framework е обоснован от бързата разработка, ясната структура и вградените механизми за сигурност. Python позволява висока производителност при разработка благодарение на простата синтаксис и читаемост на кода, като едновременно разполага с богата екосистема от библиотеки за управление на бази данни, автентификация и обработка на данни. Django framework предоставя вградена защита срещу CSRF атаки, SQL injection и XSS уязвимости, както и встроена система за аутентификация и авторизация.</w:t>
      </w:r>
    </w:p>
    <w:p w14:paraId="4A18D628" w14:textId="77777777" w:rsidR="00D667F5" w:rsidRPr="0004691C" w:rsidRDefault="00D667F5" w:rsidP="00D667F5">
      <w:pPr>
        <w:pStyle w:val="Heading2"/>
        <w:pBdr>
          <w:bottom w:val="single" w:sz="8" w:space="1" w:color="000000"/>
        </w:pBdr>
        <w:spacing w:after="160" w:line="259" w:lineRule="auto"/>
        <w:ind w:firstLine="0"/>
        <w:rPr>
          <w:rFonts w:ascii="Times New Roman" w:eastAsia="Times New Roman" w:hAnsi="Times New Roman" w:cs="Times New Roman"/>
          <w:b w:val="0"/>
          <w:sz w:val="24"/>
          <w:szCs w:val="24"/>
          <w:lang w:val="bg-BG"/>
        </w:rPr>
      </w:pPr>
      <w:r w:rsidRPr="0004691C">
        <w:rPr>
          <w:rFonts w:ascii="Times New Roman" w:eastAsia="Times New Roman" w:hAnsi="Times New Roman" w:cs="Times New Roman"/>
          <w:b w:val="0"/>
          <w:sz w:val="24"/>
          <w:szCs w:val="24"/>
          <w:lang w:val="bg-BG"/>
        </w:rPr>
        <w:t>Комбинирането на Django templates и REST API позволява стабилен сървърно-рендериран интерфейс и гъвкав достъп до данните чрез JSON отговори. Django templates генерират HTML на сървърно ниво, което гарантира конзистентен интерфейс независимо от браузъра и намалява натоварването на клиента. REST API, от своя страна, обезпечава разделение на грижи между интерфейса и бизнес логиката, позволявайки използване на един и същ API от различни клиенти (уеб, мобилни приложения, трети страни) и лесна интеграция с динамични интеракции.</w:t>
      </w:r>
    </w:p>
    <w:p w14:paraId="0668CC65"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3.3. Backend слой и контрол на бизнес логиката</w:t>
      </w:r>
      <w:bookmarkEnd w:id="11"/>
    </w:p>
    <w:p w14:paraId="47B1018B" w14:textId="7C95627B" w:rsidR="006F70C0" w:rsidRPr="0004691C" w:rsidRDefault="00D667F5" w:rsidP="4D1AED51">
      <w:pPr>
        <w:keepLines/>
        <w:spacing w:after="160" w:line="259" w:lineRule="auto"/>
        <w:ind w:firstLine="0"/>
        <w:jc w:val="left"/>
        <w:rPr>
          <w:rFonts w:eastAsia="Times New Roman" w:cs="Times New Roman"/>
        </w:rPr>
      </w:pPr>
      <w:r w:rsidRPr="0004691C">
        <w:rPr>
          <w:rFonts w:eastAsia="Times New Roman" w:cs="Times New Roman"/>
          <w:bCs/>
        </w:rPr>
        <w:t>Backend слоят представлява ядрото на системата</w:t>
      </w:r>
      <w:r w:rsidRPr="0004691C">
        <w:rPr>
          <w:rFonts w:eastAsia="Times New Roman" w:cs="Times New Roman"/>
        </w:rPr>
        <w:t>. Всички критични операции се извършват на сървърно ниво, което елиминира риска от манипулиране на резултатите. Валидация на входни данни, изчисления, управление на достъпа и логване на операции се обработват на безопасно на сървър, без възможност за интерференция от потребителската страна.</w:t>
      </w:r>
      <w:r w:rsidR="4D1AED51" w:rsidRPr="0004691C">
        <w:rPr>
          <w:rFonts w:eastAsia="Times New Roman" w:cs="Times New Roman"/>
        </w:rPr>
        <w:t>.</w:t>
      </w:r>
    </w:p>
    <w:p w14:paraId="2A1BA74E"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bookmarkStart w:id="12" w:name="_Toc437621556"/>
      <w:r w:rsidRPr="0004691C">
        <w:rPr>
          <w:rFonts w:ascii="Times New Roman" w:eastAsia="Times New Roman" w:hAnsi="Times New Roman" w:cs="Times New Roman"/>
        </w:rPr>
        <w:t>3.3.1. Централизирано управление на времето</w:t>
      </w:r>
      <w:bookmarkEnd w:id="12"/>
    </w:p>
    <w:p w14:paraId="22D202B4" w14:textId="2A2EAA9C" w:rsidR="0004691C" w:rsidRPr="0004691C" w:rsidRDefault="0004691C"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bookmarkStart w:id="13" w:name="_Toc448812124"/>
      <w:r w:rsidRPr="0004691C">
        <w:rPr>
          <w:rFonts w:ascii="Times New Roman" w:eastAsia="Times New Roman" w:hAnsi="Times New Roman" w:cs="Times New Roman"/>
          <w:b w:val="0"/>
          <w:bCs w:val="0"/>
          <w:sz w:val="24"/>
          <w:szCs w:val="22"/>
        </w:rPr>
        <w:lastRenderedPageBreak/>
        <w:t>При централизирано управление на времето, при стартиране на състезанието се записва сървърно време чрез timezone.now(). При финиширане на участник се изчислява result_time = current_server_time – start_time, което гарантира използване на единна и невъзможна за манипулиране референция за време. Този подход осигурява точност до милисекундата и възможност за отчитане на часови зони.</w:t>
      </w:r>
    </w:p>
    <w:p w14:paraId="0E8F7297" w14:textId="06BD2F73" w:rsidR="006F70C0" w:rsidRPr="0004691C" w:rsidRDefault="4D1AED51"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3.3.2. Управление на състоянията като краен автомат</w:t>
      </w:r>
      <w:bookmarkEnd w:id="13"/>
    </w:p>
    <w:p w14:paraId="0617A65E" w14:textId="77777777" w:rsidR="0004691C" w:rsidRPr="0004691C" w:rsidRDefault="0004691C"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b w:val="0"/>
          <w:bCs w:val="0"/>
          <w:sz w:val="24"/>
          <w:szCs w:val="22"/>
        </w:rPr>
      </w:pPr>
      <w:bookmarkStart w:id="14" w:name="_Toc825822938"/>
      <w:r w:rsidRPr="0004691C">
        <w:rPr>
          <w:rFonts w:ascii="Times New Roman" w:eastAsia="Times New Roman" w:hAnsi="Times New Roman" w:cs="Times New Roman"/>
          <w:b w:val="0"/>
          <w:bCs w:val="0"/>
          <w:sz w:val="24"/>
          <w:szCs w:val="22"/>
        </w:rPr>
        <w:t>представлява строгата контрол над преходите на системата. Състезанието и участниците преминават през дефинирани състояния (например: CREATED → RUNNING → FINISHED за състезанията, и REGISTERED → IN_PROGRESS → FINISHED за участниците) чрез контролирани API операции. Всеки преход се придружава с валидация на логиката, която предотвратява невалидни преходи (напр. не можеш да финишираш преди да си стартирал). Този подход гарантира консистентност на данните и прозрачност на преходите в системата, елиминирайки възможността за нарушение на бизнес правилата.</w:t>
      </w:r>
    </w:p>
    <w:p w14:paraId="47F90D31" w14:textId="63DF3C42"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3.4. API дизайн и ресурсно ориентиран модел</w:t>
      </w:r>
      <w:bookmarkEnd w:id="14"/>
    </w:p>
    <w:p w14:paraId="45516B0C" w14:textId="77777777" w:rsidR="0004691C" w:rsidRPr="00872FFB" w:rsidRDefault="0004691C" w:rsidP="0004691C">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pPr>
      <w:bookmarkStart w:id="15" w:name="_Toc1060692066"/>
      <w:r w:rsidRPr="00872FFB">
        <w:t>Архитектурата на API следва </w:t>
      </w:r>
      <w:r w:rsidRPr="00872FFB">
        <w:rPr>
          <w:rStyle w:val="Strong"/>
          <w:bdr w:val="single" w:sz="2" w:space="0" w:color="E5E7EB" w:frame="1"/>
        </w:rPr>
        <w:t>REST принципите и ресурсно ориентиран модел</w:t>
      </w:r>
      <w:r w:rsidRPr="00872FFB">
        <w:t>, където всеки основен обект в системата представлява отделен ресурс. Основните ресурси са </w:t>
      </w:r>
      <w:r w:rsidRPr="00872FFB">
        <w:rPr>
          <w:rStyle w:val="HTMLCode"/>
          <w:rFonts w:ascii="Times New Roman" w:hAnsi="Times New Roman" w:cs="Times New Roman"/>
          <w:sz w:val="24"/>
          <w:szCs w:val="24"/>
          <w:bdr w:val="single" w:sz="2" w:space="2" w:color="E5E7EB" w:frame="1"/>
        </w:rPr>
        <w:t>Competition</w:t>
      </w:r>
      <w:r w:rsidRPr="00872FFB">
        <w:t> (състезание), </w:t>
      </w:r>
      <w:r w:rsidRPr="00872FFB">
        <w:rPr>
          <w:rStyle w:val="HTMLCode"/>
          <w:rFonts w:ascii="Times New Roman" w:hAnsi="Times New Roman" w:cs="Times New Roman"/>
          <w:sz w:val="24"/>
          <w:szCs w:val="24"/>
          <w:bdr w:val="single" w:sz="2" w:space="2" w:color="E5E7EB" w:frame="1"/>
        </w:rPr>
        <w:t>Group</w:t>
      </w:r>
      <w:r w:rsidRPr="00872FFB">
        <w:t> (група) и </w:t>
      </w:r>
      <w:r w:rsidRPr="00872FFB">
        <w:rPr>
          <w:rStyle w:val="HTMLCode"/>
          <w:rFonts w:ascii="Times New Roman" w:hAnsi="Times New Roman" w:cs="Times New Roman"/>
          <w:sz w:val="24"/>
          <w:szCs w:val="24"/>
          <w:bdr w:val="single" w:sz="2" w:space="2" w:color="E5E7EB" w:frame="1"/>
        </w:rPr>
        <w:t>Athlete</w:t>
      </w:r>
      <w:r w:rsidRPr="00872FFB">
        <w:t> (спортист), всеки със собствена URL конвенция и набор от операции. Операциите върху тези ресурси се извършват чрез </w:t>
      </w:r>
      <w:r w:rsidRPr="00872FFB">
        <w:rPr>
          <w:rStyle w:val="Strong"/>
          <w:bdr w:val="single" w:sz="2" w:space="0" w:color="E5E7EB" w:frame="1"/>
        </w:rPr>
        <w:t>стандартни HTTP методи</w:t>
      </w:r>
      <w:r w:rsidRPr="00872FFB">
        <w:t> – </w:t>
      </w:r>
      <w:r w:rsidRPr="00872FFB">
        <w:rPr>
          <w:rStyle w:val="HTMLCode"/>
          <w:rFonts w:ascii="Times New Roman" w:hAnsi="Times New Roman" w:cs="Times New Roman"/>
          <w:sz w:val="24"/>
          <w:szCs w:val="24"/>
          <w:bdr w:val="single" w:sz="2" w:space="2" w:color="E5E7EB" w:frame="1"/>
        </w:rPr>
        <w:t>GET</w:t>
      </w:r>
      <w:r w:rsidRPr="00872FFB">
        <w:t>, </w:t>
      </w:r>
      <w:r w:rsidRPr="00872FFB">
        <w:rPr>
          <w:rStyle w:val="HTMLCode"/>
          <w:rFonts w:ascii="Times New Roman" w:hAnsi="Times New Roman" w:cs="Times New Roman"/>
          <w:sz w:val="24"/>
          <w:szCs w:val="24"/>
          <w:bdr w:val="single" w:sz="2" w:space="2" w:color="E5E7EB" w:frame="1"/>
        </w:rPr>
        <w:t>POST</w:t>
      </w:r>
      <w:r w:rsidRPr="00872FFB">
        <w:t>, </w:t>
      </w:r>
      <w:r w:rsidRPr="00872FFB">
        <w:rPr>
          <w:rStyle w:val="HTMLCode"/>
          <w:rFonts w:ascii="Times New Roman" w:hAnsi="Times New Roman" w:cs="Times New Roman"/>
          <w:sz w:val="24"/>
          <w:szCs w:val="24"/>
          <w:bdr w:val="single" w:sz="2" w:space="2" w:color="E5E7EB" w:frame="1"/>
        </w:rPr>
        <w:t>PATCH</w:t>
      </w:r>
      <w:r w:rsidRPr="00872FFB">
        <w:t> и </w:t>
      </w:r>
      <w:r w:rsidRPr="00872FFB">
        <w:rPr>
          <w:rStyle w:val="HTMLCode"/>
          <w:rFonts w:ascii="Times New Roman" w:hAnsi="Times New Roman" w:cs="Times New Roman"/>
          <w:sz w:val="24"/>
          <w:szCs w:val="24"/>
          <w:bdr w:val="single" w:sz="2" w:space="2" w:color="E5E7EB" w:frame="1"/>
        </w:rPr>
        <w:t>DELETE</w:t>
      </w:r>
      <w:r w:rsidRPr="00872FFB">
        <w:t>, което осигурява консистентност и предсказуемост на API интерфейса.</w:t>
      </w:r>
    </w:p>
    <w:p w14:paraId="5F8479F5" w14:textId="77777777" w:rsidR="0004691C" w:rsidRPr="00872FFB" w:rsidRDefault="0004691C" w:rsidP="0004691C">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pPr>
      <w:r w:rsidRPr="00872FFB">
        <w:t>За ресурса </w:t>
      </w:r>
      <w:r w:rsidRPr="00872FFB">
        <w:rPr>
          <w:rStyle w:val="HTMLCode"/>
          <w:rFonts w:ascii="Times New Roman" w:hAnsi="Times New Roman" w:cs="Times New Roman"/>
          <w:sz w:val="24"/>
          <w:szCs w:val="24"/>
          <w:bdr w:val="single" w:sz="2" w:space="2" w:color="E5E7EB" w:frame="1"/>
        </w:rPr>
        <w:t>Competition</w:t>
      </w:r>
      <w:r w:rsidRPr="00872FFB">
        <w:t> операциите включват: </w:t>
      </w:r>
      <w:r w:rsidRPr="00872FFB">
        <w:rPr>
          <w:rStyle w:val="HTMLCode"/>
          <w:rFonts w:ascii="Times New Roman" w:hAnsi="Times New Roman" w:cs="Times New Roman"/>
          <w:sz w:val="24"/>
          <w:szCs w:val="24"/>
          <w:bdr w:val="single" w:sz="2" w:space="2" w:color="E5E7EB" w:frame="1"/>
        </w:rPr>
        <w:t>GET /api/competitions/</w:t>
      </w:r>
      <w:r w:rsidRPr="00872FFB">
        <w:t> за извличане на списък от всички състезания, </w:t>
      </w:r>
      <w:r w:rsidRPr="00872FFB">
        <w:rPr>
          <w:rStyle w:val="HTMLCode"/>
          <w:rFonts w:ascii="Times New Roman" w:hAnsi="Times New Roman" w:cs="Times New Roman"/>
          <w:sz w:val="24"/>
          <w:szCs w:val="24"/>
          <w:bdr w:val="single" w:sz="2" w:space="2" w:color="E5E7EB" w:frame="1"/>
        </w:rPr>
        <w:t>POST /api/competitions/</w:t>
      </w:r>
      <w:r w:rsidRPr="00872FFB">
        <w:t> за създаване на ново състезание, </w:t>
      </w:r>
      <w:r w:rsidRPr="00872FFB">
        <w:rPr>
          <w:rStyle w:val="HTMLCode"/>
          <w:rFonts w:ascii="Times New Roman" w:hAnsi="Times New Roman" w:cs="Times New Roman"/>
          <w:sz w:val="24"/>
          <w:szCs w:val="24"/>
          <w:bdr w:val="single" w:sz="2" w:space="2" w:color="E5E7EB" w:frame="1"/>
        </w:rPr>
        <w:t>GET /api/competitions/{id}/</w:t>
      </w:r>
      <w:r w:rsidRPr="00872FFB">
        <w:t> за получаване на детайлите на конкретно състезание, </w:t>
      </w:r>
      <w:r w:rsidRPr="00872FFB">
        <w:rPr>
          <w:rStyle w:val="HTMLCode"/>
          <w:rFonts w:ascii="Times New Roman" w:hAnsi="Times New Roman" w:cs="Times New Roman"/>
          <w:sz w:val="24"/>
          <w:szCs w:val="24"/>
          <w:bdr w:val="single" w:sz="2" w:space="2" w:color="E5E7EB" w:frame="1"/>
        </w:rPr>
        <w:t>PATCH /api/competitions/{id}/</w:t>
      </w:r>
      <w:r w:rsidRPr="00872FFB">
        <w:t> за обновяване на състезанието, и </w:t>
      </w:r>
      <w:r w:rsidRPr="00872FFB">
        <w:rPr>
          <w:rStyle w:val="HTMLCode"/>
          <w:rFonts w:ascii="Times New Roman" w:hAnsi="Times New Roman" w:cs="Times New Roman"/>
          <w:sz w:val="24"/>
          <w:szCs w:val="24"/>
          <w:bdr w:val="single" w:sz="2" w:space="2" w:color="E5E7EB" w:frame="1"/>
        </w:rPr>
        <w:t>DELETE /api/competitions/{id}/</w:t>
      </w:r>
      <w:r w:rsidRPr="00872FFB">
        <w:t> за изтриване. По подобен начин, </w:t>
      </w:r>
      <w:r w:rsidRPr="00872FFB">
        <w:rPr>
          <w:rStyle w:val="HTMLCode"/>
          <w:rFonts w:ascii="Times New Roman" w:hAnsi="Times New Roman" w:cs="Times New Roman"/>
          <w:sz w:val="24"/>
          <w:szCs w:val="24"/>
          <w:bdr w:val="single" w:sz="2" w:space="2" w:color="E5E7EB" w:frame="1"/>
        </w:rPr>
        <w:t>Group</w:t>
      </w:r>
      <w:r w:rsidRPr="00872FFB">
        <w:t> ресурсът обезпечава управление на групите чрез </w:t>
      </w:r>
      <w:r w:rsidRPr="00872FFB">
        <w:rPr>
          <w:rStyle w:val="HTMLCode"/>
          <w:rFonts w:ascii="Times New Roman" w:hAnsi="Times New Roman" w:cs="Times New Roman"/>
          <w:sz w:val="24"/>
          <w:szCs w:val="24"/>
          <w:bdr w:val="single" w:sz="2" w:space="2" w:color="E5E7EB" w:frame="1"/>
        </w:rPr>
        <w:t>GET /api/groups/</w:t>
      </w:r>
      <w:r w:rsidRPr="00872FFB">
        <w:t>, </w:t>
      </w:r>
      <w:r w:rsidRPr="00872FFB">
        <w:rPr>
          <w:rStyle w:val="HTMLCode"/>
          <w:rFonts w:ascii="Times New Roman" w:hAnsi="Times New Roman" w:cs="Times New Roman"/>
          <w:sz w:val="24"/>
          <w:szCs w:val="24"/>
          <w:bdr w:val="single" w:sz="2" w:space="2" w:color="E5E7EB" w:frame="1"/>
        </w:rPr>
        <w:t>POST /api/groups/</w:t>
      </w:r>
      <w:r w:rsidRPr="00872FFB">
        <w:t>, </w:t>
      </w:r>
      <w:r w:rsidRPr="00872FFB">
        <w:rPr>
          <w:rStyle w:val="HTMLCode"/>
          <w:rFonts w:ascii="Times New Roman" w:hAnsi="Times New Roman" w:cs="Times New Roman"/>
          <w:sz w:val="24"/>
          <w:szCs w:val="24"/>
          <w:bdr w:val="single" w:sz="2" w:space="2" w:color="E5E7EB" w:frame="1"/>
        </w:rPr>
        <w:t>GET /api/groups/{id}/</w:t>
      </w:r>
      <w:r w:rsidRPr="00872FFB">
        <w:t>, </w:t>
      </w:r>
      <w:r w:rsidRPr="00872FFB">
        <w:rPr>
          <w:rStyle w:val="HTMLCode"/>
          <w:rFonts w:ascii="Times New Roman" w:hAnsi="Times New Roman" w:cs="Times New Roman"/>
          <w:sz w:val="24"/>
          <w:szCs w:val="24"/>
          <w:bdr w:val="single" w:sz="2" w:space="2" w:color="E5E7EB" w:frame="1"/>
        </w:rPr>
        <w:t>PATCH /api/groups/{id}/</w:t>
      </w:r>
      <w:r w:rsidRPr="00872FFB">
        <w:t> и </w:t>
      </w:r>
      <w:r w:rsidRPr="00872FFB">
        <w:rPr>
          <w:rStyle w:val="HTMLCode"/>
          <w:rFonts w:ascii="Times New Roman" w:hAnsi="Times New Roman" w:cs="Times New Roman"/>
          <w:sz w:val="24"/>
          <w:szCs w:val="24"/>
          <w:bdr w:val="single" w:sz="2" w:space="2" w:color="E5E7EB" w:frame="1"/>
        </w:rPr>
        <w:t>DELETE /api/groups/{id}/</w:t>
      </w:r>
      <w:r w:rsidRPr="00872FFB">
        <w:t>, позволявайки създаване, четене, обновяване и изтриване на групи от спортисти.</w:t>
      </w:r>
    </w:p>
    <w:p w14:paraId="78479A98" w14:textId="77777777" w:rsidR="0004691C" w:rsidRPr="00872FFB" w:rsidRDefault="0004691C" w:rsidP="0004691C">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pPr>
      <w:r w:rsidRPr="00872FFB">
        <w:t>Ресурсът </w:t>
      </w:r>
      <w:r w:rsidRPr="00872FFB">
        <w:rPr>
          <w:rStyle w:val="HTMLCode"/>
          <w:rFonts w:ascii="Times New Roman" w:hAnsi="Times New Roman" w:cs="Times New Roman"/>
          <w:sz w:val="24"/>
          <w:szCs w:val="24"/>
          <w:bdr w:val="single" w:sz="2" w:space="2" w:color="E5E7EB" w:frame="1"/>
        </w:rPr>
        <w:t>Athlete</w:t>
      </w:r>
      <w:r w:rsidRPr="00872FFB">
        <w:t> отговаря за управление на отделните участници и включва аналогични операции – </w:t>
      </w:r>
      <w:r w:rsidRPr="00872FFB">
        <w:rPr>
          <w:rStyle w:val="HTMLCode"/>
          <w:rFonts w:ascii="Times New Roman" w:hAnsi="Times New Roman" w:cs="Times New Roman"/>
          <w:sz w:val="24"/>
          <w:szCs w:val="24"/>
          <w:bdr w:val="single" w:sz="2" w:space="2" w:color="E5E7EB" w:frame="1"/>
        </w:rPr>
        <w:t>GET /api/athletes/</w:t>
      </w:r>
      <w:r w:rsidRPr="00872FFB">
        <w:t>, </w:t>
      </w:r>
      <w:r w:rsidRPr="00872FFB">
        <w:rPr>
          <w:rStyle w:val="HTMLCode"/>
          <w:rFonts w:ascii="Times New Roman" w:hAnsi="Times New Roman" w:cs="Times New Roman"/>
          <w:sz w:val="24"/>
          <w:szCs w:val="24"/>
          <w:bdr w:val="single" w:sz="2" w:space="2" w:color="E5E7EB" w:frame="1"/>
        </w:rPr>
        <w:t>POST /api/athletes/</w:t>
      </w:r>
      <w:r w:rsidRPr="00872FFB">
        <w:t>, </w:t>
      </w:r>
      <w:r w:rsidRPr="00872FFB">
        <w:rPr>
          <w:rStyle w:val="HTMLCode"/>
          <w:rFonts w:ascii="Times New Roman" w:hAnsi="Times New Roman" w:cs="Times New Roman"/>
          <w:sz w:val="24"/>
          <w:szCs w:val="24"/>
          <w:bdr w:val="single" w:sz="2" w:space="2" w:color="E5E7EB" w:frame="1"/>
        </w:rPr>
        <w:t>GET /api/athletes/{id}/</w:t>
      </w:r>
      <w:r w:rsidRPr="00872FFB">
        <w:t>, </w:t>
      </w:r>
      <w:r w:rsidRPr="00872FFB">
        <w:rPr>
          <w:rStyle w:val="HTMLCode"/>
          <w:rFonts w:ascii="Times New Roman" w:hAnsi="Times New Roman" w:cs="Times New Roman"/>
          <w:sz w:val="24"/>
          <w:szCs w:val="24"/>
          <w:bdr w:val="single" w:sz="2" w:space="2" w:color="E5E7EB" w:frame="1"/>
        </w:rPr>
        <w:t>PATCH /api/athletes/{id}/</w:t>
      </w:r>
      <w:r w:rsidRPr="00872FFB">
        <w:t> и </w:t>
      </w:r>
      <w:r w:rsidRPr="00872FFB">
        <w:rPr>
          <w:rStyle w:val="HTMLCode"/>
          <w:rFonts w:ascii="Times New Roman" w:hAnsi="Times New Roman" w:cs="Times New Roman"/>
          <w:sz w:val="24"/>
          <w:szCs w:val="24"/>
          <w:bdr w:val="single" w:sz="2" w:space="2" w:color="E5E7EB" w:frame="1"/>
        </w:rPr>
        <w:t>DELETE /api/athletes/{id}/</w:t>
      </w:r>
      <w:r w:rsidRPr="00872FFB">
        <w:t>. Всяка операция е защитена с необходимите проверки за достъп, валидация на данни и логване на действията. Използването на стандартни HTTP статус кодове (200 OK, 201 Created, 400 Bad Request, 404 Not Found, 500 Internal Server Error) позволява клиентските приложения да разпознават резултата от всяка операция без допълнителна интерпретация. Този подход гарантира че API интерфейсът е лесен за разбиране, поддържане и разширяване, както и че системата е мащабируема за работа с множество клиенти.</w:t>
      </w:r>
    </w:p>
    <w:p w14:paraId="5DBCD978" w14:textId="2214393C" w:rsidR="006F70C0" w:rsidRDefault="4D1AED51"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lastRenderedPageBreak/>
        <w:t>3.5. Проектиране на моделите и връзките между тях</w:t>
      </w:r>
      <w:bookmarkEnd w:id="15"/>
    </w:p>
    <w:p w14:paraId="45D83EA6" w14:textId="6ADF9B3B" w:rsidR="00872FFB" w:rsidRPr="00872FFB" w:rsidRDefault="00872FFB" w:rsidP="00872FFB">
      <w:pPr>
        <w:ind w:firstLine="0"/>
        <w:rPr>
          <w:lang w:val="bg-BG"/>
        </w:rPr>
      </w:pPr>
      <w:r w:rsidRPr="00872FFB">
        <w:rPr>
          <w:lang w:val="bg-BG"/>
        </w:rPr>
        <w:t>Архитектурата на базата данни се основава на </w:t>
      </w:r>
      <w:r w:rsidRPr="00872FFB">
        <w:rPr>
          <w:b/>
          <w:bCs/>
          <w:lang w:val="bg-BG"/>
        </w:rPr>
        <w:t>релационен модел</w:t>
      </w:r>
      <w:r w:rsidRPr="00872FFB">
        <w:rPr>
          <w:lang w:val="bg-BG"/>
        </w:rPr>
        <w:t xml:space="preserve">, където всеки основен обект е представен като отделна таблица с чётко дефинирани полета и типове данни. </w:t>
      </w:r>
    </w:p>
    <w:p w14:paraId="7CE47122" w14:textId="73125F40" w:rsidR="00872FFB" w:rsidRPr="00872FFB" w:rsidRDefault="00872FFB" w:rsidP="00872FFB">
      <w:pPr>
        <w:ind w:firstLine="0"/>
        <w:rPr>
          <w:lang w:val="bg-BG"/>
        </w:rPr>
      </w:pPr>
      <w:r w:rsidRPr="00872FFB">
        <w:rPr>
          <w:lang w:val="bg-BG"/>
        </w:rPr>
        <w:t>Моделът Group представлява групи от спортисти в рамките на едно състезание и съдържа полета като name (име на групата), competition_id (</w:t>
      </w:r>
      <w:r w:rsidRPr="00872FFB">
        <w:rPr>
          <w:rFonts w:ascii="Malgun Gothic" w:eastAsia="Malgun Gothic" w:hAnsi="Malgun Gothic" w:cs="Malgun Gothic" w:hint="eastAsia"/>
          <w:lang w:val="bg-BG"/>
        </w:rPr>
        <w:t>외</w:t>
      </w:r>
      <w:r w:rsidRPr="00872FFB">
        <w:rPr>
          <w:lang w:val="bg-BG"/>
        </w:rPr>
        <w:t>ешен ключ към состезанието), category (категория на участниците) и created_at. Връзката между Group и Competition е </w:t>
      </w:r>
      <w:r w:rsidRPr="00872FFB">
        <w:rPr>
          <w:b/>
          <w:bCs/>
          <w:lang w:val="bg-BG"/>
        </w:rPr>
        <w:t>един към много</w:t>
      </w:r>
      <w:r w:rsidRPr="00872FFB">
        <w:rPr>
          <w:lang w:val="bg-BG"/>
        </w:rPr>
        <w:t> (one-to-many), тъй като едно състезание може да съдържа множество групи, но всяка група принадлежи само на едно состезание. Този дизайн осигурява логическа организация на участниците и позволява управление на състезания с различни подразделения.</w:t>
      </w:r>
    </w:p>
    <w:p w14:paraId="5D61311B" w14:textId="77777777" w:rsidR="006F70C0" w:rsidRPr="0004691C" w:rsidRDefault="4D1AED51" w:rsidP="00872FFB">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rPr>
      </w:pPr>
      <w:bookmarkStart w:id="16" w:name="_Toc873326298"/>
      <w:r w:rsidRPr="0004691C">
        <w:rPr>
          <w:rFonts w:ascii="Times New Roman" w:eastAsia="Times New Roman" w:hAnsi="Times New Roman" w:cs="Times New Roman"/>
        </w:rPr>
        <w:t>3.5.1. Централен модел Competition</w:t>
      </w:r>
      <w:bookmarkEnd w:id="16"/>
    </w:p>
    <w:p w14:paraId="78C8756C" w14:textId="43A2173B" w:rsidR="00872FFB" w:rsidRDefault="00872FFB"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b w:val="0"/>
          <w:bCs w:val="0"/>
          <w:sz w:val="24"/>
          <w:szCs w:val="22"/>
          <w:lang w:val="bg-BG"/>
        </w:rPr>
      </w:pPr>
      <w:bookmarkStart w:id="17" w:name="_Toc212088777"/>
      <w:r w:rsidRPr="00872FFB">
        <w:rPr>
          <w:rFonts w:ascii="Times New Roman" w:eastAsia="Times New Roman" w:hAnsi="Times New Roman" w:cs="Times New Roman"/>
          <w:b w:val="0"/>
          <w:bCs w:val="0"/>
          <w:sz w:val="24"/>
          <w:szCs w:val="22"/>
          <w:lang w:val="bg-BG"/>
        </w:rPr>
        <w:t>Моделът Competition </w:t>
      </w:r>
      <w:r w:rsidRPr="00872FFB">
        <w:rPr>
          <w:rFonts w:ascii="Times New Roman" w:eastAsia="Times New Roman" w:hAnsi="Times New Roman" w:cs="Times New Roman"/>
          <w:sz w:val="24"/>
          <w:szCs w:val="22"/>
          <w:lang w:val="bg-BG"/>
        </w:rPr>
        <w:t xml:space="preserve"> </w:t>
      </w:r>
      <w:r w:rsidRPr="00872FFB">
        <w:rPr>
          <w:rFonts w:ascii="Times New Roman" w:eastAsia="Times New Roman" w:hAnsi="Times New Roman" w:cs="Times New Roman"/>
          <w:b w:val="0"/>
          <w:bCs w:val="0"/>
          <w:sz w:val="24"/>
          <w:szCs w:val="22"/>
          <w:lang w:val="bg-BG"/>
        </w:rPr>
        <w:t>съдържа критични полета като name (име на състезанието), start_time (време на стартиране), end_time (време на завършване), status (текущо състояние), и created_at (дата на създаване). Всяко състезание има уникален идентификатор id, който служи като първичен ключ за идентификация и връзване с други ресурси.</w:t>
      </w:r>
    </w:p>
    <w:p w14:paraId="17AEB46E" w14:textId="09861B0D"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3.5.2. Модел Athlete като оперативна единица</w:t>
      </w:r>
      <w:bookmarkEnd w:id="17"/>
    </w:p>
    <w:p w14:paraId="5C1EC027" w14:textId="6A317DAA" w:rsidR="00872FFB" w:rsidRPr="00F2123A" w:rsidRDefault="00872FFB" w:rsidP="00872FFB">
      <w:pPr>
        <w:ind w:firstLine="0"/>
        <w:rPr>
          <w:rFonts w:cs="Times New Roman"/>
          <w:szCs w:val="24"/>
          <w:lang w:val="bg-BG"/>
        </w:rPr>
      </w:pPr>
      <w:bookmarkStart w:id="18" w:name="_Toc56496828"/>
      <w:r w:rsidRPr="00F2123A">
        <w:rPr>
          <w:rFonts w:cs="Times New Roman"/>
          <w:szCs w:val="24"/>
          <w:lang w:val="bg-BG"/>
        </w:rPr>
        <w:t>Моделът Athlete съдържа информацията за всеки спортист, включително name (име), group_id (</w:t>
      </w:r>
      <w:r w:rsidRPr="00F2123A">
        <w:rPr>
          <w:rFonts w:cs="Times New Roman"/>
          <w:szCs w:val="24"/>
          <w:lang w:val="bg-BG"/>
        </w:rPr>
        <w:t>外</w:t>
      </w:r>
      <w:r w:rsidRPr="00F2123A">
        <w:rPr>
          <w:rFonts w:cs="Times New Roman"/>
          <w:szCs w:val="24"/>
          <w:lang w:val="bg-BG"/>
        </w:rPr>
        <w:t>ешен ключ към группа), start_time (личното време на стартиране), finish_time (личното време на финиширане), result_time (изчислено време на резултат), и status (текущо състояние на участника). Връзката между Athlete и Group е също </w:t>
      </w:r>
      <w:r w:rsidRPr="00F2123A">
        <w:rPr>
          <w:rFonts w:cs="Times New Roman"/>
          <w:b/>
          <w:bCs/>
          <w:szCs w:val="24"/>
          <w:lang w:val="bg-BG"/>
        </w:rPr>
        <w:t>един към много</w:t>
      </w:r>
      <w:r w:rsidRPr="00F2123A">
        <w:rPr>
          <w:rFonts w:cs="Times New Roman"/>
          <w:szCs w:val="24"/>
          <w:lang w:val="bg-BG"/>
        </w:rPr>
        <w:t>, позволявайки една група да съдържа множество спортисти. Допълнително, Athlete има </w:t>
      </w:r>
      <w:r w:rsidRPr="00F2123A">
        <w:rPr>
          <w:rFonts w:cs="Times New Roman"/>
          <w:b/>
          <w:bCs/>
          <w:szCs w:val="24"/>
          <w:lang w:val="bg-BG"/>
        </w:rPr>
        <w:t>мост връзка</w:t>
      </w:r>
      <w:r w:rsidRPr="00F2123A">
        <w:rPr>
          <w:rFonts w:cs="Times New Roman"/>
          <w:szCs w:val="24"/>
          <w:lang w:val="bg-BG"/>
        </w:rPr>
        <w:t> към Competition чрез Group, което позволява лесно намиране на всички участници в дадено състезание.</w:t>
      </w:r>
    </w:p>
    <w:p w14:paraId="708579F6"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3.5.3. Връзки и референтна цялост</w:t>
      </w:r>
      <w:bookmarkEnd w:id="18"/>
    </w:p>
    <w:p w14:paraId="41B1D24E" w14:textId="77777777" w:rsidR="00872FFB" w:rsidRPr="00F2123A" w:rsidRDefault="00872FFB" w:rsidP="00872FFB">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pPr>
      <w:bookmarkStart w:id="19" w:name="_Toc2086038358"/>
      <w:r w:rsidRPr="00F2123A">
        <w:rPr>
          <w:rStyle w:val="Strong"/>
          <w:b w:val="0"/>
          <w:bdr w:val="single" w:sz="2" w:space="0" w:color="E5E7EB" w:frame="1"/>
        </w:rPr>
        <w:t>Връзките между моделите</w:t>
      </w:r>
      <w:r w:rsidRPr="00F2123A">
        <w:t> са реализирани чрез </w:t>
      </w:r>
      <w:r w:rsidRPr="00F2123A">
        <w:rPr>
          <w:rStyle w:val="HTMLCode"/>
          <w:rFonts w:ascii="Times New Roman" w:hAnsi="Times New Roman" w:cs="Times New Roman"/>
          <w:sz w:val="24"/>
          <w:szCs w:val="24"/>
          <w:bdr w:val="single" w:sz="2" w:space="2" w:color="E5E7EB" w:frame="1"/>
        </w:rPr>
        <w:t>ForeignKey</w:t>
      </w:r>
      <w:r w:rsidRPr="00F2123A">
        <w:t> полета в Django, което установява </w:t>
      </w:r>
      <w:r w:rsidRPr="00F2123A">
        <w:rPr>
          <w:rStyle w:val="Strong"/>
          <w:b w:val="0"/>
          <w:bdr w:val="single" w:sz="2" w:space="0" w:color="E5E7EB" w:frame="1"/>
        </w:rPr>
        <w:t>един към много</w:t>
      </w:r>
      <w:r w:rsidRPr="00F2123A">
        <w:t> (one-to-many) отношения между таблиците. Например, </w:t>
      </w:r>
      <w:r w:rsidRPr="00F2123A">
        <w:rPr>
          <w:rStyle w:val="HTMLCode"/>
          <w:rFonts w:ascii="Times New Roman" w:hAnsi="Times New Roman" w:cs="Times New Roman"/>
          <w:sz w:val="24"/>
          <w:szCs w:val="24"/>
          <w:bdr w:val="single" w:sz="2" w:space="2" w:color="E5E7EB" w:frame="1"/>
        </w:rPr>
        <w:t>Group</w:t>
      </w:r>
      <w:r w:rsidRPr="00F2123A">
        <w:t> модела съдържа </w:t>
      </w:r>
      <w:r w:rsidRPr="00F2123A">
        <w:rPr>
          <w:rStyle w:val="HTMLCode"/>
          <w:rFonts w:ascii="Times New Roman" w:hAnsi="Times New Roman" w:cs="Times New Roman"/>
          <w:sz w:val="24"/>
          <w:szCs w:val="24"/>
          <w:bdr w:val="single" w:sz="2" w:space="2" w:color="E5E7EB" w:frame="1"/>
        </w:rPr>
        <w:t>ForeignKey</w:t>
      </w:r>
      <w:r w:rsidRPr="00F2123A">
        <w:t> към </w:t>
      </w:r>
      <w:r w:rsidRPr="00F2123A">
        <w:rPr>
          <w:rStyle w:val="HTMLCode"/>
          <w:rFonts w:ascii="Times New Roman" w:hAnsi="Times New Roman" w:cs="Times New Roman"/>
          <w:sz w:val="24"/>
          <w:szCs w:val="24"/>
          <w:bdr w:val="single" w:sz="2" w:space="2" w:color="E5E7EB" w:frame="1"/>
        </w:rPr>
        <w:t>Competition</w:t>
      </w:r>
      <w:r w:rsidRPr="00F2123A">
        <w:t xml:space="preserve">, което означава че всяка група е свързана с точно едно состезание, но едно состезание може да има множество </w:t>
      </w:r>
      <w:r w:rsidRPr="00F2123A">
        <w:lastRenderedPageBreak/>
        <w:t>групи. По подобен начин, </w:t>
      </w:r>
      <w:r w:rsidRPr="00F2123A">
        <w:rPr>
          <w:rStyle w:val="HTMLCode"/>
          <w:rFonts w:ascii="Times New Roman" w:hAnsi="Times New Roman" w:cs="Times New Roman"/>
          <w:sz w:val="24"/>
          <w:szCs w:val="24"/>
          <w:bdr w:val="single" w:sz="2" w:space="2" w:color="E5E7EB" w:frame="1"/>
        </w:rPr>
        <w:t>Athlete</w:t>
      </w:r>
      <w:r w:rsidRPr="00F2123A">
        <w:t> модела съдържа </w:t>
      </w:r>
      <w:r w:rsidRPr="00F2123A">
        <w:rPr>
          <w:rStyle w:val="HTMLCode"/>
          <w:rFonts w:ascii="Times New Roman" w:hAnsi="Times New Roman" w:cs="Times New Roman"/>
          <w:sz w:val="24"/>
          <w:szCs w:val="24"/>
          <w:bdr w:val="single" w:sz="2" w:space="2" w:color="E5E7EB" w:frame="1"/>
        </w:rPr>
        <w:t>ForeignKey</w:t>
      </w:r>
      <w:r w:rsidRPr="00F2123A">
        <w:t> към </w:t>
      </w:r>
      <w:r w:rsidRPr="00F2123A">
        <w:rPr>
          <w:rStyle w:val="HTMLCode"/>
          <w:rFonts w:ascii="Times New Roman" w:hAnsi="Times New Roman" w:cs="Times New Roman"/>
          <w:sz w:val="24"/>
          <w:szCs w:val="24"/>
          <w:bdr w:val="single" w:sz="2" w:space="2" w:color="E5E7EB" w:frame="1"/>
        </w:rPr>
        <w:t>Group</w:t>
      </w:r>
      <w:r w:rsidRPr="00F2123A">
        <w:t>, установявайки връзка между спортисти и групи.</w:t>
      </w:r>
    </w:p>
    <w:p w14:paraId="5DDDE4A8" w14:textId="77777777" w:rsidR="00872FFB" w:rsidRPr="00F2123A" w:rsidRDefault="00872FFB" w:rsidP="00872FFB">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pPr>
      <w:r w:rsidRPr="00F2123A">
        <w:t>Използването на </w:t>
      </w:r>
      <w:r w:rsidRPr="00F2123A">
        <w:rPr>
          <w:rStyle w:val="HTMLCode"/>
          <w:rFonts w:ascii="Times New Roman" w:hAnsi="Times New Roman" w:cs="Times New Roman"/>
          <w:bCs/>
          <w:sz w:val="24"/>
          <w:szCs w:val="24"/>
          <w:bdr w:val="single" w:sz="2" w:space="2" w:color="E5E7EB" w:frame="1"/>
        </w:rPr>
        <w:t>on_delete=models.PROTECT</w:t>
      </w:r>
      <w:r w:rsidRPr="00F2123A">
        <w:t> гарантира запазване на логическата консистентност на базата данни. Този параметър предотвратява изтриване на записи, които имат активни връзки от други таблици. Например, ако се опитаме да изтрием състезание, което все още има свързани групи, системата ще върне грешка и ще отхвърли операцията. Този подход осигурява че никога няма да останат orphan записи (записи без валидни родителски записи) в базата данни, което би причинило несъответствия и потенциални проблеми при извличане на данни.</w:t>
      </w:r>
    </w:p>
    <w:p w14:paraId="2499F792" w14:textId="77777777" w:rsidR="00872FFB" w:rsidRPr="00F2123A" w:rsidRDefault="00872FFB" w:rsidP="00872FFB">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pPr>
      <w:r w:rsidRPr="00F2123A">
        <w:rPr>
          <w:rStyle w:val="Strong"/>
          <w:b w:val="0"/>
          <w:bdr w:val="single" w:sz="2" w:space="0" w:color="E5E7EB" w:frame="1"/>
        </w:rPr>
        <w:t>Алтернативни стратегии за управление на връзките</w:t>
      </w:r>
      <w:r w:rsidRPr="00F2123A">
        <w:t> включват </w:t>
      </w:r>
      <w:r w:rsidRPr="00F2123A">
        <w:rPr>
          <w:rStyle w:val="HTMLCode"/>
          <w:rFonts w:ascii="Times New Roman" w:hAnsi="Times New Roman" w:cs="Times New Roman"/>
          <w:sz w:val="24"/>
          <w:szCs w:val="24"/>
          <w:bdr w:val="single" w:sz="2" w:space="2" w:color="E5E7EB" w:frame="1"/>
        </w:rPr>
        <w:t>on_delete=models.CASCADE</w:t>
      </w:r>
      <w:r w:rsidRPr="00F2123A">
        <w:t>, която автоматично изтрива всички зависими записи при изтриване на родителския запис. Въпреки че това може да е полезно в някои случаи, за критични данни като информация за спортисти и резултати, </w:t>
      </w:r>
      <w:r w:rsidRPr="00F2123A">
        <w:rPr>
          <w:rStyle w:val="HTMLCode"/>
          <w:rFonts w:ascii="Times New Roman" w:hAnsi="Times New Roman" w:cs="Times New Roman"/>
          <w:sz w:val="24"/>
          <w:szCs w:val="24"/>
          <w:bdr w:val="single" w:sz="2" w:space="2" w:color="E5E7EB" w:frame="1"/>
        </w:rPr>
        <w:t>PROTECT</w:t>
      </w:r>
      <w:r w:rsidRPr="00F2123A">
        <w:t> е по-подходяща, тъй като осигурява експлицитен контрол и предотвратява случайни изтривания. </w:t>
      </w:r>
      <w:r w:rsidRPr="00F2123A">
        <w:rPr>
          <w:rStyle w:val="Strong"/>
          <w:b w:val="0"/>
          <w:bdr w:val="single" w:sz="2" w:space="0" w:color="E5E7EB" w:frame="1"/>
        </w:rPr>
        <w:t>Проверки на интегритета</w:t>
      </w:r>
      <w:r w:rsidRPr="00F2123A">
        <w:t> се извършват на сървърно ниво, където всяка операция се валидира преди достъпа до базата данни, което гарантира че системата остава в консистентно състояние независимо от последователността на операциите. Този многостепенен подход към управлението на връзките и референтната цялост осигурява надеждност, безопасност и предсказуемост на системата.</w:t>
      </w:r>
    </w:p>
    <w:p w14:paraId="5454B700" w14:textId="77777777" w:rsidR="006F70C0" w:rsidRPr="0004691C" w:rsidRDefault="4D1AED51" w:rsidP="4D1AED51">
      <w:pPr>
        <w:pStyle w:val="Heading2"/>
        <w:keepNext w:val="0"/>
        <w:pBdr>
          <w:bottom w:val="single" w:sz="8" w:space="1" w:color="000000"/>
        </w:pBdr>
        <w:spacing w:before="0" w:after="160" w:line="259" w:lineRule="auto"/>
        <w:ind w:firstLine="0"/>
        <w:jc w:val="left"/>
        <w:rPr>
          <w:rFonts w:ascii="Times New Roman" w:eastAsia="Times New Roman" w:hAnsi="Times New Roman" w:cs="Times New Roman"/>
        </w:rPr>
      </w:pPr>
      <w:r w:rsidRPr="0004691C">
        <w:rPr>
          <w:rFonts w:ascii="Times New Roman" w:eastAsia="Times New Roman" w:hAnsi="Times New Roman" w:cs="Times New Roman"/>
        </w:rPr>
        <w:t>3.6. Надеждност и контрол на грешки</w:t>
      </w:r>
      <w:bookmarkEnd w:id="19"/>
    </w:p>
    <w:p w14:paraId="3190E066" w14:textId="77777777" w:rsidR="008A4D6B" w:rsidRDefault="008A4D6B" w:rsidP="008A4D6B">
      <w:pPr>
        <w:pStyle w:val="NormalWeb"/>
      </w:pPr>
      <w:bookmarkStart w:id="20" w:name="_Toc1322505885"/>
      <w:r>
        <w:t>Backend логиката включва механизми за повишаване на надеждността на системата и за ефективно управление на възникващи грешки. Реализирани са проверки за съществуване на обекти в базата данни преди извършване на операции върху тях, което предотвратява обработката на невалидни или несъществуващи ресурси. Освен това се извършва валидиране на входните параметри, подадени от клиента, с цел да се гарантира, че данните отговарят на очаквания формат, тип и задължителни ограничения.</w:t>
      </w:r>
    </w:p>
    <w:p w14:paraId="1DFD7A6E" w14:textId="77777777" w:rsidR="008A4D6B" w:rsidRDefault="008A4D6B" w:rsidP="008A4D6B">
      <w:pPr>
        <w:pStyle w:val="NormalWeb"/>
      </w:pPr>
      <w:r>
        <w:t xml:space="preserve">При установяване на некоректни или непълни входни данни системата връща подходящо съобщение за грешка към клиента. Backend приложението използва стандартни HTTP статус кодове за ясно обозначаване на резултата от заявките – например </w:t>
      </w:r>
      <w:r>
        <w:rPr>
          <w:rStyle w:val="Strong"/>
        </w:rPr>
        <w:t>200 (OK)</w:t>
      </w:r>
      <w:r>
        <w:t xml:space="preserve"> при успешно изпълнение на операция, </w:t>
      </w:r>
      <w:r>
        <w:rPr>
          <w:rStyle w:val="Strong"/>
        </w:rPr>
        <w:t>400 (Bad Request)</w:t>
      </w:r>
      <w:r>
        <w:t xml:space="preserve"> при невалидни входни параметри и </w:t>
      </w:r>
      <w:r>
        <w:rPr>
          <w:rStyle w:val="Strong"/>
        </w:rPr>
        <w:t>404 (Not Found)</w:t>
      </w:r>
      <w:r>
        <w:t xml:space="preserve"> когато заявеният ресурс не съществува. Този подход улеснява обработката на отговорите от страна на клиента и подпомага по-бързото откриване и отстраняване на възникнали проблеми в комуникацията между клиентската и сървърната част на приложението.</w:t>
      </w:r>
    </w:p>
    <w:p w14:paraId="39D13A92" w14:textId="071A8A53" w:rsidR="7ADDB0F4" w:rsidRPr="0004691C" w:rsidRDefault="7ADDB0F4" w:rsidP="0004691C">
      <w:pPr>
        <w:pStyle w:val="Heading2"/>
        <w:keepNext w:val="0"/>
        <w:pBdr>
          <w:bottom w:val="single" w:sz="4" w:space="1" w:color="auto"/>
        </w:pBdr>
        <w:spacing w:line="259" w:lineRule="auto"/>
        <w:ind w:firstLine="0"/>
        <w:jc w:val="left"/>
        <w:rPr>
          <w:rFonts w:ascii="Times New Roman" w:eastAsia="Times New Roman" w:hAnsi="Times New Roman" w:cs="Times New Roman"/>
          <w:color w:val="000000" w:themeColor="text1"/>
          <w:sz w:val="36"/>
          <w:szCs w:val="36"/>
        </w:rPr>
      </w:pPr>
      <w:r w:rsidRPr="0004691C">
        <w:rPr>
          <w:rFonts w:ascii="Times New Roman" w:hAnsi="Times New Roman" w:cs="Times New Roman"/>
        </w:rPr>
        <w:t>3.7. Поток на данните в системата</w:t>
      </w:r>
      <w:bookmarkEnd w:id="20"/>
    </w:p>
    <w:p w14:paraId="3C741266" w14:textId="6A3BCB8D" w:rsidR="7ADDB0F4" w:rsidRDefault="7ADDB0F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Потокът на данните в системата описва начина, по който информацията преминава през различните компоненти – от момента на въвеждане от оператора до записването ѝ в базата данни и визуализирането в интерфейса. Анализът на този поток е важен, тъй като показва логическата последователност на операциите и гарантира консистентност на състоянията.</w:t>
      </w:r>
    </w:p>
    <w:p w14:paraId="07A43F07" w14:textId="56784350" w:rsidR="7ADDB0F4" w:rsidRDefault="7ADDB0F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lastRenderedPageBreak/>
        <w:t>Системата функционира в няколко основни сценария: регистрация на състезател, стартиране на състезание, отчитане на финиш, обработка на специални случаи и формиране на класиране.</w:t>
      </w:r>
    </w:p>
    <w:p w14:paraId="090FD5D6" w14:textId="6393B015" w:rsidR="7ADDB0F4" w:rsidRDefault="7ADDB0F4"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color w:val="000000" w:themeColor="text1"/>
          <w:szCs w:val="28"/>
        </w:rPr>
      </w:pPr>
      <w:bookmarkStart w:id="21" w:name="_Toc1111506208"/>
      <w:r w:rsidRPr="4D1AED51">
        <w:rPr>
          <w:rFonts w:ascii="Times New Roman" w:eastAsia="Times New Roman" w:hAnsi="Times New Roman" w:cs="Times New Roman"/>
          <w:color w:val="000000" w:themeColor="text1"/>
          <w:szCs w:val="28"/>
        </w:rPr>
        <w:t>3.7.1. Регистрация на състезател</w:t>
      </w:r>
      <w:bookmarkEnd w:id="21"/>
    </w:p>
    <w:p w14:paraId="3B85F2AA" w14:textId="77777777" w:rsidR="008A4D6B" w:rsidRDefault="008A4D6B" w:rsidP="008A4D6B">
      <w:pPr>
        <w:pStyle w:val="NormalWeb"/>
      </w:pPr>
      <w:bookmarkStart w:id="22" w:name="_Toc1946086688"/>
      <w:r>
        <w:t>Процесът на регистрация на състезател започва чрез въвеждане на необходимите данни от оператор в потребителския интерфейс на системата. Интерфейсът предоставя форма, чрез която се попълват основните параметри за участника, като име, стартов номер, състезателна група и други допълнителни характеристики, необходими за правилното му идентифициране и участие в състезанието.</w:t>
      </w:r>
    </w:p>
    <w:p w14:paraId="1CBB3A74" w14:textId="77777777" w:rsidR="008A4D6B" w:rsidRDefault="008A4D6B" w:rsidP="008A4D6B">
      <w:pPr>
        <w:pStyle w:val="NormalWeb"/>
      </w:pPr>
      <w:r>
        <w:t xml:space="preserve">След попълване на данните и потвърждение от страна на оператора, клиентското приложение изпраща </w:t>
      </w:r>
      <w:r>
        <w:rPr>
          <w:rStyle w:val="Strong"/>
        </w:rPr>
        <w:t>HTTP POST</w:t>
      </w:r>
      <w:r>
        <w:t xml:space="preserve"> заявка към съответния API endpoint на сървърната част на системата. Тази заявка съдържа въведената информация във формат, подходящ за обработка от backend логиката.</w:t>
      </w:r>
    </w:p>
    <w:p w14:paraId="55BE2DAF" w14:textId="77777777" w:rsidR="008A4D6B" w:rsidRDefault="008A4D6B" w:rsidP="008A4D6B">
      <w:pPr>
        <w:pStyle w:val="NormalWeb"/>
      </w:pPr>
      <w:r>
        <w:t>Последователността на обработка протича в няколко основни стъпки. Първо, сървърът приема заявката и извлича подадените стойности за име, стартов номер, група и останалите параметри. След това backend слоят извършва валидиране на входните данни, като проверява дали всички задължителни полета са попълнени, дали форматът на данните е коректен и дали няма конфликт със съществуващи записи (например дублиране на стартов номер).</w:t>
      </w:r>
    </w:p>
    <w:p w14:paraId="7BEB7F97" w14:textId="77777777" w:rsidR="008A4D6B" w:rsidRDefault="008A4D6B" w:rsidP="008A4D6B">
      <w:pPr>
        <w:pStyle w:val="NormalWeb"/>
      </w:pPr>
      <w:r>
        <w:t xml:space="preserve">При успешно преминаване на валидацията системата създава нов запис в таблицата </w:t>
      </w:r>
      <w:r>
        <w:rPr>
          <w:rStyle w:val="Strong"/>
        </w:rPr>
        <w:t>Athlete</w:t>
      </w:r>
      <w:r>
        <w:t xml:space="preserve"> в базата данни. В този запис се съхранява цялата информация за състезателя, както и началното му състояние в системата.</w:t>
      </w:r>
    </w:p>
    <w:p w14:paraId="148ACF13" w14:textId="77777777" w:rsidR="008A4D6B" w:rsidRDefault="008A4D6B" w:rsidP="008A4D6B">
      <w:pPr>
        <w:pStyle w:val="NormalWeb"/>
      </w:pPr>
      <w:r>
        <w:t xml:space="preserve">След успешното създаване на записа сървърът връща отговор към клиента с </w:t>
      </w:r>
      <w:r>
        <w:rPr>
          <w:rStyle w:val="Strong"/>
        </w:rPr>
        <w:t>HTTP статус код 201 (Created)</w:t>
      </w:r>
      <w:r>
        <w:t>, който указва, че нов ресурс е създаден успешно. Клиентското приложение обработва получения отговор и автоматично обновява списъка със състезатели в интерфейса, така че операторът да може веднага да види новорегистрирания участник.</w:t>
      </w:r>
    </w:p>
    <w:p w14:paraId="2C36D243" w14:textId="77777777" w:rsidR="008A4D6B" w:rsidRDefault="008A4D6B" w:rsidP="008A4D6B">
      <w:pPr>
        <w:pStyle w:val="NormalWeb"/>
      </w:pPr>
      <w:r>
        <w:t xml:space="preserve">На този етап състезателят получава статус </w:t>
      </w:r>
      <w:r>
        <w:rPr>
          <w:rStyle w:val="Strong"/>
        </w:rPr>
        <w:t>„регистриран“</w:t>
      </w:r>
      <w:r>
        <w:t>, което означава, че е добавен в системата и е готов за участие в състезанието. В същото време неговото резултатно време все още не е записано и се намира в неактивно състояние, докато не бъде стартиран и завършен съответният състезателен етап.</w:t>
      </w:r>
    </w:p>
    <w:p w14:paraId="23DC7694" w14:textId="57C845CA" w:rsidR="7ADDB0F4" w:rsidRDefault="7ADDB0F4"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color w:val="000000" w:themeColor="text1"/>
          <w:szCs w:val="28"/>
        </w:rPr>
      </w:pPr>
      <w:r w:rsidRPr="4D1AED51">
        <w:rPr>
          <w:rFonts w:ascii="Times New Roman" w:eastAsia="Times New Roman" w:hAnsi="Times New Roman" w:cs="Times New Roman"/>
          <w:color w:val="000000" w:themeColor="text1"/>
          <w:szCs w:val="28"/>
        </w:rPr>
        <w:t>3.7.2. Стартиране на състезанието</w:t>
      </w:r>
      <w:bookmarkEnd w:id="22"/>
    </w:p>
    <w:p w14:paraId="696F2366" w14:textId="77777777" w:rsidR="008A4D6B" w:rsidRDefault="008A4D6B" w:rsidP="008A4D6B">
      <w:pPr>
        <w:pStyle w:val="NormalWeb"/>
      </w:pPr>
      <w:bookmarkStart w:id="23" w:name="_Toc427688659"/>
      <w:r>
        <w:t xml:space="preserve">Стартирането на състезанието представлява ключово системно събитие, което променя общото състояние на приложението и поставя началото на измерването на състезателните времена. Тази операция се извършва от оператор чрез потребителския интерфейс на системата посредством бутон </w:t>
      </w:r>
      <w:r>
        <w:rPr>
          <w:rStyle w:val="Strong"/>
        </w:rPr>
        <w:t>„Старт“</w:t>
      </w:r>
      <w:r>
        <w:t>, който инициира началото на състезателния процес.</w:t>
      </w:r>
    </w:p>
    <w:p w14:paraId="67AE00A1" w14:textId="77777777" w:rsidR="008A4D6B" w:rsidRDefault="008A4D6B" w:rsidP="008A4D6B">
      <w:pPr>
        <w:pStyle w:val="NormalWeb"/>
      </w:pPr>
      <w:r>
        <w:lastRenderedPageBreak/>
        <w:t xml:space="preserve">При натискане на бутона клиентското приложение изпраща </w:t>
      </w:r>
      <w:r>
        <w:rPr>
          <w:rStyle w:val="Strong"/>
        </w:rPr>
        <w:t>HTTP POST</w:t>
      </w:r>
      <w:r>
        <w:t xml:space="preserve"> заявка към специализиран API endpoint, предназначен за стартиране на състезанието. Заявката се обработва от backend слоя, който поема отговорността за актуализиране на състоянието на състезанието и инициализиране на времевата референция.</w:t>
      </w:r>
    </w:p>
    <w:p w14:paraId="195B1501" w14:textId="77777777" w:rsidR="008A4D6B" w:rsidRDefault="008A4D6B" w:rsidP="008A4D6B">
      <w:pPr>
        <w:pStyle w:val="NormalWeb"/>
      </w:pPr>
      <w:r>
        <w:t xml:space="preserve">След получаване на заявката сървърът извлича текущия обект </w:t>
      </w:r>
      <w:r>
        <w:rPr>
          <w:rStyle w:val="Strong"/>
        </w:rPr>
        <w:t>Competition</w:t>
      </w:r>
      <w:r>
        <w:t xml:space="preserve"> от базата данни, който съдържа информация за активното състезание. В рамките на тази операция системата записва точния начален момент на събитието чрез функцията </w:t>
      </w:r>
      <w:r>
        <w:rPr>
          <w:rStyle w:val="Strong"/>
        </w:rPr>
        <w:t>timezone.now()</w:t>
      </w:r>
      <w:r>
        <w:t xml:space="preserve">, която осигурява коректно време, съобразено с конфигурираната времева зона на приложението. Получената стойност се съхранява в полето </w:t>
      </w:r>
      <w:r>
        <w:rPr>
          <w:rStyle w:val="Strong"/>
        </w:rPr>
        <w:t>start_time</w:t>
      </w:r>
      <w:r>
        <w:t xml:space="preserve"> на съответния запис в базата данни.</w:t>
      </w:r>
    </w:p>
    <w:p w14:paraId="56418C25" w14:textId="77777777" w:rsidR="008A4D6B" w:rsidRDefault="008A4D6B" w:rsidP="008A4D6B">
      <w:pPr>
        <w:pStyle w:val="NormalWeb"/>
      </w:pPr>
      <w:r>
        <w:t>След успешното записване на началния момент backend логиката актуализира статуса на състезанието, като го променя от предварително състояние (например „подготовка“) към активно състояние (например „стартирало“). Сървърът връща потвърждение към клиента за успешно изпълнение на операцията, което позволява на интерфейса да отрази промяната в състоянието на системата.</w:t>
      </w:r>
    </w:p>
    <w:p w14:paraId="2BAA5DE8" w14:textId="77777777" w:rsidR="008A4D6B" w:rsidRDefault="008A4D6B" w:rsidP="008A4D6B">
      <w:pPr>
        <w:pStyle w:val="NormalWeb"/>
      </w:pPr>
      <w:r>
        <w:t xml:space="preserve">От този момент нататък всички последващи изчисления на състезателните времена се базират на записаната стойност </w:t>
      </w:r>
      <w:r>
        <w:rPr>
          <w:rStyle w:val="Strong"/>
        </w:rPr>
        <w:t>start_time</w:t>
      </w:r>
      <w:r>
        <w:t>. Това осигурява централизирана времева референция за всички участници в състезанието и гарантира консистентност при изчисляването на резултатите, независимо от момента на записване на индивидуалните финишни времена.</w:t>
      </w:r>
    </w:p>
    <w:p w14:paraId="0C3A5CFE" w14:textId="1394250D" w:rsidR="7ADDB0F4" w:rsidRDefault="7ADDB0F4" w:rsidP="4D1AED51">
      <w:pPr>
        <w:pStyle w:val="Heading2"/>
        <w:keepNext w:val="0"/>
        <w:spacing w:before="0" w:after="160" w:line="259" w:lineRule="auto"/>
        <w:ind w:firstLine="0"/>
        <w:jc w:val="left"/>
        <w:rPr>
          <w:rFonts w:ascii="Times New Roman" w:eastAsia="Times New Roman" w:hAnsi="Times New Roman" w:cs="Times New Roman"/>
          <w:color w:val="000000" w:themeColor="text1"/>
          <w:szCs w:val="28"/>
        </w:rPr>
      </w:pPr>
      <w:r w:rsidRPr="4D1AED51">
        <w:rPr>
          <w:rFonts w:ascii="Times New Roman" w:eastAsia="Times New Roman" w:hAnsi="Times New Roman" w:cs="Times New Roman"/>
          <w:color w:val="000000" w:themeColor="text1"/>
          <w:szCs w:val="28"/>
        </w:rPr>
        <w:t>3.7.3. Отчитане на финиш</w:t>
      </w:r>
      <w:bookmarkEnd w:id="23"/>
    </w:p>
    <w:p w14:paraId="15AEE27E" w14:textId="77777777" w:rsidR="001A5064" w:rsidRDefault="001A5064" w:rsidP="001A5064">
      <w:pPr>
        <w:pStyle w:val="NormalWeb"/>
      </w:pPr>
      <w:bookmarkStart w:id="24" w:name="_Toc838202265"/>
      <w:r>
        <w:t>Процесът на отчитане на финиш представлява една от най-критичните функционалности на системата, тъй като именно в този момент се изчислява и записва крайният резултат на състезателя. Точността и надеждността на тази операция са от съществено значение за коректното класиране на участниците.</w:t>
      </w:r>
    </w:p>
    <w:p w14:paraId="7133C80C" w14:textId="77777777" w:rsidR="001A5064" w:rsidRDefault="001A5064" w:rsidP="001A5064">
      <w:pPr>
        <w:pStyle w:val="NormalWeb"/>
      </w:pPr>
      <w:r>
        <w:t>Когато състезател достигне финала, операторът маркира неговото завършване чрез съответна функция в потребителския интерфейс. Това действие изпраща заявка от клиентската част на приложението към backend сървъра, която сигнализира, че даден състезател е финиширал.</w:t>
      </w:r>
    </w:p>
    <w:p w14:paraId="6A8E711D" w14:textId="77777777" w:rsidR="001A5064" w:rsidRDefault="001A5064" w:rsidP="001A5064">
      <w:pPr>
        <w:pStyle w:val="NormalWeb"/>
      </w:pPr>
      <w:r>
        <w:t>След получаване на заявката backend системата изпълнява последователност от проверки и операции. На първо място се извършва проверка дали състезанието се намира в активен режим, което гарантира, че финишни времена могат да бъдат записвани само след официалното стартиране на състезанието. Ако системата установи, че състезанието не е стартирало или вече е приключило, заявката се отхвърля и се връща подходящо съобщение за грешка.</w:t>
      </w:r>
    </w:p>
    <w:p w14:paraId="75965001" w14:textId="77777777" w:rsidR="001A5064" w:rsidRDefault="001A5064" w:rsidP="001A5064">
      <w:pPr>
        <w:pStyle w:val="NormalWeb"/>
      </w:pPr>
      <w:r>
        <w:t>При наличие на активен режим сървърът извлича записания начален момент на състезанието (</w:t>
      </w:r>
      <w:r>
        <w:rPr>
          <w:rStyle w:val="Strong"/>
        </w:rPr>
        <w:t>start_time</w:t>
      </w:r>
      <w:r>
        <w:t xml:space="preserve">) от обекта </w:t>
      </w:r>
      <w:r>
        <w:rPr>
          <w:rStyle w:val="Strong"/>
        </w:rPr>
        <w:t>Competition</w:t>
      </w:r>
      <w:r>
        <w:t xml:space="preserve">. След това се генерира текущото сървърно </w:t>
      </w:r>
      <w:r>
        <w:lastRenderedPageBreak/>
        <w:t>време, което представлява точния момент на финиширане. Въз основа на тези две стойности системата изчислява резултатното време на състезателя като разлика между текущия момент и началното време на състезанието.</w:t>
      </w:r>
    </w:p>
    <w:p w14:paraId="22883AD7" w14:textId="77777777" w:rsidR="001A5064" w:rsidRDefault="001A5064" w:rsidP="001A5064">
      <w:pPr>
        <w:pStyle w:val="NormalWeb"/>
      </w:pPr>
      <w:r>
        <w:t>Получената резултатна стойност се записва в базата данни към съответния запис на състезателя. Едновременно с това се актуализира и неговият статус, който се променя от „регистриран“ или „стартирал“ към „финиширал“. След успешното записване сървърът връща потвърждение към клиентското приложение, което позволява интерфейсът да обнови визуализацията на резултатите и класирането.</w:t>
      </w:r>
    </w:p>
    <w:p w14:paraId="5F4602F9" w14:textId="77777777" w:rsidR="001A5064" w:rsidRDefault="001A5064" w:rsidP="001A5064">
      <w:pPr>
        <w:pStyle w:val="NormalWeb"/>
      </w:pPr>
      <w:r>
        <w:t>Важно е да се отбележи, че цялото изчисление на резултатното време се извършва изцяло на сървърно ниво. Този подход предотвратява възможността за манипулиране на времевите стойности от страна на клиента и гарантира висока степен на надеждност и обективност при отчитането на резултатите.</w:t>
      </w:r>
    </w:p>
    <w:p w14:paraId="08F5F79E" w14:textId="44825772" w:rsidR="7ADDB0F4" w:rsidRDefault="7ADDB0F4"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color w:val="000000" w:themeColor="text1"/>
          <w:szCs w:val="28"/>
        </w:rPr>
      </w:pPr>
      <w:r w:rsidRPr="4D1AED51">
        <w:rPr>
          <w:rFonts w:ascii="Times New Roman" w:eastAsia="Times New Roman" w:hAnsi="Times New Roman" w:cs="Times New Roman"/>
          <w:color w:val="000000" w:themeColor="text1"/>
          <w:szCs w:val="28"/>
        </w:rPr>
        <w:t>3.7.4. Обработка на специални случаи</w:t>
      </w:r>
      <w:bookmarkEnd w:id="24"/>
    </w:p>
    <w:p w14:paraId="4D40E7F0" w14:textId="6E48055A" w:rsidR="7ADDB0F4" w:rsidRDefault="7ADDB0F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Системата поддържа обработка на гранични състояния като дисквалификация (DQ), нестартирал (NS) и корекция на пореден номер. Вместо изтриване на записи се променя състоянието, което гарантира проследимост и запазване на историческите данни.</w:t>
      </w:r>
    </w:p>
    <w:p w14:paraId="1A1BABC2" w14:textId="4A010886" w:rsidR="7ADDB0F4" w:rsidRDefault="7ADDB0F4"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color w:val="000000" w:themeColor="text1"/>
          <w:szCs w:val="28"/>
        </w:rPr>
      </w:pPr>
      <w:bookmarkStart w:id="25" w:name="_Toc593973529"/>
      <w:r w:rsidRPr="4D1AED51">
        <w:rPr>
          <w:rFonts w:ascii="Times New Roman" w:eastAsia="Times New Roman" w:hAnsi="Times New Roman" w:cs="Times New Roman"/>
          <w:color w:val="000000" w:themeColor="text1"/>
          <w:szCs w:val="28"/>
        </w:rPr>
        <w:t>3.7.5. Формиране на класиране</w:t>
      </w:r>
      <w:bookmarkEnd w:id="25"/>
    </w:p>
    <w:p w14:paraId="0C89132A" w14:textId="77777777" w:rsidR="001A5064" w:rsidRDefault="001A5064" w:rsidP="001A5064">
      <w:pPr>
        <w:pStyle w:val="NormalWeb"/>
      </w:pPr>
      <w:bookmarkStart w:id="26" w:name="_Toc1495169674"/>
      <w:r>
        <w:t>Формирането на крайното класиране е заключителен етап от обработката на състезателните резултати в системата. Основната цел на този процес е да подреди участниците според постигнатите от тях резултати и да предостави ясна и обективна визуализация на позициите им в състезанието.</w:t>
      </w:r>
    </w:p>
    <w:p w14:paraId="01B0DBC6" w14:textId="77777777" w:rsidR="001A5064" w:rsidRDefault="001A5064" w:rsidP="001A5064">
      <w:pPr>
        <w:pStyle w:val="NormalWeb"/>
      </w:pPr>
      <w:r>
        <w:t xml:space="preserve">Класирането се генерира чрез сортиране на състезателите въз основа на тяхното резултатно време или по пореден номер на пристигане, в зависимост от конфигурацията на състезанието и начина на отчитане. За тази цел системата извлича от базата данни всички състезатели, които имат статус </w:t>
      </w:r>
      <w:r>
        <w:rPr>
          <w:rStyle w:val="Strong"/>
        </w:rPr>
        <w:t>„финиширал“</w:t>
      </w:r>
      <w:r>
        <w:t>, което гарантира, че в класирането участват само участници с валидно отчетен резултат.</w:t>
      </w:r>
    </w:p>
    <w:p w14:paraId="78EBE02A" w14:textId="77777777" w:rsidR="001A5064" w:rsidRDefault="001A5064" w:rsidP="001A5064">
      <w:pPr>
        <w:pStyle w:val="NormalWeb"/>
      </w:pPr>
      <w:r>
        <w:t>След извличането на необходимите данни backend логиката извършва сортиране на записите във възходящ ред според стойността на резултатното време. Това означава, че състезателят с най-кратко време за завършване на дистанцията заема първа позиция, следван от останалите участници според техните резултати. В случаите, когато системата използва пореден номер на пристигане, класирането се базира на последователността на записване на финишните събития.</w:t>
      </w:r>
    </w:p>
    <w:p w14:paraId="0C03B608" w14:textId="77777777" w:rsidR="001A5064" w:rsidRDefault="001A5064" w:rsidP="001A5064">
      <w:pPr>
        <w:pStyle w:val="NormalWeb"/>
      </w:pPr>
      <w:r>
        <w:t>След приключване на сортирането резултатите се изпращат към клиентското приложение, където се визуализират в потребителския интерфейс под формата на подреден списък или таблица. Интерфейсът може автоматично да се обновява при добавяне на нов финиширал състезател, което позволява операторите и наблюдателите да следят актуалното класиране в реално време.</w:t>
      </w:r>
    </w:p>
    <w:p w14:paraId="056B0463" w14:textId="77777777" w:rsidR="001A5064" w:rsidRDefault="001A5064" w:rsidP="001A5064">
      <w:pPr>
        <w:pStyle w:val="NormalWeb"/>
      </w:pPr>
      <w:r>
        <w:lastRenderedPageBreak/>
        <w:t>Тъй като всички времеви стойности се съхраняват в унифициран и стандартизиран формат в базата данни, процесът на сортиране е напълно детерминистичен и възпроизводим. Това гарантира, че при повторно извличане и обработка на данните системата винаги ще генерира едно и също класиране при еднакви входни условия.</w:t>
      </w:r>
    </w:p>
    <w:p w14:paraId="12D38D9E" w14:textId="6B297E7C" w:rsidR="7ADDB0F4" w:rsidRDefault="7ADDB0F4" w:rsidP="001A5064">
      <w:pPr>
        <w:pStyle w:val="Heading2"/>
        <w:keepNext w:val="0"/>
        <w:pBdr>
          <w:bottom w:val="single" w:sz="4" w:space="3" w:color="auto"/>
        </w:pBdr>
        <w:spacing w:before="0" w:after="160" w:line="259" w:lineRule="auto"/>
        <w:ind w:firstLine="0"/>
        <w:jc w:val="left"/>
        <w:rPr>
          <w:rFonts w:ascii="Times New Roman" w:eastAsia="Times New Roman" w:hAnsi="Times New Roman" w:cs="Times New Roman"/>
          <w:color w:val="000000" w:themeColor="text1"/>
          <w:szCs w:val="28"/>
        </w:rPr>
      </w:pPr>
      <w:r w:rsidRPr="4D1AED51">
        <w:rPr>
          <w:rFonts w:ascii="Times New Roman" w:eastAsia="Times New Roman" w:hAnsi="Times New Roman" w:cs="Times New Roman"/>
          <w:color w:val="000000" w:themeColor="text1"/>
          <w:szCs w:val="28"/>
        </w:rPr>
        <w:t>3.7.6. Консистентност и синхронизация</w:t>
      </w:r>
      <w:bookmarkEnd w:id="26"/>
    </w:p>
    <w:p w14:paraId="64FA7E31" w14:textId="77777777" w:rsidR="001A5064" w:rsidRDefault="001A5064" w:rsidP="001A5064">
      <w:pPr>
        <w:pStyle w:val="NormalWeb"/>
      </w:pPr>
      <w:bookmarkStart w:id="27" w:name="_Toc2145970307"/>
      <w:r>
        <w:t>Поддържането на консистентност и синхронизация между клиентската и сървърната част на системата е важен елемент за правилното функциониране на приложението. Целта е потребителският интерфейс винаги да отразява актуалното състояние на данните, съхранявани в базата данни, и да се избегнат несъответствия между визуализираната информация и реалните стойности в системата.</w:t>
      </w:r>
    </w:p>
    <w:p w14:paraId="78C7FA1C" w14:textId="77777777" w:rsidR="001A5064" w:rsidRDefault="001A5064" w:rsidP="001A5064">
      <w:pPr>
        <w:pStyle w:val="NormalWeb"/>
      </w:pPr>
      <w:r>
        <w:t>След извършване на всяка основна операция – като регистрация на състезател, стартиране на състезанието, отчитане на финиш или актуализиране на резултат – сървърът връща отговор, който съдържа информация за успешното изпълнение на заявката. Този отговор може да включва както статус код на операцията, така и актуализирани данни, необходими за правилното обновяване на интерфейса.</w:t>
      </w:r>
    </w:p>
    <w:p w14:paraId="2AD2FBFC" w14:textId="77777777" w:rsidR="001A5064" w:rsidRDefault="001A5064" w:rsidP="001A5064">
      <w:pPr>
        <w:pStyle w:val="NormalWeb"/>
      </w:pPr>
      <w:r>
        <w:t xml:space="preserve">Клиентската част на приложението периодично или при определени събития извлича актуалното състояние на системата чрез </w:t>
      </w:r>
      <w:r>
        <w:rPr>
          <w:rStyle w:val="Strong"/>
        </w:rPr>
        <w:t>HTTP GET</w:t>
      </w:r>
      <w:r>
        <w:t xml:space="preserve"> заявки към съответните API endpoints. Чрез тези заявки се получава най-новата информация за състезателите, техните статуси, записаните времена и текущото класиране.</w:t>
      </w:r>
    </w:p>
    <w:p w14:paraId="7B19B71A" w14:textId="77777777" w:rsidR="001A5064" w:rsidRDefault="001A5064" w:rsidP="001A5064">
      <w:pPr>
        <w:pStyle w:val="NormalWeb"/>
      </w:pPr>
      <w:r>
        <w:t>Този механизъм осигурява надеждна синхронизация между интерфейса и базата данни, като гарантира, че всяка промяна, извършена на сървърно ниво, се отразява своевременно в клиентското приложение. По този начин операторите работят винаги с актуална информация, а рискът от показване на остарели или некоректни данни се минимизира.</w:t>
      </w:r>
    </w:p>
    <w:p w14:paraId="236BE9EC" w14:textId="183484DA" w:rsidR="7ADDB0F4" w:rsidRDefault="7ADDB0F4" w:rsidP="0004691C">
      <w:pPr>
        <w:pStyle w:val="Heading2"/>
        <w:keepNext w:val="0"/>
        <w:pBdr>
          <w:bottom w:val="single" w:sz="4" w:space="1" w:color="auto"/>
        </w:pBdr>
        <w:spacing w:before="0" w:after="160" w:line="259" w:lineRule="auto"/>
        <w:ind w:firstLine="0"/>
        <w:jc w:val="left"/>
        <w:rPr>
          <w:rFonts w:ascii="Times New Roman" w:eastAsia="Times New Roman" w:hAnsi="Times New Roman" w:cs="Times New Roman"/>
          <w:color w:val="000000" w:themeColor="text1"/>
          <w:szCs w:val="28"/>
        </w:rPr>
      </w:pPr>
      <w:r w:rsidRPr="4D1AED51">
        <w:rPr>
          <w:rFonts w:ascii="Times New Roman" w:eastAsia="Times New Roman" w:hAnsi="Times New Roman" w:cs="Times New Roman"/>
          <w:color w:val="000000" w:themeColor="text1"/>
          <w:szCs w:val="28"/>
        </w:rPr>
        <w:t>3.7.7. Обобщение на потока</w:t>
      </w:r>
      <w:bookmarkEnd w:id="27"/>
    </w:p>
    <w:p w14:paraId="60C8D167" w14:textId="7E8A7ABB" w:rsidR="7ADDB0F4" w:rsidRDefault="7ADDB0F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Потокът на данните може да бъде обобщен по следния начин: Регистрация → Стартиране → Маркиране на финиш → Запис на резултат → Сортиране → Визуализация. Всяка стъпка представлява контролирана операция, която преминава през backend слоя и се записва в базата данни.</w:t>
      </w:r>
    </w:p>
    <w:p w14:paraId="1AD46D86" w14:textId="0F72172A" w:rsidR="4D1AED51" w:rsidRDefault="4D1AED51" w:rsidP="4D1AED51">
      <w:pPr>
        <w:keepLines/>
        <w:spacing w:after="160" w:line="259" w:lineRule="auto"/>
        <w:jc w:val="left"/>
        <w:rPr>
          <w:rFonts w:eastAsia="Times New Roman" w:cs="Times New Roman"/>
          <w:color w:val="000000" w:themeColor="text1"/>
          <w:szCs w:val="24"/>
        </w:rPr>
      </w:pPr>
    </w:p>
    <w:p w14:paraId="618C0328" w14:textId="13A8DD62" w:rsidR="71A04E14" w:rsidRDefault="71A04E14" w:rsidP="4D1AED51">
      <w:pPr>
        <w:pStyle w:val="Heading1"/>
        <w:keepNext w:val="0"/>
        <w:pBdr>
          <w:bottom w:val="single" w:sz="8" w:space="1" w:color="000000"/>
        </w:pBdr>
        <w:spacing w:before="0" w:after="160" w:line="259" w:lineRule="auto"/>
        <w:ind w:firstLine="0"/>
        <w:jc w:val="left"/>
        <w:rPr>
          <w:rFonts w:ascii="Calibri" w:eastAsia="Calibri" w:hAnsi="Calibri" w:cs="Calibri"/>
          <w:color w:val="000000" w:themeColor="text1"/>
          <w:szCs w:val="36"/>
        </w:rPr>
      </w:pPr>
      <w:bookmarkStart w:id="28" w:name="_Toc1573053917"/>
      <w:r w:rsidRPr="4D1AED51">
        <w:rPr>
          <w:rFonts w:ascii="Calibri" w:eastAsia="Calibri" w:hAnsi="Calibri" w:cs="Calibri"/>
          <w:color w:val="000000" w:themeColor="text1"/>
          <w:szCs w:val="36"/>
        </w:rPr>
        <w:t xml:space="preserve">4. </w:t>
      </w:r>
      <w:r w:rsidRPr="0004691C">
        <w:rPr>
          <w:rFonts w:ascii="Times New Roman" w:eastAsia="Calibri" w:hAnsi="Times New Roman" w:cs="Times New Roman"/>
          <w:color w:val="000000" w:themeColor="text1"/>
          <w:szCs w:val="36"/>
        </w:rPr>
        <w:t>Проектиране на базата данни</w:t>
      </w:r>
      <w:bookmarkEnd w:id="28"/>
    </w:p>
    <w:p w14:paraId="35A92F38" w14:textId="42A4BB19" w:rsidR="71A04E14" w:rsidRDefault="71A04E14" w:rsidP="0004691C">
      <w:pPr>
        <w:pStyle w:val="Heading2"/>
        <w:keepNext w:val="0"/>
        <w:pBdr>
          <w:bottom w:val="single" w:sz="4" w:space="1" w:color="auto"/>
        </w:pBdr>
        <w:spacing w:before="0" w:after="160" w:line="259" w:lineRule="auto"/>
        <w:ind w:firstLine="0"/>
        <w:jc w:val="left"/>
        <w:rPr>
          <w:rFonts w:ascii="Calibri" w:eastAsia="Calibri" w:hAnsi="Calibri" w:cs="Calibri"/>
          <w:color w:val="000000" w:themeColor="text1"/>
          <w:szCs w:val="28"/>
        </w:rPr>
      </w:pPr>
      <w:bookmarkStart w:id="29" w:name="_Toc1465901510"/>
      <w:r w:rsidRPr="4D1AED51">
        <w:rPr>
          <w:rFonts w:ascii="Calibri" w:eastAsia="Calibri" w:hAnsi="Calibri" w:cs="Calibri"/>
          <w:color w:val="000000" w:themeColor="text1"/>
          <w:szCs w:val="28"/>
        </w:rPr>
        <w:t xml:space="preserve">4.1. </w:t>
      </w:r>
      <w:r w:rsidRPr="0004691C">
        <w:rPr>
          <w:rFonts w:ascii="Times New Roman" w:eastAsia="Calibri" w:hAnsi="Times New Roman" w:cs="Times New Roman"/>
          <w:color w:val="000000" w:themeColor="text1"/>
          <w:szCs w:val="28"/>
        </w:rPr>
        <w:t>Логическо моделиране на данните</w:t>
      </w:r>
      <w:bookmarkEnd w:id="29"/>
    </w:p>
    <w:p w14:paraId="19FF799D" w14:textId="74968500"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Проектирането на базата данни представлява критичен етап при разработването на системата, тъй като определя начина, по който информацията ще бъде структурирана, съхранявана и използвана.</w:t>
      </w:r>
    </w:p>
    <w:p w14:paraId="6BFBD780" w14:textId="7527DE7F"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lastRenderedPageBreak/>
        <w:t>В разработената система е използван релационен модел, при който данните се организират в таблици с ясно дефинирани атрибути и връзки между тях. Изборът на релационна база данни е обусловен от следните фактори: Необходимост от структурирани зависимости; Ясна йерархия между обектите; Поддържане на референтна цялост; Предвидимост и стабилност на операциите.</w:t>
      </w:r>
    </w:p>
    <w:p w14:paraId="0206EE7F" w14:textId="22F6B8AD"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Основните обекти в системата са: Състезание (Competition); Състезател (Athlete); Група/категория (Group); Снимка на състезател (AthletePhoto).</w:t>
      </w:r>
    </w:p>
    <w:p w14:paraId="122AAB36" w14:textId="0FBAF1B4"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Логическата структура е изградена така, че да се избегне дублиране на информация и да се осигури нормализираност на данните.</w:t>
      </w:r>
    </w:p>
    <w:p w14:paraId="6418E32E" w14:textId="3373AC4F" w:rsidR="0004691C" w:rsidRPr="0004691C" w:rsidRDefault="71A04E14" w:rsidP="0004691C">
      <w:pPr>
        <w:pStyle w:val="Heading2"/>
        <w:keepNext w:val="0"/>
        <w:pBdr>
          <w:bottom w:val="single" w:sz="4" w:space="1" w:color="auto"/>
        </w:pBdr>
        <w:spacing w:before="0" w:after="160" w:line="259" w:lineRule="auto"/>
        <w:ind w:firstLine="0"/>
        <w:jc w:val="left"/>
        <w:rPr>
          <w:rFonts w:ascii="Times New Roman" w:eastAsia="Calibri" w:hAnsi="Times New Roman" w:cs="Times New Roman"/>
          <w:color w:val="000000" w:themeColor="text1"/>
          <w:szCs w:val="28"/>
        </w:rPr>
      </w:pPr>
      <w:bookmarkStart w:id="30" w:name="_Toc1745281150"/>
      <w:r w:rsidRPr="0004691C">
        <w:rPr>
          <w:rFonts w:ascii="Times New Roman" w:eastAsia="Calibri" w:hAnsi="Times New Roman" w:cs="Times New Roman"/>
          <w:color w:val="000000" w:themeColor="text1"/>
          <w:szCs w:val="28"/>
        </w:rPr>
        <w:t>4.2. Основни таблици и техните атрибути</w:t>
      </w:r>
      <w:bookmarkEnd w:id="30"/>
    </w:p>
    <w:p w14:paraId="258B3A5F" w14:textId="62132470" w:rsidR="71A04E14" w:rsidRPr="0004691C" w:rsidRDefault="71A04E14" w:rsidP="0004691C">
      <w:pPr>
        <w:pStyle w:val="Heading2"/>
        <w:keepNext w:val="0"/>
        <w:pBdr>
          <w:bottom w:val="single" w:sz="4" w:space="1" w:color="auto"/>
        </w:pBdr>
        <w:spacing w:before="0" w:after="160" w:line="259" w:lineRule="auto"/>
        <w:ind w:firstLine="0"/>
        <w:jc w:val="left"/>
        <w:rPr>
          <w:rFonts w:ascii="Times New Roman" w:eastAsia="Calibri" w:hAnsi="Times New Roman" w:cs="Times New Roman"/>
          <w:color w:val="000000" w:themeColor="text1"/>
          <w:szCs w:val="28"/>
        </w:rPr>
      </w:pPr>
      <w:bookmarkStart w:id="31" w:name="_Toc1718470951"/>
      <w:r w:rsidRPr="0004691C">
        <w:rPr>
          <w:rFonts w:ascii="Times New Roman" w:eastAsia="Calibri" w:hAnsi="Times New Roman" w:cs="Times New Roman"/>
          <w:color w:val="000000" w:themeColor="text1"/>
          <w:szCs w:val="28"/>
        </w:rPr>
        <w:t>4.2.1. Таблица Competition</w:t>
      </w:r>
      <w:bookmarkEnd w:id="31"/>
    </w:p>
    <w:p w14:paraId="45FB8910" w14:textId="77777777" w:rsidR="001A5064" w:rsidRDefault="001A5064" w:rsidP="001A5064">
      <w:pPr>
        <w:pStyle w:val="NormalWeb"/>
      </w:pPr>
      <w:bookmarkStart w:id="32" w:name="_Toc2144708987"/>
      <w:r>
        <w:t xml:space="preserve">Таблицата </w:t>
      </w:r>
      <w:r>
        <w:rPr>
          <w:rStyle w:val="Strong"/>
        </w:rPr>
        <w:t>Competition</w:t>
      </w:r>
      <w:r>
        <w:t xml:space="preserve"> съдържа основните глобални параметри, които описват текущото състояние на състезанието в системата. Тя служи като централен обект, чрез който се управляват ключови характеристики на състезателния процес, като началния момент на състезанието, текущия му статус и логиката за отчитане на финиширалите участници.</w:t>
      </w:r>
    </w:p>
    <w:p w14:paraId="5DC5FD4F" w14:textId="77777777" w:rsidR="001A5064" w:rsidRDefault="001A5064" w:rsidP="001A5064">
      <w:pPr>
        <w:pStyle w:val="NormalWeb"/>
      </w:pPr>
      <w:r>
        <w:t xml:space="preserve">В таблицата се съхраняват няколко основни атрибута. Полето </w:t>
      </w:r>
      <w:r>
        <w:rPr>
          <w:rStyle w:val="Strong"/>
        </w:rPr>
        <w:t>name</w:t>
      </w:r>
      <w:r>
        <w:t xml:space="preserve"> съдържа името на състезанието и позволява неговото ясно идентифициране в системата. Атрибутът </w:t>
      </w:r>
      <w:r>
        <w:rPr>
          <w:rStyle w:val="Strong"/>
        </w:rPr>
        <w:t>status</w:t>
      </w:r>
      <w:r>
        <w:t xml:space="preserve"> определя текущия етап на състезанието, като например подготовка, активно състезание или приключено състояние. Това поле се използва от backend логиката за контрол на позволените операции в различните фази на събитието.</w:t>
      </w:r>
    </w:p>
    <w:p w14:paraId="0F939904" w14:textId="77777777" w:rsidR="001A5064" w:rsidRDefault="001A5064" w:rsidP="001A5064">
      <w:pPr>
        <w:pStyle w:val="NormalWeb"/>
      </w:pPr>
      <w:r>
        <w:t xml:space="preserve">Полето </w:t>
      </w:r>
      <w:r>
        <w:rPr>
          <w:rStyle w:val="Strong"/>
        </w:rPr>
        <w:t>start_time</w:t>
      </w:r>
      <w:r>
        <w:t xml:space="preserve"> съхранява точния момент, в който състезанието е започнало. Тази стойност представлява основната времева референция, използвана при изчисляването на резултатните времена на участниците. За реализацията на това поле е използван тип </w:t>
      </w:r>
      <w:r>
        <w:rPr>
          <w:rStyle w:val="Strong"/>
        </w:rPr>
        <w:t>DateTimeField</w:t>
      </w:r>
      <w:r>
        <w:t>, който позволява съхранение на прецизна дата и час, както и поддръжка на часова зона. Това осигурява коректно измерване и интерпретиране на времето независимо от системната конфигурация.</w:t>
      </w:r>
    </w:p>
    <w:p w14:paraId="2C61F5B6" w14:textId="77777777" w:rsidR="001A5064" w:rsidRDefault="001A5064" w:rsidP="001A5064">
      <w:pPr>
        <w:pStyle w:val="NormalWeb"/>
      </w:pPr>
      <w:r>
        <w:t xml:space="preserve">Друг важен атрибут е </w:t>
      </w:r>
      <w:r>
        <w:rPr>
          <w:rStyle w:val="Strong"/>
        </w:rPr>
        <w:t>next_num</w:t>
      </w:r>
      <w:r>
        <w:t>, който представлява поредния номер на пристигащ състезател. Този параметър се използва за проследяване на реда на финиширане на участниците и подпомага формирането на класирането в случаите, когато се използва последователността на пристигане като критерий.</w:t>
      </w:r>
    </w:p>
    <w:p w14:paraId="451C16FE" w14:textId="77777777" w:rsidR="001A5064" w:rsidRDefault="001A5064" w:rsidP="001A5064">
      <w:pPr>
        <w:pStyle w:val="NormalWeb"/>
      </w:pPr>
      <w:r>
        <w:t xml:space="preserve">В архитектурен аспект таблицата </w:t>
      </w:r>
      <w:r>
        <w:rPr>
          <w:rStyle w:val="Strong"/>
        </w:rPr>
        <w:t>Competition</w:t>
      </w:r>
      <w:r>
        <w:t xml:space="preserve"> изпълнява ролята на централен конфигурационен елемент на системата. Чрез нея се управлява общото състояние на състезанието и се осигурява единна логическа точка, от която останалите компоненти на приложението получават информация за текущия етап на състезателния процес.</w:t>
      </w:r>
    </w:p>
    <w:p w14:paraId="231BE123" w14:textId="0DCB7FE8"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4.2.2. Таблица Group</w:t>
      </w:r>
      <w:bookmarkEnd w:id="32"/>
    </w:p>
    <w:p w14:paraId="1D84F153" w14:textId="77777777" w:rsidR="001A5064" w:rsidRDefault="001A5064" w:rsidP="001A5064">
      <w:pPr>
        <w:pStyle w:val="NormalWeb"/>
      </w:pPr>
      <w:bookmarkStart w:id="33" w:name="_Toc1393827"/>
      <w:r>
        <w:lastRenderedPageBreak/>
        <w:t xml:space="preserve">Таблицата </w:t>
      </w:r>
      <w:r>
        <w:rPr>
          <w:rStyle w:val="Strong"/>
        </w:rPr>
        <w:t>Group</w:t>
      </w:r>
      <w:r>
        <w:t xml:space="preserve"> се използва за дефиниране на различните категории или групи, в които могат да бъдат разпределени състезателите. Разделянето на участниците в групи позволява по-прецизно организиране на състезанието и формиране на отделни класирания според определени критерии, като възраст, пол, категория или тип участие.</w:t>
      </w:r>
    </w:p>
    <w:p w14:paraId="102AC0D1" w14:textId="77777777" w:rsidR="001A5064" w:rsidRDefault="001A5064" w:rsidP="001A5064">
      <w:pPr>
        <w:pStyle w:val="NormalWeb"/>
      </w:pPr>
      <w:r>
        <w:t xml:space="preserve">Основните атрибути на таблицата включват полето </w:t>
      </w:r>
      <w:r>
        <w:rPr>
          <w:rStyle w:val="Strong"/>
        </w:rPr>
        <w:t>name</w:t>
      </w:r>
      <w:r>
        <w:t xml:space="preserve">, което съдържа наименованието на съответната категория. Това поле служи за ясно идентифициране на групата и се използва при визуализацията на данните в потребителския интерфейс. Друг важен атрибут е </w:t>
      </w:r>
      <w:r>
        <w:rPr>
          <w:rStyle w:val="Strong"/>
        </w:rPr>
        <w:t>comment</w:t>
      </w:r>
      <w:r>
        <w:t>, който позволява съхраняване на допълнителна пояснителна информация за съответната категория. Това поле може да съдържа описание, уточнение или други детайли, които подпомагат по-доброто разбиране на предназначението на групата.</w:t>
      </w:r>
    </w:p>
    <w:p w14:paraId="5333C63A" w14:textId="77777777" w:rsidR="001A5064" w:rsidRDefault="001A5064" w:rsidP="001A5064">
      <w:pPr>
        <w:pStyle w:val="NormalWeb"/>
      </w:pPr>
      <w:r>
        <w:t xml:space="preserve">Организирането на категориите в отделна таблица е важно архитектурно решение в дизайна на базата данни. Чрез този подход се избягва дублирането на текстова информация в други таблици, например в таблицата със състезателите. Вместо всяка записана информация за състезател да съдържа текстово описание на неговата категория, системата използва връзка към съответния запис в таблицата </w:t>
      </w:r>
      <w:r>
        <w:rPr>
          <w:rStyle w:val="Strong"/>
        </w:rPr>
        <w:t>Group</w:t>
      </w:r>
      <w:r>
        <w:t>.</w:t>
      </w:r>
    </w:p>
    <w:p w14:paraId="044870AC" w14:textId="77777777" w:rsidR="001A5064" w:rsidRDefault="001A5064" w:rsidP="001A5064">
      <w:pPr>
        <w:pStyle w:val="NormalWeb"/>
      </w:pPr>
      <w:r>
        <w:t>Тази нормализация на структурата на базата данни води до по-ефективно съхранение на информацията, по-лесна поддръжка и по-голяма консистентност на данните. Освен това тя улеснява бъдещи промени или разширения на категориите, без да се налага редактиране на множество записи в други таблици.</w:t>
      </w:r>
    </w:p>
    <w:p w14:paraId="69E2B741" w14:textId="3BB59AEA"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4.2.3. Таблица Athlete</w:t>
      </w:r>
      <w:bookmarkEnd w:id="33"/>
    </w:p>
    <w:p w14:paraId="051BAA0D" w14:textId="77777777" w:rsidR="001A5064" w:rsidRDefault="001A5064" w:rsidP="001A5064">
      <w:pPr>
        <w:pStyle w:val="NormalWeb"/>
      </w:pPr>
      <w:bookmarkStart w:id="34" w:name="_Toc1893765"/>
      <w:r>
        <w:t xml:space="preserve">Таблицата </w:t>
      </w:r>
      <w:r>
        <w:rPr>
          <w:rStyle w:val="Strong"/>
        </w:rPr>
        <w:t>Athlete</w:t>
      </w:r>
      <w:r>
        <w:t xml:space="preserve"> представлява основната оперативна таблица в системата, в която се съхранява информацията за всички регистрирани състезатели. Тя играе ключова роля в процеса на управление на участниците, тъй като съдържа както идентификационните данни на състезателите, така и информацията, свързана с тяхното участие и резултат в състезанието.</w:t>
      </w:r>
    </w:p>
    <w:p w14:paraId="11577431" w14:textId="77777777" w:rsidR="001A5064" w:rsidRDefault="001A5064" w:rsidP="001A5064">
      <w:pPr>
        <w:pStyle w:val="NormalWeb"/>
      </w:pPr>
      <w:r>
        <w:t xml:space="preserve">Сред основните атрибути на таблицата е полето </w:t>
      </w:r>
      <w:r>
        <w:rPr>
          <w:rStyle w:val="Strong"/>
        </w:rPr>
        <w:t>name</w:t>
      </w:r>
      <w:r>
        <w:t xml:space="preserve">, което съдържа името на състезателя и служи за неговото визуално идентифициране в интерфейса. Полето </w:t>
      </w:r>
      <w:r>
        <w:rPr>
          <w:rStyle w:val="Strong"/>
        </w:rPr>
        <w:t>bib_number</w:t>
      </w:r>
      <w:r>
        <w:t xml:space="preserve"> съхранява стартовия номер на участника, който представлява уникален идентификатор по време на състезанието и често се използва при оперативната работа на операторите.</w:t>
      </w:r>
    </w:p>
    <w:p w14:paraId="63112981" w14:textId="77777777" w:rsidR="001A5064" w:rsidRDefault="001A5064" w:rsidP="001A5064">
      <w:pPr>
        <w:pStyle w:val="NormalWeb"/>
      </w:pPr>
      <w:r>
        <w:t xml:space="preserve">Атрибутът </w:t>
      </w:r>
      <w:r>
        <w:rPr>
          <w:rStyle w:val="Strong"/>
        </w:rPr>
        <w:t>result_time</w:t>
      </w:r>
      <w:r>
        <w:t xml:space="preserve"> съдържа резултатното време на състезателя, което се изчислява при финиширане въз основа на разликата между началния момент на състезанието и момента на достигане на финала. Това поле съхранява стойността във фиксиран текстов формат, който улеснява визуализацията на резултатите в потребителския интерфейс.</w:t>
      </w:r>
    </w:p>
    <w:p w14:paraId="2472326D" w14:textId="77777777" w:rsidR="001A5064" w:rsidRDefault="001A5064" w:rsidP="001A5064">
      <w:pPr>
        <w:pStyle w:val="NormalWeb"/>
      </w:pPr>
      <w:r>
        <w:t xml:space="preserve">Полето </w:t>
      </w:r>
      <w:r>
        <w:rPr>
          <w:rStyle w:val="Strong"/>
        </w:rPr>
        <w:t>num</w:t>
      </w:r>
      <w:r>
        <w:t xml:space="preserve"> представлява поредния номер на пристигане на състезателя на финала. Този параметър се използва за определяне на реда на финиширане и може да служи като допълнителен критерий при формирането на класирането.</w:t>
      </w:r>
    </w:p>
    <w:p w14:paraId="4C053D0A" w14:textId="77777777" w:rsidR="001A5064" w:rsidRDefault="001A5064" w:rsidP="001A5064">
      <w:pPr>
        <w:pStyle w:val="NormalWeb"/>
      </w:pPr>
      <w:r>
        <w:lastRenderedPageBreak/>
        <w:t xml:space="preserve">Атрибутът </w:t>
      </w:r>
      <w:r>
        <w:rPr>
          <w:rStyle w:val="Strong"/>
        </w:rPr>
        <w:t>status</w:t>
      </w:r>
      <w:r>
        <w:t xml:space="preserve"> управлява жизнения цикъл на състезателя в системата. Чрез него се обозначава текущото състояние на участника, например дали е само регистриран, дали вече е стартирал или дали е финиширал. Това позволява системата да контролира кои операции са допустими за даден състезател в конкретния момент.</w:t>
      </w:r>
    </w:p>
    <w:p w14:paraId="00038061" w14:textId="77777777" w:rsidR="001A5064" w:rsidRDefault="001A5064" w:rsidP="001A5064">
      <w:pPr>
        <w:pStyle w:val="NormalWeb"/>
      </w:pPr>
      <w:r>
        <w:t xml:space="preserve">Полето </w:t>
      </w:r>
      <w:r>
        <w:rPr>
          <w:rStyle w:val="Strong"/>
        </w:rPr>
        <w:t>group</w:t>
      </w:r>
      <w:r>
        <w:t xml:space="preserve"> представлява външен ключ към таблицата </w:t>
      </w:r>
      <w:r>
        <w:rPr>
          <w:rStyle w:val="Strong"/>
        </w:rPr>
        <w:t>Group</w:t>
      </w:r>
      <w:r>
        <w:t>, който определя към коя категория принадлежи състезателят. Чрез тази връзка системата може лесно да извършва филтриране и формиране на класирания по отделни групи.</w:t>
      </w:r>
    </w:p>
    <w:p w14:paraId="2160B141" w14:textId="77777777" w:rsidR="001A5064" w:rsidRDefault="001A5064" w:rsidP="001A5064">
      <w:pPr>
        <w:pStyle w:val="NormalWeb"/>
      </w:pPr>
      <w:r>
        <w:t xml:space="preserve">Допълнително в таблицата се съхранява атрибутът </w:t>
      </w:r>
      <w:r>
        <w:rPr>
          <w:rStyle w:val="Strong"/>
        </w:rPr>
        <w:t>gender</w:t>
      </w:r>
      <w:r>
        <w:t xml:space="preserve">, който указва пола на състезателя и може да бъде използван за статистика или за формиране на отделни класирания. Полето </w:t>
      </w:r>
      <w:r>
        <w:rPr>
          <w:rStyle w:val="Strong"/>
        </w:rPr>
        <w:t>user</w:t>
      </w:r>
      <w:r>
        <w:t xml:space="preserve"> служи като индикатор за източника на създаване на записа, например дали състезателят е въведен ръчно от оператор или е добавен чрез друга система или процес.</w:t>
      </w:r>
    </w:p>
    <w:p w14:paraId="157CBDF2" w14:textId="77777777" w:rsidR="001A5064" w:rsidRDefault="001A5064" w:rsidP="001A5064">
      <w:pPr>
        <w:pStyle w:val="NormalWeb"/>
      </w:pPr>
      <w:r>
        <w:t xml:space="preserve">Чрез тази структура таблицата </w:t>
      </w:r>
      <w:r>
        <w:rPr>
          <w:rStyle w:val="Strong"/>
        </w:rPr>
        <w:t>Athlete</w:t>
      </w:r>
      <w:r>
        <w:t xml:space="preserve"> обединява всички ключови данни за участниците и осигурява необходимата информация за управление на състезателния процес, изчисляване на резултатите и формиране на крайното класиране.</w:t>
      </w:r>
    </w:p>
    <w:p w14:paraId="3304056E" w14:textId="5AD9CB35"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4.2.4. Таблица AthletePhoto</w:t>
      </w:r>
      <w:bookmarkEnd w:id="34"/>
    </w:p>
    <w:p w14:paraId="6E2DC623" w14:textId="77777777" w:rsidR="001A5064" w:rsidRDefault="001A5064" w:rsidP="001A5064">
      <w:pPr>
        <w:pStyle w:val="NormalWeb"/>
      </w:pPr>
      <w:bookmarkStart w:id="35" w:name="_Toc1570992550"/>
      <w:r>
        <w:t xml:space="preserve">Таблицата </w:t>
      </w:r>
      <w:r>
        <w:rPr>
          <w:rStyle w:val="Strong"/>
        </w:rPr>
        <w:t>AthletePhoto</w:t>
      </w:r>
      <w:r>
        <w:t xml:space="preserve"> се използва за съхраняване на изображения, свързани с конкретни състезатели в системата. Основната ѝ функция е да осигури възможност за асоцииране на една или повече снимки към даден участник, което може да бъде полезно за идентификация, архивиране на състезателни моменти или визуализация в потребителския интерфейс.</w:t>
      </w:r>
    </w:p>
    <w:p w14:paraId="6D17274C" w14:textId="77777777" w:rsidR="001A5064" w:rsidRDefault="001A5064" w:rsidP="001A5064">
      <w:pPr>
        <w:pStyle w:val="NormalWeb"/>
      </w:pPr>
      <w:r>
        <w:t xml:space="preserve">Основните атрибути на таблицата включват полето </w:t>
      </w:r>
      <w:r>
        <w:rPr>
          <w:rStyle w:val="Strong"/>
        </w:rPr>
        <w:t>athlete</w:t>
      </w:r>
      <w:r>
        <w:t xml:space="preserve">, което представлява външен ключ към таблицата </w:t>
      </w:r>
      <w:r>
        <w:rPr>
          <w:rStyle w:val="Strong"/>
        </w:rPr>
        <w:t>Athlete</w:t>
      </w:r>
      <w:r>
        <w:t>. Чрез тази връзка всяко изображение се асоциира с конкретен състезател в системата. Това позволява лесно извличане на всички снимки, свързани с определен участник, както и поддържане на ясна релационна структура между данните.</w:t>
      </w:r>
    </w:p>
    <w:p w14:paraId="2C4B6EBE" w14:textId="77777777" w:rsidR="001A5064" w:rsidRDefault="001A5064" w:rsidP="001A5064">
      <w:pPr>
        <w:pStyle w:val="NormalWeb"/>
      </w:pPr>
      <w:r>
        <w:t xml:space="preserve">Друг основен атрибут е </w:t>
      </w:r>
      <w:r>
        <w:rPr>
          <w:rStyle w:val="Strong"/>
        </w:rPr>
        <w:t>image</w:t>
      </w:r>
      <w:r>
        <w:t>, който съдържа пътя до съответния файл с изображение. Вместо самото изображение да се съхранява директно в базата данни, системата записва местоположението му във файловата система или в определено хранилище. Този подход подобрява производителността на базата данни и улеснява управлението на файловете.</w:t>
      </w:r>
    </w:p>
    <w:p w14:paraId="64E44AA9" w14:textId="77777777" w:rsidR="001A5064" w:rsidRDefault="001A5064" w:rsidP="001A5064">
      <w:pPr>
        <w:pStyle w:val="NormalWeb"/>
      </w:pPr>
      <w:r>
        <w:t>Използването на отделна таблица за изображения е важно решение при проектирането на базата данни. То позволява съхраняването на множество снимки към един състезател, без да се нарушава нормализацията на данните. По този начин се избягва дублиране на информация и се осигурява по-гъвкава и разширяема структура на системата, която може лесно да поддържа допълнителни изображения или мултимедийни ресурси, свързани със състезателите.</w:t>
      </w:r>
    </w:p>
    <w:p w14:paraId="02B37ED0" w14:textId="34A14D30"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4.3. Първични и външни ключове</w:t>
      </w:r>
      <w:bookmarkEnd w:id="35"/>
    </w:p>
    <w:p w14:paraId="4A826874" w14:textId="77777777" w:rsidR="005312C2" w:rsidRDefault="005312C2" w:rsidP="005312C2">
      <w:pPr>
        <w:pStyle w:val="NormalWeb"/>
      </w:pPr>
      <w:bookmarkStart w:id="36" w:name="_Toc1599396672"/>
      <w:r>
        <w:lastRenderedPageBreak/>
        <w:t xml:space="preserve">В релационния модел на базата данни всяка таблица съдържа </w:t>
      </w:r>
      <w:r>
        <w:rPr>
          <w:rStyle w:val="Strong"/>
        </w:rPr>
        <w:t>първичен ключ (Primary Key)</w:t>
      </w:r>
      <w:r>
        <w:t>, който служи за уникална идентификация на всеки отделен запис. Първичният ключ представлява атрибут или комбинация от атрибути, чиито стойности са уникални в рамките на таблицата и не могат да бъдат празни. Чрез него системата може еднозначно да разпознава и адресира конкретен запис при извличане, обновяване или изтриване на данни.</w:t>
      </w:r>
    </w:p>
    <w:p w14:paraId="07EDF842" w14:textId="77777777" w:rsidR="005312C2" w:rsidRDefault="005312C2" w:rsidP="005312C2">
      <w:pPr>
        <w:pStyle w:val="NormalWeb"/>
      </w:pPr>
      <w:r>
        <w:t xml:space="preserve">Освен първични ключове, в структурата на базата данни се използват и </w:t>
      </w:r>
      <w:r>
        <w:rPr>
          <w:rStyle w:val="Strong"/>
        </w:rPr>
        <w:t>външни ключове (Foreign Keys)</w:t>
      </w:r>
      <w:r>
        <w:t>, които реализират връзките между отделните таблици. Чрез тях се изграждат логическите зависимости между различните обекти в системата и се осигурява целостта на релационния модел.</w:t>
      </w:r>
    </w:p>
    <w:p w14:paraId="4F59AA22" w14:textId="77777777" w:rsidR="005312C2" w:rsidRDefault="005312C2" w:rsidP="005312C2">
      <w:pPr>
        <w:pStyle w:val="NormalWeb"/>
      </w:pPr>
      <w:r>
        <w:t xml:space="preserve">В разглежданата система са реализирани няколко основни връзки между таблиците. Таблицата </w:t>
      </w:r>
      <w:r>
        <w:rPr>
          <w:rStyle w:val="Strong"/>
        </w:rPr>
        <w:t>Athlete</w:t>
      </w:r>
      <w:r>
        <w:t xml:space="preserve"> съдържа външен ключ към таблицата </w:t>
      </w:r>
      <w:r>
        <w:rPr>
          <w:rStyle w:val="Strong"/>
        </w:rPr>
        <w:t>Group</w:t>
      </w:r>
      <w:r>
        <w:t>, който определя към коя категория принадлежи даден състезател. По този начин всеки участник може да бъде асоцииран с конкретна група, без да се налага дублиране на информация за категориите.</w:t>
      </w:r>
    </w:p>
    <w:p w14:paraId="3DE0AFFF" w14:textId="77777777" w:rsidR="005312C2" w:rsidRDefault="005312C2" w:rsidP="005312C2">
      <w:pPr>
        <w:pStyle w:val="NormalWeb"/>
      </w:pPr>
      <w:r>
        <w:t xml:space="preserve">Друга важна връзка е между таблиците </w:t>
      </w:r>
      <w:r>
        <w:rPr>
          <w:rStyle w:val="Strong"/>
        </w:rPr>
        <w:t>AthletePhoto</w:t>
      </w:r>
      <w:r>
        <w:t xml:space="preserve"> и </w:t>
      </w:r>
      <w:r>
        <w:rPr>
          <w:rStyle w:val="Strong"/>
        </w:rPr>
        <w:t>Athlete</w:t>
      </w:r>
      <w:r>
        <w:t xml:space="preserve">. В таблицата </w:t>
      </w:r>
      <w:r>
        <w:rPr>
          <w:rStyle w:val="Strong"/>
        </w:rPr>
        <w:t>AthletePhoto</w:t>
      </w:r>
      <w:r>
        <w:t xml:space="preserve"> се използва външен ключ към </w:t>
      </w:r>
      <w:r>
        <w:rPr>
          <w:rStyle w:val="Strong"/>
        </w:rPr>
        <w:t>Athlete</w:t>
      </w:r>
      <w:r>
        <w:t>, който позволява всяко изображение да бъде свързано с конкретен състезател. Това създава връзка тип „един към много“, при която един състезател може да има множество свързани изображения.</w:t>
      </w:r>
    </w:p>
    <w:p w14:paraId="6FCC94B6" w14:textId="77777777" w:rsidR="005312C2" w:rsidRDefault="005312C2" w:rsidP="005312C2">
      <w:pPr>
        <w:pStyle w:val="NormalWeb"/>
      </w:pPr>
      <w:r>
        <w:t xml:space="preserve">При дефинирането на тези връзки е използван параметърът </w:t>
      </w:r>
      <w:r>
        <w:rPr>
          <w:rStyle w:val="Strong"/>
        </w:rPr>
        <w:t>on_delete=models.PROTECT</w:t>
      </w:r>
      <w:r>
        <w:t>. Този механизъм предотвратява изтриването на запис от основната таблица, ако към него съществуват свързани записи в друга таблица. Например, ако състезател има свързани снимки, системата няма да позволи неговото изтриване, докато тези зависимости не бъдат премахнати.</w:t>
      </w:r>
    </w:p>
    <w:p w14:paraId="16720A79" w14:textId="77777777" w:rsidR="005312C2" w:rsidRDefault="005312C2" w:rsidP="005312C2">
      <w:pPr>
        <w:pStyle w:val="NormalWeb"/>
      </w:pPr>
      <w:r>
        <w:t xml:space="preserve">Използването на първични и външни ключове, заедно с ограниченията за изтриване, гарантира </w:t>
      </w:r>
      <w:r>
        <w:rPr>
          <w:rStyle w:val="Strong"/>
        </w:rPr>
        <w:t>логическата цялост и консистентност на данните</w:t>
      </w:r>
      <w:r>
        <w:t xml:space="preserve"> в системата. Това предотвратява появата на невалидни или „висящи“ записи и осигурява надеждна структура на базата данни.</w:t>
      </w:r>
    </w:p>
    <w:p w14:paraId="4388627A" w14:textId="4E419EF9"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4.4. Нормализация и избягване на излишно дублиране</w:t>
      </w:r>
      <w:bookmarkEnd w:id="36"/>
    </w:p>
    <w:p w14:paraId="2C72F399" w14:textId="3DDDAD41"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Структурата на базата данни следва принципите на нормализация. Данните за групите са отделени, снимките са отделени, а конфигурацията на състезанието е централизирана.</w:t>
      </w:r>
    </w:p>
    <w:p w14:paraId="75A30E85" w14:textId="63F63B55" w:rsidR="71A04E14" w:rsidRDefault="71A04E14"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Този подход намалява риска от неконсистентни записи, излишно дублиране и трудна поддръжка.</w:t>
      </w:r>
    </w:p>
    <w:p w14:paraId="13D7DE0A" w14:textId="51A50211"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37" w:name="_Toc1829267873"/>
      <w:r w:rsidRPr="4D1AED51">
        <w:rPr>
          <w:rFonts w:ascii="Calibri" w:eastAsia="Calibri" w:hAnsi="Calibri" w:cs="Calibri"/>
          <w:color w:val="000000" w:themeColor="text1"/>
          <w:szCs w:val="28"/>
        </w:rPr>
        <w:t>4.5. Типове данни и проектни решения</w:t>
      </w:r>
      <w:bookmarkEnd w:id="37"/>
    </w:p>
    <w:p w14:paraId="7283FB35" w14:textId="77777777" w:rsidR="005312C2" w:rsidRDefault="005312C2" w:rsidP="005312C2">
      <w:pPr>
        <w:pStyle w:val="NormalWeb"/>
      </w:pPr>
      <w:bookmarkStart w:id="38" w:name="_Toc645861044"/>
      <w:r>
        <w:t>При проектирането на структурата на базата данни е направен внимателен избор на типове полета, като те са съобразени със спецификата и естеството на съхраняваната информация. Подходящият избор на типове данни е важен за осигуряване на ефективно съхранение, коректна обработка и лесно управление на информацията в системата.</w:t>
      </w:r>
    </w:p>
    <w:p w14:paraId="4C4921A8" w14:textId="77777777" w:rsidR="005312C2" w:rsidRDefault="005312C2" w:rsidP="005312C2">
      <w:pPr>
        <w:pStyle w:val="NormalWeb"/>
      </w:pPr>
      <w:r>
        <w:lastRenderedPageBreak/>
        <w:t xml:space="preserve">За съхраняване на текстова информация се използва типът </w:t>
      </w:r>
      <w:r>
        <w:rPr>
          <w:rStyle w:val="Strong"/>
        </w:rPr>
        <w:t>CharField</w:t>
      </w:r>
      <w:r>
        <w:t>, който е подходящ за кратки текстови стойности с ограничена дължина, като например имена на състезатели, наименования на групи или други идентификационни текстови параметри. Този тип поле позволява задаване на максимална дължина на текста, което подпомага контрола върху валидността на данните.</w:t>
      </w:r>
    </w:p>
    <w:p w14:paraId="2C9CF82F" w14:textId="77777777" w:rsidR="005312C2" w:rsidRDefault="005312C2" w:rsidP="005312C2">
      <w:pPr>
        <w:pStyle w:val="NormalWeb"/>
      </w:pPr>
      <w:r>
        <w:t xml:space="preserve">Числовите стойности, като например стартов номер или пореден номер на пристигане, се съхраняват чрез типа </w:t>
      </w:r>
      <w:r>
        <w:rPr>
          <w:rStyle w:val="Strong"/>
        </w:rPr>
        <w:t>IntegerField</w:t>
      </w:r>
      <w:r>
        <w:t>. Този тип поле е оптимизиран за работа с цели числа и позволява извършването на различни числови операции и сортиране.</w:t>
      </w:r>
    </w:p>
    <w:p w14:paraId="1CE9E7DC" w14:textId="77777777" w:rsidR="005312C2" w:rsidRDefault="005312C2" w:rsidP="005312C2">
      <w:pPr>
        <w:pStyle w:val="NormalWeb"/>
      </w:pPr>
      <w:r>
        <w:t xml:space="preserve">За съхраняване на времеви параметри се използва типът </w:t>
      </w:r>
      <w:r>
        <w:rPr>
          <w:rStyle w:val="Strong"/>
        </w:rPr>
        <w:t>DateTimeField</w:t>
      </w:r>
      <w:r>
        <w:t xml:space="preserve">, който позволява записване на точна дата и час. Това е особено важно за полета като </w:t>
      </w:r>
      <w:r>
        <w:rPr>
          <w:rStyle w:val="Strong"/>
        </w:rPr>
        <w:t>start_time</w:t>
      </w:r>
      <w:r>
        <w:t xml:space="preserve">, където е необходимо да се запише точният момент на започване на състезанието. Използването на </w:t>
      </w:r>
      <w:r>
        <w:rPr>
          <w:rStyle w:val="Strong"/>
        </w:rPr>
        <w:t>DateTimeField</w:t>
      </w:r>
      <w:r>
        <w:t xml:space="preserve"> с поддръжка на времеви зони (timezone) позволява системата да работи коректно със сървърното време и да предотврати проблеми, свързани с различни часови зони или промени в системното време.</w:t>
      </w:r>
    </w:p>
    <w:p w14:paraId="5470B305" w14:textId="77777777" w:rsidR="005312C2" w:rsidRDefault="005312C2" w:rsidP="005312C2">
      <w:pPr>
        <w:pStyle w:val="NormalWeb"/>
      </w:pPr>
      <w:r>
        <w:t xml:space="preserve">За представяне на бинарни характеристики, които имат само две възможни стойности (например „да“ или „не“), се използва типът </w:t>
      </w:r>
      <w:r>
        <w:rPr>
          <w:rStyle w:val="Strong"/>
        </w:rPr>
        <w:t>BooleanField</w:t>
      </w:r>
      <w:r>
        <w:t>. Той е подходящ за полета, които описват логически състояния или индикатори в системата.</w:t>
      </w:r>
    </w:p>
    <w:p w14:paraId="0290A754" w14:textId="77777777" w:rsidR="005312C2" w:rsidRDefault="005312C2" w:rsidP="005312C2">
      <w:pPr>
        <w:pStyle w:val="NormalWeb"/>
      </w:pPr>
      <w:r>
        <w:t xml:space="preserve">Полето </w:t>
      </w:r>
      <w:r>
        <w:rPr>
          <w:rStyle w:val="Strong"/>
        </w:rPr>
        <w:t>result_time</w:t>
      </w:r>
      <w:r>
        <w:t>, което съхранява резултатното време на състезателите, е реализирано като текстово поле. Този подход улеснява форматирането и директната визуализация на времето в потребителския интерфейс. Въпреки това, при бъдещо развитие на системата може да бъде добавено допълнително числово поле, което да съхранява резултатното време в числов формат (например в секунди или милисекунди). Това би позволило по-лесно извършване на изчисления, статистически анализи и по-ефективно сортиране на резултатите.</w:t>
      </w:r>
    </w:p>
    <w:p w14:paraId="2C025256" w14:textId="58837EED" w:rsidR="71A04E14" w:rsidRDefault="71A04E14"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4.6. Консистентност и защита на данните</w:t>
      </w:r>
      <w:bookmarkEnd w:id="38"/>
    </w:p>
    <w:p w14:paraId="6EBAAE87" w14:textId="77777777" w:rsidR="005312C2" w:rsidRDefault="005312C2" w:rsidP="005312C2">
      <w:pPr>
        <w:pStyle w:val="NormalWeb"/>
      </w:pPr>
      <w:r>
        <w:t>Поддържането на консистентност и защита на данните е ключов аспект при разработването на информационни системи, особено когато се обработват множество операции върху базата данни. В разглежданата система са реализирани различни механизми, които гарантират надеждност на данните и предотвратяват възникването на некоректни или непълни записи.</w:t>
      </w:r>
    </w:p>
    <w:p w14:paraId="0AC66197" w14:textId="77777777" w:rsidR="005312C2" w:rsidRDefault="005312C2" w:rsidP="005312C2">
      <w:pPr>
        <w:pStyle w:val="NormalWeb"/>
      </w:pPr>
      <w:r>
        <w:t xml:space="preserve">Един от основните механизми за контрол е използването на </w:t>
      </w:r>
      <w:r>
        <w:rPr>
          <w:rStyle w:val="Strong"/>
        </w:rPr>
        <w:t>валидиране чрез сериализатори</w:t>
      </w:r>
      <w:r>
        <w:t>. Преди дадена заявка да бъде обработена и записана в базата данни, сериализаторите проверяват дали подадените данни отговарят на зададените правила и ограничения. Това включва проверка за задължителни полета, правилен формат на стойностите и съответствие с очакваните типове данни.</w:t>
      </w:r>
    </w:p>
    <w:p w14:paraId="779A8ABC" w14:textId="77777777" w:rsidR="005312C2" w:rsidRDefault="005312C2" w:rsidP="005312C2">
      <w:pPr>
        <w:pStyle w:val="NormalWeb"/>
      </w:pPr>
      <w:r>
        <w:t xml:space="preserve">Освен това системата извършва </w:t>
      </w:r>
      <w:r>
        <w:rPr>
          <w:rStyle w:val="Strong"/>
        </w:rPr>
        <w:t>проверка за съществуване на обекти</w:t>
      </w:r>
      <w:r>
        <w:t xml:space="preserve"> преди извършване на операции върху тях. Например, преди да бъде актуализиран или изтрит даден запис, се </w:t>
      </w:r>
      <w:r>
        <w:lastRenderedPageBreak/>
        <w:t>проверява дали той действително съществува в базата данни. Това предотвратява възникването на грешки, свързани с опити за достъп до несъществуващи ресурси.</w:t>
      </w:r>
    </w:p>
    <w:p w14:paraId="7EC946EE" w14:textId="77777777" w:rsidR="005312C2" w:rsidRDefault="005312C2" w:rsidP="005312C2">
      <w:pPr>
        <w:pStyle w:val="NormalWeb"/>
      </w:pPr>
      <w:r>
        <w:t xml:space="preserve">При обработката на заявките се използват и </w:t>
      </w:r>
      <w:r>
        <w:rPr>
          <w:rStyle w:val="Strong"/>
        </w:rPr>
        <w:t>подходящи HTTP статус кодове</w:t>
      </w:r>
      <w:r>
        <w:t>, които информират клиентската част за резултата от изпълнената операция. Например, успешните операции връщат статус кодове от групата 2xx, докато при невалидни входни данни или липсващи ресурси се връщат кодове от групите 4xx. Това улеснява диагностицирането на проблеми и позволява на клиентското приложение да реагира адекватно на различни ситуации.</w:t>
      </w:r>
    </w:p>
    <w:p w14:paraId="0AB30363" w14:textId="77777777" w:rsidR="005312C2" w:rsidRDefault="005312C2" w:rsidP="005312C2">
      <w:pPr>
        <w:pStyle w:val="NormalWeb"/>
      </w:pPr>
      <w:r>
        <w:t xml:space="preserve">Допълнително в системата са въведени </w:t>
      </w:r>
      <w:r>
        <w:rPr>
          <w:rStyle w:val="Strong"/>
        </w:rPr>
        <w:t>ограничения при изтриване на зависими записи</w:t>
      </w:r>
      <w:r>
        <w:t>, които предпазват базата данни от нарушаване на релационните връзки. Например, чрез използването на механизми като защита при изтриване на свързани обекти се предотвратява премахването на записи, към които съществуват активни зависимости.</w:t>
      </w:r>
    </w:p>
    <w:p w14:paraId="1095A83D" w14:textId="77777777" w:rsidR="005312C2" w:rsidRDefault="005312C2" w:rsidP="005312C2">
      <w:pPr>
        <w:pStyle w:val="NormalWeb"/>
      </w:pPr>
      <w:r>
        <w:t>Комбинацията от тези механизми значително намалява риска от възникване на неконсистентни състояния в базата данни и повишава устойчивостта на системата при работа с множество операции и потребителски заявки. Това осигурява надеждна обработка на данните и стабилно функциониране на приложението.</w:t>
      </w:r>
    </w:p>
    <w:p w14:paraId="76B796EC" w14:textId="086DD38D" w:rsidR="4D1AED51" w:rsidRDefault="4D1AED51" w:rsidP="4D1AED51">
      <w:pPr>
        <w:keepLines/>
        <w:spacing w:after="160" w:line="259" w:lineRule="auto"/>
        <w:jc w:val="left"/>
        <w:rPr>
          <w:rFonts w:eastAsia="Times New Roman" w:cs="Times New Roman"/>
          <w:color w:val="000000" w:themeColor="text1"/>
          <w:szCs w:val="24"/>
        </w:rPr>
      </w:pPr>
    </w:p>
    <w:p w14:paraId="5AD4A551" w14:textId="1928F36D" w:rsidR="777676FC" w:rsidRDefault="777676FC" w:rsidP="4D1AED51">
      <w:pPr>
        <w:pStyle w:val="Heading1"/>
        <w:keepNext w:val="0"/>
        <w:pBdr>
          <w:bottom w:val="single" w:sz="8" w:space="1" w:color="000000"/>
        </w:pBdr>
        <w:spacing w:before="0" w:after="160" w:line="259" w:lineRule="auto"/>
        <w:ind w:firstLine="0"/>
        <w:jc w:val="left"/>
        <w:rPr>
          <w:rFonts w:ascii="Calibri" w:eastAsia="Calibri" w:hAnsi="Calibri" w:cs="Calibri"/>
          <w:color w:val="000000" w:themeColor="text1"/>
          <w:szCs w:val="36"/>
        </w:rPr>
      </w:pPr>
      <w:bookmarkStart w:id="39" w:name="_Toc1339465998"/>
      <w:r w:rsidRPr="4D1AED51">
        <w:rPr>
          <w:rFonts w:ascii="Calibri" w:eastAsia="Calibri" w:hAnsi="Calibri" w:cs="Calibri"/>
          <w:color w:val="000000" w:themeColor="text1"/>
          <w:szCs w:val="36"/>
        </w:rPr>
        <w:t>5. Алгоритми и програмна логика</w:t>
      </w:r>
      <w:bookmarkEnd w:id="39"/>
    </w:p>
    <w:p w14:paraId="37A67943" w14:textId="0BEF7A9C"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40" w:name="_Toc411031087"/>
      <w:r w:rsidRPr="4D1AED51">
        <w:rPr>
          <w:rFonts w:ascii="Calibri" w:eastAsia="Calibri" w:hAnsi="Calibri" w:cs="Calibri"/>
          <w:color w:val="000000" w:themeColor="text1"/>
          <w:szCs w:val="28"/>
        </w:rPr>
        <w:t>5.1. Алгоритъм за стартиране на състезание</w:t>
      </w:r>
      <w:bookmarkEnd w:id="40"/>
    </w:p>
    <w:p w14:paraId="4E62C036" w14:textId="77777777" w:rsidR="003270ED" w:rsidRDefault="003270ED" w:rsidP="003270ED">
      <w:pPr>
        <w:pStyle w:val="NormalWeb"/>
      </w:pPr>
      <w:bookmarkStart w:id="41" w:name="_Toc1702836990"/>
      <w:r>
        <w:t>Стартирането на състезанието представлява глобална системна операция, която установява началната времева референция за всички участници. Този момент служи като основа за изчисляване на резултатните времена на състезателите и поради това е от критично значение да бъде определен по надежден и централизиран начин.</w:t>
      </w:r>
    </w:p>
    <w:p w14:paraId="3D74A5C5" w14:textId="77777777" w:rsidR="003270ED" w:rsidRDefault="003270ED" w:rsidP="003270ED">
      <w:pPr>
        <w:pStyle w:val="NormalWeb"/>
      </w:pPr>
      <w:r>
        <w:t>Процесът се инициира от оператор чрез потребителския интерфейс на системата. При натискане на бутона за стартиране клиентското приложение изпраща заявка към сървърната част на системата, която задейства алгоритъма за стартиране на състезанието. Backend логиката поема отговорността за извършване на необходимите проверки и актуализиране на състоянието на състезанието.</w:t>
      </w:r>
    </w:p>
    <w:p w14:paraId="3F083B5A" w14:textId="77777777" w:rsidR="003270ED" w:rsidRDefault="003270ED" w:rsidP="003270ED">
      <w:pPr>
        <w:pStyle w:val="NormalWeb"/>
      </w:pPr>
      <w:r>
        <w:t>Алгоритъмът започва с проверка дали съществува активен обект Competition, който представлява текущото състезание в системата. След това се проверява текущият статус на състезанието, за да се гарантира, че операцията по стартиране не се изпълнява повторно. Ако системата установи, че състезанието вече е в състояние „стартирало“, операцията не се изпълнява повторно и се връща съответно съобщение към клиента.</w:t>
      </w:r>
    </w:p>
    <w:p w14:paraId="39D9BBCB" w14:textId="77777777" w:rsidR="003270ED" w:rsidRDefault="003270ED" w:rsidP="003270ED">
      <w:pPr>
        <w:pStyle w:val="NormalWeb"/>
      </w:pPr>
      <w:r>
        <w:t xml:space="preserve">Ако състезанието все още не е стартирало, системата записва текущото сървърно време чрез функцията timezone.now(), което представлява точния момент на започване на </w:t>
      </w:r>
      <w:r>
        <w:lastRenderedPageBreak/>
        <w:t>състезанието. Получената стойност се записва в полето start_time на обекта Competition. След това статусът на състезанието се актуализира, като се променя в състояние „STARTED“.</w:t>
      </w:r>
    </w:p>
    <w:p w14:paraId="71063B40" w14:textId="77777777" w:rsidR="003270ED" w:rsidRDefault="003270ED" w:rsidP="003270ED">
      <w:pPr>
        <w:pStyle w:val="NormalWeb"/>
      </w:pPr>
      <w:r>
        <w:t>След извършването на тези операции обновеният запис се съхранява в базата данни. Накрая сървърът връща потвърждение към клиентската част на приложението, което позволява интерфейсът да отрази промяната в състоянието на системата.</w:t>
      </w:r>
    </w:p>
    <w:p w14:paraId="171C04A8" w14:textId="77777777" w:rsidR="003270ED" w:rsidRDefault="003270ED" w:rsidP="003270ED">
      <w:pPr>
        <w:pStyle w:val="NormalWeb"/>
      </w:pPr>
      <w:r>
        <w:t>Формално алгоритъмът може да бъде представен по следния начин:</w:t>
      </w:r>
    </w:p>
    <w:p w14:paraId="45C45CD9" w14:textId="36B93D9D" w:rsidR="003270ED" w:rsidRDefault="003270ED" w:rsidP="003270ED">
      <w:pPr>
        <w:pStyle w:val="NormalWeb"/>
      </w:pPr>
      <w:r>
        <w:t xml:space="preserve">if competition.status != STARTED: competition.start_time = current_server_time competition.status = STARTED save() </w:t>
      </w:r>
    </w:p>
    <w:p w14:paraId="28EB64FE" w14:textId="2D44DC4E" w:rsidR="003270ED" w:rsidRDefault="003270ED" w:rsidP="003270ED">
      <w:pPr>
        <w:pStyle w:val="NormalWeb"/>
      </w:pPr>
      <w:r>
        <w:t>Използването на сървърно време при стартирането на състезанието осигурява единна времева база за всички участници. Това елиминира зависимостта от клиентските устройства и предотвратява възможни неточности, свързани с различни системни часовници или манипулации от страна на клиента.</w:t>
      </w:r>
    </w:p>
    <w:p w14:paraId="511E8829" w14:textId="111095DC"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5.2. Алгоритъм за изчисляване на резултатно време</w:t>
      </w:r>
      <w:bookmarkEnd w:id="41"/>
    </w:p>
    <w:p w14:paraId="00E7E4E5" w14:textId="77777777" w:rsidR="003270ED" w:rsidRDefault="003270ED" w:rsidP="003270ED">
      <w:pPr>
        <w:pStyle w:val="NormalWeb"/>
      </w:pPr>
      <w:bookmarkStart w:id="42" w:name="_Toc60487705"/>
      <w:r>
        <w:t>Изчисляването на резултатното време представлява централния алгоритъм в системата, тъй като чрез него се определя реалният резултат на всеки състезател. Точността и надеждността на този процес са от съществено значение за коректното формиране на класирането и за обективното оценяване на представянето на участниците.</w:t>
      </w:r>
    </w:p>
    <w:p w14:paraId="5B44CE7A" w14:textId="77777777" w:rsidR="003270ED" w:rsidRDefault="003270ED" w:rsidP="003270ED">
      <w:pPr>
        <w:pStyle w:val="NormalWeb"/>
      </w:pPr>
      <w:r>
        <w:t>Алгоритъмът се активира в момента, когато даден състезател бъде маркиран като „финиширал“ чрез потребителския интерфейс. Това действие изпраща заявка към сървърната част на приложението, която стартира процеса по изчисляване на резултатното време. Цялата обработка се извършва на ниво backend, което гарантира по-висока надеждност и предотвратява възможни манипулации от страна на клиентската част.</w:t>
      </w:r>
    </w:p>
    <w:p w14:paraId="79B1FB61" w14:textId="77777777" w:rsidR="003270ED" w:rsidRDefault="003270ED" w:rsidP="003270ED">
      <w:pPr>
        <w:pStyle w:val="NormalWeb"/>
      </w:pPr>
      <w:r>
        <w:t>Първата стъпка от алгоритъма е извличането на началния момент на състезанието (start_time) от обекта Competition в базата данни. Тази стойност представлява времевата референция, спрямо която се изчисляват всички резултатни времена. След това системата генерира текущото сървърно време, което отразява точния момент на финиширане на състезателя.</w:t>
      </w:r>
    </w:p>
    <w:p w14:paraId="3C05B478" w14:textId="77777777" w:rsidR="003270ED" w:rsidRDefault="003270ED" w:rsidP="003270ED">
      <w:pPr>
        <w:pStyle w:val="NormalWeb"/>
      </w:pPr>
      <w:r>
        <w:t>След получаването на тези две стойности се изчислява тяхната разлика, която представлява изминалото време от началото на състезанието до момента на финиширане. Формално тази операция може да бъде представена като:</w:t>
      </w:r>
    </w:p>
    <w:p w14:paraId="41E93FBA" w14:textId="77777777" w:rsidR="003270ED" w:rsidRDefault="003270ED" w:rsidP="003270ED">
      <w:pPr>
        <w:pStyle w:val="NormalWeb"/>
      </w:pPr>
      <w:r>
        <w:t>delta = current_time – start_time</w:t>
      </w:r>
    </w:p>
    <w:p w14:paraId="2C3E9E22" w14:textId="77777777" w:rsidR="003270ED" w:rsidRDefault="003270ED" w:rsidP="003270ED">
      <w:pPr>
        <w:pStyle w:val="NormalWeb"/>
      </w:pPr>
      <w:r>
        <w:t xml:space="preserve">Получената стойност delta се преобразува в по-удобен за визуализация формат, като се разделя на часове, минути, секунди и десети от секундата. След това резултатът се </w:t>
      </w:r>
      <w:r>
        <w:lastRenderedPageBreak/>
        <w:t>форматира във фиксиран текстов формат, който се записва в полето result_time на съответния запис в таблицата със състезатели.</w:t>
      </w:r>
    </w:p>
    <w:p w14:paraId="794556D7" w14:textId="77777777" w:rsidR="003270ED" w:rsidRDefault="003270ED" w:rsidP="003270ED">
      <w:pPr>
        <w:pStyle w:val="NormalWeb"/>
      </w:pPr>
      <w:r>
        <w:t>След успешно изчисляване и записване на резултатното време системата актуализира и статуса на състезателя, като го променя в състояние „финиширал“. Тази промяна позволява участникът да бъде включен в алгоритъма за формиране на класирането.</w:t>
      </w:r>
    </w:p>
    <w:p w14:paraId="742163CC" w14:textId="77777777" w:rsidR="003270ED" w:rsidRDefault="003270ED" w:rsidP="003270ED">
      <w:pPr>
        <w:pStyle w:val="NormalWeb"/>
      </w:pPr>
      <w:r>
        <w:t>Алгоритъмът гарантира детерминистично изчисление, тъй като всички резултати се базират на една и съща времева референция – началния момент на състезанието. Освен това използването на сървърно време осигурява еднаква времева основа за всички участници и позволява повторяемост на изчисленията при последваща проверка или анализ. Всички операции по изчисляване се извършват изцяло в backend слоя, което повишава надеждността и сигурността на системата.</w:t>
      </w:r>
    </w:p>
    <w:p w14:paraId="3E0B4D54" w14:textId="26C007D5"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5.3. Алгоритъм за промяна на статус на състезател</w:t>
      </w:r>
      <w:bookmarkEnd w:id="42"/>
    </w:p>
    <w:p w14:paraId="29762CDB" w14:textId="77777777" w:rsidR="003270ED" w:rsidRDefault="003270ED" w:rsidP="003270ED">
      <w:pPr>
        <w:pStyle w:val="NormalWeb"/>
      </w:pPr>
      <w:bookmarkStart w:id="43" w:name="_Toc1869933161"/>
      <w:r>
        <w:t>Управлението на статуса на състезателите е важен елемент от логиката на системата, тъй като чрез него се проследява текущото състояние на всеки участник по време на състезателния процес. Всеки състезател преминава през определени състояния, които отразяват етапа на неговото участие в състезанието.</w:t>
      </w:r>
    </w:p>
    <w:p w14:paraId="35A38DEC" w14:textId="77777777" w:rsidR="003270ED" w:rsidRDefault="003270ED" w:rsidP="003270ED">
      <w:pPr>
        <w:pStyle w:val="NormalWeb"/>
      </w:pPr>
      <w:r>
        <w:t>В рамките на системата са дефинирани няколко основни статуса на състезателя: „регистриран“, „финиширащ“, „финиширал“, „дисквалифициран“ и „не стартирал“. Тези състояния описват различни възможни етапи от жизнения цикъл на участника – от момента на регистрация до окончателното приключване на участието му.</w:t>
      </w:r>
    </w:p>
    <w:p w14:paraId="5E8871B2" w14:textId="77777777" w:rsidR="003270ED" w:rsidRDefault="003270ED" w:rsidP="003270ED">
      <w:pPr>
        <w:pStyle w:val="NormalWeb"/>
      </w:pPr>
      <w:r>
        <w:t>Алгоритъмът за промяна на статус се изпълнява при заявка от страна на оператора чрез потребителския интерфейс. След получаване на заявката backend системата извършва последователност от проверки, които гарантират коректността на прехода между различните състояния.</w:t>
      </w:r>
    </w:p>
    <w:p w14:paraId="337EA723" w14:textId="77777777" w:rsidR="003270ED" w:rsidRDefault="003270ED" w:rsidP="003270ED">
      <w:pPr>
        <w:pStyle w:val="NormalWeb"/>
      </w:pPr>
      <w:r>
        <w:t>На първо място се проверява дали промяната на статуса е допустима спрямо текущото състояние на състезанието. Например, маркирането на състезател като „финиширал“ е възможно само ако състезанието вече е стартирало. Тази проверка предотвратява извършването на операции в неподходящ момент от състезателния процес.</w:t>
      </w:r>
    </w:p>
    <w:p w14:paraId="1CDEABA7" w14:textId="77777777" w:rsidR="003270ED" w:rsidRDefault="003270ED" w:rsidP="003270ED">
      <w:pPr>
        <w:pStyle w:val="NormalWeb"/>
      </w:pPr>
      <w:r>
        <w:t>След това системата проверява текущия статус на състезателя. Целта е да се гарантира, че новият статус представлява логически допустим преход. Например, състезател, който вече е финиширал, не може да бъде върнат обратно в състояние „регистриран“ без допълнителна административна намеса.</w:t>
      </w:r>
    </w:p>
    <w:p w14:paraId="256BF984" w14:textId="77777777" w:rsidR="003270ED" w:rsidRDefault="003270ED" w:rsidP="003270ED">
      <w:pPr>
        <w:pStyle w:val="NormalWeb"/>
      </w:pPr>
      <w:r>
        <w:t xml:space="preserve">При определени преходи между състоянията може да бъде необходимо актуализиране на полето result_time. Например, при преминаване към статус „финиширал“ системата изчислява и записва резултатното време на състезателя. При други състояния, като </w:t>
      </w:r>
      <w:r>
        <w:lastRenderedPageBreak/>
        <w:t>например „дисквалифициран“ или „не стартирал“, резултатното време може да остане празно или да бъде игнорирано при формирането на класирането.</w:t>
      </w:r>
    </w:p>
    <w:p w14:paraId="3A4FFA3F" w14:textId="77777777" w:rsidR="003270ED" w:rsidRDefault="003270ED" w:rsidP="003270ED">
      <w:pPr>
        <w:pStyle w:val="NormalWeb"/>
      </w:pPr>
      <w:r>
        <w:t>След успешното преминаване през всички проверки системата записва новия статус в базата данни и връща потвърждение към клиентската част на приложението. Интерфейсът от своя страна обновява визуализацията на съответния състезател и отразява новото му състояние.</w:t>
      </w:r>
    </w:p>
    <w:p w14:paraId="29400CB1" w14:textId="77777777" w:rsidR="003270ED" w:rsidRDefault="003270ED" w:rsidP="003270ED">
      <w:pPr>
        <w:pStyle w:val="NormalWeb"/>
      </w:pPr>
      <w:r>
        <w:t>Този подход, базиран на контролирани преходи между състоянията, предотвратява некоректни или нелогични промени в статуса на състезателите и гарантира консистентност на данните в системата. Освен това той улеснява проследяването на състоянието на участниците и осигурява по-надеждно управление на състезателния процес.</w:t>
      </w:r>
    </w:p>
    <w:p w14:paraId="00316A95" w14:textId="1A70C345"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5.4. Алгоритъм за управление на пореден номер при финиш</w:t>
      </w:r>
      <w:bookmarkEnd w:id="43"/>
    </w:p>
    <w:p w14:paraId="1D24A71C" w14:textId="467530A6"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Системата поддържа поле next_num, което отразява поредността на пристигащите състезатели.</w:t>
      </w:r>
    </w:p>
    <w:p w14:paraId="0BF3411E" w14:textId="15384C0F"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При успешно маркиране на финиш: извлича се текущата стойност на next_num, увеличава се с единица, присвоява се на състезателя и се записва в базата данни.</w:t>
      </w:r>
    </w:p>
    <w:p w14:paraId="64A8D99C" w14:textId="3F263DE4"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Формално: competition.next_num = competition.next_num + 1; athlete.num = competition.next_num; save()(</w:t>
      </w:r>
      <w:r w:rsidRPr="4D1AED51">
        <w:rPr>
          <w:rFonts w:eastAsia="Times New Roman" w:cs="Times New Roman"/>
          <w:color w:val="FF0000"/>
          <w:szCs w:val="24"/>
        </w:rPr>
        <w:t>code</w:t>
      </w:r>
      <w:r w:rsidRPr="4D1AED51">
        <w:rPr>
          <w:rFonts w:eastAsia="Times New Roman" w:cs="Times New Roman"/>
          <w:color w:val="000000" w:themeColor="text1"/>
          <w:szCs w:val="24"/>
        </w:rPr>
        <w:t>)</w:t>
      </w:r>
    </w:p>
    <w:p w14:paraId="65B9D82D" w14:textId="6D259699"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Този механизъм осигурява проследимост на реда на пристигане.</w:t>
      </w:r>
    </w:p>
    <w:p w14:paraId="4F26001E" w14:textId="3AA786DC"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44" w:name="_Toc1059892939"/>
      <w:r w:rsidRPr="4D1AED51">
        <w:rPr>
          <w:rFonts w:ascii="Calibri" w:eastAsia="Calibri" w:hAnsi="Calibri" w:cs="Calibri"/>
          <w:color w:val="000000" w:themeColor="text1"/>
          <w:szCs w:val="28"/>
        </w:rPr>
        <w:t>5.5. Алгоритъм за формиране на класиране</w:t>
      </w:r>
      <w:bookmarkEnd w:id="44"/>
    </w:p>
    <w:p w14:paraId="16C80883" w14:textId="74E76143"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Формирането на класиране включва извличане на всички състезатели със статус „финиширал“, сортиране във възходящ ред по result_time или num и присвояване на позиции.</w:t>
      </w:r>
    </w:p>
    <w:p w14:paraId="01F2A212" w14:textId="16B2FE32"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Алгоритъмът може да бъде представен така: finished = select athletes where status = FINISHED; sorted_list = sort(finished by result_time ascending); assign ranks sequentially.(</w:t>
      </w:r>
      <w:r w:rsidRPr="4D1AED51">
        <w:rPr>
          <w:rFonts w:eastAsia="Times New Roman" w:cs="Times New Roman"/>
          <w:color w:val="FF0000"/>
          <w:szCs w:val="24"/>
        </w:rPr>
        <w:t>code</w:t>
      </w:r>
      <w:r w:rsidRPr="4D1AED51">
        <w:rPr>
          <w:rFonts w:eastAsia="Times New Roman" w:cs="Times New Roman"/>
          <w:color w:val="000000" w:themeColor="text1"/>
          <w:szCs w:val="24"/>
        </w:rPr>
        <w:t>)</w:t>
      </w:r>
    </w:p>
    <w:p w14:paraId="7305605F" w14:textId="2C918E66"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Класирането се генерира динамично при извличане на данните.</w:t>
      </w:r>
    </w:p>
    <w:p w14:paraId="0FBCCBF0" w14:textId="527D3641"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45" w:name="_Toc1913208388"/>
      <w:r w:rsidRPr="4D1AED51">
        <w:rPr>
          <w:rFonts w:ascii="Calibri" w:eastAsia="Calibri" w:hAnsi="Calibri" w:cs="Calibri"/>
          <w:color w:val="000000" w:themeColor="text1"/>
          <w:szCs w:val="28"/>
        </w:rPr>
        <w:t>5.6. Обработка на гранични случаи</w:t>
      </w:r>
      <w:bookmarkEnd w:id="45"/>
    </w:p>
    <w:p w14:paraId="3CA96B68" w14:textId="385CF3EC"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Системата предвижда обработка на дисквалификация (DQ), не стартирал (NS) и корекция на пореден номер.</w:t>
      </w:r>
    </w:p>
    <w:p w14:paraId="7D2FE96D" w14:textId="51AE0015"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При дисквалификация статусът се променя и резултатното време се маркира като 'DQ'. При нестартирал състезателят не участва в класирането. Корекцията на пореден номер се извършва чрез специализиран endpoint.</w:t>
      </w:r>
    </w:p>
    <w:p w14:paraId="3F8A525B" w14:textId="523980FD"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Тези механизми гарантират гъвкавост без нарушаване на структурата на базата данни.</w:t>
      </w:r>
    </w:p>
    <w:p w14:paraId="2EE7BCA6" w14:textId="4352F103" w:rsidR="777676FC" w:rsidRDefault="777676F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46" w:name="_Toc1867337342"/>
      <w:r w:rsidRPr="4D1AED51">
        <w:rPr>
          <w:rFonts w:ascii="Calibri" w:eastAsia="Calibri" w:hAnsi="Calibri" w:cs="Calibri"/>
          <w:color w:val="000000" w:themeColor="text1"/>
          <w:szCs w:val="28"/>
        </w:rPr>
        <w:lastRenderedPageBreak/>
        <w:t>5.7. Детерминираност и надеждност на алгоритмите</w:t>
      </w:r>
      <w:bookmarkEnd w:id="46"/>
    </w:p>
    <w:p w14:paraId="4B8080DF" w14:textId="5734ED85"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Алгоритмите притежават свойства на детерминистичност, централизация, проследимост и устойчивост.</w:t>
      </w:r>
    </w:p>
    <w:p w14:paraId="7E199BEE" w14:textId="4685D33E" w:rsidR="777676FC" w:rsidRDefault="777676F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Всички изчисления се извършват на сървъра, което елиминира възможността за манипулация и гарантира надеждност при реално приложение.</w:t>
      </w:r>
    </w:p>
    <w:p w14:paraId="6B143372" w14:textId="7D81A900" w:rsidR="4D1AED51" w:rsidRDefault="4D1AED51" w:rsidP="4D1AED51">
      <w:pPr>
        <w:keepLines/>
        <w:spacing w:after="160" w:line="259" w:lineRule="auto"/>
        <w:jc w:val="left"/>
        <w:rPr>
          <w:rFonts w:eastAsia="Times New Roman" w:cs="Times New Roman"/>
          <w:color w:val="000000" w:themeColor="text1"/>
          <w:szCs w:val="24"/>
        </w:rPr>
      </w:pPr>
    </w:p>
    <w:p w14:paraId="4CB38B03" w14:textId="382C59CE" w:rsidR="1F54951C" w:rsidRDefault="1F54951C" w:rsidP="4D1AED51">
      <w:pPr>
        <w:pStyle w:val="Heading1"/>
        <w:keepNext w:val="0"/>
        <w:pBdr>
          <w:bottom w:val="single" w:sz="8" w:space="1" w:color="000000"/>
        </w:pBdr>
        <w:spacing w:before="0" w:after="160" w:line="259" w:lineRule="auto"/>
        <w:ind w:firstLine="0"/>
        <w:jc w:val="left"/>
        <w:rPr>
          <w:rFonts w:ascii="Calibri" w:eastAsia="Calibri" w:hAnsi="Calibri" w:cs="Calibri"/>
          <w:color w:val="000000" w:themeColor="text1"/>
          <w:szCs w:val="36"/>
        </w:rPr>
      </w:pPr>
      <w:bookmarkStart w:id="47" w:name="_Toc1023677172"/>
      <w:r w:rsidRPr="4D1AED51">
        <w:rPr>
          <w:rFonts w:ascii="Calibri" w:eastAsia="Calibri" w:hAnsi="Calibri" w:cs="Calibri"/>
          <w:color w:val="000000" w:themeColor="text1"/>
          <w:szCs w:val="36"/>
        </w:rPr>
        <w:t>6. Сигурност и валидиране</w:t>
      </w:r>
      <w:bookmarkEnd w:id="47"/>
    </w:p>
    <w:p w14:paraId="1A0C8764" w14:textId="1982D5D7"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48" w:name="_Toc1985745193"/>
      <w:r w:rsidRPr="4D1AED51">
        <w:rPr>
          <w:rFonts w:ascii="Calibri" w:eastAsia="Calibri" w:hAnsi="Calibri" w:cs="Calibri"/>
          <w:color w:val="000000" w:themeColor="text1"/>
          <w:szCs w:val="28"/>
        </w:rPr>
        <w:t>6.1. Общи принципи на сигурността в уеб приложения</w:t>
      </w:r>
      <w:bookmarkEnd w:id="48"/>
    </w:p>
    <w:p w14:paraId="3A7CEEE9" w14:textId="77777777" w:rsidR="003270ED" w:rsidRDefault="003270ED" w:rsidP="003270ED">
      <w:pPr>
        <w:pStyle w:val="NormalWeb"/>
      </w:pPr>
      <w:bookmarkStart w:id="49" w:name="_Toc1385144777"/>
      <w:r>
        <w:t>Сигурността представлява съществен компонент при разработването на уеб базирани информационни системи. Тя е особено важна в приложения, които обработват чувствителни или критични данни, каквито в разглежданата система са официалните резултати, времето на финиширане и класирането на състезателите. Наличието на надеждни механизми за защита гарантира, че данните не могат да бъдат манипулирани, загубени или достъпвани от неоторизирани лица.</w:t>
      </w:r>
    </w:p>
    <w:p w14:paraId="65E63F0D" w14:textId="77777777" w:rsidR="003270ED" w:rsidRDefault="003270ED" w:rsidP="003270ED">
      <w:pPr>
        <w:pStyle w:val="NormalWeb"/>
      </w:pPr>
      <w:r>
        <w:t>При разработването на системата са взети предвид основните принципи на сигурността в уеб приложенията. Първата основна цел е предотвратяване на неоторизиран достъп до административните функции на системата. Само упълномощени потребители, като оператори или администратори, трябва да могат да извършват операции като регистрация на състезатели, стартиране на състезанието или записване на резултати.</w:t>
      </w:r>
    </w:p>
    <w:p w14:paraId="4D0DD0D4" w14:textId="77777777" w:rsidR="003270ED" w:rsidRDefault="003270ED" w:rsidP="003270ED">
      <w:pPr>
        <w:pStyle w:val="NormalWeb"/>
      </w:pPr>
      <w:r>
        <w:t>Втора важна цел е защитата срещу манипулиране на резултатите. Тъй като системата управлява официалните резултати от състезанието, е необходимо да се гарантира, че времето на състезателите и редът на класиране не могат да бъдат променяни неправомерно. Това се постига чрез централизирана обработка на данните в сървърната част на приложението и чрез ограничаване на директния достъп до базата данни.</w:t>
      </w:r>
    </w:p>
    <w:p w14:paraId="26113F91" w14:textId="77777777" w:rsidR="003270ED" w:rsidRDefault="003270ED" w:rsidP="003270ED">
      <w:pPr>
        <w:pStyle w:val="NormalWeb"/>
      </w:pPr>
      <w:r>
        <w:t>Друга важна цел е гарантирането на целостта на данните. Това означава, че информацията, съхранявана в системата, трябва да остане последователна, точна и защитена от некоректни промени. За тази цел се използват механизми като валидиране на входните данни, контрол на релационните зависимости между таблиците и ограничения върху операциите по изтриване или редактиране.</w:t>
      </w:r>
    </w:p>
    <w:p w14:paraId="7EC05C63" w14:textId="77777777" w:rsidR="003270ED" w:rsidRDefault="003270ED" w:rsidP="003270ED">
      <w:pPr>
        <w:pStyle w:val="NormalWeb"/>
      </w:pPr>
      <w:r>
        <w:t>Освен това системата осигурява контрол върху административните операции, като ограничава достъпа до критични функционалности само до определени роли или потребители. Това намалява риска от случайни или злонамерени действия, които биха могли да повлияят върху резултатите от състезанието.</w:t>
      </w:r>
    </w:p>
    <w:p w14:paraId="34A54371" w14:textId="77777777" w:rsidR="003270ED" w:rsidRDefault="003270ED" w:rsidP="003270ED">
      <w:pPr>
        <w:pStyle w:val="NormalWeb"/>
      </w:pPr>
      <w:r>
        <w:t xml:space="preserve">За реализиране на тези цели системата използва вградените механизми за сигурност на Django framework. Този framework предоставя редица готови средства за защита, </w:t>
      </w:r>
      <w:r>
        <w:lastRenderedPageBreak/>
        <w:t>включително управление на потребители и удостоверяване (authentication), защита срещу често срещани уеб атаки и механизми за сигурна обработка на заявките. Благодарение на тези вградени функции се осигурява базово, но надеждно ниво на защита срещу типични уязвимости в уеб приложенията.</w:t>
      </w:r>
    </w:p>
    <w:p w14:paraId="6BA97AF9" w14:textId="292B27C3"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6.2. Аутентикация и контрол на достъпа</w:t>
      </w:r>
      <w:bookmarkEnd w:id="49"/>
    </w:p>
    <w:p w14:paraId="0B9651BD" w14:textId="158BF418"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Django предоставя механизъм за управление на потребители, който позволява разграничаване между административен и стандартен достъп.</w:t>
      </w:r>
    </w:p>
    <w:p w14:paraId="2F44E0AB" w14:textId="50690DD8"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Административните функции като създаване и редакция на състезатели, стартиране на състезание, дисквалификация и корекции на резултати се извършват от потребители с необходимите права.</w:t>
      </w:r>
    </w:p>
    <w:p w14:paraId="039377F1" w14:textId="45A24F40"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Използването на вградената система за аутентикация позволява идентифициране на потребителя, ограничаване на достъпа до чувствителни операции и проследяване на действията в административния панел.</w:t>
      </w:r>
    </w:p>
    <w:p w14:paraId="21B029A9" w14:textId="70EC7D3C"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50" w:name="_Toc945605729"/>
      <w:r w:rsidRPr="4D1AED51">
        <w:rPr>
          <w:rFonts w:ascii="Calibri" w:eastAsia="Calibri" w:hAnsi="Calibri" w:cs="Calibri"/>
          <w:color w:val="000000" w:themeColor="text1"/>
          <w:szCs w:val="28"/>
        </w:rPr>
        <w:t>6.3. Защита срещу SQL инжекции</w:t>
      </w:r>
      <w:bookmarkEnd w:id="50"/>
    </w:p>
    <w:p w14:paraId="3C4361AA" w14:textId="77777777" w:rsidR="003270ED" w:rsidRDefault="003270ED" w:rsidP="003270ED">
      <w:pPr>
        <w:pStyle w:val="NormalWeb"/>
      </w:pPr>
      <w:bookmarkStart w:id="51" w:name="_Toc1396633651"/>
      <w:r>
        <w:t>SQL инжекцията представлява една от най-разпространените уязвимости в уеб приложенията. Този тип атака се основава на въвеждане на злонамерен SQL код чрез входни полета или параметри на заявките, който може да бъде изпълнен от базата данни. В резултат на това атакуващият може да получи неоторизиран достъп до данни, да промени съдържанието на базата данни или дори да изтрие критична информация.</w:t>
      </w:r>
    </w:p>
    <w:p w14:paraId="000681B1" w14:textId="77777777" w:rsidR="003270ED" w:rsidRDefault="003270ED" w:rsidP="003270ED">
      <w:pPr>
        <w:pStyle w:val="NormalWeb"/>
      </w:pPr>
      <w:r>
        <w:t xml:space="preserve">В разработената система работата с базата данни се осъществява чрез </w:t>
      </w:r>
      <w:r>
        <w:rPr>
          <w:rStyle w:val="Strong"/>
        </w:rPr>
        <w:t>Django ORM (Object-Relational Mapping)</w:t>
      </w:r>
      <w:r>
        <w:t>. Този механизъм представлява абстрактен слой между приложението и релационната база данни, който позволява работа с обекти и модели вместо директно писане на SQL заявки.</w:t>
      </w:r>
    </w:p>
    <w:p w14:paraId="14AA08FE" w14:textId="77777777" w:rsidR="003270ED" w:rsidRDefault="003270ED" w:rsidP="003270ED">
      <w:pPr>
        <w:pStyle w:val="NormalWeb"/>
      </w:pPr>
      <w:r>
        <w:t>Използването на ORM технологията елиминира необходимостта от ръчно изграждане на SQL заявки в повечето случаи. Вместо това разработчикът използва методи и операции върху модели, които автоматично се преобразуват в съответните SQL заявки от страна на framework-а. Това значително намалява риска от допускане на програмни грешки, които биха могли да доведат до уязвимости.</w:t>
      </w:r>
    </w:p>
    <w:p w14:paraId="5A27B9C3" w14:textId="77777777" w:rsidR="003270ED" w:rsidRDefault="003270ED" w:rsidP="003270ED">
      <w:pPr>
        <w:pStyle w:val="NormalWeb"/>
      </w:pPr>
      <w:r>
        <w:t xml:space="preserve">Едно от основните предимства на </w:t>
      </w:r>
      <w:r>
        <w:rPr>
          <w:rStyle w:val="Strong"/>
        </w:rPr>
        <w:t>Django ORM</w:t>
      </w:r>
      <w:r>
        <w:t xml:space="preserve"> е, че той използва </w:t>
      </w:r>
      <w:r>
        <w:rPr>
          <w:rStyle w:val="Strong"/>
        </w:rPr>
        <w:t>параметризирани заявки</w:t>
      </w:r>
      <w:r>
        <w:t>. Това означава, че входните данни, подадени от потребителя, се обработват отделно от самата SQL команда. По този начин стойностите се третират като данни, а не като част от изпълнимия SQL код.</w:t>
      </w:r>
    </w:p>
    <w:p w14:paraId="410E4BE5" w14:textId="77777777" w:rsidR="003270ED" w:rsidRDefault="003270ED" w:rsidP="003270ED">
      <w:pPr>
        <w:pStyle w:val="NormalWeb"/>
      </w:pPr>
      <w:r>
        <w:t xml:space="preserve">Освен това ORM слоят автоматично извършва необходимото </w:t>
      </w:r>
      <w:r>
        <w:rPr>
          <w:rStyle w:val="Strong"/>
        </w:rPr>
        <w:t>екраниране и обработка на входните данни</w:t>
      </w:r>
      <w:r>
        <w:t>, което предотвратява възможността злонамерени символи или SQL конструкции да бъдат интерпретирани като част от заявката. В резултат на това рискът от SQL injection атаки е значително намален.</w:t>
      </w:r>
    </w:p>
    <w:p w14:paraId="5C826097" w14:textId="77777777" w:rsidR="003270ED" w:rsidRDefault="003270ED" w:rsidP="003270ED">
      <w:pPr>
        <w:pStyle w:val="NormalWeb"/>
      </w:pPr>
      <w:r>
        <w:lastRenderedPageBreak/>
        <w:t xml:space="preserve">Благодарение на използването на </w:t>
      </w:r>
      <w:r>
        <w:rPr>
          <w:rStyle w:val="Strong"/>
        </w:rPr>
        <w:t>Django ORM</w:t>
      </w:r>
      <w:r>
        <w:t xml:space="preserve"> системата осигурява по-високо ниво на сигурност при работа с базата данни и защитава приложението от един от най-често срещаните типове уеб атаки.</w:t>
      </w:r>
    </w:p>
    <w:p w14:paraId="541EE767" w14:textId="63AD5FBE"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6.4. Защита срещу CSRF атаки</w:t>
      </w:r>
      <w:bookmarkEnd w:id="51"/>
    </w:p>
    <w:p w14:paraId="6A6A53BB" w14:textId="77777777" w:rsidR="003270ED" w:rsidRDefault="003270ED" w:rsidP="003270ED">
      <w:pPr>
        <w:pStyle w:val="NormalWeb"/>
      </w:pPr>
      <w:bookmarkStart w:id="52" w:name="_Toc575147971"/>
      <w:r>
        <w:t>CSRF (Cross-Site Request Forgery) представлява вид уеб атака, при която злонамерен уебсайт се опитва да изпрати заявка към дадено приложение от името на автентикиран потребител, без неговото знание или съгласие. Тъй като браузърът автоматично изпраща съществуващите сесийни бисквитки, сървърът може да приеме такава заявка като легитимна, ако не са приложени допълнителни механизми за защита. В резултат на това атакуващият би могъл да предизвика извършване на нежелани действия, като например промяна на данни или изпълнение на административни операции.</w:t>
      </w:r>
    </w:p>
    <w:p w14:paraId="0C1B2173" w14:textId="77777777" w:rsidR="003270ED" w:rsidRDefault="003270ED" w:rsidP="003270ED">
      <w:pPr>
        <w:pStyle w:val="NormalWeb"/>
      </w:pPr>
      <w:r>
        <w:t xml:space="preserve">За предотвратяване на подобни атаки в разработената система се използва вградената защита срещу CSRF, предоставена от </w:t>
      </w:r>
      <w:r>
        <w:rPr>
          <w:rStyle w:val="Strong"/>
        </w:rPr>
        <w:t>Django framework</w:t>
      </w:r>
      <w:r>
        <w:t xml:space="preserve">. Този механизъм се основава на използването на </w:t>
      </w:r>
      <w:r>
        <w:rPr>
          <w:rStyle w:val="Strong"/>
        </w:rPr>
        <w:t>CSRF токени</w:t>
      </w:r>
      <w:r>
        <w:t>, които се генерират автоматично от сървъра и се включват във формите или заявките, изпращани от клиентската част на приложението.</w:t>
      </w:r>
    </w:p>
    <w:p w14:paraId="07DEFD91" w14:textId="77777777" w:rsidR="003270ED" w:rsidRDefault="003270ED" w:rsidP="003270ED">
      <w:pPr>
        <w:pStyle w:val="NormalWeb"/>
      </w:pPr>
      <w:r>
        <w:t xml:space="preserve">При всяка заявка от тип </w:t>
      </w:r>
      <w:r>
        <w:rPr>
          <w:rStyle w:val="Strong"/>
        </w:rPr>
        <w:t>POST</w:t>
      </w:r>
      <w:r>
        <w:t xml:space="preserve">, </w:t>
      </w:r>
      <w:r>
        <w:rPr>
          <w:rStyle w:val="Strong"/>
        </w:rPr>
        <w:t>PUT</w:t>
      </w:r>
      <w:r>
        <w:t xml:space="preserve"> или </w:t>
      </w:r>
      <w:r>
        <w:rPr>
          <w:rStyle w:val="Strong"/>
        </w:rPr>
        <w:t>PATCH</w:t>
      </w:r>
      <w:r>
        <w:t xml:space="preserve"> клиентът трябва да изпрати валиден CSRF токен заедно със заявката. Сървърът проверява дали полученият токен съответства на този, който е генериран за текущата потребителска сесия. Ако токенът липсва или не съвпада, заявката се счита за потенциално злонамерена и се отхвърля.</w:t>
      </w:r>
    </w:p>
    <w:p w14:paraId="10B24D6A" w14:textId="77777777" w:rsidR="003270ED" w:rsidRDefault="003270ED" w:rsidP="003270ED">
      <w:pPr>
        <w:pStyle w:val="NormalWeb"/>
      </w:pPr>
      <w:r>
        <w:t>Този механизъм гарантира, че заявките, които извършват промени в системата, произхождат от легитимния потребителски интерфейс на приложението, а не от външни или злонамерени сайтове. По този начин се предотвратява възможността за изпълнение на неоторизирани операции от името на потребителя.</w:t>
      </w:r>
    </w:p>
    <w:p w14:paraId="235095A7" w14:textId="77777777" w:rsidR="003270ED" w:rsidRDefault="003270ED" w:rsidP="003270ED">
      <w:pPr>
        <w:pStyle w:val="NormalWeb"/>
      </w:pPr>
      <w:r>
        <w:t xml:space="preserve">Използването на CSRF защита, в комбинация с останалите механизми за сигурност на </w:t>
      </w:r>
      <w:r>
        <w:rPr>
          <w:rStyle w:val="Strong"/>
        </w:rPr>
        <w:t>Django</w:t>
      </w:r>
      <w:r>
        <w:t>, значително повишава защитата на системата и намалява риска от експлоатиране на уязвимости, свързани с неоторизирано изпращане на заявки.</w:t>
      </w:r>
    </w:p>
    <w:p w14:paraId="26B656EE" w14:textId="68569E83"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6.5. Валидиране на входните данни</w:t>
      </w:r>
      <w:bookmarkEnd w:id="52"/>
    </w:p>
    <w:p w14:paraId="56FBA5C6" w14:textId="6DD2D184"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Валидирането на входните данни се извършва чрез Django REST Framework сериализатори и допълнителни проверки в API класовете.</w:t>
      </w:r>
    </w:p>
    <w:p w14:paraId="010C33A1" w14:textId="0708EFCF"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Проверяват се типът на стойностите, задължителните полета, съществуването на свързани обекти и допустимите стойности за статуси. При некоректни данни се връща HTTP 400 (Bad Request).</w:t>
      </w:r>
    </w:p>
    <w:p w14:paraId="640D8F54" w14:textId="0B8492FF"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53" w:name="_Toc1514270941"/>
      <w:r w:rsidRPr="4D1AED51">
        <w:rPr>
          <w:rFonts w:ascii="Calibri" w:eastAsia="Calibri" w:hAnsi="Calibri" w:cs="Calibri"/>
          <w:color w:val="000000" w:themeColor="text1"/>
          <w:szCs w:val="28"/>
        </w:rPr>
        <w:t>6.6. Контрол на състоянията и предотвратяване на неконсистентност</w:t>
      </w:r>
      <w:bookmarkEnd w:id="53"/>
    </w:p>
    <w:p w14:paraId="414EF3A8" w14:textId="7846A326"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Системата използва статус полета както за състезанието, така и за състезателите, които служат като механизъм за логически контрол.</w:t>
      </w:r>
    </w:p>
    <w:p w14:paraId="7A9F7261" w14:textId="1E28D42A"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lastRenderedPageBreak/>
        <w:t>Например не може да се запише резултат преди стартиране на състезанието, дисквалифициран състезател не участва в класирането, а промени в резултатите изискват административен достъп.</w:t>
      </w:r>
    </w:p>
    <w:p w14:paraId="1857C110" w14:textId="407668D2" w:rsidR="1F54951C" w:rsidRDefault="1F54951C"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54" w:name="_Toc221266852"/>
      <w:r w:rsidRPr="4D1AED51">
        <w:rPr>
          <w:rFonts w:ascii="Calibri" w:eastAsia="Calibri" w:hAnsi="Calibri" w:cs="Calibri"/>
          <w:color w:val="000000" w:themeColor="text1"/>
          <w:szCs w:val="28"/>
        </w:rPr>
        <w:t>6.7. Обработка на грешки и устойчивост</w:t>
      </w:r>
      <w:bookmarkEnd w:id="54"/>
    </w:p>
    <w:p w14:paraId="5F372913" w14:textId="12B5F217"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При възникване на грешки системата проверява за съществуване на обекти чрез get_object_or_404, връща подходящи HTTP статус кодове (404, 400) и обработва изключенията контролирано.</w:t>
      </w:r>
    </w:p>
    <w:p w14:paraId="31FDABC4" w14:textId="19A7ED86" w:rsidR="1F54951C" w:rsidRDefault="1F54951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Този подход осигурява стабилност при реална експлоатация и повишава надеждността на платформата.</w:t>
      </w:r>
    </w:p>
    <w:p w14:paraId="3D3BAFA4" w14:textId="520C4D16" w:rsidR="5AE4C199" w:rsidRDefault="5AE4C199" w:rsidP="4D1AED51">
      <w:pPr>
        <w:pStyle w:val="Heading1"/>
        <w:keepNext w:val="0"/>
        <w:pBdr>
          <w:bottom w:val="single" w:sz="8" w:space="1" w:color="000000"/>
        </w:pBdr>
        <w:spacing w:before="0" w:after="160" w:line="259" w:lineRule="auto"/>
        <w:ind w:firstLine="0"/>
        <w:jc w:val="left"/>
        <w:rPr>
          <w:rFonts w:ascii="Calibri" w:eastAsia="Calibri" w:hAnsi="Calibri" w:cs="Calibri"/>
          <w:color w:val="000000" w:themeColor="text1"/>
          <w:szCs w:val="36"/>
        </w:rPr>
      </w:pPr>
      <w:bookmarkStart w:id="55" w:name="_Toc994167843"/>
      <w:r w:rsidRPr="4D1AED51">
        <w:rPr>
          <w:rFonts w:ascii="Calibri" w:eastAsia="Calibri" w:hAnsi="Calibri" w:cs="Calibri"/>
          <w:color w:val="000000" w:themeColor="text1"/>
          <w:szCs w:val="36"/>
        </w:rPr>
        <w:t>7. Реализация на системата и практическо приложение</w:t>
      </w:r>
      <w:bookmarkEnd w:id="55"/>
    </w:p>
    <w:p w14:paraId="00614BFD" w14:textId="49C3805B"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56" w:name="_Toc186340937"/>
      <w:r w:rsidRPr="4D1AED51">
        <w:rPr>
          <w:rFonts w:ascii="Calibri" w:eastAsia="Calibri" w:hAnsi="Calibri" w:cs="Calibri"/>
          <w:color w:val="000000" w:themeColor="text1"/>
          <w:szCs w:val="28"/>
        </w:rPr>
        <w:t>7.1. Среда за разработка</w:t>
      </w:r>
      <w:bookmarkEnd w:id="56"/>
    </w:p>
    <w:p w14:paraId="575B81E5" w14:textId="77777777" w:rsidR="00DB4825" w:rsidRDefault="00DB4825" w:rsidP="00DB4825">
      <w:pPr>
        <w:pStyle w:val="NormalWeb"/>
      </w:pPr>
      <w:bookmarkStart w:id="57" w:name="_Toc725799744"/>
      <w:r>
        <w:t>Разработката на системата е реализирана чрез използване на програмния език Python, който е широко използван при създаването на уеб приложения поради своята четимост, гъвкавост и богат набор от библиотеки. Като основна технологична платформа е използван Django framework, който предоставя готова архитектура за разработване на мащабируеми и сигурни уеб системи. Django следва архитектурния модел Model–View–Template (MVT), който позволява ясно разделение между логиката на приложението, обработката на данните и визуализацията.</w:t>
      </w:r>
    </w:p>
    <w:p w14:paraId="6C931178" w14:textId="77777777" w:rsidR="00DB4825" w:rsidRDefault="00DB4825" w:rsidP="00DB4825">
      <w:pPr>
        <w:pStyle w:val="NormalWeb"/>
      </w:pPr>
      <w:r>
        <w:t>За управление на зависимостите и библиотеките е използвана стандартна Python среда, която позволява инсталиране и поддържане на необходимите пакети за работа на приложението. Този подход осигурява по-добра организация на проекта и улеснява възпроизвеждането на средата при бъдещо разгръщане или развитие на системата.</w:t>
      </w:r>
    </w:p>
    <w:p w14:paraId="61121C48" w14:textId="77777777" w:rsidR="00DB4825" w:rsidRDefault="00DB4825" w:rsidP="00DB4825">
      <w:pPr>
        <w:pStyle w:val="NormalWeb"/>
      </w:pPr>
      <w:r>
        <w:t>Базата данни на приложението е реализирана чрез релационна система за управление на бази данни (СУБД), която е интегрирана с приложението чрез механизма Django ORM. Този слой позволява работа с обекти и модели вместо директно писане на SQL заявки, което улеснява разработката и намалява риска от програмни грешки при работа с базата данни.</w:t>
      </w:r>
    </w:p>
    <w:p w14:paraId="0ED3E162" w14:textId="77777777" w:rsidR="00DB4825" w:rsidRDefault="00DB4825" w:rsidP="00DB4825">
      <w:pPr>
        <w:pStyle w:val="NormalWeb"/>
      </w:pPr>
      <w:r>
        <w:t>Самото разработване е извършено в интегрирана среда за програмиране (IDE), която поддържа езика Python и предоставя инструменти за писане, редактиране и тестване на програмния код. По време на разработката системата е стартирана и тествана чрез локален сървър, предоставен от Django. Това позволява приложението да бъде изпълнявано и проверявано в контролирана среда преди неговото реално внедряване.</w:t>
      </w:r>
    </w:p>
    <w:p w14:paraId="717A1D4D" w14:textId="77777777" w:rsidR="00DB4825" w:rsidRDefault="00DB4825" w:rsidP="00DB4825">
      <w:pPr>
        <w:pStyle w:val="NormalWeb"/>
      </w:pPr>
      <w:r>
        <w:t>Използването на локална среда за разработка улеснява откриването и отстраняването на програмни грешки, както и тестването на различни функционалности на системата, без да се засяга реална производствена среда. Този подход е стандартна практика при разработването на съвременни уеб приложения.</w:t>
      </w:r>
    </w:p>
    <w:p w14:paraId="66F3C76B" w14:textId="64FB85C6"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lastRenderedPageBreak/>
        <w:t>7.2. Структура на проекта</w:t>
      </w:r>
      <w:bookmarkEnd w:id="57"/>
    </w:p>
    <w:p w14:paraId="104476ED" w14:textId="77777777" w:rsidR="00DB4825" w:rsidRDefault="00DB4825" w:rsidP="00DB4825">
      <w:pPr>
        <w:pStyle w:val="NormalWeb"/>
      </w:pPr>
      <w:bookmarkStart w:id="58" w:name="_Toc496651277"/>
      <w:r>
        <w:t xml:space="preserve">Проектът е организиран съгласно стандартната структура на приложение, разработено с </w:t>
      </w:r>
      <w:r>
        <w:rPr>
          <w:rStyle w:val="Strong"/>
        </w:rPr>
        <w:t>Django framework</w:t>
      </w:r>
      <w:r>
        <w:t>. Тази организация следва принципите на модулност и ясно разделение на отговорностите между различните компоненти на системата. Подобна структура улеснява разработката, поддръжката и бъдещото разширяване на функционалността на приложението.</w:t>
      </w:r>
    </w:p>
    <w:p w14:paraId="2D93222A" w14:textId="77777777" w:rsidR="00DB4825" w:rsidRDefault="00DB4825" w:rsidP="00DB4825">
      <w:pPr>
        <w:pStyle w:val="NormalWeb"/>
      </w:pPr>
      <w:r>
        <w:t xml:space="preserve">В основата на проекта се намират няколко основни програмни модула, всеки от които изпълнява конкретна роля в архитектурата на системата. Файлът </w:t>
      </w:r>
      <w:r>
        <w:rPr>
          <w:rStyle w:val="Strong"/>
        </w:rPr>
        <w:t>models.py</w:t>
      </w:r>
      <w:r>
        <w:t xml:space="preserve"> съдържа дефинициите на моделите, които описват структурата на данните в базата данни. В този модул се определят таблиците, техните полета, типовете данни и връзките между отделните обекти в системата.</w:t>
      </w:r>
    </w:p>
    <w:p w14:paraId="0092645A" w14:textId="77777777" w:rsidR="00DB4825" w:rsidRDefault="00DB4825" w:rsidP="00DB4825">
      <w:pPr>
        <w:pStyle w:val="NormalWeb"/>
      </w:pPr>
      <w:r>
        <w:t xml:space="preserve">Файлът </w:t>
      </w:r>
      <w:r>
        <w:rPr>
          <w:rStyle w:val="Strong"/>
        </w:rPr>
        <w:t>views.py</w:t>
      </w:r>
      <w:r>
        <w:t xml:space="preserve"> реализира логиката на приложението и обработката на входящите HTTP заявки. Тук се намират функциите или класовете, които приемат заявките от клиента, обработват необходимите операции върху данните и връщат съответния отговор.</w:t>
      </w:r>
    </w:p>
    <w:p w14:paraId="0B2081ED" w14:textId="77777777" w:rsidR="00DB4825" w:rsidRDefault="00DB4825" w:rsidP="00DB4825">
      <w:pPr>
        <w:pStyle w:val="NormalWeb"/>
      </w:pPr>
      <w:r>
        <w:t xml:space="preserve">Модулът </w:t>
      </w:r>
      <w:r>
        <w:rPr>
          <w:rStyle w:val="Strong"/>
        </w:rPr>
        <w:t>serializers.py</w:t>
      </w:r>
      <w:r>
        <w:t xml:space="preserve"> се използва за валидиране и преобразуване на данните между вътрешните обекти на системата и формата, в който те се изпращат към клиента (например JSON). Сериализаторите осигуряват контрол върху входните данни и гарантират, че информацията, която постъпва в системата, отговаря на зададените правила.</w:t>
      </w:r>
    </w:p>
    <w:p w14:paraId="79252189" w14:textId="77777777" w:rsidR="00DB4825" w:rsidRDefault="00DB4825" w:rsidP="00DB4825">
      <w:pPr>
        <w:pStyle w:val="NormalWeb"/>
      </w:pPr>
      <w:r>
        <w:t xml:space="preserve">Файлът </w:t>
      </w:r>
      <w:r>
        <w:rPr>
          <w:rStyle w:val="Strong"/>
        </w:rPr>
        <w:t>admin.py</w:t>
      </w:r>
      <w:r>
        <w:t xml:space="preserve"> предоставя конфигурацията за административния интерфейс на Django. Чрез него администраторите могат лесно да управляват данните в системата, като добавят, редактират или изтриват записи директно чрез уеб базирания административен панел.</w:t>
      </w:r>
    </w:p>
    <w:p w14:paraId="20847234" w14:textId="77777777" w:rsidR="00DB4825" w:rsidRDefault="00DB4825" w:rsidP="00DB4825">
      <w:pPr>
        <w:pStyle w:val="NormalWeb"/>
      </w:pPr>
      <w:r>
        <w:t xml:space="preserve">Директорията </w:t>
      </w:r>
      <w:r>
        <w:rPr>
          <w:rStyle w:val="Strong"/>
        </w:rPr>
        <w:t>templates</w:t>
      </w:r>
      <w:r>
        <w:t xml:space="preserve"> съдържа HTML шаблоните, използвани за визуализация на данните и изграждане на потребителския интерфейс. Шаблоните позволяват динамично генериране на съдържание чрез интеграция с данните, предоставени от backend логиката.</w:t>
      </w:r>
    </w:p>
    <w:p w14:paraId="141E06A4" w14:textId="77777777" w:rsidR="00DB4825" w:rsidRDefault="00DB4825" w:rsidP="00DB4825">
      <w:pPr>
        <w:pStyle w:val="NormalWeb"/>
      </w:pPr>
      <w:r>
        <w:t xml:space="preserve">Файлът </w:t>
      </w:r>
      <w:r>
        <w:rPr>
          <w:rStyle w:val="Strong"/>
        </w:rPr>
        <w:t>urls.py</w:t>
      </w:r>
      <w:r>
        <w:t xml:space="preserve"> отговаря за маршрутизирането на заявките. В него се дефинират правилата, които определят към коя функция или клас във </w:t>
      </w:r>
      <w:r>
        <w:rPr>
          <w:rStyle w:val="Strong"/>
        </w:rPr>
        <w:t>views.py</w:t>
      </w:r>
      <w:r>
        <w:t xml:space="preserve"> трябва да бъде насочена дадена HTTP заявка.</w:t>
      </w:r>
    </w:p>
    <w:p w14:paraId="5EF17B92" w14:textId="77777777" w:rsidR="00DB4825" w:rsidRDefault="00DB4825" w:rsidP="00DB4825">
      <w:pPr>
        <w:pStyle w:val="NormalWeb"/>
      </w:pPr>
      <w:r>
        <w:t>Тази организация на проекта осигурява ясно разделение между различните компоненти на приложението – структура на данните, бизнес логика, обработка на заявки и визуализация. В резултат системата става по-лесна за поддръжка, по-разбираема за разработчиците и по-гъвкава при бъдещи разширения или модификации.</w:t>
      </w:r>
    </w:p>
    <w:p w14:paraId="21F13CD3" w14:textId="3311B3F6"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7.3. Реализация на административния интерфейс</w:t>
      </w:r>
      <w:bookmarkEnd w:id="58"/>
    </w:p>
    <w:p w14:paraId="0D2B22D7" w14:textId="6B744526" w:rsidR="5AE4C199" w:rsidRDefault="5AE4C199"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Django предоставя вграден административен панел, чрез който могат да се добавят и редактират състезатели, управляват групи, проследяват резултати и контролират параметрите на състезанието.</w:t>
      </w:r>
    </w:p>
    <w:p w14:paraId="7DB7C589" w14:textId="5040FF71" w:rsidR="5AE4C199" w:rsidRDefault="5AE4C199"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lastRenderedPageBreak/>
        <w:t>Използването на административния интерфейс намалява необходимостта от допълнително разработване на помощни панели и ускорява процеса на управление.</w:t>
      </w:r>
    </w:p>
    <w:p w14:paraId="56E08130" w14:textId="35AACB41"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59" w:name="_Toc160063472"/>
      <w:r w:rsidRPr="4D1AED51">
        <w:rPr>
          <w:rFonts w:ascii="Calibri" w:eastAsia="Calibri" w:hAnsi="Calibri" w:cs="Calibri"/>
          <w:color w:val="000000" w:themeColor="text1"/>
          <w:szCs w:val="28"/>
        </w:rPr>
        <w:t>7.4. Реализация на REST API</w:t>
      </w:r>
      <w:bookmarkEnd w:id="59"/>
    </w:p>
    <w:p w14:paraId="50A522B4" w14:textId="00C09ED6" w:rsidR="5AE4C199" w:rsidRDefault="5AE4C199"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REST API слойът е реализиран чрез Django REST Framework и включва ListCreateAPIView за създаване и извличане на ресурси, RetrieveUpdateDestroyAPIView за детайлна обработка и APIView за специализирани операции като старт, статус и инкрементиране.</w:t>
      </w:r>
    </w:p>
    <w:p w14:paraId="0458AEC7" w14:textId="372A89E7" w:rsidR="5AE4C199" w:rsidRDefault="5AE4C199"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Това позволява ясно структуриране на логиката и разделяне на отговорностите.</w:t>
      </w:r>
    </w:p>
    <w:p w14:paraId="34639BDF" w14:textId="693D66C2"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bookmarkStart w:id="60" w:name="_Toc1185201564"/>
      <w:r w:rsidRPr="4D1AED51">
        <w:rPr>
          <w:rFonts w:ascii="Calibri" w:eastAsia="Calibri" w:hAnsi="Calibri" w:cs="Calibri"/>
          <w:color w:val="000000" w:themeColor="text1"/>
          <w:szCs w:val="28"/>
        </w:rPr>
        <w:t>7.5. Практическо тестване на системата</w:t>
      </w:r>
      <w:bookmarkEnd w:id="60"/>
    </w:p>
    <w:p w14:paraId="0DBEFD97" w14:textId="77777777" w:rsidR="004F2090" w:rsidRDefault="004F2090" w:rsidP="004F2090">
      <w:pPr>
        <w:pStyle w:val="NormalWeb"/>
      </w:pPr>
      <w:bookmarkStart w:id="61" w:name="_Toc1613334697"/>
      <w:r>
        <w:t xml:space="preserve">Практическото тестване на разработената система е извършено в </w:t>
      </w:r>
      <w:bookmarkStart w:id="62" w:name="_GoBack"/>
      <w:r w:rsidRPr="004F2090">
        <w:rPr>
          <w:rStyle w:val="Strong"/>
          <w:b w:val="0"/>
        </w:rPr>
        <w:t>реална работна ситуация</w:t>
      </w:r>
      <w:bookmarkEnd w:id="62"/>
      <w:r>
        <w:t>, а не само чрез симулирани сценарии. Целта на това тестване е да се провери надеждността на системата при реални условия на използване, както и коректността на алгоритмите за обработка на състезателните данни.</w:t>
      </w:r>
    </w:p>
    <w:p w14:paraId="73134C77" w14:textId="77777777" w:rsidR="004F2090" w:rsidRDefault="004F2090" w:rsidP="004F2090">
      <w:pPr>
        <w:pStyle w:val="NormalWeb"/>
      </w:pPr>
      <w:r>
        <w:t>По време на тестовете са изпълнени основните функционални операции на системата. Първоначално са регистрирани множество състезатели чрез потребителския интерфейс, като са въведени необходимите данни за всеки участник. След това е стартирано състезанието чрез съответната функция в системата, което е довело до записване на началния момент и активиране на алгоритмите за измерване на време.</w:t>
      </w:r>
    </w:p>
    <w:p w14:paraId="46695D6D" w14:textId="77777777" w:rsidR="004F2090" w:rsidRDefault="004F2090" w:rsidP="004F2090">
      <w:pPr>
        <w:pStyle w:val="NormalWeb"/>
      </w:pPr>
      <w:r>
        <w:t>В хода на състезанието са маркирани финиширащи състезатели, като системата автоматично е изчислявала резултатното време въз основа на разликата между началния момент на състезанието и момента на финиширане. Паралелно с това е извършена проверка на автоматичното формиране на класирането, което се генерира чрез сортиране на участниците според постигнатото време или реда на пристигане.</w:t>
      </w:r>
    </w:p>
    <w:p w14:paraId="53320386" w14:textId="77777777" w:rsidR="004F2090" w:rsidRDefault="004F2090" w:rsidP="004F2090">
      <w:pPr>
        <w:pStyle w:val="NormalWeb"/>
      </w:pPr>
      <w:r>
        <w:t>Допълнително са тествани и административни операции, като например обработка на дисквалификация или промяна на статус на състезател. Тези действия позволяват да се провери коректното функциониране на алгоритъма за управление на състоянията на участниците.</w:t>
      </w:r>
    </w:p>
    <w:p w14:paraId="40BE1F38" w14:textId="77777777" w:rsidR="004F2090" w:rsidRDefault="004F2090" w:rsidP="004F2090">
      <w:pPr>
        <w:pStyle w:val="NormalWeb"/>
      </w:pPr>
      <w:r>
        <w:t xml:space="preserve">Резултатите от проведените тестове показват, че системата работи </w:t>
      </w:r>
      <w:r>
        <w:rPr>
          <w:rStyle w:val="Strong"/>
        </w:rPr>
        <w:t>стабилно и коректно в реална среда</w:t>
      </w:r>
      <w:r>
        <w:t>. Алгоритмите за изчисляване на резултатното време функционират точно, а класирането се формира правилно в съответствие с въведените данни. Практическото тестване потвърждава, че разработената платформа е надеждна и подходяща за използване при реални състезателни събития.</w:t>
      </w:r>
    </w:p>
    <w:p w14:paraId="2A36AA20" w14:textId="2D2BE98D" w:rsidR="5AE4C199" w:rsidRDefault="5AE4C199" w:rsidP="4D1AED51">
      <w:pPr>
        <w:pStyle w:val="Heading2"/>
        <w:keepNext w:val="0"/>
        <w:spacing w:before="0" w:after="160" w:line="259" w:lineRule="auto"/>
        <w:ind w:firstLine="0"/>
        <w:jc w:val="left"/>
        <w:rPr>
          <w:rFonts w:ascii="Calibri" w:eastAsia="Calibri" w:hAnsi="Calibri" w:cs="Calibri"/>
          <w:color w:val="000000" w:themeColor="text1"/>
          <w:szCs w:val="28"/>
        </w:rPr>
      </w:pPr>
      <w:r w:rsidRPr="4D1AED51">
        <w:rPr>
          <w:rFonts w:ascii="Calibri" w:eastAsia="Calibri" w:hAnsi="Calibri" w:cs="Calibri"/>
          <w:color w:val="000000" w:themeColor="text1"/>
          <w:szCs w:val="28"/>
        </w:rPr>
        <w:t>7.6. Възможности за бъдещо развитие</w:t>
      </w:r>
      <w:bookmarkEnd w:id="61"/>
    </w:p>
    <w:p w14:paraId="2A929E9E" w14:textId="77777777" w:rsidR="00DB4825" w:rsidRDefault="00DB4825" w:rsidP="00DB4825">
      <w:pPr>
        <w:pStyle w:val="NormalWeb"/>
      </w:pPr>
      <w:r>
        <w:t xml:space="preserve">Разработената система притежава гъвкава архитектура, която позволява бъдещо разширяване и добавяне на нови функционалности без необходимост от фундаментални </w:t>
      </w:r>
      <w:r>
        <w:lastRenderedPageBreak/>
        <w:t>промени в основната структура на приложението. Това създава възможност системата постепенно да бъде надграждана и адаптирана към по-сложни сценарии на използване.</w:t>
      </w:r>
    </w:p>
    <w:p w14:paraId="55DBD99B" w14:textId="77777777" w:rsidR="00DB4825" w:rsidRDefault="00DB4825" w:rsidP="00DB4825">
      <w:pPr>
        <w:pStyle w:val="NormalWeb"/>
      </w:pPr>
      <w:r>
        <w:t>Една от възможностите за бъдещо развитие е добавянето на числово поле за съхранение на резултатното време, например в милисекунди. Това би позволило по-прецизни изчисления, по-лесно сортиране на резултатите и извършване на по-детайлни статистически анализи. В текущата реализация резултатното време се съхранява във форматиран текстов вид, който е удобен за визуализация, но числовото представяне би предоставило допълнителни възможности за обработка на данните.</w:t>
      </w:r>
    </w:p>
    <w:p w14:paraId="6E37F0B6" w14:textId="77777777" w:rsidR="00DB4825" w:rsidRDefault="00DB4825" w:rsidP="00DB4825">
      <w:pPr>
        <w:pStyle w:val="NormalWeb"/>
      </w:pPr>
      <w:r>
        <w:t>Системата може също така да бъде разширена чрез генериране на автоматични PDF протоколи с резултатите от състезанието. Това би позволило лесно създаване на официални отчети, класирания и архивни документи, които могат да бъдат разпространявани или съхранявани за бъдещи справки.</w:t>
      </w:r>
    </w:p>
    <w:p w14:paraId="731A7B69" w14:textId="77777777" w:rsidR="00DB4825" w:rsidRDefault="00DB4825" w:rsidP="00DB4825">
      <w:pPr>
        <w:pStyle w:val="NormalWeb"/>
      </w:pPr>
      <w:r>
        <w:t>Друга възможност за развитие е интеграция с външни регистрационни системи, които позволяват предварително записване на състезатели чрез онлайн платформи. По този начин данните за участниците могат автоматично да се импортират в системата, което би намалило необходимостта от ръчно въвеждане и би ускорило подготовката на състезанието.</w:t>
      </w:r>
    </w:p>
    <w:p w14:paraId="59FD70BE" w14:textId="77777777" w:rsidR="00DB4825" w:rsidRDefault="00DB4825" w:rsidP="00DB4825">
      <w:pPr>
        <w:pStyle w:val="NormalWeb"/>
      </w:pPr>
      <w:r>
        <w:t>Допълнително може да бъде реализиран разширен статистически модул, който да предоставя анализ на резултатите, графики, сравнение между различни състезания и статистически данни за представянето на участниците.</w:t>
      </w:r>
    </w:p>
    <w:p w14:paraId="6ADAFDC4" w14:textId="77777777" w:rsidR="00DB4825" w:rsidRDefault="00DB4825" w:rsidP="00DB4825">
      <w:pPr>
        <w:pStyle w:val="NormalWeb"/>
      </w:pPr>
      <w:r>
        <w:t>Съществено направление за бъдещо развитие е и повишаването на степента на автоматизация на процеса по отчитане на финиширане. В пълната си реализация системата може да бъде интегрирана с хардуерни устройства като инфрачервени бариери и камери, които автоматично регистрират преминаването на състезателите през финалната линия. При такъв подход инфрачервената бариера може да отчита точния момент на преминаване, а камерите могат да предоставят визуално потвърждение и допълнителна идентификация на участниците. Получените данни могат да бъдат автоматично изпращани към системата и обработвани от алгоритмите за изчисляване на резултатното време.</w:t>
      </w:r>
    </w:p>
    <w:p w14:paraId="6E4632C0" w14:textId="77777777" w:rsidR="00DB4825" w:rsidRDefault="00DB4825" w:rsidP="00DB4825">
      <w:pPr>
        <w:pStyle w:val="NormalWeb"/>
      </w:pPr>
      <w:r>
        <w:t>Освен това системата може да бъде подобрена чрез развитие на потребителския интерфейс, включително по-интуитивна визуализация на резултатите, по-удобни инструменти за управление на състезателите и адаптивен дизайн за използване на различни устройства.</w:t>
      </w:r>
    </w:p>
    <w:p w14:paraId="1615D4FB" w14:textId="77777777" w:rsidR="00DB4825" w:rsidRDefault="00DB4825" w:rsidP="00DB4825">
      <w:pPr>
        <w:pStyle w:val="NormalWeb"/>
      </w:pPr>
      <w:r>
        <w:t>Благодарение на модулната архитектура и използваните технологии системата позволява тези разширения да бъдат реализирани постепенно, без да се налага съществена промяна в основната логика и структура на приложението.</w:t>
      </w:r>
    </w:p>
    <w:p w14:paraId="65C422CB" w14:textId="68048295" w:rsidR="4D1AED51" w:rsidRDefault="4D1AED51" w:rsidP="4D1AED51">
      <w:pPr>
        <w:keepLines/>
        <w:spacing w:after="160" w:line="259" w:lineRule="auto"/>
        <w:jc w:val="left"/>
        <w:rPr>
          <w:rFonts w:eastAsia="Times New Roman" w:cs="Times New Roman"/>
          <w:color w:val="000000" w:themeColor="text1"/>
          <w:szCs w:val="24"/>
        </w:rPr>
      </w:pPr>
    </w:p>
    <w:p w14:paraId="11C33CF6" w14:textId="36CE7CF7" w:rsidR="27E6F1EC" w:rsidRPr="005312C2" w:rsidRDefault="27E6F1EC" w:rsidP="4D1AED51">
      <w:pPr>
        <w:pStyle w:val="Heading1"/>
        <w:keepNext w:val="0"/>
        <w:pBdr>
          <w:bottom w:val="single" w:sz="8" w:space="1" w:color="000000"/>
        </w:pBdr>
        <w:spacing w:before="0" w:after="160" w:line="259" w:lineRule="auto"/>
        <w:ind w:firstLine="0"/>
        <w:jc w:val="left"/>
        <w:rPr>
          <w:rFonts w:ascii="Calibri" w:eastAsia="Calibri" w:hAnsi="Calibri" w:cs="Calibri"/>
          <w:color w:val="000000" w:themeColor="text1"/>
          <w:szCs w:val="36"/>
        </w:rPr>
      </w:pPr>
      <w:bookmarkStart w:id="63" w:name="_Toc1104400968"/>
      <w:r w:rsidRPr="005312C2">
        <w:rPr>
          <w:rFonts w:ascii="Calibri" w:eastAsia="Calibri" w:hAnsi="Calibri" w:cs="Calibri"/>
          <w:color w:val="000000" w:themeColor="text1"/>
          <w:szCs w:val="36"/>
        </w:rPr>
        <w:lastRenderedPageBreak/>
        <w:t>8. Заключение</w:t>
      </w:r>
      <w:bookmarkEnd w:id="63"/>
    </w:p>
    <w:p w14:paraId="18B6839F" w14:textId="28131FBF" w:rsidR="27E6F1EC" w:rsidRDefault="27E6F1E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Разработената система представлява цялостно решение за управление и времеизмерване при спортни събития. Чрез прилагането на клиент–сървър архитектура и централизирана сървърна логика е постигната висока степен на надеждност и консистентност на данните.</w:t>
      </w:r>
    </w:p>
    <w:p w14:paraId="5EC6365F" w14:textId="5D87E751" w:rsidR="27E6F1EC" w:rsidRDefault="27E6F1E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Реализираните алгоритми за изчисляване на резултатно време, управление на състоянията и формиране на класиране осигуряват детерминистично и възпроизводимо поведение на системата. Използването на Django ORM и REST API позволява ясно структуриране на компонентите и лесно бъдещо разширяване.</w:t>
      </w:r>
    </w:p>
    <w:p w14:paraId="6224E924" w14:textId="221A9AFF" w:rsidR="27E6F1EC" w:rsidRDefault="27E6F1E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Особено значение има използването на централизирано сървърно време, което елиминира зависимостта от клиентски устройства и предотвратява възможност за манипулиране на резултатите. Това прави системата подходяща за реална експлоатация при масови състезания.</w:t>
      </w:r>
    </w:p>
    <w:p w14:paraId="1C34705D" w14:textId="5A1D7D82" w:rsidR="27E6F1EC" w:rsidRDefault="27E6F1EC" w:rsidP="4D1AED51">
      <w:pPr>
        <w:keepLines/>
        <w:spacing w:after="160" w:line="259" w:lineRule="auto"/>
        <w:ind w:firstLine="0"/>
        <w:jc w:val="left"/>
        <w:rPr>
          <w:rFonts w:eastAsia="Times New Roman" w:cs="Times New Roman"/>
          <w:color w:val="000000" w:themeColor="text1"/>
          <w:szCs w:val="24"/>
        </w:rPr>
      </w:pPr>
      <w:r w:rsidRPr="4D1AED51">
        <w:rPr>
          <w:rFonts w:eastAsia="Times New Roman" w:cs="Times New Roman"/>
          <w:color w:val="000000" w:themeColor="text1"/>
          <w:szCs w:val="24"/>
        </w:rPr>
        <w:t>Архитектурното решение позволява надграждане чрез добавяне на нови функционалности, интеграция с външни системи и оптимизация на обработката на данни. Проектът доказва практическата приложимост на разработената платформа и демонстрира успешно съчетаване на теоретични знания с реална софтуерна реализация.</w:t>
      </w:r>
    </w:p>
    <w:p w14:paraId="59F416B7" w14:textId="7178D05B" w:rsidR="24FD2261" w:rsidRDefault="005312C2" w:rsidP="4D1AED51">
      <w:pPr>
        <w:pStyle w:val="Heading1"/>
        <w:pBdr>
          <w:bottom w:val="single" w:sz="4" w:space="1" w:color="auto"/>
        </w:pBdr>
        <w:spacing w:before="360" w:after="80"/>
        <w:ind w:firstLine="0"/>
        <w:rPr>
          <w:rFonts w:ascii="Times New Roman" w:eastAsia="Times New Roman" w:hAnsi="Times New Roman" w:cs="Times New Roman"/>
          <w:b w:val="0"/>
          <w:bCs w:val="0"/>
          <w:color w:val="000000" w:themeColor="text1"/>
          <w:szCs w:val="36"/>
        </w:rPr>
      </w:pPr>
      <w:r>
        <w:rPr>
          <w:rFonts w:ascii="Times New Roman" w:eastAsia="Times New Roman" w:hAnsi="Times New Roman" w:cs="Times New Roman"/>
          <w:color w:val="000000" w:themeColor="text1"/>
          <w:szCs w:val="36"/>
          <w:lang w:val="bg-BG"/>
        </w:rPr>
        <w:t>9</w:t>
      </w:r>
      <w:r w:rsidR="24FD2261" w:rsidRPr="4D1AED51">
        <w:rPr>
          <w:rFonts w:ascii="Times New Roman" w:eastAsia="Times New Roman" w:hAnsi="Times New Roman" w:cs="Times New Roman"/>
          <w:color w:val="000000" w:themeColor="text1"/>
          <w:szCs w:val="36"/>
          <w:lang w:val="bg-BG"/>
        </w:rPr>
        <w:t>.Използвана литература и източници</w:t>
      </w:r>
    </w:p>
    <w:p w14:paraId="311E0580" w14:textId="192ABBBE" w:rsidR="4D1AED51" w:rsidRDefault="4D1AED51" w:rsidP="4D1AED51">
      <w:pPr>
        <w:jc w:val="left"/>
        <w:rPr>
          <w:rFonts w:eastAsia="Times New Roman" w:cs="Times New Roman"/>
          <w:color w:val="000000" w:themeColor="text1"/>
          <w:szCs w:val="24"/>
        </w:rPr>
      </w:pPr>
    </w:p>
    <w:p w14:paraId="6A96F037" w14:textId="0B3A887C"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1.</w:t>
      </w:r>
      <w:r>
        <w:tab/>
      </w:r>
      <w:r w:rsidRPr="4D1AED51">
        <w:rPr>
          <w:rFonts w:eastAsia="Times New Roman" w:cs="Times New Roman"/>
          <w:color w:val="000000" w:themeColor="text1"/>
          <w:szCs w:val="24"/>
        </w:rPr>
        <w:t>Колисниченко, Денис, Адаптивен уеб дизайн с Bootstrap, Асеневци, С 2019</w:t>
      </w:r>
    </w:p>
    <w:p w14:paraId="3044E510" w14:textId="195D4B65"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2.</w:t>
      </w:r>
      <w:r>
        <w:tab/>
      </w:r>
      <w:r w:rsidRPr="4D1AED51">
        <w:rPr>
          <w:rFonts w:eastAsia="Times New Roman" w:cs="Times New Roman"/>
          <w:color w:val="000000" w:themeColor="text1"/>
          <w:szCs w:val="24"/>
        </w:rPr>
        <w:t>D.K Academy, Python – практическо програмиране. Асеневци, С 2022</w:t>
      </w:r>
    </w:p>
    <w:p w14:paraId="4336DAAD" w14:textId="65DEA8A6"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3.</w:t>
      </w:r>
      <w:r>
        <w:tab/>
      </w:r>
      <w:r w:rsidRPr="4D1AED51">
        <w:rPr>
          <w:rFonts w:eastAsia="Times New Roman" w:cs="Times New Roman"/>
          <w:color w:val="000000" w:themeColor="text1"/>
          <w:szCs w:val="24"/>
        </w:rPr>
        <w:t>Донълдсън, Тоби. Бързо ръководство:Програмиране с Python.АлексСофт, С2017</w:t>
      </w:r>
    </w:p>
    <w:p w14:paraId="633EEED3" w14:textId="153A0969"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4.</w:t>
      </w:r>
      <w:r>
        <w:tab/>
      </w:r>
      <w:r w:rsidRPr="4D1AED51">
        <w:rPr>
          <w:rFonts w:eastAsia="Times New Roman" w:cs="Times New Roman"/>
          <w:color w:val="000000" w:themeColor="text1"/>
          <w:szCs w:val="24"/>
        </w:rPr>
        <w:t>Есканази, Аврам. Софтуерни техологии. КЛМН, С 2006</w:t>
      </w:r>
    </w:p>
    <w:p w14:paraId="21D74C03" w14:textId="7BA436A7"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5.</w:t>
      </w:r>
      <w:r>
        <w:tab/>
      </w:r>
      <w:hyperlink r:id="rId8">
        <w:r w:rsidRPr="4D1AED51">
          <w:rPr>
            <w:rStyle w:val="Hyperlink"/>
            <w:rFonts w:eastAsia="Times New Roman" w:cs="Times New Roman"/>
            <w:color w:val="000000" w:themeColor="text1"/>
            <w:szCs w:val="24"/>
          </w:rPr>
          <w:t>https://softuni.bg/blog/what-is-django</w:t>
        </w:r>
      </w:hyperlink>
    </w:p>
    <w:p w14:paraId="72D3EF22" w14:textId="573A7C5D"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6.</w:t>
      </w:r>
      <w:r>
        <w:tab/>
      </w:r>
      <w:hyperlink r:id="rId9">
        <w:r w:rsidRPr="4D1AED51">
          <w:rPr>
            <w:rStyle w:val="Hyperlink"/>
            <w:rFonts w:eastAsia="Times New Roman" w:cs="Times New Roman"/>
            <w:color w:val="000000" w:themeColor="text1"/>
            <w:szCs w:val="24"/>
          </w:rPr>
          <w:t>https://cynoteck.com/bg/blog-post/flask-vs-django/</w:t>
        </w:r>
      </w:hyperlink>
    </w:p>
    <w:p w14:paraId="0AB9F3CC" w14:textId="31F810E1"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7.</w:t>
      </w:r>
      <w:r>
        <w:tab/>
      </w:r>
      <w:hyperlink r:id="rId10">
        <w:r w:rsidRPr="4D1AED51">
          <w:rPr>
            <w:rStyle w:val="Hyperlink"/>
            <w:rFonts w:eastAsia="Times New Roman" w:cs="Times New Roman"/>
            <w:color w:val="000000" w:themeColor="text1"/>
            <w:szCs w:val="24"/>
          </w:rPr>
          <w:t>https://bg.savtec.org/articles/coding/the-basics-of-rest-and-restful-api-</w:t>
        </w:r>
      </w:hyperlink>
      <w:r w:rsidRPr="4D1AED51">
        <w:rPr>
          <w:rFonts w:eastAsia="Times New Roman" w:cs="Times New Roman"/>
          <w:color w:val="000000" w:themeColor="text1"/>
          <w:szCs w:val="24"/>
          <w:lang w:val="bg-BG"/>
        </w:rPr>
        <w:t xml:space="preserve"> </w:t>
      </w:r>
      <w:r w:rsidRPr="4D1AED51">
        <w:rPr>
          <w:rFonts w:eastAsia="Times New Roman" w:cs="Times New Roman"/>
          <w:color w:val="000000" w:themeColor="text1"/>
          <w:szCs w:val="24"/>
        </w:rPr>
        <w:t>development.html</w:t>
      </w:r>
    </w:p>
    <w:p w14:paraId="2B841960" w14:textId="2EBD72FE"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8.</w:t>
      </w:r>
      <w:r>
        <w:tab/>
      </w:r>
      <w:hyperlink r:id="rId11">
        <w:r w:rsidRPr="4D1AED51">
          <w:rPr>
            <w:rStyle w:val="Hyperlink"/>
            <w:rFonts w:eastAsia="Times New Roman" w:cs="Times New Roman"/>
            <w:color w:val="000000" w:themeColor="text1"/>
            <w:szCs w:val="24"/>
          </w:rPr>
          <w:t>https://urocibg.eu/</w:t>
        </w:r>
      </w:hyperlink>
    </w:p>
    <w:p w14:paraId="6BA7C6D6" w14:textId="717E1C39"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9.</w:t>
      </w:r>
      <w:r>
        <w:tab/>
      </w:r>
      <w:hyperlink r:id="rId12">
        <w:r w:rsidRPr="4D1AED51">
          <w:rPr>
            <w:rStyle w:val="Hyperlink"/>
            <w:rFonts w:eastAsia="Times New Roman" w:cs="Times New Roman"/>
            <w:color w:val="000000" w:themeColor="text1"/>
            <w:szCs w:val="24"/>
          </w:rPr>
          <w:t>https://www.django-rest-framework.org/</w:t>
        </w:r>
      </w:hyperlink>
    </w:p>
    <w:p w14:paraId="66369EB2" w14:textId="071640E1"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lastRenderedPageBreak/>
        <w:t>10.</w:t>
      </w:r>
      <w:r>
        <w:tab/>
      </w:r>
      <w:hyperlink r:id="rId13">
        <w:r w:rsidRPr="4D1AED51">
          <w:rPr>
            <w:rStyle w:val="Hyperlink"/>
            <w:rFonts w:eastAsia="Times New Roman" w:cs="Times New Roman"/>
            <w:color w:val="000000" w:themeColor="text1"/>
            <w:szCs w:val="24"/>
          </w:rPr>
          <w:t>https://softuni.bg/blog/vue-js-january-2021</w:t>
        </w:r>
      </w:hyperlink>
    </w:p>
    <w:p w14:paraId="4B2D1631" w14:textId="09880446"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11.</w:t>
      </w:r>
      <w:r>
        <w:tab/>
      </w:r>
      <w:hyperlink r:id="rId14">
        <w:r w:rsidRPr="4D1AED51">
          <w:rPr>
            <w:rStyle w:val="Hyperlink"/>
            <w:rFonts w:eastAsia="Times New Roman" w:cs="Times New Roman"/>
            <w:color w:val="000000" w:themeColor="text1"/>
            <w:szCs w:val="24"/>
          </w:rPr>
          <w:t>https://bg.wikipedia.org/wiki/MySQL</w:t>
        </w:r>
      </w:hyperlink>
    </w:p>
    <w:p w14:paraId="206895A7" w14:textId="3692FBC4"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12.</w:t>
      </w:r>
      <w:r>
        <w:tab/>
      </w:r>
      <w:hyperlink r:id="rId15">
        <w:r w:rsidRPr="4D1AED51">
          <w:rPr>
            <w:rStyle w:val="Hyperlink"/>
            <w:rFonts w:eastAsia="Times New Roman" w:cs="Times New Roman"/>
            <w:color w:val="000000" w:themeColor="text1"/>
            <w:szCs w:val="24"/>
          </w:rPr>
          <w:t>https://priobshti.se/article/strategii-v-pomosht-na-prepodavaneto/taksonomiya-na-blum-ili-kak-da-napravim-uroka-v</w:t>
        </w:r>
      </w:hyperlink>
    </w:p>
    <w:p w14:paraId="046E9518" w14:textId="4784D4D0"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13.</w:t>
      </w:r>
      <w:r>
        <w:tab/>
      </w:r>
      <w:hyperlink r:id="rId16">
        <w:r w:rsidRPr="4D1AED51">
          <w:rPr>
            <w:rStyle w:val="Hyperlink"/>
            <w:rFonts w:eastAsia="Times New Roman" w:cs="Times New Roman"/>
            <w:color w:val="000000" w:themeColor="text1"/>
            <w:szCs w:val="24"/>
          </w:rPr>
          <w:t>https://html.w3schools.bg</w:t>
        </w:r>
      </w:hyperlink>
    </w:p>
    <w:p w14:paraId="45CA783E" w14:textId="79F72476" w:rsidR="24FD2261" w:rsidRDefault="24FD2261" w:rsidP="4D1AED51">
      <w:pPr>
        <w:ind w:firstLine="0"/>
        <w:jc w:val="left"/>
        <w:rPr>
          <w:rFonts w:eastAsia="Times New Roman" w:cs="Times New Roman"/>
          <w:color w:val="000000" w:themeColor="text1"/>
          <w:szCs w:val="24"/>
        </w:rPr>
      </w:pPr>
      <w:r w:rsidRPr="4D1AED51">
        <w:rPr>
          <w:rFonts w:eastAsia="Times New Roman" w:cs="Times New Roman"/>
          <w:color w:val="000000" w:themeColor="text1"/>
          <w:szCs w:val="24"/>
        </w:rPr>
        <w:t>14.</w:t>
      </w:r>
      <w:r>
        <w:tab/>
      </w:r>
      <w:hyperlink r:id="rId17">
        <w:r w:rsidRPr="4D1AED51">
          <w:rPr>
            <w:rStyle w:val="Hyperlink"/>
            <w:rFonts w:eastAsia="Times New Roman" w:cs="Times New Roman"/>
            <w:color w:val="000000" w:themeColor="text1"/>
            <w:szCs w:val="24"/>
          </w:rPr>
          <w:t>https://www.inventum.bg/web-design/css/</w:t>
        </w:r>
      </w:hyperlink>
    </w:p>
    <w:p w14:paraId="74D398F2" w14:textId="1DE07828" w:rsidR="4D1AED51" w:rsidRDefault="4D1AED51" w:rsidP="4D1AED51">
      <w:pPr>
        <w:keepLines/>
        <w:spacing w:after="160" w:line="259" w:lineRule="auto"/>
        <w:ind w:firstLine="0"/>
        <w:rPr>
          <w:rFonts w:eastAsia="Times New Roman" w:cs="Times New Roman"/>
          <w:color w:val="000000" w:themeColor="text1"/>
          <w:szCs w:val="24"/>
        </w:rPr>
      </w:pPr>
    </w:p>
    <w:sectPr w:rsidR="4D1AED51" w:rsidSect="00034616">
      <w:headerReference w:type="default" r:id="rId18"/>
      <w:footerReference w:type="default" r:id="rId19"/>
      <w:pgSz w:w="12240" w:h="15840"/>
      <w:pgMar w:top="1411" w:right="1411" w:bottom="1411"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8E354A" w14:textId="77777777" w:rsidR="00BF5F80" w:rsidRDefault="00BF5F80">
      <w:pPr>
        <w:spacing w:after="0" w:line="240" w:lineRule="auto"/>
      </w:pPr>
      <w:r>
        <w:separator/>
      </w:r>
    </w:p>
  </w:endnote>
  <w:endnote w:type="continuationSeparator" w:id="0">
    <w:p w14:paraId="4F0471BE" w14:textId="77777777" w:rsidR="00BF5F80" w:rsidRDefault="00BF5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3EDD17" w14:textId="06FCA6A3" w:rsidR="008A4D6B" w:rsidRDefault="008A4D6B">
    <w:pPr>
      <w:pStyle w:val="Footer"/>
      <w:jc w:val="center"/>
    </w:pPr>
    <w:r>
      <w:fldChar w:fldCharType="begin"/>
    </w:r>
    <w:r>
      <w:instrText>PAGE</w:instrText>
    </w:r>
    <w:r>
      <w:fldChar w:fldCharType="separate"/>
    </w:r>
    <w:r w:rsidR="004F2090">
      <w:rPr>
        <w:noProof/>
      </w:rPr>
      <w:t>21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E3C03E" w14:textId="77777777" w:rsidR="00BF5F80" w:rsidRDefault="00BF5F80">
      <w:pPr>
        <w:spacing w:after="0" w:line="240" w:lineRule="auto"/>
      </w:pPr>
      <w:r>
        <w:separator/>
      </w:r>
    </w:p>
  </w:footnote>
  <w:footnote w:type="continuationSeparator" w:id="0">
    <w:p w14:paraId="687F5964" w14:textId="77777777" w:rsidR="00BF5F80" w:rsidRDefault="00BF5F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2880"/>
      <w:gridCol w:w="2880"/>
      <w:gridCol w:w="2880"/>
    </w:tblGrid>
    <w:tr w:rsidR="008A4D6B" w14:paraId="139BD200" w14:textId="77777777" w:rsidTr="4D1AED51">
      <w:trPr>
        <w:trHeight w:val="300"/>
      </w:trPr>
      <w:tc>
        <w:tcPr>
          <w:tcW w:w="2880" w:type="dxa"/>
        </w:tcPr>
        <w:p w14:paraId="7E84205A" w14:textId="7807DEE6" w:rsidR="008A4D6B" w:rsidRDefault="008A4D6B" w:rsidP="4D1AED51">
          <w:pPr>
            <w:pStyle w:val="Header"/>
            <w:ind w:left="-115"/>
            <w:jc w:val="left"/>
          </w:pPr>
        </w:p>
      </w:tc>
      <w:tc>
        <w:tcPr>
          <w:tcW w:w="2880" w:type="dxa"/>
        </w:tcPr>
        <w:p w14:paraId="56FB055E" w14:textId="4C9E5B34" w:rsidR="008A4D6B" w:rsidRDefault="008A4D6B" w:rsidP="4D1AED51">
          <w:pPr>
            <w:pStyle w:val="Header"/>
            <w:jc w:val="center"/>
          </w:pPr>
        </w:p>
      </w:tc>
      <w:tc>
        <w:tcPr>
          <w:tcW w:w="2880" w:type="dxa"/>
        </w:tcPr>
        <w:p w14:paraId="4CA251F7" w14:textId="29D228F4" w:rsidR="008A4D6B" w:rsidRDefault="008A4D6B" w:rsidP="4D1AED51">
          <w:pPr>
            <w:pStyle w:val="Header"/>
            <w:ind w:right="-115"/>
            <w:jc w:val="right"/>
          </w:pPr>
        </w:p>
      </w:tc>
    </w:tr>
  </w:tbl>
  <w:p w14:paraId="5192187A" w14:textId="71EA0AE8" w:rsidR="008A4D6B" w:rsidRDefault="008A4D6B"/>
</w:hdr>
</file>

<file path=word/intelligence2.xml><?xml version="1.0" encoding="utf-8"?>
<int2:intelligence xmlns:int2="http://schemas.microsoft.com/office/intelligence/2020/intelligence">
  <int2:observations>
    <int2:bookmark int2:bookmarkName="_Int_8B1qdVUJ" int2:invalidationBookmarkName="" int2:hashCode="hQ5IEdk3ZLv+md" int2:id="IXyQqR7e">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hideSpellingError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691C"/>
    <w:rsid w:val="0006063C"/>
    <w:rsid w:val="0015074B"/>
    <w:rsid w:val="001A5064"/>
    <w:rsid w:val="0029639D"/>
    <w:rsid w:val="00326F90"/>
    <w:rsid w:val="003270ED"/>
    <w:rsid w:val="004F2090"/>
    <w:rsid w:val="005312C2"/>
    <w:rsid w:val="005630BB"/>
    <w:rsid w:val="006F70C0"/>
    <w:rsid w:val="00872FFB"/>
    <w:rsid w:val="008A4D6B"/>
    <w:rsid w:val="00AA1D8D"/>
    <w:rsid w:val="00B47730"/>
    <w:rsid w:val="00BF5F80"/>
    <w:rsid w:val="00CB0664"/>
    <w:rsid w:val="00D667F5"/>
    <w:rsid w:val="00DB4825"/>
    <w:rsid w:val="00F2123A"/>
    <w:rsid w:val="00FC693F"/>
    <w:rsid w:val="03E30B1F"/>
    <w:rsid w:val="08A50CB0"/>
    <w:rsid w:val="09ADDBFB"/>
    <w:rsid w:val="0A4217B8"/>
    <w:rsid w:val="0A841444"/>
    <w:rsid w:val="0AF92F15"/>
    <w:rsid w:val="0B738791"/>
    <w:rsid w:val="0E6E1398"/>
    <w:rsid w:val="0EAFDD4B"/>
    <w:rsid w:val="0F8B408D"/>
    <w:rsid w:val="10318AE3"/>
    <w:rsid w:val="166E0CF8"/>
    <w:rsid w:val="195ECDFB"/>
    <w:rsid w:val="1C2239E0"/>
    <w:rsid w:val="1C9C98F1"/>
    <w:rsid w:val="1CBA0B0B"/>
    <w:rsid w:val="1F54951C"/>
    <w:rsid w:val="22E1C6C8"/>
    <w:rsid w:val="24DDC2D9"/>
    <w:rsid w:val="24FD2261"/>
    <w:rsid w:val="260450DB"/>
    <w:rsid w:val="2652A9CE"/>
    <w:rsid w:val="267C3B72"/>
    <w:rsid w:val="273B77AA"/>
    <w:rsid w:val="27BA4E75"/>
    <w:rsid w:val="27CE92FD"/>
    <w:rsid w:val="27E21C5A"/>
    <w:rsid w:val="27E6F1EC"/>
    <w:rsid w:val="289811C9"/>
    <w:rsid w:val="2A765689"/>
    <w:rsid w:val="2ADAC724"/>
    <w:rsid w:val="2BAD1AAD"/>
    <w:rsid w:val="2C469533"/>
    <w:rsid w:val="2E3C06EB"/>
    <w:rsid w:val="2E8BD964"/>
    <w:rsid w:val="33FA1BB2"/>
    <w:rsid w:val="34275D8E"/>
    <w:rsid w:val="34AD51EE"/>
    <w:rsid w:val="379073E1"/>
    <w:rsid w:val="3899AC8F"/>
    <w:rsid w:val="3961EEA3"/>
    <w:rsid w:val="39A1CDF2"/>
    <w:rsid w:val="3A5C2BEB"/>
    <w:rsid w:val="3B7A60F5"/>
    <w:rsid w:val="3E6687DB"/>
    <w:rsid w:val="3F9090C7"/>
    <w:rsid w:val="3FDD79D8"/>
    <w:rsid w:val="415301BF"/>
    <w:rsid w:val="44045763"/>
    <w:rsid w:val="482E3FC9"/>
    <w:rsid w:val="4AD9A4C7"/>
    <w:rsid w:val="4C1982C9"/>
    <w:rsid w:val="4D1AED51"/>
    <w:rsid w:val="4E3000DC"/>
    <w:rsid w:val="4E572545"/>
    <w:rsid w:val="4E59AD5E"/>
    <w:rsid w:val="4E6B1E8F"/>
    <w:rsid w:val="5075539F"/>
    <w:rsid w:val="522AA622"/>
    <w:rsid w:val="52B44733"/>
    <w:rsid w:val="532CEA40"/>
    <w:rsid w:val="537699EF"/>
    <w:rsid w:val="57B6240A"/>
    <w:rsid w:val="57D7B006"/>
    <w:rsid w:val="587FF471"/>
    <w:rsid w:val="588D73C5"/>
    <w:rsid w:val="5AE4C199"/>
    <w:rsid w:val="5BE7D2B9"/>
    <w:rsid w:val="5C2D9A7D"/>
    <w:rsid w:val="5CFB03F2"/>
    <w:rsid w:val="5FA6EF27"/>
    <w:rsid w:val="5FEAB804"/>
    <w:rsid w:val="5FF32764"/>
    <w:rsid w:val="62206016"/>
    <w:rsid w:val="6266115C"/>
    <w:rsid w:val="642EE3B8"/>
    <w:rsid w:val="6525D695"/>
    <w:rsid w:val="66AB9F3E"/>
    <w:rsid w:val="6C3B18A3"/>
    <w:rsid w:val="6FB71D9D"/>
    <w:rsid w:val="71A04E14"/>
    <w:rsid w:val="71A6162F"/>
    <w:rsid w:val="72E9E34B"/>
    <w:rsid w:val="7411CC78"/>
    <w:rsid w:val="74BDE529"/>
    <w:rsid w:val="777676FC"/>
    <w:rsid w:val="7859FAB8"/>
    <w:rsid w:val="788BDFB1"/>
    <w:rsid w:val="7ADDB0F4"/>
    <w:rsid w:val="7ECC2E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7B8071B-AC4F-4A56-9515-097A194B9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7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4D1AED51"/>
    <w:rPr>
      <w:color w:val="0000FF"/>
      <w:u w:val="single"/>
    </w:rPr>
  </w:style>
  <w:style w:type="paragraph" w:styleId="TOC1">
    <w:name w:val="toc 1"/>
    <w:basedOn w:val="Normal"/>
    <w:next w:val="Normal"/>
    <w:uiPriority w:val="39"/>
    <w:unhideWhenUsed/>
    <w:rsid w:val="4D1AED51"/>
    <w:pPr>
      <w:spacing w:after="100"/>
    </w:pPr>
  </w:style>
  <w:style w:type="paragraph" w:styleId="TOC2">
    <w:name w:val="toc 2"/>
    <w:basedOn w:val="Normal"/>
    <w:next w:val="Normal"/>
    <w:uiPriority w:val="39"/>
    <w:unhideWhenUsed/>
    <w:rsid w:val="4D1AED51"/>
    <w:pPr>
      <w:spacing w:after="100"/>
      <w:ind w:left="220"/>
    </w:pPr>
  </w:style>
  <w:style w:type="paragraph" w:styleId="NormalWeb">
    <w:name w:val="Normal (Web)"/>
    <w:basedOn w:val="Normal"/>
    <w:uiPriority w:val="99"/>
    <w:semiHidden/>
    <w:unhideWhenUsed/>
    <w:rsid w:val="0004691C"/>
    <w:pPr>
      <w:spacing w:before="100" w:beforeAutospacing="1" w:after="100" w:afterAutospacing="1" w:line="240" w:lineRule="auto"/>
      <w:ind w:firstLine="0"/>
      <w:jc w:val="left"/>
    </w:pPr>
    <w:rPr>
      <w:rFonts w:eastAsia="Times New Roman" w:cs="Times New Roman"/>
      <w:color w:val="auto"/>
      <w:szCs w:val="24"/>
      <w:lang w:val="bg-BG" w:eastAsia="bg-BG"/>
    </w:rPr>
  </w:style>
  <w:style w:type="character" w:styleId="HTMLCode">
    <w:name w:val="HTML Code"/>
    <w:basedOn w:val="DefaultParagraphFont"/>
    <w:uiPriority w:val="99"/>
    <w:semiHidden/>
    <w:unhideWhenUsed/>
    <w:rsid w:val="000469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28904">
      <w:bodyDiv w:val="1"/>
      <w:marLeft w:val="0"/>
      <w:marRight w:val="0"/>
      <w:marTop w:val="0"/>
      <w:marBottom w:val="0"/>
      <w:divBdr>
        <w:top w:val="none" w:sz="0" w:space="0" w:color="auto"/>
        <w:left w:val="none" w:sz="0" w:space="0" w:color="auto"/>
        <w:bottom w:val="none" w:sz="0" w:space="0" w:color="auto"/>
        <w:right w:val="none" w:sz="0" w:space="0" w:color="auto"/>
      </w:divBdr>
    </w:div>
    <w:div w:id="72510227">
      <w:bodyDiv w:val="1"/>
      <w:marLeft w:val="0"/>
      <w:marRight w:val="0"/>
      <w:marTop w:val="0"/>
      <w:marBottom w:val="0"/>
      <w:divBdr>
        <w:top w:val="none" w:sz="0" w:space="0" w:color="auto"/>
        <w:left w:val="none" w:sz="0" w:space="0" w:color="auto"/>
        <w:bottom w:val="none" w:sz="0" w:space="0" w:color="auto"/>
        <w:right w:val="none" w:sz="0" w:space="0" w:color="auto"/>
      </w:divBdr>
    </w:div>
    <w:div w:id="102847307">
      <w:bodyDiv w:val="1"/>
      <w:marLeft w:val="0"/>
      <w:marRight w:val="0"/>
      <w:marTop w:val="0"/>
      <w:marBottom w:val="0"/>
      <w:divBdr>
        <w:top w:val="none" w:sz="0" w:space="0" w:color="auto"/>
        <w:left w:val="none" w:sz="0" w:space="0" w:color="auto"/>
        <w:bottom w:val="none" w:sz="0" w:space="0" w:color="auto"/>
        <w:right w:val="none" w:sz="0" w:space="0" w:color="auto"/>
      </w:divBdr>
    </w:div>
    <w:div w:id="207881856">
      <w:bodyDiv w:val="1"/>
      <w:marLeft w:val="0"/>
      <w:marRight w:val="0"/>
      <w:marTop w:val="0"/>
      <w:marBottom w:val="0"/>
      <w:divBdr>
        <w:top w:val="none" w:sz="0" w:space="0" w:color="auto"/>
        <w:left w:val="none" w:sz="0" w:space="0" w:color="auto"/>
        <w:bottom w:val="none" w:sz="0" w:space="0" w:color="auto"/>
        <w:right w:val="none" w:sz="0" w:space="0" w:color="auto"/>
      </w:divBdr>
    </w:div>
    <w:div w:id="258410520">
      <w:bodyDiv w:val="1"/>
      <w:marLeft w:val="0"/>
      <w:marRight w:val="0"/>
      <w:marTop w:val="0"/>
      <w:marBottom w:val="0"/>
      <w:divBdr>
        <w:top w:val="none" w:sz="0" w:space="0" w:color="auto"/>
        <w:left w:val="none" w:sz="0" w:space="0" w:color="auto"/>
        <w:bottom w:val="none" w:sz="0" w:space="0" w:color="auto"/>
        <w:right w:val="none" w:sz="0" w:space="0" w:color="auto"/>
      </w:divBdr>
    </w:div>
    <w:div w:id="308751310">
      <w:bodyDiv w:val="1"/>
      <w:marLeft w:val="0"/>
      <w:marRight w:val="0"/>
      <w:marTop w:val="0"/>
      <w:marBottom w:val="0"/>
      <w:divBdr>
        <w:top w:val="none" w:sz="0" w:space="0" w:color="auto"/>
        <w:left w:val="none" w:sz="0" w:space="0" w:color="auto"/>
        <w:bottom w:val="none" w:sz="0" w:space="0" w:color="auto"/>
        <w:right w:val="none" w:sz="0" w:space="0" w:color="auto"/>
      </w:divBdr>
    </w:div>
    <w:div w:id="400911043">
      <w:bodyDiv w:val="1"/>
      <w:marLeft w:val="0"/>
      <w:marRight w:val="0"/>
      <w:marTop w:val="0"/>
      <w:marBottom w:val="0"/>
      <w:divBdr>
        <w:top w:val="none" w:sz="0" w:space="0" w:color="auto"/>
        <w:left w:val="none" w:sz="0" w:space="0" w:color="auto"/>
        <w:bottom w:val="none" w:sz="0" w:space="0" w:color="auto"/>
        <w:right w:val="none" w:sz="0" w:space="0" w:color="auto"/>
      </w:divBdr>
    </w:div>
    <w:div w:id="430512242">
      <w:bodyDiv w:val="1"/>
      <w:marLeft w:val="0"/>
      <w:marRight w:val="0"/>
      <w:marTop w:val="0"/>
      <w:marBottom w:val="0"/>
      <w:divBdr>
        <w:top w:val="none" w:sz="0" w:space="0" w:color="auto"/>
        <w:left w:val="none" w:sz="0" w:space="0" w:color="auto"/>
        <w:bottom w:val="none" w:sz="0" w:space="0" w:color="auto"/>
        <w:right w:val="none" w:sz="0" w:space="0" w:color="auto"/>
      </w:divBdr>
    </w:div>
    <w:div w:id="496773259">
      <w:bodyDiv w:val="1"/>
      <w:marLeft w:val="0"/>
      <w:marRight w:val="0"/>
      <w:marTop w:val="0"/>
      <w:marBottom w:val="0"/>
      <w:divBdr>
        <w:top w:val="none" w:sz="0" w:space="0" w:color="auto"/>
        <w:left w:val="none" w:sz="0" w:space="0" w:color="auto"/>
        <w:bottom w:val="none" w:sz="0" w:space="0" w:color="auto"/>
        <w:right w:val="none" w:sz="0" w:space="0" w:color="auto"/>
      </w:divBdr>
    </w:div>
    <w:div w:id="597325828">
      <w:bodyDiv w:val="1"/>
      <w:marLeft w:val="0"/>
      <w:marRight w:val="0"/>
      <w:marTop w:val="0"/>
      <w:marBottom w:val="0"/>
      <w:divBdr>
        <w:top w:val="none" w:sz="0" w:space="0" w:color="auto"/>
        <w:left w:val="none" w:sz="0" w:space="0" w:color="auto"/>
        <w:bottom w:val="none" w:sz="0" w:space="0" w:color="auto"/>
        <w:right w:val="none" w:sz="0" w:space="0" w:color="auto"/>
      </w:divBdr>
    </w:div>
    <w:div w:id="656346807">
      <w:bodyDiv w:val="1"/>
      <w:marLeft w:val="0"/>
      <w:marRight w:val="0"/>
      <w:marTop w:val="0"/>
      <w:marBottom w:val="0"/>
      <w:divBdr>
        <w:top w:val="none" w:sz="0" w:space="0" w:color="auto"/>
        <w:left w:val="none" w:sz="0" w:space="0" w:color="auto"/>
        <w:bottom w:val="none" w:sz="0" w:space="0" w:color="auto"/>
        <w:right w:val="none" w:sz="0" w:space="0" w:color="auto"/>
      </w:divBdr>
    </w:div>
    <w:div w:id="680013319">
      <w:bodyDiv w:val="1"/>
      <w:marLeft w:val="0"/>
      <w:marRight w:val="0"/>
      <w:marTop w:val="0"/>
      <w:marBottom w:val="0"/>
      <w:divBdr>
        <w:top w:val="none" w:sz="0" w:space="0" w:color="auto"/>
        <w:left w:val="none" w:sz="0" w:space="0" w:color="auto"/>
        <w:bottom w:val="none" w:sz="0" w:space="0" w:color="auto"/>
        <w:right w:val="none" w:sz="0" w:space="0" w:color="auto"/>
      </w:divBdr>
    </w:div>
    <w:div w:id="915669440">
      <w:bodyDiv w:val="1"/>
      <w:marLeft w:val="0"/>
      <w:marRight w:val="0"/>
      <w:marTop w:val="0"/>
      <w:marBottom w:val="0"/>
      <w:divBdr>
        <w:top w:val="none" w:sz="0" w:space="0" w:color="auto"/>
        <w:left w:val="none" w:sz="0" w:space="0" w:color="auto"/>
        <w:bottom w:val="none" w:sz="0" w:space="0" w:color="auto"/>
        <w:right w:val="none" w:sz="0" w:space="0" w:color="auto"/>
      </w:divBdr>
    </w:div>
    <w:div w:id="1111361151">
      <w:bodyDiv w:val="1"/>
      <w:marLeft w:val="0"/>
      <w:marRight w:val="0"/>
      <w:marTop w:val="0"/>
      <w:marBottom w:val="0"/>
      <w:divBdr>
        <w:top w:val="none" w:sz="0" w:space="0" w:color="auto"/>
        <w:left w:val="none" w:sz="0" w:space="0" w:color="auto"/>
        <w:bottom w:val="none" w:sz="0" w:space="0" w:color="auto"/>
        <w:right w:val="none" w:sz="0" w:space="0" w:color="auto"/>
      </w:divBdr>
    </w:div>
    <w:div w:id="1116489001">
      <w:bodyDiv w:val="1"/>
      <w:marLeft w:val="0"/>
      <w:marRight w:val="0"/>
      <w:marTop w:val="0"/>
      <w:marBottom w:val="0"/>
      <w:divBdr>
        <w:top w:val="none" w:sz="0" w:space="0" w:color="auto"/>
        <w:left w:val="none" w:sz="0" w:space="0" w:color="auto"/>
        <w:bottom w:val="none" w:sz="0" w:space="0" w:color="auto"/>
        <w:right w:val="none" w:sz="0" w:space="0" w:color="auto"/>
      </w:divBdr>
    </w:div>
    <w:div w:id="1217664273">
      <w:bodyDiv w:val="1"/>
      <w:marLeft w:val="0"/>
      <w:marRight w:val="0"/>
      <w:marTop w:val="0"/>
      <w:marBottom w:val="0"/>
      <w:divBdr>
        <w:top w:val="none" w:sz="0" w:space="0" w:color="auto"/>
        <w:left w:val="none" w:sz="0" w:space="0" w:color="auto"/>
        <w:bottom w:val="none" w:sz="0" w:space="0" w:color="auto"/>
        <w:right w:val="none" w:sz="0" w:space="0" w:color="auto"/>
      </w:divBdr>
    </w:div>
    <w:div w:id="1306930632">
      <w:bodyDiv w:val="1"/>
      <w:marLeft w:val="0"/>
      <w:marRight w:val="0"/>
      <w:marTop w:val="0"/>
      <w:marBottom w:val="0"/>
      <w:divBdr>
        <w:top w:val="none" w:sz="0" w:space="0" w:color="auto"/>
        <w:left w:val="none" w:sz="0" w:space="0" w:color="auto"/>
        <w:bottom w:val="none" w:sz="0" w:space="0" w:color="auto"/>
        <w:right w:val="none" w:sz="0" w:space="0" w:color="auto"/>
      </w:divBdr>
    </w:div>
    <w:div w:id="1331522627">
      <w:bodyDiv w:val="1"/>
      <w:marLeft w:val="0"/>
      <w:marRight w:val="0"/>
      <w:marTop w:val="0"/>
      <w:marBottom w:val="0"/>
      <w:divBdr>
        <w:top w:val="none" w:sz="0" w:space="0" w:color="auto"/>
        <w:left w:val="none" w:sz="0" w:space="0" w:color="auto"/>
        <w:bottom w:val="none" w:sz="0" w:space="0" w:color="auto"/>
        <w:right w:val="none" w:sz="0" w:space="0" w:color="auto"/>
      </w:divBdr>
    </w:div>
    <w:div w:id="1333265316">
      <w:bodyDiv w:val="1"/>
      <w:marLeft w:val="0"/>
      <w:marRight w:val="0"/>
      <w:marTop w:val="0"/>
      <w:marBottom w:val="0"/>
      <w:divBdr>
        <w:top w:val="none" w:sz="0" w:space="0" w:color="auto"/>
        <w:left w:val="none" w:sz="0" w:space="0" w:color="auto"/>
        <w:bottom w:val="none" w:sz="0" w:space="0" w:color="auto"/>
        <w:right w:val="none" w:sz="0" w:space="0" w:color="auto"/>
      </w:divBdr>
    </w:div>
    <w:div w:id="1398818472">
      <w:bodyDiv w:val="1"/>
      <w:marLeft w:val="0"/>
      <w:marRight w:val="0"/>
      <w:marTop w:val="0"/>
      <w:marBottom w:val="0"/>
      <w:divBdr>
        <w:top w:val="none" w:sz="0" w:space="0" w:color="auto"/>
        <w:left w:val="none" w:sz="0" w:space="0" w:color="auto"/>
        <w:bottom w:val="none" w:sz="0" w:space="0" w:color="auto"/>
        <w:right w:val="none" w:sz="0" w:space="0" w:color="auto"/>
      </w:divBdr>
    </w:div>
    <w:div w:id="1593319306">
      <w:bodyDiv w:val="1"/>
      <w:marLeft w:val="0"/>
      <w:marRight w:val="0"/>
      <w:marTop w:val="0"/>
      <w:marBottom w:val="0"/>
      <w:divBdr>
        <w:top w:val="none" w:sz="0" w:space="0" w:color="auto"/>
        <w:left w:val="none" w:sz="0" w:space="0" w:color="auto"/>
        <w:bottom w:val="none" w:sz="0" w:space="0" w:color="auto"/>
        <w:right w:val="none" w:sz="0" w:space="0" w:color="auto"/>
      </w:divBdr>
    </w:div>
    <w:div w:id="1659766151">
      <w:bodyDiv w:val="1"/>
      <w:marLeft w:val="0"/>
      <w:marRight w:val="0"/>
      <w:marTop w:val="0"/>
      <w:marBottom w:val="0"/>
      <w:divBdr>
        <w:top w:val="none" w:sz="0" w:space="0" w:color="auto"/>
        <w:left w:val="none" w:sz="0" w:space="0" w:color="auto"/>
        <w:bottom w:val="none" w:sz="0" w:space="0" w:color="auto"/>
        <w:right w:val="none" w:sz="0" w:space="0" w:color="auto"/>
      </w:divBdr>
    </w:div>
    <w:div w:id="1706640597">
      <w:bodyDiv w:val="1"/>
      <w:marLeft w:val="0"/>
      <w:marRight w:val="0"/>
      <w:marTop w:val="0"/>
      <w:marBottom w:val="0"/>
      <w:divBdr>
        <w:top w:val="none" w:sz="0" w:space="0" w:color="auto"/>
        <w:left w:val="none" w:sz="0" w:space="0" w:color="auto"/>
        <w:bottom w:val="none" w:sz="0" w:space="0" w:color="auto"/>
        <w:right w:val="none" w:sz="0" w:space="0" w:color="auto"/>
      </w:divBdr>
    </w:div>
    <w:div w:id="1712802023">
      <w:bodyDiv w:val="1"/>
      <w:marLeft w:val="0"/>
      <w:marRight w:val="0"/>
      <w:marTop w:val="0"/>
      <w:marBottom w:val="0"/>
      <w:divBdr>
        <w:top w:val="none" w:sz="0" w:space="0" w:color="auto"/>
        <w:left w:val="none" w:sz="0" w:space="0" w:color="auto"/>
        <w:bottom w:val="none" w:sz="0" w:space="0" w:color="auto"/>
        <w:right w:val="none" w:sz="0" w:space="0" w:color="auto"/>
      </w:divBdr>
    </w:div>
    <w:div w:id="1847354515">
      <w:bodyDiv w:val="1"/>
      <w:marLeft w:val="0"/>
      <w:marRight w:val="0"/>
      <w:marTop w:val="0"/>
      <w:marBottom w:val="0"/>
      <w:divBdr>
        <w:top w:val="none" w:sz="0" w:space="0" w:color="auto"/>
        <w:left w:val="none" w:sz="0" w:space="0" w:color="auto"/>
        <w:bottom w:val="none" w:sz="0" w:space="0" w:color="auto"/>
        <w:right w:val="none" w:sz="0" w:space="0" w:color="auto"/>
      </w:divBdr>
    </w:div>
    <w:div w:id="1873570077">
      <w:bodyDiv w:val="1"/>
      <w:marLeft w:val="0"/>
      <w:marRight w:val="0"/>
      <w:marTop w:val="0"/>
      <w:marBottom w:val="0"/>
      <w:divBdr>
        <w:top w:val="none" w:sz="0" w:space="0" w:color="auto"/>
        <w:left w:val="none" w:sz="0" w:space="0" w:color="auto"/>
        <w:bottom w:val="none" w:sz="0" w:space="0" w:color="auto"/>
        <w:right w:val="none" w:sz="0" w:space="0" w:color="auto"/>
      </w:divBdr>
    </w:div>
    <w:div w:id="1881699694">
      <w:bodyDiv w:val="1"/>
      <w:marLeft w:val="0"/>
      <w:marRight w:val="0"/>
      <w:marTop w:val="0"/>
      <w:marBottom w:val="0"/>
      <w:divBdr>
        <w:top w:val="none" w:sz="0" w:space="0" w:color="auto"/>
        <w:left w:val="none" w:sz="0" w:space="0" w:color="auto"/>
        <w:bottom w:val="none" w:sz="0" w:space="0" w:color="auto"/>
        <w:right w:val="none" w:sz="0" w:space="0" w:color="auto"/>
      </w:divBdr>
    </w:div>
    <w:div w:id="1906257338">
      <w:bodyDiv w:val="1"/>
      <w:marLeft w:val="0"/>
      <w:marRight w:val="0"/>
      <w:marTop w:val="0"/>
      <w:marBottom w:val="0"/>
      <w:divBdr>
        <w:top w:val="none" w:sz="0" w:space="0" w:color="auto"/>
        <w:left w:val="none" w:sz="0" w:space="0" w:color="auto"/>
        <w:bottom w:val="none" w:sz="0" w:space="0" w:color="auto"/>
        <w:right w:val="none" w:sz="0" w:space="0" w:color="auto"/>
      </w:divBdr>
    </w:div>
    <w:div w:id="20192297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uni.bg/blog/what-is-django" TargetMode="External"/><Relationship Id="rId13" Type="http://schemas.openxmlformats.org/officeDocument/2006/relationships/hyperlink" Target="https://softuni.bg/blog/vue-js-january-202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django-rest-framework.org/" TargetMode="External"/><Relationship Id="rId17" Type="http://schemas.openxmlformats.org/officeDocument/2006/relationships/hyperlink" Target="https://www.inventum.bg/web-design/css/" TargetMode="External"/><Relationship Id="rId2" Type="http://schemas.openxmlformats.org/officeDocument/2006/relationships/numbering" Target="numbering.xml"/><Relationship Id="rId16" Type="http://schemas.openxmlformats.org/officeDocument/2006/relationships/hyperlink" Target="https://html.w3schools.b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rocibg.eu/" TargetMode="External"/><Relationship Id="Rbd47e68ea00e49a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priobshti.se/article/strategii-v-pomosht-na-prepodavaneto/taksonomiya-na-blum-ili-kak-da-napravim-uroka-v" TargetMode="External"/><Relationship Id="rId10" Type="http://schemas.openxmlformats.org/officeDocument/2006/relationships/hyperlink" Target="https://bg.savtec.org/articles/coding/the-basics-of-rest-and-restful-api-"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ynoteck.com/bg/blog-post/flask-vs-django/" TargetMode="External"/><Relationship Id="rId14" Type="http://schemas.openxmlformats.org/officeDocument/2006/relationships/hyperlink" Target="https://bg.wikipedia.org/wiki/My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EB72EF-D5F7-4720-9092-3DD1CE8D8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32</Pages>
  <Words>11168</Words>
  <Characters>63663</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2026-03-12T09:00:00Z</dcterms:modified>
  <cp:category/>
</cp:coreProperties>
</file>