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Times New Roman" w:eastAsiaTheme="minorEastAsia" w:hAnsi="Times New Roman" w:cs="Times New Roman"/>
          <w:b w:val="0"/>
          <w:bCs w:val="0"/>
          <w:smallCaps w:val="0"/>
          <w:color w:val="auto"/>
          <w:sz w:val="24"/>
          <w:szCs w:val="24"/>
          <w:lang w:eastAsia="en-US"/>
        </w:rPr>
        <w:id w:val="447753223"/>
        <w:docPartObj>
          <w:docPartGallery w:val="Table of Contents"/>
          <w:docPartUnique/>
        </w:docPartObj>
      </w:sdtPr>
      <w:sdtEndPr>
        <w:rPr>
          <w:noProof/>
        </w:rPr>
      </w:sdtEndPr>
      <w:sdtContent>
        <w:p w:rsidR="00231966" w:rsidRDefault="00231966" w:rsidP="00C528A5">
          <w:pPr>
            <w:pStyle w:val="TOCHeading"/>
            <w:numPr>
              <w:ilvl w:val="0"/>
              <w:numId w:val="0"/>
            </w:numPr>
          </w:pPr>
          <w:r>
            <w:t>Съдържание</w:t>
          </w:r>
        </w:p>
        <w:p w:rsidR="008622CF" w:rsidRDefault="00231966">
          <w:pPr>
            <w:pStyle w:val="TOC1"/>
            <w:tabs>
              <w:tab w:val="left" w:pos="1320"/>
              <w:tab w:val="right" w:leader="dot" w:pos="9062"/>
            </w:tabs>
            <w:rPr>
              <w:rFonts w:asciiTheme="minorHAnsi" w:hAnsiTheme="minorHAnsi" w:cstheme="minorBidi"/>
              <w:noProof/>
              <w:sz w:val="22"/>
              <w:szCs w:val="22"/>
              <w:lang w:eastAsia="bg-BG"/>
            </w:rPr>
          </w:pPr>
          <w:r>
            <w:fldChar w:fldCharType="begin"/>
          </w:r>
          <w:r>
            <w:instrText xml:space="preserve"> TOC \o "1-3" \h \z \u </w:instrText>
          </w:r>
          <w:r>
            <w:fldChar w:fldCharType="separate"/>
          </w:r>
          <w:hyperlink w:anchor="_Toc219445202" w:history="1">
            <w:r w:rsidR="008622CF" w:rsidRPr="008E5914">
              <w:rPr>
                <w:rStyle w:val="Hyperlink"/>
                <w:noProof/>
              </w:rPr>
              <w:t>1.</w:t>
            </w:r>
            <w:r w:rsidR="008622CF">
              <w:rPr>
                <w:rFonts w:asciiTheme="minorHAnsi" w:hAnsiTheme="minorHAnsi" w:cstheme="minorBidi"/>
                <w:noProof/>
                <w:sz w:val="22"/>
                <w:szCs w:val="22"/>
                <w:lang w:eastAsia="bg-BG"/>
              </w:rPr>
              <w:tab/>
            </w:r>
            <w:r w:rsidR="008622CF" w:rsidRPr="008E5914">
              <w:rPr>
                <w:rStyle w:val="Hyperlink"/>
                <w:noProof/>
              </w:rPr>
              <w:t>Увод</w:t>
            </w:r>
            <w:r w:rsidR="008622CF">
              <w:rPr>
                <w:noProof/>
                <w:webHidden/>
              </w:rPr>
              <w:tab/>
            </w:r>
            <w:r w:rsidR="008622CF">
              <w:rPr>
                <w:noProof/>
                <w:webHidden/>
              </w:rPr>
              <w:fldChar w:fldCharType="begin"/>
            </w:r>
            <w:r w:rsidR="008622CF">
              <w:rPr>
                <w:noProof/>
                <w:webHidden/>
              </w:rPr>
              <w:instrText xml:space="preserve"> PAGEREF _Toc219445202 \h </w:instrText>
            </w:r>
            <w:r w:rsidR="008622CF">
              <w:rPr>
                <w:noProof/>
                <w:webHidden/>
              </w:rPr>
            </w:r>
            <w:r w:rsidR="008622CF">
              <w:rPr>
                <w:noProof/>
                <w:webHidden/>
              </w:rPr>
              <w:fldChar w:fldCharType="separate"/>
            </w:r>
            <w:r w:rsidR="008622CF">
              <w:rPr>
                <w:noProof/>
                <w:webHidden/>
              </w:rPr>
              <w:t>2</w:t>
            </w:r>
            <w:r w:rsidR="008622CF">
              <w:rPr>
                <w:noProof/>
                <w:webHidden/>
              </w:rPr>
              <w:fldChar w:fldCharType="end"/>
            </w:r>
          </w:hyperlink>
        </w:p>
        <w:p w:rsidR="008622CF" w:rsidRDefault="00596078">
          <w:pPr>
            <w:pStyle w:val="TOC1"/>
            <w:tabs>
              <w:tab w:val="left" w:pos="1320"/>
              <w:tab w:val="right" w:leader="dot" w:pos="9062"/>
            </w:tabs>
            <w:rPr>
              <w:rFonts w:asciiTheme="minorHAnsi" w:hAnsiTheme="minorHAnsi" w:cstheme="minorBidi"/>
              <w:noProof/>
              <w:sz w:val="22"/>
              <w:szCs w:val="22"/>
              <w:lang w:eastAsia="bg-BG"/>
            </w:rPr>
          </w:pPr>
          <w:hyperlink w:anchor="_Toc219445203" w:history="1">
            <w:r w:rsidR="008622CF" w:rsidRPr="008E5914">
              <w:rPr>
                <w:rStyle w:val="Hyperlink"/>
                <w:noProof/>
              </w:rPr>
              <w:t>2.</w:t>
            </w:r>
            <w:r w:rsidR="008622CF">
              <w:rPr>
                <w:rFonts w:asciiTheme="minorHAnsi" w:hAnsiTheme="minorHAnsi" w:cstheme="minorBidi"/>
                <w:noProof/>
                <w:sz w:val="22"/>
                <w:szCs w:val="22"/>
                <w:lang w:eastAsia="bg-BG"/>
              </w:rPr>
              <w:tab/>
            </w:r>
            <w:r w:rsidR="008622CF" w:rsidRPr="008E5914">
              <w:rPr>
                <w:rStyle w:val="Hyperlink"/>
                <w:noProof/>
              </w:rPr>
              <w:t>Заключение</w:t>
            </w:r>
            <w:r w:rsidR="008622CF">
              <w:rPr>
                <w:noProof/>
                <w:webHidden/>
              </w:rPr>
              <w:tab/>
            </w:r>
            <w:r w:rsidR="008622CF">
              <w:rPr>
                <w:noProof/>
                <w:webHidden/>
              </w:rPr>
              <w:fldChar w:fldCharType="begin"/>
            </w:r>
            <w:r w:rsidR="008622CF">
              <w:rPr>
                <w:noProof/>
                <w:webHidden/>
              </w:rPr>
              <w:instrText xml:space="preserve"> PAGEREF _Toc219445203 \h </w:instrText>
            </w:r>
            <w:r w:rsidR="008622CF">
              <w:rPr>
                <w:noProof/>
                <w:webHidden/>
              </w:rPr>
            </w:r>
            <w:r w:rsidR="008622CF">
              <w:rPr>
                <w:noProof/>
                <w:webHidden/>
              </w:rPr>
              <w:fldChar w:fldCharType="separate"/>
            </w:r>
            <w:r w:rsidR="008622CF">
              <w:rPr>
                <w:noProof/>
                <w:webHidden/>
              </w:rPr>
              <w:t>2</w:t>
            </w:r>
            <w:r w:rsidR="008622CF">
              <w:rPr>
                <w:noProof/>
                <w:webHidden/>
              </w:rPr>
              <w:fldChar w:fldCharType="end"/>
            </w:r>
          </w:hyperlink>
        </w:p>
        <w:p w:rsidR="008622CF" w:rsidRDefault="00596078">
          <w:pPr>
            <w:pStyle w:val="TOC1"/>
            <w:tabs>
              <w:tab w:val="left" w:pos="1320"/>
              <w:tab w:val="right" w:leader="dot" w:pos="9062"/>
            </w:tabs>
            <w:rPr>
              <w:rFonts w:asciiTheme="minorHAnsi" w:hAnsiTheme="minorHAnsi" w:cstheme="minorBidi"/>
              <w:noProof/>
              <w:sz w:val="22"/>
              <w:szCs w:val="22"/>
              <w:lang w:eastAsia="bg-BG"/>
            </w:rPr>
          </w:pPr>
          <w:hyperlink w:anchor="_Toc219445204" w:history="1">
            <w:r w:rsidR="008622CF" w:rsidRPr="008E5914">
              <w:rPr>
                <w:rStyle w:val="Hyperlink"/>
                <w:noProof/>
              </w:rPr>
              <w:t>3.</w:t>
            </w:r>
            <w:r w:rsidR="008622CF">
              <w:rPr>
                <w:rFonts w:asciiTheme="minorHAnsi" w:hAnsiTheme="minorHAnsi" w:cstheme="minorBidi"/>
                <w:noProof/>
                <w:sz w:val="22"/>
                <w:szCs w:val="22"/>
                <w:lang w:eastAsia="bg-BG"/>
              </w:rPr>
              <w:tab/>
            </w:r>
            <w:r w:rsidR="008622CF" w:rsidRPr="008E5914">
              <w:rPr>
                <w:rStyle w:val="Hyperlink"/>
                <w:noProof/>
              </w:rPr>
              <w:t>Литература:</w:t>
            </w:r>
            <w:r w:rsidR="008622CF">
              <w:rPr>
                <w:noProof/>
                <w:webHidden/>
              </w:rPr>
              <w:tab/>
            </w:r>
            <w:r w:rsidR="008622CF">
              <w:rPr>
                <w:noProof/>
                <w:webHidden/>
              </w:rPr>
              <w:fldChar w:fldCharType="begin"/>
            </w:r>
            <w:r w:rsidR="008622CF">
              <w:rPr>
                <w:noProof/>
                <w:webHidden/>
              </w:rPr>
              <w:instrText xml:space="preserve"> PAGEREF _Toc219445204 \h </w:instrText>
            </w:r>
            <w:r w:rsidR="008622CF">
              <w:rPr>
                <w:noProof/>
                <w:webHidden/>
              </w:rPr>
            </w:r>
            <w:r w:rsidR="008622CF">
              <w:rPr>
                <w:noProof/>
                <w:webHidden/>
              </w:rPr>
              <w:fldChar w:fldCharType="separate"/>
            </w:r>
            <w:r w:rsidR="008622CF">
              <w:rPr>
                <w:noProof/>
                <w:webHidden/>
              </w:rPr>
              <w:t>2</w:t>
            </w:r>
            <w:r w:rsidR="008622CF">
              <w:rPr>
                <w:noProof/>
                <w:webHidden/>
              </w:rPr>
              <w:fldChar w:fldCharType="end"/>
            </w:r>
          </w:hyperlink>
        </w:p>
        <w:p w:rsidR="00231966" w:rsidRDefault="00231966">
          <w:r>
            <w:rPr>
              <w:b/>
              <w:bCs/>
              <w:noProof/>
            </w:rPr>
            <w:fldChar w:fldCharType="end"/>
          </w:r>
        </w:p>
      </w:sdtContent>
    </w:sdt>
    <w:p w:rsidR="00231966" w:rsidRDefault="00231966" w:rsidP="00384DA0"/>
    <w:p w:rsidR="00D454A3" w:rsidRDefault="00D454A3">
      <w:pPr>
        <w:spacing w:after="160" w:line="259" w:lineRule="auto"/>
        <w:ind w:firstLine="0"/>
        <w:jc w:val="left"/>
        <w:rPr>
          <w:rFonts w:asciiTheme="majorHAnsi" w:eastAsiaTheme="majorEastAsia" w:hAnsiTheme="majorHAnsi" w:cstheme="majorBidi"/>
          <w:b/>
          <w:bCs/>
          <w:smallCaps/>
          <w:color w:val="000000" w:themeColor="text1"/>
          <w:sz w:val="36"/>
          <w:szCs w:val="36"/>
        </w:rPr>
      </w:pPr>
      <w:r>
        <w:br w:type="page"/>
      </w:r>
    </w:p>
    <w:p w:rsidR="00C42BD5" w:rsidRPr="00C42BD5" w:rsidRDefault="00C42BD5" w:rsidP="00C42BD5">
      <w:pPr>
        <w:pStyle w:val="Heading1"/>
      </w:pPr>
      <w:bookmarkStart w:id="0" w:name="_Toc219445202"/>
      <w:r w:rsidRPr="00C42BD5">
        <w:lastRenderedPageBreak/>
        <w:t>Увод</w:t>
      </w:r>
      <w:bookmarkEnd w:id="0"/>
    </w:p>
    <w:p w:rsidR="008F4584" w:rsidRPr="008F4584" w:rsidRDefault="008F4584" w:rsidP="008F4584">
      <w:pPr>
        <w:pStyle w:val="Heading1"/>
      </w:pPr>
      <w:bookmarkStart w:id="1" w:name="_Toc164562456"/>
      <w:bookmarkStart w:id="2" w:name="_Toc164568069"/>
      <w:bookmarkStart w:id="3" w:name="_Toc164627453"/>
      <w:r w:rsidRPr="008F4584">
        <w:t>Безжични комуникационни стандарти — Bluetooth и модул HC-05</w:t>
      </w:r>
    </w:p>
    <w:p w:rsidR="008F4584" w:rsidRPr="008F4584" w:rsidRDefault="008F4584" w:rsidP="008F4584">
      <w:pPr>
        <w:rPr>
          <w:rFonts w:eastAsia="Times New Roman"/>
          <w:lang w:eastAsia="bg-BG"/>
        </w:rPr>
      </w:pPr>
      <w:bookmarkStart w:id="4" w:name="_Toc219445203"/>
      <w:r w:rsidRPr="008F4584">
        <w:rPr>
          <w:rFonts w:eastAsia="Times New Roman"/>
          <w:lang w:eastAsia="bg-BG"/>
        </w:rPr>
        <w:t>Bluetooth е широко разпространен безжичен стандарт за обмен на данни на къси разстояния, проектиран за ниска енергийна консумация и лесна свързаност между устройства. Работи в лицензираната ISM лента около 2.4 GHz и поддържа различни профили за комуникация (например SPP — Serial Port Profile, BLE — Bluetooth Low Energy), което го прави подходящ за приложения като безжично управление на периферни устройства, предаване на телеметрия и дистанционно управление.</w:t>
      </w:r>
    </w:p>
    <w:p w:rsidR="008F4584" w:rsidRPr="008F4584" w:rsidRDefault="008F4584" w:rsidP="008F4584">
      <w:pPr>
        <w:rPr>
          <w:rFonts w:eastAsia="Times New Roman"/>
          <w:lang w:eastAsia="bg-BG"/>
        </w:rPr>
      </w:pPr>
      <w:r w:rsidRPr="008F4584">
        <w:rPr>
          <w:rFonts w:eastAsia="Times New Roman"/>
          <w:lang w:eastAsia="bg-BG"/>
        </w:rPr>
        <w:t>Основни характеристики на Bluetooth, релевантни за робо-платформа:</w:t>
      </w:r>
    </w:p>
    <w:p w:rsidR="008F4584" w:rsidRPr="008F4584" w:rsidRDefault="008F4584" w:rsidP="008F4584">
      <w:pPr>
        <w:numPr>
          <w:ilvl w:val="0"/>
          <w:numId w:val="18"/>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Segoe UI" w:eastAsia="Times New Roman" w:hAnsi="Segoe UI" w:cs="Segoe UI"/>
          <w:lang w:eastAsia="bg-BG"/>
        </w:rPr>
      </w:pPr>
      <w:r w:rsidRPr="008F4584">
        <w:rPr>
          <w:rFonts w:ascii="Segoe UI" w:eastAsia="Times New Roman" w:hAnsi="Segoe UI" w:cs="Segoe UI"/>
          <w:lang w:eastAsia="bg-BG"/>
        </w:rPr>
        <w:t>Работен обхват: типично до 10 m (Class 2), при благоприятни условия до 100 m за по-мощни класове.</w:t>
      </w:r>
    </w:p>
    <w:p w:rsidR="008F4584" w:rsidRPr="008F4584" w:rsidRDefault="008F4584" w:rsidP="008F4584">
      <w:pPr>
        <w:numPr>
          <w:ilvl w:val="0"/>
          <w:numId w:val="18"/>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jc w:val="left"/>
        <w:rPr>
          <w:rFonts w:ascii="Segoe UI" w:eastAsia="Times New Roman" w:hAnsi="Segoe UI" w:cs="Segoe UI"/>
          <w:lang w:eastAsia="bg-BG"/>
        </w:rPr>
      </w:pPr>
      <w:r w:rsidRPr="008F4584">
        <w:rPr>
          <w:rFonts w:ascii="Segoe UI" w:eastAsia="Times New Roman" w:hAnsi="Segoe UI" w:cs="Segoe UI"/>
          <w:lang w:eastAsia="bg-BG"/>
        </w:rPr>
        <w:t>Скорост на предаване: достатъчна за контролни команди и статусни съобщения (SPP предлага серийна комуникация с байт-ориентиран поток).</w:t>
      </w:r>
    </w:p>
    <w:p w:rsidR="008F4584" w:rsidRPr="008F4584" w:rsidRDefault="008F4584" w:rsidP="008F4584">
      <w:pPr>
        <w:numPr>
          <w:ilvl w:val="0"/>
          <w:numId w:val="18"/>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jc w:val="left"/>
        <w:rPr>
          <w:rFonts w:ascii="Segoe UI" w:eastAsia="Times New Roman" w:hAnsi="Segoe UI" w:cs="Segoe UI"/>
          <w:lang w:eastAsia="bg-BG"/>
        </w:rPr>
      </w:pPr>
      <w:r w:rsidRPr="008F4584">
        <w:rPr>
          <w:rFonts w:ascii="Segoe UI" w:eastAsia="Times New Roman" w:hAnsi="Segoe UI" w:cs="Segoe UI"/>
          <w:lang w:eastAsia="bg-BG"/>
        </w:rPr>
        <w:t>Топология: точка-точка (master–slave) или мрежова (в зависимост от версията и профила).</w:t>
      </w:r>
    </w:p>
    <w:p w:rsidR="008F4584" w:rsidRPr="008F4584" w:rsidRDefault="008F4584" w:rsidP="008F4584">
      <w:pPr>
        <w:numPr>
          <w:ilvl w:val="0"/>
          <w:numId w:val="18"/>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jc w:val="left"/>
        <w:rPr>
          <w:rFonts w:ascii="Segoe UI" w:eastAsia="Times New Roman" w:hAnsi="Segoe UI" w:cs="Segoe UI"/>
          <w:lang w:eastAsia="bg-BG"/>
        </w:rPr>
      </w:pPr>
      <w:r w:rsidRPr="008F4584">
        <w:rPr>
          <w:rFonts w:ascii="Segoe UI" w:eastAsia="Times New Roman" w:hAnsi="Segoe UI" w:cs="Segoe UI"/>
          <w:lang w:eastAsia="bg-BG"/>
        </w:rPr>
        <w:t>Установяване на връзка: откриване (inquiry), създаване на спаринг (pairing) и обмяна по канали с управление на грешки.</w:t>
      </w:r>
    </w:p>
    <w:p w:rsidR="008F4584" w:rsidRPr="008F4584" w:rsidRDefault="008F4584" w:rsidP="008F4584">
      <w:pPr>
        <w:numPr>
          <w:ilvl w:val="0"/>
          <w:numId w:val="18"/>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jc w:val="left"/>
        <w:rPr>
          <w:rFonts w:ascii="Segoe UI" w:eastAsia="Times New Roman" w:hAnsi="Segoe UI" w:cs="Segoe UI"/>
          <w:lang w:eastAsia="bg-BG"/>
        </w:rPr>
      </w:pPr>
      <w:r w:rsidRPr="008F4584">
        <w:rPr>
          <w:rFonts w:ascii="Segoe UI" w:eastAsia="Times New Roman" w:hAnsi="Segoe UI" w:cs="Segoe UI"/>
          <w:lang w:eastAsia="bg-BG"/>
        </w:rPr>
        <w:t>Сигурност: може да използва сдвояване по PIN/ключ, криптиране и удостоверяване за защита срещу неоторизиран достъп.</w:t>
      </w:r>
    </w:p>
    <w:p w:rsidR="008F4584" w:rsidRDefault="008F4584" w:rsidP="008F4584">
      <w:pPr>
        <w:pBdr>
          <w:top w:val="single" w:sz="2" w:space="0" w:color="E5E7EB"/>
          <w:left w:val="single" w:sz="2" w:space="0" w:color="E5E7EB"/>
          <w:bottom w:val="single" w:sz="2" w:space="0" w:color="E5E7EB"/>
          <w:right w:val="single" w:sz="2" w:space="0" w:color="E5E7EB"/>
        </w:pBdr>
        <w:shd w:val="clear" w:color="auto" w:fill="FFFFFF"/>
        <w:spacing w:after="150" w:line="240" w:lineRule="auto"/>
        <w:ind w:firstLine="0"/>
        <w:jc w:val="left"/>
        <w:rPr>
          <w:rFonts w:ascii="Segoe UI" w:eastAsia="Times New Roman" w:hAnsi="Segoe UI" w:cs="Segoe UI"/>
          <w:lang w:eastAsia="bg-BG"/>
        </w:rPr>
      </w:pPr>
      <w:r w:rsidRPr="008F4584">
        <w:rPr>
          <w:rFonts w:ascii="Segoe UI" w:eastAsia="Times New Roman" w:hAnsi="Segoe UI" w:cs="Segoe UI"/>
          <w:lang w:eastAsia="bg-BG"/>
        </w:rPr>
        <w:t>Bluetooth Serial Port Profile (SPP)</w:t>
      </w:r>
      <w:r>
        <w:rPr>
          <w:rFonts w:ascii="Segoe UI" w:eastAsia="Times New Roman" w:hAnsi="Segoe UI" w:cs="Segoe UI"/>
          <w:lang w:eastAsia="bg-BG"/>
        </w:rPr>
        <w:t xml:space="preserve">. </w:t>
      </w:r>
    </w:p>
    <w:p w:rsidR="008F4584" w:rsidRPr="008F4584" w:rsidRDefault="008F4584" w:rsidP="008F4584">
      <w:pPr>
        <w:rPr>
          <w:rFonts w:ascii="Segoe UI" w:eastAsia="Times New Roman" w:hAnsi="Segoe UI" w:cs="Segoe UI"/>
          <w:lang w:eastAsia="bg-BG"/>
        </w:rPr>
      </w:pPr>
      <w:r w:rsidRPr="008F4584">
        <w:rPr>
          <w:lang w:eastAsia="bg-BG"/>
        </w:rPr>
        <w:t>За проекти, които имитират сериен порт по безжична връзка, SPP е често използван профил. Той позволява на микроконтролери и компютри да комуникират чрез виртуален сериен (COM) порт, като обменят байтови потоци по аналогичен начин на UART. Това улеснява интеграцията със съществуващи серийни прот</w:t>
      </w:r>
      <w:r w:rsidRPr="008F4584">
        <w:rPr>
          <w:rFonts w:ascii="Segoe UI" w:eastAsia="Times New Roman" w:hAnsi="Segoe UI" w:cs="Segoe UI"/>
          <w:lang w:eastAsia="bg-BG"/>
        </w:rPr>
        <w:t>околи и библиотеки, без да е необходима сложна реконфигурация на софтуера.</w:t>
      </w:r>
    </w:p>
    <w:p w:rsidR="008F4584" w:rsidRPr="008F4584" w:rsidRDefault="008F4584" w:rsidP="008F4584">
      <w:pPr>
        <w:pBdr>
          <w:top w:val="single" w:sz="2" w:space="0" w:color="E5E7EB"/>
          <w:left w:val="single" w:sz="2" w:space="0" w:color="E5E7EB"/>
          <w:bottom w:val="single" w:sz="2" w:space="0" w:color="E5E7EB"/>
          <w:right w:val="single" w:sz="2" w:space="0" w:color="E5E7EB"/>
        </w:pBdr>
        <w:shd w:val="clear" w:color="auto" w:fill="FFFFFF"/>
        <w:spacing w:after="150" w:line="240" w:lineRule="auto"/>
        <w:ind w:firstLine="0"/>
        <w:jc w:val="left"/>
        <w:rPr>
          <w:rFonts w:ascii="Segoe UI" w:eastAsia="Times New Roman" w:hAnsi="Segoe UI" w:cs="Segoe UI"/>
          <w:lang w:eastAsia="bg-BG"/>
        </w:rPr>
      </w:pPr>
      <w:r w:rsidRPr="008F4584">
        <w:rPr>
          <w:rFonts w:ascii="Segoe UI" w:eastAsia="Times New Roman" w:hAnsi="Segoe UI" w:cs="Segoe UI"/>
          <w:lang w:eastAsia="bg-BG"/>
        </w:rPr>
        <w:t>HC-05 модул — описание и приложение</w:t>
      </w:r>
      <w:r w:rsidRPr="008F4584">
        <w:rPr>
          <w:rFonts w:ascii="Segoe UI" w:eastAsia="Times New Roman" w:hAnsi="Segoe UI" w:cs="Segoe UI"/>
          <w:lang w:eastAsia="bg-BG"/>
        </w:rPr>
        <w:br/>
        <w:t xml:space="preserve">HC-05 е популярен бюджетен Bluetooth модул, базиран на Bluetooth 2.0/2.1 </w:t>
      </w:r>
      <w:r w:rsidRPr="008F4584">
        <w:rPr>
          <w:rFonts w:ascii="Segoe UI" w:eastAsia="Times New Roman" w:hAnsi="Segoe UI" w:cs="Segoe UI"/>
          <w:lang w:eastAsia="bg-BG"/>
        </w:rPr>
        <w:lastRenderedPageBreak/>
        <w:t>класически профил, предназначен за лесна връзка между микроконтролери и компютри/мобилни устройства. Модулът поддържа SPP и може да работи в режим master или slave, което го прави гъвкав за различни архитектури.</w:t>
      </w:r>
    </w:p>
    <w:p w:rsidR="008F4584" w:rsidRPr="008F4584" w:rsidRDefault="008F4584" w:rsidP="008F4584">
      <w:pPr>
        <w:pBdr>
          <w:top w:val="single" w:sz="2" w:space="0" w:color="E5E7EB"/>
          <w:left w:val="single" w:sz="2" w:space="0" w:color="E5E7EB"/>
          <w:bottom w:val="single" w:sz="2" w:space="0" w:color="E5E7EB"/>
          <w:right w:val="single" w:sz="2" w:space="0" w:color="E5E7EB"/>
        </w:pBdr>
        <w:shd w:val="clear" w:color="auto" w:fill="FFFFFF"/>
        <w:spacing w:after="150" w:line="240" w:lineRule="auto"/>
        <w:ind w:firstLine="0"/>
        <w:jc w:val="left"/>
        <w:rPr>
          <w:rFonts w:ascii="Segoe UI" w:eastAsia="Times New Roman" w:hAnsi="Segoe UI" w:cs="Segoe UI"/>
          <w:lang w:eastAsia="bg-BG"/>
        </w:rPr>
      </w:pPr>
      <w:r w:rsidRPr="008F4584">
        <w:rPr>
          <w:rFonts w:ascii="Segoe UI" w:eastAsia="Times New Roman" w:hAnsi="Segoe UI" w:cs="Segoe UI"/>
          <w:lang w:eastAsia="bg-BG"/>
        </w:rPr>
        <w:t>Технически характеристики (важни за практическата част):</w:t>
      </w:r>
    </w:p>
    <w:p w:rsidR="008F4584" w:rsidRPr="008F4584" w:rsidRDefault="008F4584" w:rsidP="008F4584">
      <w:pPr>
        <w:numPr>
          <w:ilvl w:val="0"/>
          <w:numId w:val="19"/>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Segoe UI" w:eastAsia="Times New Roman" w:hAnsi="Segoe UI" w:cs="Segoe UI"/>
          <w:lang w:eastAsia="bg-BG"/>
        </w:rPr>
      </w:pPr>
      <w:r w:rsidRPr="008F4584">
        <w:rPr>
          <w:rFonts w:ascii="Segoe UI" w:eastAsia="Times New Roman" w:hAnsi="Segoe UI" w:cs="Segoe UI"/>
          <w:lang w:eastAsia="bg-BG"/>
        </w:rPr>
        <w:t>Интерфейс: UART (TX, RX) за комуникация с микроконтролер; стандартни логически нива 3.3 V (често използван с Arduino чрез нивонормализиране).</w:t>
      </w:r>
    </w:p>
    <w:p w:rsidR="008F4584" w:rsidRPr="008F4584" w:rsidRDefault="008F4584" w:rsidP="008F4584">
      <w:pPr>
        <w:numPr>
          <w:ilvl w:val="0"/>
          <w:numId w:val="19"/>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jc w:val="left"/>
        <w:rPr>
          <w:rFonts w:ascii="Segoe UI" w:eastAsia="Times New Roman" w:hAnsi="Segoe UI" w:cs="Segoe UI"/>
          <w:lang w:eastAsia="bg-BG"/>
        </w:rPr>
      </w:pPr>
      <w:r w:rsidRPr="008F4584">
        <w:rPr>
          <w:rFonts w:ascii="Segoe UI" w:eastAsia="Times New Roman" w:hAnsi="Segoe UI" w:cs="Segoe UI"/>
          <w:lang w:eastAsia="bg-BG"/>
        </w:rPr>
        <w:t>Захранване: 3.6–6 V (често 5 V, с вграден регулатор); токово потребление при работа обикновено малко.</w:t>
      </w:r>
    </w:p>
    <w:p w:rsidR="008F4584" w:rsidRPr="008F4584" w:rsidRDefault="008F4584" w:rsidP="008F4584">
      <w:pPr>
        <w:numPr>
          <w:ilvl w:val="0"/>
          <w:numId w:val="19"/>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jc w:val="left"/>
        <w:rPr>
          <w:rFonts w:ascii="Segoe UI" w:eastAsia="Times New Roman" w:hAnsi="Segoe UI" w:cs="Segoe UI"/>
          <w:lang w:eastAsia="bg-BG"/>
        </w:rPr>
      </w:pPr>
      <w:r w:rsidRPr="008F4584">
        <w:rPr>
          <w:rFonts w:ascii="Segoe UI" w:eastAsia="Times New Roman" w:hAnsi="Segoe UI" w:cs="Segoe UI"/>
          <w:lang w:eastAsia="bg-BG"/>
        </w:rPr>
        <w:t>Работна честота: 2.4 GHz ISM лента.</w:t>
      </w:r>
    </w:p>
    <w:p w:rsidR="008F4584" w:rsidRPr="008F4584" w:rsidRDefault="008F4584" w:rsidP="008F4584">
      <w:pPr>
        <w:numPr>
          <w:ilvl w:val="0"/>
          <w:numId w:val="19"/>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jc w:val="left"/>
        <w:rPr>
          <w:rFonts w:ascii="Segoe UI" w:eastAsia="Times New Roman" w:hAnsi="Segoe UI" w:cs="Segoe UI"/>
          <w:lang w:eastAsia="bg-BG"/>
        </w:rPr>
      </w:pPr>
      <w:r w:rsidRPr="008F4584">
        <w:rPr>
          <w:rFonts w:ascii="Segoe UI" w:eastAsia="Times New Roman" w:hAnsi="Segoe UI" w:cs="Segoe UI"/>
          <w:lang w:eastAsia="bg-BG"/>
        </w:rPr>
        <w:t>Режими на работа: AT-команден режим за конфигуриране на името, скоростта (baud rate), PIN и master/slave режим; нормален режим за предаване на данни.</w:t>
      </w:r>
    </w:p>
    <w:p w:rsidR="008F4584" w:rsidRPr="008F4584" w:rsidRDefault="008F4584" w:rsidP="008F4584">
      <w:pPr>
        <w:numPr>
          <w:ilvl w:val="0"/>
          <w:numId w:val="19"/>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jc w:val="left"/>
        <w:rPr>
          <w:rFonts w:ascii="Segoe UI" w:eastAsia="Times New Roman" w:hAnsi="Segoe UI" w:cs="Segoe UI"/>
          <w:lang w:eastAsia="bg-BG"/>
        </w:rPr>
      </w:pPr>
      <w:r w:rsidRPr="008F4584">
        <w:rPr>
          <w:rFonts w:ascii="Segoe UI" w:eastAsia="Times New Roman" w:hAnsi="Segoe UI" w:cs="Segoe UI"/>
          <w:lang w:eastAsia="bg-BG"/>
        </w:rPr>
        <w:t>Поддържан профил: SPP (Serial Port Profile) — позволява реализация чрез виртуален серийни порт на компютър/сървър.</w:t>
      </w:r>
    </w:p>
    <w:p w:rsidR="008F4584" w:rsidRPr="008F4584" w:rsidRDefault="008F4584" w:rsidP="008F4584">
      <w:pPr>
        <w:pBdr>
          <w:top w:val="single" w:sz="2" w:space="0" w:color="E5E7EB"/>
          <w:left w:val="single" w:sz="2" w:space="0" w:color="E5E7EB"/>
          <w:bottom w:val="single" w:sz="2" w:space="0" w:color="E5E7EB"/>
          <w:right w:val="single" w:sz="2" w:space="0" w:color="E5E7EB"/>
        </w:pBdr>
        <w:shd w:val="clear" w:color="auto" w:fill="FFFFFF"/>
        <w:spacing w:after="150" w:line="240" w:lineRule="auto"/>
        <w:ind w:firstLine="0"/>
        <w:jc w:val="left"/>
        <w:rPr>
          <w:rFonts w:ascii="Segoe UI" w:eastAsia="Times New Roman" w:hAnsi="Segoe UI" w:cs="Segoe UI"/>
          <w:lang w:eastAsia="bg-BG"/>
        </w:rPr>
      </w:pPr>
      <w:r w:rsidRPr="008F4584">
        <w:rPr>
          <w:rFonts w:ascii="Segoe UI" w:eastAsia="Times New Roman" w:hAnsi="Segoe UI" w:cs="Segoe UI"/>
          <w:lang w:eastAsia="bg-BG"/>
        </w:rPr>
        <w:t>Предимства на използване на HC-05 в проекта:</w:t>
      </w:r>
    </w:p>
    <w:p w:rsidR="008F4584" w:rsidRPr="008F4584" w:rsidRDefault="008F4584" w:rsidP="008F4584">
      <w:pPr>
        <w:numPr>
          <w:ilvl w:val="0"/>
          <w:numId w:val="20"/>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Segoe UI" w:eastAsia="Times New Roman" w:hAnsi="Segoe UI" w:cs="Segoe UI"/>
          <w:lang w:eastAsia="bg-BG"/>
        </w:rPr>
      </w:pPr>
      <w:r w:rsidRPr="008F4584">
        <w:rPr>
          <w:rFonts w:ascii="Segoe UI" w:eastAsia="Times New Roman" w:hAnsi="Segoe UI" w:cs="Segoe UI"/>
          <w:lang w:eastAsia="bg-BG"/>
        </w:rPr>
        <w:t>Лесна интеграция с Arduino чрез UART: командите получени по Bluetooth се четат като серийни данни.</w:t>
      </w:r>
    </w:p>
    <w:p w:rsidR="008F4584" w:rsidRPr="008F4584" w:rsidRDefault="008F4584" w:rsidP="008F4584">
      <w:pPr>
        <w:numPr>
          <w:ilvl w:val="0"/>
          <w:numId w:val="20"/>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jc w:val="left"/>
        <w:rPr>
          <w:rFonts w:ascii="Segoe UI" w:eastAsia="Times New Roman" w:hAnsi="Segoe UI" w:cs="Segoe UI"/>
          <w:lang w:eastAsia="bg-BG"/>
        </w:rPr>
      </w:pPr>
      <w:r w:rsidRPr="008F4584">
        <w:rPr>
          <w:rFonts w:ascii="Segoe UI" w:eastAsia="Times New Roman" w:hAnsi="Segoe UI" w:cs="Segoe UI"/>
          <w:lang w:eastAsia="bg-BG"/>
        </w:rPr>
        <w:t>Поддържка на SPP позволява Django (или друг бекенд) да изпраща данни към виртуален серийни порт на компютъра, който е свързан към HC-05.</w:t>
      </w:r>
    </w:p>
    <w:p w:rsidR="008F4584" w:rsidRPr="008F4584" w:rsidRDefault="008F4584" w:rsidP="008F4584">
      <w:pPr>
        <w:numPr>
          <w:ilvl w:val="0"/>
          <w:numId w:val="20"/>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jc w:val="left"/>
        <w:rPr>
          <w:rFonts w:ascii="Segoe UI" w:eastAsia="Times New Roman" w:hAnsi="Segoe UI" w:cs="Segoe UI"/>
          <w:lang w:eastAsia="bg-BG"/>
        </w:rPr>
      </w:pPr>
      <w:r w:rsidRPr="008F4584">
        <w:rPr>
          <w:rFonts w:ascii="Segoe UI" w:eastAsia="Times New Roman" w:hAnsi="Segoe UI" w:cs="Segoe UI"/>
          <w:lang w:eastAsia="bg-BG"/>
        </w:rPr>
        <w:t>Възможност за работа както в master, така и в slave режим — полезно при различни топологии (например робот като slave, сървър/контролер като master).</w:t>
      </w:r>
    </w:p>
    <w:p w:rsidR="008F4584" w:rsidRPr="008F4584" w:rsidRDefault="008F4584" w:rsidP="008F4584">
      <w:pPr>
        <w:numPr>
          <w:ilvl w:val="0"/>
          <w:numId w:val="20"/>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jc w:val="left"/>
        <w:rPr>
          <w:rFonts w:ascii="Segoe UI" w:eastAsia="Times New Roman" w:hAnsi="Segoe UI" w:cs="Segoe UI"/>
          <w:lang w:eastAsia="bg-BG"/>
        </w:rPr>
      </w:pPr>
      <w:r w:rsidRPr="008F4584">
        <w:rPr>
          <w:rFonts w:ascii="Segoe UI" w:eastAsia="Times New Roman" w:hAnsi="Segoe UI" w:cs="Segoe UI"/>
          <w:lang w:eastAsia="bg-BG"/>
        </w:rPr>
        <w:t>Достъпна цена и широко разпространена документация/примери.</w:t>
      </w:r>
    </w:p>
    <w:p w:rsidR="008F4584" w:rsidRPr="008F4584" w:rsidRDefault="008F4584" w:rsidP="008F4584">
      <w:pPr>
        <w:pBdr>
          <w:top w:val="single" w:sz="2" w:space="0" w:color="E5E7EB"/>
          <w:left w:val="single" w:sz="2" w:space="0" w:color="E5E7EB"/>
          <w:bottom w:val="single" w:sz="2" w:space="0" w:color="E5E7EB"/>
          <w:right w:val="single" w:sz="2" w:space="0" w:color="E5E7EB"/>
        </w:pBdr>
        <w:shd w:val="clear" w:color="auto" w:fill="FFFFFF"/>
        <w:spacing w:after="150" w:line="240" w:lineRule="auto"/>
        <w:ind w:firstLine="0"/>
        <w:jc w:val="left"/>
        <w:rPr>
          <w:rFonts w:ascii="Segoe UI" w:eastAsia="Times New Roman" w:hAnsi="Segoe UI" w:cs="Segoe UI"/>
          <w:lang w:eastAsia="bg-BG"/>
        </w:rPr>
      </w:pPr>
      <w:r w:rsidRPr="008F4584">
        <w:rPr>
          <w:rFonts w:ascii="Segoe UI" w:eastAsia="Times New Roman" w:hAnsi="Segoe UI" w:cs="Segoe UI"/>
          <w:lang w:eastAsia="bg-BG"/>
        </w:rPr>
        <w:t>Ограничения и практически съображения:</w:t>
      </w:r>
    </w:p>
    <w:p w:rsidR="008F4584" w:rsidRPr="008F4584" w:rsidRDefault="008F4584" w:rsidP="008F4584">
      <w:pPr>
        <w:numPr>
          <w:ilvl w:val="0"/>
          <w:numId w:val="21"/>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Segoe UI" w:eastAsia="Times New Roman" w:hAnsi="Segoe UI" w:cs="Segoe UI"/>
          <w:lang w:eastAsia="bg-BG"/>
        </w:rPr>
      </w:pPr>
      <w:r w:rsidRPr="008F4584">
        <w:rPr>
          <w:rFonts w:ascii="Segoe UI" w:eastAsia="Times New Roman" w:hAnsi="Segoe UI" w:cs="Segoe UI"/>
          <w:lang w:eastAsia="bg-BG"/>
        </w:rPr>
        <w:t>Латентност и загуба на пакети: за управление на робот е важно да се предвиди механизъм за потвърждение на команди или failsafe (автоматичен стоп при загуба на връзка).</w:t>
      </w:r>
    </w:p>
    <w:p w:rsidR="008F4584" w:rsidRPr="008F4584" w:rsidRDefault="008F4584" w:rsidP="008F4584">
      <w:pPr>
        <w:numPr>
          <w:ilvl w:val="0"/>
          <w:numId w:val="21"/>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jc w:val="left"/>
        <w:rPr>
          <w:rFonts w:ascii="Segoe UI" w:eastAsia="Times New Roman" w:hAnsi="Segoe UI" w:cs="Segoe UI"/>
          <w:lang w:eastAsia="bg-BG"/>
        </w:rPr>
      </w:pPr>
      <w:r w:rsidRPr="008F4584">
        <w:rPr>
          <w:rFonts w:ascii="Segoe UI" w:eastAsia="Times New Roman" w:hAnsi="Segoe UI" w:cs="Segoe UI"/>
          <w:lang w:eastAsia="bg-BG"/>
        </w:rPr>
        <w:t>Електрическа съвместимост: HC-05 работи при 3.3 V логика — при директна връзка към 5 V микроконтролери е нужен нивен съвместител или делител на напрежение на TX линията.</w:t>
      </w:r>
    </w:p>
    <w:p w:rsidR="008F4584" w:rsidRPr="008F4584" w:rsidRDefault="008F4584" w:rsidP="008F4584">
      <w:pPr>
        <w:numPr>
          <w:ilvl w:val="0"/>
          <w:numId w:val="21"/>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jc w:val="left"/>
        <w:rPr>
          <w:rFonts w:ascii="Segoe UI" w:eastAsia="Times New Roman" w:hAnsi="Segoe UI" w:cs="Segoe UI"/>
          <w:lang w:eastAsia="bg-BG"/>
        </w:rPr>
      </w:pPr>
      <w:r w:rsidRPr="008F4584">
        <w:rPr>
          <w:rFonts w:ascii="Segoe UI" w:eastAsia="Times New Roman" w:hAnsi="Segoe UI" w:cs="Segoe UI"/>
          <w:lang w:eastAsia="bg-BG"/>
        </w:rPr>
        <w:t>Сигурност: използване на PIN за сдвояване и при необходимост криптиране/проверка на командите.</w:t>
      </w:r>
    </w:p>
    <w:p w:rsidR="008F4584" w:rsidRPr="008F4584" w:rsidRDefault="008F4584" w:rsidP="008F4584">
      <w:pPr>
        <w:numPr>
          <w:ilvl w:val="0"/>
          <w:numId w:val="21"/>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jc w:val="left"/>
        <w:rPr>
          <w:rFonts w:ascii="Segoe UI" w:eastAsia="Times New Roman" w:hAnsi="Segoe UI" w:cs="Segoe UI"/>
          <w:lang w:eastAsia="bg-BG"/>
        </w:rPr>
      </w:pPr>
      <w:r w:rsidRPr="008F4584">
        <w:rPr>
          <w:rFonts w:ascii="Segoe UI" w:eastAsia="Times New Roman" w:hAnsi="Segoe UI" w:cs="Segoe UI"/>
          <w:lang w:eastAsia="bg-BG"/>
        </w:rPr>
        <w:t>Конкуренция за честотна лента: в шумни 2.4 GHz среди може да има смущения от Wi</w:t>
      </w:r>
      <w:r w:rsidRPr="008F4584">
        <w:rPr>
          <w:rFonts w:ascii="Segoe UI" w:eastAsia="Times New Roman" w:hAnsi="Segoe UI" w:cs="Segoe UI"/>
          <w:lang w:eastAsia="bg-BG"/>
        </w:rPr>
        <w:noBreakHyphen/>
        <w:t>Fi и други устройства.</w:t>
      </w:r>
    </w:p>
    <w:p w:rsidR="008F4584" w:rsidRPr="008F4584" w:rsidRDefault="008F4584" w:rsidP="008F4584">
      <w:pPr>
        <w:pBdr>
          <w:top w:val="single" w:sz="2" w:space="0" w:color="E5E7EB"/>
          <w:left w:val="single" w:sz="2" w:space="0" w:color="E5E7EB"/>
          <w:bottom w:val="single" w:sz="2" w:space="0" w:color="E5E7EB"/>
          <w:right w:val="single" w:sz="2" w:space="0" w:color="E5E7EB"/>
        </w:pBdr>
        <w:shd w:val="clear" w:color="auto" w:fill="FFFFFF"/>
        <w:spacing w:after="150" w:line="240" w:lineRule="auto"/>
        <w:ind w:firstLine="0"/>
        <w:jc w:val="left"/>
        <w:rPr>
          <w:rFonts w:ascii="Segoe UI" w:eastAsia="Times New Roman" w:hAnsi="Segoe UI" w:cs="Segoe UI"/>
          <w:lang w:eastAsia="bg-BG"/>
        </w:rPr>
      </w:pPr>
      <w:r w:rsidRPr="008F4584">
        <w:rPr>
          <w:rFonts w:ascii="Segoe UI" w:eastAsia="Times New Roman" w:hAnsi="Segoe UI" w:cs="Segoe UI"/>
          <w:lang w:eastAsia="bg-BG"/>
        </w:rPr>
        <w:lastRenderedPageBreak/>
        <w:t>Примерна схема на взаимодействие в системата (в контекста на дипломния проект)</w:t>
      </w:r>
    </w:p>
    <w:p w:rsidR="008F4584" w:rsidRPr="008F4584" w:rsidRDefault="008F4584" w:rsidP="008F4584">
      <w:pPr>
        <w:numPr>
          <w:ilvl w:val="0"/>
          <w:numId w:val="22"/>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Segoe UI" w:eastAsia="Times New Roman" w:hAnsi="Segoe UI" w:cs="Segoe UI"/>
          <w:lang w:eastAsia="bg-BG"/>
        </w:rPr>
      </w:pPr>
      <w:r w:rsidRPr="008F4584">
        <w:rPr>
          <w:rFonts w:ascii="Segoe UI" w:eastAsia="Times New Roman" w:hAnsi="Segoe UI" w:cs="Segoe UI"/>
          <w:lang w:eastAsia="bg-BG"/>
        </w:rPr>
        <w:t>Клиент (уеб интерфейс на телефон/компютър) изпраща команда към Django бекенд чрез HTTP/JS заявка.</w:t>
      </w:r>
    </w:p>
    <w:p w:rsidR="008F4584" w:rsidRPr="008F4584" w:rsidRDefault="008F4584" w:rsidP="008F4584">
      <w:pPr>
        <w:numPr>
          <w:ilvl w:val="0"/>
          <w:numId w:val="22"/>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jc w:val="left"/>
        <w:rPr>
          <w:rFonts w:ascii="Segoe UI" w:eastAsia="Times New Roman" w:hAnsi="Segoe UI" w:cs="Segoe UI"/>
          <w:lang w:eastAsia="bg-BG"/>
        </w:rPr>
      </w:pPr>
      <w:r w:rsidRPr="008F4584">
        <w:rPr>
          <w:rFonts w:ascii="Segoe UI" w:eastAsia="Times New Roman" w:hAnsi="Segoe UI" w:cs="Segoe UI"/>
          <w:lang w:eastAsia="bg-BG"/>
        </w:rPr>
        <w:t>Django бекенд валидира командата и я предава към локален Bluetooth адаптер (виртуален серийни порт) като байтов поток.</w:t>
      </w:r>
    </w:p>
    <w:p w:rsidR="008F4584" w:rsidRPr="008F4584" w:rsidRDefault="008F4584" w:rsidP="008F4584">
      <w:pPr>
        <w:numPr>
          <w:ilvl w:val="0"/>
          <w:numId w:val="22"/>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jc w:val="left"/>
        <w:rPr>
          <w:rFonts w:ascii="Segoe UI" w:eastAsia="Times New Roman" w:hAnsi="Segoe UI" w:cs="Segoe UI"/>
          <w:lang w:eastAsia="bg-BG"/>
        </w:rPr>
      </w:pPr>
      <w:r w:rsidRPr="008F4584">
        <w:rPr>
          <w:rFonts w:ascii="Segoe UI" w:eastAsia="Times New Roman" w:hAnsi="Segoe UI" w:cs="Segoe UI"/>
          <w:lang w:eastAsia="bg-BG"/>
        </w:rPr>
        <w:t>Локалният Bluetooth адаптер комуникира с HC-05 (на робота) чрез SPP; HC-05 предава серийните данни към Arduino, който парсва командите и управлява моторния драйвер.</w:t>
      </w:r>
    </w:p>
    <w:p w:rsidR="008F4584" w:rsidRPr="008F4584" w:rsidRDefault="008F4584" w:rsidP="008F4584">
      <w:pPr>
        <w:numPr>
          <w:ilvl w:val="0"/>
          <w:numId w:val="22"/>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jc w:val="left"/>
        <w:rPr>
          <w:rFonts w:ascii="Segoe UI" w:eastAsia="Times New Roman" w:hAnsi="Segoe UI" w:cs="Segoe UI"/>
          <w:lang w:eastAsia="bg-BG"/>
        </w:rPr>
      </w:pPr>
      <w:r w:rsidRPr="008F4584">
        <w:rPr>
          <w:rFonts w:ascii="Segoe UI" w:eastAsia="Times New Roman" w:hAnsi="Segoe UI" w:cs="Segoe UI"/>
          <w:lang w:eastAsia="bg-BG"/>
        </w:rPr>
        <w:t>Arduino изпраща обратно статусни съобщения (напр. потвърждение, състояние на връзката), които могат да се визуализират на уеб интерфейса.</w:t>
      </w:r>
    </w:p>
    <w:p w:rsidR="008F4584" w:rsidRPr="008F4584" w:rsidRDefault="008F4584" w:rsidP="008F4584">
      <w:pPr>
        <w:pBdr>
          <w:top w:val="single" w:sz="2" w:space="0" w:color="E5E7EB"/>
          <w:left w:val="single" w:sz="2" w:space="0" w:color="E5E7EB"/>
          <w:bottom w:val="single" w:sz="2" w:space="0" w:color="E5E7EB"/>
          <w:right w:val="single" w:sz="2" w:space="0" w:color="E5E7EB"/>
        </w:pBdr>
        <w:shd w:val="clear" w:color="auto" w:fill="FFFFFF"/>
        <w:spacing w:after="150" w:line="240" w:lineRule="auto"/>
        <w:ind w:firstLine="0"/>
        <w:jc w:val="left"/>
        <w:rPr>
          <w:rFonts w:ascii="Segoe UI" w:eastAsia="Times New Roman" w:hAnsi="Segoe UI" w:cs="Segoe UI"/>
          <w:lang w:eastAsia="bg-BG"/>
        </w:rPr>
      </w:pPr>
      <w:r w:rsidRPr="008F4584">
        <w:rPr>
          <w:rFonts w:ascii="Segoe UI" w:eastAsia="Times New Roman" w:hAnsi="Segoe UI" w:cs="Segoe UI"/>
          <w:lang w:eastAsia="bg-BG"/>
        </w:rPr>
        <w:t>Кратки указания за конфигуриране на HC-05</w:t>
      </w:r>
    </w:p>
    <w:p w:rsidR="008F4584" w:rsidRPr="008F4584" w:rsidRDefault="008F4584" w:rsidP="008F4584">
      <w:pPr>
        <w:numPr>
          <w:ilvl w:val="0"/>
          <w:numId w:val="23"/>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Segoe UI" w:eastAsia="Times New Roman" w:hAnsi="Segoe UI" w:cs="Segoe UI"/>
          <w:lang w:eastAsia="bg-BG"/>
        </w:rPr>
      </w:pPr>
      <w:r w:rsidRPr="008F4584">
        <w:rPr>
          <w:rFonts w:ascii="Segoe UI" w:eastAsia="Times New Roman" w:hAnsi="Segoe UI" w:cs="Segoe UI"/>
          <w:lang w:eastAsia="bg-BG"/>
        </w:rPr>
        <w:t>Влизане в AT режим: обикновено чрез задържане на бутон (или поддържане на определен пин) при захранване; след това модулът приема AT команди на определен baud rate.</w:t>
      </w:r>
    </w:p>
    <w:p w:rsidR="008F4584" w:rsidRPr="008F4584" w:rsidRDefault="008F4584" w:rsidP="008F4584">
      <w:pPr>
        <w:numPr>
          <w:ilvl w:val="0"/>
          <w:numId w:val="23"/>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jc w:val="left"/>
        <w:rPr>
          <w:rFonts w:ascii="Segoe UI" w:eastAsia="Times New Roman" w:hAnsi="Segoe UI" w:cs="Segoe UI"/>
          <w:lang w:eastAsia="bg-BG"/>
        </w:rPr>
      </w:pPr>
      <w:r w:rsidRPr="008F4584">
        <w:rPr>
          <w:rFonts w:ascii="Segoe UI" w:eastAsia="Times New Roman" w:hAnsi="Segoe UI" w:cs="Segoe UI"/>
          <w:lang w:eastAsia="bg-BG"/>
        </w:rPr>
        <w:t>Типични AT команди: задаване на име (AT+NAME), PIN (AT+PSWD), baud rate (AT+UART), режим master/slave (AT+ROLE).</w:t>
      </w:r>
    </w:p>
    <w:p w:rsidR="008F4584" w:rsidRPr="008F4584" w:rsidRDefault="008F4584" w:rsidP="008F4584">
      <w:pPr>
        <w:numPr>
          <w:ilvl w:val="0"/>
          <w:numId w:val="23"/>
        </w:numPr>
        <w:pBdr>
          <w:top w:val="single" w:sz="2" w:space="0" w:color="E5E7EB"/>
          <w:left w:val="single" w:sz="2" w:space="0" w:color="E5E7EB"/>
          <w:bottom w:val="single" w:sz="2" w:space="0" w:color="E5E7EB"/>
          <w:right w:val="single" w:sz="2" w:space="0" w:color="E5E7EB"/>
        </w:pBdr>
        <w:shd w:val="clear" w:color="auto" w:fill="FFFFFF"/>
        <w:spacing w:before="60" w:after="100" w:afterAutospacing="1" w:line="240" w:lineRule="auto"/>
        <w:jc w:val="left"/>
        <w:rPr>
          <w:rFonts w:ascii="Segoe UI" w:eastAsia="Times New Roman" w:hAnsi="Segoe UI" w:cs="Segoe UI"/>
          <w:lang w:eastAsia="bg-BG"/>
        </w:rPr>
      </w:pPr>
      <w:r w:rsidRPr="008F4584">
        <w:rPr>
          <w:rFonts w:ascii="Segoe UI" w:eastAsia="Times New Roman" w:hAnsi="Segoe UI" w:cs="Segoe UI"/>
          <w:lang w:eastAsia="bg-BG"/>
        </w:rPr>
        <w:t>След конфигуриране: възстановяване в нормален режим за данни и тестване с терминална програма (например через виртуален COM порт).</w:t>
      </w:r>
    </w:p>
    <w:p w:rsidR="008F4584" w:rsidRPr="008F4584" w:rsidRDefault="008F4584" w:rsidP="008F4584">
      <w:pPr>
        <w:pBdr>
          <w:top w:val="single" w:sz="2" w:space="0" w:color="E5E7EB"/>
          <w:left w:val="single" w:sz="2" w:space="0" w:color="E5E7EB"/>
          <w:bottom w:val="single" w:sz="2" w:space="0" w:color="E5E7EB"/>
          <w:right w:val="single" w:sz="2" w:space="0" w:color="E5E7EB"/>
        </w:pBdr>
        <w:shd w:val="clear" w:color="auto" w:fill="FFFFFF"/>
        <w:spacing w:after="150" w:line="240" w:lineRule="auto"/>
        <w:ind w:firstLine="0"/>
        <w:jc w:val="left"/>
        <w:rPr>
          <w:rFonts w:ascii="Segoe UI" w:eastAsia="Times New Roman" w:hAnsi="Segoe UI" w:cs="Segoe UI"/>
          <w:lang w:eastAsia="bg-BG"/>
        </w:rPr>
      </w:pPr>
      <w:r w:rsidRPr="008F4584">
        <w:rPr>
          <w:rFonts w:ascii="Segoe UI" w:eastAsia="Times New Roman" w:hAnsi="Segoe UI" w:cs="Segoe UI"/>
          <w:lang w:eastAsia="bg-BG"/>
        </w:rPr>
        <w:t>Заключение</w:t>
      </w:r>
      <w:r w:rsidRPr="008F4584">
        <w:rPr>
          <w:rFonts w:ascii="Segoe UI" w:eastAsia="Times New Roman" w:hAnsi="Segoe UI" w:cs="Segoe UI"/>
          <w:lang w:eastAsia="bg-BG"/>
        </w:rPr>
        <w:br/>
        <w:t>Bluetooth и по-специално HC-05 представляват практично и икономично решение за безжична серийна комуникация в проекта за уеб</w:t>
      </w:r>
      <w:r w:rsidRPr="008F4584">
        <w:rPr>
          <w:rFonts w:ascii="Segoe UI" w:eastAsia="Times New Roman" w:hAnsi="Segoe UI" w:cs="Segoe UI"/>
          <w:lang w:eastAsia="bg-BG"/>
        </w:rPr>
        <w:noBreakHyphen/>
        <w:t>управлявана робо</w:t>
      </w:r>
      <w:r w:rsidRPr="008F4584">
        <w:rPr>
          <w:rFonts w:ascii="Segoe UI" w:eastAsia="Times New Roman" w:hAnsi="Segoe UI" w:cs="Segoe UI"/>
          <w:lang w:eastAsia="bg-BG"/>
        </w:rPr>
        <w:noBreakHyphen/>
        <w:t>платформа. Техните възможности за SPP и лесната интеграция с Arduino и компютърни виртуални серийни портове ги правят подходящ избор за реализация на връзката между Django сървъра и робота, при условие че се вземат мерки за електрическа съвместимост, надеждност и сигурност (failsafe механизъм, проверка на команди, управление на прекъсвания).</w:t>
      </w:r>
    </w:p>
    <w:p w:rsidR="008F4584" w:rsidRPr="008F4584" w:rsidRDefault="008F4584" w:rsidP="008F4584">
      <w:pPr>
        <w:pBdr>
          <w:top w:val="single" w:sz="2" w:space="0" w:color="E5E7EB"/>
          <w:left w:val="single" w:sz="2" w:space="0" w:color="E5E7EB"/>
          <w:bottom w:val="single" w:sz="2" w:space="0" w:color="E5E7EB"/>
          <w:right w:val="single" w:sz="2" w:space="0" w:color="E5E7EB"/>
        </w:pBdr>
        <w:shd w:val="clear" w:color="auto" w:fill="FFFFFF"/>
        <w:spacing w:after="100" w:afterAutospacing="1" w:line="240" w:lineRule="auto"/>
        <w:ind w:firstLine="0"/>
        <w:jc w:val="left"/>
        <w:rPr>
          <w:rFonts w:ascii="Segoe UI" w:eastAsia="Times New Roman" w:hAnsi="Segoe UI" w:cs="Segoe UI"/>
          <w:lang w:eastAsia="bg-BG"/>
        </w:rPr>
      </w:pPr>
      <w:r w:rsidRPr="008F4584">
        <w:rPr>
          <w:rFonts w:ascii="Segoe UI" w:eastAsia="Times New Roman" w:hAnsi="Segoe UI" w:cs="Segoe UI"/>
          <w:lang w:eastAsia="bg-BG"/>
        </w:rPr>
        <w:t>Ако искаш, мога да добавя диаграма на връзките, примерни AT команди или примерен формат на серийните команди (формат байт/стринг) за Arduino.</w:t>
      </w:r>
    </w:p>
    <w:p w:rsidR="008F4584" w:rsidRPr="008F4584" w:rsidRDefault="008F4584" w:rsidP="008F4584">
      <w:pPr>
        <w:shd w:val="clear" w:color="auto" w:fill="FFFFFF"/>
        <w:spacing w:after="0" w:line="240" w:lineRule="auto"/>
        <w:ind w:firstLine="0"/>
        <w:jc w:val="left"/>
        <w:rPr>
          <w:rFonts w:ascii="Segoe UI" w:eastAsia="Times New Roman" w:hAnsi="Segoe UI" w:cs="Segoe UI"/>
          <w:lang w:eastAsia="bg-BG"/>
        </w:rPr>
      </w:pPr>
      <w:r w:rsidRPr="008F4584">
        <w:rPr>
          <w:rFonts w:ascii="Segoe UI" w:eastAsia="Times New Roman" w:hAnsi="Segoe UI" w:cs="Segoe UI"/>
          <w:bdr w:val="single" w:sz="2" w:space="0" w:color="E5E7EB" w:frame="1"/>
          <w:lang w:eastAsia="bg-BG"/>
        </w:rPr>
        <w:t>този текст е добър, но не ми харесва стила - има търде много изброявания(списъци) дай ми същия текст но в по разказна форма</w:t>
      </w:r>
    </w:p>
    <w:p w:rsidR="008F4584" w:rsidRPr="008F4584" w:rsidRDefault="008F4584" w:rsidP="008F4584">
      <w:pPr>
        <w:shd w:val="clear" w:color="auto" w:fill="FFFFFF"/>
        <w:spacing w:after="60" w:line="240" w:lineRule="auto"/>
        <w:ind w:firstLine="0"/>
        <w:jc w:val="left"/>
        <w:rPr>
          <w:rFonts w:ascii="Segoe UI" w:eastAsia="Times New Roman" w:hAnsi="Segoe UI" w:cs="Segoe UI"/>
          <w:lang w:eastAsia="bg-BG"/>
        </w:rPr>
      </w:pPr>
      <w:r w:rsidRPr="008F4584">
        <w:rPr>
          <w:rFonts w:ascii="Segoe UI" w:eastAsia="Times New Roman" w:hAnsi="Segoe UI" w:cs="Segoe UI"/>
          <w:bdr w:val="single" w:sz="2" w:space="0" w:color="E5E7EB" w:frame="1"/>
          <w:lang w:eastAsia="bg-BG"/>
        </w:rPr>
        <w:t>GPT-5 mini</w:t>
      </w:r>
    </w:p>
    <w:p w:rsidR="008F4584" w:rsidRPr="008F4584" w:rsidRDefault="008F4584" w:rsidP="008F4584">
      <w:pPr>
        <w:pBdr>
          <w:top w:val="single" w:sz="2" w:space="0" w:color="E5E7EB"/>
          <w:left w:val="single" w:sz="2" w:space="0" w:color="E5E7EB"/>
          <w:bottom w:val="single" w:sz="2" w:space="0" w:color="E5E7EB"/>
          <w:right w:val="single" w:sz="2" w:space="0" w:color="E5E7EB"/>
        </w:pBdr>
        <w:shd w:val="clear" w:color="auto" w:fill="FFFFFF"/>
        <w:spacing w:after="150" w:line="240" w:lineRule="auto"/>
        <w:ind w:firstLine="0"/>
        <w:jc w:val="left"/>
        <w:rPr>
          <w:rFonts w:ascii="Segoe UI" w:eastAsia="Times New Roman" w:hAnsi="Segoe UI" w:cs="Segoe UI"/>
          <w:lang w:eastAsia="bg-BG"/>
        </w:rPr>
      </w:pPr>
      <w:r w:rsidRPr="008F4584">
        <w:rPr>
          <w:rFonts w:ascii="Segoe UI" w:eastAsia="Times New Roman" w:hAnsi="Segoe UI" w:cs="Segoe UI"/>
          <w:lang w:eastAsia="bg-BG"/>
        </w:rPr>
        <w:t>Разбирам — ето преработения текст в по-разказна, свързана форма, без многобройни изброявания. Може да го използваш директно в теоретичната част и да коригираш термините според стила на проекта.</w:t>
      </w:r>
    </w:p>
    <w:p w:rsidR="008F4584" w:rsidRPr="008F4584" w:rsidRDefault="008F4584" w:rsidP="008F4584">
      <w:pPr>
        <w:numPr>
          <w:ilvl w:val="0"/>
          <w:numId w:val="24"/>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Segoe UI" w:eastAsia="Times New Roman" w:hAnsi="Segoe UI" w:cs="Segoe UI"/>
          <w:lang w:eastAsia="bg-BG"/>
        </w:rPr>
      </w:pPr>
      <w:r w:rsidRPr="008F4584">
        <w:rPr>
          <w:rFonts w:ascii="Segoe UI" w:eastAsia="Times New Roman" w:hAnsi="Segoe UI" w:cs="Segoe UI"/>
          <w:lang w:eastAsia="bg-BG"/>
        </w:rPr>
        <w:lastRenderedPageBreak/>
        <w:t>Безжични комуникационни стандарти — Bluetooth и модул HC-05</w:t>
      </w:r>
    </w:p>
    <w:p w:rsidR="008F4584" w:rsidRPr="008F4584" w:rsidRDefault="008F4584" w:rsidP="008F4584">
      <w:pPr>
        <w:pBdr>
          <w:top w:val="single" w:sz="2" w:space="0" w:color="E5E7EB"/>
          <w:left w:val="single" w:sz="2" w:space="0" w:color="E5E7EB"/>
          <w:bottom w:val="single" w:sz="2" w:space="0" w:color="E5E7EB"/>
          <w:right w:val="single" w:sz="2" w:space="0" w:color="E5E7EB"/>
        </w:pBdr>
        <w:shd w:val="clear" w:color="auto" w:fill="FFFFFF"/>
        <w:spacing w:after="150" w:line="240" w:lineRule="auto"/>
        <w:ind w:firstLine="0"/>
        <w:jc w:val="left"/>
        <w:rPr>
          <w:rFonts w:ascii="Segoe UI" w:eastAsia="Times New Roman" w:hAnsi="Segoe UI" w:cs="Segoe UI"/>
          <w:lang w:eastAsia="bg-BG"/>
        </w:rPr>
      </w:pPr>
      <w:r w:rsidRPr="008F4584">
        <w:rPr>
          <w:rFonts w:ascii="Segoe UI" w:eastAsia="Times New Roman" w:hAnsi="Segoe UI" w:cs="Segoe UI"/>
          <w:lang w:eastAsia="bg-BG"/>
        </w:rPr>
        <w:t>Bluetooth е утвърден стандарт за безжична комуникация на къси разстояния, проектиран за ниска енергийна консумация и лесна свързаност между различни устройства. Той работи в 2.4 GHz ISM лента и поддържа множество профили, сред които Serial Port Profile (SPP) и Bluetooth Low Energy (BLE). В контекста на робо</w:t>
      </w:r>
      <w:r w:rsidRPr="008F4584">
        <w:rPr>
          <w:rFonts w:ascii="Segoe UI" w:eastAsia="Times New Roman" w:hAnsi="Segoe UI" w:cs="Segoe UI"/>
          <w:lang w:eastAsia="bg-BG"/>
        </w:rPr>
        <w:noBreakHyphen/>
        <w:t>платформа тези възможности означават, че Bluetooth лесно може да поеме ролята на връзка за управление и предаване на телеметрични данни между контролер и потребителски интерфейс.</w:t>
      </w:r>
    </w:p>
    <w:p w:rsidR="008F4584" w:rsidRPr="008F4584" w:rsidRDefault="008F4584" w:rsidP="008F4584">
      <w:pPr>
        <w:pBdr>
          <w:top w:val="single" w:sz="2" w:space="0" w:color="E5E7EB"/>
          <w:left w:val="single" w:sz="2" w:space="0" w:color="E5E7EB"/>
          <w:bottom w:val="single" w:sz="2" w:space="0" w:color="E5E7EB"/>
          <w:right w:val="single" w:sz="2" w:space="0" w:color="E5E7EB"/>
        </w:pBdr>
        <w:shd w:val="clear" w:color="auto" w:fill="FFFFFF"/>
        <w:spacing w:after="150" w:line="240" w:lineRule="auto"/>
        <w:ind w:firstLine="0"/>
        <w:jc w:val="left"/>
        <w:rPr>
          <w:rFonts w:ascii="Segoe UI" w:eastAsia="Times New Roman" w:hAnsi="Segoe UI" w:cs="Segoe UI"/>
          <w:lang w:eastAsia="bg-BG"/>
        </w:rPr>
      </w:pPr>
      <w:r w:rsidRPr="008F4584">
        <w:rPr>
          <w:rFonts w:ascii="Segoe UI" w:eastAsia="Times New Roman" w:hAnsi="Segoe UI" w:cs="Segoe UI"/>
          <w:lang w:eastAsia="bg-BG"/>
        </w:rPr>
        <w:t>За множество практически приложения, особено когато целта е да се замести традиционен сериен порт с безжична връзка, SPP се оказва особено удобен — той позволява обмен на байтове по начин, който имитира работа с UART, и така улеснява интеграцията със съществуващ софтуер и микроконтролери. Това прави Bluetooth подходящ избор за предаване на команди и статусни съобщения към роботизирана платформа, където бързината на комуникация не изисква високи скорости, но надеждността и леснотата на внедряване са от значение.</w:t>
      </w:r>
    </w:p>
    <w:p w:rsidR="008F4584" w:rsidRPr="008F4584" w:rsidRDefault="008F4584" w:rsidP="008F4584">
      <w:pPr>
        <w:pBdr>
          <w:top w:val="single" w:sz="2" w:space="0" w:color="E5E7EB"/>
          <w:left w:val="single" w:sz="2" w:space="0" w:color="E5E7EB"/>
          <w:bottom w:val="single" w:sz="2" w:space="0" w:color="E5E7EB"/>
          <w:right w:val="single" w:sz="2" w:space="0" w:color="E5E7EB"/>
        </w:pBdr>
        <w:shd w:val="clear" w:color="auto" w:fill="FFFFFF"/>
        <w:spacing w:after="150" w:line="240" w:lineRule="auto"/>
        <w:ind w:firstLine="0"/>
        <w:jc w:val="left"/>
        <w:rPr>
          <w:rFonts w:ascii="Segoe UI" w:eastAsia="Times New Roman" w:hAnsi="Segoe UI" w:cs="Segoe UI"/>
          <w:lang w:eastAsia="bg-BG"/>
        </w:rPr>
      </w:pPr>
      <w:r w:rsidRPr="008F4584">
        <w:rPr>
          <w:rFonts w:ascii="Segoe UI" w:eastAsia="Times New Roman" w:hAnsi="Segoe UI" w:cs="Segoe UI"/>
          <w:lang w:eastAsia="bg-BG"/>
        </w:rPr>
        <w:t>HC-05 е популярен, икономичен модул, базиран на класическия Bluetooth (версии 2.0/2.1), който често се използва в любителски и учебни проекти. Той поддържа SPP и може да функционира както в master, така и в slave режим, което дава гъвкавост при проектирането на системната архитектура. Комуникацията между HC-05 и микроконтролер се осъществява чрез UART, което позволява команди, изпратени от сървър или мобилно приложение, да бъдат получени от Arduino или друг контролер като обикновен сериен поток. За конфигуриране модулът предлага режим за AT-команди, чрез който могат да се зададат име, скорост на серийния порт, PIN и режим на работа.</w:t>
      </w:r>
    </w:p>
    <w:p w:rsidR="008F4584" w:rsidRPr="008F4584" w:rsidRDefault="008F4584" w:rsidP="008F4584">
      <w:pPr>
        <w:pBdr>
          <w:top w:val="single" w:sz="2" w:space="0" w:color="E5E7EB"/>
          <w:left w:val="single" w:sz="2" w:space="0" w:color="E5E7EB"/>
          <w:bottom w:val="single" w:sz="2" w:space="0" w:color="E5E7EB"/>
          <w:right w:val="single" w:sz="2" w:space="0" w:color="E5E7EB"/>
        </w:pBdr>
        <w:shd w:val="clear" w:color="auto" w:fill="FFFFFF"/>
        <w:spacing w:after="150" w:line="240" w:lineRule="auto"/>
        <w:ind w:firstLine="0"/>
        <w:jc w:val="left"/>
        <w:rPr>
          <w:rFonts w:ascii="Segoe UI" w:eastAsia="Times New Roman" w:hAnsi="Segoe UI" w:cs="Segoe UI"/>
          <w:lang w:eastAsia="bg-BG"/>
        </w:rPr>
      </w:pPr>
      <w:r w:rsidRPr="008F4584">
        <w:rPr>
          <w:rFonts w:ascii="Segoe UI" w:eastAsia="Times New Roman" w:hAnsi="Segoe UI" w:cs="Segoe UI"/>
          <w:lang w:eastAsia="bg-BG"/>
        </w:rPr>
        <w:t>Вплитането на HC-05 в проект за уеб</w:t>
      </w:r>
      <w:r w:rsidRPr="008F4584">
        <w:rPr>
          <w:rFonts w:ascii="Segoe UI" w:eastAsia="Times New Roman" w:hAnsi="Segoe UI" w:cs="Segoe UI"/>
          <w:lang w:eastAsia="bg-BG"/>
        </w:rPr>
        <w:noBreakHyphen/>
        <w:t>управлявана робо</w:t>
      </w:r>
      <w:r w:rsidRPr="008F4584">
        <w:rPr>
          <w:rFonts w:ascii="Segoe UI" w:eastAsia="Times New Roman" w:hAnsi="Segoe UI" w:cs="Segoe UI"/>
          <w:lang w:eastAsia="bg-BG"/>
        </w:rPr>
        <w:noBreakHyphen/>
        <w:t>платформа се осъществява по следния начин: от едната страна стои клиентът — уеб интерфейс на телефон или компютър, който изпраща команда към Django бекенд чрез HTTP заявка. След като бекендът валидира командата, той може да я предаде към локален Bluetooth адаптер като байтов поток, използвайки виртуален сериен порт. Този адаптер се свързва с HC-05, който от своя страна предава данните към микроконтролера на робота. Контролерът парсва получените серийни данни и управлява моторния драйвер, а при необходимост изпраща обратно статусна информация, която се връща до уеб интерфейса и информира оператора за състоянието на системата.</w:t>
      </w:r>
    </w:p>
    <w:p w:rsidR="008F4584" w:rsidRPr="008F4584" w:rsidRDefault="008F4584" w:rsidP="008F4584">
      <w:pPr>
        <w:pBdr>
          <w:top w:val="single" w:sz="2" w:space="0" w:color="E5E7EB"/>
          <w:left w:val="single" w:sz="2" w:space="0" w:color="E5E7EB"/>
          <w:bottom w:val="single" w:sz="2" w:space="0" w:color="E5E7EB"/>
          <w:right w:val="single" w:sz="2" w:space="0" w:color="E5E7EB"/>
        </w:pBdr>
        <w:shd w:val="clear" w:color="auto" w:fill="FFFFFF"/>
        <w:spacing w:after="150" w:line="240" w:lineRule="auto"/>
        <w:ind w:firstLine="0"/>
        <w:jc w:val="left"/>
        <w:rPr>
          <w:rFonts w:ascii="Segoe UI" w:eastAsia="Times New Roman" w:hAnsi="Segoe UI" w:cs="Segoe UI"/>
          <w:lang w:eastAsia="bg-BG"/>
        </w:rPr>
      </w:pPr>
      <w:r w:rsidRPr="008F4584">
        <w:rPr>
          <w:rFonts w:ascii="Segoe UI" w:eastAsia="Times New Roman" w:hAnsi="Segoe UI" w:cs="Segoe UI"/>
          <w:lang w:eastAsia="bg-BG"/>
        </w:rPr>
        <w:t xml:space="preserve">Разбира се, използването на Bluetooth и HC-05 налага някои практически мерки. Първо, трябва да се има предвид електрическата съвместимост: HC-05 работи с логически нива 3.3 V, така че при свързване към 5 V микроконтролери е необходим нивен съвместител или прост делител на напрежение, за да не се повреди модулът. Второ, въпреки че SPP предлага удобна серийна връзка, безжичната комуникация може да бъде подложена на смущения в натоварени </w:t>
      </w:r>
      <w:r w:rsidRPr="008F4584">
        <w:rPr>
          <w:rFonts w:ascii="Segoe UI" w:eastAsia="Times New Roman" w:hAnsi="Segoe UI" w:cs="Segoe UI"/>
          <w:lang w:eastAsia="bg-BG"/>
        </w:rPr>
        <w:lastRenderedPageBreak/>
        <w:t>2.4 GHz среди; затова за управление на робот е добре да се предвиди механизъм за потвърждение на команди и резервна логика — например автоматичен стоп при загуба на връзка. Трето, въпросът за сигурността не бива да се подценява: основните средства като PIN за сдвояване и криптиране на връзката осигуряват базова защита, но при по-чувствителни приложения е разумно да се добавят допълнителни механизми за проверка на командите.</w:t>
      </w:r>
    </w:p>
    <w:p w:rsidR="008F4584" w:rsidRPr="008F4584" w:rsidRDefault="008F4584" w:rsidP="008F4584">
      <w:pPr>
        <w:pBdr>
          <w:top w:val="single" w:sz="2" w:space="0" w:color="E5E7EB"/>
          <w:left w:val="single" w:sz="2" w:space="0" w:color="E5E7EB"/>
          <w:bottom w:val="single" w:sz="2" w:space="0" w:color="E5E7EB"/>
          <w:right w:val="single" w:sz="2" w:space="0" w:color="E5E7EB"/>
        </w:pBdr>
        <w:shd w:val="clear" w:color="auto" w:fill="FFFFFF"/>
        <w:spacing w:after="150" w:line="240" w:lineRule="auto"/>
        <w:ind w:firstLine="0"/>
        <w:jc w:val="left"/>
        <w:rPr>
          <w:rFonts w:ascii="Segoe UI" w:eastAsia="Times New Roman" w:hAnsi="Segoe UI" w:cs="Segoe UI"/>
          <w:lang w:eastAsia="bg-BG"/>
        </w:rPr>
      </w:pPr>
      <w:r w:rsidRPr="008F4584">
        <w:rPr>
          <w:rFonts w:ascii="Segoe UI" w:eastAsia="Times New Roman" w:hAnsi="Segoe UI" w:cs="Segoe UI"/>
          <w:lang w:eastAsia="bg-BG"/>
        </w:rPr>
        <w:t>HC-05 има и още практически предимства — лесната интеграция с популярни платформи като Arduino, широко разпространена документация и множество примери, които ускоряват разработката. В същото време е важно да се предвидят ограниченията му: латентността и възможните загуби на пакети могат да изискват протокол за повторение или потвърждение, а захранващите и логически изисквания трябва да бъдат спазени за надеждна работа.</w:t>
      </w:r>
    </w:p>
    <w:p w:rsidR="00CB15FE" w:rsidRDefault="008F4584" w:rsidP="00CB15FE">
      <w:pPr>
        <w:pBdr>
          <w:top w:val="single" w:sz="2" w:space="0" w:color="E5E7EB"/>
          <w:left w:val="single" w:sz="2" w:space="0" w:color="E5E7EB"/>
          <w:bottom w:val="single" w:sz="2" w:space="0" w:color="E5E7EB"/>
          <w:right w:val="single" w:sz="2" w:space="0" w:color="E5E7EB"/>
        </w:pBdr>
        <w:shd w:val="clear" w:color="auto" w:fill="FFFFFF"/>
        <w:spacing w:after="100" w:afterAutospacing="1" w:line="240" w:lineRule="auto"/>
        <w:ind w:firstLine="0"/>
        <w:jc w:val="left"/>
        <w:rPr>
          <w:rFonts w:ascii="Segoe UI" w:eastAsia="Times New Roman" w:hAnsi="Segoe UI" w:cs="Segoe UI"/>
          <w:lang w:val="en-US" w:eastAsia="bg-BG"/>
        </w:rPr>
      </w:pPr>
      <w:r w:rsidRPr="008F4584">
        <w:rPr>
          <w:rFonts w:ascii="Segoe UI" w:eastAsia="Times New Roman" w:hAnsi="Segoe UI" w:cs="Segoe UI"/>
          <w:lang w:eastAsia="bg-BG"/>
        </w:rPr>
        <w:t>В обобщение, Bluetooth и конкретно модулът HC-05 представляват добро, икономично и лесно приложимо решение за безжична серийна комуникация в рамките на дипломния проект. Те позволяват бърза реализация на връзка между Django сървъра и робота, стига да се вземат предвид електрическата съвместимост, надеждността и сигурността на комуникацията. Ако желаеш, мога да добавя кратка диаграма на връзките, примерни AT-команди за HC-05 или примерен формат на серийните команди за Arduino.</w:t>
      </w:r>
      <w:bookmarkEnd w:id="1"/>
      <w:bookmarkEnd w:id="2"/>
      <w:bookmarkEnd w:id="3"/>
      <w:bookmarkEnd w:id="4"/>
    </w:p>
    <w:p w:rsidR="00CB15FE" w:rsidRDefault="00CB15FE" w:rsidP="00CB15FE">
      <w:pPr>
        <w:pBdr>
          <w:top w:val="single" w:sz="2" w:space="0" w:color="E5E7EB"/>
          <w:left w:val="single" w:sz="2" w:space="0" w:color="E5E7EB"/>
          <w:bottom w:val="single" w:sz="2" w:space="0" w:color="E5E7EB"/>
          <w:right w:val="single" w:sz="2" w:space="0" w:color="E5E7EB"/>
        </w:pBdr>
        <w:shd w:val="clear" w:color="auto" w:fill="FFFFFF"/>
        <w:spacing w:after="100" w:afterAutospacing="1" w:line="240" w:lineRule="auto"/>
        <w:ind w:firstLine="0"/>
        <w:jc w:val="left"/>
        <w:rPr>
          <w:rFonts w:ascii="Segoe UI" w:hAnsi="Segoe UI" w:cs="Segoe UI"/>
          <w:shd w:val="clear" w:color="auto" w:fill="FFFFFF"/>
        </w:rPr>
      </w:pPr>
      <w:r>
        <w:rPr>
          <w:rFonts w:ascii="Segoe UI" w:hAnsi="Segoe UI" w:cs="Segoe UI"/>
          <w:shd w:val="clear" w:color="auto" w:fill="FFFFFF"/>
        </w:rPr>
        <w:t>Допълнително, при дефиниране на формата на съобщенията е полезно да се включат версии на протокола и индикатор за приоритет на командите, което позволява напреднала обработка (например прекъсване на по-нископриоритетни операции при критични команди). Интеграция на периодично състояние (heartbeat) между контролера и бекенда ще улесни откриването на загуба на връзка и ще позволи бързо влизане в защитен режим. Накрая, при планиране на разгръщане в реална среда е препоръчително да се предвидят механизми за OTA ъпдейти на микроконтролера и централизирано управление на конфигурациите, което значително улеснява поддръжката и мащабирането на системата.</w:t>
      </w:r>
    </w:p>
    <w:p w:rsidR="00CB15FE" w:rsidRDefault="00CB15FE" w:rsidP="00CB15FE">
      <w:pPr>
        <w:pBdr>
          <w:top w:val="single" w:sz="2" w:space="0" w:color="E5E7EB"/>
          <w:left w:val="single" w:sz="2" w:space="0" w:color="E5E7EB"/>
          <w:bottom w:val="single" w:sz="2" w:space="0" w:color="E5E7EB"/>
          <w:right w:val="single" w:sz="2" w:space="0" w:color="E5E7EB"/>
        </w:pBdr>
        <w:shd w:val="clear" w:color="auto" w:fill="FFFFFF"/>
        <w:spacing w:after="100" w:afterAutospacing="1" w:line="240" w:lineRule="auto"/>
        <w:ind w:firstLine="0"/>
        <w:jc w:val="left"/>
        <w:rPr>
          <w:rFonts w:ascii="Segoe UI" w:hAnsi="Segoe UI" w:cs="Segoe UI"/>
          <w:shd w:val="clear" w:color="auto" w:fill="FFFFFF"/>
          <w:lang w:val="en-US"/>
        </w:rPr>
      </w:pPr>
      <w:r>
        <w:rPr>
          <w:rFonts w:ascii="Segoe UI" w:hAnsi="Segoe UI" w:cs="Segoe UI"/>
          <w:shd w:val="clear" w:color="auto" w:fill="FFFFFF"/>
        </w:rPr>
        <w:t>За да се гарантира дългосрочна поддръжка и възпроизводимост на разработката, е добре да се документират подробно както хардуерните връзки, така и софтуерните интерфейси. Схеми на свързване, списък на използваните компоненти с технически спецификации и примерни конфигурации (напр. стойности на серийната скорост, параметри на AT</w:t>
      </w:r>
      <w:r>
        <w:rPr>
          <w:rFonts w:ascii="Segoe UI" w:hAnsi="Segoe UI" w:cs="Segoe UI"/>
          <w:shd w:val="clear" w:color="auto" w:fill="FFFFFF"/>
        </w:rPr>
        <w:noBreakHyphen/>
        <w:t>командите и настройки на GPIO) улесняват възпроизводимостта и ускоряват бъдещите модификации. Освен това, реализирането на модулни софтуерни компоненти за обработка на командите, логиката за потвърждение и управлението на сесии позволява лесна подмяна или надграждане на отделни части без промяна на цялата система.</w:t>
      </w:r>
    </w:p>
    <w:p w:rsidR="00CB15FE" w:rsidRDefault="00CB15FE" w:rsidP="00CB15FE">
      <w:pPr>
        <w:rPr>
          <w:shd w:val="clear" w:color="auto" w:fill="FFFFFF"/>
          <w:lang w:val="en-US"/>
        </w:rPr>
      </w:pPr>
      <w:r>
        <w:rPr>
          <w:shd w:val="clear" w:color="auto" w:fill="FFFFFF"/>
          <w:lang w:val="en-US"/>
        </w:rPr>
        <w:br w:type="page"/>
      </w:r>
    </w:p>
    <w:p w:rsidR="00F153F7" w:rsidRPr="00F153F7" w:rsidRDefault="00B164A9" w:rsidP="00F153F7">
      <w:pPr>
        <w:pStyle w:val="NormalWeb"/>
        <w:pBdr>
          <w:top w:val="single" w:sz="2" w:space="0" w:color="E5E7EB"/>
          <w:left w:val="single" w:sz="2" w:space="0" w:color="E5E7EB"/>
          <w:bottom w:val="single" w:sz="2" w:space="0" w:color="E5E7EB"/>
          <w:right w:val="single" w:sz="2" w:space="0" w:color="E5E7EB"/>
        </w:pBdr>
        <w:shd w:val="clear" w:color="auto" w:fill="FFFFFF"/>
        <w:spacing w:before="0" w:beforeAutospacing="0" w:after="150" w:afterAutospacing="0"/>
        <w:rPr>
          <w:rFonts w:ascii="Segoe UI" w:hAnsi="Segoe UI" w:cs="Segoe UI"/>
        </w:rPr>
      </w:pPr>
      <w:r>
        <w:rPr>
          <w:rFonts w:ascii="Segoe UI" w:hAnsi="Segoe UI" w:cs="Segoe UI"/>
        </w:rPr>
        <w:lastRenderedPageBreak/>
        <w:t xml:space="preserve">          </w:t>
      </w:r>
      <w:r w:rsidR="00F153F7" w:rsidRPr="00F153F7">
        <w:rPr>
          <w:rFonts w:ascii="Segoe UI" w:hAnsi="Segoe UI" w:cs="Segoe UI"/>
        </w:rPr>
        <w:t>Увод</w:t>
      </w:r>
    </w:p>
    <w:p w:rsidR="00F153F7" w:rsidRPr="00F153F7" w:rsidRDefault="00F153F7" w:rsidP="00F153F7">
      <w:pPr>
        <w:pBdr>
          <w:top w:val="single" w:sz="2" w:space="0" w:color="E5E7EB"/>
          <w:left w:val="single" w:sz="2" w:space="0" w:color="E5E7EB"/>
          <w:bottom w:val="single" w:sz="2" w:space="0" w:color="E5E7EB"/>
          <w:right w:val="single" w:sz="2" w:space="0" w:color="E5E7EB"/>
        </w:pBdr>
        <w:shd w:val="clear" w:color="auto" w:fill="FFFFFF"/>
        <w:spacing w:after="150" w:line="240" w:lineRule="auto"/>
        <w:ind w:firstLine="0"/>
        <w:jc w:val="left"/>
        <w:rPr>
          <w:rFonts w:ascii="Segoe UI" w:eastAsia="Times New Roman" w:hAnsi="Segoe UI" w:cs="Segoe UI"/>
          <w:lang w:eastAsia="bg-BG"/>
        </w:rPr>
      </w:pPr>
      <w:r w:rsidRPr="00F153F7">
        <w:rPr>
          <w:rFonts w:ascii="Segoe UI" w:eastAsia="Times New Roman" w:hAnsi="Segoe UI" w:cs="Segoe UI"/>
          <w:lang w:eastAsia="bg-BG"/>
        </w:rPr>
        <w:t>В последните десетилетия безжичните комуникации се превърнаха в ключов елемент на съвременните информационни и вградени системи. Развитието на компактни и енергийно ефективни радиомодули откри нови възможности за реализиране на дистанционно управление, телеметрия и взаимодействие между устройства в широк спектър от приложения — от потребителска електроника и интелигентни домашни системи до индустриална автоматизация и роботика. В този контекст Bluetooth остава един от най-разпространените стандарти за кратко- и средно-дълги безжични връзки, благодарение на своята нативна поддръжка в мобилни устройства, сравнително ниска енергийна консумация и богата екосистема от профили за комуникация.</w:t>
      </w:r>
    </w:p>
    <w:p w:rsidR="00F153F7" w:rsidRPr="00F153F7" w:rsidRDefault="00F153F7" w:rsidP="00F153F7">
      <w:pPr>
        <w:pBdr>
          <w:top w:val="single" w:sz="2" w:space="0" w:color="E5E7EB"/>
          <w:left w:val="single" w:sz="2" w:space="0" w:color="E5E7EB"/>
          <w:bottom w:val="single" w:sz="2" w:space="0" w:color="E5E7EB"/>
          <w:right w:val="single" w:sz="2" w:space="0" w:color="E5E7EB"/>
        </w:pBdr>
        <w:shd w:val="clear" w:color="auto" w:fill="FFFFFF"/>
        <w:spacing w:after="150" w:line="240" w:lineRule="auto"/>
        <w:ind w:firstLine="0"/>
        <w:jc w:val="left"/>
        <w:rPr>
          <w:rFonts w:ascii="Segoe UI" w:eastAsia="Times New Roman" w:hAnsi="Segoe UI" w:cs="Segoe UI"/>
          <w:lang w:eastAsia="bg-BG"/>
        </w:rPr>
      </w:pPr>
      <w:r w:rsidRPr="00F153F7">
        <w:rPr>
          <w:rFonts w:ascii="Segoe UI" w:eastAsia="Times New Roman" w:hAnsi="Segoe UI" w:cs="Segoe UI"/>
          <w:lang w:eastAsia="bg-BG"/>
        </w:rPr>
        <w:t>Целта на настоящия дипломен проект е да проучи и реализира надеждно решение за безжична комуникация между уеб-базиран контролен сървър и роботизирана платформа, базирано на Bluetooth технологията и конкретно на достъпния HC-05 модул. Проектът има за задача да демонстрира как стандартни уеб технологии и сървърни приложения могат да взаимодействат с хардуерно базирани контролери чрез лесно внедрими Bluetooth интерфейси, както и да анализира възможностите и ограниченията на избраното техническо решение в реални работни условия.</w:t>
      </w:r>
    </w:p>
    <w:p w:rsidR="00F153F7" w:rsidRPr="00F153F7" w:rsidRDefault="00F153F7" w:rsidP="00F153F7">
      <w:pPr>
        <w:pBdr>
          <w:top w:val="single" w:sz="2" w:space="0" w:color="E5E7EB"/>
          <w:left w:val="single" w:sz="2" w:space="0" w:color="E5E7EB"/>
          <w:bottom w:val="single" w:sz="2" w:space="0" w:color="E5E7EB"/>
          <w:right w:val="single" w:sz="2" w:space="0" w:color="E5E7EB"/>
        </w:pBdr>
        <w:shd w:val="clear" w:color="auto" w:fill="FFFFFF"/>
        <w:spacing w:after="150" w:line="240" w:lineRule="auto"/>
        <w:ind w:firstLine="0"/>
        <w:jc w:val="left"/>
        <w:rPr>
          <w:rFonts w:ascii="Segoe UI" w:eastAsia="Times New Roman" w:hAnsi="Segoe UI" w:cs="Segoe UI"/>
          <w:lang w:eastAsia="bg-BG"/>
        </w:rPr>
      </w:pPr>
      <w:r w:rsidRPr="00F153F7">
        <w:rPr>
          <w:rFonts w:ascii="Segoe UI" w:eastAsia="Times New Roman" w:hAnsi="Segoe UI" w:cs="Segoe UI"/>
          <w:lang w:eastAsia="bg-BG"/>
        </w:rPr>
        <w:t>В рамките на теоретичната част са разгледани основните принципи и характеристики на Bluetooth като безжичен стандарт: честотна лента и канализация в ISM 2.4 GHz, видовете профили (включително Serial Port Profile — SPP), режимите на работа (класически Bluetooth vs. Bluetooth Low Energy), типични топологии и параметри като обхват, скорост на предаване и латентност. Отделено е внимание и на въпросите свързани със сигурността — механизми за сдвояване, автентикация и криптиране, както и възможните уязвимости и мерки за смекчаване на риска при пренос на управляващи команди и поверителни данни.</w:t>
      </w:r>
    </w:p>
    <w:p w:rsidR="00F153F7" w:rsidRPr="00F153F7" w:rsidRDefault="00F153F7" w:rsidP="00F153F7">
      <w:pPr>
        <w:pBdr>
          <w:top w:val="single" w:sz="2" w:space="0" w:color="E5E7EB"/>
          <w:left w:val="single" w:sz="2" w:space="0" w:color="E5E7EB"/>
          <w:bottom w:val="single" w:sz="2" w:space="0" w:color="E5E7EB"/>
          <w:right w:val="single" w:sz="2" w:space="0" w:color="E5E7EB"/>
        </w:pBdr>
        <w:shd w:val="clear" w:color="auto" w:fill="FFFFFF"/>
        <w:spacing w:after="150" w:line="240" w:lineRule="auto"/>
        <w:ind w:firstLine="0"/>
        <w:jc w:val="left"/>
        <w:rPr>
          <w:rFonts w:ascii="Segoe UI" w:eastAsia="Times New Roman" w:hAnsi="Segoe UI" w:cs="Segoe UI"/>
          <w:lang w:eastAsia="bg-BG"/>
        </w:rPr>
      </w:pPr>
      <w:r w:rsidRPr="00F153F7">
        <w:rPr>
          <w:rFonts w:ascii="Segoe UI" w:eastAsia="Times New Roman" w:hAnsi="Segoe UI" w:cs="Segoe UI"/>
          <w:lang w:eastAsia="bg-BG"/>
        </w:rPr>
        <w:t>В практическата част проектът се фокусира върху HC-05 — широко разпространен Bluetooth модул, който поддържа SPP и осигурява лесна комуникация чрез UART интерфейс към микроконтролери като Arduino. HC-05 е избран поради своята разпространеност, ниска цена и поддръжка на стандартни AT-команди за конфигуриране, което прави модула подходящ както за прототипиране, така и за малки серийни реализации. В документа са представени технически характеристики на HC-05, режимите „master“ и „slave“, процедурите за конфигуриране и примерни AT-команди за настройка на име, скорост на серийния порт и режим на работа.</w:t>
      </w:r>
    </w:p>
    <w:p w:rsidR="00F153F7" w:rsidRPr="00F153F7" w:rsidRDefault="00F153F7" w:rsidP="00F153F7">
      <w:pPr>
        <w:pBdr>
          <w:top w:val="single" w:sz="2" w:space="0" w:color="E5E7EB"/>
          <w:left w:val="single" w:sz="2" w:space="0" w:color="E5E7EB"/>
          <w:bottom w:val="single" w:sz="2" w:space="0" w:color="E5E7EB"/>
          <w:right w:val="single" w:sz="2" w:space="0" w:color="E5E7EB"/>
        </w:pBdr>
        <w:shd w:val="clear" w:color="auto" w:fill="FFFFFF"/>
        <w:spacing w:after="150" w:line="240" w:lineRule="auto"/>
        <w:ind w:firstLine="0"/>
        <w:jc w:val="left"/>
        <w:rPr>
          <w:rFonts w:ascii="Segoe UI" w:eastAsia="Times New Roman" w:hAnsi="Segoe UI" w:cs="Segoe UI"/>
          <w:lang w:eastAsia="bg-BG"/>
        </w:rPr>
      </w:pPr>
      <w:r w:rsidRPr="00F153F7">
        <w:rPr>
          <w:rFonts w:ascii="Segoe UI" w:eastAsia="Times New Roman" w:hAnsi="Segoe UI" w:cs="Segoe UI"/>
          <w:lang w:eastAsia="bg-BG"/>
        </w:rPr>
        <w:t xml:space="preserve">Архитектурата на предложената система включва три основни слоя: (1) уеб клиентски интерфейс, който предоставя графичен контрол и визуализация на статуса; (2) бекенд сървър (напр. реализиран с Django), който обработва входящите команди, управлява логика за потвърждение и опашки, и </w:t>
      </w:r>
      <w:r w:rsidRPr="00F153F7">
        <w:rPr>
          <w:rFonts w:ascii="Segoe UI" w:eastAsia="Times New Roman" w:hAnsi="Segoe UI" w:cs="Segoe UI"/>
          <w:lang w:eastAsia="bg-BG"/>
        </w:rPr>
        <w:lastRenderedPageBreak/>
        <w:t>преобразува команди в сериален байтов поток; (3) локален Bluetooth адаптер и HC-05 модул, които осигуряват безжичния канал до микроконтролера на роботизираната платформа. В документа е описан работният поток при изпращане на команда: от потребителския интерфейс към бекенда, от бекенда към локалния Bluetooth адаптер и през HC-05 до MCU; както и обратният поток за предаване на телеметрия и статусни съобщения за визуализация и логиране.</w:t>
      </w:r>
    </w:p>
    <w:p w:rsidR="00F153F7" w:rsidRPr="00F153F7" w:rsidRDefault="00F153F7" w:rsidP="00F153F7">
      <w:pPr>
        <w:pBdr>
          <w:top w:val="single" w:sz="2" w:space="0" w:color="E5E7EB"/>
          <w:left w:val="single" w:sz="2" w:space="0" w:color="E5E7EB"/>
          <w:bottom w:val="single" w:sz="2" w:space="0" w:color="E5E7EB"/>
          <w:right w:val="single" w:sz="2" w:space="0" w:color="E5E7EB"/>
        </w:pBdr>
        <w:shd w:val="clear" w:color="auto" w:fill="FFFFFF"/>
        <w:spacing w:after="150" w:line="240" w:lineRule="auto"/>
        <w:ind w:firstLine="0"/>
        <w:jc w:val="left"/>
        <w:rPr>
          <w:rFonts w:ascii="Segoe UI" w:eastAsia="Times New Roman" w:hAnsi="Segoe UI" w:cs="Segoe UI"/>
          <w:lang w:eastAsia="bg-BG"/>
        </w:rPr>
      </w:pPr>
      <w:r w:rsidRPr="00F153F7">
        <w:rPr>
          <w:rFonts w:ascii="Segoe UI" w:eastAsia="Times New Roman" w:hAnsi="Segoe UI" w:cs="Segoe UI"/>
          <w:lang w:eastAsia="bg-BG"/>
        </w:rPr>
        <w:t>Практическите изследвания включват и измерване на производителността и надеждността на комуникацията: латентност при предаване и получаване на съобщения, пропускателна способност в реални условия, устойчивост при наличие на смущения в 2.4 GHz обхват и поведение при загуба на връзка. От инженерна гледна точка са разгледани въпроси като електрическа съвместимост (логически нива 3.3 V на HC-05 срещу 5 V на някои микроконтролери), управлението на енергопотреблението, защитни мерки за устойчивост (системи за потвърждение/поправяне и повторно предаване на критични команди) и имплементация на минимални криптографски механизми за защита на контролните съобщения.</w:t>
      </w:r>
    </w:p>
    <w:p w:rsidR="00F153F7" w:rsidRPr="00F153F7" w:rsidRDefault="00F153F7" w:rsidP="00F153F7">
      <w:pPr>
        <w:pBdr>
          <w:top w:val="single" w:sz="2" w:space="0" w:color="E5E7EB"/>
          <w:left w:val="single" w:sz="2" w:space="0" w:color="E5E7EB"/>
          <w:bottom w:val="single" w:sz="2" w:space="0" w:color="E5E7EB"/>
          <w:right w:val="single" w:sz="2" w:space="0" w:color="E5E7EB"/>
        </w:pBdr>
        <w:shd w:val="clear" w:color="auto" w:fill="FFFFFF"/>
        <w:spacing w:after="150" w:line="240" w:lineRule="auto"/>
        <w:ind w:firstLine="0"/>
        <w:jc w:val="left"/>
        <w:rPr>
          <w:rFonts w:ascii="Segoe UI" w:eastAsia="Times New Roman" w:hAnsi="Segoe UI" w:cs="Segoe UI"/>
          <w:lang w:eastAsia="bg-BG"/>
        </w:rPr>
      </w:pPr>
      <w:r w:rsidRPr="00F153F7">
        <w:rPr>
          <w:rFonts w:ascii="Segoe UI" w:eastAsia="Times New Roman" w:hAnsi="Segoe UI" w:cs="Segoe UI"/>
          <w:lang w:eastAsia="bg-BG"/>
        </w:rPr>
        <w:t>Проектът представя също и примерни реализации и демонстрации: конфигурация на HC-05 чрез AT-команди, примерна схема за връзка с Arduino, софтуерен модул в бекенда отговорен за сериализация на командите и управление на сесии, както и тестов сценарий с набор от контролни команди и очаквани отговори. На базата на експерименталните резултати се прави оценка на приложимостта на решението за реални приложения, както и препоръки за бъдещи подобрения — например преминаване към Bluetooth Low Energy за по-ниска консумация, използване на по-сложни протоколи за сигурност или внедряване на мрежови механизми за повторно маршрутизиране и балансировка.</w:t>
      </w:r>
    </w:p>
    <w:p w:rsidR="00F153F7" w:rsidRPr="00F153F7" w:rsidRDefault="00F153F7" w:rsidP="00F153F7">
      <w:pPr>
        <w:pBdr>
          <w:top w:val="single" w:sz="2" w:space="0" w:color="E5E7EB"/>
          <w:left w:val="single" w:sz="2" w:space="0" w:color="E5E7EB"/>
          <w:bottom w:val="single" w:sz="2" w:space="0" w:color="E5E7EB"/>
          <w:right w:val="single" w:sz="2" w:space="0" w:color="E5E7EB"/>
        </w:pBdr>
        <w:shd w:val="clear" w:color="auto" w:fill="FFFFFF"/>
        <w:spacing w:after="150" w:line="240" w:lineRule="auto"/>
        <w:ind w:firstLine="0"/>
        <w:jc w:val="left"/>
        <w:rPr>
          <w:rFonts w:ascii="Segoe UI" w:eastAsia="Times New Roman" w:hAnsi="Segoe UI" w:cs="Segoe UI"/>
          <w:lang w:eastAsia="bg-BG"/>
        </w:rPr>
      </w:pPr>
      <w:r w:rsidRPr="00F153F7">
        <w:rPr>
          <w:rFonts w:ascii="Segoe UI" w:eastAsia="Times New Roman" w:hAnsi="Segoe UI" w:cs="Segoe UI"/>
          <w:lang w:eastAsia="bg-BG"/>
        </w:rPr>
        <w:t>Значението на този проект е двустранно: теоретично — чрез систематизиране на знания за Bluetooth комуникациите и HC-05, и практически — чрез предоставяне на функционален и възпроизводим пример за интеграция между уеб технологии и вграден хардуер. Получените резултати могат да послужат като основа за разработка на по-големи системи за дистанционно управление на роботи, интелигентни устройства и други вградени платформи, където бързата интеграция и икономичността са приоритет.</w:t>
      </w:r>
    </w:p>
    <w:p w:rsidR="00F153F7" w:rsidRDefault="00F153F7">
      <w:pPr>
        <w:spacing w:after="160" w:line="259" w:lineRule="auto"/>
        <w:ind w:firstLine="0"/>
        <w:jc w:val="left"/>
        <w:rPr>
          <w:rFonts w:ascii="Segoe UI" w:eastAsia="Times New Roman" w:hAnsi="Segoe UI" w:cs="Segoe UI"/>
          <w:lang w:eastAsia="bg-BG"/>
        </w:rPr>
      </w:pPr>
      <w:r>
        <w:rPr>
          <w:rFonts w:ascii="Segoe UI" w:eastAsia="Times New Roman" w:hAnsi="Segoe UI" w:cs="Segoe UI"/>
          <w:lang w:eastAsia="bg-BG"/>
        </w:rPr>
        <w:br w:type="page"/>
      </w:r>
    </w:p>
    <w:p w:rsidR="00CB15FE" w:rsidRPr="00CB15FE" w:rsidRDefault="00CB15FE" w:rsidP="009776FC">
      <w:pPr>
        <w:pBdr>
          <w:top w:val="single" w:sz="2" w:space="0" w:color="E5E7EB"/>
          <w:left w:val="single" w:sz="2" w:space="0" w:color="E5E7EB"/>
          <w:bottom w:val="single" w:sz="2" w:space="0" w:color="E5E7EB"/>
          <w:right w:val="single" w:sz="2" w:space="0" w:color="E5E7EB"/>
        </w:pBdr>
        <w:shd w:val="clear" w:color="auto" w:fill="FFFFFF"/>
        <w:spacing w:after="100" w:afterAutospacing="1" w:line="240" w:lineRule="auto"/>
        <w:ind w:firstLine="0"/>
        <w:jc w:val="left"/>
        <w:rPr>
          <w:rFonts w:ascii="Segoe UI" w:eastAsia="Times New Roman" w:hAnsi="Segoe UI" w:cs="Segoe UI"/>
          <w:lang w:eastAsia="bg-BG"/>
        </w:rPr>
      </w:pPr>
      <w:bookmarkStart w:id="5" w:name="_GoBack"/>
      <w:bookmarkEnd w:id="5"/>
    </w:p>
    <w:sectPr w:rsidR="00CB15FE" w:rsidRPr="00CB15FE" w:rsidSect="008E227C">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5095D" w:rsidRDefault="00E5095D" w:rsidP="00384DA0">
      <w:r>
        <w:separator/>
      </w:r>
    </w:p>
  </w:endnote>
  <w:endnote w:type="continuationSeparator" w:id="0">
    <w:p w:rsidR="00E5095D" w:rsidRDefault="00E5095D" w:rsidP="00384D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166122"/>
      <w:docPartObj>
        <w:docPartGallery w:val="Page Numbers (Bottom of Page)"/>
        <w:docPartUnique/>
      </w:docPartObj>
    </w:sdtPr>
    <w:sdtContent>
      <w:p w:rsidR="00596078" w:rsidRDefault="00596078" w:rsidP="00384DA0">
        <w:pPr>
          <w:pStyle w:val="Footer"/>
        </w:pPr>
        <w:r>
          <w:rPr>
            <w:noProof/>
          </w:rPr>
          <w:fldChar w:fldCharType="begin"/>
        </w:r>
        <w:r>
          <w:rPr>
            <w:noProof/>
          </w:rPr>
          <w:instrText xml:space="preserve"> PAGE   \* MERGEFORMAT </w:instrText>
        </w:r>
        <w:r>
          <w:rPr>
            <w:noProof/>
          </w:rPr>
          <w:fldChar w:fldCharType="separate"/>
        </w:r>
        <w:r w:rsidR="00BB51C3">
          <w:rPr>
            <w:noProof/>
          </w:rPr>
          <w:t>2</w:t>
        </w:r>
        <w:r>
          <w:rPr>
            <w:noProof/>
          </w:rPr>
          <w:fldChar w:fldCharType="end"/>
        </w:r>
      </w:p>
    </w:sdtContent>
  </w:sdt>
  <w:p w:rsidR="00596078" w:rsidRDefault="00596078" w:rsidP="00384DA0">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5095D" w:rsidRDefault="00E5095D" w:rsidP="00384DA0">
      <w:r>
        <w:separator/>
      </w:r>
    </w:p>
  </w:footnote>
  <w:footnote w:type="continuationSeparator" w:id="0">
    <w:p w:rsidR="00E5095D" w:rsidRDefault="00E5095D" w:rsidP="00384DA0">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DC7B3D"/>
    <w:multiLevelType w:val="multilevel"/>
    <w:tmpl w:val="5CACB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3190F"/>
    <w:multiLevelType w:val="multilevel"/>
    <w:tmpl w:val="27C05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030578"/>
    <w:multiLevelType w:val="multilevel"/>
    <w:tmpl w:val="E81E7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CE6F61"/>
    <w:multiLevelType w:val="multilevel"/>
    <w:tmpl w:val="6C74F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060FC9"/>
    <w:multiLevelType w:val="multilevel"/>
    <w:tmpl w:val="A59AB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C61772"/>
    <w:multiLevelType w:val="multilevel"/>
    <w:tmpl w:val="4508A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82775B"/>
    <w:multiLevelType w:val="multilevel"/>
    <w:tmpl w:val="4FA01912"/>
    <w:lvl w:ilvl="0">
      <w:start w:val="1"/>
      <w:numFmt w:val="decimal"/>
      <w:pStyle w:val="Heading1"/>
      <w:lvlText w:val="%1."/>
      <w:lvlJc w:val="left"/>
      <w:pPr>
        <w:ind w:left="1991" w:hanging="432"/>
      </w:pPr>
      <w:rPr>
        <w:rFonts w:hint="default"/>
      </w:rPr>
    </w:lvl>
    <w:lvl w:ilvl="1">
      <w:start w:val="1"/>
      <w:numFmt w:val="decimal"/>
      <w:pStyle w:val="Heading2"/>
      <w:lvlText w:val="%1.%2"/>
      <w:lvlJc w:val="left"/>
      <w:pPr>
        <w:ind w:left="430" w:hanging="576"/>
      </w:pPr>
      <w:rPr>
        <w:rFonts w:hint="default"/>
      </w:rPr>
    </w:lvl>
    <w:lvl w:ilvl="2">
      <w:start w:val="1"/>
      <w:numFmt w:val="decimal"/>
      <w:pStyle w:val="Heading3"/>
      <w:lvlText w:val="%1.%2.%3"/>
      <w:lvlJc w:val="left"/>
      <w:pPr>
        <w:ind w:left="574" w:hanging="720"/>
      </w:pPr>
      <w:rPr>
        <w:rFonts w:hint="default"/>
      </w:rPr>
    </w:lvl>
    <w:lvl w:ilvl="3">
      <w:start w:val="1"/>
      <w:numFmt w:val="decimal"/>
      <w:pStyle w:val="Heading4"/>
      <w:lvlText w:val="%1.%2.%3.%4"/>
      <w:lvlJc w:val="left"/>
      <w:pPr>
        <w:ind w:left="718" w:hanging="864"/>
      </w:pPr>
      <w:rPr>
        <w:rFonts w:hint="default"/>
      </w:rPr>
    </w:lvl>
    <w:lvl w:ilvl="4">
      <w:start w:val="1"/>
      <w:numFmt w:val="decimal"/>
      <w:pStyle w:val="Heading5"/>
      <w:lvlText w:val="%1.%2.%3.%4.%5"/>
      <w:lvlJc w:val="left"/>
      <w:pPr>
        <w:ind w:left="862" w:hanging="1008"/>
      </w:pPr>
      <w:rPr>
        <w:rFonts w:hint="default"/>
      </w:rPr>
    </w:lvl>
    <w:lvl w:ilvl="5">
      <w:start w:val="1"/>
      <w:numFmt w:val="decimal"/>
      <w:pStyle w:val="Heading6"/>
      <w:lvlText w:val="%1.%2.%3.%4.%5.%6"/>
      <w:lvlJc w:val="left"/>
      <w:pPr>
        <w:ind w:left="1006" w:hanging="1152"/>
      </w:pPr>
      <w:rPr>
        <w:rFonts w:hint="default"/>
      </w:rPr>
    </w:lvl>
    <w:lvl w:ilvl="6">
      <w:start w:val="1"/>
      <w:numFmt w:val="decimal"/>
      <w:pStyle w:val="Heading7"/>
      <w:lvlText w:val="%1.%2.%3.%4.%5.%6.%7"/>
      <w:lvlJc w:val="left"/>
      <w:pPr>
        <w:ind w:left="1150" w:hanging="1296"/>
      </w:pPr>
      <w:rPr>
        <w:rFonts w:hint="default"/>
      </w:rPr>
    </w:lvl>
    <w:lvl w:ilvl="7">
      <w:start w:val="1"/>
      <w:numFmt w:val="decimal"/>
      <w:pStyle w:val="Heading8"/>
      <w:lvlText w:val="%1.%2.%3.%4.%5.%6.%7.%8"/>
      <w:lvlJc w:val="left"/>
      <w:pPr>
        <w:ind w:left="1294" w:hanging="1440"/>
      </w:pPr>
      <w:rPr>
        <w:rFonts w:hint="default"/>
      </w:rPr>
    </w:lvl>
    <w:lvl w:ilvl="8">
      <w:start w:val="1"/>
      <w:numFmt w:val="decimal"/>
      <w:pStyle w:val="Heading9"/>
      <w:lvlText w:val="%1.%2.%3.%4.%5.%6.%7.%8.%9"/>
      <w:lvlJc w:val="left"/>
      <w:pPr>
        <w:ind w:left="1438" w:hanging="1584"/>
      </w:pPr>
      <w:rPr>
        <w:rFonts w:hint="default"/>
      </w:rPr>
    </w:lvl>
  </w:abstractNum>
  <w:abstractNum w:abstractNumId="7" w15:restartNumberingAfterBreak="0">
    <w:nsid w:val="16D64367"/>
    <w:multiLevelType w:val="multilevel"/>
    <w:tmpl w:val="F6F25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F61AD8"/>
    <w:multiLevelType w:val="multilevel"/>
    <w:tmpl w:val="21786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BE5024"/>
    <w:multiLevelType w:val="multilevel"/>
    <w:tmpl w:val="87925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B151F1"/>
    <w:multiLevelType w:val="hybridMultilevel"/>
    <w:tmpl w:val="BEB47992"/>
    <w:lvl w:ilvl="0" w:tplc="40267436">
      <w:start w:val="1"/>
      <w:numFmt w:val="decimal"/>
      <w:lvlText w:val="%1."/>
      <w:lvlJc w:val="left"/>
      <w:pPr>
        <w:ind w:left="928" w:hanging="360"/>
      </w:pPr>
      <w:rPr>
        <w:rFonts w:ascii="Times New Roman" w:eastAsia="Times New Roman" w:hAnsi="Times New Roman" w:cs="Times New Roman"/>
      </w:rPr>
    </w:lvl>
    <w:lvl w:ilvl="1" w:tplc="04020019">
      <w:start w:val="1"/>
      <w:numFmt w:val="lowerLetter"/>
      <w:lvlText w:val="%2."/>
      <w:lvlJc w:val="left"/>
      <w:pPr>
        <w:ind w:left="2160" w:hanging="360"/>
      </w:pPr>
    </w:lvl>
    <w:lvl w:ilvl="2" w:tplc="0402001B" w:tentative="1">
      <w:start w:val="1"/>
      <w:numFmt w:val="lowerRoman"/>
      <w:lvlText w:val="%3."/>
      <w:lvlJc w:val="right"/>
      <w:pPr>
        <w:ind w:left="2880" w:hanging="180"/>
      </w:pPr>
    </w:lvl>
    <w:lvl w:ilvl="3" w:tplc="0402000F" w:tentative="1">
      <w:start w:val="1"/>
      <w:numFmt w:val="decimal"/>
      <w:lvlText w:val="%4."/>
      <w:lvlJc w:val="left"/>
      <w:pPr>
        <w:ind w:left="3600" w:hanging="360"/>
      </w:pPr>
    </w:lvl>
    <w:lvl w:ilvl="4" w:tplc="04020019" w:tentative="1">
      <w:start w:val="1"/>
      <w:numFmt w:val="lowerLetter"/>
      <w:lvlText w:val="%5."/>
      <w:lvlJc w:val="left"/>
      <w:pPr>
        <w:ind w:left="4320" w:hanging="360"/>
      </w:pPr>
    </w:lvl>
    <w:lvl w:ilvl="5" w:tplc="0402001B" w:tentative="1">
      <w:start w:val="1"/>
      <w:numFmt w:val="lowerRoman"/>
      <w:lvlText w:val="%6."/>
      <w:lvlJc w:val="right"/>
      <w:pPr>
        <w:ind w:left="5040" w:hanging="180"/>
      </w:pPr>
    </w:lvl>
    <w:lvl w:ilvl="6" w:tplc="0402000F" w:tentative="1">
      <w:start w:val="1"/>
      <w:numFmt w:val="decimal"/>
      <w:lvlText w:val="%7."/>
      <w:lvlJc w:val="left"/>
      <w:pPr>
        <w:ind w:left="5760" w:hanging="360"/>
      </w:pPr>
    </w:lvl>
    <w:lvl w:ilvl="7" w:tplc="04020019" w:tentative="1">
      <w:start w:val="1"/>
      <w:numFmt w:val="lowerLetter"/>
      <w:lvlText w:val="%8."/>
      <w:lvlJc w:val="left"/>
      <w:pPr>
        <w:ind w:left="6480" w:hanging="360"/>
      </w:pPr>
    </w:lvl>
    <w:lvl w:ilvl="8" w:tplc="0402001B" w:tentative="1">
      <w:start w:val="1"/>
      <w:numFmt w:val="lowerRoman"/>
      <w:lvlText w:val="%9."/>
      <w:lvlJc w:val="right"/>
      <w:pPr>
        <w:ind w:left="7200" w:hanging="180"/>
      </w:pPr>
    </w:lvl>
  </w:abstractNum>
  <w:abstractNum w:abstractNumId="11" w15:restartNumberingAfterBreak="0">
    <w:nsid w:val="32BF7658"/>
    <w:multiLevelType w:val="multilevel"/>
    <w:tmpl w:val="B5C618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9453D5D"/>
    <w:multiLevelType w:val="multilevel"/>
    <w:tmpl w:val="AE70A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990C35"/>
    <w:multiLevelType w:val="multilevel"/>
    <w:tmpl w:val="E8F47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D470C5C"/>
    <w:multiLevelType w:val="multilevel"/>
    <w:tmpl w:val="BE0EB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A6454D"/>
    <w:multiLevelType w:val="multilevel"/>
    <w:tmpl w:val="C6D44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401398"/>
    <w:multiLevelType w:val="multilevel"/>
    <w:tmpl w:val="A1B2A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8D2F30"/>
    <w:multiLevelType w:val="multilevel"/>
    <w:tmpl w:val="13FE5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632A26"/>
    <w:multiLevelType w:val="multilevel"/>
    <w:tmpl w:val="3A786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382257"/>
    <w:multiLevelType w:val="multilevel"/>
    <w:tmpl w:val="4AB44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B55B01"/>
    <w:multiLevelType w:val="multilevel"/>
    <w:tmpl w:val="DCF67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3E0B9E"/>
    <w:multiLevelType w:val="multilevel"/>
    <w:tmpl w:val="A07AD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DD05627"/>
    <w:multiLevelType w:val="multilevel"/>
    <w:tmpl w:val="6B0057BC"/>
    <w:lvl w:ilvl="0">
      <w:start w:val="1"/>
      <w:numFmt w:val="bullet"/>
      <w:pStyle w:val="a"/>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F675CDA"/>
    <w:multiLevelType w:val="multilevel"/>
    <w:tmpl w:val="A052E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10"/>
  </w:num>
  <w:num w:numId="3">
    <w:abstractNumId w:val="22"/>
  </w:num>
  <w:num w:numId="4">
    <w:abstractNumId w:val="12"/>
  </w:num>
  <w:num w:numId="5">
    <w:abstractNumId w:val="16"/>
  </w:num>
  <w:num w:numId="6">
    <w:abstractNumId w:val="1"/>
  </w:num>
  <w:num w:numId="7">
    <w:abstractNumId w:val="2"/>
  </w:num>
  <w:num w:numId="8">
    <w:abstractNumId w:val="5"/>
  </w:num>
  <w:num w:numId="9">
    <w:abstractNumId w:val="14"/>
  </w:num>
  <w:num w:numId="10">
    <w:abstractNumId w:val="13"/>
  </w:num>
  <w:num w:numId="11">
    <w:abstractNumId w:val="11"/>
  </w:num>
  <w:num w:numId="12">
    <w:abstractNumId w:val="18"/>
  </w:num>
  <w:num w:numId="13">
    <w:abstractNumId w:val="3"/>
  </w:num>
  <w:num w:numId="14">
    <w:abstractNumId w:val="0"/>
  </w:num>
  <w:num w:numId="15">
    <w:abstractNumId w:val="23"/>
  </w:num>
  <w:num w:numId="16">
    <w:abstractNumId w:val="20"/>
  </w:num>
  <w:num w:numId="17">
    <w:abstractNumId w:val="17"/>
  </w:num>
  <w:num w:numId="18">
    <w:abstractNumId w:val="19"/>
  </w:num>
  <w:num w:numId="19">
    <w:abstractNumId w:val="7"/>
  </w:num>
  <w:num w:numId="20">
    <w:abstractNumId w:val="8"/>
  </w:num>
  <w:num w:numId="21">
    <w:abstractNumId w:val="15"/>
  </w:num>
  <w:num w:numId="22">
    <w:abstractNumId w:val="4"/>
  </w:num>
  <w:num w:numId="23">
    <w:abstractNumId w:val="9"/>
  </w:num>
  <w:num w:numId="24">
    <w:abstractNumId w:val="2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A0C21"/>
    <w:rsid w:val="000016FA"/>
    <w:rsid w:val="000037DF"/>
    <w:rsid w:val="00024687"/>
    <w:rsid w:val="00061487"/>
    <w:rsid w:val="00061493"/>
    <w:rsid w:val="00095519"/>
    <w:rsid w:val="000A044D"/>
    <w:rsid w:val="000C1197"/>
    <w:rsid w:val="000C55F3"/>
    <w:rsid w:val="000D33D0"/>
    <w:rsid w:val="000E029C"/>
    <w:rsid w:val="00105525"/>
    <w:rsid w:val="00106585"/>
    <w:rsid w:val="00106F05"/>
    <w:rsid w:val="00107588"/>
    <w:rsid w:val="00142D48"/>
    <w:rsid w:val="00186562"/>
    <w:rsid w:val="00191F78"/>
    <w:rsid w:val="001A5616"/>
    <w:rsid w:val="001B1010"/>
    <w:rsid w:val="001D741F"/>
    <w:rsid w:val="00210565"/>
    <w:rsid w:val="00213126"/>
    <w:rsid w:val="00221057"/>
    <w:rsid w:val="00230FD9"/>
    <w:rsid w:val="00231966"/>
    <w:rsid w:val="00235849"/>
    <w:rsid w:val="002537DB"/>
    <w:rsid w:val="00253F03"/>
    <w:rsid w:val="00290D9D"/>
    <w:rsid w:val="002E364C"/>
    <w:rsid w:val="002E5F20"/>
    <w:rsid w:val="00301557"/>
    <w:rsid w:val="00304AAF"/>
    <w:rsid w:val="00304F91"/>
    <w:rsid w:val="003156CE"/>
    <w:rsid w:val="00362CC6"/>
    <w:rsid w:val="00376EC7"/>
    <w:rsid w:val="00384DA0"/>
    <w:rsid w:val="003C22B6"/>
    <w:rsid w:val="003F443B"/>
    <w:rsid w:val="00407584"/>
    <w:rsid w:val="00410C30"/>
    <w:rsid w:val="0042133F"/>
    <w:rsid w:val="00426EAF"/>
    <w:rsid w:val="004333DC"/>
    <w:rsid w:val="00434E88"/>
    <w:rsid w:val="004474ED"/>
    <w:rsid w:val="00461CB4"/>
    <w:rsid w:val="0047406C"/>
    <w:rsid w:val="0047426B"/>
    <w:rsid w:val="00492284"/>
    <w:rsid w:val="004A04AA"/>
    <w:rsid w:val="004A3D97"/>
    <w:rsid w:val="004A58FF"/>
    <w:rsid w:val="004B0646"/>
    <w:rsid w:val="004B47DA"/>
    <w:rsid w:val="004C271B"/>
    <w:rsid w:val="004E0841"/>
    <w:rsid w:val="004E5D4E"/>
    <w:rsid w:val="00506156"/>
    <w:rsid w:val="005376BE"/>
    <w:rsid w:val="00540632"/>
    <w:rsid w:val="00561350"/>
    <w:rsid w:val="0056653A"/>
    <w:rsid w:val="00596078"/>
    <w:rsid w:val="005D15D2"/>
    <w:rsid w:val="005F3EBC"/>
    <w:rsid w:val="006024E0"/>
    <w:rsid w:val="00617534"/>
    <w:rsid w:val="0062450F"/>
    <w:rsid w:val="00631B22"/>
    <w:rsid w:val="00695439"/>
    <w:rsid w:val="006A5199"/>
    <w:rsid w:val="006D3632"/>
    <w:rsid w:val="006E76FC"/>
    <w:rsid w:val="006F2099"/>
    <w:rsid w:val="00705674"/>
    <w:rsid w:val="00716AEF"/>
    <w:rsid w:val="0073555A"/>
    <w:rsid w:val="00756FEF"/>
    <w:rsid w:val="00782E28"/>
    <w:rsid w:val="007904F8"/>
    <w:rsid w:val="00794156"/>
    <w:rsid w:val="007B0BD1"/>
    <w:rsid w:val="007B651A"/>
    <w:rsid w:val="007D61FB"/>
    <w:rsid w:val="007E4E9A"/>
    <w:rsid w:val="0080047B"/>
    <w:rsid w:val="00805826"/>
    <w:rsid w:val="00820309"/>
    <w:rsid w:val="00821FC2"/>
    <w:rsid w:val="00827A58"/>
    <w:rsid w:val="00833516"/>
    <w:rsid w:val="00841322"/>
    <w:rsid w:val="00845350"/>
    <w:rsid w:val="00845F63"/>
    <w:rsid w:val="008622CF"/>
    <w:rsid w:val="00886E3E"/>
    <w:rsid w:val="00893B6D"/>
    <w:rsid w:val="008C28A2"/>
    <w:rsid w:val="008D26FF"/>
    <w:rsid w:val="008D553D"/>
    <w:rsid w:val="008E227C"/>
    <w:rsid w:val="008F2EA8"/>
    <w:rsid w:val="008F4584"/>
    <w:rsid w:val="009002B7"/>
    <w:rsid w:val="00903FF5"/>
    <w:rsid w:val="0091603F"/>
    <w:rsid w:val="00944FA2"/>
    <w:rsid w:val="009541D4"/>
    <w:rsid w:val="00954777"/>
    <w:rsid w:val="00970B9F"/>
    <w:rsid w:val="009757CF"/>
    <w:rsid w:val="009776FC"/>
    <w:rsid w:val="009C11CF"/>
    <w:rsid w:val="009D4F26"/>
    <w:rsid w:val="009E71F4"/>
    <w:rsid w:val="009F27D2"/>
    <w:rsid w:val="009F49BD"/>
    <w:rsid w:val="009F7CE7"/>
    <w:rsid w:val="00A1222F"/>
    <w:rsid w:val="00A1744A"/>
    <w:rsid w:val="00A22373"/>
    <w:rsid w:val="00A3224B"/>
    <w:rsid w:val="00A63DF4"/>
    <w:rsid w:val="00A71CE9"/>
    <w:rsid w:val="00AA0616"/>
    <w:rsid w:val="00AD4D9B"/>
    <w:rsid w:val="00AE7298"/>
    <w:rsid w:val="00B164A9"/>
    <w:rsid w:val="00B2068E"/>
    <w:rsid w:val="00B700DD"/>
    <w:rsid w:val="00B7581D"/>
    <w:rsid w:val="00B850AA"/>
    <w:rsid w:val="00B95717"/>
    <w:rsid w:val="00BB51C3"/>
    <w:rsid w:val="00C20259"/>
    <w:rsid w:val="00C226B7"/>
    <w:rsid w:val="00C42BAB"/>
    <w:rsid w:val="00C42BD5"/>
    <w:rsid w:val="00C528A5"/>
    <w:rsid w:val="00C540C5"/>
    <w:rsid w:val="00C62902"/>
    <w:rsid w:val="00C70FC2"/>
    <w:rsid w:val="00C7485B"/>
    <w:rsid w:val="00C87B89"/>
    <w:rsid w:val="00CB15FE"/>
    <w:rsid w:val="00CB1EDB"/>
    <w:rsid w:val="00CB38C5"/>
    <w:rsid w:val="00CC46F3"/>
    <w:rsid w:val="00CE1B26"/>
    <w:rsid w:val="00CE3A61"/>
    <w:rsid w:val="00CF1F02"/>
    <w:rsid w:val="00CF4E6E"/>
    <w:rsid w:val="00D454A3"/>
    <w:rsid w:val="00D4747F"/>
    <w:rsid w:val="00D7032F"/>
    <w:rsid w:val="00D81153"/>
    <w:rsid w:val="00DE2771"/>
    <w:rsid w:val="00DF300B"/>
    <w:rsid w:val="00DF7B2C"/>
    <w:rsid w:val="00E22C53"/>
    <w:rsid w:val="00E329E1"/>
    <w:rsid w:val="00E5095D"/>
    <w:rsid w:val="00EA0C21"/>
    <w:rsid w:val="00EA7F9C"/>
    <w:rsid w:val="00EB1FC4"/>
    <w:rsid w:val="00EB76A8"/>
    <w:rsid w:val="00EB77CF"/>
    <w:rsid w:val="00EE299F"/>
    <w:rsid w:val="00EE6646"/>
    <w:rsid w:val="00EF3EC4"/>
    <w:rsid w:val="00F06607"/>
    <w:rsid w:val="00F153F7"/>
    <w:rsid w:val="00F17E9D"/>
    <w:rsid w:val="00F20A31"/>
    <w:rsid w:val="00F20D38"/>
    <w:rsid w:val="00F21373"/>
    <w:rsid w:val="00F3605A"/>
    <w:rsid w:val="00F3787D"/>
    <w:rsid w:val="00F4771D"/>
    <w:rsid w:val="00F71F5A"/>
    <w:rsid w:val="00F73618"/>
    <w:rsid w:val="00F837F4"/>
    <w:rsid w:val="00F90465"/>
    <w:rsid w:val="00F958EA"/>
    <w:rsid w:val="00FB485E"/>
    <w:rsid w:val="00FC2356"/>
    <w:rsid w:val="00FD13B5"/>
    <w:rsid w:val="00FD18AE"/>
    <w:rsid w:val="00FD682B"/>
    <w:rsid w:val="00FE6257"/>
    <w:rsid w:val="00FF509E"/>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754F57"/>
  <w15:docId w15:val="{C9E7F0DD-DB83-4775-9A70-A8A029A950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bg-BG"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84DA0"/>
    <w:pPr>
      <w:spacing w:after="240" w:line="360" w:lineRule="auto"/>
      <w:ind w:firstLine="851"/>
      <w:jc w:val="both"/>
    </w:pPr>
    <w:rPr>
      <w:rFonts w:ascii="Times New Roman" w:hAnsi="Times New Roman" w:cs="Times New Roman"/>
      <w:sz w:val="24"/>
      <w:szCs w:val="24"/>
    </w:rPr>
  </w:style>
  <w:style w:type="paragraph" w:styleId="Heading1">
    <w:name w:val="heading 1"/>
    <w:basedOn w:val="Normal"/>
    <w:next w:val="Normal"/>
    <w:link w:val="Heading1Char"/>
    <w:uiPriority w:val="9"/>
    <w:qFormat/>
    <w:rsid w:val="00C528A5"/>
    <w:pPr>
      <w:keepNext/>
      <w:keepLines/>
      <w:numPr>
        <w:numId w:val="1"/>
      </w:numPr>
      <w:pBdr>
        <w:bottom w:val="single" w:sz="4" w:space="1" w:color="595959" w:themeColor="text1" w:themeTint="A6"/>
      </w:pBdr>
      <w:spacing w:before="480" w:after="360"/>
      <w:ind w:left="426"/>
      <w:outlineLvl w:val="0"/>
    </w:pPr>
    <w:rPr>
      <w:rFonts w:asciiTheme="majorHAnsi" w:eastAsia="Times New Roman" w:hAnsiTheme="majorHAnsi" w:cstheme="majorBidi"/>
      <w:b/>
      <w:bCs/>
      <w:smallCaps/>
      <w:color w:val="000000" w:themeColor="text1"/>
      <w:sz w:val="36"/>
      <w:szCs w:val="36"/>
      <w:lang w:eastAsia="bg-BG"/>
    </w:rPr>
  </w:style>
  <w:style w:type="paragraph" w:styleId="Heading2">
    <w:name w:val="heading 2"/>
    <w:basedOn w:val="Normal"/>
    <w:next w:val="Normal"/>
    <w:link w:val="Heading2Char"/>
    <w:uiPriority w:val="9"/>
    <w:unhideWhenUsed/>
    <w:qFormat/>
    <w:rsid w:val="00304AAF"/>
    <w:pPr>
      <w:keepNext/>
      <w:keepLines/>
      <w:numPr>
        <w:ilvl w:val="1"/>
        <w:numId w:val="1"/>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unhideWhenUsed/>
    <w:qFormat/>
    <w:rsid w:val="00C528A5"/>
    <w:pPr>
      <w:keepNext/>
      <w:keepLines/>
      <w:numPr>
        <w:ilvl w:val="2"/>
        <w:numId w:val="1"/>
      </w:numPr>
      <w:spacing w:before="200" w:after="0"/>
      <w:ind w:hanging="574"/>
      <w:outlineLvl w:val="2"/>
    </w:pPr>
    <w:rPr>
      <w:rFonts w:asciiTheme="majorHAnsi" w:eastAsia="Times New Roman" w:hAnsiTheme="majorHAnsi" w:cstheme="majorBidi"/>
      <w:b/>
      <w:bCs/>
      <w:color w:val="000000" w:themeColor="text1"/>
      <w:lang w:eastAsia="bg-BG"/>
    </w:rPr>
  </w:style>
  <w:style w:type="paragraph" w:styleId="Heading4">
    <w:name w:val="heading 4"/>
    <w:basedOn w:val="Normal"/>
    <w:next w:val="Normal"/>
    <w:link w:val="Heading4Char"/>
    <w:uiPriority w:val="9"/>
    <w:unhideWhenUsed/>
    <w:qFormat/>
    <w:rsid w:val="00384DA0"/>
    <w:pPr>
      <w:keepNext/>
      <w:keepLines/>
      <w:numPr>
        <w:ilvl w:val="3"/>
        <w:numId w:val="1"/>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384DA0"/>
    <w:pPr>
      <w:keepNext/>
      <w:keepLines/>
      <w:numPr>
        <w:ilvl w:val="4"/>
        <w:numId w:val="1"/>
      </w:numPr>
      <w:spacing w:before="200" w:after="0"/>
      <w:outlineLvl w:val="4"/>
    </w:pPr>
    <w:rPr>
      <w:rFonts w:asciiTheme="majorHAnsi" w:eastAsiaTheme="majorEastAsia" w:hAnsiTheme="majorHAnsi" w:cstheme="majorBidi"/>
      <w:color w:val="17365D" w:themeColor="text2" w:themeShade="BF"/>
    </w:rPr>
  </w:style>
  <w:style w:type="paragraph" w:styleId="Heading6">
    <w:name w:val="heading 6"/>
    <w:basedOn w:val="Normal"/>
    <w:next w:val="Normal"/>
    <w:link w:val="Heading6Char"/>
    <w:uiPriority w:val="9"/>
    <w:semiHidden/>
    <w:unhideWhenUsed/>
    <w:qFormat/>
    <w:rsid w:val="00384DA0"/>
    <w:pPr>
      <w:keepNext/>
      <w:keepLines/>
      <w:numPr>
        <w:ilvl w:val="5"/>
        <w:numId w:val="1"/>
      </w:numPr>
      <w:spacing w:before="200" w:after="0"/>
      <w:outlineLvl w:val="5"/>
    </w:pPr>
    <w:rPr>
      <w:rFonts w:asciiTheme="majorHAnsi" w:eastAsiaTheme="majorEastAsia" w:hAnsiTheme="majorHAnsi" w:cstheme="majorBidi"/>
      <w:i/>
      <w:iCs/>
      <w:color w:val="17365D" w:themeColor="text2" w:themeShade="BF"/>
    </w:rPr>
  </w:style>
  <w:style w:type="paragraph" w:styleId="Heading7">
    <w:name w:val="heading 7"/>
    <w:basedOn w:val="Normal"/>
    <w:next w:val="Normal"/>
    <w:link w:val="Heading7Char"/>
    <w:uiPriority w:val="9"/>
    <w:semiHidden/>
    <w:unhideWhenUsed/>
    <w:qFormat/>
    <w:rsid w:val="00384DA0"/>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384DA0"/>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384DA0"/>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E277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E2771"/>
    <w:rPr>
      <w:rFonts w:ascii="Tahoma" w:hAnsi="Tahoma" w:cs="Tahoma"/>
      <w:sz w:val="16"/>
      <w:szCs w:val="16"/>
    </w:rPr>
  </w:style>
  <w:style w:type="paragraph" w:styleId="NormalWeb">
    <w:name w:val="Normal (Web)"/>
    <w:basedOn w:val="Normal"/>
    <w:uiPriority w:val="99"/>
    <w:unhideWhenUsed/>
    <w:rsid w:val="00105525"/>
    <w:pPr>
      <w:spacing w:before="100" w:beforeAutospacing="1" w:after="100" w:afterAutospacing="1" w:line="240" w:lineRule="auto"/>
    </w:pPr>
    <w:rPr>
      <w:rFonts w:eastAsia="Times New Roman"/>
      <w:lang w:eastAsia="bg-BG"/>
    </w:rPr>
  </w:style>
  <w:style w:type="character" w:styleId="Hyperlink">
    <w:name w:val="Hyperlink"/>
    <w:basedOn w:val="DefaultParagraphFont"/>
    <w:uiPriority w:val="99"/>
    <w:unhideWhenUsed/>
    <w:rsid w:val="00105525"/>
    <w:rPr>
      <w:color w:val="0000FF"/>
      <w:u w:val="single"/>
    </w:rPr>
  </w:style>
  <w:style w:type="paragraph" w:styleId="Header">
    <w:name w:val="header"/>
    <w:basedOn w:val="Normal"/>
    <w:link w:val="HeaderChar"/>
    <w:uiPriority w:val="99"/>
    <w:unhideWhenUsed/>
    <w:rsid w:val="00506156"/>
    <w:pPr>
      <w:tabs>
        <w:tab w:val="center" w:pos="4536"/>
        <w:tab w:val="right" w:pos="9072"/>
      </w:tabs>
      <w:spacing w:after="0" w:line="240" w:lineRule="auto"/>
    </w:pPr>
  </w:style>
  <w:style w:type="character" w:customStyle="1" w:styleId="HeaderChar">
    <w:name w:val="Header Char"/>
    <w:basedOn w:val="DefaultParagraphFont"/>
    <w:link w:val="Header"/>
    <w:uiPriority w:val="99"/>
    <w:rsid w:val="00506156"/>
  </w:style>
  <w:style w:type="paragraph" w:styleId="Footer">
    <w:name w:val="footer"/>
    <w:basedOn w:val="Normal"/>
    <w:link w:val="FooterChar"/>
    <w:uiPriority w:val="99"/>
    <w:unhideWhenUsed/>
    <w:rsid w:val="00506156"/>
    <w:pPr>
      <w:tabs>
        <w:tab w:val="center" w:pos="4536"/>
        <w:tab w:val="right" w:pos="9072"/>
      </w:tabs>
      <w:spacing w:after="0" w:line="240" w:lineRule="auto"/>
    </w:pPr>
  </w:style>
  <w:style w:type="character" w:customStyle="1" w:styleId="FooterChar">
    <w:name w:val="Footer Char"/>
    <w:basedOn w:val="DefaultParagraphFont"/>
    <w:link w:val="Footer"/>
    <w:uiPriority w:val="99"/>
    <w:rsid w:val="00506156"/>
  </w:style>
  <w:style w:type="paragraph" w:styleId="ListParagraph">
    <w:name w:val="List Paragraph"/>
    <w:basedOn w:val="Normal"/>
    <w:link w:val="ListParagraphChar"/>
    <w:uiPriority w:val="34"/>
    <w:qFormat/>
    <w:rsid w:val="00304F91"/>
    <w:pPr>
      <w:ind w:left="720"/>
      <w:contextualSpacing/>
    </w:pPr>
  </w:style>
  <w:style w:type="character" w:customStyle="1" w:styleId="Heading1Char">
    <w:name w:val="Heading 1 Char"/>
    <w:basedOn w:val="DefaultParagraphFont"/>
    <w:link w:val="Heading1"/>
    <w:uiPriority w:val="9"/>
    <w:rsid w:val="00C528A5"/>
    <w:rPr>
      <w:rFonts w:asciiTheme="majorHAnsi" w:eastAsia="Times New Roman" w:hAnsiTheme="majorHAnsi" w:cstheme="majorBidi"/>
      <w:b/>
      <w:bCs/>
      <w:smallCaps/>
      <w:color w:val="000000" w:themeColor="text1"/>
      <w:sz w:val="36"/>
      <w:szCs w:val="36"/>
      <w:lang w:eastAsia="bg-BG"/>
    </w:rPr>
  </w:style>
  <w:style w:type="character" w:customStyle="1" w:styleId="Heading2Char">
    <w:name w:val="Heading 2 Char"/>
    <w:basedOn w:val="DefaultParagraphFont"/>
    <w:link w:val="Heading2"/>
    <w:uiPriority w:val="9"/>
    <w:rsid w:val="00304AAF"/>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rsid w:val="00C528A5"/>
    <w:rPr>
      <w:rFonts w:asciiTheme="majorHAnsi" w:eastAsia="Times New Roman" w:hAnsiTheme="majorHAnsi" w:cstheme="majorBidi"/>
      <w:b/>
      <w:bCs/>
      <w:color w:val="000000" w:themeColor="text1"/>
      <w:sz w:val="24"/>
      <w:szCs w:val="24"/>
      <w:lang w:eastAsia="bg-BG"/>
    </w:rPr>
  </w:style>
  <w:style w:type="character" w:customStyle="1" w:styleId="Heading4Char">
    <w:name w:val="Heading 4 Char"/>
    <w:basedOn w:val="DefaultParagraphFont"/>
    <w:link w:val="Heading4"/>
    <w:uiPriority w:val="9"/>
    <w:rsid w:val="00384DA0"/>
    <w:rPr>
      <w:rFonts w:asciiTheme="majorHAnsi" w:eastAsiaTheme="majorEastAsia" w:hAnsiTheme="majorHAnsi" w:cstheme="majorBidi"/>
      <w:b/>
      <w:bCs/>
      <w:i/>
      <w:iCs/>
      <w:color w:val="000000" w:themeColor="text1"/>
      <w:sz w:val="24"/>
      <w:szCs w:val="24"/>
    </w:rPr>
  </w:style>
  <w:style w:type="character" w:customStyle="1" w:styleId="Heading5Char">
    <w:name w:val="Heading 5 Char"/>
    <w:basedOn w:val="DefaultParagraphFont"/>
    <w:link w:val="Heading5"/>
    <w:uiPriority w:val="9"/>
    <w:semiHidden/>
    <w:rsid w:val="00384DA0"/>
    <w:rPr>
      <w:rFonts w:asciiTheme="majorHAnsi" w:eastAsiaTheme="majorEastAsia" w:hAnsiTheme="majorHAnsi" w:cstheme="majorBidi"/>
      <w:color w:val="17365D" w:themeColor="text2" w:themeShade="BF"/>
      <w:sz w:val="24"/>
      <w:szCs w:val="24"/>
    </w:rPr>
  </w:style>
  <w:style w:type="character" w:customStyle="1" w:styleId="Heading6Char">
    <w:name w:val="Heading 6 Char"/>
    <w:basedOn w:val="DefaultParagraphFont"/>
    <w:link w:val="Heading6"/>
    <w:uiPriority w:val="9"/>
    <w:semiHidden/>
    <w:rsid w:val="00384DA0"/>
    <w:rPr>
      <w:rFonts w:asciiTheme="majorHAnsi" w:eastAsiaTheme="majorEastAsia" w:hAnsiTheme="majorHAnsi" w:cstheme="majorBidi"/>
      <w:i/>
      <w:iCs/>
      <w:color w:val="17365D" w:themeColor="text2" w:themeShade="BF"/>
      <w:sz w:val="24"/>
      <w:szCs w:val="24"/>
    </w:rPr>
  </w:style>
  <w:style w:type="character" w:customStyle="1" w:styleId="Heading7Char">
    <w:name w:val="Heading 7 Char"/>
    <w:basedOn w:val="DefaultParagraphFont"/>
    <w:link w:val="Heading7"/>
    <w:uiPriority w:val="9"/>
    <w:semiHidden/>
    <w:rsid w:val="00384DA0"/>
    <w:rPr>
      <w:rFonts w:asciiTheme="majorHAnsi" w:eastAsiaTheme="majorEastAsia" w:hAnsiTheme="majorHAnsi" w:cstheme="majorBidi"/>
      <w:i/>
      <w:iCs/>
      <w:color w:val="404040" w:themeColor="text1" w:themeTint="BF"/>
      <w:sz w:val="24"/>
      <w:szCs w:val="24"/>
    </w:rPr>
  </w:style>
  <w:style w:type="character" w:customStyle="1" w:styleId="Heading8Char">
    <w:name w:val="Heading 8 Char"/>
    <w:basedOn w:val="DefaultParagraphFont"/>
    <w:link w:val="Heading8"/>
    <w:uiPriority w:val="9"/>
    <w:semiHidden/>
    <w:rsid w:val="00384DA0"/>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384DA0"/>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384DA0"/>
    <w:pPr>
      <w:spacing w:after="200" w:line="240" w:lineRule="auto"/>
    </w:pPr>
    <w:rPr>
      <w:i/>
      <w:iCs/>
      <w:color w:val="1F497D" w:themeColor="text2"/>
      <w:sz w:val="18"/>
      <w:szCs w:val="18"/>
    </w:rPr>
  </w:style>
  <w:style w:type="paragraph" w:styleId="Title">
    <w:name w:val="Title"/>
    <w:basedOn w:val="Normal"/>
    <w:next w:val="Normal"/>
    <w:link w:val="TitleChar"/>
    <w:uiPriority w:val="10"/>
    <w:qFormat/>
    <w:rsid w:val="00384DA0"/>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384DA0"/>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384DA0"/>
    <w:pPr>
      <w:numPr>
        <w:ilvl w:val="1"/>
      </w:numPr>
      <w:ind w:firstLine="851"/>
    </w:pPr>
    <w:rPr>
      <w:color w:val="5A5A5A" w:themeColor="text1" w:themeTint="A5"/>
      <w:spacing w:val="10"/>
    </w:rPr>
  </w:style>
  <w:style w:type="character" w:customStyle="1" w:styleId="SubtitleChar">
    <w:name w:val="Subtitle Char"/>
    <w:basedOn w:val="DefaultParagraphFont"/>
    <w:link w:val="Subtitle"/>
    <w:uiPriority w:val="11"/>
    <w:rsid w:val="00384DA0"/>
    <w:rPr>
      <w:color w:val="5A5A5A" w:themeColor="text1" w:themeTint="A5"/>
      <w:spacing w:val="10"/>
    </w:rPr>
  </w:style>
  <w:style w:type="character" w:styleId="Strong">
    <w:name w:val="Strong"/>
    <w:basedOn w:val="DefaultParagraphFont"/>
    <w:uiPriority w:val="22"/>
    <w:qFormat/>
    <w:rsid w:val="00384DA0"/>
    <w:rPr>
      <w:b/>
      <w:bCs/>
      <w:color w:val="000000" w:themeColor="text1"/>
    </w:rPr>
  </w:style>
  <w:style w:type="character" w:styleId="Emphasis">
    <w:name w:val="Emphasis"/>
    <w:basedOn w:val="DefaultParagraphFont"/>
    <w:uiPriority w:val="20"/>
    <w:qFormat/>
    <w:rsid w:val="00384DA0"/>
    <w:rPr>
      <w:i/>
      <w:iCs/>
      <w:color w:val="auto"/>
    </w:rPr>
  </w:style>
  <w:style w:type="paragraph" w:styleId="NoSpacing">
    <w:name w:val="No Spacing"/>
    <w:uiPriority w:val="1"/>
    <w:qFormat/>
    <w:rsid w:val="00384DA0"/>
    <w:pPr>
      <w:spacing w:after="0" w:line="240" w:lineRule="auto"/>
    </w:pPr>
  </w:style>
  <w:style w:type="paragraph" w:styleId="Quote">
    <w:name w:val="Quote"/>
    <w:basedOn w:val="Normal"/>
    <w:next w:val="Normal"/>
    <w:link w:val="QuoteChar"/>
    <w:uiPriority w:val="29"/>
    <w:qFormat/>
    <w:rsid w:val="00384DA0"/>
    <w:pPr>
      <w:spacing w:before="160"/>
      <w:ind w:left="720" w:right="720"/>
    </w:pPr>
    <w:rPr>
      <w:i/>
      <w:iCs/>
      <w:color w:val="000000" w:themeColor="text1"/>
    </w:rPr>
  </w:style>
  <w:style w:type="character" w:customStyle="1" w:styleId="QuoteChar">
    <w:name w:val="Quote Char"/>
    <w:basedOn w:val="DefaultParagraphFont"/>
    <w:link w:val="Quote"/>
    <w:uiPriority w:val="29"/>
    <w:rsid w:val="00384DA0"/>
    <w:rPr>
      <w:i/>
      <w:iCs/>
      <w:color w:val="000000" w:themeColor="text1"/>
    </w:rPr>
  </w:style>
  <w:style w:type="paragraph" w:styleId="IntenseQuote">
    <w:name w:val="Intense Quote"/>
    <w:basedOn w:val="Normal"/>
    <w:next w:val="Normal"/>
    <w:link w:val="IntenseQuoteChar"/>
    <w:uiPriority w:val="30"/>
    <w:qFormat/>
    <w:rsid w:val="00384DA0"/>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ind w:left="936" w:right="936"/>
      <w:jc w:val="center"/>
    </w:pPr>
    <w:rPr>
      <w:color w:val="000000" w:themeColor="text1"/>
    </w:rPr>
  </w:style>
  <w:style w:type="character" w:customStyle="1" w:styleId="IntenseQuoteChar">
    <w:name w:val="Intense Quote Char"/>
    <w:basedOn w:val="DefaultParagraphFont"/>
    <w:link w:val="IntenseQuote"/>
    <w:uiPriority w:val="30"/>
    <w:rsid w:val="00384DA0"/>
    <w:rPr>
      <w:color w:val="000000" w:themeColor="text1"/>
      <w:shd w:val="clear" w:color="auto" w:fill="F2F2F2" w:themeFill="background1" w:themeFillShade="F2"/>
    </w:rPr>
  </w:style>
  <w:style w:type="character" w:styleId="SubtleEmphasis">
    <w:name w:val="Subtle Emphasis"/>
    <w:basedOn w:val="DefaultParagraphFont"/>
    <w:uiPriority w:val="19"/>
    <w:qFormat/>
    <w:rsid w:val="00384DA0"/>
    <w:rPr>
      <w:i/>
      <w:iCs/>
      <w:color w:val="404040" w:themeColor="text1" w:themeTint="BF"/>
    </w:rPr>
  </w:style>
  <w:style w:type="character" w:styleId="IntenseEmphasis">
    <w:name w:val="Intense Emphasis"/>
    <w:basedOn w:val="DefaultParagraphFont"/>
    <w:uiPriority w:val="21"/>
    <w:qFormat/>
    <w:rsid w:val="00384DA0"/>
    <w:rPr>
      <w:b/>
      <w:bCs/>
      <w:i/>
      <w:iCs/>
      <w:caps/>
    </w:rPr>
  </w:style>
  <w:style w:type="character" w:styleId="SubtleReference">
    <w:name w:val="Subtle Reference"/>
    <w:basedOn w:val="DefaultParagraphFont"/>
    <w:uiPriority w:val="31"/>
    <w:qFormat/>
    <w:rsid w:val="00384DA0"/>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384DA0"/>
    <w:rPr>
      <w:b/>
      <w:bCs/>
      <w:smallCaps/>
      <w:u w:val="single"/>
    </w:rPr>
  </w:style>
  <w:style w:type="character" w:styleId="BookTitle">
    <w:name w:val="Book Title"/>
    <w:basedOn w:val="DefaultParagraphFont"/>
    <w:uiPriority w:val="33"/>
    <w:qFormat/>
    <w:rsid w:val="00384DA0"/>
    <w:rPr>
      <w:b w:val="0"/>
      <w:bCs w:val="0"/>
      <w:smallCaps/>
      <w:spacing w:val="5"/>
    </w:rPr>
  </w:style>
  <w:style w:type="paragraph" w:styleId="TOCHeading">
    <w:name w:val="TOC Heading"/>
    <w:basedOn w:val="Heading1"/>
    <w:next w:val="Normal"/>
    <w:uiPriority w:val="39"/>
    <w:unhideWhenUsed/>
    <w:qFormat/>
    <w:rsid w:val="00384DA0"/>
    <w:pPr>
      <w:outlineLvl w:val="9"/>
    </w:pPr>
  </w:style>
  <w:style w:type="paragraph" w:customStyle="1" w:styleId="a0">
    <w:name w:val="код"/>
    <w:basedOn w:val="Normal"/>
    <w:link w:val="Char"/>
    <w:qFormat/>
    <w:rsid w:val="00384DA0"/>
    <w:pPr>
      <w:spacing w:line="240" w:lineRule="auto"/>
      <w:ind w:left="851" w:firstLine="0"/>
    </w:pPr>
    <w:rPr>
      <w:rFonts w:ascii="Tahoma" w:hAnsi="Tahoma" w:cs="Arial"/>
    </w:rPr>
  </w:style>
  <w:style w:type="character" w:customStyle="1" w:styleId="ListParagraphChar">
    <w:name w:val="List Paragraph Char"/>
    <w:basedOn w:val="DefaultParagraphFont"/>
    <w:link w:val="ListParagraph"/>
    <w:uiPriority w:val="34"/>
    <w:rsid w:val="00231966"/>
    <w:rPr>
      <w:rFonts w:ascii="Times New Roman" w:hAnsi="Times New Roman" w:cs="Times New Roman"/>
      <w:sz w:val="24"/>
      <w:szCs w:val="24"/>
    </w:rPr>
  </w:style>
  <w:style w:type="character" w:customStyle="1" w:styleId="Char">
    <w:name w:val="код Char"/>
    <w:basedOn w:val="DefaultParagraphFont"/>
    <w:link w:val="a0"/>
    <w:rsid w:val="00384DA0"/>
    <w:rPr>
      <w:rFonts w:ascii="Tahoma" w:hAnsi="Tahoma" w:cs="Arial"/>
      <w:sz w:val="24"/>
      <w:szCs w:val="24"/>
    </w:rPr>
  </w:style>
  <w:style w:type="paragraph" w:styleId="TOC1">
    <w:name w:val="toc 1"/>
    <w:basedOn w:val="Normal"/>
    <w:next w:val="Normal"/>
    <w:autoRedefine/>
    <w:uiPriority w:val="39"/>
    <w:unhideWhenUsed/>
    <w:rsid w:val="00231966"/>
    <w:pPr>
      <w:spacing w:after="100"/>
    </w:pPr>
  </w:style>
  <w:style w:type="paragraph" w:styleId="TOC2">
    <w:name w:val="toc 2"/>
    <w:basedOn w:val="Normal"/>
    <w:next w:val="Normal"/>
    <w:autoRedefine/>
    <w:uiPriority w:val="39"/>
    <w:unhideWhenUsed/>
    <w:rsid w:val="00231966"/>
    <w:pPr>
      <w:spacing w:after="100"/>
      <w:ind w:left="240"/>
    </w:pPr>
  </w:style>
  <w:style w:type="paragraph" w:styleId="TOC3">
    <w:name w:val="toc 3"/>
    <w:basedOn w:val="Normal"/>
    <w:next w:val="Normal"/>
    <w:autoRedefine/>
    <w:uiPriority w:val="39"/>
    <w:unhideWhenUsed/>
    <w:rsid w:val="00231966"/>
    <w:pPr>
      <w:spacing w:after="100"/>
      <w:ind w:left="480"/>
    </w:pPr>
  </w:style>
  <w:style w:type="character" w:styleId="HTMLCode">
    <w:name w:val="HTML Code"/>
    <w:basedOn w:val="DefaultParagraphFont"/>
    <w:uiPriority w:val="99"/>
    <w:semiHidden/>
    <w:unhideWhenUsed/>
    <w:rsid w:val="00FD18AE"/>
    <w:rPr>
      <w:rFonts w:ascii="Courier New" w:eastAsia="Times New Roman" w:hAnsi="Courier New" w:cs="Courier New"/>
      <w:sz w:val="20"/>
      <w:szCs w:val="20"/>
    </w:rPr>
  </w:style>
  <w:style w:type="paragraph" w:customStyle="1" w:styleId="a">
    <w:name w:val="точка"/>
    <w:basedOn w:val="Normal"/>
    <w:link w:val="Char0"/>
    <w:qFormat/>
    <w:rsid w:val="00FE6257"/>
    <w:pPr>
      <w:numPr>
        <w:numId w:val="3"/>
      </w:numPr>
      <w:shd w:val="clear" w:color="auto" w:fill="FFFFFF"/>
      <w:tabs>
        <w:tab w:val="clear" w:pos="720"/>
        <w:tab w:val="num" w:pos="993"/>
      </w:tabs>
      <w:spacing w:before="100" w:beforeAutospacing="1" w:after="150" w:line="276" w:lineRule="auto"/>
      <w:ind w:firstLine="0"/>
    </w:pPr>
    <w:rPr>
      <w:rFonts w:eastAsia="Times New Roman"/>
      <w:bCs/>
      <w:lang w:eastAsia="bg-BG"/>
    </w:rPr>
  </w:style>
  <w:style w:type="character" w:customStyle="1" w:styleId="Char0">
    <w:name w:val="точка Char"/>
    <w:basedOn w:val="DefaultParagraphFont"/>
    <w:link w:val="a"/>
    <w:rsid w:val="00FE6257"/>
    <w:rPr>
      <w:rFonts w:ascii="Times New Roman" w:eastAsia="Times New Roman" w:hAnsi="Times New Roman" w:cs="Times New Roman"/>
      <w:bCs/>
      <w:sz w:val="24"/>
      <w:szCs w:val="24"/>
      <w:shd w:val="clear" w:color="auto" w:fill="FFFFFF"/>
      <w:lang w:eastAsia="bg-BG"/>
    </w:rPr>
  </w:style>
  <w:style w:type="paragraph" w:styleId="HTMLPreformatted">
    <w:name w:val="HTML Preformatted"/>
    <w:basedOn w:val="Normal"/>
    <w:link w:val="HTMLPreformattedChar"/>
    <w:uiPriority w:val="99"/>
    <w:unhideWhenUsed/>
    <w:rsid w:val="00782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pPr>
    <w:rPr>
      <w:rFonts w:ascii="Courier New" w:eastAsia="Times New Roman" w:hAnsi="Courier New" w:cs="Courier New"/>
      <w:sz w:val="20"/>
      <w:szCs w:val="20"/>
      <w:lang w:eastAsia="bg-BG"/>
    </w:rPr>
  </w:style>
  <w:style w:type="character" w:customStyle="1" w:styleId="HTMLPreformattedChar">
    <w:name w:val="HTML Preformatted Char"/>
    <w:basedOn w:val="DefaultParagraphFont"/>
    <w:link w:val="HTMLPreformatted"/>
    <w:uiPriority w:val="99"/>
    <w:rsid w:val="00782E28"/>
    <w:rPr>
      <w:rFonts w:ascii="Courier New" w:eastAsia="Times New Roman" w:hAnsi="Courier New" w:cs="Courier New"/>
      <w:sz w:val="20"/>
      <w:szCs w:val="20"/>
      <w:lang w:eastAsia="bg-BG"/>
    </w:rPr>
  </w:style>
  <w:style w:type="character" w:customStyle="1" w:styleId="text-text-primary-3">
    <w:name w:val="text-text-primary-3"/>
    <w:basedOn w:val="DefaultParagraphFont"/>
    <w:rsid w:val="00716AEF"/>
  </w:style>
  <w:style w:type="character" w:customStyle="1" w:styleId="hljs-keyword">
    <w:name w:val="hljs-keyword"/>
    <w:basedOn w:val="DefaultParagraphFont"/>
    <w:rsid w:val="00716AEF"/>
  </w:style>
  <w:style w:type="character" w:customStyle="1" w:styleId="hljs-title">
    <w:name w:val="hljs-title"/>
    <w:basedOn w:val="DefaultParagraphFont"/>
    <w:rsid w:val="004E5D4E"/>
  </w:style>
  <w:style w:type="character" w:customStyle="1" w:styleId="hljs-number">
    <w:name w:val="hljs-number"/>
    <w:basedOn w:val="DefaultParagraphFont"/>
    <w:rsid w:val="004E5D4E"/>
  </w:style>
  <w:style w:type="character" w:customStyle="1" w:styleId="hljs-literal">
    <w:name w:val="hljs-literal"/>
    <w:basedOn w:val="DefaultParagraphFont"/>
    <w:rsid w:val="004E5D4E"/>
  </w:style>
  <w:style w:type="character" w:customStyle="1" w:styleId="hljs-params">
    <w:name w:val="hljs-params"/>
    <w:basedOn w:val="DefaultParagraphFont"/>
    <w:rsid w:val="004E5D4E"/>
  </w:style>
  <w:style w:type="character" w:customStyle="1" w:styleId="hljs-string">
    <w:name w:val="hljs-string"/>
    <w:basedOn w:val="DefaultParagraphFont"/>
    <w:rsid w:val="004E5D4E"/>
  </w:style>
  <w:style w:type="character" w:customStyle="1" w:styleId="hljs-subst">
    <w:name w:val="hljs-subst"/>
    <w:basedOn w:val="DefaultParagraphFont"/>
    <w:rsid w:val="004E5D4E"/>
  </w:style>
  <w:style w:type="character" w:customStyle="1" w:styleId="hljs-meta">
    <w:name w:val="hljs-meta"/>
    <w:basedOn w:val="DefaultParagraphFont"/>
    <w:rsid w:val="004E5D4E"/>
  </w:style>
  <w:style w:type="character" w:customStyle="1" w:styleId="hljs-builtin">
    <w:name w:val="hljs-built_in"/>
    <w:basedOn w:val="DefaultParagraphFont"/>
    <w:rsid w:val="00B7581D"/>
  </w:style>
  <w:style w:type="character" w:customStyle="1" w:styleId="hljs-comment">
    <w:name w:val="hljs-comment"/>
    <w:basedOn w:val="DefaultParagraphFont"/>
    <w:rsid w:val="00B758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975522">
      <w:bodyDiv w:val="1"/>
      <w:marLeft w:val="0"/>
      <w:marRight w:val="0"/>
      <w:marTop w:val="0"/>
      <w:marBottom w:val="0"/>
      <w:divBdr>
        <w:top w:val="none" w:sz="0" w:space="0" w:color="auto"/>
        <w:left w:val="none" w:sz="0" w:space="0" w:color="auto"/>
        <w:bottom w:val="none" w:sz="0" w:space="0" w:color="auto"/>
        <w:right w:val="none" w:sz="0" w:space="0" w:color="auto"/>
      </w:divBdr>
      <w:divsChild>
        <w:div w:id="542210566">
          <w:blockQuote w:val="1"/>
          <w:marLeft w:val="0"/>
          <w:marRight w:val="0"/>
          <w:marTop w:val="0"/>
          <w:marBottom w:val="0"/>
          <w:divBdr>
            <w:top w:val="none" w:sz="0" w:space="0" w:color="auto"/>
            <w:left w:val="single" w:sz="24" w:space="12" w:color="D0D7DE"/>
            <w:bottom w:val="none" w:sz="0" w:space="0" w:color="auto"/>
            <w:right w:val="none" w:sz="0" w:space="0" w:color="auto"/>
          </w:divBdr>
        </w:div>
        <w:div w:id="188641171">
          <w:blockQuote w:val="1"/>
          <w:marLeft w:val="0"/>
          <w:marRight w:val="0"/>
          <w:marTop w:val="0"/>
          <w:marBottom w:val="0"/>
          <w:divBdr>
            <w:top w:val="none" w:sz="0" w:space="0" w:color="auto"/>
            <w:left w:val="single" w:sz="24" w:space="12" w:color="D0D7DE"/>
            <w:bottom w:val="none" w:sz="0" w:space="0" w:color="auto"/>
            <w:right w:val="none" w:sz="0" w:space="0" w:color="auto"/>
          </w:divBdr>
        </w:div>
        <w:div w:id="265577049">
          <w:blockQuote w:val="1"/>
          <w:marLeft w:val="0"/>
          <w:marRight w:val="0"/>
          <w:marTop w:val="0"/>
          <w:marBottom w:val="0"/>
          <w:divBdr>
            <w:top w:val="none" w:sz="0" w:space="0" w:color="auto"/>
            <w:left w:val="single" w:sz="24" w:space="12" w:color="D0D7DE"/>
            <w:bottom w:val="none" w:sz="0" w:space="0" w:color="auto"/>
            <w:right w:val="none" w:sz="0" w:space="0" w:color="auto"/>
          </w:divBdr>
        </w:div>
        <w:div w:id="765225177">
          <w:marLeft w:val="0"/>
          <w:marRight w:val="0"/>
          <w:marTop w:val="0"/>
          <w:marBottom w:val="0"/>
          <w:divBdr>
            <w:top w:val="none" w:sz="0" w:space="0" w:color="auto"/>
            <w:left w:val="none" w:sz="0" w:space="0" w:color="auto"/>
            <w:bottom w:val="none" w:sz="0" w:space="0" w:color="auto"/>
            <w:right w:val="none" w:sz="0" w:space="0" w:color="auto"/>
          </w:divBdr>
          <w:divsChild>
            <w:div w:id="1754666630">
              <w:marLeft w:val="0"/>
              <w:marRight w:val="0"/>
              <w:marTop w:val="0"/>
              <w:marBottom w:val="0"/>
              <w:divBdr>
                <w:top w:val="none" w:sz="0" w:space="0" w:color="auto"/>
                <w:left w:val="none" w:sz="0" w:space="0" w:color="auto"/>
                <w:bottom w:val="none" w:sz="0" w:space="0" w:color="auto"/>
                <w:right w:val="none" w:sz="0" w:space="0" w:color="auto"/>
              </w:divBdr>
              <w:divsChild>
                <w:div w:id="516117176">
                  <w:marLeft w:val="0"/>
                  <w:marRight w:val="0"/>
                  <w:marTop w:val="0"/>
                  <w:marBottom w:val="0"/>
                  <w:divBdr>
                    <w:top w:val="none" w:sz="0" w:space="0" w:color="auto"/>
                    <w:left w:val="none" w:sz="0" w:space="0" w:color="auto"/>
                    <w:bottom w:val="none" w:sz="0" w:space="0" w:color="auto"/>
                    <w:right w:val="none" w:sz="0" w:space="0" w:color="auto"/>
                  </w:divBdr>
                </w:div>
                <w:div w:id="965042889">
                  <w:marLeft w:val="0"/>
                  <w:marRight w:val="0"/>
                  <w:marTop w:val="0"/>
                  <w:marBottom w:val="0"/>
                  <w:divBdr>
                    <w:top w:val="none" w:sz="0" w:space="0" w:color="auto"/>
                    <w:left w:val="none" w:sz="0" w:space="0" w:color="auto"/>
                    <w:bottom w:val="none" w:sz="0" w:space="0" w:color="auto"/>
                    <w:right w:val="none" w:sz="0" w:space="0" w:color="auto"/>
                  </w:divBdr>
                  <w:divsChild>
                    <w:div w:id="158808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8758223">
          <w:blockQuote w:val="1"/>
          <w:marLeft w:val="0"/>
          <w:marRight w:val="0"/>
          <w:marTop w:val="0"/>
          <w:marBottom w:val="0"/>
          <w:divBdr>
            <w:top w:val="none" w:sz="0" w:space="0" w:color="auto"/>
            <w:left w:val="single" w:sz="24" w:space="12" w:color="D0D7DE"/>
            <w:bottom w:val="none" w:sz="0" w:space="0" w:color="auto"/>
            <w:right w:val="none" w:sz="0" w:space="0" w:color="auto"/>
          </w:divBdr>
        </w:div>
        <w:div w:id="1237595350">
          <w:marLeft w:val="0"/>
          <w:marRight w:val="0"/>
          <w:marTop w:val="0"/>
          <w:marBottom w:val="0"/>
          <w:divBdr>
            <w:top w:val="none" w:sz="0" w:space="0" w:color="auto"/>
            <w:left w:val="none" w:sz="0" w:space="0" w:color="auto"/>
            <w:bottom w:val="none" w:sz="0" w:space="0" w:color="auto"/>
            <w:right w:val="none" w:sz="0" w:space="0" w:color="auto"/>
          </w:divBdr>
          <w:divsChild>
            <w:div w:id="1037197574">
              <w:marLeft w:val="0"/>
              <w:marRight w:val="0"/>
              <w:marTop w:val="0"/>
              <w:marBottom w:val="0"/>
              <w:divBdr>
                <w:top w:val="none" w:sz="0" w:space="0" w:color="auto"/>
                <w:left w:val="none" w:sz="0" w:space="0" w:color="auto"/>
                <w:bottom w:val="none" w:sz="0" w:space="0" w:color="auto"/>
                <w:right w:val="none" w:sz="0" w:space="0" w:color="auto"/>
              </w:divBdr>
              <w:divsChild>
                <w:div w:id="209077627">
                  <w:marLeft w:val="0"/>
                  <w:marRight w:val="0"/>
                  <w:marTop w:val="0"/>
                  <w:marBottom w:val="0"/>
                  <w:divBdr>
                    <w:top w:val="none" w:sz="0" w:space="0" w:color="auto"/>
                    <w:left w:val="none" w:sz="0" w:space="0" w:color="auto"/>
                    <w:bottom w:val="none" w:sz="0" w:space="0" w:color="auto"/>
                    <w:right w:val="none" w:sz="0" w:space="0" w:color="auto"/>
                  </w:divBdr>
                </w:div>
                <w:div w:id="1997494420">
                  <w:marLeft w:val="0"/>
                  <w:marRight w:val="0"/>
                  <w:marTop w:val="0"/>
                  <w:marBottom w:val="0"/>
                  <w:divBdr>
                    <w:top w:val="none" w:sz="0" w:space="0" w:color="auto"/>
                    <w:left w:val="none" w:sz="0" w:space="0" w:color="auto"/>
                    <w:bottom w:val="none" w:sz="0" w:space="0" w:color="auto"/>
                    <w:right w:val="none" w:sz="0" w:space="0" w:color="auto"/>
                  </w:divBdr>
                  <w:divsChild>
                    <w:div w:id="45522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9725196">
          <w:blockQuote w:val="1"/>
          <w:marLeft w:val="0"/>
          <w:marRight w:val="0"/>
          <w:marTop w:val="0"/>
          <w:marBottom w:val="0"/>
          <w:divBdr>
            <w:top w:val="none" w:sz="0" w:space="0" w:color="auto"/>
            <w:left w:val="single" w:sz="24" w:space="12" w:color="D0D7DE"/>
            <w:bottom w:val="none" w:sz="0" w:space="0" w:color="auto"/>
            <w:right w:val="none" w:sz="0" w:space="0" w:color="auto"/>
          </w:divBdr>
        </w:div>
      </w:divsChild>
    </w:div>
    <w:div w:id="28646686">
      <w:bodyDiv w:val="1"/>
      <w:marLeft w:val="0"/>
      <w:marRight w:val="0"/>
      <w:marTop w:val="0"/>
      <w:marBottom w:val="0"/>
      <w:divBdr>
        <w:top w:val="none" w:sz="0" w:space="0" w:color="auto"/>
        <w:left w:val="none" w:sz="0" w:space="0" w:color="auto"/>
        <w:bottom w:val="none" w:sz="0" w:space="0" w:color="auto"/>
        <w:right w:val="none" w:sz="0" w:space="0" w:color="auto"/>
      </w:divBdr>
      <w:divsChild>
        <w:div w:id="501552716">
          <w:marLeft w:val="0"/>
          <w:marRight w:val="0"/>
          <w:marTop w:val="0"/>
          <w:marBottom w:val="0"/>
          <w:divBdr>
            <w:top w:val="none" w:sz="0" w:space="0" w:color="auto"/>
            <w:left w:val="none" w:sz="0" w:space="0" w:color="auto"/>
            <w:bottom w:val="none" w:sz="0" w:space="0" w:color="auto"/>
            <w:right w:val="none" w:sz="0" w:space="0" w:color="auto"/>
          </w:divBdr>
        </w:div>
      </w:divsChild>
    </w:div>
    <w:div w:id="98111381">
      <w:bodyDiv w:val="1"/>
      <w:marLeft w:val="0"/>
      <w:marRight w:val="0"/>
      <w:marTop w:val="0"/>
      <w:marBottom w:val="0"/>
      <w:divBdr>
        <w:top w:val="none" w:sz="0" w:space="0" w:color="auto"/>
        <w:left w:val="none" w:sz="0" w:space="0" w:color="auto"/>
        <w:bottom w:val="none" w:sz="0" w:space="0" w:color="auto"/>
        <w:right w:val="none" w:sz="0" w:space="0" w:color="auto"/>
      </w:divBdr>
    </w:div>
    <w:div w:id="109131764">
      <w:bodyDiv w:val="1"/>
      <w:marLeft w:val="0"/>
      <w:marRight w:val="0"/>
      <w:marTop w:val="0"/>
      <w:marBottom w:val="0"/>
      <w:divBdr>
        <w:top w:val="none" w:sz="0" w:space="0" w:color="auto"/>
        <w:left w:val="none" w:sz="0" w:space="0" w:color="auto"/>
        <w:bottom w:val="none" w:sz="0" w:space="0" w:color="auto"/>
        <w:right w:val="none" w:sz="0" w:space="0" w:color="auto"/>
      </w:divBdr>
    </w:div>
    <w:div w:id="120613504">
      <w:bodyDiv w:val="1"/>
      <w:marLeft w:val="0"/>
      <w:marRight w:val="0"/>
      <w:marTop w:val="0"/>
      <w:marBottom w:val="0"/>
      <w:divBdr>
        <w:top w:val="none" w:sz="0" w:space="0" w:color="auto"/>
        <w:left w:val="none" w:sz="0" w:space="0" w:color="auto"/>
        <w:bottom w:val="none" w:sz="0" w:space="0" w:color="auto"/>
        <w:right w:val="none" w:sz="0" w:space="0" w:color="auto"/>
      </w:divBdr>
    </w:div>
    <w:div w:id="142165596">
      <w:bodyDiv w:val="1"/>
      <w:marLeft w:val="0"/>
      <w:marRight w:val="0"/>
      <w:marTop w:val="0"/>
      <w:marBottom w:val="0"/>
      <w:divBdr>
        <w:top w:val="none" w:sz="0" w:space="0" w:color="auto"/>
        <w:left w:val="none" w:sz="0" w:space="0" w:color="auto"/>
        <w:bottom w:val="none" w:sz="0" w:space="0" w:color="auto"/>
        <w:right w:val="none" w:sz="0" w:space="0" w:color="auto"/>
      </w:divBdr>
      <w:divsChild>
        <w:div w:id="526331941">
          <w:marLeft w:val="0"/>
          <w:marRight w:val="0"/>
          <w:marTop w:val="0"/>
          <w:marBottom w:val="0"/>
          <w:divBdr>
            <w:top w:val="none" w:sz="0" w:space="0" w:color="auto"/>
            <w:left w:val="none" w:sz="0" w:space="0" w:color="auto"/>
            <w:bottom w:val="none" w:sz="0" w:space="0" w:color="auto"/>
            <w:right w:val="none" w:sz="0" w:space="0" w:color="auto"/>
          </w:divBdr>
        </w:div>
      </w:divsChild>
    </w:div>
    <w:div w:id="148905492">
      <w:bodyDiv w:val="1"/>
      <w:marLeft w:val="0"/>
      <w:marRight w:val="0"/>
      <w:marTop w:val="0"/>
      <w:marBottom w:val="0"/>
      <w:divBdr>
        <w:top w:val="none" w:sz="0" w:space="0" w:color="auto"/>
        <w:left w:val="none" w:sz="0" w:space="0" w:color="auto"/>
        <w:bottom w:val="none" w:sz="0" w:space="0" w:color="auto"/>
        <w:right w:val="none" w:sz="0" w:space="0" w:color="auto"/>
      </w:divBdr>
      <w:divsChild>
        <w:div w:id="478617986">
          <w:marLeft w:val="0"/>
          <w:marRight w:val="0"/>
          <w:marTop w:val="0"/>
          <w:marBottom w:val="0"/>
          <w:divBdr>
            <w:top w:val="none" w:sz="0" w:space="0" w:color="auto"/>
            <w:left w:val="none" w:sz="0" w:space="0" w:color="auto"/>
            <w:bottom w:val="none" w:sz="0" w:space="0" w:color="auto"/>
            <w:right w:val="none" w:sz="0" w:space="0" w:color="auto"/>
          </w:divBdr>
        </w:div>
      </w:divsChild>
    </w:div>
    <w:div w:id="250506709">
      <w:bodyDiv w:val="1"/>
      <w:marLeft w:val="0"/>
      <w:marRight w:val="0"/>
      <w:marTop w:val="0"/>
      <w:marBottom w:val="0"/>
      <w:divBdr>
        <w:top w:val="none" w:sz="0" w:space="0" w:color="auto"/>
        <w:left w:val="none" w:sz="0" w:space="0" w:color="auto"/>
        <w:bottom w:val="none" w:sz="0" w:space="0" w:color="auto"/>
        <w:right w:val="none" w:sz="0" w:space="0" w:color="auto"/>
      </w:divBdr>
    </w:div>
    <w:div w:id="300186098">
      <w:bodyDiv w:val="1"/>
      <w:marLeft w:val="0"/>
      <w:marRight w:val="0"/>
      <w:marTop w:val="0"/>
      <w:marBottom w:val="0"/>
      <w:divBdr>
        <w:top w:val="none" w:sz="0" w:space="0" w:color="auto"/>
        <w:left w:val="none" w:sz="0" w:space="0" w:color="auto"/>
        <w:bottom w:val="none" w:sz="0" w:space="0" w:color="auto"/>
        <w:right w:val="none" w:sz="0" w:space="0" w:color="auto"/>
      </w:divBdr>
      <w:divsChild>
        <w:div w:id="138694252">
          <w:marLeft w:val="0"/>
          <w:marRight w:val="0"/>
          <w:marTop w:val="0"/>
          <w:marBottom w:val="0"/>
          <w:divBdr>
            <w:top w:val="single" w:sz="2" w:space="0" w:color="E5E7EB"/>
            <w:left w:val="single" w:sz="2" w:space="0" w:color="E5E7EB"/>
            <w:bottom w:val="single" w:sz="2" w:space="0" w:color="E5E7EB"/>
            <w:right w:val="single" w:sz="2" w:space="0" w:color="E5E7EB"/>
          </w:divBdr>
          <w:divsChild>
            <w:div w:id="33505715">
              <w:marLeft w:val="0"/>
              <w:marRight w:val="0"/>
              <w:marTop w:val="0"/>
              <w:marBottom w:val="0"/>
              <w:divBdr>
                <w:top w:val="single" w:sz="2" w:space="0" w:color="E5E7EB"/>
                <w:left w:val="single" w:sz="2" w:space="0" w:color="E5E7EB"/>
                <w:bottom w:val="single" w:sz="2" w:space="0" w:color="E5E7EB"/>
                <w:right w:val="single" w:sz="2" w:space="0" w:color="E5E7EB"/>
              </w:divBdr>
              <w:divsChild>
                <w:div w:id="1727289820">
                  <w:marLeft w:val="0"/>
                  <w:marRight w:val="0"/>
                  <w:marTop w:val="0"/>
                  <w:marBottom w:val="0"/>
                  <w:divBdr>
                    <w:top w:val="single" w:sz="2" w:space="0" w:color="E5E7EB"/>
                    <w:left w:val="single" w:sz="2" w:space="0" w:color="E5E7EB"/>
                    <w:bottom w:val="single" w:sz="2" w:space="0" w:color="E5E7EB"/>
                    <w:right w:val="single" w:sz="2" w:space="0" w:color="E5E7EB"/>
                  </w:divBdr>
                  <w:divsChild>
                    <w:div w:id="387653593">
                      <w:marLeft w:val="0"/>
                      <w:marRight w:val="0"/>
                      <w:marTop w:val="0"/>
                      <w:marBottom w:val="0"/>
                      <w:divBdr>
                        <w:top w:val="single" w:sz="2" w:space="2" w:color="E5E7EB"/>
                        <w:left w:val="single" w:sz="2" w:space="0" w:color="E5E7EB"/>
                        <w:bottom w:val="single" w:sz="2" w:space="2" w:color="E5E7EB"/>
                        <w:right w:val="single" w:sz="2" w:space="0" w:color="E5E7EB"/>
                      </w:divBdr>
                      <w:divsChild>
                        <w:div w:id="555746582">
                          <w:marLeft w:val="0"/>
                          <w:marRight w:val="0"/>
                          <w:marTop w:val="0"/>
                          <w:marBottom w:val="0"/>
                          <w:divBdr>
                            <w:top w:val="single" w:sz="2" w:space="0" w:color="E5E7EB"/>
                            <w:left w:val="single" w:sz="2" w:space="0" w:color="E5E7EB"/>
                            <w:bottom w:val="single" w:sz="2" w:space="0" w:color="E5E7EB"/>
                            <w:right w:val="single" w:sz="2" w:space="0" w:color="E5E7EB"/>
                          </w:divBdr>
                          <w:divsChild>
                            <w:div w:id="1888837723">
                              <w:marLeft w:val="0"/>
                              <w:marRight w:val="0"/>
                              <w:marTop w:val="0"/>
                              <w:marBottom w:val="0"/>
                              <w:divBdr>
                                <w:top w:val="single" w:sz="2" w:space="0" w:color="E5E7EB"/>
                                <w:left w:val="single" w:sz="2" w:space="0" w:color="E5E7EB"/>
                                <w:bottom w:val="single" w:sz="2" w:space="0" w:color="E5E7EB"/>
                                <w:right w:val="single" w:sz="2" w:space="0" w:color="E5E7EB"/>
                              </w:divBdr>
                              <w:divsChild>
                                <w:div w:id="16914944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903515229">
          <w:marLeft w:val="0"/>
          <w:marRight w:val="0"/>
          <w:marTop w:val="0"/>
          <w:marBottom w:val="0"/>
          <w:divBdr>
            <w:top w:val="single" w:sz="2" w:space="0" w:color="E5E7EB"/>
            <w:left w:val="single" w:sz="2" w:space="0" w:color="E5E7EB"/>
            <w:bottom w:val="single" w:sz="2" w:space="0" w:color="E5E7EB"/>
            <w:right w:val="single" w:sz="2" w:space="0" w:color="E5E7EB"/>
          </w:divBdr>
          <w:divsChild>
            <w:div w:id="1833136983">
              <w:marLeft w:val="0"/>
              <w:marRight w:val="0"/>
              <w:marTop w:val="0"/>
              <w:marBottom w:val="0"/>
              <w:divBdr>
                <w:top w:val="single" w:sz="2" w:space="0" w:color="E5E7EB"/>
                <w:left w:val="single" w:sz="2" w:space="0" w:color="E5E7EB"/>
                <w:bottom w:val="single" w:sz="2" w:space="0" w:color="E5E7EB"/>
                <w:right w:val="single" w:sz="2" w:space="0" w:color="E5E7EB"/>
              </w:divBdr>
              <w:divsChild>
                <w:div w:id="1425568489">
                  <w:marLeft w:val="0"/>
                  <w:marRight w:val="0"/>
                  <w:marTop w:val="0"/>
                  <w:marBottom w:val="0"/>
                  <w:divBdr>
                    <w:top w:val="single" w:sz="2" w:space="0" w:color="E5E7EB"/>
                    <w:left w:val="single" w:sz="2" w:space="0" w:color="E5E7EB"/>
                    <w:bottom w:val="single" w:sz="2" w:space="0" w:color="E5E7EB"/>
                    <w:right w:val="single" w:sz="2" w:space="0" w:color="E5E7EB"/>
                  </w:divBdr>
                  <w:divsChild>
                    <w:div w:id="902563986">
                      <w:marLeft w:val="0"/>
                      <w:marRight w:val="0"/>
                      <w:marTop w:val="0"/>
                      <w:marBottom w:val="0"/>
                      <w:divBdr>
                        <w:top w:val="single" w:sz="2" w:space="0" w:color="E5E7EB"/>
                        <w:left w:val="single" w:sz="2" w:space="0" w:color="E5E7EB"/>
                        <w:bottom w:val="single" w:sz="2" w:space="0" w:color="E5E7EB"/>
                        <w:right w:val="single" w:sz="2" w:space="0" w:color="E5E7EB"/>
                      </w:divBdr>
                      <w:divsChild>
                        <w:div w:id="1702970621">
                          <w:marLeft w:val="0"/>
                          <w:marRight w:val="0"/>
                          <w:marTop w:val="0"/>
                          <w:marBottom w:val="0"/>
                          <w:divBdr>
                            <w:top w:val="single" w:sz="2" w:space="0" w:color="E5E7EB"/>
                            <w:left w:val="single" w:sz="2" w:space="0" w:color="E5E7EB"/>
                            <w:bottom w:val="single" w:sz="2" w:space="0" w:color="E5E7EB"/>
                            <w:right w:val="single" w:sz="2" w:space="0" w:color="E5E7EB"/>
                          </w:divBdr>
                          <w:divsChild>
                            <w:div w:id="1449885474">
                              <w:marLeft w:val="0"/>
                              <w:marRight w:val="0"/>
                              <w:marTop w:val="0"/>
                              <w:marBottom w:val="0"/>
                              <w:divBdr>
                                <w:top w:val="single" w:sz="2" w:space="0" w:color="E5E7EB"/>
                                <w:left w:val="single" w:sz="2" w:space="0" w:color="E5E7EB"/>
                                <w:bottom w:val="single" w:sz="2" w:space="0" w:color="E5E7EB"/>
                                <w:right w:val="single" w:sz="2" w:space="0" w:color="E5E7EB"/>
                              </w:divBdr>
                              <w:divsChild>
                                <w:div w:id="620459072">
                                  <w:marLeft w:val="0"/>
                                  <w:marRight w:val="0"/>
                                  <w:marTop w:val="0"/>
                                  <w:marBottom w:val="0"/>
                                  <w:divBdr>
                                    <w:top w:val="single" w:sz="2" w:space="0" w:color="E5E7EB"/>
                                    <w:left w:val="single" w:sz="2" w:space="0" w:color="E5E7EB"/>
                                    <w:bottom w:val="single" w:sz="2" w:space="0" w:color="E5E7EB"/>
                                    <w:right w:val="single" w:sz="2" w:space="0" w:color="E5E7EB"/>
                                  </w:divBdr>
                                  <w:divsChild>
                                    <w:div w:id="3611712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035882869">
          <w:marLeft w:val="0"/>
          <w:marRight w:val="0"/>
          <w:marTop w:val="0"/>
          <w:marBottom w:val="0"/>
          <w:divBdr>
            <w:top w:val="single" w:sz="2" w:space="0" w:color="E5E7EB"/>
            <w:left w:val="single" w:sz="2" w:space="0" w:color="E5E7EB"/>
            <w:bottom w:val="single" w:sz="2" w:space="0" w:color="E5E7EB"/>
            <w:right w:val="single" w:sz="2" w:space="0" w:color="E5E7EB"/>
          </w:divBdr>
          <w:divsChild>
            <w:div w:id="1957979031">
              <w:marLeft w:val="0"/>
              <w:marRight w:val="0"/>
              <w:marTop w:val="0"/>
              <w:marBottom w:val="0"/>
              <w:divBdr>
                <w:top w:val="single" w:sz="2" w:space="0" w:color="E5E7EB"/>
                <w:left w:val="single" w:sz="2" w:space="0" w:color="E5E7EB"/>
                <w:bottom w:val="single" w:sz="2" w:space="0" w:color="E5E7EB"/>
                <w:right w:val="single" w:sz="2" w:space="0" w:color="E5E7EB"/>
              </w:divBdr>
              <w:divsChild>
                <w:div w:id="1124999870">
                  <w:marLeft w:val="0"/>
                  <w:marRight w:val="0"/>
                  <w:marTop w:val="0"/>
                  <w:marBottom w:val="0"/>
                  <w:divBdr>
                    <w:top w:val="single" w:sz="2" w:space="0" w:color="E5E7EB"/>
                    <w:left w:val="single" w:sz="2" w:space="0" w:color="E5E7EB"/>
                    <w:bottom w:val="single" w:sz="2" w:space="0" w:color="E5E7EB"/>
                    <w:right w:val="single" w:sz="2" w:space="0" w:color="E5E7EB"/>
                  </w:divBdr>
                  <w:divsChild>
                    <w:div w:id="425462821">
                      <w:marLeft w:val="0"/>
                      <w:marRight w:val="0"/>
                      <w:marTop w:val="0"/>
                      <w:marBottom w:val="60"/>
                      <w:divBdr>
                        <w:top w:val="single" w:sz="2" w:space="0" w:color="E5E7EB"/>
                        <w:left w:val="single" w:sz="2" w:space="0" w:color="E5E7EB"/>
                        <w:bottom w:val="single" w:sz="2" w:space="0" w:color="E5E7EB"/>
                        <w:right w:val="single" w:sz="2" w:space="0" w:color="E5E7EB"/>
                      </w:divBdr>
                      <w:divsChild>
                        <w:div w:id="1511334415">
                          <w:marLeft w:val="0"/>
                          <w:marRight w:val="0"/>
                          <w:marTop w:val="0"/>
                          <w:marBottom w:val="0"/>
                          <w:divBdr>
                            <w:top w:val="single" w:sz="2" w:space="0" w:color="E5E7EB"/>
                            <w:left w:val="single" w:sz="2" w:space="0" w:color="E5E7EB"/>
                            <w:bottom w:val="single" w:sz="2" w:space="0" w:color="E5E7EB"/>
                            <w:right w:val="single" w:sz="2" w:space="0" w:color="E5E7EB"/>
                          </w:divBdr>
                          <w:divsChild>
                            <w:div w:id="10991324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2869963">
                      <w:marLeft w:val="0"/>
                      <w:marRight w:val="0"/>
                      <w:marTop w:val="0"/>
                      <w:marBottom w:val="0"/>
                      <w:divBdr>
                        <w:top w:val="single" w:sz="2" w:space="2" w:color="E5E7EB"/>
                        <w:left w:val="single" w:sz="2" w:space="0" w:color="E5E7EB"/>
                        <w:bottom w:val="single" w:sz="2" w:space="2" w:color="E5E7EB"/>
                        <w:right w:val="single" w:sz="2" w:space="0" w:color="E5E7EB"/>
                      </w:divBdr>
                      <w:divsChild>
                        <w:div w:id="411857898">
                          <w:marLeft w:val="0"/>
                          <w:marRight w:val="0"/>
                          <w:marTop w:val="0"/>
                          <w:marBottom w:val="0"/>
                          <w:divBdr>
                            <w:top w:val="single" w:sz="2" w:space="0" w:color="E5E7EB"/>
                            <w:left w:val="single" w:sz="2" w:space="0" w:color="E5E7EB"/>
                            <w:bottom w:val="single" w:sz="2" w:space="0" w:color="E5E7EB"/>
                            <w:right w:val="single" w:sz="2" w:space="0" w:color="E5E7EB"/>
                          </w:divBdr>
                          <w:divsChild>
                            <w:div w:id="1185750339">
                              <w:marLeft w:val="0"/>
                              <w:marRight w:val="0"/>
                              <w:marTop w:val="0"/>
                              <w:marBottom w:val="0"/>
                              <w:divBdr>
                                <w:top w:val="single" w:sz="2" w:space="0" w:color="E5E7EB"/>
                                <w:left w:val="single" w:sz="2" w:space="0" w:color="E5E7EB"/>
                                <w:bottom w:val="single" w:sz="2" w:space="0" w:color="E5E7EB"/>
                                <w:right w:val="single" w:sz="2" w:space="0" w:color="E5E7EB"/>
                              </w:divBdr>
                              <w:divsChild>
                                <w:div w:id="17368504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350568765">
      <w:bodyDiv w:val="1"/>
      <w:marLeft w:val="0"/>
      <w:marRight w:val="0"/>
      <w:marTop w:val="0"/>
      <w:marBottom w:val="0"/>
      <w:divBdr>
        <w:top w:val="none" w:sz="0" w:space="0" w:color="auto"/>
        <w:left w:val="none" w:sz="0" w:space="0" w:color="auto"/>
        <w:bottom w:val="none" w:sz="0" w:space="0" w:color="auto"/>
        <w:right w:val="none" w:sz="0" w:space="0" w:color="auto"/>
      </w:divBdr>
    </w:div>
    <w:div w:id="379213171">
      <w:bodyDiv w:val="1"/>
      <w:marLeft w:val="0"/>
      <w:marRight w:val="0"/>
      <w:marTop w:val="0"/>
      <w:marBottom w:val="0"/>
      <w:divBdr>
        <w:top w:val="none" w:sz="0" w:space="0" w:color="auto"/>
        <w:left w:val="none" w:sz="0" w:space="0" w:color="auto"/>
        <w:bottom w:val="none" w:sz="0" w:space="0" w:color="auto"/>
        <w:right w:val="none" w:sz="0" w:space="0" w:color="auto"/>
      </w:divBdr>
      <w:divsChild>
        <w:div w:id="597058240">
          <w:marLeft w:val="0"/>
          <w:marRight w:val="0"/>
          <w:marTop w:val="0"/>
          <w:marBottom w:val="0"/>
          <w:divBdr>
            <w:top w:val="none" w:sz="0" w:space="0" w:color="auto"/>
            <w:left w:val="none" w:sz="0" w:space="0" w:color="auto"/>
            <w:bottom w:val="none" w:sz="0" w:space="0" w:color="auto"/>
            <w:right w:val="none" w:sz="0" w:space="0" w:color="auto"/>
          </w:divBdr>
          <w:divsChild>
            <w:div w:id="957955888">
              <w:marLeft w:val="0"/>
              <w:marRight w:val="0"/>
              <w:marTop w:val="0"/>
              <w:marBottom w:val="0"/>
              <w:divBdr>
                <w:top w:val="none" w:sz="0" w:space="0" w:color="auto"/>
                <w:left w:val="none" w:sz="0" w:space="0" w:color="auto"/>
                <w:bottom w:val="none" w:sz="0" w:space="0" w:color="auto"/>
                <w:right w:val="none" w:sz="0" w:space="0" w:color="auto"/>
              </w:divBdr>
              <w:divsChild>
                <w:div w:id="938830543">
                  <w:marLeft w:val="0"/>
                  <w:marRight w:val="0"/>
                  <w:marTop w:val="0"/>
                  <w:marBottom w:val="0"/>
                  <w:divBdr>
                    <w:top w:val="none" w:sz="0" w:space="0" w:color="auto"/>
                    <w:left w:val="none" w:sz="0" w:space="0" w:color="auto"/>
                    <w:bottom w:val="none" w:sz="0" w:space="0" w:color="auto"/>
                    <w:right w:val="none" w:sz="0" w:space="0" w:color="auto"/>
                  </w:divBdr>
                </w:div>
                <w:div w:id="1976450637">
                  <w:marLeft w:val="0"/>
                  <w:marRight w:val="0"/>
                  <w:marTop w:val="0"/>
                  <w:marBottom w:val="0"/>
                  <w:divBdr>
                    <w:top w:val="none" w:sz="0" w:space="0" w:color="auto"/>
                    <w:left w:val="none" w:sz="0" w:space="0" w:color="auto"/>
                    <w:bottom w:val="none" w:sz="0" w:space="0" w:color="auto"/>
                    <w:right w:val="none" w:sz="0" w:space="0" w:color="auto"/>
                  </w:divBdr>
                  <w:divsChild>
                    <w:div w:id="495614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041671">
          <w:marLeft w:val="0"/>
          <w:marRight w:val="0"/>
          <w:marTop w:val="0"/>
          <w:marBottom w:val="0"/>
          <w:divBdr>
            <w:top w:val="none" w:sz="0" w:space="0" w:color="auto"/>
            <w:left w:val="none" w:sz="0" w:space="0" w:color="auto"/>
            <w:bottom w:val="none" w:sz="0" w:space="0" w:color="auto"/>
            <w:right w:val="none" w:sz="0" w:space="0" w:color="auto"/>
          </w:divBdr>
          <w:divsChild>
            <w:div w:id="1888685833">
              <w:marLeft w:val="0"/>
              <w:marRight w:val="0"/>
              <w:marTop w:val="0"/>
              <w:marBottom w:val="0"/>
              <w:divBdr>
                <w:top w:val="none" w:sz="0" w:space="0" w:color="auto"/>
                <w:left w:val="none" w:sz="0" w:space="0" w:color="auto"/>
                <w:bottom w:val="none" w:sz="0" w:space="0" w:color="auto"/>
                <w:right w:val="none" w:sz="0" w:space="0" w:color="auto"/>
              </w:divBdr>
              <w:divsChild>
                <w:div w:id="2107074918">
                  <w:marLeft w:val="0"/>
                  <w:marRight w:val="0"/>
                  <w:marTop w:val="0"/>
                  <w:marBottom w:val="0"/>
                  <w:divBdr>
                    <w:top w:val="none" w:sz="0" w:space="0" w:color="auto"/>
                    <w:left w:val="none" w:sz="0" w:space="0" w:color="auto"/>
                    <w:bottom w:val="none" w:sz="0" w:space="0" w:color="auto"/>
                    <w:right w:val="none" w:sz="0" w:space="0" w:color="auto"/>
                  </w:divBdr>
                </w:div>
                <w:div w:id="1612085529">
                  <w:marLeft w:val="0"/>
                  <w:marRight w:val="0"/>
                  <w:marTop w:val="0"/>
                  <w:marBottom w:val="0"/>
                  <w:divBdr>
                    <w:top w:val="none" w:sz="0" w:space="0" w:color="auto"/>
                    <w:left w:val="none" w:sz="0" w:space="0" w:color="auto"/>
                    <w:bottom w:val="none" w:sz="0" w:space="0" w:color="auto"/>
                    <w:right w:val="none" w:sz="0" w:space="0" w:color="auto"/>
                  </w:divBdr>
                  <w:divsChild>
                    <w:div w:id="467745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0637067">
          <w:marLeft w:val="0"/>
          <w:marRight w:val="0"/>
          <w:marTop w:val="0"/>
          <w:marBottom w:val="0"/>
          <w:divBdr>
            <w:top w:val="none" w:sz="0" w:space="0" w:color="auto"/>
            <w:left w:val="none" w:sz="0" w:space="0" w:color="auto"/>
            <w:bottom w:val="none" w:sz="0" w:space="0" w:color="auto"/>
            <w:right w:val="none" w:sz="0" w:space="0" w:color="auto"/>
          </w:divBdr>
          <w:divsChild>
            <w:div w:id="1798256472">
              <w:marLeft w:val="0"/>
              <w:marRight w:val="0"/>
              <w:marTop w:val="0"/>
              <w:marBottom w:val="0"/>
              <w:divBdr>
                <w:top w:val="none" w:sz="0" w:space="0" w:color="auto"/>
                <w:left w:val="none" w:sz="0" w:space="0" w:color="auto"/>
                <w:bottom w:val="none" w:sz="0" w:space="0" w:color="auto"/>
                <w:right w:val="none" w:sz="0" w:space="0" w:color="auto"/>
              </w:divBdr>
              <w:divsChild>
                <w:div w:id="635111110">
                  <w:marLeft w:val="0"/>
                  <w:marRight w:val="0"/>
                  <w:marTop w:val="0"/>
                  <w:marBottom w:val="0"/>
                  <w:divBdr>
                    <w:top w:val="none" w:sz="0" w:space="0" w:color="auto"/>
                    <w:left w:val="none" w:sz="0" w:space="0" w:color="auto"/>
                    <w:bottom w:val="none" w:sz="0" w:space="0" w:color="auto"/>
                    <w:right w:val="none" w:sz="0" w:space="0" w:color="auto"/>
                  </w:divBdr>
                </w:div>
                <w:div w:id="1033577297">
                  <w:marLeft w:val="0"/>
                  <w:marRight w:val="0"/>
                  <w:marTop w:val="0"/>
                  <w:marBottom w:val="0"/>
                  <w:divBdr>
                    <w:top w:val="none" w:sz="0" w:space="0" w:color="auto"/>
                    <w:left w:val="none" w:sz="0" w:space="0" w:color="auto"/>
                    <w:bottom w:val="none" w:sz="0" w:space="0" w:color="auto"/>
                    <w:right w:val="none" w:sz="0" w:space="0" w:color="auto"/>
                  </w:divBdr>
                  <w:divsChild>
                    <w:div w:id="1424760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0221359">
          <w:marLeft w:val="0"/>
          <w:marRight w:val="0"/>
          <w:marTop w:val="0"/>
          <w:marBottom w:val="0"/>
          <w:divBdr>
            <w:top w:val="none" w:sz="0" w:space="0" w:color="auto"/>
            <w:left w:val="none" w:sz="0" w:space="0" w:color="auto"/>
            <w:bottom w:val="none" w:sz="0" w:space="0" w:color="auto"/>
            <w:right w:val="none" w:sz="0" w:space="0" w:color="auto"/>
          </w:divBdr>
          <w:divsChild>
            <w:div w:id="214859006">
              <w:marLeft w:val="0"/>
              <w:marRight w:val="0"/>
              <w:marTop w:val="0"/>
              <w:marBottom w:val="0"/>
              <w:divBdr>
                <w:top w:val="none" w:sz="0" w:space="0" w:color="auto"/>
                <w:left w:val="none" w:sz="0" w:space="0" w:color="auto"/>
                <w:bottom w:val="none" w:sz="0" w:space="0" w:color="auto"/>
                <w:right w:val="none" w:sz="0" w:space="0" w:color="auto"/>
              </w:divBdr>
              <w:divsChild>
                <w:div w:id="2051954338">
                  <w:marLeft w:val="0"/>
                  <w:marRight w:val="0"/>
                  <w:marTop w:val="0"/>
                  <w:marBottom w:val="0"/>
                  <w:divBdr>
                    <w:top w:val="none" w:sz="0" w:space="0" w:color="auto"/>
                    <w:left w:val="none" w:sz="0" w:space="0" w:color="auto"/>
                    <w:bottom w:val="none" w:sz="0" w:space="0" w:color="auto"/>
                    <w:right w:val="none" w:sz="0" w:space="0" w:color="auto"/>
                  </w:divBdr>
                </w:div>
                <w:div w:id="668943292">
                  <w:marLeft w:val="0"/>
                  <w:marRight w:val="0"/>
                  <w:marTop w:val="0"/>
                  <w:marBottom w:val="0"/>
                  <w:divBdr>
                    <w:top w:val="none" w:sz="0" w:space="0" w:color="auto"/>
                    <w:left w:val="none" w:sz="0" w:space="0" w:color="auto"/>
                    <w:bottom w:val="none" w:sz="0" w:space="0" w:color="auto"/>
                    <w:right w:val="none" w:sz="0" w:space="0" w:color="auto"/>
                  </w:divBdr>
                  <w:divsChild>
                    <w:div w:id="674116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4210735">
          <w:marLeft w:val="0"/>
          <w:marRight w:val="0"/>
          <w:marTop w:val="0"/>
          <w:marBottom w:val="0"/>
          <w:divBdr>
            <w:top w:val="none" w:sz="0" w:space="0" w:color="auto"/>
            <w:left w:val="none" w:sz="0" w:space="0" w:color="auto"/>
            <w:bottom w:val="none" w:sz="0" w:space="0" w:color="auto"/>
            <w:right w:val="none" w:sz="0" w:space="0" w:color="auto"/>
          </w:divBdr>
          <w:divsChild>
            <w:div w:id="141821301">
              <w:marLeft w:val="0"/>
              <w:marRight w:val="0"/>
              <w:marTop w:val="0"/>
              <w:marBottom w:val="0"/>
              <w:divBdr>
                <w:top w:val="none" w:sz="0" w:space="0" w:color="auto"/>
                <w:left w:val="none" w:sz="0" w:space="0" w:color="auto"/>
                <w:bottom w:val="none" w:sz="0" w:space="0" w:color="auto"/>
                <w:right w:val="none" w:sz="0" w:space="0" w:color="auto"/>
              </w:divBdr>
              <w:divsChild>
                <w:div w:id="1310986908">
                  <w:marLeft w:val="0"/>
                  <w:marRight w:val="0"/>
                  <w:marTop w:val="0"/>
                  <w:marBottom w:val="0"/>
                  <w:divBdr>
                    <w:top w:val="none" w:sz="0" w:space="0" w:color="auto"/>
                    <w:left w:val="none" w:sz="0" w:space="0" w:color="auto"/>
                    <w:bottom w:val="none" w:sz="0" w:space="0" w:color="auto"/>
                    <w:right w:val="none" w:sz="0" w:space="0" w:color="auto"/>
                  </w:divBdr>
                </w:div>
                <w:div w:id="181944381">
                  <w:marLeft w:val="0"/>
                  <w:marRight w:val="0"/>
                  <w:marTop w:val="0"/>
                  <w:marBottom w:val="0"/>
                  <w:divBdr>
                    <w:top w:val="none" w:sz="0" w:space="0" w:color="auto"/>
                    <w:left w:val="none" w:sz="0" w:space="0" w:color="auto"/>
                    <w:bottom w:val="none" w:sz="0" w:space="0" w:color="auto"/>
                    <w:right w:val="none" w:sz="0" w:space="0" w:color="auto"/>
                  </w:divBdr>
                  <w:divsChild>
                    <w:div w:id="13961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9764848">
      <w:bodyDiv w:val="1"/>
      <w:marLeft w:val="0"/>
      <w:marRight w:val="0"/>
      <w:marTop w:val="0"/>
      <w:marBottom w:val="0"/>
      <w:divBdr>
        <w:top w:val="none" w:sz="0" w:space="0" w:color="auto"/>
        <w:left w:val="none" w:sz="0" w:space="0" w:color="auto"/>
        <w:bottom w:val="none" w:sz="0" w:space="0" w:color="auto"/>
        <w:right w:val="none" w:sz="0" w:space="0" w:color="auto"/>
      </w:divBdr>
    </w:div>
    <w:div w:id="400175096">
      <w:bodyDiv w:val="1"/>
      <w:marLeft w:val="0"/>
      <w:marRight w:val="0"/>
      <w:marTop w:val="0"/>
      <w:marBottom w:val="0"/>
      <w:divBdr>
        <w:top w:val="none" w:sz="0" w:space="0" w:color="auto"/>
        <w:left w:val="none" w:sz="0" w:space="0" w:color="auto"/>
        <w:bottom w:val="none" w:sz="0" w:space="0" w:color="auto"/>
        <w:right w:val="none" w:sz="0" w:space="0" w:color="auto"/>
      </w:divBdr>
    </w:div>
    <w:div w:id="402530222">
      <w:bodyDiv w:val="1"/>
      <w:marLeft w:val="0"/>
      <w:marRight w:val="0"/>
      <w:marTop w:val="0"/>
      <w:marBottom w:val="0"/>
      <w:divBdr>
        <w:top w:val="none" w:sz="0" w:space="0" w:color="auto"/>
        <w:left w:val="none" w:sz="0" w:space="0" w:color="auto"/>
        <w:bottom w:val="none" w:sz="0" w:space="0" w:color="auto"/>
        <w:right w:val="none" w:sz="0" w:space="0" w:color="auto"/>
      </w:divBdr>
      <w:divsChild>
        <w:div w:id="417602859">
          <w:marLeft w:val="0"/>
          <w:marRight w:val="0"/>
          <w:marTop w:val="0"/>
          <w:marBottom w:val="0"/>
          <w:divBdr>
            <w:top w:val="none" w:sz="0" w:space="0" w:color="auto"/>
            <w:left w:val="none" w:sz="0" w:space="0" w:color="auto"/>
            <w:bottom w:val="none" w:sz="0" w:space="0" w:color="auto"/>
            <w:right w:val="none" w:sz="0" w:space="0" w:color="auto"/>
          </w:divBdr>
        </w:div>
      </w:divsChild>
    </w:div>
    <w:div w:id="443771024">
      <w:bodyDiv w:val="1"/>
      <w:marLeft w:val="0"/>
      <w:marRight w:val="0"/>
      <w:marTop w:val="0"/>
      <w:marBottom w:val="0"/>
      <w:divBdr>
        <w:top w:val="none" w:sz="0" w:space="0" w:color="auto"/>
        <w:left w:val="none" w:sz="0" w:space="0" w:color="auto"/>
        <w:bottom w:val="none" w:sz="0" w:space="0" w:color="auto"/>
        <w:right w:val="none" w:sz="0" w:space="0" w:color="auto"/>
      </w:divBdr>
      <w:divsChild>
        <w:div w:id="1317144424">
          <w:marLeft w:val="0"/>
          <w:marRight w:val="0"/>
          <w:marTop w:val="0"/>
          <w:marBottom w:val="0"/>
          <w:divBdr>
            <w:top w:val="none" w:sz="0" w:space="0" w:color="auto"/>
            <w:left w:val="none" w:sz="0" w:space="0" w:color="auto"/>
            <w:bottom w:val="none" w:sz="0" w:space="0" w:color="auto"/>
            <w:right w:val="none" w:sz="0" w:space="0" w:color="auto"/>
          </w:divBdr>
        </w:div>
      </w:divsChild>
    </w:div>
    <w:div w:id="445008275">
      <w:bodyDiv w:val="1"/>
      <w:marLeft w:val="0"/>
      <w:marRight w:val="0"/>
      <w:marTop w:val="0"/>
      <w:marBottom w:val="0"/>
      <w:divBdr>
        <w:top w:val="none" w:sz="0" w:space="0" w:color="auto"/>
        <w:left w:val="none" w:sz="0" w:space="0" w:color="auto"/>
        <w:bottom w:val="none" w:sz="0" w:space="0" w:color="auto"/>
        <w:right w:val="none" w:sz="0" w:space="0" w:color="auto"/>
      </w:divBdr>
      <w:divsChild>
        <w:div w:id="359401653">
          <w:marLeft w:val="0"/>
          <w:marRight w:val="0"/>
          <w:marTop w:val="0"/>
          <w:marBottom w:val="0"/>
          <w:divBdr>
            <w:top w:val="none" w:sz="0" w:space="0" w:color="auto"/>
            <w:left w:val="none" w:sz="0" w:space="0" w:color="auto"/>
            <w:bottom w:val="none" w:sz="0" w:space="0" w:color="auto"/>
            <w:right w:val="none" w:sz="0" w:space="0" w:color="auto"/>
          </w:divBdr>
        </w:div>
      </w:divsChild>
    </w:div>
    <w:div w:id="469789997">
      <w:bodyDiv w:val="1"/>
      <w:marLeft w:val="0"/>
      <w:marRight w:val="0"/>
      <w:marTop w:val="0"/>
      <w:marBottom w:val="0"/>
      <w:divBdr>
        <w:top w:val="none" w:sz="0" w:space="0" w:color="auto"/>
        <w:left w:val="none" w:sz="0" w:space="0" w:color="auto"/>
        <w:bottom w:val="none" w:sz="0" w:space="0" w:color="auto"/>
        <w:right w:val="none" w:sz="0" w:space="0" w:color="auto"/>
      </w:divBdr>
    </w:div>
    <w:div w:id="502865583">
      <w:bodyDiv w:val="1"/>
      <w:marLeft w:val="0"/>
      <w:marRight w:val="0"/>
      <w:marTop w:val="0"/>
      <w:marBottom w:val="0"/>
      <w:divBdr>
        <w:top w:val="none" w:sz="0" w:space="0" w:color="auto"/>
        <w:left w:val="none" w:sz="0" w:space="0" w:color="auto"/>
        <w:bottom w:val="none" w:sz="0" w:space="0" w:color="auto"/>
        <w:right w:val="none" w:sz="0" w:space="0" w:color="auto"/>
      </w:divBdr>
    </w:div>
    <w:div w:id="548028720">
      <w:bodyDiv w:val="1"/>
      <w:marLeft w:val="0"/>
      <w:marRight w:val="0"/>
      <w:marTop w:val="0"/>
      <w:marBottom w:val="0"/>
      <w:divBdr>
        <w:top w:val="none" w:sz="0" w:space="0" w:color="auto"/>
        <w:left w:val="none" w:sz="0" w:space="0" w:color="auto"/>
        <w:bottom w:val="none" w:sz="0" w:space="0" w:color="auto"/>
        <w:right w:val="none" w:sz="0" w:space="0" w:color="auto"/>
      </w:divBdr>
    </w:div>
    <w:div w:id="569316961">
      <w:bodyDiv w:val="1"/>
      <w:marLeft w:val="0"/>
      <w:marRight w:val="0"/>
      <w:marTop w:val="0"/>
      <w:marBottom w:val="0"/>
      <w:divBdr>
        <w:top w:val="none" w:sz="0" w:space="0" w:color="auto"/>
        <w:left w:val="none" w:sz="0" w:space="0" w:color="auto"/>
        <w:bottom w:val="none" w:sz="0" w:space="0" w:color="auto"/>
        <w:right w:val="none" w:sz="0" w:space="0" w:color="auto"/>
      </w:divBdr>
    </w:div>
    <w:div w:id="572740187">
      <w:bodyDiv w:val="1"/>
      <w:marLeft w:val="0"/>
      <w:marRight w:val="0"/>
      <w:marTop w:val="0"/>
      <w:marBottom w:val="0"/>
      <w:divBdr>
        <w:top w:val="none" w:sz="0" w:space="0" w:color="auto"/>
        <w:left w:val="none" w:sz="0" w:space="0" w:color="auto"/>
        <w:bottom w:val="none" w:sz="0" w:space="0" w:color="auto"/>
        <w:right w:val="none" w:sz="0" w:space="0" w:color="auto"/>
      </w:divBdr>
    </w:div>
    <w:div w:id="591623442">
      <w:bodyDiv w:val="1"/>
      <w:marLeft w:val="0"/>
      <w:marRight w:val="0"/>
      <w:marTop w:val="0"/>
      <w:marBottom w:val="0"/>
      <w:divBdr>
        <w:top w:val="none" w:sz="0" w:space="0" w:color="auto"/>
        <w:left w:val="none" w:sz="0" w:space="0" w:color="auto"/>
        <w:bottom w:val="none" w:sz="0" w:space="0" w:color="auto"/>
        <w:right w:val="none" w:sz="0" w:space="0" w:color="auto"/>
      </w:divBdr>
    </w:div>
    <w:div w:id="592934012">
      <w:bodyDiv w:val="1"/>
      <w:marLeft w:val="0"/>
      <w:marRight w:val="0"/>
      <w:marTop w:val="0"/>
      <w:marBottom w:val="0"/>
      <w:divBdr>
        <w:top w:val="none" w:sz="0" w:space="0" w:color="auto"/>
        <w:left w:val="none" w:sz="0" w:space="0" w:color="auto"/>
        <w:bottom w:val="none" w:sz="0" w:space="0" w:color="auto"/>
        <w:right w:val="none" w:sz="0" w:space="0" w:color="auto"/>
      </w:divBdr>
    </w:div>
    <w:div w:id="616566229">
      <w:bodyDiv w:val="1"/>
      <w:marLeft w:val="0"/>
      <w:marRight w:val="0"/>
      <w:marTop w:val="0"/>
      <w:marBottom w:val="0"/>
      <w:divBdr>
        <w:top w:val="none" w:sz="0" w:space="0" w:color="auto"/>
        <w:left w:val="none" w:sz="0" w:space="0" w:color="auto"/>
        <w:bottom w:val="none" w:sz="0" w:space="0" w:color="auto"/>
        <w:right w:val="none" w:sz="0" w:space="0" w:color="auto"/>
      </w:divBdr>
    </w:div>
    <w:div w:id="679357358">
      <w:bodyDiv w:val="1"/>
      <w:marLeft w:val="0"/>
      <w:marRight w:val="0"/>
      <w:marTop w:val="0"/>
      <w:marBottom w:val="0"/>
      <w:divBdr>
        <w:top w:val="none" w:sz="0" w:space="0" w:color="auto"/>
        <w:left w:val="none" w:sz="0" w:space="0" w:color="auto"/>
        <w:bottom w:val="none" w:sz="0" w:space="0" w:color="auto"/>
        <w:right w:val="none" w:sz="0" w:space="0" w:color="auto"/>
      </w:divBdr>
    </w:div>
    <w:div w:id="729426960">
      <w:bodyDiv w:val="1"/>
      <w:marLeft w:val="0"/>
      <w:marRight w:val="0"/>
      <w:marTop w:val="0"/>
      <w:marBottom w:val="0"/>
      <w:divBdr>
        <w:top w:val="none" w:sz="0" w:space="0" w:color="auto"/>
        <w:left w:val="none" w:sz="0" w:space="0" w:color="auto"/>
        <w:bottom w:val="none" w:sz="0" w:space="0" w:color="auto"/>
        <w:right w:val="none" w:sz="0" w:space="0" w:color="auto"/>
      </w:divBdr>
    </w:div>
    <w:div w:id="753236940">
      <w:bodyDiv w:val="1"/>
      <w:marLeft w:val="0"/>
      <w:marRight w:val="0"/>
      <w:marTop w:val="0"/>
      <w:marBottom w:val="0"/>
      <w:divBdr>
        <w:top w:val="none" w:sz="0" w:space="0" w:color="auto"/>
        <w:left w:val="none" w:sz="0" w:space="0" w:color="auto"/>
        <w:bottom w:val="none" w:sz="0" w:space="0" w:color="auto"/>
        <w:right w:val="none" w:sz="0" w:space="0" w:color="auto"/>
      </w:divBdr>
      <w:divsChild>
        <w:div w:id="1852526815">
          <w:marLeft w:val="0"/>
          <w:marRight w:val="0"/>
          <w:marTop w:val="0"/>
          <w:marBottom w:val="0"/>
          <w:divBdr>
            <w:top w:val="none" w:sz="0" w:space="0" w:color="auto"/>
            <w:left w:val="none" w:sz="0" w:space="0" w:color="auto"/>
            <w:bottom w:val="none" w:sz="0" w:space="0" w:color="auto"/>
            <w:right w:val="none" w:sz="0" w:space="0" w:color="auto"/>
          </w:divBdr>
        </w:div>
      </w:divsChild>
    </w:div>
    <w:div w:id="762922025">
      <w:bodyDiv w:val="1"/>
      <w:marLeft w:val="0"/>
      <w:marRight w:val="0"/>
      <w:marTop w:val="0"/>
      <w:marBottom w:val="0"/>
      <w:divBdr>
        <w:top w:val="none" w:sz="0" w:space="0" w:color="auto"/>
        <w:left w:val="none" w:sz="0" w:space="0" w:color="auto"/>
        <w:bottom w:val="none" w:sz="0" w:space="0" w:color="auto"/>
        <w:right w:val="none" w:sz="0" w:space="0" w:color="auto"/>
      </w:divBdr>
    </w:div>
    <w:div w:id="802428261">
      <w:bodyDiv w:val="1"/>
      <w:marLeft w:val="0"/>
      <w:marRight w:val="0"/>
      <w:marTop w:val="0"/>
      <w:marBottom w:val="0"/>
      <w:divBdr>
        <w:top w:val="none" w:sz="0" w:space="0" w:color="auto"/>
        <w:left w:val="none" w:sz="0" w:space="0" w:color="auto"/>
        <w:bottom w:val="none" w:sz="0" w:space="0" w:color="auto"/>
        <w:right w:val="none" w:sz="0" w:space="0" w:color="auto"/>
      </w:divBdr>
    </w:div>
    <w:div w:id="820535171">
      <w:bodyDiv w:val="1"/>
      <w:marLeft w:val="0"/>
      <w:marRight w:val="0"/>
      <w:marTop w:val="0"/>
      <w:marBottom w:val="0"/>
      <w:divBdr>
        <w:top w:val="none" w:sz="0" w:space="0" w:color="auto"/>
        <w:left w:val="none" w:sz="0" w:space="0" w:color="auto"/>
        <w:bottom w:val="none" w:sz="0" w:space="0" w:color="auto"/>
        <w:right w:val="none" w:sz="0" w:space="0" w:color="auto"/>
      </w:divBdr>
    </w:div>
    <w:div w:id="832719995">
      <w:bodyDiv w:val="1"/>
      <w:marLeft w:val="0"/>
      <w:marRight w:val="0"/>
      <w:marTop w:val="0"/>
      <w:marBottom w:val="0"/>
      <w:divBdr>
        <w:top w:val="none" w:sz="0" w:space="0" w:color="auto"/>
        <w:left w:val="none" w:sz="0" w:space="0" w:color="auto"/>
        <w:bottom w:val="none" w:sz="0" w:space="0" w:color="auto"/>
        <w:right w:val="none" w:sz="0" w:space="0" w:color="auto"/>
      </w:divBdr>
    </w:div>
    <w:div w:id="910581561">
      <w:bodyDiv w:val="1"/>
      <w:marLeft w:val="0"/>
      <w:marRight w:val="0"/>
      <w:marTop w:val="0"/>
      <w:marBottom w:val="0"/>
      <w:divBdr>
        <w:top w:val="none" w:sz="0" w:space="0" w:color="auto"/>
        <w:left w:val="none" w:sz="0" w:space="0" w:color="auto"/>
        <w:bottom w:val="none" w:sz="0" w:space="0" w:color="auto"/>
        <w:right w:val="none" w:sz="0" w:space="0" w:color="auto"/>
      </w:divBdr>
    </w:div>
    <w:div w:id="996422318">
      <w:bodyDiv w:val="1"/>
      <w:marLeft w:val="0"/>
      <w:marRight w:val="0"/>
      <w:marTop w:val="0"/>
      <w:marBottom w:val="0"/>
      <w:divBdr>
        <w:top w:val="none" w:sz="0" w:space="0" w:color="auto"/>
        <w:left w:val="none" w:sz="0" w:space="0" w:color="auto"/>
        <w:bottom w:val="none" w:sz="0" w:space="0" w:color="auto"/>
        <w:right w:val="none" w:sz="0" w:space="0" w:color="auto"/>
      </w:divBdr>
      <w:divsChild>
        <w:div w:id="1927616178">
          <w:marLeft w:val="0"/>
          <w:marRight w:val="0"/>
          <w:marTop w:val="0"/>
          <w:marBottom w:val="0"/>
          <w:divBdr>
            <w:top w:val="none" w:sz="0" w:space="0" w:color="auto"/>
            <w:left w:val="none" w:sz="0" w:space="0" w:color="auto"/>
            <w:bottom w:val="none" w:sz="0" w:space="0" w:color="auto"/>
            <w:right w:val="none" w:sz="0" w:space="0" w:color="auto"/>
          </w:divBdr>
        </w:div>
      </w:divsChild>
    </w:div>
    <w:div w:id="1093235739">
      <w:bodyDiv w:val="1"/>
      <w:marLeft w:val="0"/>
      <w:marRight w:val="0"/>
      <w:marTop w:val="0"/>
      <w:marBottom w:val="0"/>
      <w:divBdr>
        <w:top w:val="none" w:sz="0" w:space="0" w:color="auto"/>
        <w:left w:val="none" w:sz="0" w:space="0" w:color="auto"/>
        <w:bottom w:val="none" w:sz="0" w:space="0" w:color="auto"/>
        <w:right w:val="none" w:sz="0" w:space="0" w:color="auto"/>
      </w:divBdr>
      <w:divsChild>
        <w:div w:id="1054542854">
          <w:marLeft w:val="0"/>
          <w:marRight w:val="0"/>
          <w:marTop w:val="0"/>
          <w:marBottom w:val="0"/>
          <w:divBdr>
            <w:top w:val="none" w:sz="0" w:space="0" w:color="auto"/>
            <w:left w:val="none" w:sz="0" w:space="0" w:color="auto"/>
            <w:bottom w:val="none" w:sz="0" w:space="0" w:color="auto"/>
            <w:right w:val="none" w:sz="0" w:space="0" w:color="auto"/>
          </w:divBdr>
          <w:divsChild>
            <w:div w:id="1101216140">
              <w:marLeft w:val="0"/>
              <w:marRight w:val="0"/>
              <w:marTop w:val="0"/>
              <w:marBottom w:val="0"/>
              <w:divBdr>
                <w:top w:val="none" w:sz="0" w:space="0" w:color="auto"/>
                <w:left w:val="none" w:sz="0" w:space="0" w:color="auto"/>
                <w:bottom w:val="none" w:sz="0" w:space="0" w:color="auto"/>
                <w:right w:val="none" w:sz="0" w:space="0" w:color="auto"/>
              </w:divBdr>
              <w:divsChild>
                <w:div w:id="1110315783">
                  <w:marLeft w:val="0"/>
                  <w:marRight w:val="0"/>
                  <w:marTop w:val="0"/>
                  <w:marBottom w:val="0"/>
                  <w:divBdr>
                    <w:top w:val="none" w:sz="0" w:space="0" w:color="auto"/>
                    <w:left w:val="none" w:sz="0" w:space="0" w:color="auto"/>
                    <w:bottom w:val="none" w:sz="0" w:space="0" w:color="auto"/>
                    <w:right w:val="none" w:sz="0" w:space="0" w:color="auto"/>
                  </w:divBdr>
                </w:div>
                <w:div w:id="181549539">
                  <w:marLeft w:val="0"/>
                  <w:marRight w:val="0"/>
                  <w:marTop w:val="0"/>
                  <w:marBottom w:val="0"/>
                  <w:divBdr>
                    <w:top w:val="none" w:sz="0" w:space="0" w:color="auto"/>
                    <w:left w:val="none" w:sz="0" w:space="0" w:color="auto"/>
                    <w:bottom w:val="none" w:sz="0" w:space="0" w:color="auto"/>
                    <w:right w:val="none" w:sz="0" w:space="0" w:color="auto"/>
                  </w:divBdr>
                  <w:divsChild>
                    <w:div w:id="24681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9143015">
          <w:marLeft w:val="0"/>
          <w:marRight w:val="0"/>
          <w:marTop w:val="0"/>
          <w:marBottom w:val="0"/>
          <w:divBdr>
            <w:top w:val="none" w:sz="0" w:space="0" w:color="auto"/>
            <w:left w:val="none" w:sz="0" w:space="0" w:color="auto"/>
            <w:bottom w:val="none" w:sz="0" w:space="0" w:color="auto"/>
            <w:right w:val="none" w:sz="0" w:space="0" w:color="auto"/>
          </w:divBdr>
          <w:divsChild>
            <w:div w:id="1309631173">
              <w:marLeft w:val="0"/>
              <w:marRight w:val="0"/>
              <w:marTop w:val="0"/>
              <w:marBottom w:val="0"/>
              <w:divBdr>
                <w:top w:val="none" w:sz="0" w:space="0" w:color="auto"/>
                <w:left w:val="none" w:sz="0" w:space="0" w:color="auto"/>
                <w:bottom w:val="none" w:sz="0" w:space="0" w:color="auto"/>
                <w:right w:val="none" w:sz="0" w:space="0" w:color="auto"/>
              </w:divBdr>
              <w:divsChild>
                <w:div w:id="1493984928">
                  <w:marLeft w:val="0"/>
                  <w:marRight w:val="0"/>
                  <w:marTop w:val="0"/>
                  <w:marBottom w:val="0"/>
                  <w:divBdr>
                    <w:top w:val="none" w:sz="0" w:space="0" w:color="auto"/>
                    <w:left w:val="none" w:sz="0" w:space="0" w:color="auto"/>
                    <w:bottom w:val="none" w:sz="0" w:space="0" w:color="auto"/>
                    <w:right w:val="none" w:sz="0" w:space="0" w:color="auto"/>
                  </w:divBdr>
                </w:div>
                <w:div w:id="1000278889">
                  <w:marLeft w:val="0"/>
                  <w:marRight w:val="0"/>
                  <w:marTop w:val="0"/>
                  <w:marBottom w:val="0"/>
                  <w:divBdr>
                    <w:top w:val="none" w:sz="0" w:space="0" w:color="auto"/>
                    <w:left w:val="none" w:sz="0" w:space="0" w:color="auto"/>
                    <w:bottom w:val="none" w:sz="0" w:space="0" w:color="auto"/>
                    <w:right w:val="none" w:sz="0" w:space="0" w:color="auto"/>
                  </w:divBdr>
                  <w:divsChild>
                    <w:div w:id="593056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8240240">
          <w:marLeft w:val="0"/>
          <w:marRight w:val="0"/>
          <w:marTop w:val="0"/>
          <w:marBottom w:val="0"/>
          <w:divBdr>
            <w:top w:val="none" w:sz="0" w:space="0" w:color="auto"/>
            <w:left w:val="none" w:sz="0" w:space="0" w:color="auto"/>
            <w:bottom w:val="none" w:sz="0" w:space="0" w:color="auto"/>
            <w:right w:val="none" w:sz="0" w:space="0" w:color="auto"/>
          </w:divBdr>
          <w:divsChild>
            <w:div w:id="1950090567">
              <w:marLeft w:val="0"/>
              <w:marRight w:val="0"/>
              <w:marTop w:val="0"/>
              <w:marBottom w:val="0"/>
              <w:divBdr>
                <w:top w:val="none" w:sz="0" w:space="0" w:color="auto"/>
                <w:left w:val="none" w:sz="0" w:space="0" w:color="auto"/>
                <w:bottom w:val="none" w:sz="0" w:space="0" w:color="auto"/>
                <w:right w:val="none" w:sz="0" w:space="0" w:color="auto"/>
              </w:divBdr>
              <w:divsChild>
                <w:div w:id="1158808760">
                  <w:marLeft w:val="0"/>
                  <w:marRight w:val="0"/>
                  <w:marTop w:val="0"/>
                  <w:marBottom w:val="0"/>
                  <w:divBdr>
                    <w:top w:val="none" w:sz="0" w:space="0" w:color="auto"/>
                    <w:left w:val="none" w:sz="0" w:space="0" w:color="auto"/>
                    <w:bottom w:val="none" w:sz="0" w:space="0" w:color="auto"/>
                    <w:right w:val="none" w:sz="0" w:space="0" w:color="auto"/>
                  </w:divBdr>
                </w:div>
                <w:div w:id="1640108350">
                  <w:marLeft w:val="0"/>
                  <w:marRight w:val="0"/>
                  <w:marTop w:val="0"/>
                  <w:marBottom w:val="0"/>
                  <w:divBdr>
                    <w:top w:val="none" w:sz="0" w:space="0" w:color="auto"/>
                    <w:left w:val="none" w:sz="0" w:space="0" w:color="auto"/>
                    <w:bottom w:val="none" w:sz="0" w:space="0" w:color="auto"/>
                    <w:right w:val="none" w:sz="0" w:space="0" w:color="auto"/>
                  </w:divBdr>
                  <w:divsChild>
                    <w:div w:id="543104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6100245">
      <w:bodyDiv w:val="1"/>
      <w:marLeft w:val="0"/>
      <w:marRight w:val="0"/>
      <w:marTop w:val="0"/>
      <w:marBottom w:val="0"/>
      <w:divBdr>
        <w:top w:val="none" w:sz="0" w:space="0" w:color="auto"/>
        <w:left w:val="none" w:sz="0" w:space="0" w:color="auto"/>
        <w:bottom w:val="none" w:sz="0" w:space="0" w:color="auto"/>
        <w:right w:val="none" w:sz="0" w:space="0" w:color="auto"/>
      </w:divBdr>
      <w:divsChild>
        <w:div w:id="1021853338">
          <w:marLeft w:val="0"/>
          <w:marRight w:val="0"/>
          <w:marTop w:val="0"/>
          <w:marBottom w:val="0"/>
          <w:divBdr>
            <w:top w:val="none" w:sz="0" w:space="0" w:color="auto"/>
            <w:left w:val="none" w:sz="0" w:space="0" w:color="auto"/>
            <w:bottom w:val="none" w:sz="0" w:space="0" w:color="auto"/>
            <w:right w:val="none" w:sz="0" w:space="0" w:color="auto"/>
          </w:divBdr>
        </w:div>
      </w:divsChild>
    </w:div>
    <w:div w:id="1164394189">
      <w:bodyDiv w:val="1"/>
      <w:marLeft w:val="0"/>
      <w:marRight w:val="0"/>
      <w:marTop w:val="0"/>
      <w:marBottom w:val="0"/>
      <w:divBdr>
        <w:top w:val="none" w:sz="0" w:space="0" w:color="auto"/>
        <w:left w:val="none" w:sz="0" w:space="0" w:color="auto"/>
        <w:bottom w:val="none" w:sz="0" w:space="0" w:color="auto"/>
        <w:right w:val="none" w:sz="0" w:space="0" w:color="auto"/>
      </w:divBdr>
    </w:div>
    <w:div w:id="1168180864">
      <w:bodyDiv w:val="1"/>
      <w:marLeft w:val="0"/>
      <w:marRight w:val="0"/>
      <w:marTop w:val="0"/>
      <w:marBottom w:val="0"/>
      <w:divBdr>
        <w:top w:val="none" w:sz="0" w:space="0" w:color="auto"/>
        <w:left w:val="none" w:sz="0" w:space="0" w:color="auto"/>
        <w:bottom w:val="none" w:sz="0" w:space="0" w:color="auto"/>
        <w:right w:val="none" w:sz="0" w:space="0" w:color="auto"/>
      </w:divBdr>
    </w:div>
    <w:div w:id="1236551310">
      <w:bodyDiv w:val="1"/>
      <w:marLeft w:val="0"/>
      <w:marRight w:val="0"/>
      <w:marTop w:val="0"/>
      <w:marBottom w:val="0"/>
      <w:divBdr>
        <w:top w:val="none" w:sz="0" w:space="0" w:color="auto"/>
        <w:left w:val="none" w:sz="0" w:space="0" w:color="auto"/>
        <w:bottom w:val="none" w:sz="0" w:space="0" w:color="auto"/>
        <w:right w:val="none" w:sz="0" w:space="0" w:color="auto"/>
      </w:divBdr>
    </w:div>
    <w:div w:id="1247152334">
      <w:bodyDiv w:val="1"/>
      <w:marLeft w:val="0"/>
      <w:marRight w:val="0"/>
      <w:marTop w:val="0"/>
      <w:marBottom w:val="0"/>
      <w:divBdr>
        <w:top w:val="none" w:sz="0" w:space="0" w:color="auto"/>
        <w:left w:val="none" w:sz="0" w:space="0" w:color="auto"/>
        <w:bottom w:val="none" w:sz="0" w:space="0" w:color="auto"/>
        <w:right w:val="none" w:sz="0" w:space="0" w:color="auto"/>
      </w:divBdr>
    </w:div>
    <w:div w:id="1261524556">
      <w:bodyDiv w:val="1"/>
      <w:marLeft w:val="0"/>
      <w:marRight w:val="0"/>
      <w:marTop w:val="0"/>
      <w:marBottom w:val="0"/>
      <w:divBdr>
        <w:top w:val="none" w:sz="0" w:space="0" w:color="auto"/>
        <w:left w:val="none" w:sz="0" w:space="0" w:color="auto"/>
        <w:bottom w:val="none" w:sz="0" w:space="0" w:color="auto"/>
        <w:right w:val="none" w:sz="0" w:space="0" w:color="auto"/>
      </w:divBdr>
      <w:divsChild>
        <w:div w:id="151877856">
          <w:marLeft w:val="0"/>
          <w:marRight w:val="0"/>
          <w:marTop w:val="0"/>
          <w:marBottom w:val="0"/>
          <w:divBdr>
            <w:top w:val="none" w:sz="0" w:space="0" w:color="auto"/>
            <w:left w:val="none" w:sz="0" w:space="0" w:color="auto"/>
            <w:bottom w:val="none" w:sz="0" w:space="0" w:color="auto"/>
            <w:right w:val="none" w:sz="0" w:space="0" w:color="auto"/>
          </w:divBdr>
        </w:div>
      </w:divsChild>
    </w:div>
    <w:div w:id="1299995200">
      <w:bodyDiv w:val="1"/>
      <w:marLeft w:val="0"/>
      <w:marRight w:val="0"/>
      <w:marTop w:val="0"/>
      <w:marBottom w:val="0"/>
      <w:divBdr>
        <w:top w:val="none" w:sz="0" w:space="0" w:color="auto"/>
        <w:left w:val="none" w:sz="0" w:space="0" w:color="auto"/>
        <w:bottom w:val="none" w:sz="0" w:space="0" w:color="auto"/>
        <w:right w:val="none" w:sz="0" w:space="0" w:color="auto"/>
      </w:divBdr>
    </w:div>
    <w:div w:id="1311982541">
      <w:bodyDiv w:val="1"/>
      <w:marLeft w:val="0"/>
      <w:marRight w:val="0"/>
      <w:marTop w:val="0"/>
      <w:marBottom w:val="0"/>
      <w:divBdr>
        <w:top w:val="none" w:sz="0" w:space="0" w:color="auto"/>
        <w:left w:val="none" w:sz="0" w:space="0" w:color="auto"/>
        <w:bottom w:val="none" w:sz="0" w:space="0" w:color="auto"/>
        <w:right w:val="none" w:sz="0" w:space="0" w:color="auto"/>
      </w:divBdr>
      <w:divsChild>
        <w:div w:id="429741471">
          <w:marLeft w:val="0"/>
          <w:marRight w:val="0"/>
          <w:marTop w:val="0"/>
          <w:marBottom w:val="0"/>
          <w:divBdr>
            <w:top w:val="none" w:sz="0" w:space="0" w:color="auto"/>
            <w:left w:val="none" w:sz="0" w:space="0" w:color="auto"/>
            <w:bottom w:val="none" w:sz="0" w:space="0" w:color="auto"/>
            <w:right w:val="none" w:sz="0" w:space="0" w:color="auto"/>
          </w:divBdr>
        </w:div>
      </w:divsChild>
    </w:div>
    <w:div w:id="1318068111">
      <w:bodyDiv w:val="1"/>
      <w:marLeft w:val="0"/>
      <w:marRight w:val="0"/>
      <w:marTop w:val="0"/>
      <w:marBottom w:val="0"/>
      <w:divBdr>
        <w:top w:val="none" w:sz="0" w:space="0" w:color="auto"/>
        <w:left w:val="none" w:sz="0" w:space="0" w:color="auto"/>
        <w:bottom w:val="none" w:sz="0" w:space="0" w:color="auto"/>
        <w:right w:val="none" w:sz="0" w:space="0" w:color="auto"/>
      </w:divBdr>
    </w:div>
    <w:div w:id="1348600594">
      <w:bodyDiv w:val="1"/>
      <w:marLeft w:val="0"/>
      <w:marRight w:val="0"/>
      <w:marTop w:val="0"/>
      <w:marBottom w:val="0"/>
      <w:divBdr>
        <w:top w:val="none" w:sz="0" w:space="0" w:color="auto"/>
        <w:left w:val="none" w:sz="0" w:space="0" w:color="auto"/>
        <w:bottom w:val="none" w:sz="0" w:space="0" w:color="auto"/>
        <w:right w:val="none" w:sz="0" w:space="0" w:color="auto"/>
      </w:divBdr>
    </w:div>
    <w:div w:id="1408503595">
      <w:bodyDiv w:val="1"/>
      <w:marLeft w:val="0"/>
      <w:marRight w:val="0"/>
      <w:marTop w:val="0"/>
      <w:marBottom w:val="0"/>
      <w:divBdr>
        <w:top w:val="none" w:sz="0" w:space="0" w:color="auto"/>
        <w:left w:val="none" w:sz="0" w:space="0" w:color="auto"/>
        <w:bottom w:val="none" w:sz="0" w:space="0" w:color="auto"/>
        <w:right w:val="none" w:sz="0" w:space="0" w:color="auto"/>
      </w:divBdr>
      <w:divsChild>
        <w:div w:id="549851523">
          <w:marLeft w:val="0"/>
          <w:marRight w:val="0"/>
          <w:marTop w:val="0"/>
          <w:marBottom w:val="0"/>
          <w:divBdr>
            <w:top w:val="none" w:sz="0" w:space="0" w:color="auto"/>
            <w:left w:val="none" w:sz="0" w:space="0" w:color="auto"/>
            <w:bottom w:val="none" w:sz="0" w:space="0" w:color="auto"/>
            <w:right w:val="none" w:sz="0" w:space="0" w:color="auto"/>
          </w:divBdr>
        </w:div>
      </w:divsChild>
    </w:div>
    <w:div w:id="1424841707">
      <w:bodyDiv w:val="1"/>
      <w:marLeft w:val="0"/>
      <w:marRight w:val="0"/>
      <w:marTop w:val="0"/>
      <w:marBottom w:val="0"/>
      <w:divBdr>
        <w:top w:val="none" w:sz="0" w:space="0" w:color="auto"/>
        <w:left w:val="none" w:sz="0" w:space="0" w:color="auto"/>
        <w:bottom w:val="none" w:sz="0" w:space="0" w:color="auto"/>
        <w:right w:val="none" w:sz="0" w:space="0" w:color="auto"/>
      </w:divBdr>
    </w:div>
    <w:div w:id="1455051565">
      <w:bodyDiv w:val="1"/>
      <w:marLeft w:val="0"/>
      <w:marRight w:val="0"/>
      <w:marTop w:val="0"/>
      <w:marBottom w:val="0"/>
      <w:divBdr>
        <w:top w:val="none" w:sz="0" w:space="0" w:color="auto"/>
        <w:left w:val="none" w:sz="0" w:space="0" w:color="auto"/>
        <w:bottom w:val="none" w:sz="0" w:space="0" w:color="auto"/>
        <w:right w:val="none" w:sz="0" w:space="0" w:color="auto"/>
      </w:divBdr>
    </w:div>
    <w:div w:id="1468813884">
      <w:bodyDiv w:val="1"/>
      <w:marLeft w:val="0"/>
      <w:marRight w:val="0"/>
      <w:marTop w:val="0"/>
      <w:marBottom w:val="0"/>
      <w:divBdr>
        <w:top w:val="none" w:sz="0" w:space="0" w:color="auto"/>
        <w:left w:val="none" w:sz="0" w:space="0" w:color="auto"/>
        <w:bottom w:val="none" w:sz="0" w:space="0" w:color="auto"/>
        <w:right w:val="none" w:sz="0" w:space="0" w:color="auto"/>
      </w:divBdr>
    </w:div>
    <w:div w:id="1499689215">
      <w:bodyDiv w:val="1"/>
      <w:marLeft w:val="0"/>
      <w:marRight w:val="0"/>
      <w:marTop w:val="0"/>
      <w:marBottom w:val="0"/>
      <w:divBdr>
        <w:top w:val="none" w:sz="0" w:space="0" w:color="auto"/>
        <w:left w:val="none" w:sz="0" w:space="0" w:color="auto"/>
        <w:bottom w:val="none" w:sz="0" w:space="0" w:color="auto"/>
        <w:right w:val="none" w:sz="0" w:space="0" w:color="auto"/>
      </w:divBdr>
    </w:div>
    <w:div w:id="1527518826">
      <w:bodyDiv w:val="1"/>
      <w:marLeft w:val="0"/>
      <w:marRight w:val="0"/>
      <w:marTop w:val="0"/>
      <w:marBottom w:val="0"/>
      <w:divBdr>
        <w:top w:val="none" w:sz="0" w:space="0" w:color="auto"/>
        <w:left w:val="none" w:sz="0" w:space="0" w:color="auto"/>
        <w:bottom w:val="none" w:sz="0" w:space="0" w:color="auto"/>
        <w:right w:val="none" w:sz="0" w:space="0" w:color="auto"/>
      </w:divBdr>
    </w:div>
    <w:div w:id="1546060417">
      <w:bodyDiv w:val="1"/>
      <w:marLeft w:val="0"/>
      <w:marRight w:val="0"/>
      <w:marTop w:val="0"/>
      <w:marBottom w:val="0"/>
      <w:divBdr>
        <w:top w:val="none" w:sz="0" w:space="0" w:color="auto"/>
        <w:left w:val="none" w:sz="0" w:space="0" w:color="auto"/>
        <w:bottom w:val="none" w:sz="0" w:space="0" w:color="auto"/>
        <w:right w:val="none" w:sz="0" w:space="0" w:color="auto"/>
      </w:divBdr>
    </w:div>
    <w:div w:id="1565871990">
      <w:bodyDiv w:val="1"/>
      <w:marLeft w:val="0"/>
      <w:marRight w:val="0"/>
      <w:marTop w:val="0"/>
      <w:marBottom w:val="0"/>
      <w:divBdr>
        <w:top w:val="none" w:sz="0" w:space="0" w:color="auto"/>
        <w:left w:val="none" w:sz="0" w:space="0" w:color="auto"/>
        <w:bottom w:val="none" w:sz="0" w:space="0" w:color="auto"/>
        <w:right w:val="none" w:sz="0" w:space="0" w:color="auto"/>
      </w:divBdr>
    </w:div>
    <w:div w:id="1567110348">
      <w:bodyDiv w:val="1"/>
      <w:marLeft w:val="0"/>
      <w:marRight w:val="0"/>
      <w:marTop w:val="0"/>
      <w:marBottom w:val="0"/>
      <w:divBdr>
        <w:top w:val="none" w:sz="0" w:space="0" w:color="auto"/>
        <w:left w:val="none" w:sz="0" w:space="0" w:color="auto"/>
        <w:bottom w:val="none" w:sz="0" w:space="0" w:color="auto"/>
        <w:right w:val="none" w:sz="0" w:space="0" w:color="auto"/>
      </w:divBdr>
    </w:div>
    <w:div w:id="1600142415">
      <w:bodyDiv w:val="1"/>
      <w:marLeft w:val="0"/>
      <w:marRight w:val="0"/>
      <w:marTop w:val="0"/>
      <w:marBottom w:val="0"/>
      <w:divBdr>
        <w:top w:val="none" w:sz="0" w:space="0" w:color="auto"/>
        <w:left w:val="none" w:sz="0" w:space="0" w:color="auto"/>
        <w:bottom w:val="none" w:sz="0" w:space="0" w:color="auto"/>
        <w:right w:val="none" w:sz="0" w:space="0" w:color="auto"/>
      </w:divBdr>
    </w:div>
    <w:div w:id="1607886513">
      <w:bodyDiv w:val="1"/>
      <w:marLeft w:val="0"/>
      <w:marRight w:val="0"/>
      <w:marTop w:val="0"/>
      <w:marBottom w:val="0"/>
      <w:divBdr>
        <w:top w:val="none" w:sz="0" w:space="0" w:color="auto"/>
        <w:left w:val="none" w:sz="0" w:space="0" w:color="auto"/>
        <w:bottom w:val="none" w:sz="0" w:space="0" w:color="auto"/>
        <w:right w:val="none" w:sz="0" w:space="0" w:color="auto"/>
      </w:divBdr>
    </w:div>
    <w:div w:id="1616789927">
      <w:bodyDiv w:val="1"/>
      <w:marLeft w:val="0"/>
      <w:marRight w:val="0"/>
      <w:marTop w:val="0"/>
      <w:marBottom w:val="0"/>
      <w:divBdr>
        <w:top w:val="none" w:sz="0" w:space="0" w:color="auto"/>
        <w:left w:val="none" w:sz="0" w:space="0" w:color="auto"/>
        <w:bottom w:val="none" w:sz="0" w:space="0" w:color="auto"/>
        <w:right w:val="none" w:sz="0" w:space="0" w:color="auto"/>
      </w:divBdr>
    </w:div>
    <w:div w:id="1654407617">
      <w:bodyDiv w:val="1"/>
      <w:marLeft w:val="0"/>
      <w:marRight w:val="0"/>
      <w:marTop w:val="0"/>
      <w:marBottom w:val="0"/>
      <w:divBdr>
        <w:top w:val="none" w:sz="0" w:space="0" w:color="auto"/>
        <w:left w:val="none" w:sz="0" w:space="0" w:color="auto"/>
        <w:bottom w:val="none" w:sz="0" w:space="0" w:color="auto"/>
        <w:right w:val="none" w:sz="0" w:space="0" w:color="auto"/>
      </w:divBdr>
      <w:divsChild>
        <w:div w:id="661660126">
          <w:marLeft w:val="0"/>
          <w:marRight w:val="0"/>
          <w:marTop w:val="0"/>
          <w:marBottom w:val="0"/>
          <w:divBdr>
            <w:top w:val="none" w:sz="0" w:space="0" w:color="auto"/>
            <w:left w:val="none" w:sz="0" w:space="0" w:color="auto"/>
            <w:bottom w:val="none" w:sz="0" w:space="0" w:color="auto"/>
            <w:right w:val="none" w:sz="0" w:space="0" w:color="auto"/>
          </w:divBdr>
        </w:div>
      </w:divsChild>
    </w:div>
    <w:div w:id="1686710209">
      <w:bodyDiv w:val="1"/>
      <w:marLeft w:val="0"/>
      <w:marRight w:val="0"/>
      <w:marTop w:val="0"/>
      <w:marBottom w:val="0"/>
      <w:divBdr>
        <w:top w:val="none" w:sz="0" w:space="0" w:color="auto"/>
        <w:left w:val="none" w:sz="0" w:space="0" w:color="auto"/>
        <w:bottom w:val="none" w:sz="0" w:space="0" w:color="auto"/>
        <w:right w:val="none" w:sz="0" w:space="0" w:color="auto"/>
      </w:divBdr>
    </w:div>
    <w:div w:id="1719813378">
      <w:bodyDiv w:val="1"/>
      <w:marLeft w:val="0"/>
      <w:marRight w:val="0"/>
      <w:marTop w:val="0"/>
      <w:marBottom w:val="0"/>
      <w:divBdr>
        <w:top w:val="none" w:sz="0" w:space="0" w:color="auto"/>
        <w:left w:val="none" w:sz="0" w:space="0" w:color="auto"/>
        <w:bottom w:val="none" w:sz="0" w:space="0" w:color="auto"/>
        <w:right w:val="none" w:sz="0" w:space="0" w:color="auto"/>
      </w:divBdr>
    </w:div>
    <w:div w:id="1759446037">
      <w:bodyDiv w:val="1"/>
      <w:marLeft w:val="0"/>
      <w:marRight w:val="0"/>
      <w:marTop w:val="0"/>
      <w:marBottom w:val="0"/>
      <w:divBdr>
        <w:top w:val="none" w:sz="0" w:space="0" w:color="auto"/>
        <w:left w:val="none" w:sz="0" w:space="0" w:color="auto"/>
        <w:bottom w:val="none" w:sz="0" w:space="0" w:color="auto"/>
        <w:right w:val="none" w:sz="0" w:space="0" w:color="auto"/>
      </w:divBdr>
    </w:div>
    <w:div w:id="1788311415">
      <w:bodyDiv w:val="1"/>
      <w:marLeft w:val="0"/>
      <w:marRight w:val="0"/>
      <w:marTop w:val="0"/>
      <w:marBottom w:val="0"/>
      <w:divBdr>
        <w:top w:val="none" w:sz="0" w:space="0" w:color="auto"/>
        <w:left w:val="none" w:sz="0" w:space="0" w:color="auto"/>
        <w:bottom w:val="none" w:sz="0" w:space="0" w:color="auto"/>
        <w:right w:val="none" w:sz="0" w:space="0" w:color="auto"/>
      </w:divBdr>
      <w:divsChild>
        <w:div w:id="5790432">
          <w:marLeft w:val="0"/>
          <w:marRight w:val="0"/>
          <w:marTop w:val="0"/>
          <w:marBottom w:val="0"/>
          <w:divBdr>
            <w:top w:val="none" w:sz="0" w:space="0" w:color="auto"/>
            <w:left w:val="none" w:sz="0" w:space="0" w:color="auto"/>
            <w:bottom w:val="none" w:sz="0" w:space="0" w:color="auto"/>
            <w:right w:val="none" w:sz="0" w:space="0" w:color="auto"/>
          </w:divBdr>
        </w:div>
      </w:divsChild>
    </w:div>
    <w:div w:id="1843011437">
      <w:bodyDiv w:val="1"/>
      <w:marLeft w:val="0"/>
      <w:marRight w:val="0"/>
      <w:marTop w:val="0"/>
      <w:marBottom w:val="0"/>
      <w:divBdr>
        <w:top w:val="none" w:sz="0" w:space="0" w:color="auto"/>
        <w:left w:val="none" w:sz="0" w:space="0" w:color="auto"/>
        <w:bottom w:val="none" w:sz="0" w:space="0" w:color="auto"/>
        <w:right w:val="none" w:sz="0" w:space="0" w:color="auto"/>
      </w:divBdr>
      <w:divsChild>
        <w:div w:id="771823941">
          <w:marLeft w:val="0"/>
          <w:marRight w:val="0"/>
          <w:marTop w:val="0"/>
          <w:marBottom w:val="0"/>
          <w:divBdr>
            <w:top w:val="none" w:sz="0" w:space="0" w:color="auto"/>
            <w:left w:val="none" w:sz="0" w:space="0" w:color="auto"/>
            <w:bottom w:val="none" w:sz="0" w:space="0" w:color="auto"/>
            <w:right w:val="none" w:sz="0" w:space="0" w:color="auto"/>
          </w:divBdr>
        </w:div>
      </w:divsChild>
    </w:div>
    <w:div w:id="1844317206">
      <w:bodyDiv w:val="1"/>
      <w:marLeft w:val="0"/>
      <w:marRight w:val="0"/>
      <w:marTop w:val="0"/>
      <w:marBottom w:val="0"/>
      <w:divBdr>
        <w:top w:val="none" w:sz="0" w:space="0" w:color="auto"/>
        <w:left w:val="none" w:sz="0" w:space="0" w:color="auto"/>
        <w:bottom w:val="none" w:sz="0" w:space="0" w:color="auto"/>
        <w:right w:val="none" w:sz="0" w:space="0" w:color="auto"/>
      </w:divBdr>
    </w:div>
    <w:div w:id="1949854536">
      <w:bodyDiv w:val="1"/>
      <w:marLeft w:val="0"/>
      <w:marRight w:val="0"/>
      <w:marTop w:val="0"/>
      <w:marBottom w:val="0"/>
      <w:divBdr>
        <w:top w:val="none" w:sz="0" w:space="0" w:color="auto"/>
        <w:left w:val="none" w:sz="0" w:space="0" w:color="auto"/>
        <w:bottom w:val="none" w:sz="0" w:space="0" w:color="auto"/>
        <w:right w:val="none" w:sz="0" w:space="0" w:color="auto"/>
      </w:divBdr>
    </w:div>
    <w:div w:id="1960600317">
      <w:bodyDiv w:val="1"/>
      <w:marLeft w:val="0"/>
      <w:marRight w:val="0"/>
      <w:marTop w:val="0"/>
      <w:marBottom w:val="0"/>
      <w:divBdr>
        <w:top w:val="none" w:sz="0" w:space="0" w:color="auto"/>
        <w:left w:val="none" w:sz="0" w:space="0" w:color="auto"/>
        <w:bottom w:val="none" w:sz="0" w:space="0" w:color="auto"/>
        <w:right w:val="none" w:sz="0" w:space="0" w:color="auto"/>
      </w:divBdr>
      <w:divsChild>
        <w:div w:id="1403604370">
          <w:marLeft w:val="0"/>
          <w:marRight w:val="0"/>
          <w:marTop w:val="0"/>
          <w:marBottom w:val="0"/>
          <w:divBdr>
            <w:top w:val="none" w:sz="0" w:space="0" w:color="auto"/>
            <w:left w:val="none" w:sz="0" w:space="0" w:color="auto"/>
            <w:bottom w:val="none" w:sz="0" w:space="0" w:color="auto"/>
            <w:right w:val="none" w:sz="0" w:space="0" w:color="auto"/>
          </w:divBdr>
        </w:div>
      </w:divsChild>
    </w:div>
    <w:div w:id="1966882216">
      <w:bodyDiv w:val="1"/>
      <w:marLeft w:val="0"/>
      <w:marRight w:val="0"/>
      <w:marTop w:val="0"/>
      <w:marBottom w:val="0"/>
      <w:divBdr>
        <w:top w:val="none" w:sz="0" w:space="0" w:color="auto"/>
        <w:left w:val="none" w:sz="0" w:space="0" w:color="auto"/>
        <w:bottom w:val="none" w:sz="0" w:space="0" w:color="auto"/>
        <w:right w:val="none" w:sz="0" w:space="0" w:color="auto"/>
      </w:divBdr>
    </w:div>
    <w:div w:id="1980333481">
      <w:bodyDiv w:val="1"/>
      <w:marLeft w:val="0"/>
      <w:marRight w:val="0"/>
      <w:marTop w:val="0"/>
      <w:marBottom w:val="0"/>
      <w:divBdr>
        <w:top w:val="none" w:sz="0" w:space="0" w:color="auto"/>
        <w:left w:val="none" w:sz="0" w:space="0" w:color="auto"/>
        <w:bottom w:val="none" w:sz="0" w:space="0" w:color="auto"/>
        <w:right w:val="none" w:sz="0" w:space="0" w:color="auto"/>
      </w:divBdr>
    </w:div>
    <w:div w:id="1999191950">
      <w:bodyDiv w:val="1"/>
      <w:marLeft w:val="0"/>
      <w:marRight w:val="0"/>
      <w:marTop w:val="0"/>
      <w:marBottom w:val="0"/>
      <w:divBdr>
        <w:top w:val="none" w:sz="0" w:space="0" w:color="auto"/>
        <w:left w:val="none" w:sz="0" w:space="0" w:color="auto"/>
        <w:bottom w:val="none" w:sz="0" w:space="0" w:color="auto"/>
        <w:right w:val="none" w:sz="0" w:space="0" w:color="auto"/>
      </w:divBdr>
      <w:divsChild>
        <w:div w:id="1901094411">
          <w:marLeft w:val="0"/>
          <w:marRight w:val="0"/>
          <w:marTop w:val="0"/>
          <w:marBottom w:val="0"/>
          <w:divBdr>
            <w:top w:val="none" w:sz="0" w:space="0" w:color="auto"/>
            <w:left w:val="none" w:sz="0" w:space="0" w:color="auto"/>
            <w:bottom w:val="none" w:sz="0" w:space="0" w:color="auto"/>
            <w:right w:val="none" w:sz="0" w:space="0" w:color="auto"/>
          </w:divBdr>
          <w:divsChild>
            <w:div w:id="959992150">
              <w:marLeft w:val="0"/>
              <w:marRight w:val="0"/>
              <w:marTop w:val="0"/>
              <w:marBottom w:val="0"/>
              <w:divBdr>
                <w:top w:val="none" w:sz="0" w:space="0" w:color="auto"/>
                <w:left w:val="none" w:sz="0" w:space="0" w:color="auto"/>
                <w:bottom w:val="none" w:sz="0" w:space="0" w:color="auto"/>
                <w:right w:val="none" w:sz="0" w:space="0" w:color="auto"/>
              </w:divBdr>
              <w:divsChild>
                <w:div w:id="474417408">
                  <w:marLeft w:val="0"/>
                  <w:marRight w:val="0"/>
                  <w:marTop w:val="0"/>
                  <w:marBottom w:val="0"/>
                  <w:divBdr>
                    <w:top w:val="none" w:sz="0" w:space="0" w:color="auto"/>
                    <w:left w:val="none" w:sz="0" w:space="0" w:color="auto"/>
                    <w:bottom w:val="none" w:sz="0" w:space="0" w:color="auto"/>
                    <w:right w:val="none" w:sz="0" w:space="0" w:color="auto"/>
                  </w:divBdr>
                </w:div>
                <w:div w:id="224803375">
                  <w:marLeft w:val="0"/>
                  <w:marRight w:val="0"/>
                  <w:marTop w:val="0"/>
                  <w:marBottom w:val="0"/>
                  <w:divBdr>
                    <w:top w:val="none" w:sz="0" w:space="0" w:color="auto"/>
                    <w:left w:val="none" w:sz="0" w:space="0" w:color="auto"/>
                    <w:bottom w:val="none" w:sz="0" w:space="0" w:color="auto"/>
                    <w:right w:val="none" w:sz="0" w:space="0" w:color="auto"/>
                  </w:divBdr>
                  <w:divsChild>
                    <w:div w:id="1254240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0450365">
      <w:bodyDiv w:val="1"/>
      <w:marLeft w:val="0"/>
      <w:marRight w:val="0"/>
      <w:marTop w:val="0"/>
      <w:marBottom w:val="0"/>
      <w:divBdr>
        <w:top w:val="none" w:sz="0" w:space="0" w:color="auto"/>
        <w:left w:val="none" w:sz="0" w:space="0" w:color="auto"/>
        <w:bottom w:val="none" w:sz="0" w:space="0" w:color="auto"/>
        <w:right w:val="none" w:sz="0" w:space="0" w:color="auto"/>
      </w:divBdr>
    </w:div>
    <w:div w:id="2071418521">
      <w:bodyDiv w:val="1"/>
      <w:marLeft w:val="0"/>
      <w:marRight w:val="0"/>
      <w:marTop w:val="0"/>
      <w:marBottom w:val="0"/>
      <w:divBdr>
        <w:top w:val="none" w:sz="0" w:space="0" w:color="auto"/>
        <w:left w:val="none" w:sz="0" w:space="0" w:color="auto"/>
        <w:bottom w:val="none" w:sz="0" w:space="0" w:color="auto"/>
        <w:right w:val="none" w:sz="0" w:space="0" w:color="auto"/>
      </w:divBdr>
    </w:div>
    <w:div w:id="2107729334">
      <w:bodyDiv w:val="1"/>
      <w:marLeft w:val="0"/>
      <w:marRight w:val="0"/>
      <w:marTop w:val="0"/>
      <w:marBottom w:val="0"/>
      <w:divBdr>
        <w:top w:val="none" w:sz="0" w:space="0" w:color="auto"/>
        <w:left w:val="none" w:sz="0" w:space="0" w:color="auto"/>
        <w:bottom w:val="none" w:sz="0" w:space="0" w:color="auto"/>
        <w:right w:val="none" w:sz="0" w:space="0" w:color="auto"/>
      </w:divBdr>
    </w:div>
    <w:div w:id="21321703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D0853F1-58B6-41F7-8440-BD18AB0BAA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566</TotalTime>
  <Pages>9</Pages>
  <Words>2426</Words>
  <Characters>13830</Characters>
  <Application>Microsoft Office Word</Application>
  <DocSecurity>0</DocSecurity>
  <Lines>115</Lines>
  <Paragraphs>32</Paragraphs>
  <ScaleCrop>false</ScaleCrop>
  <HeadingPairs>
    <vt:vector size="4" baseType="variant">
      <vt:variant>
        <vt:lpstr>Title</vt:lpstr>
      </vt:variant>
      <vt:variant>
        <vt:i4>1</vt:i4>
      </vt:variant>
      <vt:variant>
        <vt:lpstr>Заглавие</vt:lpstr>
      </vt:variant>
      <vt:variant>
        <vt:i4>1</vt:i4>
      </vt:variant>
    </vt:vector>
  </HeadingPairs>
  <TitlesOfParts>
    <vt:vector size="2" baseType="lpstr">
      <vt:lpstr/>
      <vt:lpstr/>
    </vt:vector>
  </TitlesOfParts>
  <Company/>
  <LinksUpToDate>false</LinksUpToDate>
  <CharactersWithSpaces>16224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admin</cp:lastModifiedBy>
  <cp:revision>16</cp:revision>
  <dcterms:created xsi:type="dcterms:W3CDTF">2025-04-20T17:11:00Z</dcterms:created>
  <dcterms:modified xsi:type="dcterms:W3CDTF">2026-03-26T09:52:00Z</dcterms:modified>
</cp:coreProperties>
</file>