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180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1: Заглавие на проекта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Проектиране и изграждане на дистанционно управлявана мобилна роботизирана платформа. Настоящият проект представя интеграцията между хардуерни компоненти и съвременни софтуерни технологии за управление на роботи.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2: Цел на проекта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Основната цел е създаването на мобилен робот, който се управлява дистанционно чрез уеб интерфейс от смартфон или компютър. Проектът цели да направи управлението на роботизирани системи по-достъпно чрез използването на стандартни потребителски устройства.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3: Основни задачи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</w:t>
      </w:r>
      <w:r w:rsidR="00970265">
        <w:rPr>
          <w:rFonts w:ascii="Segoe UI" w:eastAsia="Times New Roman" w:hAnsi="Segoe UI" w:cs="Segoe UI"/>
          <w:sz w:val="24"/>
          <w:szCs w:val="24"/>
          <w:lang w:eastAsia="bg-BG"/>
        </w:rPr>
        <w:t>На базата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 xml:space="preserve"> на</w:t>
      </w:r>
      <w:r w:rsidR="00970265">
        <w:rPr>
          <w:rFonts w:ascii="Segoe UI" w:eastAsia="Times New Roman" w:hAnsi="Segoe UI" w:cs="Segoe UI"/>
          <w:sz w:val="24"/>
          <w:szCs w:val="24"/>
          <w:lang w:eastAsia="bg-BG"/>
        </w:rPr>
        <w:t xml:space="preserve"> налично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 xml:space="preserve"> стаби</w:t>
      </w:r>
      <w:r w:rsidR="00970265">
        <w:rPr>
          <w:rFonts w:ascii="Segoe UI" w:eastAsia="Times New Roman" w:hAnsi="Segoe UI" w:cs="Segoe UI"/>
          <w:sz w:val="24"/>
          <w:szCs w:val="24"/>
          <w:lang w:eastAsia="bg-BG"/>
        </w:rPr>
        <w:t>лно шаси, изграждане на сигорна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 xml:space="preserve"> енергийна система и програмиране на микроконтролерно управление. Паралелно с това се разработва сървърна част за безжична комуникация и визуализация.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4: Хардуерна конфигурация и Шаси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Платформата е изградена върху стабилно шаси, задвижвано от четири независими DC двигателя. Тази конфигурация осигурява висока маневреност и проходимост на мобилния робот в затворени пространства.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5: Енергийна система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Захранването е реализирано чрез висококапацитетни литиево-йонни (Li-ion) батерии, гарантиращи дълга автономна работа. Системата включва модули за стабилизация на напрежението и защита на компонентите.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6: Управляващ модул (Arduino)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„Сърцето“ на хардуерната част е микроконтролер Arduino, който получава командите и управлява посоката и скоростта на двигателите. Програмирането му е оптимизирано за бърза обработка на сигналите в реално време.</w:t>
      </w:r>
    </w:p>
    <w:p w:rsidR="00970265" w:rsidRDefault="00970265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970265" w:rsidRDefault="00970265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970265" w:rsidRDefault="00970265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970265" w:rsidRDefault="00970265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bookmarkStart w:id="0" w:name="_GoBack"/>
      <w:bookmarkEnd w:id="0"/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lastRenderedPageBreak/>
        <w:t>Слайд 7: Комуникационен интерфейс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Връзката между управляващото устройство и робота се осъществява чрез Bluetooth технология. Това осигурява стабилен безжичен канал за предаване на данни без нужда от сложна мрежова инфраструктура.</w:t>
      </w:r>
    </w:p>
    <w:p w:rsidR="00970265" w:rsidRDefault="00970265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8: Сървърно приложение (Django)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Разработено е мощно сървърно приложение, използващо софтуерната рамка Django. То служи като мост между потребителския уеб браузър и Bluetooth комуникацията към робота.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9: Потребителски уеб интерфейс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Създаден е интуитивен графичен интерфейс, достъпен през всеки съвременен уеб браузър. Потребителят може да контролира движението на платформата чрез виртуални бутони в реално време.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10: Алгоритъм на работа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Системата работи чрез приемане на HTTP заявки от браузъра, които сървърът преобразува в команди и изпраща към Bluetooth модула на робота. Arduino интерпретира тези команди и активира съответните задвижващи механизми.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11: Тестове и резултати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50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Проведените тестове потвърждават високата надеждност на системата и ниското времезакъснение при изпълнение на командите. Оценени са стабилността на връзката и издръжливостта на захранващия блок при натоварване.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288" w:after="144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7"/>
          <w:szCs w:val="27"/>
          <w:lang w:eastAsia="bg-BG"/>
        </w:rPr>
        <w:t>Слайд 12: Заключение</w:t>
      </w:r>
    </w:p>
    <w:p w:rsidR="00C76B84" w:rsidRPr="00C76B84" w:rsidRDefault="00C76B84" w:rsidP="00C76B84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bg-BG"/>
        </w:rPr>
      </w:pPr>
      <w:r w:rsidRPr="00C76B84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bg-BG"/>
        </w:rPr>
        <w:t>Текст:</w:t>
      </w:r>
      <w:r w:rsidRPr="00C76B84">
        <w:rPr>
          <w:rFonts w:ascii="Segoe UI" w:eastAsia="Times New Roman" w:hAnsi="Segoe UI" w:cs="Segoe UI"/>
          <w:sz w:val="24"/>
          <w:szCs w:val="24"/>
          <w:lang w:eastAsia="bg-BG"/>
        </w:rPr>
        <w:t> Проектът успешно демонстрира синергията между хардуерно проектиране и уеб технологии за дистанционно управление. Постигнатите резултати полагат основа за бъдещи подобрения като добавяне на сензори и видео стрийминг.</w:t>
      </w:r>
    </w:p>
    <w:p w:rsidR="00297BA7" w:rsidRDefault="00297BA7"/>
    <w:sectPr w:rsidR="00297B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729"/>
    <w:rsid w:val="00297BA7"/>
    <w:rsid w:val="00350DEF"/>
    <w:rsid w:val="00511729"/>
    <w:rsid w:val="00970265"/>
    <w:rsid w:val="00C7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AA2B8"/>
  <w15:chartTrackingRefBased/>
  <w15:docId w15:val="{9F57D22E-988D-4B07-B16A-C25A0C96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002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2026-04-27T09:20:00Z</dcterms:created>
  <dcterms:modified xsi:type="dcterms:W3CDTF">2026-05-07T08:24:00Z</dcterms:modified>
</cp:coreProperties>
</file>