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3A1B0F">
        <w:rPr>
          <w:iCs/>
        </w:rPr>
        <w:t>Рафие Джемал Молла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3A1B0F" w:rsidP="00055057">
      <w:pPr>
        <w:rPr>
          <w:lang w:val="en-US"/>
        </w:rPr>
      </w:pPr>
      <w:r w:rsidRPr="003A1B0F">
        <w:t>Система за компютърна сигурност чрез близост (Proximity Lock). Система, която използва безжичен „токен“ (Arduino + Bluetooth), за да определя дали потребителят е близо до компютъра чрез измерване на силата на сигнала (RSSI) и автоматично да заключва компютъра при отдалечаване, като при повторно приближаване уведомява потребителя и/или изисква допълнителна автентикация.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3A1B0F" w:rsidP="003A1B0F">
      <w:r>
        <w:t>Изходните условия за реализиране на темата са: налично Bluetooth устройство - токен (Arduino, захранено от батерия) и компютър с Bluetooth адаптер, на който работи Python системен процес/сървис с права за взаимодействие с операционната система (заключване на екрана). Вход към системата са идентификаторът на токена (MAC/име) и периодично измервана стойност RSSI (dBm) при сканиране/връзка, както и потребителски настройки като праг и време на задържане (debounce) преди заключване.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4531D2" w:rsidRDefault="004531D2" w:rsidP="004531D2">
      <w:r>
        <w:t>Практическата част трябва да представлява функционална система за Proximity Lock, включваща Bluetooth токен и Python приложение, която реализира следните функционални възможности: Конфигуриране на токенаи настройваеми параметри: RSSI праг, интервал на проверка и минимално време/брой последователни измервания под прага; Python приложение, което сканира за токена или поддържа Bluetooth връзка и измерва RSSI периодично; Логика за отдалечаване - при RSSI под зададения праг за определено време системата заключва компютъра чрез OS API команда; Логика за приближаване: при възстановяване на RSSI над прага системата показва уведомление и/или изисква допълнителна автентикация (напр. парола/PIN) преди позволяване на работа.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lastRenderedPageBreak/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D0101F" w:rsidP="00055057">
      <w:pPr>
        <w:pStyle w:val="a2"/>
      </w:pPr>
      <w:r>
        <w:rPr>
          <w:rFonts w:eastAsia="Times New Roman"/>
          <w:color w:val="000000"/>
          <w:lang w:eastAsia="bg-BG"/>
        </w:rPr>
        <w:t>16</w:t>
      </w:r>
      <w:bookmarkStart w:id="0" w:name="_GoBack"/>
      <w:bookmarkEnd w:id="0"/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D0101F" w:rsidP="00055057">
      <w:pPr>
        <w:pStyle w:val="a2"/>
      </w:pPr>
      <w:r>
        <w:rPr>
          <w:rFonts w:eastAsia="Times New Roman"/>
          <w:color w:val="000000"/>
          <w:lang w:eastAsia="bg-BG"/>
        </w:rPr>
        <w:t>16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D0101F" w:rsidP="00055057">
      <w:pPr>
        <w:pStyle w:val="a2"/>
      </w:pPr>
      <w:r>
        <w:t>02</w:t>
      </w:r>
      <w:r w:rsidR="007F29C8">
        <w:t>.</w:t>
      </w:r>
      <w:r>
        <w:t>04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D0101F" w:rsidP="004E651B">
      <w:pPr>
        <w:pStyle w:val="a2"/>
      </w:pPr>
      <w:r>
        <w:t>24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3A1B0F" w:rsidRPr="003A1B0F">
        <w:rPr>
          <w:i/>
          <w:iCs/>
        </w:rPr>
        <w:t xml:space="preserve">Рафие Молла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988" w:rsidRDefault="00D96988" w:rsidP="00055057">
      <w:r>
        <w:separator/>
      </w:r>
    </w:p>
  </w:endnote>
  <w:endnote w:type="continuationSeparator" w:id="0">
    <w:p w:rsidR="00D96988" w:rsidRDefault="00D96988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988" w:rsidRDefault="00D96988" w:rsidP="00055057">
      <w:r>
        <w:separator/>
      </w:r>
    </w:p>
  </w:footnote>
  <w:footnote w:type="continuationSeparator" w:id="0">
    <w:p w:rsidR="00D96988" w:rsidRDefault="00D96988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0F3919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86FD4"/>
    <w:rsid w:val="002A1FBF"/>
    <w:rsid w:val="002E78E1"/>
    <w:rsid w:val="003172F6"/>
    <w:rsid w:val="00317A39"/>
    <w:rsid w:val="003213B0"/>
    <w:rsid w:val="00325C87"/>
    <w:rsid w:val="0032691C"/>
    <w:rsid w:val="00334220"/>
    <w:rsid w:val="00344395"/>
    <w:rsid w:val="00346CB5"/>
    <w:rsid w:val="003537F1"/>
    <w:rsid w:val="003741B9"/>
    <w:rsid w:val="003A1B0F"/>
    <w:rsid w:val="003F127F"/>
    <w:rsid w:val="003F69D7"/>
    <w:rsid w:val="0040302D"/>
    <w:rsid w:val="00406685"/>
    <w:rsid w:val="004132C1"/>
    <w:rsid w:val="00413570"/>
    <w:rsid w:val="00427694"/>
    <w:rsid w:val="00435427"/>
    <w:rsid w:val="00450251"/>
    <w:rsid w:val="004531D2"/>
    <w:rsid w:val="00475D82"/>
    <w:rsid w:val="00477F16"/>
    <w:rsid w:val="00480AD3"/>
    <w:rsid w:val="004A0982"/>
    <w:rsid w:val="004B483A"/>
    <w:rsid w:val="004C6B9C"/>
    <w:rsid w:val="004D280E"/>
    <w:rsid w:val="004E3D6A"/>
    <w:rsid w:val="004E651B"/>
    <w:rsid w:val="005158B1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5C07B1"/>
    <w:rsid w:val="00616E7A"/>
    <w:rsid w:val="0064054C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85457"/>
    <w:rsid w:val="00791932"/>
    <w:rsid w:val="007B2B74"/>
    <w:rsid w:val="007D5812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3435C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769EC"/>
    <w:rsid w:val="00CB01D6"/>
    <w:rsid w:val="00CB3C9A"/>
    <w:rsid w:val="00CB6BAC"/>
    <w:rsid w:val="00CD52AA"/>
    <w:rsid w:val="00CD5304"/>
    <w:rsid w:val="00CE27C7"/>
    <w:rsid w:val="00D0101F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96988"/>
    <w:rsid w:val="00DC4F88"/>
    <w:rsid w:val="00DE3B7C"/>
    <w:rsid w:val="00DE3CAF"/>
    <w:rsid w:val="00E00F24"/>
    <w:rsid w:val="00E372ED"/>
    <w:rsid w:val="00E465CF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442207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0367C-D795-4A74-BC2A-F7B54887B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716</Words>
  <Characters>4082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22</cp:revision>
  <cp:lastPrinted>2022-01-31T08:36:00Z</cp:lastPrinted>
  <dcterms:created xsi:type="dcterms:W3CDTF">2026-01-19T20:55:00Z</dcterms:created>
  <dcterms:modified xsi:type="dcterms:W3CDTF">2026-01-21T10:52:00Z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