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193F1C">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193F1C">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19445202"/>
      <w:r w:rsidRPr="00C42BD5">
        <w:lastRenderedPageBreak/>
        <w:t>Увод</w:t>
      </w:r>
      <w:bookmarkEnd w:id="0"/>
    </w:p>
    <w:p w:rsidR="00834545" w:rsidRDefault="00834545" w:rsidP="00834545">
      <w:pPr>
        <w:pStyle w:val="Heading1"/>
      </w:pPr>
      <w:bookmarkStart w:id="1" w:name="_Toc164562456"/>
      <w:bookmarkStart w:id="2" w:name="_Toc164568069"/>
      <w:bookmarkStart w:id="3" w:name="_Toc164627453"/>
      <w:r>
        <w:t>ТЕОРЕТИЧНА ЧАСТ</w:t>
      </w:r>
    </w:p>
    <w:p w:rsidR="00834545" w:rsidRDefault="00834545" w:rsidP="00834545"/>
    <w:p w:rsidR="0094334E" w:rsidRPr="00F7323C" w:rsidRDefault="00834545" w:rsidP="00F7323C">
      <w:pPr>
        <w:pStyle w:val="Heading2"/>
      </w:pPr>
      <w:r w:rsidRPr="00F7323C">
        <w:t>Основи на компютърната сигурност</w:t>
      </w:r>
    </w:p>
    <w:p w:rsidR="007418DC" w:rsidRDefault="001B18A9" w:rsidP="001B18A9">
      <w:pPr>
        <w:pStyle w:val="Heading3"/>
        <w:numPr>
          <w:ilvl w:val="0"/>
          <w:numId w:val="0"/>
        </w:numPr>
      </w:pPr>
      <w:r>
        <w:t>2.1.1</w:t>
      </w:r>
      <w:r w:rsidR="007418DC" w:rsidRPr="0094334E">
        <w:t>* Понятие за компютърна сигурност</w:t>
      </w:r>
    </w:p>
    <w:p w:rsidR="0094334E" w:rsidRPr="0094334E" w:rsidRDefault="0094334E" w:rsidP="004B4530">
      <w:pPr>
        <w:rPr>
          <w:lang w:eastAsia="bg-BG"/>
        </w:rPr>
      </w:pPr>
      <w:r>
        <w:rPr>
          <w:lang w:eastAsia="bg-BG"/>
        </w:rPr>
        <w:t>Компютърната сигурност представлява комплекс от политики, технологии и практически мерки, насочени към защитата на компютърните системи, мрежовата инфраструктура и информацията, която се съхранява, обработва и предава чрез тях. Тя има за цел да предотврати неоторизиран достъп, злоупотреби, унищожаване на данни, както и прекъсване на нормалната работа на информационните системи. С развитието на дигиталните технологии и увеличаването на обмена на информация в електронна форма, значението на компютърната сигурност непрекъсн</w:t>
      </w:r>
      <w:r>
        <w:rPr>
          <w:lang w:eastAsia="bg-BG"/>
        </w:rPr>
        <w:t xml:space="preserve">ато нараства. </w:t>
      </w:r>
      <w:r>
        <w:rPr>
          <w:lang w:eastAsia="bg-BG"/>
        </w:rPr>
        <w:t>В миналото компютърните системи са били изолирани и използвани от ограничен брой хора, което е намалявало риска от атаки. Днес обаче почти всяко устройство е свързано към интернет или локална мрежа. Това отваря множество възможности за отдалечени атаки, разпространение на зловреден софтуер и кражба на информация. Поради тази причина компютърната сигурност вече не е само технически проблем, а стратегически елемент от управлението на всяка организация и от защитата на личните данни на потребителите.</w:t>
      </w:r>
      <w:r w:rsidR="004B4530">
        <w:rPr>
          <w:lang w:eastAsia="bg-BG"/>
        </w:rPr>
        <w:t xml:space="preserve"> </w:t>
      </w:r>
      <w:r>
        <w:rPr>
          <w:lang w:eastAsia="bg-BG"/>
        </w:rPr>
        <w:t>Основните цели на компютърната сигурност се обобщават в т.нар. модел CIA – конфиденциалност, цялостност и наличност. Конфиденциалността осигурява защита срещу неоторизирано разкриване на информация. Това означава, че само легитимни потребители и процеси могат да имат достъп до дадени данни. Цялостността гарантира, че информацията остава точна и непроменена, освен ако промяната не е извършена от оторизиран субект. Нарушаването на цялостността може да доведе до грешни решения, загуба на доверие и повредени системи. Наличността означава, че системите и услугите са достъпни тогава, когато са необходими, без неоснователни прекъсвания или блокиране.</w:t>
      </w:r>
      <w:r w:rsidR="004B4530">
        <w:rPr>
          <w:lang w:eastAsia="bg-BG"/>
        </w:rPr>
        <w:t xml:space="preserve"> </w:t>
      </w:r>
      <w:r>
        <w:rPr>
          <w:lang w:eastAsia="bg-BG"/>
        </w:rPr>
        <w:t xml:space="preserve">Освен тези три основни принципа, често се добавят и допълнителни елементи като автентичност и проследимост. Автентичността гарантира, че участниците в комуникацията са действително тези, за които се </w:t>
      </w:r>
      <w:r>
        <w:rPr>
          <w:lang w:eastAsia="bg-BG"/>
        </w:rPr>
        <w:lastRenderedPageBreak/>
        <w:t>представят. Проследимостта позволява да се установи кой, кога и как е използвал дадена система, което е важно за откриване на инциденти и злоупотреби.</w:t>
      </w:r>
      <w:r w:rsidR="004B4530">
        <w:rPr>
          <w:lang w:eastAsia="bg-BG"/>
        </w:rPr>
        <w:t xml:space="preserve">  </w:t>
      </w:r>
      <w:r>
        <w:rPr>
          <w:lang w:eastAsia="bg-BG"/>
        </w:rPr>
        <w:t>Компютърната сигурност обхваща различни нива на защита. На хардуерно ниво това включва защита на устройствата от физически достъп и повреди. На софтуерно ниво се използват операционни системи с механизми за контрол на достъпа, антивирусни програми и защитни стени. На мрежово ниво се прилагат криптиране, филтриране на трафик и системи за откриване на атаки. В допълнение, човешкият фактор също е ключов елемент – потребителите трябва да бъдат обучени да разпознават заплахи и да използват системите по безопасен начин.</w:t>
      </w:r>
      <w:r w:rsidR="004B4530">
        <w:rPr>
          <w:lang w:eastAsia="bg-BG"/>
        </w:rPr>
        <w:t xml:space="preserve"> </w:t>
      </w:r>
      <w:r>
        <w:rPr>
          <w:lang w:eastAsia="bg-BG"/>
        </w:rPr>
        <w:t>Един от основните проблеми при компютърната сигурност е, че много инциденти се дължат не на сложни хакерски атаки, а на обикновени грешки на потребителите. Например оставяне на компютъра отключен, използване на слаби пароли или инсталиране на непроверен софтуер. Затова модерните системи се стремят да автоматизират част от защитата и да намалят зависимостта от човешкото поведение.В този контекст системата Proximity Lock представлява практическо приложение на концепцията за компютърна сигурност. Тя не разчита изцяло на потребителя да заключва компютъра си, а автоматично следи неговото присъствие чрез Bluetooth токен. При отдалечаване компютърът се заключва, което предпазва информацията от неоторизиран достъп. Така проектът показва как теоретичните принципи на компютърната сигурност могат да бъдат приложени в реална среда за повишаване на защитата на работните станции.</w:t>
      </w:r>
    </w:p>
    <w:p w:rsidR="0094334E" w:rsidRPr="0094334E" w:rsidRDefault="0094334E" w:rsidP="0094334E">
      <w:pPr>
        <w:rPr>
          <w:lang w:eastAsia="bg-BG"/>
        </w:rPr>
      </w:pPr>
    </w:p>
    <w:p w:rsidR="0094334E" w:rsidRPr="0094334E" w:rsidRDefault="0094334E" w:rsidP="0094334E">
      <w:pPr>
        <w:rPr>
          <w:lang w:eastAsia="bg-BG"/>
        </w:rPr>
      </w:pPr>
    </w:p>
    <w:p w:rsidR="007418DC" w:rsidRPr="00F7323C" w:rsidRDefault="001B18A9" w:rsidP="001B18A9">
      <w:pPr>
        <w:pStyle w:val="Heading3"/>
        <w:numPr>
          <w:ilvl w:val="0"/>
          <w:numId w:val="0"/>
        </w:numPr>
      </w:pPr>
      <w:r>
        <w:t>2.1.2</w:t>
      </w:r>
      <w:r w:rsidR="007418DC" w:rsidRPr="00F7323C">
        <w:t>* Заплахи за крайни потребители</w:t>
      </w:r>
    </w:p>
    <w:p w:rsidR="004B4530" w:rsidRDefault="004B4530" w:rsidP="004B4530">
      <w:pPr>
        <w:rPr>
          <w:lang w:eastAsia="bg-BG"/>
        </w:rPr>
      </w:pPr>
      <w:r>
        <w:rPr>
          <w:lang w:eastAsia="bg-BG"/>
        </w:rPr>
        <w:t>В съвременната дигитална среда крайните потребители са сред най-уязвимите елементи на компютърните системи. Те ежедневно работят с различни приложения, интернет услуги и устройства, като често не осъзнават напълно рисковете, свързани със сигурността. Заплахите за крайни потребители не се ограничават само до технически атаки, а включват и действия, които се възползват от човешката грешка, невн</w:t>
      </w:r>
      <w:r>
        <w:rPr>
          <w:lang w:eastAsia="bg-BG"/>
        </w:rPr>
        <w:t xml:space="preserve">иманието или липсата на знания. </w:t>
      </w:r>
      <w:r>
        <w:rPr>
          <w:lang w:eastAsia="bg-BG"/>
        </w:rPr>
        <w:t xml:space="preserve">Една от най-често срещаните категории заплахи е зловредният софтуер. Той обхваща различни видове програми, създадени с цел да навредят на компютърната система или да извлекат информация от нея. Вирусите могат да се разпространяват чрез заразени файлове и носители на данни, като повреждат или </w:t>
      </w:r>
      <w:r>
        <w:rPr>
          <w:lang w:eastAsia="bg-BG"/>
        </w:rPr>
        <w:lastRenderedPageBreak/>
        <w:t>изтриват съдържание. Троянските коне обикновено се представят като легитимен софтуер, но съдържат скрити функции, които позволяват отдалечен контрол върху системата. Шпионските програми събират информация за навиците и действията на потребителя, като пароли, натискания на клавиши и посетени сайтове. Рансъмуерът е особено опасен, защото криптира файловете на жертвата и изисква заплащане за тяхното възстановяване, което може да доведе до сериозни финансови и информационни загуби.</w:t>
      </w:r>
      <w:r>
        <w:rPr>
          <w:lang w:eastAsia="bg-BG"/>
        </w:rPr>
        <w:t xml:space="preserve"> </w:t>
      </w:r>
      <w:r>
        <w:rPr>
          <w:lang w:eastAsia="bg-BG"/>
        </w:rPr>
        <w:t>Освен софтуерните атаки, все по-широко разпространение имат и мрежовите заплахи. При използване на интернет крайните потребители могат да попаднат на фалшиви уеб сайтове или да изтеглят заразени файлове. Фишинг атаките са пример за това как чрез добре подготвени имейли или съобщения се имитира легитимна услуга, за да се подмами потребителят да предостави лични данни, пароли или финансова информация. Тези атаки често изглеждат напълно реални и затова са трудно разпознаваеми от неопитни потребители.</w:t>
      </w:r>
      <w:r>
        <w:rPr>
          <w:lang w:eastAsia="bg-BG"/>
        </w:rPr>
        <w:t xml:space="preserve"> </w:t>
      </w:r>
      <w:r>
        <w:rPr>
          <w:lang w:eastAsia="bg-BG"/>
        </w:rPr>
        <w:t>Не бива да се подценява и опасността от неоторизиран физически достъп. В училища, университети, офиси и обществени пространства компютрите често остават без наблюдение. Ако потребителят не заключи своята система, всеки може да получи достъп до отворени файлове, профили в социални мрежи или служебни документи. Освен това е възможно инсталиране на зловреден софтуер директно от външен носител, без потребителят да разбере.</w:t>
      </w:r>
      <w:r>
        <w:rPr>
          <w:lang w:eastAsia="bg-BG"/>
        </w:rPr>
        <w:t xml:space="preserve"> </w:t>
      </w:r>
      <w:r>
        <w:rPr>
          <w:lang w:eastAsia="bg-BG"/>
        </w:rPr>
        <w:t>Слабите практики при управление на пароли също създават сериозни рискове. Използването на кратки и лесни за отгатване пароли, записването им на хартия или използването на една и съща парола за различни услуги увеличава вероятността от компрометиране на акаунти. Ако един акаунт бъде пробит, често атакуващите опитват същата парола и за други платформи.</w:t>
      </w:r>
      <w:r>
        <w:rPr>
          <w:lang w:eastAsia="bg-BG"/>
        </w:rPr>
        <w:t xml:space="preserve"> </w:t>
      </w:r>
      <w:r>
        <w:rPr>
          <w:lang w:eastAsia="bg-BG"/>
        </w:rPr>
        <w:t>Свързването към публични и несигурни безжични мрежи е друга потенциална опасност. В такива мрежи трафикът може да бъде прихванат, което позволява кражба на данни, пароли или лична информация. Потребителите често не осъзнават, че удобството на безплатния Wi-Fi може да крие сериозни рискове.</w:t>
      </w:r>
    </w:p>
    <w:p w:rsidR="004B4530" w:rsidRDefault="004B4530" w:rsidP="004B4530">
      <w:pPr>
        <w:rPr>
          <w:lang w:eastAsia="bg-BG"/>
        </w:rPr>
      </w:pPr>
    </w:p>
    <w:p w:rsidR="004B4530" w:rsidRPr="004B4530" w:rsidRDefault="004B4530" w:rsidP="004B4530">
      <w:pPr>
        <w:rPr>
          <w:lang w:eastAsia="bg-BG"/>
        </w:rPr>
      </w:pPr>
      <w:r>
        <w:rPr>
          <w:lang w:eastAsia="bg-BG"/>
        </w:rPr>
        <w:t>Голяма част от атаките днес използват т.нар. социално инженерство. Вместо да се атакува директно системата, се атакува човекът. Чрез разговори, съобщения, телефонни обаждания или фалшиви профили атакуващите се опитват да спечелят доверието на жертвата и да я накарат доброволно да предостави чувствителна информация. Това показва, че компютърната сигурност не е само техничес</w:t>
      </w:r>
      <w:r>
        <w:rPr>
          <w:lang w:eastAsia="bg-BG"/>
        </w:rPr>
        <w:t xml:space="preserve">ки проблем, а и психологически. </w:t>
      </w:r>
      <w:r>
        <w:rPr>
          <w:lang w:eastAsia="bg-BG"/>
        </w:rPr>
        <w:t xml:space="preserve">Комбинацията от всички тези заплахи налага използването на </w:t>
      </w:r>
      <w:r>
        <w:rPr>
          <w:lang w:eastAsia="bg-BG"/>
        </w:rPr>
        <w:lastRenderedPageBreak/>
        <w:t>комплексни защитни решения. Не е достатъчно само да се инсталира антивирусна програма – необходимо е да се прилагат и автоматизирани механизми за защита, които да намаляват зависимостта от човешкия фактор. В този смисъл системата Proximity Lock има важна роля, тъй като предотвратява неоторизиран физически достъп до компютъра чрез автоматично заключване при отдалечаване на потребителя. Това значително повишава нивото на защита на крайните потребители и създава по-сигурна работна среда.</w:t>
      </w:r>
    </w:p>
    <w:p w:rsidR="004B4530" w:rsidRPr="004B4530" w:rsidRDefault="004B4530" w:rsidP="001B18A9">
      <w:pPr>
        <w:ind w:firstLine="0"/>
        <w:rPr>
          <w:lang w:eastAsia="bg-BG"/>
        </w:rPr>
      </w:pPr>
    </w:p>
    <w:p w:rsidR="007418DC" w:rsidRDefault="001B18A9" w:rsidP="001B18A9">
      <w:pPr>
        <w:pStyle w:val="Heading3"/>
        <w:numPr>
          <w:ilvl w:val="0"/>
          <w:numId w:val="0"/>
        </w:numPr>
      </w:pPr>
      <w:r>
        <w:t>2.1.3</w:t>
      </w:r>
      <w:r w:rsidR="007418DC">
        <w:t>* Физическа и логическа сигурност</w:t>
      </w:r>
    </w:p>
    <w:p w:rsidR="00F7323C" w:rsidRPr="00F7323C" w:rsidRDefault="00F7323C" w:rsidP="00F7323C">
      <w:pPr>
        <w:rPr>
          <w:lang w:eastAsia="bg-BG"/>
        </w:rPr>
      </w:pPr>
      <w:r>
        <w:rPr>
          <w:lang w:eastAsia="bg-BG"/>
        </w:rPr>
        <w:t>Сигурността на информационните системи е много повече от просто пароли и защитни стени. Тя всъщност се състои от два основни слоя – физическа и логическа сигурност – които работят заедно, за да защитят както техниката, така и са</w:t>
      </w:r>
      <w:r>
        <w:rPr>
          <w:lang w:eastAsia="bg-BG"/>
        </w:rPr>
        <w:t xml:space="preserve">мата информация. </w:t>
      </w:r>
      <w:r>
        <w:rPr>
          <w:lang w:eastAsia="bg-BG"/>
        </w:rPr>
        <w:t>Физическата сигурност е първият слой. Тя се грижи за това сървърите, компютрите, мрежовото оборудване и всички устройства да бъдат защитени от физически заплахи. Например, в помещенията, където се намират сървърите, достъп имат само определени хора. Там има видеонаблюдение, алармени системи, охрана и противопожарни системи. Дори и фактори като температура и влажност се следят внимателно, защото те могат да повредят техниката. По този начин физическата сигурност предотвратява кражба, вандализъм и случайни повреди, които могат да доведат до загуба на данни или спиране на работа на системата.</w:t>
      </w:r>
      <w:r>
        <w:rPr>
          <w:lang w:eastAsia="bg-BG"/>
        </w:rPr>
        <w:t xml:space="preserve"> </w:t>
      </w:r>
      <w:r>
        <w:rPr>
          <w:lang w:eastAsia="bg-BG"/>
        </w:rPr>
        <w:t>Логическата сигурност е вторият слой и тя се фокусира върху защитата на данните и самите информационни системи от цифрови заплахи. Тук влизат мерки като пароли, сложни методи за удостоверяване на потребителите, антивирусни програми, защитни стени и шифроване на информацията. Важно е също така да се задават различни нива на достъп – всеки потребител може да вижда и прави само това, което му е разрешено. Това предотвратява неоторизиран достъп и защитава системата от злонамерени действия, хакерски атаки или случайни грешки на хората.</w:t>
      </w:r>
      <w:r>
        <w:rPr>
          <w:lang w:eastAsia="bg-BG"/>
        </w:rPr>
        <w:t xml:space="preserve"> </w:t>
      </w:r>
      <w:r>
        <w:rPr>
          <w:lang w:eastAsia="bg-BG"/>
        </w:rPr>
        <w:t>Често физическата и логическата сигурност работят заедно. Например, дори ако някой успее да влезе физически в сървърната зала, логическите защити като пароли и шифроване на данните ще попречат на достъпа му до информацията. По същия начин, ако някой се опита да проникне чрез интернет, физическата сигурност няма да се намеси директно, но системата остава защитена от логическите мерки.</w:t>
      </w:r>
      <w:r>
        <w:rPr>
          <w:lang w:eastAsia="bg-BG"/>
        </w:rPr>
        <w:t xml:space="preserve"> </w:t>
      </w:r>
      <w:r>
        <w:rPr>
          <w:lang w:eastAsia="bg-BG"/>
        </w:rPr>
        <w:t>В съвременните организации се използват още по-</w:t>
      </w:r>
      <w:r>
        <w:rPr>
          <w:lang w:eastAsia="bg-BG"/>
        </w:rPr>
        <w:lastRenderedPageBreak/>
        <w:t>сложни подходи – биометрични системи за достъп, двойна автентикация, криптиране на комуникациите и дори мониторинг на поведението на потребителите. Това показва, че защитата на данните не е еднократна задача, а постоянен процес, който комбинира както физическата, така и логическата сигурност.</w:t>
      </w:r>
      <w:r>
        <w:rPr>
          <w:lang w:eastAsia="bg-BG"/>
        </w:rPr>
        <w:t xml:space="preserve"> </w:t>
      </w:r>
      <w:r>
        <w:rPr>
          <w:lang w:eastAsia="bg-BG"/>
        </w:rPr>
        <w:t>В заключение, физическата и логическата сигурност са две страни на една и съща монета. Физическата защита пази техниката, а логическата – информацията. Когато се използват заедно, те гарантират, че системите и данните са безопасни и устойчиви както на физически, така и на цифрови заплахи.</w:t>
      </w:r>
    </w:p>
    <w:p w:rsidR="004B4530" w:rsidRPr="004B4530" w:rsidRDefault="004B4530" w:rsidP="004B4530">
      <w:pPr>
        <w:rPr>
          <w:lang w:eastAsia="bg-BG"/>
        </w:rPr>
      </w:pPr>
    </w:p>
    <w:p w:rsidR="007418DC" w:rsidRPr="007418DC" w:rsidRDefault="007418DC" w:rsidP="007418DC"/>
    <w:p w:rsidR="007418DC" w:rsidRDefault="007418DC" w:rsidP="007418DC"/>
    <w:p w:rsidR="007418DC" w:rsidRDefault="007418DC" w:rsidP="007418DC"/>
    <w:p w:rsidR="007418DC" w:rsidRDefault="007418DC" w:rsidP="00F7323C">
      <w:pPr>
        <w:pStyle w:val="Heading2"/>
        <w:numPr>
          <w:ilvl w:val="0"/>
          <w:numId w:val="0"/>
        </w:numPr>
        <w:ind w:left="430" w:hanging="430"/>
        <w:rPr>
          <w:lang w:eastAsia="bg-BG"/>
        </w:rPr>
      </w:pPr>
      <w:r>
        <w:rPr>
          <w:lang w:eastAsia="bg-BG"/>
        </w:rPr>
        <w:t>2.2. Автентикация и контрол на достъпа</w:t>
      </w:r>
    </w:p>
    <w:p w:rsidR="001B18A9" w:rsidRDefault="001B18A9" w:rsidP="001B18A9">
      <w:pPr>
        <w:pStyle w:val="Heading3"/>
        <w:numPr>
          <w:ilvl w:val="0"/>
          <w:numId w:val="0"/>
        </w:numPr>
      </w:pPr>
      <w:r>
        <w:t>2.</w:t>
      </w:r>
      <w:r w:rsidR="00E142B5">
        <w:t>2.</w:t>
      </w:r>
      <w:r>
        <w:t>1</w:t>
      </w:r>
      <w:r>
        <w:t>*Какво е автентикация</w:t>
      </w:r>
    </w:p>
    <w:p w:rsidR="00E142B5" w:rsidRPr="00E142B5" w:rsidRDefault="00E142B5" w:rsidP="00DD1644">
      <w:pPr>
        <w:rPr>
          <w:lang w:eastAsia="bg-BG"/>
        </w:rPr>
      </w:pPr>
      <w:r>
        <w:rPr>
          <w:lang w:eastAsia="bg-BG"/>
        </w:rPr>
        <w:t>Автентикацията е процесът, чрез който една система установява кой се опитва да получи достъп до нея. Може да си го представим като “разпознаване на личността” в дигиталния свят. Когато човек влиза в компютър, мобилно приложение или корпоративна мрежа, системата трябва да се увери, че това не е някой непознат или злонамерен потребител, а именно лицето, което твърди, че е. Без автентикация никоя информационна система не може да бъде безопасна, защото всеки би могъл да се представи за друг и да получи достъп до важни данни, което би било рисково както за организацията</w:t>
      </w:r>
      <w:r w:rsidR="00DD1644">
        <w:rPr>
          <w:lang w:eastAsia="bg-BG"/>
        </w:rPr>
        <w:t xml:space="preserve">, така и за самите потребители. </w:t>
      </w:r>
      <w:r>
        <w:rPr>
          <w:lang w:eastAsia="bg-BG"/>
        </w:rPr>
        <w:t>В практиката автентикацията може да се извърши по няколко основни начина. Най-често срещаният е чрез нещо, което знаеш – например парола, ПИН код или тайни въпроси. Това е най-старият и познат метод, но също така е и най-уязвим, ако паролите са слаби, повторно използвани или попаднат в чужди ръце. За това много организации насърчават използването на дълги и сложни пароли, комбиниращи букви, цифри и специални символи.</w:t>
      </w:r>
      <w:r w:rsidR="00DD1644">
        <w:rPr>
          <w:lang w:eastAsia="bg-BG"/>
        </w:rPr>
        <w:t xml:space="preserve"> </w:t>
      </w:r>
      <w:r>
        <w:rPr>
          <w:lang w:eastAsia="bg-BG"/>
        </w:rPr>
        <w:t>Друг метод е чрез нещо, което имаш. Това могат да бъдат смарт карти, USB токени или мобилни телефони, които получават еднократен код за достъп (OTP). Този метод е по-сигурен, защото дори някой да знае паролата ти, не може да влезе без физическия предмет или устройството.</w:t>
      </w:r>
      <w:r w:rsidR="00DD1644">
        <w:rPr>
          <w:lang w:eastAsia="bg-BG"/>
        </w:rPr>
        <w:t xml:space="preserve"> </w:t>
      </w:r>
      <w:r>
        <w:rPr>
          <w:lang w:eastAsia="bg-BG"/>
        </w:rPr>
        <w:lastRenderedPageBreak/>
        <w:t>Съществува и методът чрез нещо, което си – биометрични данни като пръстови отпечатъци, лицево разпознаване, гласови команди или сканиране на ириса. Биометричните методи стават все по-популярни, защото е почти невъзможно да бъдат фалшифицирани и осигуряват високо ниво на сигурност, като в същото време са удобни за потребителите – няма нужда да помниш сложни пароли.</w:t>
      </w:r>
      <w:r w:rsidR="00DD1644">
        <w:rPr>
          <w:lang w:eastAsia="bg-BG"/>
        </w:rPr>
        <w:t xml:space="preserve"> </w:t>
      </w:r>
      <w:r>
        <w:rPr>
          <w:lang w:eastAsia="bg-BG"/>
        </w:rPr>
        <w:t>В съвременните системи често се използва многофакторна автентикация (MFA). Това означава, че за достъп до системата са нужни два или повече метода за идентификация – например парола и код, изпратен на мобилния телефон, или парола и пръстов отпечатък. Така дори ако някой успее да открадне паролата ти, няма да има достъп до системата без втория фактор. Това значително увеличава сигурността и намалява риска от неоторизиран достъп.</w:t>
      </w:r>
      <w:r w:rsidR="00DD1644">
        <w:rPr>
          <w:lang w:eastAsia="bg-BG"/>
        </w:rPr>
        <w:t xml:space="preserve"> </w:t>
      </w:r>
      <w:r>
        <w:rPr>
          <w:lang w:eastAsia="bg-BG"/>
        </w:rPr>
        <w:t>Автентикацията не се използва само за влизане в компютри или мобилни приложения. Тя е критична за всички съвременни системи – от банкови услуги, електронна поща и социални мрежи, до корпоративни мрежи, облачни платформи и дори индустриални системи. Всъщност, без надеждна автентикация е невъзможно да се приложи ефективен контрол на достъпа, защото системата няма как да различи легитимния потребител от нежелан гост.</w:t>
      </w:r>
      <w:r w:rsidR="00DD1644">
        <w:rPr>
          <w:lang w:eastAsia="bg-BG"/>
        </w:rPr>
        <w:t xml:space="preserve"> </w:t>
      </w:r>
      <w:r>
        <w:rPr>
          <w:lang w:eastAsia="bg-BG"/>
        </w:rPr>
        <w:t>Често автентикацията се комбинира с логиране и мониторинг на действията – системата записва кой е влязъл, кога и откъде. Това позволява на администраторите да откриват подозрителни дейности, да реагират бързо при инциденти и да осигурят допълнителна защита на ресурсите.</w:t>
      </w:r>
      <w:r w:rsidR="00DD1644">
        <w:rPr>
          <w:lang w:eastAsia="bg-BG"/>
        </w:rPr>
        <w:t xml:space="preserve"> </w:t>
      </w:r>
      <w:r>
        <w:rPr>
          <w:lang w:eastAsia="bg-BG"/>
        </w:rPr>
        <w:t>В крайна сметка, автентикацията е първата, но и една от най-важните стъпки в сигурността на информационните системи. Тя гарантира, че само упълномощени потребители имат достъп до информацията и ресурсите на системата. В комбинация с други мерки за защита, като контрол на достъпа, шифроване на данни и наблюдение на мрежата, автентикацията играе ключова роля за предотвратяване на кражба на информация, злоупотреби и други киберзаплахи. Без автентикация, цялата сигурност на системата би била компрометирана.</w:t>
      </w:r>
    </w:p>
    <w:p w:rsidR="00E142B5" w:rsidRPr="00E142B5" w:rsidRDefault="00E142B5" w:rsidP="00E142B5">
      <w:pPr>
        <w:rPr>
          <w:lang w:eastAsia="bg-BG"/>
        </w:rPr>
      </w:pPr>
    </w:p>
    <w:p w:rsidR="00E142B5" w:rsidRPr="00E142B5" w:rsidRDefault="00E142B5" w:rsidP="00E142B5">
      <w:pPr>
        <w:rPr>
          <w:lang w:eastAsia="bg-BG"/>
        </w:rPr>
      </w:pPr>
    </w:p>
    <w:p w:rsidR="001B18A9" w:rsidRDefault="001B18A9" w:rsidP="001B18A9">
      <w:pPr>
        <w:pStyle w:val="Heading3"/>
        <w:numPr>
          <w:ilvl w:val="0"/>
          <w:numId w:val="0"/>
        </w:numPr>
      </w:pPr>
      <w:r>
        <w:t>2.2.2</w:t>
      </w:r>
      <w:r w:rsidR="00E142B5">
        <w:t>*Фактори за автентикация</w:t>
      </w:r>
    </w:p>
    <w:p w:rsidR="00DD1644" w:rsidRPr="00DD1644" w:rsidRDefault="00DD1644" w:rsidP="00DD1644">
      <w:pPr>
        <w:rPr>
          <w:lang w:eastAsia="bg-BG"/>
        </w:rPr>
      </w:pPr>
      <w:r>
        <w:rPr>
          <w:lang w:eastAsia="bg-BG"/>
        </w:rPr>
        <w:t>Автентикацията е процес, чрез който информационните системи проверяват самоличността на потребителите или устройствата. Основният принцип е, че системата трябва да се увери, че лицето или устройството, което иска достъп, е упълномощено да</w:t>
      </w:r>
      <w:r>
        <w:rPr>
          <w:lang w:eastAsia="bg-BG"/>
        </w:rPr>
        <w:t xml:space="preserve"> </w:t>
      </w:r>
      <w:r>
        <w:rPr>
          <w:lang w:eastAsia="bg-BG"/>
        </w:rPr>
        <w:lastRenderedPageBreak/>
        <w:t xml:space="preserve">използва съответните ресурси. За тази цел се използват различни фактори за автентикация, които представляват методи или средства за </w:t>
      </w:r>
      <w:r>
        <w:rPr>
          <w:lang w:eastAsia="bg-BG"/>
        </w:rPr>
        <w:t xml:space="preserve">потвърждаване на идентичността. </w:t>
      </w:r>
      <w:r>
        <w:rPr>
          <w:lang w:eastAsia="bg-BG"/>
        </w:rPr>
        <w:t>Първият фактор е „нещо, което знаеш“. Това включва пароли, ПИН кодове или отговори на тайни въпроси. Този метод е най-разпространен и лесен за внедряване, но също така е и най-уязвим, тъй като паролите могат да бъдат разкрити, откраднати или повторно използвани. Затова в практиката се препоръчва използването на сложни комбинации от букви, цифри и специални символи, които да затруднят опитите за неоторизиран достъп.Вторият фактор е „нещо, което имаш“. Това включва физически устройства като смарт карти, USB токени или мобилни телефони, които получават кодове за еднократна употреба (OTP). Този метод осигурява допълнителен слой защита, тъй като заедно с паролата изисква наличието на конкретно устройство, което е трудно за придобиване от неоторизиран потребител.</w:t>
      </w:r>
      <w:r>
        <w:rPr>
          <w:lang w:eastAsia="bg-BG"/>
        </w:rPr>
        <w:t xml:space="preserve"> </w:t>
      </w:r>
      <w:r>
        <w:rPr>
          <w:lang w:eastAsia="bg-BG"/>
        </w:rPr>
        <w:t>Третият фактор е „нещо, което си“ – биометрични характеристики на потребителя. Сред тях са пръстови отпечатъци, лицево разпознаване, сканиране на ириса или гласови образци. Биометричните методи се отличават с висока сигурност и удобство за потребителите, тъй като не могат да бъдат лесно фалшифицирани или забравени. Поради тези причини те се използват все повече в мобилни устройства, корпоративни мрежи и облачни платформи.</w:t>
      </w:r>
      <w:r>
        <w:rPr>
          <w:lang w:eastAsia="bg-BG"/>
        </w:rPr>
        <w:t xml:space="preserve"> </w:t>
      </w:r>
      <w:r>
        <w:rPr>
          <w:lang w:eastAsia="bg-BG"/>
        </w:rPr>
        <w:t>Освен трите основни фактора, някои съвременни системи използват и четвърти фактор, свързан с контекст или поведение на потребителя. Това може да включва географско местоположение, IP адрес, време на влизане или модел на работа с системата. Така системата може да сравнява настоящите действия с обичайните за потребителя и да сигнализира при отклонения, което повишава сигурността.</w:t>
      </w:r>
      <w:r>
        <w:rPr>
          <w:lang w:eastAsia="bg-BG"/>
        </w:rPr>
        <w:t xml:space="preserve"> </w:t>
      </w:r>
      <w:r>
        <w:rPr>
          <w:lang w:eastAsia="bg-BG"/>
        </w:rPr>
        <w:t>Често в практиката се прилага многофакторна автентикация (MFA), която комбинира два или повече фактора. Например комбинация от парола и код, изпратен на мобилния телефон, или парола и пръстов отпечатък. Този подход значително намалява риска от неоторизиран достъп и е препоръчителен за системи с повишени изисквания за сигурност, като банкови услуги, корпоративни мрежи и онлайн платформи за съхранение на чувствителни данни.</w:t>
      </w:r>
      <w:r>
        <w:rPr>
          <w:lang w:eastAsia="bg-BG"/>
        </w:rPr>
        <w:t xml:space="preserve"> </w:t>
      </w:r>
      <w:r>
        <w:rPr>
          <w:lang w:eastAsia="bg-BG"/>
        </w:rPr>
        <w:t>Факторите за автентикация са основна мярка за защита на информационните системи, тъй като гарантират, че само легитимни потребители имат достъп до данните и ресурсите. В комбинация с контрол на достъпа, мониторинг и логиране на действията, те изграждат надеждна и многопластова стратегия за сигурност в съвременните информационни системи.</w:t>
      </w:r>
    </w:p>
    <w:p w:rsidR="001B18A9" w:rsidRDefault="001B18A9" w:rsidP="001B18A9">
      <w:pPr>
        <w:pStyle w:val="Heading3"/>
        <w:numPr>
          <w:ilvl w:val="0"/>
          <w:numId w:val="0"/>
        </w:numPr>
        <w:ind w:left="4547"/>
      </w:pPr>
    </w:p>
    <w:p w:rsidR="001B18A9" w:rsidRDefault="00DD1644" w:rsidP="00DD1644">
      <w:pPr>
        <w:pStyle w:val="Heading3"/>
        <w:numPr>
          <w:ilvl w:val="0"/>
          <w:numId w:val="0"/>
        </w:numPr>
      </w:pPr>
      <w:r>
        <w:t>2.2.3</w:t>
      </w:r>
      <w:r w:rsidR="001B18A9">
        <w:t>* Нещо, което знаеш (парола)</w:t>
      </w:r>
    </w:p>
    <w:p w:rsidR="00DD1644" w:rsidRDefault="00DD1644" w:rsidP="00DD1644">
      <w:pPr>
        <w:rPr>
          <w:lang w:eastAsia="bg-BG"/>
        </w:rPr>
      </w:pPr>
      <w:r>
        <w:rPr>
          <w:lang w:eastAsia="bg-BG"/>
        </w:rPr>
        <w:t xml:space="preserve">Един от най-често използваните фактори за автентикация е „нещо, което знаеш“, като най-популярният пример за това е паролата. Паролата представлява комбинация от букви, цифри и символи, която служи за потвърждаване на самоличността на потребителя. Когато потребителят въведе правилната парола, системата „разпознава“ идентичността му и му позволява да получи достъп до съответните ресурси. По този начин паролата действа като първата и основна линия на защита </w:t>
      </w:r>
      <w:r>
        <w:rPr>
          <w:lang w:eastAsia="bg-BG"/>
        </w:rPr>
        <w:t xml:space="preserve">за всяка информационна система. </w:t>
      </w:r>
      <w:r>
        <w:rPr>
          <w:lang w:eastAsia="bg-BG"/>
        </w:rPr>
        <w:t>Паролите са широко разпространени, защото са лесни за внедряване и използване. Те се използват във всичко – от електронна поща и социални мрежи, до банкови системи, корпоративни мрежи и онлайн услуги. Въпреки удобството си, тяхната сигурност е силно зависима от това колко сложни и уникални са те. Слаби пароли, кратки или лесни за отгатване, като „123456“ или „password“, могат да бъдат лесно пробити чрез атаки с груба сила или социално инженерство.</w:t>
      </w:r>
    </w:p>
    <w:p w:rsidR="00DD1644" w:rsidRDefault="00DD1644" w:rsidP="00DD1644">
      <w:pPr>
        <w:ind w:firstLine="0"/>
        <w:rPr>
          <w:lang w:eastAsia="bg-BG"/>
        </w:rPr>
      </w:pPr>
      <w:r>
        <w:rPr>
          <w:lang w:eastAsia="bg-BG"/>
        </w:rPr>
        <w:t>Съществуват няколко основни правила за създаване на сигурни пароли:</w:t>
      </w:r>
    </w:p>
    <w:p w:rsidR="00DD1644" w:rsidRDefault="00DD1644" w:rsidP="00DD1644">
      <w:pPr>
        <w:pStyle w:val="ListParagraph"/>
        <w:numPr>
          <w:ilvl w:val="0"/>
          <w:numId w:val="14"/>
        </w:numPr>
        <w:rPr>
          <w:lang w:eastAsia="bg-BG"/>
        </w:rPr>
      </w:pPr>
      <w:r>
        <w:rPr>
          <w:lang w:eastAsia="bg-BG"/>
        </w:rPr>
        <w:t>Дължина – минимална дължина 8–12 символа; по-дългите пароли са по-трудни за разбиване.</w:t>
      </w:r>
      <w:r>
        <w:rPr>
          <w:lang w:eastAsia="bg-BG"/>
        </w:rPr>
        <w:t xml:space="preserve"> </w:t>
      </w:r>
    </w:p>
    <w:p w:rsidR="00DD1644" w:rsidRDefault="00DD1644" w:rsidP="00DD1644">
      <w:pPr>
        <w:pStyle w:val="ListParagraph"/>
        <w:numPr>
          <w:ilvl w:val="0"/>
          <w:numId w:val="14"/>
        </w:numPr>
        <w:rPr>
          <w:lang w:eastAsia="bg-BG"/>
        </w:rPr>
      </w:pPr>
      <w:r>
        <w:rPr>
          <w:lang w:eastAsia="bg-BG"/>
        </w:rPr>
        <w:t>Сложност – комбинация от малки и големи букви, цифри и специални символи.</w:t>
      </w:r>
      <w:r>
        <w:rPr>
          <w:lang w:eastAsia="bg-BG"/>
        </w:rPr>
        <w:t xml:space="preserve">  </w:t>
      </w:r>
      <w:r>
        <w:rPr>
          <w:lang w:eastAsia="bg-BG"/>
        </w:rPr>
        <w:t>Уникалност – всяка парола трябва да е различна за различните системи, за да се избегне рискът от компрометиране на множество акаунти.</w:t>
      </w:r>
      <w:r>
        <w:rPr>
          <w:lang w:eastAsia="bg-BG"/>
        </w:rPr>
        <w:t xml:space="preserve"> </w:t>
      </w:r>
    </w:p>
    <w:p w:rsidR="00DD1644" w:rsidRDefault="00DD1644" w:rsidP="00DD1644">
      <w:pPr>
        <w:pStyle w:val="ListParagraph"/>
        <w:numPr>
          <w:ilvl w:val="0"/>
          <w:numId w:val="14"/>
        </w:numPr>
        <w:rPr>
          <w:lang w:eastAsia="bg-BG"/>
        </w:rPr>
      </w:pPr>
      <w:r>
        <w:rPr>
          <w:lang w:eastAsia="bg-BG"/>
        </w:rPr>
        <w:t>Редовна смяна – особено при системи с високи изисквания за сигурност или след съмнения за компрометиране.</w:t>
      </w:r>
      <w:r>
        <w:rPr>
          <w:lang w:eastAsia="bg-BG"/>
        </w:rPr>
        <w:t xml:space="preserve"> </w:t>
      </w:r>
    </w:p>
    <w:p w:rsidR="00DD1644" w:rsidRPr="00DD1644" w:rsidRDefault="00DD1644" w:rsidP="00DD1644">
      <w:pPr>
        <w:ind w:left="360" w:firstLine="0"/>
        <w:rPr>
          <w:lang w:eastAsia="bg-BG"/>
        </w:rPr>
      </w:pPr>
      <w:r>
        <w:rPr>
          <w:lang w:eastAsia="bg-BG"/>
        </w:rPr>
        <w:t>В допълнение към правилата за създаване на пароли, съществуват и различни техники за управление и защита на паролите. Мениджъри на пароли позволяват съхранение на сложни пароли и автоматично въвеждане, което намалява риска от повторно използване или забравяне. Други мерки включват ограничаване на броя опити за въвеждане на парола, въвеждане на изисквания за минимална сложност и уведомяване на потребителите при подозрителни опити за достъп.</w:t>
      </w:r>
      <w:r>
        <w:rPr>
          <w:lang w:eastAsia="bg-BG"/>
        </w:rPr>
        <w:t xml:space="preserve"> </w:t>
      </w:r>
      <w:r>
        <w:rPr>
          <w:lang w:eastAsia="bg-BG"/>
        </w:rPr>
        <w:t xml:space="preserve">Въпреки това, паролите вече не са достатъчни сами по себе си, особено за системи с висока чувствителност на данните. Затова много организации прилагат многофакторна автентикация (MFA), като комбинират парола с друг фактор, например еднократен </w:t>
      </w:r>
      <w:r>
        <w:rPr>
          <w:lang w:eastAsia="bg-BG"/>
        </w:rPr>
        <w:lastRenderedPageBreak/>
        <w:t>код, изпратен на мобилен телефон, или биометричен метод като пръстов отпечатък. Така дори ако паролата бъде открадната, достъпът до системата остава защитен.</w:t>
      </w:r>
      <w:r>
        <w:rPr>
          <w:lang w:eastAsia="bg-BG"/>
        </w:rPr>
        <w:t xml:space="preserve"> </w:t>
      </w:r>
      <w:r>
        <w:rPr>
          <w:lang w:eastAsia="bg-BG"/>
        </w:rPr>
        <w:t>Паролите имат и някои психологически аспекти. Потребителите често избират лесни за запомняне пароли, което може да намали сигурността. Затова добрите практики включват обучение на потребителите за създаване и съхранение на сигурни пароли, както и внедряване на автоматични механизми, които принуждават създаването на сложни и уникални комбинации.</w:t>
      </w:r>
      <w:r>
        <w:rPr>
          <w:lang w:eastAsia="bg-BG"/>
        </w:rPr>
        <w:t xml:space="preserve"> </w:t>
      </w:r>
      <w:r>
        <w:rPr>
          <w:lang w:eastAsia="bg-BG"/>
        </w:rPr>
        <w:t>В заключение, паролата като фактор за автентикация е прост, удобен и ефективен метод за идентификация на потребителя. Въпреки това, за да бъде надеждна, тя трябва да е правилно създадена, уникална и защитена чрез допълнителни мерки като многофакторна автентикация и инструменти за управление на пароли. В съвременните системи паролата остава основна, но не достатъчна мярка за защита на информацията, затова нейното използване често се комбинира с други фактори за сигурност.</w:t>
      </w:r>
    </w:p>
    <w:p w:rsidR="00DD1644" w:rsidRPr="00DD1644" w:rsidRDefault="00DD1644" w:rsidP="00DD1644">
      <w:pPr>
        <w:rPr>
          <w:lang w:eastAsia="bg-BG"/>
        </w:rPr>
      </w:pPr>
    </w:p>
    <w:p w:rsidR="001B18A9" w:rsidRDefault="00DD1644" w:rsidP="00DD1644">
      <w:pPr>
        <w:pStyle w:val="Heading3"/>
        <w:numPr>
          <w:ilvl w:val="0"/>
          <w:numId w:val="0"/>
        </w:numPr>
      </w:pPr>
      <w:r>
        <w:t>2.2.4*</w:t>
      </w:r>
      <w:r w:rsidR="001B18A9">
        <w:t>Нещо, което имаш (токен)</w:t>
      </w:r>
    </w:p>
    <w:p w:rsidR="00B631FA" w:rsidRDefault="00B631FA" w:rsidP="00B631FA">
      <w:pPr>
        <w:rPr>
          <w:lang w:eastAsia="bg-BG"/>
        </w:rPr>
      </w:pPr>
      <w:r>
        <w:rPr>
          <w:lang w:eastAsia="bg-BG"/>
        </w:rPr>
        <w:t>Втората група фактори за автентикация се нарича „нещо, което имаш“. Както подсказва името, тук доказваме самоличността си чрез физически или виртуален предмет, който притежаваме. Най-често това е токен – малко устройство, което генерира кодове за еднократна употреба, или смарт карта, която съхранява цифрови ключове. Идеята е проста: дори някой да разбере паролата ти, без токена или картата ням</w:t>
      </w:r>
      <w:r>
        <w:rPr>
          <w:lang w:eastAsia="bg-BG"/>
        </w:rPr>
        <w:t xml:space="preserve">а да може да влезе в системата. </w:t>
      </w:r>
      <w:r>
        <w:rPr>
          <w:lang w:eastAsia="bg-BG"/>
        </w:rPr>
        <w:t>Съществуват различни видове токени. Физическите токени са малки джобни устройства или USB ключове, които показват код на екрана или се свързват директно с компютъра. Те се използват широко в банки, корпоративни мрежи и държавни системи. Софтуерните токени са мобилни приложения, които генерират кодове за достъп, например Google Authenticator или Microsoft Authenticator. Те са удобни, защото не изискват допълнително физическо устройство и могат да се използват на смартфона навсякъде. Смарт картите са пластмасови карти с чип, които съхраняват цифрови сертификати и могат да се използват както за достъп до компютър, така и до физически помещения чрез специални четци.</w:t>
      </w:r>
      <w:r>
        <w:rPr>
          <w:lang w:eastAsia="bg-BG"/>
        </w:rPr>
        <w:t xml:space="preserve"> </w:t>
      </w:r>
      <w:r>
        <w:rPr>
          <w:lang w:eastAsia="bg-BG"/>
        </w:rPr>
        <w:t xml:space="preserve">Принципът на работа на токените е, че те генерират еднократен код или цифров подпис, който системата проверява. Този код е валиден за кратко време, например 30–60 секунди. Това означава, че дори кодът да бъде прихванат, той бързо става невалиден, което прави проникването </w:t>
      </w:r>
      <w:r>
        <w:rPr>
          <w:lang w:eastAsia="bg-BG"/>
        </w:rPr>
        <w:lastRenderedPageBreak/>
        <w:t>в системата изключително трудно.</w:t>
      </w:r>
      <w:r>
        <w:rPr>
          <w:lang w:eastAsia="bg-BG"/>
        </w:rPr>
        <w:t xml:space="preserve"> </w:t>
      </w:r>
      <w:r>
        <w:rPr>
          <w:lang w:eastAsia="bg-BG"/>
        </w:rPr>
        <w:t>Токените обикновено се комбинират с друг фактор за автентикация, най-често с парола. Така се получава многофакторна автентикация, която значително повишава сигурността. Например при онлайн банкиране потребителят въвежда парола и еднократен код от токена. Само ако и двете са правилни, системата разрешава достъп.</w:t>
      </w:r>
      <w:r>
        <w:rPr>
          <w:lang w:eastAsia="bg-BG"/>
        </w:rPr>
        <w:t xml:space="preserve"> </w:t>
      </w:r>
      <w:r>
        <w:rPr>
          <w:lang w:eastAsia="bg-BG"/>
        </w:rPr>
        <w:t>Предимствата на токените са очевидни – те осигуряват допълнителен слой защита, намаляват риска от кражба на пароли и правят системите по-надеждни. Разбира се, има и недостатъци: физическите токени могат да се изгубят или забравят, а софтуерните зависят от работата на мобилното устройство и интернет връзката.</w:t>
      </w:r>
      <w:r>
        <w:rPr>
          <w:lang w:eastAsia="bg-BG"/>
        </w:rPr>
        <w:t xml:space="preserve"> </w:t>
      </w:r>
      <w:r>
        <w:rPr>
          <w:lang w:eastAsia="bg-BG"/>
        </w:rPr>
        <w:t>Токените се използват широко в реалния живот – в банки за онлайн транзакции, в корпоративни мрежи за достъп до вътрешни ресурси, в държавни услуги за сигурен електронен достъп, както и в облачни платформи и онлайн приложения за защита на акаунти.</w:t>
      </w:r>
      <w:r>
        <w:rPr>
          <w:lang w:eastAsia="bg-BG"/>
        </w:rPr>
        <w:t xml:space="preserve"> </w:t>
      </w:r>
      <w:r>
        <w:rPr>
          <w:lang w:eastAsia="bg-BG"/>
        </w:rPr>
        <w:t>В крайна сметка, факторът „нещо, което имаш“ е изключително важен за съвременната сигурност. Той гарантира, че дори при компрометирана парола, системата остава защитена. Когато се комбинира с други фактори като парола или биометрични данни, токенът създава надеждна, многопластова защита срещу неоторизиран достъп и кибератаки.</w:t>
      </w:r>
    </w:p>
    <w:p w:rsidR="00B631FA" w:rsidRPr="00B631FA" w:rsidRDefault="00B631FA" w:rsidP="00B631FA">
      <w:pPr>
        <w:rPr>
          <w:lang w:eastAsia="bg-BG"/>
        </w:rPr>
      </w:pPr>
    </w:p>
    <w:p w:rsidR="001B18A9" w:rsidRDefault="00B631FA" w:rsidP="00B631FA">
      <w:pPr>
        <w:pStyle w:val="Heading3"/>
        <w:numPr>
          <w:ilvl w:val="0"/>
          <w:numId w:val="0"/>
        </w:numPr>
      </w:pPr>
      <w:r>
        <w:t>2.2.5 *</w:t>
      </w:r>
      <w:r w:rsidR="001B18A9">
        <w:t>Нещо, което си (биометрия)</w:t>
      </w:r>
    </w:p>
    <w:p w:rsidR="00B631FA" w:rsidRDefault="00B631FA" w:rsidP="00B631FA">
      <w:pPr>
        <w:rPr>
          <w:lang w:eastAsia="bg-BG"/>
        </w:rPr>
      </w:pPr>
      <w:r>
        <w:rPr>
          <w:lang w:eastAsia="bg-BG"/>
        </w:rPr>
        <w:t>Третият фактор за автентикация се нарича „нещо, което си“ и се основава на уникалните характеристики на самия човек. Вместо да въвеждаш парола или да използваш токен, системата разпознава потребителя по физически или поведенчески белези, които са уникални и трудн</w:t>
      </w:r>
      <w:r>
        <w:rPr>
          <w:lang w:eastAsia="bg-BG"/>
        </w:rPr>
        <w:t xml:space="preserve">о могат да бъдат фалшифицирани. </w:t>
      </w:r>
      <w:r>
        <w:rPr>
          <w:lang w:eastAsia="bg-BG"/>
        </w:rPr>
        <w:t>Най-разпространените биометрични методи включват пръстови отпечатъци, лицево разпознаване, сканиране на ириса и гласова идентификация. Пръстовите отпечатъци се използват масово в мобилни устройства и корпоративни системи, защото всеки отпечатък е уникален. Лицевото разпознаване анализира формата на лицето, разстоянието между очите и други черти, като се използва както в смартфони, така и на летища или в сгради с висока сигурност. Сканирането на ириса е много прецизно, тъй като ирисът на всеки човек има уникални шарки. Гласовата идентификация се прилага при телефонни услуги и дистанционно управление на системи, като анализира тон, интонация и модел на говорене.</w:t>
      </w:r>
    </w:p>
    <w:p w:rsidR="00B631FA" w:rsidRDefault="00B631FA" w:rsidP="00B631FA">
      <w:pPr>
        <w:ind w:firstLine="0"/>
        <w:rPr>
          <w:lang w:eastAsia="bg-BG"/>
        </w:rPr>
      </w:pPr>
      <w:r>
        <w:rPr>
          <w:lang w:eastAsia="bg-BG"/>
        </w:rPr>
        <w:lastRenderedPageBreak/>
        <w:t>Съществуват и поведенчески биометрични методи, които се основават на начина, по който човек използва устройството си – например модел на писане на клавиатура, движения на мишката или навици при използване на мобилен телефон. Те допълват другите биометрични фактори и позволяват непрекъснат мониторинг на сигурността.</w:t>
      </w:r>
      <w:r>
        <w:rPr>
          <w:lang w:eastAsia="bg-BG"/>
        </w:rPr>
        <w:t xml:space="preserve"> </w:t>
      </w:r>
      <w:r>
        <w:rPr>
          <w:lang w:eastAsia="bg-BG"/>
        </w:rPr>
        <w:t>Основното предимство на биометрията е, че е удобна и сигурна. Не е нужно да помниш пароли или да носиш допълнителни устройства – системата те разпознава сама. В същото време тези методи са трудни за фалшифициране, защото физическите характеристики на човека са уникални. Затова биометричните технологии се използват в банкови системи, държавни услуги и корпоративни мрежи, където сигурността е критична.</w:t>
      </w:r>
      <w:r>
        <w:rPr>
          <w:lang w:eastAsia="bg-BG"/>
        </w:rPr>
        <w:t xml:space="preserve"> </w:t>
      </w:r>
      <w:r>
        <w:rPr>
          <w:lang w:eastAsia="bg-BG"/>
        </w:rPr>
        <w:t>Разбира се, биометрията има и своите ограничения. Например, пръстовите отпечатъци могат да се затруднят, ако пръстите са наранени или мръсни, а лицевото разпознаване може да бъде повлияно от светлината или промяната на външния вид на потребителя. Затова биометрията често се използва заедно с друг фактор, като парола или токен, в рамките на многофакторна автентикация (MFA). Например, смартфон за достъп до банково приложение може да изисква едновременно лицево разпознаване и PIN код, а в корпоративни системи – смарт карта и сканиране на пръстов отпечатък за вход в сграда и мрежа.</w:t>
      </w:r>
      <w:r>
        <w:rPr>
          <w:lang w:eastAsia="bg-BG"/>
        </w:rPr>
        <w:t xml:space="preserve"> </w:t>
      </w:r>
      <w:r>
        <w:rPr>
          <w:lang w:eastAsia="bg-BG"/>
        </w:rPr>
        <w:t>В крайна сметка, факторът „нещо, което си“ е мощен и удобен метод за автентикация. Той разчита на уникалността на човека и в комбинация с други фактори осигурява многопластова защита срещу неоторизиран достъп, кражба на информация и кибератаки. Биометрията се превръща в ключов елемент от съвременните стратегии за сигурност и се използва все повече в ежедневието и бизнеса.</w:t>
      </w:r>
    </w:p>
    <w:p w:rsidR="009D7B62" w:rsidRPr="00B631FA" w:rsidRDefault="009D7B62" w:rsidP="00B631FA">
      <w:pPr>
        <w:ind w:firstLine="0"/>
        <w:rPr>
          <w:lang w:eastAsia="bg-BG"/>
        </w:rPr>
      </w:pPr>
    </w:p>
    <w:p w:rsidR="001B18A9" w:rsidRDefault="00B631FA" w:rsidP="00B631FA">
      <w:pPr>
        <w:pStyle w:val="Heading3"/>
        <w:numPr>
          <w:ilvl w:val="0"/>
          <w:numId w:val="0"/>
        </w:numPr>
      </w:pPr>
      <w:r>
        <w:t>2.2.6</w:t>
      </w:r>
      <w:r w:rsidR="001B18A9">
        <w:t>* Мястото на Proximity Lock системите</w:t>
      </w:r>
    </w:p>
    <w:p w:rsidR="00B631FA" w:rsidRPr="00B631FA" w:rsidRDefault="009D7B62" w:rsidP="009D7B62">
      <w:pPr>
        <w:rPr>
          <w:lang w:eastAsia="bg-BG"/>
        </w:rPr>
      </w:pPr>
      <w:r>
        <w:rPr>
          <w:lang w:eastAsia="bg-BG"/>
        </w:rPr>
        <w:t>С развитието на съвременните технологии за сигурност, удобството и защитата вървят ръка за ръка. Един от методите, който все повече се използва, са Proximity Lock системите – системи, които заключват или отключват устройство или помещение автоматично, в зависимост от това</w:t>
      </w:r>
      <w:r>
        <w:rPr>
          <w:lang w:eastAsia="bg-BG"/>
        </w:rPr>
        <w:t xml:space="preserve"> дали потребителят е в близост. </w:t>
      </w:r>
      <w:r>
        <w:rPr>
          <w:lang w:eastAsia="bg-BG"/>
        </w:rPr>
        <w:t>Идеята е проста, но ефективна. Когато човек се приближи до компютър, офис врата или друго защитено пространство със своя идентификатор – като смарт карта, токен или мобилно устройство – системата разпознава присъствието му и му осигурява достъп. Когато потребителят се отдалечи, системата автоматично заключва устройството или</w:t>
      </w:r>
      <w:r>
        <w:rPr>
          <w:lang w:eastAsia="bg-BG"/>
        </w:rPr>
        <w:t xml:space="preserve"> </w:t>
      </w:r>
      <w:r>
        <w:rPr>
          <w:lang w:eastAsia="bg-BG"/>
        </w:rPr>
        <w:t xml:space="preserve">помещението. Така не само се пести време и усилия, но и се гарантира, че никой </w:t>
      </w:r>
      <w:r>
        <w:rPr>
          <w:lang w:eastAsia="bg-BG"/>
        </w:rPr>
        <w:lastRenderedPageBreak/>
        <w:t>неоторизиран няма да има достъп до ресурса.</w:t>
      </w:r>
      <w:r>
        <w:rPr>
          <w:lang w:eastAsia="bg-BG"/>
        </w:rPr>
        <w:t xml:space="preserve"> </w:t>
      </w:r>
      <w:r>
        <w:rPr>
          <w:lang w:eastAsia="bg-BG"/>
        </w:rPr>
        <w:t>Proximity Lock системите са ценни, защото съчетават удобство и сигурност. Потребителят не трябва да въвежда парола всеки път или да се тревожи дали е заключил устройството, защото това се случва автоматично. В същото време системата може да се интегрира с други фактори за автентикация – като токен, парола или биометрични данни – и да създаде надеждна многопластова защита.</w:t>
      </w:r>
      <w:r>
        <w:rPr>
          <w:lang w:eastAsia="bg-BG"/>
        </w:rPr>
        <w:t xml:space="preserve"> </w:t>
      </w:r>
      <w:r>
        <w:rPr>
          <w:lang w:eastAsia="bg-BG"/>
        </w:rPr>
        <w:t>Тези системи намират широко приложение. В корпоративни офиси те позволяват автоматично заключване на компютри или помещения, когато служителят напусне бюрото си. В банкови и финансови институции се използват за защита на чувствителни системи, където всеки момент на неоторизиран достъп може да бъде критичен. Дори в интелигентни домове Proximity Lock системите позволяват автоматично отключване на врати или устройства чрез мобилно приложение или смарт карта.</w:t>
      </w:r>
      <w:r>
        <w:rPr>
          <w:lang w:eastAsia="bg-BG"/>
        </w:rPr>
        <w:t xml:space="preserve"> </w:t>
      </w:r>
      <w:r>
        <w:rPr>
          <w:lang w:eastAsia="bg-BG"/>
        </w:rPr>
        <w:t>Ключовата им сила е в това, че действат като допълнителен слой за сигурност. Дори ако някой има физически достъп до устройството, то ще остане заключено, ако упълномощеният потребител не е наблизо. По този начин системата гарантира, че само легитимни лица могат да взаимодействат с нея, и намалява риска от кражба на информация или неоторизиран достъп.</w:t>
      </w:r>
      <w:r>
        <w:rPr>
          <w:lang w:eastAsia="bg-BG"/>
        </w:rPr>
        <w:t xml:space="preserve"> </w:t>
      </w:r>
      <w:bookmarkStart w:id="4" w:name="_GoBack"/>
      <w:bookmarkEnd w:id="4"/>
      <w:r>
        <w:rPr>
          <w:lang w:eastAsia="bg-BG"/>
        </w:rPr>
        <w:t>В крайна сметка, Proximity Lock системите заемат важно място в съвременните стратегии за сигурност. Те съчетават автоматизация, удобство и надеждност, като позволяват непрекъснат контрол на достъпа и се интегрират безпроблемно с останалите фактори за автентикация. Така се създава цялостна защита на информационните системи и ресурсите на организацията, без да се нарушава комфорта на потребителите.</w:t>
      </w:r>
    </w:p>
    <w:p w:rsidR="00F7323C" w:rsidRPr="00F7323C" w:rsidRDefault="00F7323C" w:rsidP="00B631FA">
      <w:pPr>
        <w:pStyle w:val="Heading3"/>
        <w:numPr>
          <w:ilvl w:val="0"/>
          <w:numId w:val="0"/>
        </w:numPr>
      </w:pPr>
    </w:p>
    <w:p w:rsidR="00C547F8" w:rsidRDefault="00C547F8" w:rsidP="00C547F8">
      <w:pPr>
        <w:pStyle w:val="Heading2"/>
        <w:numPr>
          <w:ilvl w:val="0"/>
          <w:numId w:val="0"/>
        </w:numPr>
        <w:ind w:left="430" w:hanging="430"/>
        <w:rPr>
          <w:lang w:eastAsia="bg-BG"/>
        </w:rPr>
      </w:pPr>
      <w:r>
        <w:rPr>
          <w:lang w:eastAsia="bg-BG"/>
        </w:rPr>
        <w:t>2.3. Bluetooth технология</w:t>
      </w:r>
    </w:p>
    <w:p w:rsidR="001B18A9" w:rsidRDefault="001B18A9" w:rsidP="001B18A9">
      <w:pPr>
        <w:ind w:firstLine="0"/>
        <w:rPr>
          <w:lang w:eastAsia="bg-BG"/>
        </w:rPr>
      </w:pPr>
    </w:p>
    <w:p w:rsidR="001B18A9" w:rsidRDefault="001B18A9" w:rsidP="001B18A9">
      <w:pPr>
        <w:ind w:firstLine="0"/>
        <w:rPr>
          <w:lang w:eastAsia="bg-BG"/>
        </w:rPr>
      </w:pPr>
      <w:r>
        <w:rPr>
          <w:lang w:eastAsia="bg-BG"/>
        </w:rPr>
        <w:t>2.3. Bluetooth технология</w:t>
      </w:r>
    </w:p>
    <w:p w:rsidR="001B18A9" w:rsidRDefault="001B18A9" w:rsidP="001B18A9">
      <w:pPr>
        <w:ind w:firstLine="0"/>
        <w:rPr>
          <w:lang w:eastAsia="bg-BG"/>
        </w:rPr>
      </w:pPr>
    </w:p>
    <w:p w:rsidR="001B18A9" w:rsidRDefault="001B18A9" w:rsidP="001B18A9">
      <w:pPr>
        <w:ind w:firstLine="0"/>
        <w:rPr>
          <w:lang w:eastAsia="bg-BG"/>
        </w:rPr>
      </w:pPr>
      <w:r>
        <w:rPr>
          <w:lang w:eastAsia="bg-BG"/>
        </w:rPr>
        <w:t>* Основи на Bluetooth</w:t>
      </w:r>
    </w:p>
    <w:p w:rsidR="001B18A9" w:rsidRDefault="001B18A9" w:rsidP="001B18A9">
      <w:pPr>
        <w:ind w:firstLine="0"/>
        <w:rPr>
          <w:lang w:eastAsia="bg-BG"/>
        </w:rPr>
      </w:pPr>
      <w:r>
        <w:rPr>
          <w:lang w:eastAsia="bg-BG"/>
        </w:rPr>
        <w:t>* Bluetooth Classic vs Bluetooth Low Energy (BLE)</w:t>
      </w:r>
    </w:p>
    <w:p w:rsidR="001B18A9" w:rsidRDefault="001B18A9" w:rsidP="001B18A9">
      <w:pPr>
        <w:ind w:firstLine="0"/>
        <w:rPr>
          <w:lang w:eastAsia="bg-BG"/>
        </w:rPr>
      </w:pPr>
      <w:r>
        <w:rPr>
          <w:lang w:eastAsia="bg-BG"/>
        </w:rPr>
        <w:t>* Обхват и честотен диапазон</w:t>
      </w:r>
    </w:p>
    <w:p w:rsidR="001B18A9" w:rsidRDefault="001B18A9" w:rsidP="001B18A9">
      <w:pPr>
        <w:ind w:firstLine="0"/>
        <w:rPr>
          <w:lang w:eastAsia="bg-BG"/>
        </w:rPr>
      </w:pPr>
      <w:r>
        <w:rPr>
          <w:lang w:eastAsia="bg-BG"/>
        </w:rPr>
        <w:lastRenderedPageBreak/>
        <w:t>* Предимства за embedded системи</w:t>
      </w:r>
    </w:p>
    <w:p w:rsidR="001B18A9" w:rsidRPr="001B18A9" w:rsidRDefault="001B18A9" w:rsidP="001B18A9">
      <w:pPr>
        <w:rPr>
          <w:lang w:eastAsia="bg-BG"/>
        </w:rPr>
      </w:pPr>
    </w:p>
    <w:p w:rsidR="00C547F8" w:rsidRDefault="00C547F8" w:rsidP="00C547F8">
      <w:pPr>
        <w:rPr>
          <w:lang w:eastAsia="bg-BG"/>
        </w:rPr>
      </w:pPr>
    </w:p>
    <w:p w:rsidR="00C547F8" w:rsidRDefault="00C547F8" w:rsidP="00C547F8">
      <w:pPr>
        <w:rPr>
          <w:lang w:eastAsia="bg-BG"/>
        </w:rPr>
      </w:pPr>
      <w:r>
        <w:rPr>
          <w:lang w:eastAsia="bg-BG"/>
        </w:rPr>
        <w:t>* Основи на Bluetooth</w:t>
      </w:r>
    </w:p>
    <w:p w:rsidR="00C547F8" w:rsidRDefault="00C547F8" w:rsidP="00C547F8">
      <w:pPr>
        <w:rPr>
          <w:lang w:eastAsia="bg-BG"/>
        </w:rPr>
      </w:pPr>
      <w:r>
        <w:rPr>
          <w:lang w:eastAsia="bg-BG"/>
        </w:rPr>
        <w:t>* Bluetooth Classic vs Bluetooth Low Energy (BLE)</w:t>
      </w:r>
    </w:p>
    <w:p w:rsidR="00C547F8" w:rsidRDefault="00C547F8" w:rsidP="00C547F8">
      <w:pPr>
        <w:rPr>
          <w:lang w:eastAsia="bg-BG"/>
        </w:rPr>
      </w:pPr>
      <w:r>
        <w:rPr>
          <w:lang w:eastAsia="bg-BG"/>
        </w:rPr>
        <w:t>* Обхват и честотен диапазон</w:t>
      </w:r>
    </w:p>
    <w:p w:rsidR="00C547F8" w:rsidRPr="00C547F8" w:rsidRDefault="00C547F8" w:rsidP="00C547F8">
      <w:pPr>
        <w:rPr>
          <w:lang w:eastAsia="bg-BG"/>
        </w:rPr>
      </w:pPr>
      <w:r>
        <w:rPr>
          <w:lang w:eastAsia="bg-BG"/>
        </w:rPr>
        <w:t>* Предимства за embedded системи</w:t>
      </w:r>
    </w:p>
    <w:p w:rsidR="00C547F8" w:rsidRDefault="00C547F8" w:rsidP="00C547F8">
      <w:pPr>
        <w:ind w:firstLine="0"/>
        <w:rPr>
          <w:lang w:eastAsia="bg-BG"/>
        </w:rPr>
      </w:pPr>
    </w:p>
    <w:p w:rsidR="007418DC" w:rsidRDefault="007418DC" w:rsidP="007418DC">
      <w:pPr>
        <w:pStyle w:val="Heading3"/>
        <w:numPr>
          <w:ilvl w:val="0"/>
          <w:numId w:val="0"/>
        </w:numPr>
      </w:pPr>
    </w:p>
    <w:p w:rsidR="007418DC" w:rsidRPr="007418DC" w:rsidRDefault="007418DC" w:rsidP="007418DC">
      <w:pPr>
        <w:rPr>
          <w:lang w:eastAsia="bg-BG"/>
        </w:rPr>
      </w:pPr>
    </w:p>
    <w:p w:rsidR="007418DC" w:rsidRDefault="007418DC" w:rsidP="007418DC"/>
    <w:p w:rsidR="007418DC" w:rsidRPr="00834545" w:rsidRDefault="007418DC" w:rsidP="007418DC"/>
    <w:p w:rsidR="00C62902" w:rsidRDefault="00C62902" w:rsidP="00C62902">
      <w:pPr>
        <w:pStyle w:val="Heading1"/>
      </w:pPr>
      <w:bookmarkStart w:id="5" w:name="_Toc219445203"/>
      <w:r>
        <w:t>Заключение</w:t>
      </w:r>
      <w:bookmarkEnd w:id="5"/>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6" w:name="_Toc219445204"/>
      <w:r w:rsidRPr="003606DC">
        <w:t>Литература:</w:t>
      </w:r>
      <w:bookmarkEnd w:id="1"/>
      <w:bookmarkEnd w:id="2"/>
      <w:bookmarkEnd w:id="3"/>
      <w:bookmarkEnd w:id="6"/>
    </w:p>
    <w:p w:rsidR="00231966" w:rsidRPr="0072443B" w:rsidRDefault="00231966" w:rsidP="009F7CE7">
      <w:pPr>
        <w:pStyle w:val="ListParagraph"/>
        <w:numPr>
          <w:ilvl w:val="0"/>
          <w:numId w:val="2"/>
        </w:numPr>
        <w:spacing w:after="160"/>
      </w:pPr>
      <w:bookmarkStart w:id="7" w:name="_Toc109577646"/>
      <w:bookmarkStart w:id="8" w:name="_Toc133249660"/>
      <w:bookmarkStart w:id="9" w:name="_Toc133249727"/>
      <w:bookmarkStart w:id="10"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7"/>
      <w:bookmarkEnd w:id="8"/>
      <w:bookmarkEnd w:id="9"/>
      <w:bookmarkEnd w:id="10"/>
    </w:p>
    <w:p w:rsidR="00231966" w:rsidRPr="0072443B" w:rsidRDefault="00231966" w:rsidP="009F7CE7">
      <w:pPr>
        <w:pStyle w:val="ListParagraph"/>
        <w:numPr>
          <w:ilvl w:val="0"/>
          <w:numId w:val="2"/>
        </w:numPr>
        <w:spacing w:after="160"/>
      </w:pPr>
      <w:bookmarkStart w:id="11" w:name="_Toc109577647"/>
      <w:bookmarkStart w:id="12" w:name="_Toc133249661"/>
      <w:bookmarkStart w:id="13" w:name="_Toc133249728"/>
      <w:bookmarkStart w:id="14" w:name="_Toc133272497"/>
      <w:r w:rsidRPr="0072443B">
        <w:t xml:space="preserve">Есканази, Аврам. </w:t>
      </w:r>
      <w:bookmarkEnd w:id="11"/>
      <w:bookmarkEnd w:id="12"/>
      <w:bookmarkEnd w:id="13"/>
      <w:bookmarkEnd w:id="1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lastRenderedPageBreak/>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F1C" w:rsidRDefault="00193F1C" w:rsidP="00384DA0">
      <w:r>
        <w:separator/>
      </w:r>
    </w:p>
  </w:endnote>
  <w:endnote w:type="continuationSeparator" w:id="0">
    <w:p w:rsidR="00193F1C" w:rsidRDefault="00193F1C"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9D7B62">
          <w:rPr>
            <w:noProof/>
          </w:rPr>
          <w:t>15</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F1C" w:rsidRDefault="00193F1C" w:rsidP="00384DA0">
      <w:r>
        <w:separator/>
      </w:r>
    </w:p>
  </w:footnote>
  <w:footnote w:type="continuationSeparator" w:id="0">
    <w:p w:rsidR="00193F1C" w:rsidRDefault="00193F1C"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4547"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29597BC4"/>
    <w:multiLevelType w:val="hybridMultilevel"/>
    <w:tmpl w:val="9FA61A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6227F"/>
    <w:multiLevelType w:val="hybridMultilevel"/>
    <w:tmpl w:val="2DD809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6469B"/>
    <w:multiLevelType w:val="hybridMultilevel"/>
    <w:tmpl w:val="D19E556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2"/>
  </w:num>
  <w:num w:numId="4">
    <w:abstractNumId w:val="6"/>
  </w:num>
  <w:num w:numId="5">
    <w:abstractNumId w:val="10"/>
  </w:num>
  <w:num w:numId="6">
    <w:abstractNumId w:val="0"/>
  </w:num>
  <w:num w:numId="7">
    <w:abstractNumId w:val="1"/>
  </w:num>
  <w:num w:numId="8">
    <w:abstractNumId w:val="2"/>
  </w:num>
  <w:num w:numId="9">
    <w:abstractNumId w:val="8"/>
  </w:num>
  <w:num w:numId="10">
    <w:abstractNumId w:val="7"/>
  </w:num>
  <w:num w:numId="11">
    <w:abstractNumId w:val="9"/>
  </w:num>
  <w:num w:numId="12">
    <w:abstractNumId w:val="3"/>
    <w:lvlOverride w:ilvl="0">
      <w:startOverride w:val="2"/>
    </w:lvlOverride>
    <w:lvlOverride w:ilvl="1">
      <w:startOverride w:val="2"/>
    </w:lvlOverride>
    <w:lvlOverride w:ilvl="2">
      <w:startOverride w:val="3"/>
    </w:lvlOverride>
  </w:num>
  <w:num w:numId="13">
    <w:abstractNumId w:val="11"/>
  </w:num>
  <w:num w:numId="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93F1C"/>
    <w:rsid w:val="001A5616"/>
    <w:rsid w:val="001B1010"/>
    <w:rsid w:val="001B18A9"/>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530"/>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418DC"/>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34545"/>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334E"/>
    <w:rsid w:val="00944FA2"/>
    <w:rsid w:val="009541D4"/>
    <w:rsid w:val="00954777"/>
    <w:rsid w:val="00970B9F"/>
    <w:rsid w:val="009757CF"/>
    <w:rsid w:val="009C11CF"/>
    <w:rsid w:val="009D4F26"/>
    <w:rsid w:val="009D7B62"/>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631FA"/>
    <w:rsid w:val="00B700DD"/>
    <w:rsid w:val="00B7581D"/>
    <w:rsid w:val="00B850AA"/>
    <w:rsid w:val="00B95717"/>
    <w:rsid w:val="00C20259"/>
    <w:rsid w:val="00C226B7"/>
    <w:rsid w:val="00C42BAB"/>
    <w:rsid w:val="00C42BD5"/>
    <w:rsid w:val="00C528A5"/>
    <w:rsid w:val="00C540C5"/>
    <w:rsid w:val="00C547F8"/>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D1644"/>
    <w:rsid w:val="00DE2771"/>
    <w:rsid w:val="00DF300B"/>
    <w:rsid w:val="00DF7B2C"/>
    <w:rsid w:val="00E142B5"/>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23C"/>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A61EB"/>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16306516">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5485F9-B77B-4840-B759-B6D38B17F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4193</Words>
  <Characters>23903</Characters>
  <Application>Microsoft Office Word</Application>
  <DocSecurity>0</DocSecurity>
  <Lines>199</Lines>
  <Paragraphs>56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15</cp:revision>
  <dcterms:created xsi:type="dcterms:W3CDTF">2025-04-20T17:11:00Z</dcterms:created>
  <dcterms:modified xsi:type="dcterms:W3CDTF">2026-02-05T09:31:00Z</dcterms:modified>
</cp:coreProperties>
</file>