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904B35" wp14:paraId="22FCB934" wp14:textId="02C66856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1F904B35" wp14:anchorId="6D8D8DCB">
            <wp:extent cx="561975" cy="742950"/>
            <wp:effectExtent l="0" t="0" r="0" b="0"/>
            <wp:docPr id="1924613301" name="" descr="gotovo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3922e54b6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ПРОФЕСИОНАЛНА  ГИМНАЗИЯ</w:t>
      </w:r>
    </w:p>
    <w:p xmlns:wp14="http://schemas.microsoft.com/office/word/2010/wordml" w:rsidP="1F904B35" wp14:paraId="11EE7E57" wp14:textId="6962D8C8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ЕЛЕКТРОНИКА И ЕНЕРГЕТИКА – гр. БАНСКО</w:t>
      </w:r>
    </w:p>
    <w:p xmlns:wp14="http://schemas.microsoft.com/office/word/2010/wordml" w:rsidP="1F904B35" wp14:paraId="70D2696D" wp14:textId="4F4C91B6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904B35" wp14:paraId="5AFC399C" wp14:textId="341D7B4E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БЪЛГАРИЯ,  БАНСКО 2770,  УЛ. «БЪЛГАРИЯ» 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№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23,  ТЕЛ:0749/8-84-02</w:t>
      </w:r>
    </w:p>
    <w:p xmlns:wp14="http://schemas.microsoft.com/office/word/2010/wordml" w:rsidP="1F904B35" wp14:paraId="645CF72F" wp14:textId="699901E9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e-mail: </w:t>
      </w:r>
      <w:hyperlink r:id="Ra78348aa46d84ba3">
        <w:r w:rsidRPr="1F904B35" w:rsidR="1F904B3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info-102015@edu.mon.bg</w:t>
        </w:r>
      </w:hyperlink>
    </w:p>
    <w:p xmlns:wp14="http://schemas.microsoft.com/office/word/2010/wordml" w:rsidP="1F904B35" wp14:paraId="3135017A" wp14:textId="69E92EB0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904B35" wp14:paraId="721AC06D" wp14:textId="3AC08587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904B35" wp14:paraId="4412F143" wp14:textId="7F2A3EB5">
      <w:pPr>
        <w:pStyle w:val="Normal"/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bg-BG"/>
        </w:rPr>
        <w:t>ДИПЛОМЕН ПРОЕКТ</w:t>
      </w:r>
    </w:p>
    <w:p xmlns:wp14="http://schemas.microsoft.com/office/word/2010/wordml" w:rsidP="1F904B35" wp14:paraId="69BD265A" wp14:textId="59F58CAA">
      <w:pPr>
        <w:tabs>
          <w:tab w:val="left" w:leader="none" w:pos="3108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904B35" wp14:paraId="794A5A33" wp14:textId="135103FB">
      <w:pPr>
        <w:spacing w:after="0" w:line="360" w:lineRule="auto"/>
        <w:ind w:left="-270" w:right="-51" w:firstLine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Държавен изпит за придобиване на трета степен </w:t>
      </w:r>
    </w:p>
    <w:p xmlns:wp14="http://schemas.microsoft.com/office/word/2010/wordml" w:rsidP="1F904B35" wp14:paraId="4DB02846" wp14:textId="75EFCE5B">
      <w:pPr>
        <w:spacing w:after="0" w:line="360" w:lineRule="auto"/>
        <w:ind w:left="-270" w:right="-51" w:firstLine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на професионална квалификация</w:t>
      </w:r>
    </w:p>
    <w:p xmlns:wp14="http://schemas.microsoft.com/office/word/2010/wordml" w:rsidP="1F904B35" wp14:paraId="2824D185" wp14:textId="1232E726">
      <w:pPr>
        <w:spacing w:after="0" w:line="360" w:lineRule="auto"/>
        <w:ind w:left="-270" w:right="-51" w:firstLine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по професия код 481030 „Приложен програмист“</w:t>
      </w:r>
    </w:p>
    <w:p xmlns:wp14="http://schemas.microsoft.com/office/word/2010/wordml" w:rsidP="1F904B35" wp14:paraId="259D9714" wp14:textId="15483A93">
      <w:pPr>
        <w:spacing w:after="0" w:line="360" w:lineRule="auto"/>
        <w:ind w:left="-270" w:right="-51" w:firstLine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специалност код 4810301 „Приложно програмиране“</w:t>
      </w:r>
    </w:p>
    <w:p xmlns:wp14="http://schemas.microsoft.com/office/word/2010/wordml" w:rsidP="1F904B35" wp14:paraId="20D3C896" wp14:textId="3192DD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904B35" wp14:paraId="5C6D6191" wp14:textId="514B0F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904B35" wp14:paraId="019B920B" wp14:textId="05AB14D3">
      <w:pPr>
        <w:pStyle w:val="Normal"/>
        <w:spacing w:after="0" w:line="240" w:lineRule="auto"/>
        <w:ind w:left="851" w:right="-284" w:hanging="851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bg-BG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>ТЕМА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>: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>Разработване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 xml:space="preserve"> на Сайт за електронна търговия с компютри и компютърни компоненти, фокусирани най-вече върху вграден 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>конфигуратор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  <w:t xml:space="preserve"> - приложение за съставяне на компютърна конфигурация от наличните компоненти.</w:t>
      </w:r>
    </w:p>
    <w:p xmlns:wp14="http://schemas.microsoft.com/office/word/2010/wordml" w:rsidP="1F904B35" wp14:paraId="40304C2C" wp14:textId="04B655B9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p xmlns:wp14="http://schemas.microsoft.com/office/word/2010/wordml" w:rsidP="1F904B35" wp14:paraId="7CAFEB31" wp14:textId="2D045E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  <w:t xml:space="preserve"> 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Дипломант:                                                       </w:t>
      </w:r>
      <w:r>
        <w:tab/>
      </w:r>
      <w:r>
        <w:tab/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Ръководител:                          </w:t>
      </w:r>
    </w:p>
    <w:p xmlns:wp14="http://schemas.microsoft.com/office/word/2010/wordml" w:rsidP="1F904B35" wp14:paraId="7209AD24" wp14:textId="75180B1A">
      <w:pPr>
        <w:tabs>
          <w:tab w:val="left" w:leader="none" w:pos="600"/>
          <w:tab w:val="center" w:leader="none" w:pos="4536"/>
          <w:tab w:val="left" w:leader="none" w:pos="8196"/>
        </w:tabs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>
        <w:tab/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 Петър 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Павлевичин</w:t>
      </w:r>
      <w:r w:rsidRPr="1F904B35" w:rsidR="1F904B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                                                              инж. Георги Бориков   </w:t>
      </w:r>
    </w:p>
    <w:p xmlns:wp14="http://schemas.microsoft.com/office/word/2010/wordml" w:rsidP="1F904B35" wp14:paraId="2C078E63" wp14:textId="2CB35088">
      <w:pPr>
        <w:pStyle w:val="Normal"/>
        <w:tabs>
          <w:tab w:val="left" w:leader="none" w:pos="600"/>
          <w:tab w:val="center" w:leader="none" w:pos="4536"/>
          <w:tab w:val="left" w:leader="none" w:pos="8196"/>
        </w:tabs>
        <w:spacing w:after="160" w:line="360" w:lineRule="auto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F904B35" w:rsidR="1F904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 Банско, 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A2D37"/>
    <w:rsid w:val="1F904B35"/>
    <w:rsid w:val="7C2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7FF0"/>
  <w15:chartTrackingRefBased/>
  <w15:docId w15:val="{27B2BCD2-A1F3-4FAA-835C-A8A9038EE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ab3922e54b643d4" /><Relationship Type="http://schemas.openxmlformats.org/officeDocument/2006/relationships/hyperlink" Target="mailto:info-102015@edu.mon.bg" TargetMode="External" Id="Ra78348aa46d84b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2024-04-17T10:05:48.3081765Z</dcterms:created>
  <dcterms:modified xsi:type="dcterms:W3CDTF">2024-04-17T10:12:29.2110125Z</dcterms:modified>
  <dc:creator>Peter Pavlevichin</dc:creator>
  <lastModifiedBy>Peter Pavlevichin</lastModifiedBy>
</coreProperties>
</file>