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CAD" w:rsidRDefault="00367CAD" w:rsidP="00367CAD">
      <w:pPr>
        <w:pStyle w:val="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aps/>
          <w:color w:val="000000"/>
          <w:sz w:val="21"/>
          <w:szCs w:val="21"/>
        </w:rPr>
      </w:pPr>
      <w:r>
        <w:rPr>
          <w:rStyle w:val="a3"/>
          <w:rFonts w:ascii="Arial" w:eastAsiaTheme="majorEastAsia" w:hAnsi="Arial" w:cs="Arial"/>
          <w:b/>
          <w:bCs/>
          <w:caps/>
          <w:color w:val="000000"/>
          <w:sz w:val="21"/>
          <w:szCs w:val="21"/>
        </w:rPr>
        <w:t>Необходими продукти</w:t>
      </w:r>
    </w:p>
    <w:p w:rsidR="00367CAD" w:rsidRDefault="00367CAD" w:rsidP="00367C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45454"/>
          <w:sz w:val="23"/>
          <w:szCs w:val="23"/>
        </w:rPr>
      </w:pPr>
      <w:r>
        <w:rPr>
          <w:rFonts w:ascii="Arial" w:hAnsi="Arial" w:cs="Arial"/>
          <w:color w:val="545454"/>
          <w:sz w:val="23"/>
          <w:szCs w:val="23"/>
        </w:rPr>
        <w:t>4 ябълки</w:t>
      </w:r>
    </w:p>
    <w:p w:rsidR="00367CAD" w:rsidRDefault="00367CAD" w:rsidP="00367C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45454"/>
          <w:sz w:val="23"/>
          <w:szCs w:val="23"/>
        </w:rPr>
      </w:pPr>
      <w:r>
        <w:rPr>
          <w:rFonts w:ascii="Arial" w:hAnsi="Arial" w:cs="Arial"/>
          <w:color w:val="545454"/>
          <w:sz w:val="23"/>
          <w:szCs w:val="23"/>
        </w:rPr>
        <w:t>1 пакет бисквити</w:t>
      </w:r>
    </w:p>
    <w:p w:rsidR="00367CAD" w:rsidRDefault="00367CAD" w:rsidP="00367C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45454"/>
          <w:sz w:val="23"/>
          <w:szCs w:val="23"/>
        </w:rPr>
      </w:pPr>
      <w:r>
        <w:rPr>
          <w:rFonts w:ascii="Arial" w:hAnsi="Arial" w:cs="Arial"/>
          <w:color w:val="545454"/>
          <w:sz w:val="23"/>
          <w:szCs w:val="23"/>
        </w:rPr>
        <w:t xml:space="preserve">400 г. </w:t>
      </w:r>
      <w:proofErr w:type="spellStart"/>
      <w:r>
        <w:rPr>
          <w:rFonts w:ascii="Arial" w:hAnsi="Arial" w:cs="Arial"/>
          <w:color w:val="545454"/>
          <w:sz w:val="23"/>
          <w:szCs w:val="23"/>
        </w:rPr>
        <w:t>заквасена</w:t>
      </w:r>
      <w:proofErr w:type="spellEnd"/>
      <w:r>
        <w:rPr>
          <w:rFonts w:ascii="Arial" w:hAnsi="Arial" w:cs="Arial"/>
          <w:color w:val="545454"/>
          <w:sz w:val="23"/>
          <w:szCs w:val="23"/>
        </w:rPr>
        <w:t xml:space="preserve"> сметана</w:t>
      </w:r>
    </w:p>
    <w:p w:rsidR="00367CAD" w:rsidRDefault="00367CAD" w:rsidP="00367C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45454"/>
          <w:sz w:val="23"/>
          <w:szCs w:val="23"/>
        </w:rPr>
      </w:pPr>
      <w:r>
        <w:rPr>
          <w:rFonts w:ascii="Arial" w:hAnsi="Arial" w:cs="Arial"/>
          <w:color w:val="545454"/>
          <w:sz w:val="23"/>
          <w:szCs w:val="23"/>
        </w:rPr>
        <w:t>100 г. сладкарска сметана</w:t>
      </w:r>
    </w:p>
    <w:p w:rsidR="00367CAD" w:rsidRDefault="00367CAD" w:rsidP="00367C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45454"/>
          <w:sz w:val="23"/>
          <w:szCs w:val="23"/>
        </w:rPr>
      </w:pPr>
      <w:r>
        <w:rPr>
          <w:rFonts w:ascii="Arial" w:hAnsi="Arial" w:cs="Arial"/>
          <w:color w:val="545454"/>
          <w:sz w:val="23"/>
          <w:szCs w:val="23"/>
        </w:rPr>
        <w:t>150 г. пудра захар</w:t>
      </w:r>
    </w:p>
    <w:p w:rsidR="00367CAD" w:rsidRDefault="00367CAD" w:rsidP="00367C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45454"/>
          <w:sz w:val="23"/>
          <w:szCs w:val="23"/>
        </w:rPr>
      </w:pPr>
      <w:r>
        <w:rPr>
          <w:rFonts w:ascii="Arial" w:hAnsi="Arial" w:cs="Arial"/>
          <w:color w:val="545454"/>
          <w:sz w:val="23"/>
          <w:szCs w:val="23"/>
        </w:rPr>
        <w:t>200 г. орехи</w:t>
      </w:r>
    </w:p>
    <w:p w:rsidR="00367CAD" w:rsidRDefault="00367CAD" w:rsidP="00367C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45454"/>
          <w:sz w:val="23"/>
          <w:szCs w:val="23"/>
        </w:rPr>
      </w:pPr>
      <w:r>
        <w:rPr>
          <w:rFonts w:ascii="Arial" w:hAnsi="Arial" w:cs="Arial"/>
          <w:color w:val="545454"/>
          <w:sz w:val="23"/>
          <w:szCs w:val="23"/>
        </w:rPr>
        <w:t>1 ч.л. канела</w:t>
      </w:r>
    </w:p>
    <w:p w:rsidR="00367CAD" w:rsidRDefault="00367CAD" w:rsidP="00367C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45454"/>
          <w:sz w:val="23"/>
          <w:szCs w:val="23"/>
        </w:rPr>
      </w:pPr>
      <w:r>
        <w:rPr>
          <w:rFonts w:ascii="Arial" w:hAnsi="Arial" w:cs="Arial"/>
          <w:color w:val="545454"/>
          <w:sz w:val="23"/>
          <w:szCs w:val="23"/>
        </w:rPr>
        <w:t>200 г. млечен шоколад</w:t>
      </w:r>
    </w:p>
    <w:p w:rsidR="00367CAD" w:rsidRDefault="00367CAD" w:rsidP="00367C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45454"/>
          <w:sz w:val="23"/>
          <w:szCs w:val="23"/>
        </w:rPr>
      </w:pPr>
      <w:r>
        <w:rPr>
          <w:rFonts w:ascii="Arial" w:hAnsi="Arial" w:cs="Arial"/>
          <w:color w:val="545454"/>
          <w:sz w:val="23"/>
          <w:szCs w:val="23"/>
        </w:rPr>
        <w:t>50 г. сладкарска сметана (за шоколадова заливка)</w:t>
      </w:r>
    </w:p>
    <w:p w:rsidR="00367CAD" w:rsidRDefault="00367CAD" w:rsidP="00367CAD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545454"/>
          <w:sz w:val="23"/>
          <w:szCs w:val="23"/>
        </w:rPr>
      </w:pPr>
      <w:hyperlink r:id="rId6" w:history="1">
        <w:r>
          <w:rPr>
            <w:rStyle w:val="a5"/>
            <w:rFonts w:ascii="Arial" w:hAnsi="Arial" w:cs="Arial"/>
            <w:color w:val="000000"/>
            <w:sz w:val="23"/>
            <w:szCs w:val="23"/>
          </w:rPr>
          <w:t>Мерки и еквиваленти за продукти</w:t>
        </w:r>
      </w:hyperlink>
    </w:p>
    <w:p w:rsidR="00367CAD" w:rsidRDefault="00367CAD" w:rsidP="00367CAD">
      <w:pPr>
        <w:pStyle w:val="2"/>
        <w:shd w:val="clear" w:color="auto" w:fill="FFFFFF"/>
        <w:spacing w:before="300" w:after="150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Style w:val="a3"/>
          <w:rFonts w:ascii="Arial" w:hAnsi="Arial" w:cs="Arial"/>
          <w:b/>
          <w:bCs/>
          <w:caps/>
          <w:color w:val="000000"/>
          <w:sz w:val="24"/>
          <w:szCs w:val="24"/>
        </w:rPr>
        <w:t>Начин на приготвяне на бисквитена торта</w:t>
      </w:r>
    </w:p>
    <w:p w:rsidR="00367CAD" w:rsidRDefault="00367CAD" w:rsidP="00367CAD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545454"/>
          <w:sz w:val="23"/>
          <w:szCs w:val="23"/>
        </w:rPr>
      </w:pPr>
      <w:r>
        <w:rPr>
          <w:rFonts w:ascii="Arial" w:hAnsi="Arial" w:cs="Arial"/>
          <w:color w:val="545454"/>
          <w:sz w:val="23"/>
          <w:szCs w:val="23"/>
        </w:rPr>
        <w:t>Подготвяме ябълките, като ги почистим и настържем на едро, както и орехите, като ги смелим на ситно.</w:t>
      </w:r>
    </w:p>
    <w:p w:rsidR="00367CAD" w:rsidRDefault="00367CAD" w:rsidP="00367CAD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545454"/>
          <w:sz w:val="23"/>
          <w:szCs w:val="23"/>
        </w:rPr>
      </w:pPr>
      <w:r>
        <w:rPr>
          <w:rFonts w:ascii="Arial" w:hAnsi="Arial" w:cs="Arial"/>
          <w:color w:val="545454"/>
          <w:sz w:val="23"/>
          <w:szCs w:val="23"/>
        </w:rPr>
        <w:t>Смесваме ябълките, орехите, пудрата захар и канелата.</w:t>
      </w:r>
    </w:p>
    <w:p w:rsidR="00367CAD" w:rsidRDefault="00367CAD" w:rsidP="00367C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bg-BG"/>
        </w:rPr>
        <w:drawing>
          <wp:inline distT="0" distB="0" distL="0" distR="0">
            <wp:extent cx="5669280" cy="3779520"/>
            <wp:effectExtent l="0" t="0" r="7620" b="0"/>
            <wp:docPr id="2" name="Картина 2" descr="БИСКВИТЕНА ТОРТА от Вкусните рецеп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ИСКВИТЕНА ТОРТА от Вкусните рецепт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CAD" w:rsidRDefault="00367CAD" w:rsidP="00367CAD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545454"/>
          <w:sz w:val="23"/>
          <w:szCs w:val="23"/>
        </w:rPr>
      </w:pPr>
      <w:r>
        <w:rPr>
          <w:rFonts w:ascii="Arial" w:hAnsi="Arial" w:cs="Arial"/>
          <w:color w:val="545454"/>
          <w:sz w:val="23"/>
          <w:szCs w:val="23"/>
        </w:rPr>
        <w:t xml:space="preserve">Разбиваме </w:t>
      </w:r>
      <w:proofErr w:type="spellStart"/>
      <w:r>
        <w:rPr>
          <w:rFonts w:ascii="Arial" w:hAnsi="Arial" w:cs="Arial"/>
          <w:color w:val="545454"/>
          <w:sz w:val="23"/>
          <w:szCs w:val="23"/>
        </w:rPr>
        <w:t>заквасената</w:t>
      </w:r>
      <w:proofErr w:type="spellEnd"/>
      <w:r>
        <w:rPr>
          <w:rFonts w:ascii="Arial" w:hAnsi="Arial" w:cs="Arial"/>
          <w:color w:val="545454"/>
          <w:sz w:val="23"/>
          <w:szCs w:val="23"/>
        </w:rPr>
        <w:t xml:space="preserve"> сметана, заедно със сладкарската – до хомогенна смес.</w:t>
      </w:r>
    </w:p>
    <w:p w:rsidR="00367CAD" w:rsidRDefault="00367CAD" w:rsidP="00367CA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  <w:lang w:eastAsia="bg-BG"/>
        </w:rPr>
        <w:lastRenderedPageBreak/>
        <w:drawing>
          <wp:inline distT="0" distB="0" distL="0" distR="0" wp14:anchorId="042AA8A0" wp14:editId="7393A869">
            <wp:extent cx="5669280" cy="3779520"/>
            <wp:effectExtent l="0" t="0" r="7620" b="0"/>
            <wp:docPr id="1" name="Картина 1" descr="БИСКВИТЕНА ТОРТА от Вкусните рецеп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ИСКВИТЕНА ТОРТА от Вкусните рецепт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67CAD" w:rsidRDefault="00367CAD" w:rsidP="00367CAD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545454"/>
          <w:sz w:val="23"/>
          <w:szCs w:val="23"/>
        </w:rPr>
      </w:pPr>
      <w:r>
        <w:rPr>
          <w:rFonts w:ascii="Arial" w:hAnsi="Arial" w:cs="Arial"/>
          <w:color w:val="545454"/>
          <w:sz w:val="23"/>
          <w:szCs w:val="23"/>
        </w:rPr>
        <w:t>И започваме да конструираме тортата, в следния ред – бисквити, ябълкова плънка и сметана.</w:t>
      </w:r>
    </w:p>
    <w:p w:rsidR="00367CAD" w:rsidRDefault="00367CAD" w:rsidP="00367CAD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545454"/>
          <w:sz w:val="23"/>
          <w:szCs w:val="23"/>
        </w:rPr>
      </w:pPr>
      <w:r>
        <w:rPr>
          <w:rFonts w:ascii="Arial" w:hAnsi="Arial" w:cs="Arial"/>
          <w:color w:val="545454"/>
          <w:sz w:val="23"/>
          <w:szCs w:val="23"/>
        </w:rPr>
        <w:t>Млечният шоколад разтапяме на водна баня, в сметаната.</w:t>
      </w:r>
    </w:p>
    <w:p w:rsidR="00367CAD" w:rsidRDefault="00367CAD" w:rsidP="00367CAD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545454"/>
          <w:sz w:val="23"/>
          <w:szCs w:val="23"/>
        </w:rPr>
      </w:pPr>
      <w:r>
        <w:rPr>
          <w:rFonts w:ascii="Arial" w:hAnsi="Arial" w:cs="Arial"/>
          <w:color w:val="545454"/>
          <w:sz w:val="23"/>
          <w:szCs w:val="23"/>
        </w:rPr>
        <w:t>Получават се по два хубави пласта, които заливаме с шоколадовата смес.</w:t>
      </w:r>
    </w:p>
    <w:p w:rsidR="001C1896" w:rsidRPr="00367CAD" w:rsidRDefault="001C1896" w:rsidP="00367CAD"/>
    <w:sectPr w:rsidR="001C1896" w:rsidRPr="00367C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0D1A"/>
    <w:multiLevelType w:val="multilevel"/>
    <w:tmpl w:val="924AC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1C0D83"/>
    <w:multiLevelType w:val="multilevel"/>
    <w:tmpl w:val="096E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DD42BA"/>
    <w:multiLevelType w:val="multilevel"/>
    <w:tmpl w:val="3134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DE5"/>
    <w:rsid w:val="001C1896"/>
    <w:rsid w:val="00367CAD"/>
    <w:rsid w:val="00FB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7C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B1D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FB1DE5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20">
    <w:name w:val="Заглавие 2 Знак"/>
    <w:basedOn w:val="a0"/>
    <w:link w:val="2"/>
    <w:uiPriority w:val="9"/>
    <w:semiHidden/>
    <w:rsid w:val="00367C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367CAD"/>
    <w:rPr>
      <w:b/>
      <w:bCs/>
    </w:rPr>
  </w:style>
  <w:style w:type="paragraph" w:styleId="a4">
    <w:name w:val="Normal (Web)"/>
    <w:basedOn w:val="a"/>
    <w:uiPriority w:val="99"/>
    <w:semiHidden/>
    <w:unhideWhenUsed/>
    <w:rsid w:val="00367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5">
    <w:name w:val="Hyperlink"/>
    <w:basedOn w:val="a0"/>
    <w:uiPriority w:val="99"/>
    <w:semiHidden/>
    <w:unhideWhenUsed/>
    <w:rsid w:val="00367CAD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67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367C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7C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B1D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FB1DE5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20">
    <w:name w:val="Заглавие 2 Знак"/>
    <w:basedOn w:val="a0"/>
    <w:link w:val="2"/>
    <w:uiPriority w:val="9"/>
    <w:semiHidden/>
    <w:rsid w:val="00367C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367CAD"/>
    <w:rPr>
      <w:b/>
      <w:bCs/>
    </w:rPr>
  </w:style>
  <w:style w:type="paragraph" w:styleId="a4">
    <w:name w:val="Normal (Web)"/>
    <w:basedOn w:val="a"/>
    <w:uiPriority w:val="99"/>
    <w:semiHidden/>
    <w:unhideWhenUsed/>
    <w:rsid w:val="00367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5">
    <w:name w:val="Hyperlink"/>
    <w:basedOn w:val="a0"/>
    <w:uiPriority w:val="99"/>
    <w:semiHidden/>
    <w:unhideWhenUsed/>
    <w:rsid w:val="00367CAD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67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367C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5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9206">
          <w:marLeft w:val="0"/>
          <w:marRight w:val="1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kusniterecepti.com/polezno/merki-i-ekvivalenti-za-produkti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Потребител на Windows</dc:creator>
  <cp:lastModifiedBy>Потребител на Windows</cp:lastModifiedBy>
  <cp:revision>2</cp:revision>
  <cp:lastPrinted>2025-04-19T17:03:00Z</cp:lastPrinted>
  <dcterms:created xsi:type="dcterms:W3CDTF">2025-04-19T17:37:00Z</dcterms:created>
  <dcterms:modified xsi:type="dcterms:W3CDTF">2025-04-19T17:37:00Z</dcterms:modified>
</cp:coreProperties>
</file>