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0B3F34" w:rsidRDefault="000B3F34" w:rsidP="00D56832">
      <w:pPr>
        <w:pStyle w:val="a4"/>
        <w:spacing w:before="4"/>
        <w:rPr>
          <w:b/>
          <w:sz w:val="22"/>
        </w:rPr>
      </w:pPr>
      <w:r w:rsidRPr="00A1687B">
        <w:rPr>
          <w:i/>
          <w:iCs/>
        </w:rPr>
        <w:t>Разработване на клиентски модул – част от система за автоматично архивиране на информация (файлове) от работни станции на отдалечен сървър за съхранение на информация</w:t>
      </w:r>
    </w:p>
    <w:p w:rsidR="000B3F34" w:rsidRDefault="000B3F34" w:rsidP="00D56832">
      <w:pPr>
        <w:pStyle w:val="a4"/>
        <w:spacing w:before="4"/>
        <w:rPr>
          <w:b/>
          <w:sz w:val="22"/>
        </w:rPr>
      </w:pPr>
    </w:p>
    <w:p w:rsidR="000B3F34" w:rsidRDefault="000B3F34" w:rsidP="00D56832">
      <w:pPr>
        <w:pStyle w:val="a4"/>
        <w:spacing w:before="4"/>
        <w:rPr>
          <w:b/>
          <w:sz w:val="22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D56832" w:rsidRDefault="00D56832" w:rsidP="001E05F9">
      <w:pPr>
        <w:pStyle w:val="2"/>
        <w:numPr>
          <w:ilvl w:val="0"/>
          <w:numId w:val="2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</w:t>
      </w:r>
      <w:r w:rsidR="00733051">
        <w:rPr>
          <w:spacing w:val="-1"/>
        </w:rPr>
        <w:t xml:space="preserve">се </w:t>
      </w:r>
      <w:r w:rsidR="000B3F34">
        <w:rPr>
          <w:spacing w:val="-1"/>
        </w:rPr>
        <w:t xml:space="preserve">демонстрира разработения според заданието за дипломен проект клиентски модул. Да </w:t>
      </w:r>
      <w:r>
        <w:t>се</w:t>
      </w:r>
      <w:r>
        <w:rPr>
          <w:spacing w:val="-3"/>
        </w:rPr>
        <w:t xml:space="preserve"> </w:t>
      </w:r>
      <w:r w:rsidR="00733051">
        <w:rPr>
          <w:spacing w:val="-3"/>
        </w:rPr>
        <w:t xml:space="preserve">направи симулация на четене на </w:t>
      </w:r>
      <w:r w:rsidR="00F20E4C">
        <w:rPr>
          <w:spacing w:val="-3"/>
        </w:rPr>
        <w:t>различни конфигурационни данни, като се тества коректната работа на модула при архивиране на различни по тип файлове</w:t>
      </w:r>
      <w:r>
        <w:t>.</w:t>
      </w:r>
    </w:p>
    <w:p w:rsidR="00D56832" w:rsidRDefault="00D56832" w:rsidP="00D56832">
      <w:pPr>
        <w:pStyle w:val="a4"/>
        <w:spacing w:before="3"/>
        <w:rPr>
          <w:b/>
        </w:rPr>
      </w:pPr>
    </w:p>
    <w:p w:rsidR="00D56832" w:rsidRDefault="00D56832" w:rsidP="001E05F9">
      <w:pPr>
        <w:pStyle w:val="a6"/>
        <w:numPr>
          <w:ilvl w:val="0"/>
          <w:numId w:val="2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E4C" w:rsidRPr="00F20E4C" w:rsidRDefault="00F20E4C" w:rsidP="00F20E4C">
      <w:pPr>
        <w:pStyle w:val="a6"/>
        <w:rPr>
          <w:b/>
          <w:sz w:val="24"/>
        </w:rPr>
      </w:pPr>
    </w:p>
    <w:p w:rsidR="00F20E4C" w:rsidRDefault="00F20E4C" w:rsidP="00F20E4C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E4C" w:rsidRDefault="00F20E4C" w:rsidP="00F20E4C"/>
    <w:p w:rsidR="00D56832" w:rsidRDefault="00F20E4C" w:rsidP="00515058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 xml:space="preserve">Python 3 </w:t>
      </w:r>
      <w:r>
        <w:t xml:space="preserve">и </w:t>
      </w:r>
      <w:r>
        <w:rPr>
          <w:lang w:val="en-US"/>
        </w:rPr>
        <w:t xml:space="preserve">PyCharm. </w:t>
      </w:r>
    </w:p>
    <w:p w:rsidR="00D56832" w:rsidRDefault="00F20E4C" w:rsidP="00515058">
      <w:pPr>
        <w:pStyle w:val="a"/>
      </w:pPr>
      <w:r>
        <w:t xml:space="preserve">В папка </w:t>
      </w:r>
      <w:r>
        <w:rPr>
          <w:lang w:val="en-US"/>
        </w:rPr>
        <w:t xml:space="preserve">“C:/DZI2023/archiver/project” </w:t>
      </w:r>
      <w:r w:rsidR="001E05F9">
        <w:rPr>
          <w:lang w:val="en-US"/>
        </w:rPr>
        <w:t xml:space="preserve">e </w:t>
      </w:r>
      <w:r w:rsidR="001E05F9" w:rsidRPr="001E05F9">
        <w:t>инсталиран проекта, разработен от дипломанта според заданието за дипломен проект.</w:t>
      </w:r>
      <w:r w:rsidR="001E05F9">
        <w:rPr>
          <w:lang w:val="en-US"/>
        </w:rPr>
        <w:t xml:space="preserve"> </w:t>
      </w:r>
    </w:p>
    <w:p w:rsidR="00D56832" w:rsidRDefault="001E05F9" w:rsidP="00515058">
      <w:pPr>
        <w:pStyle w:val="a"/>
      </w:pPr>
      <w:r>
        <w:t xml:space="preserve">Стартиран е </w:t>
      </w:r>
      <w:r>
        <w:rPr>
          <w:lang w:val="en-US"/>
        </w:rPr>
        <w:t xml:space="preserve">FTP </w:t>
      </w:r>
      <w:r>
        <w:t>сървърен модул според заданието за дипломен проект. В него е зададен потребител с параметри: потребителско име „</w:t>
      </w:r>
      <w:r>
        <w:rPr>
          <w:lang w:val="en-US"/>
        </w:rPr>
        <w:t>test</w:t>
      </w:r>
      <w:r>
        <w:t>“</w:t>
      </w:r>
      <w:r>
        <w:rPr>
          <w:lang w:val="en-US"/>
        </w:rPr>
        <w:t xml:space="preserve">, </w:t>
      </w:r>
      <w:r>
        <w:t xml:space="preserve">парола </w:t>
      </w:r>
      <w:r>
        <w:rPr>
          <w:lang w:val="en-US"/>
        </w:rPr>
        <w:t xml:space="preserve">“12345” </w:t>
      </w:r>
      <w:r>
        <w:t xml:space="preserve"> и работна папка </w:t>
      </w:r>
      <w:r>
        <w:rPr>
          <w:lang w:val="en-US"/>
        </w:rPr>
        <w:t>“C:/DZI2023/archiver/server”</w:t>
      </w:r>
      <w:r w:rsidR="00D56832">
        <w:t>.</w:t>
      </w:r>
    </w:p>
    <w:p w:rsidR="001E05F9" w:rsidRDefault="001E05F9" w:rsidP="00515058">
      <w:pPr>
        <w:pStyle w:val="a"/>
      </w:pPr>
      <w:r>
        <w:t xml:space="preserve">Създадена </w:t>
      </w:r>
      <w:r>
        <w:rPr>
          <w:lang w:val="en-US"/>
        </w:rPr>
        <w:t>e</w:t>
      </w:r>
      <w:r>
        <w:t xml:space="preserve"> папка </w:t>
      </w:r>
      <w:r>
        <w:rPr>
          <w:lang w:val="en-US"/>
        </w:rPr>
        <w:t>“C:/DZI2023/archiver/client”</w:t>
      </w:r>
      <w:r>
        <w:t xml:space="preserve">, която </w:t>
      </w:r>
      <w:r w:rsidR="00515058">
        <w:t>е празна</w:t>
      </w:r>
      <w:r>
        <w:t xml:space="preserve">. </w:t>
      </w:r>
    </w:p>
    <w:p w:rsidR="00515058" w:rsidRPr="00515058" w:rsidRDefault="00515058" w:rsidP="00515058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15058" w:rsidRDefault="00515058" w:rsidP="00515058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15058" w:rsidRDefault="00515058" w:rsidP="00515058"/>
    <w:p w:rsidR="00515058" w:rsidRDefault="00515058" w:rsidP="00515058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A15D9B" w:rsidRDefault="00A15D9B" w:rsidP="00515058">
      <w:pPr>
        <w:pStyle w:val="a"/>
      </w:pPr>
      <w:r>
        <w:t>Към проекта в отделен файл да се състави програмен код, който да симулира четенето на конфигурационните параметри чрез въвеждане от клавиатурата, вместо от регистъра на ОС.</w:t>
      </w:r>
    </w:p>
    <w:p w:rsidR="00A15D9B" w:rsidRDefault="00A15D9B" w:rsidP="00515058">
      <w:pPr>
        <w:pStyle w:val="a"/>
      </w:pPr>
      <w:r>
        <w:t xml:space="preserve">Да се изключи нормалното(това, което е според разработката) четене на конфигурационни данни и се замени със създадения по горната точка </w:t>
      </w:r>
      <w:r w:rsidR="00BD5055">
        <w:t>файл</w:t>
      </w:r>
      <w:r>
        <w:t>.</w:t>
      </w:r>
    </w:p>
    <w:p w:rsidR="00A15D9B" w:rsidRDefault="00A15D9B" w:rsidP="00515058">
      <w:pPr>
        <w:pStyle w:val="a"/>
      </w:pPr>
      <w:r>
        <w:t xml:space="preserve">В </w:t>
      </w:r>
      <w:r w:rsidR="00515058">
        <w:t>папка</w:t>
      </w:r>
      <w:r>
        <w:t>та</w:t>
      </w:r>
      <w:r w:rsidR="00515058">
        <w:t xml:space="preserve"> </w:t>
      </w:r>
      <w:r w:rsidR="00515058">
        <w:rPr>
          <w:lang w:val="en-US"/>
        </w:rPr>
        <w:t>“C:/DZI2023/archiver/client”</w:t>
      </w:r>
      <w:r>
        <w:t xml:space="preserve"> да се създадат поне два файла от различен тип ( например текстов документ и електронна таблица)</w:t>
      </w:r>
    </w:p>
    <w:p w:rsidR="00F13C52" w:rsidRDefault="00BD5055" w:rsidP="00515058">
      <w:pPr>
        <w:pStyle w:val="a"/>
      </w:pPr>
      <w:r>
        <w:t xml:space="preserve">Да се обясни предназначението, функционалните възможности и възможното приложение </w:t>
      </w:r>
      <w:r w:rsidR="00F13C52">
        <w:t xml:space="preserve">на </w:t>
      </w:r>
      <w:r>
        <w:t>разработката.</w:t>
      </w:r>
    </w:p>
    <w:p w:rsidR="00515058" w:rsidRDefault="00A15D9B" w:rsidP="00515058">
      <w:pPr>
        <w:pStyle w:val="a"/>
      </w:pPr>
      <w:r>
        <w:t xml:space="preserve">Чрез последователна промяна </w:t>
      </w:r>
      <w:r w:rsidR="00515058">
        <w:t xml:space="preserve"> </w:t>
      </w:r>
      <w:r>
        <w:t>на параметъра за тип на архи</w:t>
      </w:r>
      <w:r w:rsidR="00F13C52">
        <w:t>вираните файлове да се покаже коректната работа на разработения от дипломанта програмен модул при промяна на настройката за тип на архивираните файлове.</w:t>
      </w:r>
    </w:p>
    <w:p w:rsidR="00515058" w:rsidRDefault="00515058" w:rsidP="00515058">
      <w:pPr>
        <w:pStyle w:val="a4"/>
        <w:rPr>
          <w:sz w:val="28"/>
        </w:rPr>
      </w:pPr>
    </w:p>
    <w:p w:rsidR="00D56832" w:rsidRDefault="00D56832" w:rsidP="00D56832">
      <w:pPr>
        <w:pStyle w:val="a4"/>
        <w:rPr>
          <w:sz w:val="28"/>
        </w:rPr>
      </w:pPr>
      <w:bookmarkStart w:id="0" w:name="_GoBack"/>
      <w:bookmarkEnd w:id="0"/>
    </w:p>
    <w:p w:rsidR="00F13C52" w:rsidRDefault="00F13C52" w:rsidP="00F13C5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F13C52" w:rsidRDefault="00F13C52" w:rsidP="00F13C52">
      <w:pPr>
        <w:pStyle w:val="a4"/>
        <w:spacing w:before="5"/>
      </w:pPr>
    </w:p>
    <w:p w:rsidR="00F13C52" w:rsidRDefault="00F13C52" w:rsidP="001D58EB">
      <w:pPr>
        <w:pStyle w:val="2"/>
        <w:numPr>
          <w:ilvl w:val="0"/>
          <w:numId w:val="3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се демонстрира разработения според заданието за дипломен проект клиентски модул. Да </w:t>
      </w:r>
      <w:r>
        <w:t>се</w:t>
      </w:r>
      <w:r>
        <w:rPr>
          <w:spacing w:val="-3"/>
        </w:rPr>
        <w:t xml:space="preserve"> направи симулация на четене на различни конфигурационни данни, като се тества коректната работа на модула при архивиране </w:t>
      </w:r>
      <w:r w:rsidR="008A4FC8">
        <w:rPr>
          <w:spacing w:val="-3"/>
        </w:rPr>
        <w:t>на файлове от различни местоположения</w:t>
      </w:r>
      <w:r>
        <w:t>.</w:t>
      </w:r>
    </w:p>
    <w:p w:rsidR="00F13C52" w:rsidRDefault="00F13C52" w:rsidP="00F13C52">
      <w:pPr>
        <w:pStyle w:val="a4"/>
        <w:spacing w:before="3"/>
        <w:rPr>
          <w:b/>
        </w:rPr>
      </w:pPr>
    </w:p>
    <w:p w:rsidR="00F13C52" w:rsidRDefault="00F13C52" w:rsidP="001D58EB">
      <w:pPr>
        <w:pStyle w:val="a6"/>
        <w:numPr>
          <w:ilvl w:val="0"/>
          <w:numId w:val="3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13C52" w:rsidRPr="00F20E4C" w:rsidRDefault="00F13C52" w:rsidP="00F13C52">
      <w:pPr>
        <w:pStyle w:val="a6"/>
        <w:rPr>
          <w:b/>
          <w:sz w:val="24"/>
        </w:rPr>
      </w:pPr>
    </w:p>
    <w:p w:rsidR="00F13C52" w:rsidRDefault="00F13C52" w:rsidP="001D58EB">
      <w:pPr>
        <w:pStyle w:val="a6"/>
        <w:numPr>
          <w:ilvl w:val="1"/>
          <w:numId w:val="3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13C52" w:rsidRDefault="00F13C52" w:rsidP="00F13C52"/>
    <w:p w:rsidR="00F13C52" w:rsidRDefault="00F13C52" w:rsidP="00F13C52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 xml:space="preserve">Python 3 </w:t>
      </w:r>
      <w:r>
        <w:t xml:space="preserve">и </w:t>
      </w:r>
      <w:r>
        <w:rPr>
          <w:lang w:val="en-US"/>
        </w:rPr>
        <w:t xml:space="preserve">PyCharm. </w:t>
      </w:r>
    </w:p>
    <w:p w:rsidR="00F13C52" w:rsidRDefault="00F13C52" w:rsidP="00F13C52">
      <w:pPr>
        <w:pStyle w:val="a"/>
      </w:pPr>
      <w:r>
        <w:t xml:space="preserve">В папка </w:t>
      </w:r>
      <w:r>
        <w:rPr>
          <w:lang w:val="en-US"/>
        </w:rPr>
        <w:t xml:space="preserve">“C:/DZI2023/archiver/project”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F13C52" w:rsidRDefault="00F13C52" w:rsidP="00F13C52">
      <w:pPr>
        <w:pStyle w:val="a"/>
      </w:pPr>
      <w:r>
        <w:t xml:space="preserve">Стартиран е </w:t>
      </w:r>
      <w:r>
        <w:rPr>
          <w:lang w:val="en-US"/>
        </w:rPr>
        <w:t xml:space="preserve">FTP </w:t>
      </w:r>
      <w:r>
        <w:t>сървърен модул според заданието за дипломен проект. В него е зададен потребител с параметри: потребителско име „</w:t>
      </w:r>
      <w:r>
        <w:rPr>
          <w:lang w:val="en-US"/>
        </w:rPr>
        <w:t>test</w:t>
      </w:r>
      <w:r>
        <w:t>“</w:t>
      </w:r>
      <w:r>
        <w:rPr>
          <w:lang w:val="en-US"/>
        </w:rPr>
        <w:t xml:space="preserve">, </w:t>
      </w:r>
      <w:r>
        <w:t xml:space="preserve">парола </w:t>
      </w:r>
      <w:r>
        <w:rPr>
          <w:lang w:val="en-US"/>
        </w:rPr>
        <w:t xml:space="preserve">“12345” </w:t>
      </w:r>
      <w:r>
        <w:t xml:space="preserve"> и работна папка </w:t>
      </w:r>
      <w:r>
        <w:rPr>
          <w:lang w:val="en-US"/>
        </w:rPr>
        <w:t>“C:/DZI2023/archiver/server”</w:t>
      </w:r>
      <w:r>
        <w:t>.</w:t>
      </w:r>
    </w:p>
    <w:p w:rsidR="00F13C52" w:rsidRDefault="008A4FC8" w:rsidP="00F13C52">
      <w:pPr>
        <w:pStyle w:val="a"/>
      </w:pPr>
      <w:r>
        <w:t>В п</w:t>
      </w:r>
      <w:r w:rsidR="00F13C52">
        <w:t>апк</w:t>
      </w:r>
      <w:r>
        <w:t>ата</w:t>
      </w:r>
      <w:r w:rsidR="00F13C52">
        <w:t xml:space="preserve"> </w:t>
      </w:r>
      <w:r w:rsidR="00F13C52">
        <w:rPr>
          <w:lang w:val="en-US"/>
        </w:rPr>
        <w:t>“C:/DZI2023/archiver”</w:t>
      </w:r>
      <w:r>
        <w:t xml:space="preserve"> са създадени две подпапки – </w:t>
      </w:r>
      <w:r>
        <w:rPr>
          <w:lang w:val="en-US"/>
        </w:rPr>
        <w:t xml:space="preserve">“client1” </w:t>
      </w:r>
      <w:r>
        <w:t xml:space="preserve">и </w:t>
      </w:r>
      <w:r>
        <w:rPr>
          <w:lang w:val="en-US"/>
        </w:rPr>
        <w:t>“client2”</w:t>
      </w:r>
      <w:r w:rsidR="00F13C52">
        <w:t xml:space="preserve">, </w:t>
      </w:r>
      <w:r>
        <w:t>в кои</w:t>
      </w:r>
      <w:r w:rsidR="00F13C52">
        <w:t xml:space="preserve">то </w:t>
      </w:r>
      <w:r>
        <w:t>са записани произволни файлове</w:t>
      </w:r>
      <w:r w:rsidR="00F13C52">
        <w:t xml:space="preserve">. </w:t>
      </w:r>
    </w:p>
    <w:p w:rsidR="00F13C52" w:rsidRPr="00515058" w:rsidRDefault="00F13C52" w:rsidP="00F13C52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F13C52" w:rsidRDefault="00F13C52" w:rsidP="001D58EB">
      <w:pPr>
        <w:pStyle w:val="a6"/>
        <w:numPr>
          <w:ilvl w:val="1"/>
          <w:numId w:val="3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13C52" w:rsidRDefault="00F13C52" w:rsidP="00F13C52"/>
    <w:p w:rsidR="00F13C52" w:rsidRDefault="00F13C52" w:rsidP="00F13C52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F13C52" w:rsidRDefault="00F13C52" w:rsidP="00F13C52">
      <w:pPr>
        <w:pStyle w:val="a"/>
      </w:pPr>
      <w:r>
        <w:t>Към проекта в отделен файл(модул) да се състави програмен код, който да симулира четенето на конфигурационните параметри чрез въвеждане от клавиатурата, вместо от регистъра на ОС.</w:t>
      </w:r>
    </w:p>
    <w:p w:rsidR="00F13C52" w:rsidRDefault="00F13C52" w:rsidP="00F13C52">
      <w:pPr>
        <w:pStyle w:val="a"/>
      </w:pPr>
      <w:r>
        <w:t>Да се изключи нормалното(това, което е според разработката) четене на конфигурационни данни и се замени със създадения по горната точка модул.</w:t>
      </w:r>
    </w:p>
    <w:p w:rsidR="00F13C52" w:rsidRDefault="008A4FC8" w:rsidP="008A4FC8">
      <w:pPr>
        <w:pStyle w:val="a"/>
      </w:pPr>
      <w:r>
        <w:t>Да се обясни предназначението, функционалните възможности и възможното приложение на разработката.</w:t>
      </w:r>
    </w:p>
    <w:p w:rsidR="00F13C52" w:rsidRDefault="00F13C52" w:rsidP="00F13C52">
      <w:pPr>
        <w:pStyle w:val="a"/>
      </w:pPr>
      <w:r>
        <w:t xml:space="preserve">Чрез последователна промяна  на параметъра за </w:t>
      </w:r>
      <w:r w:rsidR="008A4FC8">
        <w:t xml:space="preserve">местоположение(път) на наблюдаваните за </w:t>
      </w:r>
      <w:r>
        <w:t xml:space="preserve">архивираните файлове да се покаже коректната работа на разработения от дипломанта програмен модул при промяна на настройката за </w:t>
      </w:r>
      <w:r w:rsidR="008A4FC8">
        <w:t xml:space="preserve">местоположение </w:t>
      </w:r>
      <w:r>
        <w:t xml:space="preserve">на </w:t>
      </w:r>
      <w:r w:rsidR="008A4FC8">
        <w:t xml:space="preserve">наблюдаваните за </w:t>
      </w:r>
      <w:r>
        <w:t>архивиране файлове.</w:t>
      </w:r>
    </w:p>
    <w:p w:rsidR="00D56832" w:rsidRDefault="00D56832" w:rsidP="00D56832">
      <w:pPr>
        <w:pStyle w:val="a4"/>
        <w:spacing w:before="5"/>
        <w:rPr>
          <w:sz w:val="23"/>
        </w:rPr>
      </w:pPr>
    </w:p>
    <w:p w:rsidR="008B28E8" w:rsidRDefault="008B28E8"/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1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2" w15:restartNumberingAfterBreak="0">
    <w:nsid w:val="73A602ED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A4734"/>
    <w:rsid w:val="000B3F34"/>
    <w:rsid w:val="001D58EB"/>
    <w:rsid w:val="001E05F9"/>
    <w:rsid w:val="00515058"/>
    <w:rsid w:val="00733051"/>
    <w:rsid w:val="008A4FC8"/>
    <w:rsid w:val="008B28E8"/>
    <w:rsid w:val="00A15D9B"/>
    <w:rsid w:val="00A37F23"/>
    <w:rsid w:val="00BD5055"/>
    <w:rsid w:val="00D56832"/>
    <w:rsid w:val="00F13C52"/>
    <w:rsid w:val="00F2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D568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4</cp:revision>
  <dcterms:created xsi:type="dcterms:W3CDTF">2023-05-13T12:09:00Z</dcterms:created>
  <dcterms:modified xsi:type="dcterms:W3CDTF">2023-05-13T20:29:00Z</dcterms:modified>
</cp:coreProperties>
</file>