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096E34" w:rsidP="000511F2">
      <w:pPr>
        <w:pStyle w:val="a4"/>
        <w:spacing w:before="4"/>
        <w:jc w:val="both"/>
        <w:rPr>
          <w:i/>
          <w:iCs/>
        </w:rPr>
      </w:pPr>
      <w:r w:rsidRPr="00096E34">
        <w:rPr>
          <w:i/>
          <w:iCs/>
        </w:rPr>
        <w:t>Разработване на конфигурационен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096E34" w:rsidRPr="000511F2" w:rsidRDefault="00096E34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0511F2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</w:t>
      </w:r>
      <w:r w:rsidR="000511F2" w:rsidRPr="000511F2">
        <w:rPr>
          <w:spacing w:val="-1"/>
        </w:rPr>
        <w:t xml:space="preserve">конфигурационен </w:t>
      </w:r>
      <w:r w:rsidR="00274E4A">
        <w:rPr>
          <w:spacing w:val="-1"/>
        </w:rPr>
        <w:t>модул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DA0A9B">
        <w:rPr>
          <w:spacing w:val="-3"/>
        </w:rPr>
        <w:t>добав</w:t>
      </w:r>
      <w:r w:rsidR="00873006">
        <w:rPr>
          <w:spacing w:val="-3"/>
        </w:rPr>
        <w:t>и</w:t>
      </w:r>
      <w:r w:rsidR="00DA0A9B">
        <w:rPr>
          <w:spacing w:val="-3"/>
        </w:rPr>
        <w:t xml:space="preserve"> </w:t>
      </w:r>
      <w:r w:rsidR="00873006">
        <w:rPr>
          <w:spacing w:val="-3"/>
        </w:rPr>
        <w:t>функционалност за промяна на темата (визуалния облик) на интерфейса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873006">
        <w:rPr>
          <w:lang w:val="en-US"/>
        </w:rPr>
        <w:t>,</w:t>
      </w:r>
      <w:r>
        <w:t xml:space="preserve"> </w:t>
      </w:r>
      <w:r>
        <w:rPr>
          <w:lang w:val="en-US"/>
        </w:rPr>
        <w:t>PyCharm</w:t>
      </w:r>
      <w:r w:rsidR="00873006">
        <w:rPr>
          <w:lang w:val="en-US"/>
        </w:rPr>
        <w:t xml:space="preserve"> </w:t>
      </w:r>
      <w:r w:rsidR="00873006">
        <w:t xml:space="preserve">и </w:t>
      </w:r>
      <w:r w:rsidR="00873006">
        <w:rPr>
          <w:lang w:val="en-US"/>
        </w:rPr>
        <w:t>QtDesigner</w:t>
      </w:r>
      <w:r>
        <w:rPr>
          <w:lang w:val="en-US"/>
        </w:rPr>
        <w:t xml:space="preserve">. </w:t>
      </w:r>
    </w:p>
    <w:p w:rsidR="00D56832" w:rsidRPr="00DA0A9B" w:rsidRDefault="00873006" w:rsidP="00873006">
      <w:pPr>
        <w:pStyle w:val="a"/>
      </w:pPr>
      <w:r w:rsidRPr="00873006">
        <w:t>В папка “C:/DZI2023/archiver/project”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873006" w:rsidRDefault="00873006" w:rsidP="00873006">
      <w:pPr>
        <w:pStyle w:val="a"/>
      </w:pPr>
      <w:r>
        <w:t>В графичния интерфейс на приложението да се добавят два бутона – „Светла тема“ и „Тъмна тема“</w:t>
      </w:r>
      <w:r>
        <w:t>.</w:t>
      </w:r>
    </w:p>
    <w:p w:rsidR="00873006" w:rsidRDefault="00873006" w:rsidP="00873006">
      <w:pPr>
        <w:pStyle w:val="a"/>
        <w:rPr>
          <w:sz w:val="28"/>
        </w:rPr>
      </w:pPr>
      <w:r>
        <w:t>Към всеки от горните бутони да се добави функционалност, така че натискането на съответния бутон да води до промяна на фона на изображението съответно в светъл или тъмен цвят (цветовете са по избор на дипломанта)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B027D6" w:rsidRDefault="00B027D6" w:rsidP="00B027D6">
      <w:pPr>
        <w:pStyle w:val="2"/>
        <w:numPr>
          <w:ilvl w:val="0"/>
          <w:numId w:val="4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0511F2">
        <w:rPr>
          <w:spacing w:val="-1"/>
        </w:rPr>
        <w:t xml:space="preserve">конфигурационен </w:t>
      </w:r>
      <w:r>
        <w:rPr>
          <w:spacing w:val="-1"/>
        </w:rPr>
        <w:t xml:space="preserve">модул. Да </w:t>
      </w:r>
      <w:r>
        <w:t>се</w:t>
      </w:r>
      <w:r>
        <w:rPr>
          <w:spacing w:val="-3"/>
        </w:rPr>
        <w:t xml:space="preserve"> добави функционалност за про</w:t>
      </w:r>
      <w:r w:rsidR="006864FE">
        <w:rPr>
          <w:spacing w:val="-3"/>
        </w:rPr>
        <w:t>верка на качеството на връзката със сървъра чрез измерване на времето за отговор</w:t>
      </w:r>
      <w:r>
        <w:t>.</w:t>
      </w:r>
    </w:p>
    <w:p w:rsidR="00B027D6" w:rsidRDefault="00B027D6" w:rsidP="00B027D6">
      <w:pPr>
        <w:pStyle w:val="a4"/>
        <w:spacing w:before="3"/>
        <w:rPr>
          <w:b/>
        </w:rPr>
      </w:pPr>
    </w:p>
    <w:p w:rsidR="00B027D6" w:rsidRDefault="00B027D6" w:rsidP="00B027D6">
      <w:pPr>
        <w:pStyle w:val="a6"/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027D6" w:rsidRPr="00F20E4C" w:rsidRDefault="00B027D6" w:rsidP="00B027D6">
      <w:pPr>
        <w:pStyle w:val="a6"/>
        <w:rPr>
          <w:b/>
          <w:sz w:val="24"/>
        </w:rPr>
      </w:pPr>
    </w:p>
    <w:p w:rsidR="00B027D6" w:rsidRDefault="00B027D6" w:rsidP="00B027D6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027D6" w:rsidRDefault="00B027D6" w:rsidP="00B027D6"/>
    <w:p w:rsidR="00B027D6" w:rsidRDefault="00B027D6" w:rsidP="00B027D6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3,</w:t>
      </w:r>
      <w:r>
        <w:t xml:space="preserve"> </w:t>
      </w:r>
      <w:r>
        <w:rPr>
          <w:lang w:val="en-US"/>
        </w:rPr>
        <w:t xml:space="preserve">PyCharm </w:t>
      </w:r>
      <w:r>
        <w:t xml:space="preserve">и </w:t>
      </w:r>
      <w:r>
        <w:rPr>
          <w:lang w:val="en-US"/>
        </w:rPr>
        <w:t xml:space="preserve">QtDesigner. </w:t>
      </w:r>
    </w:p>
    <w:p w:rsidR="00B027D6" w:rsidRPr="002A011D" w:rsidRDefault="00B027D6" w:rsidP="00B027D6">
      <w:pPr>
        <w:pStyle w:val="a"/>
      </w:pPr>
      <w:r w:rsidRPr="00873006">
        <w:t>В папка “C:/DZI2023/archiver/project”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2A011D" w:rsidRPr="00DA0A9B" w:rsidRDefault="002A011D" w:rsidP="002A011D">
      <w:pPr>
        <w:pStyle w:val="a"/>
      </w:pPr>
      <w:r>
        <w:t>На адрес 192.168.99.223 е с</w:t>
      </w:r>
      <w:bookmarkStart w:id="0" w:name="_GoBack"/>
      <w:bookmarkEnd w:id="0"/>
      <w:r>
        <w:t xml:space="preserve">тартиран е </w:t>
      </w:r>
      <w:r>
        <w:rPr>
          <w:lang w:val="en-US"/>
        </w:rPr>
        <w:t xml:space="preserve">FTP </w:t>
      </w:r>
      <w:r>
        <w:t>сървърен модул според заданието за дипломен проект. В него е зададен потребител с параметри: потребителско име „</w:t>
      </w:r>
      <w:r>
        <w:rPr>
          <w:lang w:val="en-US"/>
        </w:rPr>
        <w:t>test</w:t>
      </w:r>
      <w:r>
        <w:t>“</w:t>
      </w:r>
      <w:r>
        <w:rPr>
          <w:lang w:val="en-US"/>
        </w:rPr>
        <w:t xml:space="preserve">, </w:t>
      </w:r>
      <w:r>
        <w:t xml:space="preserve">парола </w:t>
      </w:r>
      <w:r>
        <w:rPr>
          <w:lang w:val="en-US"/>
        </w:rPr>
        <w:t xml:space="preserve">“12345” </w:t>
      </w:r>
      <w:r>
        <w:t xml:space="preserve"> и работна папка </w:t>
      </w:r>
      <w:r>
        <w:rPr>
          <w:lang w:val="en-US"/>
        </w:rPr>
        <w:t>“C:/DZI2023/archiver/server”</w:t>
      </w:r>
      <w:r>
        <w:t>.</w:t>
      </w:r>
    </w:p>
    <w:p w:rsidR="00B027D6" w:rsidRPr="00515058" w:rsidRDefault="00B027D6" w:rsidP="00B027D6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027D6" w:rsidRDefault="00B027D6" w:rsidP="00B027D6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027D6" w:rsidRDefault="00B027D6" w:rsidP="00B027D6"/>
    <w:p w:rsidR="00B027D6" w:rsidRDefault="00B027D6" w:rsidP="00B027D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2A011D" w:rsidRDefault="002A011D" w:rsidP="00B027D6">
      <w:pPr>
        <w:pStyle w:val="a"/>
      </w:pPr>
      <w:r>
        <w:t xml:space="preserve">Да се добави функционалност, така че при установяване на връзка със сървъра да се измери времето в </w:t>
      </w:r>
      <w:proofErr w:type="spellStart"/>
      <w:r>
        <w:rPr>
          <w:lang w:val="en-US"/>
        </w:rPr>
        <w:t>ms</w:t>
      </w:r>
      <w:proofErr w:type="spellEnd"/>
      <w:r>
        <w:t xml:space="preserve"> от момента на подаване на заявката за свързване до момента на получаване на отговор.</w:t>
      </w:r>
    </w:p>
    <w:p w:rsidR="00B027D6" w:rsidRDefault="00B027D6" w:rsidP="00B027D6">
      <w:pPr>
        <w:pStyle w:val="a"/>
      </w:pPr>
      <w:r>
        <w:t xml:space="preserve">В графичния интерфейс на приложението да се </w:t>
      </w:r>
      <w:r w:rsidR="002A011D">
        <w:t>подходящ контрол за извеждане на резултата от измерването</w:t>
      </w:r>
      <w:r>
        <w:t>.</w:t>
      </w: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1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74E4A"/>
    <w:rsid w:val="002A011D"/>
    <w:rsid w:val="002F766B"/>
    <w:rsid w:val="00307FB3"/>
    <w:rsid w:val="00515058"/>
    <w:rsid w:val="005C0F9D"/>
    <w:rsid w:val="006864FE"/>
    <w:rsid w:val="00733051"/>
    <w:rsid w:val="00771D8A"/>
    <w:rsid w:val="00873006"/>
    <w:rsid w:val="008A4FC8"/>
    <w:rsid w:val="008B28E8"/>
    <w:rsid w:val="00A15D9B"/>
    <w:rsid w:val="00A37F23"/>
    <w:rsid w:val="00B027D6"/>
    <w:rsid w:val="00BD5055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2023-05-13T12:09:00Z</dcterms:created>
  <dcterms:modified xsi:type="dcterms:W3CDTF">2023-05-14T11:54:00Z</dcterms:modified>
</cp:coreProperties>
</file>