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4C490" w14:textId="76CD6D90" w:rsidR="00743DAE" w:rsidRPr="00224F5F" w:rsidRDefault="00743DAE" w:rsidP="00743DAE">
      <w:pPr>
        <w:tabs>
          <w:tab w:val="left" w:pos="5220"/>
        </w:tabs>
        <w:spacing w:after="0"/>
        <w:jc w:val="center"/>
        <w:rPr>
          <w:rFonts w:ascii="Times New Roman" w:hAnsi="Times New Roman"/>
          <w:b/>
          <w:sz w:val="24"/>
        </w:rPr>
      </w:pPr>
    </w:p>
    <w:p w14:paraId="41F135E8" w14:textId="5B1A72F2" w:rsidR="00224F5F" w:rsidRPr="00224F5F" w:rsidRDefault="00224F5F" w:rsidP="00743DAE">
      <w:pPr>
        <w:tabs>
          <w:tab w:val="left" w:pos="5220"/>
        </w:tabs>
        <w:spacing w:after="0"/>
        <w:jc w:val="center"/>
        <w:rPr>
          <w:rFonts w:ascii="Times New Roman" w:hAnsi="Times New Roman"/>
          <w:b/>
          <w:sz w:val="24"/>
        </w:rPr>
      </w:pPr>
      <w:r w:rsidRPr="00224F5F">
        <w:rPr>
          <w:rFonts w:ascii="Times New Roman" w:hAnsi="Times New Roman"/>
          <w:b/>
          <w:sz w:val="24"/>
        </w:rPr>
        <w:t>СЪОБЩЕНИЕ</w:t>
      </w:r>
    </w:p>
    <w:p w14:paraId="20B89731" w14:textId="77777777" w:rsidR="00224F5F" w:rsidRPr="00224F5F" w:rsidRDefault="00224F5F" w:rsidP="00743DAE">
      <w:pPr>
        <w:tabs>
          <w:tab w:val="left" w:pos="5220"/>
        </w:tabs>
        <w:spacing w:after="0"/>
        <w:jc w:val="center"/>
        <w:rPr>
          <w:rFonts w:ascii="Times New Roman" w:hAnsi="Times New Roman"/>
          <w:b/>
          <w:sz w:val="24"/>
        </w:rPr>
      </w:pPr>
    </w:p>
    <w:p w14:paraId="13827A2B" w14:textId="293E435A" w:rsidR="00CD37A4" w:rsidRPr="00224F5F" w:rsidRDefault="00CD37A4" w:rsidP="00743DAE">
      <w:pPr>
        <w:tabs>
          <w:tab w:val="left" w:pos="5220"/>
        </w:tabs>
        <w:spacing w:after="0"/>
        <w:jc w:val="center"/>
        <w:rPr>
          <w:rFonts w:ascii="Times New Roman" w:hAnsi="Times New Roman"/>
          <w:b/>
          <w:sz w:val="24"/>
        </w:rPr>
      </w:pPr>
    </w:p>
    <w:p w14:paraId="7337D510" w14:textId="2EAED0E0" w:rsidR="00CD37A4" w:rsidRPr="00692104" w:rsidRDefault="00224F5F" w:rsidP="00224F5F">
      <w:pPr>
        <w:tabs>
          <w:tab w:val="left" w:pos="5220"/>
        </w:tabs>
        <w:spacing w:after="0"/>
        <w:ind w:firstLine="426"/>
        <w:jc w:val="both"/>
        <w:rPr>
          <w:rFonts w:ascii="Times New Roman" w:hAnsi="Times New Roman"/>
          <w:b/>
          <w:sz w:val="24"/>
          <w:szCs w:val="24"/>
        </w:rPr>
      </w:pPr>
      <w:r w:rsidRPr="00224F5F">
        <w:rPr>
          <w:rFonts w:ascii="Times New Roman" w:hAnsi="Times New Roman"/>
          <w:sz w:val="24"/>
        </w:rPr>
        <w:t xml:space="preserve">Във връзка с провеждането на </w:t>
      </w:r>
      <w:r w:rsidR="00692104">
        <w:rPr>
          <w:rFonts w:ascii="Times New Roman" w:hAnsi="Times New Roman"/>
          <w:sz w:val="24"/>
          <w:szCs w:val="24"/>
        </w:rPr>
        <w:t>тръжна</w:t>
      </w:r>
      <w:r w:rsidRPr="00224F5F">
        <w:rPr>
          <w:rFonts w:ascii="Times New Roman" w:hAnsi="Times New Roman"/>
          <w:sz w:val="24"/>
          <w:szCs w:val="24"/>
        </w:rPr>
        <w:t xml:space="preserve"> процедура, </w:t>
      </w:r>
      <w:r>
        <w:rPr>
          <w:rFonts w:ascii="Times New Roman" w:hAnsi="Times New Roman"/>
          <w:sz w:val="24"/>
          <w:szCs w:val="24"/>
        </w:rPr>
        <w:t>открита със Заповед № 198</w:t>
      </w:r>
      <w:r w:rsidRPr="00224F5F">
        <w:rPr>
          <w:rFonts w:ascii="Times New Roman" w:hAnsi="Times New Roman"/>
          <w:sz w:val="24"/>
          <w:szCs w:val="24"/>
        </w:rPr>
        <w:t xml:space="preserve">/ 09.02.2023 г. за </w:t>
      </w:r>
      <w:r w:rsidRPr="00692104">
        <w:rPr>
          <w:rFonts w:ascii="Times New Roman" w:hAnsi="Times New Roman"/>
          <w:b/>
          <w:sz w:val="24"/>
          <w:szCs w:val="24"/>
        </w:rPr>
        <w:t>провеждане на търг с тайно наддаване за отдаване под наем на недвижим имот – публична държавна собственост,</w:t>
      </w:r>
      <w:r w:rsidRPr="00224F5F">
        <w:rPr>
          <w:rFonts w:ascii="Times New Roman" w:hAnsi="Times New Roman"/>
          <w:sz w:val="24"/>
          <w:szCs w:val="24"/>
        </w:rPr>
        <w:t xml:space="preserve"> предоставен за управление на ПГЕЕ, гр. Банско, представляващ имот с предназначение: Търговско помещение за закус</w:t>
      </w:r>
      <w:r>
        <w:rPr>
          <w:rFonts w:ascii="Times New Roman" w:hAnsi="Times New Roman"/>
          <w:sz w:val="24"/>
          <w:szCs w:val="24"/>
        </w:rPr>
        <w:t xml:space="preserve">ки – пакетирани изделия (Лавка), ръководството на училището ви уведомява, </w:t>
      </w:r>
      <w:r w:rsidRPr="00692104">
        <w:rPr>
          <w:rFonts w:ascii="Times New Roman" w:hAnsi="Times New Roman"/>
          <w:b/>
          <w:sz w:val="24"/>
          <w:szCs w:val="24"/>
        </w:rPr>
        <w:t xml:space="preserve">че същата  процедура е прекратена съгласно Заповед № 214/16.02.02023 г. на Директора. </w:t>
      </w:r>
    </w:p>
    <w:p w14:paraId="56A49599" w14:textId="038FE8A3" w:rsidR="00224F5F" w:rsidRPr="00692104" w:rsidRDefault="00224F5F" w:rsidP="00224F5F">
      <w:pPr>
        <w:tabs>
          <w:tab w:val="left" w:pos="5220"/>
        </w:tabs>
        <w:spacing w:after="0"/>
        <w:ind w:firstLine="426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Причина за прекратяването е </w:t>
      </w:r>
      <w:r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становена явна фактическа грешка при определяне на срока за подаване на заявления за участие в търга, съгласно разпоредбите на чл. 44 от Правилника за прилагане на Закона за държавната собственост, в т. 12 на цитираната заповед. Определеният в т 12. на</w:t>
      </w:r>
      <w:r w:rsidRPr="00C026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Заповед № 198 / 09.02.2023 г.  срок от 13.02.2023 г. до 21.02.2023 г. е по-кратък от постановения в чл. 44, чл. 1 от </w:t>
      </w:r>
      <w:proofErr w:type="spellStart"/>
      <w:r>
        <w:rPr>
          <w:rFonts w:ascii="Times New Roman" w:hAnsi="Times New Roman"/>
          <w:sz w:val="24"/>
          <w:szCs w:val="24"/>
        </w:rPr>
        <w:t>ППЗДС</w:t>
      </w:r>
      <w:proofErr w:type="spellEnd"/>
      <w:r>
        <w:rPr>
          <w:rFonts w:ascii="Times New Roman" w:hAnsi="Times New Roman"/>
          <w:sz w:val="24"/>
          <w:szCs w:val="24"/>
        </w:rPr>
        <w:t xml:space="preserve">, а именно: </w:t>
      </w:r>
      <w:r w:rsidRPr="00C02622">
        <w:rPr>
          <w:rFonts w:ascii="Times New Roman" w:hAnsi="Times New Roman"/>
          <w:sz w:val="24"/>
          <w:szCs w:val="24"/>
        </w:rPr>
        <w:t>най-малко 30 дни преди крайния срок за подаване на заявленията за участие</w:t>
      </w:r>
      <w:r w:rsidR="00692104">
        <w:rPr>
          <w:rFonts w:ascii="Times New Roman" w:hAnsi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005F1A2F" w14:textId="77777777" w:rsidR="00915BD0" w:rsidRPr="00224F5F" w:rsidRDefault="00915BD0" w:rsidP="00743DAE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B061CE" w14:textId="77777777" w:rsidR="00915BD0" w:rsidRPr="00224F5F" w:rsidRDefault="00915BD0" w:rsidP="00743DAE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p w14:paraId="0134E234" w14:textId="6B7DCBD4" w:rsidR="00417718" w:rsidRPr="00224F5F" w:rsidRDefault="00417718" w:rsidP="00743DAE">
      <w:pPr>
        <w:spacing w:after="0"/>
        <w:rPr>
          <w:rFonts w:ascii="Times New Roman" w:hAnsi="Times New Roman"/>
          <w:sz w:val="24"/>
          <w:szCs w:val="24"/>
        </w:rPr>
      </w:pPr>
    </w:p>
    <w:p w14:paraId="540165DF" w14:textId="77777777" w:rsidR="00D30E4D" w:rsidRPr="00224F5F" w:rsidRDefault="00D30E4D" w:rsidP="00743DAE">
      <w:pPr>
        <w:spacing w:after="0"/>
        <w:rPr>
          <w:rFonts w:ascii="Times New Roman" w:hAnsi="Times New Roman"/>
          <w:sz w:val="24"/>
          <w:szCs w:val="24"/>
        </w:rPr>
      </w:pPr>
    </w:p>
    <w:sectPr w:rsidR="00D30E4D" w:rsidRPr="00224F5F" w:rsidSect="00E750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274" w:bottom="1417" w:left="1276" w:header="851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5D7FC" w14:textId="77777777" w:rsidR="00741C77" w:rsidRDefault="00741C77">
      <w:pPr>
        <w:spacing w:after="0" w:line="240" w:lineRule="auto"/>
      </w:pPr>
      <w:r>
        <w:separator/>
      </w:r>
    </w:p>
  </w:endnote>
  <w:endnote w:type="continuationSeparator" w:id="0">
    <w:p w14:paraId="28F049DE" w14:textId="77777777" w:rsidR="00741C77" w:rsidRDefault="0074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5CC0C" w14:textId="77777777" w:rsidR="00D30E4D" w:rsidRDefault="00D30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B3161" w14:textId="77777777" w:rsidR="00D30E4D" w:rsidRDefault="00D30E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07961" w14:textId="77777777" w:rsidR="00D30E4D" w:rsidRDefault="00D30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63D10" w14:textId="77777777" w:rsidR="00741C77" w:rsidRDefault="00741C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89FA86" w14:textId="77777777" w:rsidR="00741C77" w:rsidRDefault="00741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3919C" w14:textId="77777777" w:rsidR="00D30E4D" w:rsidRDefault="00D30E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BEF71" w14:textId="77777777" w:rsidR="00497BAB" w:rsidRPr="00647977" w:rsidRDefault="00497BAB" w:rsidP="00497BAB">
    <w:pPr>
      <w:spacing w:before="120" w:after="120" w:line="240" w:lineRule="auto"/>
      <w:ind w:left="993"/>
      <w:jc w:val="center"/>
      <w:rPr>
        <w:rFonts w:ascii="Times New Roman" w:eastAsia="Times New Roman" w:hAnsi="Times New Roman"/>
        <w:b/>
        <w:bCs/>
        <w:color w:val="E7E6E6" w:themeColor="background2"/>
        <w:spacing w:val="10"/>
        <w:szCs w:val="24"/>
        <w14:shadow w14:blurRad="63500" w14:dist="50800" w14:dir="162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tx1">
              <w14:lumMod w14:val="50000"/>
              <w14:lumOff w14:val="50000"/>
            </w14:schemeClr>
          </w14:solidFill>
          <w14:prstDash w14:val="solid"/>
          <w14:round/>
        </w14:textOutline>
      </w:rPr>
    </w:pPr>
    <w:r w:rsidRPr="00647977">
      <w:rPr>
        <w:b/>
        <w:noProof/>
        <w:color w:val="E7E6E6" w:themeColor="background2"/>
        <w:spacing w:val="10"/>
        <w:sz w:val="20"/>
        <w:lang w:val="en-US"/>
        <w14:shadow w14:blurRad="63500" w14:dist="50800" w14:dir="162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tx1">
              <w14:lumMod w14:val="50000"/>
              <w14:lumOff w14:val="50000"/>
            </w14:schemeClr>
          </w14:solidFill>
          <w14:prstDash w14:val="solid"/>
          <w14:round/>
        </w14:textOutline>
      </w:rPr>
      <w:drawing>
        <wp:anchor distT="0" distB="0" distL="114300" distR="114300" simplePos="0" relativeHeight="251659264" behindDoc="0" locked="0" layoutInCell="1" allowOverlap="1" wp14:anchorId="441FE091" wp14:editId="15F6E89B">
          <wp:simplePos x="0" y="0"/>
          <wp:positionH relativeFrom="margin">
            <wp:align>left</wp:align>
          </wp:positionH>
          <wp:positionV relativeFrom="paragraph">
            <wp:posOffset>6910</wp:posOffset>
          </wp:positionV>
          <wp:extent cx="516251" cy="685800"/>
          <wp:effectExtent l="0" t="0" r="0" b="0"/>
          <wp:wrapThrough wrapText="bothSides">
            <wp:wrapPolygon edited="0">
              <wp:start x="0" y="0"/>
              <wp:lineTo x="0" y="21000"/>
              <wp:lineTo x="20749" y="21000"/>
              <wp:lineTo x="20749" y="0"/>
              <wp:lineTo x="0" y="0"/>
            </wp:wrapPolygon>
          </wp:wrapThrough>
          <wp:docPr id="1" name="Picture 1" descr="gotov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251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647977">
      <w:rPr>
        <w:rFonts w:ascii="Times New Roman" w:eastAsia="Times New Roman" w:hAnsi="Times New Roman"/>
        <w:b/>
        <w:bCs/>
        <w:color w:val="E7E6E6" w:themeColor="background2"/>
        <w:spacing w:val="10"/>
        <w:szCs w:val="24"/>
        <w14:shadow w14:blurRad="63500" w14:dist="50800" w14:dir="162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tx1">
              <w14:lumMod w14:val="50000"/>
              <w14:lumOff w14:val="50000"/>
            </w14:schemeClr>
          </w14:solidFill>
          <w14:prstDash w14:val="solid"/>
          <w14:round/>
        </w14:textOutline>
      </w:rPr>
      <w:t>ПРОФЕСИОНАЛНА ГИМНАЗИЯ ПО ЕЛЕКТРОНИКА И ЕНЕРГЕТИКА</w:t>
    </w:r>
  </w:p>
  <w:p w14:paraId="482D84D0" w14:textId="77777777" w:rsidR="00497BAB" w:rsidRPr="00647977" w:rsidRDefault="00497BAB" w:rsidP="00497BAB">
    <w:pPr>
      <w:spacing w:before="120" w:after="240" w:line="240" w:lineRule="auto"/>
      <w:jc w:val="center"/>
      <w:rPr>
        <w:rFonts w:ascii="Times New Roman" w:eastAsia="Times New Roman" w:hAnsi="Times New Roman"/>
        <w:b/>
        <w:bCs/>
        <w:color w:val="E7E6E6" w:themeColor="background2"/>
        <w:spacing w:val="10"/>
        <w:szCs w:val="24"/>
        <w14:shadow w14:blurRad="63500" w14:dist="50800" w14:dir="162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tx1">
              <w14:lumMod w14:val="50000"/>
              <w14:lumOff w14:val="50000"/>
            </w14:schemeClr>
          </w14:solidFill>
          <w14:prstDash w14:val="solid"/>
          <w14:round/>
        </w14:textOutline>
      </w:rPr>
    </w:pPr>
    <w:r w:rsidRPr="00647977">
      <w:rPr>
        <w:rFonts w:ascii="Times New Roman" w:eastAsia="Times New Roman" w:hAnsi="Times New Roman"/>
        <w:b/>
        <w:bCs/>
        <w:color w:val="E7E6E6" w:themeColor="background2"/>
        <w:spacing w:val="10"/>
        <w:szCs w:val="24"/>
        <w14:shadow w14:blurRad="63500" w14:dist="50800" w14:dir="162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tx1">
              <w14:lumMod w14:val="50000"/>
              <w14:lumOff w14:val="50000"/>
            </w14:schemeClr>
          </w14:solidFill>
          <w14:prstDash w14:val="solid"/>
          <w14:round/>
        </w14:textOutline>
      </w:rPr>
      <w:t>гр. БАНСКО</w:t>
    </w:r>
  </w:p>
  <w:p w14:paraId="154CF356" w14:textId="64CD82F1" w:rsidR="00497BAB" w:rsidRPr="00512582" w:rsidRDefault="00497BAB" w:rsidP="00497BAB">
    <w:pPr>
      <w:spacing w:after="0" w:line="240" w:lineRule="auto"/>
      <w:jc w:val="center"/>
      <w:rPr>
        <w:rFonts w:ascii="Times New Roman" w:eastAsia="Times New Roman" w:hAnsi="Times New Roman"/>
        <w:color w:val="0000FF"/>
        <w:sz w:val="8"/>
        <w:szCs w:val="8"/>
        <w:u w:val="single"/>
      </w:rPr>
    </w:pPr>
    <w:r w:rsidRPr="002B2986">
      <w:rPr>
        <w:rFonts w:asciiTheme="majorHAnsi" w:eastAsia="Times New Roman" w:hAnsiTheme="majorHAnsi" w:cstheme="majorHAnsi"/>
        <w:sz w:val="16"/>
        <w:szCs w:val="1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2770 БАНСКО,  ул. „България“ 23,  тел: +359 899 892 928, www.pgee</w:t>
    </w:r>
    <w:proofErr w:type="spellStart"/>
    <w:r w:rsidR="00C51470">
      <w:rPr>
        <w:rFonts w:asciiTheme="majorHAnsi" w:eastAsia="Times New Roman" w:hAnsiTheme="majorHAnsi" w:cstheme="majorHAnsi"/>
        <w:sz w:val="16"/>
        <w:szCs w:val="1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bansko</w:t>
    </w:r>
    <w:proofErr w:type="spellEnd"/>
    <w:r w:rsidRPr="002B2986">
      <w:rPr>
        <w:rFonts w:asciiTheme="majorHAnsi" w:eastAsia="Times New Roman" w:hAnsiTheme="majorHAnsi" w:cstheme="majorHAnsi"/>
        <w:sz w:val="16"/>
        <w:szCs w:val="1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.</w:t>
    </w:r>
    <w:proofErr w:type="spellStart"/>
    <w:r w:rsidRPr="002B2986">
      <w:rPr>
        <w:rFonts w:asciiTheme="majorHAnsi" w:eastAsia="Times New Roman" w:hAnsiTheme="majorHAnsi" w:cstheme="majorHAnsi"/>
        <w:sz w:val="16"/>
        <w:szCs w:val="1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org</w:t>
    </w:r>
    <w:proofErr w:type="spellEnd"/>
    <w:r w:rsidRPr="002B2986">
      <w:rPr>
        <w:rFonts w:asciiTheme="majorHAnsi" w:eastAsia="Times New Roman" w:hAnsiTheme="majorHAnsi" w:cstheme="majorHAnsi"/>
        <w:sz w:val="16"/>
        <w:szCs w:val="1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, e-</w:t>
    </w:r>
    <w:proofErr w:type="spellStart"/>
    <w:r w:rsidRPr="002B2986">
      <w:rPr>
        <w:rFonts w:asciiTheme="majorHAnsi" w:eastAsia="Times New Roman" w:hAnsiTheme="majorHAnsi" w:cstheme="majorHAnsi"/>
        <w:sz w:val="16"/>
        <w:szCs w:val="1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mail</w:t>
    </w:r>
    <w:proofErr w:type="spellEnd"/>
    <w:r w:rsidRPr="002B2986">
      <w:rPr>
        <w:rFonts w:asciiTheme="majorHAnsi" w:eastAsia="Times New Roman" w:hAnsiTheme="majorHAnsi" w:cstheme="majorHAnsi"/>
        <w:sz w:val="16"/>
        <w:szCs w:val="1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: </w:t>
    </w:r>
    <w:hyperlink r:id="rId2" w:history="1">
      <w:r w:rsidRPr="002B2986">
        <w:rPr>
          <w:rStyle w:val="Hyperlink"/>
          <w:rFonts w:asciiTheme="majorHAnsi" w:eastAsia="Times New Roman" w:hAnsiTheme="majorHAnsi" w:cstheme="majorHAnsi"/>
          <w:color w:val="auto"/>
          <w:sz w:val="16"/>
          <w:szCs w:val="16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pgeebansko@abv.bg</w:t>
      </w:r>
    </w:hyperlink>
  </w:p>
  <w:p w14:paraId="54445AE9" w14:textId="77777777" w:rsidR="00174199" w:rsidRPr="00512582" w:rsidRDefault="00174199" w:rsidP="00A441BA">
    <w:pPr>
      <w:pBdr>
        <w:bottom w:val="double" w:sz="4" w:space="1" w:color="auto"/>
      </w:pBdr>
      <w:spacing w:after="0" w:line="240" w:lineRule="auto"/>
      <w:jc w:val="center"/>
      <w:rPr>
        <w:rFonts w:ascii="Times New Roman" w:eastAsia="Times New Roman" w:hAnsi="Times New Roman"/>
        <w:color w:val="0000FF"/>
        <w:sz w:val="8"/>
        <w:szCs w:val="8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8F867" w14:textId="77777777" w:rsidR="00D30E4D" w:rsidRDefault="00D30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18"/>
    <w:rsid w:val="00096332"/>
    <w:rsid w:val="000A3AD0"/>
    <w:rsid w:val="001158DA"/>
    <w:rsid w:val="001179BC"/>
    <w:rsid w:val="00174199"/>
    <w:rsid w:val="001E0310"/>
    <w:rsid w:val="00224F5F"/>
    <w:rsid w:val="003035BF"/>
    <w:rsid w:val="00417718"/>
    <w:rsid w:val="00462AB9"/>
    <w:rsid w:val="00480DFF"/>
    <w:rsid w:val="00497BAB"/>
    <w:rsid w:val="004F5BBE"/>
    <w:rsid w:val="00512582"/>
    <w:rsid w:val="005B6588"/>
    <w:rsid w:val="00647977"/>
    <w:rsid w:val="0066642B"/>
    <w:rsid w:val="00680F46"/>
    <w:rsid w:val="00692104"/>
    <w:rsid w:val="006E5D94"/>
    <w:rsid w:val="00741C77"/>
    <w:rsid w:val="00743DAE"/>
    <w:rsid w:val="008C2A4F"/>
    <w:rsid w:val="00915BD0"/>
    <w:rsid w:val="009345BB"/>
    <w:rsid w:val="009916A4"/>
    <w:rsid w:val="009A3245"/>
    <w:rsid w:val="009B20B3"/>
    <w:rsid w:val="00A238AB"/>
    <w:rsid w:val="00A441BA"/>
    <w:rsid w:val="00AF30BC"/>
    <w:rsid w:val="00B3538F"/>
    <w:rsid w:val="00B406C1"/>
    <w:rsid w:val="00B433C0"/>
    <w:rsid w:val="00B75B2F"/>
    <w:rsid w:val="00BB00FC"/>
    <w:rsid w:val="00C51470"/>
    <w:rsid w:val="00CD37A4"/>
    <w:rsid w:val="00D30E4D"/>
    <w:rsid w:val="00D64531"/>
    <w:rsid w:val="00D736C5"/>
    <w:rsid w:val="00DC4032"/>
    <w:rsid w:val="00DD286D"/>
    <w:rsid w:val="00DD2EF0"/>
    <w:rsid w:val="00E209DD"/>
    <w:rsid w:val="00E351A2"/>
    <w:rsid w:val="00E750B8"/>
    <w:rsid w:val="00EB1773"/>
    <w:rsid w:val="00F237C2"/>
    <w:rsid w:val="00F73335"/>
    <w:rsid w:val="00F76E27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DC446"/>
  <w15:docId w15:val="{CE38B824-7D48-4137-966C-9F1B0B3D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31"/>
  </w:style>
  <w:style w:type="paragraph" w:styleId="Footer">
    <w:name w:val="footer"/>
    <w:basedOn w:val="Normal"/>
    <w:link w:val="FooterChar"/>
    <w:uiPriority w:val="99"/>
    <w:unhideWhenUsed/>
    <w:rsid w:val="00D64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3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77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37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37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37A4"/>
    <w:rPr>
      <w:vertAlign w:val="superscript"/>
    </w:rPr>
  </w:style>
  <w:style w:type="table" w:styleId="TableGrid">
    <w:name w:val="Table Grid"/>
    <w:basedOn w:val="TableNormal"/>
    <w:uiPriority w:val="39"/>
    <w:rsid w:val="0074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7D7B-80A0-4283-B7A9-0BCF5792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ZDASD</cp:lastModifiedBy>
  <cp:revision>3</cp:revision>
  <dcterms:created xsi:type="dcterms:W3CDTF">2023-02-21T11:26:00Z</dcterms:created>
  <dcterms:modified xsi:type="dcterms:W3CDTF">2023-02-21T11:27:00Z</dcterms:modified>
</cp:coreProperties>
</file>