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EB5C" w14:textId="77777777" w:rsidR="007E565F" w:rsidRDefault="00000000">
      <w:pPr>
        <w:pStyle w:val="Title"/>
        <w:jc w:val="center"/>
      </w:pPr>
      <w:r>
        <w:t>CloudFormation to Terraform Migration</w:t>
      </w:r>
    </w:p>
    <w:p w14:paraId="659EDF44" w14:textId="77777777" w:rsidR="007E565F" w:rsidRDefault="00000000">
      <w:pPr>
        <w:jc w:val="center"/>
      </w:pPr>
      <w:r>
        <w:rPr>
          <w:color w:val="1F3864"/>
          <w:sz w:val="28"/>
        </w:rPr>
        <w:t>Process and Proof of Concept</w:t>
      </w:r>
    </w:p>
    <w:p w14:paraId="1AE83269" w14:textId="77777777" w:rsidR="007E565F" w:rsidRDefault="007E565F"/>
    <w:p w14:paraId="58E29F8A" w14:textId="77777777" w:rsidR="007E565F" w:rsidRDefault="00000000">
      <w:pPr>
        <w:pStyle w:val="Heading1"/>
      </w:pPr>
      <w:r>
        <w:t>Executive Summary</w:t>
      </w:r>
    </w:p>
    <w:p w14:paraId="090F5038" w14:textId="77777777" w:rsidR="007E565F" w:rsidRDefault="00000000">
      <w:r>
        <w:t>This document outlines an end-to-end process for discovering, analyzing, and converting CloudFormation infrastructure across PG&amp;E's GitHub organization (pgetech) to Terraform, using PG&amp;E's existing Terraform module library as the target standard.</w:t>
      </w:r>
    </w:p>
    <w:p w14:paraId="2B853B14" w14:textId="77777777" w:rsidR="007E565F" w:rsidRDefault="00000000">
      <w:r>
        <w:t>The process was built and validated using automated bash scripts for discovery and analysis, and Claude Code for the actual conversion work. A proof-of-concept conversion was completed against the aws-oih-fis repository.</w:t>
      </w:r>
    </w:p>
    <w:p w14:paraId="313833BA" w14:textId="77777777" w:rsidR="007E565F" w:rsidRDefault="00000000">
      <w:pPr>
        <w:pStyle w:val="Heading2"/>
      </w:pPr>
      <w:r>
        <w:t>Key Findings</w:t>
      </w:r>
    </w:p>
    <w:tbl>
      <w:tblPr>
        <w:tblStyle w:val="LightGrid-Accent1"/>
        <w:tblW w:w="0" w:type="auto"/>
        <w:tblLook w:val="04A0" w:firstRow="1" w:lastRow="0" w:firstColumn="1" w:lastColumn="0" w:noHBand="0" w:noVBand="1"/>
      </w:tblPr>
      <w:tblGrid>
        <w:gridCol w:w="4320"/>
        <w:gridCol w:w="4320"/>
      </w:tblGrid>
      <w:tr w:rsidR="007E565F" w14:paraId="75C784F9"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2528A8" w14:textId="77777777" w:rsidR="007E565F" w:rsidRDefault="00000000">
            <w:r>
              <w:rPr>
                <w:sz w:val="20"/>
              </w:rPr>
              <w:t>Metric</w:t>
            </w:r>
          </w:p>
        </w:tc>
        <w:tc>
          <w:tcPr>
            <w:tcW w:w="4320" w:type="dxa"/>
          </w:tcPr>
          <w:p w14:paraId="309596D0"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7E565F" w14:paraId="68E5B8BE"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53561" w14:textId="77777777" w:rsidR="007E565F" w:rsidRDefault="00000000">
            <w:r>
              <w:rPr>
                <w:sz w:val="20"/>
              </w:rPr>
              <w:t>Total active repos scanned</w:t>
            </w:r>
          </w:p>
        </w:tc>
        <w:tc>
          <w:tcPr>
            <w:tcW w:w="4320" w:type="dxa"/>
          </w:tcPr>
          <w:p w14:paraId="341D7386"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3,817</w:t>
            </w:r>
          </w:p>
        </w:tc>
      </w:tr>
      <w:tr w:rsidR="007E565F" w14:paraId="7D5B2459"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D326E" w14:textId="77777777" w:rsidR="007E565F" w:rsidRDefault="00000000">
            <w:r>
              <w:rPr>
                <w:sz w:val="20"/>
              </w:rPr>
              <w:t>Repos containing CloudFormation</w:t>
            </w:r>
          </w:p>
        </w:tc>
        <w:tc>
          <w:tcPr>
            <w:tcW w:w="4320" w:type="dxa"/>
          </w:tcPr>
          <w:p w14:paraId="59B484E5"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436</w:t>
            </w:r>
          </w:p>
        </w:tc>
      </w:tr>
      <w:tr w:rsidR="007E565F" w14:paraId="56F83506"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E5E66" w14:textId="77777777" w:rsidR="007E565F" w:rsidRDefault="00000000">
            <w:r>
              <w:rPr>
                <w:sz w:val="20"/>
              </w:rPr>
              <w:t>Total CloudFormation template files</w:t>
            </w:r>
          </w:p>
        </w:tc>
        <w:tc>
          <w:tcPr>
            <w:tcW w:w="4320" w:type="dxa"/>
          </w:tcPr>
          <w:p w14:paraId="6CC83077"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2,182</w:t>
            </w:r>
          </w:p>
        </w:tc>
      </w:tr>
      <w:tr w:rsidR="007E565F" w14:paraId="1B79B25D"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70152" w14:textId="77777777" w:rsidR="007E565F" w:rsidRDefault="00000000">
            <w:r>
              <w:rPr>
                <w:sz w:val="20"/>
              </w:rPr>
              <w:t>Total AWS resource declarations</w:t>
            </w:r>
          </w:p>
        </w:tc>
        <w:tc>
          <w:tcPr>
            <w:tcW w:w="4320" w:type="dxa"/>
          </w:tcPr>
          <w:p w14:paraId="0C9A6DF9"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17,404</w:t>
            </w:r>
          </w:p>
        </w:tc>
      </w:tr>
      <w:tr w:rsidR="007E565F" w14:paraId="1E669E43"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BC6983" w14:textId="77777777" w:rsidR="007E565F" w:rsidRDefault="00000000">
            <w:r>
              <w:rPr>
                <w:sz w:val="20"/>
              </w:rPr>
              <w:t>Total lines of CloudFormation code</w:t>
            </w:r>
          </w:p>
        </w:tc>
        <w:tc>
          <w:tcPr>
            <w:tcW w:w="4320" w:type="dxa"/>
          </w:tcPr>
          <w:p w14:paraId="2528844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902,241</w:t>
            </w:r>
          </w:p>
        </w:tc>
      </w:tr>
      <w:tr w:rsidR="007E565F" w14:paraId="278F37C3"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D2325A" w14:textId="77777777" w:rsidR="007E565F" w:rsidRDefault="00000000">
            <w:r>
              <w:rPr>
                <w:sz w:val="20"/>
              </w:rPr>
              <w:t>Repos using AWS SAM</w:t>
            </w:r>
          </w:p>
        </w:tc>
        <w:tc>
          <w:tcPr>
            <w:tcW w:w="4320" w:type="dxa"/>
          </w:tcPr>
          <w:p w14:paraId="57E28182"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113</w:t>
            </w:r>
          </w:p>
        </w:tc>
      </w:tr>
      <w:tr w:rsidR="007E565F" w14:paraId="05C14D59"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AFE05" w14:textId="77777777" w:rsidR="007E565F" w:rsidRDefault="00000000">
            <w:r>
              <w:rPr>
                <w:sz w:val="20"/>
              </w:rPr>
              <w:t>Repos with existing Terraform</w:t>
            </w:r>
          </w:p>
        </w:tc>
        <w:tc>
          <w:tcPr>
            <w:tcW w:w="4320" w:type="dxa"/>
          </w:tcPr>
          <w:p w14:paraId="09CFD8EA"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r>
      <w:tr w:rsidR="007E565F" w14:paraId="7A7AC7A4"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0F59E" w14:textId="77777777" w:rsidR="007E565F" w:rsidRDefault="00000000">
            <w:r>
              <w:rPr>
                <w:sz w:val="20"/>
              </w:rPr>
              <w:t>Repos with cross-stack references</w:t>
            </w:r>
          </w:p>
        </w:tc>
        <w:tc>
          <w:tcPr>
            <w:tcW w:w="4320" w:type="dxa"/>
          </w:tcPr>
          <w:p w14:paraId="7C9BA7A1"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55</w:t>
            </w:r>
          </w:p>
        </w:tc>
      </w:tr>
      <w:tr w:rsidR="007E565F" w14:paraId="14C8DCDF"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49DE08" w14:textId="77777777" w:rsidR="007E565F" w:rsidRDefault="00000000">
            <w:r>
              <w:rPr>
                <w:sz w:val="20"/>
              </w:rPr>
              <w:t>Repos with custom resources</w:t>
            </w:r>
          </w:p>
        </w:tc>
        <w:tc>
          <w:tcPr>
            <w:tcW w:w="4320" w:type="dxa"/>
          </w:tcPr>
          <w:p w14:paraId="53D7B1B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87</w:t>
            </w:r>
          </w:p>
        </w:tc>
      </w:tr>
      <w:tr w:rsidR="007E565F" w14:paraId="1EEC4E78"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CE1D5E" w14:textId="77777777" w:rsidR="007E565F" w:rsidRDefault="00000000">
            <w:r>
              <w:rPr>
                <w:sz w:val="20"/>
              </w:rPr>
              <w:t>Unique AWS account IDs found</w:t>
            </w:r>
          </w:p>
        </w:tc>
        <w:tc>
          <w:tcPr>
            <w:tcW w:w="4320" w:type="dxa"/>
          </w:tcPr>
          <w:p w14:paraId="16498E7F"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92</w:t>
            </w:r>
          </w:p>
        </w:tc>
      </w:tr>
    </w:tbl>
    <w:p w14:paraId="6A8B0B23" w14:textId="77777777" w:rsidR="007E565F" w:rsidRDefault="007E565F"/>
    <w:p w14:paraId="73372ABC" w14:textId="77777777" w:rsidR="007E565F" w:rsidRDefault="00000000">
      <w:pPr>
        <w:pStyle w:val="Heading1"/>
      </w:pPr>
      <w:r>
        <w:t>The Problem</w:t>
      </w:r>
    </w:p>
    <w:p w14:paraId="266F5327" w14:textId="77777777" w:rsidR="007E565F" w:rsidRDefault="00000000">
      <w:r>
        <w:t>PG&amp;E has hundreds of repositories in the pgetech GitHub organization that use AWS CloudFormation for infrastructure provisioning. There is no centralized inventory of what CloudFormation exists, what AWS resources it manages, or how complex each stack is. Meanwhile, PG&amp;E has invested in a standardized Terraform module library (pge-terraform-modules) published to the Terraform Cloud registry at app.terraform.io/pgetech, with modules covering 110+ AWS services, mandatory PG&amp;E tagging, and built-in compliance validation.</w:t>
      </w:r>
    </w:p>
    <w:p w14:paraId="17D5C561" w14:textId="77777777" w:rsidR="007E565F" w:rsidRDefault="00000000">
      <w:r>
        <w:lastRenderedPageBreak/>
        <w:t>The goal is to migrate CloudFormation infrastructure to Terraform using PG&amp;E's existing modules, bringing all infrastructure under a single, governed standard.</w:t>
      </w:r>
    </w:p>
    <w:p w14:paraId="7F01D547" w14:textId="77777777" w:rsidR="007E565F" w:rsidRDefault="00000000">
      <w:pPr>
        <w:pStyle w:val="Heading1"/>
      </w:pPr>
      <w:r>
        <w:t>The Solution — Three-Stage Pipeline</w:t>
      </w:r>
    </w:p>
    <w:p w14:paraId="04600A18" w14:textId="77777777" w:rsidR="007E565F" w:rsidRDefault="00000000">
      <w:r>
        <w:t>A fully automated, repeatable pipeline was built to handle discovery and analysis at organization scale. The CloudFormation-to-Terraform conversion is then performed by Claude Code using the pipeline's output data and PG&amp;E's Terraform module examples as the conversion standard.</w:t>
      </w:r>
    </w:p>
    <w:p w14:paraId="736FF396" w14:textId="77777777" w:rsidR="007E565F" w:rsidRDefault="00000000">
      <w:pPr>
        <w:spacing w:before="120"/>
      </w:pPr>
      <w:r>
        <w:rPr>
          <w:rFonts w:ascii="Consolas" w:hAnsi="Consolas"/>
          <w:color w:val="333333"/>
          <w:sz w:val="18"/>
        </w:rPr>
        <w:t>Stage 1          Stage 2            Stage 3</w:t>
      </w:r>
      <w:r>
        <w:rPr>
          <w:rFonts w:ascii="Consolas" w:hAnsi="Consolas"/>
          <w:color w:val="333333"/>
          <w:sz w:val="18"/>
        </w:rPr>
        <w:br/>
        <w:t>search.sh   --&gt;  analyze.sh   --&gt;  Claude Code</w:t>
      </w:r>
      <w:r>
        <w:rPr>
          <w:rFonts w:ascii="Consolas" w:hAnsi="Consolas"/>
          <w:color w:val="333333"/>
          <w:sz w:val="18"/>
        </w:rPr>
        <w:br/>
        <w:t>(discover)       (classify)        (convert)</w:t>
      </w:r>
    </w:p>
    <w:p w14:paraId="28E0BC87" w14:textId="77777777" w:rsidR="007E565F" w:rsidRDefault="00000000">
      <w:r>
        <w:t>Stages 1 and 2 are idempotent — safe to re-run at any time without duplicating work. Completed repos are automatically skipped.</w:t>
      </w:r>
    </w:p>
    <w:p w14:paraId="50AD4442" w14:textId="77777777" w:rsidR="007E565F" w:rsidRDefault="00000000">
      <w:pPr>
        <w:pStyle w:val="Heading1"/>
      </w:pPr>
      <w:r>
        <w:t>Stage 1 — Discovery (search.sh)</w:t>
      </w:r>
    </w:p>
    <w:p w14:paraId="2220812E" w14:textId="77777777" w:rsidR="007E565F" w:rsidRDefault="00000000">
      <w:pPr>
        <w:pStyle w:val="Heading2"/>
      </w:pPr>
      <w:r>
        <w:t>What It Does</w:t>
      </w:r>
    </w:p>
    <w:p w14:paraId="54087616" w14:textId="77777777" w:rsidR="007E565F" w:rsidRDefault="00000000">
      <w:r>
        <w:t>Scans every non-archived repository in the pgetech GitHub organization and identifies which ones contain CloudFormation templates.</w:t>
      </w:r>
    </w:p>
    <w:p w14:paraId="63A7028E" w14:textId="77777777" w:rsidR="007E565F" w:rsidRDefault="00000000">
      <w:pPr>
        <w:pStyle w:val="Heading2"/>
      </w:pPr>
      <w:r>
        <w:t>How It Works</w:t>
      </w:r>
    </w:p>
    <w:p w14:paraId="1919F641" w14:textId="77777777" w:rsidR="007E565F" w:rsidRDefault="00000000">
      <w:r>
        <w:t>1. Fetches the full list of non-archived repos via gh repo list (3,817 repos)</w:t>
      </w:r>
    </w:p>
    <w:p w14:paraId="1408C7F9" w14:textId="77777777" w:rsidR="007E565F" w:rsidRDefault="00000000">
      <w:r>
        <w:t>2. Shallow-clones each repo</w:t>
      </w:r>
    </w:p>
    <w:p w14:paraId="2FEC6351" w14:textId="77777777" w:rsidR="007E565F" w:rsidRDefault="00000000">
      <w:r>
        <w:t>3. Searches for AWSTemplateFormatVersion in YAML, JSON, and .template files</w:t>
      </w:r>
    </w:p>
    <w:p w14:paraId="1AAAD552" w14:textId="77777777" w:rsidR="007E565F" w:rsidRDefault="00000000">
      <w:r>
        <w:t>4. Excludes dependency directories (node_modules/, vendor/, .terraform/)</w:t>
      </w:r>
    </w:p>
    <w:p w14:paraId="26C67BCA" w14:textId="77777777" w:rsidR="007E565F" w:rsidRDefault="00000000">
      <w:r>
        <w:t>5. Records matches to cfn-repos.txt</w:t>
      </w:r>
    </w:p>
    <w:p w14:paraId="2787B56C" w14:textId="77777777" w:rsidR="007E565F" w:rsidRDefault="00000000">
      <w:r>
        <w:t>6. Tracks progress for resume on interruption</w:t>
      </w:r>
    </w:p>
    <w:p w14:paraId="1C47BD30" w14:textId="77777777" w:rsidR="007E565F" w:rsidRDefault="00000000">
      <w:pPr>
        <w:pStyle w:val="Heading2"/>
      </w:pPr>
      <w:r>
        <w:t>Result</w:t>
      </w:r>
    </w:p>
    <w:p w14:paraId="0731A2D2" w14:textId="77777777" w:rsidR="007E565F" w:rsidRDefault="00000000">
      <w:r>
        <w:rPr>
          <w:b/>
        </w:rPr>
        <w:t>436 out of 3,817 repos (11.4%) contain CloudFormation.</w:t>
      </w:r>
    </w:p>
    <w:p w14:paraId="1640179A" w14:textId="77777777" w:rsidR="007E565F" w:rsidRDefault="00000000">
      <w:pPr>
        <w:pStyle w:val="Heading1"/>
      </w:pPr>
      <w:r>
        <w:t>Stage 2 — Analysis (analyze.sh)</w:t>
      </w:r>
    </w:p>
    <w:p w14:paraId="33D62319" w14:textId="77777777" w:rsidR="007E565F" w:rsidRDefault="00000000">
      <w:pPr>
        <w:pStyle w:val="Heading2"/>
      </w:pPr>
      <w:r>
        <w:t>What It Does</w:t>
      </w:r>
    </w:p>
    <w:p w14:paraId="390D39BE" w14:textId="77777777" w:rsidR="007E565F" w:rsidRDefault="00000000">
      <w:r>
        <w:t>For each of the 436 CloudFormation repos, produces two CSV files — one for repository metadata and category classification, one for migration complexity signals.</w:t>
      </w:r>
    </w:p>
    <w:p w14:paraId="4B6D08B0" w14:textId="77777777" w:rsidR="007E565F" w:rsidRDefault="00000000">
      <w:pPr>
        <w:pStyle w:val="Heading2"/>
      </w:pPr>
      <w:r>
        <w:t>How It Works</w:t>
      </w:r>
    </w:p>
    <w:p w14:paraId="30F31989" w14:textId="77777777" w:rsidR="007E565F" w:rsidRDefault="00000000">
      <w:r>
        <w:t>1. Fetches repo metadata via the GitHub API (created date, last push, default branch)</w:t>
      </w:r>
    </w:p>
    <w:p w14:paraId="79276F30" w14:textId="77777777" w:rsidR="007E565F" w:rsidRDefault="00000000">
      <w:r>
        <w:lastRenderedPageBreak/>
        <w:t>2. Clones and locates all CloudFormation templates</w:t>
      </w:r>
    </w:p>
    <w:p w14:paraId="78E17D25" w14:textId="77777777" w:rsidR="007E565F" w:rsidRDefault="00000000">
      <w:r>
        <w:t>3. Classifies AWS resource types into categories using weighted signal detection</w:t>
      </w:r>
    </w:p>
    <w:p w14:paraId="7D8AE641" w14:textId="77777777" w:rsidR="007E565F" w:rsidRDefault="00000000">
      <w:r>
        <w:t>4. Extracts migration complexity signals from the templates</w:t>
      </w:r>
    </w:p>
    <w:p w14:paraId="54B04885" w14:textId="77777777" w:rsidR="007E565F" w:rsidRDefault="00000000">
      <w:r>
        <w:t>5. Checks for existing Terraform (.tf files) in the repo</w:t>
      </w:r>
    </w:p>
    <w:p w14:paraId="09DAE85E" w14:textId="77777777" w:rsidR="007E565F" w:rsidRDefault="00000000">
      <w:r>
        <w:t>6. Identifies AWS account IDs from ARN patterns</w:t>
      </w:r>
    </w:p>
    <w:p w14:paraId="2E110DA8" w14:textId="77777777" w:rsidR="007E565F" w:rsidRDefault="00000000">
      <w:r>
        <w:t>7. Extracts application identifiers from CFN tags and APP-nnnn patterns</w:t>
      </w:r>
    </w:p>
    <w:p w14:paraId="5F459FA6" w14:textId="77777777" w:rsidR="007E565F" w:rsidRDefault="00000000">
      <w:pPr>
        <w:pStyle w:val="Heading2"/>
      </w:pPr>
      <w:r>
        <w:t>Output 1 — Repository Analysis CSV</w:t>
      </w:r>
    </w:p>
    <w:p w14:paraId="0D0A974C" w14:textId="77777777" w:rsidR="007E565F" w:rsidRDefault="00000000">
      <w:r>
        <w:t>Categorizes each repo's infrastructure intent:</w:t>
      </w:r>
    </w:p>
    <w:tbl>
      <w:tblPr>
        <w:tblStyle w:val="LightGrid-Accent1"/>
        <w:tblW w:w="0" w:type="auto"/>
        <w:tblLook w:val="04A0" w:firstRow="1" w:lastRow="0" w:firstColumn="1" w:lastColumn="0" w:noHBand="0" w:noVBand="1"/>
      </w:tblPr>
      <w:tblGrid>
        <w:gridCol w:w="2880"/>
        <w:gridCol w:w="2880"/>
        <w:gridCol w:w="2880"/>
      </w:tblGrid>
      <w:tr w:rsidR="007E565F" w14:paraId="36A3F8AF"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AF8FA" w14:textId="77777777" w:rsidR="007E565F" w:rsidRDefault="00000000">
            <w:r>
              <w:rPr>
                <w:sz w:val="20"/>
              </w:rPr>
              <w:t>Category</w:t>
            </w:r>
          </w:p>
        </w:tc>
        <w:tc>
          <w:tcPr>
            <w:tcW w:w="2880" w:type="dxa"/>
          </w:tcPr>
          <w:p w14:paraId="3F0E7BC4"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Strong Signals (4x weight)</w:t>
            </w:r>
          </w:p>
        </w:tc>
        <w:tc>
          <w:tcPr>
            <w:tcW w:w="2880" w:type="dxa"/>
          </w:tcPr>
          <w:p w14:paraId="29AEEC17"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Supporting Signals (1x weight)</w:t>
            </w:r>
          </w:p>
        </w:tc>
      </w:tr>
      <w:tr w:rsidR="007E565F" w14:paraId="2EBCF823"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88329B" w14:textId="77777777" w:rsidR="007E565F" w:rsidRDefault="00000000">
            <w:r>
              <w:rPr>
                <w:sz w:val="20"/>
              </w:rPr>
              <w:t>Platform</w:t>
            </w:r>
          </w:p>
        </w:tc>
        <w:tc>
          <w:tcPr>
            <w:tcW w:w="2880" w:type="dxa"/>
          </w:tcPr>
          <w:p w14:paraId="430A46C4"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CodePipeline, CodeBuild, CodeDeploy, StackSets</w:t>
            </w:r>
          </w:p>
        </w:tc>
        <w:tc>
          <w:tcPr>
            <w:tcW w:w="2880" w:type="dxa"/>
          </w:tcPr>
          <w:p w14:paraId="7C499A9A"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IAM, SSM, Logs, S3</w:t>
            </w:r>
          </w:p>
        </w:tc>
      </w:tr>
      <w:tr w:rsidR="007E565F" w14:paraId="66624BB8"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829AA" w14:textId="77777777" w:rsidR="007E565F" w:rsidRDefault="00000000">
            <w:r>
              <w:rPr>
                <w:sz w:val="20"/>
              </w:rPr>
              <w:t>Application</w:t>
            </w:r>
          </w:p>
        </w:tc>
        <w:tc>
          <w:tcPr>
            <w:tcW w:w="2880" w:type="dxa"/>
          </w:tcPr>
          <w:p w14:paraId="5CB31528"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ECS, EKS, Lambda, ALB, API Gateway</w:t>
            </w:r>
          </w:p>
        </w:tc>
        <w:tc>
          <w:tcPr>
            <w:tcW w:w="2880" w:type="dxa"/>
          </w:tcPr>
          <w:p w14:paraId="5D3F746C"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7E565F" w14:paraId="4175D621"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FAEAE" w14:textId="77777777" w:rsidR="007E565F" w:rsidRDefault="00000000">
            <w:r>
              <w:rPr>
                <w:sz w:val="20"/>
              </w:rPr>
              <w:t>Data</w:t>
            </w:r>
          </w:p>
        </w:tc>
        <w:tc>
          <w:tcPr>
            <w:tcW w:w="2880" w:type="dxa"/>
          </w:tcPr>
          <w:p w14:paraId="62DD251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RDS, DynamoDB, Glue, Redshift, Kinesis, Athena</w:t>
            </w:r>
          </w:p>
        </w:tc>
        <w:tc>
          <w:tcPr>
            <w:tcW w:w="2880" w:type="dxa"/>
          </w:tcPr>
          <w:p w14:paraId="58E417E7"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60A48854" w14:textId="77777777" w:rsidR="007E565F" w:rsidRDefault="007E565F"/>
    <w:p w14:paraId="230EDE47" w14:textId="77777777" w:rsidR="007E565F" w:rsidRDefault="00000000">
      <w:r>
        <w:t>Portfolio breakdown (repos where category exceeds 50%):</w:t>
      </w:r>
    </w:p>
    <w:tbl>
      <w:tblPr>
        <w:tblStyle w:val="LightGrid-Accent1"/>
        <w:tblW w:w="0" w:type="auto"/>
        <w:tblLook w:val="04A0" w:firstRow="1" w:lastRow="0" w:firstColumn="1" w:lastColumn="0" w:noHBand="0" w:noVBand="1"/>
      </w:tblPr>
      <w:tblGrid>
        <w:gridCol w:w="4320"/>
        <w:gridCol w:w="4320"/>
      </w:tblGrid>
      <w:tr w:rsidR="007E565F" w14:paraId="3A0C4D66"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20284" w14:textId="77777777" w:rsidR="007E565F" w:rsidRDefault="00000000">
            <w:r>
              <w:rPr>
                <w:sz w:val="20"/>
              </w:rPr>
              <w:t>Category</w:t>
            </w:r>
          </w:p>
        </w:tc>
        <w:tc>
          <w:tcPr>
            <w:tcW w:w="4320" w:type="dxa"/>
          </w:tcPr>
          <w:p w14:paraId="0CD748B0"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Repos</w:t>
            </w:r>
          </w:p>
        </w:tc>
      </w:tr>
      <w:tr w:rsidR="007E565F" w14:paraId="0EBE6556"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020425" w14:textId="77777777" w:rsidR="007E565F" w:rsidRDefault="00000000">
            <w:r>
              <w:rPr>
                <w:sz w:val="20"/>
              </w:rPr>
              <w:t>Platform-dominant</w:t>
            </w:r>
          </w:p>
        </w:tc>
        <w:tc>
          <w:tcPr>
            <w:tcW w:w="4320" w:type="dxa"/>
          </w:tcPr>
          <w:p w14:paraId="3965BADC"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295</w:t>
            </w:r>
          </w:p>
        </w:tc>
      </w:tr>
      <w:tr w:rsidR="007E565F" w14:paraId="00D11AAC"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425ECC" w14:textId="77777777" w:rsidR="007E565F" w:rsidRDefault="00000000">
            <w:r>
              <w:rPr>
                <w:sz w:val="20"/>
              </w:rPr>
              <w:t>Application-dominant</w:t>
            </w:r>
          </w:p>
        </w:tc>
        <w:tc>
          <w:tcPr>
            <w:tcW w:w="4320" w:type="dxa"/>
          </w:tcPr>
          <w:p w14:paraId="423B87AF"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90</w:t>
            </w:r>
          </w:p>
        </w:tc>
      </w:tr>
      <w:tr w:rsidR="007E565F" w14:paraId="1E7C0500"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F8E0A5" w14:textId="77777777" w:rsidR="007E565F" w:rsidRDefault="00000000">
            <w:r>
              <w:rPr>
                <w:sz w:val="20"/>
              </w:rPr>
              <w:t>Data-dominant</w:t>
            </w:r>
          </w:p>
        </w:tc>
        <w:tc>
          <w:tcPr>
            <w:tcW w:w="4320" w:type="dxa"/>
          </w:tcPr>
          <w:p w14:paraId="16CF019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bl>
    <w:p w14:paraId="16D88501" w14:textId="77777777" w:rsidR="007E565F" w:rsidRDefault="007E565F"/>
    <w:p w14:paraId="0B732D17" w14:textId="77777777" w:rsidR="007E565F" w:rsidRDefault="00000000">
      <w:pPr>
        <w:pStyle w:val="Heading2"/>
      </w:pPr>
      <w:r>
        <w:t>Output 2 — Migration Complexity CSV</w:t>
      </w:r>
    </w:p>
    <w:p w14:paraId="5C9587E5" w14:textId="77777777" w:rsidR="007E565F" w:rsidRDefault="00000000">
      <w:r>
        <w:t>Each column answers a specific migration planning question:</w:t>
      </w:r>
    </w:p>
    <w:tbl>
      <w:tblPr>
        <w:tblStyle w:val="LightGrid-Accent1"/>
        <w:tblW w:w="0" w:type="auto"/>
        <w:tblLook w:val="04A0" w:firstRow="1" w:lastRow="0" w:firstColumn="1" w:lastColumn="0" w:noHBand="0" w:noVBand="1"/>
      </w:tblPr>
      <w:tblGrid>
        <w:gridCol w:w="4320"/>
        <w:gridCol w:w="4320"/>
      </w:tblGrid>
      <w:tr w:rsidR="007E565F" w14:paraId="04D0064D"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8B5366" w14:textId="77777777" w:rsidR="007E565F" w:rsidRDefault="00000000">
            <w:r>
              <w:rPr>
                <w:sz w:val="20"/>
              </w:rPr>
              <w:t>Column</w:t>
            </w:r>
          </w:p>
        </w:tc>
        <w:tc>
          <w:tcPr>
            <w:tcW w:w="4320" w:type="dxa"/>
          </w:tcPr>
          <w:p w14:paraId="4F0B6FE2"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Migration Question It Answers</w:t>
            </w:r>
          </w:p>
        </w:tc>
      </w:tr>
      <w:tr w:rsidR="007E565F" w14:paraId="7AF14DBB"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E593E" w14:textId="77777777" w:rsidR="007E565F" w:rsidRDefault="00000000">
            <w:r>
              <w:rPr>
                <w:sz w:val="20"/>
              </w:rPr>
              <w:t>total_resources</w:t>
            </w:r>
          </w:p>
        </w:tc>
        <w:tc>
          <w:tcPr>
            <w:tcW w:w="4320" w:type="dxa"/>
          </w:tcPr>
          <w:p w14:paraId="5F026BE0"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How big is this conversion?</w:t>
            </w:r>
          </w:p>
        </w:tc>
      </w:tr>
      <w:tr w:rsidR="007E565F" w14:paraId="19394014"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00B94" w14:textId="77777777" w:rsidR="007E565F" w:rsidRDefault="00000000">
            <w:r>
              <w:rPr>
                <w:sz w:val="20"/>
              </w:rPr>
              <w:t>resource_types</w:t>
            </w:r>
          </w:p>
        </w:tc>
        <w:tc>
          <w:tcPr>
            <w:tcW w:w="4320" w:type="dxa"/>
          </w:tcPr>
          <w:p w14:paraId="3208DDFF"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Which Terraform provider resources are needed?</w:t>
            </w:r>
          </w:p>
        </w:tc>
      </w:tr>
      <w:tr w:rsidR="007E565F" w14:paraId="3BB3163F"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5BFAD5" w14:textId="77777777" w:rsidR="007E565F" w:rsidRDefault="00000000">
            <w:r>
              <w:rPr>
                <w:sz w:val="20"/>
              </w:rPr>
              <w:t>nested_stacks</w:t>
            </w:r>
          </w:p>
        </w:tc>
        <w:tc>
          <w:tcPr>
            <w:tcW w:w="4320" w:type="dxa"/>
          </w:tcPr>
          <w:p w14:paraId="17B2A6B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Does this need Terraform module decomposition?</w:t>
            </w:r>
          </w:p>
        </w:tc>
      </w:tr>
      <w:tr w:rsidR="007E565F" w14:paraId="730770CC"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693F35" w14:textId="77777777" w:rsidR="007E565F" w:rsidRDefault="00000000">
            <w:r>
              <w:rPr>
                <w:sz w:val="20"/>
              </w:rPr>
              <w:t>cross_stack_refs</w:t>
            </w:r>
          </w:p>
        </w:tc>
        <w:tc>
          <w:tcPr>
            <w:tcW w:w="4320" w:type="dxa"/>
          </w:tcPr>
          <w:p w14:paraId="40AAC9AB"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Are there inter-stack dependencies requiring terraform_remote_state?</w:t>
            </w:r>
          </w:p>
        </w:tc>
      </w:tr>
      <w:tr w:rsidR="007E565F" w14:paraId="2DF09007"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7F2D7A" w14:textId="77777777" w:rsidR="007E565F" w:rsidRDefault="00000000">
            <w:r>
              <w:rPr>
                <w:sz w:val="20"/>
              </w:rPr>
              <w:t>custom_resources</w:t>
            </w:r>
          </w:p>
        </w:tc>
        <w:tc>
          <w:tcPr>
            <w:tcW w:w="4320" w:type="dxa"/>
          </w:tcPr>
          <w:p w14:paraId="4D00ACC3"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Are there Lambda-backed custom resources with no Terraform equivalent?</w:t>
            </w:r>
          </w:p>
        </w:tc>
      </w:tr>
      <w:tr w:rsidR="007E565F" w14:paraId="281F98A7"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2388F" w14:textId="77777777" w:rsidR="007E565F" w:rsidRDefault="00000000">
            <w:r>
              <w:rPr>
                <w:sz w:val="20"/>
              </w:rPr>
              <w:t>sam_transforms</w:t>
            </w:r>
          </w:p>
        </w:tc>
        <w:tc>
          <w:tcPr>
            <w:tcW w:w="4320" w:type="dxa"/>
          </w:tcPr>
          <w:p w14:paraId="1BD07B87"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Does SAM shorthand expand to multiple real </w:t>
            </w:r>
            <w:r>
              <w:rPr>
                <w:sz w:val="20"/>
              </w:rPr>
              <w:lastRenderedPageBreak/>
              <w:t>resources?</w:t>
            </w:r>
          </w:p>
        </w:tc>
      </w:tr>
      <w:tr w:rsidR="007E565F" w14:paraId="2B525846"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FFCE5" w14:textId="77777777" w:rsidR="007E565F" w:rsidRDefault="00000000">
            <w:r>
              <w:rPr>
                <w:sz w:val="20"/>
              </w:rPr>
              <w:lastRenderedPageBreak/>
              <w:t>parameters / conditions</w:t>
            </w:r>
          </w:p>
        </w:tc>
        <w:tc>
          <w:tcPr>
            <w:tcW w:w="4320" w:type="dxa"/>
          </w:tcPr>
          <w:p w14:paraId="4F05C48E"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How parameterized and conditional is the logic?</w:t>
            </w:r>
          </w:p>
        </w:tc>
      </w:tr>
      <w:tr w:rsidR="007E565F" w14:paraId="03B0F670"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1435C" w14:textId="77777777" w:rsidR="007E565F" w:rsidRDefault="00000000">
            <w:r>
              <w:rPr>
                <w:sz w:val="20"/>
              </w:rPr>
              <w:t>has_terraform</w:t>
            </w:r>
          </w:p>
        </w:tc>
        <w:tc>
          <w:tcPr>
            <w:tcW w:w="4320" w:type="dxa"/>
          </w:tcPr>
          <w:p w14:paraId="5E51D04D"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Is there a partial migration already in progress?</w:t>
            </w:r>
          </w:p>
        </w:tc>
      </w:tr>
      <w:tr w:rsidR="007E565F" w14:paraId="4EFB75C2"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ADFB5" w14:textId="77777777" w:rsidR="007E565F" w:rsidRDefault="00000000">
            <w:r>
              <w:rPr>
                <w:sz w:val="20"/>
              </w:rPr>
              <w:t>cfn_lines</w:t>
            </w:r>
          </w:p>
        </w:tc>
        <w:tc>
          <w:tcPr>
            <w:tcW w:w="4320" w:type="dxa"/>
          </w:tcPr>
          <w:p w14:paraId="6B95055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Raw size of the conversion effort</w:t>
            </w:r>
          </w:p>
        </w:tc>
      </w:tr>
      <w:tr w:rsidR="007E565F" w14:paraId="7B6086DA"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E17D81" w14:textId="77777777" w:rsidR="007E565F" w:rsidRDefault="00000000">
            <w:r>
              <w:rPr>
                <w:sz w:val="20"/>
              </w:rPr>
              <w:t>aws_account_ids</w:t>
            </w:r>
          </w:p>
        </w:tc>
        <w:tc>
          <w:tcPr>
            <w:tcW w:w="4320" w:type="dxa"/>
          </w:tcPr>
          <w:p w14:paraId="2898722A"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Which AWS accounts does this touch?</w:t>
            </w:r>
          </w:p>
        </w:tc>
      </w:tr>
      <w:tr w:rsidR="007E565F" w14:paraId="61AC18C8"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2251FB" w14:textId="77777777" w:rsidR="007E565F" w:rsidRDefault="00000000">
            <w:r>
              <w:rPr>
                <w:sz w:val="20"/>
              </w:rPr>
              <w:t>app_ids</w:t>
            </w:r>
          </w:p>
        </w:tc>
        <w:tc>
          <w:tcPr>
            <w:tcW w:w="4320" w:type="dxa"/>
          </w:tcPr>
          <w:p w14:paraId="5CAFDC87"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Which PG&amp;E applications own this infrastructure?</w:t>
            </w:r>
          </w:p>
        </w:tc>
      </w:tr>
    </w:tbl>
    <w:p w14:paraId="223FA685" w14:textId="77777777" w:rsidR="007E565F" w:rsidRDefault="007E565F"/>
    <w:p w14:paraId="7EE40B70" w14:textId="77777777" w:rsidR="007E565F" w:rsidRDefault="00000000">
      <w:pPr>
        <w:pStyle w:val="Heading2"/>
      </w:pPr>
      <w:r>
        <w:t>Combined Report — Sample Data</w:t>
      </w:r>
    </w:p>
    <w:p w14:paraId="0D97C0B3" w14:textId="77777777" w:rsidR="007E565F" w:rsidRDefault="00000000">
      <w:r>
        <w:t>Both CSVs are joined into a single report (CSV and Excel) sorted by most recently pushed, giving a prioritized view of the entire CloudFormation portfolio:</w:t>
      </w:r>
    </w:p>
    <w:tbl>
      <w:tblPr>
        <w:tblStyle w:val="LightGrid-Accent1"/>
        <w:tblW w:w="0" w:type="auto"/>
        <w:tblLook w:val="04A0" w:firstRow="1" w:lastRow="0" w:firstColumn="1" w:lastColumn="0" w:noHBand="0" w:noVBand="1"/>
      </w:tblPr>
      <w:tblGrid>
        <w:gridCol w:w="1763"/>
        <w:gridCol w:w="1182"/>
        <w:gridCol w:w="757"/>
        <w:gridCol w:w="1060"/>
        <w:gridCol w:w="876"/>
        <w:gridCol w:w="830"/>
        <w:gridCol w:w="768"/>
        <w:gridCol w:w="762"/>
        <w:gridCol w:w="858"/>
      </w:tblGrid>
      <w:tr w:rsidR="007E565F" w14:paraId="0CE28922"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1C853FE" w14:textId="77777777" w:rsidR="007E565F" w:rsidRDefault="00000000">
            <w:r>
              <w:rPr>
                <w:sz w:val="20"/>
              </w:rPr>
              <w:t>Repository</w:t>
            </w:r>
          </w:p>
        </w:tc>
        <w:tc>
          <w:tcPr>
            <w:tcW w:w="960" w:type="dxa"/>
          </w:tcPr>
          <w:p w14:paraId="4D4AFD42"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Last Pushed</w:t>
            </w:r>
          </w:p>
        </w:tc>
        <w:tc>
          <w:tcPr>
            <w:tcW w:w="960" w:type="dxa"/>
          </w:tcPr>
          <w:p w14:paraId="50E2997A"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CFN Files</w:t>
            </w:r>
          </w:p>
        </w:tc>
        <w:tc>
          <w:tcPr>
            <w:tcW w:w="960" w:type="dxa"/>
          </w:tcPr>
          <w:p w14:paraId="2026C89F"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Resources</w:t>
            </w:r>
          </w:p>
        </w:tc>
        <w:tc>
          <w:tcPr>
            <w:tcW w:w="960" w:type="dxa"/>
          </w:tcPr>
          <w:p w14:paraId="0AEB3370"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Nested</w:t>
            </w:r>
          </w:p>
        </w:tc>
        <w:tc>
          <w:tcPr>
            <w:tcW w:w="960" w:type="dxa"/>
          </w:tcPr>
          <w:p w14:paraId="7C210196"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Cross-Stack</w:t>
            </w:r>
          </w:p>
        </w:tc>
        <w:tc>
          <w:tcPr>
            <w:tcW w:w="960" w:type="dxa"/>
          </w:tcPr>
          <w:p w14:paraId="1946D6A6"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SAM</w:t>
            </w:r>
          </w:p>
        </w:tc>
        <w:tc>
          <w:tcPr>
            <w:tcW w:w="960" w:type="dxa"/>
          </w:tcPr>
          <w:p w14:paraId="4DA55B39"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Has TF</w:t>
            </w:r>
          </w:p>
        </w:tc>
        <w:tc>
          <w:tcPr>
            <w:tcW w:w="960" w:type="dxa"/>
          </w:tcPr>
          <w:p w14:paraId="5BA96708"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CFN Lines</w:t>
            </w:r>
          </w:p>
        </w:tc>
      </w:tr>
      <w:tr w:rsidR="007E565F" w14:paraId="46215E9A"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9B38E0E" w14:textId="77777777" w:rsidR="007E565F" w:rsidRDefault="00000000">
            <w:r>
              <w:rPr>
                <w:sz w:val="20"/>
              </w:rPr>
              <w:t>agentcore_strands</w:t>
            </w:r>
          </w:p>
        </w:tc>
        <w:tc>
          <w:tcPr>
            <w:tcW w:w="960" w:type="dxa"/>
          </w:tcPr>
          <w:p w14:paraId="285D8B79"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03/26/2026</w:t>
            </w:r>
          </w:p>
        </w:tc>
        <w:tc>
          <w:tcPr>
            <w:tcW w:w="960" w:type="dxa"/>
          </w:tcPr>
          <w:p w14:paraId="27BC7960"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960" w:type="dxa"/>
          </w:tcPr>
          <w:p w14:paraId="0489183E"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960" w:type="dxa"/>
          </w:tcPr>
          <w:p w14:paraId="1A73B720"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960" w:type="dxa"/>
          </w:tcPr>
          <w:p w14:paraId="64450DB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960" w:type="dxa"/>
          </w:tcPr>
          <w:p w14:paraId="482CA73C"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960" w:type="dxa"/>
          </w:tcPr>
          <w:p w14:paraId="74187CA4"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false</w:t>
            </w:r>
          </w:p>
        </w:tc>
        <w:tc>
          <w:tcPr>
            <w:tcW w:w="960" w:type="dxa"/>
          </w:tcPr>
          <w:p w14:paraId="6A72833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425</w:t>
            </w:r>
          </w:p>
        </w:tc>
      </w:tr>
      <w:tr w:rsidR="007E565F" w14:paraId="4D39FD61"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09371091" w14:textId="77777777" w:rsidR="007E565F" w:rsidRDefault="00000000">
            <w:r>
              <w:rPr>
                <w:sz w:val="20"/>
              </w:rPr>
              <w:t>aws-oih-fis</w:t>
            </w:r>
          </w:p>
        </w:tc>
        <w:tc>
          <w:tcPr>
            <w:tcW w:w="960" w:type="dxa"/>
          </w:tcPr>
          <w:p w14:paraId="20833D41"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03/26/2026</w:t>
            </w:r>
          </w:p>
        </w:tc>
        <w:tc>
          <w:tcPr>
            <w:tcW w:w="960" w:type="dxa"/>
          </w:tcPr>
          <w:p w14:paraId="65D1B164"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960" w:type="dxa"/>
          </w:tcPr>
          <w:p w14:paraId="388F2DCF"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27</w:t>
            </w:r>
          </w:p>
        </w:tc>
        <w:tc>
          <w:tcPr>
            <w:tcW w:w="960" w:type="dxa"/>
          </w:tcPr>
          <w:p w14:paraId="67DD27ED"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960" w:type="dxa"/>
          </w:tcPr>
          <w:p w14:paraId="2A51A51D"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960" w:type="dxa"/>
          </w:tcPr>
          <w:p w14:paraId="1938003C"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false</w:t>
            </w:r>
          </w:p>
        </w:tc>
        <w:tc>
          <w:tcPr>
            <w:tcW w:w="960" w:type="dxa"/>
          </w:tcPr>
          <w:p w14:paraId="146DC834"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false</w:t>
            </w:r>
          </w:p>
        </w:tc>
        <w:tc>
          <w:tcPr>
            <w:tcW w:w="960" w:type="dxa"/>
          </w:tcPr>
          <w:p w14:paraId="52A63487"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1,113</w:t>
            </w:r>
          </w:p>
        </w:tc>
      </w:tr>
      <w:tr w:rsidR="007E565F" w14:paraId="182E121B"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44BA4004" w14:textId="77777777" w:rsidR="007E565F" w:rsidRDefault="00000000">
            <w:r>
              <w:rPr>
                <w:sz w:val="20"/>
              </w:rPr>
              <w:t>Meteorology-Model-Integration</w:t>
            </w:r>
          </w:p>
        </w:tc>
        <w:tc>
          <w:tcPr>
            <w:tcW w:w="960" w:type="dxa"/>
          </w:tcPr>
          <w:p w14:paraId="3836A1C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03/26/2026</w:t>
            </w:r>
          </w:p>
        </w:tc>
        <w:tc>
          <w:tcPr>
            <w:tcW w:w="960" w:type="dxa"/>
          </w:tcPr>
          <w:p w14:paraId="22E8742F"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960" w:type="dxa"/>
          </w:tcPr>
          <w:p w14:paraId="4ABDE758"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441</w:t>
            </w:r>
          </w:p>
        </w:tc>
        <w:tc>
          <w:tcPr>
            <w:tcW w:w="960" w:type="dxa"/>
          </w:tcPr>
          <w:p w14:paraId="7261049D"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960" w:type="dxa"/>
          </w:tcPr>
          <w:p w14:paraId="0EFAFF96"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960" w:type="dxa"/>
          </w:tcPr>
          <w:p w14:paraId="4E2BDD68"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960" w:type="dxa"/>
          </w:tcPr>
          <w:p w14:paraId="03D9B64D"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false</w:t>
            </w:r>
          </w:p>
        </w:tc>
        <w:tc>
          <w:tcPr>
            <w:tcW w:w="960" w:type="dxa"/>
          </w:tcPr>
          <w:p w14:paraId="52336171"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12,488</w:t>
            </w:r>
          </w:p>
        </w:tc>
      </w:tr>
      <w:tr w:rsidR="007E565F" w14:paraId="682CCD5A"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A79586C" w14:textId="77777777" w:rsidR="007E565F" w:rsidRDefault="00000000">
            <w:r>
              <w:rPr>
                <w:sz w:val="20"/>
              </w:rPr>
              <w:t>meteorology-operations</w:t>
            </w:r>
          </w:p>
        </w:tc>
        <w:tc>
          <w:tcPr>
            <w:tcW w:w="960" w:type="dxa"/>
          </w:tcPr>
          <w:p w14:paraId="5C41ED11"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03/26/2026</w:t>
            </w:r>
          </w:p>
        </w:tc>
        <w:tc>
          <w:tcPr>
            <w:tcW w:w="960" w:type="dxa"/>
          </w:tcPr>
          <w:p w14:paraId="68308A1A"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c>
          <w:tcPr>
            <w:tcW w:w="960" w:type="dxa"/>
          </w:tcPr>
          <w:p w14:paraId="292EFAFD"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947</w:t>
            </w:r>
          </w:p>
        </w:tc>
        <w:tc>
          <w:tcPr>
            <w:tcW w:w="960" w:type="dxa"/>
          </w:tcPr>
          <w:p w14:paraId="0A5F72D6"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960" w:type="dxa"/>
          </w:tcPr>
          <w:p w14:paraId="0AC534B1"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960" w:type="dxa"/>
          </w:tcPr>
          <w:p w14:paraId="4A831F93"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960" w:type="dxa"/>
          </w:tcPr>
          <w:p w14:paraId="235F29DD"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false</w:t>
            </w:r>
          </w:p>
        </w:tc>
        <w:tc>
          <w:tcPr>
            <w:tcW w:w="960" w:type="dxa"/>
          </w:tcPr>
          <w:p w14:paraId="14D5C680"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28,575</w:t>
            </w:r>
          </w:p>
        </w:tc>
      </w:tr>
    </w:tbl>
    <w:p w14:paraId="19CEE005" w14:textId="77777777" w:rsidR="007E565F" w:rsidRDefault="007E565F"/>
    <w:p w14:paraId="3074EFFE" w14:textId="77777777" w:rsidR="007E565F" w:rsidRDefault="00000000">
      <w:pPr>
        <w:pStyle w:val="Heading2"/>
      </w:pPr>
      <w:r>
        <w:t>Largest Repos by Resource Count</w:t>
      </w:r>
    </w:p>
    <w:tbl>
      <w:tblPr>
        <w:tblStyle w:val="LightGrid-Accent1"/>
        <w:tblW w:w="0" w:type="auto"/>
        <w:tblLook w:val="04A0" w:firstRow="1" w:lastRow="0" w:firstColumn="1" w:lastColumn="0" w:noHBand="0" w:noVBand="1"/>
      </w:tblPr>
      <w:tblGrid>
        <w:gridCol w:w="2160"/>
        <w:gridCol w:w="2160"/>
        <w:gridCol w:w="2160"/>
        <w:gridCol w:w="2160"/>
      </w:tblGrid>
      <w:tr w:rsidR="007E565F" w14:paraId="7DA6BE9A"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27A464" w14:textId="77777777" w:rsidR="007E565F" w:rsidRDefault="00000000">
            <w:r>
              <w:rPr>
                <w:sz w:val="20"/>
              </w:rPr>
              <w:t>Repository</w:t>
            </w:r>
          </w:p>
        </w:tc>
        <w:tc>
          <w:tcPr>
            <w:tcW w:w="2160" w:type="dxa"/>
          </w:tcPr>
          <w:p w14:paraId="38DA3DE3"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Resources</w:t>
            </w:r>
          </w:p>
        </w:tc>
        <w:tc>
          <w:tcPr>
            <w:tcW w:w="2160" w:type="dxa"/>
          </w:tcPr>
          <w:p w14:paraId="2784F1BA"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CFN Lines</w:t>
            </w:r>
          </w:p>
        </w:tc>
        <w:tc>
          <w:tcPr>
            <w:tcW w:w="2160" w:type="dxa"/>
          </w:tcPr>
          <w:p w14:paraId="323A3241"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CFN Files</w:t>
            </w:r>
          </w:p>
        </w:tc>
      </w:tr>
      <w:tr w:rsidR="007E565F" w14:paraId="5A301B2A"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EB15BB" w14:textId="77777777" w:rsidR="007E565F" w:rsidRDefault="00000000">
            <w:r>
              <w:rPr>
                <w:sz w:val="20"/>
              </w:rPr>
              <w:t>cscoe-config-rules</w:t>
            </w:r>
          </w:p>
        </w:tc>
        <w:tc>
          <w:tcPr>
            <w:tcW w:w="2160" w:type="dxa"/>
          </w:tcPr>
          <w:p w14:paraId="55AD5D1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2,152</w:t>
            </w:r>
          </w:p>
        </w:tc>
        <w:tc>
          <w:tcPr>
            <w:tcW w:w="2160" w:type="dxa"/>
          </w:tcPr>
          <w:p w14:paraId="76D9BB29"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74,789</w:t>
            </w:r>
          </w:p>
        </w:tc>
        <w:tc>
          <w:tcPr>
            <w:tcW w:w="2160" w:type="dxa"/>
          </w:tcPr>
          <w:p w14:paraId="19EDFDD9"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134</w:t>
            </w:r>
          </w:p>
        </w:tc>
      </w:tr>
      <w:tr w:rsidR="007E565F" w14:paraId="39C3D91C"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8EEFFB" w14:textId="77777777" w:rsidR="007E565F" w:rsidRDefault="00000000">
            <w:r>
              <w:rPr>
                <w:sz w:val="20"/>
              </w:rPr>
              <w:t>meteorology-serverless-api</w:t>
            </w:r>
          </w:p>
        </w:tc>
        <w:tc>
          <w:tcPr>
            <w:tcW w:w="2160" w:type="dxa"/>
          </w:tcPr>
          <w:p w14:paraId="40991BDE"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952</w:t>
            </w:r>
          </w:p>
        </w:tc>
        <w:tc>
          <w:tcPr>
            <w:tcW w:w="2160" w:type="dxa"/>
          </w:tcPr>
          <w:p w14:paraId="4CCEE985"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26,528</w:t>
            </w:r>
          </w:p>
        </w:tc>
        <w:tc>
          <w:tcPr>
            <w:tcW w:w="2160" w:type="dxa"/>
          </w:tcPr>
          <w:p w14:paraId="38E163F1"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r>
      <w:tr w:rsidR="007E565F" w14:paraId="5556DE27"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CE8BB" w14:textId="77777777" w:rsidR="007E565F" w:rsidRDefault="00000000">
            <w:r>
              <w:rPr>
                <w:sz w:val="20"/>
              </w:rPr>
              <w:t>meteorology-operations</w:t>
            </w:r>
          </w:p>
        </w:tc>
        <w:tc>
          <w:tcPr>
            <w:tcW w:w="2160" w:type="dxa"/>
          </w:tcPr>
          <w:p w14:paraId="52291471"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947</w:t>
            </w:r>
          </w:p>
        </w:tc>
        <w:tc>
          <w:tcPr>
            <w:tcW w:w="2160" w:type="dxa"/>
          </w:tcPr>
          <w:p w14:paraId="0D0209F9"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28,575</w:t>
            </w:r>
          </w:p>
        </w:tc>
        <w:tc>
          <w:tcPr>
            <w:tcW w:w="2160" w:type="dxa"/>
          </w:tcPr>
          <w:p w14:paraId="22453D8C"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r>
      <w:tr w:rsidR="007E565F" w14:paraId="156A0C53"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956426" w14:textId="77777777" w:rsidR="007E565F" w:rsidRDefault="00000000">
            <w:r>
              <w:rPr>
                <w:sz w:val="20"/>
              </w:rPr>
              <w:t>pge-ecm-crm-eks-cicd</w:t>
            </w:r>
          </w:p>
        </w:tc>
        <w:tc>
          <w:tcPr>
            <w:tcW w:w="2160" w:type="dxa"/>
          </w:tcPr>
          <w:p w14:paraId="7E2FC172"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565</w:t>
            </w:r>
          </w:p>
        </w:tc>
        <w:tc>
          <w:tcPr>
            <w:tcW w:w="2160" w:type="dxa"/>
          </w:tcPr>
          <w:p w14:paraId="091D22BD"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3DCA4FF4"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7E565F" w14:paraId="1F5FBA4E"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6786F9" w14:textId="77777777" w:rsidR="007E565F" w:rsidRDefault="00000000">
            <w:r>
              <w:rPr>
                <w:sz w:val="20"/>
              </w:rPr>
              <w:t>Meteorology-Model-Integration</w:t>
            </w:r>
          </w:p>
        </w:tc>
        <w:tc>
          <w:tcPr>
            <w:tcW w:w="2160" w:type="dxa"/>
          </w:tcPr>
          <w:p w14:paraId="3EB1C87D"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441</w:t>
            </w:r>
          </w:p>
        </w:tc>
        <w:tc>
          <w:tcPr>
            <w:tcW w:w="2160" w:type="dxa"/>
          </w:tcPr>
          <w:p w14:paraId="4565289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12,488</w:t>
            </w:r>
          </w:p>
        </w:tc>
        <w:tc>
          <w:tcPr>
            <w:tcW w:w="2160" w:type="dxa"/>
          </w:tcPr>
          <w:p w14:paraId="54D2359D"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r>
    </w:tbl>
    <w:p w14:paraId="367AF5E3" w14:textId="77777777" w:rsidR="007E565F" w:rsidRDefault="007E565F"/>
    <w:p w14:paraId="2637DE1B" w14:textId="77777777" w:rsidR="007E565F" w:rsidRDefault="00000000">
      <w:pPr>
        <w:pStyle w:val="Heading2"/>
      </w:pPr>
      <w:r>
        <w:t>Migration Complexity Summary</w:t>
      </w:r>
    </w:p>
    <w:tbl>
      <w:tblPr>
        <w:tblStyle w:val="LightGrid-Accent1"/>
        <w:tblW w:w="0" w:type="auto"/>
        <w:tblLook w:val="04A0" w:firstRow="1" w:lastRow="0" w:firstColumn="1" w:lastColumn="0" w:noHBand="0" w:noVBand="1"/>
      </w:tblPr>
      <w:tblGrid>
        <w:gridCol w:w="2880"/>
        <w:gridCol w:w="2880"/>
        <w:gridCol w:w="2880"/>
      </w:tblGrid>
      <w:tr w:rsidR="007E565F" w14:paraId="457C8979"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08714" w14:textId="77777777" w:rsidR="007E565F" w:rsidRDefault="00000000">
            <w:r>
              <w:rPr>
                <w:sz w:val="20"/>
              </w:rPr>
              <w:t>Signal</w:t>
            </w:r>
          </w:p>
        </w:tc>
        <w:tc>
          <w:tcPr>
            <w:tcW w:w="2880" w:type="dxa"/>
          </w:tcPr>
          <w:p w14:paraId="545AD8DD"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2880" w:type="dxa"/>
          </w:tcPr>
          <w:p w14:paraId="3C3E84E1"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Impact</w:t>
            </w:r>
          </w:p>
        </w:tc>
      </w:tr>
      <w:tr w:rsidR="007E565F" w14:paraId="29E7A7B7"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2C9B6" w14:textId="77777777" w:rsidR="007E565F" w:rsidRDefault="00000000">
            <w:r>
              <w:rPr>
                <w:sz w:val="20"/>
              </w:rPr>
              <w:t>Repos using SAM</w:t>
            </w:r>
          </w:p>
        </w:tc>
        <w:tc>
          <w:tcPr>
            <w:tcW w:w="2880" w:type="dxa"/>
          </w:tcPr>
          <w:p w14:paraId="46F13464"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113</w:t>
            </w:r>
          </w:p>
        </w:tc>
        <w:tc>
          <w:tcPr>
            <w:tcW w:w="2880" w:type="dxa"/>
          </w:tcPr>
          <w:p w14:paraId="2E73C209"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Each SAM resource expands to multiple Terraform resources</w:t>
            </w:r>
          </w:p>
        </w:tc>
      </w:tr>
      <w:tr w:rsidR="007E565F" w14:paraId="016253FE"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9E628" w14:textId="77777777" w:rsidR="007E565F" w:rsidRDefault="00000000">
            <w:r>
              <w:rPr>
                <w:sz w:val="20"/>
              </w:rPr>
              <w:t xml:space="preserve">Repos with cross-stack </w:t>
            </w:r>
            <w:r>
              <w:rPr>
                <w:sz w:val="20"/>
              </w:rPr>
              <w:lastRenderedPageBreak/>
              <w:t>references</w:t>
            </w:r>
          </w:p>
        </w:tc>
        <w:tc>
          <w:tcPr>
            <w:tcW w:w="2880" w:type="dxa"/>
          </w:tcPr>
          <w:p w14:paraId="779F5BBA"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55</w:t>
            </w:r>
          </w:p>
        </w:tc>
        <w:tc>
          <w:tcPr>
            <w:tcW w:w="2880" w:type="dxa"/>
          </w:tcPr>
          <w:p w14:paraId="378EEE8C"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Require state dependency </w:t>
            </w:r>
            <w:r>
              <w:rPr>
                <w:sz w:val="20"/>
              </w:rPr>
              <w:lastRenderedPageBreak/>
              <w:t>planning</w:t>
            </w:r>
          </w:p>
        </w:tc>
      </w:tr>
      <w:tr w:rsidR="007E565F" w14:paraId="7D22DDBC"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3CF6AA" w14:textId="77777777" w:rsidR="007E565F" w:rsidRDefault="00000000">
            <w:r>
              <w:rPr>
                <w:sz w:val="20"/>
              </w:rPr>
              <w:lastRenderedPageBreak/>
              <w:t>Repos with custom resources</w:t>
            </w:r>
          </w:p>
        </w:tc>
        <w:tc>
          <w:tcPr>
            <w:tcW w:w="2880" w:type="dxa"/>
          </w:tcPr>
          <w:p w14:paraId="21CFA4DD"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87</w:t>
            </w:r>
          </w:p>
        </w:tc>
        <w:tc>
          <w:tcPr>
            <w:tcW w:w="2880" w:type="dxa"/>
          </w:tcPr>
          <w:p w14:paraId="35F46DBE"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No direct Terraform equivalent — need rewrite</w:t>
            </w:r>
          </w:p>
        </w:tc>
      </w:tr>
      <w:tr w:rsidR="007E565F" w14:paraId="59145C2B"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A1775F" w14:textId="77777777" w:rsidR="007E565F" w:rsidRDefault="00000000">
            <w:r>
              <w:rPr>
                <w:sz w:val="20"/>
              </w:rPr>
              <w:t>Repos with nested stacks</w:t>
            </w:r>
          </w:p>
        </w:tc>
        <w:tc>
          <w:tcPr>
            <w:tcW w:w="2880" w:type="dxa"/>
          </w:tcPr>
          <w:p w14:paraId="766D5DF0"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2880" w:type="dxa"/>
          </w:tcPr>
          <w:p w14:paraId="5CB9A5A4"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Each nested stack becomes a Terraform module</w:t>
            </w:r>
          </w:p>
        </w:tc>
      </w:tr>
      <w:tr w:rsidR="007E565F" w14:paraId="4FFC13EE"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0C46B" w14:textId="77777777" w:rsidR="007E565F" w:rsidRDefault="00000000">
            <w:r>
              <w:rPr>
                <w:sz w:val="20"/>
              </w:rPr>
              <w:t>Repos with existing Terraform</w:t>
            </w:r>
          </w:p>
        </w:tc>
        <w:tc>
          <w:tcPr>
            <w:tcW w:w="2880" w:type="dxa"/>
          </w:tcPr>
          <w:p w14:paraId="6D1C452A"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c>
          <w:tcPr>
            <w:tcW w:w="2880" w:type="dxa"/>
          </w:tcPr>
          <w:p w14:paraId="709645AE"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Partial migration or hybrid state to reconcile</w:t>
            </w:r>
          </w:p>
        </w:tc>
      </w:tr>
    </w:tbl>
    <w:p w14:paraId="149564B6" w14:textId="77777777" w:rsidR="007E565F" w:rsidRDefault="007E565F"/>
    <w:p w14:paraId="42454606" w14:textId="77777777" w:rsidR="007E565F" w:rsidRDefault="00000000">
      <w:pPr>
        <w:pStyle w:val="Heading1"/>
      </w:pPr>
      <w:r>
        <w:t>Stage 3 — Conversion with Claude Code</w:t>
      </w:r>
    </w:p>
    <w:p w14:paraId="769C3EF3" w14:textId="77777777" w:rsidR="007E565F" w:rsidRDefault="00000000">
      <w:pPr>
        <w:pStyle w:val="Heading2"/>
      </w:pPr>
      <w:r>
        <w:t>What It Does</w:t>
      </w:r>
    </w:p>
    <w:p w14:paraId="6327EA42" w14:textId="77777777" w:rsidR="007E565F" w:rsidRDefault="00000000">
      <w:r>
        <w:t>Converts a repository's CloudFormation templates into a Terraform project that follows PG&amp;E's standards, using the analysis data from Stage 2 and PG&amp;E's Terraform module examples as the target.</w:t>
      </w:r>
    </w:p>
    <w:p w14:paraId="0D52DB18" w14:textId="77777777" w:rsidR="007E565F" w:rsidRDefault="00000000">
      <w:pPr>
        <w:pStyle w:val="Heading2"/>
      </w:pPr>
      <w:r>
        <w:t>How It Works</w:t>
      </w:r>
    </w:p>
    <w:p w14:paraId="3EABD786" w14:textId="77777777" w:rsidR="007E565F" w:rsidRDefault="00000000">
      <w:r>
        <w:t>Claude Code is provided three inputs for each conversion:</w:t>
      </w:r>
    </w:p>
    <w:p w14:paraId="6178052C" w14:textId="77777777" w:rsidR="007E565F" w:rsidRDefault="00000000">
      <w:r>
        <w:t>1. The CloudFormation templates — the source code to convert</w:t>
      </w:r>
    </w:p>
    <w:p w14:paraId="546B4C7D" w14:textId="77777777" w:rsidR="007E565F" w:rsidRDefault="00000000">
      <w:r>
        <w:t>2. The complexity data from Stage 2 — tells Claude Code what resource types are involved, what to watch out for (nested stacks, cross-stack refs, custom resources, SAM), and context like AWS account IDs</w:t>
      </w:r>
    </w:p>
    <w:p w14:paraId="336239A4" w14:textId="77777777" w:rsidR="007E565F" w:rsidRDefault="00000000">
      <w:r>
        <w:t>3. PG&amp;E Terraform module examples (pge-terraform-modules/aws/modules/*/examples/) — the target standard showing how PG&amp;E wants Terraform structured, which modules to use, mandatory tagging, variable patterns, and file layout</w:t>
      </w:r>
    </w:p>
    <w:p w14:paraId="5A4A2770" w14:textId="77777777" w:rsidR="007E565F" w:rsidRDefault="00000000">
      <w:r>
        <w:t>Claude Code then:</w:t>
      </w:r>
    </w:p>
    <w:p w14:paraId="69D7CBE0" w14:textId="77777777" w:rsidR="007E565F" w:rsidRDefault="00000000">
      <w:r>
        <w:t>1. Identifies which PG&amp;E modules to use for each CFN resource type</w:t>
      </w:r>
    </w:p>
    <w:p w14:paraId="16B54890" w14:textId="77777777" w:rsidR="007E565F" w:rsidRDefault="00000000">
      <w:r>
        <w:t>2. Reads the module interfaces (variables.tf, main.tf) to understand input/output contracts</w:t>
      </w:r>
    </w:p>
    <w:p w14:paraId="43AD7D47" w14:textId="77777777" w:rsidR="007E565F" w:rsidRDefault="00000000">
      <w:r>
        <w:t>3. Creates the .infra/ project following the PG&amp;E example file layout</w:t>
      </w:r>
    </w:p>
    <w:p w14:paraId="71ABD2C6" w14:textId="77777777" w:rsidR="007E565F" w:rsidRDefault="00000000">
      <w:r>
        <w:t>4. Maps every CFN resource to its Terraform equivalent</w:t>
      </w:r>
    </w:p>
    <w:p w14:paraId="67C1E8CB" w14:textId="77777777" w:rsidR="007E565F" w:rsidRDefault="00000000">
      <w:r>
        <w:t>5. Carries over all parameter defaults to terraform.auto.tfvars</w:t>
      </w:r>
    </w:p>
    <w:p w14:paraId="150C9F1F" w14:textId="77777777" w:rsidR="007E565F" w:rsidRDefault="00000000">
      <w:r>
        <w:t>6. Extracts inline code (e.g., Lambda functions) to standalone files</w:t>
      </w:r>
    </w:p>
    <w:p w14:paraId="204126E7" w14:textId="77777777" w:rsidR="007E565F" w:rsidRDefault="00000000">
      <w:r>
        <w:t>7. Applies PG&amp;E mandatory tagging to every resource</w:t>
      </w:r>
    </w:p>
    <w:p w14:paraId="7E7E400F" w14:textId="77777777" w:rsidR="007E565F" w:rsidRDefault="00000000">
      <w:pPr>
        <w:pStyle w:val="Heading2"/>
      </w:pPr>
      <w:r>
        <w:t>Output</w:t>
      </w:r>
    </w:p>
    <w:p w14:paraId="4C6C7EFA" w14:textId="77777777" w:rsidR="007E565F" w:rsidRDefault="00000000">
      <w:r>
        <w:t>A complete Terraform project in .infra/ ready for terraform init, plan, and apply.</w:t>
      </w:r>
    </w:p>
    <w:p w14:paraId="79501C80" w14:textId="77777777" w:rsidR="007E565F" w:rsidRDefault="00000000">
      <w:pPr>
        <w:pStyle w:val="Heading1"/>
      </w:pPr>
      <w:r>
        <w:lastRenderedPageBreak/>
        <w:t>Proof of Concept — Converting aws-oih-fis</w:t>
      </w:r>
    </w:p>
    <w:p w14:paraId="116258FB" w14:textId="77777777" w:rsidR="007E565F" w:rsidRDefault="00000000">
      <w:pPr>
        <w:pStyle w:val="Heading2"/>
      </w:pPr>
      <w:r>
        <w:t>Why This Repo</w:t>
      </w:r>
    </w:p>
    <w:p w14:paraId="04FC600A" w14:textId="77777777" w:rsidR="007E565F" w:rsidRDefault="00000000">
      <w:r>
        <w:t>aws-oih-fis is an AWS Fault Injection Simulator project for SQL Server HA/DR chaos engineering testing. It was selected because it:</w:t>
      </w:r>
    </w:p>
    <w:p w14:paraId="60FD24B7" w14:textId="77777777" w:rsidR="007E565F" w:rsidRDefault="00000000">
      <w:r>
        <w:t>• Has a manageable scope (2 CFN templates, 27 resources, 1,113 lines)</w:t>
      </w:r>
    </w:p>
    <w:p w14:paraId="6A766C73" w14:textId="77777777" w:rsidR="007E565F" w:rsidRDefault="00000000">
      <w:r>
        <w:t>• Uses multiple AWS service types (EC2, FIS, IAM, S3, Lambda, CloudWatch, SSM)</w:t>
      </w:r>
    </w:p>
    <w:p w14:paraId="5C2B6E2A" w14:textId="77777777" w:rsidR="007E565F" w:rsidRDefault="00000000">
      <w:r>
        <w:t>• Has no SAM, no nested stacks, and no cross-stack references</w:t>
      </w:r>
    </w:p>
    <w:p w14:paraId="092E1ACD" w14:textId="77777777" w:rsidR="007E565F" w:rsidRDefault="00000000">
      <w:r>
        <w:t>• Represents a clean, self-contained conversion target</w:t>
      </w:r>
    </w:p>
    <w:p w14:paraId="48C6E045" w14:textId="77777777" w:rsidR="007E565F" w:rsidRDefault="00000000">
      <w:pPr>
        <w:pStyle w:val="Heading2"/>
      </w:pPr>
      <w:r>
        <w:t>Conversion Inputs</w:t>
      </w:r>
    </w:p>
    <w:tbl>
      <w:tblPr>
        <w:tblStyle w:val="LightGrid-Accent1"/>
        <w:tblW w:w="0" w:type="auto"/>
        <w:tblLook w:val="04A0" w:firstRow="1" w:lastRow="0" w:firstColumn="1" w:lastColumn="0" w:noHBand="0" w:noVBand="1"/>
      </w:tblPr>
      <w:tblGrid>
        <w:gridCol w:w="2841"/>
        <w:gridCol w:w="3188"/>
        <w:gridCol w:w="2827"/>
      </w:tblGrid>
      <w:tr w:rsidR="007E565F" w14:paraId="5B565B99"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6A0F1" w14:textId="77777777" w:rsidR="007E565F" w:rsidRDefault="00000000">
            <w:r>
              <w:rPr>
                <w:sz w:val="20"/>
              </w:rPr>
              <w:t>Input</w:t>
            </w:r>
          </w:p>
        </w:tc>
        <w:tc>
          <w:tcPr>
            <w:tcW w:w="2880" w:type="dxa"/>
          </w:tcPr>
          <w:p w14:paraId="7DA90A46"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Source</w:t>
            </w:r>
          </w:p>
        </w:tc>
        <w:tc>
          <w:tcPr>
            <w:tcW w:w="2880" w:type="dxa"/>
          </w:tcPr>
          <w:p w14:paraId="58FC1FA1"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7E565F" w14:paraId="0EBD0D5B"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4DCF1" w14:textId="77777777" w:rsidR="007E565F" w:rsidRDefault="00000000">
            <w:r>
              <w:rPr>
                <w:sz w:val="20"/>
              </w:rPr>
              <w:t>CloudFormation templates</w:t>
            </w:r>
          </w:p>
        </w:tc>
        <w:tc>
          <w:tcPr>
            <w:tcW w:w="2880" w:type="dxa"/>
          </w:tcPr>
          <w:p w14:paraId="249CD3A8"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cfn/FIS_plumbing.yaml, cfn/FIS_test_harness.yaml</w:t>
            </w:r>
          </w:p>
        </w:tc>
        <w:tc>
          <w:tcPr>
            <w:tcW w:w="2880" w:type="dxa"/>
          </w:tcPr>
          <w:p w14:paraId="2F70A029"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Source of truth — what to convert</w:t>
            </w:r>
          </w:p>
        </w:tc>
      </w:tr>
      <w:tr w:rsidR="007E565F" w14:paraId="13D4DC94"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601FA" w14:textId="77777777" w:rsidR="007E565F" w:rsidRDefault="00000000">
            <w:r>
              <w:rPr>
                <w:sz w:val="20"/>
              </w:rPr>
              <w:t>Complexity data</w:t>
            </w:r>
          </w:p>
        </w:tc>
        <w:tc>
          <w:tcPr>
            <w:tcW w:w="2880" w:type="dxa"/>
          </w:tcPr>
          <w:p w14:paraId="327683DA"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cfn-combined-report.csv row for aws-oih-fis</w:t>
            </w:r>
          </w:p>
        </w:tc>
        <w:tc>
          <w:tcPr>
            <w:tcW w:w="2880" w:type="dxa"/>
          </w:tcPr>
          <w:p w14:paraId="07AD063C"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27 resources, 14 unique types, no complexity flags</w:t>
            </w:r>
          </w:p>
        </w:tc>
      </w:tr>
      <w:tr w:rsidR="007E565F" w14:paraId="24157791"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ED6C1" w14:textId="77777777" w:rsidR="007E565F" w:rsidRDefault="00000000">
            <w:r>
              <w:rPr>
                <w:sz w:val="20"/>
              </w:rPr>
              <w:t>PG&amp;E module examples</w:t>
            </w:r>
          </w:p>
        </w:tc>
        <w:tc>
          <w:tcPr>
            <w:tcW w:w="2880" w:type="dxa"/>
          </w:tcPr>
          <w:p w14:paraId="0221A4C6"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pge-terraform-modules/aws/modules/*/examples/</w:t>
            </w:r>
          </w:p>
        </w:tc>
        <w:tc>
          <w:tcPr>
            <w:tcW w:w="2880" w:type="dxa"/>
          </w:tcPr>
          <w:p w14:paraId="5FBB00A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Target standard — TFC Registry modules, mandatory tagging, file layout</w:t>
            </w:r>
          </w:p>
        </w:tc>
      </w:tr>
    </w:tbl>
    <w:p w14:paraId="6698BF2E" w14:textId="77777777" w:rsidR="007E565F" w:rsidRDefault="007E565F"/>
    <w:p w14:paraId="0CEB28D2" w14:textId="77777777" w:rsidR="007E565F" w:rsidRDefault="00000000">
      <w:pPr>
        <w:pStyle w:val="Heading2"/>
      </w:pPr>
      <w:r>
        <w:t>Conversion Output</w:t>
      </w:r>
    </w:p>
    <w:p w14:paraId="3489C35A" w14:textId="77777777" w:rsidR="007E565F" w:rsidRDefault="00000000">
      <w:pPr>
        <w:spacing w:before="120"/>
      </w:pPr>
      <w:r>
        <w:rPr>
          <w:rFonts w:ascii="Consolas" w:hAnsi="Consolas"/>
          <w:color w:val="333333"/>
          <w:sz w:val="18"/>
        </w:rPr>
        <w:t>aws-oih-fis/.infra/</w:t>
      </w:r>
      <w:r>
        <w:rPr>
          <w:rFonts w:ascii="Consolas" w:hAnsi="Consolas"/>
          <w:color w:val="333333"/>
          <w:sz w:val="18"/>
        </w:rPr>
        <w:br/>
        <w:t>├── terraform.tf              # Provider config (AWS with assume_role)</w:t>
      </w:r>
      <w:r>
        <w:rPr>
          <w:rFonts w:ascii="Consolas" w:hAnsi="Consolas"/>
          <w:color w:val="333333"/>
          <w:sz w:val="18"/>
        </w:rPr>
        <w:br/>
        <w:t>├── variables.tf              # PG&amp;E required tags + project variables</w:t>
      </w:r>
      <w:r>
        <w:rPr>
          <w:rFonts w:ascii="Consolas" w:hAnsi="Consolas"/>
          <w:color w:val="333333"/>
          <w:sz w:val="18"/>
        </w:rPr>
        <w:br/>
        <w:t>├── main.tf                   # All resources and module calls</w:t>
      </w:r>
      <w:r>
        <w:rPr>
          <w:rFonts w:ascii="Consolas" w:hAnsi="Consolas"/>
          <w:color w:val="333333"/>
          <w:sz w:val="18"/>
        </w:rPr>
        <w:br/>
        <w:t>├── outputs.tf                # All outputs</w:t>
      </w:r>
      <w:r>
        <w:rPr>
          <w:rFonts w:ascii="Consolas" w:hAnsi="Consolas"/>
          <w:color w:val="333333"/>
          <w:sz w:val="18"/>
        </w:rPr>
        <w:br/>
        <w:t>├── terraform.auto.tfvars     # Values from original CFN defaults</w:t>
      </w:r>
      <w:r>
        <w:rPr>
          <w:rFonts w:ascii="Consolas" w:hAnsi="Consolas"/>
          <w:color w:val="333333"/>
          <w:sz w:val="18"/>
        </w:rPr>
        <w:br/>
        <w:t>└── templates/</w:t>
      </w:r>
      <w:r>
        <w:rPr>
          <w:rFonts w:ascii="Consolas" w:hAnsi="Consolas"/>
          <w:color w:val="333333"/>
          <w:sz w:val="18"/>
        </w:rPr>
        <w:br/>
        <w:t xml:space="preserve">    ├── fis_s3_bucket_policy.json</w:t>
      </w:r>
      <w:r>
        <w:rPr>
          <w:rFonts w:ascii="Consolas" w:hAnsi="Consolas"/>
          <w:color w:val="333333"/>
          <w:sz w:val="18"/>
        </w:rPr>
        <w:br/>
        <w:t xml:space="preserve">    ├── vpc_lambda.py</w:t>
      </w:r>
      <w:r>
        <w:rPr>
          <w:rFonts w:ascii="Consolas" w:hAnsi="Consolas"/>
          <w:color w:val="333333"/>
          <w:sz w:val="18"/>
        </w:rPr>
        <w:br/>
        <w:t xml:space="preserve">    └── regional_lambda.py</w:t>
      </w:r>
    </w:p>
    <w:p w14:paraId="24181CFA" w14:textId="77777777" w:rsidR="007E565F" w:rsidRDefault="00000000">
      <w:pPr>
        <w:pStyle w:val="Heading2"/>
      </w:pPr>
      <w:r>
        <w:t>Resource Mapping — Core Infrastructure (FIS_plumbing.yaml)</w:t>
      </w:r>
    </w:p>
    <w:tbl>
      <w:tblPr>
        <w:tblStyle w:val="LightGrid-Accent1"/>
        <w:tblW w:w="0" w:type="auto"/>
        <w:tblLook w:val="04A0" w:firstRow="1" w:lastRow="0" w:firstColumn="1" w:lastColumn="0" w:noHBand="0" w:noVBand="1"/>
      </w:tblPr>
      <w:tblGrid>
        <w:gridCol w:w="2880"/>
        <w:gridCol w:w="2880"/>
        <w:gridCol w:w="2880"/>
      </w:tblGrid>
      <w:tr w:rsidR="007E565F" w14:paraId="6729AE12"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C6F06" w14:textId="77777777" w:rsidR="007E565F" w:rsidRDefault="00000000">
            <w:r>
              <w:rPr>
                <w:sz w:val="20"/>
              </w:rPr>
              <w:t>CloudFormation Resource</w:t>
            </w:r>
          </w:p>
        </w:tc>
        <w:tc>
          <w:tcPr>
            <w:tcW w:w="2880" w:type="dxa"/>
          </w:tcPr>
          <w:p w14:paraId="79DC089A"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Terraform</w:t>
            </w:r>
          </w:p>
        </w:tc>
        <w:tc>
          <w:tcPr>
            <w:tcW w:w="2880" w:type="dxa"/>
          </w:tcPr>
          <w:p w14:paraId="0942EA78"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PG&amp;E Module</w:t>
            </w:r>
          </w:p>
        </w:tc>
      </w:tr>
      <w:tr w:rsidR="007E565F" w14:paraId="71BA75A1"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7D662" w14:textId="77777777" w:rsidR="007E565F" w:rsidRDefault="00000000">
            <w:r>
              <w:rPr>
                <w:sz w:val="20"/>
              </w:rPr>
              <w:t>3 SSM Parameters</w:t>
            </w:r>
          </w:p>
        </w:tc>
        <w:tc>
          <w:tcPr>
            <w:tcW w:w="2880" w:type="dxa"/>
          </w:tcPr>
          <w:p w14:paraId="58B85261"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aws_ssm_parameter</w:t>
            </w:r>
          </w:p>
        </w:tc>
        <w:tc>
          <w:tcPr>
            <w:tcW w:w="2880" w:type="dxa"/>
          </w:tcPr>
          <w:p w14:paraId="323D38D8"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Native resource</w:t>
            </w:r>
          </w:p>
        </w:tc>
      </w:tr>
      <w:tr w:rsidR="007E565F" w14:paraId="6B6868D4"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FA66A" w14:textId="77777777" w:rsidR="007E565F" w:rsidRDefault="00000000">
            <w:r>
              <w:rPr>
                <w:sz w:val="20"/>
              </w:rPr>
              <w:t>S3 Bucket (versioning, encryption, lifecycle, policy)</w:t>
            </w:r>
          </w:p>
        </w:tc>
        <w:tc>
          <w:tcPr>
            <w:tcW w:w="2880" w:type="dxa"/>
          </w:tcPr>
          <w:p w14:paraId="39DFECD3"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module.fis_logs_bucket</w:t>
            </w:r>
          </w:p>
        </w:tc>
        <w:tc>
          <w:tcPr>
            <w:tcW w:w="2880" w:type="dxa"/>
          </w:tcPr>
          <w:p w14:paraId="5E8D3CF5"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pgetech/s3/aws</w:t>
            </w:r>
          </w:p>
        </w:tc>
      </w:tr>
      <w:tr w:rsidR="007E565F" w14:paraId="39699E15"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A8773" w14:textId="77777777" w:rsidR="007E565F" w:rsidRDefault="00000000">
            <w:r>
              <w:rPr>
                <w:sz w:val="20"/>
              </w:rPr>
              <w:t>CloudWatch Log Group (30-day retention)</w:t>
            </w:r>
          </w:p>
        </w:tc>
        <w:tc>
          <w:tcPr>
            <w:tcW w:w="2880" w:type="dxa"/>
          </w:tcPr>
          <w:p w14:paraId="207B18FA"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aws_cloudwatch_log_group</w:t>
            </w:r>
          </w:p>
        </w:tc>
        <w:tc>
          <w:tcPr>
            <w:tcW w:w="2880" w:type="dxa"/>
          </w:tcPr>
          <w:p w14:paraId="2D79EC43"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Native resource</w:t>
            </w:r>
          </w:p>
        </w:tc>
      </w:tr>
      <w:tr w:rsidR="007E565F" w14:paraId="322B07EC"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25A02" w14:textId="77777777" w:rsidR="007E565F" w:rsidRDefault="00000000">
            <w:r>
              <w:rPr>
                <w:sz w:val="20"/>
              </w:rPr>
              <w:t xml:space="preserve">IAM Role + Managed Policy (8 </w:t>
            </w:r>
            <w:r>
              <w:rPr>
                <w:sz w:val="20"/>
              </w:rPr>
              <w:lastRenderedPageBreak/>
              <w:t>statements)</w:t>
            </w:r>
          </w:p>
        </w:tc>
        <w:tc>
          <w:tcPr>
            <w:tcW w:w="2880" w:type="dxa"/>
          </w:tcPr>
          <w:p w14:paraId="3DA3B20E"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Auto-created by FIS module</w:t>
            </w:r>
          </w:p>
        </w:tc>
        <w:tc>
          <w:tcPr>
            <w:tcW w:w="2880" w:type="dxa"/>
          </w:tcPr>
          <w:p w14:paraId="4BF286D2"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pgetech/iam/aws via FIS</w:t>
            </w:r>
          </w:p>
        </w:tc>
      </w:tr>
      <w:tr w:rsidR="007E565F" w14:paraId="40742F04"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BB636" w14:textId="77777777" w:rsidR="007E565F" w:rsidRDefault="00000000">
            <w:r>
              <w:rPr>
                <w:sz w:val="20"/>
              </w:rPr>
              <w:t>7 FIS Experiment Templates</w:t>
            </w:r>
          </w:p>
        </w:tc>
        <w:tc>
          <w:tcPr>
            <w:tcW w:w="2880" w:type="dxa"/>
          </w:tcPr>
          <w:p w14:paraId="02EA086B"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7 module.fis_* calls</w:t>
            </w:r>
          </w:p>
        </w:tc>
        <w:tc>
          <w:tcPr>
            <w:tcW w:w="2880" w:type="dxa"/>
          </w:tcPr>
          <w:p w14:paraId="67519955"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pgetech/fis/aws</w:t>
            </w:r>
          </w:p>
        </w:tc>
      </w:tr>
    </w:tbl>
    <w:p w14:paraId="443C94D4" w14:textId="77777777" w:rsidR="007E565F" w:rsidRDefault="007E565F"/>
    <w:p w14:paraId="632663D4" w14:textId="77777777" w:rsidR="007E565F" w:rsidRDefault="00000000">
      <w:pPr>
        <w:pStyle w:val="Heading2"/>
      </w:pPr>
      <w:r>
        <w:t>Resource Mapping — Test Harness (FIS_test_harness.yaml)</w:t>
      </w:r>
    </w:p>
    <w:tbl>
      <w:tblPr>
        <w:tblStyle w:val="LightGrid-Accent1"/>
        <w:tblW w:w="0" w:type="auto"/>
        <w:tblLook w:val="04A0" w:firstRow="1" w:lastRow="0" w:firstColumn="1" w:lastColumn="0" w:noHBand="0" w:noVBand="1"/>
      </w:tblPr>
      <w:tblGrid>
        <w:gridCol w:w="2880"/>
        <w:gridCol w:w="2880"/>
        <w:gridCol w:w="2880"/>
      </w:tblGrid>
      <w:tr w:rsidR="007E565F" w14:paraId="2B7C104A"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09B8C" w14:textId="77777777" w:rsidR="007E565F" w:rsidRDefault="00000000">
            <w:r>
              <w:rPr>
                <w:sz w:val="20"/>
              </w:rPr>
              <w:t>CloudFormation Resource</w:t>
            </w:r>
          </w:p>
        </w:tc>
        <w:tc>
          <w:tcPr>
            <w:tcW w:w="2880" w:type="dxa"/>
          </w:tcPr>
          <w:p w14:paraId="27EC3A67"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Terraform</w:t>
            </w:r>
          </w:p>
        </w:tc>
        <w:tc>
          <w:tcPr>
            <w:tcW w:w="2880" w:type="dxa"/>
          </w:tcPr>
          <w:p w14:paraId="2C895484"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PG&amp;E Module</w:t>
            </w:r>
          </w:p>
        </w:tc>
      </w:tr>
      <w:tr w:rsidR="007E565F" w14:paraId="4C726387"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9B389" w14:textId="77777777" w:rsidR="007E565F" w:rsidRDefault="00000000">
            <w:r>
              <w:rPr>
                <w:sz w:val="20"/>
              </w:rPr>
              <w:t>Security Group (HTTPS + ICMP)</w:t>
            </w:r>
          </w:p>
        </w:tc>
        <w:tc>
          <w:tcPr>
            <w:tcW w:w="2880" w:type="dxa"/>
          </w:tcPr>
          <w:p w14:paraId="2AB961A4"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module.test_harness_sg</w:t>
            </w:r>
          </w:p>
        </w:tc>
        <w:tc>
          <w:tcPr>
            <w:tcW w:w="2880" w:type="dxa"/>
          </w:tcPr>
          <w:p w14:paraId="24E3A65F"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pgetech/security-group/aws</w:t>
            </w:r>
          </w:p>
        </w:tc>
      </w:tr>
      <w:tr w:rsidR="007E565F" w14:paraId="6F6F311D"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6103CA" w14:textId="77777777" w:rsidR="007E565F" w:rsidRDefault="00000000">
            <w:r>
              <w:rPr>
                <w:sz w:val="20"/>
              </w:rPr>
              <w:t>Lambda IAM Role</w:t>
            </w:r>
          </w:p>
        </w:tc>
        <w:tc>
          <w:tcPr>
            <w:tcW w:w="2880" w:type="dxa"/>
          </w:tcPr>
          <w:p w14:paraId="33DB3CBE"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module.test_lambda_role</w:t>
            </w:r>
          </w:p>
        </w:tc>
        <w:tc>
          <w:tcPr>
            <w:tcW w:w="2880" w:type="dxa"/>
          </w:tcPr>
          <w:p w14:paraId="7CB60F20"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pgetech/iam/aws</w:t>
            </w:r>
          </w:p>
        </w:tc>
      </w:tr>
      <w:tr w:rsidR="007E565F" w14:paraId="323A5B24"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C145B" w14:textId="77777777" w:rsidR="007E565F" w:rsidRDefault="00000000">
            <w:r>
              <w:rPr>
                <w:sz w:val="20"/>
              </w:rPr>
              <w:t>VPC Lambda (Python 3.11, VPC-attached)</w:t>
            </w:r>
          </w:p>
        </w:tc>
        <w:tc>
          <w:tcPr>
            <w:tcW w:w="2880" w:type="dxa"/>
          </w:tcPr>
          <w:p w14:paraId="2565B36A"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module.test_vpc_lambda</w:t>
            </w:r>
          </w:p>
        </w:tc>
        <w:tc>
          <w:tcPr>
            <w:tcW w:w="2880" w:type="dxa"/>
          </w:tcPr>
          <w:p w14:paraId="49A0A081"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pgetech/lambda/aws</w:t>
            </w:r>
          </w:p>
        </w:tc>
      </w:tr>
      <w:tr w:rsidR="007E565F" w14:paraId="7464A2E7"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74B99" w14:textId="77777777" w:rsidR="007E565F" w:rsidRDefault="00000000">
            <w:r>
              <w:rPr>
                <w:sz w:val="20"/>
              </w:rPr>
              <w:t>Regional Lambda (Python 3.11, no VPC)</w:t>
            </w:r>
          </w:p>
        </w:tc>
        <w:tc>
          <w:tcPr>
            <w:tcW w:w="2880" w:type="dxa"/>
          </w:tcPr>
          <w:p w14:paraId="0FABE60E"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module.test_regional_lambda</w:t>
            </w:r>
          </w:p>
        </w:tc>
        <w:tc>
          <w:tcPr>
            <w:tcW w:w="2880" w:type="dxa"/>
          </w:tcPr>
          <w:p w14:paraId="50A566C6"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pgetech/lambda/aws</w:t>
            </w:r>
          </w:p>
        </w:tc>
      </w:tr>
      <w:tr w:rsidR="007E565F" w14:paraId="2BEF2612"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A641D" w14:textId="77777777" w:rsidR="007E565F" w:rsidRDefault="00000000">
            <w:r>
              <w:rPr>
                <w:sz w:val="20"/>
              </w:rPr>
              <w:t>2 CloudWatch Log Groups (7-day retention)</w:t>
            </w:r>
          </w:p>
        </w:tc>
        <w:tc>
          <w:tcPr>
            <w:tcW w:w="2880" w:type="dxa"/>
          </w:tcPr>
          <w:p w14:paraId="166F9177"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aws_cloudwatch_log_group</w:t>
            </w:r>
          </w:p>
        </w:tc>
        <w:tc>
          <w:tcPr>
            <w:tcW w:w="2880" w:type="dxa"/>
          </w:tcPr>
          <w:p w14:paraId="512C4F68"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Native resource</w:t>
            </w:r>
          </w:p>
        </w:tc>
      </w:tr>
      <w:tr w:rsidR="007E565F" w14:paraId="71C43E7A"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4397D" w14:textId="77777777" w:rsidR="007E565F" w:rsidRDefault="00000000">
            <w:r>
              <w:rPr>
                <w:sz w:val="20"/>
              </w:rPr>
              <w:t>EC2 IAM Role + Instance Profile</w:t>
            </w:r>
          </w:p>
        </w:tc>
        <w:tc>
          <w:tcPr>
            <w:tcW w:w="2880" w:type="dxa"/>
          </w:tcPr>
          <w:p w14:paraId="216E25B0"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module.test_ec2_role</w:t>
            </w:r>
          </w:p>
        </w:tc>
        <w:tc>
          <w:tcPr>
            <w:tcW w:w="2880" w:type="dxa"/>
          </w:tcPr>
          <w:p w14:paraId="19A88A09"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pgetech/iam/aws</w:t>
            </w:r>
          </w:p>
        </w:tc>
      </w:tr>
      <w:tr w:rsidR="007E565F" w14:paraId="7F9DFD1E"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DCBE7" w14:textId="77777777" w:rsidR="007E565F" w:rsidRDefault="00000000">
            <w:r>
              <w:rPr>
                <w:sz w:val="20"/>
              </w:rPr>
              <w:t>EC2 Instance (t3.micro, user data)</w:t>
            </w:r>
          </w:p>
        </w:tc>
        <w:tc>
          <w:tcPr>
            <w:tcW w:w="2880" w:type="dxa"/>
          </w:tcPr>
          <w:p w14:paraId="10A420E2"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module.test_ec2</w:t>
            </w:r>
          </w:p>
        </w:tc>
        <w:tc>
          <w:tcPr>
            <w:tcW w:w="2880" w:type="dxa"/>
          </w:tcPr>
          <w:p w14:paraId="038E27EA"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pgetech/ec2/aws</w:t>
            </w:r>
          </w:p>
        </w:tc>
      </w:tr>
    </w:tbl>
    <w:p w14:paraId="6B04622E" w14:textId="77777777" w:rsidR="007E565F" w:rsidRDefault="007E565F"/>
    <w:p w14:paraId="22376956" w14:textId="77777777" w:rsidR="007E565F" w:rsidRDefault="00000000">
      <w:pPr>
        <w:pStyle w:val="Heading2"/>
      </w:pPr>
      <w:r>
        <w:t>Code Examples</w:t>
      </w:r>
    </w:p>
    <w:p w14:paraId="42D0CE00" w14:textId="77777777" w:rsidR="007E565F" w:rsidRDefault="00000000">
      <w:r>
        <w:t>PG&amp;E tagging (applied to every resource):</w:t>
      </w:r>
    </w:p>
    <w:p w14:paraId="5F7BB3F5" w14:textId="77777777" w:rsidR="007E565F" w:rsidRDefault="00000000">
      <w:pPr>
        <w:spacing w:before="120"/>
      </w:pPr>
      <w:r>
        <w:rPr>
          <w:rFonts w:ascii="Consolas" w:hAnsi="Consolas"/>
          <w:color w:val="333333"/>
          <w:sz w:val="18"/>
        </w:rPr>
        <w:t>module "tags" {</w:t>
      </w:r>
      <w:r>
        <w:rPr>
          <w:rFonts w:ascii="Consolas" w:hAnsi="Consolas"/>
          <w:color w:val="333333"/>
          <w:sz w:val="18"/>
        </w:rPr>
        <w:br/>
        <w:t xml:space="preserve">  source             = "app.terraform.io/pgetech/tags/aws"</w:t>
      </w:r>
      <w:r>
        <w:rPr>
          <w:rFonts w:ascii="Consolas" w:hAnsi="Consolas"/>
          <w:color w:val="333333"/>
          <w:sz w:val="18"/>
        </w:rPr>
        <w:br/>
        <w:t xml:space="preserve">  version            = "0.1.2"</w:t>
      </w:r>
      <w:r>
        <w:rPr>
          <w:rFonts w:ascii="Consolas" w:hAnsi="Consolas"/>
          <w:color w:val="333333"/>
          <w:sz w:val="18"/>
        </w:rPr>
        <w:br/>
        <w:t xml:space="preserve">  AppID              = var.AppID</w:t>
      </w:r>
      <w:r>
        <w:rPr>
          <w:rFonts w:ascii="Consolas" w:hAnsi="Consolas"/>
          <w:color w:val="333333"/>
          <w:sz w:val="18"/>
        </w:rPr>
        <w:br/>
        <w:t xml:space="preserve">  Environment        = var.Environment</w:t>
      </w:r>
      <w:r>
        <w:rPr>
          <w:rFonts w:ascii="Consolas" w:hAnsi="Consolas"/>
          <w:color w:val="333333"/>
          <w:sz w:val="18"/>
        </w:rPr>
        <w:br/>
        <w:t xml:space="preserve">  DataClassification = var.DataClassification</w:t>
      </w:r>
      <w:r>
        <w:rPr>
          <w:rFonts w:ascii="Consolas" w:hAnsi="Consolas"/>
          <w:color w:val="333333"/>
          <w:sz w:val="18"/>
        </w:rPr>
        <w:br/>
        <w:t xml:space="preserve">  CRIS               = var.CRIS</w:t>
      </w:r>
      <w:r>
        <w:rPr>
          <w:rFonts w:ascii="Consolas" w:hAnsi="Consolas"/>
          <w:color w:val="333333"/>
          <w:sz w:val="18"/>
        </w:rPr>
        <w:br/>
        <w:t xml:space="preserve">  Notify             = var.Notify</w:t>
      </w:r>
      <w:r>
        <w:rPr>
          <w:rFonts w:ascii="Consolas" w:hAnsi="Consolas"/>
          <w:color w:val="333333"/>
          <w:sz w:val="18"/>
        </w:rPr>
        <w:br/>
        <w:t xml:space="preserve">  Owner              = var.Owner</w:t>
      </w:r>
      <w:r>
        <w:rPr>
          <w:rFonts w:ascii="Consolas" w:hAnsi="Consolas"/>
          <w:color w:val="333333"/>
          <w:sz w:val="18"/>
        </w:rPr>
        <w:br/>
        <w:t xml:space="preserve">  Compliance         = var.Compliance</w:t>
      </w:r>
      <w:r>
        <w:rPr>
          <w:rFonts w:ascii="Consolas" w:hAnsi="Consolas"/>
          <w:color w:val="333333"/>
          <w:sz w:val="18"/>
        </w:rPr>
        <w:br/>
        <w:t xml:space="preserve">  Order              = var.Order</w:t>
      </w:r>
      <w:r>
        <w:rPr>
          <w:rFonts w:ascii="Consolas" w:hAnsi="Consolas"/>
          <w:color w:val="333333"/>
          <w:sz w:val="18"/>
        </w:rPr>
        <w:br/>
        <w:t>}</w:t>
      </w:r>
    </w:p>
    <w:p w14:paraId="27B3B5AB" w14:textId="77777777" w:rsidR="007E565F" w:rsidRDefault="00000000">
      <w:r>
        <w:t>FIS experiment template (using PG&amp;E FIS module):</w:t>
      </w:r>
    </w:p>
    <w:p w14:paraId="344D17AC" w14:textId="77777777" w:rsidR="007E565F" w:rsidRDefault="00000000">
      <w:pPr>
        <w:spacing w:before="120"/>
      </w:pPr>
      <w:r>
        <w:rPr>
          <w:rFonts w:ascii="Consolas" w:hAnsi="Consolas"/>
          <w:color w:val="333333"/>
          <w:sz w:val="18"/>
        </w:rPr>
        <w:t>module "fis_primary_ec2_stop" {</w:t>
      </w:r>
      <w:r>
        <w:rPr>
          <w:rFonts w:ascii="Consolas" w:hAnsi="Consolas"/>
          <w:color w:val="333333"/>
          <w:sz w:val="18"/>
        </w:rPr>
        <w:br/>
        <w:t xml:space="preserve">  source              = "app.terraform.io/pgetech/fis/aws"</w:t>
      </w:r>
      <w:r>
        <w:rPr>
          <w:rFonts w:ascii="Consolas" w:hAnsi="Consolas"/>
          <w:color w:val="333333"/>
          <w:sz w:val="18"/>
        </w:rPr>
        <w:br/>
        <w:t xml:space="preserve">  fis_experiment_name = "OIH-Primary-EC2-Stop"</w:t>
      </w:r>
      <w:r>
        <w:rPr>
          <w:rFonts w:ascii="Consolas" w:hAnsi="Consolas"/>
          <w:color w:val="333333"/>
          <w:sz w:val="18"/>
        </w:rPr>
        <w:br/>
        <w:t xml:space="preserve">  description         = "Stop Primary SQL Server instances and auto-restart after 5 minutes"</w:t>
      </w:r>
      <w:r>
        <w:rPr>
          <w:rFonts w:ascii="Consolas" w:hAnsi="Consolas"/>
          <w:color w:val="333333"/>
          <w:sz w:val="18"/>
        </w:rPr>
        <w:br/>
        <w:t xml:space="preserve">  tags                = merge(module.tags.tags, local.optional_tags, { TestType = "HA-DR-EC2-Stop" })</w:t>
      </w:r>
      <w:r>
        <w:rPr>
          <w:rFonts w:ascii="Consolas" w:hAnsi="Consolas"/>
          <w:color w:val="333333"/>
          <w:sz w:val="18"/>
        </w:rPr>
        <w:br/>
        <w:t xml:space="preserve">  fis_role_name       = ""</w:t>
      </w:r>
      <w:r>
        <w:rPr>
          <w:rFonts w:ascii="Consolas" w:hAnsi="Consolas"/>
          <w:color w:val="333333"/>
          <w:sz w:val="18"/>
        </w:rPr>
        <w:br/>
      </w:r>
      <w:r>
        <w:rPr>
          <w:rFonts w:ascii="Consolas" w:hAnsi="Consolas"/>
          <w:color w:val="333333"/>
          <w:sz w:val="18"/>
        </w:rPr>
        <w:br/>
        <w:t xml:space="preserve">  target = [{</w:t>
      </w:r>
      <w:r>
        <w:rPr>
          <w:rFonts w:ascii="Consolas" w:hAnsi="Consolas"/>
          <w:color w:val="333333"/>
          <w:sz w:val="18"/>
        </w:rPr>
        <w:br/>
      </w:r>
      <w:r>
        <w:rPr>
          <w:rFonts w:ascii="Consolas" w:hAnsi="Consolas"/>
          <w:color w:val="333333"/>
          <w:sz w:val="18"/>
        </w:rPr>
        <w:lastRenderedPageBreak/>
        <w:t xml:space="preserve">    name           = "primaryDBInstances"</w:t>
      </w:r>
      <w:r>
        <w:rPr>
          <w:rFonts w:ascii="Consolas" w:hAnsi="Consolas"/>
          <w:color w:val="333333"/>
          <w:sz w:val="18"/>
        </w:rPr>
        <w:br/>
        <w:t xml:space="preserve">    resource_type  = "aws:ec2:instance"</w:t>
      </w:r>
      <w:r>
        <w:rPr>
          <w:rFonts w:ascii="Consolas" w:hAnsi="Consolas"/>
          <w:color w:val="333333"/>
          <w:sz w:val="18"/>
        </w:rPr>
        <w:br/>
        <w:t xml:space="preserve">    selection_mode = "ALL"</w:t>
      </w:r>
      <w:r>
        <w:rPr>
          <w:rFonts w:ascii="Consolas" w:hAnsi="Consolas"/>
          <w:color w:val="333333"/>
          <w:sz w:val="18"/>
        </w:rPr>
        <w:br/>
        <w:t xml:space="preserve">    resource_tags  = [</w:t>
      </w:r>
      <w:r>
        <w:rPr>
          <w:rFonts w:ascii="Consolas" w:hAnsi="Consolas"/>
          <w:color w:val="333333"/>
          <w:sz w:val="18"/>
        </w:rPr>
        <w:br/>
        <w:t xml:space="preserve">      { key = "FISTarget", value = "True" },</w:t>
      </w:r>
      <w:r>
        <w:rPr>
          <w:rFonts w:ascii="Consolas" w:hAnsi="Consolas"/>
          <w:color w:val="333333"/>
          <w:sz w:val="18"/>
        </w:rPr>
        <w:br/>
        <w:t xml:space="preserve">      { key = "FISDBRole", value = "Primary" }</w:t>
      </w:r>
      <w:r>
        <w:rPr>
          <w:rFonts w:ascii="Consolas" w:hAnsi="Consolas"/>
          <w:color w:val="333333"/>
          <w:sz w:val="18"/>
        </w:rPr>
        <w:br/>
        <w:t xml:space="preserve">    ]</w:t>
      </w:r>
      <w:r>
        <w:rPr>
          <w:rFonts w:ascii="Consolas" w:hAnsi="Consolas"/>
          <w:color w:val="333333"/>
          <w:sz w:val="18"/>
        </w:rPr>
        <w:br/>
        <w:t xml:space="preserve">    filter = [{ path = "State.Name", values = ["running"] }]</w:t>
      </w:r>
      <w:r>
        <w:rPr>
          <w:rFonts w:ascii="Consolas" w:hAnsi="Consolas"/>
          <w:color w:val="333333"/>
          <w:sz w:val="18"/>
        </w:rPr>
        <w:br/>
        <w:t xml:space="preserve">  }]</w:t>
      </w:r>
      <w:r>
        <w:rPr>
          <w:rFonts w:ascii="Consolas" w:hAnsi="Consolas"/>
          <w:color w:val="333333"/>
          <w:sz w:val="18"/>
        </w:rPr>
        <w:br/>
        <w:t xml:space="preserve">  ...</w:t>
      </w:r>
      <w:r>
        <w:rPr>
          <w:rFonts w:ascii="Consolas" w:hAnsi="Consolas"/>
          <w:color w:val="333333"/>
          <w:sz w:val="18"/>
        </w:rPr>
        <w:br/>
        <w:t>}</w:t>
      </w:r>
    </w:p>
    <w:p w14:paraId="0C91DDF4" w14:textId="77777777" w:rsidR="007E565F" w:rsidRDefault="00000000">
      <w:r>
        <w:t>Variable values carried from CFN defaults:</w:t>
      </w:r>
    </w:p>
    <w:p w14:paraId="52FCA385" w14:textId="77777777" w:rsidR="007E565F" w:rsidRDefault="00000000">
      <w:pPr>
        <w:spacing w:before="120"/>
      </w:pPr>
      <w:r>
        <w:rPr>
          <w:rFonts w:ascii="Consolas" w:hAnsi="Consolas"/>
          <w:color w:val="333333"/>
          <w:sz w:val="18"/>
        </w:rPr>
        <w:t># terraform.auto.tfvars</w:t>
      </w:r>
      <w:r>
        <w:rPr>
          <w:rFonts w:ascii="Consolas" w:hAnsi="Consolas"/>
          <w:color w:val="333333"/>
          <w:sz w:val="18"/>
        </w:rPr>
        <w:br/>
        <w:t>account_num    = "302263046280"</w:t>
      </w:r>
      <w:r>
        <w:rPr>
          <w:rFonts w:ascii="Consolas" w:hAnsi="Consolas"/>
          <w:color w:val="333333"/>
          <w:sz w:val="18"/>
        </w:rPr>
        <w:br/>
        <w:t>aws_region     = "us-west-2"</w:t>
      </w:r>
      <w:r>
        <w:rPr>
          <w:rFonts w:ascii="Consolas" w:hAnsi="Consolas"/>
          <w:color w:val="333333"/>
          <w:sz w:val="18"/>
        </w:rPr>
        <w:br/>
        <w:t>aws_role       = "CloudAdmin"</w:t>
      </w:r>
      <w:r>
        <w:rPr>
          <w:rFonts w:ascii="Consolas" w:hAnsi="Consolas"/>
          <w:color w:val="333333"/>
          <w:sz w:val="18"/>
        </w:rPr>
        <w:br/>
        <w:t>AppID          = 3554</w:t>
      </w:r>
      <w:r>
        <w:rPr>
          <w:rFonts w:ascii="Consolas" w:hAnsi="Consolas"/>
          <w:color w:val="333333"/>
          <w:sz w:val="18"/>
        </w:rPr>
        <w:br/>
        <w:t>Environment    = "Dev"</w:t>
      </w:r>
      <w:r>
        <w:rPr>
          <w:rFonts w:ascii="Consolas" w:hAnsi="Consolas"/>
          <w:color w:val="333333"/>
          <w:sz w:val="18"/>
        </w:rPr>
        <w:br/>
        <w:t>s3_bucket_name = "oih-dev-fis-logs"</w:t>
      </w:r>
      <w:r>
        <w:rPr>
          <w:rFonts w:ascii="Consolas" w:hAnsi="Consolas"/>
          <w:color w:val="333333"/>
          <w:sz w:val="18"/>
        </w:rPr>
        <w:br/>
        <w:t>primary_az     = "us-west-2b"</w:t>
      </w:r>
      <w:r>
        <w:rPr>
          <w:rFonts w:ascii="Consolas" w:hAnsi="Consolas"/>
          <w:color w:val="333333"/>
          <w:sz w:val="18"/>
        </w:rPr>
        <w:br/>
        <w:t>secondary_az   = "us-west-2a"</w:t>
      </w:r>
      <w:r>
        <w:rPr>
          <w:rFonts w:ascii="Consolas" w:hAnsi="Consolas"/>
          <w:color w:val="333333"/>
          <w:sz w:val="18"/>
        </w:rPr>
        <w:br/>
        <w:t>tertiary_az    = "us-west-2c"</w:t>
      </w:r>
    </w:p>
    <w:p w14:paraId="411A02E7" w14:textId="77777777" w:rsidR="007E565F" w:rsidRDefault="00000000">
      <w:pPr>
        <w:pStyle w:val="Heading1"/>
      </w:pPr>
      <w:r>
        <w:t>Proposed Workflow for Full Migration</w:t>
      </w:r>
    </w:p>
    <w:p w14:paraId="1DEE2CBD" w14:textId="77777777" w:rsidR="007E565F" w:rsidRDefault="00000000">
      <w:pPr>
        <w:pStyle w:val="Heading2"/>
      </w:pPr>
      <w:r>
        <w:t>Step 1 — Prioritize Using the Combined Report</w:t>
      </w:r>
    </w:p>
    <w:p w14:paraId="553719D0" w14:textId="77777777" w:rsidR="007E565F" w:rsidRDefault="00000000">
      <w:r>
        <w:t>Use cfn-combined-report.xlsx to sort and filter repos. Suggested prioritization:</w:t>
      </w:r>
    </w:p>
    <w:tbl>
      <w:tblPr>
        <w:tblStyle w:val="LightGrid-Accent1"/>
        <w:tblW w:w="0" w:type="auto"/>
        <w:tblLook w:val="04A0" w:firstRow="1" w:lastRow="0" w:firstColumn="1" w:lastColumn="0" w:noHBand="0" w:noVBand="1"/>
      </w:tblPr>
      <w:tblGrid>
        <w:gridCol w:w="2880"/>
        <w:gridCol w:w="2880"/>
        <w:gridCol w:w="2880"/>
      </w:tblGrid>
      <w:tr w:rsidR="007E565F" w14:paraId="2082FAE0"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62185" w14:textId="77777777" w:rsidR="007E565F" w:rsidRDefault="00000000">
            <w:r>
              <w:rPr>
                <w:sz w:val="20"/>
              </w:rPr>
              <w:t>Priority</w:t>
            </w:r>
          </w:p>
        </w:tc>
        <w:tc>
          <w:tcPr>
            <w:tcW w:w="2880" w:type="dxa"/>
          </w:tcPr>
          <w:p w14:paraId="40A0C6CE"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Criteria</w:t>
            </w:r>
          </w:p>
        </w:tc>
        <w:tc>
          <w:tcPr>
            <w:tcW w:w="2880" w:type="dxa"/>
          </w:tcPr>
          <w:p w14:paraId="72F79E5B"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7E565F" w14:paraId="00939CC2"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F39EA" w14:textId="77777777" w:rsidR="007E565F" w:rsidRDefault="00000000">
            <w:r>
              <w:rPr>
                <w:sz w:val="20"/>
              </w:rPr>
              <w:t>High</w:t>
            </w:r>
          </w:p>
        </w:tc>
        <w:tc>
          <w:tcPr>
            <w:tcW w:w="2880" w:type="dxa"/>
          </w:tcPr>
          <w:p w14:paraId="1DBDBE58"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Recently pushed + low complexity</w:t>
            </w:r>
          </w:p>
        </w:tc>
        <w:tc>
          <w:tcPr>
            <w:tcW w:w="2880" w:type="dxa"/>
          </w:tcPr>
          <w:p w14:paraId="133C04DF"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Quick wins, active projects benefit immediately</w:t>
            </w:r>
          </w:p>
        </w:tc>
      </w:tr>
      <w:tr w:rsidR="007E565F" w14:paraId="4CAA3F84"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1655D" w14:textId="77777777" w:rsidR="007E565F" w:rsidRDefault="00000000">
            <w:r>
              <w:rPr>
                <w:sz w:val="20"/>
              </w:rPr>
              <w:t>Medium</w:t>
            </w:r>
          </w:p>
        </w:tc>
        <w:tc>
          <w:tcPr>
            <w:tcW w:w="2880" w:type="dxa"/>
          </w:tcPr>
          <w:p w14:paraId="7CCA8509"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High resource count but no cross-stack refs or custom resources</w:t>
            </w:r>
          </w:p>
        </w:tc>
        <w:tc>
          <w:tcPr>
            <w:tcW w:w="2880" w:type="dxa"/>
          </w:tcPr>
          <w:p w14:paraId="005EB74A"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Bigger effort but straightforward mapping</w:t>
            </w:r>
          </w:p>
        </w:tc>
      </w:tr>
      <w:tr w:rsidR="007E565F" w14:paraId="628CBF08"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53762F" w14:textId="77777777" w:rsidR="007E565F" w:rsidRDefault="00000000">
            <w:r>
              <w:rPr>
                <w:sz w:val="20"/>
              </w:rPr>
              <w:t>Low</w:t>
            </w:r>
          </w:p>
        </w:tc>
        <w:tc>
          <w:tcPr>
            <w:tcW w:w="2880" w:type="dxa"/>
          </w:tcPr>
          <w:p w14:paraId="2EE9B906"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Cross-stack refs + custom resources + SAM</w:t>
            </w:r>
          </w:p>
        </w:tc>
        <w:tc>
          <w:tcPr>
            <w:tcW w:w="2880" w:type="dxa"/>
          </w:tcPr>
          <w:p w14:paraId="576BEDC0"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Requires architectural decisions beyond 1:1 mapping</w:t>
            </w:r>
          </w:p>
        </w:tc>
      </w:tr>
      <w:tr w:rsidR="007E565F" w14:paraId="73E41CB5"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97F68" w14:textId="77777777" w:rsidR="007E565F" w:rsidRDefault="00000000">
            <w:r>
              <w:rPr>
                <w:sz w:val="20"/>
              </w:rPr>
              <w:t>Skip</w:t>
            </w:r>
          </w:p>
        </w:tc>
        <w:tc>
          <w:tcPr>
            <w:tcW w:w="2880" w:type="dxa"/>
          </w:tcPr>
          <w:p w14:paraId="51E98907"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Repos with has_terraform = true</w:t>
            </w:r>
          </w:p>
        </w:tc>
        <w:tc>
          <w:tcPr>
            <w:tcW w:w="2880" w:type="dxa"/>
          </w:tcPr>
          <w:p w14:paraId="073ABFFE"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Already partially migrated — assess manually</w:t>
            </w:r>
          </w:p>
        </w:tc>
      </w:tr>
    </w:tbl>
    <w:p w14:paraId="112E36C1" w14:textId="77777777" w:rsidR="007E565F" w:rsidRDefault="007E565F"/>
    <w:p w14:paraId="34F74C47" w14:textId="77777777" w:rsidR="007E565F" w:rsidRDefault="00000000">
      <w:pPr>
        <w:pStyle w:val="Heading2"/>
      </w:pPr>
      <w:r>
        <w:t>Step 2 — Convert with Claude Code</w:t>
      </w:r>
    </w:p>
    <w:p w14:paraId="0E36022F" w14:textId="77777777" w:rsidR="007E565F" w:rsidRDefault="00000000">
      <w:r>
        <w:t>Provide Claude Code the three inputs described in Stage 3:</w:t>
      </w:r>
    </w:p>
    <w:p w14:paraId="48FE7601" w14:textId="77777777" w:rsidR="007E565F" w:rsidRDefault="00000000">
      <w:r>
        <w:t>1. The repo's CloudFormation templates</w:t>
      </w:r>
    </w:p>
    <w:p w14:paraId="6501CF4A" w14:textId="77777777" w:rsidR="007E565F" w:rsidRDefault="00000000">
      <w:r>
        <w:lastRenderedPageBreak/>
        <w:t>2. The complexity row from the CSV (resource_types column tells you which PG&amp;E modules to reference)</w:t>
      </w:r>
    </w:p>
    <w:p w14:paraId="117A3C4D" w14:textId="77777777" w:rsidR="007E565F" w:rsidRDefault="00000000">
      <w:r>
        <w:t>3. The PG&amp;E module examples for the relevant resource types</w:t>
      </w:r>
    </w:p>
    <w:p w14:paraId="19681776" w14:textId="77777777" w:rsidR="007E565F" w:rsidRDefault="00000000">
      <w:r>
        <w:t>Claude Code creates a complete .infra/ Terraform project following PG&amp;E standards.</w:t>
      </w:r>
    </w:p>
    <w:p w14:paraId="4958DA44" w14:textId="77777777" w:rsidR="007E565F" w:rsidRDefault="00000000">
      <w:pPr>
        <w:pStyle w:val="Heading2"/>
      </w:pPr>
      <w:r>
        <w:t>Step 3 — Validate and Deploy</w:t>
      </w:r>
    </w:p>
    <w:p w14:paraId="70BA38B8" w14:textId="77777777" w:rsidR="007E565F" w:rsidRDefault="00000000">
      <w:pPr>
        <w:spacing w:before="120"/>
      </w:pPr>
      <w:r>
        <w:rPr>
          <w:rFonts w:ascii="Consolas" w:hAnsi="Consolas"/>
          <w:color w:val="333333"/>
          <w:sz w:val="18"/>
        </w:rPr>
        <w:t>cd .infra</w:t>
      </w:r>
      <w:r>
        <w:rPr>
          <w:rFonts w:ascii="Consolas" w:hAnsi="Consolas"/>
          <w:color w:val="333333"/>
          <w:sz w:val="18"/>
        </w:rPr>
        <w:br/>
        <w:t>terraform init      # Download PG&amp;E modules from TFC Registry</w:t>
      </w:r>
      <w:r>
        <w:rPr>
          <w:rFonts w:ascii="Consolas" w:hAnsi="Consolas"/>
          <w:color w:val="333333"/>
          <w:sz w:val="18"/>
        </w:rPr>
        <w:br/>
        <w:t>terraform validate  # Syntax and type checking</w:t>
      </w:r>
      <w:r>
        <w:rPr>
          <w:rFonts w:ascii="Consolas" w:hAnsi="Consolas"/>
          <w:color w:val="333333"/>
          <w:sz w:val="18"/>
        </w:rPr>
        <w:br/>
        <w:t>terraform plan      # Review what will be created</w:t>
      </w:r>
      <w:r>
        <w:rPr>
          <w:rFonts w:ascii="Consolas" w:hAnsi="Consolas"/>
          <w:color w:val="333333"/>
          <w:sz w:val="18"/>
        </w:rPr>
        <w:br/>
        <w:t>terraform apply     # Deploy</w:t>
      </w:r>
    </w:p>
    <w:p w14:paraId="331ED8C4" w14:textId="77777777" w:rsidR="007E565F" w:rsidRDefault="00000000">
      <w:pPr>
        <w:pStyle w:val="Heading1"/>
      </w:pPr>
      <w:r>
        <w:t>Tools and Dependencies</w:t>
      </w:r>
    </w:p>
    <w:tbl>
      <w:tblPr>
        <w:tblStyle w:val="LightGrid-Accent1"/>
        <w:tblW w:w="0" w:type="auto"/>
        <w:tblLook w:val="04A0" w:firstRow="1" w:lastRow="0" w:firstColumn="1" w:lastColumn="0" w:noHBand="0" w:noVBand="1"/>
      </w:tblPr>
      <w:tblGrid>
        <w:gridCol w:w="4320"/>
        <w:gridCol w:w="4320"/>
      </w:tblGrid>
      <w:tr w:rsidR="007E565F" w14:paraId="11D72B41" w14:textId="77777777" w:rsidTr="007E5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6E9CA9" w14:textId="77777777" w:rsidR="007E565F" w:rsidRDefault="00000000">
            <w:r>
              <w:rPr>
                <w:sz w:val="20"/>
              </w:rPr>
              <w:t>Tool</w:t>
            </w:r>
          </w:p>
        </w:tc>
        <w:tc>
          <w:tcPr>
            <w:tcW w:w="4320" w:type="dxa"/>
          </w:tcPr>
          <w:p w14:paraId="4B7CE7D8" w14:textId="77777777" w:rsidR="007E565F"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7E565F" w14:paraId="6EACD9A2"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A311AB" w14:textId="77777777" w:rsidR="007E565F" w:rsidRDefault="00000000">
            <w:r>
              <w:rPr>
                <w:sz w:val="20"/>
              </w:rPr>
              <w:t>gh (GitHub CLI)</w:t>
            </w:r>
          </w:p>
        </w:tc>
        <w:tc>
          <w:tcPr>
            <w:tcW w:w="4320" w:type="dxa"/>
          </w:tcPr>
          <w:p w14:paraId="38E97150"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Repo discovery and metadata fetching</w:t>
            </w:r>
          </w:p>
        </w:tc>
      </w:tr>
      <w:tr w:rsidR="007E565F" w14:paraId="792B1B46"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26184E" w14:textId="77777777" w:rsidR="007E565F" w:rsidRDefault="00000000">
            <w:r>
              <w:rPr>
                <w:sz w:val="20"/>
              </w:rPr>
              <w:t>rg (ripgrep)</w:t>
            </w:r>
          </w:p>
        </w:tc>
        <w:tc>
          <w:tcPr>
            <w:tcW w:w="4320" w:type="dxa"/>
          </w:tcPr>
          <w:p w14:paraId="687F5D4C"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Fast content search across cloned repos</w:t>
            </w:r>
          </w:p>
        </w:tc>
      </w:tr>
      <w:tr w:rsidR="007E565F" w14:paraId="1AB64C38"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C25780" w14:textId="77777777" w:rsidR="007E565F" w:rsidRDefault="00000000">
            <w:r>
              <w:rPr>
                <w:sz w:val="20"/>
              </w:rPr>
              <w:t>jq</w:t>
            </w:r>
          </w:p>
        </w:tc>
        <w:tc>
          <w:tcPr>
            <w:tcW w:w="4320" w:type="dxa"/>
          </w:tcPr>
          <w:p w14:paraId="0BA381C6"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JSON parsing for GitHub API responses</w:t>
            </w:r>
          </w:p>
        </w:tc>
      </w:tr>
      <w:tr w:rsidR="007E565F" w14:paraId="1C8BC46B" w14:textId="77777777" w:rsidTr="007E56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96B82A" w14:textId="77777777" w:rsidR="007E565F" w:rsidRDefault="00000000">
            <w:r>
              <w:rPr>
                <w:sz w:val="20"/>
              </w:rPr>
              <w:t>Claude Code</w:t>
            </w:r>
          </w:p>
        </w:tc>
        <w:tc>
          <w:tcPr>
            <w:tcW w:w="4320" w:type="dxa"/>
          </w:tcPr>
          <w:p w14:paraId="57240975" w14:textId="77777777" w:rsidR="007E565F" w:rsidRDefault="00000000">
            <w:pPr>
              <w:cnfStyle w:val="000000010000" w:firstRow="0" w:lastRow="0" w:firstColumn="0" w:lastColumn="0" w:oddVBand="0" w:evenVBand="0" w:oddHBand="0" w:evenHBand="1" w:firstRowFirstColumn="0" w:firstRowLastColumn="0" w:lastRowFirstColumn="0" w:lastRowLastColumn="0"/>
            </w:pPr>
            <w:r>
              <w:rPr>
                <w:sz w:val="20"/>
              </w:rPr>
              <w:t>CloudFormation-to-Terraform conversion using PG&amp;E module standards</w:t>
            </w:r>
          </w:p>
        </w:tc>
      </w:tr>
      <w:tr w:rsidR="007E565F" w14:paraId="0CD5CEFF" w14:textId="77777777" w:rsidTr="007E5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AFA77" w14:textId="77777777" w:rsidR="007E565F" w:rsidRDefault="00000000">
            <w:r>
              <w:rPr>
                <w:sz w:val="20"/>
              </w:rPr>
              <w:t>Terraform &gt;= 1.1.0</w:t>
            </w:r>
          </w:p>
        </w:tc>
        <w:tc>
          <w:tcPr>
            <w:tcW w:w="4320" w:type="dxa"/>
          </w:tcPr>
          <w:p w14:paraId="0F67668C" w14:textId="77777777" w:rsidR="007E565F" w:rsidRDefault="00000000">
            <w:pPr>
              <w:cnfStyle w:val="000000100000" w:firstRow="0" w:lastRow="0" w:firstColumn="0" w:lastColumn="0" w:oddVBand="0" w:evenVBand="0" w:oddHBand="1" w:evenHBand="0" w:firstRowFirstColumn="0" w:firstRowLastColumn="0" w:lastRowFirstColumn="0" w:lastRowLastColumn="0"/>
            </w:pPr>
            <w:r>
              <w:rPr>
                <w:sz w:val="20"/>
              </w:rPr>
              <w:t>Validation and deployment of converted code</w:t>
            </w:r>
          </w:p>
        </w:tc>
      </w:tr>
    </w:tbl>
    <w:p w14:paraId="0172C0B7" w14:textId="77777777" w:rsidR="007E565F" w:rsidRDefault="007E565F"/>
    <w:p w14:paraId="2A57E92D" w14:textId="77777777" w:rsidR="007E565F" w:rsidRDefault="00000000">
      <w:pPr>
        <w:pStyle w:val="Heading1"/>
      </w:pPr>
      <w:r>
        <w:t>File Inventory</w:t>
      </w:r>
    </w:p>
    <w:p w14:paraId="09991BC6" w14:textId="77777777" w:rsidR="007E565F" w:rsidRDefault="00000000">
      <w:pPr>
        <w:spacing w:before="120"/>
      </w:pPr>
      <w:r>
        <w:rPr>
          <w:rFonts w:ascii="Consolas" w:hAnsi="Consolas"/>
          <w:color w:val="333333"/>
          <w:sz w:val="18"/>
        </w:rPr>
        <w:t>ccoe-cfn-terraform-migration/</w:t>
      </w:r>
      <w:r>
        <w:rPr>
          <w:rFonts w:ascii="Consolas" w:hAnsi="Consolas"/>
          <w:color w:val="333333"/>
          <w:sz w:val="18"/>
        </w:rPr>
        <w:br/>
        <w:t>├── search.sh                    # Stage 1: Discover CFN repos</w:t>
      </w:r>
      <w:r>
        <w:rPr>
          <w:rFonts w:ascii="Consolas" w:hAnsi="Consolas"/>
          <w:color w:val="333333"/>
          <w:sz w:val="18"/>
        </w:rPr>
        <w:br/>
        <w:t>├── analyze.sh                   # Stage 2: Classify and extract complexity signals</w:t>
      </w:r>
      <w:r>
        <w:rPr>
          <w:rFonts w:ascii="Consolas" w:hAnsi="Consolas"/>
          <w:color w:val="333333"/>
          <w:sz w:val="18"/>
        </w:rPr>
        <w:br/>
        <w:t>├── repos.txt                    # All 3,817 non-archived repos (generated)</w:t>
      </w:r>
      <w:r>
        <w:rPr>
          <w:rFonts w:ascii="Consolas" w:hAnsi="Consolas"/>
          <w:color w:val="333333"/>
          <w:sz w:val="18"/>
        </w:rPr>
        <w:br/>
        <w:t>├── cfn-repos.txt                # 436 repos with CloudFormation (generated)</w:t>
      </w:r>
      <w:r>
        <w:rPr>
          <w:rFonts w:ascii="Consolas" w:hAnsi="Consolas"/>
          <w:color w:val="333333"/>
          <w:sz w:val="18"/>
        </w:rPr>
        <w:br/>
        <w:t>├── cfn-repo-analysis.csv        # Analysis: metadata + categories (generated)</w:t>
      </w:r>
      <w:r>
        <w:rPr>
          <w:rFonts w:ascii="Consolas" w:hAnsi="Consolas"/>
          <w:color w:val="333333"/>
          <w:sz w:val="18"/>
        </w:rPr>
        <w:br/>
        <w:t>├── cfn-migration-complexity.csv  # Complexity: migration signals (generated)</w:t>
      </w:r>
      <w:r>
        <w:rPr>
          <w:rFonts w:ascii="Consolas" w:hAnsi="Consolas"/>
          <w:color w:val="333333"/>
          <w:sz w:val="18"/>
        </w:rPr>
        <w:br/>
        <w:t>├── cfn-combined-report.csv      # Joined + sorted report (generated)</w:t>
      </w:r>
      <w:r>
        <w:rPr>
          <w:rFonts w:ascii="Consolas" w:hAnsi="Consolas"/>
          <w:color w:val="333333"/>
          <w:sz w:val="18"/>
        </w:rPr>
        <w:br/>
        <w:t>└── cfn-combined-report.xlsx     # Excel version with formatting (generated)</w:t>
      </w:r>
    </w:p>
    <w:p w14:paraId="51CB314A" w14:textId="77777777" w:rsidR="007E565F" w:rsidRDefault="00000000">
      <w:pPr>
        <w:pStyle w:val="Heading1"/>
      </w:pPr>
      <w:r>
        <w:t>Conclusion</w:t>
      </w:r>
    </w:p>
    <w:p w14:paraId="7B2EC879" w14:textId="77777777" w:rsidR="007E565F" w:rsidRDefault="00000000">
      <w:r>
        <w:rPr>
          <w:b/>
        </w:rPr>
        <w:t xml:space="preserve">1. Complete visibility — </w:t>
      </w:r>
      <w:r>
        <w:t>into PG&amp;E's CloudFormation footprint — 436 repos, 17,404 resources, 902K lines of code across 92 AWS accounts</w:t>
      </w:r>
    </w:p>
    <w:p w14:paraId="4CCDB15C" w14:textId="77777777" w:rsidR="007E565F" w:rsidRDefault="00000000">
      <w:r>
        <w:rPr>
          <w:b/>
        </w:rPr>
        <w:t xml:space="preserve">2. Data-driven prioritization — </w:t>
      </w:r>
      <w:r>
        <w:t>repos ranked by recency, complexity, and migration risk factors</w:t>
      </w:r>
    </w:p>
    <w:p w14:paraId="0A19E360" w14:textId="77777777" w:rsidR="007E565F" w:rsidRDefault="00000000">
      <w:r>
        <w:rPr>
          <w:b/>
        </w:rPr>
        <w:t xml:space="preserve">3. Standardized conversion — </w:t>
      </w:r>
      <w:r>
        <w:t>every output uses PG&amp;E's TFC Registry modules, mandatory tagging, and approved patterns</w:t>
      </w:r>
    </w:p>
    <w:p w14:paraId="1E34A242" w14:textId="77777777" w:rsidR="007E565F" w:rsidRDefault="00000000">
      <w:r>
        <w:rPr>
          <w:b/>
        </w:rPr>
        <w:lastRenderedPageBreak/>
        <w:t xml:space="preserve">4. Repeatable and scalable — </w:t>
      </w:r>
      <w:r>
        <w:t>the discovery and analysis pipeline runs unattended; the conversion step uses Claude Code with consistent inputs producing consistent outputs</w:t>
      </w:r>
    </w:p>
    <w:p w14:paraId="64418349" w14:textId="77777777" w:rsidR="007E565F" w:rsidRDefault="00000000">
      <w:r>
        <w:rPr>
          <w:b/>
        </w:rPr>
        <w:t xml:space="preserve">5. Proven — </w:t>
      </w:r>
      <w:r>
        <w:t>the aws-oih-fis proof of concept converted 2 CFN templates (27 resources) into a complete Terraform project using 7 PG&amp;E modules in a single session</w:t>
      </w:r>
    </w:p>
    <w:sectPr w:rsidR="007E565F"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5CB3" w14:textId="77777777" w:rsidR="00ED2FBF" w:rsidRDefault="00ED2FBF" w:rsidP="0020348C">
      <w:pPr>
        <w:spacing w:after="0" w:line="240" w:lineRule="auto"/>
      </w:pPr>
      <w:r>
        <w:separator/>
      </w:r>
    </w:p>
  </w:endnote>
  <w:endnote w:type="continuationSeparator" w:id="0">
    <w:p w14:paraId="39127407" w14:textId="77777777" w:rsidR="00ED2FBF" w:rsidRDefault="00ED2FBF" w:rsidP="0020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4E8A" w14:textId="1E696B22" w:rsidR="0020348C" w:rsidRDefault="0020348C">
    <w:pPr>
      <w:pStyle w:val="Footer"/>
    </w:pPr>
    <w:r>
      <w:rPr>
        <w:noProof/>
      </w:rPr>
      <mc:AlternateContent>
        <mc:Choice Requires="wps">
          <w:drawing>
            <wp:anchor distT="0" distB="0" distL="0" distR="0" simplePos="0" relativeHeight="251659264" behindDoc="0" locked="0" layoutInCell="1" allowOverlap="1" wp14:anchorId="4D3FCAAC" wp14:editId="0FA732C6">
              <wp:simplePos x="635" y="635"/>
              <wp:positionH relativeFrom="page">
                <wp:align>center</wp:align>
              </wp:positionH>
              <wp:positionV relativeFrom="page">
                <wp:align>bottom</wp:align>
              </wp:positionV>
              <wp:extent cx="424180" cy="368935"/>
              <wp:effectExtent l="0" t="0" r="7620" b="0"/>
              <wp:wrapNone/>
              <wp:docPr id="1547673709" name="Text Box 2"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4C4E57EB" w14:textId="748F9D99" w:rsidR="0020348C" w:rsidRPr="0020348C" w:rsidRDefault="0020348C" w:rsidP="0020348C">
                          <w:pPr>
                            <w:spacing w:after="0"/>
                            <w:rPr>
                              <w:rFonts w:ascii="Aptos" w:eastAsia="Aptos" w:hAnsi="Aptos" w:cs="Aptos"/>
                              <w:noProof/>
                              <w:color w:val="000000"/>
                              <w:sz w:val="20"/>
                              <w:szCs w:val="20"/>
                            </w:rPr>
                          </w:pPr>
                          <w:r w:rsidRPr="0020348C">
                            <w:rPr>
                              <w:rFonts w:ascii="Aptos" w:eastAsia="Aptos" w:hAnsi="Aptos" w:cs="Aptos"/>
                              <w:noProof/>
                              <w:color w:val="000000"/>
                              <w:sz w:val="20"/>
                              <w:szCs w:val="20"/>
                            </w:rPr>
                            <w:t xml:space="preserve">Internal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3FCAAC" id="_x0000_t202" coordsize="21600,21600" o:spt="202" path="m,l,21600r21600,l21600,xe">
              <v:stroke joinstyle="miter"/>
              <v:path gradientshapeok="t" o:connecttype="rect"/>
            </v:shapetype>
            <v:shape id="Text Box 2" o:spid="_x0000_s1026" type="#_x0000_t202" alt="Internal " style="position:absolute;margin-left:0;margin-top:0;width:33.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" filled="f" stroked="f">
              <v:fill o:detectmouseclick="t"/>
              <v:textbox style="mso-fit-shape-to-text:t" inset="0,0,0,15pt">
                <w:txbxContent>
                  <w:p w14:paraId="4C4E57EB" w14:textId="748F9D99" w:rsidR="0020348C" w:rsidRPr="0020348C" w:rsidRDefault="0020348C" w:rsidP="0020348C">
                    <w:pPr>
                      <w:spacing w:after="0"/>
                      <w:rPr>
                        <w:rFonts w:ascii="Aptos" w:eastAsia="Aptos" w:hAnsi="Aptos" w:cs="Aptos"/>
                        <w:noProof/>
                        <w:color w:val="000000"/>
                        <w:sz w:val="20"/>
                        <w:szCs w:val="20"/>
                      </w:rPr>
                    </w:pPr>
                    <w:r w:rsidRPr="0020348C">
                      <w:rPr>
                        <w:rFonts w:ascii="Aptos" w:eastAsia="Aptos" w:hAnsi="Aptos" w:cs="Aptos"/>
                        <w:noProof/>
                        <w:color w:val="000000"/>
                        <w:sz w:val="20"/>
                        <w:szCs w:val="20"/>
                      </w:rPr>
                      <w:t xml:space="preserve">Internal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5DDF" w14:textId="4ACB57F6" w:rsidR="0020348C" w:rsidRDefault="0020348C">
    <w:pPr>
      <w:pStyle w:val="Footer"/>
    </w:pPr>
    <w:r>
      <w:rPr>
        <w:noProof/>
      </w:rPr>
      <mc:AlternateContent>
        <mc:Choice Requires="wps">
          <w:drawing>
            <wp:anchor distT="0" distB="0" distL="0" distR="0" simplePos="0" relativeHeight="251660288" behindDoc="0" locked="0" layoutInCell="1" allowOverlap="1" wp14:anchorId="75FA6742" wp14:editId="2E88EA1A">
              <wp:simplePos x="0" y="0"/>
              <wp:positionH relativeFrom="page">
                <wp:align>center</wp:align>
              </wp:positionH>
              <wp:positionV relativeFrom="page">
                <wp:align>bottom</wp:align>
              </wp:positionV>
              <wp:extent cx="424180" cy="368935"/>
              <wp:effectExtent l="0" t="0" r="7620" b="0"/>
              <wp:wrapNone/>
              <wp:docPr id="579390859" name="Text Box 3"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10C0277D" w14:textId="36B78F8C" w:rsidR="0020348C" w:rsidRPr="0020348C" w:rsidRDefault="0020348C" w:rsidP="0020348C">
                          <w:pPr>
                            <w:spacing w:after="0"/>
                            <w:rPr>
                              <w:rFonts w:ascii="Aptos" w:eastAsia="Aptos" w:hAnsi="Aptos" w:cs="Aptos"/>
                              <w:noProof/>
                              <w:color w:val="000000"/>
                              <w:sz w:val="20"/>
                              <w:szCs w:val="20"/>
                            </w:rPr>
                          </w:pPr>
                          <w:r w:rsidRPr="0020348C">
                            <w:rPr>
                              <w:rFonts w:ascii="Aptos" w:eastAsia="Aptos" w:hAnsi="Aptos" w:cs="Aptos"/>
                              <w:noProof/>
                              <w:color w:val="000000"/>
                              <w:sz w:val="20"/>
                              <w:szCs w:val="20"/>
                            </w:rPr>
                            <w:t xml:space="preserve">Internal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A6742" id="_x0000_t202" coordsize="21600,21600" o:spt="202" path="m,l,21600r21600,l21600,xe">
              <v:stroke joinstyle="miter"/>
              <v:path gradientshapeok="t" o:connecttype="rect"/>
            </v:shapetype>
            <v:shape id="Text Box 3" o:spid="_x0000_s1027" type="#_x0000_t202" alt="Internal " style="position:absolute;margin-left:0;margin-top:0;width:33.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" filled="f" stroked="f">
              <v:fill o:detectmouseclick="t"/>
              <v:textbox style="mso-fit-shape-to-text:t" inset="0,0,0,15pt">
                <w:txbxContent>
                  <w:p w14:paraId="10C0277D" w14:textId="36B78F8C" w:rsidR="0020348C" w:rsidRPr="0020348C" w:rsidRDefault="0020348C" w:rsidP="0020348C">
                    <w:pPr>
                      <w:spacing w:after="0"/>
                      <w:rPr>
                        <w:rFonts w:ascii="Aptos" w:eastAsia="Aptos" w:hAnsi="Aptos" w:cs="Aptos"/>
                        <w:noProof/>
                        <w:color w:val="000000"/>
                        <w:sz w:val="20"/>
                        <w:szCs w:val="20"/>
                      </w:rPr>
                    </w:pPr>
                    <w:r w:rsidRPr="0020348C">
                      <w:rPr>
                        <w:rFonts w:ascii="Aptos" w:eastAsia="Aptos" w:hAnsi="Aptos" w:cs="Aptos"/>
                        <w:noProof/>
                        <w:color w:val="000000"/>
                        <w:sz w:val="20"/>
                        <w:szCs w:val="20"/>
                      </w:rPr>
                      <w:t xml:space="preserve">Internal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5A22" w14:textId="25CE86BD" w:rsidR="0020348C" w:rsidRDefault="0020348C">
    <w:pPr>
      <w:pStyle w:val="Footer"/>
    </w:pPr>
    <w:r>
      <w:rPr>
        <w:noProof/>
      </w:rPr>
      <mc:AlternateContent>
        <mc:Choice Requires="wps">
          <w:drawing>
            <wp:anchor distT="0" distB="0" distL="0" distR="0" simplePos="0" relativeHeight="251658240" behindDoc="0" locked="0" layoutInCell="1" allowOverlap="1" wp14:anchorId="7F13C225" wp14:editId="66677899">
              <wp:simplePos x="635" y="635"/>
              <wp:positionH relativeFrom="page">
                <wp:align>center</wp:align>
              </wp:positionH>
              <wp:positionV relativeFrom="page">
                <wp:align>bottom</wp:align>
              </wp:positionV>
              <wp:extent cx="424180" cy="368935"/>
              <wp:effectExtent l="0" t="0" r="7620" b="0"/>
              <wp:wrapNone/>
              <wp:docPr id="1761685127" name="Text Box 1"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3BE58E13" w14:textId="7088302A" w:rsidR="0020348C" w:rsidRPr="0020348C" w:rsidRDefault="0020348C" w:rsidP="0020348C">
                          <w:pPr>
                            <w:spacing w:after="0"/>
                            <w:rPr>
                              <w:rFonts w:ascii="Aptos" w:eastAsia="Aptos" w:hAnsi="Aptos" w:cs="Aptos"/>
                              <w:noProof/>
                              <w:color w:val="000000"/>
                              <w:sz w:val="20"/>
                              <w:szCs w:val="20"/>
                            </w:rPr>
                          </w:pPr>
                          <w:r w:rsidRPr="0020348C">
                            <w:rPr>
                              <w:rFonts w:ascii="Aptos" w:eastAsia="Aptos" w:hAnsi="Aptos" w:cs="Aptos"/>
                              <w:noProof/>
                              <w:color w:val="000000"/>
                              <w:sz w:val="20"/>
                              <w:szCs w:val="20"/>
                            </w:rPr>
                            <w:t xml:space="preserve">Internal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13C225" id="_x0000_t202" coordsize="21600,21600" o:spt="202" path="m,l,21600r21600,l21600,xe">
              <v:stroke joinstyle="miter"/>
              <v:path gradientshapeok="t" o:connecttype="rect"/>
            </v:shapetype>
            <v:shape id="Text Box 1" o:spid="_x0000_s1028" type="#_x0000_t202" alt="Internal " style="position:absolute;margin-left:0;margin-top:0;width:33.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" filled="f" stroked="f">
              <v:fill o:detectmouseclick="t"/>
              <v:textbox style="mso-fit-shape-to-text:t" inset="0,0,0,15pt">
                <w:txbxContent>
                  <w:p w14:paraId="3BE58E13" w14:textId="7088302A" w:rsidR="0020348C" w:rsidRPr="0020348C" w:rsidRDefault="0020348C" w:rsidP="0020348C">
                    <w:pPr>
                      <w:spacing w:after="0"/>
                      <w:rPr>
                        <w:rFonts w:ascii="Aptos" w:eastAsia="Aptos" w:hAnsi="Aptos" w:cs="Aptos"/>
                        <w:noProof/>
                        <w:color w:val="000000"/>
                        <w:sz w:val="20"/>
                        <w:szCs w:val="20"/>
                      </w:rPr>
                    </w:pPr>
                    <w:r w:rsidRPr="0020348C">
                      <w:rPr>
                        <w:rFonts w:ascii="Aptos" w:eastAsia="Aptos" w:hAnsi="Aptos" w:cs="Aptos"/>
                        <w:noProof/>
                        <w:color w:val="000000"/>
                        <w:sz w:val="20"/>
                        <w:szCs w:val="20"/>
                      </w:rPr>
                      <w:t xml:space="preserve">Internal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71ED" w14:textId="77777777" w:rsidR="00ED2FBF" w:rsidRDefault="00ED2FBF" w:rsidP="0020348C">
      <w:pPr>
        <w:spacing w:after="0" w:line="240" w:lineRule="auto"/>
      </w:pPr>
      <w:r>
        <w:separator/>
      </w:r>
    </w:p>
  </w:footnote>
  <w:footnote w:type="continuationSeparator" w:id="0">
    <w:p w14:paraId="6A718D5F" w14:textId="77777777" w:rsidR="00ED2FBF" w:rsidRDefault="00ED2FBF" w:rsidP="00203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366401">
    <w:abstractNumId w:val="8"/>
  </w:num>
  <w:num w:numId="2" w16cid:durableId="639311352">
    <w:abstractNumId w:val="6"/>
  </w:num>
  <w:num w:numId="3" w16cid:durableId="632448510">
    <w:abstractNumId w:val="5"/>
  </w:num>
  <w:num w:numId="4" w16cid:durableId="378208808">
    <w:abstractNumId w:val="4"/>
  </w:num>
  <w:num w:numId="5" w16cid:durableId="421025745">
    <w:abstractNumId w:val="7"/>
  </w:num>
  <w:num w:numId="6" w16cid:durableId="731268224">
    <w:abstractNumId w:val="3"/>
  </w:num>
  <w:num w:numId="7" w16cid:durableId="703752342">
    <w:abstractNumId w:val="2"/>
  </w:num>
  <w:num w:numId="8" w16cid:durableId="1346983274">
    <w:abstractNumId w:val="1"/>
  </w:num>
  <w:num w:numId="9" w16cid:durableId="101596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48C"/>
    <w:rsid w:val="0029639D"/>
    <w:rsid w:val="00326F90"/>
    <w:rsid w:val="005A360C"/>
    <w:rsid w:val="007E565F"/>
    <w:rsid w:val="00AA1D8D"/>
    <w:rsid w:val="00B47730"/>
    <w:rsid w:val="00CB0664"/>
    <w:rsid w:val="00ED2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FD439"/>
  <w14:defaultImageDpi w14:val="300"/>
  <w15:docId w15:val="{C847CF6C-15F1-F940-AE2B-0530580C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4fb56ae-b253-43b2-ae76-5b0fef4d3037}" enabled="1" method="Privileged" siteId="{44ae661a-ece6-41aa-bc96-7c2c85a08941}"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1911</Words>
  <Characters>12269</Characters>
  <Application>Microsoft Office Word</Application>
  <DocSecurity>0</DocSecurity>
  <Lines>511</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Robb</cp:lastModifiedBy>
  <cp:revision>2</cp:revision>
  <dcterms:created xsi:type="dcterms:W3CDTF">2013-12-23T23:15:00Z</dcterms:created>
  <dcterms:modified xsi:type="dcterms:W3CDTF">2026-03-26T18:32:00Z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69012e87,5c3fa06d,2288cd8b</vt:lpwstr>
  </property>
  <property fmtid="{D5CDD505-2E9C-101B-9397-08002B2CF9AE}" pid="3" name="ClassificationContentMarkingFooterFontProps">
    <vt:lpwstr>#000000,10,Aptos</vt:lpwstr>
  </property>
  <property fmtid="{D5CDD505-2E9C-101B-9397-08002B2CF9AE}" pid="4" name="ClassificationContentMarkingFooterText">
    <vt:lpwstr>Internal </vt:lpwstr>
  </property>
</Properties>
</file>