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pPr>
      <w:r>
        <w:rPr>
          <w:rFonts w:ascii="Arial Unicode MS" w:eastAsia="Arial Unicode MS" w:hAnsi="Arial Unicode MS" w:cs="Arial Unicode MS"/>
          <w:b/>
          <w:sz w:val="30"/>
          <w:szCs w:val="30"/>
          <w:rtl w:val="off"/>
        </w:rPr>
        <w:t>아이디어 회의록</w:t>
      </w:r>
      <w:r>
        <w:rPr>
          <w:rFonts w:ascii="Arial Unicode MS" w:eastAsia="Arial Unicode MS" w:hAnsi="Arial Unicode MS" w:cs="Arial Unicode MS"/>
          <w:sz w:val="30"/>
          <w:szCs w:val="30"/>
          <w:rtl w:val="off"/>
        </w:rPr>
        <w:t xml:space="preserve"> (팀장 : </w:t>
      </w:r>
      <w:r>
        <w:rPr>
          <w:lang w:eastAsia="ko-KR"/>
          <w:rFonts w:ascii="Arial Unicode MS" w:eastAsia="Arial Unicode MS" w:hAnsi="Arial Unicode MS" w:cs="Arial Unicode MS"/>
          <w:sz w:val="30"/>
          <w:szCs w:val="30"/>
          <w:rtl w:val="off"/>
        </w:rPr>
        <w:t>박지환</w:t>
      </w:r>
      <w:r>
        <w:rPr>
          <w:rFonts w:ascii="Arial Unicode MS" w:eastAsia="Arial Unicode MS" w:hAnsi="Arial Unicode MS" w:cs="Arial Unicode MS"/>
          <w:sz w:val="30"/>
          <w:szCs w:val="30"/>
          <w:rtl w:val="off"/>
        </w:rPr>
        <w:t xml:space="preserve">, 팀원 : </w:t>
      </w:r>
      <w:r>
        <w:rPr>
          <w:lang w:eastAsia="ko-KR"/>
          <w:rFonts w:ascii="Arial Unicode MS" w:eastAsia="Arial Unicode MS" w:hAnsi="Arial Unicode MS" w:cs="Arial Unicode MS"/>
          <w:sz w:val="30"/>
          <w:szCs w:val="30"/>
          <w:rtl w:val="off"/>
        </w:rPr>
        <w:t>이지율, 김은서</w:t>
      </w:r>
      <w:r>
        <w:rPr>
          <w:rFonts w:ascii="Arial Unicode MS" w:eastAsia="Arial Unicode MS" w:hAnsi="Arial Unicode MS" w:cs="Arial Unicode MS"/>
          <w:sz w:val="30"/>
          <w:szCs w:val="30"/>
          <w:rtl w:val="off"/>
        </w:rPr>
        <w:t>)</w:t>
      </w:r>
      <w:r>
        <w:pict>
          <v:rect id="1025" style="margin-left:0pt;margin-top:0pt;width:0pt;height:1.5pt;mso-position-horizontal-relative:column;mso-position-vertical-relative:line;z-index:0" o:hrpct="1000" o:hralign="center" o:hrstd="t" o:hrnoshade="f" o:hr="t" o:allowincell="t" filled="t" fillcolor="#a0a0a0" stroked="f"/>
        </w:pict>
      </w:r>
    </w:p>
    <w:p>
      <w:pPr>
        <w:rPr>
          <w:b/>
          <w:sz w:val="26"/>
          <w:szCs w:val="26"/>
        </w:rPr>
      </w:pPr>
      <w:r>
        <w:rPr>
          <w:rFonts w:ascii="Arial Unicode MS" w:eastAsia="Arial Unicode MS" w:hAnsi="Arial Unicode MS" w:cs="Arial Unicode MS"/>
          <w:b/>
          <w:sz w:val="26"/>
          <w:szCs w:val="26"/>
          <w:rtl w:val="off"/>
        </w:rPr>
        <w:t>산업 분야 선택</w:t>
      </w:r>
      <w:r>
        <w:rPr>
          <w:rFonts w:ascii="Arial Unicode MS" w:eastAsia="Arial Unicode MS" w:hAnsi="Arial Unicode MS" w:cs="Arial Unicode MS"/>
          <w:b/>
          <w:sz w:val="26"/>
          <w:szCs w:val="26"/>
          <w:rtl w:val="off"/>
        </w:rPr>
        <w:br/>
      </w:r>
    </w:p>
    <w:tbl>
      <w:tblPr>
        <w:tblStyle w:val="Table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4514"/>
        <w:gridCol w:w="4514"/>
      </w:tblGrid>
      <w:tr>
        <w:trPr>
          <w:cantSplit/>
          <w:trHeight w:val="1619" w:hRule="atLeast"/>
        </w:trPr>
        <w:tc>
          <w:tcPr>
            <w:shd w:val="clear" w:color="auto" w:fill="auto"/>
            <w:tcMar>
              <w:top w:w="100" w:type="dxa"/>
              <w:left w:w="100" w:type="dxa"/>
              <w:bottom w:w="100" w:type="dxa"/>
              <w:right w:w="100" w:type="dxa"/>
            </w:tcMar>
            <w:vAlign w:val="top"/>
          </w:tcPr>
          <w:p>
            <w:pPr>
              <w:ind w:left="720" w:hanging="360"/>
              <w:numPr>
                <w:ilvl w:val="0"/>
                <w:numId w:val="1"/>
              </w:numPr>
              <w:spacing w:after="0" w:afterAutospacing="0" w:before="240" w:lineRule="auto"/>
            </w:pPr>
            <w:r>
              <w:rPr>
                <w:b/>
                <w:color w:val="252525"/>
                <w:rtl w:val="off"/>
              </w:rPr>
              <w:t xml:space="preserve">Robot : </w:t>
            </w:r>
            <w:r>
              <w:rPr>
                <w:rFonts w:ascii="Arial Unicode MS" w:eastAsia="Arial Unicode MS" w:hAnsi="Arial Unicode MS" w:cs="Arial Unicode MS"/>
                <w:b/>
                <w:rtl w:val="off"/>
              </w:rPr>
              <w:t>로봇 기술</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Agro Al : 농업</w:t>
            </w:r>
          </w:p>
          <w:p>
            <w:pPr>
              <w:ind w:left="720" w:hanging="360"/>
              <w:numPr>
                <w:ilvl w:val="0"/>
                <w:numId w:val="1"/>
              </w:numPr>
              <w:spacing w:after="0" w:afterAutospacing="0" w:before="0" w:beforeAutospacing="0" w:lineRule="auto"/>
            </w:pPr>
            <w:r>
              <w:rPr>
                <w:b/>
                <w:color w:val="252525"/>
                <w:rtl w:val="off"/>
              </w:rPr>
              <w:t xml:space="preserve">Mobility : </w:t>
            </w:r>
            <w:r>
              <w:rPr>
                <w:rFonts w:ascii="Arial Unicode MS" w:eastAsia="Arial Unicode MS" w:hAnsi="Arial Unicode MS" w:cs="Arial Unicode MS"/>
                <w:b/>
                <w:rtl w:val="off"/>
              </w:rPr>
              <w:t>이동수단</w:t>
            </w:r>
          </w:p>
          <w:p>
            <w:pPr>
              <w:ind w:left="720" w:hanging="360"/>
              <w:numPr>
                <w:ilvl w:val="0"/>
                <w:numId w:val="1"/>
              </w:numPr>
              <w:spacing w:after="0" w:afterAutospacing="0" w:before="0" w:beforeAutospacing="0" w:lineRule="auto"/>
            </w:pPr>
            <w:r>
              <w:rPr>
                <w:b/>
                <w:color w:val="252525"/>
                <w:rtl w:val="off"/>
              </w:rPr>
              <w:t xml:space="preserve">Ad/Media : </w:t>
            </w:r>
            <w:r>
              <w:rPr>
                <w:rFonts w:ascii="Arial Unicode MS" w:eastAsia="Arial Unicode MS" w:hAnsi="Arial Unicode MS" w:cs="Arial Unicode MS"/>
                <w:b/>
                <w:rtl w:val="off"/>
              </w:rPr>
              <w:t>광고/미디어</w:t>
            </w:r>
          </w:p>
          <w:p>
            <w:pPr>
              <w:ind w:left="720" w:hanging="360"/>
              <w:numPr>
                <w:ilvl w:val="0"/>
                <w:numId w:val="1"/>
              </w:numPr>
              <w:spacing w:after="240" w:before="0" w:beforeAutospacing="0" w:lineRule="auto"/>
            </w:pPr>
            <w:r>
              <w:rPr>
                <w:rFonts w:ascii="Arial Unicode MS" w:eastAsia="Arial Unicode MS" w:hAnsi="Arial Unicode MS" w:cs="Arial Unicode MS"/>
                <w:b/>
                <w:color w:val="252525"/>
                <w:rtl w:val="off"/>
              </w:rPr>
              <w:t>Education : 교육</w:t>
            </w:r>
          </w:p>
        </w:tc>
        <w:tc>
          <w:tcPr>
            <w:shd w:val="clear" w:color="auto" w:fill="auto"/>
            <w:tcMar>
              <w:top w:w="100" w:type="dxa"/>
              <w:left w:w="100" w:type="dxa"/>
              <w:bottom w:w="100" w:type="dxa"/>
              <w:right w:w="100" w:type="dxa"/>
            </w:tcMar>
            <w:vAlign w:val="top"/>
          </w:tcPr>
          <w:p>
            <w:pPr>
              <w:ind w:left="720" w:hanging="360"/>
              <w:numPr>
                <w:ilvl w:val="0"/>
                <w:numId w:val="1"/>
              </w:numPr>
              <w:spacing w:after="0" w:afterAutospacing="0" w:before="240" w:lineRule="auto"/>
            </w:pPr>
            <w:r>
              <w:rPr>
                <w:rFonts w:ascii="Arial Unicode MS" w:eastAsia="Arial Unicode MS" w:hAnsi="Arial Unicode MS" w:cs="Arial Unicode MS"/>
                <w:b/>
                <w:color w:val="252525"/>
                <w:rtl w:val="off"/>
              </w:rPr>
              <w:t>Finance : 경제</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Healthcare : 헬스케어</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Logistics : 물류</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Manufacturing : 제조</w:t>
            </w:r>
          </w:p>
          <w:p>
            <w:pPr>
              <w:ind w:left="720" w:hanging="360"/>
              <w:numPr>
                <w:ilvl w:val="0"/>
                <w:numId w:val="1"/>
              </w:numPr>
              <w:spacing w:after="240" w:before="0" w:beforeAutospacing="0" w:lineRule="auto"/>
            </w:pPr>
            <w:r>
              <w:rPr>
                <w:rFonts w:ascii="Arial Unicode MS" w:eastAsia="Arial Unicode MS" w:hAnsi="Arial Unicode MS" w:cs="Arial Unicode MS"/>
                <w:b/>
                <w:color w:val="252525"/>
                <w:rtl w:val="off"/>
              </w:rPr>
              <w:t>Metaverse : 메타버스</w:t>
            </w:r>
          </w:p>
        </w:tc>
      </w:tr>
    </w:tbl>
    <w:p>
      <w:pPr>
        <w:ind w:left="0" w:firstLine="0"/>
        <w:rPr>
          <w:b/>
          <w:color w:val="252525"/>
        </w:rPr>
      </w:pPr>
    </w:p>
    <w:p>
      <w:pPr>
        <w:ind w:left="0" w:firstLine="0"/>
        <w:rPr>
          <w:b/>
          <w:sz w:val="26"/>
          <w:szCs w:val="26"/>
        </w:rPr>
      </w:pPr>
      <w:r>
        <w:pict>
          <v:rect id="1026" style="margin-left:0pt;margin-top:0pt;width:0pt;height:1.5pt;mso-position-horizontal-relative:column;mso-position-vertical-relative:line;z-index:0" o:hrpct="1000" o:hralign="center" o:hrstd="t" o:hrnoshade="f" o:hr="t" o:allowincell="t" filled="t" fillcolor="#a0a0a0" stroked="f"/>
        </w:pict>
      </w:r>
      <w:r>
        <w:rPr>
          <w:b/>
          <w:color w:val="252525"/>
          <w:rtl w:val="off"/>
        </w:rPr>
        <w:br/>
      </w:r>
      <w:r>
        <w:rPr>
          <w:rFonts w:ascii="Arial Unicode MS" w:eastAsia="Arial Unicode MS" w:hAnsi="Arial Unicode MS" w:cs="Arial Unicode MS"/>
          <w:b/>
          <w:sz w:val="26"/>
          <w:szCs w:val="26"/>
          <w:rtl w:val="off"/>
        </w:rPr>
        <w:t>아이디어 공유 (자유롭게 작성)</w:t>
      </w:r>
    </w:p>
    <w:tbl>
      <w:tblPr>
        <w:tblStyle w:val="Table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9029"/>
      </w:tblGrid>
      <w:tr>
        <w:trPr>
          <w:cantSplit/>
          <w:trHeight w:val="9420" w:hRule="atLeast"/>
        </w:trPr>
        <w:tc>
          <w:tcPr>
            <w:shd w:val="clear" w:color="auto" w:fill="auto"/>
            <w:tcMar>
              <w:top w:w="100" w:type="dxa"/>
              <w:left w:w="100" w:type="dxa"/>
              <w:bottom w:w="100" w:type="dxa"/>
              <w:right w:w="100" w:type="dxa"/>
            </w:tcMar>
            <w:vAlign w:val="top"/>
          </w:tcPr>
          <w:p>
            <w:pPr>
              <w:rPr>
                <w:b/>
                <w:bCs/>
              </w:rPr>
            </w:pPr>
            <w:r>
              <w:rPr>
                <w:b/>
                <w:bCs/>
              </w:rPr>
              <w:t>배터리 관리 AI가 배터리 수준, 잔여 거리 등을 판단하여 임무가 불가능하다고 판단이 되면 인근 드론의 배터리 상태를 확인하여 드론을 보내 배송을 이어간다.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lang w:eastAsia="ko-KR"/>
                <w:rFonts w:hint="eastAsia"/>
                <w:b/>
                <w:bCs/>
                <w:rtl w:val="off"/>
              </w:rPr>
            </w:pP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b/>
              </w:rPr>
            </w:pPr>
            <w:r>
              <w:rPr>
                <w:lang w:eastAsia="ko-KR"/>
                <w:b/>
                <w:bCs/>
                <w:rtl w:val="off"/>
              </w:rPr>
              <w:t>해야할것: 다른기업 들이 AI드론 배송을 어떻게 쓰는지/또 어떤식으로 활용하여 문제가 발생하는지 안하는지/문제가 발생할 경우 그 문제를 우리의 아이디어로 해결할 수 있는지.</w:t>
            </w:r>
          </w:p>
        </w:tc>
      </w:tr>
    </w:tbl>
    <w:p>
      <w:pPr>
        <w:rPr>
          <w:b/>
          <w:sz w:val="26"/>
          <w:szCs w:val="26"/>
        </w:rPr>
      </w:pPr>
      <w:r>
        <w:rPr>
          <w:rFonts w:ascii="Arial Unicode MS" w:eastAsia="Arial Unicode MS" w:hAnsi="Arial Unicode MS" w:cs="Arial Unicode MS"/>
          <w:b/>
          <w:sz w:val="26"/>
          <w:szCs w:val="26"/>
          <w:rtl w:val="off"/>
        </w:rPr>
        <w:t>아이디어 정리(한 문장으로 정리)</w:t>
      </w:r>
    </w:p>
    <w:p>
      <w:pPr>
        <w:rPr>
          <w:b/>
        </w:rPr>
      </w:pPr>
    </w:p>
    <w:p>
      <w:pPr>
        <w:rPr>
          <w:b/>
          <w:color w:val="0000FF"/>
        </w:rPr>
      </w:pPr>
      <w:r>
        <w:rPr>
          <w:b/>
          <w:rtl w:val="off"/>
        </w:rPr>
        <w:t>&gt;&gt;</w:t>
      </w:r>
      <w:r>
        <w:rPr>
          <w:rFonts w:ascii="Arial Unicode MS" w:eastAsia="Arial Unicode MS" w:hAnsi="Arial Unicode MS" w:cs="Arial Unicode MS"/>
          <w:b/>
          <w:color w:val="0000FF"/>
          <w:rtl w:val="off"/>
        </w:rPr>
        <w:t xml:space="preserve"> (아이디어 기입)</w:t>
      </w:r>
    </w:p>
    <w:p>
      <w:pPr>
        <w:rPr>
          <w:b/>
        </w:rPr>
      </w:pPr>
      <w:r>
        <w:rPr>
          <w:b/>
          <w:rtl w:val="off"/>
        </w:rPr>
        <w:br/>
      </w:r>
    </w:p>
    <w:p>
      <w:pPr>
        <w:rPr>
          <w:b/>
        </w:rPr>
      </w:pPr>
      <w:r>
        <w:pict>
          <v:rect id="1027" style="margin-left:0pt;margin-top:0pt;width:0pt;height:1.5pt;mso-position-horizontal-relative:column;mso-position-vertical-relative:line;z-index:0" o:hrpct="1000" o:hralign="center" o:hrstd="t" o:hrnoshade="f" o:hr="t" o:allowincell="t" filled="t" fillcolor="#a0a0a0" stroked="f"/>
        </w:pict>
      </w:r>
    </w:p>
    <w:p>
      <w:pPr>
        <w:rPr>
          <w:b/>
          <w:sz w:val="26"/>
          <w:szCs w:val="26"/>
        </w:rPr>
      </w:pPr>
      <w:r>
        <w:rPr>
          <w:rFonts w:ascii="Arial Unicode MS" w:eastAsia="Arial Unicode MS" w:hAnsi="Arial Unicode MS" w:cs="Arial Unicode MS"/>
          <w:b/>
          <w:sz w:val="26"/>
          <w:szCs w:val="26"/>
          <w:rtl w:val="off"/>
        </w:rPr>
        <w:t>PEST 조사</w:t>
      </w:r>
      <w:r>
        <w:rPr>
          <w:rFonts w:ascii="Arial Unicode MS" w:eastAsia="Arial Unicode MS" w:hAnsi="Arial Unicode MS" w:cs="Arial Unicode MS"/>
          <w:b/>
          <w:sz w:val="26"/>
          <w:szCs w:val="26"/>
          <w:rtl w:val="off"/>
        </w:rPr>
        <w:br/>
      </w:r>
    </w:p>
    <w:p>
      <w:pPr>
        <w:rPr>
          <w:b/>
        </w:rPr>
      </w:pPr>
      <w:r>
        <w:rPr>
          <w:rFonts w:ascii="Arial Unicode MS" w:eastAsia="Arial Unicode MS" w:hAnsi="Arial Unicode MS" w:cs="Arial Unicode MS"/>
          <w:b/>
          <w:rtl w:val="off"/>
        </w:rPr>
        <w:t>1. Politics(정치)</w:t>
      </w:r>
    </w:p>
    <w:p>
      <w:pPr>
        <w:ind w:firstLine="0"/>
        <w:shd w:val="clear" w:color="auto" w:fill="auto"/>
        <w:rPr>
          <w:caps w:val="off"/>
          <w:rFonts w:ascii="Arial" w:eastAsia="Arial" w:hAnsi="Arial" w:cs="Arial"/>
          <w:b w:val="0"/>
          <w:i w:val="0"/>
          <w:sz w:val="24"/>
        </w:rPr>
      </w:pPr>
      <w:r>
        <w:rPr>
          <w:b/>
          <w:rtl w:val="off"/>
        </w:rPr>
        <w:t xml:space="preserve"> -</w:t>
      </w:r>
      <w:r>
        <w:rPr>
          <w:lang w:eastAsia="ko-KR"/>
          <w:b/>
          <w:rtl w:val="off"/>
        </w:rPr>
        <w:t xml:space="preserve"> </w:t>
      </w:r>
      <w:r>
        <w:rPr>
          <w:caps w:val="off"/>
          <w:rFonts w:ascii="Arial" w:eastAsia="Arial" w:hAnsi="Arial" w:cs="Arial"/>
          <w:b/>
          <w:bCs/>
          <w:i w:val="0"/>
          <w:sz w:val="24"/>
        </w:rPr>
        <w:t>새로운 정책 : 드론의 비행 경로, 비행 고도, 비행 시간 등에 대한 규제와 함께, AI 드론의 운용에 대한 명확한 법적 기준이 마련되어야 합니다. 이런 정책이 생기면 해결하는 방법이 비행 허가, 조종자 자격, 보험 가입 등을 갖추고 운영한다.</w:t>
      </w:r>
    </w:p>
    <w:p>
      <w:pPr>
        <w:ind w:firstLine="0"/>
        <w:shd w:val="clear" w:color="auto" w:fill="auto"/>
        <w:rPr>
          <w:caps w:val="off"/>
          <w:rFonts w:ascii="Arial" w:eastAsia="Arial" w:hAnsi="Arial" w:cs="Arial"/>
          <w:b w:val="0"/>
          <w:i w:val="0"/>
          <w:sz w:val="24"/>
        </w:rPr>
      </w:pPr>
    </w:p>
    <w:p>
      <w:pPr>
        <w:rPr>
          <w:b/>
        </w:rPr>
      </w:pPr>
    </w:p>
    <w:p>
      <w:pPr>
        <w:ind w:firstLine="0"/>
        <w:shd w:val="clear" w:color="auto" w:fill="auto"/>
        <w:rPr>
          <w:caps w:val="off"/>
          <w:rFonts w:ascii="Arial" w:eastAsia="Arial" w:hAnsi="Arial" w:cs="Arial"/>
          <w:b w:val="0"/>
          <w:i w:val="0"/>
          <w:sz w:val="24"/>
        </w:rPr>
      </w:pPr>
      <w:r>
        <w:rPr>
          <w:b/>
          <w:rtl w:val="off"/>
        </w:rPr>
        <w:t xml:space="preserve"> -</w:t>
      </w:r>
      <w:r>
        <w:rPr>
          <w:lang w:eastAsia="ko-KR"/>
          <w:b/>
          <w:rtl w:val="off"/>
        </w:rPr>
        <w:t xml:space="preserve"> </w:t>
      </w:r>
      <w:r>
        <w:rPr>
          <w:caps w:val="off"/>
          <w:rFonts w:ascii="Arial" w:eastAsia="Arial" w:hAnsi="Arial" w:cs="Arial"/>
          <w:b/>
          <w:bCs/>
          <w:i w:val="0"/>
          <w:sz w:val="24"/>
        </w:rPr>
        <w:t>정치적 문제 가능성 : 드론을 날리면서 유출되면 안되는게 유출되거나 초상권으로 인해 시민 사회나 정치권에서 감시사회 논란이 커질 수 있기에 이걸 해결하기 위해 위치 정보, 얼굴, 주소 등의 데이터를 암호화 저장하고 사용 목적 제한한다.</w:t>
      </w:r>
    </w:p>
    <w:p>
      <w:pPr>
        <w:ind w:firstLine="0"/>
        <w:shd w:val="clear" w:color="auto" w:fill="auto"/>
        <w:rPr>
          <w:caps w:val="off"/>
          <w:rFonts w:ascii="Arial" w:eastAsia="Arial" w:hAnsi="Arial" w:cs="Arial"/>
          <w:b/>
          <w:bCs/>
          <w:i w:val="0"/>
          <w:sz w:val="24"/>
        </w:rPr>
      </w:pPr>
    </w:p>
    <w:p>
      <w:pPr>
        <w:rPr>
          <w:b/>
          <w:bCs/>
        </w:rPr>
      </w:pPr>
    </w:p>
    <w:p>
      <w:pPr>
        <w:ind w:firstLine="0"/>
        <w:shd w:val="clear" w:color="auto" w:fill="auto"/>
        <w:rPr>
          <w:caps w:val="off"/>
          <w:rFonts w:ascii="Arial" w:eastAsia="Arial" w:hAnsi="Arial" w:cs="Arial"/>
          <w:b w:val="0"/>
          <w:i w:val="0"/>
          <w:sz w:val="24"/>
        </w:rPr>
      </w:pPr>
      <w:r>
        <w:rPr>
          <w:b/>
          <w:bCs/>
          <w:rtl w:val="off"/>
        </w:rPr>
        <w:t xml:space="preserve"> -</w:t>
      </w:r>
      <w:r>
        <w:rPr>
          <w:lang w:eastAsia="ko-KR"/>
          <w:b/>
          <w:bCs/>
          <w:rtl w:val="off"/>
        </w:rPr>
        <w:t xml:space="preserve"> </w:t>
      </w:r>
      <w:r>
        <w:rPr>
          <w:caps w:val="off"/>
          <w:rFonts w:ascii="Arial" w:eastAsia="Arial" w:hAnsi="Arial" w:cs="Arial"/>
          <w:b/>
          <w:bCs/>
          <w:i w:val="0"/>
          <w:sz w:val="24"/>
        </w:rPr>
        <w:t>현재의 정책과 규제 : 배터리 부족 드론이 임무를 넘기고, 새로운 드론이 배송 중 사고(물건 파손, 낙하, 프라이버시 침해 등)를 낸다면 누가 책임지는지 규제한다.</w:t>
      </w:r>
    </w:p>
    <w:p>
      <w:pPr>
        <w:rPr>
          <w:b/>
        </w:rPr>
      </w:pPr>
    </w:p>
    <w:p>
      <w:pPr>
        <w:rPr>
          <w:b/>
        </w:rPr>
      </w:pPr>
      <w:r>
        <w:rPr>
          <w:b/>
          <w:rtl w:val="off"/>
        </w:rPr>
        <w:t xml:space="preserve"> -</w:t>
      </w:r>
      <w:r>
        <w:rPr>
          <w:lang w:eastAsia="ko-KR"/>
          <w:b/>
          <w:rtl w:val="off"/>
        </w:rPr>
        <w:t xml:space="preserve"> </w:t>
      </w:r>
    </w:p>
    <w:p>
      <w:pPr>
        <w:rPr>
          <w:b/>
        </w:rPr>
      </w:pPr>
    </w:p>
    <w:p>
      <w:pPr>
        <w:rPr>
          <w:b/>
        </w:rPr>
      </w:pPr>
    </w:p>
    <w:p>
      <w:pPr>
        <w:rPr>
          <w:b/>
        </w:rPr>
      </w:pPr>
      <w:r>
        <w:rPr>
          <w:rFonts w:ascii="Arial Unicode MS" w:eastAsia="Arial Unicode MS" w:hAnsi="Arial Unicode MS" w:cs="Arial Unicode MS"/>
          <w:b/>
          <w:rtl w:val="off"/>
        </w:rPr>
        <w:t>2. Economics(경제)</w:t>
      </w:r>
    </w:p>
    <w:p>
      <w:pPr>
        <w:rPr>
          <w:b w:val="0"/>
        </w:rPr>
      </w:pPr>
      <w:r>
        <w:rPr>
          <w:b/>
          <w:rtl w:val="off"/>
        </w:rPr>
        <w:t xml:space="preserve"> -</w:t>
      </w:r>
      <w:r>
        <w:rPr>
          <w:lang w:eastAsia="ko-KR"/>
          <w:b/>
          <w:rtl w:val="off"/>
        </w:rPr>
        <w:t xml:space="preserve"> </w:t>
      </w:r>
      <w:r>
        <w:rPr>
          <w:b/>
          <w:bCs/>
        </w:rPr>
        <w:t xml:space="preserve">배송 중단으로 인한 비용 손실을 줄일 수 있으며, 물류 운영의 최적화가 이루어져 드론 배송 서비스의 </w:t>
      </w:r>
      <w:r>
        <w:rPr>
          <w:b/>
          <w:bCs/>
        </w:rPr>
        <w:t>운영 효율성</w:t>
      </w:r>
      <w:r>
        <w:rPr>
          <w:b/>
          <w:bCs/>
        </w:rPr>
        <w:t xml:space="preserve">이 높아집니다. 결과적으로 </w:t>
      </w:r>
      <w:r>
        <w:rPr>
          <w:b/>
          <w:bCs/>
        </w:rPr>
        <w:t>운영비 절감</w:t>
      </w:r>
      <w:r>
        <w:rPr>
          <w:b/>
          <w:bCs/>
        </w:rPr>
        <w:t xml:space="preserve">과 </w:t>
      </w:r>
      <w:r>
        <w:rPr>
          <w:b/>
          <w:bCs/>
        </w:rPr>
        <w:t>비용 효율적인 배송 시스템</w:t>
      </w:r>
      <w:r>
        <w:rPr>
          <w:b/>
          <w:bCs/>
        </w:rPr>
        <w:t>이 구축될 수 있습니다.</w:t>
      </w:r>
    </w:p>
    <w:p>
      <w:pPr>
        <w:tabs>
          <w:tab w:val="left" w:pos="667"/>
        </w:tabs>
        <w:rPr>
          <w:b/>
        </w:rPr>
      </w:pPr>
    </w:p>
    <w:p>
      <w:pPr>
        <w:rPr>
          <w:b/>
        </w:rPr>
      </w:pPr>
      <w:r>
        <w:rPr>
          <w:b/>
          <w:rtl w:val="off"/>
        </w:rPr>
        <w:t xml:space="preserve"> -</w:t>
      </w:r>
      <w:r>
        <w:rPr>
          <w:lang w:eastAsia="ko-KR"/>
          <w:b/>
          <w:rtl w:val="off"/>
        </w:rPr>
        <w:t xml:space="preserve"> </w:t>
      </w:r>
      <w:r>
        <w:rPr>
          <w:b/>
          <w:bCs/>
        </w:rPr>
        <w:t xml:space="preserve">드론의 </w:t>
      </w:r>
      <w:r>
        <w:rPr>
          <w:b/>
          <w:bCs/>
        </w:rPr>
        <w:t>활용도를 극대화</w:t>
      </w:r>
      <w:r>
        <w:rPr>
          <w:b/>
          <w:bCs/>
        </w:rPr>
        <w:t xml:space="preserve">하고, 불필요한 </w:t>
      </w:r>
      <w:r>
        <w:rPr>
          <w:b/>
          <w:bCs/>
        </w:rPr>
        <w:t>빈 드론</w:t>
      </w:r>
      <w:r>
        <w:rPr>
          <w:b/>
          <w:bCs/>
        </w:rPr>
        <w:t>의 비행을 줄임으로써 운영 비용을 절감할 수 있습니다.</w:t>
      </w:r>
      <w:r>
        <w:rPr>
          <w:lang w:eastAsia="ko-KR"/>
          <w:b/>
          <w:bCs/>
          <w:rtl w:val="off"/>
        </w:rPr>
        <w:t xml:space="preserve"> </w:t>
      </w:r>
      <w:r>
        <w:rPr>
          <w:b/>
          <w:bCs/>
        </w:rPr>
        <w:t xml:space="preserve">드론의 </w:t>
      </w:r>
      <w:r>
        <w:rPr>
          <w:b/>
          <w:bCs/>
        </w:rPr>
        <w:t>비효율적인 비행</w:t>
      </w:r>
      <w:r>
        <w:rPr>
          <w:b/>
          <w:bCs/>
        </w:rPr>
        <w:t>을 방지</w:t>
      </w:r>
      <w:r>
        <w:rPr>
          <w:lang w:eastAsia="ko-KR"/>
          <w:b/>
          <w:bCs/>
          <w:rtl w:val="off"/>
        </w:rPr>
        <w:t>함,</w:t>
      </w:r>
      <w:r>
        <w:rPr>
          <w:b/>
          <w:bCs/>
        </w:rPr>
        <w:t xml:space="preserve"> 드론 운용에 드는 </w:t>
      </w:r>
      <w:r>
        <w:rPr>
          <w:b/>
          <w:bCs/>
        </w:rPr>
        <w:t>전체 비용</w:t>
      </w:r>
      <w:r>
        <w:rPr>
          <w:b/>
          <w:bCs/>
        </w:rPr>
        <w:t>을 크게 줄일 수 있습니다.</w:t>
      </w:r>
      <w:r>
        <w:rPr>
          <w:b/>
        </w:rPr>
        <w:tab/>
      </w:r>
    </w:p>
    <w:p>
      <w:pPr>
        <w:rPr>
          <w:b/>
        </w:rPr>
      </w:pPr>
      <w:r>
        <w:rPr>
          <w:b/>
          <w:rtl w:val="off"/>
        </w:rPr>
        <w:t xml:space="preserve"> -</w:t>
      </w:r>
    </w:p>
    <w:p>
      <w:pPr>
        <w:rPr>
          <w:b/>
        </w:rPr>
      </w:pPr>
      <w:r>
        <w:rPr>
          <w:b/>
          <w:rtl w:val="off"/>
        </w:rPr>
        <w:t xml:space="preserve"> -</w:t>
      </w:r>
    </w:p>
    <w:p>
      <w:pPr>
        <w:rPr>
          <w:b/>
        </w:rPr>
      </w:pPr>
    </w:p>
    <w:p>
      <w:pPr>
        <w:rPr>
          <w:b/>
        </w:rPr>
      </w:pPr>
    </w:p>
    <w:p>
      <w:pPr>
        <w:rPr>
          <w:b/>
        </w:rPr>
      </w:pPr>
      <w:r>
        <w:rPr>
          <w:rFonts w:ascii="Arial Unicode MS" w:eastAsia="Arial Unicode MS" w:hAnsi="Arial Unicode MS" w:cs="Arial Unicode MS"/>
          <w:b/>
          <w:rtl w:val="off"/>
        </w:rPr>
        <w:t>3. Social(소셜)</w:t>
      </w:r>
    </w:p>
    <w:p>
      <w:pPr>
        <w:rPr>
          <w:lang w:eastAsia="ko-KR"/>
          <w:rFonts w:hint="eastAsia"/>
          <w:b/>
          <w:bCs/>
          <w:rtl w:val="off"/>
        </w:rPr>
      </w:pPr>
      <w:r>
        <w:rPr>
          <w:b/>
          <w:rtl w:val="off"/>
        </w:rPr>
        <w:t xml:space="preserve"> -</w:t>
      </w:r>
      <w:r>
        <w:rPr>
          <w:lang w:eastAsia="ko-KR"/>
          <w:b/>
          <w:rtl w:val="off"/>
        </w:rPr>
        <w:t xml:space="preserve"> 드론 배송중 배터리 부족을 해결하여 </w:t>
      </w:r>
      <w:r>
        <w:rPr>
          <w:b/>
          <w:bCs/>
        </w:rPr>
        <w:t xml:space="preserve">배송 과정에서의 불확실성을 줄이고 </w:t>
      </w:r>
      <w:r>
        <w:rPr>
          <w:b/>
          <w:bCs/>
        </w:rPr>
        <w:t>고객의 신뢰</w:t>
      </w:r>
      <w:r>
        <w:rPr>
          <w:b/>
          <w:bCs/>
        </w:rPr>
        <w:t>를 높일 수 있습니다.</w:t>
      </w:r>
    </w:p>
    <w:p>
      <w:pPr>
        <w:rPr>
          <w:b/>
        </w:rPr>
      </w:pPr>
    </w:p>
    <w:p>
      <w:pPr>
        <w:rPr>
          <w:b w:val="0"/>
        </w:rPr>
      </w:pPr>
      <w:r>
        <w:rPr>
          <w:b/>
          <w:rtl w:val="off"/>
        </w:rPr>
        <w:t xml:space="preserve"> -</w:t>
      </w:r>
      <w:r>
        <w:rPr>
          <w:lang w:eastAsia="ko-KR"/>
          <w:b/>
          <w:rtl w:val="off"/>
        </w:rPr>
        <w:t xml:space="preserve"> </w:t>
      </w:r>
      <w:r>
        <w:rPr>
          <w:b/>
          <w:bCs/>
        </w:rPr>
        <w:t xml:space="preserve">대도시뿐만 아니라 </w:t>
      </w:r>
      <w:r>
        <w:rPr>
          <w:b/>
          <w:bCs/>
        </w:rPr>
        <w:t>교외 지역이나 소외된 지역에서도</w:t>
      </w:r>
      <w:r>
        <w:rPr>
          <w:b/>
          <w:bCs/>
        </w:rPr>
        <w:t xml:space="preserve">드론 배송 서비스를 안정적으로 제공할 수 있게 되며, 이로 인해 </w:t>
      </w:r>
      <w:r>
        <w:rPr>
          <w:b/>
          <w:bCs/>
        </w:rPr>
        <w:t>지역 간 서비스 격차</w:t>
      </w:r>
      <w:r>
        <w:rPr>
          <w:b/>
          <w:bCs/>
        </w:rPr>
        <w:t xml:space="preserve">를 해소할 수 있습니다. 경제적 여건에 관계없이 </w:t>
      </w:r>
      <w:r>
        <w:rPr>
          <w:b/>
          <w:bCs/>
        </w:rPr>
        <w:t>전국적으로 균등한 배송 서비스</w:t>
      </w:r>
      <w:r>
        <w:rPr>
          <w:b/>
          <w:bCs/>
        </w:rPr>
        <w:t>가 가능해지는 사회적 이점이 생깁니다.</w:t>
      </w:r>
    </w:p>
    <w:p>
      <w:pPr>
        <w:rPr>
          <w:b/>
        </w:rPr>
      </w:pPr>
    </w:p>
    <w:p>
      <w:pPr>
        <w:rPr>
          <w:b/>
        </w:rPr>
      </w:pPr>
      <w:r>
        <w:rPr>
          <w:b/>
          <w:rtl w:val="off"/>
        </w:rPr>
        <w:t xml:space="preserve"> -</w:t>
      </w:r>
    </w:p>
    <w:p>
      <w:pPr>
        <w:rPr>
          <w:b/>
        </w:rPr>
      </w:pPr>
      <w:r>
        <w:rPr>
          <w:b/>
          <w:rtl w:val="off"/>
        </w:rPr>
        <w:t xml:space="preserve"> -</w:t>
      </w:r>
    </w:p>
    <w:p>
      <w:pPr>
        <w:rPr>
          <w:b/>
        </w:rPr>
      </w:pPr>
    </w:p>
    <w:p>
      <w:pPr>
        <w:rPr>
          <w:b/>
        </w:rPr>
      </w:pPr>
    </w:p>
    <w:p>
      <w:pPr>
        <w:rPr>
          <w:b/>
        </w:rPr>
      </w:pPr>
      <w:r>
        <w:rPr>
          <w:rFonts w:ascii="Arial Unicode MS" w:eastAsia="Arial Unicode MS" w:hAnsi="Arial Unicode MS" w:cs="Arial Unicode MS"/>
          <w:b/>
          <w:rtl w:val="off"/>
        </w:rPr>
        <w:t>4. Technology(기술)</w:t>
      </w:r>
    </w:p>
    <w:p>
      <w:pPr>
        <w:rPr>
          <w:b w:val="0"/>
        </w:rPr>
      </w:pPr>
      <w:r>
        <w:rPr>
          <w:b/>
          <w:rtl w:val="off"/>
        </w:rPr>
        <w:t xml:space="preserve"> -</w:t>
      </w:r>
      <w:r>
        <w:rPr>
          <w:lang w:eastAsia="ko-KR"/>
          <w:b/>
          <w:rtl w:val="off"/>
        </w:rPr>
        <w:t xml:space="preserve"> </w:t>
      </w:r>
      <w:r>
        <w:rPr>
          <w:b/>
          <w:bCs/>
        </w:rPr>
        <w:t xml:space="preserve">드론의 비효율적인 비행을 줄이고, 배터리 소모를 최적화함으로써 드론의 </w:t>
      </w:r>
      <w:r>
        <w:rPr>
          <w:b/>
          <w:bCs/>
        </w:rPr>
        <w:t>자원 활용도를 극대화</w:t>
      </w:r>
      <w:r>
        <w:rPr>
          <w:b/>
          <w:bCs/>
        </w:rPr>
        <w:t xml:space="preserve">합니다. 이를 통해 </w:t>
      </w:r>
      <w:r>
        <w:rPr>
          <w:b/>
          <w:bCs/>
        </w:rPr>
        <w:t>최적화된 배송 경로</w:t>
      </w:r>
      <w:r>
        <w:rPr>
          <w:b/>
          <w:bCs/>
        </w:rPr>
        <w:t xml:space="preserve">와 </w:t>
      </w:r>
      <w:r>
        <w:rPr>
          <w:b/>
          <w:bCs/>
        </w:rPr>
        <w:t>자원의 절약</w:t>
      </w:r>
      <w:r>
        <w:rPr>
          <w:b/>
          <w:bCs/>
        </w:rPr>
        <w:t>이 가능합니다.</w:t>
      </w:r>
    </w:p>
    <w:p>
      <w:pPr>
        <w:rPr>
          <w:b/>
        </w:rPr>
      </w:pPr>
    </w:p>
    <w:p>
      <w:pPr>
        <w:rPr>
          <w:b w:val="0"/>
        </w:rPr>
      </w:pPr>
      <w:r>
        <w:rPr>
          <w:b/>
          <w:rtl w:val="off"/>
        </w:rPr>
        <w:t xml:space="preserve"> -</w:t>
      </w:r>
      <w:r>
        <w:rPr>
          <w:lang w:eastAsia="ko-KR"/>
          <w:b/>
          <w:rtl w:val="off"/>
        </w:rPr>
        <w:t xml:space="preserve"> </w:t>
      </w:r>
      <w:r>
        <w:rPr>
          <w:b/>
          <w:bCs/>
        </w:rPr>
        <w:t xml:space="preserve">AI 시스템이 </w:t>
      </w:r>
      <w:r>
        <w:rPr>
          <w:b/>
          <w:bCs/>
        </w:rPr>
        <w:t>실시간으로 상태를 분석</w:t>
      </w:r>
      <w:r>
        <w:rPr>
          <w:b/>
          <w:bCs/>
        </w:rPr>
        <w:t xml:space="preserve">하고, </w:t>
      </w:r>
      <w:r>
        <w:rPr>
          <w:b/>
          <w:bCs/>
        </w:rPr>
        <w:t>비상 상황을 판단</w:t>
      </w:r>
      <w:r>
        <w:rPr>
          <w:b/>
          <w:bCs/>
        </w:rPr>
        <w:t xml:space="preserve">하여 다른 드론으로 자동으로 임무를 인계하는 방식으로 장애 상황을 해결합니다. 이 시스템은 </w:t>
      </w:r>
      <w:r>
        <w:rPr>
          <w:b/>
          <w:bCs/>
        </w:rPr>
        <w:t>비상 대응 자동화</w:t>
      </w:r>
      <w:r>
        <w:rPr>
          <w:b/>
          <w:bCs/>
        </w:rPr>
        <w:t xml:space="preserve">를 통해 </w:t>
      </w:r>
      <w:r>
        <w:rPr>
          <w:b/>
          <w:bCs/>
        </w:rPr>
        <w:t>사고를 예방</w:t>
      </w:r>
      <w:r>
        <w:rPr>
          <w:b/>
          <w:bCs/>
        </w:rPr>
        <w:t>하고 배송을 지속적으로 이어나갈 수 있게 합니다.</w:t>
      </w:r>
    </w:p>
    <w:p>
      <w:pPr>
        <w:rPr>
          <w:b/>
        </w:rPr>
      </w:pPr>
    </w:p>
    <w:p>
      <w:pPr>
        <w:rPr>
          <w:b/>
        </w:rPr>
      </w:pPr>
      <w:r>
        <w:rPr>
          <w:b/>
          <w:rtl w:val="off"/>
        </w:rPr>
        <w:t xml:space="preserve"> -</w:t>
      </w:r>
    </w:p>
    <w:p>
      <w:pPr>
        <w:rPr>
          <w:b/>
        </w:rPr>
      </w:pPr>
      <w:r>
        <w:rPr>
          <w:b/>
          <w:rtl w:val="off"/>
        </w:rPr>
        <w:t xml:space="preserve"> -</w:t>
      </w:r>
      <w:r>
        <w:rPr>
          <w:b/>
          <w:rtl w:val="off"/>
        </w:rPr>
        <w:br/>
      </w:r>
      <w:r>
        <w:rPr>
          <w:b/>
          <w:rtl w:val="off"/>
        </w:rPr>
        <w:br/>
      </w:r>
      <w:r>
        <w:rPr>
          <w:b/>
          <w:rtl w:val="off"/>
        </w:rPr>
        <w:br/>
      </w:r>
      <w:r>
        <w:rPr>
          <w:b/>
          <w:rtl w:val="off"/>
        </w:rPr>
        <w:br/>
      </w:r>
      <w:r>
        <w:rPr>
          <w:b/>
          <w:rtl w:val="off"/>
        </w:rPr>
        <w:br/>
      </w:r>
      <w:r>
        <w:rPr>
          <w:b/>
          <w:rtl w:val="off"/>
        </w:rPr>
        <w:br/>
      </w:r>
    </w:p>
    <w:p>
      <w:pPr>
        <w:rPr>
          <w:b/>
        </w:rPr>
      </w:pPr>
      <w:r>
        <w:pict>
          <v:rect id="1028" style="margin-left:0pt;margin-top:0pt;width:0pt;height:1.5pt;mso-position-horizontal-relative:column;mso-position-vertical-relative:line;z-index:0" o:hrpct="1000" o:hralign="center" o:hrstd="t" o:hrnoshade="f" o:hr="t" o:allowincell="t" filled="t" fillcolor="#a0a0a0" stroked="f"/>
        </w:pict>
      </w:r>
    </w:p>
    <w:p>
      <w:pPr>
        <w:rPr>
          <w:b/>
        </w:rPr>
      </w:pPr>
      <w:r>
        <w:rPr>
          <w:rFonts w:ascii="Arial Unicode MS" w:eastAsia="Arial Unicode MS" w:hAnsi="Arial Unicode MS" w:cs="Arial Unicode MS"/>
          <w:b/>
          <w:sz w:val="26"/>
          <w:szCs w:val="26"/>
          <w:rtl w:val="off"/>
        </w:rPr>
        <w:t>질문!</w:t>
      </w:r>
    </w:p>
    <w:p>
      <w:pPr>
        <w:rPr>
          <w:b/>
        </w:rPr>
      </w:pPr>
      <w:r>
        <w:rPr>
          <w:b/>
          <w:rtl w:val="off"/>
        </w:rPr>
        <w:t xml:space="preserve"> -</w:t>
      </w:r>
    </w:p>
    <w:p>
      <w:pPr>
        <w:rPr>
          <w:b/>
        </w:rPr>
      </w:pPr>
      <w:r>
        <w:rPr>
          <w:b/>
          <w:rtl w:val="off"/>
        </w:rPr>
        <w:t xml:space="preserve"> - </w:t>
      </w:r>
    </w:p>
    <w:p>
      <w:pPr>
        <w:rPr>
          <w:b/>
        </w:rPr>
      </w:pPr>
      <w:r>
        <w:rPr>
          <w:b/>
          <w:rtl w:val="off"/>
        </w:rPr>
        <w:t xml:space="preserve"> - </w:t>
      </w:r>
    </w:p>
    <w:p>
      <w:pPr>
        <w:rPr>
          <w:b/>
          <w:sz w:val="26"/>
          <w:szCs w:val="26"/>
        </w:rPr>
      </w:pPr>
      <w:r>
        <w:rPr>
          <w:b/>
          <w:rtl w:val="off"/>
        </w:rPr>
        <w:t xml:space="preserve"> - </w:t>
      </w:r>
    </w:p>
    <w:sectPr>
      <w:pgSz w:w="11909" w:h="16834"/>
      <w:pgMar w:top="1440" w:right="1440" w:bottom="1440" w:left="1440" w:header="720" w:footer="720" w:gutter="0"/>
      <w:cols/>
      <w:docGrid w:linePitch="360"/>
      <w:headerReference w:type="default" r:id="rId1"/>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family w:val="Arial Unicode MS"/>
    <w:charset w:val="00"/>
    <w:notTrueType w:val="false"/>
    <w:sig w:usb0="7FFFFFFF" w:usb1="7FFFFFFF" w:usb2="0000003F" w:usb3="00000001" w:csb0="603F01FF" w:csb1="7FFFFFFF"/>
  </w:font>
  <w:font w:name="Arial">
    <w:panose1 w:val="020B0604020202020204"/>
    <w:family w:val="Arial"/>
    <w:charset w:val="00"/>
    <w:notTrueType w:val="false"/>
    <w:sig w:usb0="E0002EFF" w:usb1="C000785B"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Pr/>
    </w:pPr>
    <w:r>
      <w:rPr>
        <w:rtl w:val="off"/>
      </w:rPr>
      <w:t>25.05.07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customStyle="1" w:styleId="Normal">
    <w:name w:val="normal"/>
  </w:style>
  <w:style w:type="table" w:customStyle="1" w:styleId="TableNormal">
    <w:name w:val="Table 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customStyle="1" w:styleId="Table1">
    <w:basedOn w:val="TableNormal"/>
    <w:tblPr>
      <w:tblCellMar>
        <w:top w:w="100" w:type="dxa"/>
        <w:left w:w="100" w:type="dxa"/>
        <w:bottom w:w="100" w:type="dxa"/>
        <w:right w:w="100"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modified xsi:type="dcterms:W3CDTF">2025-05-14T05:26:41Z</dcterms:modified>
  <cp:version>1200.0100.01</cp:version>
</cp:coreProperties>
</file>