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DC44A7" w:rsidP="004A1443" w14:paraId="35738697" w14:textId="39C165DB">
      <w:pPr>
        <w:jc w:val="both"/>
        <w:rPr>
          <w:rFonts w:ascii="Times New Roman" w:hAnsi="Times New Roman" w:cs="Times New Roman"/>
          <w:sz w:val="24"/>
          <w:szCs w:val="24"/>
        </w:rPr>
      </w:pPr>
      <w:r>
        <w:rPr>
          <w:rFonts w:ascii="Times New Roman" w:hAnsi="Times New Roman" w:cs="Times New Roman"/>
          <w:sz w:val="24"/>
          <w:szCs w:val="24"/>
        </w:rPr>
        <w:tab/>
        <w:t xml:space="preserve">Our ISA leaves room for </w:t>
      </w:r>
      <w:r w:rsidR="008F4562">
        <w:rPr>
          <w:rFonts w:ascii="Times New Roman" w:hAnsi="Times New Roman" w:cs="Times New Roman"/>
          <w:sz w:val="24"/>
          <w:szCs w:val="24"/>
        </w:rPr>
        <w:t>more instructions</w:t>
      </w:r>
      <w:r>
        <w:rPr>
          <w:rFonts w:ascii="Times New Roman" w:hAnsi="Times New Roman" w:cs="Times New Roman"/>
          <w:sz w:val="24"/>
          <w:szCs w:val="24"/>
        </w:rPr>
        <w:t xml:space="preserve"> in almost every addressing mode. Further arithmetic operations could be added. </w:t>
      </w:r>
      <w:r w:rsidR="008F4562">
        <w:rPr>
          <w:rFonts w:ascii="Times New Roman" w:hAnsi="Times New Roman" w:cs="Times New Roman"/>
          <w:sz w:val="24"/>
          <w:szCs w:val="24"/>
        </w:rPr>
        <w:t>As an example,</w:t>
      </w:r>
      <w:r>
        <w:rPr>
          <w:rFonts w:ascii="Times New Roman" w:hAnsi="Times New Roman" w:cs="Times New Roman"/>
          <w:sz w:val="24"/>
          <w:szCs w:val="24"/>
        </w:rPr>
        <w:t xml:space="preserve"> reverse SUB</w:t>
      </w:r>
      <w:r w:rsidR="008F4562">
        <w:rPr>
          <w:rFonts w:ascii="Times New Roman" w:hAnsi="Times New Roman" w:cs="Times New Roman"/>
          <w:sz w:val="24"/>
          <w:szCs w:val="24"/>
        </w:rPr>
        <w:t xml:space="preserve"> could be a useful choice. In this form,</w:t>
      </w:r>
      <w:r w:rsidR="00DD03DF">
        <w:rPr>
          <w:rFonts w:ascii="Times New Roman" w:hAnsi="Times New Roman" w:cs="Times New Roman"/>
          <w:sz w:val="24"/>
          <w:szCs w:val="24"/>
        </w:rPr>
        <w:t xml:space="preserve"> the destination register </w:t>
      </w:r>
      <w:r w:rsidR="008F4562">
        <w:rPr>
          <w:rFonts w:ascii="Times New Roman" w:hAnsi="Times New Roman" w:cs="Times New Roman"/>
          <w:sz w:val="24"/>
          <w:szCs w:val="24"/>
        </w:rPr>
        <w:t>would be the</w:t>
      </w:r>
      <w:r w:rsidR="00DD03DF">
        <w:rPr>
          <w:rFonts w:ascii="Times New Roman" w:hAnsi="Times New Roman" w:cs="Times New Roman"/>
          <w:sz w:val="24"/>
          <w:szCs w:val="24"/>
        </w:rPr>
        <w:t xml:space="preserve"> one being subtracted from the source register. </w:t>
      </w:r>
      <w:r w:rsidR="008F4562">
        <w:rPr>
          <w:rFonts w:ascii="Times New Roman" w:hAnsi="Times New Roman" w:cs="Times New Roman"/>
          <w:sz w:val="24"/>
          <w:szCs w:val="24"/>
        </w:rPr>
        <w:t xml:space="preserve">The general width of the modules is 16 bits. </w:t>
      </w:r>
      <w:r w:rsidR="00DD03DF">
        <w:rPr>
          <w:rFonts w:ascii="Times New Roman" w:hAnsi="Times New Roman" w:cs="Times New Roman"/>
          <w:sz w:val="24"/>
          <w:szCs w:val="24"/>
        </w:rPr>
        <w:t xml:space="preserve">A whole range of arithmetic </w:t>
      </w:r>
      <w:r w:rsidR="008F4562">
        <w:rPr>
          <w:rFonts w:ascii="Times New Roman" w:hAnsi="Times New Roman" w:cs="Times New Roman"/>
          <w:sz w:val="24"/>
          <w:szCs w:val="24"/>
        </w:rPr>
        <w:t>instructions</w:t>
      </w:r>
      <w:r w:rsidR="00DD03DF">
        <w:rPr>
          <w:rFonts w:ascii="Times New Roman" w:hAnsi="Times New Roman" w:cs="Times New Roman"/>
          <w:sz w:val="24"/>
          <w:szCs w:val="24"/>
        </w:rPr>
        <w:t xml:space="preserve"> could be introduced that take one register, and perform o</w:t>
      </w:r>
      <w:r w:rsidR="008F4562">
        <w:rPr>
          <w:rFonts w:ascii="Times New Roman" w:hAnsi="Times New Roman" w:cs="Times New Roman"/>
          <w:sz w:val="24"/>
          <w:szCs w:val="24"/>
        </w:rPr>
        <w:t>perations</w:t>
      </w:r>
      <w:r w:rsidR="00DD03DF">
        <w:rPr>
          <w:rFonts w:ascii="Times New Roman" w:hAnsi="Times New Roman" w:cs="Times New Roman"/>
          <w:sz w:val="24"/>
          <w:szCs w:val="24"/>
        </w:rPr>
        <w:t xml:space="preserve"> taking the 2 bytes as operands. </w:t>
      </w:r>
      <w:r>
        <w:rPr>
          <w:rFonts w:ascii="Times New Roman" w:hAnsi="Times New Roman" w:cs="Times New Roman"/>
          <w:sz w:val="24"/>
          <w:szCs w:val="24"/>
        </w:rPr>
        <w:t>The current multiplication block functions for unsigned inputs. Implementing MLS is crucial for a well-rounded general-purpose CPU. Booth's algorithm helps in reducing the operation's latency. 
</w:t>
      </w:r>
    </w:p>
    <w:p w:rsidR="00142FE0" w:rsidP="004A1443" w14:paraId="7C6A6EEB" w14:textId="1795C1D7">
      <w:pPr>
        <w:jc w:val="both"/>
        <w:rPr>
          <w:rFonts w:ascii="Times New Roman" w:hAnsi="Times New Roman" w:cs="Times New Roman"/>
          <w:sz w:val="24"/>
          <w:szCs w:val="24"/>
        </w:rPr>
      </w:pPr>
      <w:r>
        <w:rPr>
          <w:rFonts w:ascii="Times New Roman" w:hAnsi="Times New Roman" w:cs="Times New Roman"/>
          <w:sz w:val="24"/>
          <w:szCs w:val="24"/>
        </w:rPr>
        <w:tab/>
        <w:t xml:space="preserve">Latency could be improved upon in every segment, particularly in the ALU and the decoder blocks. If that is no longer possible there is a more drastic solution. The introduction of a new state for the decoding segment of each the instruction. This would turn every instruction 1 cycle longer. However, with pipelining all in all would be a significant improvement to the CPU. </w:t>
      </w:r>
      <w:r w:rsidR="00822376">
        <w:rPr>
          <w:rFonts w:ascii="Times New Roman" w:hAnsi="Times New Roman" w:cs="Times New Roman"/>
          <w:sz w:val="24"/>
          <w:szCs w:val="24"/>
        </w:rPr>
        <w:t>To achieve this, m</w:t>
      </w:r>
      <w:r>
        <w:rPr>
          <w:rFonts w:ascii="Times New Roman" w:hAnsi="Times New Roman" w:cs="Times New Roman"/>
          <w:sz w:val="24"/>
          <w:szCs w:val="24"/>
        </w:rPr>
        <w:t xml:space="preserve">ajor </w:t>
      </w:r>
      <w:r w:rsidR="00822376">
        <w:rPr>
          <w:rFonts w:ascii="Times New Roman" w:hAnsi="Times New Roman" w:cs="Times New Roman"/>
          <w:sz w:val="24"/>
          <w:szCs w:val="24"/>
        </w:rPr>
        <w:t>modifications</w:t>
      </w:r>
      <w:r>
        <w:rPr>
          <w:rFonts w:ascii="Times New Roman" w:hAnsi="Times New Roman" w:cs="Times New Roman"/>
          <w:sz w:val="24"/>
          <w:szCs w:val="24"/>
        </w:rPr>
        <w:t xml:space="preserve"> </w:t>
      </w:r>
      <w:r w:rsidR="00822376">
        <w:rPr>
          <w:rFonts w:ascii="Times New Roman" w:hAnsi="Times New Roman" w:cs="Times New Roman"/>
          <w:sz w:val="24"/>
          <w:szCs w:val="24"/>
        </w:rPr>
        <w:t>must be done to</w:t>
      </w:r>
      <w:r>
        <w:rPr>
          <w:rFonts w:ascii="Times New Roman" w:hAnsi="Times New Roman" w:cs="Times New Roman"/>
          <w:sz w:val="24"/>
          <w:szCs w:val="24"/>
        </w:rPr>
        <w:t xml:space="preserve"> the state machine and in the top-level desig</w:t>
      </w:r>
      <w:r w:rsidR="00822376">
        <w:rPr>
          <w:rFonts w:ascii="Times New Roman" w:hAnsi="Times New Roman" w:cs="Times New Roman"/>
          <w:sz w:val="24"/>
          <w:szCs w:val="24"/>
        </w:rPr>
        <w:t xml:space="preserve">n. The decoder block needs a clocked output, the instruction register must maintain the original operation for more than one cycle. </w:t>
      </w:r>
    </w:p>
    <w:p w:rsidR="00822376" w:rsidP="004A1443" w14:paraId="673A15C4" w14:textId="5F9DF095">
      <w:pPr>
        <w:jc w:val="both"/>
        <w:rPr>
          <w:rFonts w:ascii="Times New Roman" w:hAnsi="Times New Roman" w:cs="Times New Roman"/>
          <w:sz w:val="24"/>
          <w:szCs w:val="24"/>
        </w:rPr>
      </w:pPr>
      <w:r>
        <w:rPr>
          <w:rFonts w:ascii="Times New Roman" w:hAnsi="Times New Roman" w:cs="Times New Roman"/>
          <w:sz w:val="24"/>
          <w:szCs w:val="24"/>
        </w:rPr>
        <w:t xml:space="preserve"> Our design methods sacrificed a smaller chip area and lower power consumption in favour of higher processing power. This is not always </w:t>
      </w:r>
      <w:r w:rsidR="001A4427">
        <w:rPr>
          <w:rFonts w:ascii="Times New Roman" w:hAnsi="Times New Roman" w:cs="Times New Roman"/>
          <w:sz w:val="24"/>
          <w:szCs w:val="24"/>
        </w:rPr>
        <w:t>desirable.</w:t>
      </w:r>
      <w:r>
        <w:rPr>
          <w:rFonts w:ascii="Times New Roman" w:hAnsi="Times New Roman" w:cs="Times New Roman"/>
          <w:sz w:val="24"/>
          <w:szCs w:val="24"/>
        </w:rPr>
        <w:t xml:space="preserve"> </w:t>
      </w:r>
      <w:r w:rsidR="001A4427">
        <w:rPr>
          <w:rFonts w:ascii="Times New Roman" w:hAnsi="Times New Roman" w:cs="Times New Roman"/>
          <w:sz w:val="24"/>
          <w:szCs w:val="24"/>
        </w:rPr>
        <w:t>Control operations could be added to allow the user to switch between different operation modes.</w:t>
      </w:r>
      <w:r w:rsidR="008F4562">
        <w:rPr>
          <w:rFonts w:ascii="Times New Roman" w:hAnsi="Times New Roman" w:cs="Times New Roman"/>
          <w:sz w:val="24"/>
          <w:szCs w:val="24"/>
        </w:rPr>
        <w:t xml:space="preserve"> Instructions would be grouped in terms of their importance and power consumption. Some of the less necessary hardware than could be turned off while carefully maintaining the Turing</w:t>
      </w:r>
      <w:r w:rsidR="008F4562">
        <w:rPr>
          <w:rFonts w:ascii="Times New Roman" w:hAnsi="Times New Roman" w:cs="Times New Roman"/>
          <w:sz w:val="24"/>
          <w:szCs w:val="24"/>
          <w:lang w:val="hu-HU"/>
        </w:rPr>
        <w:t>-</w:t>
      </w:r>
      <w:r w:rsidR="008F4562">
        <w:rPr>
          <w:rFonts w:ascii="Times New Roman" w:hAnsi="Times New Roman" w:cs="Times New Roman"/>
          <w:sz w:val="24"/>
          <w:szCs w:val="24"/>
        </w:rPr>
        <w:t>completeness of the CPU.</w:t>
      </w:r>
    </w:p>
    <w:p w:rsidR="008F4562" w:rsidRPr="004A1443" w:rsidP="004A1443" w14:paraId="49237977" w14:textId="23AC5E85">
      <w:pPr>
        <w:jc w:val="both"/>
        <w:rPr>
          <w:rFonts w:ascii="Times New Roman" w:hAnsi="Times New Roman" w:cs="Times New Roman"/>
          <w:sz w:val="24"/>
          <w:szCs w:val="24"/>
        </w:rPr>
      </w:pPr>
      <w:r>
        <w:rPr>
          <w:rFonts w:ascii="Times New Roman" w:hAnsi="Times New Roman" w:cs="Times New Roman"/>
          <w:sz w:val="24"/>
          <w:szCs w:val="24"/>
        </w:rPr>
        <w:tab/>
      </w:r>
      <w:r w:rsidR="00324582">
        <w:rPr>
          <w:rFonts w:ascii="Times New Roman" w:hAnsi="Times New Roman" w:cs="Times New Roman"/>
          <w:sz w:val="24"/>
          <w:szCs w:val="24"/>
        </w:rPr>
        <w:t xml:space="preserve">Currently, the device has 2 inputs, a clock and reset with no outputs. The processor can only communicate with its internal registers and the RAM. </w:t>
      </w:r>
      <w:r w:rsidR="00AF7B0A">
        <w:rPr>
          <w:rFonts w:ascii="Times New Roman" w:hAnsi="Times New Roman" w:cs="Times New Roman"/>
          <w:sz w:val="24"/>
          <w:szCs w:val="24"/>
        </w:rPr>
        <w:t>Without an input and output stream, the CPU has many limitations. It must be extended with appropriate hardware. In addition to these, new commands would be included in ISA to choose these new ports. Loaded then into an FPGA, it could take many functionalities. Eventually with the right compiler written higher-level coding can be encoded into this ISA. The CPU could function similarly to microprocessors.  
</w:t>
      </w:r>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443"/>
    <w:rsid w:val="00142FE0"/>
    <w:rsid w:val="001A4427"/>
    <w:rsid w:val="00324582"/>
    <w:rsid w:val="004A1443"/>
    <w:rsid w:val="00633A95"/>
    <w:rsid w:val="006F328A"/>
    <w:rsid w:val="00822376"/>
    <w:rsid w:val="008F4562"/>
    <w:rsid w:val="00AF7B0A"/>
    <w:rsid w:val="00DC44A7"/>
    <w:rsid w:val="00DD03DF"/>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5:chartTrackingRefBased/>
  <w15:docId w15:val="{2B43A9E4-E1EB-49A6-8ED2-101FB6437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kovacs.gergelybalazs@gmail.com</dc:creator>
  <cp:lastModifiedBy>kovacs.gergelybalazs@gmail.com</cp:lastModifiedBy>
  <cp:revision>4</cp:revision>
  <dcterms:created xsi:type="dcterms:W3CDTF">2020-06-10T08:59:00Z</dcterms:created>
  <dcterms:modified xsi:type="dcterms:W3CDTF">2020-06-10T12:40:00Z</dcterms:modified>
</cp:coreProperties>
</file>