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6678"/>
          <w:sz w:val="24"/>
        </w:rPr>
        <w:t>PROGETTO TANARO–ARROSCIA</w:t>
      </w:r>
    </w:p>
    <w:p>
      <w:pPr>
        <w:pStyle w:val="Title"/>
        <w:jc w:val="center"/>
      </w:pPr>
      <w:r>
        <w:t>Riepilogo operativo</w:t>
        <w:br/>
        <w:t>acquisizione dati e struttura di elaborazione</w:t>
      </w:r>
    </w:p>
    <w:p>
      <w:pPr>
        <w:jc w:val="center"/>
      </w:pPr>
      <w:r>
        <w:rPr>
          <w:i/>
          <w:color w:val="505050"/>
          <w:sz w:val="22"/>
        </w:rPr>
        <w:t>Previsione delle alluvioni e prefattibilità del collegamento idraulico interbacino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50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agosto 2026</w:t>
            </w:r>
          </w:p>
        </w:tc>
      </w:tr>
      <w:tr>
        <w:tc>
          <w:tcPr>
            <w:tcW w:type="dxa" w:w="50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Cartella principale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/Users/giordana/Desktop/Progetti vari pratici/Clima/programma/MedSea_Copernicus_Pipeline_v1</w:t>
            </w:r>
          </w:p>
        </w:tc>
      </w:tr>
      <w:tr>
        <w:tc>
          <w:tcPr>
            <w:tcW w:type="dxa" w:w="50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Sono riportate esclusivamente le versioni finali effettivamente usate; le versioni intermedie e di debug sono omesse.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Documento operativo: descrive cosa esiste, dove si trova e quali file saranno usati nelle fasi di elaborazione.</w:t>
      </w:r>
    </w:p>
    <w:p>
      <w:r>
        <w:br w:type="page"/>
      </w:r>
    </w:p>
    <w:p>
      <w:pPr>
        <w:pStyle w:val="Heading1"/>
      </w:pPr>
      <w:r>
        <w:t>1. Stato sintetico del progetto</w:t>
      </w:r>
    </w:p>
    <w:p>
      <w:r>
        <w:rPr>
          <w:b/>
        </w:rPr>
        <w:t xml:space="preserve">Obiettivo tecnico. </w:t>
      </w:r>
      <w:r>
        <w:t>Costruire una base dati comune per due attività strettamente connesse: (a) ricostruzione e futura previsione probabilistica delle piene/alluvioni nel settore alto Tanaro–Arroscia; (b) verifica di prefattibilità di un collegamento idraulico controllato tra i due versanti, capace di trasferire portata solo quando il bacino ricevente dispone di capacità residua.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Blocco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Script definitivo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 principale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Stato al 21/08/2026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 storico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download_era5_historical_nw.py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era5_historical_nw/</w:t>
            </w:r>
          </w:p>
        </w:tc>
        <w:tc>
          <w:tcPr>
            <w:tcW w:type="dxa" w:w="2541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 avviato / in corso all’ultimo aggiornamento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GloFAS storico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download_tanaro_arroscia_glofas_v2_1.py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tanaro_arroscia/glofas_historical/</w:t>
            </w:r>
          </w:p>
        </w:tc>
        <w:tc>
          <w:tcPr>
            <w:tcW w:type="dxa" w:w="2541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 avviato / in corso all’ultimo aggiornamento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ARPAL/OMIRL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download_arpal_tanaro_arroscia_v5_4.py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tanaro_arroscia/observations/arpal_omirl/</w:t>
            </w:r>
          </w:p>
        </w:tc>
        <w:tc>
          <w:tcPr>
            <w:tcW w:type="dxa" w:w="2541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 avviato / in corso all’ultimo aggiornamento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ARPA Piemonte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download_arpa_piemonte_tanaro_v1_1.py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tanaro_arroscia/observations/arpa_piemonte/</w:t>
            </w:r>
          </w:p>
        </w:tc>
        <w:tc>
          <w:tcPr>
            <w:tcW w:type="dxa" w:w="2541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COMPLETATO 1987–2025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Cartografia statica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download_tanaro_arroscia_static_geo_v1_1.py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tanaro_arroscia/static_geo/</w:t>
            </w:r>
          </w:p>
        </w:tc>
        <w:tc>
          <w:tcPr>
            <w:tcW w:type="dxa" w:w="2541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COMPLETATO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Integrità cartografia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repair_tanaro_arroscia_static_geo_v1_2.py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static_geo_integrity_report_v1_2.json</w:t>
            </w:r>
          </w:p>
        </w:tc>
        <w:tc>
          <w:tcPr>
            <w:tcW w:type="dxa" w:w="2541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VERIFICATO: 44 completi + 6 riparati</w:t>
            </w:r>
          </w:p>
        </w:tc>
      </w:tr>
    </w:tbl>
    <w:p/>
    <w:p>
      <w:r>
        <w:rPr>
          <w:b/>
        </w:rPr>
        <w:t xml:space="preserve">Nota: </w:t>
      </w:r>
      <w:r>
        <w:t>non vengono elencati gli script intermedi (ARPAL v1–v5.3, GloFAS v1/v2.0, ARPA v1.0, static-geo v1.0, ecc.). Il presente riepilogo considera esclusivamente le versioni finali adottate.</w:t>
      </w:r>
    </w:p>
    <w:p>
      <w:pPr>
        <w:pStyle w:val="Heading1"/>
      </w:pPr>
      <w:r>
        <w:t>2. Registro degli script definitivi</w:t>
      </w:r>
    </w:p>
    <w:p>
      <w:pPr>
        <w:pStyle w:val="Heading2"/>
      </w:pPr>
      <w:r>
        <w:t>2.1 ERA5 storico — previsori atmosferici e stato del suolo</w:t>
      </w:r>
    </w:p>
    <w:p>
      <w:r>
        <w:rPr>
          <w:b/>
        </w:rPr>
        <w:t xml:space="preserve">Script: </w:t>
      </w:r>
      <w:r>
        <w:t>download_era5_historical_nw.py</w:t>
      </w:r>
    </w:p>
    <w:p>
      <w:pPr>
        <w:pStyle w:val="Path"/>
      </w:pPr>
      <w:r>
        <w:t>/Users/giordana/Desktop/Progetti vari pratici/Clima/programma/MedSea_Copernicus_Pipeline_v1/download_era5_historical_nw.py</w:t>
      </w:r>
    </w:p>
    <w:p>
      <w:pPr>
        <w:pStyle w:val="ListBullet"/>
        <w:spacing w:after="40"/>
      </w:pPr>
      <w:r>
        <w:t>Periodo standard: settembre–dicembre 1987–2025.</w:t>
      </w:r>
    </w:p>
    <w:p>
      <w:pPr>
        <w:pStyle w:val="ListBullet"/>
        <w:spacing w:after="40"/>
      </w:pPr>
      <w:r>
        <w:t>Atmosfera sorgente a 3 h: IVT nativo (componenti est/ovest e nord/sud), TCWV, CAPE, MSLP.</w:t>
      </w:r>
    </w:p>
    <w:p>
      <w:pPr>
        <w:pStyle w:val="ListBullet"/>
        <w:spacing w:after="40"/>
      </w:pPr>
      <w:r>
        <w:t>Livelli di pressione a 3 h: vento u/v, umidità specifica e temperatura a 925/850/700 hPa.</w:t>
      </w:r>
    </w:p>
    <w:p>
      <w:pPr>
        <w:pStyle w:val="ListBullet"/>
        <w:spacing w:after="40"/>
      </w:pPr>
      <w:r>
        <w:t>Precipitazione totale oraria sul dominio target.</w:t>
      </w:r>
    </w:p>
    <w:p>
      <w:pPr>
        <w:pStyle w:val="ListBullet"/>
        <w:spacing w:after="40"/>
      </w:pPr>
      <w:r>
        <w:t>Stato antecedente giornaliero: soil water layers 1–3 e snow depth.</w:t>
      </w:r>
    </w:p>
    <w:p>
      <w:pPr>
        <w:pStyle w:val="ListBullet"/>
        <w:spacing w:after="40"/>
      </w:pPr>
      <w:r>
        <w:t>Resume automatico per mese/famiglia.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pratici/Clima/programma/MedSea_Copernicus_Pipeline_v1/era5_historical_nw/source_single_3h/YYYY/era5_source_single_3h_YYYYMM.nc</w:t>
      </w:r>
    </w:p>
    <w:p>
      <w:pPr>
        <w:pStyle w:val="Path"/>
      </w:pPr>
      <w:r>
        <w:t>/Users/giordana/Desktop/Progetti vari pratici/Clima/programma/MedSea_Copernicus_Pipeline_v1/era5_historical_nw/pressure_3h/YYYY/era5_pressure_3h_YYYYMM.nc</w:t>
      </w:r>
    </w:p>
    <w:p>
      <w:pPr>
        <w:pStyle w:val="Path"/>
      </w:pPr>
      <w:r>
        <w:t>/Users/giordana/Desktop/Progetti vari pratici/Clima/programma/MedSea_Copernicus_Pipeline_v1/era5_historical_nw/target_precip_hourly/YYYY/era5_target_precip_1h_YYYYMM.nc</w:t>
      </w:r>
    </w:p>
    <w:p>
      <w:pPr>
        <w:pStyle w:val="Path"/>
      </w:pPr>
      <w:r>
        <w:t>/Users/giordana/Desktop/Progetti vari pratici/Clima/programma/MedSea_Copernicus_Pipeline_v1/era5_historical_nw/target_state_daily/YYYY/era5_target_state_1d_YYYYMM.nc</w:t>
      </w:r>
    </w:p>
    <w:p>
      <w:pPr>
        <w:pStyle w:val="Path"/>
      </w:pPr>
      <w:r>
        <w:t>/Users/giordana/Desktop/Progetti vari pratici/Clima/programma/MedSea_Copernicus_Pipeline_v1/era5_historical_nw/download_manifest.jsonl</w:t>
      </w:r>
    </w:p>
    <w:p>
      <w:pPr>
        <w:pStyle w:val="Heading2"/>
      </w:pPr>
      <w:r>
        <w:t>2.2 GloFAS Historical — portata modellata indipendente</w:t>
      </w:r>
    </w:p>
    <w:p>
      <w:r>
        <w:rPr>
          <w:b/>
        </w:rPr>
        <w:t xml:space="preserve">Script: </w:t>
      </w:r>
      <w:r>
        <w:t>download_tanaro_arroscia_glofas_v2_1.py</w:t>
      </w:r>
    </w:p>
    <w:p>
      <w:pPr>
        <w:pStyle w:val="Path"/>
      </w:pPr>
      <w:r>
        <w:t>/Users/giordana/Desktop/Progetti vari pratici/Clima/programma/MedSea_Copernicus_Pipeline_v1/download_tanaro_arroscia_glofas_v2_1.py</w:t>
      </w:r>
    </w:p>
    <w:p>
      <w:pPr>
        <w:pStyle w:val="ListBullet"/>
        <w:spacing w:after="40"/>
      </w:pPr>
      <w:r>
        <w:t>CEMS GloFAS Historical, sistema version_4_0, modello LISFLOOD, prodotto consolidated.</w:t>
      </w:r>
    </w:p>
    <w:p>
      <w:pPr>
        <w:pStyle w:val="ListBullet"/>
        <w:spacing w:after="40"/>
      </w:pPr>
      <w:r>
        <w:t>Variabile: average river discharge in the last 24 hours; timespan verificato: time_mean.</w:t>
      </w:r>
    </w:p>
    <w:p>
      <w:pPr>
        <w:pStyle w:val="ListBullet"/>
        <w:spacing w:after="40"/>
      </w:pPr>
      <w:r>
        <w:t>Periodo: settembre–dicembre 1987–2025; 156 mesi attesi.</w:t>
      </w:r>
    </w:p>
    <w:p>
      <w:pPr>
        <w:pStyle w:val="ListBullet"/>
        <w:spacing w:after="40"/>
      </w:pPr>
      <w:r>
        <w:t>Area: [44.50 N, 7.00 W/E, 43.45 S, 8.75 E] nel formato EWDS.</w:t>
      </w:r>
    </w:p>
    <w:p>
      <w:pPr>
        <w:pStyle w:val="ListBullet"/>
        <w:spacing w:after="40"/>
      </w:pPr>
      <w:r>
        <w:t>Credenziali separate in ~/.ewdsapirc, senza modificare ~/.cdsapirc usato da ERA5.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pratici/Clima/programma/MedSea_Copernicus_Pipeline_v1/tanaro_arroscia/glofas_historical/glofas_discharge_YYYY_MM.grib</w:t>
      </w:r>
    </w:p>
    <w:p>
      <w:pPr>
        <w:pStyle w:val="Path"/>
      </w:pPr>
      <w:r>
        <w:t>/Users/giordana/Desktop/Progetti vari pratici/Clima/programma/MedSea_Copernicus_Pipeline_v1/tanaro_arroscia/glofas_historical/download_manifest.jsonl</w:t>
      </w:r>
    </w:p>
    <w:p>
      <w:pPr>
        <w:pStyle w:val="Path"/>
      </w:pPr>
      <w:r>
        <w:t>/Users/giordana/Desktop/Progetti vari pratici/Clima/programma/MedSea_Copernicus_Pipeline_v1/tanaro_arroscia/glofas_historical/_probe/glofas_TEST_2020-10-03.grib</w:t>
      </w:r>
    </w:p>
    <w:p>
      <w:pPr>
        <w:pStyle w:val="Heading2"/>
      </w:pPr>
      <w:r>
        <w:t>2.3 ARPAL/OMIRL — osservazioni orarie versante Arroscia</w:t>
      </w:r>
    </w:p>
    <w:p>
      <w:r>
        <w:rPr>
          <w:b/>
        </w:rPr>
        <w:t xml:space="preserve">Script: </w:t>
      </w:r>
      <w:r>
        <w:t>download_arpal_tanaro_arroscia_v5_4.py</w:t>
      </w:r>
    </w:p>
    <w:p>
      <w:pPr>
        <w:pStyle w:val="Path"/>
      </w:pPr>
      <w:r>
        <w:t>/Users/giordana/Desktop/Progetti vari pratici/Clima/programma/MedSea_Copernicus_Pipeline_v1/download_arpal_tanaro_arroscia_v5_4.py</w:t>
      </w:r>
    </w:p>
    <w:p>
      <w:pPr>
        <w:pStyle w:val="ListBullet"/>
        <w:spacing w:after="40"/>
      </w:pPr>
      <w:r>
        <w:t>Portale storico ARPAL gestito tramite frameset reale e Playwright.</w:t>
      </w:r>
    </w:p>
    <w:p>
      <w:pPr>
        <w:pStyle w:val="ListBullet"/>
        <w:spacing w:after="40"/>
      </w:pPr>
      <w:r>
        <w:t>Scarico orario HH, output CSV, settembre–dicembre anno per anno.</w:t>
      </w:r>
    </w:p>
    <w:p>
      <w:pPr>
        <w:pStyle w:val="ListBullet"/>
        <w:spacing w:after="40"/>
      </w:pPr>
      <w:r>
        <w:t>Catalogo ufficiale di 274 stazioni salvato localmente.</w:t>
      </w:r>
    </w:p>
    <w:p>
      <w:pPr>
        <w:pStyle w:val="ListBullet"/>
        <w:spacing w:after="40"/>
      </w:pPr>
      <w:r>
        <w:t>Target: Colle di Nava (ME00025) precipitazione; Pieve di Teco (ME00090) precipitazione; Pieve di Teco IDRO (ME00342) livello; Ranzo (ME00026) precipitazione; Pogli d’Ortovero (ME00023) livello.</w:t>
      </w:r>
    </w:p>
    <w:p>
      <w:pPr>
        <w:pStyle w:val="ListBullet"/>
        <w:spacing w:after="40"/>
      </w:pPr>
      <w:r>
        <w:t>Restart-safe e diagnostica dei frame in caso di errore.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pratici/Clima/programma/MedSea_Copernicus_Pipeline_v1/tanaro_arroscia/observations/arpal_omirl/catalog/arpal_station_catalog.csv</w:t>
      </w:r>
    </w:p>
    <w:p>
      <w:pPr>
        <w:pStyle w:val="Path"/>
      </w:pPr>
      <w:r>
        <w:t>/Users/giordana/Desktop/Progetti vari pratici/Clima/programma/MedSea_Copernicus_Pipeline_v1/tanaro_arroscia/observations/arpal_omirl/catalog/arpal_station_catalog.json</w:t>
      </w:r>
    </w:p>
    <w:p>
      <w:pPr>
        <w:pStyle w:val="Path"/>
      </w:pPr>
      <w:r>
        <w:t>/Users/giordana/Desktop/Progetti vari pratici/Clima/programma/MedSea_Copernicus_Pipeline_v1/tanaro_arroscia/observations/arpal_omirl/hourly/&lt;target&gt;/&lt;target&gt;_YYYY_09-12.csv</w:t>
      </w:r>
    </w:p>
    <w:p>
      <w:pPr>
        <w:pStyle w:val="Path"/>
      </w:pPr>
      <w:r>
        <w:t>/Users/giordana/Desktop/Progetti vari pratici/Clima/programma/MedSea_Copernicus_Pipeline_v1/tanaro_arroscia/observations/arpal_omirl/arpal_download_manifest_v5_4.jsonl</w:t>
      </w:r>
    </w:p>
    <w:p>
      <w:pPr>
        <w:pStyle w:val="Path"/>
      </w:pPr>
      <w:r>
        <w:t>/Users/giordana/Desktop/Progetti vari pratici/Clima/programma/MedSea_Copernicus_Pipeline_v1/tanaro_arroscia/observations/arpal_omirl/_diagnostics/</w:t>
      </w:r>
    </w:p>
    <w:p>
      <w:pPr>
        <w:pStyle w:val="Heading2"/>
      </w:pPr>
      <w:r>
        <w:t>2.4 ARPA Piemonte — osservazioni giornaliere alto Tanaro/Tanarello</w:t>
      </w:r>
    </w:p>
    <w:p>
      <w:r>
        <w:rPr>
          <w:b/>
        </w:rPr>
        <w:t xml:space="preserve">Script: </w:t>
      </w:r>
      <w:r>
        <w:t>download_arpa_piemonte_tanaro_v1_1.py</w:t>
      </w:r>
    </w:p>
    <w:p>
      <w:pPr>
        <w:pStyle w:val="Path"/>
      </w:pPr>
      <w:r>
        <w:t>/Users/giordana/Desktop/Progetti vari pratici/Clima/programma/MedSea_Copernicus_Pipeline_v1/download_arpa_piemonte_tanaro_v1_1.py</w:t>
      </w:r>
    </w:p>
    <w:p>
      <w:pPr>
        <w:pStyle w:val="ListBullet"/>
        <w:spacing w:after="40"/>
      </w:pPr>
      <w:r>
        <w:t>Banca Dati Storica REST ARPA Piemonte, settembre–dicembre 1987–2025.</w:t>
      </w:r>
    </w:p>
    <w:p>
      <w:pPr>
        <w:pStyle w:val="ListBullet"/>
        <w:spacing w:after="40"/>
      </w:pPr>
      <w:r>
        <w:t>Idrologia: Garessio Tanaro (PIE-004095-900), Ponte di Nava Tanaro (PIE-004155-901), Pornassino Negrone (PIE-004155-902).</w:t>
      </w:r>
    </w:p>
    <w:p>
      <w:pPr>
        <w:pStyle w:val="ListBullet"/>
        <w:spacing w:after="40"/>
      </w:pPr>
      <w:r>
        <w:t>Meteo: Upega, Piaggia, Colle San Bernardo, Monte Berlino, Viozene, Ponte di Nava Tanaro, Ormea-Stanti.</w:t>
      </w:r>
    </w:p>
    <w:p>
      <w:pPr>
        <w:pStyle w:val="ListBullet"/>
        <w:spacing w:after="40"/>
      </w:pPr>
      <w:r>
        <w:t>Conserva JSON raw, metadata e CSV autunnali; livelli medi, portate medie e ptot quando disponibili.</w:t>
      </w:r>
    </w:p>
    <w:p>
      <w:pPr>
        <w:pStyle w:val="ListBullet"/>
        <w:spacing w:after="40"/>
      </w:pPr>
      <w:r>
        <w:t>I dati orari/suborari ARPA con AntiSpam NON vengono automatizzati: saranno richiesti solo sugli eventi selezionati.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pratici/Clima/programma/MedSea_Copernicus_Pipeline_v1/tanaro_arroscia/observations/arpa_piemonte/daily_hydro/&lt;ID_STAZIONE&gt;_&lt;NOME&gt;_raw.json</w:t>
      </w:r>
    </w:p>
    <w:p>
      <w:pPr>
        <w:pStyle w:val="Path"/>
      </w:pPr>
      <w:r>
        <w:t>/Users/giordana/Desktop/Progetti vari pratici/Clima/programma/MedSea_Copernicus_Pipeline_v1/tanaro_arroscia/observations/arpa_piemonte/daily_hydro/&lt;ID_STAZIONE&gt;_&lt;NOME&gt;_metadata.json</w:t>
      </w:r>
    </w:p>
    <w:p>
      <w:pPr>
        <w:pStyle w:val="Path"/>
      </w:pPr>
      <w:r>
        <w:t>/Users/giordana/Desktop/Progetti vari pratici/Clima/programma/MedSea_Copernicus_Pipeline_v1/tanaro_arroscia/observations/arpa_piemonte/daily_hydro/&lt;ID_STAZIONE&gt;_&lt;NOME&gt;_autumn_1987_2025.csv</w:t>
      </w:r>
    </w:p>
    <w:p>
      <w:pPr>
        <w:pStyle w:val="Path"/>
      </w:pPr>
      <w:r>
        <w:t>/Users/giordana/Desktop/Progetti vari pratici/Clima/programma/MedSea_Copernicus_Pipeline_v1/tanaro_arroscia/observations/arpa_piemonte/daily_meteo/&lt;ID_STAZIONE&gt;_&lt;NOME&gt;_raw.json</w:t>
      </w:r>
    </w:p>
    <w:p>
      <w:pPr>
        <w:pStyle w:val="Path"/>
      </w:pPr>
      <w:r>
        <w:t>/Users/giordana/Desktop/Progetti vari pratici/Clima/programma/MedSea_Copernicus_Pipeline_v1/tanaro_arroscia/observations/arpa_piemonte/daily_meteo/&lt;ID_STAZIONE&gt;_&lt;NOME&gt;_autumn_1987_2025.csv</w:t>
      </w:r>
    </w:p>
    <w:p>
      <w:pPr>
        <w:pStyle w:val="Path"/>
      </w:pPr>
      <w:r>
        <w:t>/Users/giordana/Desktop/Progetti vari pratici/Clima/programma/MedSea_Copernicus_Pipeline_v1/tanaro_arroscia/observations/arpa_piemonte/catalog/</w:t>
      </w:r>
    </w:p>
    <w:p>
      <w:pPr>
        <w:pStyle w:val="Path"/>
      </w:pPr>
      <w:r>
        <w:t>/Users/giordana/Desktop/Progetti vari pratici/Clima/programma/MedSea_Copernicus_Pipeline_v1/tanaro_arroscia/observations/arpa_piemonte/arpa_download_manifest_v1_1.jsonl</w:t>
      </w:r>
    </w:p>
    <w:p>
      <w:pPr>
        <w:pStyle w:val="Heading2"/>
      </w:pPr>
      <w:r>
        <w:t>2.5 Cartografia statica — terreno, reticolo, rischio e geologia</w:t>
      </w:r>
    </w:p>
    <w:p>
      <w:r>
        <w:rPr>
          <w:b/>
        </w:rPr>
        <w:t xml:space="preserve">Script: </w:t>
      </w:r>
      <w:r>
        <w:t>download_tanaro_arroscia_static_geo_v1_1.py</w:t>
      </w:r>
    </w:p>
    <w:p>
      <w:pPr>
        <w:pStyle w:val="Path"/>
      </w:pPr>
      <w:r>
        <w:t>/Users/giordana/Desktop/Progetti vari pratici/Clima/programma/MedSea_Copernicus_Pipeline_v1/download_tanaro_arroscia_static_geo_v1_1.py</w:t>
      </w:r>
    </w:p>
    <w:p>
      <w:pPr>
        <w:pStyle w:val="ListBullet"/>
        <w:spacing w:after="40"/>
      </w:pPr>
      <w:r>
        <w:t>BBOX di lavoro: 7.68–8.18 E, 43.95–44.28 N.</w:t>
      </w:r>
    </w:p>
    <w:p>
      <w:pPr>
        <w:pStyle w:val="ListBullet"/>
        <w:spacing w:after="40"/>
      </w:pPr>
      <w:r>
        <w:t>DEM di lavoro: TINITALY 1.1 bare-earth a 10 m, quattro tasselli.</w:t>
      </w:r>
    </w:p>
    <w:p>
      <w:pPr>
        <w:pStyle w:val="ListBullet"/>
        <w:spacing w:after="40"/>
      </w:pPr>
      <w:r>
        <w:t>Piemonte: BDTRE reticolo, corpi idrici/bacini WFD, GeoPiemonte (faglie, Quaternario, substrato), SIFraP, PAI fasce fluviali.</w:t>
      </w:r>
    </w:p>
    <w:p>
      <w:pPr>
        <w:pStyle w:val="ListBullet"/>
        <w:spacing w:after="40"/>
      </w:pPr>
      <w:r>
        <w:t>Liguria: reticolo e bacini DGR 1280/2023, fasce fluviali, suscettività/rischio, IFFI, litologia, uso del suolo.</w:t>
      </w:r>
    </w:p>
    <w:p>
      <w:pPr>
        <w:pStyle w:val="ListBullet"/>
        <w:spacing w:after="40"/>
      </w:pPr>
      <w:r>
        <w:t>Salva anche i link per l’upgrade successivo ai DTM regionali a 5 m.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pratici/Clima/programma/MedSea_Copernicus_Pipeline_v1/tanaro_arroscia/static_geo/dem_tinitaly_10m/</w:t>
      </w:r>
    </w:p>
    <w:p>
      <w:pPr>
        <w:pStyle w:val="Path"/>
      </w:pPr>
      <w:r>
        <w:t>/Users/giordana/Desktop/Progetti vari pratici/Clima/programma/MedSea_Copernicus_Pipeline_v1/tanaro_arroscia/static_geo/piemonte/reticolo/</w:t>
      </w:r>
    </w:p>
    <w:p>
      <w:pPr>
        <w:pStyle w:val="Path"/>
      </w:pPr>
      <w:r>
        <w:t>/Users/giordana/Desktop/Progetti vari pratici/Clima/programma/MedSea_Copernicus_Pipeline_v1/tanaro_arroscia/static_geo/piemonte/bacini/</w:t>
      </w:r>
    </w:p>
    <w:p>
      <w:pPr>
        <w:pStyle w:val="Path"/>
      </w:pPr>
      <w:r>
        <w:t>/Users/giordana/Desktop/Progetti vari pratici/Clima/programma/MedSea_Copernicus_Pipeline_v1/tanaro_arroscia/static_geo/piemonte/pai/</w:t>
      </w:r>
    </w:p>
    <w:p>
      <w:pPr>
        <w:pStyle w:val="Path"/>
      </w:pPr>
      <w:r>
        <w:t>/Users/giordana/Desktop/Progetti vari pratici/Clima/programma/MedSea_Copernicus_Pipeline_v1/tanaro_arroscia/static_geo/piemonte/geologia/</w:t>
      </w:r>
    </w:p>
    <w:p>
      <w:pPr>
        <w:pStyle w:val="Path"/>
      </w:pPr>
      <w:r>
        <w:t>/Users/giordana/Desktop/Progetti vari pratici/Clima/programma/MedSea_Copernicus_Pipeline_v1/tanaro_arroscia/static_geo/piemonte/frane/</w:t>
      </w:r>
    </w:p>
    <w:p>
      <w:pPr>
        <w:pStyle w:val="Path"/>
      </w:pPr>
      <w:r>
        <w:t>/Users/giordana/Desktop/Progetti vari pratici/Clima/programma/MedSea_Copernicus_Pipeline_v1/tanaro_arroscia/static_geo/liguria/vectors/</w:t>
      </w:r>
    </w:p>
    <w:p>
      <w:pPr>
        <w:pStyle w:val="Path"/>
      </w:pPr>
      <w:r>
        <w:t>/Users/giordana/Desktop/Progetti vari pratici/Clima/programma/MedSea_Copernicus_Pipeline_v1/tanaro_arroscia/static_geo/metadata/</w:t>
      </w:r>
    </w:p>
    <w:p>
      <w:pPr>
        <w:pStyle w:val="Path"/>
      </w:pPr>
      <w:r>
        <w:t>/Users/giordana/Desktop/Progetti vari pratici/Clima/programma/MedSea_Copernicus_Pipeline_v1/tanaro_arroscia/static_geo/REGIONAL_DTM_5M_UPGRADE.txt</w:t>
      </w:r>
    </w:p>
    <w:p>
      <w:pPr>
        <w:pStyle w:val="Heading2"/>
      </w:pPr>
      <w:r>
        <w:t>2.6 Verifica e riparazione cartografia</w:t>
      </w:r>
    </w:p>
    <w:p>
      <w:r>
        <w:rPr>
          <w:b/>
        </w:rPr>
        <w:t xml:space="preserve">Script: </w:t>
      </w:r>
      <w:r>
        <w:t>repair_tanaro_arroscia_static_geo_v1_2.py</w:t>
      </w:r>
    </w:p>
    <w:p>
      <w:pPr>
        <w:pStyle w:val="Path"/>
      </w:pPr>
      <w:r>
        <w:t>/Users/giordana/Desktop/Progetti vari pratici/Clima/programma/MedSea_Copernicus_Pipeline_v1/repair_tanaro_arroscia_static_geo_v1_2.py</w:t>
      </w:r>
    </w:p>
    <w:p>
      <w:pPr>
        <w:pStyle w:val="ListBullet"/>
        <w:spacing w:after="40"/>
      </w:pPr>
      <w:r>
        <w:t>Verifica ArcGIS Piemonte tramite ObjectID completi.</w:t>
      </w:r>
    </w:p>
    <w:p>
      <w:pPr>
        <w:pStyle w:val="ListBullet"/>
        <w:spacing w:after="40"/>
      </w:pPr>
      <w:r>
        <w:t>Verifica WFS Liguria tramite numberMatched e paginazione WFS 2.0.</w:t>
      </w:r>
    </w:p>
    <w:p>
      <w:pPr>
        <w:pStyle w:val="ListBullet"/>
        <w:spacing w:after="40"/>
      </w:pPr>
      <w:r>
        <w:t>Ha riparato 6 layer inizialmente incompleti: WFD corpi idrici; SIFraP puntuali e areali; reticolo Liguria; sottobacini Liguria; uso del suolo Liguria.</w:t>
      </w:r>
    </w:p>
    <w:p>
      <w:pPr>
        <w:pStyle w:val="ListBullet"/>
        <w:spacing w:after="40"/>
      </w:pPr>
      <w:r>
        <w:t>Esito finale: 44 layer già completi + 6 riparati; nessun mismatch residuo.</w:t>
      </w:r>
    </w:p>
    <w:p>
      <w:r>
        <w:rPr>
          <w:b/>
        </w:rPr>
        <w:t>File/cartelle prodotti da conservare:</w:t>
      </w:r>
    </w:p>
    <w:p>
      <w:pPr>
        <w:pStyle w:val="Path"/>
      </w:pPr>
      <w:r>
        <w:t>/Users/giordana/Desktop/Progetti vari pratici/Clima/programma/MedSea_Copernicus_Pipeline_v1/tanaro_arroscia/static_geo/static_geo_integrity_report_v1_2.json</w:t>
      </w:r>
    </w:p>
    <w:p>
      <w:pPr>
        <w:pStyle w:val="Path"/>
      </w:pPr>
      <w:r>
        <w:t>/Users/giordana/Desktop/Progetti vari pratici/Clima/programma/MedSea_Copernicus_Pipeline_v1/tanaro_arroscia/static_geo/static_geo_repair_manifest_v1_2.jsonl</w:t>
      </w:r>
    </w:p>
    <w:p>
      <w:pPr>
        <w:pStyle w:val="Heading1"/>
      </w:pPr>
      <w:r>
        <w:t>3. Validazione metodologica ERA5 già eseguita</w:t>
      </w:r>
    </w:p>
    <w:p>
      <w:r>
        <w:rPr>
          <w:b/>
        </w:rPr>
        <w:t xml:space="preserve">Questa sezione non è un nuovo flusso di download: </w:t>
      </w:r>
      <w:r>
        <w:t>riassume i due script finali di validazione che hanno giustificato la struttura del downloader storico ERA5.</w:t>
      </w:r>
    </w:p>
    <w:p>
      <w:pPr>
        <w:pStyle w:val="Heading2"/>
      </w:pPr>
      <w:r>
        <w:t>3.1 Analisi evento ottobre 2000</w:t>
      </w:r>
    </w:p>
    <w:p>
      <w:pPr>
        <w:pStyle w:val="Path"/>
      </w:pPr>
      <w:r>
        <w:t>/Users/giordana/Desktop/Progetti vari pratici/Clima/programma/MedSea_Copernicus_Pipeline_v1/analyse_era5_event_2000_nw_v2.py</w:t>
      </w:r>
    </w:p>
    <w:p>
      <w:pPr>
        <w:pStyle w:val="ListBullet"/>
        <w:spacing w:after="40"/>
      </w:pPr>
      <w:r>
        <w:t>Analizza l’evento 10–18 ottobre 2000, calcola IVT, precipitazioni 6/12/24/48 h, vento, CAPE, TCWV e stato del suolo per i recettori.</w:t>
      </w:r>
    </w:p>
    <w:p>
      <w:pPr>
        <w:pStyle w:val="ListBullet"/>
        <w:spacing w:after="40"/>
      </w:pPr>
      <w:r>
        <w:t>Output in era5_analysis/event_2000_10_nw/: basin_hourly, basin_event_summary, domain_hourly, campi IVT e file QC.</w:t>
      </w:r>
    </w:p>
    <w:p>
      <w:pPr>
        <w:pStyle w:val="ListBullet"/>
        <w:spacing w:after="40"/>
      </w:pPr>
      <w:r>
        <w:t>Il file basins_final/nw_receptors_final.geojson è stato usato per questa validazione; non è il bacino finale Tanaro–Arroscia e sarà sostituito dai sottobacini specifici derivati dai nuovi dati GIS.</w:t>
      </w:r>
    </w:p>
    <w:p>
      <w:pPr>
        <w:pStyle w:val="Heading2"/>
      </w:pPr>
      <w:r>
        <w:t>3.2 Validazione IVT</w:t>
      </w:r>
    </w:p>
    <w:p>
      <w:pPr>
        <w:pStyle w:val="Path"/>
      </w:pPr>
      <w:r>
        <w:t>/Users/giordana/Desktop/Progetti vari pratici/Clima/programma/MedSea_Copernicus_Pipeline_v1/validate_ivt_against_era5_integrated.py</w:t>
      </w:r>
    </w:p>
    <w:p>
      <w:r>
        <w:rPr>
          <w:b/>
        </w:rPr>
        <w:t xml:space="preserve">Esito principale: </w:t>
      </w:r>
      <w:r>
        <w:t>la ricostruzione locale dell’IVT è risultata quasi coincidente con il flusso integrato nativo ERA5 (correlazione della magnitudine ≈ 0,99969; differenza mediana di direzione ≈ 0,33°). Per il lungo storico è quindi preferito l’IVT nativo, mentre 925/850/700 hPa restano per diagnosi della circolazione/orografia.</w:t>
      </w:r>
    </w:p>
    <w:p>
      <w:pPr>
        <w:pStyle w:val="Path"/>
      </w:pPr>
      <w:r>
        <w:t>/Users/giordana/Desktop/Progetti vari pratici/Clima/programma/MedSea_Copernicus_Pipeline_v1/era5_analysis/event_2000_10_nw/ivt_validation_against_era5_integrated.txt</w:t>
      </w:r>
    </w:p>
    <w:p>
      <w:pPr>
        <w:pStyle w:val="Path"/>
      </w:pPr>
      <w:r>
        <w:t>/Users/giordana/Desktop/Progetti vari pratici/Clima/programma/MedSea_Copernicus_Pipeline_v1/era5_analysis/event_2000_10_nw/ivt_validation_hourly.csv</w:t>
      </w:r>
    </w:p>
    <w:p>
      <w:pPr>
        <w:pStyle w:val="Heading1"/>
      </w:pPr>
      <w:r>
        <w:t>4. Struttura delle cartelle da preservare</w:t>
      </w:r>
    </w:p>
    <w:p>
      <w:pPr>
        <w:pStyle w:val="Path"/>
        <w:ind w:left="0"/>
      </w:pPr>
      <w:r>
        <w:t>/Users/giordana/Desktop/Progetti vari pratici/Clima/programma/MedSea_Copernicus_Pipeline_v1/</w:t>
        <w:br/>
        <w:t>├── download_era5_historical_nw.py</w:t>
        <w:br/>
        <w:t>├── download_tanaro_arroscia_glofas_v2_1.py</w:t>
        <w:br/>
        <w:t>├── download_arpal_tanaro_arroscia_v5_4.py</w:t>
        <w:br/>
        <w:t>├── download_arpa_piemonte_tanaro_v1_1.py</w:t>
        <w:br/>
        <w:t>├── download_tanaro_arroscia_static_geo_v1_1.py</w:t>
        <w:br/>
        <w:t>├── repair_tanaro_arroscia_static_geo_v1_2.py</w:t>
        <w:br/>
        <w:t>│</w:t>
        <w:br/>
        <w:t>├── era5_historical_nw/</w:t>
        <w:br/>
        <w:t>│   ├── source_single_3h/</w:t>
        <w:br/>
        <w:t>│   ├── pressure_3h/</w:t>
        <w:br/>
        <w:t>│   ├── target_precip_hourly/</w:t>
        <w:br/>
        <w:t>│   └── target_state_daily/</w:t>
        <w:br/>
        <w:t>│</w:t>
        <w:br/>
        <w:t>├── tanaro_arroscia/</w:t>
        <w:br/>
        <w:t>│   ├── glofas_historical/</w:t>
        <w:br/>
        <w:t>│   ├── observations/</w:t>
        <w:br/>
        <w:t>│   │   ├── arpa_piemonte/</w:t>
        <w:br/>
        <w:t>│   │   │   ├── daily_hydro/</w:t>
        <w:br/>
        <w:t>│   │   │   ├── daily_meteo/</w:t>
        <w:br/>
        <w:t>│   │   │   └── catalog/</w:t>
        <w:br/>
        <w:t>│   │   └── arpal_omirl/</w:t>
        <w:br/>
        <w:t>│   │       ├── hourly/</w:t>
        <w:br/>
        <w:t>│   │       ├── catalog/</w:t>
        <w:br/>
        <w:t>│   │       └── _diagnostics/</w:t>
        <w:br/>
        <w:t>│   ├── static_geo/</w:t>
        <w:br/>
        <w:t>│   │   ├── dem_tinitaly_10m/</w:t>
        <w:br/>
        <w:t>│   │   ├── piemonte/</w:t>
        <w:br/>
        <w:t>│   │   ├── liguria/</w:t>
        <w:br/>
        <w:t>│   │   ├── metadata/</w:t>
        <w:br/>
        <w:t>│   │   └── static_geo_integrity_report_v1_2.json</w:t>
        <w:br/>
        <w:t>│   ├── basins/</w:t>
        <w:br/>
        <w:t>│   ├── terrain/</w:t>
        <w:br/>
        <w:t>│   ├── thresholds/</w:t>
        <w:br/>
        <w:t>│   ├── events/</w:t>
        <w:br/>
        <w:t>│   └── model/</w:t>
        <w:br/>
        <w:t>│</w:t>
        <w:br/>
        <w:t>└── era5_analysis/</w:t>
        <w:br/>
        <w:t xml:space="preserve">    └── event_2000_10_nw/</w:t>
        <w:br/>
      </w:r>
    </w:p>
    <w:p>
      <w:r>
        <w:t>Le cartelle basins/, terrain/, thresholds/, events/ e model/ sono destinate soprattutto ai prodotti derivati della prossima fase. Non vanno confuse con i dati raw, che devono rimanere immutati.</w:t>
      </w:r>
    </w:p>
    <w:p>
      <w:pPr>
        <w:pStyle w:val="Heading1"/>
      </w:pPr>
      <w:r>
        <w:t>5. File necessari per l’elaborazione della previsione/allerta alluvioni</w:t>
      </w:r>
    </w:p>
    <w:p>
      <w:r>
        <w:rPr>
          <w:b/>
        </w:rPr>
        <w:t xml:space="preserve">Principio: </w:t>
      </w:r>
      <w:r>
        <w:t>la previsione dovrà combinare forzante atmosferica, stato antecedente del suolo, pioggia osservata, risposta idrologica osservata/modellata e geometria dei bacini.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Cartella/file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Priorità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 atmosfera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era5_historical_nw/source_single_3h/ + pressure_3h/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IVT, flusso umido, CAPE, pressione, vento/orografia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 pioggia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era5_historical_nw/target_precip_hourly/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Accumuli 1/3/6/12/24/48 h e struttura temporale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 suolo/neve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era5_historical_nw/target_state_daily/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Saturazione antecedente e neve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ARPA Piemonte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tanaro_arroscia/observations/arpa_piemonte/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Pioggia, livelli e portate osservati sul Tanaro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ARPAL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tanaro_arroscia/observations/arpal_omirl/hourly/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Pioggia e livelli osservati sull’Arroscia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GloFAS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tanaro_arroscia/glofas_historical/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Portata modellata indipendente e screening eventi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Bacini/reticolo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tanaro_arroscia/static_geo/ + futuro basins/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Aggregazione spaziale e definizione recettori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PAI/fasce/rischio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tanaro_arroscia/static_geo/piemonte/pai/ + liguria/vectors/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Soglie, classificazione severità e vulnerabilità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</w:tr>
    </w:tbl>
    <w:p>
      <w:pPr>
        <w:pStyle w:val="Heading2"/>
      </w:pPr>
      <w:r>
        <w:t>5.1 Prodotti derivati da creare dopo il completamento dei download</w:t>
      </w:r>
    </w:p>
    <w:p>
      <w:r>
        <w:rPr>
          <w:rFonts w:ascii="Courier New" w:hAnsi="Courier New"/>
        </w:rPr>
        <w:t>tanaro_arroscia/basins/tanaro_upper_catchment.geojson</w:t>
      </w:r>
      <w:r>
        <w:t xml:space="preserve"> — bacino esatto di controllo lato Tanaro/Tanarello</w:t>
      </w:r>
    </w:p>
    <w:p>
      <w:r>
        <w:rPr>
          <w:rFonts w:ascii="Courier New" w:hAnsi="Courier New"/>
        </w:rPr>
        <w:t>tanaro_arroscia/basins/arroscia_upper_catchment.geojson</w:t>
      </w:r>
      <w:r>
        <w:t xml:space="preserve"> — bacino esatto di controllo lato Arroscia</w:t>
      </w:r>
    </w:p>
    <w:p>
      <w:r>
        <w:rPr>
          <w:rFonts w:ascii="Courier New" w:hAnsi="Courier New"/>
        </w:rPr>
        <w:t>tanaro_arroscia/events/historical_event_catalog.csv</w:t>
      </w:r>
      <w:r>
        <w:t xml:space="preserve"> — catalogo unico degli eventi 1987–2025</w:t>
      </w:r>
    </w:p>
    <w:p>
      <w:r>
        <w:rPr>
          <w:rFonts w:ascii="Courier New" w:hAnsi="Courier New"/>
        </w:rPr>
        <w:t>tanaro_arroscia/events/event_timeseries_hourly.parquet</w:t>
      </w:r>
      <w:r>
        <w:t xml:space="preserve"> — serie temporali armonizzate UTC su base oraria</w:t>
      </w:r>
    </w:p>
    <w:p>
      <w:r>
        <w:rPr>
          <w:rFonts w:ascii="Courier New" w:hAnsi="Courier New"/>
        </w:rPr>
        <w:t>tanaro_arroscia/model/features_historical.parquet</w:t>
      </w:r>
      <w:r>
        <w:t xml:space="preserve"> — matrice dei predittori per modello statistico/ML</w:t>
      </w:r>
    </w:p>
    <w:p>
      <w:r>
        <w:rPr>
          <w:rFonts w:ascii="Courier New" w:hAnsi="Courier New"/>
        </w:rPr>
        <w:t>tanaro_arroscia/model/flood_targets.csv</w:t>
      </w:r>
      <w:r>
        <w:t xml:space="preserve"> — target: livelli/portate/superamenti di soglia</w:t>
      </w:r>
    </w:p>
    <w:p>
      <w:r>
        <w:rPr>
          <w:rFonts w:ascii="Courier New" w:hAnsi="Courier New"/>
        </w:rPr>
        <w:t>tanaro_arroscia/model/qc_report.csv</w:t>
      </w:r>
      <w:r>
        <w:t xml:space="preserve"> — completezza, buchi, outlier e coerenza inter-fonte</w:t>
      </w:r>
    </w:p>
    <w:p>
      <w:pPr>
        <w:pStyle w:val="Heading2"/>
      </w:pPr>
      <w:r>
        <w:t>5.2 Dati che serviranno in una fase successiva per una previsione realmente operativa</w:t>
      </w:r>
    </w:p>
    <w:p>
      <w:pPr>
        <w:pStyle w:val="ListBullet"/>
        <w:spacing w:after="40"/>
      </w:pPr>
      <w:r>
        <w:t>Dati ARPA Piemonte orari/suborari per gli eventi critici selezionati (richiesta ufficiale, non automazione AntiSpam).</w:t>
      </w:r>
    </w:p>
    <w:p>
      <w:pPr>
        <w:pStyle w:val="ListBullet"/>
        <w:spacing w:after="40"/>
      </w:pPr>
      <w:r>
        <w:t>Eventuale radar meteorologico ad alta frequenza per ricostruire la distribuzione spaziale delle precipitazioni intense.</w:t>
      </w:r>
    </w:p>
    <w:p>
      <w:pPr>
        <w:pStyle w:val="ListBullet"/>
        <w:spacing w:after="40"/>
      </w:pPr>
      <w:r>
        <w:t>Per il tempo reale: feed osservativi correnti e previsioni meteorologiche/ensemble, non soltanto il reanalysis ERA5 storico.</w:t>
      </w:r>
    </w:p>
    <w:p>
      <w:pPr>
        <w:pStyle w:val="ListBullet"/>
        <w:spacing w:after="40"/>
      </w:pPr>
      <w:r>
        <w:t>Soglie operative ufficiali di livello/portata e corrispondenza con scenari di danno.</w:t>
      </w:r>
    </w:p>
    <w:p>
      <w:pPr>
        <w:pStyle w:val="Heading1"/>
      </w:pPr>
      <w:r>
        <w:t>6. File necessari per il progetto del collegamento idraulico</w:t>
      </w:r>
    </w:p>
    <w:p>
      <w:r>
        <w:rPr>
          <w:b/>
        </w:rPr>
        <w:t xml:space="preserve">Domanda progettuale. </w:t>
      </w:r>
      <w:r>
        <w:t>Verificare se, durante una piena significativa di uno dei due bacini, l’altro disponga contemporaneamente di capacità idraulica residua sufficiente a ricevere una portata trasferita senza trasferire il rischio a valle.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Cartella/file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Funzione progettuale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Disponibilità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DEM 10 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static_geo/dem_tinitaly_10m/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quote, pendenze, spartiacque, profili preliminari, corridoi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DTM regionali 5 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static_geo/REGIONAL_DTM_5M_UPGRADE.txt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tracciato fine, imbocchi, profili più accurati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 ACQUISIRE PIÙ AVANTI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Reticolo/bacini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static_geo/piemonte/reticolo + bacini; liguria/vectors/M2542_*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sottobacini e sezioni di controllo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PRESENTE/VERIFICATO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Fasce/rischio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static_geo/piemonte/pai + liguria/vectors/M447/M450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capacità e vincoli di piena a valle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Geologia/faglie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static_geo/piemonte/geologia + liguria/vectors/M1907*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fattibilità geologica del tunnel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Frane/dissesti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static_geo/piemonte/frane + liguria/vectors/M448/M449/M492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evitare corridoi instabili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PRESENTE/VERIFICATO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Uso del suolo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static_geo/liguria/vectors/M2090_*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runoff e vincoli territoriali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PRESENTE/VERIFICATO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Idrologia osservata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observations/arpa_piemonte + arpal_omirl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idrogrammi reali e sincronismo/asimmetria delle piene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PARZIALMENTE COMPLETO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GloFAS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glofas_historical/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serie comparabile su entrambi i versanti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 CORSO</w:t>
            </w:r>
          </w:p>
        </w:tc>
      </w:tr>
    </w:tbl>
    <w:p>
      <w:pPr>
        <w:pStyle w:val="Heading2"/>
      </w:pPr>
      <w:r>
        <w:t>6.1 Prodotti derivati da creare per la prefattibilità</w:t>
      </w:r>
    </w:p>
    <w:p>
      <w:r>
        <w:rPr>
          <w:rFonts w:ascii="Courier New" w:hAnsi="Courier New"/>
        </w:rPr>
        <w:t>tanaro_arroscia/terrain/dem_mosaic_clipped.tif</w:t>
      </w:r>
      <w:r>
        <w:t xml:space="preserve"> — mosaico DEM ritagliato all’area di progetto</w:t>
      </w:r>
    </w:p>
    <w:p>
      <w:r>
        <w:rPr>
          <w:rFonts w:ascii="Courier New" w:hAnsi="Courier New"/>
        </w:rPr>
        <w:t>tanaro_arroscia/terrain/slope.tif</w:t>
      </w:r>
      <w:r>
        <w:t xml:space="preserve"> — pendenza</w:t>
      </w:r>
    </w:p>
    <w:p>
      <w:r>
        <w:rPr>
          <w:rFonts w:ascii="Courier New" w:hAnsi="Courier New"/>
        </w:rPr>
        <w:t>tanaro_arroscia/terrain/flow_direction.tif</w:t>
      </w:r>
      <w:r>
        <w:t xml:space="preserve"> — direzione di deflusso</w:t>
      </w:r>
    </w:p>
    <w:p>
      <w:r>
        <w:rPr>
          <w:rFonts w:ascii="Courier New" w:hAnsi="Courier New"/>
        </w:rPr>
        <w:t>tanaro_arroscia/terrain/flow_accumulation.tif</w:t>
      </w:r>
      <w:r>
        <w:t xml:space="preserve"> — accumulo</w:t>
      </w:r>
    </w:p>
    <w:p>
      <w:r>
        <w:rPr>
          <w:rFonts w:ascii="Courier New" w:hAnsi="Courier New"/>
        </w:rPr>
        <w:t>tanaro_arroscia/basins/control_sections.geojson</w:t>
      </w:r>
      <w:r>
        <w:t xml:space="preserve"> — sezioni di presa/restituzione e controllo</w:t>
      </w:r>
    </w:p>
    <w:p>
      <w:r>
        <w:rPr>
          <w:rFonts w:ascii="Courier New" w:hAnsi="Courier New"/>
        </w:rPr>
        <w:t>tanaro_arroscia/model/joint_flood_events.parquet</w:t>
      </w:r>
      <w:r>
        <w:t xml:space="preserve"> — idrogrammi appaiati Tanaro–Arroscia</w:t>
      </w:r>
    </w:p>
    <w:p>
      <w:r>
        <w:rPr>
          <w:rFonts w:ascii="Courier New" w:hAnsi="Courier New"/>
        </w:rPr>
        <w:t>tanaro_arroscia/model/peak_lag_statistics.csv</w:t>
      </w:r>
      <w:r>
        <w:t xml:space="preserve"> — Δt dei picchi e asimmetria temporale</w:t>
      </w:r>
    </w:p>
    <w:p>
      <w:r>
        <w:rPr>
          <w:rFonts w:ascii="Courier New" w:hAnsi="Courier New"/>
        </w:rPr>
        <w:t>tanaro_arroscia/model/receiver_capacity_matrix.csv</w:t>
      </w:r>
      <w:r>
        <w:t xml:space="preserve"> — capacità residua del bacino ricevente durante ogni evento</w:t>
      </w:r>
    </w:p>
    <w:p>
      <w:r>
        <w:rPr>
          <w:rFonts w:ascii="Courier New" w:hAnsi="Courier New"/>
        </w:rPr>
        <w:t>tanaro_arroscia/model/transfer_scenarios.csv</w:t>
      </w:r>
      <w:r>
        <w:t xml:space="preserve"> — scenari di portata trasferibile e volume</w:t>
      </w:r>
    </w:p>
    <w:p>
      <w:r>
        <w:rPr>
          <w:rFonts w:ascii="Courier New" w:hAnsi="Courier New"/>
        </w:rPr>
        <w:t>tanaro_arroscia/terrain/candidate_tunnel_corridors.geojson</w:t>
      </w:r>
      <w:r>
        <w:t xml:space="preserve"> — corridoi preliminari di galleria</w:t>
      </w:r>
    </w:p>
    <w:p>
      <w:r>
        <w:rPr>
          <w:rFonts w:ascii="Courier New" w:hAnsi="Courier New"/>
        </w:rPr>
        <w:t>tanaro_arroscia/terrain/candidate_tunnel_profiles.csv</w:t>
      </w:r>
      <w:r>
        <w:t xml:space="preserve"> — profili altimetrici, lunghezza e dislivello</w:t>
      </w:r>
    </w:p>
    <w:p>
      <w:pPr>
        <w:pStyle w:val="Heading2"/>
      </w:pPr>
      <w:r>
        <w:t>6.2 Dati ancora mancanti per passare dalla prefattibilità al progetto idraulico vero</w:t>
      </w:r>
    </w:p>
    <w:p>
      <w:pPr>
        <w:pStyle w:val="ListBullet"/>
        <w:spacing w:after="40"/>
      </w:pPr>
      <w:r>
        <w:t>DTM regionali 5 m Piemonte e Liguria: upgrade già previsto e link ufficiali salvati.</w:t>
      </w:r>
    </w:p>
    <w:p>
      <w:pPr>
        <w:pStyle w:val="ListBullet"/>
        <w:spacing w:after="40"/>
      </w:pPr>
      <w:r>
        <w:t>Portate di progetto e/o profili ufficiali per tempi di ritorno (es. 20/200/500 anni) nelle sezioni effettivamente scelte; i layer PAI non sostituiscono necessariamente le tabelle e relazioni idrauliche di dettaglio.</w:t>
      </w:r>
    </w:p>
    <w:p>
      <w:pPr>
        <w:pStyle w:val="ListBullet"/>
        <w:spacing w:after="40"/>
      </w:pPr>
      <w:r>
        <w:t>Sezioni trasversali reali dell’alveo, quote arginali, ponti, briglie, traverse e altre opere interferenti per eventuale modello HEC-RAS/2D.</w:t>
      </w:r>
    </w:p>
    <w:p>
      <w:pPr>
        <w:pStyle w:val="ListBullet"/>
        <w:spacing w:after="40"/>
      </w:pPr>
      <w:r>
        <w:t>Indagini geognostiche/sondaggi, idrogeologia e caratterizzazione geomeccanica lungo il corridoio di galleria una volta selezionate 1–3 alternative.</w:t>
      </w:r>
    </w:p>
    <w:p>
      <w:pPr>
        <w:pStyle w:val="ListBullet"/>
        <w:spacing w:after="40"/>
      </w:pPr>
      <w:r>
        <w:t>Vincoli ambientali/paesaggistici e captazioni/sorgenti da sovrapporre solo dopo la prima selezione tecnica dei corridoi.</w:t>
      </w:r>
    </w:p>
    <w:p>
      <w:pPr>
        <w:pStyle w:val="Heading1"/>
      </w:pPr>
      <w:r>
        <w:t>7. Sequenza di elaborazione quando tutti i download saranno terminati</w:t>
      </w:r>
    </w:p>
    <w:p>
      <w:pPr>
        <w:pStyle w:val="ListNumber"/>
        <w:spacing w:after="40"/>
      </w:pPr>
      <w:r>
        <w:t>Inventario automatico dei file e controllo di integrità temporale/spaziale.</w:t>
      </w:r>
    </w:p>
    <w:p>
      <w:pPr>
        <w:pStyle w:val="ListNumber"/>
        <w:spacing w:after="40"/>
      </w:pPr>
      <w:r>
        <w:t>Controllo qualità: periodi disponibili, percentuali di copertura, duplicati, buchi, unità, fusi orari e outlier.</w:t>
      </w:r>
    </w:p>
    <w:p>
      <w:pPr>
        <w:pStyle w:val="ListNumber"/>
        <w:spacing w:after="40"/>
      </w:pPr>
      <w:r>
        <w:t>Mosaico DEM e delimitazione definitiva dei due sottobacini di controllo.</w:t>
      </w:r>
    </w:p>
    <w:p>
      <w:pPr>
        <w:pStyle w:val="ListNumber"/>
        <w:spacing w:after="40"/>
      </w:pPr>
      <w:r>
        <w:t>Armonizzazione temporale ERA5–GloFAS–ARPA–ARPAL e ricostruzione accumuli pluviometrici.</w:t>
      </w:r>
    </w:p>
    <w:p>
      <w:pPr>
        <w:pStyle w:val="ListNumber"/>
        <w:spacing w:after="40"/>
      </w:pPr>
      <w:r>
        <w:t>Costruzione del catalogo storico delle piene e classificazione: Tanaro-dominante, Arroscia-dominante, simultanea.</w:t>
      </w:r>
    </w:p>
    <w:p>
      <w:pPr>
        <w:pStyle w:val="ListNumber"/>
        <w:spacing w:after="40"/>
      </w:pPr>
      <w:r>
        <w:t>Analisi dei tempi di picco Δt, volumi eccedenti e capacità residua contemporanea del bacino opposto.</w:t>
      </w:r>
    </w:p>
    <w:p>
      <w:pPr>
        <w:pStyle w:val="ListNumber"/>
        <w:spacing w:after="40"/>
      </w:pPr>
      <w:r>
        <w:t>Costruzione del dataset predittivo storico e calibrazione/validazione del modello di probabilità di piena.</w:t>
      </w:r>
    </w:p>
    <w:p>
      <w:pPr>
        <w:pStyle w:val="ListNumber"/>
        <w:spacing w:after="40"/>
      </w:pPr>
      <w:r>
        <w:t>Definizione delle sezioni di presa/restituzione e screening topografico/geologico dei corridoi.</w:t>
      </w:r>
    </w:p>
    <w:p>
      <w:pPr>
        <w:pStyle w:val="ListNumber"/>
        <w:spacing w:after="40"/>
      </w:pPr>
      <w:r>
        <w:t>Scenari di trasferimento con portate ipotetiche e verifica che il trasferimento riduca il rischio complessivo.</w:t>
      </w:r>
    </w:p>
    <w:p>
      <w:pPr>
        <w:pStyle w:val="ListNumber"/>
        <w:spacing w:after="40"/>
      </w:pPr>
      <w:r>
        <w:t>Solo dopo esito favorevole: DTM 5 m, sezioni idrauliche dettagliate, modellazione 1D/2D e approfondimento geotecnico.</w:t>
      </w:r>
    </w:p>
    <w:p>
      <w:pPr>
        <w:pStyle w:val="Heading1"/>
      </w:pPr>
      <w:r>
        <w:t>8. Grandezze chiave che i dati dovranno permettere di calcolare</w:t>
      </w:r>
    </w:p>
    <w:p>
      <w:r>
        <w:rPr>
          <w:b/>
        </w:rPr>
        <w:t xml:space="preserve">Capacità residua Arroscia: </w:t>
      </w:r>
      <w:r>
        <w:rPr>
          <w:rFonts w:ascii="Cambria Math" w:hAnsi="Cambria Math"/>
        </w:rPr>
        <w:t>C_A(t) = max[0, Q_A,safe − Q_A(t)]</w:t>
      </w:r>
      <w:r>
        <w:t xml:space="preserve"> — quanto può ancora ricevere l’Arroscia in un dato istante.</w:t>
      </w:r>
    </w:p>
    <w:p>
      <w:r>
        <w:rPr>
          <w:b/>
        </w:rPr>
        <w:t xml:space="preserve">Capacità residua Tanaro: </w:t>
      </w:r>
      <w:r>
        <w:rPr>
          <w:rFonts w:ascii="Cambria Math" w:hAnsi="Cambria Math"/>
        </w:rPr>
        <w:t>C_T(t) = max[0, Q_T,safe − Q_T(t)]</w:t>
      </w:r>
      <w:r>
        <w:t xml:space="preserve"> — quanto può ancora ricevere il Tanaro.</w:t>
      </w:r>
    </w:p>
    <w:p>
      <w:r>
        <w:rPr>
          <w:b/>
        </w:rPr>
        <w:t xml:space="preserve">Ritardo tra i picchi: </w:t>
      </w:r>
      <w:r>
        <w:rPr>
          <w:rFonts w:ascii="Cambria Math" w:hAnsi="Cambria Math"/>
        </w:rPr>
        <w:t>Δt = t_peak,A − t_peak,T</w:t>
      </w:r>
      <w:r>
        <w:t xml:space="preserve"> — misura la non contemporaneità delle due piene.</w:t>
      </w:r>
    </w:p>
    <w:p>
      <w:r>
        <w:rPr>
          <w:b/>
        </w:rPr>
        <w:t xml:space="preserve">Volume eccedente: </w:t>
      </w:r>
      <w:r>
        <w:rPr>
          <w:rFonts w:ascii="Cambria Math" w:hAnsi="Cambria Math"/>
        </w:rPr>
        <w:t>V_excess = ∫ max(Q − Q_safe, 0) dt</w:t>
      </w:r>
      <w:r>
        <w:t xml:space="preserve"> — volume che sarebbe teoricamente utile sottrarre.</w:t>
      </w:r>
    </w:p>
    <w:p>
      <w:r>
        <w:rPr>
          <w:b/>
        </w:rPr>
        <w:t xml:space="preserve">Indicatore decisivo di prefattibilità: </w:t>
      </w:r>
      <w:r>
        <w:t>la frequenza con cui, durante una piena critica di un bacino, il bacino opposto presenta capacità residua sufficiente per una portata di trasferimento ipotetica, e per un volume abbastanza grande da produrre una riduzione significativa del picco senza aumentare il rischio a valle.</w:t>
      </w:r>
    </w:p>
    <w:p>
      <w:pPr>
        <w:pStyle w:val="Heading1"/>
      </w:pPr>
      <w:r>
        <w:t>9. File che non vanno cancellati o sovrascritti</w:t>
      </w:r>
    </w:p>
    <w:p>
      <w:pPr>
        <w:pStyle w:val="ListBullet"/>
        <w:spacing w:after="40"/>
      </w:pPr>
      <w:r>
        <w:t>Tutti i file raw scaricati (NetCDF, GRIB, JSON, CSV ARPAL, ZIP/GeoJSON cartografici).</w:t>
      </w:r>
    </w:p>
    <w:p>
      <w:pPr>
        <w:pStyle w:val="ListBullet"/>
        <w:spacing w:after="40"/>
      </w:pPr>
      <w:r>
        <w:t>Tutti i manifest *.jsonl: sono il registro di provenienza, richieste ed errori.</w:t>
      </w:r>
    </w:p>
    <w:p>
      <w:pPr>
        <w:pStyle w:val="ListBullet"/>
        <w:spacing w:after="40"/>
      </w:pPr>
      <w:r>
        <w:t>I cataloghi delle stazioni ARPA/ARPAL e i metadata associati.</w:t>
      </w:r>
    </w:p>
    <w:p>
      <w:pPr>
        <w:pStyle w:val="ListBullet"/>
        <w:spacing w:after="40"/>
      </w:pPr>
      <w:r>
        <w:t>static_geo_integrity_report_v1_2.json: certifica il controllo dei layer vettoriali.</w:t>
      </w:r>
    </w:p>
    <w:p>
      <w:pPr>
        <w:pStyle w:val="ListBullet"/>
        <w:spacing w:after="40"/>
      </w:pPr>
      <w:r>
        <w:t>REGIONAL_DTM_5M_UPGRADE.txt: contiene i riferimenti per il successivo affinamento topografico.</w:t>
      </w:r>
    </w:p>
    <w:p>
      <w:pPr>
        <w:pStyle w:val="ListBullet"/>
        <w:spacing w:after="40"/>
      </w:pPr>
      <w:r>
        <w:t>I file di validazione ERA5 dell’evento 2000 e IVT, perché documentano la scelta metodologica dell’IVT nativo.</w:t>
      </w:r>
    </w:p>
    <w:p>
      <w:pPr>
        <w:pStyle w:val="Heading1"/>
      </w:pPr>
      <w:r>
        <w:t>10. Stato da cui ripartire</w:t>
      </w:r>
    </w:p>
    <w:p>
      <w:r>
        <w:rPr>
          <w:b/>
        </w:rPr>
        <w:t xml:space="preserve">Quando ERA5, GloFAS e ARPAL avranno completato i rispettivi download, </w:t>
      </w:r>
      <w:r>
        <w:t>non sarà necessario scaricare altri dataset generici prima di iniziare. La fase successiva sarà il controllo qualità complessivo e la costruzione dei prodotti derivati descritti nelle sezioni 5 e 6. I dati aggiuntivi ad alta risoluzione (ARPA suborario, DTM 5 m, sezioni fluviali e indagini geotecniche) verranno acquisiti in modo mirato solo dopo aver identificato gli eventi e i corridoi realmente rilevanti.</w:t>
      </w:r>
    </w:p>
    <w:p/>
    <w:p>
      <w:pPr>
        <w:jc w:val="center"/>
      </w:pPr>
      <w:r>
        <w:rPr>
          <w:i/>
          <w:color w:val="646464"/>
          <w:sz w:val="17"/>
        </w:rPr>
        <w:t>Fine del riepilogo operativo — versione 21/08/2026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Stato del progetto al 21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Tanaro–Arroscia | Riepilogo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6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62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h">
    <w:name w:val="Path"/>
    <w:pPr>
      <w:spacing w:before="20" w:after="60"/>
      <w:ind w:left="216"/>
    </w:pPr>
    <w:rPr>
      <w:rFonts w:ascii="Courier New" w:hAnsi="Courier New"/>
      <w:color w:val="32323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