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 Hearing Practice App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open-source app for practicing sound and word recognition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Minimum requirements: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Open-source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Multiplatform: ios and Android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 screen sizes (phone &amp; tablet)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Adjustable background noise to mix with desired sound files: be able to adjust level and perhaps type of background noise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Easy user interface for people ranging from kids to senior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History tracking of some results/progress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least two types of exercise</w:t>
      </w:r>
    </w:p>
    <w:p w:rsidR="00000000" w:rsidDel="00000000" w:rsidP="00000000" w:rsidRDefault="00000000" w:rsidRPr="00000000" w14:paraId="0000000B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Possible Adds on: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spacing w:after="100" w:before="1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 types of built-in exercises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spacing w:after="100" w:before="1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 Language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spacing w:after="100" w:before="1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Speech to text (this might be hard to complete)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pacing w:after="100" w:before="1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for updating of individual sound files (ex. users reporting a poor sounding word or sentence.)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pacing w:after="100" w:before="1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Extensible architecture for content (download sets of materials)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spacing w:after="100" w:before="1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 users to contribute their own sound files and exercises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spacing w:after="100" w:before="1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Extract sentences or words from public domain sources for exercises.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spacing w:after="100" w:before="1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Shareable information for gamification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after="100" w:before="1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Shareable information for Audiology professionals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4"/>
        </w:numPr>
        <w:spacing w:after="100" w:before="1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Collaboration with audiology professionals for research purposes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spacing w:after="100" w:before="1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Collaboration with audiology professionals for exercises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4"/>
        </w:numPr>
        <w:spacing w:after="100" w:before="1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 for PC, Mac, Linux</w:t>
      </w:r>
    </w:p>
    <w:p w:rsidR="00000000" w:rsidDel="00000000" w:rsidP="00000000" w:rsidRDefault="00000000" w:rsidRPr="00000000" w14:paraId="00000019">
      <w:pPr>
        <w:widowControl w:val="0"/>
        <w:spacing w:after="100" w:before="1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100" w:before="1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100" w:before="1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100" w:before="1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100" w:before="1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100" w:before="112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CS Component: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after="0" w:afterAutospacing="0" w:before="1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Godot engine, html5, database (might want the application to be web browser supportable)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after="10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we don’t use the godot engine, we could use html5, webGL and pharer.io to create frontend of this application, backend we could use python</w:t>
      </w:r>
    </w:p>
    <w:p w:rsidR="00000000" w:rsidDel="00000000" w:rsidP="00000000" w:rsidRDefault="00000000" w:rsidRPr="00000000" w14:paraId="00000021">
      <w:pPr>
        <w:widowControl w:val="0"/>
        <w:spacing w:after="100" w:before="1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Notes: I think the fun fact of this project is that we could just make it like a game. </w:t>
      </w:r>
    </w:p>
    <w:p w:rsidR="00000000" w:rsidDel="00000000" w:rsidP="00000000" w:rsidRDefault="00000000" w:rsidRPr="00000000" w14:paraId="00000022">
      <w:pPr>
        <w:widowControl w:val="0"/>
        <w:spacing w:after="100" w:before="1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100" w:before="1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widowControl w:val="0"/>
        <w:spacing w:after="100" w:before="1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100" w:before="112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Sound files resource from Auditory Ace: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after="0" w:afterAutospacing="0" w:before="112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 noise -&gt;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https://freesound.org/search/?q=car+horn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after="10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Free audio books -&gt;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https://librivox.org/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100" w:before="1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100" w:before="112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Other Free listening resources:</w:t>
      </w:r>
    </w:p>
    <w:p w:rsidR="00000000" w:rsidDel="00000000" w:rsidP="00000000" w:rsidRDefault="00000000" w:rsidRPr="00000000" w14:paraId="0000002A">
      <w:pPr>
        <w:widowControl w:val="0"/>
        <w:spacing w:after="100" w:before="112" w:line="240" w:lineRule="auto"/>
        <w:rPr>
          <w:rFonts w:ascii="Times New Roman" w:cs="Times New Roman" w:eastAsia="Times New Roman" w:hAnsi="Times New Roman"/>
          <w:color w:val="13131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31313"/>
          <w:sz w:val="24"/>
          <w:szCs w:val="24"/>
          <w:rtl w:val="0"/>
        </w:rPr>
        <w:t xml:space="preserve">1) BITS English Language Audio Books Website</w:t>
      </w:r>
    </w:p>
    <w:p w:rsidR="00000000" w:rsidDel="00000000" w:rsidP="00000000" w:rsidRDefault="00000000" w:rsidRPr="00000000" w14:paraId="0000002B">
      <w:pPr>
        <w:widowControl w:val="0"/>
        <w:spacing w:after="100" w:before="112" w:line="240" w:lineRule="auto"/>
        <w:rPr>
          <w:rFonts w:ascii="Times New Roman" w:cs="Times New Roman" w:eastAsia="Times New Roman" w:hAnsi="Times New Roman"/>
          <w:color w:val="131313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http://esl-bits.net/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100" w:before="112" w:line="240" w:lineRule="auto"/>
        <w:rPr>
          <w:rFonts w:ascii="Times New Roman" w:cs="Times New Roman" w:eastAsia="Times New Roman" w:hAnsi="Times New Roman"/>
          <w:color w:val="13131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31313"/>
          <w:sz w:val="24"/>
          <w:szCs w:val="24"/>
          <w:rtl w:val="0"/>
        </w:rPr>
        <w:t xml:space="preserve">2) Angel Sound</w:t>
      </w:r>
    </w:p>
    <w:p w:rsidR="00000000" w:rsidDel="00000000" w:rsidP="00000000" w:rsidRDefault="00000000" w:rsidRPr="00000000" w14:paraId="0000002D">
      <w:pPr>
        <w:widowControl w:val="0"/>
        <w:spacing w:after="100" w:before="112" w:line="240" w:lineRule="auto"/>
        <w:rPr>
          <w:rFonts w:ascii="Times New Roman" w:cs="Times New Roman" w:eastAsia="Times New Roman" w:hAnsi="Times New Roman"/>
          <w:color w:val="131313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http://angelsound.tigerspeech.com/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100" w:before="112" w:line="240" w:lineRule="auto"/>
        <w:rPr>
          <w:rFonts w:ascii="Times New Roman" w:cs="Times New Roman" w:eastAsia="Times New Roman" w:hAnsi="Times New Roman"/>
          <w:color w:val="13131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31313"/>
          <w:sz w:val="24"/>
          <w:szCs w:val="24"/>
          <w:rtl w:val="0"/>
        </w:rPr>
        <w:t xml:space="preserve">3) The Listening Room</w:t>
      </w:r>
    </w:p>
    <w:p w:rsidR="00000000" w:rsidDel="00000000" w:rsidP="00000000" w:rsidRDefault="00000000" w:rsidRPr="00000000" w14:paraId="0000002F">
      <w:pPr>
        <w:widowControl w:val="0"/>
        <w:spacing w:after="100" w:before="112" w:line="240" w:lineRule="auto"/>
        <w:rPr>
          <w:rFonts w:ascii="Times New Roman" w:cs="Times New Roman" w:eastAsia="Times New Roman" w:hAnsi="Times New Roman"/>
          <w:color w:val="131313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https://thelisteningroom.com/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100" w:before="112" w:line="240" w:lineRule="auto"/>
        <w:rPr>
          <w:rFonts w:ascii="Times New Roman" w:cs="Times New Roman" w:eastAsia="Times New Roman" w:hAnsi="Times New Roman"/>
          <w:color w:val="13131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31313"/>
          <w:sz w:val="24"/>
          <w:szCs w:val="24"/>
          <w:rtl w:val="0"/>
        </w:rPr>
        <w:t xml:space="preserve">4) TED Talks</w:t>
      </w:r>
    </w:p>
    <w:p w:rsidR="00000000" w:rsidDel="00000000" w:rsidP="00000000" w:rsidRDefault="00000000" w:rsidRPr="00000000" w14:paraId="00000031">
      <w:pPr>
        <w:widowControl w:val="0"/>
        <w:spacing w:after="100" w:before="112" w:line="240" w:lineRule="auto"/>
        <w:rPr>
          <w:rFonts w:ascii="Times New Roman" w:cs="Times New Roman" w:eastAsia="Times New Roman" w:hAnsi="Times New Roman"/>
          <w:color w:val="13131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31313"/>
          <w:sz w:val="24"/>
          <w:szCs w:val="24"/>
          <w:rtl w:val="0"/>
        </w:rPr>
        <w:t xml:space="preserve">Website: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31313"/>
            <w:sz w:val="24"/>
            <w:szCs w:val="24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https://www.ted.com/talks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100" w:before="112" w:line="240" w:lineRule="auto"/>
        <w:rPr>
          <w:rFonts w:ascii="Times New Roman" w:cs="Times New Roman" w:eastAsia="Times New Roman" w:hAnsi="Times New Roman"/>
          <w:color w:val="13131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31313"/>
          <w:sz w:val="24"/>
          <w:szCs w:val="24"/>
          <w:rtl w:val="0"/>
        </w:rPr>
        <w:t xml:space="preserve">5) YouTube</w:t>
      </w:r>
    </w:p>
    <w:p w:rsidR="00000000" w:rsidDel="00000000" w:rsidP="00000000" w:rsidRDefault="00000000" w:rsidRPr="00000000" w14:paraId="00000033">
      <w:pPr>
        <w:widowControl w:val="0"/>
        <w:spacing w:after="100" w:before="1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31313"/>
          <w:sz w:val="24"/>
          <w:szCs w:val="24"/>
          <w:rtl w:val="0"/>
        </w:rPr>
        <w:t xml:space="preserve">Website:-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31313"/>
            <w:sz w:val="24"/>
            <w:szCs w:val="24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https://www.youtube.com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100" w:before="11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•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–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–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»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»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»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»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»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redirect?event=video_description&amp;redir_token=QUFFLUhqbGo0dmFSeGFmSGQ3QWtxZnpZYUw3SEtDSTJsUXxBQ3Jtc0ttckRnaS1tUHpubGtyQ0FGSzZYLWEzRXc5WDk3Wkx1M3A5QUVMY1NJZkdidXYtNDRySlgyLTE0VzVpcU9jZ21fZnF0VXlyYUZfNEVoVnFWT3VpdEVpQWpmaWJXWDl0cE5OQ3NReGZuNTNHZ3Y1YjR5WQ&amp;q=https%3A%2F%2Fwww.ted.com%2Ftalks&amp;v=6OdooYIKSEg" TargetMode="External"/><Relationship Id="rId10" Type="http://schemas.openxmlformats.org/officeDocument/2006/relationships/hyperlink" Target="https://www.youtube.com/redirect?event=video_description&amp;redir_token=QUFFLUhqbWtUNFFZTHc0b3VqOGJEakVId1BIeEl2akkzQXxBQ3Jtc0ttbm5mR1RzS19fWXZJRUlKX3VmSTUtOG9RZE9DX2llVTI1R25sSkk5U1JsQWlua3NJdmw2ck1rb2p4czE3dmlaN0laWUhSenVyQUZndGJlSlFrczA4clgxM2xYOWotZ1BMYjdUc2gzTHJnUmZCQm5MRQ&amp;q=https%3A%2F%2Fthelisteningroom.com%2F&amp;v=6OdooYIKSEg" TargetMode="External"/><Relationship Id="rId13" Type="http://schemas.openxmlformats.org/officeDocument/2006/relationships/hyperlink" Target="https://www.youtube.com/" TargetMode="External"/><Relationship Id="rId12" Type="http://schemas.openxmlformats.org/officeDocument/2006/relationships/hyperlink" Target="https://www.youtube.com/redirect?event=video_description&amp;redir_token=QUFFLUhqbGo0dmFSeGFmSGQ3QWtxZnpZYUw3SEtDSTJsUXxBQ3Jtc0ttckRnaS1tUHpubGtyQ0FGSzZYLWEzRXc5WDk3Wkx1M3A5QUVMY1NJZkdidXYtNDRySlgyLTE0VzVpcU9jZ21fZnF0VXlyYUZfNEVoVnFWT3VpdEVpQWpmaWJXWDl0cE5OQ3NReGZuNTNHZ3Y1YjR5WQ&amp;q=https%3A%2F%2Fwww.ted.com%2Ftalks&amp;v=6OdooYIKSE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redirect?event=video_description&amp;redir_token=QUFFLUhqa1ZCNGs5ek1zbGFza2V6NTVyd1UydWMzcGFWUXxBQ3Jtc0tsNHE5QWVmSFA4LWZ2amxyZTIyTnhUNllESmE3R2laQ18wM2JVMTQwaXJGWnZuNW92d2wtX042QVhlYmI0UUptMmJvY0F6QndHdTVDemhvZGlUZEU1cTRnZXg4MWdSbjFpOHZmNmc4WkdYMjFlMVMybw&amp;q=http%3A%2F%2Fangelsound.tigerspeech.com%2F&amp;v=6OdooYIKSEg" TargetMode="External"/><Relationship Id="rId14" Type="http://schemas.openxmlformats.org/officeDocument/2006/relationships/hyperlink" Target="https://www.youtub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freesound.org/search/?q=car+horn" TargetMode="External"/><Relationship Id="rId7" Type="http://schemas.openxmlformats.org/officeDocument/2006/relationships/hyperlink" Target="https://librivox.org/" TargetMode="External"/><Relationship Id="rId8" Type="http://schemas.openxmlformats.org/officeDocument/2006/relationships/hyperlink" Target="https://www.youtube.com/redirect?event=video_description&amp;redir_token=QUFFLUhqbHpSeGRPMV9SaTduenpQa1gyS1BrSktGZWZYQXxBQ3Jtc0trQnp0d3hvVWlrY2MxSTcybFpPWHhkY2lJSjRhWE9RNmgzcXhyVEN2UXJEaHhDTUhPdXZBRzJOSFpEbS1Rb0ZmRllwYmNqVzFNd0lJV2gyWlEyUEEzdWpZdHVjendiLWlMSENDU3d6a1FUcGp6bFVERQ&amp;q=http%3A%2F%2Fesl-bits.net%2F&amp;v=6OdooYIKS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