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sdt>
      <w:sdtPr>
        <w:id w:val="-1426488267"/>
        <w:docPartObj>
          <w:docPartGallery w:val="Cover Pages"/>
          <w:docPartUnique/>
        </w:docPartObj>
        <w:rPr>
          <w:rFonts w:ascii="Aptos" w:hAnsi="Aptos" w:asciiTheme="minorAscii" w:hAnsiTheme="minorAscii"/>
        </w:rPr>
      </w:sdtPr>
      <w:sdtContent>
        <w:p w:rsidRPr="00FD4A4C" w:rsidR="008E2B03" w:rsidP="00833079" w:rsidRDefault="008E2B03" w14:paraId="4AD4B5AF" w14:textId="77777777">
          <w:pPr>
            <w:ind w:left="-1080"/>
            <w:rPr>
              <w:rFonts w:asciiTheme="minorHAnsi" w:hAnsiTheme="minorHAnsi"/>
            </w:rPr>
          </w:pPr>
          <w:r w:rsidRPr="00FD4A4C">
            <w:rPr>
              <w:rFonts w:asciiTheme="minorHAnsi" w:hAnsiTheme="minorHAnsi"/>
              <w:noProof/>
            </w:rPr>
            <mc:AlternateContent>
              <mc:Choice Requires="wps">
                <w:drawing>
                  <wp:anchor distT="0" distB="0" distL="114300" distR="114300" simplePos="0" relativeHeight="251658240" behindDoc="0" locked="0" layoutInCell="1" allowOverlap="1" wp14:anchorId="3CEEE12D" wp14:editId="33415C3B">
                    <wp:simplePos x="0" y="0"/>
                    <wp:positionH relativeFrom="page">
                      <wp:align>center</wp:align>
                    </wp:positionH>
                    <wp:positionV relativeFrom="page">
                      <wp:posOffset>7971155</wp:posOffset>
                    </wp:positionV>
                    <wp:extent cx="7315200" cy="914400"/>
                    <wp:effectExtent l="0" t="0" r="0" b="698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47474" w:themeColor="background2" w:themeShade="80"/>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Pr="008E2B03" w:rsidR="008E2B03" w:rsidRDefault="00077DA0" w14:paraId="64B02027" w14:textId="78BE39B0">
                                    <w:pPr>
                                      <w:pStyle w:val="NoSpacing"/>
                                      <w:jc w:val="right"/>
                                      <w:rPr>
                                        <w:color w:val="747474" w:themeColor="background2" w:themeShade="80"/>
                                        <w:sz w:val="28"/>
                                        <w:szCs w:val="28"/>
                                      </w:rPr>
                                    </w:pPr>
                                    <w:r>
                                      <w:rPr>
                                        <w:color w:val="747474" w:themeColor="background2" w:themeShade="80"/>
                                        <w:sz w:val="28"/>
                                        <w:szCs w:val="28"/>
                                      </w:rPr>
                                      <w:t>Ahlers Logistics</w:t>
                                    </w:r>
                                  </w:p>
                                </w:sdtContent>
                              </w:sdt>
                              <w:p w:rsidRPr="008E2B03" w:rsidR="008E2B03" w:rsidRDefault="00000000" w14:paraId="53CE6809" w14:textId="0CB0A280">
                                <w:pPr>
                                  <w:pStyle w:val="NoSpacing"/>
                                  <w:jc w:val="right"/>
                                  <w:rPr>
                                    <w:color w:val="747474" w:themeColor="background2" w:themeShade="80"/>
                                    <w:sz w:val="18"/>
                                    <w:szCs w:val="18"/>
                                  </w:rPr>
                                </w:pPr>
                                <w:sdt>
                                  <w:sdtPr>
                                    <w:rPr>
                                      <w:color w:val="747474" w:themeColor="background2" w:themeShade="80"/>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041D42">
                                      <w:rPr>
                                        <w:color w:val="747474" w:themeColor="background2" w:themeShade="80"/>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xmlns:a="http://schemas.openxmlformats.org/drawingml/2006/main">
                <w:pict w14:anchorId="4C179F94">
                  <v:shapetype id="_x0000_t202" coordsize="21600,21600" o:spt="202" path="m,l,21600r21600,l21600,xe" w14:anchorId="3CEEE12D">
                    <v:stroke joinstyle="miter"/>
                    <v:path gradientshapeok="t" o:connecttype="rect"/>
                  </v:shapetype>
                  <v:shape id="Text Box 159" style="position:absolute;left:0;text-align:left;margin-left:0;margin-top:627.65pt;width:8in;height:1in;z-index:251658240;visibility:visible;mso-wrap-style:square;mso-width-percent:941;mso-height-percent:92;mso-wrap-distance-left:9pt;mso-wrap-distance-top:0;mso-wrap-distance-right:9pt;mso-wrap-distance-bottom:0;mso-position-horizontal:center;mso-position-horizontal-relative:page;mso-position-vertical:absolute;mso-position-vertical-relative:page;mso-width-percent:941;mso-height-percent:92;mso-width-relative:page;mso-height-relative:page;v-text-anchor:bottom" o:spid="_x0000_s1026"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">
                    <v:textbox inset="126pt,0,54pt,0">
                      <w:txbxContent>
                        <w:sdt>
                          <w:sdtPr>
                            <w:id w:val="1349021932"/>
                            <w:rPr>
                              <w:color w:val="747474" w:themeColor="background2" w:themeShade="80"/>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Pr="008E2B03" w:rsidR="008E2B03" w:rsidRDefault="00077DA0" w14:paraId="756F9772" w14:textId="78BE39B0">
                              <w:pPr>
                                <w:pStyle w:val="NoSpacing"/>
                                <w:jc w:val="right"/>
                                <w:rPr>
                                  <w:color w:val="747474" w:themeColor="background2" w:themeShade="80"/>
                                  <w:sz w:val="28"/>
                                  <w:szCs w:val="28"/>
                                </w:rPr>
                              </w:pPr>
                              <w:r>
                                <w:rPr>
                                  <w:color w:val="747474" w:themeColor="background2" w:themeShade="80"/>
                                  <w:sz w:val="28"/>
                                  <w:szCs w:val="28"/>
                                </w:rPr>
                                <w:t>Ahlers Logistics</w:t>
                              </w:r>
                            </w:p>
                          </w:sdtContent>
                        </w:sdt>
                        <w:p w:rsidRPr="008E2B03" w:rsidR="008E2B03" w:rsidRDefault="006A3A66" w14:paraId="207CCF61" w14:textId="0CB0A280">
                          <w:pPr>
                            <w:pStyle w:val="NoSpacing"/>
                            <w:jc w:val="right"/>
                            <w:rPr>
                              <w:color w:val="747474" w:themeColor="background2" w:themeShade="80"/>
                              <w:sz w:val="18"/>
                              <w:szCs w:val="18"/>
                            </w:rPr>
                          </w:pPr>
                          <w:sdt>
                            <w:sdtPr>
                              <w:id w:val="1605054351"/>
                              <w:rPr>
                                <w:color w:val="747474" w:themeColor="background2" w:themeShade="80"/>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041D42">
                                <w:rPr>
                                  <w:color w:val="747474" w:themeColor="background2" w:themeShade="80"/>
                                  <w:sz w:val="18"/>
                                  <w:szCs w:val="18"/>
                                </w:rPr>
                                <w:t xml:space="preserve">     </w:t>
                              </w:r>
                            </w:sdtContent>
                          </w:sdt>
                        </w:p>
                      </w:txbxContent>
                    </v:textbox>
                    <w10:wrap type="square" anchorx="page" anchory="page"/>
                  </v:shape>
                </w:pict>
              </mc:Fallback>
            </mc:AlternateContent>
          </w:r>
        </w:p>
      </w:sdtContent>
      <w:sdtEndPr>
        <w:rPr>
          <w:rFonts w:ascii="Aptos" w:hAnsi="Aptos" w:asciiTheme="minorAscii" w:hAnsiTheme="minorAscii"/>
        </w:rPr>
      </w:sdtEndPr>
    </w:sdt>
    <w:p w:rsidRPr="00FD4A4C" w:rsidR="00A06CFD" w:rsidRDefault="00A06CFD" w14:paraId="5D4AD4A3" w14:textId="77777777">
      <w:pPr>
        <w:rPr>
          <w:rFonts w:asciiTheme="minorHAnsi" w:hAnsiTheme="minorHAnsi"/>
        </w:rPr>
      </w:pPr>
    </w:p>
    <w:p w:rsidRPr="00FD4A4C" w:rsidR="00494E64" w:rsidRDefault="00494E64" w14:paraId="1ACC57CB" w14:textId="2EEC788D">
      <w:pPr>
        <w:rPr>
          <w:rFonts w:asciiTheme="minorHAnsi" w:hAnsiTheme="minorHAnsi"/>
        </w:rPr>
      </w:pPr>
    </w:p>
    <w:p w:rsidRPr="00FD4A4C" w:rsidR="00494E64" w:rsidRDefault="00494E64" w14:paraId="2C50D3C6" w14:textId="77777777">
      <w:pPr>
        <w:rPr>
          <w:rFonts w:asciiTheme="minorHAnsi" w:hAnsiTheme="minorHAnsi"/>
        </w:rPr>
      </w:pPr>
    </w:p>
    <w:p w:rsidRPr="00FD4A4C" w:rsidR="00834FA1" w:rsidRDefault="00E30225" w14:paraId="33D92248" w14:textId="32267244">
      <w:pPr>
        <w:rPr>
          <w:rFonts w:asciiTheme="minorHAnsi" w:hAnsiTheme="minorHAnsi"/>
        </w:rPr>
      </w:pPr>
      <w:r w:rsidRPr="00FD4A4C">
        <w:rPr>
          <w:rFonts w:asciiTheme="minorHAnsi" w:hAnsiTheme="minorHAnsi"/>
          <w:noProof/>
        </w:rPr>
        <mc:AlternateContent>
          <mc:Choice Requires="wps">
            <w:drawing>
              <wp:anchor distT="0" distB="0" distL="114300" distR="114300" simplePos="0" relativeHeight="251658241" behindDoc="0" locked="0" layoutInCell="1" allowOverlap="1" wp14:anchorId="07FA7BC7" wp14:editId="2F6B2DB0">
                <wp:simplePos x="0" y="0"/>
                <wp:positionH relativeFrom="page">
                  <wp:posOffset>457200</wp:posOffset>
                </wp:positionH>
                <wp:positionV relativeFrom="margin">
                  <wp:posOffset>932815</wp:posOffset>
                </wp:positionV>
                <wp:extent cx="7315200" cy="2007870"/>
                <wp:effectExtent l="0" t="0" r="0" b="1143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20078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8E2B03" w:rsidR="00E30225" w:rsidP="00E372CB" w:rsidRDefault="00000000" w14:paraId="0071C388" w14:textId="1C5F6E96">
                            <w:pPr>
                              <w:jc w:val="center"/>
                              <w:rPr>
                                <w:color w:val="002060"/>
                                <w:sz w:val="64"/>
                                <w:szCs w:val="64"/>
                              </w:rPr>
                            </w:pPr>
                            <w:sdt>
                              <w:sdtPr>
                                <w:rPr>
                                  <w:caps/>
                                  <w:color w:val="002060"/>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A471A">
                                  <w:rPr>
                                    <w:caps/>
                                    <w:color w:val="002060"/>
                                    <w:sz w:val="64"/>
                                    <w:szCs w:val="64"/>
                                  </w:rPr>
                                  <w:t>Identity Security Policy</w:t>
                                </w:r>
                              </w:sdtContent>
                            </w:sdt>
                          </w:p>
                          <w:sdt>
                            <w:sdtPr>
                              <w:rPr>
                                <w:color w:val="747474" w:themeColor="background2" w:themeShade="80"/>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8E2B03" w:rsidR="00E30225" w:rsidP="00E30225" w:rsidRDefault="00B15828" w14:paraId="2766E9DC" w14:textId="70355D77">
                                <w:pPr>
                                  <w:jc w:val="right"/>
                                  <w:rPr>
                                    <w:smallCaps/>
                                    <w:color w:val="747474" w:themeColor="background2" w:themeShade="80"/>
                                    <w:sz w:val="36"/>
                                    <w:szCs w:val="36"/>
                                  </w:rPr>
                                </w:pPr>
                                <w:r>
                                  <w:rPr>
                                    <w:color w:val="747474" w:themeColor="background2" w:themeShade="80"/>
                                    <w:sz w:val="36"/>
                                    <w:szCs w:val="36"/>
                                  </w:rPr>
                                  <w:t>April 2025</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w14:anchorId="275BE83C">
              <v:shapetype id="_x0000_t202" coordsize="21600,21600" o:spt="202" path="m,l,21600r21600,l21600,xe" w14:anchorId="07FA7BC7">
                <v:stroke joinstyle="miter"/>
                <v:path gradientshapeok="t" o:connecttype="rect"/>
              </v:shapetype>
              <v:shape id="Text Box 163" style="position:absolute;margin-left:36pt;margin-top:73.45pt;width:8in;height:158.1pt;z-index:251658241;visibility:visible;mso-wrap-style:square;mso-width-percent:941;mso-height-percent:0;mso-wrap-distance-left:9pt;mso-wrap-distance-top:0;mso-wrap-distance-right:9pt;mso-wrap-distance-bottom:0;mso-position-horizontal:absolute;mso-position-horizontal-relative:page;mso-position-vertical:absolute;mso-position-vertical-relative:margin;mso-width-percent:941;mso-height-percent:0;mso-width-relative:page;mso-height-relative:page;v-text-anchor:bottom"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">
                <v:textbox inset="126pt,0,54pt,0">
                  <w:txbxContent>
                    <w:p w:rsidRPr="008E2B03" w:rsidR="00E30225" w:rsidP="00E372CB" w:rsidRDefault="00000000" w14:paraId="64AA804E" w14:textId="1C5F6E96">
                      <w:pPr>
                        <w:jc w:val="center"/>
                        <w:rPr>
                          <w:color w:val="002060"/>
                          <w:sz w:val="64"/>
                          <w:szCs w:val="64"/>
                        </w:rPr>
                      </w:pPr>
                      <w:sdt>
                        <w:sdtPr>
                          <w:id w:val="443377004"/>
                          <w:rPr>
                            <w:caps/>
                            <w:color w:val="002060"/>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A471A">
                            <w:rPr>
                              <w:caps/>
                              <w:color w:val="002060"/>
                              <w:sz w:val="64"/>
                              <w:szCs w:val="64"/>
                            </w:rPr>
                            <w:t>Identity Security Policy</w:t>
                          </w:r>
                        </w:sdtContent>
                      </w:sdt>
                    </w:p>
                    <w:sdt>
                      <w:sdtPr>
                        <w:id w:val="691666051"/>
                        <w:rPr>
                          <w:color w:val="747474" w:themeColor="background2" w:themeShade="80"/>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8E2B03" w:rsidR="00E30225" w:rsidP="00E30225" w:rsidRDefault="00B15828" w14:paraId="588572A3" w14:textId="70355D77">
                          <w:pPr>
                            <w:jc w:val="right"/>
                            <w:rPr>
                              <w:smallCaps/>
                              <w:color w:val="747474" w:themeColor="background2" w:themeShade="80"/>
                              <w:sz w:val="36"/>
                              <w:szCs w:val="36"/>
                            </w:rPr>
                          </w:pPr>
                          <w:r>
                            <w:rPr>
                              <w:color w:val="747474" w:themeColor="background2" w:themeShade="80"/>
                              <w:sz w:val="36"/>
                              <w:szCs w:val="36"/>
                            </w:rPr>
                            <w:t>April 2025</w:t>
                          </w:r>
                        </w:p>
                      </w:sdtContent>
                    </w:sdt>
                  </w:txbxContent>
                </v:textbox>
                <w10:wrap type="square" anchorx="page" anchory="margin"/>
              </v:shape>
            </w:pict>
          </mc:Fallback>
        </mc:AlternateContent>
      </w:r>
    </w:p>
    <w:p w:rsidRPr="00FD4A4C" w:rsidR="00834FA1" w:rsidRDefault="00834FA1" w14:paraId="2C04E558" w14:textId="0E436B1F">
      <w:pPr>
        <w:rPr>
          <w:rFonts w:asciiTheme="minorHAnsi" w:hAnsiTheme="minorHAnsi"/>
        </w:rPr>
      </w:pPr>
    </w:p>
    <w:p w:rsidRPr="00FD4A4C" w:rsidR="008E2B03" w:rsidRDefault="008E2B03" w14:paraId="52DF3BDB" w14:textId="77777777">
      <w:pPr>
        <w:rPr>
          <w:rFonts w:asciiTheme="minorHAnsi" w:hAnsiTheme="minorHAnsi"/>
        </w:rPr>
      </w:pPr>
    </w:p>
    <w:p w:rsidRPr="00FD4A4C" w:rsidR="008E2B03" w:rsidRDefault="008E2B03" w14:paraId="5908270F" w14:textId="77777777">
      <w:pPr>
        <w:rPr>
          <w:rFonts w:asciiTheme="minorHAnsi" w:hAnsiTheme="minorHAnsi"/>
        </w:rPr>
      </w:pPr>
    </w:p>
    <w:p w:rsidRPr="00FD4A4C" w:rsidR="003408A9" w:rsidP="00074393" w:rsidRDefault="003408A9" w14:paraId="28CF56DF" w14:textId="77777777">
      <w:pPr>
        <w:rPr>
          <w:rFonts w:asciiTheme="minorHAnsi" w:hAnsiTheme="minorHAnsi"/>
          <w:b/>
          <w:bCs/>
          <w:color w:val="002060"/>
          <w:sz w:val="40"/>
          <w:szCs w:val="40"/>
        </w:rPr>
      </w:pPr>
    </w:p>
    <w:p w:rsidRPr="00FD4A4C" w:rsidR="003408A9" w:rsidP="003408A9" w:rsidRDefault="003408A9" w14:paraId="35447C7C" w14:textId="77777777">
      <w:pPr>
        <w:rPr>
          <w:rFonts w:asciiTheme="minorHAnsi" w:hAnsiTheme="minorHAnsi"/>
          <w:color w:val="002060"/>
        </w:rPr>
      </w:pPr>
    </w:p>
    <w:p w:rsidRPr="00FD4A4C" w:rsidR="003408A9" w:rsidP="003408A9" w:rsidRDefault="003408A9" w14:paraId="1F6861DD" w14:textId="77777777">
      <w:pPr>
        <w:rPr>
          <w:rFonts w:asciiTheme="minorHAnsi" w:hAnsiTheme="minorHAnsi"/>
          <w:color w:val="002060"/>
        </w:rPr>
      </w:pPr>
    </w:p>
    <w:p w:rsidRPr="00FD4A4C" w:rsidR="003224D9" w:rsidP="003408A9" w:rsidRDefault="003224D9" w14:paraId="626E09EF" w14:textId="77777777">
      <w:pPr>
        <w:rPr>
          <w:rFonts w:asciiTheme="minorHAnsi" w:hAnsiTheme="minorHAnsi"/>
          <w:color w:val="002060"/>
        </w:rPr>
      </w:pPr>
    </w:p>
    <w:p w:rsidRPr="00FD4A4C" w:rsidR="003224D9" w:rsidP="003408A9" w:rsidRDefault="003224D9" w14:paraId="740E1C6A" w14:textId="77777777">
      <w:pPr>
        <w:rPr>
          <w:rFonts w:asciiTheme="minorHAnsi" w:hAnsiTheme="minorHAnsi"/>
          <w:color w:val="002060"/>
        </w:rPr>
      </w:pPr>
    </w:p>
    <w:p w:rsidRPr="00FD4A4C" w:rsidR="00CC565B" w:rsidP="00CC565B" w:rsidRDefault="00AC4B11" w14:paraId="4B257A74" w14:textId="77777777">
      <w:pPr>
        <w:pStyle w:val="Heading1"/>
        <w:tabs>
          <w:tab w:val="clear" w:pos="432"/>
          <w:tab w:val="num" w:pos="360"/>
        </w:tabs>
      </w:pPr>
      <w:r w:rsidRPr="00FD4A4C">
        <w:rPr>
          <w:color w:val="002060"/>
        </w:rPr>
        <w:br w:type="page"/>
      </w:r>
      <w:bookmarkStart w:name="_Toc205810558" w:id="0"/>
      <w:r w:rsidRPr="00FD4A4C" w:rsidR="00CC565B">
        <w:t xml:space="preserve">Authority </w:t>
      </w:r>
      <w:proofErr w:type="spellStart"/>
      <w:r w:rsidRPr="00FD4A4C" w:rsidR="00CC565B">
        <w:t>and</w:t>
      </w:r>
      <w:proofErr w:type="spellEnd"/>
      <w:r w:rsidRPr="00FD4A4C" w:rsidR="00CC565B">
        <w:t xml:space="preserve"> Review</w:t>
      </w:r>
      <w:bookmarkEnd w:id="0"/>
    </w:p>
    <w:p w:rsidRPr="00FD4A4C" w:rsidR="00CC565B" w:rsidP="00CC565B" w:rsidRDefault="00CC565B" w14:paraId="77D787D5" w14:textId="77777777">
      <w:pPr>
        <w:pStyle w:val="Heading2"/>
      </w:pPr>
      <w:bookmarkStart w:name="_Toc157092843" w:id="1"/>
      <w:bookmarkStart w:name="_Toc205810559" w:id="2"/>
      <w:r w:rsidRPr="00FD4A4C">
        <w:t xml:space="preserve">Document </w:t>
      </w:r>
      <w:proofErr w:type="spellStart"/>
      <w:r w:rsidRPr="00FD4A4C">
        <w:t>control</w:t>
      </w:r>
      <w:proofErr w:type="spellEnd"/>
      <w:r w:rsidRPr="00FD4A4C">
        <w:t xml:space="preserve"> </w:t>
      </w:r>
      <w:proofErr w:type="spellStart"/>
      <w:r w:rsidRPr="00FD4A4C">
        <w:t>and</w:t>
      </w:r>
      <w:proofErr w:type="spellEnd"/>
      <w:r w:rsidRPr="00FD4A4C">
        <w:t xml:space="preserve"> </w:t>
      </w:r>
      <w:proofErr w:type="spellStart"/>
      <w:r w:rsidRPr="00FD4A4C">
        <w:t>review</w:t>
      </w:r>
      <w:bookmarkEnd w:id="1"/>
      <w:bookmarkEnd w:id="2"/>
      <w:proofErr w:type="spellEnd"/>
    </w:p>
    <w:tbl>
      <w:tblPr>
        <w:tblStyle w:val="TableGrid"/>
        <w:tblW w:w="0" w:type="auto"/>
        <w:jc w:val="center"/>
        <w:tblLook w:val="04A0" w:firstRow="1" w:lastRow="0" w:firstColumn="1" w:lastColumn="0" w:noHBand="0" w:noVBand="1"/>
      </w:tblPr>
      <w:tblGrid>
        <w:gridCol w:w="2696"/>
        <w:gridCol w:w="7199"/>
      </w:tblGrid>
      <w:tr w:rsidRPr="00FD4A4C" w:rsidR="00CC565B" w:rsidTr="007D4C1E" w14:paraId="4FBE68E0" w14:textId="77777777">
        <w:trPr>
          <w:trHeight w:val="283"/>
          <w:jc w:val="center"/>
        </w:trPr>
        <w:tc>
          <w:tcPr>
            <w:tcW w:w="2696" w:type="dxa"/>
            <w:tcBorders>
              <w:top w:val="single" w:color="007988" w:sz="4" w:space="0"/>
              <w:left w:val="single" w:color="007988" w:sz="4" w:space="0"/>
              <w:bottom w:val="single" w:color="007988" w:sz="4" w:space="0"/>
              <w:right w:val="nil"/>
            </w:tcBorders>
            <w:shd w:val="clear" w:color="auto" w:fill="0E2841" w:themeFill="text2"/>
            <w:vAlign w:val="center"/>
          </w:tcPr>
          <w:p w:rsidRPr="00FD4A4C" w:rsidR="00CC565B" w:rsidP="007D4C1E" w:rsidRDefault="00CC565B" w14:paraId="2282F276" w14:textId="77777777">
            <w:pPr>
              <w:rPr>
                <w:rFonts w:asciiTheme="minorHAnsi" w:hAnsiTheme="minorHAnsi"/>
                <w:b/>
                <w:color w:val="FFFFFF" w:themeColor="background1"/>
              </w:rPr>
            </w:pPr>
            <w:r w:rsidRPr="00FD4A4C">
              <w:rPr>
                <w:rFonts w:asciiTheme="minorHAnsi" w:hAnsiTheme="minorHAnsi"/>
                <w:b/>
                <w:color w:val="FFFFFF" w:themeColor="background1"/>
              </w:rPr>
              <w:t xml:space="preserve">Document check </w:t>
            </w:r>
          </w:p>
        </w:tc>
        <w:tc>
          <w:tcPr>
            <w:tcW w:w="7199" w:type="dxa"/>
            <w:tcBorders>
              <w:top w:val="single" w:color="007988" w:sz="4" w:space="0"/>
              <w:left w:val="nil"/>
              <w:bottom w:val="single" w:color="007988" w:sz="4" w:space="0"/>
              <w:right w:val="single" w:color="007988" w:sz="4" w:space="0"/>
            </w:tcBorders>
            <w:shd w:val="clear" w:color="auto" w:fill="0E2841" w:themeFill="text2"/>
            <w:vAlign w:val="center"/>
          </w:tcPr>
          <w:p w:rsidRPr="00FD4A4C" w:rsidR="00CC565B" w:rsidP="007D4C1E" w:rsidRDefault="00CC565B" w14:paraId="149C6AEB" w14:textId="77777777">
            <w:pPr>
              <w:jc w:val="center"/>
              <w:rPr>
                <w:rFonts w:asciiTheme="minorHAnsi" w:hAnsiTheme="minorHAnsi"/>
                <w:b/>
              </w:rPr>
            </w:pPr>
          </w:p>
        </w:tc>
      </w:tr>
      <w:tr w:rsidRPr="00FD4A4C" w:rsidR="00CC565B" w:rsidTr="007D4C1E" w14:paraId="5DFD4917" w14:textId="77777777">
        <w:trPr>
          <w:trHeight w:val="283"/>
          <w:jc w:val="center"/>
        </w:trPr>
        <w:tc>
          <w:tcPr>
            <w:tcW w:w="2696" w:type="dxa"/>
            <w:tcBorders>
              <w:top w:val="single" w:color="007988" w:sz="4" w:space="0"/>
            </w:tcBorders>
            <w:vAlign w:val="center"/>
          </w:tcPr>
          <w:p w:rsidRPr="00BA4A02" w:rsidR="00CC565B" w:rsidP="007D4C1E" w:rsidRDefault="00CC565B" w14:paraId="56CA395B" w14:textId="77777777">
            <w:pPr>
              <w:rPr>
                <w:rFonts w:asciiTheme="minorHAnsi" w:hAnsiTheme="minorHAnsi"/>
                <w:bCs/>
                <w:sz w:val="18"/>
                <w:szCs w:val="18"/>
              </w:rPr>
            </w:pPr>
            <w:r w:rsidRPr="00BA4A02">
              <w:rPr>
                <w:rFonts w:asciiTheme="minorHAnsi" w:hAnsiTheme="minorHAnsi"/>
                <w:bCs/>
                <w:sz w:val="18"/>
                <w:szCs w:val="18"/>
              </w:rPr>
              <w:t xml:space="preserve">Author </w:t>
            </w:r>
          </w:p>
        </w:tc>
        <w:tc>
          <w:tcPr>
            <w:tcW w:w="7199" w:type="dxa"/>
            <w:tcBorders>
              <w:top w:val="single" w:color="007988" w:sz="4" w:space="0"/>
            </w:tcBorders>
            <w:vAlign w:val="center"/>
          </w:tcPr>
          <w:p w:rsidRPr="00BA4A02" w:rsidR="00CC565B" w:rsidP="007D4C1E" w:rsidRDefault="00CC565B" w14:paraId="27074C0D" w14:textId="77777777">
            <w:pPr>
              <w:rPr>
                <w:rFonts w:asciiTheme="minorHAnsi" w:hAnsiTheme="minorHAnsi"/>
                <w:b/>
                <w:sz w:val="18"/>
                <w:szCs w:val="18"/>
              </w:rPr>
            </w:pPr>
            <w:r w:rsidRPr="00BA4A02">
              <w:rPr>
                <w:rFonts w:asciiTheme="minorHAnsi" w:hAnsiTheme="minorHAnsi"/>
                <w:b/>
                <w:sz w:val="18"/>
                <w:szCs w:val="18"/>
              </w:rPr>
              <w:t>Raf Van der Veken</w:t>
            </w:r>
          </w:p>
        </w:tc>
      </w:tr>
      <w:tr w:rsidRPr="00FD4A4C" w:rsidR="00CC565B" w:rsidTr="007D4C1E" w14:paraId="2B4D3141" w14:textId="77777777">
        <w:trPr>
          <w:trHeight w:val="283"/>
          <w:jc w:val="center"/>
        </w:trPr>
        <w:tc>
          <w:tcPr>
            <w:tcW w:w="2696" w:type="dxa"/>
            <w:vAlign w:val="center"/>
          </w:tcPr>
          <w:p w:rsidRPr="00BA4A02" w:rsidR="00CC565B" w:rsidP="007D4C1E" w:rsidRDefault="00CC565B" w14:paraId="58E9E44D" w14:textId="77777777">
            <w:pPr>
              <w:rPr>
                <w:rFonts w:asciiTheme="minorHAnsi" w:hAnsiTheme="minorHAnsi"/>
                <w:bCs/>
                <w:sz w:val="18"/>
                <w:szCs w:val="18"/>
              </w:rPr>
            </w:pPr>
            <w:r w:rsidRPr="00BA4A02">
              <w:rPr>
                <w:rFonts w:asciiTheme="minorHAnsi" w:hAnsiTheme="minorHAnsi"/>
                <w:bCs/>
                <w:sz w:val="18"/>
                <w:szCs w:val="18"/>
              </w:rPr>
              <w:t>Owner</w:t>
            </w:r>
          </w:p>
        </w:tc>
        <w:tc>
          <w:tcPr>
            <w:tcW w:w="7199" w:type="dxa"/>
            <w:vAlign w:val="center"/>
          </w:tcPr>
          <w:p w:rsidRPr="00BA4A02" w:rsidR="00CC565B" w:rsidP="007D4C1E" w:rsidRDefault="00CC565B" w14:paraId="1FE83BDC" w14:textId="77777777">
            <w:pPr>
              <w:rPr>
                <w:rFonts w:asciiTheme="minorHAnsi" w:hAnsiTheme="minorHAnsi"/>
                <w:b/>
                <w:sz w:val="18"/>
                <w:szCs w:val="18"/>
              </w:rPr>
            </w:pPr>
            <w:r w:rsidRPr="00BA4A02">
              <w:rPr>
                <w:rFonts w:asciiTheme="minorHAnsi" w:hAnsiTheme="minorHAnsi"/>
                <w:b/>
                <w:sz w:val="18"/>
                <w:szCs w:val="18"/>
              </w:rPr>
              <w:t>Raf Van der Veken</w:t>
            </w:r>
          </w:p>
        </w:tc>
      </w:tr>
      <w:tr w:rsidRPr="00FD4A4C" w:rsidR="00CC565B" w:rsidTr="007D4C1E" w14:paraId="634BFD6F" w14:textId="77777777">
        <w:trPr>
          <w:trHeight w:val="283"/>
          <w:jc w:val="center"/>
        </w:trPr>
        <w:tc>
          <w:tcPr>
            <w:tcW w:w="2696" w:type="dxa"/>
            <w:vAlign w:val="center"/>
          </w:tcPr>
          <w:p w:rsidRPr="00BA4A02" w:rsidR="00CC565B" w:rsidP="007D4C1E" w:rsidRDefault="00CC565B" w14:paraId="4B674548" w14:textId="77777777">
            <w:pPr>
              <w:rPr>
                <w:rFonts w:asciiTheme="minorHAnsi" w:hAnsiTheme="minorHAnsi"/>
                <w:bCs/>
                <w:sz w:val="18"/>
                <w:szCs w:val="18"/>
              </w:rPr>
            </w:pPr>
            <w:r w:rsidRPr="00BA4A02">
              <w:rPr>
                <w:rFonts w:asciiTheme="minorHAnsi" w:hAnsiTheme="minorHAnsi"/>
                <w:bCs/>
                <w:sz w:val="18"/>
                <w:szCs w:val="18"/>
              </w:rPr>
              <w:t>Date created</w:t>
            </w:r>
          </w:p>
        </w:tc>
        <w:tc>
          <w:tcPr>
            <w:tcW w:w="7199" w:type="dxa"/>
            <w:vAlign w:val="center"/>
          </w:tcPr>
          <w:p w:rsidRPr="00BA4A02" w:rsidR="00CC565B" w:rsidP="007D4C1E" w:rsidRDefault="00CC565B" w14:paraId="53D9BD9C" w14:textId="77777777">
            <w:pPr>
              <w:rPr>
                <w:rFonts w:asciiTheme="minorHAnsi" w:hAnsiTheme="minorHAnsi"/>
                <w:b/>
                <w:sz w:val="18"/>
                <w:szCs w:val="18"/>
              </w:rPr>
            </w:pPr>
            <w:r w:rsidRPr="00BA4A02">
              <w:rPr>
                <w:rFonts w:asciiTheme="minorHAnsi" w:hAnsiTheme="minorHAnsi"/>
                <w:b/>
                <w:sz w:val="18"/>
                <w:szCs w:val="18"/>
              </w:rPr>
              <w:t>April 2025</w:t>
            </w:r>
          </w:p>
        </w:tc>
      </w:tr>
      <w:tr w:rsidRPr="00FD4A4C" w:rsidR="00CC565B" w:rsidTr="007D4C1E" w14:paraId="2E846B64" w14:textId="77777777">
        <w:trPr>
          <w:trHeight w:val="283"/>
          <w:jc w:val="center"/>
        </w:trPr>
        <w:tc>
          <w:tcPr>
            <w:tcW w:w="2696" w:type="dxa"/>
            <w:vAlign w:val="center"/>
          </w:tcPr>
          <w:p w:rsidRPr="00BA4A02" w:rsidR="00CC565B" w:rsidP="007D4C1E" w:rsidRDefault="00CC565B" w14:paraId="75467D83" w14:textId="77777777">
            <w:pPr>
              <w:rPr>
                <w:rFonts w:asciiTheme="minorHAnsi" w:hAnsiTheme="minorHAnsi"/>
                <w:bCs/>
                <w:sz w:val="18"/>
                <w:szCs w:val="18"/>
              </w:rPr>
            </w:pPr>
            <w:r w:rsidRPr="00BA4A02">
              <w:rPr>
                <w:rFonts w:asciiTheme="minorHAnsi" w:hAnsiTheme="minorHAnsi"/>
                <w:bCs/>
                <w:sz w:val="18"/>
                <w:szCs w:val="18"/>
              </w:rPr>
              <w:t xml:space="preserve">Last revised by </w:t>
            </w:r>
          </w:p>
        </w:tc>
        <w:tc>
          <w:tcPr>
            <w:tcW w:w="7199" w:type="dxa"/>
            <w:vAlign w:val="center"/>
          </w:tcPr>
          <w:p w:rsidRPr="00BA4A02" w:rsidR="00CC565B" w:rsidP="007D4C1E" w:rsidRDefault="00BF2CA2" w14:paraId="2C4A03E6" w14:textId="231CCD5D">
            <w:pPr>
              <w:rPr>
                <w:rFonts w:asciiTheme="minorHAnsi" w:hAnsiTheme="minorHAnsi"/>
                <w:b/>
                <w:sz w:val="18"/>
                <w:szCs w:val="18"/>
              </w:rPr>
            </w:pPr>
            <w:r>
              <w:rPr>
                <w:rFonts w:asciiTheme="minorHAnsi" w:hAnsiTheme="minorHAnsi"/>
                <w:b/>
                <w:sz w:val="18"/>
                <w:szCs w:val="18"/>
              </w:rPr>
              <w:t>Raf Van der Veken</w:t>
            </w:r>
          </w:p>
        </w:tc>
      </w:tr>
      <w:tr w:rsidRPr="00FD4A4C" w:rsidR="00CC565B" w:rsidTr="007D4C1E" w14:paraId="7B7DB5AE" w14:textId="77777777">
        <w:trPr>
          <w:trHeight w:val="283"/>
          <w:jc w:val="center"/>
        </w:trPr>
        <w:tc>
          <w:tcPr>
            <w:tcW w:w="2696" w:type="dxa"/>
            <w:vAlign w:val="center"/>
          </w:tcPr>
          <w:p w:rsidRPr="00BA4A02" w:rsidR="00CC565B" w:rsidP="007D4C1E" w:rsidRDefault="00CC565B" w14:paraId="2918B731" w14:textId="77777777">
            <w:pPr>
              <w:rPr>
                <w:rFonts w:asciiTheme="minorHAnsi" w:hAnsiTheme="minorHAnsi"/>
                <w:bCs/>
                <w:sz w:val="18"/>
                <w:szCs w:val="18"/>
              </w:rPr>
            </w:pPr>
            <w:r w:rsidRPr="00BA4A02">
              <w:rPr>
                <w:rFonts w:asciiTheme="minorHAnsi" w:hAnsiTheme="minorHAnsi"/>
                <w:bCs/>
                <w:sz w:val="18"/>
                <w:szCs w:val="18"/>
              </w:rPr>
              <w:t>Last revision date</w:t>
            </w:r>
          </w:p>
        </w:tc>
        <w:tc>
          <w:tcPr>
            <w:tcW w:w="7199" w:type="dxa"/>
            <w:vAlign w:val="center"/>
          </w:tcPr>
          <w:p w:rsidRPr="00BA4A02" w:rsidR="00CC565B" w:rsidP="007D4C1E" w:rsidRDefault="00BF2CA2" w14:paraId="3438A0CD" w14:textId="0A89F32D">
            <w:pPr>
              <w:rPr>
                <w:rFonts w:asciiTheme="minorHAnsi" w:hAnsiTheme="minorHAnsi"/>
                <w:b/>
                <w:sz w:val="18"/>
                <w:szCs w:val="18"/>
              </w:rPr>
            </w:pPr>
            <w:r>
              <w:rPr>
                <w:rFonts w:asciiTheme="minorHAnsi" w:hAnsiTheme="minorHAnsi"/>
                <w:b/>
                <w:sz w:val="18"/>
                <w:szCs w:val="18"/>
              </w:rPr>
              <w:t>June 2025</w:t>
            </w:r>
          </w:p>
        </w:tc>
      </w:tr>
    </w:tbl>
    <w:p w:rsidRPr="00FD4A4C" w:rsidR="00CC565B" w:rsidP="00CC565B" w:rsidRDefault="00CC565B" w14:paraId="20AFD2EB" w14:textId="77777777">
      <w:pPr>
        <w:pStyle w:val="BodyText"/>
        <w:rPr>
          <w:rFonts w:asciiTheme="minorHAnsi" w:hAnsiTheme="minorHAnsi"/>
          <w:lang w:val="en-GB"/>
        </w:rPr>
      </w:pPr>
      <w:r w:rsidRPr="00FD4A4C">
        <w:rPr>
          <w:rFonts w:asciiTheme="minorHAnsi" w:hAnsiTheme="minorHAnsi"/>
          <w:lang w:val="en-GB"/>
        </w:rPr>
        <w:t>.</w:t>
      </w:r>
    </w:p>
    <w:p w:rsidRPr="00FD4A4C" w:rsidR="00CC565B" w:rsidP="00CC565B" w:rsidRDefault="00CC565B" w14:paraId="143B3AD8" w14:textId="77777777">
      <w:pPr>
        <w:pStyle w:val="Heading2"/>
      </w:pPr>
      <w:bookmarkStart w:name="_Toc157092844" w:id="3"/>
      <w:bookmarkStart w:name="_Toc205810560" w:id="4"/>
      <w:proofErr w:type="spellStart"/>
      <w:r w:rsidRPr="00FD4A4C">
        <w:t>Version</w:t>
      </w:r>
      <w:proofErr w:type="spellEnd"/>
      <w:r w:rsidRPr="00FD4A4C">
        <w:t xml:space="preserve"> </w:t>
      </w:r>
      <w:proofErr w:type="spellStart"/>
      <w:r w:rsidRPr="00FD4A4C">
        <w:t>management</w:t>
      </w:r>
      <w:bookmarkEnd w:id="3"/>
      <w:bookmarkEnd w:id="4"/>
      <w:proofErr w:type="spellEnd"/>
    </w:p>
    <w:tbl>
      <w:tblPr>
        <w:tblStyle w:val="TableGrid"/>
        <w:tblW w:w="0" w:type="auto"/>
        <w:jc w:val="center"/>
        <w:tblLook w:val="04A0" w:firstRow="1" w:lastRow="0" w:firstColumn="1" w:lastColumn="0" w:noHBand="0" w:noVBand="1"/>
      </w:tblPr>
      <w:tblGrid>
        <w:gridCol w:w="1051"/>
        <w:gridCol w:w="2454"/>
        <w:gridCol w:w="2527"/>
        <w:gridCol w:w="3895"/>
      </w:tblGrid>
      <w:tr w:rsidRPr="00FD4A4C" w:rsidR="00CC565B" w:rsidTr="007D4C1E" w14:paraId="376E266A" w14:textId="77777777">
        <w:trPr>
          <w:trHeight w:val="283"/>
          <w:jc w:val="center"/>
        </w:trPr>
        <w:tc>
          <w:tcPr>
            <w:tcW w:w="1051" w:type="dxa"/>
            <w:tcBorders>
              <w:top w:val="single" w:color="007988" w:sz="4" w:space="0"/>
              <w:left w:val="single" w:color="007988" w:sz="4" w:space="0"/>
              <w:bottom w:val="single" w:color="007988" w:sz="4" w:space="0"/>
              <w:right w:val="single" w:color="FFFFFF" w:themeColor="background1" w:sz="4" w:space="0"/>
            </w:tcBorders>
            <w:shd w:val="clear" w:color="auto" w:fill="0E2841" w:themeFill="text2"/>
            <w:vAlign w:val="center"/>
          </w:tcPr>
          <w:p w:rsidRPr="00FD4A4C" w:rsidR="00CC565B" w:rsidP="007D4C1E" w:rsidRDefault="00CC565B" w14:paraId="3F4D3028" w14:textId="77777777">
            <w:pPr>
              <w:rPr>
                <w:rFonts w:asciiTheme="minorHAnsi" w:hAnsiTheme="minorHAnsi"/>
                <w:b/>
                <w:color w:val="FFFFFF" w:themeColor="background1"/>
              </w:rPr>
            </w:pPr>
            <w:r w:rsidRPr="00FD4A4C">
              <w:rPr>
                <w:rFonts w:asciiTheme="minorHAnsi" w:hAnsiTheme="minorHAnsi"/>
                <w:b/>
                <w:color w:val="FFFFFF" w:themeColor="background1"/>
              </w:rPr>
              <w:t xml:space="preserve">Version </w:t>
            </w:r>
          </w:p>
        </w:tc>
        <w:tc>
          <w:tcPr>
            <w:tcW w:w="2454" w:type="dxa"/>
            <w:tcBorders>
              <w:top w:val="single" w:color="007988" w:sz="4" w:space="0"/>
              <w:left w:val="single" w:color="FFFFFF" w:themeColor="background1" w:sz="4" w:space="0"/>
              <w:bottom w:val="single" w:color="007988" w:sz="4" w:space="0"/>
              <w:right w:val="single" w:color="FFFFFF" w:themeColor="background1" w:sz="4" w:space="0"/>
            </w:tcBorders>
            <w:shd w:val="clear" w:color="auto" w:fill="0E2841" w:themeFill="text2"/>
            <w:vAlign w:val="center"/>
          </w:tcPr>
          <w:p w:rsidRPr="00FD4A4C" w:rsidR="00CC565B" w:rsidP="007D4C1E" w:rsidRDefault="00CC565B" w14:paraId="0F3D5782" w14:textId="77777777">
            <w:pPr>
              <w:rPr>
                <w:rFonts w:asciiTheme="minorHAnsi" w:hAnsiTheme="minorHAnsi"/>
                <w:b/>
                <w:color w:val="FFFFFF" w:themeColor="background1"/>
              </w:rPr>
            </w:pPr>
            <w:r w:rsidRPr="00FD4A4C">
              <w:rPr>
                <w:rFonts w:asciiTheme="minorHAnsi" w:hAnsiTheme="minorHAnsi"/>
                <w:b/>
                <w:color w:val="FFFFFF" w:themeColor="background1"/>
              </w:rPr>
              <w:t>Date of approval</w:t>
            </w:r>
          </w:p>
        </w:tc>
        <w:tc>
          <w:tcPr>
            <w:tcW w:w="2527" w:type="dxa"/>
            <w:tcBorders>
              <w:top w:val="single" w:color="007988" w:sz="4" w:space="0"/>
              <w:left w:val="single" w:color="FFFFFF" w:themeColor="background1" w:sz="4" w:space="0"/>
              <w:bottom w:val="single" w:color="007988" w:sz="4" w:space="0"/>
              <w:right w:val="single" w:color="FFFFFF" w:themeColor="background1" w:sz="4" w:space="0"/>
            </w:tcBorders>
            <w:shd w:val="clear" w:color="auto" w:fill="0E2841" w:themeFill="text2"/>
            <w:vAlign w:val="center"/>
          </w:tcPr>
          <w:p w:rsidRPr="00FD4A4C" w:rsidR="00CC565B" w:rsidP="007D4C1E" w:rsidRDefault="00CC565B" w14:paraId="3F52DC0F" w14:textId="77777777">
            <w:pPr>
              <w:rPr>
                <w:rFonts w:asciiTheme="minorHAnsi" w:hAnsiTheme="minorHAnsi"/>
                <w:b/>
                <w:color w:val="FFFFFF" w:themeColor="background1"/>
              </w:rPr>
            </w:pPr>
            <w:r w:rsidRPr="00FD4A4C">
              <w:rPr>
                <w:rFonts w:asciiTheme="minorHAnsi" w:hAnsiTheme="minorHAnsi"/>
                <w:b/>
                <w:color w:val="FFFFFF" w:themeColor="background1"/>
              </w:rPr>
              <w:t xml:space="preserve">Approved by </w:t>
            </w:r>
          </w:p>
        </w:tc>
        <w:tc>
          <w:tcPr>
            <w:tcW w:w="3895" w:type="dxa"/>
            <w:tcBorders>
              <w:top w:val="single" w:color="007988" w:sz="4" w:space="0"/>
              <w:left w:val="single" w:color="FFFFFF" w:themeColor="background1" w:sz="4" w:space="0"/>
              <w:bottom w:val="single" w:color="007988" w:sz="4" w:space="0"/>
              <w:right w:val="single" w:color="007988" w:sz="4" w:space="0"/>
            </w:tcBorders>
            <w:shd w:val="clear" w:color="auto" w:fill="0E2841" w:themeFill="text2"/>
            <w:vAlign w:val="center"/>
          </w:tcPr>
          <w:p w:rsidRPr="00FD4A4C" w:rsidR="00CC565B" w:rsidP="007D4C1E" w:rsidRDefault="00CC565B" w14:paraId="68D11060" w14:textId="77777777">
            <w:pPr>
              <w:rPr>
                <w:rFonts w:asciiTheme="minorHAnsi" w:hAnsiTheme="minorHAnsi"/>
                <w:b/>
                <w:color w:val="FFFFFF" w:themeColor="background1"/>
              </w:rPr>
            </w:pPr>
            <w:r w:rsidRPr="00FD4A4C">
              <w:rPr>
                <w:rFonts w:asciiTheme="minorHAnsi" w:hAnsiTheme="minorHAnsi"/>
                <w:b/>
                <w:color w:val="FFFFFF" w:themeColor="background1"/>
              </w:rPr>
              <w:t>Description of change</w:t>
            </w:r>
          </w:p>
        </w:tc>
      </w:tr>
      <w:tr w:rsidRPr="00FD4A4C" w:rsidR="00CC565B" w:rsidTr="00BF2CA2" w14:paraId="1BF9C356" w14:textId="77777777">
        <w:trPr>
          <w:trHeight w:val="283"/>
          <w:jc w:val="center"/>
        </w:trPr>
        <w:tc>
          <w:tcPr>
            <w:tcW w:w="1051" w:type="dxa"/>
            <w:tcBorders>
              <w:top w:val="single" w:color="007988" w:sz="4" w:space="0"/>
              <w:bottom w:val="single" w:color="007988" w:sz="4" w:space="0"/>
            </w:tcBorders>
            <w:vAlign w:val="center"/>
          </w:tcPr>
          <w:p w:rsidRPr="00BA4A02" w:rsidR="00CC565B" w:rsidP="007D4C1E" w:rsidRDefault="00CC565B" w14:paraId="17C48DCC" w14:textId="77777777">
            <w:pPr>
              <w:rPr>
                <w:rFonts w:asciiTheme="minorHAnsi" w:hAnsiTheme="minorHAnsi"/>
                <w:sz w:val="18"/>
                <w:szCs w:val="18"/>
              </w:rPr>
            </w:pPr>
            <w:r w:rsidRPr="00BA4A02">
              <w:rPr>
                <w:rFonts w:asciiTheme="minorHAnsi" w:hAnsiTheme="minorHAnsi"/>
                <w:sz w:val="18"/>
                <w:szCs w:val="18"/>
              </w:rPr>
              <w:t>1.0</w:t>
            </w:r>
          </w:p>
        </w:tc>
        <w:tc>
          <w:tcPr>
            <w:tcW w:w="2454" w:type="dxa"/>
            <w:tcBorders>
              <w:top w:val="single" w:color="007988" w:sz="4" w:space="0"/>
              <w:bottom w:val="single" w:color="007988" w:sz="4" w:space="0"/>
            </w:tcBorders>
            <w:vAlign w:val="center"/>
          </w:tcPr>
          <w:p w:rsidRPr="00BA4A02" w:rsidR="00CC565B" w:rsidP="007D4C1E" w:rsidRDefault="00CC565B" w14:paraId="6A80840D" w14:textId="77777777">
            <w:pPr>
              <w:rPr>
                <w:rFonts w:asciiTheme="minorHAnsi" w:hAnsiTheme="minorHAnsi"/>
                <w:sz w:val="18"/>
                <w:szCs w:val="18"/>
              </w:rPr>
            </w:pPr>
            <w:r w:rsidRPr="00BA4A02">
              <w:rPr>
                <w:rFonts w:asciiTheme="minorHAnsi" w:hAnsiTheme="minorHAnsi"/>
                <w:sz w:val="18"/>
                <w:szCs w:val="18"/>
              </w:rPr>
              <w:t>April 2025</w:t>
            </w:r>
          </w:p>
        </w:tc>
        <w:tc>
          <w:tcPr>
            <w:tcW w:w="2527" w:type="dxa"/>
            <w:tcBorders>
              <w:top w:val="single" w:color="007988" w:sz="4" w:space="0"/>
              <w:bottom w:val="single" w:color="007988" w:sz="4" w:space="0"/>
            </w:tcBorders>
          </w:tcPr>
          <w:p w:rsidRPr="00BA4A02" w:rsidR="00CC565B" w:rsidP="007D4C1E" w:rsidRDefault="00CC565B" w14:paraId="5F56E8B9" w14:textId="77777777">
            <w:pPr>
              <w:rPr>
                <w:rFonts w:asciiTheme="minorHAnsi" w:hAnsiTheme="minorHAnsi"/>
                <w:sz w:val="18"/>
                <w:szCs w:val="18"/>
              </w:rPr>
            </w:pPr>
            <w:r w:rsidRPr="00BA4A02">
              <w:rPr>
                <w:rFonts w:asciiTheme="minorHAnsi" w:hAnsiTheme="minorHAnsi"/>
                <w:sz w:val="18"/>
                <w:szCs w:val="18"/>
              </w:rPr>
              <w:t>Raf Van der Veken</w:t>
            </w:r>
          </w:p>
        </w:tc>
        <w:tc>
          <w:tcPr>
            <w:tcW w:w="3895" w:type="dxa"/>
            <w:tcBorders>
              <w:top w:val="single" w:color="007988" w:sz="4" w:space="0"/>
              <w:bottom w:val="single" w:color="007988" w:sz="4" w:space="0"/>
            </w:tcBorders>
            <w:vAlign w:val="center"/>
          </w:tcPr>
          <w:p w:rsidRPr="00BA4A02" w:rsidR="00CC565B" w:rsidP="007D4C1E" w:rsidRDefault="00CC565B" w14:paraId="242AE0AB" w14:textId="77777777">
            <w:pPr>
              <w:rPr>
                <w:rFonts w:asciiTheme="minorHAnsi" w:hAnsiTheme="minorHAnsi"/>
                <w:sz w:val="18"/>
                <w:szCs w:val="18"/>
              </w:rPr>
            </w:pPr>
            <w:r w:rsidRPr="00BA4A02">
              <w:rPr>
                <w:rFonts w:asciiTheme="minorHAnsi" w:hAnsiTheme="minorHAnsi"/>
                <w:sz w:val="18"/>
                <w:szCs w:val="18"/>
              </w:rPr>
              <w:t>Initial creation of policy</w:t>
            </w:r>
          </w:p>
        </w:tc>
      </w:tr>
      <w:tr w:rsidRPr="00FD4A4C" w:rsidR="00BF2CA2" w:rsidTr="007D4C1E" w14:paraId="71D11A1B" w14:textId="77777777">
        <w:trPr>
          <w:trHeight w:val="283"/>
          <w:jc w:val="center"/>
        </w:trPr>
        <w:tc>
          <w:tcPr>
            <w:tcW w:w="1051" w:type="dxa"/>
            <w:tcBorders>
              <w:top w:val="single" w:color="007988" w:sz="4" w:space="0"/>
            </w:tcBorders>
            <w:vAlign w:val="center"/>
          </w:tcPr>
          <w:p w:rsidRPr="00BA4A02" w:rsidR="00BF2CA2" w:rsidP="007D4C1E" w:rsidRDefault="00BF2CA2" w14:paraId="37DD498F" w14:textId="262886F2">
            <w:pPr>
              <w:rPr>
                <w:rFonts w:asciiTheme="minorHAnsi" w:hAnsiTheme="minorHAnsi"/>
                <w:sz w:val="18"/>
                <w:szCs w:val="18"/>
              </w:rPr>
            </w:pPr>
            <w:r>
              <w:rPr>
                <w:rFonts w:asciiTheme="minorHAnsi" w:hAnsiTheme="minorHAnsi"/>
                <w:sz w:val="18"/>
                <w:szCs w:val="18"/>
              </w:rPr>
              <w:t>1.1</w:t>
            </w:r>
          </w:p>
        </w:tc>
        <w:tc>
          <w:tcPr>
            <w:tcW w:w="2454" w:type="dxa"/>
            <w:tcBorders>
              <w:top w:val="single" w:color="007988" w:sz="4" w:space="0"/>
            </w:tcBorders>
            <w:vAlign w:val="center"/>
          </w:tcPr>
          <w:p w:rsidRPr="00BA4A02" w:rsidR="00BF2CA2" w:rsidP="007D4C1E" w:rsidRDefault="00BF2CA2" w14:paraId="3F5BC658" w14:textId="13DC1314">
            <w:pPr>
              <w:rPr>
                <w:rFonts w:asciiTheme="minorHAnsi" w:hAnsiTheme="minorHAnsi"/>
                <w:sz w:val="18"/>
                <w:szCs w:val="18"/>
              </w:rPr>
            </w:pPr>
            <w:r>
              <w:rPr>
                <w:rFonts w:asciiTheme="minorHAnsi" w:hAnsiTheme="minorHAnsi"/>
                <w:sz w:val="18"/>
                <w:szCs w:val="18"/>
              </w:rPr>
              <w:t>June 2025</w:t>
            </w:r>
          </w:p>
        </w:tc>
        <w:tc>
          <w:tcPr>
            <w:tcW w:w="2527" w:type="dxa"/>
            <w:tcBorders>
              <w:top w:val="single" w:color="007988" w:sz="4" w:space="0"/>
            </w:tcBorders>
          </w:tcPr>
          <w:p w:rsidRPr="00BA4A02" w:rsidR="00BF2CA2" w:rsidP="007D4C1E" w:rsidRDefault="00BF2CA2" w14:paraId="3ED4FE2D" w14:textId="3B598720">
            <w:pPr>
              <w:rPr>
                <w:rFonts w:asciiTheme="minorHAnsi" w:hAnsiTheme="minorHAnsi"/>
                <w:sz w:val="18"/>
                <w:szCs w:val="18"/>
              </w:rPr>
            </w:pPr>
            <w:r>
              <w:rPr>
                <w:rFonts w:asciiTheme="minorHAnsi" w:hAnsiTheme="minorHAnsi"/>
                <w:sz w:val="18"/>
                <w:szCs w:val="18"/>
              </w:rPr>
              <w:t>Raf Van der Veken</w:t>
            </w:r>
          </w:p>
        </w:tc>
        <w:tc>
          <w:tcPr>
            <w:tcW w:w="3895" w:type="dxa"/>
            <w:tcBorders>
              <w:top w:val="single" w:color="007988" w:sz="4" w:space="0"/>
            </w:tcBorders>
            <w:vAlign w:val="center"/>
          </w:tcPr>
          <w:p w:rsidRPr="00BA4A02" w:rsidR="00BF2CA2" w:rsidP="007D4C1E" w:rsidRDefault="00F7269C" w14:paraId="0C27E6E2" w14:textId="4EF4404E">
            <w:pPr>
              <w:rPr>
                <w:rFonts w:asciiTheme="minorHAnsi" w:hAnsiTheme="minorHAnsi"/>
                <w:sz w:val="18"/>
                <w:szCs w:val="18"/>
              </w:rPr>
            </w:pPr>
            <w:r>
              <w:rPr>
                <w:rFonts w:asciiTheme="minorHAnsi" w:hAnsiTheme="minorHAnsi"/>
                <w:sz w:val="18"/>
                <w:szCs w:val="18"/>
              </w:rPr>
              <w:t>Added Identity section</w:t>
            </w:r>
          </w:p>
        </w:tc>
      </w:tr>
    </w:tbl>
    <w:p w:rsidRPr="00FD4A4C" w:rsidR="00CC565B" w:rsidRDefault="00CC565B" w14:paraId="027F1356" w14:textId="6483DEF6">
      <w:pPr>
        <w:rPr>
          <w:rFonts w:asciiTheme="minorHAnsi" w:hAnsiTheme="minorHAnsi"/>
          <w:color w:val="002060"/>
        </w:rPr>
      </w:pPr>
    </w:p>
    <w:p w:rsidR="00B608CA" w:rsidRDefault="00B608CA" w14:paraId="305C5B7A" w14:textId="77777777">
      <w:pPr>
        <w:spacing w:after="160" w:line="259" w:lineRule="auto"/>
        <w:rPr>
          <w:rFonts w:asciiTheme="minorHAnsi" w:hAnsiTheme="minorHAnsi"/>
          <w:color w:val="002060"/>
        </w:rPr>
      </w:pPr>
      <w:r>
        <w:rPr>
          <w:rFonts w:asciiTheme="minorHAnsi" w:hAnsiTheme="minorHAnsi"/>
          <w:color w:val="002060"/>
        </w:rPr>
        <w:br w:type="page"/>
      </w:r>
    </w:p>
    <w:p w:rsidR="001931A2" w:rsidRDefault="00B608CA" w14:paraId="32C6DAA1" w14:textId="0164E8BF">
      <w:pPr>
        <w:pStyle w:val="TOC1"/>
        <w:tabs>
          <w:tab w:val="left" w:pos="480"/>
          <w:tab w:val="right" w:leader="dot" w:pos="10456"/>
        </w:tabs>
        <w:rPr>
          <w:rFonts w:eastAsiaTheme="minorEastAsia" w:cstheme="minorBidi"/>
          <w:noProof/>
          <w:sz w:val="24"/>
          <w:lang w:val="en-US"/>
        </w:rPr>
      </w:pPr>
      <w:r>
        <w:rPr>
          <w:color w:val="002060"/>
        </w:rPr>
        <w:fldChar w:fldCharType="begin"/>
      </w:r>
      <w:r>
        <w:rPr>
          <w:color w:val="002060"/>
        </w:rPr>
        <w:instrText xml:space="preserve"> TOC \o "1-3" \h \z \u </w:instrText>
      </w:r>
      <w:r>
        <w:rPr>
          <w:color w:val="002060"/>
        </w:rPr>
        <w:fldChar w:fldCharType="separate"/>
      </w:r>
      <w:hyperlink w:history="1" w:anchor="_Toc205810558">
        <w:r w:rsidRPr="000F2DA0" w:rsidR="001931A2">
          <w:rPr>
            <w:rStyle w:val="Hyperlink"/>
            <w:noProof/>
          </w:rPr>
          <w:t>1.</w:t>
        </w:r>
        <w:r w:rsidR="001931A2">
          <w:rPr>
            <w:rFonts w:eastAsiaTheme="minorEastAsia" w:cstheme="minorBidi"/>
            <w:noProof/>
            <w:sz w:val="24"/>
            <w:lang w:val="en-US"/>
          </w:rPr>
          <w:tab/>
        </w:r>
        <w:r w:rsidRPr="000F2DA0" w:rsidR="001931A2">
          <w:rPr>
            <w:rStyle w:val="Hyperlink"/>
            <w:noProof/>
          </w:rPr>
          <w:t>Authority and Review</w:t>
        </w:r>
        <w:r w:rsidR="001931A2">
          <w:rPr>
            <w:noProof/>
            <w:webHidden/>
          </w:rPr>
          <w:tab/>
        </w:r>
        <w:r w:rsidR="001931A2">
          <w:rPr>
            <w:noProof/>
            <w:webHidden/>
          </w:rPr>
          <w:fldChar w:fldCharType="begin"/>
        </w:r>
        <w:r w:rsidR="001931A2">
          <w:rPr>
            <w:noProof/>
            <w:webHidden/>
          </w:rPr>
          <w:instrText xml:space="preserve"> PAGEREF _Toc205810558 \h </w:instrText>
        </w:r>
        <w:r w:rsidR="001931A2">
          <w:rPr>
            <w:noProof/>
            <w:webHidden/>
          </w:rPr>
        </w:r>
        <w:r w:rsidR="001931A2">
          <w:rPr>
            <w:noProof/>
            <w:webHidden/>
          </w:rPr>
          <w:fldChar w:fldCharType="separate"/>
        </w:r>
        <w:r w:rsidR="001931A2">
          <w:rPr>
            <w:noProof/>
            <w:webHidden/>
          </w:rPr>
          <w:t>2</w:t>
        </w:r>
        <w:r w:rsidR="001931A2">
          <w:rPr>
            <w:noProof/>
            <w:webHidden/>
          </w:rPr>
          <w:fldChar w:fldCharType="end"/>
        </w:r>
      </w:hyperlink>
    </w:p>
    <w:p w:rsidR="001931A2" w:rsidRDefault="001931A2" w14:paraId="11BE3386" w14:textId="4AB983A4">
      <w:pPr>
        <w:pStyle w:val="TOC2"/>
        <w:rPr>
          <w:rFonts w:eastAsiaTheme="minorEastAsia" w:cstheme="minorBidi"/>
          <w:color w:val="auto"/>
          <w:sz w:val="24"/>
        </w:rPr>
      </w:pPr>
      <w:hyperlink w:history="1" w:anchor="_Toc205810559">
        <w:r w:rsidRPr="000F2DA0">
          <w:rPr>
            <w:rStyle w:val="Hyperlink"/>
          </w:rPr>
          <w:t>1.1</w:t>
        </w:r>
        <w:r>
          <w:rPr>
            <w:rFonts w:eastAsiaTheme="minorEastAsia" w:cstheme="minorBidi"/>
            <w:color w:val="auto"/>
            <w:sz w:val="24"/>
          </w:rPr>
          <w:tab/>
        </w:r>
        <w:r w:rsidRPr="000F2DA0">
          <w:rPr>
            <w:rStyle w:val="Hyperlink"/>
          </w:rPr>
          <w:t>Document control and review</w:t>
        </w:r>
        <w:r>
          <w:rPr>
            <w:webHidden/>
          </w:rPr>
          <w:tab/>
        </w:r>
        <w:r>
          <w:rPr>
            <w:webHidden/>
          </w:rPr>
          <w:fldChar w:fldCharType="begin"/>
        </w:r>
        <w:r>
          <w:rPr>
            <w:webHidden/>
          </w:rPr>
          <w:instrText xml:space="preserve"> PAGEREF _Toc205810559 \h </w:instrText>
        </w:r>
        <w:r>
          <w:rPr>
            <w:webHidden/>
          </w:rPr>
        </w:r>
        <w:r>
          <w:rPr>
            <w:webHidden/>
          </w:rPr>
          <w:fldChar w:fldCharType="separate"/>
        </w:r>
        <w:r>
          <w:rPr>
            <w:webHidden/>
          </w:rPr>
          <w:t>2</w:t>
        </w:r>
        <w:r>
          <w:rPr>
            <w:webHidden/>
          </w:rPr>
          <w:fldChar w:fldCharType="end"/>
        </w:r>
      </w:hyperlink>
    </w:p>
    <w:p w:rsidR="001931A2" w:rsidRDefault="001931A2" w14:paraId="48CB57C6" w14:textId="62721377">
      <w:pPr>
        <w:pStyle w:val="TOC2"/>
        <w:rPr>
          <w:rFonts w:eastAsiaTheme="minorEastAsia" w:cstheme="minorBidi"/>
          <w:color w:val="auto"/>
          <w:sz w:val="24"/>
        </w:rPr>
      </w:pPr>
      <w:hyperlink w:history="1" w:anchor="_Toc205810560">
        <w:r w:rsidRPr="000F2DA0">
          <w:rPr>
            <w:rStyle w:val="Hyperlink"/>
          </w:rPr>
          <w:t>1.2</w:t>
        </w:r>
        <w:r>
          <w:rPr>
            <w:rFonts w:eastAsiaTheme="minorEastAsia" w:cstheme="minorBidi"/>
            <w:color w:val="auto"/>
            <w:sz w:val="24"/>
          </w:rPr>
          <w:tab/>
        </w:r>
        <w:r w:rsidRPr="000F2DA0">
          <w:rPr>
            <w:rStyle w:val="Hyperlink"/>
          </w:rPr>
          <w:t>Version management</w:t>
        </w:r>
        <w:r>
          <w:rPr>
            <w:webHidden/>
          </w:rPr>
          <w:tab/>
        </w:r>
        <w:r>
          <w:rPr>
            <w:webHidden/>
          </w:rPr>
          <w:fldChar w:fldCharType="begin"/>
        </w:r>
        <w:r>
          <w:rPr>
            <w:webHidden/>
          </w:rPr>
          <w:instrText xml:space="preserve"> PAGEREF _Toc205810560 \h </w:instrText>
        </w:r>
        <w:r>
          <w:rPr>
            <w:webHidden/>
          </w:rPr>
        </w:r>
        <w:r>
          <w:rPr>
            <w:webHidden/>
          </w:rPr>
          <w:fldChar w:fldCharType="separate"/>
        </w:r>
        <w:r>
          <w:rPr>
            <w:webHidden/>
          </w:rPr>
          <w:t>2</w:t>
        </w:r>
        <w:r>
          <w:rPr>
            <w:webHidden/>
          </w:rPr>
          <w:fldChar w:fldCharType="end"/>
        </w:r>
      </w:hyperlink>
    </w:p>
    <w:p w:rsidR="001931A2" w:rsidRDefault="001931A2" w14:paraId="3BF31455" w14:textId="363C85E4">
      <w:pPr>
        <w:pStyle w:val="TOC1"/>
        <w:tabs>
          <w:tab w:val="left" w:pos="480"/>
          <w:tab w:val="right" w:leader="dot" w:pos="10456"/>
        </w:tabs>
        <w:rPr>
          <w:rFonts w:eastAsiaTheme="minorEastAsia" w:cstheme="minorBidi"/>
          <w:noProof/>
          <w:sz w:val="24"/>
          <w:lang w:val="en-US"/>
        </w:rPr>
      </w:pPr>
      <w:hyperlink w:history="1" w:anchor="_Toc205810561">
        <w:r w:rsidRPr="000F2DA0">
          <w:rPr>
            <w:rStyle w:val="Hyperlink"/>
            <w:noProof/>
            <w:lang w:val="en-US"/>
          </w:rPr>
          <w:t>2.</w:t>
        </w:r>
        <w:r>
          <w:rPr>
            <w:rFonts w:eastAsiaTheme="minorEastAsia" w:cstheme="minorBidi"/>
            <w:noProof/>
            <w:sz w:val="24"/>
            <w:lang w:val="en-US"/>
          </w:rPr>
          <w:tab/>
        </w:r>
        <w:r w:rsidRPr="000F2DA0">
          <w:rPr>
            <w:rStyle w:val="Hyperlink"/>
            <w:noProof/>
          </w:rPr>
          <w:t>Intro</w:t>
        </w:r>
        <w:r w:rsidRPr="000F2DA0">
          <w:rPr>
            <w:rStyle w:val="Hyperlink"/>
            <w:noProof/>
            <w:lang w:val="en-US"/>
          </w:rPr>
          <w:t>duction</w:t>
        </w:r>
        <w:r>
          <w:rPr>
            <w:noProof/>
            <w:webHidden/>
          </w:rPr>
          <w:tab/>
        </w:r>
        <w:r>
          <w:rPr>
            <w:noProof/>
            <w:webHidden/>
          </w:rPr>
          <w:fldChar w:fldCharType="begin"/>
        </w:r>
        <w:r>
          <w:rPr>
            <w:noProof/>
            <w:webHidden/>
          </w:rPr>
          <w:instrText xml:space="preserve"> PAGEREF _Toc205810561 \h </w:instrText>
        </w:r>
        <w:r>
          <w:rPr>
            <w:noProof/>
            <w:webHidden/>
          </w:rPr>
        </w:r>
        <w:r>
          <w:rPr>
            <w:noProof/>
            <w:webHidden/>
          </w:rPr>
          <w:fldChar w:fldCharType="separate"/>
        </w:r>
        <w:r>
          <w:rPr>
            <w:noProof/>
            <w:webHidden/>
          </w:rPr>
          <w:t>4</w:t>
        </w:r>
        <w:r>
          <w:rPr>
            <w:noProof/>
            <w:webHidden/>
          </w:rPr>
          <w:fldChar w:fldCharType="end"/>
        </w:r>
      </w:hyperlink>
    </w:p>
    <w:p w:rsidR="001931A2" w:rsidRDefault="001931A2" w14:paraId="775FCCB4" w14:textId="7171D65B">
      <w:pPr>
        <w:pStyle w:val="TOC1"/>
        <w:tabs>
          <w:tab w:val="left" w:pos="480"/>
          <w:tab w:val="right" w:leader="dot" w:pos="10456"/>
        </w:tabs>
        <w:rPr>
          <w:rFonts w:eastAsiaTheme="minorEastAsia" w:cstheme="minorBidi"/>
          <w:noProof/>
          <w:sz w:val="24"/>
          <w:lang w:val="en-US"/>
        </w:rPr>
      </w:pPr>
      <w:hyperlink w:history="1" w:anchor="_Toc205810562">
        <w:r w:rsidRPr="000F2DA0">
          <w:rPr>
            <w:rStyle w:val="Hyperlink"/>
            <w:noProof/>
            <w:lang w:val="en-US"/>
          </w:rPr>
          <w:t>3.</w:t>
        </w:r>
        <w:r>
          <w:rPr>
            <w:rFonts w:eastAsiaTheme="minorEastAsia" w:cstheme="minorBidi"/>
            <w:noProof/>
            <w:sz w:val="24"/>
            <w:lang w:val="en-US"/>
          </w:rPr>
          <w:tab/>
        </w:r>
        <w:r w:rsidRPr="000F2DA0">
          <w:rPr>
            <w:rStyle w:val="Hyperlink"/>
            <w:noProof/>
          </w:rPr>
          <w:t>Scope</w:t>
        </w:r>
        <w:r>
          <w:rPr>
            <w:noProof/>
            <w:webHidden/>
          </w:rPr>
          <w:tab/>
        </w:r>
        <w:r>
          <w:rPr>
            <w:noProof/>
            <w:webHidden/>
          </w:rPr>
          <w:fldChar w:fldCharType="begin"/>
        </w:r>
        <w:r>
          <w:rPr>
            <w:noProof/>
            <w:webHidden/>
          </w:rPr>
          <w:instrText xml:space="preserve"> PAGEREF _Toc205810562 \h </w:instrText>
        </w:r>
        <w:r>
          <w:rPr>
            <w:noProof/>
            <w:webHidden/>
          </w:rPr>
        </w:r>
        <w:r>
          <w:rPr>
            <w:noProof/>
            <w:webHidden/>
          </w:rPr>
          <w:fldChar w:fldCharType="separate"/>
        </w:r>
        <w:r>
          <w:rPr>
            <w:noProof/>
            <w:webHidden/>
          </w:rPr>
          <w:t>4</w:t>
        </w:r>
        <w:r>
          <w:rPr>
            <w:noProof/>
            <w:webHidden/>
          </w:rPr>
          <w:fldChar w:fldCharType="end"/>
        </w:r>
      </w:hyperlink>
    </w:p>
    <w:p w:rsidR="001931A2" w:rsidRDefault="001931A2" w14:paraId="313D0EB3" w14:textId="2CA0582E">
      <w:pPr>
        <w:pStyle w:val="TOC1"/>
        <w:tabs>
          <w:tab w:val="left" w:pos="480"/>
          <w:tab w:val="right" w:leader="dot" w:pos="10456"/>
        </w:tabs>
        <w:rPr>
          <w:rFonts w:eastAsiaTheme="minorEastAsia" w:cstheme="minorBidi"/>
          <w:noProof/>
          <w:sz w:val="24"/>
          <w:lang w:val="en-US"/>
        </w:rPr>
      </w:pPr>
      <w:hyperlink w:history="1" w:anchor="_Toc205810563">
        <w:r w:rsidRPr="000F2DA0">
          <w:rPr>
            <w:rStyle w:val="Hyperlink"/>
            <w:noProof/>
          </w:rPr>
          <w:t>4.</w:t>
        </w:r>
        <w:r>
          <w:rPr>
            <w:rFonts w:eastAsiaTheme="minorEastAsia" w:cstheme="minorBidi"/>
            <w:noProof/>
            <w:sz w:val="24"/>
            <w:lang w:val="en-US"/>
          </w:rPr>
          <w:tab/>
        </w:r>
        <w:r w:rsidRPr="000F2DA0">
          <w:rPr>
            <w:rStyle w:val="Hyperlink"/>
            <w:noProof/>
          </w:rPr>
          <w:t>Roles &amp; Responsibilities</w:t>
        </w:r>
        <w:r>
          <w:rPr>
            <w:noProof/>
            <w:webHidden/>
          </w:rPr>
          <w:tab/>
        </w:r>
        <w:r>
          <w:rPr>
            <w:noProof/>
            <w:webHidden/>
          </w:rPr>
          <w:fldChar w:fldCharType="begin"/>
        </w:r>
        <w:r>
          <w:rPr>
            <w:noProof/>
            <w:webHidden/>
          </w:rPr>
          <w:instrText xml:space="preserve"> PAGEREF _Toc205810563 \h </w:instrText>
        </w:r>
        <w:r>
          <w:rPr>
            <w:noProof/>
            <w:webHidden/>
          </w:rPr>
        </w:r>
        <w:r>
          <w:rPr>
            <w:noProof/>
            <w:webHidden/>
          </w:rPr>
          <w:fldChar w:fldCharType="separate"/>
        </w:r>
        <w:r>
          <w:rPr>
            <w:noProof/>
            <w:webHidden/>
          </w:rPr>
          <w:t>4</w:t>
        </w:r>
        <w:r>
          <w:rPr>
            <w:noProof/>
            <w:webHidden/>
          </w:rPr>
          <w:fldChar w:fldCharType="end"/>
        </w:r>
      </w:hyperlink>
    </w:p>
    <w:p w:rsidR="001931A2" w:rsidRDefault="001931A2" w14:paraId="0E69C5DE" w14:textId="71A9F90A">
      <w:pPr>
        <w:pStyle w:val="TOC1"/>
        <w:tabs>
          <w:tab w:val="left" w:pos="480"/>
          <w:tab w:val="right" w:leader="dot" w:pos="10456"/>
        </w:tabs>
        <w:rPr>
          <w:rFonts w:eastAsiaTheme="minorEastAsia" w:cstheme="minorBidi"/>
          <w:noProof/>
          <w:sz w:val="24"/>
          <w:lang w:val="en-US"/>
        </w:rPr>
      </w:pPr>
      <w:hyperlink w:history="1" w:anchor="_Toc205810564">
        <w:r w:rsidRPr="000F2DA0">
          <w:rPr>
            <w:rStyle w:val="Hyperlink"/>
            <w:noProof/>
            <w:lang w:val="en-US"/>
          </w:rPr>
          <w:t>5.</w:t>
        </w:r>
        <w:r>
          <w:rPr>
            <w:rFonts w:eastAsiaTheme="minorEastAsia" w:cstheme="minorBidi"/>
            <w:noProof/>
            <w:sz w:val="24"/>
            <w:lang w:val="en-US"/>
          </w:rPr>
          <w:tab/>
        </w:r>
        <w:r w:rsidRPr="000F2DA0">
          <w:rPr>
            <w:rStyle w:val="Hyperlink"/>
            <w:noProof/>
          </w:rPr>
          <w:t>Identity</w:t>
        </w:r>
        <w:r>
          <w:rPr>
            <w:noProof/>
            <w:webHidden/>
          </w:rPr>
          <w:tab/>
        </w:r>
        <w:r>
          <w:rPr>
            <w:noProof/>
            <w:webHidden/>
          </w:rPr>
          <w:fldChar w:fldCharType="begin"/>
        </w:r>
        <w:r>
          <w:rPr>
            <w:noProof/>
            <w:webHidden/>
          </w:rPr>
          <w:instrText xml:space="preserve"> PAGEREF _Toc205810564 \h </w:instrText>
        </w:r>
        <w:r>
          <w:rPr>
            <w:noProof/>
            <w:webHidden/>
          </w:rPr>
        </w:r>
        <w:r>
          <w:rPr>
            <w:noProof/>
            <w:webHidden/>
          </w:rPr>
          <w:fldChar w:fldCharType="separate"/>
        </w:r>
        <w:r>
          <w:rPr>
            <w:noProof/>
            <w:webHidden/>
          </w:rPr>
          <w:t>5</w:t>
        </w:r>
        <w:r>
          <w:rPr>
            <w:noProof/>
            <w:webHidden/>
          </w:rPr>
          <w:fldChar w:fldCharType="end"/>
        </w:r>
      </w:hyperlink>
    </w:p>
    <w:p w:rsidR="001931A2" w:rsidRDefault="001931A2" w14:paraId="0AD88B27" w14:textId="172D3795">
      <w:pPr>
        <w:pStyle w:val="TOC2"/>
        <w:rPr>
          <w:rFonts w:eastAsiaTheme="minorEastAsia" w:cstheme="minorBidi"/>
          <w:color w:val="auto"/>
          <w:sz w:val="24"/>
        </w:rPr>
      </w:pPr>
      <w:hyperlink w:history="1" w:anchor="_Toc205810565">
        <w:r w:rsidRPr="000F2DA0">
          <w:rPr>
            <w:rStyle w:val="Hyperlink"/>
          </w:rPr>
          <w:t>5.1</w:t>
        </w:r>
        <w:r>
          <w:rPr>
            <w:rFonts w:eastAsiaTheme="minorEastAsia" w:cstheme="minorBidi"/>
            <w:color w:val="auto"/>
            <w:sz w:val="24"/>
          </w:rPr>
          <w:tab/>
        </w:r>
        <w:r w:rsidRPr="000F2DA0">
          <w:rPr>
            <w:rStyle w:val="Hyperlink"/>
          </w:rPr>
          <w:t>Identity Governance</w:t>
        </w:r>
        <w:r>
          <w:rPr>
            <w:webHidden/>
          </w:rPr>
          <w:tab/>
        </w:r>
        <w:r>
          <w:rPr>
            <w:webHidden/>
          </w:rPr>
          <w:fldChar w:fldCharType="begin"/>
        </w:r>
        <w:r>
          <w:rPr>
            <w:webHidden/>
          </w:rPr>
          <w:instrText xml:space="preserve"> PAGEREF _Toc205810565 \h </w:instrText>
        </w:r>
        <w:r>
          <w:rPr>
            <w:webHidden/>
          </w:rPr>
        </w:r>
        <w:r>
          <w:rPr>
            <w:webHidden/>
          </w:rPr>
          <w:fldChar w:fldCharType="separate"/>
        </w:r>
        <w:r>
          <w:rPr>
            <w:webHidden/>
          </w:rPr>
          <w:t>5</w:t>
        </w:r>
        <w:r>
          <w:rPr>
            <w:webHidden/>
          </w:rPr>
          <w:fldChar w:fldCharType="end"/>
        </w:r>
      </w:hyperlink>
    </w:p>
    <w:p w:rsidR="001931A2" w:rsidRDefault="001931A2" w14:paraId="305EFECE" w14:textId="49670A6F">
      <w:pPr>
        <w:pStyle w:val="TOC2"/>
        <w:rPr>
          <w:rFonts w:eastAsiaTheme="minorEastAsia" w:cstheme="minorBidi"/>
          <w:color w:val="auto"/>
          <w:sz w:val="24"/>
        </w:rPr>
      </w:pPr>
      <w:hyperlink w:history="1" w:anchor="_Toc205810566">
        <w:r w:rsidRPr="000F2DA0">
          <w:rPr>
            <w:rStyle w:val="Hyperlink"/>
          </w:rPr>
          <w:t>5.2</w:t>
        </w:r>
        <w:r>
          <w:rPr>
            <w:rFonts w:eastAsiaTheme="minorEastAsia" w:cstheme="minorBidi"/>
            <w:color w:val="auto"/>
            <w:sz w:val="24"/>
          </w:rPr>
          <w:tab/>
        </w:r>
        <w:r w:rsidRPr="000F2DA0">
          <w:rPr>
            <w:rStyle w:val="Hyperlink"/>
          </w:rPr>
          <w:t>Naming Convention</w:t>
        </w:r>
        <w:r>
          <w:rPr>
            <w:webHidden/>
          </w:rPr>
          <w:tab/>
        </w:r>
        <w:r>
          <w:rPr>
            <w:webHidden/>
          </w:rPr>
          <w:fldChar w:fldCharType="begin"/>
        </w:r>
        <w:r>
          <w:rPr>
            <w:webHidden/>
          </w:rPr>
          <w:instrText xml:space="preserve"> PAGEREF _Toc205810566 \h </w:instrText>
        </w:r>
        <w:r>
          <w:rPr>
            <w:webHidden/>
          </w:rPr>
        </w:r>
        <w:r>
          <w:rPr>
            <w:webHidden/>
          </w:rPr>
          <w:fldChar w:fldCharType="separate"/>
        </w:r>
        <w:r>
          <w:rPr>
            <w:webHidden/>
          </w:rPr>
          <w:t>6</w:t>
        </w:r>
        <w:r>
          <w:rPr>
            <w:webHidden/>
          </w:rPr>
          <w:fldChar w:fldCharType="end"/>
        </w:r>
      </w:hyperlink>
    </w:p>
    <w:p w:rsidR="001931A2" w:rsidRDefault="001931A2" w14:paraId="4762020C" w14:textId="00181BD2">
      <w:pPr>
        <w:pStyle w:val="TOC2"/>
        <w:rPr>
          <w:rFonts w:eastAsiaTheme="minorEastAsia" w:cstheme="minorBidi"/>
          <w:color w:val="auto"/>
          <w:sz w:val="24"/>
        </w:rPr>
      </w:pPr>
      <w:hyperlink w:history="1" w:anchor="_Toc205810567">
        <w:r w:rsidRPr="000F2DA0">
          <w:rPr>
            <w:rStyle w:val="Hyperlink"/>
          </w:rPr>
          <w:t>5.3</w:t>
        </w:r>
        <w:r>
          <w:rPr>
            <w:rFonts w:eastAsiaTheme="minorEastAsia" w:cstheme="minorBidi"/>
            <w:color w:val="auto"/>
            <w:sz w:val="24"/>
          </w:rPr>
          <w:tab/>
        </w:r>
        <w:r w:rsidRPr="000F2DA0">
          <w:rPr>
            <w:rStyle w:val="Hyperlink"/>
          </w:rPr>
          <w:t>Access Control</w:t>
        </w:r>
        <w:r>
          <w:rPr>
            <w:webHidden/>
          </w:rPr>
          <w:tab/>
        </w:r>
        <w:r>
          <w:rPr>
            <w:webHidden/>
          </w:rPr>
          <w:fldChar w:fldCharType="begin"/>
        </w:r>
        <w:r>
          <w:rPr>
            <w:webHidden/>
          </w:rPr>
          <w:instrText xml:space="preserve"> PAGEREF _Toc205810567 \h </w:instrText>
        </w:r>
        <w:r>
          <w:rPr>
            <w:webHidden/>
          </w:rPr>
        </w:r>
        <w:r>
          <w:rPr>
            <w:webHidden/>
          </w:rPr>
          <w:fldChar w:fldCharType="separate"/>
        </w:r>
        <w:r>
          <w:rPr>
            <w:webHidden/>
          </w:rPr>
          <w:t>6</w:t>
        </w:r>
        <w:r>
          <w:rPr>
            <w:webHidden/>
          </w:rPr>
          <w:fldChar w:fldCharType="end"/>
        </w:r>
      </w:hyperlink>
    </w:p>
    <w:p w:rsidR="001931A2" w:rsidRDefault="001931A2" w14:paraId="15F55EB4" w14:textId="0CE9DD94">
      <w:pPr>
        <w:pStyle w:val="TOC1"/>
        <w:tabs>
          <w:tab w:val="left" w:pos="480"/>
          <w:tab w:val="right" w:leader="dot" w:pos="10456"/>
        </w:tabs>
        <w:rPr>
          <w:rFonts w:eastAsiaTheme="minorEastAsia" w:cstheme="minorBidi"/>
          <w:noProof/>
          <w:sz w:val="24"/>
          <w:lang w:val="en-US"/>
        </w:rPr>
      </w:pPr>
      <w:hyperlink w:history="1" w:anchor="_Toc205810568">
        <w:r w:rsidRPr="000F2DA0">
          <w:rPr>
            <w:rStyle w:val="Hyperlink"/>
            <w:noProof/>
            <w:lang w:val="en-US"/>
          </w:rPr>
          <w:t>6.</w:t>
        </w:r>
        <w:r>
          <w:rPr>
            <w:rFonts w:eastAsiaTheme="minorEastAsia" w:cstheme="minorBidi"/>
            <w:noProof/>
            <w:sz w:val="24"/>
            <w:lang w:val="en-US"/>
          </w:rPr>
          <w:tab/>
        </w:r>
        <w:r w:rsidRPr="000F2DA0">
          <w:rPr>
            <w:rStyle w:val="Hyperlink"/>
            <w:noProof/>
          </w:rPr>
          <w:t>Password</w:t>
        </w:r>
        <w:r>
          <w:rPr>
            <w:noProof/>
            <w:webHidden/>
          </w:rPr>
          <w:tab/>
        </w:r>
        <w:r>
          <w:rPr>
            <w:noProof/>
            <w:webHidden/>
          </w:rPr>
          <w:fldChar w:fldCharType="begin"/>
        </w:r>
        <w:r>
          <w:rPr>
            <w:noProof/>
            <w:webHidden/>
          </w:rPr>
          <w:instrText xml:space="preserve"> PAGEREF _Toc205810568 \h </w:instrText>
        </w:r>
        <w:r>
          <w:rPr>
            <w:noProof/>
            <w:webHidden/>
          </w:rPr>
        </w:r>
        <w:r>
          <w:rPr>
            <w:noProof/>
            <w:webHidden/>
          </w:rPr>
          <w:fldChar w:fldCharType="separate"/>
        </w:r>
        <w:r>
          <w:rPr>
            <w:noProof/>
            <w:webHidden/>
          </w:rPr>
          <w:t>7</w:t>
        </w:r>
        <w:r>
          <w:rPr>
            <w:noProof/>
            <w:webHidden/>
          </w:rPr>
          <w:fldChar w:fldCharType="end"/>
        </w:r>
      </w:hyperlink>
    </w:p>
    <w:p w:rsidR="001931A2" w:rsidRDefault="001931A2" w14:paraId="013ED8CA" w14:textId="52964234">
      <w:pPr>
        <w:pStyle w:val="TOC2"/>
        <w:rPr>
          <w:rFonts w:eastAsiaTheme="minorEastAsia" w:cstheme="minorBidi"/>
          <w:color w:val="auto"/>
          <w:sz w:val="24"/>
        </w:rPr>
      </w:pPr>
      <w:hyperlink w:history="1" w:anchor="_Toc205810569">
        <w:r w:rsidRPr="000F2DA0">
          <w:rPr>
            <w:rStyle w:val="Hyperlink"/>
          </w:rPr>
          <w:t>6.1</w:t>
        </w:r>
        <w:r>
          <w:rPr>
            <w:rFonts w:eastAsiaTheme="minorEastAsia" w:cstheme="minorBidi"/>
            <w:color w:val="auto"/>
            <w:sz w:val="24"/>
          </w:rPr>
          <w:tab/>
        </w:r>
        <w:r w:rsidRPr="000F2DA0">
          <w:rPr>
            <w:rStyle w:val="Hyperlink"/>
          </w:rPr>
          <w:t>Password Governance</w:t>
        </w:r>
        <w:r>
          <w:rPr>
            <w:webHidden/>
          </w:rPr>
          <w:tab/>
        </w:r>
        <w:r>
          <w:rPr>
            <w:webHidden/>
          </w:rPr>
          <w:fldChar w:fldCharType="begin"/>
        </w:r>
        <w:r>
          <w:rPr>
            <w:webHidden/>
          </w:rPr>
          <w:instrText xml:space="preserve"> PAGEREF _Toc205810569 \h </w:instrText>
        </w:r>
        <w:r>
          <w:rPr>
            <w:webHidden/>
          </w:rPr>
        </w:r>
        <w:r>
          <w:rPr>
            <w:webHidden/>
          </w:rPr>
          <w:fldChar w:fldCharType="separate"/>
        </w:r>
        <w:r>
          <w:rPr>
            <w:webHidden/>
          </w:rPr>
          <w:t>7</w:t>
        </w:r>
        <w:r>
          <w:rPr>
            <w:webHidden/>
          </w:rPr>
          <w:fldChar w:fldCharType="end"/>
        </w:r>
      </w:hyperlink>
    </w:p>
    <w:p w:rsidR="001931A2" w:rsidRDefault="001931A2" w14:paraId="630F761A" w14:textId="0888DF88">
      <w:pPr>
        <w:pStyle w:val="TOC2"/>
        <w:rPr>
          <w:rFonts w:eastAsiaTheme="minorEastAsia" w:cstheme="minorBidi"/>
          <w:color w:val="auto"/>
          <w:sz w:val="24"/>
        </w:rPr>
      </w:pPr>
      <w:hyperlink w:history="1" w:anchor="_Toc205810570">
        <w:r w:rsidRPr="000F2DA0">
          <w:rPr>
            <w:rStyle w:val="Hyperlink"/>
          </w:rPr>
          <w:t>6.2</w:t>
        </w:r>
        <w:r>
          <w:rPr>
            <w:rFonts w:eastAsiaTheme="minorEastAsia" w:cstheme="minorBidi"/>
            <w:color w:val="auto"/>
            <w:sz w:val="24"/>
          </w:rPr>
          <w:tab/>
        </w:r>
        <w:r w:rsidRPr="000F2DA0">
          <w:rPr>
            <w:rStyle w:val="Hyperlink"/>
          </w:rPr>
          <w:t>Password Settings</w:t>
        </w:r>
        <w:r>
          <w:rPr>
            <w:webHidden/>
          </w:rPr>
          <w:tab/>
        </w:r>
        <w:r>
          <w:rPr>
            <w:webHidden/>
          </w:rPr>
          <w:fldChar w:fldCharType="begin"/>
        </w:r>
        <w:r>
          <w:rPr>
            <w:webHidden/>
          </w:rPr>
          <w:instrText xml:space="preserve"> PAGEREF _Toc205810570 \h </w:instrText>
        </w:r>
        <w:r>
          <w:rPr>
            <w:webHidden/>
          </w:rPr>
        </w:r>
        <w:r>
          <w:rPr>
            <w:webHidden/>
          </w:rPr>
          <w:fldChar w:fldCharType="separate"/>
        </w:r>
        <w:r>
          <w:rPr>
            <w:webHidden/>
          </w:rPr>
          <w:t>8</w:t>
        </w:r>
        <w:r>
          <w:rPr>
            <w:webHidden/>
          </w:rPr>
          <w:fldChar w:fldCharType="end"/>
        </w:r>
      </w:hyperlink>
    </w:p>
    <w:p w:rsidR="001931A2" w:rsidRDefault="001931A2" w14:paraId="6332B08A" w14:textId="01A97ABE">
      <w:pPr>
        <w:pStyle w:val="TOC1"/>
        <w:tabs>
          <w:tab w:val="left" w:pos="480"/>
          <w:tab w:val="right" w:leader="dot" w:pos="10456"/>
        </w:tabs>
        <w:rPr>
          <w:rFonts w:eastAsiaTheme="minorEastAsia" w:cstheme="minorBidi"/>
          <w:noProof/>
          <w:sz w:val="24"/>
          <w:lang w:val="en-US"/>
        </w:rPr>
      </w:pPr>
      <w:hyperlink w:history="1" w:anchor="_Toc205810571">
        <w:r w:rsidRPr="000F2DA0">
          <w:rPr>
            <w:rStyle w:val="Hyperlink"/>
            <w:noProof/>
            <w:lang w:val="en-US" w:eastAsia="en-GB"/>
          </w:rPr>
          <w:t>7.</w:t>
        </w:r>
        <w:r>
          <w:rPr>
            <w:rFonts w:eastAsiaTheme="minorEastAsia" w:cstheme="minorBidi"/>
            <w:noProof/>
            <w:sz w:val="24"/>
            <w:lang w:val="en-US"/>
          </w:rPr>
          <w:tab/>
        </w:r>
        <w:r w:rsidRPr="000F2DA0">
          <w:rPr>
            <w:rStyle w:val="Hyperlink"/>
            <w:noProof/>
            <w:lang w:val="en-US" w:eastAsia="en-GB"/>
          </w:rPr>
          <w:t>Policy Review</w:t>
        </w:r>
        <w:r>
          <w:rPr>
            <w:noProof/>
            <w:webHidden/>
          </w:rPr>
          <w:tab/>
        </w:r>
        <w:r>
          <w:rPr>
            <w:noProof/>
            <w:webHidden/>
          </w:rPr>
          <w:fldChar w:fldCharType="begin"/>
        </w:r>
        <w:r>
          <w:rPr>
            <w:noProof/>
            <w:webHidden/>
          </w:rPr>
          <w:instrText xml:space="preserve"> PAGEREF _Toc205810571 \h </w:instrText>
        </w:r>
        <w:r>
          <w:rPr>
            <w:noProof/>
            <w:webHidden/>
          </w:rPr>
        </w:r>
        <w:r>
          <w:rPr>
            <w:noProof/>
            <w:webHidden/>
          </w:rPr>
          <w:fldChar w:fldCharType="separate"/>
        </w:r>
        <w:r>
          <w:rPr>
            <w:noProof/>
            <w:webHidden/>
          </w:rPr>
          <w:t>8</w:t>
        </w:r>
        <w:r>
          <w:rPr>
            <w:noProof/>
            <w:webHidden/>
          </w:rPr>
          <w:fldChar w:fldCharType="end"/>
        </w:r>
      </w:hyperlink>
    </w:p>
    <w:p w:rsidR="001931A2" w:rsidRDefault="001931A2" w14:paraId="2AAB956C" w14:textId="06D71C2A">
      <w:pPr>
        <w:pStyle w:val="TOC1"/>
        <w:tabs>
          <w:tab w:val="left" w:pos="480"/>
          <w:tab w:val="right" w:leader="dot" w:pos="10456"/>
        </w:tabs>
        <w:rPr>
          <w:rFonts w:eastAsiaTheme="minorEastAsia" w:cstheme="minorBidi"/>
          <w:noProof/>
          <w:sz w:val="24"/>
          <w:lang w:val="en-US"/>
        </w:rPr>
      </w:pPr>
      <w:hyperlink w:history="1" w:anchor="_Toc205810572">
        <w:r w:rsidRPr="000F2DA0">
          <w:rPr>
            <w:rStyle w:val="Hyperlink"/>
            <w:noProof/>
            <w:lang w:val="en-US" w:eastAsia="en-GB"/>
          </w:rPr>
          <w:t>8.</w:t>
        </w:r>
        <w:r>
          <w:rPr>
            <w:rFonts w:eastAsiaTheme="minorEastAsia" w:cstheme="minorBidi"/>
            <w:noProof/>
            <w:sz w:val="24"/>
            <w:lang w:val="en-US"/>
          </w:rPr>
          <w:tab/>
        </w:r>
        <w:r w:rsidRPr="000F2DA0">
          <w:rPr>
            <w:rStyle w:val="Hyperlink"/>
            <w:noProof/>
            <w:lang w:eastAsia="en-GB"/>
          </w:rPr>
          <w:t>Appendix</w:t>
        </w:r>
        <w:r>
          <w:rPr>
            <w:noProof/>
            <w:webHidden/>
          </w:rPr>
          <w:tab/>
        </w:r>
        <w:r>
          <w:rPr>
            <w:noProof/>
            <w:webHidden/>
          </w:rPr>
          <w:fldChar w:fldCharType="begin"/>
        </w:r>
        <w:r>
          <w:rPr>
            <w:noProof/>
            <w:webHidden/>
          </w:rPr>
          <w:instrText xml:space="preserve"> PAGEREF _Toc205810572 \h </w:instrText>
        </w:r>
        <w:r>
          <w:rPr>
            <w:noProof/>
            <w:webHidden/>
          </w:rPr>
        </w:r>
        <w:r>
          <w:rPr>
            <w:noProof/>
            <w:webHidden/>
          </w:rPr>
          <w:fldChar w:fldCharType="separate"/>
        </w:r>
        <w:r>
          <w:rPr>
            <w:noProof/>
            <w:webHidden/>
          </w:rPr>
          <w:t>9</w:t>
        </w:r>
        <w:r>
          <w:rPr>
            <w:noProof/>
            <w:webHidden/>
          </w:rPr>
          <w:fldChar w:fldCharType="end"/>
        </w:r>
      </w:hyperlink>
    </w:p>
    <w:p w:rsidR="001931A2" w:rsidRDefault="001931A2" w14:paraId="13900A4F" w14:textId="52BC3DD8">
      <w:pPr>
        <w:pStyle w:val="TOC2"/>
        <w:rPr>
          <w:rFonts w:eastAsiaTheme="minorEastAsia" w:cstheme="minorBidi"/>
          <w:color w:val="auto"/>
          <w:sz w:val="24"/>
        </w:rPr>
      </w:pPr>
      <w:hyperlink w:history="1" w:anchor="_Toc205810573">
        <w:r w:rsidRPr="000F2DA0">
          <w:rPr>
            <w:rStyle w:val="Hyperlink"/>
          </w:rPr>
          <w:t>8.1</w:t>
        </w:r>
        <w:r>
          <w:rPr>
            <w:rFonts w:eastAsiaTheme="minorEastAsia" w:cstheme="minorBidi"/>
            <w:color w:val="auto"/>
            <w:sz w:val="24"/>
          </w:rPr>
          <w:tab/>
        </w:r>
        <w:r w:rsidRPr="000F2DA0">
          <w:rPr>
            <w:rStyle w:val="Hyperlink"/>
          </w:rPr>
          <w:t>Technology</w:t>
        </w:r>
        <w:r>
          <w:rPr>
            <w:webHidden/>
          </w:rPr>
          <w:tab/>
        </w:r>
        <w:r>
          <w:rPr>
            <w:webHidden/>
          </w:rPr>
          <w:fldChar w:fldCharType="begin"/>
        </w:r>
        <w:r>
          <w:rPr>
            <w:webHidden/>
          </w:rPr>
          <w:instrText xml:space="preserve"> PAGEREF _Toc205810573 \h </w:instrText>
        </w:r>
        <w:r>
          <w:rPr>
            <w:webHidden/>
          </w:rPr>
        </w:r>
        <w:r>
          <w:rPr>
            <w:webHidden/>
          </w:rPr>
          <w:fldChar w:fldCharType="separate"/>
        </w:r>
        <w:r>
          <w:rPr>
            <w:webHidden/>
          </w:rPr>
          <w:t>9</w:t>
        </w:r>
        <w:r>
          <w:rPr>
            <w:webHidden/>
          </w:rPr>
          <w:fldChar w:fldCharType="end"/>
        </w:r>
      </w:hyperlink>
    </w:p>
    <w:p w:rsidR="001931A2" w:rsidRDefault="001931A2" w14:paraId="17E82369" w14:textId="2188926F">
      <w:pPr>
        <w:pStyle w:val="TOC2"/>
        <w:rPr>
          <w:rFonts w:eastAsiaTheme="minorEastAsia" w:cstheme="minorBidi"/>
          <w:color w:val="auto"/>
          <w:sz w:val="24"/>
        </w:rPr>
      </w:pPr>
      <w:hyperlink w:history="1" w:anchor="_Toc205810574">
        <w:r w:rsidRPr="000F2DA0">
          <w:rPr>
            <w:rStyle w:val="Hyperlink"/>
          </w:rPr>
          <w:t>8.2</w:t>
        </w:r>
        <w:r>
          <w:rPr>
            <w:rFonts w:eastAsiaTheme="minorEastAsia" w:cstheme="minorBidi"/>
            <w:color w:val="auto"/>
            <w:sz w:val="24"/>
          </w:rPr>
          <w:tab/>
        </w:r>
        <w:r w:rsidRPr="000F2DA0">
          <w:rPr>
            <w:rStyle w:val="Hyperlink"/>
          </w:rPr>
          <w:t>Todo</w:t>
        </w:r>
        <w:r>
          <w:rPr>
            <w:webHidden/>
          </w:rPr>
          <w:tab/>
        </w:r>
        <w:r>
          <w:rPr>
            <w:webHidden/>
          </w:rPr>
          <w:fldChar w:fldCharType="begin"/>
        </w:r>
        <w:r>
          <w:rPr>
            <w:webHidden/>
          </w:rPr>
          <w:instrText xml:space="preserve"> PAGEREF _Toc205810574 \h </w:instrText>
        </w:r>
        <w:r>
          <w:rPr>
            <w:webHidden/>
          </w:rPr>
        </w:r>
        <w:r>
          <w:rPr>
            <w:webHidden/>
          </w:rPr>
          <w:fldChar w:fldCharType="separate"/>
        </w:r>
        <w:r>
          <w:rPr>
            <w:webHidden/>
          </w:rPr>
          <w:t>9</w:t>
        </w:r>
        <w:r>
          <w:rPr>
            <w:webHidden/>
          </w:rPr>
          <w:fldChar w:fldCharType="end"/>
        </w:r>
      </w:hyperlink>
    </w:p>
    <w:p w:rsidRPr="00FD4A4C" w:rsidR="00CC565B" w:rsidRDefault="00B608CA" w14:paraId="320D7D20" w14:textId="3FA33B27">
      <w:pPr>
        <w:spacing w:after="160" w:line="259" w:lineRule="auto"/>
        <w:rPr>
          <w:rFonts w:asciiTheme="minorHAnsi" w:hAnsiTheme="minorHAnsi"/>
          <w:color w:val="002060"/>
        </w:rPr>
      </w:pPr>
      <w:r>
        <w:rPr>
          <w:rFonts w:asciiTheme="minorHAnsi" w:hAnsiTheme="minorHAnsi"/>
          <w:color w:val="002060"/>
        </w:rPr>
        <w:fldChar w:fldCharType="end"/>
      </w:r>
      <w:r w:rsidRPr="00FD4A4C" w:rsidR="00CC565B">
        <w:rPr>
          <w:rFonts w:asciiTheme="minorHAnsi" w:hAnsiTheme="minorHAnsi"/>
          <w:color w:val="002060"/>
        </w:rPr>
        <w:br w:type="page"/>
      </w:r>
    </w:p>
    <w:p w:rsidRPr="00FD4A4C" w:rsidR="00CC565B" w:rsidP="007E1A2F" w:rsidRDefault="00CC565B" w14:paraId="126D9D95" w14:textId="1467ACD9">
      <w:pPr>
        <w:pStyle w:val="Heading1"/>
        <w:tabs>
          <w:tab w:val="clear" w:pos="432"/>
          <w:tab w:val="num" w:pos="360"/>
        </w:tabs>
        <w:spacing w:after="240"/>
        <w:rPr>
          <w:lang w:val="en-US"/>
        </w:rPr>
      </w:pPr>
      <w:bookmarkStart w:name="_Toc205810561" w:id="5"/>
      <w:proofErr w:type="spellStart"/>
      <w:r w:rsidRPr="00FD4A4C">
        <w:t>Intro</w:t>
      </w:r>
      <w:proofErr w:type="spellEnd"/>
      <w:r w:rsidR="00101D9B">
        <w:rPr>
          <w:lang w:val="en-US"/>
        </w:rPr>
        <w:t>duction</w:t>
      </w:r>
      <w:bookmarkEnd w:id="5"/>
    </w:p>
    <w:p w:rsidR="007C397C" w:rsidP="007C397C" w:rsidRDefault="007C397C" w14:paraId="7DA6634A" w14:textId="4D489041">
      <w:pPr>
        <w:pStyle w:val="break-words"/>
        <w:spacing w:before="0" w:beforeAutospacing="0" w:after="0" w:afterAutospacing="0"/>
        <w:rPr>
          <w:rFonts w:asciiTheme="minorHAnsi" w:hAnsiTheme="minorHAnsi"/>
          <w:sz w:val="18"/>
          <w:szCs w:val="18"/>
        </w:rPr>
      </w:pPr>
      <w:r w:rsidRPr="007C397C">
        <w:rPr>
          <w:rFonts w:asciiTheme="minorHAnsi" w:hAnsiTheme="minorHAnsi"/>
          <w:sz w:val="18"/>
          <w:szCs w:val="18"/>
        </w:rPr>
        <w:t xml:space="preserve">Robust password and identity management is critical to safeguarding Ahlers Logistics’ sensitive and essential information systems against unauthorized access, data breaches, and cyber threats. This </w:t>
      </w:r>
      <w:r w:rsidR="00F84FF3">
        <w:rPr>
          <w:rFonts w:asciiTheme="minorHAnsi" w:hAnsiTheme="minorHAnsi"/>
          <w:sz w:val="18"/>
          <w:szCs w:val="18"/>
        </w:rPr>
        <w:t>i</w:t>
      </w:r>
      <w:r w:rsidRPr="007C397C">
        <w:rPr>
          <w:rFonts w:asciiTheme="minorHAnsi" w:hAnsiTheme="minorHAnsi"/>
          <w:sz w:val="18"/>
          <w:szCs w:val="18"/>
        </w:rPr>
        <w:t xml:space="preserve">dentity &amp; </w:t>
      </w:r>
      <w:r w:rsidR="00F84FF3">
        <w:rPr>
          <w:rFonts w:asciiTheme="minorHAnsi" w:hAnsiTheme="minorHAnsi"/>
          <w:sz w:val="18"/>
          <w:szCs w:val="18"/>
        </w:rPr>
        <w:t>pa</w:t>
      </w:r>
      <w:r w:rsidRPr="007C397C">
        <w:rPr>
          <w:rFonts w:asciiTheme="minorHAnsi" w:hAnsiTheme="minorHAnsi"/>
          <w:sz w:val="18"/>
          <w:szCs w:val="18"/>
        </w:rPr>
        <w:t xml:space="preserve">ssword </w:t>
      </w:r>
      <w:r w:rsidR="00F84FF3">
        <w:rPr>
          <w:rFonts w:asciiTheme="minorHAnsi" w:hAnsiTheme="minorHAnsi"/>
          <w:sz w:val="18"/>
          <w:szCs w:val="18"/>
        </w:rPr>
        <w:t>po</w:t>
      </w:r>
      <w:r w:rsidRPr="007C397C">
        <w:rPr>
          <w:rFonts w:asciiTheme="minorHAnsi" w:hAnsiTheme="minorHAnsi"/>
          <w:sz w:val="18"/>
          <w:szCs w:val="18"/>
        </w:rPr>
        <w:t>licy establishes standards for the creation, utilization, and administration of passwords and accounts to ensure comprehensive cybersecurity, protecting organizational assets and maintaining operational integrity.</w:t>
      </w:r>
      <w:r w:rsidR="001837CD">
        <w:rPr>
          <w:rFonts w:asciiTheme="minorHAnsi" w:hAnsiTheme="minorHAnsi"/>
          <w:sz w:val="18"/>
          <w:szCs w:val="18"/>
        </w:rPr>
        <w:t xml:space="preserve"> </w:t>
      </w:r>
    </w:p>
    <w:p w:rsidRPr="007C397C" w:rsidR="007C397C" w:rsidP="007C397C" w:rsidRDefault="007C397C" w14:paraId="5D2FF391" w14:textId="77777777">
      <w:pPr>
        <w:pStyle w:val="break-words"/>
        <w:spacing w:before="0" w:beforeAutospacing="0" w:after="0" w:afterAutospacing="0"/>
        <w:rPr>
          <w:rFonts w:asciiTheme="minorHAnsi" w:hAnsiTheme="minorHAnsi"/>
          <w:sz w:val="18"/>
          <w:szCs w:val="18"/>
        </w:rPr>
      </w:pPr>
    </w:p>
    <w:p w:rsidR="00CB2974" w:rsidP="007E1A2F" w:rsidRDefault="005C2A18" w14:paraId="18283A55" w14:textId="685EB13C">
      <w:pPr>
        <w:pStyle w:val="Heading1"/>
        <w:spacing w:after="240"/>
        <w:rPr>
          <w:lang w:val="en-US"/>
        </w:rPr>
      </w:pPr>
      <w:bookmarkStart w:name="_Toc205810562" w:id="6"/>
      <w:proofErr w:type="spellStart"/>
      <w:r>
        <w:t>Scope</w:t>
      </w:r>
      <w:bookmarkEnd w:id="6"/>
      <w:proofErr w:type="spellEnd"/>
    </w:p>
    <w:p w:rsidR="005C2A18" w:rsidP="00DA4129" w:rsidRDefault="005B41D6" w14:paraId="02AE4FE0" w14:textId="10652C03">
      <w:pPr>
        <w:pStyle w:val="break-words"/>
        <w:spacing w:before="0" w:beforeAutospacing="0" w:after="0" w:afterAutospacing="0"/>
        <w:rPr>
          <w:rFonts w:asciiTheme="minorHAnsi" w:hAnsiTheme="minorHAnsi"/>
          <w:sz w:val="18"/>
          <w:szCs w:val="18"/>
        </w:rPr>
      </w:pPr>
      <w:r w:rsidRPr="005B41D6">
        <w:rPr>
          <w:rFonts w:asciiTheme="minorHAnsi" w:hAnsiTheme="minorHAnsi"/>
          <w:sz w:val="18"/>
          <w:szCs w:val="18"/>
        </w:rPr>
        <w:t>This policy governs the management of identities and passwords to ensure they are properly administered across Ahlers Logistics, enabling effective enforcement of least privilege policies</w:t>
      </w:r>
      <w:r w:rsidR="002B5130">
        <w:rPr>
          <w:rFonts w:asciiTheme="minorHAnsi" w:hAnsiTheme="minorHAnsi"/>
          <w:sz w:val="18"/>
          <w:szCs w:val="18"/>
        </w:rPr>
        <w:t xml:space="preserve"> and role-base access policies</w:t>
      </w:r>
      <w:r w:rsidRPr="005B41D6">
        <w:rPr>
          <w:rFonts w:asciiTheme="minorHAnsi" w:hAnsiTheme="minorHAnsi"/>
          <w:sz w:val="18"/>
          <w:szCs w:val="18"/>
        </w:rPr>
        <w:t xml:space="preserve"> detailed in a separate access control policy. It applies to all users, including employees, contractors, and vendors, and encompasses all on-premises, cloud, and hybrid systems. The policy adheres to contemporary cybersecurity frameworks, such as NIST CSF and CIS v8, and forms part of a broader set of policy documents supporting Ahlers Logistics’ comprehensive cybersecurity strategy.</w:t>
      </w:r>
    </w:p>
    <w:p w:rsidRPr="00DA4129" w:rsidR="00E25032" w:rsidP="00DA4129" w:rsidRDefault="00E25032" w14:paraId="7F170703" w14:textId="77777777">
      <w:pPr>
        <w:pStyle w:val="break-words"/>
        <w:spacing w:before="0" w:beforeAutospacing="0" w:after="0" w:afterAutospacing="0"/>
        <w:rPr>
          <w:rFonts w:asciiTheme="minorHAnsi" w:hAnsiTheme="minorHAnsi"/>
          <w:sz w:val="18"/>
          <w:szCs w:val="18"/>
        </w:rPr>
      </w:pPr>
    </w:p>
    <w:p w:rsidRPr="00BA4A02" w:rsidR="00CB2974" w:rsidP="007E1A2F" w:rsidRDefault="00CB2974" w14:paraId="29A1F745" w14:textId="0AC377AC">
      <w:pPr>
        <w:pStyle w:val="Heading1"/>
        <w:spacing w:after="240"/>
      </w:pPr>
      <w:bookmarkStart w:name="_Toc205810563" w:id="7"/>
      <w:proofErr w:type="spellStart"/>
      <w:r>
        <w:t>Roles</w:t>
      </w:r>
      <w:proofErr w:type="spellEnd"/>
      <w:r>
        <w:t xml:space="preserve"> &amp; </w:t>
      </w:r>
      <w:proofErr w:type="spellStart"/>
      <w:r>
        <w:t>Responsibilities</w:t>
      </w:r>
      <w:bookmarkEnd w:id="7"/>
      <w:proofErr w:type="spellEnd"/>
    </w:p>
    <w:p w:rsidRPr="008F75AC" w:rsidR="008F75AC" w:rsidP="00F00FB3" w:rsidRDefault="008F75AC" w14:paraId="1A491F4A" w14:textId="22CE1F3B">
      <w:pPr>
        <w:pStyle w:val="break-words"/>
        <w:spacing w:before="0" w:beforeAutospacing="0"/>
        <w:rPr>
          <w:rFonts w:asciiTheme="minorHAnsi" w:hAnsiTheme="minorHAnsi"/>
          <w:sz w:val="18"/>
          <w:szCs w:val="18"/>
        </w:rPr>
      </w:pPr>
      <w:r w:rsidRPr="008F75AC">
        <w:rPr>
          <w:rFonts w:asciiTheme="minorHAnsi" w:hAnsiTheme="minorHAnsi"/>
          <w:sz w:val="18"/>
          <w:szCs w:val="18"/>
        </w:rPr>
        <w:t>Ahlers</w:t>
      </w:r>
      <w:r>
        <w:rPr>
          <w:rFonts w:asciiTheme="minorHAnsi" w:hAnsiTheme="minorHAnsi"/>
          <w:sz w:val="18"/>
          <w:szCs w:val="18"/>
        </w:rPr>
        <w:t xml:space="preserve"> Logistics</w:t>
      </w:r>
      <w:r w:rsidRPr="008F75AC">
        <w:rPr>
          <w:rFonts w:asciiTheme="minorHAnsi" w:hAnsiTheme="minorHAnsi"/>
          <w:sz w:val="18"/>
          <w:szCs w:val="18"/>
        </w:rPr>
        <w:t xml:space="preserve"> </w:t>
      </w:r>
      <w:r>
        <w:rPr>
          <w:rFonts w:asciiTheme="minorHAnsi" w:hAnsiTheme="minorHAnsi"/>
          <w:sz w:val="18"/>
          <w:szCs w:val="18"/>
        </w:rPr>
        <w:t>IT team</w:t>
      </w:r>
      <w:r w:rsidRPr="008F75AC">
        <w:rPr>
          <w:rFonts w:asciiTheme="minorHAnsi" w:hAnsiTheme="minorHAnsi"/>
          <w:sz w:val="18"/>
          <w:szCs w:val="18"/>
        </w:rPr>
        <w:t xml:space="preserve"> holds </w:t>
      </w:r>
      <w:r>
        <w:rPr>
          <w:rFonts w:asciiTheme="minorHAnsi" w:hAnsiTheme="minorHAnsi"/>
          <w:sz w:val="18"/>
          <w:szCs w:val="18"/>
        </w:rPr>
        <w:t>the</w:t>
      </w:r>
      <w:r w:rsidRPr="008F75AC">
        <w:rPr>
          <w:rFonts w:asciiTheme="minorHAnsi" w:hAnsiTheme="minorHAnsi"/>
          <w:sz w:val="18"/>
          <w:szCs w:val="18"/>
        </w:rPr>
        <w:t xml:space="preserve"> responsibility for all strategic decisions, policy development, guidelines, and oversight concerning the </w:t>
      </w:r>
      <w:r w:rsidR="00DA4129">
        <w:rPr>
          <w:rFonts w:asciiTheme="minorHAnsi" w:hAnsiTheme="minorHAnsi"/>
          <w:sz w:val="18"/>
          <w:szCs w:val="18"/>
        </w:rPr>
        <w:t>i</w:t>
      </w:r>
      <w:r w:rsidRPr="008F75AC">
        <w:rPr>
          <w:rFonts w:asciiTheme="minorHAnsi" w:hAnsiTheme="minorHAnsi"/>
          <w:sz w:val="18"/>
          <w:szCs w:val="18"/>
        </w:rPr>
        <w:t xml:space="preserve">dentity and </w:t>
      </w:r>
      <w:r w:rsidR="00DA4129">
        <w:rPr>
          <w:rFonts w:asciiTheme="minorHAnsi" w:hAnsiTheme="minorHAnsi"/>
          <w:sz w:val="18"/>
          <w:szCs w:val="18"/>
        </w:rPr>
        <w:t>p</w:t>
      </w:r>
      <w:r w:rsidRPr="008F75AC">
        <w:rPr>
          <w:rFonts w:asciiTheme="minorHAnsi" w:hAnsiTheme="minorHAnsi"/>
          <w:sz w:val="18"/>
          <w:szCs w:val="18"/>
        </w:rPr>
        <w:t xml:space="preserve">assword </w:t>
      </w:r>
      <w:r w:rsidR="00DA4129">
        <w:rPr>
          <w:rFonts w:asciiTheme="minorHAnsi" w:hAnsiTheme="minorHAnsi"/>
          <w:sz w:val="18"/>
          <w:szCs w:val="18"/>
        </w:rPr>
        <w:t>g</w:t>
      </w:r>
      <w:r w:rsidRPr="008F75AC">
        <w:rPr>
          <w:rFonts w:asciiTheme="minorHAnsi" w:hAnsiTheme="minorHAnsi"/>
          <w:sz w:val="18"/>
          <w:szCs w:val="18"/>
        </w:rPr>
        <w:t xml:space="preserve">overnance </w:t>
      </w:r>
      <w:r w:rsidR="00DA4129">
        <w:rPr>
          <w:rFonts w:asciiTheme="minorHAnsi" w:hAnsiTheme="minorHAnsi"/>
          <w:sz w:val="18"/>
          <w:szCs w:val="18"/>
        </w:rPr>
        <w:t>p</w:t>
      </w:r>
      <w:r w:rsidRPr="008F75AC">
        <w:rPr>
          <w:rFonts w:asciiTheme="minorHAnsi" w:hAnsiTheme="minorHAnsi"/>
          <w:sz w:val="18"/>
          <w:szCs w:val="18"/>
        </w:rPr>
        <w:t xml:space="preserve">olicy, including defining standards, approving exceptions, and conducting regular policy reviews to ensure alignment with organizational and regulatory requirements. The execution of these policies is a joint effort between Ahlers </w:t>
      </w:r>
      <w:r w:rsidR="001D4DEF">
        <w:rPr>
          <w:rFonts w:asciiTheme="minorHAnsi" w:hAnsiTheme="minorHAnsi"/>
          <w:sz w:val="18"/>
          <w:szCs w:val="18"/>
        </w:rPr>
        <w:t>Logistics IT operations</w:t>
      </w:r>
      <w:r w:rsidRPr="008F75AC">
        <w:rPr>
          <w:rFonts w:asciiTheme="minorHAnsi" w:hAnsiTheme="minorHAnsi"/>
          <w:sz w:val="18"/>
          <w:szCs w:val="18"/>
        </w:rPr>
        <w:t xml:space="preserve"> and the </w:t>
      </w:r>
      <w:proofErr w:type="spellStart"/>
      <w:r w:rsidRPr="008F75AC">
        <w:rPr>
          <w:rFonts w:asciiTheme="minorHAnsi" w:hAnsiTheme="minorHAnsi"/>
          <w:sz w:val="18"/>
          <w:szCs w:val="18"/>
        </w:rPr>
        <w:t>Xylos</w:t>
      </w:r>
      <w:proofErr w:type="spellEnd"/>
      <w:r w:rsidRPr="008F75AC">
        <w:rPr>
          <w:rFonts w:asciiTheme="minorHAnsi" w:hAnsiTheme="minorHAnsi"/>
          <w:sz w:val="18"/>
          <w:szCs w:val="18"/>
        </w:rPr>
        <w:t xml:space="preserve"> </w:t>
      </w:r>
      <w:proofErr w:type="spellStart"/>
      <w:r w:rsidRPr="008F75AC">
        <w:rPr>
          <w:rFonts w:asciiTheme="minorHAnsi" w:hAnsiTheme="minorHAnsi"/>
          <w:sz w:val="18"/>
          <w:szCs w:val="18"/>
        </w:rPr>
        <w:t>Servicedesk</w:t>
      </w:r>
      <w:proofErr w:type="spellEnd"/>
      <w:r w:rsidRPr="008F75AC">
        <w:rPr>
          <w:rFonts w:asciiTheme="minorHAnsi" w:hAnsiTheme="minorHAnsi"/>
          <w:sz w:val="18"/>
          <w:szCs w:val="18"/>
        </w:rPr>
        <w:t xml:space="preserve">. </w:t>
      </w:r>
    </w:p>
    <w:p w:rsidRPr="00FD4A4C" w:rsidR="00CC565B" w:rsidRDefault="00CC565B" w14:paraId="30AA69F3" w14:textId="14AF5962">
      <w:pPr>
        <w:spacing w:after="160" w:line="259" w:lineRule="auto"/>
        <w:rPr>
          <w:rFonts w:asciiTheme="minorHAnsi" w:hAnsiTheme="minorHAnsi"/>
        </w:rPr>
      </w:pPr>
      <w:r w:rsidRPr="00FD4A4C">
        <w:rPr>
          <w:rFonts w:asciiTheme="minorHAnsi" w:hAnsiTheme="minorHAnsi"/>
        </w:rPr>
        <w:br w:type="page"/>
      </w:r>
    </w:p>
    <w:p w:rsidR="00CC565B" w:rsidP="00CC565B" w:rsidRDefault="00CC565B" w14:paraId="2604D0BB" w14:textId="19AFFED9">
      <w:pPr>
        <w:pStyle w:val="Heading1"/>
        <w:rPr>
          <w:lang w:val="en-US"/>
        </w:rPr>
      </w:pPr>
      <w:bookmarkStart w:name="_Toc205810564" w:id="8"/>
      <w:proofErr w:type="spellStart"/>
      <w:r w:rsidRPr="00FD4A4C">
        <w:t>Identity</w:t>
      </w:r>
      <w:bookmarkEnd w:id="8"/>
      <w:proofErr w:type="spellEnd"/>
    </w:p>
    <w:p w:rsidRPr="005D58F5" w:rsidR="005D58F5" w:rsidP="005D58F5" w:rsidRDefault="005D58F5" w14:paraId="107F288B" w14:textId="77777777"/>
    <w:p w:rsidR="00CC565B" w:rsidP="00004D40" w:rsidRDefault="00004D40" w14:paraId="4CCF6B44" w14:textId="5E126B7F">
      <w:pPr>
        <w:pStyle w:val="Heading2"/>
        <w:rPr>
          <w:lang w:val="en-US"/>
        </w:rPr>
      </w:pPr>
      <w:bookmarkStart w:name="_Toc205810565" w:id="9"/>
      <w:r>
        <w:rPr>
          <w:lang w:val="en-US"/>
        </w:rPr>
        <w:t>Identity Governance</w:t>
      </w:r>
      <w:bookmarkEnd w:id="9"/>
    </w:p>
    <w:p w:rsidRPr="00AA6384" w:rsidR="00AA6384" w:rsidP="00AA6384" w:rsidRDefault="00AA6384" w14:paraId="63AE8019" w14:textId="2A79EC65">
      <w:pPr>
        <w:spacing w:after="240"/>
        <w:rPr>
          <w:rFonts w:asciiTheme="minorHAnsi" w:hAnsiTheme="minorHAnsi"/>
          <w:sz w:val="18"/>
          <w:szCs w:val="18"/>
        </w:rPr>
      </w:pPr>
      <w:r w:rsidRPr="00AA6384">
        <w:rPr>
          <w:rFonts w:asciiTheme="minorHAnsi" w:hAnsiTheme="minorHAnsi"/>
          <w:sz w:val="18"/>
          <w:szCs w:val="18"/>
        </w:rPr>
        <w:t>To ensure Ahlers Logistics' identity management adheres to the NIST Cybersecurity Framework (CSF), NIST SP 800-63B, and CIS Controls v8, the following guiding principles should be implemented for robust and secure digital identity management:</w:t>
      </w:r>
    </w:p>
    <w:tbl>
      <w:tblPr>
        <w:tblStyle w:val="TableGrid"/>
        <w:tblW w:w="0" w:type="auto"/>
        <w:jc w:val="center"/>
        <w:tblLook w:val="04A0" w:firstRow="1" w:lastRow="0" w:firstColumn="1" w:lastColumn="0" w:noHBand="0" w:noVBand="1"/>
      </w:tblPr>
      <w:tblGrid>
        <w:gridCol w:w="2605"/>
        <w:gridCol w:w="6411"/>
      </w:tblGrid>
      <w:tr w:rsidRPr="00FD4A4C" w:rsidR="00AA6384" w:rsidTr="00845766" w14:paraId="433151DE" w14:textId="77777777">
        <w:trPr>
          <w:trHeight w:val="283"/>
          <w:jc w:val="center"/>
        </w:trPr>
        <w:tc>
          <w:tcPr>
            <w:tcW w:w="2605" w:type="dxa"/>
            <w:tcBorders>
              <w:top w:val="single" w:color="007988" w:sz="4" w:space="0"/>
              <w:left w:val="single" w:color="007988" w:sz="4" w:space="0"/>
              <w:bottom w:val="single" w:color="007988" w:sz="4" w:space="0"/>
              <w:right w:val="nil"/>
            </w:tcBorders>
            <w:shd w:val="clear" w:color="auto" w:fill="0E2841" w:themeFill="text2"/>
            <w:vAlign w:val="center"/>
          </w:tcPr>
          <w:p w:rsidRPr="001F39C2" w:rsidR="00AA6384" w:rsidP="00CD7EF6" w:rsidRDefault="00AA6384" w14:paraId="30A2B625" w14:textId="77777777">
            <w:pPr>
              <w:rPr>
                <w:rFonts w:asciiTheme="minorHAnsi" w:hAnsiTheme="minorHAnsi"/>
                <w:b/>
                <w:color w:val="FFFFFF" w:themeColor="background1"/>
                <w:sz w:val="18"/>
                <w:szCs w:val="18"/>
              </w:rPr>
            </w:pPr>
            <w:r w:rsidRPr="001F39C2">
              <w:rPr>
                <w:rFonts w:asciiTheme="minorHAnsi" w:hAnsiTheme="minorHAnsi"/>
                <w:b/>
                <w:color w:val="FFFFFF" w:themeColor="background1"/>
                <w:sz w:val="18"/>
                <w:szCs w:val="18"/>
              </w:rPr>
              <w:t xml:space="preserve">Check </w:t>
            </w:r>
          </w:p>
        </w:tc>
        <w:tc>
          <w:tcPr>
            <w:tcW w:w="6411" w:type="dxa"/>
            <w:tcBorders>
              <w:top w:val="single" w:color="007988" w:sz="4" w:space="0"/>
              <w:left w:val="nil"/>
              <w:bottom w:val="single" w:color="007988" w:sz="4" w:space="0"/>
              <w:right w:val="single" w:color="007988" w:sz="4" w:space="0"/>
            </w:tcBorders>
            <w:shd w:val="clear" w:color="auto" w:fill="0E2841" w:themeFill="text2"/>
            <w:vAlign w:val="center"/>
          </w:tcPr>
          <w:p w:rsidRPr="001F39C2" w:rsidR="00AA6384" w:rsidP="00CD7EF6" w:rsidRDefault="00AA6384" w14:paraId="6D32714C" w14:textId="77777777">
            <w:pPr>
              <w:rPr>
                <w:rFonts w:asciiTheme="minorHAnsi" w:hAnsiTheme="minorHAnsi"/>
                <w:b/>
                <w:sz w:val="18"/>
                <w:szCs w:val="18"/>
              </w:rPr>
            </w:pPr>
            <w:r w:rsidRPr="001F39C2">
              <w:rPr>
                <w:rFonts w:asciiTheme="minorHAnsi" w:hAnsiTheme="minorHAnsi"/>
                <w:b/>
                <w:sz w:val="18"/>
                <w:szCs w:val="18"/>
              </w:rPr>
              <w:t>Guideline</w:t>
            </w:r>
          </w:p>
        </w:tc>
      </w:tr>
      <w:tr w:rsidRPr="00FD4A4C" w:rsidR="009412EA" w:rsidTr="00845766" w14:paraId="05A8D3CC" w14:textId="77777777">
        <w:trPr>
          <w:trHeight w:val="283"/>
          <w:jc w:val="center"/>
        </w:trPr>
        <w:tc>
          <w:tcPr>
            <w:tcW w:w="2605" w:type="dxa"/>
            <w:tcBorders>
              <w:top w:val="single" w:color="007988" w:sz="4" w:space="0"/>
            </w:tcBorders>
            <w:vAlign w:val="center"/>
          </w:tcPr>
          <w:p w:rsidR="009412EA" w:rsidP="00CD7EF6" w:rsidRDefault="009412EA" w14:paraId="182F7C33" w14:textId="1FCB88E5">
            <w:pPr>
              <w:rPr>
                <w:rFonts w:asciiTheme="minorHAnsi" w:hAnsiTheme="minorHAnsi"/>
                <w:b/>
                <w:sz w:val="18"/>
                <w:szCs w:val="18"/>
              </w:rPr>
            </w:pPr>
            <w:r>
              <w:rPr>
                <w:rFonts w:asciiTheme="minorHAnsi" w:hAnsiTheme="minorHAnsi"/>
                <w:b/>
                <w:sz w:val="18"/>
                <w:szCs w:val="18"/>
              </w:rPr>
              <w:t>Account Type</w:t>
            </w:r>
          </w:p>
        </w:tc>
        <w:tc>
          <w:tcPr>
            <w:tcW w:w="6411" w:type="dxa"/>
            <w:tcBorders>
              <w:top w:val="single" w:color="007988" w:sz="4" w:space="0"/>
            </w:tcBorders>
            <w:vAlign w:val="center"/>
          </w:tcPr>
          <w:p w:rsidR="009412EA" w:rsidP="00A46AC3" w:rsidRDefault="002700C8" w14:paraId="749B09D8" w14:textId="618E55BA">
            <w:pPr>
              <w:pStyle w:val="ListParagraph"/>
              <w:numPr>
                <w:ilvl w:val="0"/>
                <w:numId w:val="49"/>
              </w:numPr>
              <w:rPr>
                <w:bCs/>
                <w:szCs w:val="18"/>
                <w:lang w:val="en-US"/>
              </w:rPr>
            </w:pPr>
            <w:r>
              <w:rPr>
                <w:bCs/>
                <w:szCs w:val="18"/>
                <w:lang w:val="en-US"/>
              </w:rPr>
              <w:t xml:space="preserve">User Account (day to day </w:t>
            </w:r>
            <w:r w:rsidR="00E85086">
              <w:rPr>
                <w:bCs/>
                <w:szCs w:val="18"/>
                <w:lang w:val="en-US"/>
              </w:rPr>
              <w:t xml:space="preserve">end-user </w:t>
            </w:r>
            <w:r>
              <w:rPr>
                <w:bCs/>
                <w:szCs w:val="18"/>
                <w:lang w:val="en-US"/>
              </w:rPr>
              <w:t xml:space="preserve">activities) </w:t>
            </w:r>
          </w:p>
          <w:p w:rsidR="002700C8" w:rsidP="00A46AC3" w:rsidRDefault="002700C8" w14:paraId="3B01FE5D" w14:textId="77777777">
            <w:pPr>
              <w:pStyle w:val="ListParagraph"/>
              <w:numPr>
                <w:ilvl w:val="0"/>
                <w:numId w:val="49"/>
              </w:numPr>
              <w:rPr>
                <w:bCs/>
                <w:szCs w:val="18"/>
                <w:lang w:val="en-US"/>
              </w:rPr>
            </w:pPr>
            <w:r>
              <w:rPr>
                <w:bCs/>
                <w:szCs w:val="18"/>
                <w:lang w:val="en-US"/>
              </w:rPr>
              <w:t>Admin Account (elevated privileges)</w:t>
            </w:r>
          </w:p>
          <w:p w:rsidR="002700C8" w:rsidP="00EB3359" w:rsidRDefault="002700C8" w14:paraId="54A7B3CB" w14:textId="77777777">
            <w:pPr>
              <w:pStyle w:val="ListParagraph"/>
              <w:numPr>
                <w:ilvl w:val="0"/>
                <w:numId w:val="49"/>
              </w:numPr>
              <w:spacing w:after="0"/>
              <w:rPr>
                <w:bCs/>
                <w:szCs w:val="18"/>
                <w:lang w:val="en-US"/>
              </w:rPr>
            </w:pPr>
            <w:r>
              <w:rPr>
                <w:bCs/>
                <w:szCs w:val="18"/>
                <w:lang w:val="en-US"/>
              </w:rPr>
              <w:t>Service Account (</w:t>
            </w:r>
            <w:r w:rsidR="00E85086">
              <w:rPr>
                <w:bCs/>
                <w:szCs w:val="18"/>
                <w:lang w:val="en-US"/>
              </w:rPr>
              <w:t>application to application)</w:t>
            </w:r>
          </w:p>
          <w:p w:rsidR="00845707" w:rsidP="00EB3359" w:rsidRDefault="00845707" w14:paraId="47AB8CFC" w14:textId="77777777">
            <w:pPr>
              <w:pStyle w:val="ListParagraph"/>
              <w:numPr>
                <w:ilvl w:val="0"/>
                <w:numId w:val="49"/>
              </w:numPr>
              <w:spacing w:after="0"/>
              <w:rPr>
                <w:bCs/>
                <w:szCs w:val="18"/>
                <w:lang w:val="en-US"/>
              </w:rPr>
            </w:pPr>
            <w:r>
              <w:rPr>
                <w:bCs/>
                <w:szCs w:val="18"/>
                <w:lang w:val="en-US"/>
              </w:rPr>
              <w:t>Guest Account</w:t>
            </w:r>
          </w:p>
          <w:p w:rsidR="00845707" w:rsidP="00EB3359" w:rsidRDefault="00845707" w14:paraId="3F0EFE4D" w14:textId="77777777">
            <w:pPr>
              <w:pStyle w:val="ListParagraph"/>
              <w:numPr>
                <w:ilvl w:val="0"/>
                <w:numId w:val="49"/>
              </w:numPr>
              <w:spacing w:after="0"/>
              <w:rPr>
                <w:bCs/>
                <w:szCs w:val="18"/>
                <w:lang w:val="en-US"/>
              </w:rPr>
            </w:pPr>
            <w:r>
              <w:rPr>
                <w:bCs/>
                <w:szCs w:val="18"/>
                <w:lang w:val="en-US"/>
              </w:rPr>
              <w:t>3</w:t>
            </w:r>
            <w:r w:rsidRPr="00845707">
              <w:rPr>
                <w:bCs/>
                <w:szCs w:val="18"/>
                <w:vertAlign w:val="superscript"/>
                <w:lang w:val="en-US"/>
              </w:rPr>
              <w:t>rd</w:t>
            </w:r>
            <w:r>
              <w:rPr>
                <w:bCs/>
                <w:szCs w:val="18"/>
                <w:lang w:val="en-US"/>
              </w:rPr>
              <w:t xml:space="preserve"> Party Account / Local Account</w:t>
            </w:r>
          </w:p>
          <w:p w:rsidR="00FF4488" w:rsidP="00EB3359" w:rsidRDefault="00FF4488" w14:paraId="70BC5F81" w14:textId="4495B612">
            <w:pPr>
              <w:pStyle w:val="ListParagraph"/>
              <w:numPr>
                <w:ilvl w:val="0"/>
                <w:numId w:val="49"/>
              </w:numPr>
              <w:spacing w:after="0"/>
              <w:rPr>
                <w:bCs/>
                <w:szCs w:val="18"/>
                <w:lang w:val="en-US"/>
              </w:rPr>
            </w:pPr>
            <w:r>
              <w:rPr>
                <w:bCs/>
                <w:szCs w:val="18"/>
                <w:lang w:val="en-US"/>
              </w:rPr>
              <w:t>Emergency / Break-glass Account</w:t>
            </w:r>
          </w:p>
        </w:tc>
      </w:tr>
      <w:tr w:rsidRPr="00FD4A4C" w:rsidR="00EB3359" w:rsidTr="00845766" w14:paraId="40A8DC80" w14:textId="77777777">
        <w:trPr>
          <w:trHeight w:val="283"/>
          <w:jc w:val="center"/>
        </w:trPr>
        <w:tc>
          <w:tcPr>
            <w:tcW w:w="2605" w:type="dxa"/>
            <w:tcBorders>
              <w:top w:val="single" w:color="007988" w:sz="4" w:space="0"/>
            </w:tcBorders>
            <w:vAlign w:val="center"/>
          </w:tcPr>
          <w:p w:rsidR="00EB3359" w:rsidP="00EB3359" w:rsidRDefault="00EB3359" w14:paraId="2F8092EB" w14:textId="0783B1FE">
            <w:pPr>
              <w:rPr>
                <w:rFonts w:asciiTheme="minorHAnsi" w:hAnsiTheme="minorHAnsi"/>
                <w:b/>
                <w:sz w:val="18"/>
                <w:szCs w:val="18"/>
              </w:rPr>
            </w:pPr>
            <w:r>
              <w:rPr>
                <w:rFonts w:asciiTheme="minorHAnsi" w:hAnsiTheme="minorHAnsi"/>
                <w:b/>
                <w:sz w:val="18"/>
                <w:szCs w:val="18"/>
              </w:rPr>
              <w:t>Default Accounts</w:t>
            </w:r>
          </w:p>
        </w:tc>
        <w:tc>
          <w:tcPr>
            <w:tcW w:w="6411" w:type="dxa"/>
            <w:tcBorders>
              <w:top w:val="single" w:color="007988" w:sz="4" w:space="0"/>
            </w:tcBorders>
            <w:vAlign w:val="center"/>
          </w:tcPr>
          <w:p w:rsidR="00EB3359" w:rsidP="00EB3359" w:rsidRDefault="00EB3359" w14:paraId="7291063A" w14:textId="62501B16">
            <w:pPr>
              <w:pStyle w:val="ListParagraph"/>
              <w:numPr>
                <w:ilvl w:val="0"/>
                <w:numId w:val="49"/>
              </w:numPr>
              <w:spacing w:after="0"/>
              <w:rPr>
                <w:bCs/>
                <w:szCs w:val="18"/>
                <w:lang w:val="en-US"/>
              </w:rPr>
            </w:pPr>
            <w:r>
              <w:rPr>
                <w:bCs/>
                <w:szCs w:val="18"/>
                <w:lang w:val="en-US"/>
              </w:rPr>
              <w:t>Default accounts should be disabled, removed or at least the default password should be changed upon installation / deployment.</w:t>
            </w:r>
          </w:p>
        </w:tc>
      </w:tr>
      <w:tr w:rsidRPr="00FD4A4C" w:rsidR="00EB3359" w:rsidTr="00845766" w14:paraId="4E766545" w14:textId="77777777">
        <w:trPr>
          <w:trHeight w:val="283"/>
          <w:jc w:val="center"/>
        </w:trPr>
        <w:tc>
          <w:tcPr>
            <w:tcW w:w="2605" w:type="dxa"/>
            <w:tcBorders>
              <w:top w:val="single" w:color="007988" w:sz="4" w:space="0"/>
            </w:tcBorders>
            <w:vAlign w:val="center"/>
          </w:tcPr>
          <w:p w:rsidR="00EB3359" w:rsidP="00EB3359" w:rsidRDefault="00EB3359" w14:paraId="5C92B077" w14:textId="362C1593">
            <w:pPr>
              <w:rPr>
                <w:rFonts w:asciiTheme="minorHAnsi" w:hAnsiTheme="minorHAnsi"/>
                <w:b/>
                <w:sz w:val="18"/>
                <w:szCs w:val="18"/>
              </w:rPr>
            </w:pPr>
            <w:r>
              <w:rPr>
                <w:rFonts w:asciiTheme="minorHAnsi" w:hAnsiTheme="minorHAnsi"/>
                <w:b/>
                <w:sz w:val="18"/>
                <w:szCs w:val="18"/>
              </w:rPr>
              <w:t>Shared Accounts</w:t>
            </w:r>
          </w:p>
        </w:tc>
        <w:tc>
          <w:tcPr>
            <w:tcW w:w="6411" w:type="dxa"/>
            <w:tcBorders>
              <w:top w:val="single" w:color="007988" w:sz="4" w:space="0"/>
            </w:tcBorders>
            <w:vAlign w:val="center"/>
          </w:tcPr>
          <w:p w:rsidR="00EB3359" w:rsidP="00EB3359" w:rsidRDefault="00EB3359" w14:paraId="0288A033" w14:textId="0AC48E59">
            <w:pPr>
              <w:pStyle w:val="ListParagraph"/>
              <w:numPr>
                <w:ilvl w:val="0"/>
                <w:numId w:val="49"/>
              </w:numPr>
              <w:spacing w:after="0"/>
              <w:rPr>
                <w:bCs/>
                <w:szCs w:val="18"/>
                <w:lang w:val="en-US"/>
              </w:rPr>
            </w:pPr>
            <w:r>
              <w:rPr>
                <w:bCs/>
                <w:szCs w:val="18"/>
                <w:lang w:val="en-US"/>
              </w:rPr>
              <w:t>Sharing accounts (between users and/or applications) should be avoided</w:t>
            </w:r>
            <w:r w:rsidR="00845707">
              <w:rPr>
                <w:bCs/>
                <w:szCs w:val="18"/>
                <w:lang w:val="en-US"/>
              </w:rPr>
              <w:t>. Exceptions should be documented and additional risk accepted.</w:t>
            </w:r>
          </w:p>
        </w:tc>
      </w:tr>
      <w:tr w:rsidRPr="00FD4A4C" w:rsidR="0062321F" w:rsidTr="00845766" w14:paraId="67474AD7" w14:textId="77777777">
        <w:trPr>
          <w:trHeight w:val="283"/>
          <w:jc w:val="center"/>
        </w:trPr>
        <w:tc>
          <w:tcPr>
            <w:tcW w:w="2605" w:type="dxa"/>
            <w:tcBorders>
              <w:top w:val="single" w:color="007988" w:sz="4" w:space="0"/>
            </w:tcBorders>
            <w:vAlign w:val="center"/>
          </w:tcPr>
          <w:p w:rsidR="0062321F" w:rsidP="00EB3359" w:rsidRDefault="0062321F" w14:paraId="5545C3A1" w14:textId="3D1D6562">
            <w:pPr>
              <w:rPr>
                <w:rFonts w:asciiTheme="minorHAnsi" w:hAnsiTheme="minorHAnsi"/>
                <w:b/>
                <w:sz w:val="18"/>
                <w:szCs w:val="18"/>
              </w:rPr>
            </w:pPr>
            <w:r>
              <w:rPr>
                <w:rFonts w:asciiTheme="minorHAnsi" w:hAnsiTheme="minorHAnsi"/>
                <w:b/>
                <w:sz w:val="18"/>
                <w:szCs w:val="18"/>
              </w:rPr>
              <w:t>Emergency / Break-glass Accounts</w:t>
            </w:r>
          </w:p>
        </w:tc>
        <w:tc>
          <w:tcPr>
            <w:tcW w:w="6411" w:type="dxa"/>
            <w:tcBorders>
              <w:top w:val="single" w:color="007988" w:sz="4" w:space="0"/>
            </w:tcBorders>
            <w:vAlign w:val="center"/>
          </w:tcPr>
          <w:p w:rsidR="0062321F" w:rsidP="00EB3359" w:rsidRDefault="0019778A" w14:paraId="706ED752" w14:textId="067EB1B3">
            <w:pPr>
              <w:pStyle w:val="ListParagraph"/>
              <w:numPr>
                <w:ilvl w:val="0"/>
                <w:numId w:val="49"/>
              </w:numPr>
              <w:spacing w:after="0"/>
              <w:rPr>
                <w:bCs/>
                <w:szCs w:val="18"/>
                <w:lang w:val="en-US"/>
              </w:rPr>
            </w:pPr>
            <w:r>
              <w:rPr>
                <w:bCs/>
                <w:szCs w:val="18"/>
                <w:lang w:val="en-US"/>
              </w:rPr>
              <w:t>All systems managed by Ahlers Logistics’ IT should have a break-glass account</w:t>
            </w:r>
            <w:r w:rsidR="00E413BE">
              <w:rPr>
                <w:bCs/>
                <w:szCs w:val="18"/>
                <w:lang w:val="en-US"/>
              </w:rPr>
              <w:t xml:space="preserve"> for emergency situations</w:t>
            </w:r>
            <w:r w:rsidR="002A3C6D">
              <w:rPr>
                <w:bCs/>
                <w:szCs w:val="18"/>
                <w:lang w:val="en-US"/>
              </w:rPr>
              <w:t>. No MFA is required for these accounts</w:t>
            </w:r>
            <w:r w:rsidR="00683A71">
              <w:rPr>
                <w:bCs/>
                <w:szCs w:val="18"/>
                <w:lang w:val="en-US"/>
              </w:rPr>
              <w:t xml:space="preserve">. </w:t>
            </w:r>
          </w:p>
        </w:tc>
      </w:tr>
      <w:tr w:rsidRPr="00FD4A4C" w:rsidR="00EB3359" w:rsidTr="00845766" w14:paraId="3099A531" w14:textId="77777777">
        <w:trPr>
          <w:trHeight w:val="283"/>
          <w:jc w:val="center"/>
        </w:trPr>
        <w:tc>
          <w:tcPr>
            <w:tcW w:w="2605" w:type="dxa"/>
            <w:tcBorders>
              <w:top w:val="single" w:color="007988" w:sz="4" w:space="0"/>
            </w:tcBorders>
            <w:vAlign w:val="center"/>
          </w:tcPr>
          <w:p w:rsidRPr="001F39C2" w:rsidR="00EB3359" w:rsidP="00EB3359" w:rsidRDefault="00EB3359" w14:paraId="561E82A5" w14:textId="1C96BD89">
            <w:pPr>
              <w:rPr>
                <w:rFonts w:asciiTheme="minorHAnsi" w:hAnsiTheme="minorHAnsi"/>
                <w:b/>
                <w:sz w:val="18"/>
                <w:szCs w:val="18"/>
              </w:rPr>
            </w:pPr>
            <w:r>
              <w:rPr>
                <w:rFonts w:asciiTheme="minorHAnsi" w:hAnsiTheme="minorHAnsi"/>
                <w:b/>
                <w:sz w:val="18"/>
                <w:szCs w:val="18"/>
              </w:rPr>
              <w:t>Centralize Account Management</w:t>
            </w:r>
          </w:p>
        </w:tc>
        <w:tc>
          <w:tcPr>
            <w:tcW w:w="6411" w:type="dxa"/>
            <w:tcBorders>
              <w:top w:val="single" w:color="007988" w:sz="4" w:space="0"/>
            </w:tcBorders>
            <w:vAlign w:val="center"/>
          </w:tcPr>
          <w:p w:rsidRPr="006114DB" w:rsidR="00EB3359" w:rsidP="00EB3359" w:rsidRDefault="00EB3359" w14:paraId="370714BC" w14:textId="7508D255">
            <w:pPr>
              <w:pStyle w:val="ListParagraph"/>
              <w:numPr>
                <w:ilvl w:val="0"/>
                <w:numId w:val="49"/>
              </w:numPr>
              <w:rPr>
                <w:bCs/>
                <w:szCs w:val="18"/>
              </w:rPr>
            </w:pPr>
            <w:r>
              <w:rPr>
                <w:bCs/>
                <w:szCs w:val="18"/>
                <w:lang w:val="en-US"/>
              </w:rPr>
              <w:t xml:space="preserve">Ahlers Logistics identity should be managed centrally in Entra ID. </w:t>
            </w:r>
          </w:p>
          <w:p w:rsidRPr="006B6FA0" w:rsidR="00EB3359" w:rsidP="00EB3359" w:rsidRDefault="00EB3359" w14:paraId="242AA80E" w14:textId="4D191969">
            <w:pPr>
              <w:pStyle w:val="ListParagraph"/>
              <w:numPr>
                <w:ilvl w:val="0"/>
                <w:numId w:val="49"/>
              </w:numPr>
              <w:rPr>
                <w:bCs/>
                <w:szCs w:val="18"/>
              </w:rPr>
            </w:pPr>
            <w:r>
              <w:rPr>
                <w:bCs/>
                <w:szCs w:val="18"/>
              </w:rPr>
              <w:t xml:space="preserve">Local </w:t>
            </w:r>
            <w:proofErr w:type="spellStart"/>
            <w:r>
              <w:rPr>
                <w:bCs/>
                <w:szCs w:val="18"/>
              </w:rPr>
              <w:t>user</w:t>
            </w:r>
            <w:proofErr w:type="spellEnd"/>
            <w:r>
              <w:rPr>
                <w:bCs/>
                <w:szCs w:val="18"/>
                <w:lang w:val="en-US"/>
              </w:rPr>
              <w:t xml:space="preserve"> accounts for 3</w:t>
            </w:r>
            <w:r w:rsidRPr="006114DB">
              <w:rPr>
                <w:bCs/>
                <w:szCs w:val="18"/>
                <w:vertAlign w:val="superscript"/>
                <w:lang w:val="en-US"/>
              </w:rPr>
              <w:t>rd</w:t>
            </w:r>
            <w:r>
              <w:rPr>
                <w:bCs/>
                <w:szCs w:val="18"/>
                <w:lang w:val="en-US"/>
              </w:rPr>
              <w:t xml:space="preserve"> party services should be managed with </w:t>
            </w:r>
            <w:proofErr w:type="spellStart"/>
            <w:r>
              <w:rPr>
                <w:bCs/>
                <w:szCs w:val="18"/>
                <w:lang w:val="en-US"/>
              </w:rPr>
              <w:t>Bitwarden</w:t>
            </w:r>
            <w:proofErr w:type="spellEnd"/>
            <w:r w:rsidR="00E93D31">
              <w:rPr>
                <w:bCs/>
                <w:szCs w:val="18"/>
                <w:lang w:val="en-US"/>
              </w:rPr>
              <w:t>.</w:t>
            </w:r>
          </w:p>
          <w:p w:rsidRPr="00A46AC3" w:rsidR="00EB3359" w:rsidP="00EB3359" w:rsidRDefault="00EB3359" w14:paraId="2F998BEC" w14:textId="14EB86BC">
            <w:pPr>
              <w:pStyle w:val="ListParagraph"/>
              <w:numPr>
                <w:ilvl w:val="0"/>
                <w:numId w:val="49"/>
              </w:numPr>
              <w:spacing w:after="0"/>
              <w:rPr>
                <w:bCs/>
                <w:szCs w:val="18"/>
              </w:rPr>
            </w:pPr>
            <w:r>
              <w:rPr>
                <w:bCs/>
                <w:szCs w:val="18"/>
              </w:rPr>
              <w:t xml:space="preserve">Legacy </w:t>
            </w:r>
            <w:proofErr w:type="spellStart"/>
            <w:r>
              <w:rPr>
                <w:bCs/>
                <w:szCs w:val="18"/>
              </w:rPr>
              <w:t>identity</w:t>
            </w:r>
            <w:proofErr w:type="spellEnd"/>
            <w:r>
              <w:rPr>
                <w:bCs/>
                <w:szCs w:val="18"/>
              </w:rPr>
              <w:t xml:space="preserve"> </w:t>
            </w:r>
            <w:proofErr w:type="spellStart"/>
            <w:r>
              <w:rPr>
                <w:bCs/>
                <w:szCs w:val="18"/>
              </w:rPr>
              <w:t>manag</w:t>
            </w:r>
            <w:proofErr w:type="spellEnd"/>
            <w:r>
              <w:rPr>
                <w:bCs/>
                <w:szCs w:val="18"/>
                <w:lang w:val="en-US"/>
              </w:rPr>
              <w:t>e</w:t>
            </w:r>
            <w:proofErr w:type="spellStart"/>
            <w:r>
              <w:rPr>
                <w:bCs/>
                <w:szCs w:val="18"/>
              </w:rPr>
              <w:t>ment</w:t>
            </w:r>
            <w:proofErr w:type="spellEnd"/>
            <w:r>
              <w:rPr>
                <w:bCs/>
                <w:szCs w:val="18"/>
              </w:rPr>
              <w:t xml:space="preserve"> </w:t>
            </w:r>
            <w:proofErr w:type="spellStart"/>
            <w:r>
              <w:rPr>
                <w:bCs/>
                <w:szCs w:val="18"/>
              </w:rPr>
              <w:t>on</w:t>
            </w:r>
            <w:proofErr w:type="spellEnd"/>
            <w:r>
              <w:rPr>
                <w:bCs/>
                <w:szCs w:val="18"/>
              </w:rPr>
              <w:t xml:space="preserve"> </w:t>
            </w:r>
            <w:proofErr w:type="spellStart"/>
            <w:r>
              <w:rPr>
                <w:bCs/>
                <w:szCs w:val="18"/>
              </w:rPr>
              <w:t>the</w:t>
            </w:r>
            <w:proofErr w:type="spellEnd"/>
            <w:r>
              <w:rPr>
                <w:bCs/>
                <w:szCs w:val="18"/>
              </w:rPr>
              <w:t xml:space="preserve"> Azure </w:t>
            </w:r>
            <w:proofErr w:type="spellStart"/>
            <w:r>
              <w:rPr>
                <w:bCs/>
                <w:szCs w:val="18"/>
              </w:rPr>
              <w:t>or</w:t>
            </w:r>
            <w:proofErr w:type="spellEnd"/>
            <w:r>
              <w:rPr>
                <w:bCs/>
                <w:szCs w:val="18"/>
              </w:rPr>
              <w:t xml:space="preserve"> KZ</w:t>
            </w:r>
            <w:r>
              <w:rPr>
                <w:bCs/>
                <w:szCs w:val="18"/>
                <w:lang w:val="en-US"/>
              </w:rPr>
              <w:t xml:space="preserve"> domain controllers should be avoided and migrated to Entra ID. It should only be allowed for exceptional use cases.</w:t>
            </w:r>
          </w:p>
        </w:tc>
      </w:tr>
      <w:tr w:rsidRPr="00FD4A4C" w:rsidR="00EB3359" w:rsidTr="00845766" w14:paraId="41D0F56E" w14:textId="77777777">
        <w:trPr>
          <w:trHeight w:val="283"/>
          <w:jc w:val="center"/>
        </w:trPr>
        <w:tc>
          <w:tcPr>
            <w:tcW w:w="2605" w:type="dxa"/>
            <w:tcBorders>
              <w:top w:val="single" w:color="007988" w:sz="4" w:space="0"/>
              <w:bottom w:val="single" w:color="007988" w:sz="4" w:space="0"/>
            </w:tcBorders>
            <w:vAlign w:val="center"/>
          </w:tcPr>
          <w:p w:rsidRPr="001F39C2" w:rsidR="00EB3359" w:rsidP="00EB3359" w:rsidRDefault="00EB3359" w14:paraId="11631515" w14:textId="6E629F20">
            <w:pPr>
              <w:rPr>
                <w:rFonts w:asciiTheme="minorHAnsi" w:hAnsiTheme="minorHAnsi"/>
                <w:b/>
                <w:sz w:val="18"/>
                <w:szCs w:val="18"/>
              </w:rPr>
            </w:pPr>
            <w:r>
              <w:rPr>
                <w:rFonts w:asciiTheme="minorHAnsi" w:hAnsiTheme="minorHAnsi"/>
                <w:b/>
                <w:sz w:val="18"/>
                <w:szCs w:val="18"/>
              </w:rPr>
              <w:t xml:space="preserve">Restrict Admin Privileges to Admin Accounts </w:t>
            </w:r>
          </w:p>
        </w:tc>
        <w:tc>
          <w:tcPr>
            <w:tcW w:w="6411" w:type="dxa"/>
            <w:tcBorders>
              <w:top w:val="single" w:color="007988" w:sz="4" w:space="0"/>
              <w:bottom w:val="single" w:color="007988" w:sz="4" w:space="0"/>
            </w:tcBorders>
            <w:vAlign w:val="center"/>
          </w:tcPr>
          <w:p w:rsidRPr="00EC4E34" w:rsidR="00EB3359" w:rsidP="00EB3359" w:rsidRDefault="00EB3359" w14:paraId="212C76A9" w14:textId="4ABFA6C6">
            <w:pPr>
              <w:pStyle w:val="ListParagraph"/>
              <w:numPr>
                <w:ilvl w:val="0"/>
                <w:numId w:val="48"/>
              </w:numPr>
              <w:spacing w:after="0"/>
              <w:rPr>
                <w:bCs/>
                <w:szCs w:val="18"/>
              </w:rPr>
            </w:pPr>
            <w:proofErr w:type="spellStart"/>
            <w:r>
              <w:rPr>
                <w:bCs/>
                <w:szCs w:val="18"/>
              </w:rPr>
              <w:t>Restrict</w:t>
            </w:r>
            <w:proofErr w:type="spellEnd"/>
            <w:r>
              <w:rPr>
                <w:bCs/>
                <w:szCs w:val="18"/>
              </w:rPr>
              <w:t xml:space="preserve"> </w:t>
            </w:r>
            <w:proofErr w:type="spellStart"/>
            <w:r>
              <w:rPr>
                <w:bCs/>
                <w:szCs w:val="18"/>
              </w:rPr>
              <w:t>admin</w:t>
            </w:r>
            <w:proofErr w:type="spellEnd"/>
            <w:r>
              <w:rPr>
                <w:bCs/>
                <w:szCs w:val="18"/>
              </w:rPr>
              <w:t xml:space="preserve"> </w:t>
            </w:r>
            <w:proofErr w:type="spellStart"/>
            <w:r>
              <w:rPr>
                <w:bCs/>
                <w:szCs w:val="18"/>
              </w:rPr>
              <w:t>privileges</w:t>
            </w:r>
            <w:proofErr w:type="spellEnd"/>
            <w:r>
              <w:rPr>
                <w:bCs/>
                <w:szCs w:val="18"/>
              </w:rPr>
              <w:t xml:space="preserve"> (</w:t>
            </w:r>
            <w:proofErr w:type="spellStart"/>
            <w:r>
              <w:rPr>
                <w:bCs/>
                <w:szCs w:val="18"/>
              </w:rPr>
              <w:t>read</w:t>
            </w:r>
            <w:proofErr w:type="spellEnd"/>
            <w:r>
              <w:rPr>
                <w:bCs/>
                <w:szCs w:val="18"/>
              </w:rPr>
              <w:t>/</w:t>
            </w:r>
            <w:proofErr w:type="spellStart"/>
            <w:r>
              <w:rPr>
                <w:bCs/>
                <w:szCs w:val="18"/>
              </w:rPr>
              <w:t>write</w:t>
            </w:r>
            <w:proofErr w:type="spellEnd"/>
            <w:r>
              <w:rPr>
                <w:bCs/>
                <w:szCs w:val="18"/>
              </w:rPr>
              <w:t xml:space="preserve">) </w:t>
            </w:r>
            <w:proofErr w:type="spellStart"/>
            <w:r>
              <w:rPr>
                <w:bCs/>
                <w:szCs w:val="18"/>
              </w:rPr>
              <w:t>to</w:t>
            </w:r>
            <w:proofErr w:type="spellEnd"/>
            <w:r>
              <w:rPr>
                <w:bCs/>
                <w:szCs w:val="18"/>
              </w:rPr>
              <w:t xml:space="preserve"> </w:t>
            </w:r>
            <w:proofErr w:type="spellStart"/>
            <w:r>
              <w:rPr>
                <w:bCs/>
                <w:szCs w:val="18"/>
              </w:rPr>
              <w:t>design</w:t>
            </w:r>
            <w:r>
              <w:rPr>
                <w:bCs/>
                <w:szCs w:val="18"/>
                <w:lang w:val="en-US"/>
              </w:rPr>
              <w:t>ated</w:t>
            </w:r>
            <w:proofErr w:type="spellEnd"/>
            <w:r>
              <w:rPr>
                <w:bCs/>
                <w:szCs w:val="18"/>
                <w:lang w:val="en-US"/>
              </w:rPr>
              <w:t xml:space="preserve"> admin accounts. </w:t>
            </w:r>
            <w:r>
              <w:rPr>
                <w:bCs/>
                <w:szCs w:val="18"/>
                <w:lang w:val="en-US"/>
              </w:rPr>
              <w:br/>
            </w:r>
            <w:r>
              <w:rPr>
                <w:bCs/>
                <w:szCs w:val="18"/>
                <w:lang w:val="en-US"/>
              </w:rPr>
              <w:t xml:space="preserve">for network / security infra, an overview can be found here: </w:t>
            </w:r>
            <w:hyperlink w:history="1" r:id="rId11">
              <w:r w:rsidRPr="00D60E44">
                <w:rPr>
                  <w:rStyle w:val="Hyperlink"/>
                  <w:bCs/>
                  <w:szCs w:val="18"/>
                  <w:lang w:val="en-US"/>
                </w:rPr>
                <w:t>link</w:t>
              </w:r>
            </w:hyperlink>
          </w:p>
        </w:tc>
      </w:tr>
      <w:tr w:rsidRPr="00FD4A4C" w:rsidR="00EB3359" w:rsidTr="00845766" w14:paraId="4BC0F2AC" w14:textId="77777777">
        <w:trPr>
          <w:trHeight w:val="283"/>
          <w:jc w:val="center"/>
        </w:trPr>
        <w:tc>
          <w:tcPr>
            <w:tcW w:w="2605" w:type="dxa"/>
            <w:tcBorders>
              <w:top w:val="single" w:color="007988" w:sz="4" w:space="0"/>
              <w:bottom w:val="single" w:color="007988" w:sz="4" w:space="0"/>
            </w:tcBorders>
            <w:vAlign w:val="center"/>
          </w:tcPr>
          <w:p w:rsidR="00EB3359" w:rsidP="00EB3359" w:rsidRDefault="00EB3359" w14:paraId="5359FC9E" w14:textId="63C74FE2">
            <w:pPr>
              <w:rPr>
                <w:rFonts w:asciiTheme="minorHAnsi" w:hAnsiTheme="minorHAnsi"/>
                <w:b/>
                <w:sz w:val="18"/>
                <w:szCs w:val="18"/>
              </w:rPr>
            </w:pPr>
            <w:r>
              <w:rPr>
                <w:rFonts w:asciiTheme="minorHAnsi" w:hAnsiTheme="minorHAnsi"/>
                <w:b/>
                <w:sz w:val="18"/>
                <w:szCs w:val="18"/>
              </w:rPr>
              <w:t>Disable Dormant Accounts</w:t>
            </w:r>
          </w:p>
        </w:tc>
        <w:tc>
          <w:tcPr>
            <w:tcW w:w="6411" w:type="dxa"/>
            <w:tcBorders>
              <w:top w:val="single" w:color="007988" w:sz="4" w:space="0"/>
              <w:bottom w:val="single" w:color="007988" w:sz="4" w:space="0"/>
            </w:tcBorders>
            <w:vAlign w:val="center"/>
          </w:tcPr>
          <w:p w:rsidR="00EB3359" w:rsidP="00EB3359" w:rsidRDefault="00EB3359" w14:paraId="3E3D2BAA" w14:textId="3FA59F57">
            <w:pPr>
              <w:pStyle w:val="ListParagraph"/>
              <w:numPr>
                <w:ilvl w:val="0"/>
                <w:numId w:val="48"/>
              </w:numPr>
              <w:spacing w:after="0"/>
              <w:rPr>
                <w:bCs/>
                <w:szCs w:val="18"/>
              </w:rPr>
            </w:pPr>
            <w:r>
              <w:rPr>
                <w:bCs/>
                <w:szCs w:val="18"/>
                <w:lang w:val="en-US"/>
              </w:rPr>
              <w:t xml:space="preserve">Disable any </w:t>
            </w:r>
            <w:r w:rsidR="00E42A6A">
              <w:rPr>
                <w:bCs/>
                <w:szCs w:val="18"/>
                <w:lang w:val="en-US"/>
              </w:rPr>
              <w:t xml:space="preserve">user </w:t>
            </w:r>
            <w:r>
              <w:rPr>
                <w:bCs/>
                <w:szCs w:val="18"/>
                <w:lang w:val="en-US"/>
              </w:rPr>
              <w:t>account after a period of 45 days of inactivity.</w:t>
            </w:r>
          </w:p>
        </w:tc>
      </w:tr>
      <w:tr w:rsidRPr="00FD4A4C" w:rsidR="00EB3359" w:rsidTr="00720DF9" w14:paraId="40F9F5E7" w14:textId="77777777">
        <w:trPr>
          <w:trHeight w:val="283"/>
          <w:jc w:val="center"/>
        </w:trPr>
        <w:tc>
          <w:tcPr>
            <w:tcW w:w="2605" w:type="dxa"/>
            <w:tcBorders>
              <w:top w:val="single" w:color="007988" w:sz="4" w:space="0"/>
              <w:bottom w:val="single" w:color="007988" w:sz="4" w:space="0"/>
            </w:tcBorders>
            <w:vAlign w:val="center"/>
          </w:tcPr>
          <w:p w:rsidR="00EB3359" w:rsidP="00EB3359" w:rsidRDefault="00EB3359" w14:paraId="5D52ED73" w14:textId="72D18550">
            <w:pPr>
              <w:rPr>
                <w:rFonts w:asciiTheme="minorHAnsi" w:hAnsiTheme="minorHAnsi"/>
                <w:b/>
                <w:sz w:val="18"/>
                <w:szCs w:val="18"/>
              </w:rPr>
            </w:pPr>
            <w:r>
              <w:rPr>
                <w:rFonts w:asciiTheme="minorHAnsi" w:hAnsiTheme="minorHAnsi"/>
                <w:b/>
                <w:sz w:val="18"/>
                <w:szCs w:val="18"/>
              </w:rPr>
              <w:t>HR Alignment</w:t>
            </w:r>
          </w:p>
        </w:tc>
        <w:tc>
          <w:tcPr>
            <w:tcW w:w="6411" w:type="dxa"/>
            <w:tcBorders>
              <w:top w:val="single" w:color="007988" w:sz="4" w:space="0"/>
              <w:bottom w:val="single" w:color="007988" w:sz="4" w:space="0"/>
            </w:tcBorders>
            <w:vAlign w:val="center"/>
          </w:tcPr>
          <w:p w:rsidR="00EB3359" w:rsidP="00EB3359" w:rsidRDefault="00A41307" w14:paraId="5D37694C" w14:textId="51191379">
            <w:pPr>
              <w:pStyle w:val="ListParagraph"/>
              <w:numPr>
                <w:ilvl w:val="0"/>
                <w:numId w:val="48"/>
              </w:numPr>
              <w:spacing w:after="0"/>
              <w:rPr>
                <w:bCs/>
                <w:szCs w:val="18"/>
                <w:lang w:val="en-US"/>
              </w:rPr>
            </w:pPr>
            <w:r>
              <w:rPr>
                <w:bCs/>
                <w:szCs w:val="18"/>
                <w:lang w:val="en-US"/>
              </w:rPr>
              <w:t>Account management</w:t>
            </w:r>
            <w:r w:rsidR="00EB3359">
              <w:rPr>
                <w:bCs/>
                <w:szCs w:val="18"/>
                <w:lang w:val="en-US"/>
              </w:rPr>
              <w:t xml:space="preserve"> should align with HRs </w:t>
            </w:r>
            <w:proofErr w:type="spellStart"/>
            <w:r w:rsidR="00EB3359">
              <w:rPr>
                <w:bCs/>
                <w:szCs w:val="18"/>
                <w:lang w:val="en-US"/>
              </w:rPr>
              <w:t>onboaring</w:t>
            </w:r>
            <w:proofErr w:type="spellEnd"/>
            <w:r w:rsidR="00EB3359">
              <w:rPr>
                <w:bCs/>
                <w:szCs w:val="18"/>
                <w:lang w:val="en-US"/>
              </w:rPr>
              <w:t xml:space="preserve">/offboarding processes. </w:t>
            </w:r>
          </w:p>
          <w:p w:rsidR="00EB3359" w:rsidP="00EB3359" w:rsidRDefault="00EB3359" w14:paraId="516C40AC" w14:textId="7272531F">
            <w:pPr>
              <w:pStyle w:val="ListParagraph"/>
              <w:numPr>
                <w:ilvl w:val="0"/>
                <w:numId w:val="48"/>
              </w:numPr>
              <w:spacing w:after="0"/>
              <w:rPr>
                <w:bCs/>
                <w:szCs w:val="18"/>
                <w:lang w:val="en-US"/>
              </w:rPr>
            </w:pPr>
            <w:r>
              <w:rPr>
                <w:bCs/>
                <w:szCs w:val="18"/>
                <w:lang w:val="en-US"/>
              </w:rPr>
              <w:t>Accounts from employees leaving the organization should be immediately disabled.</w:t>
            </w:r>
          </w:p>
        </w:tc>
      </w:tr>
      <w:tr w:rsidRPr="00FD4A4C" w:rsidR="00EB3359" w:rsidTr="009365D9" w14:paraId="0FF6D38A" w14:textId="77777777">
        <w:trPr>
          <w:trHeight w:val="283"/>
          <w:jc w:val="center"/>
        </w:trPr>
        <w:tc>
          <w:tcPr>
            <w:tcW w:w="2605" w:type="dxa"/>
            <w:tcBorders>
              <w:top w:val="single" w:color="007988" w:sz="4" w:space="0"/>
              <w:bottom w:val="single" w:color="007988" w:sz="4" w:space="0"/>
            </w:tcBorders>
            <w:vAlign w:val="center"/>
          </w:tcPr>
          <w:p w:rsidR="00EB3359" w:rsidP="00EB3359" w:rsidRDefault="00970580" w14:paraId="2155D792" w14:textId="076EC068">
            <w:pPr>
              <w:rPr>
                <w:rFonts w:asciiTheme="minorHAnsi" w:hAnsiTheme="minorHAnsi"/>
                <w:b/>
                <w:sz w:val="18"/>
                <w:szCs w:val="18"/>
              </w:rPr>
            </w:pPr>
            <w:r>
              <w:rPr>
                <w:rFonts w:asciiTheme="minorHAnsi" w:hAnsiTheme="minorHAnsi"/>
                <w:b/>
                <w:sz w:val="18"/>
                <w:szCs w:val="18"/>
              </w:rPr>
              <w:t>Guest Users</w:t>
            </w:r>
          </w:p>
        </w:tc>
        <w:tc>
          <w:tcPr>
            <w:tcW w:w="6411" w:type="dxa"/>
            <w:tcBorders>
              <w:top w:val="single" w:color="007988" w:sz="4" w:space="0"/>
              <w:bottom w:val="single" w:color="007988" w:sz="4" w:space="0"/>
            </w:tcBorders>
            <w:vAlign w:val="center"/>
          </w:tcPr>
          <w:p w:rsidR="00EB3359" w:rsidP="00EB3359" w:rsidRDefault="00970580" w14:paraId="753BBE0C" w14:textId="188C819D">
            <w:pPr>
              <w:pStyle w:val="ListParagraph"/>
              <w:numPr>
                <w:ilvl w:val="0"/>
                <w:numId w:val="48"/>
              </w:numPr>
              <w:spacing w:after="0"/>
              <w:rPr>
                <w:bCs/>
                <w:szCs w:val="18"/>
                <w:lang w:val="en-US"/>
              </w:rPr>
            </w:pPr>
            <w:r>
              <w:rPr>
                <w:bCs/>
                <w:szCs w:val="18"/>
                <w:lang w:val="en-US"/>
              </w:rPr>
              <w:t xml:space="preserve">Guest users can register on the </w:t>
            </w:r>
            <w:r w:rsidR="00121709">
              <w:rPr>
                <w:bCs/>
                <w:szCs w:val="18"/>
                <w:lang w:val="en-US"/>
              </w:rPr>
              <w:t>“</w:t>
            </w:r>
            <w:proofErr w:type="spellStart"/>
            <w:r w:rsidR="00121709">
              <w:rPr>
                <w:bCs/>
                <w:szCs w:val="18"/>
                <w:lang w:val="en-US"/>
              </w:rPr>
              <w:t>AhlersGuest</w:t>
            </w:r>
            <w:proofErr w:type="spellEnd"/>
            <w:r w:rsidR="00121709">
              <w:rPr>
                <w:bCs/>
                <w:szCs w:val="18"/>
                <w:lang w:val="en-US"/>
              </w:rPr>
              <w:t xml:space="preserve">” </w:t>
            </w:r>
            <w:proofErr w:type="spellStart"/>
            <w:r w:rsidR="00121709">
              <w:rPr>
                <w:bCs/>
                <w:szCs w:val="18"/>
                <w:lang w:val="en-US"/>
              </w:rPr>
              <w:t>WiFi</w:t>
            </w:r>
            <w:proofErr w:type="spellEnd"/>
            <w:r w:rsidR="00121709">
              <w:rPr>
                <w:bCs/>
                <w:szCs w:val="18"/>
                <w:lang w:val="en-US"/>
              </w:rPr>
              <w:t xml:space="preserve"> network </w:t>
            </w:r>
            <w:r w:rsidR="00881507">
              <w:rPr>
                <w:bCs/>
                <w:szCs w:val="18"/>
                <w:lang w:val="en-US"/>
              </w:rPr>
              <w:t xml:space="preserve">for daily internet access. No </w:t>
            </w:r>
            <w:proofErr w:type="spellStart"/>
            <w:r w:rsidR="00881507">
              <w:rPr>
                <w:bCs/>
                <w:szCs w:val="18"/>
                <w:lang w:val="en-US"/>
              </w:rPr>
              <w:t>EntraID</w:t>
            </w:r>
            <w:proofErr w:type="spellEnd"/>
            <w:r w:rsidR="00881507">
              <w:rPr>
                <w:bCs/>
                <w:szCs w:val="18"/>
                <w:lang w:val="en-US"/>
              </w:rPr>
              <w:t xml:space="preserve"> accounts </w:t>
            </w:r>
            <w:r w:rsidR="0093736C">
              <w:rPr>
                <w:bCs/>
                <w:szCs w:val="18"/>
                <w:lang w:val="en-US"/>
              </w:rPr>
              <w:t xml:space="preserve">should be provided. </w:t>
            </w:r>
          </w:p>
        </w:tc>
      </w:tr>
    </w:tbl>
    <w:p w:rsidR="00004D40" w:rsidP="00004D40" w:rsidRDefault="00004D40" w14:paraId="7D9ED199" w14:textId="77777777"/>
    <w:p w:rsidRPr="00004D40" w:rsidR="00004D40" w:rsidP="00004D40" w:rsidRDefault="00004D40" w14:paraId="1D3FC460" w14:textId="77777777"/>
    <w:p w:rsidR="000D2BDD" w:rsidRDefault="000D2BDD" w14:paraId="21530F82" w14:textId="77777777">
      <w:pPr>
        <w:spacing w:after="160" w:line="259" w:lineRule="auto"/>
        <w:rPr>
          <w:rFonts w:asciiTheme="minorHAnsi" w:hAnsiTheme="minorHAnsi" w:eastAsiaTheme="majorEastAsia" w:cstheme="majorBidi"/>
          <w:b/>
          <w:color w:val="000000" w:themeColor="text1"/>
          <w:kern w:val="2"/>
          <w:szCs w:val="40"/>
          <w:lang w:val="ru-RU"/>
          <w14:ligatures w14:val="standardContextual"/>
        </w:rPr>
      </w:pPr>
      <w:r>
        <w:br w:type="page"/>
      </w:r>
    </w:p>
    <w:p w:rsidRPr="009F547B" w:rsidR="009F547B" w:rsidP="009F547B" w:rsidRDefault="009F547B" w14:paraId="78F28887" w14:textId="3A2E67DB">
      <w:pPr>
        <w:pStyle w:val="Heading2"/>
        <w:rPr>
          <w:sz w:val="28"/>
        </w:rPr>
      </w:pPr>
      <w:bookmarkStart w:name="_Toc205810566" w:id="10"/>
      <w:proofErr w:type="spellStart"/>
      <w:r>
        <w:t>Naming</w:t>
      </w:r>
      <w:proofErr w:type="spellEnd"/>
      <w:r>
        <w:t xml:space="preserve"> </w:t>
      </w:r>
      <w:proofErr w:type="spellStart"/>
      <w:r>
        <w:t>Convention</w:t>
      </w:r>
      <w:bookmarkEnd w:id="10"/>
      <w:proofErr w:type="spellEnd"/>
    </w:p>
    <w:p w:rsidR="00130D3B" w:rsidP="00130D3B" w:rsidRDefault="00130D3B" w14:paraId="33330446" w14:textId="733C9874">
      <w:pPr>
        <w:spacing w:after="240"/>
        <w:rPr>
          <w:rFonts w:asciiTheme="minorHAnsi" w:hAnsiTheme="minorHAnsi"/>
          <w:sz w:val="18"/>
          <w:szCs w:val="18"/>
        </w:rPr>
      </w:pPr>
      <w:r w:rsidRPr="73541A6B">
        <w:rPr>
          <w:rFonts w:asciiTheme="minorHAnsi" w:hAnsiTheme="minorHAnsi"/>
          <w:sz w:val="18"/>
          <w:szCs w:val="18"/>
        </w:rPr>
        <w:t>A standardized naming convention for digital identities at Ahlers Logistics is critical to ensure consistency, traceability, and security across our systems. By implementing a clear and uniform naming structure, we enhance identity management efficiency, reduce errors, and strengthen compliance with the "Identity &amp; Password Policy" and frameworks like NIST SP 800-63B and CIS Controls v8:</w:t>
      </w:r>
    </w:p>
    <w:p w:rsidR="447EDE66" w:rsidP="73541A6B" w:rsidRDefault="447EDE66" w14:paraId="7DE5F768" w14:textId="5050CAC3">
      <w:pPr>
        <w:pStyle w:val="ListParagraph"/>
        <w:numPr>
          <w:ilvl w:val="0"/>
          <w:numId w:val="46"/>
        </w:numPr>
        <w:rPr>
          <w:lang w:val="nl-BE" w:eastAsia="en-GB"/>
        </w:rPr>
      </w:pPr>
      <w:r w:rsidRPr="237058C4">
        <w:rPr>
          <w:lang w:val="nl-BE" w:eastAsia="en-GB"/>
        </w:rPr>
        <w:t xml:space="preserve">Shortname: FIRSTINITIAL+LASTNAME </w:t>
      </w:r>
      <w:r w:rsidRPr="237058C4">
        <w:rPr>
          <w:rFonts w:eastAsiaTheme="minorEastAsia"/>
          <w:color w:val="7F7F7F" w:themeColor="text1" w:themeTint="80"/>
          <w:sz w:val="15"/>
          <w:szCs w:val="15"/>
          <w:lang w:val="nl-BE" w:eastAsia="en-GB"/>
        </w:rPr>
        <w:t>(</w:t>
      </w:r>
      <w:r w:rsidRPr="237058C4" w:rsidR="40D42280">
        <w:rPr>
          <w:rFonts w:eastAsiaTheme="minorEastAsia"/>
          <w:color w:val="7F7F7F" w:themeColor="text1" w:themeTint="80"/>
          <w:sz w:val="15"/>
          <w:szCs w:val="15"/>
          <w:lang w:val="nl-BE" w:eastAsia="en-GB"/>
        </w:rPr>
        <w:t>e.g. DAERTS</w:t>
      </w:r>
      <w:r w:rsidRPr="237058C4">
        <w:rPr>
          <w:rFonts w:eastAsiaTheme="minorEastAsia"/>
          <w:color w:val="7F7F7F" w:themeColor="text1" w:themeTint="80"/>
          <w:sz w:val="15"/>
          <w:szCs w:val="15"/>
          <w:lang w:val="nl-BE" w:eastAsia="en-GB"/>
        </w:rPr>
        <w:t>)</w:t>
      </w:r>
    </w:p>
    <w:p w:rsidRPr="00386213" w:rsidR="005830D1" w:rsidP="005830D1" w:rsidRDefault="005830D1" w14:paraId="43A540CB" w14:textId="213DC4E0">
      <w:pPr>
        <w:pStyle w:val="ListParagraph"/>
        <w:numPr>
          <w:ilvl w:val="0"/>
          <w:numId w:val="46"/>
        </w:numPr>
        <w:rPr>
          <w:szCs w:val="18"/>
          <w:lang w:val="nl-BE" w:eastAsia="en-GB"/>
        </w:rPr>
      </w:pPr>
      <w:r w:rsidRPr="00386213">
        <w:rPr>
          <w:szCs w:val="18"/>
          <w:lang w:val="nl-BE" w:eastAsia="en-GB"/>
        </w:rPr>
        <w:t>Username : FIRSTNAME.LASTNAME </w:t>
      </w:r>
      <w:r w:rsidRPr="001371F1" w:rsidR="008A469B">
        <w:rPr>
          <w:color w:val="7F7F7F" w:themeColor="text1" w:themeTint="80"/>
          <w:sz w:val="15"/>
          <w:szCs w:val="15"/>
          <w:lang w:val="nl-BE" w:eastAsia="en-GB"/>
        </w:rPr>
        <w:t xml:space="preserve">(e.g. </w:t>
      </w:r>
      <w:r w:rsidR="00596736">
        <w:rPr>
          <w:color w:val="7F7F7F" w:themeColor="text1" w:themeTint="80"/>
          <w:sz w:val="15"/>
          <w:szCs w:val="15"/>
          <w:lang w:val="nl-BE" w:eastAsia="en-GB"/>
        </w:rPr>
        <w:t>DIMITRI.AERTS</w:t>
      </w:r>
      <w:r w:rsidRPr="001371F1" w:rsidR="008A469B">
        <w:rPr>
          <w:color w:val="7F7F7F" w:themeColor="text1" w:themeTint="80"/>
          <w:sz w:val="15"/>
          <w:szCs w:val="15"/>
          <w:lang w:val="nl-BE" w:eastAsia="en-GB"/>
        </w:rPr>
        <w:t>)</w:t>
      </w:r>
    </w:p>
    <w:p w:rsidRPr="00386213" w:rsidR="005830D1" w:rsidP="237058C4" w:rsidRDefault="005830D1" w14:paraId="35B38284" w14:textId="24454D51">
      <w:pPr>
        <w:pStyle w:val="ListParagraph"/>
        <w:numPr>
          <w:ilvl w:val="0"/>
          <w:numId w:val="46"/>
        </w:numPr>
        <w:rPr>
          <w:lang w:val="en-US" w:eastAsia="en-GB"/>
        </w:rPr>
      </w:pPr>
      <w:r w:rsidRPr="237058C4">
        <w:rPr>
          <w:lang w:val="en-US" w:eastAsia="en-GB"/>
        </w:rPr>
        <w:t xml:space="preserve">Admin </w:t>
      </w:r>
      <w:proofErr w:type="gramStart"/>
      <w:r w:rsidRPr="237058C4">
        <w:rPr>
          <w:lang w:val="en-US" w:eastAsia="en-GB"/>
        </w:rPr>
        <w:t>accounts :</w:t>
      </w:r>
      <w:proofErr w:type="gramEnd"/>
      <w:r w:rsidRPr="237058C4">
        <w:rPr>
          <w:lang w:val="en-US" w:eastAsia="en-GB"/>
        </w:rPr>
        <w:t xml:space="preserve"> ADM</w:t>
      </w:r>
      <w:r w:rsidRPr="237058C4" w:rsidR="00A4558D">
        <w:rPr>
          <w:lang w:val="en-US" w:eastAsia="en-GB"/>
        </w:rPr>
        <w:t>_</w:t>
      </w:r>
      <w:r w:rsidRPr="237058C4">
        <w:rPr>
          <w:lang w:val="en-US" w:eastAsia="en-GB"/>
        </w:rPr>
        <w:t>COMPANY</w:t>
      </w:r>
      <w:r w:rsidRPr="237058C4" w:rsidR="00A4558D">
        <w:rPr>
          <w:lang w:val="en-US" w:eastAsia="en-GB"/>
        </w:rPr>
        <w:t>_</w:t>
      </w:r>
      <w:r w:rsidRPr="237058C4">
        <w:rPr>
          <w:lang w:val="en-US" w:eastAsia="en-GB"/>
        </w:rPr>
        <w:t>SHORTNAME </w:t>
      </w:r>
      <w:r w:rsidRPr="237058C4" w:rsidR="008A469B">
        <w:rPr>
          <w:color w:val="7F7F7F" w:themeColor="text1" w:themeTint="80"/>
          <w:sz w:val="15"/>
          <w:szCs w:val="15"/>
          <w:lang w:val="en-US" w:eastAsia="en-GB"/>
        </w:rPr>
        <w:t xml:space="preserve">(e.g. </w:t>
      </w:r>
      <w:r w:rsidRPr="237058C4" w:rsidR="00596736">
        <w:rPr>
          <w:color w:val="7F7F7F" w:themeColor="text1" w:themeTint="80"/>
          <w:sz w:val="15"/>
          <w:szCs w:val="15"/>
          <w:lang w:val="en-US" w:eastAsia="en-GB"/>
        </w:rPr>
        <w:t>ADM</w:t>
      </w:r>
      <w:r w:rsidRPr="237058C4" w:rsidR="00A4558D">
        <w:rPr>
          <w:color w:val="7F7F7F" w:themeColor="text1" w:themeTint="80"/>
          <w:sz w:val="15"/>
          <w:szCs w:val="15"/>
          <w:lang w:val="en-US" w:eastAsia="en-GB"/>
        </w:rPr>
        <w:t>_</w:t>
      </w:r>
      <w:r w:rsidRPr="237058C4" w:rsidR="00596736">
        <w:rPr>
          <w:color w:val="7F7F7F" w:themeColor="text1" w:themeTint="80"/>
          <w:sz w:val="15"/>
          <w:szCs w:val="15"/>
          <w:lang w:val="en-US" w:eastAsia="en-GB"/>
        </w:rPr>
        <w:t>AHL</w:t>
      </w:r>
      <w:r w:rsidRPr="237058C4" w:rsidR="00A4558D">
        <w:rPr>
          <w:color w:val="7F7F7F" w:themeColor="text1" w:themeTint="80"/>
          <w:sz w:val="15"/>
          <w:szCs w:val="15"/>
          <w:lang w:val="en-US" w:eastAsia="en-GB"/>
        </w:rPr>
        <w:t>_</w:t>
      </w:r>
      <w:r w:rsidRPr="237058C4" w:rsidR="00596736">
        <w:rPr>
          <w:color w:val="7F7F7F" w:themeColor="text1" w:themeTint="80"/>
          <w:sz w:val="15"/>
          <w:szCs w:val="15"/>
          <w:lang w:val="en-US" w:eastAsia="en-GB"/>
        </w:rPr>
        <w:t>D</w:t>
      </w:r>
      <w:r w:rsidRPr="237058C4" w:rsidR="79386E9C">
        <w:rPr>
          <w:color w:val="7F7F7F" w:themeColor="text1" w:themeTint="80"/>
          <w:sz w:val="15"/>
          <w:szCs w:val="15"/>
          <w:lang w:val="en-US" w:eastAsia="en-GB"/>
        </w:rPr>
        <w:t>AERTS</w:t>
      </w:r>
      <w:r w:rsidRPr="237058C4" w:rsidR="00B80D14">
        <w:rPr>
          <w:color w:val="7F7F7F" w:themeColor="text1" w:themeTint="80"/>
          <w:sz w:val="15"/>
          <w:szCs w:val="15"/>
          <w:lang w:val="en-US" w:eastAsia="en-GB"/>
        </w:rPr>
        <w:t>)</w:t>
      </w:r>
    </w:p>
    <w:p w:rsidRPr="00C85CA4" w:rsidR="005830D1" w:rsidP="005830D1" w:rsidRDefault="005830D1" w14:paraId="42A2C277" w14:textId="47057FD7">
      <w:pPr>
        <w:pStyle w:val="ListParagraph"/>
        <w:numPr>
          <w:ilvl w:val="0"/>
          <w:numId w:val="46"/>
        </w:numPr>
        <w:rPr>
          <w:szCs w:val="18"/>
          <w:lang w:val="nl-BE" w:eastAsia="en-GB"/>
        </w:rPr>
      </w:pPr>
      <w:r w:rsidRPr="00386213">
        <w:rPr>
          <w:szCs w:val="18"/>
          <w:lang w:val="nl-BE" w:eastAsia="en-GB"/>
        </w:rPr>
        <w:t>Service accounts : SVC-APPLICATION-MODULE </w:t>
      </w:r>
      <w:r w:rsidR="00B80D14">
        <w:rPr>
          <w:szCs w:val="18"/>
          <w:lang w:val="nl-BE" w:eastAsia="en-GB"/>
        </w:rPr>
        <w:t xml:space="preserve"> </w:t>
      </w:r>
      <w:r w:rsidRPr="001371F1" w:rsidR="00B80D14">
        <w:rPr>
          <w:color w:val="7F7F7F" w:themeColor="text1" w:themeTint="80"/>
          <w:sz w:val="15"/>
          <w:szCs w:val="15"/>
          <w:lang w:val="nl-BE" w:eastAsia="en-GB"/>
        </w:rPr>
        <w:t xml:space="preserve">(e.g. </w:t>
      </w:r>
      <w:r w:rsidR="00596736">
        <w:rPr>
          <w:color w:val="7F7F7F" w:themeColor="text1" w:themeTint="80"/>
          <w:sz w:val="15"/>
          <w:szCs w:val="15"/>
          <w:lang w:val="nl-BE" w:eastAsia="en-GB"/>
        </w:rPr>
        <w:t>SVC-SFDC-API</w:t>
      </w:r>
      <w:r w:rsidR="00C85CA4">
        <w:rPr>
          <w:color w:val="7F7F7F" w:themeColor="text1" w:themeTint="80"/>
          <w:sz w:val="15"/>
          <w:szCs w:val="15"/>
          <w:lang w:val="nl-BE" w:eastAsia="en-GB"/>
        </w:rPr>
        <w:t>)</w:t>
      </w:r>
    </w:p>
    <w:p w:rsidRPr="00386213" w:rsidR="00C85CA4" w:rsidP="005830D1" w:rsidRDefault="00C85CA4" w14:paraId="3F9CC8E7" w14:textId="36AC5C4B">
      <w:pPr>
        <w:pStyle w:val="ListParagraph"/>
        <w:numPr>
          <w:ilvl w:val="0"/>
          <w:numId w:val="46"/>
        </w:numPr>
        <w:rPr>
          <w:szCs w:val="18"/>
          <w:lang w:val="nl-BE" w:eastAsia="en-GB"/>
        </w:rPr>
      </w:pPr>
      <w:r w:rsidRPr="00C85CA4">
        <w:rPr>
          <w:szCs w:val="18"/>
          <w:lang w:val="nl-BE" w:eastAsia="en-GB"/>
        </w:rPr>
        <w:t>External</w:t>
      </w:r>
      <w:r w:rsidR="006D6B96">
        <w:rPr>
          <w:szCs w:val="18"/>
          <w:lang w:val="nl-BE" w:eastAsia="en-GB"/>
        </w:rPr>
        <w:t xml:space="preserve"> / 3rd party</w:t>
      </w:r>
      <w:r w:rsidRPr="00C85CA4">
        <w:rPr>
          <w:szCs w:val="18"/>
          <w:lang w:val="nl-BE" w:eastAsia="en-GB"/>
        </w:rPr>
        <w:t xml:space="preserve"> accounts</w:t>
      </w:r>
      <w:r>
        <w:rPr>
          <w:szCs w:val="18"/>
          <w:lang w:val="nl-BE" w:eastAsia="en-GB"/>
        </w:rPr>
        <w:t xml:space="preserve"> : </w:t>
      </w:r>
      <w:r w:rsidR="006D6B96">
        <w:rPr>
          <w:szCs w:val="18"/>
          <w:lang w:val="nl-BE" w:eastAsia="en-GB"/>
        </w:rPr>
        <w:t>EXT-</w:t>
      </w:r>
      <w:r w:rsidR="00C81D50">
        <w:rPr>
          <w:szCs w:val="18"/>
          <w:lang w:val="nl-BE" w:eastAsia="en-GB"/>
        </w:rPr>
        <w:t xml:space="preserve">FIRSTNAME-LASTNAME </w:t>
      </w:r>
      <w:r w:rsidRPr="0018271E" w:rsidR="00C81D50">
        <w:rPr>
          <w:color w:val="7F7F7F" w:themeColor="text1" w:themeTint="80"/>
          <w:sz w:val="15"/>
          <w:szCs w:val="15"/>
          <w:lang w:val="nl-BE" w:eastAsia="en-GB"/>
        </w:rPr>
        <w:t>(e.g. EXT-</w:t>
      </w:r>
      <w:r w:rsidRPr="0018271E" w:rsidR="0018271E">
        <w:rPr>
          <w:color w:val="7F7F7F" w:themeColor="text1" w:themeTint="80"/>
          <w:sz w:val="15"/>
          <w:szCs w:val="15"/>
          <w:lang w:val="nl-BE" w:eastAsia="en-GB"/>
        </w:rPr>
        <w:t>DIMITRI-AERTS)</w:t>
      </w:r>
    </w:p>
    <w:p w:rsidRPr="00386213" w:rsidR="005830D1" w:rsidP="237058C4" w:rsidRDefault="005830D1" w14:paraId="790B3820" w14:textId="30AE3677">
      <w:pPr>
        <w:pStyle w:val="ListParagraph"/>
        <w:numPr>
          <w:ilvl w:val="0"/>
          <w:numId w:val="46"/>
        </w:numPr>
        <w:rPr>
          <w:lang w:val="en-US" w:eastAsia="en-GB"/>
        </w:rPr>
      </w:pPr>
      <w:proofErr w:type="gramStart"/>
      <w:r w:rsidRPr="237058C4">
        <w:rPr>
          <w:lang w:val="en-US" w:eastAsia="en-GB"/>
        </w:rPr>
        <w:t>Laptops :</w:t>
      </w:r>
      <w:proofErr w:type="gramEnd"/>
      <w:r w:rsidRPr="237058C4">
        <w:rPr>
          <w:lang w:val="en-US" w:eastAsia="en-GB"/>
        </w:rPr>
        <w:t xml:space="preserve"> </w:t>
      </w:r>
      <w:r w:rsidRPr="237058C4" w:rsidR="00985AEE">
        <w:rPr>
          <w:lang w:val="en-US" w:eastAsia="en-GB"/>
        </w:rPr>
        <w:t>L</w:t>
      </w:r>
      <w:r w:rsidRPr="237058C4" w:rsidR="00774A5D">
        <w:rPr>
          <w:lang w:val="en-US" w:eastAsia="en-GB"/>
        </w:rPr>
        <w:t>PT</w:t>
      </w:r>
      <w:r w:rsidRPr="237058C4" w:rsidR="00E36EA0">
        <w:rPr>
          <w:lang w:val="en-US" w:eastAsia="en-GB"/>
        </w:rPr>
        <w:t>-COUNTRY-</w:t>
      </w:r>
      <w:r w:rsidRPr="237058C4" w:rsidR="001371F1">
        <w:rPr>
          <w:lang w:val="en-US" w:eastAsia="en-GB"/>
        </w:rPr>
        <w:t>SHORTNAME</w:t>
      </w:r>
      <w:r w:rsidRPr="237058C4">
        <w:rPr>
          <w:lang w:val="en-US" w:eastAsia="en-GB"/>
        </w:rPr>
        <w:t> </w:t>
      </w:r>
      <w:r w:rsidRPr="237058C4" w:rsidR="00774A5D">
        <w:rPr>
          <w:color w:val="7F7F7F" w:themeColor="text1" w:themeTint="80"/>
          <w:sz w:val="15"/>
          <w:szCs w:val="15"/>
          <w:lang w:val="en-US" w:eastAsia="en-GB"/>
        </w:rPr>
        <w:t xml:space="preserve">(e.g. </w:t>
      </w:r>
      <w:r w:rsidRPr="237058C4" w:rsidR="00596736">
        <w:rPr>
          <w:color w:val="7F7F7F" w:themeColor="text1" w:themeTint="80"/>
          <w:sz w:val="15"/>
          <w:szCs w:val="15"/>
          <w:lang w:val="en-US" w:eastAsia="en-GB"/>
        </w:rPr>
        <w:t>LPT-BE-D</w:t>
      </w:r>
      <w:r w:rsidRPr="237058C4" w:rsidR="40F0768F">
        <w:rPr>
          <w:color w:val="7F7F7F" w:themeColor="text1" w:themeTint="80"/>
          <w:sz w:val="15"/>
          <w:szCs w:val="15"/>
          <w:lang w:val="en-US" w:eastAsia="en-GB"/>
        </w:rPr>
        <w:t>AERTS</w:t>
      </w:r>
      <w:r w:rsidRPr="237058C4" w:rsidR="001371F1">
        <w:rPr>
          <w:color w:val="7F7F7F" w:themeColor="text1" w:themeTint="80"/>
          <w:sz w:val="15"/>
          <w:szCs w:val="15"/>
          <w:lang w:val="en-US" w:eastAsia="en-GB"/>
        </w:rPr>
        <w:t>)</w:t>
      </w:r>
    </w:p>
    <w:p w:rsidRPr="00386213" w:rsidR="005830D1" w:rsidP="005830D1" w:rsidRDefault="005830D1" w14:paraId="3E752F38" w14:textId="03A05750">
      <w:pPr>
        <w:pStyle w:val="ListParagraph"/>
        <w:numPr>
          <w:ilvl w:val="0"/>
          <w:numId w:val="46"/>
        </w:numPr>
        <w:rPr>
          <w:szCs w:val="18"/>
          <w:lang w:val="nl-BE" w:eastAsia="en-GB"/>
        </w:rPr>
      </w:pPr>
      <w:r w:rsidRPr="00386213">
        <w:rPr>
          <w:szCs w:val="18"/>
          <w:lang w:val="nl-BE" w:eastAsia="en-GB"/>
        </w:rPr>
        <w:t>Azure servers : SRV-APPLICATION</w:t>
      </w:r>
      <w:r w:rsidR="00E426EC">
        <w:rPr>
          <w:szCs w:val="18"/>
          <w:lang w:val="nl-BE" w:eastAsia="en-GB"/>
        </w:rPr>
        <w:t>-##</w:t>
      </w:r>
      <w:r w:rsidR="00596736">
        <w:rPr>
          <w:szCs w:val="18"/>
          <w:lang w:val="nl-BE" w:eastAsia="en-GB"/>
        </w:rPr>
        <w:t xml:space="preserve"> </w:t>
      </w:r>
      <w:r w:rsidRPr="00596736" w:rsidR="00596736">
        <w:rPr>
          <w:color w:val="7F7F7F" w:themeColor="text1" w:themeTint="80"/>
          <w:sz w:val="15"/>
          <w:szCs w:val="15"/>
          <w:lang w:val="nl-BE" w:eastAsia="en-GB"/>
        </w:rPr>
        <w:t>(e.g. SRV-ALASKA</w:t>
      </w:r>
      <w:r w:rsidR="00E426EC">
        <w:rPr>
          <w:color w:val="7F7F7F" w:themeColor="text1" w:themeTint="80"/>
          <w:sz w:val="15"/>
          <w:szCs w:val="15"/>
          <w:lang w:val="nl-BE" w:eastAsia="en-GB"/>
        </w:rPr>
        <w:t>-01</w:t>
      </w:r>
      <w:r w:rsidRPr="00596736" w:rsidR="00596736">
        <w:rPr>
          <w:color w:val="7F7F7F" w:themeColor="text1" w:themeTint="80"/>
          <w:sz w:val="15"/>
          <w:szCs w:val="15"/>
          <w:lang w:val="nl-BE" w:eastAsia="en-GB"/>
        </w:rPr>
        <w:t>)</w:t>
      </w:r>
    </w:p>
    <w:p w:rsidRPr="00386213" w:rsidR="005830D1" w:rsidP="005830D1" w:rsidRDefault="005830D1" w14:paraId="30A13A1B" w14:textId="6D06848C">
      <w:pPr>
        <w:pStyle w:val="ListParagraph"/>
        <w:numPr>
          <w:ilvl w:val="0"/>
          <w:numId w:val="46"/>
        </w:numPr>
        <w:rPr>
          <w:szCs w:val="18"/>
          <w:lang w:val="nl-BE" w:eastAsia="en-GB"/>
        </w:rPr>
      </w:pPr>
      <w:r w:rsidRPr="00386213">
        <w:rPr>
          <w:szCs w:val="18"/>
          <w:lang w:val="nl-BE" w:eastAsia="en-GB"/>
        </w:rPr>
        <w:t>Printers : PRN-COUNTRY-LOCATION-## </w:t>
      </w:r>
      <w:r w:rsidRPr="00081F94" w:rsidR="00366BDB">
        <w:rPr>
          <w:color w:val="7F7F7F" w:themeColor="text1" w:themeTint="80"/>
          <w:sz w:val="15"/>
          <w:szCs w:val="15"/>
          <w:lang w:val="nl-BE" w:eastAsia="en-GB"/>
        </w:rPr>
        <w:t>(e.g. PRN-BE-</w:t>
      </w:r>
      <w:r w:rsidRPr="00081F94" w:rsidR="00081F94">
        <w:rPr>
          <w:color w:val="7F7F7F" w:themeColor="text1" w:themeTint="80"/>
          <w:sz w:val="15"/>
          <w:szCs w:val="15"/>
          <w:lang w:val="nl-BE" w:eastAsia="en-GB"/>
        </w:rPr>
        <w:t>ANT-01)</w:t>
      </w:r>
    </w:p>
    <w:p w:rsidR="00081F94" w:rsidP="005830D1" w:rsidRDefault="00081F94" w14:paraId="305017BD" w14:textId="59E4D138">
      <w:pPr>
        <w:pStyle w:val="ListParagraph"/>
        <w:numPr>
          <w:ilvl w:val="0"/>
          <w:numId w:val="46"/>
        </w:numPr>
        <w:rPr>
          <w:szCs w:val="18"/>
          <w:lang w:val="nl-BE" w:eastAsia="en-GB"/>
        </w:rPr>
      </w:pPr>
      <w:r>
        <w:rPr>
          <w:szCs w:val="18"/>
          <w:lang w:val="nl-BE" w:eastAsia="en-GB"/>
        </w:rPr>
        <w:t>Switch</w:t>
      </w:r>
      <w:r w:rsidRPr="00386213" w:rsidR="005830D1">
        <w:rPr>
          <w:szCs w:val="18"/>
          <w:lang w:val="nl-BE" w:eastAsia="en-GB"/>
        </w:rPr>
        <w:t xml:space="preserve"> : SW-COUNTRY-LOCATION- ##</w:t>
      </w:r>
      <w:r w:rsidR="00442B45">
        <w:rPr>
          <w:szCs w:val="18"/>
          <w:lang w:val="nl-BE" w:eastAsia="en-GB"/>
        </w:rPr>
        <w:t xml:space="preserve"> </w:t>
      </w:r>
      <w:r w:rsidRPr="00442B45" w:rsidR="00442B45">
        <w:rPr>
          <w:color w:val="7F7F7F" w:themeColor="text1" w:themeTint="80"/>
          <w:sz w:val="15"/>
          <w:szCs w:val="15"/>
          <w:lang w:val="nl-BE" w:eastAsia="en-GB"/>
        </w:rPr>
        <w:t>(e.g. SW-BE-ANT-01)</w:t>
      </w:r>
    </w:p>
    <w:p w:rsidR="00081F94" w:rsidP="005830D1" w:rsidRDefault="00081F94" w14:paraId="59F1D7F9" w14:textId="397D43DD">
      <w:pPr>
        <w:pStyle w:val="ListParagraph"/>
        <w:numPr>
          <w:ilvl w:val="0"/>
          <w:numId w:val="46"/>
        </w:numPr>
        <w:rPr>
          <w:szCs w:val="18"/>
          <w:lang w:val="nl-BE" w:eastAsia="en-GB"/>
        </w:rPr>
      </w:pPr>
      <w:r>
        <w:rPr>
          <w:szCs w:val="18"/>
          <w:lang w:val="nl-BE" w:eastAsia="en-GB"/>
        </w:rPr>
        <w:t xml:space="preserve">Access Point : </w:t>
      </w:r>
      <w:r w:rsidRPr="00386213" w:rsidR="005830D1">
        <w:rPr>
          <w:szCs w:val="18"/>
          <w:lang w:val="nl-BE" w:eastAsia="en-GB"/>
        </w:rPr>
        <w:t>AP-COUNTRY-LOCATION-##</w:t>
      </w:r>
      <w:r w:rsidRPr="004E14C3" w:rsidR="005830D1">
        <w:rPr>
          <w:color w:val="7F7F7F" w:themeColor="text1" w:themeTint="80"/>
          <w:sz w:val="15"/>
          <w:szCs w:val="15"/>
          <w:lang w:val="nl-BE" w:eastAsia="en-GB"/>
        </w:rPr>
        <w:t xml:space="preserve"> </w:t>
      </w:r>
      <w:r w:rsidRPr="004E14C3" w:rsidR="004E14C3">
        <w:rPr>
          <w:color w:val="7F7F7F" w:themeColor="text1" w:themeTint="80"/>
          <w:sz w:val="15"/>
          <w:szCs w:val="15"/>
          <w:lang w:val="nl-BE" w:eastAsia="en-GB"/>
        </w:rPr>
        <w:t>(e.g. AP-BE-ANT-01)</w:t>
      </w:r>
    </w:p>
    <w:p w:rsidRPr="00386213" w:rsidR="005830D1" w:rsidP="005830D1" w:rsidRDefault="00081F94" w14:paraId="343EF194" w14:textId="104CB979">
      <w:pPr>
        <w:pStyle w:val="ListParagraph"/>
        <w:numPr>
          <w:ilvl w:val="0"/>
          <w:numId w:val="46"/>
        </w:numPr>
        <w:rPr>
          <w:szCs w:val="18"/>
          <w:lang w:val="nl-BE" w:eastAsia="en-GB"/>
        </w:rPr>
      </w:pPr>
      <w:r>
        <w:rPr>
          <w:szCs w:val="18"/>
          <w:lang w:val="nl-BE" w:eastAsia="en-GB"/>
        </w:rPr>
        <w:t xml:space="preserve">Firewall: </w:t>
      </w:r>
      <w:r w:rsidRPr="00386213" w:rsidR="005830D1">
        <w:rPr>
          <w:szCs w:val="18"/>
          <w:lang w:val="nl-BE" w:eastAsia="en-GB"/>
        </w:rPr>
        <w:t>FW-COUNTRY-LOCATION-## </w:t>
      </w:r>
      <w:r w:rsidRPr="004E14C3" w:rsidR="004E14C3">
        <w:rPr>
          <w:color w:val="7F7F7F" w:themeColor="text1" w:themeTint="80"/>
          <w:sz w:val="15"/>
          <w:szCs w:val="15"/>
          <w:lang w:val="nl-BE" w:eastAsia="en-GB"/>
        </w:rPr>
        <w:t>(e.g. FW-BE-ANT-01)</w:t>
      </w:r>
    </w:p>
    <w:p w:rsidRPr="00386213" w:rsidR="005830D1" w:rsidP="005830D1" w:rsidRDefault="005830D1" w14:paraId="6DC69773" w14:textId="5F5C6CB2">
      <w:pPr>
        <w:pStyle w:val="ListParagraph"/>
        <w:numPr>
          <w:ilvl w:val="0"/>
          <w:numId w:val="46"/>
        </w:numPr>
        <w:rPr>
          <w:szCs w:val="18"/>
          <w:lang w:val="nl-BE" w:eastAsia="en-GB"/>
        </w:rPr>
      </w:pPr>
      <w:r w:rsidRPr="00386213">
        <w:rPr>
          <w:szCs w:val="18"/>
          <w:lang w:val="nl-BE" w:eastAsia="en-GB"/>
        </w:rPr>
        <w:t>Databases : DB-APPLICATION-## </w:t>
      </w:r>
      <w:r w:rsidRPr="008D6D25" w:rsidR="008D6D25">
        <w:rPr>
          <w:color w:val="7F7F7F" w:themeColor="text1" w:themeTint="80"/>
          <w:sz w:val="15"/>
          <w:szCs w:val="15"/>
          <w:lang w:val="nl-BE" w:eastAsia="en-GB"/>
        </w:rPr>
        <w:t>(e.g. DB-ALASKA-01)</w:t>
      </w:r>
    </w:p>
    <w:p w:rsidRPr="00D37B36" w:rsidR="00A15CC8" w:rsidP="00A15CC8" w:rsidRDefault="005830D1" w14:paraId="19277CE9" w14:textId="7A99B7EB">
      <w:pPr>
        <w:pStyle w:val="ListParagraph"/>
        <w:numPr>
          <w:ilvl w:val="0"/>
          <w:numId w:val="46"/>
        </w:numPr>
        <w:rPr>
          <w:szCs w:val="18"/>
          <w:lang w:val="nl-BE" w:eastAsia="en-GB"/>
        </w:rPr>
      </w:pPr>
      <w:r w:rsidRPr="00386213">
        <w:rPr>
          <w:szCs w:val="18"/>
          <w:lang w:val="nl-BE" w:eastAsia="en-GB"/>
        </w:rPr>
        <w:t>Groups in Entra-ID : GRP-COUNTRY-DEPARTMENT</w:t>
      </w:r>
      <w:r w:rsidR="004A5D05">
        <w:rPr>
          <w:szCs w:val="18"/>
          <w:lang w:val="nl-BE" w:eastAsia="en-GB"/>
        </w:rPr>
        <w:t>-</w:t>
      </w:r>
      <w:r w:rsidRPr="00386213">
        <w:rPr>
          <w:szCs w:val="18"/>
          <w:lang w:val="nl-BE" w:eastAsia="en-GB"/>
        </w:rPr>
        <w:t>APPLICATION </w:t>
      </w:r>
      <w:r w:rsidRPr="004A5D05" w:rsidR="004A5D05">
        <w:rPr>
          <w:color w:val="7F7F7F" w:themeColor="text1" w:themeTint="80"/>
          <w:sz w:val="15"/>
          <w:szCs w:val="15"/>
          <w:lang w:val="nl-BE" w:eastAsia="en-GB"/>
        </w:rPr>
        <w:t>(e.g. GRP-BE-IT-ENTRA)</w:t>
      </w:r>
    </w:p>
    <w:p w:rsidRPr="00726F0D" w:rsidR="00726F0D" w:rsidP="00726F0D" w:rsidRDefault="00726F0D" w14:paraId="639ED1D4" w14:textId="77777777"/>
    <w:p w:rsidRPr="00A6776C" w:rsidR="00A15CC8" w:rsidP="00A15CC8" w:rsidRDefault="00302400" w14:paraId="0382E1A4" w14:textId="4028DF10">
      <w:pPr>
        <w:pStyle w:val="Heading2"/>
        <w:rPr>
          <w:lang w:val="en-US"/>
        </w:rPr>
      </w:pPr>
      <w:bookmarkStart w:name="_Toc205810567" w:id="11"/>
      <w:r>
        <w:rPr>
          <w:lang w:val="en-US"/>
        </w:rPr>
        <w:t>Access Con</w:t>
      </w:r>
      <w:r w:rsidR="00D37B36">
        <w:rPr>
          <w:lang w:val="en-US"/>
        </w:rPr>
        <w:t>trol</w:t>
      </w:r>
      <w:bookmarkEnd w:id="11"/>
    </w:p>
    <w:p w:rsidRPr="000D2BDD" w:rsidR="000D2BDD" w:rsidP="000D2BDD" w:rsidRDefault="000D2BDD" w14:paraId="7AAF6943" w14:textId="518AE18D">
      <w:pPr>
        <w:spacing w:after="240"/>
        <w:rPr>
          <w:rFonts w:asciiTheme="minorHAnsi" w:hAnsiTheme="minorHAnsi"/>
          <w:sz w:val="18"/>
          <w:szCs w:val="18"/>
        </w:rPr>
      </w:pPr>
      <w:r w:rsidRPr="000D2BDD">
        <w:rPr>
          <w:rFonts w:asciiTheme="minorHAnsi" w:hAnsiTheme="minorHAnsi"/>
          <w:sz w:val="18"/>
          <w:szCs w:val="18"/>
        </w:rPr>
        <w:t xml:space="preserve">Access control, including role-based access control (RBAC) and related mechanisms such as the principle of least privilege or conditional access policies, is outside the scope of this Identity and Password Governance Policy. These elements are addressed in a separate </w:t>
      </w:r>
      <w:hyperlink w:history="1" r:id="rId12">
        <w:r w:rsidRPr="00F66199">
          <w:rPr>
            <w:rStyle w:val="Hyperlink"/>
            <w:rFonts w:asciiTheme="minorHAnsi" w:hAnsiTheme="minorHAnsi"/>
            <w:sz w:val="18"/>
            <w:szCs w:val="18"/>
          </w:rPr>
          <w:t>Access Control Policy document</w:t>
        </w:r>
      </w:hyperlink>
      <w:r w:rsidRPr="000D2BDD">
        <w:rPr>
          <w:rFonts w:asciiTheme="minorHAnsi" w:hAnsiTheme="minorHAnsi"/>
          <w:sz w:val="18"/>
          <w:szCs w:val="18"/>
        </w:rPr>
        <w:t>, which outlines the strategies, processes, and technical controls for managing user permissions, roles, and access to organizational resources. This separation ensures focused governance of identity and password management while maintaining comprehensive access control standards.</w:t>
      </w:r>
    </w:p>
    <w:p w:rsidRPr="009C7E36" w:rsidR="009C7E36" w:rsidP="00A15CC8" w:rsidRDefault="009C7E36" w14:paraId="58F0FB9A" w14:textId="68E237E7">
      <w:pPr>
        <w:pStyle w:val="Heading2"/>
        <w:numPr>
          <w:ilvl w:val="0"/>
          <w:numId w:val="0"/>
        </w:numPr>
        <w:ind w:left="1296" w:hanging="720"/>
        <w:rPr>
          <w:sz w:val="28"/>
        </w:rPr>
      </w:pPr>
      <w:r>
        <w:rPr>
          <w:lang w:val="en-US"/>
        </w:rPr>
        <w:br/>
      </w:r>
    </w:p>
    <w:p w:rsidR="009C7E36" w:rsidP="009C7E36" w:rsidRDefault="009C7E36" w14:paraId="360903C1" w14:textId="77777777">
      <w:pPr>
        <w:pStyle w:val="Heading2"/>
        <w:numPr>
          <w:ilvl w:val="0"/>
          <w:numId w:val="0"/>
        </w:numPr>
        <w:rPr>
          <w:sz w:val="28"/>
          <w:lang w:val="en-US"/>
        </w:rPr>
      </w:pPr>
    </w:p>
    <w:p w:rsidRPr="009C7E36" w:rsidR="00887FB8" w:rsidP="009C7E36" w:rsidRDefault="00887FB8" w14:paraId="18B25D0C" w14:textId="1F0C4D95">
      <w:pPr>
        <w:pStyle w:val="Heading2"/>
        <w:numPr>
          <w:ilvl w:val="0"/>
          <w:numId w:val="0"/>
        </w:numPr>
        <w:rPr>
          <w:sz w:val="28"/>
        </w:rPr>
      </w:pPr>
      <w:r>
        <w:br w:type="page"/>
      </w:r>
    </w:p>
    <w:p w:rsidR="00FD4A4C" w:rsidP="00267340" w:rsidRDefault="00CC565B" w14:paraId="1BDF012B" w14:textId="18DAB083">
      <w:pPr>
        <w:pStyle w:val="Heading1"/>
        <w:spacing w:after="240"/>
        <w:rPr>
          <w:lang w:val="en-US"/>
        </w:rPr>
      </w:pPr>
      <w:bookmarkStart w:name="_Toc205810568" w:id="12"/>
      <w:r w:rsidRPr="00FD4A4C">
        <w:t>Password</w:t>
      </w:r>
      <w:bookmarkEnd w:id="12"/>
    </w:p>
    <w:p w:rsidR="00FD4A4C" w:rsidP="004142A3" w:rsidRDefault="00FD4A4C" w14:paraId="29ED15C0" w14:textId="7EF0050D">
      <w:pPr>
        <w:pStyle w:val="Heading2"/>
        <w:spacing w:after="240"/>
        <w:rPr>
          <w:lang w:val="en-US"/>
        </w:rPr>
      </w:pPr>
      <w:bookmarkStart w:name="_Toc205810569" w:id="13"/>
      <w:r w:rsidRPr="00FD4A4C">
        <w:t xml:space="preserve">Password </w:t>
      </w:r>
      <w:r w:rsidR="00776E54">
        <w:rPr>
          <w:lang w:val="en-US"/>
        </w:rPr>
        <w:t>Governance</w:t>
      </w:r>
      <w:bookmarkEnd w:id="13"/>
    </w:p>
    <w:p w:rsidRPr="00B4281E" w:rsidR="004142A3" w:rsidP="004142A3" w:rsidRDefault="004142A3" w14:paraId="231F8040" w14:textId="16839AF3">
      <w:pPr>
        <w:spacing w:after="240"/>
        <w:rPr>
          <w:rFonts w:asciiTheme="minorHAnsi" w:hAnsiTheme="minorHAnsi"/>
          <w:sz w:val="18"/>
          <w:szCs w:val="18"/>
        </w:rPr>
      </w:pPr>
      <w:r w:rsidRPr="00B4281E">
        <w:rPr>
          <w:rFonts w:asciiTheme="minorHAnsi" w:hAnsiTheme="minorHAnsi"/>
          <w:sz w:val="18"/>
          <w:szCs w:val="18"/>
        </w:rPr>
        <w:t>To ensure Ahlers Logistics' password management adheres to NIST Cybersecurity Framework (CSF), NIST SP 800-63B, and CIS Controls v8, the following guiding principles should be implemented for password management</w:t>
      </w:r>
      <w:r w:rsidRPr="00B4281E" w:rsidR="00DC0157">
        <w:rPr>
          <w:rFonts w:asciiTheme="minorHAnsi" w:hAnsiTheme="minorHAnsi"/>
          <w:sz w:val="18"/>
          <w:szCs w:val="18"/>
        </w:rPr>
        <w:t>:</w:t>
      </w:r>
    </w:p>
    <w:tbl>
      <w:tblPr>
        <w:tblStyle w:val="TableGrid"/>
        <w:tblW w:w="0" w:type="auto"/>
        <w:jc w:val="center"/>
        <w:tblLook w:val="04A0" w:firstRow="1" w:lastRow="0" w:firstColumn="1" w:lastColumn="0" w:noHBand="0" w:noVBand="1"/>
      </w:tblPr>
      <w:tblGrid>
        <w:gridCol w:w="2695"/>
        <w:gridCol w:w="6321"/>
      </w:tblGrid>
      <w:tr w:rsidRPr="00FD4A4C" w:rsidR="00F6194F" w:rsidTr="57B864ED" w14:paraId="2C0CDF66" w14:textId="77777777">
        <w:trPr>
          <w:trHeight w:val="283"/>
          <w:jc w:val="center"/>
        </w:trPr>
        <w:tc>
          <w:tcPr>
            <w:tcW w:w="2695" w:type="dxa"/>
            <w:tcBorders>
              <w:top w:val="single" w:color="007988" w:sz="4" w:space="0"/>
              <w:left w:val="single" w:color="007988" w:sz="4" w:space="0"/>
              <w:bottom w:val="single" w:color="007988" w:sz="4" w:space="0"/>
              <w:right w:val="nil"/>
            </w:tcBorders>
            <w:shd w:val="clear" w:color="auto" w:fill="0E2841" w:themeFill="text2"/>
            <w:vAlign w:val="center"/>
          </w:tcPr>
          <w:p w:rsidRPr="001F39C2" w:rsidR="00F6194F" w:rsidP="007D4C1E" w:rsidRDefault="00F6194F" w14:paraId="4A793F68" w14:textId="77777777">
            <w:pPr>
              <w:rPr>
                <w:rFonts w:asciiTheme="minorHAnsi" w:hAnsiTheme="minorHAnsi"/>
                <w:b/>
                <w:color w:val="FFFFFF" w:themeColor="background1"/>
                <w:sz w:val="18"/>
                <w:szCs w:val="18"/>
              </w:rPr>
            </w:pPr>
            <w:r w:rsidRPr="001F39C2">
              <w:rPr>
                <w:rFonts w:asciiTheme="minorHAnsi" w:hAnsiTheme="minorHAnsi"/>
                <w:b/>
                <w:color w:val="FFFFFF" w:themeColor="background1"/>
                <w:sz w:val="18"/>
                <w:szCs w:val="18"/>
              </w:rPr>
              <w:t xml:space="preserve">Check </w:t>
            </w:r>
          </w:p>
        </w:tc>
        <w:tc>
          <w:tcPr>
            <w:tcW w:w="6321" w:type="dxa"/>
            <w:tcBorders>
              <w:top w:val="single" w:color="007988" w:sz="4" w:space="0"/>
              <w:left w:val="nil"/>
              <w:bottom w:val="single" w:color="007988" w:sz="4" w:space="0"/>
              <w:right w:val="single" w:color="007988" w:sz="4" w:space="0"/>
            </w:tcBorders>
            <w:shd w:val="clear" w:color="auto" w:fill="0E2841" w:themeFill="text2"/>
            <w:vAlign w:val="center"/>
          </w:tcPr>
          <w:p w:rsidRPr="001F39C2" w:rsidR="00F6194F" w:rsidP="007D4C1E" w:rsidRDefault="007D0A15" w14:paraId="28825BEA" w14:textId="755DB0D9">
            <w:pPr>
              <w:rPr>
                <w:rFonts w:asciiTheme="minorHAnsi" w:hAnsiTheme="minorHAnsi"/>
                <w:b/>
                <w:sz w:val="18"/>
                <w:szCs w:val="18"/>
              </w:rPr>
            </w:pPr>
            <w:r w:rsidRPr="001F39C2">
              <w:rPr>
                <w:rFonts w:asciiTheme="minorHAnsi" w:hAnsiTheme="minorHAnsi"/>
                <w:b/>
                <w:sz w:val="18"/>
                <w:szCs w:val="18"/>
              </w:rPr>
              <w:t>Guideline</w:t>
            </w:r>
          </w:p>
        </w:tc>
      </w:tr>
      <w:tr w:rsidRPr="00FD4A4C" w:rsidR="00A65610" w:rsidTr="57B864ED" w14:paraId="776DB8D6" w14:textId="77777777">
        <w:trPr>
          <w:trHeight w:val="283"/>
          <w:jc w:val="center"/>
        </w:trPr>
        <w:tc>
          <w:tcPr>
            <w:tcW w:w="2695" w:type="dxa"/>
            <w:tcBorders>
              <w:top w:val="single" w:color="007988" w:sz="4" w:space="0"/>
            </w:tcBorders>
            <w:vAlign w:val="center"/>
          </w:tcPr>
          <w:p w:rsidRPr="001F39C2" w:rsidR="00A65610" w:rsidP="007D4C1E" w:rsidRDefault="00A662AB" w14:paraId="2CCA7B4C" w14:textId="795CF68E">
            <w:pPr>
              <w:rPr>
                <w:rFonts w:asciiTheme="minorHAnsi" w:hAnsiTheme="minorHAnsi"/>
                <w:b/>
                <w:sz w:val="18"/>
                <w:szCs w:val="18"/>
              </w:rPr>
            </w:pPr>
            <w:r w:rsidRPr="001F39C2">
              <w:rPr>
                <w:rFonts w:asciiTheme="minorHAnsi" w:hAnsiTheme="minorHAnsi"/>
                <w:b/>
                <w:sz w:val="18"/>
                <w:szCs w:val="18"/>
              </w:rPr>
              <w:t>Centralize Authentication</w:t>
            </w:r>
          </w:p>
        </w:tc>
        <w:tc>
          <w:tcPr>
            <w:tcW w:w="6321" w:type="dxa"/>
            <w:tcBorders>
              <w:top w:val="single" w:color="007988" w:sz="4" w:space="0"/>
            </w:tcBorders>
            <w:vAlign w:val="center"/>
          </w:tcPr>
          <w:p w:rsidRPr="001F39C2" w:rsidR="001357E9" w:rsidP="001357E9" w:rsidRDefault="001357E9" w14:paraId="647B000D" w14:textId="7B02E88D">
            <w:pPr>
              <w:pStyle w:val="ListParagraph"/>
              <w:numPr>
                <w:ilvl w:val="0"/>
                <w:numId w:val="43"/>
              </w:numPr>
              <w:spacing w:after="0" w:line="240" w:lineRule="auto"/>
              <w:rPr>
                <w:bCs/>
                <w:szCs w:val="18"/>
                <w:lang w:val="en-US"/>
              </w:rPr>
            </w:pPr>
            <w:r w:rsidRPr="001F39C2">
              <w:rPr>
                <w:bCs/>
                <w:szCs w:val="18"/>
                <w:lang w:val="en-US"/>
              </w:rPr>
              <w:t xml:space="preserve">Use </w:t>
            </w:r>
            <w:r w:rsidR="000F7529">
              <w:rPr>
                <w:bCs/>
                <w:szCs w:val="18"/>
                <w:lang w:val="en-US"/>
              </w:rPr>
              <w:t xml:space="preserve">Microsoft </w:t>
            </w:r>
            <w:r w:rsidRPr="001F39C2">
              <w:rPr>
                <w:bCs/>
                <w:szCs w:val="18"/>
                <w:lang w:val="en-US"/>
              </w:rPr>
              <w:t xml:space="preserve">Entra ID as the primary authentication systems for all enterprise assets to enforce consistent password policies and single sign-on (SSO). </w:t>
            </w:r>
          </w:p>
          <w:p w:rsidR="00A65610" w:rsidP="001357E9" w:rsidRDefault="001357E9" w14:paraId="59CB4E6A" w14:textId="77777777">
            <w:pPr>
              <w:pStyle w:val="ListParagraph"/>
              <w:numPr>
                <w:ilvl w:val="0"/>
                <w:numId w:val="43"/>
              </w:numPr>
              <w:spacing w:after="0" w:line="240" w:lineRule="auto"/>
              <w:rPr>
                <w:bCs/>
                <w:szCs w:val="18"/>
                <w:lang w:val="en-US"/>
              </w:rPr>
            </w:pPr>
            <w:r w:rsidRPr="001F39C2">
              <w:rPr>
                <w:bCs/>
                <w:szCs w:val="18"/>
                <w:lang w:val="en-US"/>
              </w:rPr>
              <w:t>Minimize local accounts by integrating business applications with Entra ID for SSO wherever possible.</w:t>
            </w:r>
          </w:p>
          <w:p w:rsidRPr="001F39C2" w:rsidR="000F7529" w:rsidP="001357E9" w:rsidRDefault="000F7529" w14:paraId="6EE8E388" w14:textId="5D0E39A1">
            <w:pPr>
              <w:pStyle w:val="ListParagraph"/>
              <w:numPr>
                <w:ilvl w:val="0"/>
                <w:numId w:val="43"/>
              </w:numPr>
              <w:spacing w:after="0" w:line="240" w:lineRule="auto"/>
              <w:rPr>
                <w:bCs/>
                <w:szCs w:val="18"/>
                <w:lang w:val="en-US"/>
              </w:rPr>
            </w:pPr>
            <w:r>
              <w:rPr>
                <w:bCs/>
                <w:szCs w:val="18"/>
                <w:lang w:val="en-US"/>
              </w:rPr>
              <w:t xml:space="preserve">Microsoft Active Directory should only be used for exceptional </w:t>
            </w:r>
            <w:r w:rsidR="005B7DD1">
              <w:rPr>
                <w:bCs/>
                <w:szCs w:val="18"/>
                <w:lang w:val="en-US"/>
              </w:rPr>
              <w:t>use cases.</w:t>
            </w:r>
          </w:p>
        </w:tc>
      </w:tr>
      <w:tr w:rsidRPr="00FD4A4C" w:rsidR="00FA20FE" w:rsidTr="57B864ED" w14:paraId="7E3ACE2F" w14:textId="77777777">
        <w:trPr>
          <w:trHeight w:val="283"/>
          <w:jc w:val="center"/>
        </w:trPr>
        <w:tc>
          <w:tcPr>
            <w:tcW w:w="2695" w:type="dxa"/>
            <w:tcBorders>
              <w:top w:val="single" w:color="007988" w:sz="4" w:space="0"/>
            </w:tcBorders>
            <w:vAlign w:val="center"/>
          </w:tcPr>
          <w:p w:rsidRPr="001F39C2" w:rsidR="00FA20FE" w:rsidP="00FA20FE" w:rsidRDefault="00FA20FE" w14:paraId="6B38FDB7" w14:textId="7FAF13E9">
            <w:pPr>
              <w:rPr>
                <w:rFonts w:asciiTheme="minorHAnsi" w:hAnsiTheme="minorHAnsi"/>
                <w:b/>
                <w:sz w:val="18"/>
                <w:szCs w:val="18"/>
              </w:rPr>
            </w:pPr>
            <w:r w:rsidRPr="001F39C2">
              <w:rPr>
                <w:rFonts w:asciiTheme="minorHAnsi" w:hAnsiTheme="minorHAnsi"/>
                <w:b/>
                <w:sz w:val="18"/>
                <w:szCs w:val="18"/>
              </w:rPr>
              <w:t>Multi-Factor Authentication</w:t>
            </w:r>
          </w:p>
        </w:tc>
        <w:tc>
          <w:tcPr>
            <w:tcW w:w="6321" w:type="dxa"/>
            <w:tcBorders>
              <w:top w:val="single" w:color="007988" w:sz="4" w:space="0"/>
            </w:tcBorders>
            <w:vAlign w:val="center"/>
          </w:tcPr>
          <w:p w:rsidRPr="001F39C2" w:rsidR="00FA20FE" w:rsidP="00C64B43" w:rsidRDefault="00C64B43" w14:paraId="046A5490" w14:textId="392BC74C">
            <w:pPr>
              <w:pStyle w:val="ListParagraph"/>
              <w:numPr>
                <w:ilvl w:val="0"/>
                <w:numId w:val="43"/>
              </w:numPr>
              <w:spacing w:after="0" w:line="240" w:lineRule="auto"/>
              <w:rPr>
                <w:bCs/>
                <w:szCs w:val="18"/>
                <w:lang w:val="en-US"/>
              </w:rPr>
            </w:pPr>
            <w:r w:rsidRPr="001F39C2">
              <w:rPr>
                <w:bCs/>
                <w:szCs w:val="18"/>
                <w:lang w:val="en-US"/>
              </w:rPr>
              <w:t>Require MFA for all</w:t>
            </w:r>
            <w:r w:rsidR="00E55730">
              <w:rPr>
                <w:bCs/>
                <w:szCs w:val="18"/>
                <w:lang w:val="en-US"/>
              </w:rPr>
              <w:t xml:space="preserve"> user &amp; admin</w:t>
            </w:r>
            <w:r w:rsidRPr="001F39C2">
              <w:rPr>
                <w:bCs/>
                <w:szCs w:val="18"/>
                <w:lang w:val="en-US"/>
              </w:rPr>
              <w:t xml:space="preserve"> accounts, using secure methods like Microsoft Authenticator or hardware tokens (avoid SMS-based MFA).</w:t>
            </w:r>
          </w:p>
        </w:tc>
      </w:tr>
      <w:tr w:rsidRPr="00FD4A4C" w:rsidR="0072275C" w:rsidTr="57B864ED" w14:paraId="621EE62A" w14:textId="77777777">
        <w:trPr>
          <w:trHeight w:val="283"/>
          <w:jc w:val="center"/>
        </w:trPr>
        <w:tc>
          <w:tcPr>
            <w:tcW w:w="2695" w:type="dxa"/>
            <w:tcBorders>
              <w:top w:val="single" w:color="007988" w:sz="4" w:space="0"/>
            </w:tcBorders>
            <w:vAlign w:val="center"/>
          </w:tcPr>
          <w:p w:rsidRPr="001F39C2" w:rsidR="0072275C" w:rsidP="0072275C" w:rsidRDefault="0072275C" w14:paraId="6FE99092" w14:textId="0C882865">
            <w:pPr>
              <w:rPr>
                <w:rFonts w:asciiTheme="minorHAnsi" w:hAnsiTheme="minorHAnsi"/>
                <w:b/>
                <w:sz w:val="18"/>
                <w:szCs w:val="18"/>
              </w:rPr>
            </w:pPr>
            <w:r w:rsidRPr="001F39C2">
              <w:rPr>
                <w:rFonts w:asciiTheme="minorHAnsi" w:hAnsiTheme="minorHAnsi"/>
                <w:b/>
                <w:sz w:val="18"/>
                <w:szCs w:val="18"/>
              </w:rPr>
              <w:t>Password Reset</w:t>
            </w:r>
          </w:p>
        </w:tc>
        <w:tc>
          <w:tcPr>
            <w:tcW w:w="6321" w:type="dxa"/>
            <w:tcBorders>
              <w:top w:val="single" w:color="007988" w:sz="4" w:space="0"/>
            </w:tcBorders>
            <w:vAlign w:val="center"/>
          </w:tcPr>
          <w:p w:rsidRPr="001F39C2" w:rsidR="005D31FD" w:rsidP="005D31FD" w:rsidRDefault="005D31FD" w14:paraId="319AABD4" w14:textId="77777777">
            <w:pPr>
              <w:pStyle w:val="ListParagraph"/>
              <w:numPr>
                <w:ilvl w:val="0"/>
                <w:numId w:val="43"/>
              </w:numPr>
              <w:spacing w:after="0"/>
              <w:rPr>
                <w:bCs/>
                <w:szCs w:val="18"/>
                <w:lang w:val="en-US"/>
              </w:rPr>
            </w:pPr>
            <w:r w:rsidRPr="001F39C2">
              <w:rPr>
                <w:bCs/>
                <w:szCs w:val="18"/>
                <w:lang w:val="en-US"/>
              </w:rPr>
              <w:t xml:space="preserve">Configure AD and Entra ID to disable periodic password expiration unless compromise is suspected. </w:t>
            </w:r>
          </w:p>
          <w:p w:rsidRPr="001F39C2" w:rsidR="005D31FD" w:rsidP="005D31FD" w:rsidRDefault="005D31FD" w14:paraId="7C357FAE" w14:textId="77777777">
            <w:pPr>
              <w:pStyle w:val="ListParagraph"/>
              <w:numPr>
                <w:ilvl w:val="0"/>
                <w:numId w:val="43"/>
              </w:numPr>
              <w:spacing w:after="0" w:line="240" w:lineRule="auto"/>
              <w:rPr>
                <w:bCs/>
                <w:szCs w:val="18"/>
                <w:lang w:val="en-US"/>
              </w:rPr>
            </w:pPr>
            <w:r w:rsidRPr="001F39C2">
              <w:rPr>
                <w:bCs/>
                <w:szCs w:val="18"/>
                <w:lang w:val="en-US"/>
              </w:rPr>
              <w:t>Use Entra ID’s risk-based policies to prompt password resets only for high-risk events (e.g., detected credential leaks).</w:t>
            </w:r>
          </w:p>
          <w:p w:rsidRPr="001F39C2" w:rsidR="0072275C" w:rsidP="005D31FD" w:rsidRDefault="0072275C" w14:paraId="6E5C330A" w14:textId="1D310264">
            <w:pPr>
              <w:pStyle w:val="ListParagraph"/>
              <w:numPr>
                <w:ilvl w:val="0"/>
                <w:numId w:val="43"/>
              </w:numPr>
              <w:spacing w:after="0" w:line="240" w:lineRule="auto"/>
              <w:rPr>
                <w:bCs/>
                <w:szCs w:val="18"/>
                <w:lang w:val="en-US"/>
              </w:rPr>
            </w:pPr>
            <w:r w:rsidRPr="001F39C2">
              <w:rPr>
                <w:bCs/>
                <w:szCs w:val="18"/>
                <w:lang w:val="en-US"/>
              </w:rPr>
              <w:t>Enable Entra ID’s self-service password reset (SSPR) with MFA verification to reduce IT workload while maintaining security.</w:t>
            </w:r>
          </w:p>
        </w:tc>
      </w:tr>
      <w:tr w:rsidRPr="00FD4A4C" w:rsidR="0072275C" w:rsidTr="57B864ED" w14:paraId="412977EC" w14:textId="77777777">
        <w:trPr>
          <w:trHeight w:val="283"/>
          <w:jc w:val="center"/>
        </w:trPr>
        <w:tc>
          <w:tcPr>
            <w:tcW w:w="2695" w:type="dxa"/>
            <w:tcBorders>
              <w:top w:val="single" w:color="007988" w:sz="4" w:space="0"/>
            </w:tcBorders>
            <w:vAlign w:val="center"/>
          </w:tcPr>
          <w:p w:rsidRPr="001F39C2" w:rsidR="0072275C" w:rsidP="0072275C" w:rsidRDefault="0072275C" w14:paraId="69FB1EAE" w14:textId="00BF8E9C">
            <w:pPr>
              <w:rPr>
                <w:rFonts w:asciiTheme="minorHAnsi" w:hAnsiTheme="minorHAnsi"/>
                <w:b/>
                <w:sz w:val="18"/>
                <w:szCs w:val="18"/>
              </w:rPr>
            </w:pPr>
            <w:r w:rsidRPr="001F39C2">
              <w:rPr>
                <w:rFonts w:asciiTheme="minorHAnsi" w:hAnsiTheme="minorHAnsi"/>
                <w:b/>
                <w:sz w:val="18"/>
                <w:szCs w:val="18"/>
              </w:rPr>
              <w:t>Default Passwords</w:t>
            </w:r>
          </w:p>
        </w:tc>
        <w:tc>
          <w:tcPr>
            <w:tcW w:w="6321" w:type="dxa"/>
            <w:tcBorders>
              <w:top w:val="single" w:color="007988" w:sz="4" w:space="0"/>
            </w:tcBorders>
            <w:vAlign w:val="center"/>
          </w:tcPr>
          <w:p w:rsidRPr="001F39C2" w:rsidR="0072275C" w:rsidP="0072275C" w:rsidRDefault="0072275C" w14:paraId="61D4F0DF" w14:textId="04C80F94">
            <w:pPr>
              <w:pStyle w:val="ListParagraph"/>
              <w:numPr>
                <w:ilvl w:val="0"/>
                <w:numId w:val="43"/>
              </w:numPr>
              <w:spacing w:after="0" w:line="240" w:lineRule="auto"/>
              <w:rPr>
                <w:bCs/>
                <w:szCs w:val="18"/>
                <w:lang w:val="en-US"/>
              </w:rPr>
            </w:pPr>
            <w:r w:rsidRPr="001F39C2">
              <w:rPr>
                <w:bCs/>
                <w:szCs w:val="18"/>
                <w:lang w:val="en-US"/>
              </w:rPr>
              <w:t>Default passwords must be changed immediately upon creation of the account or deployment of the technology.</w:t>
            </w:r>
          </w:p>
        </w:tc>
      </w:tr>
      <w:tr w:rsidRPr="00FD4A4C" w:rsidR="0072275C" w:rsidTr="57B864ED" w14:paraId="42565CED" w14:textId="77777777">
        <w:trPr>
          <w:trHeight w:val="283"/>
          <w:jc w:val="center"/>
        </w:trPr>
        <w:tc>
          <w:tcPr>
            <w:tcW w:w="2695" w:type="dxa"/>
            <w:tcBorders>
              <w:top w:val="single" w:color="007988" w:sz="4" w:space="0"/>
            </w:tcBorders>
            <w:vAlign w:val="center"/>
          </w:tcPr>
          <w:p w:rsidRPr="001F39C2" w:rsidR="0072275C" w:rsidP="0072275C" w:rsidRDefault="0072275C" w14:paraId="04E31929" w14:textId="393E866D">
            <w:pPr>
              <w:rPr>
                <w:rFonts w:asciiTheme="minorHAnsi" w:hAnsiTheme="minorHAnsi"/>
                <w:b/>
                <w:sz w:val="18"/>
                <w:szCs w:val="18"/>
              </w:rPr>
            </w:pPr>
            <w:r w:rsidRPr="001F39C2">
              <w:rPr>
                <w:rFonts w:asciiTheme="minorHAnsi" w:hAnsiTheme="minorHAnsi"/>
                <w:b/>
                <w:sz w:val="18"/>
                <w:szCs w:val="18"/>
              </w:rPr>
              <w:t>Password Sharing</w:t>
            </w:r>
          </w:p>
        </w:tc>
        <w:tc>
          <w:tcPr>
            <w:tcW w:w="6321" w:type="dxa"/>
            <w:tcBorders>
              <w:top w:val="single" w:color="007988" w:sz="4" w:space="0"/>
            </w:tcBorders>
            <w:vAlign w:val="center"/>
          </w:tcPr>
          <w:p w:rsidRPr="001F39C2" w:rsidR="0072275C" w:rsidP="007A095C" w:rsidRDefault="00177351" w14:paraId="2B499E9B" w14:textId="68FF607A">
            <w:pPr>
              <w:pStyle w:val="ListParagraph"/>
              <w:numPr>
                <w:ilvl w:val="0"/>
                <w:numId w:val="43"/>
              </w:numPr>
              <w:spacing w:after="0" w:line="240" w:lineRule="auto"/>
              <w:rPr>
                <w:bCs/>
                <w:szCs w:val="18"/>
                <w:lang w:val="en-US"/>
              </w:rPr>
            </w:pPr>
            <w:r>
              <w:rPr>
                <w:bCs/>
                <w:szCs w:val="18"/>
                <w:lang w:val="en-US"/>
              </w:rPr>
              <w:t xml:space="preserve">Employees </w:t>
            </w:r>
            <w:r w:rsidRPr="001F39C2" w:rsidR="007A095C">
              <w:rPr>
                <w:bCs/>
                <w:szCs w:val="18"/>
                <w:lang w:val="en-US"/>
              </w:rPr>
              <w:t>must not share</w:t>
            </w:r>
            <w:r w:rsidR="00EC4ED6">
              <w:rPr>
                <w:bCs/>
                <w:szCs w:val="18"/>
                <w:lang w:val="en-US"/>
              </w:rPr>
              <w:t xml:space="preserve"> passwords</w:t>
            </w:r>
            <w:r w:rsidRPr="001F39C2" w:rsidR="0072275C">
              <w:rPr>
                <w:bCs/>
                <w:szCs w:val="18"/>
                <w:lang w:val="en-US"/>
              </w:rPr>
              <w:t xml:space="preserve">, including </w:t>
            </w:r>
            <w:r w:rsidR="00EC4ED6">
              <w:rPr>
                <w:bCs/>
                <w:szCs w:val="18"/>
                <w:lang w:val="en-US"/>
              </w:rPr>
              <w:t xml:space="preserve">with </w:t>
            </w:r>
            <w:r w:rsidRPr="001F39C2" w:rsidR="0072275C">
              <w:rPr>
                <w:bCs/>
                <w:szCs w:val="18"/>
                <w:lang w:val="en-US"/>
              </w:rPr>
              <w:t xml:space="preserve">supervisors and colleagues. </w:t>
            </w:r>
          </w:p>
        </w:tc>
      </w:tr>
      <w:tr w:rsidRPr="00FD4A4C" w:rsidR="0072275C" w:rsidTr="57B864ED" w14:paraId="205B1F44" w14:textId="77777777">
        <w:trPr>
          <w:trHeight w:val="283"/>
          <w:jc w:val="center"/>
        </w:trPr>
        <w:tc>
          <w:tcPr>
            <w:tcW w:w="2695" w:type="dxa"/>
            <w:vAlign w:val="center"/>
          </w:tcPr>
          <w:p w:rsidRPr="001F39C2" w:rsidR="0072275C" w:rsidP="0072275C" w:rsidRDefault="0072275C" w14:paraId="0637C7EB" w14:textId="5DC56E39">
            <w:pPr>
              <w:rPr>
                <w:rFonts w:asciiTheme="minorHAnsi" w:hAnsiTheme="minorHAnsi"/>
                <w:b/>
                <w:sz w:val="18"/>
                <w:szCs w:val="18"/>
              </w:rPr>
            </w:pPr>
            <w:r w:rsidRPr="001F39C2">
              <w:rPr>
                <w:rFonts w:asciiTheme="minorHAnsi" w:hAnsiTheme="minorHAnsi"/>
                <w:b/>
                <w:sz w:val="18"/>
                <w:szCs w:val="18"/>
              </w:rPr>
              <w:t>Unique Passwords</w:t>
            </w:r>
          </w:p>
        </w:tc>
        <w:tc>
          <w:tcPr>
            <w:tcW w:w="6321" w:type="dxa"/>
            <w:vAlign w:val="center"/>
          </w:tcPr>
          <w:p w:rsidRPr="001F39C2" w:rsidR="0072275C" w:rsidP="0072275C" w:rsidRDefault="0072275C" w14:paraId="062EA400" w14:textId="2CCB8F7C">
            <w:pPr>
              <w:pStyle w:val="ListParagraph"/>
              <w:numPr>
                <w:ilvl w:val="0"/>
                <w:numId w:val="43"/>
              </w:numPr>
              <w:spacing w:after="0"/>
              <w:rPr>
                <w:bCs/>
                <w:szCs w:val="18"/>
              </w:rPr>
            </w:pPr>
            <w:r w:rsidRPr="001F39C2">
              <w:rPr>
                <w:bCs/>
                <w:szCs w:val="18"/>
              </w:rPr>
              <w:t xml:space="preserve">Only </w:t>
            </w:r>
            <w:proofErr w:type="spellStart"/>
            <w:r w:rsidRPr="001F39C2">
              <w:rPr>
                <w:bCs/>
                <w:szCs w:val="18"/>
              </w:rPr>
              <w:t>unique</w:t>
            </w:r>
            <w:proofErr w:type="spellEnd"/>
            <w:r w:rsidRPr="001F39C2" w:rsidR="00466066">
              <w:rPr>
                <w:bCs/>
                <w:szCs w:val="18"/>
                <w:lang w:val="en-US"/>
              </w:rPr>
              <w:t xml:space="preserve"> local application</w:t>
            </w:r>
            <w:r w:rsidRPr="001F39C2">
              <w:rPr>
                <w:bCs/>
                <w:szCs w:val="18"/>
              </w:rPr>
              <w:t xml:space="preserve"> </w:t>
            </w:r>
            <w:proofErr w:type="spellStart"/>
            <w:r w:rsidRPr="001F39C2">
              <w:rPr>
                <w:bCs/>
                <w:szCs w:val="18"/>
              </w:rPr>
              <w:t>passwords</w:t>
            </w:r>
            <w:proofErr w:type="spellEnd"/>
            <w:r w:rsidRPr="001F39C2">
              <w:rPr>
                <w:bCs/>
                <w:szCs w:val="18"/>
              </w:rPr>
              <w:t xml:space="preserve"> </w:t>
            </w:r>
            <w:proofErr w:type="spellStart"/>
            <w:r w:rsidRPr="001F39C2">
              <w:rPr>
                <w:bCs/>
                <w:szCs w:val="18"/>
              </w:rPr>
              <w:t>must</w:t>
            </w:r>
            <w:proofErr w:type="spellEnd"/>
            <w:r w:rsidRPr="001F39C2">
              <w:rPr>
                <w:bCs/>
                <w:szCs w:val="18"/>
              </w:rPr>
              <w:t xml:space="preserve"> </w:t>
            </w:r>
            <w:proofErr w:type="spellStart"/>
            <w:r w:rsidRPr="001F39C2">
              <w:rPr>
                <w:bCs/>
                <w:szCs w:val="18"/>
              </w:rPr>
              <w:t>be</w:t>
            </w:r>
            <w:proofErr w:type="spellEnd"/>
            <w:r w:rsidRPr="001F39C2">
              <w:rPr>
                <w:bCs/>
                <w:szCs w:val="18"/>
              </w:rPr>
              <w:t xml:space="preserve"> </w:t>
            </w:r>
            <w:proofErr w:type="spellStart"/>
            <w:r w:rsidRPr="001F39C2">
              <w:rPr>
                <w:bCs/>
                <w:szCs w:val="18"/>
              </w:rPr>
              <w:t>used</w:t>
            </w:r>
            <w:proofErr w:type="spellEnd"/>
            <w:r w:rsidRPr="001F39C2">
              <w:rPr>
                <w:bCs/>
                <w:szCs w:val="18"/>
              </w:rPr>
              <w:t xml:space="preserve"> </w:t>
            </w:r>
            <w:proofErr w:type="spellStart"/>
            <w:r w:rsidRPr="001F39C2">
              <w:rPr>
                <w:bCs/>
                <w:szCs w:val="18"/>
              </w:rPr>
              <w:t>for</w:t>
            </w:r>
            <w:proofErr w:type="spellEnd"/>
            <w:r w:rsidRPr="001F39C2">
              <w:rPr>
                <w:bCs/>
                <w:szCs w:val="18"/>
              </w:rPr>
              <w:t xml:space="preserve"> </w:t>
            </w:r>
            <w:proofErr w:type="spellStart"/>
            <w:r w:rsidRPr="001F39C2">
              <w:rPr>
                <w:bCs/>
                <w:szCs w:val="18"/>
              </w:rPr>
              <w:t>enterprise</w:t>
            </w:r>
            <w:proofErr w:type="spellEnd"/>
            <w:r w:rsidRPr="001F39C2">
              <w:rPr>
                <w:bCs/>
                <w:szCs w:val="18"/>
              </w:rPr>
              <w:t xml:space="preserve"> </w:t>
            </w:r>
            <w:proofErr w:type="spellStart"/>
            <w:r w:rsidRPr="001F39C2">
              <w:rPr>
                <w:bCs/>
                <w:szCs w:val="18"/>
              </w:rPr>
              <w:t>assets</w:t>
            </w:r>
            <w:proofErr w:type="spellEnd"/>
            <w:r w:rsidRPr="001F39C2">
              <w:rPr>
                <w:bCs/>
                <w:szCs w:val="18"/>
              </w:rPr>
              <w:t xml:space="preserve">. </w:t>
            </w:r>
          </w:p>
          <w:p w:rsidRPr="001F39C2" w:rsidR="00466066" w:rsidP="0072275C" w:rsidRDefault="00E25735" w14:paraId="24FD315A" w14:textId="047BA825">
            <w:pPr>
              <w:pStyle w:val="ListParagraph"/>
              <w:numPr>
                <w:ilvl w:val="0"/>
                <w:numId w:val="43"/>
              </w:numPr>
              <w:spacing w:after="0"/>
              <w:rPr>
                <w:bCs/>
                <w:szCs w:val="18"/>
              </w:rPr>
            </w:pPr>
            <w:proofErr w:type="spellStart"/>
            <w:r w:rsidRPr="001F39C2">
              <w:rPr>
                <w:bCs/>
                <w:szCs w:val="18"/>
              </w:rPr>
              <w:t>Passwords</w:t>
            </w:r>
            <w:proofErr w:type="spellEnd"/>
            <w:r w:rsidRPr="001F39C2">
              <w:rPr>
                <w:bCs/>
                <w:szCs w:val="18"/>
              </w:rPr>
              <w:t xml:space="preserve"> </w:t>
            </w:r>
            <w:proofErr w:type="spellStart"/>
            <w:r w:rsidRPr="001F39C2">
              <w:rPr>
                <w:bCs/>
                <w:szCs w:val="18"/>
              </w:rPr>
              <w:t>for</w:t>
            </w:r>
            <w:proofErr w:type="spellEnd"/>
            <w:r w:rsidRPr="001F39C2">
              <w:rPr>
                <w:bCs/>
                <w:szCs w:val="18"/>
              </w:rPr>
              <w:t xml:space="preserve"> </w:t>
            </w:r>
            <w:proofErr w:type="spellStart"/>
            <w:r w:rsidRPr="001F39C2">
              <w:rPr>
                <w:bCs/>
                <w:szCs w:val="18"/>
              </w:rPr>
              <w:t>work-related</w:t>
            </w:r>
            <w:proofErr w:type="spellEnd"/>
            <w:r w:rsidRPr="001F39C2">
              <w:rPr>
                <w:bCs/>
                <w:szCs w:val="18"/>
              </w:rPr>
              <w:t xml:space="preserve"> </w:t>
            </w:r>
            <w:proofErr w:type="spellStart"/>
            <w:r w:rsidRPr="001F39C2">
              <w:rPr>
                <w:bCs/>
                <w:szCs w:val="18"/>
              </w:rPr>
              <w:t>applications</w:t>
            </w:r>
            <w:proofErr w:type="spellEnd"/>
            <w:r w:rsidRPr="001F39C2">
              <w:rPr>
                <w:bCs/>
                <w:szCs w:val="18"/>
              </w:rPr>
              <w:t xml:space="preserve"> </w:t>
            </w:r>
            <w:proofErr w:type="spellStart"/>
            <w:r w:rsidRPr="001F39C2">
              <w:rPr>
                <w:bCs/>
                <w:szCs w:val="18"/>
              </w:rPr>
              <w:t>should</w:t>
            </w:r>
            <w:proofErr w:type="spellEnd"/>
            <w:r w:rsidRPr="001F39C2">
              <w:rPr>
                <w:bCs/>
                <w:szCs w:val="18"/>
              </w:rPr>
              <w:t xml:space="preserve"> </w:t>
            </w:r>
            <w:proofErr w:type="spellStart"/>
            <w:r w:rsidRPr="001F39C2">
              <w:rPr>
                <w:bCs/>
                <w:szCs w:val="18"/>
              </w:rPr>
              <w:t>not</w:t>
            </w:r>
            <w:proofErr w:type="spellEnd"/>
            <w:r w:rsidRPr="001F39C2">
              <w:rPr>
                <w:bCs/>
                <w:szCs w:val="18"/>
              </w:rPr>
              <w:t xml:space="preserve"> </w:t>
            </w:r>
            <w:proofErr w:type="spellStart"/>
            <w:r w:rsidRPr="001F39C2">
              <w:rPr>
                <w:bCs/>
                <w:szCs w:val="18"/>
              </w:rPr>
              <w:t>be</w:t>
            </w:r>
            <w:proofErr w:type="spellEnd"/>
            <w:r w:rsidRPr="001F39C2">
              <w:rPr>
                <w:bCs/>
                <w:szCs w:val="18"/>
              </w:rPr>
              <w:t xml:space="preserve"> </w:t>
            </w:r>
            <w:proofErr w:type="spellStart"/>
            <w:r w:rsidRPr="001F39C2">
              <w:rPr>
                <w:bCs/>
                <w:szCs w:val="18"/>
              </w:rPr>
              <w:t>reused</w:t>
            </w:r>
            <w:proofErr w:type="spellEnd"/>
            <w:r w:rsidRPr="001F39C2">
              <w:rPr>
                <w:bCs/>
                <w:szCs w:val="18"/>
              </w:rPr>
              <w:t xml:space="preserve"> </w:t>
            </w:r>
            <w:proofErr w:type="spellStart"/>
            <w:r w:rsidRPr="001F39C2">
              <w:rPr>
                <w:bCs/>
                <w:szCs w:val="18"/>
              </w:rPr>
              <w:t>for</w:t>
            </w:r>
            <w:proofErr w:type="spellEnd"/>
            <w:r w:rsidRPr="001F39C2">
              <w:rPr>
                <w:bCs/>
                <w:szCs w:val="18"/>
              </w:rPr>
              <w:t xml:space="preserve"> </w:t>
            </w:r>
            <w:proofErr w:type="spellStart"/>
            <w:r w:rsidRPr="001F39C2">
              <w:rPr>
                <w:bCs/>
                <w:szCs w:val="18"/>
              </w:rPr>
              <w:t>personal</w:t>
            </w:r>
            <w:proofErr w:type="spellEnd"/>
            <w:r w:rsidRPr="001F39C2">
              <w:rPr>
                <w:bCs/>
                <w:szCs w:val="18"/>
              </w:rPr>
              <w:t xml:space="preserve"> </w:t>
            </w:r>
            <w:proofErr w:type="spellStart"/>
            <w:r w:rsidRPr="001F39C2">
              <w:rPr>
                <w:bCs/>
                <w:szCs w:val="18"/>
              </w:rPr>
              <w:t>applications</w:t>
            </w:r>
            <w:proofErr w:type="spellEnd"/>
            <w:r w:rsidRPr="001F39C2">
              <w:rPr>
                <w:bCs/>
                <w:szCs w:val="18"/>
              </w:rPr>
              <w:t>.</w:t>
            </w:r>
          </w:p>
        </w:tc>
      </w:tr>
      <w:tr w:rsidRPr="00FD4A4C" w:rsidR="0072275C" w:rsidTr="57B864ED" w14:paraId="25A519B8" w14:textId="77777777">
        <w:trPr>
          <w:trHeight w:val="283"/>
          <w:jc w:val="center"/>
        </w:trPr>
        <w:tc>
          <w:tcPr>
            <w:tcW w:w="2695" w:type="dxa"/>
            <w:vAlign w:val="center"/>
          </w:tcPr>
          <w:p w:rsidRPr="001F39C2" w:rsidR="0072275C" w:rsidP="0072275C" w:rsidRDefault="0072275C" w14:paraId="62CB37D0" w14:textId="226CDE7F">
            <w:pPr>
              <w:rPr>
                <w:rFonts w:asciiTheme="minorHAnsi" w:hAnsiTheme="minorHAnsi"/>
                <w:b/>
                <w:sz w:val="18"/>
                <w:szCs w:val="18"/>
              </w:rPr>
            </w:pPr>
            <w:r w:rsidRPr="001F39C2">
              <w:rPr>
                <w:rFonts w:asciiTheme="minorHAnsi" w:hAnsiTheme="minorHAnsi"/>
                <w:b/>
                <w:sz w:val="18"/>
                <w:szCs w:val="18"/>
              </w:rPr>
              <w:t>Secure Transmission</w:t>
            </w:r>
          </w:p>
        </w:tc>
        <w:tc>
          <w:tcPr>
            <w:tcW w:w="6321" w:type="dxa"/>
            <w:vAlign w:val="center"/>
          </w:tcPr>
          <w:p w:rsidRPr="001F39C2" w:rsidR="0072275C" w:rsidP="00E35901" w:rsidRDefault="00E35901" w14:paraId="292904AD" w14:textId="1ADC7422">
            <w:pPr>
              <w:pStyle w:val="ListParagraph"/>
              <w:numPr>
                <w:ilvl w:val="0"/>
                <w:numId w:val="43"/>
              </w:numPr>
              <w:spacing w:after="0" w:line="240" w:lineRule="auto"/>
              <w:rPr>
                <w:bCs/>
                <w:szCs w:val="18"/>
                <w:lang w:val="en-US"/>
              </w:rPr>
            </w:pPr>
            <w:r w:rsidRPr="001F39C2">
              <w:rPr>
                <w:bCs/>
                <w:szCs w:val="18"/>
                <w:lang w:val="en-US"/>
              </w:rPr>
              <w:t>Passwords must not be shared via email, SMS, or other communication methods unless explicitly approved by IT.</w:t>
            </w:r>
          </w:p>
        </w:tc>
      </w:tr>
      <w:tr w:rsidRPr="00FD4A4C" w:rsidR="0072275C" w:rsidTr="57B864ED" w14:paraId="1C2707D3" w14:textId="77777777">
        <w:trPr>
          <w:trHeight w:val="283"/>
          <w:jc w:val="center"/>
        </w:trPr>
        <w:tc>
          <w:tcPr>
            <w:tcW w:w="2695" w:type="dxa"/>
            <w:vAlign w:val="center"/>
          </w:tcPr>
          <w:p w:rsidRPr="001F39C2" w:rsidR="0072275C" w:rsidP="0072275C" w:rsidRDefault="0072275C" w14:paraId="49D87C83" w14:textId="45C1F4B0">
            <w:pPr>
              <w:rPr>
                <w:rFonts w:asciiTheme="minorHAnsi" w:hAnsiTheme="minorHAnsi"/>
                <w:b/>
                <w:sz w:val="18"/>
                <w:szCs w:val="18"/>
              </w:rPr>
            </w:pPr>
            <w:r w:rsidRPr="001F39C2">
              <w:rPr>
                <w:rFonts w:asciiTheme="minorHAnsi" w:hAnsiTheme="minorHAnsi"/>
                <w:b/>
                <w:sz w:val="18"/>
                <w:szCs w:val="18"/>
              </w:rPr>
              <w:t>Secure Password Storage</w:t>
            </w:r>
          </w:p>
        </w:tc>
        <w:tc>
          <w:tcPr>
            <w:tcW w:w="6321" w:type="dxa"/>
            <w:vAlign w:val="center"/>
          </w:tcPr>
          <w:p w:rsidRPr="001F39C2" w:rsidR="00365547" w:rsidP="00E35901" w:rsidRDefault="00365547" w14:paraId="5B343CC2" w14:textId="77777777">
            <w:pPr>
              <w:pStyle w:val="ListParagraph"/>
              <w:numPr>
                <w:ilvl w:val="0"/>
                <w:numId w:val="43"/>
              </w:numPr>
              <w:spacing w:after="0"/>
              <w:rPr>
                <w:bCs/>
                <w:szCs w:val="18"/>
                <w:lang w:val="en-US"/>
              </w:rPr>
            </w:pPr>
            <w:r w:rsidRPr="001F39C2">
              <w:rPr>
                <w:bCs/>
                <w:szCs w:val="18"/>
                <w:lang w:val="en-US"/>
              </w:rPr>
              <w:t xml:space="preserve">Use </w:t>
            </w:r>
            <w:proofErr w:type="spellStart"/>
            <w:r w:rsidRPr="001F39C2">
              <w:rPr>
                <w:bCs/>
                <w:szCs w:val="18"/>
                <w:lang w:val="en-US"/>
              </w:rPr>
              <w:t>Bitwarden</w:t>
            </w:r>
            <w:proofErr w:type="spellEnd"/>
            <w:r w:rsidRPr="001F39C2">
              <w:rPr>
                <w:bCs/>
                <w:szCs w:val="18"/>
                <w:lang w:val="en-US"/>
              </w:rPr>
              <w:t xml:space="preserve"> exclusively for local account passwords, configured with AES-256 encryption and restricted access controls.</w:t>
            </w:r>
          </w:p>
          <w:p w:rsidRPr="001F39C2" w:rsidR="0072275C" w:rsidP="00E35901" w:rsidRDefault="0061160B" w14:paraId="112D912C" w14:textId="6F3A4D33">
            <w:pPr>
              <w:pStyle w:val="ListParagraph"/>
              <w:numPr>
                <w:ilvl w:val="0"/>
                <w:numId w:val="43"/>
              </w:numPr>
              <w:spacing w:after="0"/>
              <w:rPr>
                <w:bCs/>
                <w:szCs w:val="18"/>
              </w:rPr>
            </w:pPr>
            <w:proofErr w:type="spellStart"/>
            <w:r w:rsidRPr="001F39C2">
              <w:rPr>
                <w:bCs/>
                <w:szCs w:val="18"/>
              </w:rPr>
              <w:t>Passwords</w:t>
            </w:r>
            <w:proofErr w:type="spellEnd"/>
            <w:r w:rsidRPr="001F39C2">
              <w:rPr>
                <w:bCs/>
                <w:szCs w:val="18"/>
              </w:rPr>
              <w:t xml:space="preserve"> </w:t>
            </w:r>
            <w:r w:rsidR="00FD5D49">
              <w:rPr>
                <w:bCs/>
                <w:szCs w:val="18"/>
                <w:lang w:val="en-US"/>
              </w:rPr>
              <w:t>must</w:t>
            </w:r>
            <w:r w:rsidRPr="001F39C2">
              <w:rPr>
                <w:bCs/>
                <w:szCs w:val="18"/>
              </w:rPr>
              <w:t xml:space="preserve"> </w:t>
            </w:r>
            <w:proofErr w:type="spellStart"/>
            <w:r w:rsidRPr="001F39C2">
              <w:rPr>
                <w:bCs/>
                <w:szCs w:val="18"/>
              </w:rPr>
              <w:t>never</w:t>
            </w:r>
            <w:proofErr w:type="spellEnd"/>
            <w:r w:rsidRPr="001F39C2">
              <w:rPr>
                <w:bCs/>
                <w:szCs w:val="18"/>
              </w:rPr>
              <w:t xml:space="preserve"> </w:t>
            </w:r>
            <w:proofErr w:type="spellStart"/>
            <w:r w:rsidRPr="001F39C2">
              <w:rPr>
                <w:bCs/>
                <w:szCs w:val="18"/>
              </w:rPr>
              <w:t>be</w:t>
            </w:r>
            <w:proofErr w:type="spellEnd"/>
            <w:r w:rsidRPr="001F39C2">
              <w:rPr>
                <w:bCs/>
                <w:szCs w:val="18"/>
              </w:rPr>
              <w:t xml:space="preserve"> </w:t>
            </w:r>
            <w:proofErr w:type="spellStart"/>
            <w:r w:rsidRPr="001F39C2">
              <w:rPr>
                <w:bCs/>
                <w:szCs w:val="18"/>
              </w:rPr>
              <w:t>st</w:t>
            </w:r>
            <w:r w:rsidRPr="001F39C2">
              <w:rPr>
                <w:bCs/>
                <w:szCs w:val="18"/>
                <w:lang w:val="en-US"/>
              </w:rPr>
              <w:t>ored</w:t>
            </w:r>
            <w:proofErr w:type="spellEnd"/>
            <w:r w:rsidRPr="001F39C2">
              <w:rPr>
                <w:bCs/>
                <w:szCs w:val="18"/>
                <w:lang w:val="en-US"/>
              </w:rPr>
              <w:t xml:space="preserve"> in clear text. </w:t>
            </w:r>
          </w:p>
        </w:tc>
      </w:tr>
      <w:tr w:rsidRPr="00FD4A4C" w:rsidR="003D7790" w:rsidTr="57B864ED" w14:paraId="25C99AB0" w14:textId="77777777">
        <w:trPr>
          <w:trHeight w:val="283"/>
          <w:jc w:val="center"/>
        </w:trPr>
        <w:tc>
          <w:tcPr>
            <w:tcW w:w="2695" w:type="dxa"/>
            <w:vAlign w:val="center"/>
          </w:tcPr>
          <w:p w:rsidRPr="001F39C2" w:rsidR="003D7790" w:rsidP="0072275C" w:rsidRDefault="003D7790" w14:paraId="382F5BD8" w14:textId="68BB5E8D">
            <w:pPr>
              <w:rPr>
                <w:rFonts w:asciiTheme="minorHAnsi" w:hAnsiTheme="minorHAnsi"/>
                <w:b/>
                <w:sz w:val="18"/>
                <w:szCs w:val="18"/>
              </w:rPr>
            </w:pPr>
            <w:r w:rsidRPr="001F39C2">
              <w:rPr>
                <w:rFonts w:asciiTheme="minorHAnsi" w:hAnsiTheme="minorHAnsi"/>
                <w:b/>
                <w:sz w:val="18"/>
                <w:szCs w:val="18"/>
              </w:rPr>
              <w:t>Password History</w:t>
            </w:r>
          </w:p>
        </w:tc>
        <w:tc>
          <w:tcPr>
            <w:tcW w:w="6321" w:type="dxa"/>
            <w:vAlign w:val="center"/>
          </w:tcPr>
          <w:p w:rsidRPr="0048199E" w:rsidR="003D7790" w:rsidP="0048199E" w:rsidRDefault="0048199E" w14:paraId="0BE33088" w14:textId="3F980812">
            <w:pPr>
              <w:pStyle w:val="ListParagraph"/>
              <w:numPr>
                <w:ilvl w:val="0"/>
                <w:numId w:val="43"/>
              </w:numPr>
              <w:spacing w:after="0"/>
              <w:rPr>
                <w:bCs/>
                <w:szCs w:val="18"/>
              </w:rPr>
            </w:pPr>
            <w:proofErr w:type="spellStart"/>
            <w:r w:rsidRPr="0048199E">
              <w:rPr>
                <w:bCs/>
                <w:szCs w:val="18"/>
              </w:rPr>
              <w:t>Users</w:t>
            </w:r>
            <w:proofErr w:type="spellEnd"/>
            <w:r w:rsidRPr="0048199E">
              <w:rPr>
                <w:bCs/>
                <w:szCs w:val="18"/>
              </w:rPr>
              <w:t xml:space="preserve"> </w:t>
            </w:r>
            <w:proofErr w:type="spellStart"/>
            <w:r w:rsidRPr="0048199E">
              <w:rPr>
                <w:bCs/>
                <w:szCs w:val="18"/>
              </w:rPr>
              <w:t>must</w:t>
            </w:r>
            <w:proofErr w:type="spellEnd"/>
            <w:r w:rsidRPr="0048199E">
              <w:rPr>
                <w:bCs/>
                <w:szCs w:val="18"/>
              </w:rPr>
              <w:t xml:space="preserve"> </w:t>
            </w:r>
            <w:proofErr w:type="spellStart"/>
            <w:r w:rsidRPr="0048199E">
              <w:rPr>
                <w:bCs/>
                <w:szCs w:val="18"/>
              </w:rPr>
              <w:t>not</w:t>
            </w:r>
            <w:proofErr w:type="spellEnd"/>
            <w:r w:rsidRPr="0048199E">
              <w:rPr>
                <w:bCs/>
                <w:szCs w:val="18"/>
              </w:rPr>
              <w:t xml:space="preserve"> </w:t>
            </w:r>
            <w:proofErr w:type="spellStart"/>
            <w:r w:rsidRPr="0048199E">
              <w:rPr>
                <w:bCs/>
                <w:szCs w:val="18"/>
              </w:rPr>
              <w:t>reuse</w:t>
            </w:r>
            <w:proofErr w:type="spellEnd"/>
            <w:r w:rsidRPr="0048199E">
              <w:rPr>
                <w:bCs/>
                <w:szCs w:val="18"/>
              </w:rPr>
              <w:t xml:space="preserve"> </w:t>
            </w:r>
            <w:proofErr w:type="spellStart"/>
            <w:r w:rsidRPr="0048199E">
              <w:rPr>
                <w:bCs/>
                <w:szCs w:val="18"/>
              </w:rPr>
              <w:t>any</w:t>
            </w:r>
            <w:proofErr w:type="spellEnd"/>
            <w:r w:rsidRPr="0048199E">
              <w:rPr>
                <w:bCs/>
                <w:szCs w:val="18"/>
              </w:rPr>
              <w:t xml:space="preserve"> </w:t>
            </w:r>
            <w:proofErr w:type="spellStart"/>
            <w:r w:rsidRPr="0048199E">
              <w:rPr>
                <w:bCs/>
                <w:szCs w:val="18"/>
              </w:rPr>
              <w:t>previous</w:t>
            </w:r>
            <w:proofErr w:type="spellEnd"/>
            <w:r w:rsidRPr="0048199E">
              <w:rPr>
                <w:bCs/>
                <w:szCs w:val="18"/>
              </w:rPr>
              <w:t xml:space="preserve"> </w:t>
            </w:r>
            <w:proofErr w:type="spellStart"/>
            <w:r w:rsidRPr="0048199E">
              <w:rPr>
                <w:bCs/>
                <w:szCs w:val="18"/>
              </w:rPr>
              <w:t>passwords</w:t>
            </w:r>
            <w:proofErr w:type="spellEnd"/>
          </w:p>
        </w:tc>
      </w:tr>
    </w:tbl>
    <w:p w:rsidRPr="00F6194F" w:rsidR="00A67F1C" w:rsidP="00F6194F" w:rsidRDefault="00A67F1C" w14:paraId="7B260029" w14:textId="77777777"/>
    <w:p w:rsidR="00C34D18" w:rsidRDefault="00C34D18" w14:paraId="5AF144F9" w14:textId="77777777">
      <w:pPr>
        <w:spacing w:after="160" w:line="259" w:lineRule="auto"/>
        <w:rPr>
          <w:rFonts w:asciiTheme="minorHAnsi" w:hAnsiTheme="minorHAnsi" w:eastAsiaTheme="majorEastAsia" w:cstheme="majorBidi"/>
          <w:b/>
          <w:color w:val="000000" w:themeColor="text1"/>
          <w:kern w:val="2"/>
          <w:szCs w:val="40"/>
          <w:lang w:val="ru-RU"/>
          <w14:ligatures w14:val="standardContextual"/>
        </w:rPr>
      </w:pPr>
      <w:r>
        <w:br w:type="page"/>
      </w:r>
    </w:p>
    <w:p w:rsidRPr="0070067B" w:rsidR="003966D9" w:rsidP="0070067B" w:rsidRDefault="00FD4A4C" w14:paraId="78576899" w14:textId="69C23828">
      <w:pPr>
        <w:pStyle w:val="Heading2"/>
      </w:pPr>
      <w:bookmarkStart w:name="_Toc205810570" w:id="14"/>
      <w:r>
        <w:t xml:space="preserve">Password </w:t>
      </w:r>
      <w:proofErr w:type="spellStart"/>
      <w:r>
        <w:t>Settings</w:t>
      </w:r>
      <w:bookmarkEnd w:id="14"/>
      <w:proofErr w:type="spellEnd"/>
    </w:p>
    <w:p w:rsidRPr="00B4281E" w:rsidR="005664B4" w:rsidP="00267340" w:rsidRDefault="005664B4" w14:paraId="5977EAA7" w14:textId="43D2F128">
      <w:pPr>
        <w:spacing w:after="240"/>
        <w:rPr>
          <w:rFonts w:asciiTheme="minorHAnsi" w:hAnsiTheme="minorHAnsi"/>
          <w:sz w:val="18"/>
          <w:szCs w:val="18"/>
        </w:rPr>
      </w:pPr>
      <w:r w:rsidRPr="00B4281E">
        <w:rPr>
          <w:rFonts w:asciiTheme="minorHAnsi" w:hAnsiTheme="minorHAnsi"/>
          <w:sz w:val="18"/>
          <w:szCs w:val="18"/>
        </w:rPr>
        <w:t>To ensure consistent identity and access management across all identification and application systems at Ahlers Logistics, the following password settings are recommended.</w:t>
      </w:r>
    </w:p>
    <w:tbl>
      <w:tblPr>
        <w:tblStyle w:val="TableGrid"/>
        <w:tblW w:w="0" w:type="auto"/>
        <w:jc w:val="center"/>
        <w:tblLook w:val="04A0" w:firstRow="1" w:lastRow="0" w:firstColumn="1" w:lastColumn="0" w:noHBand="0" w:noVBand="1"/>
      </w:tblPr>
      <w:tblGrid>
        <w:gridCol w:w="2511"/>
        <w:gridCol w:w="6505"/>
      </w:tblGrid>
      <w:tr w:rsidRPr="00FD4A4C" w:rsidR="003966D9" w:rsidTr="0E4C3C20" w14:paraId="00762D36" w14:textId="77777777">
        <w:trPr>
          <w:trHeight w:val="283"/>
          <w:jc w:val="center"/>
        </w:trPr>
        <w:tc>
          <w:tcPr>
            <w:tcW w:w="2511" w:type="dxa"/>
            <w:tcBorders>
              <w:top w:val="single" w:color="007988" w:sz="4" w:space="0"/>
              <w:left w:val="single" w:color="007988" w:sz="4" w:space="0"/>
              <w:bottom w:val="single" w:color="007988" w:sz="4" w:space="0"/>
              <w:right w:val="nil"/>
            </w:tcBorders>
            <w:shd w:val="clear" w:color="auto" w:fill="0E2841" w:themeFill="text2"/>
            <w:tcMar/>
            <w:vAlign w:val="center"/>
          </w:tcPr>
          <w:p w:rsidRPr="00FD4A4C" w:rsidR="003966D9" w:rsidP="007D4C1E" w:rsidRDefault="003966D9" w14:paraId="4C54A227" w14:textId="77777777">
            <w:pPr>
              <w:rPr>
                <w:rFonts w:asciiTheme="minorHAnsi" w:hAnsiTheme="minorHAnsi"/>
                <w:b/>
                <w:color w:val="FFFFFF" w:themeColor="background1"/>
              </w:rPr>
            </w:pPr>
            <w:r w:rsidRPr="00FD4A4C">
              <w:rPr>
                <w:rFonts w:asciiTheme="minorHAnsi" w:hAnsiTheme="minorHAnsi"/>
                <w:b/>
                <w:color w:val="FFFFFF" w:themeColor="background1"/>
              </w:rPr>
              <w:t xml:space="preserve">Check </w:t>
            </w:r>
          </w:p>
        </w:tc>
        <w:tc>
          <w:tcPr>
            <w:tcW w:w="6505" w:type="dxa"/>
            <w:tcBorders>
              <w:top w:val="single" w:color="007988" w:sz="4" w:space="0"/>
              <w:left w:val="nil"/>
              <w:bottom w:val="single" w:color="007988" w:sz="4" w:space="0"/>
              <w:right w:val="single" w:color="007988" w:sz="4" w:space="0"/>
            </w:tcBorders>
            <w:shd w:val="clear" w:color="auto" w:fill="0E2841" w:themeFill="text2"/>
            <w:tcMar/>
            <w:vAlign w:val="center"/>
          </w:tcPr>
          <w:p w:rsidRPr="00FD4A4C" w:rsidR="003966D9" w:rsidP="007D4C1E" w:rsidRDefault="003966D9" w14:paraId="65DD93A6" w14:textId="77777777">
            <w:pPr>
              <w:rPr>
                <w:rFonts w:asciiTheme="minorHAnsi" w:hAnsiTheme="minorHAnsi"/>
                <w:b/>
              </w:rPr>
            </w:pPr>
            <w:r w:rsidRPr="00FD4A4C">
              <w:rPr>
                <w:rFonts w:asciiTheme="minorHAnsi" w:hAnsiTheme="minorHAnsi"/>
                <w:b/>
              </w:rPr>
              <w:t>Requirement</w:t>
            </w:r>
          </w:p>
        </w:tc>
      </w:tr>
      <w:tr w:rsidRPr="00FD4A4C" w:rsidR="003966D9" w:rsidTr="0E4C3C20" w14:paraId="679B2D77" w14:textId="77777777">
        <w:trPr>
          <w:trHeight w:val="283"/>
          <w:jc w:val="center"/>
        </w:trPr>
        <w:tc>
          <w:tcPr>
            <w:tcW w:w="2511" w:type="dxa"/>
            <w:tcBorders>
              <w:top w:val="single" w:color="007988" w:sz="4" w:space="0"/>
            </w:tcBorders>
            <w:tcMar/>
            <w:vAlign w:val="center"/>
          </w:tcPr>
          <w:p w:rsidRPr="00423270" w:rsidR="003966D9" w:rsidP="007D4C1E" w:rsidRDefault="00C54558" w14:paraId="50B1254B" w14:textId="4A3ED25A">
            <w:pPr>
              <w:rPr>
                <w:rFonts w:asciiTheme="minorHAnsi" w:hAnsiTheme="minorHAnsi"/>
                <w:b/>
                <w:sz w:val="20"/>
                <w:szCs w:val="20"/>
              </w:rPr>
            </w:pPr>
            <w:r>
              <w:rPr>
                <w:rFonts w:asciiTheme="minorHAnsi" w:hAnsiTheme="minorHAnsi"/>
                <w:b/>
                <w:sz w:val="20"/>
                <w:szCs w:val="20"/>
              </w:rPr>
              <w:t>User Account</w:t>
            </w:r>
          </w:p>
        </w:tc>
        <w:tc>
          <w:tcPr>
            <w:tcW w:w="6505" w:type="dxa"/>
            <w:tcBorders>
              <w:top w:val="single" w:color="007988" w:sz="4" w:space="0"/>
            </w:tcBorders>
            <w:tcMar/>
            <w:vAlign w:val="center"/>
          </w:tcPr>
          <w:p w:rsidRPr="00423270" w:rsidR="004C1EF5" w:rsidP="0E4C3C20" w:rsidRDefault="004C1EF5" w14:paraId="641A7F86" w14:textId="286FF11F">
            <w:pPr>
              <w:pStyle w:val="ListParagraph"/>
              <w:numPr>
                <w:ilvl w:val="0"/>
                <w:numId w:val="43"/>
              </w:numPr>
              <w:spacing w:after="0" w:line="240" w:lineRule="auto"/>
              <w:jc w:val="both"/>
              <w:rPr>
                <w:sz w:val="20"/>
                <w:szCs w:val="20"/>
              </w:rPr>
            </w:pPr>
            <w:r w:rsidRPr="0E4C3C20" w:rsidR="00C54558">
              <w:rPr>
                <w:sz w:val="20"/>
                <w:szCs w:val="20"/>
                <w:lang w:val="en-US"/>
              </w:rPr>
              <w:t xml:space="preserve">Minimum </w:t>
            </w:r>
            <w:r w:rsidRPr="0E4C3C20" w:rsidR="004C1EF5">
              <w:rPr>
                <w:sz w:val="20"/>
                <w:szCs w:val="20"/>
              </w:rPr>
              <w:t xml:space="preserve">14 </w:t>
            </w:r>
            <w:r w:rsidRPr="0E4C3C20" w:rsidR="004C1EF5">
              <w:rPr>
                <w:sz w:val="20"/>
                <w:szCs w:val="20"/>
              </w:rPr>
              <w:t>characters</w:t>
            </w:r>
          </w:p>
        </w:tc>
      </w:tr>
      <w:tr w:rsidRPr="00FD4A4C" w:rsidR="003966D9" w:rsidTr="0E4C3C20" w14:paraId="7CB456D4" w14:textId="77777777">
        <w:trPr>
          <w:trHeight w:val="283"/>
          <w:jc w:val="center"/>
        </w:trPr>
        <w:tc>
          <w:tcPr>
            <w:tcW w:w="2511" w:type="dxa"/>
            <w:tcMar/>
            <w:vAlign w:val="center"/>
          </w:tcPr>
          <w:p w:rsidRPr="00423270" w:rsidR="003966D9" w:rsidP="00221625" w:rsidRDefault="00030CA9" w14:paraId="472C1CC0" w14:textId="7C263385">
            <w:pPr>
              <w:rPr>
                <w:rFonts w:asciiTheme="minorHAnsi" w:hAnsiTheme="minorHAnsi"/>
                <w:b/>
                <w:sz w:val="20"/>
                <w:szCs w:val="20"/>
              </w:rPr>
            </w:pPr>
            <w:r w:rsidRPr="00423270">
              <w:rPr>
                <w:rFonts w:asciiTheme="minorHAnsi" w:hAnsiTheme="minorHAnsi"/>
                <w:b/>
                <w:sz w:val="20"/>
                <w:szCs w:val="20"/>
              </w:rPr>
              <w:t>Admin Account</w:t>
            </w:r>
          </w:p>
        </w:tc>
        <w:tc>
          <w:tcPr>
            <w:tcW w:w="6505" w:type="dxa"/>
            <w:tcMar/>
            <w:vAlign w:val="center"/>
          </w:tcPr>
          <w:p w:rsidRPr="00221625" w:rsidR="003966D9" w:rsidP="00221625" w:rsidRDefault="00C54558" w14:paraId="0257C885" w14:textId="3389B90F">
            <w:pPr>
              <w:pStyle w:val="ListParagraph"/>
              <w:numPr>
                <w:ilvl w:val="0"/>
                <w:numId w:val="45"/>
              </w:numPr>
              <w:spacing w:after="0"/>
              <w:rPr>
                <w:bCs/>
                <w:sz w:val="20"/>
                <w:szCs w:val="20"/>
              </w:rPr>
            </w:pPr>
            <w:r>
              <w:rPr>
                <w:bCs/>
                <w:sz w:val="20"/>
                <w:szCs w:val="20"/>
                <w:lang w:val="en-US"/>
              </w:rPr>
              <w:t xml:space="preserve">Minimum </w:t>
            </w:r>
            <w:r w:rsidR="00B768BC">
              <w:rPr>
                <w:bCs/>
                <w:sz w:val="20"/>
                <w:szCs w:val="20"/>
                <w:lang w:val="en-US"/>
              </w:rPr>
              <w:t>14</w:t>
            </w:r>
            <w:r w:rsidR="00221625">
              <w:rPr>
                <w:bCs/>
                <w:sz w:val="20"/>
                <w:szCs w:val="20"/>
                <w:lang w:val="en-US"/>
              </w:rPr>
              <w:t xml:space="preserve"> characters</w:t>
            </w:r>
          </w:p>
        </w:tc>
      </w:tr>
      <w:tr w:rsidRPr="00FD4A4C" w:rsidR="003966D9" w:rsidTr="0E4C3C20" w14:paraId="36F86046" w14:textId="77777777">
        <w:trPr>
          <w:trHeight w:val="283"/>
          <w:jc w:val="center"/>
        </w:trPr>
        <w:tc>
          <w:tcPr>
            <w:tcW w:w="2511" w:type="dxa"/>
            <w:tcMar/>
            <w:vAlign w:val="center"/>
          </w:tcPr>
          <w:p w:rsidRPr="00423270" w:rsidR="003966D9" w:rsidP="00221625" w:rsidRDefault="00423270" w14:paraId="2D73EBEB" w14:textId="3CC10EE4">
            <w:pPr>
              <w:rPr>
                <w:rFonts w:asciiTheme="minorHAnsi" w:hAnsiTheme="minorHAnsi"/>
                <w:b/>
                <w:sz w:val="20"/>
                <w:szCs w:val="20"/>
              </w:rPr>
            </w:pPr>
            <w:r w:rsidRPr="00423270">
              <w:rPr>
                <w:rFonts w:asciiTheme="minorHAnsi" w:hAnsiTheme="minorHAnsi"/>
                <w:b/>
                <w:sz w:val="20"/>
                <w:szCs w:val="20"/>
              </w:rPr>
              <w:t xml:space="preserve">Service Account </w:t>
            </w:r>
          </w:p>
        </w:tc>
        <w:tc>
          <w:tcPr>
            <w:tcW w:w="6505" w:type="dxa"/>
            <w:tcMar/>
            <w:vAlign w:val="center"/>
          </w:tcPr>
          <w:p w:rsidRPr="00221625" w:rsidR="003966D9" w:rsidP="00221625" w:rsidRDefault="00C54558" w14:paraId="532E6C2A" w14:textId="02A6E557">
            <w:pPr>
              <w:pStyle w:val="ListParagraph"/>
              <w:numPr>
                <w:ilvl w:val="0"/>
                <w:numId w:val="45"/>
              </w:numPr>
              <w:spacing w:after="0"/>
              <w:rPr>
                <w:bCs/>
                <w:sz w:val="20"/>
                <w:szCs w:val="20"/>
              </w:rPr>
            </w:pPr>
            <w:r>
              <w:rPr>
                <w:bCs/>
                <w:sz w:val="20"/>
                <w:szCs w:val="20"/>
                <w:lang w:val="en-US"/>
              </w:rPr>
              <w:t xml:space="preserve">Minimum </w:t>
            </w:r>
            <w:r w:rsidR="00221625">
              <w:rPr>
                <w:bCs/>
                <w:sz w:val="20"/>
                <w:szCs w:val="20"/>
                <w:lang w:val="en-US"/>
              </w:rPr>
              <w:t>14 characters</w:t>
            </w:r>
          </w:p>
        </w:tc>
      </w:tr>
      <w:tr w:rsidRPr="00FD4A4C" w:rsidR="003966D9" w:rsidTr="0E4C3C20" w14:paraId="043636DD" w14:textId="77777777">
        <w:trPr>
          <w:trHeight w:val="283"/>
          <w:jc w:val="center"/>
        </w:trPr>
        <w:tc>
          <w:tcPr>
            <w:tcW w:w="2511" w:type="dxa"/>
            <w:tcMar/>
            <w:vAlign w:val="center"/>
          </w:tcPr>
          <w:p w:rsidRPr="00423270" w:rsidR="003966D9" w:rsidP="007D4C1E" w:rsidRDefault="00423270" w14:paraId="71922F2C" w14:textId="48D2196D">
            <w:pPr>
              <w:rPr>
                <w:rFonts w:asciiTheme="minorHAnsi" w:hAnsiTheme="minorHAnsi"/>
                <w:b/>
                <w:sz w:val="20"/>
                <w:szCs w:val="20"/>
              </w:rPr>
            </w:pPr>
            <w:r w:rsidRPr="00423270">
              <w:rPr>
                <w:rFonts w:asciiTheme="minorHAnsi" w:hAnsiTheme="minorHAnsi"/>
                <w:b/>
                <w:sz w:val="20"/>
                <w:szCs w:val="20"/>
              </w:rPr>
              <w:t>Complexity</w:t>
            </w:r>
          </w:p>
        </w:tc>
        <w:tc>
          <w:tcPr>
            <w:tcW w:w="6505" w:type="dxa"/>
            <w:tcMar/>
            <w:vAlign w:val="center"/>
          </w:tcPr>
          <w:p w:rsidRPr="00D87EE7" w:rsidR="003966D9" w:rsidP="004C1EF5" w:rsidRDefault="0057717B" w14:paraId="557D1461" w14:textId="77777777">
            <w:pPr>
              <w:pStyle w:val="ListParagraph"/>
              <w:numPr>
                <w:ilvl w:val="0"/>
                <w:numId w:val="43"/>
              </w:numPr>
              <w:spacing w:after="0"/>
              <w:rPr>
                <w:bCs/>
                <w:sz w:val="20"/>
                <w:szCs w:val="20"/>
              </w:rPr>
            </w:pPr>
            <w:r>
              <w:rPr>
                <w:bCs/>
                <w:sz w:val="20"/>
                <w:szCs w:val="20"/>
                <w:lang w:val="en-US"/>
              </w:rPr>
              <w:t>U</w:t>
            </w:r>
            <w:r w:rsidR="00D87EE7">
              <w:rPr>
                <w:bCs/>
                <w:sz w:val="20"/>
                <w:szCs w:val="20"/>
                <w:lang w:val="en-US"/>
              </w:rPr>
              <w:t>ppercase Letter (A-Z)</w:t>
            </w:r>
          </w:p>
          <w:p w:rsidR="00D87EE7" w:rsidP="004C1EF5" w:rsidRDefault="00D87EE7" w14:paraId="3E2047D4" w14:textId="77777777">
            <w:pPr>
              <w:pStyle w:val="ListParagraph"/>
              <w:numPr>
                <w:ilvl w:val="0"/>
                <w:numId w:val="43"/>
              </w:numPr>
              <w:spacing w:after="0"/>
              <w:rPr>
                <w:bCs/>
                <w:sz w:val="20"/>
                <w:szCs w:val="20"/>
              </w:rPr>
            </w:pPr>
            <w:proofErr w:type="spellStart"/>
            <w:r>
              <w:rPr>
                <w:bCs/>
                <w:sz w:val="20"/>
                <w:szCs w:val="20"/>
              </w:rPr>
              <w:t>Lowercase</w:t>
            </w:r>
            <w:proofErr w:type="spellEnd"/>
            <w:r>
              <w:rPr>
                <w:bCs/>
                <w:sz w:val="20"/>
                <w:szCs w:val="20"/>
              </w:rPr>
              <w:t xml:space="preserve"> </w:t>
            </w:r>
            <w:proofErr w:type="spellStart"/>
            <w:r>
              <w:rPr>
                <w:bCs/>
                <w:sz w:val="20"/>
                <w:szCs w:val="20"/>
              </w:rPr>
              <w:t>Letter</w:t>
            </w:r>
            <w:proofErr w:type="spellEnd"/>
            <w:r>
              <w:rPr>
                <w:bCs/>
                <w:sz w:val="20"/>
                <w:szCs w:val="20"/>
              </w:rPr>
              <w:t xml:space="preserve"> (a-z)</w:t>
            </w:r>
          </w:p>
          <w:p w:rsidRPr="00275D66" w:rsidR="00D87EE7" w:rsidP="004C1EF5" w:rsidRDefault="00275D66" w14:paraId="0305E51D" w14:textId="77777777">
            <w:pPr>
              <w:pStyle w:val="ListParagraph"/>
              <w:numPr>
                <w:ilvl w:val="0"/>
                <w:numId w:val="43"/>
              </w:numPr>
              <w:spacing w:after="0"/>
              <w:rPr>
                <w:bCs/>
                <w:sz w:val="20"/>
                <w:szCs w:val="20"/>
              </w:rPr>
            </w:pPr>
            <w:r>
              <w:rPr>
                <w:bCs/>
                <w:sz w:val="20"/>
                <w:szCs w:val="20"/>
                <w:lang w:val="en-US"/>
              </w:rPr>
              <w:t>Digits (0-9)</w:t>
            </w:r>
          </w:p>
          <w:p w:rsidRPr="0057717B" w:rsidR="00275D66" w:rsidP="004C1EF5" w:rsidRDefault="00E17B85" w14:paraId="1028B1B5" w14:textId="55D9B275">
            <w:pPr>
              <w:pStyle w:val="ListParagraph"/>
              <w:numPr>
                <w:ilvl w:val="0"/>
                <w:numId w:val="43"/>
              </w:numPr>
              <w:spacing w:after="0"/>
              <w:rPr>
                <w:bCs/>
                <w:sz w:val="20"/>
                <w:szCs w:val="20"/>
              </w:rPr>
            </w:pPr>
            <w:r>
              <w:rPr>
                <w:bCs/>
                <w:sz w:val="20"/>
                <w:szCs w:val="20"/>
              </w:rPr>
              <w:t xml:space="preserve">Special </w:t>
            </w:r>
            <w:proofErr w:type="spellStart"/>
            <w:r>
              <w:rPr>
                <w:bCs/>
                <w:sz w:val="20"/>
                <w:szCs w:val="20"/>
              </w:rPr>
              <w:t>Characters</w:t>
            </w:r>
            <w:proofErr w:type="spellEnd"/>
            <w:r>
              <w:rPr>
                <w:bCs/>
                <w:sz w:val="20"/>
                <w:szCs w:val="20"/>
              </w:rPr>
              <w:t xml:space="preserve"> (.</w:t>
            </w:r>
            <w:proofErr w:type="gramStart"/>
            <w:r>
              <w:rPr>
                <w:bCs/>
                <w:sz w:val="20"/>
                <w:szCs w:val="20"/>
              </w:rPr>
              <w:t>,</w:t>
            </w:r>
            <w:r w:rsidRPr="00D664B9" w:rsidR="004C1EF5">
              <w:rPr>
                <w:lang w:val="en-GB"/>
              </w:rPr>
              <w:t>!@</w:t>
            </w:r>
            <w:proofErr w:type="gramEnd"/>
            <w:r w:rsidRPr="00D664B9" w:rsidR="004C1EF5">
              <w:rPr>
                <w:lang w:val="en-GB"/>
              </w:rPr>
              <w:t>#$%^&amp;*</w:t>
            </w:r>
            <w:r w:rsidR="004C1EF5">
              <w:rPr>
                <w:lang w:val="en-GB"/>
              </w:rPr>
              <w:t>)</w:t>
            </w:r>
          </w:p>
        </w:tc>
      </w:tr>
    </w:tbl>
    <w:p w:rsidRPr="00D66C0C" w:rsidR="00776E54" w:rsidP="00776E54" w:rsidRDefault="00776E54" w14:paraId="6435552D" w14:textId="5A4AB4A5">
      <w:pPr>
        <w:rPr>
          <w:lang w:val="nl-BE" w:eastAsia="en-GB"/>
        </w:rPr>
      </w:pPr>
    </w:p>
    <w:p w:rsidR="00776E54" w:rsidRDefault="00776E54" w14:paraId="3805A88E" w14:textId="223F2F93">
      <w:pPr>
        <w:spacing w:after="160" w:line="259" w:lineRule="auto"/>
        <w:rPr>
          <w:lang w:val="nl-BE" w:eastAsia="en-GB"/>
        </w:rPr>
      </w:pPr>
    </w:p>
    <w:p w:rsidR="00BE074D" w:rsidP="00BE074D" w:rsidRDefault="002C0B15" w14:paraId="6BC10DD7" w14:textId="1409DC9B">
      <w:pPr>
        <w:pStyle w:val="Heading1"/>
        <w:rPr>
          <w:lang w:val="en-US" w:eastAsia="en-GB"/>
        </w:rPr>
      </w:pPr>
      <w:bookmarkStart w:name="_Toc205810571" w:id="15"/>
      <w:r>
        <w:rPr>
          <w:lang w:val="en-US" w:eastAsia="en-GB"/>
        </w:rPr>
        <w:t>Policy Review</w:t>
      </w:r>
      <w:bookmarkEnd w:id="15"/>
    </w:p>
    <w:p w:rsidRPr="00604CE0" w:rsidR="00604CE0" w:rsidP="00604CE0" w:rsidRDefault="00604CE0" w14:paraId="5E5D1A81" w14:textId="77777777">
      <w:pPr>
        <w:rPr>
          <w:lang w:eastAsia="en-GB"/>
        </w:rPr>
      </w:pPr>
    </w:p>
    <w:p w:rsidRPr="00604CE0" w:rsidR="00604CE0" w:rsidP="00604CE0" w:rsidRDefault="00604CE0" w14:paraId="661F4A53" w14:textId="3A3A8887">
      <w:pPr>
        <w:spacing w:after="240"/>
        <w:rPr>
          <w:rFonts w:asciiTheme="minorHAnsi" w:hAnsiTheme="minorHAnsi"/>
          <w:sz w:val="18"/>
          <w:szCs w:val="18"/>
        </w:rPr>
      </w:pPr>
      <w:r w:rsidRPr="00604CE0">
        <w:rPr>
          <w:rFonts w:asciiTheme="minorHAnsi" w:hAnsiTheme="minorHAnsi"/>
          <w:sz w:val="18"/>
          <w:szCs w:val="18"/>
        </w:rPr>
        <w:t>To ensure the Identity and Password Policy remains effective and</w:t>
      </w:r>
      <w:r>
        <w:rPr>
          <w:rFonts w:asciiTheme="minorHAnsi" w:hAnsiTheme="minorHAnsi"/>
          <w:sz w:val="18"/>
          <w:szCs w:val="18"/>
        </w:rPr>
        <w:t xml:space="preserve"> comprehensive</w:t>
      </w:r>
      <w:r w:rsidRPr="00604CE0">
        <w:rPr>
          <w:rFonts w:asciiTheme="minorHAnsi" w:hAnsiTheme="minorHAnsi"/>
          <w:sz w:val="18"/>
          <w:szCs w:val="18"/>
        </w:rPr>
        <w:t xml:space="preserve">, an annual review will be conducted. The </w:t>
      </w:r>
      <w:r w:rsidR="00642C64">
        <w:rPr>
          <w:rFonts w:asciiTheme="minorHAnsi" w:hAnsiTheme="minorHAnsi"/>
          <w:sz w:val="18"/>
          <w:szCs w:val="18"/>
        </w:rPr>
        <w:t>cybers</w:t>
      </w:r>
      <w:r w:rsidRPr="00604CE0">
        <w:rPr>
          <w:rFonts w:asciiTheme="minorHAnsi" w:hAnsiTheme="minorHAnsi"/>
          <w:sz w:val="18"/>
          <w:szCs w:val="18"/>
        </w:rPr>
        <w:t xml:space="preserve">ecurity </w:t>
      </w:r>
      <w:r w:rsidR="00642C64">
        <w:rPr>
          <w:rFonts w:asciiTheme="minorHAnsi" w:hAnsiTheme="minorHAnsi"/>
          <w:sz w:val="18"/>
          <w:szCs w:val="18"/>
        </w:rPr>
        <w:t>manager</w:t>
      </w:r>
      <w:r w:rsidRPr="00604CE0">
        <w:rPr>
          <w:rFonts w:asciiTheme="minorHAnsi" w:hAnsiTheme="minorHAnsi"/>
          <w:sz w:val="18"/>
          <w:szCs w:val="18"/>
        </w:rPr>
        <w:t>, in collaboration with relevant stakeholders, will assess the policy’s procedures</w:t>
      </w:r>
      <w:r w:rsidR="00642C64">
        <w:rPr>
          <w:rFonts w:asciiTheme="minorHAnsi" w:hAnsiTheme="minorHAnsi"/>
          <w:sz w:val="18"/>
          <w:szCs w:val="18"/>
        </w:rPr>
        <w:t xml:space="preserve"> and </w:t>
      </w:r>
      <w:r w:rsidRPr="00604CE0">
        <w:rPr>
          <w:rFonts w:asciiTheme="minorHAnsi" w:hAnsiTheme="minorHAnsi"/>
          <w:sz w:val="18"/>
          <w:szCs w:val="18"/>
        </w:rPr>
        <w:t>requirements</w:t>
      </w:r>
      <w:r w:rsidR="009C73AF">
        <w:rPr>
          <w:rFonts w:asciiTheme="minorHAnsi" w:hAnsiTheme="minorHAnsi"/>
          <w:sz w:val="18"/>
          <w:szCs w:val="18"/>
        </w:rPr>
        <w:t xml:space="preserve"> in alignment </w:t>
      </w:r>
      <w:r w:rsidRPr="00604CE0">
        <w:rPr>
          <w:rFonts w:asciiTheme="minorHAnsi" w:hAnsiTheme="minorHAnsi"/>
          <w:sz w:val="18"/>
          <w:szCs w:val="18"/>
        </w:rPr>
        <w:t>with the organization’s security framework to ensure robust protection against unauthorized access. The policy will be updated as needed to address evolving technological advancements, organizational changes, and security requirements.</w:t>
      </w:r>
    </w:p>
    <w:p w:rsidRPr="00BE074D" w:rsidR="00BE074D" w:rsidP="00BE074D" w:rsidRDefault="00BE074D" w14:paraId="05FAC087" w14:textId="77777777">
      <w:pPr>
        <w:rPr>
          <w:lang w:eastAsia="en-GB"/>
        </w:rPr>
      </w:pPr>
    </w:p>
    <w:p w:rsidR="002C0B15" w:rsidRDefault="002C0B15" w14:paraId="2C81D740" w14:textId="77777777">
      <w:pPr>
        <w:spacing w:after="160" w:line="259" w:lineRule="auto"/>
        <w:rPr>
          <w:rFonts w:asciiTheme="minorHAnsi" w:hAnsiTheme="minorHAnsi" w:eastAsiaTheme="majorEastAsia" w:cstheme="majorBidi"/>
          <w:b/>
          <w:color w:val="000000" w:themeColor="text1"/>
          <w:kern w:val="2"/>
          <w:sz w:val="28"/>
          <w:szCs w:val="40"/>
          <w:lang w:val="ru-RU" w:eastAsia="en-GB"/>
          <w14:ligatures w14:val="standardContextual"/>
        </w:rPr>
      </w:pPr>
      <w:r>
        <w:rPr>
          <w:lang w:eastAsia="en-GB"/>
        </w:rPr>
        <w:br w:type="page"/>
      </w:r>
    </w:p>
    <w:p w:rsidRPr="00776E54" w:rsidR="00776E54" w:rsidP="00CA0C81" w:rsidRDefault="00776E54" w14:paraId="3F258383" w14:textId="4B739758">
      <w:pPr>
        <w:pStyle w:val="Heading1"/>
        <w:spacing w:after="240"/>
        <w:rPr>
          <w:lang w:val="en-US" w:eastAsia="en-GB"/>
        </w:rPr>
      </w:pPr>
      <w:bookmarkStart w:name="_Toc205810572" w:id="16"/>
      <w:proofErr w:type="spellStart"/>
      <w:r>
        <w:rPr>
          <w:lang w:eastAsia="en-GB"/>
        </w:rPr>
        <w:t>Appendix</w:t>
      </w:r>
      <w:bookmarkEnd w:id="16"/>
      <w:proofErr w:type="spellEnd"/>
    </w:p>
    <w:p w:rsidRPr="00776E54" w:rsidR="00776E54" w:rsidP="00BE4415" w:rsidRDefault="00776E54" w14:paraId="332DF269" w14:textId="77777777">
      <w:pPr>
        <w:pStyle w:val="Heading2"/>
        <w:rPr>
          <w:sz w:val="18"/>
          <w:szCs w:val="18"/>
        </w:rPr>
      </w:pPr>
      <w:bookmarkStart w:name="_Toc205810573" w:id="17"/>
      <w:r>
        <w:rPr>
          <w:lang w:val="en-US"/>
        </w:rPr>
        <w:t>Technology</w:t>
      </w:r>
      <w:bookmarkEnd w:id="17"/>
    </w:p>
    <w:p w:rsidRPr="00776E54" w:rsidR="00776E54" w:rsidP="00776E54" w:rsidRDefault="00776E54" w14:paraId="59700F3D" w14:textId="77777777">
      <w:pPr>
        <w:pStyle w:val="Heading2"/>
        <w:numPr>
          <w:ilvl w:val="0"/>
          <w:numId w:val="0"/>
        </w:numPr>
        <w:rPr>
          <w:sz w:val="18"/>
          <w:szCs w:val="18"/>
        </w:rPr>
      </w:pPr>
    </w:p>
    <w:p w:rsidRPr="00CA0C81" w:rsidR="00776E54" w:rsidP="001931A2" w:rsidRDefault="00776E54" w14:paraId="48FDBB13" w14:textId="47ADC0DD">
      <w:pPr>
        <w:spacing w:after="240"/>
        <w:rPr>
          <w:b/>
        </w:rPr>
      </w:pPr>
      <w:r w:rsidRPr="001931A2">
        <w:rPr>
          <w:rFonts w:asciiTheme="minorHAnsi" w:hAnsiTheme="minorHAnsi"/>
          <w:sz w:val="18"/>
          <w:szCs w:val="18"/>
        </w:rPr>
        <w:t>Ahlers Logistics uses the following technological components</w:t>
      </w:r>
      <w:r w:rsidRPr="001931A2" w:rsidR="0066552C">
        <w:rPr>
          <w:rFonts w:asciiTheme="minorHAnsi" w:hAnsiTheme="minorHAnsi"/>
          <w:sz w:val="18"/>
          <w:szCs w:val="18"/>
        </w:rPr>
        <w:t xml:space="preserve"> for its identity / authentication tech stack</w:t>
      </w:r>
      <w:r w:rsidRPr="001931A2">
        <w:rPr>
          <w:rFonts w:asciiTheme="minorHAnsi" w:hAnsiTheme="minorHAnsi"/>
          <w:sz w:val="18"/>
          <w:szCs w:val="18"/>
        </w:rPr>
        <w:t>:</w:t>
      </w:r>
    </w:p>
    <w:p w:rsidRPr="00776E54" w:rsidR="00776E54" w:rsidP="00776E54" w:rsidRDefault="00776E54" w14:paraId="48FE9D9F" w14:textId="77777777">
      <w:pPr>
        <w:pStyle w:val="ListParagraph"/>
        <w:numPr>
          <w:ilvl w:val="0"/>
          <w:numId w:val="44"/>
        </w:numPr>
        <w:rPr>
          <w:szCs w:val="18"/>
        </w:rPr>
      </w:pPr>
      <w:r w:rsidRPr="00776E54">
        <w:rPr>
          <w:b/>
          <w:bCs/>
          <w:szCs w:val="18"/>
          <w:lang w:val="en-US"/>
        </w:rPr>
        <w:t>Microsoft Active Directory</w:t>
      </w:r>
      <w:r w:rsidRPr="00776E54">
        <w:rPr>
          <w:szCs w:val="18"/>
          <w:lang w:val="en-US"/>
        </w:rPr>
        <w:t xml:space="preserve">: Used for centralized password storage, SSO, and password policies. </w:t>
      </w:r>
    </w:p>
    <w:p w:rsidRPr="00A42DEA" w:rsidR="00776E54" w:rsidP="00776E54" w:rsidRDefault="00776E54" w14:paraId="6AF1AECE" w14:textId="77777777">
      <w:pPr>
        <w:pStyle w:val="ListParagraph"/>
        <w:numPr>
          <w:ilvl w:val="0"/>
          <w:numId w:val="44"/>
        </w:numPr>
        <w:rPr>
          <w:szCs w:val="18"/>
        </w:rPr>
      </w:pPr>
      <w:r w:rsidRPr="00776E54">
        <w:rPr>
          <w:b/>
          <w:bCs/>
          <w:szCs w:val="18"/>
          <w:lang w:val="en-US"/>
        </w:rPr>
        <w:t>Microsoft Entra ID</w:t>
      </w:r>
      <w:r w:rsidRPr="00776E54">
        <w:rPr>
          <w:szCs w:val="18"/>
          <w:lang w:val="en-US"/>
        </w:rPr>
        <w:t xml:space="preserve">: Used to extend MS AD capabilities to the cloud, including self-service password reset and MFA. </w:t>
      </w:r>
    </w:p>
    <w:p w:rsidRPr="00776E54" w:rsidR="00A42DEA" w:rsidP="00776E54" w:rsidRDefault="00A42DEA" w14:paraId="79C5ECF2" w14:textId="7A39D4B0">
      <w:pPr>
        <w:pStyle w:val="ListParagraph"/>
        <w:numPr>
          <w:ilvl w:val="0"/>
          <w:numId w:val="44"/>
        </w:numPr>
        <w:rPr>
          <w:szCs w:val="18"/>
        </w:rPr>
      </w:pPr>
      <w:r>
        <w:rPr>
          <w:b/>
          <w:bCs/>
          <w:szCs w:val="18"/>
          <w:lang w:val="en-US"/>
        </w:rPr>
        <w:t>Microsoft Authenticator</w:t>
      </w:r>
      <w:r w:rsidRPr="00A42DEA">
        <w:rPr>
          <w:szCs w:val="18"/>
        </w:rPr>
        <w:t>:</w:t>
      </w:r>
      <w:r>
        <w:rPr>
          <w:szCs w:val="18"/>
          <w:lang w:val="en-US"/>
        </w:rPr>
        <w:t xml:space="preserve"> </w:t>
      </w:r>
      <w:r w:rsidR="00AF10B9">
        <w:rPr>
          <w:szCs w:val="18"/>
          <w:lang w:val="en-US"/>
        </w:rPr>
        <w:t>Used to provide MFA capabilities on mobile phones.</w:t>
      </w:r>
    </w:p>
    <w:p w:rsidRPr="00BE4415" w:rsidR="00776E54" w:rsidP="00776E54" w:rsidRDefault="00776E54" w14:paraId="54CC1111" w14:textId="77777777">
      <w:pPr>
        <w:pStyle w:val="ListParagraph"/>
        <w:numPr>
          <w:ilvl w:val="0"/>
          <w:numId w:val="44"/>
        </w:numPr>
      </w:pPr>
      <w:proofErr w:type="spellStart"/>
      <w:r w:rsidRPr="00776E54">
        <w:rPr>
          <w:b/>
          <w:bCs/>
          <w:szCs w:val="18"/>
          <w:lang w:val="en-US"/>
        </w:rPr>
        <w:t>Bitwarden</w:t>
      </w:r>
      <w:proofErr w:type="spellEnd"/>
      <w:r w:rsidRPr="00776E54">
        <w:rPr>
          <w:szCs w:val="18"/>
          <w:lang w:val="en-US"/>
        </w:rPr>
        <w:t>: Used to store and manage passwords</w:t>
      </w:r>
      <w:r>
        <w:rPr>
          <w:lang w:val="en-US"/>
        </w:rPr>
        <w:t xml:space="preserve"> for local accounts associated with business applications.</w:t>
      </w:r>
    </w:p>
    <w:p w:rsidR="00BE4415" w:rsidP="00BE4415" w:rsidRDefault="00BE4415" w14:paraId="471C89E1" w14:textId="77777777"/>
    <w:p w:rsidR="00BE4415" w:rsidP="00BE4415" w:rsidRDefault="00BE4415" w14:paraId="56D3E4FB" w14:textId="55CA0D3E">
      <w:pPr>
        <w:pStyle w:val="Heading2"/>
        <w:rPr>
          <w:lang w:val="en-US"/>
        </w:rPr>
      </w:pPr>
      <w:bookmarkStart w:name="_Toc205810574" w:id="18"/>
      <w:proofErr w:type="spellStart"/>
      <w:r>
        <w:t>Todo</w:t>
      </w:r>
      <w:bookmarkEnd w:id="18"/>
      <w:proofErr w:type="spellEnd"/>
    </w:p>
    <w:p w:rsidRPr="00FB75CD" w:rsidR="00BE4415" w:rsidP="00BE4415" w:rsidRDefault="00FB75CD" w14:paraId="002D477C" w14:textId="6A856F17">
      <w:pPr>
        <w:pStyle w:val="ListParagraph"/>
        <w:numPr>
          <w:ilvl w:val="0"/>
          <w:numId w:val="50"/>
        </w:numPr>
      </w:pPr>
      <w:r>
        <w:rPr>
          <w:lang w:val="en-US"/>
        </w:rPr>
        <w:t xml:space="preserve">HR onboarding / offboarding flow </w:t>
      </w:r>
    </w:p>
    <w:p w:rsidRPr="006A3A66" w:rsidR="00FB75CD" w:rsidP="00BE4415" w:rsidRDefault="006A3A66" w14:paraId="5554CC6D" w14:textId="401C74E2">
      <w:pPr>
        <w:pStyle w:val="ListParagraph"/>
        <w:numPr>
          <w:ilvl w:val="0"/>
          <w:numId w:val="50"/>
        </w:numPr>
      </w:pPr>
      <w:proofErr w:type="spellStart"/>
      <w:r>
        <w:rPr>
          <w:lang w:val="en-US"/>
        </w:rPr>
        <w:t>Xylos</w:t>
      </w:r>
      <w:proofErr w:type="spellEnd"/>
      <w:r>
        <w:rPr>
          <w:lang w:val="en-US"/>
        </w:rPr>
        <w:t xml:space="preserve"> onboarding / offboarding flow</w:t>
      </w:r>
    </w:p>
    <w:p w:rsidRPr="00BE4415" w:rsidR="006A3A66" w:rsidP="006A3A66" w:rsidRDefault="006A3A66" w14:paraId="507C2522" w14:textId="77777777">
      <w:pPr>
        <w:pStyle w:val="ListParagraph"/>
      </w:pPr>
    </w:p>
    <w:p w:rsidRPr="00776E54" w:rsidR="00776E54" w:rsidP="00776E54" w:rsidRDefault="00776E54" w14:paraId="421F1C4A" w14:textId="77777777">
      <w:pPr>
        <w:rPr>
          <w:lang w:eastAsia="en-GB"/>
        </w:rPr>
      </w:pPr>
    </w:p>
    <w:sectPr w:rsidRPr="00776E54" w:rsidR="00776E54" w:rsidSect="00F80808">
      <w:headerReference w:type="default" r:id="rId13"/>
      <w:footerReference w:type="default" r:id="rId14"/>
      <w:headerReference w:type="first" r:id="rId15"/>
      <w:pgSz w:w="11906" w:h="16838" w:orient="portrait"/>
      <w:pgMar w:top="720" w:right="720" w:bottom="720" w:left="720" w:header="864" w:footer="86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0969" w:rsidP="00BE78DA" w:rsidRDefault="00FC0969" w14:paraId="412A5BFF" w14:textId="77777777">
      <w:r>
        <w:separator/>
      </w:r>
    </w:p>
  </w:endnote>
  <w:endnote w:type="continuationSeparator" w:id="0">
    <w:p w:rsidR="00FC0969" w:rsidP="00BE78DA" w:rsidRDefault="00FC0969" w14:paraId="67A72408" w14:textId="77777777">
      <w:r>
        <w:continuationSeparator/>
      </w:r>
    </w:p>
  </w:endnote>
  <w:endnote w:type="continuationNotice" w:id="1">
    <w:p w:rsidR="00FC0969" w:rsidRDefault="00FC0969" w14:paraId="2A53A01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20B0604020202020204"/>
    <w:charset w:val="00"/>
    <w:family w:val="roman"/>
    <w:pitch w:val="default"/>
  </w:font>
  <w:font w:name="Lato-Semibold">
    <w:altName w:val="Calibri"/>
    <w:panose1 w:val="020B0604020202020204"/>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9217999"/>
      <w:docPartObj>
        <w:docPartGallery w:val="Page Numbers (Bottom of Page)"/>
        <w:docPartUnique/>
      </w:docPartObj>
    </w:sdtPr>
    <w:sdtEndPr>
      <w:rPr>
        <w:noProof/>
        <w:color w:val="002060"/>
      </w:rPr>
    </w:sdtEndPr>
    <w:sdtContent>
      <w:p w:rsidRPr="00BE78DA" w:rsidR="00BE78DA" w:rsidRDefault="00BE78DA" w14:paraId="1BE3C9F4" w14:textId="77777777">
        <w:pPr>
          <w:pStyle w:val="Footer"/>
          <w:jc w:val="right"/>
          <w:rPr>
            <w:color w:val="002060"/>
          </w:rPr>
        </w:pPr>
        <w:r w:rsidRPr="00175A29">
          <w:rPr>
            <w:b/>
            <w:bCs/>
            <w:color w:val="002060"/>
          </w:rPr>
          <w:fldChar w:fldCharType="begin"/>
        </w:r>
        <w:r w:rsidRPr="00175A29">
          <w:rPr>
            <w:b/>
            <w:bCs/>
            <w:color w:val="002060"/>
          </w:rPr>
          <w:instrText xml:space="preserve"> PAGE   \* MERGEFORMAT </w:instrText>
        </w:r>
        <w:r w:rsidRPr="00175A29">
          <w:rPr>
            <w:b/>
            <w:bCs/>
            <w:color w:val="002060"/>
          </w:rPr>
          <w:fldChar w:fldCharType="separate"/>
        </w:r>
        <w:r w:rsidRPr="00175A29">
          <w:rPr>
            <w:b/>
            <w:bCs/>
            <w:noProof/>
            <w:color w:val="002060"/>
          </w:rPr>
          <w:t>2</w:t>
        </w:r>
        <w:r w:rsidRPr="00175A29">
          <w:rPr>
            <w:b/>
            <w:bCs/>
            <w:noProof/>
            <w:color w:val="00206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0969" w:rsidP="00BE78DA" w:rsidRDefault="00FC0969" w14:paraId="22F94205" w14:textId="77777777">
      <w:r>
        <w:separator/>
      </w:r>
    </w:p>
  </w:footnote>
  <w:footnote w:type="continuationSeparator" w:id="0">
    <w:p w:rsidR="00FC0969" w:rsidP="00BE78DA" w:rsidRDefault="00FC0969" w14:paraId="2CD10A7D" w14:textId="77777777">
      <w:r>
        <w:continuationSeparator/>
      </w:r>
    </w:p>
  </w:footnote>
  <w:footnote w:type="continuationNotice" w:id="1">
    <w:p w:rsidR="00FC0969" w:rsidRDefault="00FC0969" w14:paraId="1FF9C66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E78DA" w:rsidP="00074393" w:rsidRDefault="000C2484" w14:paraId="37DC5CED" w14:textId="07B6B97A">
    <w:pPr>
      <w:pStyle w:val="Header"/>
      <w:ind w:left="-1170" w:firstLine="900"/>
      <w:rPr>
        <w:lang w:val="en-US"/>
      </w:rPr>
    </w:pPr>
    <w:r>
      <w:rPr>
        <w:noProof/>
        <w:lang w:val="en-US"/>
      </w:rPr>
      <w:t xml:space="preserve">    </w:t>
    </w:r>
    <w:r w:rsidR="00175A29">
      <w:rPr>
        <w:noProof/>
      </w:rPr>
      <w:drawing>
        <wp:inline distT="0" distB="0" distL="0" distR="0" wp14:anchorId="0FA765AA" wp14:editId="23F3E32E">
          <wp:extent cx="1571722" cy="472440"/>
          <wp:effectExtent l="0" t="0" r="0" b="0"/>
          <wp:docPr id="207080575" name="Picture 2"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52072" name="Picture 2"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71722" cy="472440"/>
                  </a:xfrm>
                  <a:prstGeom prst="rect">
                    <a:avLst/>
                  </a:prstGeom>
                </pic:spPr>
              </pic:pic>
            </a:graphicData>
          </a:graphic>
        </wp:inline>
      </w:drawing>
    </w:r>
  </w:p>
  <w:p w:rsidR="003408A9" w:rsidP="00175A29" w:rsidRDefault="003408A9" w14:paraId="1BE5CE6F" w14:textId="77777777">
    <w:pPr>
      <w:pStyle w:val="Header"/>
      <w:ind w:left="-1170"/>
      <w:rPr>
        <w:lang w:val="en-US"/>
      </w:rPr>
    </w:pPr>
  </w:p>
  <w:p w:rsidR="003408A9" w:rsidP="00175A29" w:rsidRDefault="003408A9" w14:paraId="5A2D4619" w14:textId="77777777">
    <w:pPr>
      <w:pStyle w:val="Header"/>
      <w:ind w:left="-1170"/>
      <w:rPr>
        <w:lang w:val="en-US"/>
      </w:rPr>
    </w:pPr>
  </w:p>
  <w:p w:rsidRPr="003408A9" w:rsidR="003408A9" w:rsidP="00175A29" w:rsidRDefault="003408A9" w14:paraId="15E71BC1" w14:textId="77777777">
    <w:pPr>
      <w:pStyle w:val="Header"/>
      <w:ind w:left="-117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33079" w:rsidP="00074393" w:rsidRDefault="00EE00DB" w14:paraId="5627203B" w14:textId="77777777">
    <w:pPr>
      <w:pStyle w:val="Header"/>
      <w:tabs>
        <w:tab w:val="left" w:pos="-1170"/>
      </w:tabs>
      <w:ind w:left="-531" w:hanging="189"/>
    </w:pPr>
    <w:r>
      <w:rPr>
        <w:noProof/>
      </w:rPr>
      <w:drawing>
        <wp:inline distT="0" distB="0" distL="0" distR="0" wp14:anchorId="5E5F2CEF" wp14:editId="044BA2C5">
          <wp:extent cx="7973595" cy="1591310"/>
          <wp:effectExtent l="0" t="0" r="8890" b="8890"/>
          <wp:docPr id="1262785154" name="Picture 4" descr="A building next to a roa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61664" name="Picture 4" descr="A building next to a roa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94897" cy="161551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7E24"/>
    <w:multiLevelType w:val="hybridMultilevel"/>
    <w:tmpl w:val="E4C87C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9F81383"/>
    <w:multiLevelType w:val="multilevel"/>
    <w:tmpl w:val="55D2B32E"/>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8D7B96"/>
    <w:multiLevelType w:val="hybridMultilevel"/>
    <w:tmpl w:val="1AF48234"/>
    <w:lvl w:ilvl="0" w:tplc="84F8B722">
      <w:start w:val="1"/>
      <w:numFmt w:val="bullet"/>
      <w:lvlText w:val="-"/>
      <w:lvlJc w:val="left"/>
      <w:pPr>
        <w:ind w:left="720" w:hanging="360"/>
      </w:pPr>
      <w:rPr>
        <w:rFonts w:hint="default" w:ascii="Aptos" w:hAnsi="Aptos"/>
      </w:rPr>
    </w:lvl>
    <w:lvl w:ilvl="1" w:tplc="1160F52A">
      <w:start w:val="1"/>
      <w:numFmt w:val="bullet"/>
      <w:lvlText w:val="o"/>
      <w:lvlJc w:val="left"/>
      <w:pPr>
        <w:ind w:left="1440" w:hanging="360"/>
      </w:pPr>
      <w:rPr>
        <w:rFonts w:hint="default" w:ascii="Courier New" w:hAnsi="Courier New"/>
      </w:rPr>
    </w:lvl>
    <w:lvl w:ilvl="2" w:tplc="0B8EC0F2">
      <w:start w:val="1"/>
      <w:numFmt w:val="bullet"/>
      <w:lvlText w:val=""/>
      <w:lvlJc w:val="left"/>
      <w:pPr>
        <w:ind w:left="2160" w:hanging="360"/>
      </w:pPr>
      <w:rPr>
        <w:rFonts w:hint="default" w:ascii="Wingdings" w:hAnsi="Wingdings"/>
      </w:rPr>
    </w:lvl>
    <w:lvl w:ilvl="3" w:tplc="A368608C">
      <w:start w:val="1"/>
      <w:numFmt w:val="bullet"/>
      <w:lvlText w:val=""/>
      <w:lvlJc w:val="left"/>
      <w:pPr>
        <w:ind w:left="2880" w:hanging="360"/>
      </w:pPr>
      <w:rPr>
        <w:rFonts w:hint="default" w:ascii="Symbol" w:hAnsi="Symbol"/>
      </w:rPr>
    </w:lvl>
    <w:lvl w:ilvl="4" w:tplc="33CA322A">
      <w:start w:val="1"/>
      <w:numFmt w:val="bullet"/>
      <w:lvlText w:val="o"/>
      <w:lvlJc w:val="left"/>
      <w:pPr>
        <w:ind w:left="3600" w:hanging="360"/>
      </w:pPr>
      <w:rPr>
        <w:rFonts w:hint="default" w:ascii="Courier New" w:hAnsi="Courier New"/>
      </w:rPr>
    </w:lvl>
    <w:lvl w:ilvl="5" w:tplc="CC324CE8">
      <w:start w:val="1"/>
      <w:numFmt w:val="bullet"/>
      <w:lvlText w:val=""/>
      <w:lvlJc w:val="left"/>
      <w:pPr>
        <w:ind w:left="4320" w:hanging="360"/>
      </w:pPr>
      <w:rPr>
        <w:rFonts w:hint="default" w:ascii="Wingdings" w:hAnsi="Wingdings"/>
      </w:rPr>
    </w:lvl>
    <w:lvl w:ilvl="6" w:tplc="C28AC50C">
      <w:start w:val="1"/>
      <w:numFmt w:val="bullet"/>
      <w:lvlText w:val=""/>
      <w:lvlJc w:val="left"/>
      <w:pPr>
        <w:ind w:left="5040" w:hanging="360"/>
      </w:pPr>
      <w:rPr>
        <w:rFonts w:hint="default" w:ascii="Symbol" w:hAnsi="Symbol"/>
      </w:rPr>
    </w:lvl>
    <w:lvl w:ilvl="7" w:tplc="D4A084AA">
      <w:start w:val="1"/>
      <w:numFmt w:val="bullet"/>
      <w:lvlText w:val="o"/>
      <w:lvlJc w:val="left"/>
      <w:pPr>
        <w:ind w:left="5760" w:hanging="360"/>
      </w:pPr>
      <w:rPr>
        <w:rFonts w:hint="default" w:ascii="Courier New" w:hAnsi="Courier New"/>
      </w:rPr>
    </w:lvl>
    <w:lvl w:ilvl="8" w:tplc="E9027170">
      <w:start w:val="1"/>
      <w:numFmt w:val="bullet"/>
      <w:lvlText w:val=""/>
      <w:lvlJc w:val="left"/>
      <w:pPr>
        <w:ind w:left="6480" w:hanging="360"/>
      </w:pPr>
      <w:rPr>
        <w:rFonts w:hint="default" w:ascii="Wingdings" w:hAnsi="Wingdings"/>
      </w:rPr>
    </w:lvl>
  </w:abstractNum>
  <w:abstractNum w:abstractNumId="3" w15:restartNumberingAfterBreak="0">
    <w:nsid w:val="0E273128"/>
    <w:multiLevelType w:val="hybridMultilevel"/>
    <w:tmpl w:val="37DEBB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EB84F1A"/>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2FB5737"/>
    <w:multiLevelType w:val="hybridMultilevel"/>
    <w:tmpl w:val="28D276BE"/>
    <w:lvl w:ilvl="0" w:tplc="903256AA">
      <w:start w:val="109"/>
      <w:numFmt w:val="bullet"/>
      <w:lvlText w:val="-"/>
      <w:lvlJc w:val="left"/>
      <w:pPr>
        <w:ind w:left="720" w:hanging="360"/>
      </w:pPr>
      <w:rPr>
        <w:rFonts w:hint="default" w:ascii="Aptos" w:hAnsi="Aptos" w:cs="Segoe UI" w:eastAsiaTheme="minorHAnsi"/>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A100C6F"/>
    <w:multiLevelType w:val="hybridMultilevel"/>
    <w:tmpl w:val="5D1EA7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AF1FF29"/>
    <w:multiLevelType w:val="hybridMultilevel"/>
    <w:tmpl w:val="B888CFC6"/>
    <w:lvl w:ilvl="0" w:tplc="6C34A1AE">
      <w:start w:val="1"/>
      <w:numFmt w:val="bullet"/>
      <w:lvlText w:val="-"/>
      <w:lvlJc w:val="left"/>
      <w:pPr>
        <w:ind w:left="720" w:hanging="360"/>
      </w:pPr>
      <w:rPr>
        <w:rFonts w:hint="default" w:ascii="Aptos" w:hAnsi="Aptos"/>
      </w:rPr>
    </w:lvl>
    <w:lvl w:ilvl="1" w:tplc="21C2965C">
      <w:start w:val="1"/>
      <w:numFmt w:val="bullet"/>
      <w:lvlText w:val="o"/>
      <w:lvlJc w:val="left"/>
      <w:pPr>
        <w:ind w:left="1440" w:hanging="360"/>
      </w:pPr>
      <w:rPr>
        <w:rFonts w:hint="default" w:ascii="Courier New" w:hAnsi="Courier New"/>
      </w:rPr>
    </w:lvl>
    <w:lvl w:ilvl="2" w:tplc="DEFAC64C">
      <w:start w:val="1"/>
      <w:numFmt w:val="bullet"/>
      <w:lvlText w:val=""/>
      <w:lvlJc w:val="left"/>
      <w:pPr>
        <w:ind w:left="2160" w:hanging="360"/>
      </w:pPr>
      <w:rPr>
        <w:rFonts w:hint="default" w:ascii="Wingdings" w:hAnsi="Wingdings"/>
      </w:rPr>
    </w:lvl>
    <w:lvl w:ilvl="3" w:tplc="D0BAF9C8">
      <w:start w:val="1"/>
      <w:numFmt w:val="bullet"/>
      <w:lvlText w:val=""/>
      <w:lvlJc w:val="left"/>
      <w:pPr>
        <w:ind w:left="2880" w:hanging="360"/>
      </w:pPr>
      <w:rPr>
        <w:rFonts w:hint="default" w:ascii="Symbol" w:hAnsi="Symbol"/>
      </w:rPr>
    </w:lvl>
    <w:lvl w:ilvl="4" w:tplc="08E81402">
      <w:start w:val="1"/>
      <w:numFmt w:val="bullet"/>
      <w:lvlText w:val="o"/>
      <w:lvlJc w:val="left"/>
      <w:pPr>
        <w:ind w:left="3600" w:hanging="360"/>
      </w:pPr>
      <w:rPr>
        <w:rFonts w:hint="default" w:ascii="Courier New" w:hAnsi="Courier New"/>
      </w:rPr>
    </w:lvl>
    <w:lvl w:ilvl="5" w:tplc="EFE6DA26">
      <w:start w:val="1"/>
      <w:numFmt w:val="bullet"/>
      <w:lvlText w:val=""/>
      <w:lvlJc w:val="left"/>
      <w:pPr>
        <w:ind w:left="4320" w:hanging="360"/>
      </w:pPr>
      <w:rPr>
        <w:rFonts w:hint="default" w:ascii="Wingdings" w:hAnsi="Wingdings"/>
      </w:rPr>
    </w:lvl>
    <w:lvl w:ilvl="6" w:tplc="99CE06BC">
      <w:start w:val="1"/>
      <w:numFmt w:val="bullet"/>
      <w:lvlText w:val=""/>
      <w:lvlJc w:val="left"/>
      <w:pPr>
        <w:ind w:left="5040" w:hanging="360"/>
      </w:pPr>
      <w:rPr>
        <w:rFonts w:hint="default" w:ascii="Symbol" w:hAnsi="Symbol"/>
      </w:rPr>
    </w:lvl>
    <w:lvl w:ilvl="7" w:tplc="B73C0494">
      <w:start w:val="1"/>
      <w:numFmt w:val="bullet"/>
      <w:lvlText w:val="o"/>
      <w:lvlJc w:val="left"/>
      <w:pPr>
        <w:ind w:left="5760" w:hanging="360"/>
      </w:pPr>
      <w:rPr>
        <w:rFonts w:hint="default" w:ascii="Courier New" w:hAnsi="Courier New"/>
      </w:rPr>
    </w:lvl>
    <w:lvl w:ilvl="8" w:tplc="E26E0FEC">
      <w:start w:val="1"/>
      <w:numFmt w:val="bullet"/>
      <w:lvlText w:val=""/>
      <w:lvlJc w:val="left"/>
      <w:pPr>
        <w:ind w:left="6480" w:hanging="360"/>
      </w:pPr>
      <w:rPr>
        <w:rFonts w:hint="default" w:ascii="Wingdings" w:hAnsi="Wingdings"/>
      </w:rPr>
    </w:lvl>
  </w:abstractNum>
  <w:abstractNum w:abstractNumId="8" w15:restartNumberingAfterBreak="0">
    <w:nsid w:val="1F9C6B2C"/>
    <w:multiLevelType w:val="multilevel"/>
    <w:tmpl w:val="FF32ACD2"/>
    <w:lvl w:ilvl="0">
      <w:start w:val="1"/>
      <w:numFmt w:val="decimal"/>
      <w:pStyle w:val="Heading1"/>
      <w:lvlText w:val="%1."/>
      <w:lvlJc w:val="left"/>
      <w:pPr>
        <w:tabs>
          <w:tab w:val="num" w:pos="432"/>
        </w:tabs>
        <w:ind w:left="720" w:hanging="720"/>
      </w:pPr>
      <w:rPr>
        <w:rFonts w:hint="default"/>
      </w:rPr>
    </w:lvl>
    <w:lvl w:ilvl="1">
      <w:start w:val="1"/>
      <w:numFmt w:val="decimal"/>
      <w:pStyle w:val="Heading2"/>
      <w:lvlText w:val="%1.%2"/>
      <w:lvlJc w:val="left"/>
      <w:pPr>
        <w:ind w:left="1296" w:hanging="720"/>
      </w:pPr>
    </w:lvl>
    <w:lvl w:ilvl="2">
      <w:start w:val="1"/>
      <w:numFmt w:val="lowerLetter"/>
      <w:pStyle w:val="Heading3"/>
      <w:lvlText w:val="%3."/>
      <w:lvlJc w:val="left"/>
      <w:pPr>
        <w:ind w:left="1728"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2AE3470"/>
    <w:multiLevelType w:val="hybridMultilevel"/>
    <w:tmpl w:val="EBC6A750"/>
    <w:lvl w:ilvl="0" w:tplc="C864512C">
      <w:start w:val="1"/>
      <w:numFmt w:val="bullet"/>
      <w:lvlText w:val=""/>
      <w:lvlJc w:val="left"/>
      <w:pPr>
        <w:ind w:left="720" w:hanging="360"/>
      </w:pPr>
      <w:rPr>
        <w:rFonts w:hint="default" w:ascii="Symbol" w:hAnsi="Symbol"/>
        <w:sz w:val="20"/>
        <w:szCs w:val="2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5474283"/>
    <w:multiLevelType w:val="multilevel"/>
    <w:tmpl w:val="21FE7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2AA548B0"/>
    <w:multiLevelType w:val="hybridMultilevel"/>
    <w:tmpl w:val="B5E49D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DFB84DA"/>
    <w:multiLevelType w:val="hybridMultilevel"/>
    <w:tmpl w:val="31B426EC"/>
    <w:lvl w:ilvl="0" w:tplc="B866D67E">
      <w:start w:val="1"/>
      <w:numFmt w:val="bullet"/>
      <w:lvlText w:val="-"/>
      <w:lvlJc w:val="left"/>
      <w:pPr>
        <w:ind w:left="720" w:hanging="360"/>
      </w:pPr>
      <w:rPr>
        <w:rFonts w:hint="default" w:ascii="Aptos" w:hAnsi="Aptos"/>
      </w:rPr>
    </w:lvl>
    <w:lvl w:ilvl="1" w:tplc="59D6FE64">
      <w:start w:val="1"/>
      <w:numFmt w:val="bullet"/>
      <w:lvlText w:val="o"/>
      <w:lvlJc w:val="left"/>
      <w:pPr>
        <w:ind w:left="1440" w:hanging="360"/>
      </w:pPr>
      <w:rPr>
        <w:rFonts w:hint="default" w:ascii="Courier New" w:hAnsi="Courier New"/>
      </w:rPr>
    </w:lvl>
    <w:lvl w:ilvl="2" w:tplc="E26E4E88">
      <w:start w:val="1"/>
      <w:numFmt w:val="bullet"/>
      <w:lvlText w:val=""/>
      <w:lvlJc w:val="left"/>
      <w:pPr>
        <w:ind w:left="2160" w:hanging="360"/>
      </w:pPr>
      <w:rPr>
        <w:rFonts w:hint="default" w:ascii="Wingdings" w:hAnsi="Wingdings"/>
      </w:rPr>
    </w:lvl>
    <w:lvl w:ilvl="3" w:tplc="4D48131A">
      <w:start w:val="1"/>
      <w:numFmt w:val="bullet"/>
      <w:lvlText w:val=""/>
      <w:lvlJc w:val="left"/>
      <w:pPr>
        <w:ind w:left="2880" w:hanging="360"/>
      </w:pPr>
      <w:rPr>
        <w:rFonts w:hint="default" w:ascii="Symbol" w:hAnsi="Symbol"/>
      </w:rPr>
    </w:lvl>
    <w:lvl w:ilvl="4" w:tplc="2D1E1C66">
      <w:start w:val="1"/>
      <w:numFmt w:val="bullet"/>
      <w:lvlText w:val="o"/>
      <w:lvlJc w:val="left"/>
      <w:pPr>
        <w:ind w:left="3600" w:hanging="360"/>
      </w:pPr>
      <w:rPr>
        <w:rFonts w:hint="default" w:ascii="Courier New" w:hAnsi="Courier New"/>
      </w:rPr>
    </w:lvl>
    <w:lvl w:ilvl="5" w:tplc="D872337E">
      <w:start w:val="1"/>
      <w:numFmt w:val="bullet"/>
      <w:lvlText w:val=""/>
      <w:lvlJc w:val="left"/>
      <w:pPr>
        <w:ind w:left="4320" w:hanging="360"/>
      </w:pPr>
      <w:rPr>
        <w:rFonts w:hint="default" w:ascii="Wingdings" w:hAnsi="Wingdings"/>
      </w:rPr>
    </w:lvl>
    <w:lvl w:ilvl="6" w:tplc="C526FA3C">
      <w:start w:val="1"/>
      <w:numFmt w:val="bullet"/>
      <w:lvlText w:val=""/>
      <w:lvlJc w:val="left"/>
      <w:pPr>
        <w:ind w:left="5040" w:hanging="360"/>
      </w:pPr>
      <w:rPr>
        <w:rFonts w:hint="default" w:ascii="Symbol" w:hAnsi="Symbol"/>
      </w:rPr>
    </w:lvl>
    <w:lvl w:ilvl="7" w:tplc="902C57B0">
      <w:start w:val="1"/>
      <w:numFmt w:val="bullet"/>
      <w:lvlText w:val="o"/>
      <w:lvlJc w:val="left"/>
      <w:pPr>
        <w:ind w:left="5760" w:hanging="360"/>
      </w:pPr>
      <w:rPr>
        <w:rFonts w:hint="default" w:ascii="Courier New" w:hAnsi="Courier New"/>
      </w:rPr>
    </w:lvl>
    <w:lvl w:ilvl="8" w:tplc="51BC24D8">
      <w:start w:val="1"/>
      <w:numFmt w:val="bullet"/>
      <w:lvlText w:val=""/>
      <w:lvlJc w:val="left"/>
      <w:pPr>
        <w:ind w:left="6480" w:hanging="360"/>
      </w:pPr>
      <w:rPr>
        <w:rFonts w:hint="default" w:ascii="Wingdings" w:hAnsi="Wingdings"/>
      </w:rPr>
    </w:lvl>
  </w:abstractNum>
  <w:abstractNum w:abstractNumId="13" w15:restartNumberingAfterBreak="0">
    <w:nsid w:val="30C412FC"/>
    <w:multiLevelType w:val="multilevel"/>
    <w:tmpl w:val="8A94E522"/>
    <w:styleLink w:val="CurrentList4"/>
    <w:lvl w:ilvl="0">
      <w:start w:val="1"/>
      <w:numFmt w:val="decimal"/>
      <w:lvlText w:val="1.%1."/>
      <w:lvlJc w:val="left"/>
      <w:pPr>
        <w:ind w:left="108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232641C"/>
    <w:multiLevelType w:val="hybridMultilevel"/>
    <w:tmpl w:val="9064BC2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7A7386D"/>
    <w:multiLevelType w:val="hybridMultilevel"/>
    <w:tmpl w:val="F8FA45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964794C"/>
    <w:multiLevelType w:val="hybridMultilevel"/>
    <w:tmpl w:val="9F04C25C"/>
    <w:lvl w:ilvl="0" w:tplc="457E6BBC">
      <w:start w:val="192"/>
      <w:numFmt w:val="bullet"/>
      <w:lvlText w:val="-"/>
      <w:lvlJc w:val="left"/>
      <w:pPr>
        <w:ind w:left="720" w:hanging="360"/>
      </w:pPr>
      <w:rPr>
        <w:rFonts w:hint="default" w:ascii="Aptos" w:hAnsi="Apto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AD66940"/>
    <w:multiLevelType w:val="hybridMultilevel"/>
    <w:tmpl w:val="37C03E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164573F"/>
    <w:multiLevelType w:val="hybridMultilevel"/>
    <w:tmpl w:val="ACC483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CC01E2C"/>
    <w:multiLevelType w:val="hybridMultilevel"/>
    <w:tmpl w:val="685640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D65596B"/>
    <w:multiLevelType w:val="hybridMultilevel"/>
    <w:tmpl w:val="681A3D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E223E5F"/>
    <w:multiLevelType w:val="hybridMultilevel"/>
    <w:tmpl w:val="12EC41DA"/>
    <w:lvl w:ilvl="0" w:tplc="457E6BBC">
      <w:start w:val="192"/>
      <w:numFmt w:val="bullet"/>
      <w:lvlText w:val="-"/>
      <w:lvlJc w:val="left"/>
      <w:pPr>
        <w:ind w:left="720" w:hanging="360"/>
      </w:pPr>
      <w:rPr>
        <w:rFonts w:hint="default" w:ascii="Aptos" w:hAnsi="Apto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5056328"/>
    <w:multiLevelType w:val="multilevel"/>
    <w:tmpl w:val="277E6DB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8EB6D5F"/>
    <w:multiLevelType w:val="multilevel"/>
    <w:tmpl w:val="26E2F0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4" w15:restartNumberingAfterBreak="0">
    <w:nsid w:val="5A884F6F"/>
    <w:multiLevelType w:val="hybridMultilevel"/>
    <w:tmpl w:val="5A862A08"/>
    <w:lvl w:ilvl="0" w:tplc="457E6BBC">
      <w:start w:val="192"/>
      <w:numFmt w:val="bullet"/>
      <w:lvlText w:val="-"/>
      <w:lvlJc w:val="left"/>
      <w:pPr>
        <w:ind w:left="720" w:hanging="360"/>
      </w:pPr>
      <w:rPr>
        <w:rFonts w:hint="default" w:ascii="Aptos" w:hAnsi="Apto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E77489E"/>
    <w:multiLevelType w:val="hybridMultilevel"/>
    <w:tmpl w:val="4FC6E6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FD94F29"/>
    <w:multiLevelType w:val="hybridMultilevel"/>
    <w:tmpl w:val="5294912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49204EB"/>
    <w:multiLevelType w:val="hybridMultilevel"/>
    <w:tmpl w:val="D4DED594"/>
    <w:lvl w:ilvl="0" w:tplc="457E6BBC">
      <w:start w:val="192"/>
      <w:numFmt w:val="bullet"/>
      <w:lvlText w:val="-"/>
      <w:lvlJc w:val="left"/>
      <w:pPr>
        <w:ind w:left="720" w:hanging="360"/>
      </w:pPr>
      <w:rPr>
        <w:rFonts w:hint="default" w:ascii="Aptos" w:hAnsi="Aptos"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6784E52"/>
    <w:multiLevelType w:val="hybridMultilevel"/>
    <w:tmpl w:val="EFCE3C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9AF2225"/>
    <w:multiLevelType w:val="hybridMultilevel"/>
    <w:tmpl w:val="5EA2C0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A476F07"/>
    <w:multiLevelType w:val="multilevel"/>
    <w:tmpl w:val="90300C1A"/>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6916DC6"/>
    <w:multiLevelType w:val="hybridMultilevel"/>
    <w:tmpl w:val="381630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84C5D54"/>
    <w:multiLevelType w:val="hybridMultilevel"/>
    <w:tmpl w:val="520063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79D24B36"/>
    <w:multiLevelType w:val="multilevel"/>
    <w:tmpl w:val="21FE7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4" w15:restartNumberingAfterBreak="0">
    <w:nsid w:val="7CD958C1"/>
    <w:multiLevelType w:val="multilevel"/>
    <w:tmpl w:val="21FE7E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5" w15:restartNumberingAfterBreak="0">
    <w:nsid w:val="7E53066A"/>
    <w:multiLevelType w:val="multilevel"/>
    <w:tmpl w:val="943093DE"/>
    <w:styleLink w:val="CurrentList2"/>
    <w:lvl w:ilvl="0">
      <w:start w:val="1"/>
      <w:numFmt w:val="decimal"/>
      <w:lvlText w:val="1.%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307127">
    <w:abstractNumId w:val="2"/>
  </w:num>
  <w:num w:numId="2" w16cid:durableId="2111582388">
    <w:abstractNumId w:val="7"/>
  </w:num>
  <w:num w:numId="3" w16cid:durableId="1014303287">
    <w:abstractNumId w:val="12"/>
  </w:num>
  <w:num w:numId="4" w16cid:durableId="785735632">
    <w:abstractNumId w:val="1"/>
  </w:num>
  <w:num w:numId="5" w16cid:durableId="961886161">
    <w:abstractNumId w:val="4"/>
  </w:num>
  <w:num w:numId="6" w16cid:durableId="204756822">
    <w:abstractNumId w:val="22"/>
  </w:num>
  <w:num w:numId="7" w16cid:durableId="1016271727">
    <w:abstractNumId w:val="35"/>
  </w:num>
  <w:num w:numId="8" w16cid:durableId="872228687">
    <w:abstractNumId w:val="30"/>
  </w:num>
  <w:num w:numId="9" w16cid:durableId="2067484511">
    <w:abstractNumId w:val="13"/>
  </w:num>
  <w:num w:numId="10" w16cid:durableId="1129082460">
    <w:abstractNumId w:val="8"/>
  </w:num>
  <w:num w:numId="11" w16cid:durableId="751783433">
    <w:abstractNumId w:val="8"/>
  </w:num>
  <w:num w:numId="12" w16cid:durableId="483084327">
    <w:abstractNumId w:val="14"/>
  </w:num>
  <w:num w:numId="13" w16cid:durableId="1494031089">
    <w:abstractNumId w:val="5"/>
  </w:num>
  <w:num w:numId="14" w16cid:durableId="198963149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48768487">
    <w:abstractNumId w:val="8"/>
  </w:num>
  <w:num w:numId="16" w16cid:durableId="71450569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54972217">
    <w:abstractNumId w:val="8"/>
  </w:num>
  <w:num w:numId="18" w16cid:durableId="1709139593">
    <w:abstractNumId w:val="8"/>
  </w:num>
  <w:num w:numId="19" w16cid:durableId="2099473715">
    <w:abstractNumId w:val="0"/>
  </w:num>
  <w:num w:numId="20" w16cid:durableId="1411121794">
    <w:abstractNumId w:val="26"/>
  </w:num>
  <w:num w:numId="21" w16cid:durableId="13878776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69047103">
    <w:abstractNumId w:val="28"/>
  </w:num>
  <w:num w:numId="23" w16cid:durableId="854342631">
    <w:abstractNumId w:val="20"/>
  </w:num>
  <w:num w:numId="24" w16cid:durableId="7748237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5636559">
    <w:abstractNumId w:val="8"/>
  </w:num>
  <w:num w:numId="26" w16cid:durableId="520169780">
    <w:abstractNumId w:val="8"/>
  </w:num>
  <w:num w:numId="27" w16cid:durableId="1495494583">
    <w:abstractNumId w:val="3"/>
  </w:num>
  <w:num w:numId="28" w16cid:durableId="186170359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68440370">
    <w:abstractNumId w:val="8"/>
  </w:num>
  <w:num w:numId="30" w16cid:durableId="8179148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94019141">
    <w:abstractNumId w:val="18"/>
  </w:num>
  <w:num w:numId="32" w16cid:durableId="2017267748">
    <w:abstractNumId w:val="25"/>
  </w:num>
  <w:num w:numId="33" w16cid:durableId="1249850864">
    <w:abstractNumId w:val="29"/>
  </w:num>
  <w:num w:numId="34" w16cid:durableId="347754178">
    <w:abstractNumId w:val="16"/>
  </w:num>
  <w:num w:numId="35" w16cid:durableId="355431213">
    <w:abstractNumId w:val="21"/>
  </w:num>
  <w:num w:numId="36" w16cid:durableId="1957441587">
    <w:abstractNumId w:val="24"/>
  </w:num>
  <w:num w:numId="37" w16cid:durableId="132992818">
    <w:abstractNumId w:val="23"/>
  </w:num>
  <w:num w:numId="38" w16cid:durableId="272638119">
    <w:abstractNumId w:val="33"/>
  </w:num>
  <w:num w:numId="39" w16cid:durableId="82262693">
    <w:abstractNumId w:val="34"/>
  </w:num>
  <w:num w:numId="40" w16cid:durableId="1976523132">
    <w:abstractNumId w:val="10"/>
  </w:num>
  <w:num w:numId="41" w16cid:durableId="815686498">
    <w:abstractNumId w:val="27"/>
  </w:num>
  <w:num w:numId="42" w16cid:durableId="61369376">
    <w:abstractNumId w:val="8"/>
  </w:num>
  <w:num w:numId="43" w16cid:durableId="1640063726">
    <w:abstractNumId w:val="9"/>
  </w:num>
  <w:num w:numId="44" w16cid:durableId="1236208994">
    <w:abstractNumId w:val="6"/>
  </w:num>
  <w:num w:numId="45" w16cid:durableId="699669260">
    <w:abstractNumId w:val="19"/>
  </w:num>
  <w:num w:numId="46" w16cid:durableId="243884719">
    <w:abstractNumId w:val="11"/>
  </w:num>
  <w:num w:numId="47" w16cid:durableId="1736197410">
    <w:abstractNumId w:val="32"/>
  </w:num>
  <w:num w:numId="48" w16cid:durableId="1540624654">
    <w:abstractNumId w:val="31"/>
  </w:num>
  <w:num w:numId="49" w16cid:durableId="613440999">
    <w:abstractNumId w:val="17"/>
  </w:num>
  <w:num w:numId="50" w16cid:durableId="1910919628">
    <w:abstractNumId w:val="15"/>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6"/>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63F"/>
    <w:rsid w:val="00000187"/>
    <w:rsid w:val="00000C57"/>
    <w:rsid w:val="00000C98"/>
    <w:rsid w:val="00001883"/>
    <w:rsid w:val="00001A5C"/>
    <w:rsid w:val="00002203"/>
    <w:rsid w:val="00003316"/>
    <w:rsid w:val="000042B9"/>
    <w:rsid w:val="000044B3"/>
    <w:rsid w:val="00004535"/>
    <w:rsid w:val="00004A11"/>
    <w:rsid w:val="00004D40"/>
    <w:rsid w:val="000064E5"/>
    <w:rsid w:val="00006EFD"/>
    <w:rsid w:val="00007446"/>
    <w:rsid w:val="000074E5"/>
    <w:rsid w:val="00010943"/>
    <w:rsid w:val="0001273C"/>
    <w:rsid w:val="000127A5"/>
    <w:rsid w:val="00012FC5"/>
    <w:rsid w:val="00013375"/>
    <w:rsid w:val="0001399A"/>
    <w:rsid w:val="0001401F"/>
    <w:rsid w:val="00014A80"/>
    <w:rsid w:val="00015CFE"/>
    <w:rsid w:val="000169CA"/>
    <w:rsid w:val="00016CE4"/>
    <w:rsid w:val="00020022"/>
    <w:rsid w:val="0002005E"/>
    <w:rsid w:val="00020A56"/>
    <w:rsid w:val="00020C26"/>
    <w:rsid w:val="00021767"/>
    <w:rsid w:val="00022313"/>
    <w:rsid w:val="00022C47"/>
    <w:rsid w:val="00023633"/>
    <w:rsid w:val="0002545D"/>
    <w:rsid w:val="00025849"/>
    <w:rsid w:val="00025B07"/>
    <w:rsid w:val="00025EBA"/>
    <w:rsid w:val="00026EB8"/>
    <w:rsid w:val="00027528"/>
    <w:rsid w:val="00027EF9"/>
    <w:rsid w:val="000300A1"/>
    <w:rsid w:val="00030BA4"/>
    <w:rsid w:val="00030BB5"/>
    <w:rsid w:val="00030CA9"/>
    <w:rsid w:val="000311B0"/>
    <w:rsid w:val="00031BB5"/>
    <w:rsid w:val="00031D01"/>
    <w:rsid w:val="00031D1A"/>
    <w:rsid w:val="00031EED"/>
    <w:rsid w:val="00032612"/>
    <w:rsid w:val="00033FC9"/>
    <w:rsid w:val="00034316"/>
    <w:rsid w:val="000346D8"/>
    <w:rsid w:val="00034F88"/>
    <w:rsid w:val="0003560B"/>
    <w:rsid w:val="00036157"/>
    <w:rsid w:val="000362AA"/>
    <w:rsid w:val="0003651C"/>
    <w:rsid w:val="0003690A"/>
    <w:rsid w:val="00037283"/>
    <w:rsid w:val="00037C69"/>
    <w:rsid w:val="000401C9"/>
    <w:rsid w:val="00040509"/>
    <w:rsid w:val="0004094D"/>
    <w:rsid w:val="00041602"/>
    <w:rsid w:val="00041BA2"/>
    <w:rsid w:val="00041D42"/>
    <w:rsid w:val="000423C6"/>
    <w:rsid w:val="0004324A"/>
    <w:rsid w:val="0004361F"/>
    <w:rsid w:val="000453C1"/>
    <w:rsid w:val="000458EE"/>
    <w:rsid w:val="00046A78"/>
    <w:rsid w:val="00046E9E"/>
    <w:rsid w:val="0005013A"/>
    <w:rsid w:val="000509D9"/>
    <w:rsid w:val="00051B4C"/>
    <w:rsid w:val="000538F5"/>
    <w:rsid w:val="00054B5D"/>
    <w:rsid w:val="00055491"/>
    <w:rsid w:val="00055733"/>
    <w:rsid w:val="00055EFD"/>
    <w:rsid w:val="00056003"/>
    <w:rsid w:val="00056846"/>
    <w:rsid w:val="00056C22"/>
    <w:rsid w:val="000571FA"/>
    <w:rsid w:val="0006027A"/>
    <w:rsid w:val="00060C74"/>
    <w:rsid w:val="000612EB"/>
    <w:rsid w:val="0006155A"/>
    <w:rsid w:val="000630A1"/>
    <w:rsid w:val="00063B6C"/>
    <w:rsid w:val="00063E80"/>
    <w:rsid w:val="000644DB"/>
    <w:rsid w:val="00064D58"/>
    <w:rsid w:val="000666F9"/>
    <w:rsid w:val="0006778B"/>
    <w:rsid w:val="00067D82"/>
    <w:rsid w:val="00070279"/>
    <w:rsid w:val="00070AD8"/>
    <w:rsid w:val="000712F7"/>
    <w:rsid w:val="00071981"/>
    <w:rsid w:val="00072D2A"/>
    <w:rsid w:val="00073B38"/>
    <w:rsid w:val="00074393"/>
    <w:rsid w:val="00075948"/>
    <w:rsid w:val="00076511"/>
    <w:rsid w:val="00077139"/>
    <w:rsid w:val="00077DA0"/>
    <w:rsid w:val="0008056A"/>
    <w:rsid w:val="00081343"/>
    <w:rsid w:val="00081E0F"/>
    <w:rsid w:val="00081F94"/>
    <w:rsid w:val="00084C16"/>
    <w:rsid w:val="0008598A"/>
    <w:rsid w:val="00085CEC"/>
    <w:rsid w:val="00086847"/>
    <w:rsid w:val="00086901"/>
    <w:rsid w:val="00087A10"/>
    <w:rsid w:val="00087C77"/>
    <w:rsid w:val="00090754"/>
    <w:rsid w:val="000908EF"/>
    <w:rsid w:val="00090C7E"/>
    <w:rsid w:val="00091037"/>
    <w:rsid w:val="00091213"/>
    <w:rsid w:val="00091BE6"/>
    <w:rsid w:val="0009232B"/>
    <w:rsid w:val="00092735"/>
    <w:rsid w:val="00092B28"/>
    <w:rsid w:val="00093112"/>
    <w:rsid w:val="00093131"/>
    <w:rsid w:val="000939D0"/>
    <w:rsid w:val="00093FD1"/>
    <w:rsid w:val="000944C2"/>
    <w:rsid w:val="00094BF2"/>
    <w:rsid w:val="000952A7"/>
    <w:rsid w:val="00096802"/>
    <w:rsid w:val="00096A80"/>
    <w:rsid w:val="00096DEB"/>
    <w:rsid w:val="00096FCC"/>
    <w:rsid w:val="000A2E87"/>
    <w:rsid w:val="000A44E9"/>
    <w:rsid w:val="000A4ED0"/>
    <w:rsid w:val="000A5153"/>
    <w:rsid w:val="000A54CC"/>
    <w:rsid w:val="000A59EE"/>
    <w:rsid w:val="000A6467"/>
    <w:rsid w:val="000A73B3"/>
    <w:rsid w:val="000B1761"/>
    <w:rsid w:val="000B1911"/>
    <w:rsid w:val="000B1F42"/>
    <w:rsid w:val="000B2CEB"/>
    <w:rsid w:val="000B33B2"/>
    <w:rsid w:val="000B37FA"/>
    <w:rsid w:val="000B3857"/>
    <w:rsid w:val="000B398B"/>
    <w:rsid w:val="000B4A81"/>
    <w:rsid w:val="000B4B87"/>
    <w:rsid w:val="000B510F"/>
    <w:rsid w:val="000B6252"/>
    <w:rsid w:val="000B6C6F"/>
    <w:rsid w:val="000B6E29"/>
    <w:rsid w:val="000B7C54"/>
    <w:rsid w:val="000C1BE8"/>
    <w:rsid w:val="000C1C22"/>
    <w:rsid w:val="000C1DEB"/>
    <w:rsid w:val="000C2484"/>
    <w:rsid w:val="000C2C54"/>
    <w:rsid w:val="000C3F11"/>
    <w:rsid w:val="000C460E"/>
    <w:rsid w:val="000C4934"/>
    <w:rsid w:val="000C49B7"/>
    <w:rsid w:val="000C59E0"/>
    <w:rsid w:val="000C5F0B"/>
    <w:rsid w:val="000C70D6"/>
    <w:rsid w:val="000C755C"/>
    <w:rsid w:val="000C7674"/>
    <w:rsid w:val="000C7D67"/>
    <w:rsid w:val="000D0A88"/>
    <w:rsid w:val="000D0B8E"/>
    <w:rsid w:val="000D0EA9"/>
    <w:rsid w:val="000D1438"/>
    <w:rsid w:val="000D21D6"/>
    <w:rsid w:val="000D2310"/>
    <w:rsid w:val="000D2BDD"/>
    <w:rsid w:val="000D4BBB"/>
    <w:rsid w:val="000D56F3"/>
    <w:rsid w:val="000D56FC"/>
    <w:rsid w:val="000D5DD4"/>
    <w:rsid w:val="000D618E"/>
    <w:rsid w:val="000D6DBC"/>
    <w:rsid w:val="000D72F0"/>
    <w:rsid w:val="000D7766"/>
    <w:rsid w:val="000D77AD"/>
    <w:rsid w:val="000E1BC7"/>
    <w:rsid w:val="000E3590"/>
    <w:rsid w:val="000E3D9F"/>
    <w:rsid w:val="000E4EB5"/>
    <w:rsid w:val="000E5074"/>
    <w:rsid w:val="000E523E"/>
    <w:rsid w:val="000E6674"/>
    <w:rsid w:val="000E7274"/>
    <w:rsid w:val="000E76D3"/>
    <w:rsid w:val="000E7FE6"/>
    <w:rsid w:val="000F02C4"/>
    <w:rsid w:val="000F0AFE"/>
    <w:rsid w:val="000F1BB4"/>
    <w:rsid w:val="000F2E44"/>
    <w:rsid w:val="000F38D8"/>
    <w:rsid w:val="000F397D"/>
    <w:rsid w:val="000F3DFC"/>
    <w:rsid w:val="000F45CC"/>
    <w:rsid w:val="000F4D36"/>
    <w:rsid w:val="000F726D"/>
    <w:rsid w:val="000F7529"/>
    <w:rsid w:val="000F79EE"/>
    <w:rsid w:val="000F7F74"/>
    <w:rsid w:val="001007A1"/>
    <w:rsid w:val="001007A4"/>
    <w:rsid w:val="00100805"/>
    <w:rsid w:val="0010084A"/>
    <w:rsid w:val="00100C0B"/>
    <w:rsid w:val="001012E1"/>
    <w:rsid w:val="00101598"/>
    <w:rsid w:val="00101844"/>
    <w:rsid w:val="00101A60"/>
    <w:rsid w:val="00101D9B"/>
    <w:rsid w:val="00101EE8"/>
    <w:rsid w:val="00103345"/>
    <w:rsid w:val="00103D84"/>
    <w:rsid w:val="0010489A"/>
    <w:rsid w:val="00104C45"/>
    <w:rsid w:val="001067FD"/>
    <w:rsid w:val="00106B9C"/>
    <w:rsid w:val="00106CD0"/>
    <w:rsid w:val="00107DA4"/>
    <w:rsid w:val="00107F6E"/>
    <w:rsid w:val="0011173F"/>
    <w:rsid w:val="00112183"/>
    <w:rsid w:val="0011301C"/>
    <w:rsid w:val="00113C18"/>
    <w:rsid w:val="00113EF8"/>
    <w:rsid w:val="0011481E"/>
    <w:rsid w:val="00114CF4"/>
    <w:rsid w:val="0011511E"/>
    <w:rsid w:val="001157E1"/>
    <w:rsid w:val="00116284"/>
    <w:rsid w:val="00116290"/>
    <w:rsid w:val="00120180"/>
    <w:rsid w:val="001203BF"/>
    <w:rsid w:val="0012133A"/>
    <w:rsid w:val="001214B1"/>
    <w:rsid w:val="00121709"/>
    <w:rsid w:val="001218BC"/>
    <w:rsid w:val="00122421"/>
    <w:rsid w:val="00123ED9"/>
    <w:rsid w:val="0012433D"/>
    <w:rsid w:val="00124A57"/>
    <w:rsid w:val="00124E46"/>
    <w:rsid w:val="001251ED"/>
    <w:rsid w:val="001253F9"/>
    <w:rsid w:val="00125C35"/>
    <w:rsid w:val="001270D7"/>
    <w:rsid w:val="00127DB9"/>
    <w:rsid w:val="00130129"/>
    <w:rsid w:val="00130BEB"/>
    <w:rsid w:val="00130D3B"/>
    <w:rsid w:val="00130DE9"/>
    <w:rsid w:val="0013228E"/>
    <w:rsid w:val="00132395"/>
    <w:rsid w:val="00132928"/>
    <w:rsid w:val="00132C08"/>
    <w:rsid w:val="00133166"/>
    <w:rsid w:val="00134245"/>
    <w:rsid w:val="00135185"/>
    <w:rsid w:val="0013568D"/>
    <w:rsid w:val="001357E9"/>
    <w:rsid w:val="0013583A"/>
    <w:rsid w:val="00135D7C"/>
    <w:rsid w:val="0013607A"/>
    <w:rsid w:val="001368A7"/>
    <w:rsid w:val="00136A56"/>
    <w:rsid w:val="00136B3B"/>
    <w:rsid w:val="001371F1"/>
    <w:rsid w:val="001376CD"/>
    <w:rsid w:val="00137A59"/>
    <w:rsid w:val="0014084A"/>
    <w:rsid w:val="0014102D"/>
    <w:rsid w:val="001416FB"/>
    <w:rsid w:val="00141CB8"/>
    <w:rsid w:val="001430F9"/>
    <w:rsid w:val="00143D11"/>
    <w:rsid w:val="00144848"/>
    <w:rsid w:val="00144B02"/>
    <w:rsid w:val="00144F33"/>
    <w:rsid w:val="00144F7B"/>
    <w:rsid w:val="00146BB5"/>
    <w:rsid w:val="00146F30"/>
    <w:rsid w:val="00147171"/>
    <w:rsid w:val="001472DE"/>
    <w:rsid w:val="00147B04"/>
    <w:rsid w:val="00150FB1"/>
    <w:rsid w:val="001511C6"/>
    <w:rsid w:val="00151D1E"/>
    <w:rsid w:val="0015223D"/>
    <w:rsid w:val="00152258"/>
    <w:rsid w:val="0015264C"/>
    <w:rsid w:val="00152CB5"/>
    <w:rsid w:val="00152CC2"/>
    <w:rsid w:val="00153498"/>
    <w:rsid w:val="001535F5"/>
    <w:rsid w:val="00155651"/>
    <w:rsid w:val="001557F4"/>
    <w:rsid w:val="00156547"/>
    <w:rsid w:val="001566E0"/>
    <w:rsid w:val="00157344"/>
    <w:rsid w:val="00160A3B"/>
    <w:rsid w:val="0016229B"/>
    <w:rsid w:val="00162551"/>
    <w:rsid w:val="00162B59"/>
    <w:rsid w:val="00164190"/>
    <w:rsid w:val="0016558C"/>
    <w:rsid w:val="001658C0"/>
    <w:rsid w:val="0016614E"/>
    <w:rsid w:val="0016646C"/>
    <w:rsid w:val="00166B7E"/>
    <w:rsid w:val="00167273"/>
    <w:rsid w:val="001672A4"/>
    <w:rsid w:val="00170013"/>
    <w:rsid w:val="001704C8"/>
    <w:rsid w:val="00171241"/>
    <w:rsid w:val="001719FF"/>
    <w:rsid w:val="0017220B"/>
    <w:rsid w:val="00172CDC"/>
    <w:rsid w:val="00173466"/>
    <w:rsid w:val="00173539"/>
    <w:rsid w:val="00173CF8"/>
    <w:rsid w:val="00174435"/>
    <w:rsid w:val="001746A5"/>
    <w:rsid w:val="00174A1C"/>
    <w:rsid w:val="00174E0A"/>
    <w:rsid w:val="00175A29"/>
    <w:rsid w:val="00176E2D"/>
    <w:rsid w:val="00176F38"/>
    <w:rsid w:val="00177351"/>
    <w:rsid w:val="001775AB"/>
    <w:rsid w:val="00177678"/>
    <w:rsid w:val="001801CA"/>
    <w:rsid w:val="00180DCE"/>
    <w:rsid w:val="0018271E"/>
    <w:rsid w:val="00183773"/>
    <w:rsid w:val="001837CD"/>
    <w:rsid w:val="00183D0A"/>
    <w:rsid w:val="00184EA2"/>
    <w:rsid w:val="00185ADC"/>
    <w:rsid w:val="00185D69"/>
    <w:rsid w:val="00190139"/>
    <w:rsid w:val="001909E7"/>
    <w:rsid w:val="00191C3D"/>
    <w:rsid w:val="00192439"/>
    <w:rsid w:val="001931A2"/>
    <w:rsid w:val="0019390F"/>
    <w:rsid w:val="00193A55"/>
    <w:rsid w:val="00194E3A"/>
    <w:rsid w:val="00194E40"/>
    <w:rsid w:val="0019778A"/>
    <w:rsid w:val="00197F34"/>
    <w:rsid w:val="001A0391"/>
    <w:rsid w:val="001A0451"/>
    <w:rsid w:val="001A1715"/>
    <w:rsid w:val="001A2D9F"/>
    <w:rsid w:val="001A31AD"/>
    <w:rsid w:val="001A34B4"/>
    <w:rsid w:val="001A4303"/>
    <w:rsid w:val="001A4DC0"/>
    <w:rsid w:val="001A5178"/>
    <w:rsid w:val="001A667B"/>
    <w:rsid w:val="001A6A00"/>
    <w:rsid w:val="001B07E0"/>
    <w:rsid w:val="001B1803"/>
    <w:rsid w:val="001B29CB"/>
    <w:rsid w:val="001B2E2A"/>
    <w:rsid w:val="001B3011"/>
    <w:rsid w:val="001B35F9"/>
    <w:rsid w:val="001B3B4D"/>
    <w:rsid w:val="001B4993"/>
    <w:rsid w:val="001B4CF1"/>
    <w:rsid w:val="001B5596"/>
    <w:rsid w:val="001B5754"/>
    <w:rsid w:val="001B5793"/>
    <w:rsid w:val="001B5B9F"/>
    <w:rsid w:val="001B67E9"/>
    <w:rsid w:val="001B6939"/>
    <w:rsid w:val="001B73E4"/>
    <w:rsid w:val="001C006E"/>
    <w:rsid w:val="001C05BA"/>
    <w:rsid w:val="001C0F16"/>
    <w:rsid w:val="001C2031"/>
    <w:rsid w:val="001C23F6"/>
    <w:rsid w:val="001C2540"/>
    <w:rsid w:val="001C3110"/>
    <w:rsid w:val="001C339D"/>
    <w:rsid w:val="001C3BFA"/>
    <w:rsid w:val="001C3F86"/>
    <w:rsid w:val="001C4F35"/>
    <w:rsid w:val="001C56F1"/>
    <w:rsid w:val="001C574C"/>
    <w:rsid w:val="001C7719"/>
    <w:rsid w:val="001C771A"/>
    <w:rsid w:val="001C773A"/>
    <w:rsid w:val="001D02AE"/>
    <w:rsid w:val="001D11B2"/>
    <w:rsid w:val="001D24B5"/>
    <w:rsid w:val="001D3EEB"/>
    <w:rsid w:val="001D463C"/>
    <w:rsid w:val="001D46A1"/>
    <w:rsid w:val="001D4DEF"/>
    <w:rsid w:val="001D77A9"/>
    <w:rsid w:val="001D7DFC"/>
    <w:rsid w:val="001E105D"/>
    <w:rsid w:val="001E293D"/>
    <w:rsid w:val="001E4342"/>
    <w:rsid w:val="001E575E"/>
    <w:rsid w:val="001E5B66"/>
    <w:rsid w:val="001E5EE7"/>
    <w:rsid w:val="001E61DF"/>
    <w:rsid w:val="001E6FA6"/>
    <w:rsid w:val="001E71BB"/>
    <w:rsid w:val="001E7697"/>
    <w:rsid w:val="001E7E2E"/>
    <w:rsid w:val="001E7E53"/>
    <w:rsid w:val="001F0164"/>
    <w:rsid w:val="001F02C9"/>
    <w:rsid w:val="001F128B"/>
    <w:rsid w:val="001F2173"/>
    <w:rsid w:val="001F293C"/>
    <w:rsid w:val="001F391A"/>
    <w:rsid w:val="001F39C2"/>
    <w:rsid w:val="001F3FFA"/>
    <w:rsid w:val="001F40B8"/>
    <w:rsid w:val="001F5E78"/>
    <w:rsid w:val="001F6605"/>
    <w:rsid w:val="001F748E"/>
    <w:rsid w:val="001F7D1B"/>
    <w:rsid w:val="002003A0"/>
    <w:rsid w:val="00200D71"/>
    <w:rsid w:val="00201588"/>
    <w:rsid w:val="002028ED"/>
    <w:rsid w:val="00202979"/>
    <w:rsid w:val="0020426F"/>
    <w:rsid w:val="00205628"/>
    <w:rsid w:val="00205C46"/>
    <w:rsid w:val="00206349"/>
    <w:rsid w:val="002066DF"/>
    <w:rsid w:val="0020690C"/>
    <w:rsid w:val="0020697E"/>
    <w:rsid w:val="00207E17"/>
    <w:rsid w:val="002103DF"/>
    <w:rsid w:val="00210DF4"/>
    <w:rsid w:val="00211685"/>
    <w:rsid w:val="00211DEE"/>
    <w:rsid w:val="002129A5"/>
    <w:rsid w:val="0021371A"/>
    <w:rsid w:val="002142E7"/>
    <w:rsid w:val="002143FC"/>
    <w:rsid w:val="00214718"/>
    <w:rsid w:val="00214E3E"/>
    <w:rsid w:val="00217348"/>
    <w:rsid w:val="002173C2"/>
    <w:rsid w:val="00217511"/>
    <w:rsid w:val="00217EB3"/>
    <w:rsid w:val="0022087E"/>
    <w:rsid w:val="002208E3"/>
    <w:rsid w:val="0022152C"/>
    <w:rsid w:val="00221622"/>
    <w:rsid w:val="00221625"/>
    <w:rsid w:val="00222766"/>
    <w:rsid w:val="0022293B"/>
    <w:rsid w:val="00222E55"/>
    <w:rsid w:val="00222F83"/>
    <w:rsid w:val="002242DB"/>
    <w:rsid w:val="00225C7D"/>
    <w:rsid w:val="002262CF"/>
    <w:rsid w:val="002269C9"/>
    <w:rsid w:val="00226AFD"/>
    <w:rsid w:val="0022717B"/>
    <w:rsid w:val="0022731A"/>
    <w:rsid w:val="00230346"/>
    <w:rsid w:val="002304FF"/>
    <w:rsid w:val="00232EC4"/>
    <w:rsid w:val="002333E2"/>
    <w:rsid w:val="00233786"/>
    <w:rsid w:val="00234D14"/>
    <w:rsid w:val="0023588C"/>
    <w:rsid w:val="002359BB"/>
    <w:rsid w:val="00235A27"/>
    <w:rsid w:val="00235AD3"/>
    <w:rsid w:val="00237482"/>
    <w:rsid w:val="002377E6"/>
    <w:rsid w:val="00237E59"/>
    <w:rsid w:val="00237F87"/>
    <w:rsid w:val="00240659"/>
    <w:rsid w:val="00240834"/>
    <w:rsid w:val="00241C1D"/>
    <w:rsid w:val="0024324B"/>
    <w:rsid w:val="002432FF"/>
    <w:rsid w:val="0024358C"/>
    <w:rsid w:val="00243887"/>
    <w:rsid w:val="002440CE"/>
    <w:rsid w:val="002446A2"/>
    <w:rsid w:val="00244B0B"/>
    <w:rsid w:val="00244E26"/>
    <w:rsid w:val="00245397"/>
    <w:rsid w:val="002455A9"/>
    <w:rsid w:val="00245679"/>
    <w:rsid w:val="00245CD5"/>
    <w:rsid w:val="00245D5B"/>
    <w:rsid w:val="00246A9E"/>
    <w:rsid w:val="00247728"/>
    <w:rsid w:val="002511E9"/>
    <w:rsid w:val="002518CF"/>
    <w:rsid w:val="00252313"/>
    <w:rsid w:val="0025295E"/>
    <w:rsid w:val="002538D8"/>
    <w:rsid w:val="0025435E"/>
    <w:rsid w:val="002553AE"/>
    <w:rsid w:val="00255508"/>
    <w:rsid w:val="00255700"/>
    <w:rsid w:val="00255DAB"/>
    <w:rsid w:val="00255DC5"/>
    <w:rsid w:val="00257438"/>
    <w:rsid w:val="00260FF8"/>
    <w:rsid w:val="00263085"/>
    <w:rsid w:val="00263470"/>
    <w:rsid w:val="00263D6E"/>
    <w:rsid w:val="00263D91"/>
    <w:rsid w:val="00263F98"/>
    <w:rsid w:val="00264B7D"/>
    <w:rsid w:val="00264C3E"/>
    <w:rsid w:val="0026506E"/>
    <w:rsid w:val="00265257"/>
    <w:rsid w:val="00265A7F"/>
    <w:rsid w:val="00265C5A"/>
    <w:rsid w:val="002669FE"/>
    <w:rsid w:val="00266FE9"/>
    <w:rsid w:val="002671A1"/>
    <w:rsid w:val="00267317"/>
    <w:rsid w:val="00267340"/>
    <w:rsid w:val="002676F1"/>
    <w:rsid w:val="00267950"/>
    <w:rsid w:val="002700C8"/>
    <w:rsid w:val="002701CF"/>
    <w:rsid w:val="00270619"/>
    <w:rsid w:val="002728B2"/>
    <w:rsid w:val="00272ABC"/>
    <w:rsid w:val="00272B4E"/>
    <w:rsid w:val="00272E74"/>
    <w:rsid w:val="00272EBF"/>
    <w:rsid w:val="002738C6"/>
    <w:rsid w:val="00273BC1"/>
    <w:rsid w:val="00275229"/>
    <w:rsid w:val="0027542A"/>
    <w:rsid w:val="00275D66"/>
    <w:rsid w:val="00275DE8"/>
    <w:rsid w:val="002773DA"/>
    <w:rsid w:val="00277B72"/>
    <w:rsid w:val="0028030F"/>
    <w:rsid w:val="00280638"/>
    <w:rsid w:val="00281E5C"/>
    <w:rsid w:val="00283AB1"/>
    <w:rsid w:val="0028493A"/>
    <w:rsid w:val="00284B75"/>
    <w:rsid w:val="00284D7D"/>
    <w:rsid w:val="00285436"/>
    <w:rsid w:val="00285B05"/>
    <w:rsid w:val="0028691F"/>
    <w:rsid w:val="00286A66"/>
    <w:rsid w:val="002901FC"/>
    <w:rsid w:val="00290359"/>
    <w:rsid w:val="0029065F"/>
    <w:rsid w:val="0029156C"/>
    <w:rsid w:val="002949E0"/>
    <w:rsid w:val="00294D37"/>
    <w:rsid w:val="002959EB"/>
    <w:rsid w:val="00295CBC"/>
    <w:rsid w:val="00295D97"/>
    <w:rsid w:val="0029657A"/>
    <w:rsid w:val="0029663F"/>
    <w:rsid w:val="002A01AF"/>
    <w:rsid w:val="002A03BD"/>
    <w:rsid w:val="002A0DC7"/>
    <w:rsid w:val="002A118D"/>
    <w:rsid w:val="002A3C6D"/>
    <w:rsid w:val="002A4A11"/>
    <w:rsid w:val="002A5298"/>
    <w:rsid w:val="002A54E4"/>
    <w:rsid w:val="002A64C3"/>
    <w:rsid w:val="002A6BD3"/>
    <w:rsid w:val="002A7928"/>
    <w:rsid w:val="002AA5FF"/>
    <w:rsid w:val="002B06E7"/>
    <w:rsid w:val="002B10B2"/>
    <w:rsid w:val="002B2953"/>
    <w:rsid w:val="002B3BE7"/>
    <w:rsid w:val="002B4348"/>
    <w:rsid w:val="002B4879"/>
    <w:rsid w:val="002B4889"/>
    <w:rsid w:val="002B4EBA"/>
    <w:rsid w:val="002B5130"/>
    <w:rsid w:val="002B5294"/>
    <w:rsid w:val="002B5768"/>
    <w:rsid w:val="002B5BDB"/>
    <w:rsid w:val="002B7183"/>
    <w:rsid w:val="002B728A"/>
    <w:rsid w:val="002B76C9"/>
    <w:rsid w:val="002B7764"/>
    <w:rsid w:val="002B7F8B"/>
    <w:rsid w:val="002C0B15"/>
    <w:rsid w:val="002C0EA5"/>
    <w:rsid w:val="002C2282"/>
    <w:rsid w:val="002C2A25"/>
    <w:rsid w:val="002C302F"/>
    <w:rsid w:val="002C332A"/>
    <w:rsid w:val="002C36A0"/>
    <w:rsid w:val="002C494F"/>
    <w:rsid w:val="002C49CB"/>
    <w:rsid w:val="002C522C"/>
    <w:rsid w:val="002C603E"/>
    <w:rsid w:val="002C6F6B"/>
    <w:rsid w:val="002C715C"/>
    <w:rsid w:val="002C737D"/>
    <w:rsid w:val="002C73D1"/>
    <w:rsid w:val="002CEB03"/>
    <w:rsid w:val="002D0626"/>
    <w:rsid w:val="002D1D70"/>
    <w:rsid w:val="002D2B6C"/>
    <w:rsid w:val="002D2C72"/>
    <w:rsid w:val="002D380A"/>
    <w:rsid w:val="002D4FD6"/>
    <w:rsid w:val="002D530F"/>
    <w:rsid w:val="002D62E5"/>
    <w:rsid w:val="002D705E"/>
    <w:rsid w:val="002D74F6"/>
    <w:rsid w:val="002D752C"/>
    <w:rsid w:val="002E0E3A"/>
    <w:rsid w:val="002E129A"/>
    <w:rsid w:val="002E1340"/>
    <w:rsid w:val="002E180B"/>
    <w:rsid w:val="002E18F6"/>
    <w:rsid w:val="002E1DE3"/>
    <w:rsid w:val="002E22C1"/>
    <w:rsid w:val="002E239C"/>
    <w:rsid w:val="002E2C1C"/>
    <w:rsid w:val="002E3FAA"/>
    <w:rsid w:val="002E41A5"/>
    <w:rsid w:val="002E42E5"/>
    <w:rsid w:val="002E4D54"/>
    <w:rsid w:val="002E51B8"/>
    <w:rsid w:val="002E53AD"/>
    <w:rsid w:val="002E5701"/>
    <w:rsid w:val="002E5853"/>
    <w:rsid w:val="002E6ABD"/>
    <w:rsid w:val="002E6E3B"/>
    <w:rsid w:val="002E6E42"/>
    <w:rsid w:val="002F0159"/>
    <w:rsid w:val="002F09D0"/>
    <w:rsid w:val="002F0AB7"/>
    <w:rsid w:val="002F0D04"/>
    <w:rsid w:val="002F1A31"/>
    <w:rsid w:val="002F1B7F"/>
    <w:rsid w:val="002F2913"/>
    <w:rsid w:val="002F471C"/>
    <w:rsid w:val="002F6879"/>
    <w:rsid w:val="002F7462"/>
    <w:rsid w:val="00300595"/>
    <w:rsid w:val="003008E9"/>
    <w:rsid w:val="00300F95"/>
    <w:rsid w:val="00301438"/>
    <w:rsid w:val="00302361"/>
    <w:rsid w:val="00302400"/>
    <w:rsid w:val="0030266D"/>
    <w:rsid w:val="0030367D"/>
    <w:rsid w:val="00303B98"/>
    <w:rsid w:val="00304419"/>
    <w:rsid w:val="00304822"/>
    <w:rsid w:val="00305810"/>
    <w:rsid w:val="003063BD"/>
    <w:rsid w:val="003064DC"/>
    <w:rsid w:val="003069C9"/>
    <w:rsid w:val="00306CE4"/>
    <w:rsid w:val="00307A33"/>
    <w:rsid w:val="00310FAC"/>
    <w:rsid w:val="00311E01"/>
    <w:rsid w:val="0031240D"/>
    <w:rsid w:val="003125DF"/>
    <w:rsid w:val="00314215"/>
    <w:rsid w:val="00314418"/>
    <w:rsid w:val="003145E1"/>
    <w:rsid w:val="00314C47"/>
    <w:rsid w:val="00315BCF"/>
    <w:rsid w:val="00316C99"/>
    <w:rsid w:val="00317663"/>
    <w:rsid w:val="00317977"/>
    <w:rsid w:val="00320841"/>
    <w:rsid w:val="003213F7"/>
    <w:rsid w:val="00321AB9"/>
    <w:rsid w:val="00322499"/>
    <w:rsid w:val="003224D9"/>
    <w:rsid w:val="00322D4D"/>
    <w:rsid w:val="003238A4"/>
    <w:rsid w:val="00323AB0"/>
    <w:rsid w:val="0032459D"/>
    <w:rsid w:val="00327C33"/>
    <w:rsid w:val="00330DEB"/>
    <w:rsid w:val="00331832"/>
    <w:rsid w:val="0033307D"/>
    <w:rsid w:val="00334C71"/>
    <w:rsid w:val="00336085"/>
    <w:rsid w:val="003369C2"/>
    <w:rsid w:val="00336C6B"/>
    <w:rsid w:val="00336FC7"/>
    <w:rsid w:val="003373AC"/>
    <w:rsid w:val="003376C4"/>
    <w:rsid w:val="00340577"/>
    <w:rsid w:val="00340744"/>
    <w:rsid w:val="003408A9"/>
    <w:rsid w:val="00340B59"/>
    <w:rsid w:val="00340CDE"/>
    <w:rsid w:val="0034169E"/>
    <w:rsid w:val="00341AF3"/>
    <w:rsid w:val="003423A2"/>
    <w:rsid w:val="00342490"/>
    <w:rsid w:val="0034273B"/>
    <w:rsid w:val="00343271"/>
    <w:rsid w:val="00343714"/>
    <w:rsid w:val="0034379B"/>
    <w:rsid w:val="00343B64"/>
    <w:rsid w:val="00344F59"/>
    <w:rsid w:val="003451E6"/>
    <w:rsid w:val="0034520C"/>
    <w:rsid w:val="003454F2"/>
    <w:rsid w:val="00345770"/>
    <w:rsid w:val="00345912"/>
    <w:rsid w:val="0034648A"/>
    <w:rsid w:val="00346CA2"/>
    <w:rsid w:val="00347152"/>
    <w:rsid w:val="00347E6E"/>
    <w:rsid w:val="00350514"/>
    <w:rsid w:val="00350B01"/>
    <w:rsid w:val="0035109C"/>
    <w:rsid w:val="00351503"/>
    <w:rsid w:val="00351B50"/>
    <w:rsid w:val="00351C7D"/>
    <w:rsid w:val="003529BA"/>
    <w:rsid w:val="0035576A"/>
    <w:rsid w:val="00355D44"/>
    <w:rsid w:val="00355D4F"/>
    <w:rsid w:val="00355FCA"/>
    <w:rsid w:val="00356C52"/>
    <w:rsid w:val="003579A1"/>
    <w:rsid w:val="00360234"/>
    <w:rsid w:val="003603FE"/>
    <w:rsid w:val="00361CB0"/>
    <w:rsid w:val="0036241A"/>
    <w:rsid w:val="0036258A"/>
    <w:rsid w:val="00362F04"/>
    <w:rsid w:val="00363DD2"/>
    <w:rsid w:val="00364322"/>
    <w:rsid w:val="0036449D"/>
    <w:rsid w:val="00364B74"/>
    <w:rsid w:val="00364CCD"/>
    <w:rsid w:val="00364ED7"/>
    <w:rsid w:val="00365547"/>
    <w:rsid w:val="0036555F"/>
    <w:rsid w:val="003655E0"/>
    <w:rsid w:val="00365D6A"/>
    <w:rsid w:val="00366BDB"/>
    <w:rsid w:val="00366DCD"/>
    <w:rsid w:val="003672BF"/>
    <w:rsid w:val="003676F9"/>
    <w:rsid w:val="003707B4"/>
    <w:rsid w:val="00370DC1"/>
    <w:rsid w:val="0037122C"/>
    <w:rsid w:val="003717BB"/>
    <w:rsid w:val="00371961"/>
    <w:rsid w:val="003723B3"/>
    <w:rsid w:val="00372668"/>
    <w:rsid w:val="00373708"/>
    <w:rsid w:val="003737F4"/>
    <w:rsid w:val="00373D91"/>
    <w:rsid w:val="003743E6"/>
    <w:rsid w:val="00374898"/>
    <w:rsid w:val="00374A13"/>
    <w:rsid w:val="0037528D"/>
    <w:rsid w:val="003763CE"/>
    <w:rsid w:val="003808AB"/>
    <w:rsid w:val="00380F49"/>
    <w:rsid w:val="003812B4"/>
    <w:rsid w:val="00381B15"/>
    <w:rsid w:val="00381CFA"/>
    <w:rsid w:val="003826B6"/>
    <w:rsid w:val="00383F1F"/>
    <w:rsid w:val="0038404F"/>
    <w:rsid w:val="003842D1"/>
    <w:rsid w:val="00384500"/>
    <w:rsid w:val="003846FD"/>
    <w:rsid w:val="0038522C"/>
    <w:rsid w:val="003853CA"/>
    <w:rsid w:val="0038571C"/>
    <w:rsid w:val="00387910"/>
    <w:rsid w:val="00390370"/>
    <w:rsid w:val="003906E8"/>
    <w:rsid w:val="00390CF6"/>
    <w:rsid w:val="0039105D"/>
    <w:rsid w:val="003911D9"/>
    <w:rsid w:val="0039190F"/>
    <w:rsid w:val="0039294F"/>
    <w:rsid w:val="00393874"/>
    <w:rsid w:val="003938E5"/>
    <w:rsid w:val="00393950"/>
    <w:rsid w:val="00393AEF"/>
    <w:rsid w:val="00393B29"/>
    <w:rsid w:val="00393D78"/>
    <w:rsid w:val="003948FB"/>
    <w:rsid w:val="00394910"/>
    <w:rsid w:val="00394E83"/>
    <w:rsid w:val="00395886"/>
    <w:rsid w:val="00395EB1"/>
    <w:rsid w:val="00396224"/>
    <w:rsid w:val="003966D9"/>
    <w:rsid w:val="003973AC"/>
    <w:rsid w:val="00397705"/>
    <w:rsid w:val="003A05C9"/>
    <w:rsid w:val="003A175C"/>
    <w:rsid w:val="003A1D22"/>
    <w:rsid w:val="003A215E"/>
    <w:rsid w:val="003A3802"/>
    <w:rsid w:val="003A3EFD"/>
    <w:rsid w:val="003A4A13"/>
    <w:rsid w:val="003A5CC6"/>
    <w:rsid w:val="003A5EEB"/>
    <w:rsid w:val="003A633A"/>
    <w:rsid w:val="003A64E6"/>
    <w:rsid w:val="003A6A92"/>
    <w:rsid w:val="003A77A8"/>
    <w:rsid w:val="003A7F95"/>
    <w:rsid w:val="003B0090"/>
    <w:rsid w:val="003B0397"/>
    <w:rsid w:val="003B0CE6"/>
    <w:rsid w:val="003B0D81"/>
    <w:rsid w:val="003B158A"/>
    <w:rsid w:val="003B18B7"/>
    <w:rsid w:val="003B2069"/>
    <w:rsid w:val="003B23FC"/>
    <w:rsid w:val="003B3DE4"/>
    <w:rsid w:val="003B3EC3"/>
    <w:rsid w:val="003B45CF"/>
    <w:rsid w:val="003B5B23"/>
    <w:rsid w:val="003B5C76"/>
    <w:rsid w:val="003B6D8B"/>
    <w:rsid w:val="003B78B6"/>
    <w:rsid w:val="003B7BB1"/>
    <w:rsid w:val="003C04B1"/>
    <w:rsid w:val="003C1679"/>
    <w:rsid w:val="003C2762"/>
    <w:rsid w:val="003C3370"/>
    <w:rsid w:val="003C3CE8"/>
    <w:rsid w:val="003C4349"/>
    <w:rsid w:val="003C49EE"/>
    <w:rsid w:val="003C4C09"/>
    <w:rsid w:val="003C5C36"/>
    <w:rsid w:val="003C66EB"/>
    <w:rsid w:val="003C6B3F"/>
    <w:rsid w:val="003C7983"/>
    <w:rsid w:val="003D04D7"/>
    <w:rsid w:val="003D201E"/>
    <w:rsid w:val="003D2497"/>
    <w:rsid w:val="003D2DE0"/>
    <w:rsid w:val="003D3315"/>
    <w:rsid w:val="003D3BF8"/>
    <w:rsid w:val="003D5FD3"/>
    <w:rsid w:val="003D745E"/>
    <w:rsid w:val="003D7790"/>
    <w:rsid w:val="003D7BDA"/>
    <w:rsid w:val="003E06FC"/>
    <w:rsid w:val="003E08F1"/>
    <w:rsid w:val="003E0A42"/>
    <w:rsid w:val="003E1CFB"/>
    <w:rsid w:val="003E27B9"/>
    <w:rsid w:val="003E2F62"/>
    <w:rsid w:val="003E3372"/>
    <w:rsid w:val="003E3DD2"/>
    <w:rsid w:val="003E3EBA"/>
    <w:rsid w:val="003E49FB"/>
    <w:rsid w:val="003E5630"/>
    <w:rsid w:val="003E57E7"/>
    <w:rsid w:val="003E5B35"/>
    <w:rsid w:val="003E5D63"/>
    <w:rsid w:val="003E5EFB"/>
    <w:rsid w:val="003E6051"/>
    <w:rsid w:val="003E6269"/>
    <w:rsid w:val="003E7CCD"/>
    <w:rsid w:val="003F0041"/>
    <w:rsid w:val="003F0535"/>
    <w:rsid w:val="003F0F1A"/>
    <w:rsid w:val="003F15F1"/>
    <w:rsid w:val="003F199B"/>
    <w:rsid w:val="003F2193"/>
    <w:rsid w:val="003F3781"/>
    <w:rsid w:val="003F3DED"/>
    <w:rsid w:val="003F4C00"/>
    <w:rsid w:val="003F52C5"/>
    <w:rsid w:val="003F5758"/>
    <w:rsid w:val="003F59E0"/>
    <w:rsid w:val="003F5ECC"/>
    <w:rsid w:val="003F65F8"/>
    <w:rsid w:val="003F76A5"/>
    <w:rsid w:val="003F774F"/>
    <w:rsid w:val="00400F33"/>
    <w:rsid w:val="00401A6E"/>
    <w:rsid w:val="00401AD2"/>
    <w:rsid w:val="00403DBA"/>
    <w:rsid w:val="00404380"/>
    <w:rsid w:val="00404D2C"/>
    <w:rsid w:val="004052DF"/>
    <w:rsid w:val="00405B65"/>
    <w:rsid w:val="00405B86"/>
    <w:rsid w:val="00405D4F"/>
    <w:rsid w:val="00405EFC"/>
    <w:rsid w:val="00406462"/>
    <w:rsid w:val="00407CFC"/>
    <w:rsid w:val="004109A1"/>
    <w:rsid w:val="00410E6D"/>
    <w:rsid w:val="0041312F"/>
    <w:rsid w:val="004131C8"/>
    <w:rsid w:val="00413D3B"/>
    <w:rsid w:val="00414119"/>
    <w:rsid w:val="004142A3"/>
    <w:rsid w:val="00414599"/>
    <w:rsid w:val="00414D74"/>
    <w:rsid w:val="00415120"/>
    <w:rsid w:val="0041580E"/>
    <w:rsid w:val="004170A3"/>
    <w:rsid w:val="00417819"/>
    <w:rsid w:val="004209E3"/>
    <w:rsid w:val="00420C4E"/>
    <w:rsid w:val="0042113B"/>
    <w:rsid w:val="00421531"/>
    <w:rsid w:val="00421D13"/>
    <w:rsid w:val="00423270"/>
    <w:rsid w:val="00424C54"/>
    <w:rsid w:val="00424F0C"/>
    <w:rsid w:val="00425246"/>
    <w:rsid w:val="0042535F"/>
    <w:rsid w:val="00425A64"/>
    <w:rsid w:val="00426235"/>
    <w:rsid w:val="00426509"/>
    <w:rsid w:val="004273BF"/>
    <w:rsid w:val="004276F4"/>
    <w:rsid w:val="00427998"/>
    <w:rsid w:val="00432360"/>
    <w:rsid w:val="00432643"/>
    <w:rsid w:val="004329D5"/>
    <w:rsid w:val="00432DC4"/>
    <w:rsid w:val="00433D73"/>
    <w:rsid w:val="00433EE1"/>
    <w:rsid w:val="00434136"/>
    <w:rsid w:val="00434E1D"/>
    <w:rsid w:val="00435357"/>
    <w:rsid w:val="004353FE"/>
    <w:rsid w:val="00435B10"/>
    <w:rsid w:val="00435EB2"/>
    <w:rsid w:val="00436872"/>
    <w:rsid w:val="00437A64"/>
    <w:rsid w:val="00437E05"/>
    <w:rsid w:val="004417D1"/>
    <w:rsid w:val="00442233"/>
    <w:rsid w:val="00442614"/>
    <w:rsid w:val="0044296C"/>
    <w:rsid w:val="00442B45"/>
    <w:rsid w:val="00443541"/>
    <w:rsid w:val="00443D31"/>
    <w:rsid w:val="00444271"/>
    <w:rsid w:val="00444878"/>
    <w:rsid w:val="00444A68"/>
    <w:rsid w:val="00445A2C"/>
    <w:rsid w:val="00445E20"/>
    <w:rsid w:val="004472D4"/>
    <w:rsid w:val="00450032"/>
    <w:rsid w:val="00450837"/>
    <w:rsid w:val="00451486"/>
    <w:rsid w:val="00451835"/>
    <w:rsid w:val="00452A84"/>
    <w:rsid w:val="00453079"/>
    <w:rsid w:val="00453786"/>
    <w:rsid w:val="00453870"/>
    <w:rsid w:val="00453956"/>
    <w:rsid w:val="00453DF7"/>
    <w:rsid w:val="00454F4E"/>
    <w:rsid w:val="0045631D"/>
    <w:rsid w:val="004565DE"/>
    <w:rsid w:val="004566D6"/>
    <w:rsid w:val="0045698D"/>
    <w:rsid w:val="0045719C"/>
    <w:rsid w:val="00457E14"/>
    <w:rsid w:val="00457EB3"/>
    <w:rsid w:val="00460097"/>
    <w:rsid w:val="00462507"/>
    <w:rsid w:val="0046318E"/>
    <w:rsid w:val="00463B0F"/>
    <w:rsid w:val="00464FED"/>
    <w:rsid w:val="00465F17"/>
    <w:rsid w:val="00466066"/>
    <w:rsid w:val="00470677"/>
    <w:rsid w:val="00470D7D"/>
    <w:rsid w:val="0047136E"/>
    <w:rsid w:val="004733CE"/>
    <w:rsid w:val="004738AC"/>
    <w:rsid w:val="00473C6C"/>
    <w:rsid w:val="00473F3D"/>
    <w:rsid w:val="00475E55"/>
    <w:rsid w:val="004762A4"/>
    <w:rsid w:val="00477B3F"/>
    <w:rsid w:val="0048057E"/>
    <w:rsid w:val="004807CB"/>
    <w:rsid w:val="00481755"/>
    <w:rsid w:val="0048178C"/>
    <w:rsid w:val="0048199E"/>
    <w:rsid w:val="0048219D"/>
    <w:rsid w:val="0048225E"/>
    <w:rsid w:val="004828D9"/>
    <w:rsid w:val="0048339C"/>
    <w:rsid w:val="004844F8"/>
    <w:rsid w:val="00484911"/>
    <w:rsid w:val="004850F1"/>
    <w:rsid w:val="0048547F"/>
    <w:rsid w:val="0048615B"/>
    <w:rsid w:val="004861BD"/>
    <w:rsid w:val="00486955"/>
    <w:rsid w:val="00487983"/>
    <w:rsid w:val="00487A9A"/>
    <w:rsid w:val="004933C1"/>
    <w:rsid w:val="00493B39"/>
    <w:rsid w:val="0049420D"/>
    <w:rsid w:val="00494E1C"/>
    <w:rsid w:val="00494E64"/>
    <w:rsid w:val="00494F0A"/>
    <w:rsid w:val="00495CC9"/>
    <w:rsid w:val="00496239"/>
    <w:rsid w:val="0049663D"/>
    <w:rsid w:val="00497D2D"/>
    <w:rsid w:val="004A09CA"/>
    <w:rsid w:val="004A100B"/>
    <w:rsid w:val="004A15AC"/>
    <w:rsid w:val="004A2661"/>
    <w:rsid w:val="004A32B6"/>
    <w:rsid w:val="004A3C99"/>
    <w:rsid w:val="004A3DB0"/>
    <w:rsid w:val="004A4CEF"/>
    <w:rsid w:val="004A4E6E"/>
    <w:rsid w:val="004A5C38"/>
    <w:rsid w:val="004A5D05"/>
    <w:rsid w:val="004A7DD3"/>
    <w:rsid w:val="004B2B64"/>
    <w:rsid w:val="004B2FB2"/>
    <w:rsid w:val="004B35F0"/>
    <w:rsid w:val="004B5FED"/>
    <w:rsid w:val="004B6C25"/>
    <w:rsid w:val="004B6DF9"/>
    <w:rsid w:val="004B79D2"/>
    <w:rsid w:val="004B7D04"/>
    <w:rsid w:val="004C0E18"/>
    <w:rsid w:val="004C139D"/>
    <w:rsid w:val="004C1790"/>
    <w:rsid w:val="004C1A35"/>
    <w:rsid w:val="004C1EF5"/>
    <w:rsid w:val="004C2D04"/>
    <w:rsid w:val="004C3621"/>
    <w:rsid w:val="004C3CDD"/>
    <w:rsid w:val="004C3E62"/>
    <w:rsid w:val="004C3E69"/>
    <w:rsid w:val="004C3FF8"/>
    <w:rsid w:val="004C6EF1"/>
    <w:rsid w:val="004C6F21"/>
    <w:rsid w:val="004D00FD"/>
    <w:rsid w:val="004D05ED"/>
    <w:rsid w:val="004D07CE"/>
    <w:rsid w:val="004D1309"/>
    <w:rsid w:val="004D1847"/>
    <w:rsid w:val="004D2AF0"/>
    <w:rsid w:val="004D3072"/>
    <w:rsid w:val="004D3CCF"/>
    <w:rsid w:val="004D3F13"/>
    <w:rsid w:val="004D3F28"/>
    <w:rsid w:val="004D44BA"/>
    <w:rsid w:val="004D4B23"/>
    <w:rsid w:val="004D52E3"/>
    <w:rsid w:val="004D57B8"/>
    <w:rsid w:val="004D66CE"/>
    <w:rsid w:val="004D6722"/>
    <w:rsid w:val="004D74AE"/>
    <w:rsid w:val="004D7920"/>
    <w:rsid w:val="004D7E4C"/>
    <w:rsid w:val="004E11CA"/>
    <w:rsid w:val="004E12F4"/>
    <w:rsid w:val="004E14C3"/>
    <w:rsid w:val="004E2BD9"/>
    <w:rsid w:val="004E3227"/>
    <w:rsid w:val="004E4707"/>
    <w:rsid w:val="004E55C5"/>
    <w:rsid w:val="004E5B8E"/>
    <w:rsid w:val="004E6108"/>
    <w:rsid w:val="004E686A"/>
    <w:rsid w:val="004E7522"/>
    <w:rsid w:val="004E7D89"/>
    <w:rsid w:val="004F0415"/>
    <w:rsid w:val="004F114E"/>
    <w:rsid w:val="004F1775"/>
    <w:rsid w:val="004F1AF4"/>
    <w:rsid w:val="004F1DB2"/>
    <w:rsid w:val="004F299C"/>
    <w:rsid w:val="004F4E55"/>
    <w:rsid w:val="004F53F0"/>
    <w:rsid w:val="004F57A9"/>
    <w:rsid w:val="004F5BE6"/>
    <w:rsid w:val="004F6012"/>
    <w:rsid w:val="004F6076"/>
    <w:rsid w:val="004F79ED"/>
    <w:rsid w:val="005004FE"/>
    <w:rsid w:val="00500A30"/>
    <w:rsid w:val="0050178B"/>
    <w:rsid w:val="00501DB0"/>
    <w:rsid w:val="005029AE"/>
    <w:rsid w:val="005030E1"/>
    <w:rsid w:val="00503A42"/>
    <w:rsid w:val="00503FAB"/>
    <w:rsid w:val="00504049"/>
    <w:rsid w:val="00505F2B"/>
    <w:rsid w:val="00506210"/>
    <w:rsid w:val="0050656A"/>
    <w:rsid w:val="00506C9E"/>
    <w:rsid w:val="00506FB9"/>
    <w:rsid w:val="005111CE"/>
    <w:rsid w:val="005118BD"/>
    <w:rsid w:val="00511D36"/>
    <w:rsid w:val="0051268D"/>
    <w:rsid w:val="005126ED"/>
    <w:rsid w:val="00512B24"/>
    <w:rsid w:val="0051331F"/>
    <w:rsid w:val="00513770"/>
    <w:rsid w:val="00513F97"/>
    <w:rsid w:val="0051445D"/>
    <w:rsid w:val="00514712"/>
    <w:rsid w:val="00514D02"/>
    <w:rsid w:val="00515281"/>
    <w:rsid w:val="005158A3"/>
    <w:rsid w:val="00515B51"/>
    <w:rsid w:val="00516232"/>
    <w:rsid w:val="0051673A"/>
    <w:rsid w:val="0051750E"/>
    <w:rsid w:val="00517BF8"/>
    <w:rsid w:val="00520EB4"/>
    <w:rsid w:val="00521AA0"/>
    <w:rsid w:val="005224FF"/>
    <w:rsid w:val="00522CB1"/>
    <w:rsid w:val="005241BE"/>
    <w:rsid w:val="00524326"/>
    <w:rsid w:val="00524A55"/>
    <w:rsid w:val="00524A9C"/>
    <w:rsid w:val="00524C3E"/>
    <w:rsid w:val="00525762"/>
    <w:rsid w:val="005268EE"/>
    <w:rsid w:val="00526B40"/>
    <w:rsid w:val="005301D2"/>
    <w:rsid w:val="00530A8F"/>
    <w:rsid w:val="005312F1"/>
    <w:rsid w:val="005313BA"/>
    <w:rsid w:val="00531CCC"/>
    <w:rsid w:val="00531E87"/>
    <w:rsid w:val="005322CF"/>
    <w:rsid w:val="00532948"/>
    <w:rsid w:val="00532B80"/>
    <w:rsid w:val="00532EBF"/>
    <w:rsid w:val="005335FE"/>
    <w:rsid w:val="00534C79"/>
    <w:rsid w:val="00537798"/>
    <w:rsid w:val="00537957"/>
    <w:rsid w:val="00537F38"/>
    <w:rsid w:val="00540686"/>
    <w:rsid w:val="00540A0C"/>
    <w:rsid w:val="00540F32"/>
    <w:rsid w:val="00541995"/>
    <w:rsid w:val="00541C3D"/>
    <w:rsid w:val="00541F43"/>
    <w:rsid w:val="00543CC0"/>
    <w:rsid w:val="00543D9E"/>
    <w:rsid w:val="00543E66"/>
    <w:rsid w:val="005444C2"/>
    <w:rsid w:val="005462CB"/>
    <w:rsid w:val="005472CC"/>
    <w:rsid w:val="00547D5C"/>
    <w:rsid w:val="005509A7"/>
    <w:rsid w:val="00551665"/>
    <w:rsid w:val="005517B4"/>
    <w:rsid w:val="00552093"/>
    <w:rsid w:val="0055243F"/>
    <w:rsid w:val="00552785"/>
    <w:rsid w:val="00552D04"/>
    <w:rsid w:val="00553838"/>
    <w:rsid w:val="005551C8"/>
    <w:rsid w:val="005552B4"/>
    <w:rsid w:val="005554F7"/>
    <w:rsid w:val="005564D2"/>
    <w:rsid w:val="00557277"/>
    <w:rsid w:val="0055735D"/>
    <w:rsid w:val="005573CD"/>
    <w:rsid w:val="005603D7"/>
    <w:rsid w:val="00560479"/>
    <w:rsid w:val="00560B65"/>
    <w:rsid w:val="005616D7"/>
    <w:rsid w:val="00561771"/>
    <w:rsid w:val="00563103"/>
    <w:rsid w:val="00563B7B"/>
    <w:rsid w:val="005652EA"/>
    <w:rsid w:val="00565308"/>
    <w:rsid w:val="00565F94"/>
    <w:rsid w:val="005664B4"/>
    <w:rsid w:val="005705C7"/>
    <w:rsid w:val="00570B98"/>
    <w:rsid w:val="0057231C"/>
    <w:rsid w:val="005742C1"/>
    <w:rsid w:val="005749E9"/>
    <w:rsid w:val="00575244"/>
    <w:rsid w:val="00575D7E"/>
    <w:rsid w:val="005765FE"/>
    <w:rsid w:val="0057717B"/>
    <w:rsid w:val="00580E35"/>
    <w:rsid w:val="00581779"/>
    <w:rsid w:val="00582F1A"/>
    <w:rsid w:val="005830D1"/>
    <w:rsid w:val="00583DF4"/>
    <w:rsid w:val="0058409B"/>
    <w:rsid w:val="00585160"/>
    <w:rsid w:val="00585E96"/>
    <w:rsid w:val="0058600D"/>
    <w:rsid w:val="00586E65"/>
    <w:rsid w:val="00587375"/>
    <w:rsid w:val="00590042"/>
    <w:rsid w:val="00590400"/>
    <w:rsid w:val="00590AE3"/>
    <w:rsid w:val="005919DE"/>
    <w:rsid w:val="00591C85"/>
    <w:rsid w:val="00592165"/>
    <w:rsid w:val="00592266"/>
    <w:rsid w:val="00592327"/>
    <w:rsid w:val="00593F9E"/>
    <w:rsid w:val="00594A9B"/>
    <w:rsid w:val="00594F79"/>
    <w:rsid w:val="0059527A"/>
    <w:rsid w:val="00595EFB"/>
    <w:rsid w:val="00596000"/>
    <w:rsid w:val="00596163"/>
    <w:rsid w:val="00596500"/>
    <w:rsid w:val="00596653"/>
    <w:rsid w:val="00596736"/>
    <w:rsid w:val="005A0FC1"/>
    <w:rsid w:val="005A1361"/>
    <w:rsid w:val="005A2B9A"/>
    <w:rsid w:val="005A33BD"/>
    <w:rsid w:val="005A3516"/>
    <w:rsid w:val="005A47D5"/>
    <w:rsid w:val="005A52B9"/>
    <w:rsid w:val="005A57C0"/>
    <w:rsid w:val="005B01FA"/>
    <w:rsid w:val="005B035F"/>
    <w:rsid w:val="005B047C"/>
    <w:rsid w:val="005B08BD"/>
    <w:rsid w:val="005B10E5"/>
    <w:rsid w:val="005B145F"/>
    <w:rsid w:val="005B2D40"/>
    <w:rsid w:val="005B3E53"/>
    <w:rsid w:val="005B41D6"/>
    <w:rsid w:val="005B4492"/>
    <w:rsid w:val="005B72A4"/>
    <w:rsid w:val="005B7DD1"/>
    <w:rsid w:val="005B7E38"/>
    <w:rsid w:val="005B8F90"/>
    <w:rsid w:val="005C029B"/>
    <w:rsid w:val="005C03CB"/>
    <w:rsid w:val="005C191B"/>
    <w:rsid w:val="005C1DD0"/>
    <w:rsid w:val="005C1EA5"/>
    <w:rsid w:val="005C290C"/>
    <w:rsid w:val="005C2A18"/>
    <w:rsid w:val="005C3200"/>
    <w:rsid w:val="005C3832"/>
    <w:rsid w:val="005C3C75"/>
    <w:rsid w:val="005C4C8C"/>
    <w:rsid w:val="005C4DEE"/>
    <w:rsid w:val="005C4E1B"/>
    <w:rsid w:val="005C52A5"/>
    <w:rsid w:val="005C53B4"/>
    <w:rsid w:val="005C551F"/>
    <w:rsid w:val="005C5A60"/>
    <w:rsid w:val="005C60F5"/>
    <w:rsid w:val="005C6179"/>
    <w:rsid w:val="005C6998"/>
    <w:rsid w:val="005C6B12"/>
    <w:rsid w:val="005C70F8"/>
    <w:rsid w:val="005C7ED2"/>
    <w:rsid w:val="005D08D7"/>
    <w:rsid w:val="005D09DA"/>
    <w:rsid w:val="005D0BE1"/>
    <w:rsid w:val="005D0C55"/>
    <w:rsid w:val="005D0EB7"/>
    <w:rsid w:val="005D12E7"/>
    <w:rsid w:val="005D1B7B"/>
    <w:rsid w:val="005D201B"/>
    <w:rsid w:val="005D20FD"/>
    <w:rsid w:val="005D2D7D"/>
    <w:rsid w:val="005D2E8B"/>
    <w:rsid w:val="005D31FD"/>
    <w:rsid w:val="005D4596"/>
    <w:rsid w:val="005D5829"/>
    <w:rsid w:val="005D58F5"/>
    <w:rsid w:val="005D5E54"/>
    <w:rsid w:val="005D6187"/>
    <w:rsid w:val="005D6A66"/>
    <w:rsid w:val="005D6BF4"/>
    <w:rsid w:val="005D6E50"/>
    <w:rsid w:val="005D6EE1"/>
    <w:rsid w:val="005D7D9B"/>
    <w:rsid w:val="005E01F5"/>
    <w:rsid w:val="005E027C"/>
    <w:rsid w:val="005E0286"/>
    <w:rsid w:val="005E141E"/>
    <w:rsid w:val="005E180B"/>
    <w:rsid w:val="005E1963"/>
    <w:rsid w:val="005E2594"/>
    <w:rsid w:val="005E38E9"/>
    <w:rsid w:val="005E488F"/>
    <w:rsid w:val="005E684D"/>
    <w:rsid w:val="005E68F3"/>
    <w:rsid w:val="005E6EF5"/>
    <w:rsid w:val="005E730B"/>
    <w:rsid w:val="005E7A87"/>
    <w:rsid w:val="005F1AD6"/>
    <w:rsid w:val="005F1E93"/>
    <w:rsid w:val="005F2374"/>
    <w:rsid w:val="005F28C2"/>
    <w:rsid w:val="005F2FC4"/>
    <w:rsid w:val="005F4033"/>
    <w:rsid w:val="005F5C84"/>
    <w:rsid w:val="005F6BD1"/>
    <w:rsid w:val="005F746B"/>
    <w:rsid w:val="005F793B"/>
    <w:rsid w:val="005F7C0D"/>
    <w:rsid w:val="0060060D"/>
    <w:rsid w:val="00600D01"/>
    <w:rsid w:val="0060183C"/>
    <w:rsid w:val="0060235C"/>
    <w:rsid w:val="00602E96"/>
    <w:rsid w:val="00604CE0"/>
    <w:rsid w:val="00605E9B"/>
    <w:rsid w:val="00607925"/>
    <w:rsid w:val="00607982"/>
    <w:rsid w:val="006102F6"/>
    <w:rsid w:val="006105A3"/>
    <w:rsid w:val="006114DB"/>
    <w:rsid w:val="0061160B"/>
    <w:rsid w:val="00611BB6"/>
    <w:rsid w:val="0061372A"/>
    <w:rsid w:val="006139E9"/>
    <w:rsid w:val="00613D2C"/>
    <w:rsid w:val="00613FB8"/>
    <w:rsid w:val="00614608"/>
    <w:rsid w:val="00614EF6"/>
    <w:rsid w:val="0061525B"/>
    <w:rsid w:val="00615E7F"/>
    <w:rsid w:val="00616264"/>
    <w:rsid w:val="00616329"/>
    <w:rsid w:val="0061671D"/>
    <w:rsid w:val="00616D1E"/>
    <w:rsid w:val="00616F88"/>
    <w:rsid w:val="00617D81"/>
    <w:rsid w:val="006200DB"/>
    <w:rsid w:val="00620799"/>
    <w:rsid w:val="00620B9C"/>
    <w:rsid w:val="0062215A"/>
    <w:rsid w:val="00622218"/>
    <w:rsid w:val="00622728"/>
    <w:rsid w:val="00622CF0"/>
    <w:rsid w:val="0062321F"/>
    <w:rsid w:val="006235CE"/>
    <w:rsid w:val="00623B1A"/>
    <w:rsid w:val="00623DB2"/>
    <w:rsid w:val="006253F8"/>
    <w:rsid w:val="00626271"/>
    <w:rsid w:val="00626DF0"/>
    <w:rsid w:val="00631882"/>
    <w:rsid w:val="00631EE9"/>
    <w:rsid w:val="0063425A"/>
    <w:rsid w:val="00634AB8"/>
    <w:rsid w:val="00634D8C"/>
    <w:rsid w:val="00635180"/>
    <w:rsid w:val="006353B5"/>
    <w:rsid w:val="00636A69"/>
    <w:rsid w:val="00636EAB"/>
    <w:rsid w:val="00637262"/>
    <w:rsid w:val="00637353"/>
    <w:rsid w:val="00640782"/>
    <w:rsid w:val="006411F2"/>
    <w:rsid w:val="0064160A"/>
    <w:rsid w:val="00642C64"/>
    <w:rsid w:val="00642DE7"/>
    <w:rsid w:val="0064480E"/>
    <w:rsid w:val="00644A4D"/>
    <w:rsid w:val="00644D56"/>
    <w:rsid w:val="006456BB"/>
    <w:rsid w:val="00645904"/>
    <w:rsid w:val="00645D5A"/>
    <w:rsid w:val="006460B7"/>
    <w:rsid w:val="00646E77"/>
    <w:rsid w:val="00647796"/>
    <w:rsid w:val="00647F82"/>
    <w:rsid w:val="00647FF9"/>
    <w:rsid w:val="006503C8"/>
    <w:rsid w:val="00650DF2"/>
    <w:rsid w:val="00651B11"/>
    <w:rsid w:val="00652278"/>
    <w:rsid w:val="00652801"/>
    <w:rsid w:val="006529AF"/>
    <w:rsid w:val="00652B72"/>
    <w:rsid w:val="00652E67"/>
    <w:rsid w:val="00653B6E"/>
    <w:rsid w:val="0065467B"/>
    <w:rsid w:val="0065491E"/>
    <w:rsid w:val="00654D30"/>
    <w:rsid w:val="00655187"/>
    <w:rsid w:val="00655353"/>
    <w:rsid w:val="0065565E"/>
    <w:rsid w:val="00656530"/>
    <w:rsid w:val="006578B0"/>
    <w:rsid w:val="00660788"/>
    <w:rsid w:val="00660E6E"/>
    <w:rsid w:val="006611DB"/>
    <w:rsid w:val="00661C3D"/>
    <w:rsid w:val="0066215A"/>
    <w:rsid w:val="00662792"/>
    <w:rsid w:val="0066328F"/>
    <w:rsid w:val="00663851"/>
    <w:rsid w:val="00664929"/>
    <w:rsid w:val="00664A6F"/>
    <w:rsid w:val="00664D8D"/>
    <w:rsid w:val="0066552C"/>
    <w:rsid w:val="0066591C"/>
    <w:rsid w:val="00665EA0"/>
    <w:rsid w:val="00667152"/>
    <w:rsid w:val="006671F4"/>
    <w:rsid w:val="006679D2"/>
    <w:rsid w:val="00670098"/>
    <w:rsid w:val="0067060E"/>
    <w:rsid w:val="0067198E"/>
    <w:rsid w:val="00671CAB"/>
    <w:rsid w:val="00671FA1"/>
    <w:rsid w:val="006730A0"/>
    <w:rsid w:val="00674264"/>
    <w:rsid w:val="00674667"/>
    <w:rsid w:val="006749F0"/>
    <w:rsid w:val="00674C18"/>
    <w:rsid w:val="006761AD"/>
    <w:rsid w:val="006763CF"/>
    <w:rsid w:val="006779D5"/>
    <w:rsid w:val="00681E0F"/>
    <w:rsid w:val="00683196"/>
    <w:rsid w:val="00683850"/>
    <w:rsid w:val="00683A71"/>
    <w:rsid w:val="00683EE0"/>
    <w:rsid w:val="00684BEB"/>
    <w:rsid w:val="00686028"/>
    <w:rsid w:val="00690507"/>
    <w:rsid w:val="00691021"/>
    <w:rsid w:val="00691273"/>
    <w:rsid w:val="006913A2"/>
    <w:rsid w:val="00691787"/>
    <w:rsid w:val="0069195A"/>
    <w:rsid w:val="00692217"/>
    <w:rsid w:val="006927CF"/>
    <w:rsid w:val="00693040"/>
    <w:rsid w:val="00693740"/>
    <w:rsid w:val="00694CA3"/>
    <w:rsid w:val="00695C6A"/>
    <w:rsid w:val="006964E3"/>
    <w:rsid w:val="00696CFB"/>
    <w:rsid w:val="006972FE"/>
    <w:rsid w:val="006A0E3A"/>
    <w:rsid w:val="006A158E"/>
    <w:rsid w:val="006A2C20"/>
    <w:rsid w:val="006A2E59"/>
    <w:rsid w:val="006A32B4"/>
    <w:rsid w:val="006A32CE"/>
    <w:rsid w:val="006A3A66"/>
    <w:rsid w:val="006A3D3E"/>
    <w:rsid w:val="006A471A"/>
    <w:rsid w:val="006A58CC"/>
    <w:rsid w:val="006A617D"/>
    <w:rsid w:val="006A6865"/>
    <w:rsid w:val="006A6C8A"/>
    <w:rsid w:val="006A7827"/>
    <w:rsid w:val="006A790E"/>
    <w:rsid w:val="006B019B"/>
    <w:rsid w:val="006B107C"/>
    <w:rsid w:val="006B184B"/>
    <w:rsid w:val="006B185C"/>
    <w:rsid w:val="006B29BC"/>
    <w:rsid w:val="006B3007"/>
    <w:rsid w:val="006B3CC3"/>
    <w:rsid w:val="006B4C12"/>
    <w:rsid w:val="006B5076"/>
    <w:rsid w:val="006B595E"/>
    <w:rsid w:val="006B6864"/>
    <w:rsid w:val="006B6AD4"/>
    <w:rsid w:val="006B6C4E"/>
    <w:rsid w:val="006B6FA0"/>
    <w:rsid w:val="006C0AA3"/>
    <w:rsid w:val="006C0BFD"/>
    <w:rsid w:val="006C36BE"/>
    <w:rsid w:val="006C36CD"/>
    <w:rsid w:val="006C4576"/>
    <w:rsid w:val="006C5A08"/>
    <w:rsid w:val="006C5C80"/>
    <w:rsid w:val="006C5D54"/>
    <w:rsid w:val="006C6525"/>
    <w:rsid w:val="006C65C0"/>
    <w:rsid w:val="006C6B21"/>
    <w:rsid w:val="006C78C6"/>
    <w:rsid w:val="006C7D8C"/>
    <w:rsid w:val="006C7F06"/>
    <w:rsid w:val="006D0147"/>
    <w:rsid w:val="006D0DC4"/>
    <w:rsid w:val="006D1578"/>
    <w:rsid w:val="006D1B42"/>
    <w:rsid w:val="006D2125"/>
    <w:rsid w:val="006D26FC"/>
    <w:rsid w:val="006D2A40"/>
    <w:rsid w:val="006D30C9"/>
    <w:rsid w:val="006D3BCC"/>
    <w:rsid w:val="006D4BB0"/>
    <w:rsid w:val="006D5433"/>
    <w:rsid w:val="006D5648"/>
    <w:rsid w:val="006D6B96"/>
    <w:rsid w:val="006D702B"/>
    <w:rsid w:val="006E06C6"/>
    <w:rsid w:val="006E1880"/>
    <w:rsid w:val="006E188F"/>
    <w:rsid w:val="006E252A"/>
    <w:rsid w:val="006E30CC"/>
    <w:rsid w:val="006E361E"/>
    <w:rsid w:val="006E410D"/>
    <w:rsid w:val="006E43C1"/>
    <w:rsid w:val="006E5265"/>
    <w:rsid w:val="006E5726"/>
    <w:rsid w:val="006E6D3D"/>
    <w:rsid w:val="006E6E3F"/>
    <w:rsid w:val="006F025D"/>
    <w:rsid w:val="006F0EFB"/>
    <w:rsid w:val="006F12E0"/>
    <w:rsid w:val="006F2E04"/>
    <w:rsid w:val="006F3E2F"/>
    <w:rsid w:val="006F5042"/>
    <w:rsid w:val="006F51E3"/>
    <w:rsid w:val="006F5A25"/>
    <w:rsid w:val="006F67A3"/>
    <w:rsid w:val="006F694E"/>
    <w:rsid w:val="006F6986"/>
    <w:rsid w:val="006F6EC6"/>
    <w:rsid w:val="006F6F86"/>
    <w:rsid w:val="0070067B"/>
    <w:rsid w:val="00700DF1"/>
    <w:rsid w:val="007029BD"/>
    <w:rsid w:val="00702A77"/>
    <w:rsid w:val="00702EC8"/>
    <w:rsid w:val="007037CD"/>
    <w:rsid w:val="00703DB3"/>
    <w:rsid w:val="00705A0F"/>
    <w:rsid w:val="00706C22"/>
    <w:rsid w:val="007078C7"/>
    <w:rsid w:val="0071034C"/>
    <w:rsid w:val="00710A50"/>
    <w:rsid w:val="00711081"/>
    <w:rsid w:val="00711E9F"/>
    <w:rsid w:val="007122B1"/>
    <w:rsid w:val="0071342B"/>
    <w:rsid w:val="00713548"/>
    <w:rsid w:val="00714041"/>
    <w:rsid w:val="007152B0"/>
    <w:rsid w:val="0071596D"/>
    <w:rsid w:val="00715C39"/>
    <w:rsid w:val="007164BA"/>
    <w:rsid w:val="00716B2E"/>
    <w:rsid w:val="00716E90"/>
    <w:rsid w:val="00717B57"/>
    <w:rsid w:val="007206D5"/>
    <w:rsid w:val="00720DC6"/>
    <w:rsid w:val="00720DF9"/>
    <w:rsid w:val="007214BF"/>
    <w:rsid w:val="0072193C"/>
    <w:rsid w:val="00721D2A"/>
    <w:rsid w:val="00722233"/>
    <w:rsid w:val="007224CB"/>
    <w:rsid w:val="0072275C"/>
    <w:rsid w:val="00722E37"/>
    <w:rsid w:val="00723503"/>
    <w:rsid w:val="007240A0"/>
    <w:rsid w:val="00724531"/>
    <w:rsid w:val="007251F7"/>
    <w:rsid w:val="00726F0D"/>
    <w:rsid w:val="00730C46"/>
    <w:rsid w:val="00730D19"/>
    <w:rsid w:val="00731F5D"/>
    <w:rsid w:val="0073368F"/>
    <w:rsid w:val="00733808"/>
    <w:rsid w:val="00733DEB"/>
    <w:rsid w:val="00734C51"/>
    <w:rsid w:val="0073540F"/>
    <w:rsid w:val="007370F4"/>
    <w:rsid w:val="00737589"/>
    <w:rsid w:val="00737AD5"/>
    <w:rsid w:val="00740435"/>
    <w:rsid w:val="00740563"/>
    <w:rsid w:val="007411CC"/>
    <w:rsid w:val="007415AF"/>
    <w:rsid w:val="00741E3A"/>
    <w:rsid w:val="00742682"/>
    <w:rsid w:val="00742B83"/>
    <w:rsid w:val="00743069"/>
    <w:rsid w:val="00743814"/>
    <w:rsid w:val="00744446"/>
    <w:rsid w:val="00744F21"/>
    <w:rsid w:val="00745505"/>
    <w:rsid w:val="00745944"/>
    <w:rsid w:val="00746465"/>
    <w:rsid w:val="007468DC"/>
    <w:rsid w:val="007475F6"/>
    <w:rsid w:val="00747B55"/>
    <w:rsid w:val="00750304"/>
    <w:rsid w:val="0075075A"/>
    <w:rsid w:val="00750817"/>
    <w:rsid w:val="0075082E"/>
    <w:rsid w:val="007520A6"/>
    <w:rsid w:val="00752591"/>
    <w:rsid w:val="00752940"/>
    <w:rsid w:val="00753110"/>
    <w:rsid w:val="00753AB7"/>
    <w:rsid w:val="00753DEB"/>
    <w:rsid w:val="00753F94"/>
    <w:rsid w:val="00754764"/>
    <w:rsid w:val="00754EAD"/>
    <w:rsid w:val="00755431"/>
    <w:rsid w:val="00757E0F"/>
    <w:rsid w:val="007601D1"/>
    <w:rsid w:val="007610F8"/>
    <w:rsid w:val="007639EB"/>
    <w:rsid w:val="007643AA"/>
    <w:rsid w:val="0076581C"/>
    <w:rsid w:val="007658A9"/>
    <w:rsid w:val="00765C88"/>
    <w:rsid w:val="00766521"/>
    <w:rsid w:val="00766C87"/>
    <w:rsid w:val="0077023D"/>
    <w:rsid w:val="00770306"/>
    <w:rsid w:val="00770E7B"/>
    <w:rsid w:val="00771912"/>
    <w:rsid w:val="0077295C"/>
    <w:rsid w:val="00772AE7"/>
    <w:rsid w:val="00773191"/>
    <w:rsid w:val="0077435D"/>
    <w:rsid w:val="00774A5D"/>
    <w:rsid w:val="00775955"/>
    <w:rsid w:val="00775D75"/>
    <w:rsid w:val="00775DD6"/>
    <w:rsid w:val="007766E3"/>
    <w:rsid w:val="00776E54"/>
    <w:rsid w:val="00777E14"/>
    <w:rsid w:val="0078090E"/>
    <w:rsid w:val="007810DE"/>
    <w:rsid w:val="00781192"/>
    <w:rsid w:val="007826B1"/>
    <w:rsid w:val="00783422"/>
    <w:rsid w:val="00783834"/>
    <w:rsid w:val="00783E65"/>
    <w:rsid w:val="007844C9"/>
    <w:rsid w:val="0078535A"/>
    <w:rsid w:val="00785563"/>
    <w:rsid w:val="00785803"/>
    <w:rsid w:val="00785A75"/>
    <w:rsid w:val="0078647D"/>
    <w:rsid w:val="00786F94"/>
    <w:rsid w:val="00786FE4"/>
    <w:rsid w:val="007926EA"/>
    <w:rsid w:val="00792C0A"/>
    <w:rsid w:val="007936CD"/>
    <w:rsid w:val="00794C0C"/>
    <w:rsid w:val="00794DD5"/>
    <w:rsid w:val="0079558C"/>
    <w:rsid w:val="00796076"/>
    <w:rsid w:val="00796D80"/>
    <w:rsid w:val="00797B04"/>
    <w:rsid w:val="007A095C"/>
    <w:rsid w:val="007A0F34"/>
    <w:rsid w:val="007A211B"/>
    <w:rsid w:val="007A24ED"/>
    <w:rsid w:val="007A51F6"/>
    <w:rsid w:val="007A55A1"/>
    <w:rsid w:val="007A5C1F"/>
    <w:rsid w:val="007A693B"/>
    <w:rsid w:val="007B079D"/>
    <w:rsid w:val="007B0853"/>
    <w:rsid w:val="007B0A44"/>
    <w:rsid w:val="007B105F"/>
    <w:rsid w:val="007B107C"/>
    <w:rsid w:val="007B18EE"/>
    <w:rsid w:val="007B29EA"/>
    <w:rsid w:val="007B337E"/>
    <w:rsid w:val="007B376D"/>
    <w:rsid w:val="007B3FFA"/>
    <w:rsid w:val="007B4686"/>
    <w:rsid w:val="007B483C"/>
    <w:rsid w:val="007B4D2E"/>
    <w:rsid w:val="007B4FB7"/>
    <w:rsid w:val="007B57FD"/>
    <w:rsid w:val="007B5868"/>
    <w:rsid w:val="007B5D89"/>
    <w:rsid w:val="007B61D1"/>
    <w:rsid w:val="007B6F31"/>
    <w:rsid w:val="007B70BD"/>
    <w:rsid w:val="007B7464"/>
    <w:rsid w:val="007B7701"/>
    <w:rsid w:val="007B78AB"/>
    <w:rsid w:val="007B79A2"/>
    <w:rsid w:val="007B7AD7"/>
    <w:rsid w:val="007C00CE"/>
    <w:rsid w:val="007C021D"/>
    <w:rsid w:val="007C0787"/>
    <w:rsid w:val="007C1857"/>
    <w:rsid w:val="007C359F"/>
    <w:rsid w:val="007C397C"/>
    <w:rsid w:val="007C4877"/>
    <w:rsid w:val="007C52E0"/>
    <w:rsid w:val="007C6711"/>
    <w:rsid w:val="007C7A43"/>
    <w:rsid w:val="007D09C4"/>
    <w:rsid w:val="007D0A15"/>
    <w:rsid w:val="007D1323"/>
    <w:rsid w:val="007D1A4B"/>
    <w:rsid w:val="007D2129"/>
    <w:rsid w:val="007D2B41"/>
    <w:rsid w:val="007D3229"/>
    <w:rsid w:val="007D3893"/>
    <w:rsid w:val="007D4130"/>
    <w:rsid w:val="007D48C7"/>
    <w:rsid w:val="007D4C49"/>
    <w:rsid w:val="007D51D2"/>
    <w:rsid w:val="007D5D6C"/>
    <w:rsid w:val="007D60D6"/>
    <w:rsid w:val="007D60E8"/>
    <w:rsid w:val="007E0056"/>
    <w:rsid w:val="007E0650"/>
    <w:rsid w:val="007E1457"/>
    <w:rsid w:val="007E1A2F"/>
    <w:rsid w:val="007E27B1"/>
    <w:rsid w:val="007E2848"/>
    <w:rsid w:val="007E3584"/>
    <w:rsid w:val="007E3AD0"/>
    <w:rsid w:val="007E63D5"/>
    <w:rsid w:val="007E6D5D"/>
    <w:rsid w:val="007E7004"/>
    <w:rsid w:val="007E70B1"/>
    <w:rsid w:val="007E7E40"/>
    <w:rsid w:val="007F03E3"/>
    <w:rsid w:val="007F160E"/>
    <w:rsid w:val="007F2470"/>
    <w:rsid w:val="007F253C"/>
    <w:rsid w:val="007F25A2"/>
    <w:rsid w:val="007F2648"/>
    <w:rsid w:val="007F26F8"/>
    <w:rsid w:val="007F27A1"/>
    <w:rsid w:val="007F2908"/>
    <w:rsid w:val="007F2E58"/>
    <w:rsid w:val="007F3CD9"/>
    <w:rsid w:val="007F3DBC"/>
    <w:rsid w:val="007F4A3A"/>
    <w:rsid w:val="007F551A"/>
    <w:rsid w:val="007F675B"/>
    <w:rsid w:val="007F6D03"/>
    <w:rsid w:val="007F6F39"/>
    <w:rsid w:val="007F71FF"/>
    <w:rsid w:val="007F789C"/>
    <w:rsid w:val="00800238"/>
    <w:rsid w:val="00800B7F"/>
    <w:rsid w:val="00801BC6"/>
    <w:rsid w:val="00802A51"/>
    <w:rsid w:val="00803280"/>
    <w:rsid w:val="0080597C"/>
    <w:rsid w:val="00806588"/>
    <w:rsid w:val="00806AEE"/>
    <w:rsid w:val="00806C4B"/>
    <w:rsid w:val="00807BC1"/>
    <w:rsid w:val="00807C75"/>
    <w:rsid w:val="00807DC0"/>
    <w:rsid w:val="0081370B"/>
    <w:rsid w:val="008143DF"/>
    <w:rsid w:val="00814437"/>
    <w:rsid w:val="00814D5C"/>
    <w:rsid w:val="0081522E"/>
    <w:rsid w:val="0081539E"/>
    <w:rsid w:val="008166E0"/>
    <w:rsid w:val="008168DA"/>
    <w:rsid w:val="00817378"/>
    <w:rsid w:val="00817587"/>
    <w:rsid w:val="0081776D"/>
    <w:rsid w:val="00817997"/>
    <w:rsid w:val="00820465"/>
    <w:rsid w:val="0082188A"/>
    <w:rsid w:val="00822DEE"/>
    <w:rsid w:val="00822E9E"/>
    <w:rsid w:val="00823EBF"/>
    <w:rsid w:val="00824D37"/>
    <w:rsid w:val="00825093"/>
    <w:rsid w:val="00825113"/>
    <w:rsid w:val="00825CD1"/>
    <w:rsid w:val="00826299"/>
    <w:rsid w:val="00826FC3"/>
    <w:rsid w:val="00827AA9"/>
    <w:rsid w:val="00827B64"/>
    <w:rsid w:val="00830DCF"/>
    <w:rsid w:val="00832482"/>
    <w:rsid w:val="00832684"/>
    <w:rsid w:val="00833079"/>
    <w:rsid w:val="00834763"/>
    <w:rsid w:val="00834FA1"/>
    <w:rsid w:val="008356C0"/>
    <w:rsid w:val="00835A33"/>
    <w:rsid w:val="00835CE1"/>
    <w:rsid w:val="00837327"/>
    <w:rsid w:val="00837403"/>
    <w:rsid w:val="0084123B"/>
    <w:rsid w:val="008414BA"/>
    <w:rsid w:val="0084153A"/>
    <w:rsid w:val="00841C9F"/>
    <w:rsid w:val="00841D25"/>
    <w:rsid w:val="00842B8C"/>
    <w:rsid w:val="008431CC"/>
    <w:rsid w:val="00843443"/>
    <w:rsid w:val="00843F79"/>
    <w:rsid w:val="00844819"/>
    <w:rsid w:val="0084496E"/>
    <w:rsid w:val="00845141"/>
    <w:rsid w:val="00845707"/>
    <w:rsid w:val="00845766"/>
    <w:rsid w:val="00845BBD"/>
    <w:rsid w:val="00845E3D"/>
    <w:rsid w:val="0084617D"/>
    <w:rsid w:val="00846259"/>
    <w:rsid w:val="0084625F"/>
    <w:rsid w:val="0084764F"/>
    <w:rsid w:val="00851646"/>
    <w:rsid w:val="00851755"/>
    <w:rsid w:val="008519FF"/>
    <w:rsid w:val="00851F95"/>
    <w:rsid w:val="00852407"/>
    <w:rsid w:val="00852A68"/>
    <w:rsid w:val="00854842"/>
    <w:rsid w:val="00854949"/>
    <w:rsid w:val="00855230"/>
    <w:rsid w:val="008568EB"/>
    <w:rsid w:val="00856A29"/>
    <w:rsid w:val="00856C95"/>
    <w:rsid w:val="0085720A"/>
    <w:rsid w:val="0085752F"/>
    <w:rsid w:val="0086033D"/>
    <w:rsid w:val="00861473"/>
    <w:rsid w:val="00861785"/>
    <w:rsid w:val="00861E08"/>
    <w:rsid w:val="00862547"/>
    <w:rsid w:val="0086392D"/>
    <w:rsid w:val="00864260"/>
    <w:rsid w:val="008643D0"/>
    <w:rsid w:val="00865844"/>
    <w:rsid w:val="00865C0E"/>
    <w:rsid w:val="0086703C"/>
    <w:rsid w:val="00867A02"/>
    <w:rsid w:val="00870F02"/>
    <w:rsid w:val="0087118B"/>
    <w:rsid w:val="0087121B"/>
    <w:rsid w:val="008717A1"/>
    <w:rsid w:val="00871AC5"/>
    <w:rsid w:val="00871E4D"/>
    <w:rsid w:val="00871FFC"/>
    <w:rsid w:val="00872BE8"/>
    <w:rsid w:val="008740F2"/>
    <w:rsid w:val="00874478"/>
    <w:rsid w:val="00874608"/>
    <w:rsid w:val="0087472C"/>
    <w:rsid w:val="008761BB"/>
    <w:rsid w:val="00876AAA"/>
    <w:rsid w:val="00876B70"/>
    <w:rsid w:val="00876DF6"/>
    <w:rsid w:val="0087711D"/>
    <w:rsid w:val="00877714"/>
    <w:rsid w:val="0087775A"/>
    <w:rsid w:val="0088148D"/>
    <w:rsid w:val="00881507"/>
    <w:rsid w:val="00881AA3"/>
    <w:rsid w:val="00883E77"/>
    <w:rsid w:val="0088423B"/>
    <w:rsid w:val="00884265"/>
    <w:rsid w:val="008850AD"/>
    <w:rsid w:val="00885531"/>
    <w:rsid w:val="00885D23"/>
    <w:rsid w:val="00886D86"/>
    <w:rsid w:val="00887FB8"/>
    <w:rsid w:val="008903CC"/>
    <w:rsid w:val="0089053F"/>
    <w:rsid w:val="0089063F"/>
    <w:rsid w:val="00890CA4"/>
    <w:rsid w:val="0089184B"/>
    <w:rsid w:val="00891D32"/>
    <w:rsid w:val="00891EFF"/>
    <w:rsid w:val="008929B2"/>
    <w:rsid w:val="00892C07"/>
    <w:rsid w:val="00892D6F"/>
    <w:rsid w:val="008934E8"/>
    <w:rsid w:val="00893AF3"/>
    <w:rsid w:val="00893D65"/>
    <w:rsid w:val="00893DBF"/>
    <w:rsid w:val="00894311"/>
    <w:rsid w:val="00894E78"/>
    <w:rsid w:val="00894FDB"/>
    <w:rsid w:val="00896532"/>
    <w:rsid w:val="008978B2"/>
    <w:rsid w:val="00897DEC"/>
    <w:rsid w:val="008A06A4"/>
    <w:rsid w:val="008A1A46"/>
    <w:rsid w:val="008A27F8"/>
    <w:rsid w:val="008A3267"/>
    <w:rsid w:val="008A340F"/>
    <w:rsid w:val="008A392A"/>
    <w:rsid w:val="008A464B"/>
    <w:rsid w:val="008A469B"/>
    <w:rsid w:val="008A4797"/>
    <w:rsid w:val="008A4E87"/>
    <w:rsid w:val="008A5257"/>
    <w:rsid w:val="008A5408"/>
    <w:rsid w:val="008A5A49"/>
    <w:rsid w:val="008A62C0"/>
    <w:rsid w:val="008A69F5"/>
    <w:rsid w:val="008A7213"/>
    <w:rsid w:val="008A776B"/>
    <w:rsid w:val="008B0773"/>
    <w:rsid w:val="008B1C5F"/>
    <w:rsid w:val="008B2022"/>
    <w:rsid w:val="008B3D20"/>
    <w:rsid w:val="008B456A"/>
    <w:rsid w:val="008B4BC0"/>
    <w:rsid w:val="008B4FFE"/>
    <w:rsid w:val="008B5B58"/>
    <w:rsid w:val="008B645D"/>
    <w:rsid w:val="008B6B35"/>
    <w:rsid w:val="008B6DC2"/>
    <w:rsid w:val="008B6FC9"/>
    <w:rsid w:val="008B7397"/>
    <w:rsid w:val="008B7E9D"/>
    <w:rsid w:val="008B7FBE"/>
    <w:rsid w:val="008C1610"/>
    <w:rsid w:val="008C16E6"/>
    <w:rsid w:val="008C17BC"/>
    <w:rsid w:val="008C2376"/>
    <w:rsid w:val="008C3398"/>
    <w:rsid w:val="008C3406"/>
    <w:rsid w:val="008C3BCC"/>
    <w:rsid w:val="008C3C89"/>
    <w:rsid w:val="008C45D5"/>
    <w:rsid w:val="008C4EB6"/>
    <w:rsid w:val="008C5764"/>
    <w:rsid w:val="008C6233"/>
    <w:rsid w:val="008C695C"/>
    <w:rsid w:val="008C7574"/>
    <w:rsid w:val="008C7C2D"/>
    <w:rsid w:val="008D0405"/>
    <w:rsid w:val="008D07A6"/>
    <w:rsid w:val="008D1925"/>
    <w:rsid w:val="008D1B56"/>
    <w:rsid w:val="008D1BFA"/>
    <w:rsid w:val="008D24F4"/>
    <w:rsid w:val="008D2B1C"/>
    <w:rsid w:val="008D3C89"/>
    <w:rsid w:val="008D4404"/>
    <w:rsid w:val="008D4A32"/>
    <w:rsid w:val="008D5FA5"/>
    <w:rsid w:val="008D6558"/>
    <w:rsid w:val="008D6D25"/>
    <w:rsid w:val="008D7401"/>
    <w:rsid w:val="008D75AF"/>
    <w:rsid w:val="008D767A"/>
    <w:rsid w:val="008D76DF"/>
    <w:rsid w:val="008E0C10"/>
    <w:rsid w:val="008E0E6F"/>
    <w:rsid w:val="008E190C"/>
    <w:rsid w:val="008E1977"/>
    <w:rsid w:val="008E1E7C"/>
    <w:rsid w:val="008E2B03"/>
    <w:rsid w:val="008E2D00"/>
    <w:rsid w:val="008E2D81"/>
    <w:rsid w:val="008E2EC0"/>
    <w:rsid w:val="008E2F45"/>
    <w:rsid w:val="008E3034"/>
    <w:rsid w:val="008E33F5"/>
    <w:rsid w:val="008E3648"/>
    <w:rsid w:val="008E3A6E"/>
    <w:rsid w:val="008E41F8"/>
    <w:rsid w:val="008E4620"/>
    <w:rsid w:val="008E5229"/>
    <w:rsid w:val="008E6718"/>
    <w:rsid w:val="008E6980"/>
    <w:rsid w:val="008E7162"/>
    <w:rsid w:val="008F006D"/>
    <w:rsid w:val="008F01D7"/>
    <w:rsid w:val="008F0389"/>
    <w:rsid w:val="008F049F"/>
    <w:rsid w:val="008F1315"/>
    <w:rsid w:val="008F189D"/>
    <w:rsid w:val="008F1A33"/>
    <w:rsid w:val="008F20CE"/>
    <w:rsid w:val="008F31A5"/>
    <w:rsid w:val="008F6843"/>
    <w:rsid w:val="008F6908"/>
    <w:rsid w:val="008F6C60"/>
    <w:rsid w:val="008F7322"/>
    <w:rsid w:val="008F75AC"/>
    <w:rsid w:val="008F7D5A"/>
    <w:rsid w:val="008F7DF7"/>
    <w:rsid w:val="0090066F"/>
    <w:rsid w:val="00900C8B"/>
    <w:rsid w:val="00900F81"/>
    <w:rsid w:val="00902853"/>
    <w:rsid w:val="00903233"/>
    <w:rsid w:val="009033ED"/>
    <w:rsid w:val="009047A1"/>
    <w:rsid w:val="00905172"/>
    <w:rsid w:val="00905225"/>
    <w:rsid w:val="00905A54"/>
    <w:rsid w:val="00906014"/>
    <w:rsid w:val="009067C1"/>
    <w:rsid w:val="00906C3B"/>
    <w:rsid w:val="00906C51"/>
    <w:rsid w:val="00906C75"/>
    <w:rsid w:val="00906F11"/>
    <w:rsid w:val="00907540"/>
    <w:rsid w:val="00910C34"/>
    <w:rsid w:val="0091155E"/>
    <w:rsid w:val="00913712"/>
    <w:rsid w:val="0091387C"/>
    <w:rsid w:val="00913D62"/>
    <w:rsid w:val="00915007"/>
    <w:rsid w:val="0092072B"/>
    <w:rsid w:val="009212E4"/>
    <w:rsid w:val="00921768"/>
    <w:rsid w:val="0092181B"/>
    <w:rsid w:val="0092245F"/>
    <w:rsid w:val="00923097"/>
    <w:rsid w:val="009230AA"/>
    <w:rsid w:val="009242C9"/>
    <w:rsid w:val="00924A20"/>
    <w:rsid w:val="00924E82"/>
    <w:rsid w:val="00924FE2"/>
    <w:rsid w:val="009270C5"/>
    <w:rsid w:val="00927270"/>
    <w:rsid w:val="009300CF"/>
    <w:rsid w:val="00930B37"/>
    <w:rsid w:val="00930D33"/>
    <w:rsid w:val="00931107"/>
    <w:rsid w:val="009319EF"/>
    <w:rsid w:val="00931BE2"/>
    <w:rsid w:val="00931E7E"/>
    <w:rsid w:val="00931FE3"/>
    <w:rsid w:val="00932787"/>
    <w:rsid w:val="00932E8D"/>
    <w:rsid w:val="00933917"/>
    <w:rsid w:val="00934526"/>
    <w:rsid w:val="0093493D"/>
    <w:rsid w:val="0093556C"/>
    <w:rsid w:val="0093563D"/>
    <w:rsid w:val="00935752"/>
    <w:rsid w:val="009358EF"/>
    <w:rsid w:val="00935B8B"/>
    <w:rsid w:val="009365D9"/>
    <w:rsid w:val="00936A24"/>
    <w:rsid w:val="0093736C"/>
    <w:rsid w:val="00937424"/>
    <w:rsid w:val="009378E0"/>
    <w:rsid w:val="00937970"/>
    <w:rsid w:val="00937FBE"/>
    <w:rsid w:val="00940505"/>
    <w:rsid w:val="009412EA"/>
    <w:rsid w:val="00941342"/>
    <w:rsid w:val="009415E3"/>
    <w:rsid w:val="00941A73"/>
    <w:rsid w:val="00941FB2"/>
    <w:rsid w:val="00942007"/>
    <w:rsid w:val="009420CC"/>
    <w:rsid w:val="00942640"/>
    <w:rsid w:val="00942905"/>
    <w:rsid w:val="00943239"/>
    <w:rsid w:val="00943428"/>
    <w:rsid w:val="00943872"/>
    <w:rsid w:val="00944240"/>
    <w:rsid w:val="0094496B"/>
    <w:rsid w:val="00944BF4"/>
    <w:rsid w:val="009458E4"/>
    <w:rsid w:val="00946BE5"/>
    <w:rsid w:val="00946CB8"/>
    <w:rsid w:val="009473E6"/>
    <w:rsid w:val="00947685"/>
    <w:rsid w:val="0094781B"/>
    <w:rsid w:val="00947F88"/>
    <w:rsid w:val="00950637"/>
    <w:rsid w:val="0095069F"/>
    <w:rsid w:val="00950CAF"/>
    <w:rsid w:val="00950FE6"/>
    <w:rsid w:val="00951544"/>
    <w:rsid w:val="00951687"/>
    <w:rsid w:val="00951B64"/>
    <w:rsid w:val="0095260B"/>
    <w:rsid w:val="00952B1D"/>
    <w:rsid w:val="0095313E"/>
    <w:rsid w:val="0095371A"/>
    <w:rsid w:val="00953BC0"/>
    <w:rsid w:val="009543DE"/>
    <w:rsid w:val="009544A7"/>
    <w:rsid w:val="0095457A"/>
    <w:rsid w:val="00954A91"/>
    <w:rsid w:val="00955B90"/>
    <w:rsid w:val="0095669C"/>
    <w:rsid w:val="00956DB3"/>
    <w:rsid w:val="00957374"/>
    <w:rsid w:val="00957A96"/>
    <w:rsid w:val="00957E10"/>
    <w:rsid w:val="00957F41"/>
    <w:rsid w:val="00960B0E"/>
    <w:rsid w:val="009610A2"/>
    <w:rsid w:val="00961644"/>
    <w:rsid w:val="0096183C"/>
    <w:rsid w:val="00961F07"/>
    <w:rsid w:val="00962143"/>
    <w:rsid w:val="00962BAB"/>
    <w:rsid w:val="009636F3"/>
    <w:rsid w:val="00963810"/>
    <w:rsid w:val="0096402A"/>
    <w:rsid w:val="00964098"/>
    <w:rsid w:val="00964998"/>
    <w:rsid w:val="0096504D"/>
    <w:rsid w:val="00965CCC"/>
    <w:rsid w:val="00966619"/>
    <w:rsid w:val="009669A4"/>
    <w:rsid w:val="00966D36"/>
    <w:rsid w:val="00966DA6"/>
    <w:rsid w:val="00967E79"/>
    <w:rsid w:val="00970580"/>
    <w:rsid w:val="0097183A"/>
    <w:rsid w:val="009721CE"/>
    <w:rsid w:val="0097319D"/>
    <w:rsid w:val="00973BF3"/>
    <w:rsid w:val="009744D3"/>
    <w:rsid w:val="00974653"/>
    <w:rsid w:val="00974B93"/>
    <w:rsid w:val="0097537A"/>
    <w:rsid w:val="00975CE4"/>
    <w:rsid w:val="00975F2B"/>
    <w:rsid w:val="00977E42"/>
    <w:rsid w:val="00980079"/>
    <w:rsid w:val="009801BD"/>
    <w:rsid w:val="00980315"/>
    <w:rsid w:val="009809CE"/>
    <w:rsid w:val="00980C68"/>
    <w:rsid w:val="009816D4"/>
    <w:rsid w:val="00982482"/>
    <w:rsid w:val="00983DD7"/>
    <w:rsid w:val="0098436D"/>
    <w:rsid w:val="00985AEE"/>
    <w:rsid w:val="00986451"/>
    <w:rsid w:val="0098752F"/>
    <w:rsid w:val="009905F1"/>
    <w:rsid w:val="0099061D"/>
    <w:rsid w:val="00991124"/>
    <w:rsid w:val="0099192B"/>
    <w:rsid w:val="00993471"/>
    <w:rsid w:val="00993835"/>
    <w:rsid w:val="00993A49"/>
    <w:rsid w:val="00993DE2"/>
    <w:rsid w:val="009941DD"/>
    <w:rsid w:val="00996DF3"/>
    <w:rsid w:val="009A1641"/>
    <w:rsid w:val="009A1E07"/>
    <w:rsid w:val="009A3D7F"/>
    <w:rsid w:val="009A4891"/>
    <w:rsid w:val="009A4D66"/>
    <w:rsid w:val="009A50B6"/>
    <w:rsid w:val="009A58F8"/>
    <w:rsid w:val="009A5EED"/>
    <w:rsid w:val="009A66DA"/>
    <w:rsid w:val="009A68D8"/>
    <w:rsid w:val="009A6DA1"/>
    <w:rsid w:val="009A7A17"/>
    <w:rsid w:val="009A7F25"/>
    <w:rsid w:val="009B0C64"/>
    <w:rsid w:val="009B11F6"/>
    <w:rsid w:val="009B2684"/>
    <w:rsid w:val="009B32D7"/>
    <w:rsid w:val="009B4E2C"/>
    <w:rsid w:val="009B63C5"/>
    <w:rsid w:val="009B6659"/>
    <w:rsid w:val="009B6A1F"/>
    <w:rsid w:val="009B6D47"/>
    <w:rsid w:val="009B77C9"/>
    <w:rsid w:val="009C2521"/>
    <w:rsid w:val="009C53AF"/>
    <w:rsid w:val="009C55EA"/>
    <w:rsid w:val="009C6CE2"/>
    <w:rsid w:val="009C70ED"/>
    <w:rsid w:val="009C73AF"/>
    <w:rsid w:val="009C7815"/>
    <w:rsid w:val="009C7E36"/>
    <w:rsid w:val="009D0919"/>
    <w:rsid w:val="009D0A1C"/>
    <w:rsid w:val="009D136F"/>
    <w:rsid w:val="009D16EF"/>
    <w:rsid w:val="009D2329"/>
    <w:rsid w:val="009D239B"/>
    <w:rsid w:val="009D2B4C"/>
    <w:rsid w:val="009D386F"/>
    <w:rsid w:val="009D452A"/>
    <w:rsid w:val="009D5563"/>
    <w:rsid w:val="009D7265"/>
    <w:rsid w:val="009D7A1A"/>
    <w:rsid w:val="009D7F06"/>
    <w:rsid w:val="009D7F2F"/>
    <w:rsid w:val="009D7FC9"/>
    <w:rsid w:val="009E11DA"/>
    <w:rsid w:val="009E2BF4"/>
    <w:rsid w:val="009E525C"/>
    <w:rsid w:val="009E5376"/>
    <w:rsid w:val="009E5611"/>
    <w:rsid w:val="009E591A"/>
    <w:rsid w:val="009E5C5A"/>
    <w:rsid w:val="009E6101"/>
    <w:rsid w:val="009E6CA2"/>
    <w:rsid w:val="009E7B62"/>
    <w:rsid w:val="009E7EF6"/>
    <w:rsid w:val="009F04BC"/>
    <w:rsid w:val="009F0E38"/>
    <w:rsid w:val="009F18F3"/>
    <w:rsid w:val="009F2723"/>
    <w:rsid w:val="009F2B07"/>
    <w:rsid w:val="009F2C9D"/>
    <w:rsid w:val="009F32D3"/>
    <w:rsid w:val="009F3ADA"/>
    <w:rsid w:val="009F42BC"/>
    <w:rsid w:val="009F547B"/>
    <w:rsid w:val="009F7517"/>
    <w:rsid w:val="009F758B"/>
    <w:rsid w:val="00A00010"/>
    <w:rsid w:val="00A00110"/>
    <w:rsid w:val="00A00701"/>
    <w:rsid w:val="00A00D0B"/>
    <w:rsid w:val="00A01B87"/>
    <w:rsid w:val="00A02747"/>
    <w:rsid w:val="00A03455"/>
    <w:rsid w:val="00A03F68"/>
    <w:rsid w:val="00A040FD"/>
    <w:rsid w:val="00A045D4"/>
    <w:rsid w:val="00A049EC"/>
    <w:rsid w:val="00A05406"/>
    <w:rsid w:val="00A06412"/>
    <w:rsid w:val="00A06AFC"/>
    <w:rsid w:val="00A06CFD"/>
    <w:rsid w:val="00A1149E"/>
    <w:rsid w:val="00A1200A"/>
    <w:rsid w:val="00A126D0"/>
    <w:rsid w:val="00A1305B"/>
    <w:rsid w:val="00A151EB"/>
    <w:rsid w:val="00A15CC8"/>
    <w:rsid w:val="00A16CF2"/>
    <w:rsid w:val="00A16E5F"/>
    <w:rsid w:val="00A1714A"/>
    <w:rsid w:val="00A1777D"/>
    <w:rsid w:val="00A20A62"/>
    <w:rsid w:val="00A21F80"/>
    <w:rsid w:val="00A22260"/>
    <w:rsid w:val="00A22944"/>
    <w:rsid w:val="00A239F9"/>
    <w:rsid w:val="00A23D25"/>
    <w:rsid w:val="00A23D86"/>
    <w:rsid w:val="00A24377"/>
    <w:rsid w:val="00A2452D"/>
    <w:rsid w:val="00A24E6A"/>
    <w:rsid w:val="00A255D6"/>
    <w:rsid w:val="00A25A2B"/>
    <w:rsid w:val="00A26731"/>
    <w:rsid w:val="00A26756"/>
    <w:rsid w:val="00A2693E"/>
    <w:rsid w:val="00A308F2"/>
    <w:rsid w:val="00A30E05"/>
    <w:rsid w:val="00A3132D"/>
    <w:rsid w:val="00A322FC"/>
    <w:rsid w:val="00A337E6"/>
    <w:rsid w:val="00A345BB"/>
    <w:rsid w:val="00A3488F"/>
    <w:rsid w:val="00A35FE6"/>
    <w:rsid w:val="00A362DD"/>
    <w:rsid w:val="00A366D4"/>
    <w:rsid w:val="00A3713E"/>
    <w:rsid w:val="00A3798E"/>
    <w:rsid w:val="00A41307"/>
    <w:rsid w:val="00A41825"/>
    <w:rsid w:val="00A42DEA"/>
    <w:rsid w:val="00A431B5"/>
    <w:rsid w:val="00A4391B"/>
    <w:rsid w:val="00A45074"/>
    <w:rsid w:val="00A452C5"/>
    <w:rsid w:val="00A4558D"/>
    <w:rsid w:val="00A45F5A"/>
    <w:rsid w:val="00A46436"/>
    <w:rsid w:val="00A46AC3"/>
    <w:rsid w:val="00A46D8D"/>
    <w:rsid w:val="00A46F5D"/>
    <w:rsid w:val="00A50A1B"/>
    <w:rsid w:val="00A519FD"/>
    <w:rsid w:val="00A53F5E"/>
    <w:rsid w:val="00A54857"/>
    <w:rsid w:val="00A5574F"/>
    <w:rsid w:val="00A56207"/>
    <w:rsid w:val="00A57005"/>
    <w:rsid w:val="00A575F0"/>
    <w:rsid w:val="00A5FB84"/>
    <w:rsid w:val="00A60693"/>
    <w:rsid w:val="00A6137E"/>
    <w:rsid w:val="00A61778"/>
    <w:rsid w:val="00A61F50"/>
    <w:rsid w:val="00A62322"/>
    <w:rsid w:val="00A62AF7"/>
    <w:rsid w:val="00A62B2B"/>
    <w:rsid w:val="00A62D61"/>
    <w:rsid w:val="00A62F96"/>
    <w:rsid w:val="00A63785"/>
    <w:rsid w:val="00A6428C"/>
    <w:rsid w:val="00A64CDD"/>
    <w:rsid w:val="00A65144"/>
    <w:rsid w:val="00A65171"/>
    <w:rsid w:val="00A65610"/>
    <w:rsid w:val="00A65BD9"/>
    <w:rsid w:val="00A65BEB"/>
    <w:rsid w:val="00A6621C"/>
    <w:rsid w:val="00A662AB"/>
    <w:rsid w:val="00A666B5"/>
    <w:rsid w:val="00A66778"/>
    <w:rsid w:val="00A67234"/>
    <w:rsid w:val="00A6776C"/>
    <w:rsid w:val="00A67F03"/>
    <w:rsid w:val="00A67F1C"/>
    <w:rsid w:val="00A67F52"/>
    <w:rsid w:val="00A70CFC"/>
    <w:rsid w:val="00A72002"/>
    <w:rsid w:val="00A722C7"/>
    <w:rsid w:val="00A7265B"/>
    <w:rsid w:val="00A726DD"/>
    <w:rsid w:val="00A72D39"/>
    <w:rsid w:val="00A7374E"/>
    <w:rsid w:val="00A738C3"/>
    <w:rsid w:val="00A745F8"/>
    <w:rsid w:val="00A74E12"/>
    <w:rsid w:val="00A74EBE"/>
    <w:rsid w:val="00A74F01"/>
    <w:rsid w:val="00A754EC"/>
    <w:rsid w:val="00A75544"/>
    <w:rsid w:val="00A76216"/>
    <w:rsid w:val="00A7627C"/>
    <w:rsid w:val="00A76482"/>
    <w:rsid w:val="00A77000"/>
    <w:rsid w:val="00A77466"/>
    <w:rsid w:val="00A7795D"/>
    <w:rsid w:val="00A77A6B"/>
    <w:rsid w:val="00A800F9"/>
    <w:rsid w:val="00A80810"/>
    <w:rsid w:val="00A81831"/>
    <w:rsid w:val="00A82053"/>
    <w:rsid w:val="00A82528"/>
    <w:rsid w:val="00A82853"/>
    <w:rsid w:val="00A82CFE"/>
    <w:rsid w:val="00A82E96"/>
    <w:rsid w:val="00A830D8"/>
    <w:rsid w:val="00A83D5C"/>
    <w:rsid w:val="00A8435A"/>
    <w:rsid w:val="00A87138"/>
    <w:rsid w:val="00A904EB"/>
    <w:rsid w:val="00A90EA4"/>
    <w:rsid w:val="00A91785"/>
    <w:rsid w:val="00A92163"/>
    <w:rsid w:val="00A922E6"/>
    <w:rsid w:val="00A923BA"/>
    <w:rsid w:val="00A924A5"/>
    <w:rsid w:val="00A938D8"/>
    <w:rsid w:val="00A94C2E"/>
    <w:rsid w:val="00A94E46"/>
    <w:rsid w:val="00A9503F"/>
    <w:rsid w:val="00A95A49"/>
    <w:rsid w:val="00A95C15"/>
    <w:rsid w:val="00A96137"/>
    <w:rsid w:val="00A96352"/>
    <w:rsid w:val="00A9672E"/>
    <w:rsid w:val="00A9695F"/>
    <w:rsid w:val="00A97800"/>
    <w:rsid w:val="00A97A95"/>
    <w:rsid w:val="00AA1A5A"/>
    <w:rsid w:val="00AA1A5E"/>
    <w:rsid w:val="00AA1B10"/>
    <w:rsid w:val="00AA1F0A"/>
    <w:rsid w:val="00AA2BB7"/>
    <w:rsid w:val="00AA2CC1"/>
    <w:rsid w:val="00AA3A95"/>
    <w:rsid w:val="00AA4904"/>
    <w:rsid w:val="00AA5C8C"/>
    <w:rsid w:val="00AA61B0"/>
    <w:rsid w:val="00AA6384"/>
    <w:rsid w:val="00AA6760"/>
    <w:rsid w:val="00AA719B"/>
    <w:rsid w:val="00AA76CA"/>
    <w:rsid w:val="00AA7F17"/>
    <w:rsid w:val="00AB01F9"/>
    <w:rsid w:val="00AB0AEF"/>
    <w:rsid w:val="00AB0E83"/>
    <w:rsid w:val="00AB0FCC"/>
    <w:rsid w:val="00AB1781"/>
    <w:rsid w:val="00AB1B66"/>
    <w:rsid w:val="00AB20FE"/>
    <w:rsid w:val="00AB21E6"/>
    <w:rsid w:val="00AB2466"/>
    <w:rsid w:val="00AB2725"/>
    <w:rsid w:val="00AB2B61"/>
    <w:rsid w:val="00AB3A83"/>
    <w:rsid w:val="00AB3C00"/>
    <w:rsid w:val="00AB3C04"/>
    <w:rsid w:val="00AB3F49"/>
    <w:rsid w:val="00AB41D2"/>
    <w:rsid w:val="00AB4427"/>
    <w:rsid w:val="00AB4883"/>
    <w:rsid w:val="00AB4A60"/>
    <w:rsid w:val="00AB57D9"/>
    <w:rsid w:val="00AB6028"/>
    <w:rsid w:val="00AB6580"/>
    <w:rsid w:val="00AB6689"/>
    <w:rsid w:val="00AB7DF6"/>
    <w:rsid w:val="00AB7FF8"/>
    <w:rsid w:val="00AC0B17"/>
    <w:rsid w:val="00AC2A29"/>
    <w:rsid w:val="00AC3593"/>
    <w:rsid w:val="00AC3A18"/>
    <w:rsid w:val="00AC4243"/>
    <w:rsid w:val="00AC43E0"/>
    <w:rsid w:val="00AC4981"/>
    <w:rsid w:val="00AC4B11"/>
    <w:rsid w:val="00AC4B92"/>
    <w:rsid w:val="00AC5825"/>
    <w:rsid w:val="00AC65A8"/>
    <w:rsid w:val="00AC71F9"/>
    <w:rsid w:val="00AC7614"/>
    <w:rsid w:val="00AC76EA"/>
    <w:rsid w:val="00AC78B6"/>
    <w:rsid w:val="00AC7D42"/>
    <w:rsid w:val="00AD08FA"/>
    <w:rsid w:val="00AD1619"/>
    <w:rsid w:val="00AD1A2C"/>
    <w:rsid w:val="00AD1B83"/>
    <w:rsid w:val="00AD351E"/>
    <w:rsid w:val="00AD45C3"/>
    <w:rsid w:val="00AD4976"/>
    <w:rsid w:val="00AD4C21"/>
    <w:rsid w:val="00AD4FD0"/>
    <w:rsid w:val="00AD524A"/>
    <w:rsid w:val="00AD5BAB"/>
    <w:rsid w:val="00AD6484"/>
    <w:rsid w:val="00AD68FF"/>
    <w:rsid w:val="00AE11F3"/>
    <w:rsid w:val="00AE27E5"/>
    <w:rsid w:val="00AE27F1"/>
    <w:rsid w:val="00AE35C8"/>
    <w:rsid w:val="00AE3A6A"/>
    <w:rsid w:val="00AE3D6B"/>
    <w:rsid w:val="00AE4251"/>
    <w:rsid w:val="00AE6312"/>
    <w:rsid w:val="00AE67EC"/>
    <w:rsid w:val="00AE6C6F"/>
    <w:rsid w:val="00AE6E99"/>
    <w:rsid w:val="00AE6EAB"/>
    <w:rsid w:val="00AE6FB8"/>
    <w:rsid w:val="00AE7BC8"/>
    <w:rsid w:val="00AE7E0E"/>
    <w:rsid w:val="00AF1025"/>
    <w:rsid w:val="00AF10B9"/>
    <w:rsid w:val="00AF26FE"/>
    <w:rsid w:val="00AF37B7"/>
    <w:rsid w:val="00AF43D2"/>
    <w:rsid w:val="00AF485A"/>
    <w:rsid w:val="00AF51AA"/>
    <w:rsid w:val="00AF5343"/>
    <w:rsid w:val="00AF53A0"/>
    <w:rsid w:val="00AF59B3"/>
    <w:rsid w:val="00AF5EF3"/>
    <w:rsid w:val="00AF6065"/>
    <w:rsid w:val="00AF6EE3"/>
    <w:rsid w:val="00AF76E3"/>
    <w:rsid w:val="00AF7AB1"/>
    <w:rsid w:val="00B00029"/>
    <w:rsid w:val="00B00EAC"/>
    <w:rsid w:val="00B011A8"/>
    <w:rsid w:val="00B02CDD"/>
    <w:rsid w:val="00B064AF"/>
    <w:rsid w:val="00B07322"/>
    <w:rsid w:val="00B07670"/>
    <w:rsid w:val="00B07692"/>
    <w:rsid w:val="00B102BB"/>
    <w:rsid w:val="00B107BE"/>
    <w:rsid w:val="00B11EFE"/>
    <w:rsid w:val="00B12754"/>
    <w:rsid w:val="00B1291D"/>
    <w:rsid w:val="00B135A6"/>
    <w:rsid w:val="00B139B9"/>
    <w:rsid w:val="00B13F57"/>
    <w:rsid w:val="00B1491E"/>
    <w:rsid w:val="00B14ABE"/>
    <w:rsid w:val="00B15828"/>
    <w:rsid w:val="00B16280"/>
    <w:rsid w:val="00B16313"/>
    <w:rsid w:val="00B1661C"/>
    <w:rsid w:val="00B16ED8"/>
    <w:rsid w:val="00B17D91"/>
    <w:rsid w:val="00B17DCF"/>
    <w:rsid w:val="00B202F3"/>
    <w:rsid w:val="00B2081D"/>
    <w:rsid w:val="00B20DD6"/>
    <w:rsid w:val="00B21758"/>
    <w:rsid w:val="00B219D9"/>
    <w:rsid w:val="00B22C76"/>
    <w:rsid w:val="00B22DD9"/>
    <w:rsid w:val="00B23185"/>
    <w:rsid w:val="00B2391A"/>
    <w:rsid w:val="00B23FFA"/>
    <w:rsid w:val="00B249C5"/>
    <w:rsid w:val="00B25D5F"/>
    <w:rsid w:val="00B2601E"/>
    <w:rsid w:val="00B260C5"/>
    <w:rsid w:val="00B261C3"/>
    <w:rsid w:val="00B2630C"/>
    <w:rsid w:val="00B2660C"/>
    <w:rsid w:val="00B2667E"/>
    <w:rsid w:val="00B268C5"/>
    <w:rsid w:val="00B26D37"/>
    <w:rsid w:val="00B274D8"/>
    <w:rsid w:val="00B275E7"/>
    <w:rsid w:val="00B30A9D"/>
    <w:rsid w:val="00B30B05"/>
    <w:rsid w:val="00B31EDC"/>
    <w:rsid w:val="00B343F0"/>
    <w:rsid w:val="00B36BED"/>
    <w:rsid w:val="00B36DAE"/>
    <w:rsid w:val="00B370CB"/>
    <w:rsid w:val="00B37173"/>
    <w:rsid w:val="00B375BA"/>
    <w:rsid w:val="00B375D9"/>
    <w:rsid w:val="00B40530"/>
    <w:rsid w:val="00B4068A"/>
    <w:rsid w:val="00B40AEF"/>
    <w:rsid w:val="00B40B93"/>
    <w:rsid w:val="00B41202"/>
    <w:rsid w:val="00B4281E"/>
    <w:rsid w:val="00B43E2B"/>
    <w:rsid w:val="00B4450A"/>
    <w:rsid w:val="00B4488F"/>
    <w:rsid w:val="00B4492A"/>
    <w:rsid w:val="00B44E90"/>
    <w:rsid w:val="00B45940"/>
    <w:rsid w:val="00B469C7"/>
    <w:rsid w:val="00B47304"/>
    <w:rsid w:val="00B47E1C"/>
    <w:rsid w:val="00B51683"/>
    <w:rsid w:val="00B51EF0"/>
    <w:rsid w:val="00B52520"/>
    <w:rsid w:val="00B52ED5"/>
    <w:rsid w:val="00B553A7"/>
    <w:rsid w:val="00B557A7"/>
    <w:rsid w:val="00B55E2F"/>
    <w:rsid w:val="00B56C19"/>
    <w:rsid w:val="00B56F5A"/>
    <w:rsid w:val="00B5741F"/>
    <w:rsid w:val="00B5774D"/>
    <w:rsid w:val="00B57A58"/>
    <w:rsid w:val="00B608CA"/>
    <w:rsid w:val="00B60A28"/>
    <w:rsid w:val="00B6146F"/>
    <w:rsid w:val="00B6249D"/>
    <w:rsid w:val="00B62AD9"/>
    <w:rsid w:val="00B62B5B"/>
    <w:rsid w:val="00B633E3"/>
    <w:rsid w:val="00B633FD"/>
    <w:rsid w:val="00B6347A"/>
    <w:rsid w:val="00B6437E"/>
    <w:rsid w:val="00B6461F"/>
    <w:rsid w:val="00B654AD"/>
    <w:rsid w:val="00B660FC"/>
    <w:rsid w:val="00B6649E"/>
    <w:rsid w:val="00B66F19"/>
    <w:rsid w:val="00B674B7"/>
    <w:rsid w:val="00B6790F"/>
    <w:rsid w:val="00B67C1B"/>
    <w:rsid w:val="00B713BB"/>
    <w:rsid w:val="00B71AFA"/>
    <w:rsid w:val="00B72104"/>
    <w:rsid w:val="00B72D3E"/>
    <w:rsid w:val="00B73295"/>
    <w:rsid w:val="00B733EF"/>
    <w:rsid w:val="00B7495D"/>
    <w:rsid w:val="00B74CAD"/>
    <w:rsid w:val="00B768BC"/>
    <w:rsid w:val="00B76CE6"/>
    <w:rsid w:val="00B8010D"/>
    <w:rsid w:val="00B80687"/>
    <w:rsid w:val="00B80D14"/>
    <w:rsid w:val="00B80FD3"/>
    <w:rsid w:val="00B81838"/>
    <w:rsid w:val="00B81971"/>
    <w:rsid w:val="00B849DC"/>
    <w:rsid w:val="00B84EE5"/>
    <w:rsid w:val="00B8596B"/>
    <w:rsid w:val="00B913A0"/>
    <w:rsid w:val="00B915C4"/>
    <w:rsid w:val="00B9179A"/>
    <w:rsid w:val="00B91CFD"/>
    <w:rsid w:val="00B91D2F"/>
    <w:rsid w:val="00B93717"/>
    <w:rsid w:val="00B938D8"/>
    <w:rsid w:val="00B94321"/>
    <w:rsid w:val="00B94B63"/>
    <w:rsid w:val="00B94DEA"/>
    <w:rsid w:val="00B958EF"/>
    <w:rsid w:val="00B972E2"/>
    <w:rsid w:val="00B97EC5"/>
    <w:rsid w:val="00BA0BD4"/>
    <w:rsid w:val="00BA2A27"/>
    <w:rsid w:val="00BA2B25"/>
    <w:rsid w:val="00BA360F"/>
    <w:rsid w:val="00BA3A19"/>
    <w:rsid w:val="00BA4A02"/>
    <w:rsid w:val="00BA4D42"/>
    <w:rsid w:val="00BA5347"/>
    <w:rsid w:val="00BA5B02"/>
    <w:rsid w:val="00BA5DC6"/>
    <w:rsid w:val="00BA5F8C"/>
    <w:rsid w:val="00BA671F"/>
    <w:rsid w:val="00BA69D4"/>
    <w:rsid w:val="00BB00D8"/>
    <w:rsid w:val="00BB0EDE"/>
    <w:rsid w:val="00BB0FBA"/>
    <w:rsid w:val="00BB11BD"/>
    <w:rsid w:val="00BB192D"/>
    <w:rsid w:val="00BB32E3"/>
    <w:rsid w:val="00BB42B2"/>
    <w:rsid w:val="00BB5134"/>
    <w:rsid w:val="00BB51AE"/>
    <w:rsid w:val="00BB6158"/>
    <w:rsid w:val="00BB66DE"/>
    <w:rsid w:val="00BB6985"/>
    <w:rsid w:val="00BB69E7"/>
    <w:rsid w:val="00BB6D21"/>
    <w:rsid w:val="00BB704A"/>
    <w:rsid w:val="00BB7172"/>
    <w:rsid w:val="00BB7725"/>
    <w:rsid w:val="00BB791B"/>
    <w:rsid w:val="00BC0A75"/>
    <w:rsid w:val="00BC0E01"/>
    <w:rsid w:val="00BC14F8"/>
    <w:rsid w:val="00BC19CC"/>
    <w:rsid w:val="00BC1CEA"/>
    <w:rsid w:val="00BC1DC2"/>
    <w:rsid w:val="00BC1DE2"/>
    <w:rsid w:val="00BC257D"/>
    <w:rsid w:val="00BC341C"/>
    <w:rsid w:val="00BC576B"/>
    <w:rsid w:val="00BC5EA1"/>
    <w:rsid w:val="00BD0CCF"/>
    <w:rsid w:val="00BD15F8"/>
    <w:rsid w:val="00BD1D8F"/>
    <w:rsid w:val="00BD2A7C"/>
    <w:rsid w:val="00BD2D74"/>
    <w:rsid w:val="00BD3003"/>
    <w:rsid w:val="00BD365E"/>
    <w:rsid w:val="00BD3C4B"/>
    <w:rsid w:val="00BD48FD"/>
    <w:rsid w:val="00BD4992"/>
    <w:rsid w:val="00BD4F32"/>
    <w:rsid w:val="00BD6EE9"/>
    <w:rsid w:val="00BD7B02"/>
    <w:rsid w:val="00BE074D"/>
    <w:rsid w:val="00BE1385"/>
    <w:rsid w:val="00BE14A6"/>
    <w:rsid w:val="00BE359E"/>
    <w:rsid w:val="00BE3698"/>
    <w:rsid w:val="00BE3893"/>
    <w:rsid w:val="00BE3A87"/>
    <w:rsid w:val="00BE4415"/>
    <w:rsid w:val="00BE4F44"/>
    <w:rsid w:val="00BE5499"/>
    <w:rsid w:val="00BE5D1E"/>
    <w:rsid w:val="00BE6ED4"/>
    <w:rsid w:val="00BE6EDF"/>
    <w:rsid w:val="00BE6F07"/>
    <w:rsid w:val="00BE7103"/>
    <w:rsid w:val="00BE78DA"/>
    <w:rsid w:val="00BF043B"/>
    <w:rsid w:val="00BF1D82"/>
    <w:rsid w:val="00BF268D"/>
    <w:rsid w:val="00BF2CA2"/>
    <w:rsid w:val="00BF347B"/>
    <w:rsid w:val="00BF3FD1"/>
    <w:rsid w:val="00BF4560"/>
    <w:rsid w:val="00BF46DC"/>
    <w:rsid w:val="00BF4E3D"/>
    <w:rsid w:val="00BF516B"/>
    <w:rsid w:val="00BF6DF2"/>
    <w:rsid w:val="00C000A7"/>
    <w:rsid w:val="00C00414"/>
    <w:rsid w:val="00C011F0"/>
    <w:rsid w:val="00C02870"/>
    <w:rsid w:val="00C02CA9"/>
    <w:rsid w:val="00C0412E"/>
    <w:rsid w:val="00C043E1"/>
    <w:rsid w:val="00C04826"/>
    <w:rsid w:val="00C04F5D"/>
    <w:rsid w:val="00C05A1E"/>
    <w:rsid w:val="00C05A80"/>
    <w:rsid w:val="00C05FF1"/>
    <w:rsid w:val="00C0717D"/>
    <w:rsid w:val="00C07351"/>
    <w:rsid w:val="00C104C4"/>
    <w:rsid w:val="00C104F9"/>
    <w:rsid w:val="00C10820"/>
    <w:rsid w:val="00C11C6F"/>
    <w:rsid w:val="00C12320"/>
    <w:rsid w:val="00C13822"/>
    <w:rsid w:val="00C13AFB"/>
    <w:rsid w:val="00C145C2"/>
    <w:rsid w:val="00C14938"/>
    <w:rsid w:val="00C1504B"/>
    <w:rsid w:val="00C153FA"/>
    <w:rsid w:val="00C1673C"/>
    <w:rsid w:val="00C16AED"/>
    <w:rsid w:val="00C1760A"/>
    <w:rsid w:val="00C17888"/>
    <w:rsid w:val="00C20A7C"/>
    <w:rsid w:val="00C20EA2"/>
    <w:rsid w:val="00C2117F"/>
    <w:rsid w:val="00C2199F"/>
    <w:rsid w:val="00C23331"/>
    <w:rsid w:val="00C25361"/>
    <w:rsid w:val="00C26168"/>
    <w:rsid w:val="00C26213"/>
    <w:rsid w:val="00C27326"/>
    <w:rsid w:val="00C275B9"/>
    <w:rsid w:val="00C27E9B"/>
    <w:rsid w:val="00C310D7"/>
    <w:rsid w:val="00C31A0B"/>
    <w:rsid w:val="00C31B38"/>
    <w:rsid w:val="00C327B4"/>
    <w:rsid w:val="00C32D4B"/>
    <w:rsid w:val="00C32EA0"/>
    <w:rsid w:val="00C33FE4"/>
    <w:rsid w:val="00C34D18"/>
    <w:rsid w:val="00C35E0B"/>
    <w:rsid w:val="00C37D8D"/>
    <w:rsid w:val="00C406DA"/>
    <w:rsid w:val="00C40EF8"/>
    <w:rsid w:val="00C40F6D"/>
    <w:rsid w:val="00C41BBA"/>
    <w:rsid w:val="00C42C69"/>
    <w:rsid w:val="00C43F46"/>
    <w:rsid w:val="00C44D08"/>
    <w:rsid w:val="00C44D79"/>
    <w:rsid w:val="00C44E67"/>
    <w:rsid w:val="00C45AE4"/>
    <w:rsid w:val="00C45D6E"/>
    <w:rsid w:val="00C45DD0"/>
    <w:rsid w:val="00C4642A"/>
    <w:rsid w:val="00C469C9"/>
    <w:rsid w:val="00C46A81"/>
    <w:rsid w:val="00C476A7"/>
    <w:rsid w:val="00C5028F"/>
    <w:rsid w:val="00C50451"/>
    <w:rsid w:val="00C5078B"/>
    <w:rsid w:val="00C50CCB"/>
    <w:rsid w:val="00C51C72"/>
    <w:rsid w:val="00C53804"/>
    <w:rsid w:val="00C53CB6"/>
    <w:rsid w:val="00C54558"/>
    <w:rsid w:val="00C54D25"/>
    <w:rsid w:val="00C55205"/>
    <w:rsid w:val="00C5552D"/>
    <w:rsid w:val="00C55612"/>
    <w:rsid w:val="00C56483"/>
    <w:rsid w:val="00C576C4"/>
    <w:rsid w:val="00C604E2"/>
    <w:rsid w:val="00C617B7"/>
    <w:rsid w:val="00C61F16"/>
    <w:rsid w:val="00C61FA5"/>
    <w:rsid w:val="00C620B5"/>
    <w:rsid w:val="00C62734"/>
    <w:rsid w:val="00C62767"/>
    <w:rsid w:val="00C62A2F"/>
    <w:rsid w:val="00C62D9A"/>
    <w:rsid w:val="00C63813"/>
    <w:rsid w:val="00C64A0E"/>
    <w:rsid w:val="00C64B43"/>
    <w:rsid w:val="00C6504B"/>
    <w:rsid w:val="00C65F29"/>
    <w:rsid w:val="00C67B10"/>
    <w:rsid w:val="00C70E10"/>
    <w:rsid w:val="00C7179D"/>
    <w:rsid w:val="00C71D3B"/>
    <w:rsid w:val="00C7208B"/>
    <w:rsid w:val="00C720FE"/>
    <w:rsid w:val="00C73066"/>
    <w:rsid w:val="00C73AE6"/>
    <w:rsid w:val="00C73FD1"/>
    <w:rsid w:val="00C74B65"/>
    <w:rsid w:val="00C74DA1"/>
    <w:rsid w:val="00C75195"/>
    <w:rsid w:val="00C7636B"/>
    <w:rsid w:val="00C7711A"/>
    <w:rsid w:val="00C77A6A"/>
    <w:rsid w:val="00C77E09"/>
    <w:rsid w:val="00C80A2C"/>
    <w:rsid w:val="00C81927"/>
    <w:rsid w:val="00C81D50"/>
    <w:rsid w:val="00C833D2"/>
    <w:rsid w:val="00C835FB"/>
    <w:rsid w:val="00C83F6D"/>
    <w:rsid w:val="00C8495D"/>
    <w:rsid w:val="00C852A0"/>
    <w:rsid w:val="00C85C90"/>
    <w:rsid w:val="00C85CA4"/>
    <w:rsid w:val="00C8738C"/>
    <w:rsid w:val="00C8772E"/>
    <w:rsid w:val="00C877CE"/>
    <w:rsid w:val="00C8BB3C"/>
    <w:rsid w:val="00C90407"/>
    <w:rsid w:val="00C90C07"/>
    <w:rsid w:val="00C90C75"/>
    <w:rsid w:val="00C913D5"/>
    <w:rsid w:val="00C9235E"/>
    <w:rsid w:val="00C92B4E"/>
    <w:rsid w:val="00C93394"/>
    <w:rsid w:val="00C94B29"/>
    <w:rsid w:val="00C94EA3"/>
    <w:rsid w:val="00C9548C"/>
    <w:rsid w:val="00C954CB"/>
    <w:rsid w:val="00C95A0A"/>
    <w:rsid w:val="00C968C2"/>
    <w:rsid w:val="00C96980"/>
    <w:rsid w:val="00C96F25"/>
    <w:rsid w:val="00C97778"/>
    <w:rsid w:val="00C97C0B"/>
    <w:rsid w:val="00CA057F"/>
    <w:rsid w:val="00CA05D1"/>
    <w:rsid w:val="00CA07EE"/>
    <w:rsid w:val="00CA0B32"/>
    <w:rsid w:val="00CA0C81"/>
    <w:rsid w:val="00CA18DF"/>
    <w:rsid w:val="00CA22CA"/>
    <w:rsid w:val="00CA235C"/>
    <w:rsid w:val="00CA30B1"/>
    <w:rsid w:val="00CA324B"/>
    <w:rsid w:val="00CA3683"/>
    <w:rsid w:val="00CA4FE5"/>
    <w:rsid w:val="00CA5D2B"/>
    <w:rsid w:val="00CA6B5D"/>
    <w:rsid w:val="00CA7D2C"/>
    <w:rsid w:val="00CB1656"/>
    <w:rsid w:val="00CB1668"/>
    <w:rsid w:val="00CB2106"/>
    <w:rsid w:val="00CB2333"/>
    <w:rsid w:val="00CB2670"/>
    <w:rsid w:val="00CB2974"/>
    <w:rsid w:val="00CB33BE"/>
    <w:rsid w:val="00CB34B3"/>
    <w:rsid w:val="00CB359C"/>
    <w:rsid w:val="00CB36B0"/>
    <w:rsid w:val="00CB426C"/>
    <w:rsid w:val="00CB50FD"/>
    <w:rsid w:val="00CB5791"/>
    <w:rsid w:val="00CB64FD"/>
    <w:rsid w:val="00CB7563"/>
    <w:rsid w:val="00CB7703"/>
    <w:rsid w:val="00CB7814"/>
    <w:rsid w:val="00CB79EC"/>
    <w:rsid w:val="00CC00A3"/>
    <w:rsid w:val="00CC03E5"/>
    <w:rsid w:val="00CC04D3"/>
    <w:rsid w:val="00CC0DB7"/>
    <w:rsid w:val="00CC1C0B"/>
    <w:rsid w:val="00CC2004"/>
    <w:rsid w:val="00CC2207"/>
    <w:rsid w:val="00CC235D"/>
    <w:rsid w:val="00CC35D8"/>
    <w:rsid w:val="00CC3699"/>
    <w:rsid w:val="00CC51B6"/>
    <w:rsid w:val="00CC52C0"/>
    <w:rsid w:val="00CC539F"/>
    <w:rsid w:val="00CC547B"/>
    <w:rsid w:val="00CC565B"/>
    <w:rsid w:val="00CC5AE1"/>
    <w:rsid w:val="00CC7E97"/>
    <w:rsid w:val="00CD21E1"/>
    <w:rsid w:val="00CD3A23"/>
    <w:rsid w:val="00CD3C8C"/>
    <w:rsid w:val="00CD4083"/>
    <w:rsid w:val="00CD4978"/>
    <w:rsid w:val="00CD4B27"/>
    <w:rsid w:val="00CD4C76"/>
    <w:rsid w:val="00CD5320"/>
    <w:rsid w:val="00CD6373"/>
    <w:rsid w:val="00CD690F"/>
    <w:rsid w:val="00CD6A35"/>
    <w:rsid w:val="00CD6D32"/>
    <w:rsid w:val="00CD7061"/>
    <w:rsid w:val="00CD70D3"/>
    <w:rsid w:val="00CD7435"/>
    <w:rsid w:val="00CD7AC1"/>
    <w:rsid w:val="00CD7AEB"/>
    <w:rsid w:val="00CE0B80"/>
    <w:rsid w:val="00CE2977"/>
    <w:rsid w:val="00CE31DF"/>
    <w:rsid w:val="00CE31EE"/>
    <w:rsid w:val="00CE33C6"/>
    <w:rsid w:val="00CE43C0"/>
    <w:rsid w:val="00CE4510"/>
    <w:rsid w:val="00CE6E3B"/>
    <w:rsid w:val="00CE7935"/>
    <w:rsid w:val="00CE7ED1"/>
    <w:rsid w:val="00CF179D"/>
    <w:rsid w:val="00CF1C07"/>
    <w:rsid w:val="00CF283F"/>
    <w:rsid w:val="00CF2F1A"/>
    <w:rsid w:val="00CF4373"/>
    <w:rsid w:val="00CF475A"/>
    <w:rsid w:val="00CF4B92"/>
    <w:rsid w:val="00CF4FA9"/>
    <w:rsid w:val="00CF5095"/>
    <w:rsid w:val="00CF642A"/>
    <w:rsid w:val="00D00E9B"/>
    <w:rsid w:val="00D01183"/>
    <w:rsid w:val="00D011F4"/>
    <w:rsid w:val="00D012E4"/>
    <w:rsid w:val="00D01840"/>
    <w:rsid w:val="00D02281"/>
    <w:rsid w:val="00D02476"/>
    <w:rsid w:val="00D026C9"/>
    <w:rsid w:val="00D03296"/>
    <w:rsid w:val="00D0496E"/>
    <w:rsid w:val="00D04ACE"/>
    <w:rsid w:val="00D04E61"/>
    <w:rsid w:val="00D0537D"/>
    <w:rsid w:val="00D05541"/>
    <w:rsid w:val="00D069C4"/>
    <w:rsid w:val="00D07BD5"/>
    <w:rsid w:val="00D07F53"/>
    <w:rsid w:val="00D100B9"/>
    <w:rsid w:val="00D10274"/>
    <w:rsid w:val="00D1044A"/>
    <w:rsid w:val="00D11CC5"/>
    <w:rsid w:val="00D134C9"/>
    <w:rsid w:val="00D14A93"/>
    <w:rsid w:val="00D15592"/>
    <w:rsid w:val="00D155D9"/>
    <w:rsid w:val="00D15EB7"/>
    <w:rsid w:val="00D160EE"/>
    <w:rsid w:val="00D172F0"/>
    <w:rsid w:val="00D17F5C"/>
    <w:rsid w:val="00D20575"/>
    <w:rsid w:val="00D2067A"/>
    <w:rsid w:val="00D20E7A"/>
    <w:rsid w:val="00D20F1C"/>
    <w:rsid w:val="00D226EA"/>
    <w:rsid w:val="00D22F1F"/>
    <w:rsid w:val="00D235F4"/>
    <w:rsid w:val="00D24005"/>
    <w:rsid w:val="00D24073"/>
    <w:rsid w:val="00D24674"/>
    <w:rsid w:val="00D24D11"/>
    <w:rsid w:val="00D24F6E"/>
    <w:rsid w:val="00D24FB3"/>
    <w:rsid w:val="00D25106"/>
    <w:rsid w:val="00D2592E"/>
    <w:rsid w:val="00D25AD4"/>
    <w:rsid w:val="00D25B5E"/>
    <w:rsid w:val="00D26463"/>
    <w:rsid w:val="00D26EA5"/>
    <w:rsid w:val="00D27332"/>
    <w:rsid w:val="00D277AD"/>
    <w:rsid w:val="00D3034B"/>
    <w:rsid w:val="00D3149E"/>
    <w:rsid w:val="00D32138"/>
    <w:rsid w:val="00D32219"/>
    <w:rsid w:val="00D3234D"/>
    <w:rsid w:val="00D3269A"/>
    <w:rsid w:val="00D32799"/>
    <w:rsid w:val="00D33AEF"/>
    <w:rsid w:val="00D34C42"/>
    <w:rsid w:val="00D350A6"/>
    <w:rsid w:val="00D35AD1"/>
    <w:rsid w:val="00D36CCC"/>
    <w:rsid w:val="00D37B36"/>
    <w:rsid w:val="00D400C0"/>
    <w:rsid w:val="00D4040A"/>
    <w:rsid w:val="00D41019"/>
    <w:rsid w:val="00D41270"/>
    <w:rsid w:val="00D412AF"/>
    <w:rsid w:val="00D41773"/>
    <w:rsid w:val="00D43431"/>
    <w:rsid w:val="00D438F0"/>
    <w:rsid w:val="00D43ACC"/>
    <w:rsid w:val="00D45FDE"/>
    <w:rsid w:val="00D4624E"/>
    <w:rsid w:val="00D46CDC"/>
    <w:rsid w:val="00D47263"/>
    <w:rsid w:val="00D47AC7"/>
    <w:rsid w:val="00D519BE"/>
    <w:rsid w:val="00D54523"/>
    <w:rsid w:val="00D546E1"/>
    <w:rsid w:val="00D566C4"/>
    <w:rsid w:val="00D56901"/>
    <w:rsid w:val="00D57492"/>
    <w:rsid w:val="00D57FE9"/>
    <w:rsid w:val="00D6083C"/>
    <w:rsid w:val="00D60E44"/>
    <w:rsid w:val="00D61189"/>
    <w:rsid w:val="00D613CF"/>
    <w:rsid w:val="00D62D74"/>
    <w:rsid w:val="00D62EF6"/>
    <w:rsid w:val="00D630FA"/>
    <w:rsid w:val="00D637CB"/>
    <w:rsid w:val="00D645EB"/>
    <w:rsid w:val="00D64CE1"/>
    <w:rsid w:val="00D651F4"/>
    <w:rsid w:val="00D65B5F"/>
    <w:rsid w:val="00D66C0C"/>
    <w:rsid w:val="00D66C28"/>
    <w:rsid w:val="00D67B0A"/>
    <w:rsid w:val="00D703D5"/>
    <w:rsid w:val="00D70912"/>
    <w:rsid w:val="00D70E9B"/>
    <w:rsid w:val="00D71104"/>
    <w:rsid w:val="00D71532"/>
    <w:rsid w:val="00D718AD"/>
    <w:rsid w:val="00D726AC"/>
    <w:rsid w:val="00D728A2"/>
    <w:rsid w:val="00D72D32"/>
    <w:rsid w:val="00D73F21"/>
    <w:rsid w:val="00D74110"/>
    <w:rsid w:val="00D75555"/>
    <w:rsid w:val="00D767B0"/>
    <w:rsid w:val="00D76E26"/>
    <w:rsid w:val="00D809EF"/>
    <w:rsid w:val="00D815DF"/>
    <w:rsid w:val="00D829A9"/>
    <w:rsid w:val="00D82F65"/>
    <w:rsid w:val="00D839DF"/>
    <w:rsid w:val="00D83AAA"/>
    <w:rsid w:val="00D83E8C"/>
    <w:rsid w:val="00D83F01"/>
    <w:rsid w:val="00D8442F"/>
    <w:rsid w:val="00D85687"/>
    <w:rsid w:val="00D868BB"/>
    <w:rsid w:val="00D86B63"/>
    <w:rsid w:val="00D8786C"/>
    <w:rsid w:val="00D87EE7"/>
    <w:rsid w:val="00D909D3"/>
    <w:rsid w:val="00D90EFC"/>
    <w:rsid w:val="00D91790"/>
    <w:rsid w:val="00D9218C"/>
    <w:rsid w:val="00D92B86"/>
    <w:rsid w:val="00D92C3C"/>
    <w:rsid w:val="00D92C5A"/>
    <w:rsid w:val="00D934C5"/>
    <w:rsid w:val="00D93E72"/>
    <w:rsid w:val="00D941E8"/>
    <w:rsid w:val="00D947E8"/>
    <w:rsid w:val="00D960A0"/>
    <w:rsid w:val="00DA0411"/>
    <w:rsid w:val="00DA0C66"/>
    <w:rsid w:val="00DA0E0A"/>
    <w:rsid w:val="00DA12E8"/>
    <w:rsid w:val="00DA1807"/>
    <w:rsid w:val="00DA1BD3"/>
    <w:rsid w:val="00DA2D33"/>
    <w:rsid w:val="00DA308B"/>
    <w:rsid w:val="00DA33B9"/>
    <w:rsid w:val="00DA3FDB"/>
    <w:rsid w:val="00DA403B"/>
    <w:rsid w:val="00DA4129"/>
    <w:rsid w:val="00DA56F8"/>
    <w:rsid w:val="00DA5733"/>
    <w:rsid w:val="00DA5D1B"/>
    <w:rsid w:val="00DA6AF8"/>
    <w:rsid w:val="00DA7D89"/>
    <w:rsid w:val="00DB018A"/>
    <w:rsid w:val="00DB1E17"/>
    <w:rsid w:val="00DB201D"/>
    <w:rsid w:val="00DB2B53"/>
    <w:rsid w:val="00DB3388"/>
    <w:rsid w:val="00DB3794"/>
    <w:rsid w:val="00DB37D9"/>
    <w:rsid w:val="00DB3C01"/>
    <w:rsid w:val="00DB456D"/>
    <w:rsid w:val="00DB4610"/>
    <w:rsid w:val="00DB54B7"/>
    <w:rsid w:val="00DB55D5"/>
    <w:rsid w:val="00DB5BF1"/>
    <w:rsid w:val="00DB7844"/>
    <w:rsid w:val="00DC0002"/>
    <w:rsid w:val="00DC0157"/>
    <w:rsid w:val="00DC0557"/>
    <w:rsid w:val="00DC0887"/>
    <w:rsid w:val="00DC09B8"/>
    <w:rsid w:val="00DC1192"/>
    <w:rsid w:val="00DC1308"/>
    <w:rsid w:val="00DC14D8"/>
    <w:rsid w:val="00DC2158"/>
    <w:rsid w:val="00DC21E6"/>
    <w:rsid w:val="00DC2887"/>
    <w:rsid w:val="00DC333E"/>
    <w:rsid w:val="00DC3A09"/>
    <w:rsid w:val="00DC40D2"/>
    <w:rsid w:val="00DC463A"/>
    <w:rsid w:val="00DC4A6A"/>
    <w:rsid w:val="00DC504D"/>
    <w:rsid w:val="00DC56DE"/>
    <w:rsid w:val="00DC6461"/>
    <w:rsid w:val="00DC6538"/>
    <w:rsid w:val="00DC7992"/>
    <w:rsid w:val="00DC7BC7"/>
    <w:rsid w:val="00DD0AC6"/>
    <w:rsid w:val="00DD13D1"/>
    <w:rsid w:val="00DD1A0B"/>
    <w:rsid w:val="00DD24F2"/>
    <w:rsid w:val="00DD2ABD"/>
    <w:rsid w:val="00DD2AE9"/>
    <w:rsid w:val="00DD2C76"/>
    <w:rsid w:val="00DD3A74"/>
    <w:rsid w:val="00DD4229"/>
    <w:rsid w:val="00DD5632"/>
    <w:rsid w:val="00DD63A2"/>
    <w:rsid w:val="00DD744B"/>
    <w:rsid w:val="00DE0471"/>
    <w:rsid w:val="00DE17E4"/>
    <w:rsid w:val="00DE1AC1"/>
    <w:rsid w:val="00DE32B1"/>
    <w:rsid w:val="00DE3548"/>
    <w:rsid w:val="00DE3570"/>
    <w:rsid w:val="00DE375F"/>
    <w:rsid w:val="00DE3E2F"/>
    <w:rsid w:val="00DE3ED0"/>
    <w:rsid w:val="00DE576D"/>
    <w:rsid w:val="00DE5D1A"/>
    <w:rsid w:val="00DE66E9"/>
    <w:rsid w:val="00DE68CE"/>
    <w:rsid w:val="00DE6D0D"/>
    <w:rsid w:val="00DE6E92"/>
    <w:rsid w:val="00DF22A0"/>
    <w:rsid w:val="00DF2A03"/>
    <w:rsid w:val="00DF3ABF"/>
    <w:rsid w:val="00DF4416"/>
    <w:rsid w:val="00DF48C7"/>
    <w:rsid w:val="00DF4E3E"/>
    <w:rsid w:val="00DF534A"/>
    <w:rsid w:val="00DF78B9"/>
    <w:rsid w:val="00DF7DAB"/>
    <w:rsid w:val="00E01071"/>
    <w:rsid w:val="00E029DC"/>
    <w:rsid w:val="00E02D4F"/>
    <w:rsid w:val="00E03915"/>
    <w:rsid w:val="00E03C99"/>
    <w:rsid w:val="00E046DA"/>
    <w:rsid w:val="00E04EE0"/>
    <w:rsid w:val="00E0529A"/>
    <w:rsid w:val="00E05A22"/>
    <w:rsid w:val="00E07339"/>
    <w:rsid w:val="00E073D8"/>
    <w:rsid w:val="00E10111"/>
    <w:rsid w:val="00E11363"/>
    <w:rsid w:val="00E119D4"/>
    <w:rsid w:val="00E1353D"/>
    <w:rsid w:val="00E13DC7"/>
    <w:rsid w:val="00E141B2"/>
    <w:rsid w:val="00E1425A"/>
    <w:rsid w:val="00E1529F"/>
    <w:rsid w:val="00E15483"/>
    <w:rsid w:val="00E15659"/>
    <w:rsid w:val="00E17A53"/>
    <w:rsid w:val="00E17B85"/>
    <w:rsid w:val="00E17EDB"/>
    <w:rsid w:val="00E20643"/>
    <w:rsid w:val="00E210C5"/>
    <w:rsid w:val="00E213B7"/>
    <w:rsid w:val="00E218D8"/>
    <w:rsid w:val="00E21C90"/>
    <w:rsid w:val="00E2334C"/>
    <w:rsid w:val="00E235DC"/>
    <w:rsid w:val="00E23689"/>
    <w:rsid w:val="00E246AD"/>
    <w:rsid w:val="00E25032"/>
    <w:rsid w:val="00E251E4"/>
    <w:rsid w:val="00E25735"/>
    <w:rsid w:val="00E25CDB"/>
    <w:rsid w:val="00E2706C"/>
    <w:rsid w:val="00E277A7"/>
    <w:rsid w:val="00E30225"/>
    <w:rsid w:val="00E30A44"/>
    <w:rsid w:val="00E31A84"/>
    <w:rsid w:val="00E31C35"/>
    <w:rsid w:val="00E3294C"/>
    <w:rsid w:val="00E32BDD"/>
    <w:rsid w:val="00E32E41"/>
    <w:rsid w:val="00E33A6D"/>
    <w:rsid w:val="00E34119"/>
    <w:rsid w:val="00E3497A"/>
    <w:rsid w:val="00E34AC6"/>
    <w:rsid w:val="00E34AE8"/>
    <w:rsid w:val="00E35052"/>
    <w:rsid w:val="00E355B2"/>
    <w:rsid w:val="00E35901"/>
    <w:rsid w:val="00E36EA0"/>
    <w:rsid w:val="00E372CB"/>
    <w:rsid w:val="00E3742E"/>
    <w:rsid w:val="00E3786E"/>
    <w:rsid w:val="00E3790A"/>
    <w:rsid w:val="00E4051F"/>
    <w:rsid w:val="00E40EDA"/>
    <w:rsid w:val="00E40EE6"/>
    <w:rsid w:val="00E413BE"/>
    <w:rsid w:val="00E41971"/>
    <w:rsid w:val="00E41EED"/>
    <w:rsid w:val="00E42327"/>
    <w:rsid w:val="00E426EC"/>
    <w:rsid w:val="00E42A6A"/>
    <w:rsid w:val="00E44609"/>
    <w:rsid w:val="00E44B26"/>
    <w:rsid w:val="00E45310"/>
    <w:rsid w:val="00E467E6"/>
    <w:rsid w:val="00E46D7E"/>
    <w:rsid w:val="00E472D9"/>
    <w:rsid w:val="00E4750D"/>
    <w:rsid w:val="00E47821"/>
    <w:rsid w:val="00E47EB9"/>
    <w:rsid w:val="00E506BA"/>
    <w:rsid w:val="00E50A55"/>
    <w:rsid w:val="00E517B7"/>
    <w:rsid w:val="00E52719"/>
    <w:rsid w:val="00E555BE"/>
    <w:rsid w:val="00E55730"/>
    <w:rsid w:val="00E567D8"/>
    <w:rsid w:val="00E56973"/>
    <w:rsid w:val="00E56C74"/>
    <w:rsid w:val="00E57582"/>
    <w:rsid w:val="00E57D2B"/>
    <w:rsid w:val="00E57EC2"/>
    <w:rsid w:val="00E622C1"/>
    <w:rsid w:val="00E635F9"/>
    <w:rsid w:val="00E644D7"/>
    <w:rsid w:val="00E6455B"/>
    <w:rsid w:val="00E64A95"/>
    <w:rsid w:val="00E65289"/>
    <w:rsid w:val="00E65AEE"/>
    <w:rsid w:val="00E662C7"/>
    <w:rsid w:val="00E67B87"/>
    <w:rsid w:val="00E67BC6"/>
    <w:rsid w:val="00E71433"/>
    <w:rsid w:val="00E71CD6"/>
    <w:rsid w:val="00E72C1E"/>
    <w:rsid w:val="00E72DE2"/>
    <w:rsid w:val="00E72EA9"/>
    <w:rsid w:val="00E73B49"/>
    <w:rsid w:val="00E73E60"/>
    <w:rsid w:val="00E74612"/>
    <w:rsid w:val="00E74EC6"/>
    <w:rsid w:val="00E75745"/>
    <w:rsid w:val="00E7579D"/>
    <w:rsid w:val="00E75D14"/>
    <w:rsid w:val="00E76274"/>
    <w:rsid w:val="00E76375"/>
    <w:rsid w:val="00E76962"/>
    <w:rsid w:val="00E76D1E"/>
    <w:rsid w:val="00E80E72"/>
    <w:rsid w:val="00E81526"/>
    <w:rsid w:val="00E816EB"/>
    <w:rsid w:val="00E81880"/>
    <w:rsid w:val="00E81AB6"/>
    <w:rsid w:val="00E82BE6"/>
    <w:rsid w:val="00E83280"/>
    <w:rsid w:val="00E83612"/>
    <w:rsid w:val="00E84480"/>
    <w:rsid w:val="00E84BA8"/>
    <w:rsid w:val="00E85086"/>
    <w:rsid w:val="00E85263"/>
    <w:rsid w:val="00E85A96"/>
    <w:rsid w:val="00E85DDC"/>
    <w:rsid w:val="00E868EA"/>
    <w:rsid w:val="00E91067"/>
    <w:rsid w:val="00E924C6"/>
    <w:rsid w:val="00E92649"/>
    <w:rsid w:val="00E93D31"/>
    <w:rsid w:val="00E94A58"/>
    <w:rsid w:val="00E94B82"/>
    <w:rsid w:val="00E94BFD"/>
    <w:rsid w:val="00E953CE"/>
    <w:rsid w:val="00E95C1A"/>
    <w:rsid w:val="00EA04C7"/>
    <w:rsid w:val="00EA05A5"/>
    <w:rsid w:val="00EA064C"/>
    <w:rsid w:val="00EA092C"/>
    <w:rsid w:val="00EA26B0"/>
    <w:rsid w:val="00EA2BD5"/>
    <w:rsid w:val="00EA5151"/>
    <w:rsid w:val="00EA58FB"/>
    <w:rsid w:val="00EA6479"/>
    <w:rsid w:val="00EA7B21"/>
    <w:rsid w:val="00EB172A"/>
    <w:rsid w:val="00EB1D09"/>
    <w:rsid w:val="00EB2002"/>
    <w:rsid w:val="00EB2247"/>
    <w:rsid w:val="00EB23FF"/>
    <w:rsid w:val="00EB298B"/>
    <w:rsid w:val="00EB2FA8"/>
    <w:rsid w:val="00EB2FE3"/>
    <w:rsid w:val="00EB3184"/>
    <w:rsid w:val="00EB3359"/>
    <w:rsid w:val="00EB368D"/>
    <w:rsid w:val="00EB382A"/>
    <w:rsid w:val="00EB395F"/>
    <w:rsid w:val="00EB3A6D"/>
    <w:rsid w:val="00EB4564"/>
    <w:rsid w:val="00EB5104"/>
    <w:rsid w:val="00EB5B56"/>
    <w:rsid w:val="00EB5EBB"/>
    <w:rsid w:val="00EB6081"/>
    <w:rsid w:val="00EB698E"/>
    <w:rsid w:val="00EB6AE2"/>
    <w:rsid w:val="00EB7513"/>
    <w:rsid w:val="00EB75DC"/>
    <w:rsid w:val="00EC04FD"/>
    <w:rsid w:val="00EC1A70"/>
    <w:rsid w:val="00EC1C28"/>
    <w:rsid w:val="00EC3574"/>
    <w:rsid w:val="00EC3F40"/>
    <w:rsid w:val="00EC47EF"/>
    <w:rsid w:val="00EC4E34"/>
    <w:rsid w:val="00EC4ED6"/>
    <w:rsid w:val="00EC5638"/>
    <w:rsid w:val="00EC6795"/>
    <w:rsid w:val="00EC6D8E"/>
    <w:rsid w:val="00EC6F39"/>
    <w:rsid w:val="00EC7939"/>
    <w:rsid w:val="00EC7B11"/>
    <w:rsid w:val="00EC7CE3"/>
    <w:rsid w:val="00ED038B"/>
    <w:rsid w:val="00ED0400"/>
    <w:rsid w:val="00ED0EE8"/>
    <w:rsid w:val="00ED13B6"/>
    <w:rsid w:val="00ED1D49"/>
    <w:rsid w:val="00ED204B"/>
    <w:rsid w:val="00ED2CF0"/>
    <w:rsid w:val="00ED3903"/>
    <w:rsid w:val="00ED4064"/>
    <w:rsid w:val="00ED4A22"/>
    <w:rsid w:val="00ED51C2"/>
    <w:rsid w:val="00ED57DF"/>
    <w:rsid w:val="00ED712C"/>
    <w:rsid w:val="00ED7169"/>
    <w:rsid w:val="00EE00DB"/>
    <w:rsid w:val="00EE01B1"/>
    <w:rsid w:val="00EE03A5"/>
    <w:rsid w:val="00EE04BD"/>
    <w:rsid w:val="00EE0995"/>
    <w:rsid w:val="00EE1102"/>
    <w:rsid w:val="00EE1CB2"/>
    <w:rsid w:val="00EE215A"/>
    <w:rsid w:val="00EE2301"/>
    <w:rsid w:val="00EE3962"/>
    <w:rsid w:val="00EE4007"/>
    <w:rsid w:val="00EE4507"/>
    <w:rsid w:val="00EE5343"/>
    <w:rsid w:val="00EE5A59"/>
    <w:rsid w:val="00EE5BD6"/>
    <w:rsid w:val="00EE6309"/>
    <w:rsid w:val="00EE67C6"/>
    <w:rsid w:val="00EE79B3"/>
    <w:rsid w:val="00EE7AEC"/>
    <w:rsid w:val="00EE7CAC"/>
    <w:rsid w:val="00EF013E"/>
    <w:rsid w:val="00EF0A16"/>
    <w:rsid w:val="00EF0D5A"/>
    <w:rsid w:val="00EF1235"/>
    <w:rsid w:val="00EF146F"/>
    <w:rsid w:val="00EF1E1F"/>
    <w:rsid w:val="00EF2C08"/>
    <w:rsid w:val="00EF3ED7"/>
    <w:rsid w:val="00EF498C"/>
    <w:rsid w:val="00EF5065"/>
    <w:rsid w:val="00EF5A6E"/>
    <w:rsid w:val="00EF6334"/>
    <w:rsid w:val="00EF77B8"/>
    <w:rsid w:val="00F00494"/>
    <w:rsid w:val="00F00FB3"/>
    <w:rsid w:val="00F014F6"/>
    <w:rsid w:val="00F01D21"/>
    <w:rsid w:val="00F021FF"/>
    <w:rsid w:val="00F02A9F"/>
    <w:rsid w:val="00F02D95"/>
    <w:rsid w:val="00F032BC"/>
    <w:rsid w:val="00F03F8F"/>
    <w:rsid w:val="00F0401E"/>
    <w:rsid w:val="00F040D6"/>
    <w:rsid w:val="00F04664"/>
    <w:rsid w:val="00F04C2B"/>
    <w:rsid w:val="00F04D50"/>
    <w:rsid w:val="00F04FE8"/>
    <w:rsid w:val="00F06351"/>
    <w:rsid w:val="00F06C0B"/>
    <w:rsid w:val="00F06EF4"/>
    <w:rsid w:val="00F074F8"/>
    <w:rsid w:val="00F07A7F"/>
    <w:rsid w:val="00F07B8B"/>
    <w:rsid w:val="00F11547"/>
    <w:rsid w:val="00F11B3A"/>
    <w:rsid w:val="00F11E72"/>
    <w:rsid w:val="00F13E48"/>
    <w:rsid w:val="00F13EA9"/>
    <w:rsid w:val="00F1436D"/>
    <w:rsid w:val="00F14398"/>
    <w:rsid w:val="00F144E1"/>
    <w:rsid w:val="00F15242"/>
    <w:rsid w:val="00F156D9"/>
    <w:rsid w:val="00F1652B"/>
    <w:rsid w:val="00F16847"/>
    <w:rsid w:val="00F16DDA"/>
    <w:rsid w:val="00F17024"/>
    <w:rsid w:val="00F17256"/>
    <w:rsid w:val="00F17DF8"/>
    <w:rsid w:val="00F2210B"/>
    <w:rsid w:val="00F235CD"/>
    <w:rsid w:val="00F23CD0"/>
    <w:rsid w:val="00F23FCD"/>
    <w:rsid w:val="00F24622"/>
    <w:rsid w:val="00F25E20"/>
    <w:rsid w:val="00F2648A"/>
    <w:rsid w:val="00F2651B"/>
    <w:rsid w:val="00F268E6"/>
    <w:rsid w:val="00F272EF"/>
    <w:rsid w:val="00F279CA"/>
    <w:rsid w:val="00F279CC"/>
    <w:rsid w:val="00F30834"/>
    <w:rsid w:val="00F30A8B"/>
    <w:rsid w:val="00F30C7A"/>
    <w:rsid w:val="00F313CA"/>
    <w:rsid w:val="00F316BC"/>
    <w:rsid w:val="00F31EBB"/>
    <w:rsid w:val="00F320BF"/>
    <w:rsid w:val="00F346E8"/>
    <w:rsid w:val="00F355C6"/>
    <w:rsid w:val="00F377EE"/>
    <w:rsid w:val="00F37A05"/>
    <w:rsid w:val="00F37A7E"/>
    <w:rsid w:val="00F40097"/>
    <w:rsid w:val="00F408C8"/>
    <w:rsid w:val="00F40ACC"/>
    <w:rsid w:val="00F4127B"/>
    <w:rsid w:val="00F41D91"/>
    <w:rsid w:val="00F43424"/>
    <w:rsid w:val="00F4349C"/>
    <w:rsid w:val="00F448E9"/>
    <w:rsid w:val="00F4527E"/>
    <w:rsid w:val="00F4566A"/>
    <w:rsid w:val="00F45C6D"/>
    <w:rsid w:val="00F46304"/>
    <w:rsid w:val="00F5010F"/>
    <w:rsid w:val="00F50974"/>
    <w:rsid w:val="00F50B6C"/>
    <w:rsid w:val="00F50F04"/>
    <w:rsid w:val="00F50FFA"/>
    <w:rsid w:val="00F5129F"/>
    <w:rsid w:val="00F51460"/>
    <w:rsid w:val="00F5199D"/>
    <w:rsid w:val="00F52660"/>
    <w:rsid w:val="00F538D9"/>
    <w:rsid w:val="00F5427B"/>
    <w:rsid w:val="00F54B61"/>
    <w:rsid w:val="00F54B65"/>
    <w:rsid w:val="00F55D9C"/>
    <w:rsid w:val="00F55E05"/>
    <w:rsid w:val="00F571BE"/>
    <w:rsid w:val="00F572C1"/>
    <w:rsid w:val="00F60182"/>
    <w:rsid w:val="00F60982"/>
    <w:rsid w:val="00F614C5"/>
    <w:rsid w:val="00F614DE"/>
    <w:rsid w:val="00F61575"/>
    <w:rsid w:val="00F6194F"/>
    <w:rsid w:val="00F61A0C"/>
    <w:rsid w:val="00F61F58"/>
    <w:rsid w:val="00F63377"/>
    <w:rsid w:val="00F63B7F"/>
    <w:rsid w:val="00F64B67"/>
    <w:rsid w:val="00F654BF"/>
    <w:rsid w:val="00F65D07"/>
    <w:rsid w:val="00F66199"/>
    <w:rsid w:val="00F66628"/>
    <w:rsid w:val="00F673E3"/>
    <w:rsid w:val="00F6764F"/>
    <w:rsid w:val="00F6767F"/>
    <w:rsid w:val="00F70F1D"/>
    <w:rsid w:val="00F71102"/>
    <w:rsid w:val="00F71ADE"/>
    <w:rsid w:val="00F71DBB"/>
    <w:rsid w:val="00F7269C"/>
    <w:rsid w:val="00F726A8"/>
    <w:rsid w:val="00F733CA"/>
    <w:rsid w:val="00F73F46"/>
    <w:rsid w:val="00F751C8"/>
    <w:rsid w:val="00F759D9"/>
    <w:rsid w:val="00F763D0"/>
    <w:rsid w:val="00F764BA"/>
    <w:rsid w:val="00F7660E"/>
    <w:rsid w:val="00F7667E"/>
    <w:rsid w:val="00F76DBF"/>
    <w:rsid w:val="00F779A5"/>
    <w:rsid w:val="00F807B1"/>
    <w:rsid w:val="00F80808"/>
    <w:rsid w:val="00F80BCE"/>
    <w:rsid w:val="00F817C8"/>
    <w:rsid w:val="00F82370"/>
    <w:rsid w:val="00F828A5"/>
    <w:rsid w:val="00F8358E"/>
    <w:rsid w:val="00F8379C"/>
    <w:rsid w:val="00F8429C"/>
    <w:rsid w:val="00F84C47"/>
    <w:rsid w:val="00F84FF3"/>
    <w:rsid w:val="00F85932"/>
    <w:rsid w:val="00F86165"/>
    <w:rsid w:val="00F8621D"/>
    <w:rsid w:val="00F86A28"/>
    <w:rsid w:val="00F86CA0"/>
    <w:rsid w:val="00F87308"/>
    <w:rsid w:val="00F8731E"/>
    <w:rsid w:val="00F87740"/>
    <w:rsid w:val="00F8775D"/>
    <w:rsid w:val="00F906AC"/>
    <w:rsid w:val="00F92358"/>
    <w:rsid w:val="00F924D9"/>
    <w:rsid w:val="00F92617"/>
    <w:rsid w:val="00F92A03"/>
    <w:rsid w:val="00F96081"/>
    <w:rsid w:val="00F9647F"/>
    <w:rsid w:val="00F968BB"/>
    <w:rsid w:val="00F96B11"/>
    <w:rsid w:val="00F96C17"/>
    <w:rsid w:val="00F96DC8"/>
    <w:rsid w:val="00F96DE5"/>
    <w:rsid w:val="00F96F5D"/>
    <w:rsid w:val="00F972E0"/>
    <w:rsid w:val="00FA1AB6"/>
    <w:rsid w:val="00FA1B96"/>
    <w:rsid w:val="00FA1E16"/>
    <w:rsid w:val="00FA20FE"/>
    <w:rsid w:val="00FA2C16"/>
    <w:rsid w:val="00FA2C5A"/>
    <w:rsid w:val="00FA342F"/>
    <w:rsid w:val="00FA3458"/>
    <w:rsid w:val="00FA600C"/>
    <w:rsid w:val="00FA6321"/>
    <w:rsid w:val="00FA6C8C"/>
    <w:rsid w:val="00FA7713"/>
    <w:rsid w:val="00FA7B68"/>
    <w:rsid w:val="00FB04A1"/>
    <w:rsid w:val="00FB0916"/>
    <w:rsid w:val="00FB0F20"/>
    <w:rsid w:val="00FB1A9C"/>
    <w:rsid w:val="00FB1EEC"/>
    <w:rsid w:val="00FB2D79"/>
    <w:rsid w:val="00FB2E97"/>
    <w:rsid w:val="00FB4AFA"/>
    <w:rsid w:val="00FB5048"/>
    <w:rsid w:val="00FB51B9"/>
    <w:rsid w:val="00FB56E5"/>
    <w:rsid w:val="00FB7191"/>
    <w:rsid w:val="00FB71DB"/>
    <w:rsid w:val="00FB75B0"/>
    <w:rsid w:val="00FB75CD"/>
    <w:rsid w:val="00FC07AE"/>
    <w:rsid w:val="00FC0969"/>
    <w:rsid w:val="00FC0F44"/>
    <w:rsid w:val="00FC10AA"/>
    <w:rsid w:val="00FC13E3"/>
    <w:rsid w:val="00FC161B"/>
    <w:rsid w:val="00FC20E3"/>
    <w:rsid w:val="00FC20F3"/>
    <w:rsid w:val="00FC2BBA"/>
    <w:rsid w:val="00FC43B6"/>
    <w:rsid w:val="00FC47E4"/>
    <w:rsid w:val="00FC4A72"/>
    <w:rsid w:val="00FC5859"/>
    <w:rsid w:val="00FC5913"/>
    <w:rsid w:val="00FC6397"/>
    <w:rsid w:val="00FC6A1F"/>
    <w:rsid w:val="00FC7521"/>
    <w:rsid w:val="00FC7559"/>
    <w:rsid w:val="00FC78FA"/>
    <w:rsid w:val="00FC7E72"/>
    <w:rsid w:val="00FD0986"/>
    <w:rsid w:val="00FD1148"/>
    <w:rsid w:val="00FD2095"/>
    <w:rsid w:val="00FD2BE1"/>
    <w:rsid w:val="00FD4A4C"/>
    <w:rsid w:val="00FD5D49"/>
    <w:rsid w:val="00FD613C"/>
    <w:rsid w:val="00FD6D29"/>
    <w:rsid w:val="00FD7D20"/>
    <w:rsid w:val="00FE1D9C"/>
    <w:rsid w:val="00FE1EA2"/>
    <w:rsid w:val="00FE2D96"/>
    <w:rsid w:val="00FE5449"/>
    <w:rsid w:val="00FE582A"/>
    <w:rsid w:val="00FE5A2C"/>
    <w:rsid w:val="00FE62AE"/>
    <w:rsid w:val="00FE712C"/>
    <w:rsid w:val="00FE74DE"/>
    <w:rsid w:val="00FE7CFE"/>
    <w:rsid w:val="00FF0149"/>
    <w:rsid w:val="00FF0E6A"/>
    <w:rsid w:val="00FF117E"/>
    <w:rsid w:val="00FF28EB"/>
    <w:rsid w:val="00FF2BFF"/>
    <w:rsid w:val="00FF2C75"/>
    <w:rsid w:val="00FF2EB7"/>
    <w:rsid w:val="00FF2F84"/>
    <w:rsid w:val="00FF3045"/>
    <w:rsid w:val="00FF34FD"/>
    <w:rsid w:val="00FF418B"/>
    <w:rsid w:val="00FF4488"/>
    <w:rsid w:val="00FF46DD"/>
    <w:rsid w:val="00FF4730"/>
    <w:rsid w:val="00FF473F"/>
    <w:rsid w:val="00FF48CF"/>
    <w:rsid w:val="00FF5C87"/>
    <w:rsid w:val="00FF6F77"/>
    <w:rsid w:val="00FF6FF6"/>
    <w:rsid w:val="00FF72B5"/>
    <w:rsid w:val="00FF746A"/>
    <w:rsid w:val="00FF79AD"/>
    <w:rsid w:val="011AE176"/>
    <w:rsid w:val="01314209"/>
    <w:rsid w:val="01B5A9C6"/>
    <w:rsid w:val="01DEFA04"/>
    <w:rsid w:val="01E115D3"/>
    <w:rsid w:val="0260C085"/>
    <w:rsid w:val="0269F570"/>
    <w:rsid w:val="026DEBC2"/>
    <w:rsid w:val="028E6B81"/>
    <w:rsid w:val="02910F5A"/>
    <w:rsid w:val="029D8ED1"/>
    <w:rsid w:val="03234062"/>
    <w:rsid w:val="0350EEBE"/>
    <w:rsid w:val="0352B210"/>
    <w:rsid w:val="0382BE46"/>
    <w:rsid w:val="03D93EE8"/>
    <w:rsid w:val="03EBFA9D"/>
    <w:rsid w:val="03F86BEA"/>
    <w:rsid w:val="040C2407"/>
    <w:rsid w:val="0434BD58"/>
    <w:rsid w:val="043A0D1D"/>
    <w:rsid w:val="0462EB14"/>
    <w:rsid w:val="0465FD9D"/>
    <w:rsid w:val="04820218"/>
    <w:rsid w:val="048D4178"/>
    <w:rsid w:val="04AF6189"/>
    <w:rsid w:val="04B3D892"/>
    <w:rsid w:val="04B602AE"/>
    <w:rsid w:val="04C0E8E3"/>
    <w:rsid w:val="04EBC6E7"/>
    <w:rsid w:val="04FCACCC"/>
    <w:rsid w:val="05186CCA"/>
    <w:rsid w:val="0522D280"/>
    <w:rsid w:val="0546E868"/>
    <w:rsid w:val="0571B26F"/>
    <w:rsid w:val="05A632EC"/>
    <w:rsid w:val="05B21022"/>
    <w:rsid w:val="05E25393"/>
    <w:rsid w:val="05ECC5D6"/>
    <w:rsid w:val="063D020B"/>
    <w:rsid w:val="06571963"/>
    <w:rsid w:val="066120FF"/>
    <w:rsid w:val="066798F3"/>
    <w:rsid w:val="067D16FE"/>
    <w:rsid w:val="068676A2"/>
    <w:rsid w:val="06890F69"/>
    <w:rsid w:val="06E92662"/>
    <w:rsid w:val="0709A6C5"/>
    <w:rsid w:val="075D86ED"/>
    <w:rsid w:val="0781776B"/>
    <w:rsid w:val="07A408B1"/>
    <w:rsid w:val="082F5D42"/>
    <w:rsid w:val="083DF397"/>
    <w:rsid w:val="08475F77"/>
    <w:rsid w:val="087CCA5A"/>
    <w:rsid w:val="0887CA8D"/>
    <w:rsid w:val="0888EE30"/>
    <w:rsid w:val="089C748F"/>
    <w:rsid w:val="08DD749A"/>
    <w:rsid w:val="0925A2EC"/>
    <w:rsid w:val="09795A0A"/>
    <w:rsid w:val="09C25796"/>
    <w:rsid w:val="09C3F1A0"/>
    <w:rsid w:val="09E8F6E1"/>
    <w:rsid w:val="0A3D727E"/>
    <w:rsid w:val="0A6AD17C"/>
    <w:rsid w:val="0AE2ACB8"/>
    <w:rsid w:val="0AE9D0E7"/>
    <w:rsid w:val="0AEAB57E"/>
    <w:rsid w:val="0B210373"/>
    <w:rsid w:val="0B38AB80"/>
    <w:rsid w:val="0B7C9FCD"/>
    <w:rsid w:val="0B8FFD1C"/>
    <w:rsid w:val="0B958915"/>
    <w:rsid w:val="0B99CE90"/>
    <w:rsid w:val="0BA98C98"/>
    <w:rsid w:val="0C11CD14"/>
    <w:rsid w:val="0C2CDD49"/>
    <w:rsid w:val="0C97FDF3"/>
    <w:rsid w:val="0CA809C0"/>
    <w:rsid w:val="0CB320B1"/>
    <w:rsid w:val="0CD6210B"/>
    <w:rsid w:val="0D1C0603"/>
    <w:rsid w:val="0D1D178F"/>
    <w:rsid w:val="0D62DF7E"/>
    <w:rsid w:val="0D7E60D9"/>
    <w:rsid w:val="0D8B1AFE"/>
    <w:rsid w:val="0DA0BD65"/>
    <w:rsid w:val="0DBF728B"/>
    <w:rsid w:val="0E2FCEE8"/>
    <w:rsid w:val="0E4C3C20"/>
    <w:rsid w:val="0E54CF9B"/>
    <w:rsid w:val="0E84594E"/>
    <w:rsid w:val="0EBE7F02"/>
    <w:rsid w:val="0EBFD825"/>
    <w:rsid w:val="0ED7BFBC"/>
    <w:rsid w:val="0EFF7C31"/>
    <w:rsid w:val="0F11C80F"/>
    <w:rsid w:val="0F12FED8"/>
    <w:rsid w:val="0F75D235"/>
    <w:rsid w:val="0F76E285"/>
    <w:rsid w:val="0F8BA0CA"/>
    <w:rsid w:val="0FF74849"/>
    <w:rsid w:val="101F8CC6"/>
    <w:rsid w:val="104F85A1"/>
    <w:rsid w:val="10525D83"/>
    <w:rsid w:val="10A63EEB"/>
    <w:rsid w:val="10AFC099"/>
    <w:rsid w:val="10B1E161"/>
    <w:rsid w:val="10F90A07"/>
    <w:rsid w:val="11010967"/>
    <w:rsid w:val="113C6DF9"/>
    <w:rsid w:val="114870D1"/>
    <w:rsid w:val="114E8A74"/>
    <w:rsid w:val="116073C0"/>
    <w:rsid w:val="118333A2"/>
    <w:rsid w:val="1194E039"/>
    <w:rsid w:val="11A4C3AA"/>
    <w:rsid w:val="11B95F1B"/>
    <w:rsid w:val="11CE5212"/>
    <w:rsid w:val="11E76CED"/>
    <w:rsid w:val="11F1C101"/>
    <w:rsid w:val="120117A2"/>
    <w:rsid w:val="121233DE"/>
    <w:rsid w:val="121AD943"/>
    <w:rsid w:val="122279F6"/>
    <w:rsid w:val="12A2C4AD"/>
    <w:rsid w:val="12C566A5"/>
    <w:rsid w:val="12DA89E4"/>
    <w:rsid w:val="12E49144"/>
    <w:rsid w:val="12EDB169"/>
    <w:rsid w:val="130814C9"/>
    <w:rsid w:val="133CD204"/>
    <w:rsid w:val="13409F1E"/>
    <w:rsid w:val="1344DDBA"/>
    <w:rsid w:val="1345186F"/>
    <w:rsid w:val="134B5089"/>
    <w:rsid w:val="137C8FD6"/>
    <w:rsid w:val="13D73704"/>
    <w:rsid w:val="13E191CB"/>
    <w:rsid w:val="13F43E81"/>
    <w:rsid w:val="1410F538"/>
    <w:rsid w:val="141F4680"/>
    <w:rsid w:val="1435429E"/>
    <w:rsid w:val="143F7FB4"/>
    <w:rsid w:val="1458C978"/>
    <w:rsid w:val="1479722D"/>
    <w:rsid w:val="1483AB08"/>
    <w:rsid w:val="148DA524"/>
    <w:rsid w:val="14BF388A"/>
    <w:rsid w:val="14DE7651"/>
    <w:rsid w:val="151A9DB4"/>
    <w:rsid w:val="1524C6DD"/>
    <w:rsid w:val="152B42BA"/>
    <w:rsid w:val="15309B8B"/>
    <w:rsid w:val="154FBFA1"/>
    <w:rsid w:val="156ABA58"/>
    <w:rsid w:val="158FE600"/>
    <w:rsid w:val="15BD90A6"/>
    <w:rsid w:val="15CA13BD"/>
    <w:rsid w:val="15D2A81E"/>
    <w:rsid w:val="15ED0D4E"/>
    <w:rsid w:val="15FCC1E5"/>
    <w:rsid w:val="160DEF81"/>
    <w:rsid w:val="1624F1F0"/>
    <w:rsid w:val="164859DB"/>
    <w:rsid w:val="16881B7D"/>
    <w:rsid w:val="169E141A"/>
    <w:rsid w:val="16A45AE0"/>
    <w:rsid w:val="16A9B404"/>
    <w:rsid w:val="16C7B11C"/>
    <w:rsid w:val="16E52C34"/>
    <w:rsid w:val="16EABFC1"/>
    <w:rsid w:val="16F2236C"/>
    <w:rsid w:val="17020ED6"/>
    <w:rsid w:val="17171631"/>
    <w:rsid w:val="17351BF6"/>
    <w:rsid w:val="175B9E2B"/>
    <w:rsid w:val="176D81D8"/>
    <w:rsid w:val="17785F48"/>
    <w:rsid w:val="177CB400"/>
    <w:rsid w:val="17825A9D"/>
    <w:rsid w:val="179AB8D9"/>
    <w:rsid w:val="17A46BE5"/>
    <w:rsid w:val="17CF3C47"/>
    <w:rsid w:val="17DE3386"/>
    <w:rsid w:val="17F68519"/>
    <w:rsid w:val="1813B91F"/>
    <w:rsid w:val="182B0639"/>
    <w:rsid w:val="182C7228"/>
    <w:rsid w:val="1836C526"/>
    <w:rsid w:val="1883B5B4"/>
    <w:rsid w:val="18953BA8"/>
    <w:rsid w:val="18963630"/>
    <w:rsid w:val="18AE2C88"/>
    <w:rsid w:val="18C81BB2"/>
    <w:rsid w:val="18CB994A"/>
    <w:rsid w:val="18D09203"/>
    <w:rsid w:val="18DEC575"/>
    <w:rsid w:val="1927CA05"/>
    <w:rsid w:val="1998953F"/>
    <w:rsid w:val="19A64369"/>
    <w:rsid w:val="19AB81CA"/>
    <w:rsid w:val="19B77A2C"/>
    <w:rsid w:val="19CB50EF"/>
    <w:rsid w:val="19D52FD8"/>
    <w:rsid w:val="1A5845DF"/>
    <w:rsid w:val="1A8B5BD7"/>
    <w:rsid w:val="1A970829"/>
    <w:rsid w:val="1ABF2C62"/>
    <w:rsid w:val="1AEAF952"/>
    <w:rsid w:val="1AF49FFF"/>
    <w:rsid w:val="1B142BE6"/>
    <w:rsid w:val="1B566FB2"/>
    <w:rsid w:val="1B601F1E"/>
    <w:rsid w:val="1BA80EEB"/>
    <w:rsid w:val="1BF47CEC"/>
    <w:rsid w:val="1C024CA2"/>
    <w:rsid w:val="1C1BC963"/>
    <w:rsid w:val="1C2E536A"/>
    <w:rsid w:val="1C36630F"/>
    <w:rsid w:val="1C5B4907"/>
    <w:rsid w:val="1C68FF1A"/>
    <w:rsid w:val="1C83B468"/>
    <w:rsid w:val="1CB6C038"/>
    <w:rsid w:val="1CECB305"/>
    <w:rsid w:val="1D0BE5A0"/>
    <w:rsid w:val="1D119EB3"/>
    <w:rsid w:val="1D51316E"/>
    <w:rsid w:val="1D56ABA8"/>
    <w:rsid w:val="1D673FEF"/>
    <w:rsid w:val="1D9C09AE"/>
    <w:rsid w:val="1DA72917"/>
    <w:rsid w:val="1E0523FF"/>
    <w:rsid w:val="1E252BDA"/>
    <w:rsid w:val="1E7EFB9C"/>
    <w:rsid w:val="1EA7D06C"/>
    <w:rsid w:val="1EAE2272"/>
    <w:rsid w:val="1EB17027"/>
    <w:rsid w:val="1EB44042"/>
    <w:rsid w:val="1EBCD4BE"/>
    <w:rsid w:val="1ECE3CC8"/>
    <w:rsid w:val="1EDBCA6B"/>
    <w:rsid w:val="1F22B366"/>
    <w:rsid w:val="1F8CB340"/>
    <w:rsid w:val="201876A8"/>
    <w:rsid w:val="2026B298"/>
    <w:rsid w:val="206BE17B"/>
    <w:rsid w:val="20905E2D"/>
    <w:rsid w:val="209711DD"/>
    <w:rsid w:val="20C295EC"/>
    <w:rsid w:val="20ECE27B"/>
    <w:rsid w:val="20F05581"/>
    <w:rsid w:val="20F4E71F"/>
    <w:rsid w:val="21020922"/>
    <w:rsid w:val="211CC1BB"/>
    <w:rsid w:val="211D53CC"/>
    <w:rsid w:val="21307A93"/>
    <w:rsid w:val="214CF720"/>
    <w:rsid w:val="216AAA37"/>
    <w:rsid w:val="21743CB8"/>
    <w:rsid w:val="21772A10"/>
    <w:rsid w:val="2190E3B4"/>
    <w:rsid w:val="2196EA3B"/>
    <w:rsid w:val="21F43E02"/>
    <w:rsid w:val="21FFA55B"/>
    <w:rsid w:val="227F20D9"/>
    <w:rsid w:val="22C7EF8C"/>
    <w:rsid w:val="22F836E9"/>
    <w:rsid w:val="230419EA"/>
    <w:rsid w:val="23169307"/>
    <w:rsid w:val="231AEDBE"/>
    <w:rsid w:val="23232910"/>
    <w:rsid w:val="237058C4"/>
    <w:rsid w:val="237C02FA"/>
    <w:rsid w:val="239B3C8F"/>
    <w:rsid w:val="23AA767C"/>
    <w:rsid w:val="23D3CB78"/>
    <w:rsid w:val="23D97A95"/>
    <w:rsid w:val="23F55A28"/>
    <w:rsid w:val="24013A0E"/>
    <w:rsid w:val="2425CA87"/>
    <w:rsid w:val="24348073"/>
    <w:rsid w:val="2436333C"/>
    <w:rsid w:val="244179C1"/>
    <w:rsid w:val="24850D4D"/>
    <w:rsid w:val="2496BA68"/>
    <w:rsid w:val="249A619D"/>
    <w:rsid w:val="24A88014"/>
    <w:rsid w:val="24A9D982"/>
    <w:rsid w:val="24BD922C"/>
    <w:rsid w:val="24DB2427"/>
    <w:rsid w:val="25536E24"/>
    <w:rsid w:val="25E4E973"/>
    <w:rsid w:val="2602271C"/>
    <w:rsid w:val="260FFEE5"/>
    <w:rsid w:val="2646E7FC"/>
    <w:rsid w:val="2646F2CD"/>
    <w:rsid w:val="2672E9DB"/>
    <w:rsid w:val="2687F184"/>
    <w:rsid w:val="26BE83B3"/>
    <w:rsid w:val="26C3D08E"/>
    <w:rsid w:val="26D2E6DB"/>
    <w:rsid w:val="26DD2001"/>
    <w:rsid w:val="2703195B"/>
    <w:rsid w:val="27458B34"/>
    <w:rsid w:val="27504625"/>
    <w:rsid w:val="2778CDD4"/>
    <w:rsid w:val="278E7DD5"/>
    <w:rsid w:val="279213EA"/>
    <w:rsid w:val="27F31093"/>
    <w:rsid w:val="28161242"/>
    <w:rsid w:val="2829325F"/>
    <w:rsid w:val="28322F11"/>
    <w:rsid w:val="28383B64"/>
    <w:rsid w:val="2845F3A3"/>
    <w:rsid w:val="2849491A"/>
    <w:rsid w:val="28627DE6"/>
    <w:rsid w:val="28775CAA"/>
    <w:rsid w:val="287CDCBC"/>
    <w:rsid w:val="287FFC4A"/>
    <w:rsid w:val="2887E967"/>
    <w:rsid w:val="28918517"/>
    <w:rsid w:val="28B10058"/>
    <w:rsid w:val="28BF16DD"/>
    <w:rsid w:val="28E5AF92"/>
    <w:rsid w:val="29378537"/>
    <w:rsid w:val="2951E8B6"/>
    <w:rsid w:val="29712234"/>
    <w:rsid w:val="29D7B9C8"/>
    <w:rsid w:val="29E07E9B"/>
    <w:rsid w:val="2A0520EC"/>
    <w:rsid w:val="2A1FFBCA"/>
    <w:rsid w:val="2A2A9E28"/>
    <w:rsid w:val="2A6D860F"/>
    <w:rsid w:val="2ABB0596"/>
    <w:rsid w:val="2ABBCE13"/>
    <w:rsid w:val="2AC38DFF"/>
    <w:rsid w:val="2AE67F64"/>
    <w:rsid w:val="2AF02AFD"/>
    <w:rsid w:val="2B0FC25D"/>
    <w:rsid w:val="2B3EAA25"/>
    <w:rsid w:val="2BB5EE76"/>
    <w:rsid w:val="2BBFAC4E"/>
    <w:rsid w:val="2BD8E8DF"/>
    <w:rsid w:val="2C1363A8"/>
    <w:rsid w:val="2C4573CC"/>
    <w:rsid w:val="2C983978"/>
    <w:rsid w:val="2CB64D29"/>
    <w:rsid w:val="2CB65B86"/>
    <w:rsid w:val="2CF9CC24"/>
    <w:rsid w:val="2D019D37"/>
    <w:rsid w:val="2D089371"/>
    <w:rsid w:val="2D34F7EB"/>
    <w:rsid w:val="2D4192CF"/>
    <w:rsid w:val="2D5C3491"/>
    <w:rsid w:val="2D7CBE1D"/>
    <w:rsid w:val="2DCBF072"/>
    <w:rsid w:val="2DFA5AEF"/>
    <w:rsid w:val="2E3B681B"/>
    <w:rsid w:val="2E5ABB53"/>
    <w:rsid w:val="2E5D9CCE"/>
    <w:rsid w:val="2ECD7AC8"/>
    <w:rsid w:val="2ED213E5"/>
    <w:rsid w:val="2ED91421"/>
    <w:rsid w:val="2EDE8F73"/>
    <w:rsid w:val="2EEEE1B1"/>
    <w:rsid w:val="2F0895CE"/>
    <w:rsid w:val="2F675A8F"/>
    <w:rsid w:val="2F971DD4"/>
    <w:rsid w:val="2F97FCC9"/>
    <w:rsid w:val="2FAE2B10"/>
    <w:rsid w:val="2FF6F72D"/>
    <w:rsid w:val="2FFDACAD"/>
    <w:rsid w:val="3017C285"/>
    <w:rsid w:val="30448667"/>
    <w:rsid w:val="30460442"/>
    <w:rsid w:val="304B752E"/>
    <w:rsid w:val="30617E16"/>
    <w:rsid w:val="307559BB"/>
    <w:rsid w:val="30FEC12C"/>
    <w:rsid w:val="31145AF0"/>
    <w:rsid w:val="311756D1"/>
    <w:rsid w:val="311FA07A"/>
    <w:rsid w:val="317D6C65"/>
    <w:rsid w:val="31ADC8D6"/>
    <w:rsid w:val="31E2FE0E"/>
    <w:rsid w:val="3220FBD8"/>
    <w:rsid w:val="3225DD17"/>
    <w:rsid w:val="3232C3B5"/>
    <w:rsid w:val="32FC1BE1"/>
    <w:rsid w:val="32FD5B43"/>
    <w:rsid w:val="33210342"/>
    <w:rsid w:val="334213F8"/>
    <w:rsid w:val="33445B51"/>
    <w:rsid w:val="33563C6F"/>
    <w:rsid w:val="3387AED3"/>
    <w:rsid w:val="3398B17E"/>
    <w:rsid w:val="33B9E849"/>
    <w:rsid w:val="34191513"/>
    <w:rsid w:val="34198C97"/>
    <w:rsid w:val="343FA452"/>
    <w:rsid w:val="3492CAF9"/>
    <w:rsid w:val="34A5F3FF"/>
    <w:rsid w:val="34EA2BBB"/>
    <w:rsid w:val="34F31954"/>
    <w:rsid w:val="353F1F6B"/>
    <w:rsid w:val="356BF096"/>
    <w:rsid w:val="35B468B8"/>
    <w:rsid w:val="35C9F63B"/>
    <w:rsid w:val="35D51657"/>
    <w:rsid w:val="360B476E"/>
    <w:rsid w:val="362E48D3"/>
    <w:rsid w:val="36500721"/>
    <w:rsid w:val="365FAA2A"/>
    <w:rsid w:val="366DFA65"/>
    <w:rsid w:val="3699B640"/>
    <w:rsid w:val="36C701EC"/>
    <w:rsid w:val="36D3AADE"/>
    <w:rsid w:val="37257A1E"/>
    <w:rsid w:val="37516D2F"/>
    <w:rsid w:val="37600244"/>
    <w:rsid w:val="378C912A"/>
    <w:rsid w:val="37FB86B3"/>
    <w:rsid w:val="380576CA"/>
    <w:rsid w:val="3806E2D4"/>
    <w:rsid w:val="380DBBD2"/>
    <w:rsid w:val="381F837F"/>
    <w:rsid w:val="38305D96"/>
    <w:rsid w:val="38609BA5"/>
    <w:rsid w:val="38789297"/>
    <w:rsid w:val="3894785B"/>
    <w:rsid w:val="38C912DD"/>
    <w:rsid w:val="38D2150F"/>
    <w:rsid w:val="3907B442"/>
    <w:rsid w:val="3931D3DF"/>
    <w:rsid w:val="3962B3D0"/>
    <w:rsid w:val="39872817"/>
    <w:rsid w:val="39ABF4F6"/>
    <w:rsid w:val="39BA3870"/>
    <w:rsid w:val="39BEBC63"/>
    <w:rsid w:val="39C96D8D"/>
    <w:rsid w:val="39D070A7"/>
    <w:rsid w:val="39D42F9F"/>
    <w:rsid w:val="39ED9D42"/>
    <w:rsid w:val="39F93BE4"/>
    <w:rsid w:val="39FF5D2E"/>
    <w:rsid w:val="3A3DD620"/>
    <w:rsid w:val="3A672255"/>
    <w:rsid w:val="3A68AA96"/>
    <w:rsid w:val="3A87F030"/>
    <w:rsid w:val="3AA24ECD"/>
    <w:rsid w:val="3AC01315"/>
    <w:rsid w:val="3AD38BE7"/>
    <w:rsid w:val="3AFDF990"/>
    <w:rsid w:val="3B0F27FC"/>
    <w:rsid w:val="3B1601AF"/>
    <w:rsid w:val="3B1B233A"/>
    <w:rsid w:val="3B1B4283"/>
    <w:rsid w:val="3B2FB279"/>
    <w:rsid w:val="3B3A1B1F"/>
    <w:rsid w:val="3B42A6B4"/>
    <w:rsid w:val="3B4D282E"/>
    <w:rsid w:val="3B8CBB14"/>
    <w:rsid w:val="3B968835"/>
    <w:rsid w:val="3BB1AE9B"/>
    <w:rsid w:val="3BE3E17E"/>
    <w:rsid w:val="3C1B2BBE"/>
    <w:rsid w:val="3C3A5372"/>
    <w:rsid w:val="3C6F289E"/>
    <w:rsid w:val="3CA1D132"/>
    <w:rsid w:val="3CA2544C"/>
    <w:rsid w:val="3CB30746"/>
    <w:rsid w:val="3CBD2D7F"/>
    <w:rsid w:val="3CDBC63F"/>
    <w:rsid w:val="3CDF28BC"/>
    <w:rsid w:val="3CF0B9D8"/>
    <w:rsid w:val="3CF33C1D"/>
    <w:rsid w:val="3D05BC58"/>
    <w:rsid w:val="3D669AB1"/>
    <w:rsid w:val="3D720446"/>
    <w:rsid w:val="3D917870"/>
    <w:rsid w:val="3DA09CB1"/>
    <w:rsid w:val="3DAA1BD2"/>
    <w:rsid w:val="3DDCCDF7"/>
    <w:rsid w:val="3DEDA894"/>
    <w:rsid w:val="3DEEECA1"/>
    <w:rsid w:val="3DFF84B6"/>
    <w:rsid w:val="3E25492F"/>
    <w:rsid w:val="3E430577"/>
    <w:rsid w:val="3E7F0787"/>
    <w:rsid w:val="3E9B9F6C"/>
    <w:rsid w:val="3EB40948"/>
    <w:rsid w:val="3EB4CD13"/>
    <w:rsid w:val="3EF45046"/>
    <w:rsid w:val="3F336E36"/>
    <w:rsid w:val="3F3D5A84"/>
    <w:rsid w:val="3F4C07A8"/>
    <w:rsid w:val="3F80A403"/>
    <w:rsid w:val="3FB9A77E"/>
    <w:rsid w:val="4002FBCC"/>
    <w:rsid w:val="400932FC"/>
    <w:rsid w:val="4035B9D3"/>
    <w:rsid w:val="4036A433"/>
    <w:rsid w:val="403B40A2"/>
    <w:rsid w:val="409BF869"/>
    <w:rsid w:val="40D42280"/>
    <w:rsid w:val="40F0768F"/>
    <w:rsid w:val="410291CB"/>
    <w:rsid w:val="4104C247"/>
    <w:rsid w:val="41399264"/>
    <w:rsid w:val="4141BAD5"/>
    <w:rsid w:val="41962A90"/>
    <w:rsid w:val="4197C569"/>
    <w:rsid w:val="41CD9111"/>
    <w:rsid w:val="41D1749C"/>
    <w:rsid w:val="41F5DAED"/>
    <w:rsid w:val="41FCC2C0"/>
    <w:rsid w:val="4235F040"/>
    <w:rsid w:val="4258C21C"/>
    <w:rsid w:val="42726A9F"/>
    <w:rsid w:val="42D35D06"/>
    <w:rsid w:val="42EDE1CA"/>
    <w:rsid w:val="42F6F422"/>
    <w:rsid w:val="42FC1AEF"/>
    <w:rsid w:val="4301CE7D"/>
    <w:rsid w:val="430CD361"/>
    <w:rsid w:val="43128C8D"/>
    <w:rsid w:val="4320E14E"/>
    <w:rsid w:val="432CA4F8"/>
    <w:rsid w:val="4369819D"/>
    <w:rsid w:val="436BDC82"/>
    <w:rsid w:val="437F6913"/>
    <w:rsid w:val="439EE6E0"/>
    <w:rsid w:val="43E89E9D"/>
    <w:rsid w:val="43FE3CB4"/>
    <w:rsid w:val="44247E70"/>
    <w:rsid w:val="4426BB78"/>
    <w:rsid w:val="444BD804"/>
    <w:rsid w:val="444CB0AA"/>
    <w:rsid w:val="4466F5B0"/>
    <w:rsid w:val="447EDE66"/>
    <w:rsid w:val="449679F8"/>
    <w:rsid w:val="44B578B0"/>
    <w:rsid w:val="44B6AEB5"/>
    <w:rsid w:val="44D79457"/>
    <w:rsid w:val="44EB3853"/>
    <w:rsid w:val="44EC9D56"/>
    <w:rsid w:val="45129E7B"/>
    <w:rsid w:val="4518B9ED"/>
    <w:rsid w:val="451EA750"/>
    <w:rsid w:val="455118B7"/>
    <w:rsid w:val="45688D80"/>
    <w:rsid w:val="4579FF53"/>
    <w:rsid w:val="45AA397D"/>
    <w:rsid w:val="460C65E2"/>
    <w:rsid w:val="4615204E"/>
    <w:rsid w:val="4625DFEC"/>
    <w:rsid w:val="467B7422"/>
    <w:rsid w:val="468EA95C"/>
    <w:rsid w:val="4697E269"/>
    <w:rsid w:val="46CED60D"/>
    <w:rsid w:val="46D27AAB"/>
    <w:rsid w:val="46DEC1B8"/>
    <w:rsid w:val="471A32FE"/>
    <w:rsid w:val="471D9B50"/>
    <w:rsid w:val="473CAA65"/>
    <w:rsid w:val="474C0A31"/>
    <w:rsid w:val="47505EDD"/>
    <w:rsid w:val="47682C92"/>
    <w:rsid w:val="477D6FB8"/>
    <w:rsid w:val="47946933"/>
    <w:rsid w:val="47AD023D"/>
    <w:rsid w:val="47D82153"/>
    <w:rsid w:val="47E0BDF4"/>
    <w:rsid w:val="47E3DDBA"/>
    <w:rsid w:val="47E51BF9"/>
    <w:rsid w:val="4824F9B8"/>
    <w:rsid w:val="482F65FE"/>
    <w:rsid w:val="48341E62"/>
    <w:rsid w:val="48425D68"/>
    <w:rsid w:val="484A54F5"/>
    <w:rsid w:val="4860D1F9"/>
    <w:rsid w:val="48682917"/>
    <w:rsid w:val="48C85B3D"/>
    <w:rsid w:val="48CBF400"/>
    <w:rsid w:val="48ED2B01"/>
    <w:rsid w:val="493648D6"/>
    <w:rsid w:val="4936BEBF"/>
    <w:rsid w:val="49408D42"/>
    <w:rsid w:val="49471C50"/>
    <w:rsid w:val="4949DF21"/>
    <w:rsid w:val="494FB0C2"/>
    <w:rsid w:val="4995DECD"/>
    <w:rsid w:val="49A7B00D"/>
    <w:rsid w:val="49F99915"/>
    <w:rsid w:val="49FC45D0"/>
    <w:rsid w:val="4A2B47E9"/>
    <w:rsid w:val="4A8B52D3"/>
    <w:rsid w:val="4A8CCE41"/>
    <w:rsid w:val="4AD89180"/>
    <w:rsid w:val="4AEAE7E4"/>
    <w:rsid w:val="4B102CC8"/>
    <w:rsid w:val="4B10B1A0"/>
    <w:rsid w:val="4B2877D7"/>
    <w:rsid w:val="4B7F3DA6"/>
    <w:rsid w:val="4B849717"/>
    <w:rsid w:val="4B9E798B"/>
    <w:rsid w:val="4BA897EC"/>
    <w:rsid w:val="4BAFD5D5"/>
    <w:rsid w:val="4BD1B30C"/>
    <w:rsid w:val="4BDC5A22"/>
    <w:rsid w:val="4BFF5204"/>
    <w:rsid w:val="4C031963"/>
    <w:rsid w:val="4C4D4151"/>
    <w:rsid w:val="4C5C59BE"/>
    <w:rsid w:val="4C65FA0A"/>
    <w:rsid w:val="4C7462E1"/>
    <w:rsid w:val="4C7B58A5"/>
    <w:rsid w:val="4C86DAFE"/>
    <w:rsid w:val="4C936430"/>
    <w:rsid w:val="4CC6636C"/>
    <w:rsid w:val="4CE20491"/>
    <w:rsid w:val="4CF343ED"/>
    <w:rsid w:val="4D0F10DE"/>
    <w:rsid w:val="4D23A83D"/>
    <w:rsid w:val="4D23D506"/>
    <w:rsid w:val="4D2F3A82"/>
    <w:rsid w:val="4D431170"/>
    <w:rsid w:val="4D722A3D"/>
    <w:rsid w:val="4D8515B2"/>
    <w:rsid w:val="4D85D892"/>
    <w:rsid w:val="4DA11F4F"/>
    <w:rsid w:val="4DAB2A05"/>
    <w:rsid w:val="4DB3BA11"/>
    <w:rsid w:val="4DBE37DD"/>
    <w:rsid w:val="4DCB8E25"/>
    <w:rsid w:val="4DF8F5AC"/>
    <w:rsid w:val="4E0D6F8F"/>
    <w:rsid w:val="4E1E93FB"/>
    <w:rsid w:val="4E581A6D"/>
    <w:rsid w:val="4E68149C"/>
    <w:rsid w:val="4E894826"/>
    <w:rsid w:val="4E9A0168"/>
    <w:rsid w:val="4EAE27E3"/>
    <w:rsid w:val="4EB74958"/>
    <w:rsid w:val="4EC1CD62"/>
    <w:rsid w:val="4F252E5A"/>
    <w:rsid w:val="4F4F86B7"/>
    <w:rsid w:val="4F552565"/>
    <w:rsid w:val="4F599341"/>
    <w:rsid w:val="4F724D21"/>
    <w:rsid w:val="4F72527F"/>
    <w:rsid w:val="4FABE432"/>
    <w:rsid w:val="4FB54503"/>
    <w:rsid w:val="4FE5B1D6"/>
    <w:rsid w:val="4FFBB632"/>
    <w:rsid w:val="501B31AD"/>
    <w:rsid w:val="503290B8"/>
    <w:rsid w:val="5040E05D"/>
    <w:rsid w:val="50575008"/>
    <w:rsid w:val="505E9B1D"/>
    <w:rsid w:val="50792406"/>
    <w:rsid w:val="50A69526"/>
    <w:rsid w:val="50B5C581"/>
    <w:rsid w:val="5108EC05"/>
    <w:rsid w:val="5174867B"/>
    <w:rsid w:val="51B210D2"/>
    <w:rsid w:val="5210C2D2"/>
    <w:rsid w:val="521790F7"/>
    <w:rsid w:val="525436D7"/>
    <w:rsid w:val="527060DB"/>
    <w:rsid w:val="52A938C7"/>
    <w:rsid w:val="52BF9C03"/>
    <w:rsid w:val="52C371AD"/>
    <w:rsid w:val="52F2CAEC"/>
    <w:rsid w:val="53089EA7"/>
    <w:rsid w:val="530A6D19"/>
    <w:rsid w:val="5335A901"/>
    <w:rsid w:val="5380CC6D"/>
    <w:rsid w:val="539F6C73"/>
    <w:rsid w:val="53A7D4E5"/>
    <w:rsid w:val="53B77ED3"/>
    <w:rsid w:val="53BD549F"/>
    <w:rsid w:val="54060322"/>
    <w:rsid w:val="543702B6"/>
    <w:rsid w:val="547AE8C3"/>
    <w:rsid w:val="54901037"/>
    <w:rsid w:val="54A234CF"/>
    <w:rsid w:val="54DBC4F4"/>
    <w:rsid w:val="54EBA9FF"/>
    <w:rsid w:val="54F567D2"/>
    <w:rsid w:val="551407FE"/>
    <w:rsid w:val="553B9DCD"/>
    <w:rsid w:val="5551EC4B"/>
    <w:rsid w:val="55626F15"/>
    <w:rsid w:val="557E0E65"/>
    <w:rsid w:val="557FFD26"/>
    <w:rsid w:val="559BF3CD"/>
    <w:rsid w:val="55F7D619"/>
    <w:rsid w:val="566F3D41"/>
    <w:rsid w:val="5674E90D"/>
    <w:rsid w:val="5675D309"/>
    <w:rsid w:val="569A4883"/>
    <w:rsid w:val="56CB380A"/>
    <w:rsid w:val="56CBC802"/>
    <w:rsid w:val="56E662D7"/>
    <w:rsid w:val="56F34670"/>
    <w:rsid w:val="57047C0D"/>
    <w:rsid w:val="5764B902"/>
    <w:rsid w:val="5784DF02"/>
    <w:rsid w:val="57B864ED"/>
    <w:rsid w:val="57FCAA3E"/>
    <w:rsid w:val="580DB2C6"/>
    <w:rsid w:val="5856FD7D"/>
    <w:rsid w:val="5859FBD1"/>
    <w:rsid w:val="585EF073"/>
    <w:rsid w:val="58679288"/>
    <w:rsid w:val="588052FE"/>
    <w:rsid w:val="58B94F91"/>
    <w:rsid w:val="58CFC308"/>
    <w:rsid w:val="58F15B31"/>
    <w:rsid w:val="595398F0"/>
    <w:rsid w:val="59551141"/>
    <w:rsid w:val="597F2F2F"/>
    <w:rsid w:val="59852ABC"/>
    <w:rsid w:val="599E291A"/>
    <w:rsid w:val="59AB5E6A"/>
    <w:rsid w:val="59C489F6"/>
    <w:rsid w:val="5A17F21B"/>
    <w:rsid w:val="5A1B8F25"/>
    <w:rsid w:val="5A7D26A1"/>
    <w:rsid w:val="5AD7B3DB"/>
    <w:rsid w:val="5ADE2963"/>
    <w:rsid w:val="5AE7C8CC"/>
    <w:rsid w:val="5AEE9DA5"/>
    <w:rsid w:val="5B829305"/>
    <w:rsid w:val="5BDDECD3"/>
    <w:rsid w:val="5BE30981"/>
    <w:rsid w:val="5BE71158"/>
    <w:rsid w:val="5C1A6CB7"/>
    <w:rsid w:val="5C39F65C"/>
    <w:rsid w:val="5C46DB2B"/>
    <w:rsid w:val="5C8E42BB"/>
    <w:rsid w:val="5C96217F"/>
    <w:rsid w:val="5C9FF07D"/>
    <w:rsid w:val="5CB5DFA7"/>
    <w:rsid w:val="5CD071CB"/>
    <w:rsid w:val="5CED22B2"/>
    <w:rsid w:val="5CF7F6F4"/>
    <w:rsid w:val="5D0DD48B"/>
    <w:rsid w:val="5D2A3889"/>
    <w:rsid w:val="5D89893E"/>
    <w:rsid w:val="5E187CD7"/>
    <w:rsid w:val="5E1CC21C"/>
    <w:rsid w:val="5E231FBA"/>
    <w:rsid w:val="5EB25811"/>
    <w:rsid w:val="5EC3C419"/>
    <w:rsid w:val="5EE50855"/>
    <w:rsid w:val="5EE79077"/>
    <w:rsid w:val="5F017FED"/>
    <w:rsid w:val="5F07219D"/>
    <w:rsid w:val="5F157C76"/>
    <w:rsid w:val="5F34CB97"/>
    <w:rsid w:val="5F3B5C47"/>
    <w:rsid w:val="5F6F3234"/>
    <w:rsid w:val="5F76A633"/>
    <w:rsid w:val="5F7A962D"/>
    <w:rsid w:val="5F9AA1D2"/>
    <w:rsid w:val="5FD18856"/>
    <w:rsid w:val="6018EE1D"/>
    <w:rsid w:val="602A9746"/>
    <w:rsid w:val="6048303B"/>
    <w:rsid w:val="60633674"/>
    <w:rsid w:val="606EFD33"/>
    <w:rsid w:val="6083DA69"/>
    <w:rsid w:val="60B6723C"/>
    <w:rsid w:val="60C04C18"/>
    <w:rsid w:val="61143B58"/>
    <w:rsid w:val="611594AA"/>
    <w:rsid w:val="611B18BA"/>
    <w:rsid w:val="614F0BCE"/>
    <w:rsid w:val="616D1CAA"/>
    <w:rsid w:val="61AD33A3"/>
    <w:rsid w:val="61AEDDC4"/>
    <w:rsid w:val="62042658"/>
    <w:rsid w:val="62178B09"/>
    <w:rsid w:val="6228AB73"/>
    <w:rsid w:val="622C1536"/>
    <w:rsid w:val="62523D0A"/>
    <w:rsid w:val="6252CE8E"/>
    <w:rsid w:val="626A7A38"/>
    <w:rsid w:val="626CF4F4"/>
    <w:rsid w:val="628B255A"/>
    <w:rsid w:val="62975721"/>
    <w:rsid w:val="629BADF5"/>
    <w:rsid w:val="629EF827"/>
    <w:rsid w:val="62AD3E44"/>
    <w:rsid w:val="62B51B99"/>
    <w:rsid w:val="62E401A2"/>
    <w:rsid w:val="62E5E1CC"/>
    <w:rsid w:val="62EFE562"/>
    <w:rsid w:val="6335F98F"/>
    <w:rsid w:val="6349B6F0"/>
    <w:rsid w:val="634EE415"/>
    <w:rsid w:val="63695745"/>
    <w:rsid w:val="637A3CC2"/>
    <w:rsid w:val="637DEA8B"/>
    <w:rsid w:val="63865C6A"/>
    <w:rsid w:val="638BE165"/>
    <w:rsid w:val="638F31D3"/>
    <w:rsid w:val="63A06B4E"/>
    <w:rsid w:val="63A577B4"/>
    <w:rsid w:val="63B515C7"/>
    <w:rsid w:val="63BA6A67"/>
    <w:rsid w:val="63E9C81F"/>
    <w:rsid w:val="6417BF64"/>
    <w:rsid w:val="641FECE1"/>
    <w:rsid w:val="6424084B"/>
    <w:rsid w:val="6429AB65"/>
    <w:rsid w:val="64399BAE"/>
    <w:rsid w:val="64445515"/>
    <w:rsid w:val="648DAA38"/>
    <w:rsid w:val="64BEC7EB"/>
    <w:rsid w:val="64D7D8FA"/>
    <w:rsid w:val="650BBC50"/>
    <w:rsid w:val="659D2BD2"/>
    <w:rsid w:val="65C259C5"/>
    <w:rsid w:val="65EAEDA8"/>
    <w:rsid w:val="65F6074F"/>
    <w:rsid w:val="65FC53EB"/>
    <w:rsid w:val="6603FB2E"/>
    <w:rsid w:val="661026A9"/>
    <w:rsid w:val="6645F0B1"/>
    <w:rsid w:val="66929161"/>
    <w:rsid w:val="669AC4B6"/>
    <w:rsid w:val="670C3590"/>
    <w:rsid w:val="671874F7"/>
    <w:rsid w:val="673407B2"/>
    <w:rsid w:val="6746FBC4"/>
    <w:rsid w:val="674EC736"/>
    <w:rsid w:val="676DA9AF"/>
    <w:rsid w:val="676EAB76"/>
    <w:rsid w:val="678FA430"/>
    <w:rsid w:val="67AF7C40"/>
    <w:rsid w:val="67D28ECA"/>
    <w:rsid w:val="67E9B993"/>
    <w:rsid w:val="67FDCE6D"/>
    <w:rsid w:val="688369F0"/>
    <w:rsid w:val="688CE9E5"/>
    <w:rsid w:val="688E72F9"/>
    <w:rsid w:val="68A30EE3"/>
    <w:rsid w:val="68B6B40A"/>
    <w:rsid w:val="68C12F07"/>
    <w:rsid w:val="69413E51"/>
    <w:rsid w:val="698A9217"/>
    <w:rsid w:val="69965676"/>
    <w:rsid w:val="699F9DE7"/>
    <w:rsid w:val="69C19662"/>
    <w:rsid w:val="69D3163B"/>
    <w:rsid w:val="69E3A1CC"/>
    <w:rsid w:val="69EE7CDC"/>
    <w:rsid w:val="69FC8365"/>
    <w:rsid w:val="6A43E7FF"/>
    <w:rsid w:val="6A6B3101"/>
    <w:rsid w:val="6A8930ED"/>
    <w:rsid w:val="6AB0487F"/>
    <w:rsid w:val="6B442D54"/>
    <w:rsid w:val="6B5183BA"/>
    <w:rsid w:val="6B5BA023"/>
    <w:rsid w:val="6BAE046F"/>
    <w:rsid w:val="6BCE785A"/>
    <w:rsid w:val="6BE8914E"/>
    <w:rsid w:val="6BEED679"/>
    <w:rsid w:val="6BF2461E"/>
    <w:rsid w:val="6C3454A4"/>
    <w:rsid w:val="6C46FD2B"/>
    <w:rsid w:val="6C4C72E9"/>
    <w:rsid w:val="6C4CF7BD"/>
    <w:rsid w:val="6C7B836F"/>
    <w:rsid w:val="6C9585A6"/>
    <w:rsid w:val="6C95C0C2"/>
    <w:rsid w:val="6CE097B4"/>
    <w:rsid w:val="6CE6FA5D"/>
    <w:rsid w:val="6CF046B8"/>
    <w:rsid w:val="6D1A0F55"/>
    <w:rsid w:val="6D230D07"/>
    <w:rsid w:val="6D613CDA"/>
    <w:rsid w:val="6D6FEF44"/>
    <w:rsid w:val="6D751BF7"/>
    <w:rsid w:val="6D7875F6"/>
    <w:rsid w:val="6D880AAA"/>
    <w:rsid w:val="6D9065A0"/>
    <w:rsid w:val="6DAADEB6"/>
    <w:rsid w:val="6DBE839D"/>
    <w:rsid w:val="6DF7E9A3"/>
    <w:rsid w:val="6DFD87EB"/>
    <w:rsid w:val="6E0FEBE5"/>
    <w:rsid w:val="6E384B5D"/>
    <w:rsid w:val="6E7CFFA0"/>
    <w:rsid w:val="6E814C36"/>
    <w:rsid w:val="6EE864CD"/>
    <w:rsid w:val="6F3A0FC4"/>
    <w:rsid w:val="6F86BFC3"/>
    <w:rsid w:val="6FB28941"/>
    <w:rsid w:val="6FBC3DC2"/>
    <w:rsid w:val="6FBF06B6"/>
    <w:rsid w:val="6FE6C757"/>
    <w:rsid w:val="6FECED6C"/>
    <w:rsid w:val="70646A7C"/>
    <w:rsid w:val="70866429"/>
    <w:rsid w:val="7096FDCA"/>
    <w:rsid w:val="7097265E"/>
    <w:rsid w:val="70A3D64C"/>
    <w:rsid w:val="70A6F549"/>
    <w:rsid w:val="70D15E54"/>
    <w:rsid w:val="70D16CB8"/>
    <w:rsid w:val="70DE00AC"/>
    <w:rsid w:val="70F5DA70"/>
    <w:rsid w:val="71473492"/>
    <w:rsid w:val="71613CFA"/>
    <w:rsid w:val="7180E472"/>
    <w:rsid w:val="718C9A7C"/>
    <w:rsid w:val="71A04F2C"/>
    <w:rsid w:val="71E21EF1"/>
    <w:rsid w:val="71FD6B90"/>
    <w:rsid w:val="721D6AF0"/>
    <w:rsid w:val="7263A562"/>
    <w:rsid w:val="726F4D28"/>
    <w:rsid w:val="727B2563"/>
    <w:rsid w:val="7292DCC2"/>
    <w:rsid w:val="72CDFB74"/>
    <w:rsid w:val="72D89151"/>
    <w:rsid w:val="73341AE5"/>
    <w:rsid w:val="73447804"/>
    <w:rsid w:val="73457425"/>
    <w:rsid w:val="73541A6B"/>
    <w:rsid w:val="73AAA11A"/>
    <w:rsid w:val="73C01220"/>
    <w:rsid w:val="74045D4E"/>
    <w:rsid w:val="74181C41"/>
    <w:rsid w:val="741A99C9"/>
    <w:rsid w:val="742AEF0D"/>
    <w:rsid w:val="7465856E"/>
    <w:rsid w:val="74861104"/>
    <w:rsid w:val="74A180F5"/>
    <w:rsid w:val="74CD8CC2"/>
    <w:rsid w:val="74D1C265"/>
    <w:rsid w:val="74D23B67"/>
    <w:rsid w:val="750BAF23"/>
    <w:rsid w:val="750F7990"/>
    <w:rsid w:val="752B15C1"/>
    <w:rsid w:val="75335BC2"/>
    <w:rsid w:val="755236D5"/>
    <w:rsid w:val="7572228C"/>
    <w:rsid w:val="7583F8B5"/>
    <w:rsid w:val="759AEEE9"/>
    <w:rsid w:val="75C21376"/>
    <w:rsid w:val="76108FD8"/>
    <w:rsid w:val="76161B5F"/>
    <w:rsid w:val="761F0179"/>
    <w:rsid w:val="76360E7E"/>
    <w:rsid w:val="76B29B6C"/>
    <w:rsid w:val="76B4A3E1"/>
    <w:rsid w:val="7733DC16"/>
    <w:rsid w:val="7738BE49"/>
    <w:rsid w:val="773EE39F"/>
    <w:rsid w:val="77483B55"/>
    <w:rsid w:val="77591BF3"/>
    <w:rsid w:val="776FABCA"/>
    <w:rsid w:val="777B2462"/>
    <w:rsid w:val="777F7132"/>
    <w:rsid w:val="77904708"/>
    <w:rsid w:val="7799E22E"/>
    <w:rsid w:val="77A8623F"/>
    <w:rsid w:val="77B1C1E2"/>
    <w:rsid w:val="77D5585E"/>
    <w:rsid w:val="77DE3015"/>
    <w:rsid w:val="77F7A506"/>
    <w:rsid w:val="782959C0"/>
    <w:rsid w:val="7834038C"/>
    <w:rsid w:val="783476EE"/>
    <w:rsid w:val="7850DEE2"/>
    <w:rsid w:val="7897EE2C"/>
    <w:rsid w:val="78C43D46"/>
    <w:rsid w:val="78CB620F"/>
    <w:rsid w:val="78D39B2D"/>
    <w:rsid w:val="78D9995C"/>
    <w:rsid w:val="78E44216"/>
    <w:rsid w:val="791AF0DC"/>
    <w:rsid w:val="79386E9C"/>
    <w:rsid w:val="795543D8"/>
    <w:rsid w:val="797F72AD"/>
    <w:rsid w:val="7985366E"/>
    <w:rsid w:val="798A0EFD"/>
    <w:rsid w:val="799A2E7A"/>
    <w:rsid w:val="79D99EC6"/>
    <w:rsid w:val="79DB225E"/>
    <w:rsid w:val="79E14D7A"/>
    <w:rsid w:val="7A21C2CA"/>
    <w:rsid w:val="7A228640"/>
    <w:rsid w:val="7A258E2A"/>
    <w:rsid w:val="7A3307E2"/>
    <w:rsid w:val="7A411613"/>
    <w:rsid w:val="7A4DE508"/>
    <w:rsid w:val="7A760563"/>
    <w:rsid w:val="7AA7519A"/>
    <w:rsid w:val="7ABBEF7A"/>
    <w:rsid w:val="7AD34032"/>
    <w:rsid w:val="7AF1CB6A"/>
    <w:rsid w:val="7AF1FC8A"/>
    <w:rsid w:val="7B0FEEDB"/>
    <w:rsid w:val="7B3EC9C1"/>
    <w:rsid w:val="7B5F9516"/>
    <w:rsid w:val="7B8B46F3"/>
    <w:rsid w:val="7BB11483"/>
    <w:rsid w:val="7BE96670"/>
    <w:rsid w:val="7C0666DE"/>
    <w:rsid w:val="7C143C7B"/>
    <w:rsid w:val="7C36E7E1"/>
    <w:rsid w:val="7C387935"/>
    <w:rsid w:val="7C4A642F"/>
    <w:rsid w:val="7C5D6556"/>
    <w:rsid w:val="7C815A4E"/>
    <w:rsid w:val="7C8FE5F8"/>
    <w:rsid w:val="7CB2677F"/>
    <w:rsid w:val="7CC8CB24"/>
    <w:rsid w:val="7CCB0B60"/>
    <w:rsid w:val="7CE02657"/>
    <w:rsid w:val="7CE89CFF"/>
    <w:rsid w:val="7CEC185C"/>
    <w:rsid w:val="7D434E5D"/>
    <w:rsid w:val="7D6AFA08"/>
    <w:rsid w:val="7D6C6B5D"/>
    <w:rsid w:val="7D8B5AC5"/>
    <w:rsid w:val="7D92338B"/>
    <w:rsid w:val="7D94EB47"/>
    <w:rsid w:val="7DD405DD"/>
    <w:rsid w:val="7DDC4DBD"/>
    <w:rsid w:val="7DF33D21"/>
    <w:rsid w:val="7DF58E7B"/>
    <w:rsid w:val="7E00837D"/>
    <w:rsid w:val="7E1AF665"/>
    <w:rsid w:val="7E258583"/>
    <w:rsid w:val="7E28DE41"/>
    <w:rsid w:val="7E80B7D0"/>
    <w:rsid w:val="7EE9F48F"/>
    <w:rsid w:val="7F2487C9"/>
    <w:rsid w:val="7F3741A9"/>
    <w:rsid w:val="7F6DFF44"/>
    <w:rsid w:val="7F7D2018"/>
    <w:rsid w:val="7F91B137"/>
    <w:rsid w:val="7FA5E37B"/>
    <w:rsid w:val="7FF83169"/>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5EB69"/>
  <w15:chartTrackingRefBased/>
  <w15:docId w15:val="{D30028A6-9EFB-4F91-AFE0-CDAEEEE8C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Segoe UI" w:hAnsi="Segoe UI" w:cs="Segoe UI" w:eastAsiaTheme="minorHAnsi"/>
        <w:kern w:val="2"/>
        <w:sz w:val="24"/>
        <w:szCs w:val="24"/>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uiPriority="4"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57C0"/>
    <w:pPr>
      <w:spacing w:after="0" w:line="240" w:lineRule="auto"/>
    </w:pPr>
    <w:rPr>
      <w:rFonts w:ascii="Times New Roman" w:hAnsi="Times New Roman" w:eastAsia="Times New Roman" w:cs="Times New Roman"/>
      <w:kern w:val="0"/>
      <w:lang w:val="en-US"/>
      <w14:ligatures w14:val="none"/>
    </w:rPr>
  </w:style>
  <w:style w:type="paragraph" w:styleId="Heading1">
    <w:name w:val="heading 1"/>
    <w:basedOn w:val="Normal"/>
    <w:next w:val="Normal"/>
    <w:link w:val="Heading1Char"/>
    <w:uiPriority w:val="4"/>
    <w:qFormat/>
    <w:rsid w:val="00FE712C"/>
    <w:pPr>
      <w:keepNext/>
      <w:keepLines/>
      <w:numPr>
        <w:numId w:val="10"/>
      </w:numPr>
      <w:spacing w:line="259" w:lineRule="auto"/>
      <w:outlineLvl w:val="0"/>
    </w:pPr>
    <w:rPr>
      <w:rFonts w:asciiTheme="minorHAnsi" w:hAnsiTheme="minorHAnsi" w:eastAsiaTheme="majorEastAsia" w:cstheme="majorBidi"/>
      <w:b/>
      <w:color w:val="000000" w:themeColor="text1"/>
      <w:kern w:val="2"/>
      <w:sz w:val="28"/>
      <w:szCs w:val="40"/>
      <w:lang w:val="ru-RU"/>
      <w14:ligatures w14:val="standardContextual"/>
    </w:rPr>
  </w:style>
  <w:style w:type="paragraph" w:styleId="Heading2">
    <w:name w:val="heading 2"/>
    <w:basedOn w:val="Heading1"/>
    <w:next w:val="Normal"/>
    <w:link w:val="Heading2Char"/>
    <w:uiPriority w:val="4"/>
    <w:unhideWhenUsed/>
    <w:qFormat/>
    <w:rsid w:val="006E1880"/>
    <w:pPr>
      <w:numPr>
        <w:ilvl w:val="1"/>
      </w:numPr>
      <w:outlineLvl w:val="1"/>
    </w:pPr>
    <w:rPr>
      <w:sz w:val="24"/>
    </w:rPr>
  </w:style>
  <w:style w:type="paragraph" w:styleId="Heading3">
    <w:name w:val="heading 3"/>
    <w:basedOn w:val="Normal"/>
    <w:next w:val="Normal"/>
    <w:link w:val="Heading3Char"/>
    <w:uiPriority w:val="9"/>
    <w:unhideWhenUsed/>
    <w:qFormat/>
    <w:rsid w:val="00FE712C"/>
    <w:pPr>
      <w:keepNext/>
      <w:keepLines/>
      <w:numPr>
        <w:ilvl w:val="2"/>
        <w:numId w:val="10"/>
      </w:numPr>
      <w:spacing w:before="160" w:after="80" w:line="259" w:lineRule="auto"/>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unhideWhenUsed/>
    <w:qFormat/>
    <w:rsid w:val="00F673E3"/>
    <w:pPr>
      <w:keepNext/>
      <w:keepLines/>
      <w:spacing w:before="80" w:after="40" w:line="259" w:lineRule="auto"/>
      <w:outlineLvl w:val="3"/>
    </w:pPr>
    <w:rPr>
      <w:rFonts w:asciiTheme="minorHAnsi" w:hAnsiTheme="minorHAnsi" w:eastAsiaTheme="majorEastAsia" w:cstheme="majorBidi"/>
      <w:iCs/>
      <w:color w:val="002060"/>
      <w:kern w:val="2"/>
      <w:sz w:val="18"/>
      <w:lang w:val="ru-RU"/>
      <w14:ligatures w14:val="standardContextual"/>
    </w:rPr>
  </w:style>
  <w:style w:type="paragraph" w:styleId="Heading5">
    <w:name w:val="heading 5"/>
    <w:basedOn w:val="Normal"/>
    <w:next w:val="Normal"/>
    <w:link w:val="Heading5Char"/>
    <w:uiPriority w:val="9"/>
    <w:unhideWhenUsed/>
    <w:qFormat/>
    <w:rsid w:val="00BE78DA"/>
    <w:pPr>
      <w:keepNext/>
      <w:keepLines/>
      <w:spacing w:before="80" w:after="40" w:line="259" w:lineRule="auto"/>
      <w:outlineLvl w:val="4"/>
    </w:pPr>
    <w:rPr>
      <w:rFonts w:asciiTheme="minorHAnsi" w:hAnsiTheme="minorHAnsi" w:eastAsiaTheme="majorEastAsia" w:cstheme="majorBidi"/>
      <w:color w:val="0F4761" w:themeColor="accent1" w:themeShade="BF"/>
      <w:kern w:val="2"/>
      <w:sz w:val="18"/>
      <w:lang w:val="ru-RU"/>
      <w14:ligatures w14:val="standardContextual"/>
    </w:rPr>
  </w:style>
  <w:style w:type="paragraph" w:styleId="Heading6">
    <w:name w:val="heading 6"/>
    <w:basedOn w:val="Normal"/>
    <w:next w:val="Normal"/>
    <w:link w:val="Heading6Char"/>
    <w:uiPriority w:val="9"/>
    <w:semiHidden/>
    <w:unhideWhenUsed/>
    <w:qFormat/>
    <w:rsid w:val="00BE78DA"/>
    <w:pPr>
      <w:keepNext/>
      <w:keepLines/>
      <w:spacing w:before="40" w:line="259" w:lineRule="auto"/>
      <w:outlineLvl w:val="5"/>
    </w:pPr>
    <w:rPr>
      <w:rFonts w:asciiTheme="minorHAnsi" w:hAnsiTheme="minorHAnsi" w:eastAsiaTheme="majorEastAsia" w:cstheme="majorBidi"/>
      <w:i/>
      <w:iCs/>
      <w:color w:val="595959" w:themeColor="text1" w:themeTint="A6"/>
      <w:kern w:val="2"/>
      <w:sz w:val="18"/>
      <w:lang w:val="ru-RU"/>
      <w14:ligatures w14:val="standardContextual"/>
    </w:rPr>
  </w:style>
  <w:style w:type="paragraph" w:styleId="Heading7">
    <w:name w:val="heading 7"/>
    <w:basedOn w:val="Normal"/>
    <w:next w:val="Normal"/>
    <w:link w:val="Heading7Char"/>
    <w:uiPriority w:val="9"/>
    <w:semiHidden/>
    <w:unhideWhenUsed/>
    <w:qFormat/>
    <w:rsid w:val="00BE78DA"/>
    <w:pPr>
      <w:keepNext/>
      <w:keepLines/>
      <w:spacing w:before="40" w:line="259" w:lineRule="auto"/>
      <w:outlineLvl w:val="6"/>
    </w:pPr>
    <w:rPr>
      <w:rFonts w:asciiTheme="minorHAnsi" w:hAnsiTheme="minorHAnsi" w:eastAsiaTheme="majorEastAsia" w:cstheme="majorBidi"/>
      <w:color w:val="595959" w:themeColor="text1" w:themeTint="A6"/>
      <w:kern w:val="2"/>
      <w:sz w:val="18"/>
      <w:lang w:val="ru-RU"/>
      <w14:ligatures w14:val="standardContextual"/>
    </w:rPr>
  </w:style>
  <w:style w:type="paragraph" w:styleId="Heading8">
    <w:name w:val="heading 8"/>
    <w:basedOn w:val="Normal"/>
    <w:next w:val="Normal"/>
    <w:link w:val="Heading8Char"/>
    <w:uiPriority w:val="9"/>
    <w:semiHidden/>
    <w:unhideWhenUsed/>
    <w:qFormat/>
    <w:rsid w:val="00BE78DA"/>
    <w:pPr>
      <w:keepNext/>
      <w:keepLines/>
      <w:spacing w:line="259" w:lineRule="auto"/>
      <w:outlineLvl w:val="7"/>
    </w:pPr>
    <w:rPr>
      <w:rFonts w:asciiTheme="minorHAnsi" w:hAnsiTheme="minorHAnsi" w:eastAsiaTheme="majorEastAsia" w:cstheme="majorBidi"/>
      <w:i/>
      <w:iCs/>
      <w:color w:val="272727" w:themeColor="text1" w:themeTint="D8"/>
      <w:kern w:val="2"/>
      <w:sz w:val="18"/>
      <w:lang w:val="ru-RU"/>
      <w14:ligatures w14:val="standardContextual"/>
    </w:rPr>
  </w:style>
  <w:style w:type="paragraph" w:styleId="Heading9">
    <w:name w:val="heading 9"/>
    <w:basedOn w:val="Normal"/>
    <w:next w:val="Normal"/>
    <w:link w:val="Heading9Char"/>
    <w:uiPriority w:val="9"/>
    <w:semiHidden/>
    <w:unhideWhenUsed/>
    <w:qFormat/>
    <w:rsid w:val="00BE78DA"/>
    <w:pPr>
      <w:keepNext/>
      <w:keepLines/>
      <w:spacing w:line="259" w:lineRule="auto"/>
      <w:outlineLvl w:val="8"/>
    </w:pPr>
    <w:rPr>
      <w:rFonts w:asciiTheme="minorHAnsi" w:hAnsiTheme="minorHAnsi" w:eastAsiaTheme="majorEastAsia" w:cstheme="majorBidi"/>
      <w:color w:val="272727" w:themeColor="text1" w:themeTint="D8"/>
      <w:kern w:val="2"/>
      <w:sz w:val="18"/>
      <w:lang w:val="ru-RU"/>
      <w14:ligatures w14:val="standardContextual"/>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4"/>
    <w:rsid w:val="00FE712C"/>
    <w:rPr>
      <w:rFonts w:asciiTheme="minorHAnsi" w:hAnsiTheme="minorHAnsi" w:eastAsiaTheme="majorEastAsia" w:cstheme="majorBidi"/>
      <w:b/>
      <w:color w:val="000000" w:themeColor="text1"/>
      <w:sz w:val="28"/>
      <w:szCs w:val="40"/>
    </w:rPr>
  </w:style>
  <w:style w:type="character" w:styleId="Heading2Char" w:customStyle="1">
    <w:name w:val="Heading 2 Char"/>
    <w:basedOn w:val="DefaultParagraphFont"/>
    <w:link w:val="Heading2"/>
    <w:uiPriority w:val="4"/>
    <w:rsid w:val="006E1880"/>
    <w:rPr>
      <w:rFonts w:asciiTheme="minorHAnsi" w:hAnsiTheme="minorHAnsi" w:eastAsiaTheme="majorEastAsia" w:cstheme="majorBidi"/>
      <w:b/>
      <w:color w:val="000000" w:themeColor="text1"/>
      <w:szCs w:val="40"/>
    </w:rPr>
  </w:style>
  <w:style w:type="character" w:styleId="Heading3Char" w:customStyle="1">
    <w:name w:val="Heading 3 Char"/>
    <w:basedOn w:val="DefaultParagraphFont"/>
    <w:link w:val="Heading3"/>
    <w:uiPriority w:val="9"/>
    <w:rsid w:val="00FE712C"/>
    <w:rPr>
      <w:rFonts w:asciiTheme="minorHAnsi" w:hAnsiTheme="minorHAnsi" w:eastAsiaTheme="majorEastAsia" w:cstheme="majorBidi"/>
      <w:color w:val="000000" w:themeColor="text1"/>
      <w:sz w:val="18"/>
      <w:szCs w:val="28"/>
      <w:lang w:val="en-US"/>
    </w:rPr>
  </w:style>
  <w:style w:type="character" w:styleId="Heading4Char" w:customStyle="1">
    <w:name w:val="Heading 4 Char"/>
    <w:basedOn w:val="DefaultParagraphFont"/>
    <w:link w:val="Heading4"/>
    <w:uiPriority w:val="9"/>
    <w:rsid w:val="00F673E3"/>
    <w:rPr>
      <w:rFonts w:eastAsiaTheme="majorEastAsia" w:cstheme="majorBidi"/>
      <w:iCs/>
      <w:color w:val="002060"/>
    </w:rPr>
  </w:style>
  <w:style w:type="character" w:styleId="Heading5Char" w:customStyle="1">
    <w:name w:val="Heading 5 Char"/>
    <w:basedOn w:val="DefaultParagraphFont"/>
    <w:link w:val="Heading5"/>
    <w:uiPriority w:val="9"/>
    <w:rsid w:val="00BE78D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E78D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E78D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E78D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E78DA"/>
    <w:rPr>
      <w:rFonts w:eastAsiaTheme="majorEastAsia" w:cstheme="majorBidi"/>
      <w:color w:val="272727" w:themeColor="text1" w:themeTint="D8"/>
    </w:rPr>
  </w:style>
  <w:style w:type="paragraph" w:styleId="Title">
    <w:name w:val="Title"/>
    <w:basedOn w:val="Normal"/>
    <w:next w:val="Normal"/>
    <w:link w:val="TitleChar"/>
    <w:uiPriority w:val="10"/>
    <w:qFormat/>
    <w:rsid w:val="00BE78DA"/>
    <w:pPr>
      <w:spacing w:after="80"/>
      <w:contextualSpacing/>
    </w:pPr>
    <w:rPr>
      <w:rFonts w:asciiTheme="majorHAnsi" w:hAnsiTheme="majorHAnsi" w:eastAsiaTheme="majorEastAsia" w:cstheme="majorBidi"/>
      <w:spacing w:val="-10"/>
      <w:kern w:val="28"/>
      <w:sz w:val="56"/>
      <w:szCs w:val="56"/>
      <w:lang w:val="ru-RU"/>
      <w14:ligatures w14:val="standardContextual"/>
    </w:rPr>
  </w:style>
  <w:style w:type="character" w:styleId="TitleChar" w:customStyle="1">
    <w:name w:val="Title Char"/>
    <w:basedOn w:val="DefaultParagraphFont"/>
    <w:link w:val="Title"/>
    <w:uiPriority w:val="10"/>
    <w:rsid w:val="00BE78D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E78DA"/>
    <w:pPr>
      <w:numPr>
        <w:ilvl w:val="1"/>
      </w:numPr>
      <w:spacing w:after="160" w:line="259" w:lineRule="auto"/>
    </w:pPr>
    <w:rPr>
      <w:rFonts w:asciiTheme="minorHAnsi" w:hAnsiTheme="minorHAnsi" w:eastAsiaTheme="majorEastAsia" w:cstheme="majorBidi"/>
      <w:color w:val="595959" w:themeColor="text1" w:themeTint="A6"/>
      <w:spacing w:val="15"/>
      <w:kern w:val="2"/>
      <w:sz w:val="28"/>
      <w:szCs w:val="28"/>
      <w:lang w:val="ru-RU"/>
      <w14:ligatures w14:val="standardContextual"/>
    </w:rPr>
  </w:style>
  <w:style w:type="character" w:styleId="SubtitleChar" w:customStyle="1">
    <w:name w:val="Subtitle Char"/>
    <w:basedOn w:val="DefaultParagraphFont"/>
    <w:link w:val="Subtitle"/>
    <w:uiPriority w:val="11"/>
    <w:rsid w:val="00BE7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8DA"/>
    <w:pPr>
      <w:spacing w:before="160" w:after="160" w:line="259" w:lineRule="auto"/>
      <w:jc w:val="center"/>
    </w:pPr>
    <w:rPr>
      <w:rFonts w:cs="Segoe UI" w:asciiTheme="minorHAnsi" w:hAnsiTheme="minorHAnsi" w:eastAsiaTheme="minorHAnsi"/>
      <w:i/>
      <w:iCs/>
      <w:color w:val="404040" w:themeColor="text1" w:themeTint="BF"/>
      <w:kern w:val="2"/>
      <w:sz w:val="18"/>
      <w:lang w:val="ru-RU"/>
      <w14:ligatures w14:val="standardContextual"/>
    </w:rPr>
  </w:style>
  <w:style w:type="character" w:styleId="QuoteChar" w:customStyle="1">
    <w:name w:val="Quote Char"/>
    <w:basedOn w:val="DefaultParagraphFont"/>
    <w:link w:val="Quote"/>
    <w:uiPriority w:val="29"/>
    <w:rsid w:val="00BE78DA"/>
    <w:rPr>
      <w:i/>
      <w:iCs/>
      <w:color w:val="404040" w:themeColor="text1" w:themeTint="BF"/>
    </w:rPr>
  </w:style>
  <w:style w:type="paragraph" w:styleId="ListParagraph">
    <w:name w:val="List Paragraph"/>
    <w:basedOn w:val="Normal"/>
    <w:uiPriority w:val="34"/>
    <w:qFormat/>
    <w:rsid w:val="00BE78DA"/>
    <w:pPr>
      <w:spacing w:after="160" w:line="259" w:lineRule="auto"/>
      <w:ind w:left="720"/>
      <w:contextualSpacing/>
    </w:pPr>
    <w:rPr>
      <w:rFonts w:cs="Segoe UI" w:asciiTheme="minorHAnsi" w:hAnsiTheme="minorHAnsi" w:eastAsiaTheme="minorHAnsi"/>
      <w:kern w:val="2"/>
      <w:sz w:val="18"/>
      <w:lang w:val="ru-RU"/>
      <w14:ligatures w14:val="standardContextual"/>
    </w:rPr>
  </w:style>
  <w:style w:type="character" w:styleId="IntenseEmphasis">
    <w:name w:val="Intense Emphasis"/>
    <w:basedOn w:val="DefaultParagraphFont"/>
    <w:uiPriority w:val="21"/>
    <w:qFormat/>
    <w:rsid w:val="00BE78DA"/>
    <w:rPr>
      <w:i/>
      <w:iCs/>
      <w:color w:val="0F4761" w:themeColor="accent1" w:themeShade="BF"/>
    </w:rPr>
  </w:style>
  <w:style w:type="paragraph" w:styleId="IntenseQuote">
    <w:name w:val="Intense Quote"/>
    <w:basedOn w:val="Normal"/>
    <w:next w:val="Normal"/>
    <w:link w:val="IntenseQuoteChar"/>
    <w:uiPriority w:val="30"/>
    <w:qFormat/>
    <w:rsid w:val="00BE78DA"/>
    <w:pPr>
      <w:pBdr>
        <w:top w:val="single" w:color="0F4761" w:themeColor="accent1" w:themeShade="BF" w:sz="4" w:space="10"/>
        <w:bottom w:val="single" w:color="0F4761" w:themeColor="accent1" w:themeShade="BF" w:sz="4" w:space="10"/>
      </w:pBdr>
      <w:spacing w:before="360" w:after="360" w:line="259" w:lineRule="auto"/>
      <w:ind w:left="864" w:right="864"/>
      <w:jc w:val="center"/>
    </w:pPr>
    <w:rPr>
      <w:rFonts w:cs="Segoe UI" w:asciiTheme="minorHAnsi" w:hAnsiTheme="minorHAnsi" w:eastAsiaTheme="minorHAnsi"/>
      <w:i/>
      <w:iCs/>
      <w:color w:val="0F4761" w:themeColor="accent1" w:themeShade="BF"/>
      <w:kern w:val="2"/>
      <w:sz w:val="18"/>
      <w:lang w:val="ru-RU"/>
      <w14:ligatures w14:val="standardContextual"/>
    </w:rPr>
  </w:style>
  <w:style w:type="character" w:styleId="IntenseQuoteChar" w:customStyle="1">
    <w:name w:val="Intense Quote Char"/>
    <w:basedOn w:val="DefaultParagraphFont"/>
    <w:link w:val="IntenseQuote"/>
    <w:uiPriority w:val="30"/>
    <w:rsid w:val="00BE78DA"/>
    <w:rPr>
      <w:i/>
      <w:iCs/>
      <w:color w:val="0F4761" w:themeColor="accent1" w:themeShade="BF"/>
    </w:rPr>
  </w:style>
  <w:style w:type="character" w:styleId="IntenseReference">
    <w:name w:val="Intense Reference"/>
    <w:basedOn w:val="DefaultParagraphFont"/>
    <w:uiPriority w:val="32"/>
    <w:qFormat/>
    <w:rsid w:val="00BE78DA"/>
    <w:rPr>
      <w:b/>
      <w:bCs/>
      <w:smallCaps/>
      <w:color w:val="0F4761" w:themeColor="accent1" w:themeShade="BF"/>
      <w:spacing w:val="5"/>
    </w:rPr>
  </w:style>
  <w:style w:type="paragraph" w:styleId="Header">
    <w:name w:val="header"/>
    <w:basedOn w:val="Normal"/>
    <w:link w:val="HeaderChar"/>
    <w:uiPriority w:val="99"/>
    <w:unhideWhenUsed/>
    <w:rsid w:val="00BE78DA"/>
    <w:pPr>
      <w:tabs>
        <w:tab w:val="center" w:pos="4677"/>
        <w:tab w:val="right" w:pos="9355"/>
      </w:tabs>
    </w:pPr>
    <w:rPr>
      <w:rFonts w:cs="Segoe UI" w:asciiTheme="minorHAnsi" w:hAnsiTheme="minorHAnsi" w:eastAsiaTheme="minorHAnsi"/>
      <w:kern w:val="2"/>
      <w:sz w:val="18"/>
      <w:lang w:val="ru-RU"/>
      <w14:ligatures w14:val="standardContextual"/>
    </w:rPr>
  </w:style>
  <w:style w:type="character" w:styleId="HeaderChar" w:customStyle="1">
    <w:name w:val="Header Char"/>
    <w:basedOn w:val="DefaultParagraphFont"/>
    <w:link w:val="Header"/>
    <w:uiPriority w:val="99"/>
    <w:rsid w:val="00BE78DA"/>
  </w:style>
  <w:style w:type="paragraph" w:styleId="Footer">
    <w:name w:val="footer"/>
    <w:basedOn w:val="Normal"/>
    <w:link w:val="FooterChar"/>
    <w:uiPriority w:val="99"/>
    <w:unhideWhenUsed/>
    <w:rsid w:val="00BE78DA"/>
    <w:pPr>
      <w:tabs>
        <w:tab w:val="center" w:pos="4677"/>
        <w:tab w:val="right" w:pos="9355"/>
      </w:tabs>
    </w:pPr>
    <w:rPr>
      <w:rFonts w:cs="Segoe UI" w:asciiTheme="minorHAnsi" w:hAnsiTheme="minorHAnsi" w:eastAsiaTheme="minorHAnsi"/>
      <w:kern w:val="2"/>
      <w:sz w:val="18"/>
      <w:lang w:val="ru-RU"/>
      <w14:ligatures w14:val="standardContextual"/>
    </w:rPr>
  </w:style>
  <w:style w:type="character" w:styleId="FooterChar" w:customStyle="1">
    <w:name w:val="Footer Char"/>
    <w:basedOn w:val="DefaultParagraphFont"/>
    <w:link w:val="Footer"/>
    <w:uiPriority w:val="99"/>
    <w:rsid w:val="00BE78DA"/>
  </w:style>
  <w:style w:type="paragraph" w:styleId="NoSpacing">
    <w:name w:val="No Spacing"/>
    <w:link w:val="NoSpacingChar"/>
    <w:uiPriority w:val="1"/>
    <w:qFormat/>
    <w:rsid w:val="008E2B03"/>
    <w:pPr>
      <w:spacing w:after="0" w:line="240" w:lineRule="auto"/>
    </w:pPr>
    <w:rPr>
      <w:rFonts w:asciiTheme="minorHAnsi" w:hAnsiTheme="minorHAnsi" w:eastAsiaTheme="minorEastAsia" w:cstheme="minorBidi"/>
      <w:kern w:val="0"/>
      <w:sz w:val="22"/>
      <w:szCs w:val="22"/>
      <w:lang w:val="en-US"/>
      <w14:ligatures w14:val="none"/>
    </w:rPr>
  </w:style>
  <w:style w:type="character" w:styleId="NoSpacingChar" w:customStyle="1">
    <w:name w:val="No Spacing Char"/>
    <w:basedOn w:val="DefaultParagraphFont"/>
    <w:link w:val="NoSpacing"/>
    <w:uiPriority w:val="1"/>
    <w:rsid w:val="008E2B03"/>
    <w:rPr>
      <w:rFonts w:asciiTheme="minorHAnsi" w:hAnsiTheme="minorHAnsi" w:eastAsiaTheme="minorEastAsia" w:cstheme="minorBidi"/>
      <w:kern w:val="0"/>
      <w:sz w:val="22"/>
      <w:szCs w:val="22"/>
      <w:lang w:val="en-US"/>
      <w14:ligatures w14:val="none"/>
    </w:rPr>
  </w:style>
  <w:style w:type="paragraph" w:styleId="TOCHeading">
    <w:name w:val="TOC Heading"/>
    <w:basedOn w:val="Heading1"/>
    <w:next w:val="Normal"/>
    <w:uiPriority w:val="39"/>
    <w:unhideWhenUsed/>
    <w:qFormat/>
    <w:rsid w:val="00127DB9"/>
    <w:pPr>
      <w:spacing w:before="240"/>
      <w:outlineLvl w:val="9"/>
    </w:pPr>
    <w:rPr>
      <w:kern w:val="0"/>
      <w:sz w:val="32"/>
      <w:szCs w:val="32"/>
      <w:lang w:val="en-US"/>
      <w14:ligatures w14:val="none"/>
    </w:rPr>
  </w:style>
  <w:style w:type="paragraph" w:styleId="a" w:customStyle="1">
    <w:name w:val="Содержимое"/>
    <w:basedOn w:val="Normal"/>
    <w:link w:val="a0"/>
    <w:rsid w:val="00127DB9"/>
    <w:pPr>
      <w:spacing w:line="276" w:lineRule="auto"/>
    </w:pPr>
    <w:rPr>
      <w:rFonts w:asciiTheme="minorHAnsi" w:hAnsiTheme="minorHAnsi" w:eastAsiaTheme="minorEastAsia" w:cstheme="minorBidi"/>
      <w:color w:val="0E2841" w:themeColor="text2"/>
      <w:sz w:val="28"/>
      <w:szCs w:val="22"/>
      <w:lang w:val="ru-RU"/>
    </w:rPr>
  </w:style>
  <w:style w:type="character" w:styleId="a0" w:customStyle="1">
    <w:name w:val="Содержимое (знак)"/>
    <w:basedOn w:val="DefaultParagraphFont"/>
    <w:link w:val="a"/>
    <w:rsid w:val="00127DB9"/>
    <w:rPr>
      <w:rFonts w:asciiTheme="minorHAnsi" w:hAnsiTheme="minorHAnsi" w:eastAsiaTheme="minorEastAsia" w:cstheme="minorBidi"/>
      <w:color w:val="0E2841" w:themeColor="text2"/>
      <w:kern w:val="0"/>
      <w:sz w:val="28"/>
      <w:szCs w:val="22"/>
      <w14:ligatures w14:val="none"/>
    </w:rPr>
  </w:style>
  <w:style w:type="paragraph" w:styleId="TOC1">
    <w:name w:val="toc 1"/>
    <w:basedOn w:val="Normal"/>
    <w:next w:val="Normal"/>
    <w:autoRedefine/>
    <w:uiPriority w:val="39"/>
    <w:unhideWhenUsed/>
    <w:qFormat/>
    <w:rsid w:val="000F45CC"/>
    <w:pPr>
      <w:spacing w:after="100" w:line="259" w:lineRule="auto"/>
    </w:pPr>
    <w:rPr>
      <w:rFonts w:cs="Segoe UI" w:asciiTheme="minorHAnsi" w:hAnsiTheme="minorHAnsi" w:eastAsiaTheme="minorHAnsi"/>
      <w:kern w:val="2"/>
      <w:sz w:val="18"/>
      <w:lang w:val="ru-RU"/>
      <w14:ligatures w14:val="standardContextual"/>
    </w:rPr>
  </w:style>
  <w:style w:type="paragraph" w:styleId="TOC2">
    <w:name w:val="toc 2"/>
    <w:basedOn w:val="Normal"/>
    <w:next w:val="Normal"/>
    <w:autoRedefine/>
    <w:uiPriority w:val="39"/>
    <w:unhideWhenUsed/>
    <w:rsid w:val="0088423B"/>
    <w:pPr>
      <w:tabs>
        <w:tab w:val="left" w:pos="720"/>
        <w:tab w:val="right" w:leader="dot" w:pos="10456"/>
      </w:tabs>
      <w:spacing w:after="100" w:line="259" w:lineRule="auto"/>
      <w:ind w:left="240"/>
    </w:pPr>
    <w:rPr>
      <w:rFonts w:cs="Segoe UI" w:asciiTheme="minorHAnsi" w:hAnsiTheme="minorHAnsi" w:eastAsiaTheme="minorHAnsi"/>
      <w:noProof/>
      <w:color w:val="002060"/>
      <w:kern w:val="2"/>
      <w:sz w:val="18"/>
      <w14:ligatures w14:val="standardContextual"/>
    </w:rPr>
  </w:style>
  <w:style w:type="paragraph" w:styleId="TOC3">
    <w:name w:val="toc 3"/>
    <w:basedOn w:val="Normal"/>
    <w:next w:val="Normal"/>
    <w:autoRedefine/>
    <w:uiPriority w:val="39"/>
    <w:unhideWhenUsed/>
    <w:rsid w:val="0034648A"/>
    <w:pPr>
      <w:tabs>
        <w:tab w:val="left" w:pos="1200"/>
        <w:tab w:val="right" w:leader="dot" w:pos="10456"/>
      </w:tabs>
      <w:spacing w:after="100" w:line="259" w:lineRule="auto"/>
      <w:ind w:left="480"/>
    </w:pPr>
    <w:rPr>
      <w:rFonts w:cs="Segoe UI" w:asciiTheme="minorHAnsi" w:hAnsiTheme="minorHAnsi" w:eastAsiaTheme="minorHAnsi"/>
      <w:noProof/>
      <w:color w:val="002060"/>
      <w:kern w:val="2"/>
      <w:sz w:val="18"/>
      <w14:ligatures w14:val="standardContextual"/>
    </w:rPr>
  </w:style>
  <w:style w:type="numbering" w:styleId="CurrentList1" w:customStyle="1">
    <w:name w:val="Current List1"/>
    <w:uiPriority w:val="99"/>
    <w:rsid w:val="003E6269"/>
    <w:pPr>
      <w:numPr>
        <w:numId w:val="4"/>
      </w:numPr>
    </w:pPr>
  </w:style>
  <w:style w:type="numbering" w:styleId="1ai">
    <w:name w:val="Outline List 1"/>
    <w:basedOn w:val="NoList"/>
    <w:uiPriority w:val="99"/>
    <w:semiHidden/>
    <w:unhideWhenUsed/>
    <w:rsid w:val="003E6269"/>
    <w:pPr>
      <w:numPr>
        <w:numId w:val="5"/>
      </w:numPr>
    </w:pPr>
  </w:style>
  <w:style w:type="numbering" w:styleId="111111">
    <w:name w:val="Outline List 2"/>
    <w:basedOn w:val="NoList"/>
    <w:uiPriority w:val="99"/>
    <w:semiHidden/>
    <w:unhideWhenUsed/>
    <w:rsid w:val="003E6269"/>
    <w:pPr>
      <w:numPr>
        <w:numId w:val="6"/>
      </w:numPr>
    </w:pPr>
  </w:style>
  <w:style w:type="numbering" w:styleId="CurrentList2" w:customStyle="1">
    <w:name w:val="Current List2"/>
    <w:uiPriority w:val="99"/>
    <w:rsid w:val="003E6269"/>
    <w:pPr>
      <w:numPr>
        <w:numId w:val="7"/>
      </w:numPr>
    </w:pPr>
  </w:style>
  <w:style w:type="numbering" w:styleId="CurrentList3" w:customStyle="1">
    <w:name w:val="Current List3"/>
    <w:uiPriority w:val="99"/>
    <w:rsid w:val="003E6269"/>
    <w:pPr>
      <w:numPr>
        <w:numId w:val="8"/>
      </w:numPr>
    </w:pPr>
  </w:style>
  <w:style w:type="numbering" w:styleId="CurrentList4" w:customStyle="1">
    <w:name w:val="Current List4"/>
    <w:uiPriority w:val="99"/>
    <w:rsid w:val="003E6269"/>
    <w:pPr>
      <w:numPr>
        <w:numId w:val="9"/>
      </w:numPr>
    </w:pPr>
  </w:style>
  <w:style w:type="paragraph" w:styleId="NormalWeb">
    <w:name w:val="Normal (Web)"/>
    <w:basedOn w:val="Normal"/>
    <w:uiPriority w:val="99"/>
    <w:unhideWhenUsed/>
    <w:rsid w:val="00C720FE"/>
    <w:pPr>
      <w:spacing w:before="100" w:beforeAutospacing="1" w:after="100" w:afterAutospacing="1"/>
    </w:pPr>
    <w:rPr>
      <w:sz w:val="18"/>
      <w:lang w:eastAsia="en-GB"/>
    </w:rPr>
  </w:style>
  <w:style w:type="character" w:styleId="Hyperlink">
    <w:name w:val="Hyperlink"/>
    <w:basedOn w:val="DefaultParagraphFont"/>
    <w:uiPriority w:val="99"/>
    <w:unhideWhenUsed/>
    <w:rsid w:val="003224D9"/>
    <w:rPr>
      <w:color w:val="467886" w:themeColor="hyperlink"/>
      <w:u w:val="single"/>
    </w:rPr>
  </w:style>
  <w:style w:type="paragraph" w:styleId="CommentText">
    <w:name w:val="annotation text"/>
    <w:basedOn w:val="Normal"/>
    <w:link w:val="CommentTextChar"/>
    <w:uiPriority w:val="99"/>
    <w:semiHidden/>
    <w:unhideWhenUsed/>
    <w:rsid w:val="009D2329"/>
    <w:pPr>
      <w:spacing w:after="160"/>
    </w:pPr>
    <w:rPr>
      <w:rFonts w:cs="Segoe UI" w:asciiTheme="minorHAnsi" w:hAnsiTheme="minorHAnsi" w:eastAsiaTheme="minorHAnsi"/>
      <w:kern w:val="2"/>
      <w:sz w:val="20"/>
      <w:szCs w:val="20"/>
      <w:lang w:val="ru-RU"/>
      <w14:ligatures w14:val="standardContextual"/>
    </w:rPr>
  </w:style>
  <w:style w:type="character" w:styleId="CommentTextChar" w:customStyle="1">
    <w:name w:val="Comment Text Char"/>
    <w:basedOn w:val="DefaultParagraphFont"/>
    <w:link w:val="CommentText"/>
    <w:uiPriority w:val="99"/>
    <w:semiHidden/>
    <w:rsid w:val="009D2329"/>
    <w:rPr>
      <w:rFonts w:asciiTheme="minorHAnsi" w:hAnsiTheme="minorHAnsi"/>
      <w:sz w:val="20"/>
      <w:szCs w:val="20"/>
    </w:rPr>
  </w:style>
  <w:style w:type="character" w:styleId="CommentReference">
    <w:name w:val="annotation reference"/>
    <w:basedOn w:val="DefaultParagraphFont"/>
    <w:uiPriority w:val="99"/>
    <w:semiHidden/>
    <w:unhideWhenUsed/>
    <w:rsid w:val="009D2329"/>
    <w:rPr>
      <w:sz w:val="16"/>
      <w:szCs w:val="16"/>
    </w:rPr>
  </w:style>
  <w:style w:type="paragraph" w:styleId="TableofFigures">
    <w:name w:val="table of figures"/>
    <w:basedOn w:val="Normal"/>
    <w:next w:val="Normal"/>
    <w:uiPriority w:val="99"/>
    <w:unhideWhenUsed/>
    <w:rsid w:val="003B0090"/>
    <w:pPr>
      <w:spacing w:line="259" w:lineRule="auto"/>
    </w:pPr>
    <w:rPr>
      <w:rFonts w:cs="Segoe UI" w:asciiTheme="minorHAnsi" w:hAnsiTheme="minorHAnsi" w:eastAsiaTheme="minorHAnsi"/>
      <w:i/>
      <w:iCs/>
      <w:kern w:val="2"/>
      <w:sz w:val="20"/>
      <w:szCs w:val="20"/>
      <w:lang w:val="ru-RU"/>
      <w14:ligatures w14:val="standardContextual"/>
    </w:rPr>
  </w:style>
  <w:style w:type="paragraph" w:styleId="Caption">
    <w:name w:val="caption"/>
    <w:basedOn w:val="Normal"/>
    <w:next w:val="Normal"/>
    <w:uiPriority w:val="35"/>
    <w:unhideWhenUsed/>
    <w:qFormat/>
    <w:rsid w:val="003B0090"/>
    <w:pPr>
      <w:spacing w:after="200"/>
    </w:pPr>
    <w:rPr>
      <w:rFonts w:cs="Segoe UI" w:asciiTheme="minorHAnsi" w:hAnsiTheme="minorHAnsi" w:eastAsiaTheme="minorHAnsi"/>
      <w:i/>
      <w:iCs/>
      <w:color w:val="0E2841" w:themeColor="text2"/>
      <w:kern w:val="2"/>
      <w:sz w:val="18"/>
      <w:szCs w:val="18"/>
      <w:lang w:val="ru-RU"/>
      <w14:ligatures w14:val="standardContextual"/>
    </w:rPr>
  </w:style>
  <w:style w:type="table" w:styleId="TableGrid">
    <w:name w:val="Table Grid"/>
    <w:basedOn w:val="TableNormal"/>
    <w:uiPriority w:val="39"/>
    <w:rsid w:val="00753AB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1" w:customStyle="1">
    <w:name w:val="p1"/>
    <w:basedOn w:val="Normal"/>
    <w:rsid w:val="00913D62"/>
    <w:rPr>
      <w:rFonts w:ascii=".AppleSystemUIFont" w:hAnsi=".AppleSystemUIFont"/>
      <w:color w:val="0E0E0E"/>
      <w:sz w:val="21"/>
      <w:szCs w:val="21"/>
    </w:rPr>
  </w:style>
  <w:style w:type="character" w:styleId="FollowedHyperlink">
    <w:name w:val="FollowedHyperlink"/>
    <w:basedOn w:val="DefaultParagraphFont"/>
    <w:uiPriority w:val="99"/>
    <w:semiHidden/>
    <w:unhideWhenUsed/>
    <w:rsid w:val="00BA3A19"/>
    <w:rPr>
      <w:color w:val="96607D" w:themeColor="followedHyperlink"/>
      <w:u w:val="single"/>
    </w:rPr>
  </w:style>
  <w:style w:type="character" w:styleId="apple-converted-space" w:customStyle="1">
    <w:name w:val="apple-converted-space"/>
    <w:basedOn w:val="DefaultParagraphFont"/>
    <w:rsid w:val="004209E3"/>
  </w:style>
  <w:style w:type="paragraph" w:styleId="CommentSubject">
    <w:name w:val="annotation subject"/>
    <w:basedOn w:val="CommentText"/>
    <w:next w:val="CommentText"/>
    <w:link w:val="CommentSubjectChar"/>
    <w:uiPriority w:val="99"/>
    <w:semiHidden/>
    <w:unhideWhenUsed/>
    <w:rsid w:val="00591C85"/>
    <w:rPr>
      <w:b/>
      <w:bCs/>
    </w:rPr>
  </w:style>
  <w:style w:type="character" w:styleId="CommentSubjectChar" w:customStyle="1">
    <w:name w:val="Comment Subject Char"/>
    <w:basedOn w:val="CommentTextChar"/>
    <w:link w:val="CommentSubject"/>
    <w:uiPriority w:val="99"/>
    <w:semiHidden/>
    <w:rsid w:val="00591C85"/>
    <w:rPr>
      <w:rFonts w:asciiTheme="minorHAnsi" w:hAnsiTheme="minorHAnsi"/>
      <w:b/>
      <w:bCs/>
      <w:sz w:val="20"/>
      <w:szCs w:val="20"/>
    </w:rPr>
  </w:style>
  <w:style w:type="character" w:styleId="Mention">
    <w:name w:val="Mention"/>
    <w:basedOn w:val="DefaultParagraphFont"/>
    <w:uiPriority w:val="99"/>
    <w:unhideWhenUsed/>
    <w:rsid w:val="00591C85"/>
    <w:rPr>
      <w:color w:val="2B579A"/>
      <w:shd w:val="clear" w:color="auto" w:fill="E1DFDD"/>
    </w:rPr>
  </w:style>
  <w:style w:type="paragraph" w:styleId="p2" w:customStyle="1">
    <w:name w:val="p2"/>
    <w:basedOn w:val="Normal"/>
    <w:rsid w:val="004861BD"/>
    <w:pPr>
      <w:spacing w:before="180"/>
      <w:ind w:left="315" w:hanging="315"/>
    </w:pPr>
    <w:rPr>
      <w:rFonts w:ascii=".AppleSystemUIFont" w:hAnsi=".AppleSystemUIFont"/>
      <w:color w:val="0E0E0E"/>
      <w:sz w:val="21"/>
      <w:szCs w:val="21"/>
    </w:rPr>
  </w:style>
  <w:style w:type="character" w:styleId="apple-tab-span" w:customStyle="1">
    <w:name w:val="apple-tab-span"/>
    <w:basedOn w:val="DefaultParagraphFont"/>
    <w:rsid w:val="004861BD"/>
  </w:style>
  <w:style w:type="character" w:styleId="UnresolvedMention">
    <w:name w:val="Unresolved Mention"/>
    <w:basedOn w:val="DefaultParagraphFont"/>
    <w:uiPriority w:val="99"/>
    <w:semiHidden/>
    <w:unhideWhenUsed/>
    <w:rsid w:val="00393950"/>
    <w:rPr>
      <w:color w:val="605E5C"/>
      <w:shd w:val="clear" w:color="auto" w:fill="E1DFDD"/>
    </w:rPr>
  </w:style>
  <w:style w:type="paragraph" w:styleId="paragraph" w:customStyle="1">
    <w:name w:val="paragraph"/>
    <w:basedOn w:val="Normal"/>
    <w:rsid w:val="00E41EED"/>
    <w:pPr>
      <w:spacing w:before="100" w:beforeAutospacing="1" w:after="100" w:afterAutospacing="1"/>
    </w:pPr>
  </w:style>
  <w:style w:type="character" w:styleId="bcx0" w:customStyle="1">
    <w:name w:val="bcx0"/>
    <w:basedOn w:val="DefaultParagraphFont"/>
    <w:rsid w:val="00E41EED"/>
  </w:style>
  <w:style w:type="character" w:styleId="normaltextrun" w:customStyle="1">
    <w:name w:val="normaltextrun"/>
    <w:basedOn w:val="DefaultParagraphFont"/>
    <w:rsid w:val="00E41EED"/>
  </w:style>
  <w:style w:type="character" w:styleId="eop" w:customStyle="1">
    <w:name w:val="eop"/>
    <w:basedOn w:val="DefaultParagraphFont"/>
    <w:rsid w:val="00E41EED"/>
  </w:style>
  <w:style w:type="character" w:styleId="scxp143228783" w:customStyle="1">
    <w:name w:val="scxp143228783"/>
    <w:basedOn w:val="DefaultParagraphFont"/>
    <w:rsid w:val="00A431B5"/>
  </w:style>
  <w:style w:type="paragraph" w:styleId="BodyText">
    <w:name w:val="Body Text"/>
    <w:basedOn w:val="Normal"/>
    <w:link w:val="BodyTextChar"/>
    <w:uiPriority w:val="99"/>
    <w:unhideWhenUsed/>
    <w:qFormat/>
    <w:rsid w:val="00CC565B"/>
    <w:pPr>
      <w:suppressAutoHyphens/>
      <w:autoSpaceDE w:val="0"/>
      <w:autoSpaceDN w:val="0"/>
      <w:spacing w:after="160" w:line="240" w:lineRule="exact"/>
      <w:jc w:val="both"/>
    </w:pPr>
    <w:rPr>
      <w:rFonts w:ascii="Arial" w:hAnsi="Arial" w:eastAsia="Lato-Semibold" w:cs="Lato-Semibold"/>
      <w:color w:val="4EA72E" w:themeColor="accent6"/>
      <w:sz w:val="18"/>
      <w:szCs w:val="22"/>
    </w:rPr>
  </w:style>
  <w:style w:type="character" w:styleId="BodyTextChar" w:customStyle="1">
    <w:name w:val="Body Text Char"/>
    <w:basedOn w:val="DefaultParagraphFont"/>
    <w:link w:val="BodyText"/>
    <w:uiPriority w:val="99"/>
    <w:rsid w:val="00CC565B"/>
    <w:rPr>
      <w:rFonts w:ascii="Arial" w:hAnsi="Arial" w:eastAsia="Lato-Semibold" w:cs="Lato-Semibold"/>
      <w:color w:val="4EA72E" w:themeColor="accent6"/>
      <w:kern w:val="0"/>
      <w:sz w:val="18"/>
      <w:szCs w:val="22"/>
      <w:lang w:val="en-US"/>
      <w14:ligatures w14:val="none"/>
    </w:rPr>
  </w:style>
  <w:style w:type="paragraph" w:styleId="break-words" w:customStyle="1">
    <w:name w:val="break-words"/>
    <w:basedOn w:val="Normal"/>
    <w:rsid w:val="00993471"/>
    <w:pPr>
      <w:spacing w:before="100" w:beforeAutospacing="1" w:after="100" w:afterAutospacing="1"/>
    </w:pPr>
  </w:style>
  <w:style w:type="character" w:styleId="Strong">
    <w:name w:val="Strong"/>
    <w:basedOn w:val="DefaultParagraphFont"/>
    <w:uiPriority w:val="22"/>
    <w:qFormat/>
    <w:rsid w:val="004142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5133">
      <w:bodyDiv w:val="1"/>
      <w:marLeft w:val="0"/>
      <w:marRight w:val="0"/>
      <w:marTop w:val="0"/>
      <w:marBottom w:val="0"/>
      <w:divBdr>
        <w:top w:val="none" w:sz="0" w:space="0" w:color="auto"/>
        <w:left w:val="none" w:sz="0" w:space="0" w:color="auto"/>
        <w:bottom w:val="none" w:sz="0" w:space="0" w:color="auto"/>
        <w:right w:val="none" w:sz="0" w:space="0" w:color="auto"/>
      </w:divBdr>
    </w:div>
    <w:div w:id="64449873">
      <w:bodyDiv w:val="1"/>
      <w:marLeft w:val="0"/>
      <w:marRight w:val="0"/>
      <w:marTop w:val="0"/>
      <w:marBottom w:val="0"/>
      <w:divBdr>
        <w:top w:val="none" w:sz="0" w:space="0" w:color="auto"/>
        <w:left w:val="none" w:sz="0" w:space="0" w:color="auto"/>
        <w:bottom w:val="none" w:sz="0" w:space="0" w:color="auto"/>
        <w:right w:val="none" w:sz="0" w:space="0" w:color="auto"/>
      </w:divBdr>
    </w:div>
    <w:div w:id="73089477">
      <w:bodyDiv w:val="1"/>
      <w:marLeft w:val="0"/>
      <w:marRight w:val="0"/>
      <w:marTop w:val="0"/>
      <w:marBottom w:val="0"/>
      <w:divBdr>
        <w:top w:val="none" w:sz="0" w:space="0" w:color="auto"/>
        <w:left w:val="none" w:sz="0" w:space="0" w:color="auto"/>
        <w:bottom w:val="none" w:sz="0" w:space="0" w:color="auto"/>
        <w:right w:val="none" w:sz="0" w:space="0" w:color="auto"/>
      </w:divBdr>
    </w:div>
    <w:div w:id="92168587">
      <w:bodyDiv w:val="1"/>
      <w:marLeft w:val="0"/>
      <w:marRight w:val="0"/>
      <w:marTop w:val="0"/>
      <w:marBottom w:val="0"/>
      <w:divBdr>
        <w:top w:val="none" w:sz="0" w:space="0" w:color="auto"/>
        <w:left w:val="none" w:sz="0" w:space="0" w:color="auto"/>
        <w:bottom w:val="none" w:sz="0" w:space="0" w:color="auto"/>
        <w:right w:val="none" w:sz="0" w:space="0" w:color="auto"/>
      </w:divBdr>
    </w:div>
    <w:div w:id="98572270">
      <w:bodyDiv w:val="1"/>
      <w:marLeft w:val="0"/>
      <w:marRight w:val="0"/>
      <w:marTop w:val="0"/>
      <w:marBottom w:val="0"/>
      <w:divBdr>
        <w:top w:val="none" w:sz="0" w:space="0" w:color="auto"/>
        <w:left w:val="none" w:sz="0" w:space="0" w:color="auto"/>
        <w:bottom w:val="none" w:sz="0" w:space="0" w:color="auto"/>
        <w:right w:val="none" w:sz="0" w:space="0" w:color="auto"/>
      </w:divBdr>
    </w:div>
    <w:div w:id="115219742">
      <w:bodyDiv w:val="1"/>
      <w:marLeft w:val="0"/>
      <w:marRight w:val="0"/>
      <w:marTop w:val="0"/>
      <w:marBottom w:val="0"/>
      <w:divBdr>
        <w:top w:val="none" w:sz="0" w:space="0" w:color="auto"/>
        <w:left w:val="none" w:sz="0" w:space="0" w:color="auto"/>
        <w:bottom w:val="none" w:sz="0" w:space="0" w:color="auto"/>
        <w:right w:val="none" w:sz="0" w:space="0" w:color="auto"/>
      </w:divBdr>
    </w:div>
    <w:div w:id="115948895">
      <w:bodyDiv w:val="1"/>
      <w:marLeft w:val="0"/>
      <w:marRight w:val="0"/>
      <w:marTop w:val="0"/>
      <w:marBottom w:val="0"/>
      <w:divBdr>
        <w:top w:val="none" w:sz="0" w:space="0" w:color="auto"/>
        <w:left w:val="none" w:sz="0" w:space="0" w:color="auto"/>
        <w:bottom w:val="none" w:sz="0" w:space="0" w:color="auto"/>
        <w:right w:val="none" w:sz="0" w:space="0" w:color="auto"/>
      </w:divBdr>
      <w:divsChild>
        <w:div w:id="384180623">
          <w:marLeft w:val="0"/>
          <w:marRight w:val="0"/>
          <w:marTop w:val="0"/>
          <w:marBottom w:val="0"/>
          <w:divBdr>
            <w:top w:val="none" w:sz="0" w:space="0" w:color="auto"/>
            <w:left w:val="none" w:sz="0" w:space="0" w:color="auto"/>
            <w:bottom w:val="none" w:sz="0" w:space="0" w:color="auto"/>
            <w:right w:val="none" w:sz="0" w:space="0" w:color="auto"/>
          </w:divBdr>
        </w:div>
      </w:divsChild>
    </w:div>
    <w:div w:id="201332425">
      <w:bodyDiv w:val="1"/>
      <w:marLeft w:val="0"/>
      <w:marRight w:val="0"/>
      <w:marTop w:val="0"/>
      <w:marBottom w:val="0"/>
      <w:divBdr>
        <w:top w:val="none" w:sz="0" w:space="0" w:color="auto"/>
        <w:left w:val="none" w:sz="0" w:space="0" w:color="auto"/>
        <w:bottom w:val="none" w:sz="0" w:space="0" w:color="auto"/>
        <w:right w:val="none" w:sz="0" w:space="0" w:color="auto"/>
      </w:divBdr>
    </w:div>
    <w:div w:id="274675732">
      <w:bodyDiv w:val="1"/>
      <w:marLeft w:val="0"/>
      <w:marRight w:val="0"/>
      <w:marTop w:val="0"/>
      <w:marBottom w:val="0"/>
      <w:divBdr>
        <w:top w:val="none" w:sz="0" w:space="0" w:color="auto"/>
        <w:left w:val="none" w:sz="0" w:space="0" w:color="auto"/>
        <w:bottom w:val="none" w:sz="0" w:space="0" w:color="auto"/>
        <w:right w:val="none" w:sz="0" w:space="0" w:color="auto"/>
      </w:divBdr>
    </w:div>
    <w:div w:id="297489684">
      <w:bodyDiv w:val="1"/>
      <w:marLeft w:val="0"/>
      <w:marRight w:val="0"/>
      <w:marTop w:val="0"/>
      <w:marBottom w:val="0"/>
      <w:divBdr>
        <w:top w:val="none" w:sz="0" w:space="0" w:color="auto"/>
        <w:left w:val="none" w:sz="0" w:space="0" w:color="auto"/>
        <w:bottom w:val="none" w:sz="0" w:space="0" w:color="auto"/>
        <w:right w:val="none" w:sz="0" w:space="0" w:color="auto"/>
      </w:divBdr>
    </w:div>
    <w:div w:id="337467803">
      <w:bodyDiv w:val="1"/>
      <w:marLeft w:val="0"/>
      <w:marRight w:val="0"/>
      <w:marTop w:val="0"/>
      <w:marBottom w:val="0"/>
      <w:divBdr>
        <w:top w:val="none" w:sz="0" w:space="0" w:color="auto"/>
        <w:left w:val="none" w:sz="0" w:space="0" w:color="auto"/>
        <w:bottom w:val="none" w:sz="0" w:space="0" w:color="auto"/>
        <w:right w:val="none" w:sz="0" w:space="0" w:color="auto"/>
      </w:divBdr>
    </w:div>
    <w:div w:id="470633894">
      <w:bodyDiv w:val="1"/>
      <w:marLeft w:val="0"/>
      <w:marRight w:val="0"/>
      <w:marTop w:val="0"/>
      <w:marBottom w:val="0"/>
      <w:divBdr>
        <w:top w:val="none" w:sz="0" w:space="0" w:color="auto"/>
        <w:left w:val="none" w:sz="0" w:space="0" w:color="auto"/>
        <w:bottom w:val="none" w:sz="0" w:space="0" w:color="auto"/>
        <w:right w:val="none" w:sz="0" w:space="0" w:color="auto"/>
      </w:divBdr>
      <w:divsChild>
        <w:div w:id="1102527242">
          <w:marLeft w:val="0"/>
          <w:marRight w:val="0"/>
          <w:marTop w:val="0"/>
          <w:marBottom w:val="0"/>
          <w:divBdr>
            <w:top w:val="none" w:sz="0" w:space="0" w:color="auto"/>
            <w:left w:val="none" w:sz="0" w:space="0" w:color="auto"/>
            <w:bottom w:val="none" w:sz="0" w:space="0" w:color="auto"/>
            <w:right w:val="none" w:sz="0" w:space="0" w:color="auto"/>
          </w:divBdr>
        </w:div>
        <w:div w:id="229774283">
          <w:marLeft w:val="0"/>
          <w:marRight w:val="0"/>
          <w:marTop w:val="0"/>
          <w:marBottom w:val="0"/>
          <w:divBdr>
            <w:top w:val="none" w:sz="0" w:space="0" w:color="auto"/>
            <w:left w:val="none" w:sz="0" w:space="0" w:color="auto"/>
            <w:bottom w:val="none" w:sz="0" w:space="0" w:color="auto"/>
            <w:right w:val="none" w:sz="0" w:space="0" w:color="auto"/>
          </w:divBdr>
        </w:div>
        <w:div w:id="1862821338">
          <w:marLeft w:val="0"/>
          <w:marRight w:val="0"/>
          <w:marTop w:val="0"/>
          <w:marBottom w:val="0"/>
          <w:divBdr>
            <w:top w:val="none" w:sz="0" w:space="0" w:color="auto"/>
            <w:left w:val="none" w:sz="0" w:space="0" w:color="auto"/>
            <w:bottom w:val="none" w:sz="0" w:space="0" w:color="auto"/>
            <w:right w:val="none" w:sz="0" w:space="0" w:color="auto"/>
          </w:divBdr>
        </w:div>
        <w:div w:id="318850203">
          <w:marLeft w:val="0"/>
          <w:marRight w:val="0"/>
          <w:marTop w:val="0"/>
          <w:marBottom w:val="0"/>
          <w:divBdr>
            <w:top w:val="none" w:sz="0" w:space="0" w:color="auto"/>
            <w:left w:val="none" w:sz="0" w:space="0" w:color="auto"/>
            <w:bottom w:val="none" w:sz="0" w:space="0" w:color="auto"/>
            <w:right w:val="none" w:sz="0" w:space="0" w:color="auto"/>
          </w:divBdr>
        </w:div>
        <w:div w:id="2093236625">
          <w:marLeft w:val="0"/>
          <w:marRight w:val="0"/>
          <w:marTop w:val="0"/>
          <w:marBottom w:val="0"/>
          <w:divBdr>
            <w:top w:val="none" w:sz="0" w:space="0" w:color="auto"/>
            <w:left w:val="none" w:sz="0" w:space="0" w:color="auto"/>
            <w:bottom w:val="none" w:sz="0" w:space="0" w:color="auto"/>
            <w:right w:val="none" w:sz="0" w:space="0" w:color="auto"/>
          </w:divBdr>
        </w:div>
        <w:div w:id="1637223407">
          <w:marLeft w:val="0"/>
          <w:marRight w:val="0"/>
          <w:marTop w:val="0"/>
          <w:marBottom w:val="0"/>
          <w:divBdr>
            <w:top w:val="none" w:sz="0" w:space="0" w:color="auto"/>
            <w:left w:val="none" w:sz="0" w:space="0" w:color="auto"/>
            <w:bottom w:val="none" w:sz="0" w:space="0" w:color="auto"/>
            <w:right w:val="none" w:sz="0" w:space="0" w:color="auto"/>
          </w:divBdr>
        </w:div>
        <w:div w:id="1437948372">
          <w:marLeft w:val="0"/>
          <w:marRight w:val="0"/>
          <w:marTop w:val="0"/>
          <w:marBottom w:val="0"/>
          <w:divBdr>
            <w:top w:val="none" w:sz="0" w:space="0" w:color="auto"/>
            <w:left w:val="none" w:sz="0" w:space="0" w:color="auto"/>
            <w:bottom w:val="none" w:sz="0" w:space="0" w:color="auto"/>
            <w:right w:val="none" w:sz="0" w:space="0" w:color="auto"/>
          </w:divBdr>
        </w:div>
        <w:div w:id="1206219316">
          <w:marLeft w:val="0"/>
          <w:marRight w:val="0"/>
          <w:marTop w:val="0"/>
          <w:marBottom w:val="0"/>
          <w:divBdr>
            <w:top w:val="none" w:sz="0" w:space="0" w:color="auto"/>
            <w:left w:val="none" w:sz="0" w:space="0" w:color="auto"/>
            <w:bottom w:val="none" w:sz="0" w:space="0" w:color="auto"/>
            <w:right w:val="none" w:sz="0" w:space="0" w:color="auto"/>
          </w:divBdr>
        </w:div>
        <w:div w:id="1284968477">
          <w:marLeft w:val="0"/>
          <w:marRight w:val="0"/>
          <w:marTop w:val="0"/>
          <w:marBottom w:val="0"/>
          <w:divBdr>
            <w:top w:val="none" w:sz="0" w:space="0" w:color="auto"/>
            <w:left w:val="none" w:sz="0" w:space="0" w:color="auto"/>
            <w:bottom w:val="none" w:sz="0" w:space="0" w:color="auto"/>
            <w:right w:val="none" w:sz="0" w:space="0" w:color="auto"/>
          </w:divBdr>
        </w:div>
        <w:div w:id="1126387439">
          <w:marLeft w:val="0"/>
          <w:marRight w:val="0"/>
          <w:marTop w:val="0"/>
          <w:marBottom w:val="0"/>
          <w:divBdr>
            <w:top w:val="none" w:sz="0" w:space="0" w:color="auto"/>
            <w:left w:val="none" w:sz="0" w:space="0" w:color="auto"/>
            <w:bottom w:val="none" w:sz="0" w:space="0" w:color="auto"/>
            <w:right w:val="none" w:sz="0" w:space="0" w:color="auto"/>
          </w:divBdr>
        </w:div>
        <w:div w:id="1021516422">
          <w:marLeft w:val="0"/>
          <w:marRight w:val="0"/>
          <w:marTop w:val="0"/>
          <w:marBottom w:val="0"/>
          <w:divBdr>
            <w:top w:val="none" w:sz="0" w:space="0" w:color="auto"/>
            <w:left w:val="none" w:sz="0" w:space="0" w:color="auto"/>
            <w:bottom w:val="none" w:sz="0" w:space="0" w:color="auto"/>
            <w:right w:val="none" w:sz="0" w:space="0" w:color="auto"/>
          </w:divBdr>
        </w:div>
        <w:div w:id="224149520">
          <w:marLeft w:val="0"/>
          <w:marRight w:val="0"/>
          <w:marTop w:val="0"/>
          <w:marBottom w:val="0"/>
          <w:divBdr>
            <w:top w:val="none" w:sz="0" w:space="0" w:color="auto"/>
            <w:left w:val="none" w:sz="0" w:space="0" w:color="auto"/>
            <w:bottom w:val="none" w:sz="0" w:space="0" w:color="auto"/>
            <w:right w:val="none" w:sz="0" w:space="0" w:color="auto"/>
          </w:divBdr>
        </w:div>
        <w:div w:id="925502442">
          <w:marLeft w:val="0"/>
          <w:marRight w:val="0"/>
          <w:marTop w:val="0"/>
          <w:marBottom w:val="0"/>
          <w:divBdr>
            <w:top w:val="none" w:sz="0" w:space="0" w:color="auto"/>
            <w:left w:val="none" w:sz="0" w:space="0" w:color="auto"/>
            <w:bottom w:val="none" w:sz="0" w:space="0" w:color="auto"/>
            <w:right w:val="none" w:sz="0" w:space="0" w:color="auto"/>
          </w:divBdr>
        </w:div>
        <w:div w:id="540485095">
          <w:marLeft w:val="0"/>
          <w:marRight w:val="0"/>
          <w:marTop w:val="0"/>
          <w:marBottom w:val="0"/>
          <w:divBdr>
            <w:top w:val="none" w:sz="0" w:space="0" w:color="auto"/>
            <w:left w:val="none" w:sz="0" w:space="0" w:color="auto"/>
            <w:bottom w:val="none" w:sz="0" w:space="0" w:color="auto"/>
            <w:right w:val="none" w:sz="0" w:space="0" w:color="auto"/>
          </w:divBdr>
        </w:div>
        <w:div w:id="756906783">
          <w:marLeft w:val="0"/>
          <w:marRight w:val="0"/>
          <w:marTop w:val="0"/>
          <w:marBottom w:val="0"/>
          <w:divBdr>
            <w:top w:val="none" w:sz="0" w:space="0" w:color="auto"/>
            <w:left w:val="none" w:sz="0" w:space="0" w:color="auto"/>
            <w:bottom w:val="none" w:sz="0" w:space="0" w:color="auto"/>
            <w:right w:val="none" w:sz="0" w:space="0" w:color="auto"/>
          </w:divBdr>
        </w:div>
        <w:div w:id="1846892714">
          <w:marLeft w:val="0"/>
          <w:marRight w:val="0"/>
          <w:marTop w:val="0"/>
          <w:marBottom w:val="0"/>
          <w:divBdr>
            <w:top w:val="none" w:sz="0" w:space="0" w:color="auto"/>
            <w:left w:val="none" w:sz="0" w:space="0" w:color="auto"/>
            <w:bottom w:val="none" w:sz="0" w:space="0" w:color="auto"/>
            <w:right w:val="none" w:sz="0" w:space="0" w:color="auto"/>
          </w:divBdr>
        </w:div>
      </w:divsChild>
    </w:div>
    <w:div w:id="471215574">
      <w:bodyDiv w:val="1"/>
      <w:marLeft w:val="0"/>
      <w:marRight w:val="0"/>
      <w:marTop w:val="0"/>
      <w:marBottom w:val="0"/>
      <w:divBdr>
        <w:top w:val="none" w:sz="0" w:space="0" w:color="auto"/>
        <w:left w:val="none" w:sz="0" w:space="0" w:color="auto"/>
        <w:bottom w:val="none" w:sz="0" w:space="0" w:color="auto"/>
        <w:right w:val="none" w:sz="0" w:space="0" w:color="auto"/>
      </w:divBdr>
    </w:div>
    <w:div w:id="510993002">
      <w:bodyDiv w:val="1"/>
      <w:marLeft w:val="0"/>
      <w:marRight w:val="0"/>
      <w:marTop w:val="0"/>
      <w:marBottom w:val="0"/>
      <w:divBdr>
        <w:top w:val="none" w:sz="0" w:space="0" w:color="auto"/>
        <w:left w:val="none" w:sz="0" w:space="0" w:color="auto"/>
        <w:bottom w:val="none" w:sz="0" w:space="0" w:color="auto"/>
        <w:right w:val="none" w:sz="0" w:space="0" w:color="auto"/>
      </w:divBdr>
      <w:divsChild>
        <w:div w:id="1809204480">
          <w:marLeft w:val="0"/>
          <w:marRight w:val="0"/>
          <w:marTop w:val="0"/>
          <w:marBottom w:val="0"/>
          <w:divBdr>
            <w:top w:val="none" w:sz="0" w:space="0" w:color="auto"/>
            <w:left w:val="none" w:sz="0" w:space="0" w:color="auto"/>
            <w:bottom w:val="none" w:sz="0" w:space="0" w:color="auto"/>
            <w:right w:val="none" w:sz="0" w:space="0" w:color="auto"/>
          </w:divBdr>
        </w:div>
      </w:divsChild>
    </w:div>
    <w:div w:id="521285387">
      <w:bodyDiv w:val="1"/>
      <w:marLeft w:val="0"/>
      <w:marRight w:val="0"/>
      <w:marTop w:val="0"/>
      <w:marBottom w:val="0"/>
      <w:divBdr>
        <w:top w:val="none" w:sz="0" w:space="0" w:color="auto"/>
        <w:left w:val="none" w:sz="0" w:space="0" w:color="auto"/>
        <w:bottom w:val="none" w:sz="0" w:space="0" w:color="auto"/>
        <w:right w:val="none" w:sz="0" w:space="0" w:color="auto"/>
      </w:divBdr>
    </w:div>
    <w:div w:id="657415635">
      <w:bodyDiv w:val="1"/>
      <w:marLeft w:val="0"/>
      <w:marRight w:val="0"/>
      <w:marTop w:val="0"/>
      <w:marBottom w:val="0"/>
      <w:divBdr>
        <w:top w:val="none" w:sz="0" w:space="0" w:color="auto"/>
        <w:left w:val="none" w:sz="0" w:space="0" w:color="auto"/>
        <w:bottom w:val="none" w:sz="0" w:space="0" w:color="auto"/>
        <w:right w:val="none" w:sz="0" w:space="0" w:color="auto"/>
      </w:divBdr>
    </w:div>
    <w:div w:id="669413348">
      <w:bodyDiv w:val="1"/>
      <w:marLeft w:val="0"/>
      <w:marRight w:val="0"/>
      <w:marTop w:val="0"/>
      <w:marBottom w:val="0"/>
      <w:divBdr>
        <w:top w:val="none" w:sz="0" w:space="0" w:color="auto"/>
        <w:left w:val="none" w:sz="0" w:space="0" w:color="auto"/>
        <w:bottom w:val="none" w:sz="0" w:space="0" w:color="auto"/>
        <w:right w:val="none" w:sz="0" w:space="0" w:color="auto"/>
      </w:divBdr>
    </w:div>
    <w:div w:id="722287229">
      <w:bodyDiv w:val="1"/>
      <w:marLeft w:val="0"/>
      <w:marRight w:val="0"/>
      <w:marTop w:val="0"/>
      <w:marBottom w:val="0"/>
      <w:divBdr>
        <w:top w:val="none" w:sz="0" w:space="0" w:color="auto"/>
        <w:left w:val="none" w:sz="0" w:space="0" w:color="auto"/>
        <w:bottom w:val="none" w:sz="0" w:space="0" w:color="auto"/>
        <w:right w:val="none" w:sz="0" w:space="0" w:color="auto"/>
      </w:divBdr>
    </w:div>
    <w:div w:id="747918675">
      <w:bodyDiv w:val="1"/>
      <w:marLeft w:val="0"/>
      <w:marRight w:val="0"/>
      <w:marTop w:val="0"/>
      <w:marBottom w:val="0"/>
      <w:divBdr>
        <w:top w:val="none" w:sz="0" w:space="0" w:color="auto"/>
        <w:left w:val="none" w:sz="0" w:space="0" w:color="auto"/>
        <w:bottom w:val="none" w:sz="0" w:space="0" w:color="auto"/>
        <w:right w:val="none" w:sz="0" w:space="0" w:color="auto"/>
      </w:divBdr>
    </w:div>
    <w:div w:id="753547261">
      <w:bodyDiv w:val="1"/>
      <w:marLeft w:val="0"/>
      <w:marRight w:val="0"/>
      <w:marTop w:val="0"/>
      <w:marBottom w:val="0"/>
      <w:divBdr>
        <w:top w:val="none" w:sz="0" w:space="0" w:color="auto"/>
        <w:left w:val="none" w:sz="0" w:space="0" w:color="auto"/>
        <w:bottom w:val="none" w:sz="0" w:space="0" w:color="auto"/>
        <w:right w:val="none" w:sz="0" w:space="0" w:color="auto"/>
      </w:divBdr>
    </w:div>
    <w:div w:id="789319708">
      <w:bodyDiv w:val="1"/>
      <w:marLeft w:val="0"/>
      <w:marRight w:val="0"/>
      <w:marTop w:val="0"/>
      <w:marBottom w:val="0"/>
      <w:divBdr>
        <w:top w:val="none" w:sz="0" w:space="0" w:color="auto"/>
        <w:left w:val="none" w:sz="0" w:space="0" w:color="auto"/>
        <w:bottom w:val="none" w:sz="0" w:space="0" w:color="auto"/>
        <w:right w:val="none" w:sz="0" w:space="0" w:color="auto"/>
      </w:divBdr>
    </w:div>
    <w:div w:id="790396627">
      <w:bodyDiv w:val="1"/>
      <w:marLeft w:val="0"/>
      <w:marRight w:val="0"/>
      <w:marTop w:val="0"/>
      <w:marBottom w:val="0"/>
      <w:divBdr>
        <w:top w:val="none" w:sz="0" w:space="0" w:color="auto"/>
        <w:left w:val="none" w:sz="0" w:space="0" w:color="auto"/>
        <w:bottom w:val="none" w:sz="0" w:space="0" w:color="auto"/>
        <w:right w:val="none" w:sz="0" w:space="0" w:color="auto"/>
      </w:divBdr>
    </w:div>
    <w:div w:id="829099080">
      <w:bodyDiv w:val="1"/>
      <w:marLeft w:val="0"/>
      <w:marRight w:val="0"/>
      <w:marTop w:val="0"/>
      <w:marBottom w:val="0"/>
      <w:divBdr>
        <w:top w:val="none" w:sz="0" w:space="0" w:color="auto"/>
        <w:left w:val="none" w:sz="0" w:space="0" w:color="auto"/>
        <w:bottom w:val="none" w:sz="0" w:space="0" w:color="auto"/>
        <w:right w:val="none" w:sz="0" w:space="0" w:color="auto"/>
      </w:divBdr>
    </w:div>
    <w:div w:id="831414907">
      <w:bodyDiv w:val="1"/>
      <w:marLeft w:val="0"/>
      <w:marRight w:val="0"/>
      <w:marTop w:val="0"/>
      <w:marBottom w:val="0"/>
      <w:divBdr>
        <w:top w:val="none" w:sz="0" w:space="0" w:color="auto"/>
        <w:left w:val="none" w:sz="0" w:space="0" w:color="auto"/>
        <w:bottom w:val="none" w:sz="0" w:space="0" w:color="auto"/>
        <w:right w:val="none" w:sz="0" w:space="0" w:color="auto"/>
      </w:divBdr>
      <w:divsChild>
        <w:div w:id="1400667783">
          <w:marLeft w:val="0"/>
          <w:marRight w:val="0"/>
          <w:marTop w:val="0"/>
          <w:marBottom w:val="0"/>
          <w:divBdr>
            <w:top w:val="none" w:sz="0" w:space="0" w:color="auto"/>
            <w:left w:val="none" w:sz="0" w:space="0" w:color="auto"/>
            <w:bottom w:val="none" w:sz="0" w:space="0" w:color="auto"/>
            <w:right w:val="none" w:sz="0" w:space="0" w:color="auto"/>
          </w:divBdr>
        </w:div>
      </w:divsChild>
    </w:div>
    <w:div w:id="831719897">
      <w:bodyDiv w:val="1"/>
      <w:marLeft w:val="0"/>
      <w:marRight w:val="0"/>
      <w:marTop w:val="0"/>
      <w:marBottom w:val="0"/>
      <w:divBdr>
        <w:top w:val="none" w:sz="0" w:space="0" w:color="auto"/>
        <w:left w:val="none" w:sz="0" w:space="0" w:color="auto"/>
        <w:bottom w:val="none" w:sz="0" w:space="0" w:color="auto"/>
        <w:right w:val="none" w:sz="0" w:space="0" w:color="auto"/>
      </w:divBdr>
    </w:div>
    <w:div w:id="848059757">
      <w:bodyDiv w:val="1"/>
      <w:marLeft w:val="0"/>
      <w:marRight w:val="0"/>
      <w:marTop w:val="0"/>
      <w:marBottom w:val="0"/>
      <w:divBdr>
        <w:top w:val="none" w:sz="0" w:space="0" w:color="auto"/>
        <w:left w:val="none" w:sz="0" w:space="0" w:color="auto"/>
        <w:bottom w:val="none" w:sz="0" w:space="0" w:color="auto"/>
        <w:right w:val="none" w:sz="0" w:space="0" w:color="auto"/>
      </w:divBdr>
      <w:divsChild>
        <w:div w:id="105932852">
          <w:marLeft w:val="0"/>
          <w:marRight w:val="0"/>
          <w:marTop w:val="0"/>
          <w:marBottom w:val="0"/>
          <w:divBdr>
            <w:top w:val="none" w:sz="0" w:space="0" w:color="auto"/>
            <w:left w:val="none" w:sz="0" w:space="0" w:color="auto"/>
            <w:bottom w:val="none" w:sz="0" w:space="0" w:color="auto"/>
            <w:right w:val="none" w:sz="0" w:space="0" w:color="auto"/>
          </w:divBdr>
        </w:div>
      </w:divsChild>
    </w:div>
    <w:div w:id="859853799">
      <w:bodyDiv w:val="1"/>
      <w:marLeft w:val="0"/>
      <w:marRight w:val="0"/>
      <w:marTop w:val="0"/>
      <w:marBottom w:val="0"/>
      <w:divBdr>
        <w:top w:val="none" w:sz="0" w:space="0" w:color="auto"/>
        <w:left w:val="none" w:sz="0" w:space="0" w:color="auto"/>
        <w:bottom w:val="none" w:sz="0" w:space="0" w:color="auto"/>
        <w:right w:val="none" w:sz="0" w:space="0" w:color="auto"/>
      </w:divBdr>
    </w:div>
    <w:div w:id="931622460">
      <w:bodyDiv w:val="1"/>
      <w:marLeft w:val="0"/>
      <w:marRight w:val="0"/>
      <w:marTop w:val="0"/>
      <w:marBottom w:val="0"/>
      <w:divBdr>
        <w:top w:val="none" w:sz="0" w:space="0" w:color="auto"/>
        <w:left w:val="none" w:sz="0" w:space="0" w:color="auto"/>
        <w:bottom w:val="none" w:sz="0" w:space="0" w:color="auto"/>
        <w:right w:val="none" w:sz="0" w:space="0" w:color="auto"/>
      </w:divBdr>
    </w:div>
    <w:div w:id="969241747">
      <w:bodyDiv w:val="1"/>
      <w:marLeft w:val="0"/>
      <w:marRight w:val="0"/>
      <w:marTop w:val="0"/>
      <w:marBottom w:val="0"/>
      <w:divBdr>
        <w:top w:val="none" w:sz="0" w:space="0" w:color="auto"/>
        <w:left w:val="none" w:sz="0" w:space="0" w:color="auto"/>
        <w:bottom w:val="none" w:sz="0" w:space="0" w:color="auto"/>
        <w:right w:val="none" w:sz="0" w:space="0" w:color="auto"/>
      </w:divBdr>
    </w:div>
    <w:div w:id="982851497">
      <w:bodyDiv w:val="1"/>
      <w:marLeft w:val="0"/>
      <w:marRight w:val="0"/>
      <w:marTop w:val="0"/>
      <w:marBottom w:val="0"/>
      <w:divBdr>
        <w:top w:val="none" w:sz="0" w:space="0" w:color="auto"/>
        <w:left w:val="none" w:sz="0" w:space="0" w:color="auto"/>
        <w:bottom w:val="none" w:sz="0" w:space="0" w:color="auto"/>
        <w:right w:val="none" w:sz="0" w:space="0" w:color="auto"/>
      </w:divBdr>
    </w:div>
    <w:div w:id="992830551">
      <w:bodyDiv w:val="1"/>
      <w:marLeft w:val="0"/>
      <w:marRight w:val="0"/>
      <w:marTop w:val="0"/>
      <w:marBottom w:val="0"/>
      <w:divBdr>
        <w:top w:val="none" w:sz="0" w:space="0" w:color="auto"/>
        <w:left w:val="none" w:sz="0" w:space="0" w:color="auto"/>
        <w:bottom w:val="none" w:sz="0" w:space="0" w:color="auto"/>
        <w:right w:val="none" w:sz="0" w:space="0" w:color="auto"/>
      </w:divBdr>
      <w:divsChild>
        <w:div w:id="811756359">
          <w:marLeft w:val="0"/>
          <w:marRight w:val="0"/>
          <w:marTop w:val="0"/>
          <w:marBottom w:val="0"/>
          <w:divBdr>
            <w:top w:val="none" w:sz="0" w:space="0" w:color="auto"/>
            <w:left w:val="none" w:sz="0" w:space="0" w:color="auto"/>
            <w:bottom w:val="none" w:sz="0" w:space="0" w:color="auto"/>
            <w:right w:val="none" w:sz="0" w:space="0" w:color="auto"/>
          </w:divBdr>
        </w:div>
      </w:divsChild>
    </w:div>
    <w:div w:id="996609726">
      <w:bodyDiv w:val="1"/>
      <w:marLeft w:val="0"/>
      <w:marRight w:val="0"/>
      <w:marTop w:val="0"/>
      <w:marBottom w:val="0"/>
      <w:divBdr>
        <w:top w:val="none" w:sz="0" w:space="0" w:color="auto"/>
        <w:left w:val="none" w:sz="0" w:space="0" w:color="auto"/>
        <w:bottom w:val="none" w:sz="0" w:space="0" w:color="auto"/>
        <w:right w:val="none" w:sz="0" w:space="0" w:color="auto"/>
      </w:divBdr>
    </w:div>
    <w:div w:id="1032345702">
      <w:bodyDiv w:val="1"/>
      <w:marLeft w:val="0"/>
      <w:marRight w:val="0"/>
      <w:marTop w:val="0"/>
      <w:marBottom w:val="0"/>
      <w:divBdr>
        <w:top w:val="none" w:sz="0" w:space="0" w:color="auto"/>
        <w:left w:val="none" w:sz="0" w:space="0" w:color="auto"/>
        <w:bottom w:val="none" w:sz="0" w:space="0" w:color="auto"/>
        <w:right w:val="none" w:sz="0" w:space="0" w:color="auto"/>
      </w:divBdr>
      <w:divsChild>
        <w:div w:id="413745161">
          <w:marLeft w:val="0"/>
          <w:marRight w:val="0"/>
          <w:marTop w:val="0"/>
          <w:marBottom w:val="0"/>
          <w:divBdr>
            <w:top w:val="none" w:sz="0" w:space="0" w:color="auto"/>
            <w:left w:val="none" w:sz="0" w:space="0" w:color="auto"/>
            <w:bottom w:val="none" w:sz="0" w:space="0" w:color="auto"/>
            <w:right w:val="none" w:sz="0" w:space="0" w:color="auto"/>
          </w:divBdr>
        </w:div>
      </w:divsChild>
    </w:div>
    <w:div w:id="1062097830">
      <w:bodyDiv w:val="1"/>
      <w:marLeft w:val="0"/>
      <w:marRight w:val="0"/>
      <w:marTop w:val="0"/>
      <w:marBottom w:val="0"/>
      <w:divBdr>
        <w:top w:val="none" w:sz="0" w:space="0" w:color="auto"/>
        <w:left w:val="none" w:sz="0" w:space="0" w:color="auto"/>
        <w:bottom w:val="none" w:sz="0" w:space="0" w:color="auto"/>
        <w:right w:val="none" w:sz="0" w:space="0" w:color="auto"/>
      </w:divBdr>
    </w:div>
    <w:div w:id="1140926556">
      <w:bodyDiv w:val="1"/>
      <w:marLeft w:val="0"/>
      <w:marRight w:val="0"/>
      <w:marTop w:val="0"/>
      <w:marBottom w:val="0"/>
      <w:divBdr>
        <w:top w:val="none" w:sz="0" w:space="0" w:color="auto"/>
        <w:left w:val="none" w:sz="0" w:space="0" w:color="auto"/>
        <w:bottom w:val="none" w:sz="0" w:space="0" w:color="auto"/>
        <w:right w:val="none" w:sz="0" w:space="0" w:color="auto"/>
      </w:divBdr>
    </w:div>
    <w:div w:id="1170946084">
      <w:bodyDiv w:val="1"/>
      <w:marLeft w:val="0"/>
      <w:marRight w:val="0"/>
      <w:marTop w:val="0"/>
      <w:marBottom w:val="0"/>
      <w:divBdr>
        <w:top w:val="none" w:sz="0" w:space="0" w:color="auto"/>
        <w:left w:val="none" w:sz="0" w:space="0" w:color="auto"/>
        <w:bottom w:val="none" w:sz="0" w:space="0" w:color="auto"/>
        <w:right w:val="none" w:sz="0" w:space="0" w:color="auto"/>
      </w:divBdr>
    </w:div>
    <w:div w:id="1222213165">
      <w:bodyDiv w:val="1"/>
      <w:marLeft w:val="0"/>
      <w:marRight w:val="0"/>
      <w:marTop w:val="0"/>
      <w:marBottom w:val="0"/>
      <w:divBdr>
        <w:top w:val="none" w:sz="0" w:space="0" w:color="auto"/>
        <w:left w:val="none" w:sz="0" w:space="0" w:color="auto"/>
        <w:bottom w:val="none" w:sz="0" w:space="0" w:color="auto"/>
        <w:right w:val="none" w:sz="0" w:space="0" w:color="auto"/>
      </w:divBdr>
    </w:div>
    <w:div w:id="1316179085">
      <w:bodyDiv w:val="1"/>
      <w:marLeft w:val="0"/>
      <w:marRight w:val="0"/>
      <w:marTop w:val="0"/>
      <w:marBottom w:val="0"/>
      <w:divBdr>
        <w:top w:val="none" w:sz="0" w:space="0" w:color="auto"/>
        <w:left w:val="none" w:sz="0" w:space="0" w:color="auto"/>
        <w:bottom w:val="none" w:sz="0" w:space="0" w:color="auto"/>
        <w:right w:val="none" w:sz="0" w:space="0" w:color="auto"/>
      </w:divBdr>
    </w:div>
    <w:div w:id="1326518961">
      <w:bodyDiv w:val="1"/>
      <w:marLeft w:val="0"/>
      <w:marRight w:val="0"/>
      <w:marTop w:val="0"/>
      <w:marBottom w:val="0"/>
      <w:divBdr>
        <w:top w:val="none" w:sz="0" w:space="0" w:color="auto"/>
        <w:left w:val="none" w:sz="0" w:space="0" w:color="auto"/>
        <w:bottom w:val="none" w:sz="0" w:space="0" w:color="auto"/>
        <w:right w:val="none" w:sz="0" w:space="0" w:color="auto"/>
      </w:divBdr>
    </w:div>
    <w:div w:id="1356465200">
      <w:bodyDiv w:val="1"/>
      <w:marLeft w:val="0"/>
      <w:marRight w:val="0"/>
      <w:marTop w:val="0"/>
      <w:marBottom w:val="0"/>
      <w:divBdr>
        <w:top w:val="none" w:sz="0" w:space="0" w:color="auto"/>
        <w:left w:val="none" w:sz="0" w:space="0" w:color="auto"/>
        <w:bottom w:val="none" w:sz="0" w:space="0" w:color="auto"/>
        <w:right w:val="none" w:sz="0" w:space="0" w:color="auto"/>
      </w:divBdr>
    </w:div>
    <w:div w:id="1394238182">
      <w:bodyDiv w:val="1"/>
      <w:marLeft w:val="0"/>
      <w:marRight w:val="0"/>
      <w:marTop w:val="0"/>
      <w:marBottom w:val="0"/>
      <w:divBdr>
        <w:top w:val="none" w:sz="0" w:space="0" w:color="auto"/>
        <w:left w:val="none" w:sz="0" w:space="0" w:color="auto"/>
        <w:bottom w:val="none" w:sz="0" w:space="0" w:color="auto"/>
        <w:right w:val="none" w:sz="0" w:space="0" w:color="auto"/>
      </w:divBdr>
    </w:div>
    <w:div w:id="1428696369">
      <w:bodyDiv w:val="1"/>
      <w:marLeft w:val="0"/>
      <w:marRight w:val="0"/>
      <w:marTop w:val="0"/>
      <w:marBottom w:val="0"/>
      <w:divBdr>
        <w:top w:val="none" w:sz="0" w:space="0" w:color="auto"/>
        <w:left w:val="none" w:sz="0" w:space="0" w:color="auto"/>
        <w:bottom w:val="none" w:sz="0" w:space="0" w:color="auto"/>
        <w:right w:val="none" w:sz="0" w:space="0" w:color="auto"/>
      </w:divBdr>
    </w:div>
    <w:div w:id="1530604912">
      <w:bodyDiv w:val="1"/>
      <w:marLeft w:val="0"/>
      <w:marRight w:val="0"/>
      <w:marTop w:val="0"/>
      <w:marBottom w:val="0"/>
      <w:divBdr>
        <w:top w:val="none" w:sz="0" w:space="0" w:color="auto"/>
        <w:left w:val="none" w:sz="0" w:space="0" w:color="auto"/>
        <w:bottom w:val="none" w:sz="0" w:space="0" w:color="auto"/>
        <w:right w:val="none" w:sz="0" w:space="0" w:color="auto"/>
      </w:divBdr>
    </w:div>
    <w:div w:id="1553157158">
      <w:bodyDiv w:val="1"/>
      <w:marLeft w:val="0"/>
      <w:marRight w:val="0"/>
      <w:marTop w:val="0"/>
      <w:marBottom w:val="0"/>
      <w:divBdr>
        <w:top w:val="none" w:sz="0" w:space="0" w:color="auto"/>
        <w:left w:val="none" w:sz="0" w:space="0" w:color="auto"/>
        <w:bottom w:val="none" w:sz="0" w:space="0" w:color="auto"/>
        <w:right w:val="none" w:sz="0" w:space="0" w:color="auto"/>
      </w:divBdr>
    </w:div>
    <w:div w:id="1578520400">
      <w:bodyDiv w:val="1"/>
      <w:marLeft w:val="0"/>
      <w:marRight w:val="0"/>
      <w:marTop w:val="0"/>
      <w:marBottom w:val="0"/>
      <w:divBdr>
        <w:top w:val="none" w:sz="0" w:space="0" w:color="auto"/>
        <w:left w:val="none" w:sz="0" w:space="0" w:color="auto"/>
        <w:bottom w:val="none" w:sz="0" w:space="0" w:color="auto"/>
        <w:right w:val="none" w:sz="0" w:space="0" w:color="auto"/>
      </w:divBdr>
    </w:div>
    <w:div w:id="1589117321">
      <w:bodyDiv w:val="1"/>
      <w:marLeft w:val="0"/>
      <w:marRight w:val="0"/>
      <w:marTop w:val="0"/>
      <w:marBottom w:val="0"/>
      <w:divBdr>
        <w:top w:val="none" w:sz="0" w:space="0" w:color="auto"/>
        <w:left w:val="none" w:sz="0" w:space="0" w:color="auto"/>
        <w:bottom w:val="none" w:sz="0" w:space="0" w:color="auto"/>
        <w:right w:val="none" w:sz="0" w:space="0" w:color="auto"/>
      </w:divBdr>
    </w:div>
    <w:div w:id="1590578612">
      <w:bodyDiv w:val="1"/>
      <w:marLeft w:val="0"/>
      <w:marRight w:val="0"/>
      <w:marTop w:val="0"/>
      <w:marBottom w:val="0"/>
      <w:divBdr>
        <w:top w:val="none" w:sz="0" w:space="0" w:color="auto"/>
        <w:left w:val="none" w:sz="0" w:space="0" w:color="auto"/>
        <w:bottom w:val="none" w:sz="0" w:space="0" w:color="auto"/>
        <w:right w:val="none" w:sz="0" w:space="0" w:color="auto"/>
      </w:divBdr>
      <w:divsChild>
        <w:div w:id="127672281">
          <w:marLeft w:val="0"/>
          <w:marRight w:val="0"/>
          <w:marTop w:val="0"/>
          <w:marBottom w:val="0"/>
          <w:divBdr>
            <w:top w:val="none" w:sz="0" w:space="0" w:color="auto"/>
            <w:left w:val="none" w:sz="0" w:space="0" w:color="auto"/>
            <w:bottom w:val="none" w:sz="0" w:space="0" w:color="auto"/>
            <w:right w:val="none" w:sz="0" w:space="0" w:color="auto"/>
          </w:divBdr>
        </w:div>
      </w:divsChild>
    </w:div>
    <w:div w:id="1636832902">
      <w:bodyDiv w:val="1"/>
      <w:marLeft w:val="0"/>
      <w:marRight w:val="0"/>
      <w:marTop w:val="0"/>
      <w:marBottom w:val="0"/>
      <w:divBdr>
        <w:top w:val="none" w:sz="0" w:space="0" w:color="auto"/>
        <w:left w:val="none" w:sz="0" w:space="0" w:color="auto"/>
        <w:bottom w:val="none" w:sz="0" w:space="0" w:color="auto"/>
        <w:right w:val="none" w:sz="0" w:space="0" w:color="auto"/>
      </w:divBdr>
    </w:div>
    <w:div w:id="1647396807">
      <w:bodyDiv w:val="1"/>
      <w:marLeft w:val="0"/>
      <w:marRight w:val="0"/>
      <w:marTop w:val="0"/>
      <w:marBottom w:val="0"/>
      <w:divBdr>
        <w:top w:val="none" w:sz="0" w:space="0" w:color="auto"/>
        <w:left w:val="none" w:sz="0" w:space="0" w:color="auto"/>
        <w:bottom w:val="none" w:sz="0" w:space="0" w:color="auto"/>
        <w:right w:val="none" w:sz="0" w:space="0" w:color="auto"/>
      </w:divBdr>
    </w:div>
    <w:div w:id="1650209315">
      <w:bodyDiv w:val="1"/>
      <w:marLeft w:val="0"/>
      <w:marRight w:val="0"/>
      <w:marTop w:val="0"/>
      <w:marBottom w:val="0"/>
      <w:divBdr>
        <w:top w:val="none" w:sz="0" w:space="0" w:color="auto"/>
        <w:left w:val="none" w:sz="0" w:space="0" w:color="auto"/>
        <w:bottom w:val="none" w:sz="0" w:space="0" w:color="auto"/>
        <w:right w:val="none" w:sz="0" w:space="0" w:color="auto"/>
      </w:divBdr>
    </w:div>
    <w:div w:id="1658413584">
      <w:bodyDiv w:val="1"/>
      <w:marLeft w:val="0"/>
      <w:marRight w:val="0"/>
      <w:marTop w:val="0"/>
      <w:marBottom w:val="0"/>
      <w:divBdr>
        <w:top w:val="none" w:sz="0" w:space="0" w:color="auto"/>
        <w:left w:val="none" w:sz="0" w:space="0" w:color="auto"/>
        <w:bottom w:val="none" w:sz="0" w:space="0" w:color="auto"/>
        <w:right w:val="none" w:sz="0" w:space="0" w:color="auto"/>
      </w:divBdr>
    </w:div>
    <w:div w:id="1730690318">
      <w:bodyDiv w:val="1"/>
      <w:marLeft w:val="0"/>
      <w:marRight w:val="0"/>
      <w:marTop w:val="0"/>
      <w:marBottom w:val="0"/>
      <w:divBdr>
        <w:top w:val="none" w:sz="0" w:space="0" w:color="auto"/>
        <w:left w:val="none" w:sz="0" w:space="0" w:color="auto"/>
        <w:bottom w:val="none" w:sz="0" w:space="0" w:color="auto"/>
        <w:right w:val="none" w:sz="0" w:space="0" w:color="auto"/>
      </w:divBdr>
    </w:div>
    <w:div w:id="1737513385">
      <w:bodyDiv w:val="1"/>
      <w:marLeft w:val="0"/>
      <w:marRight w:val="0"/>
      <w:marTop w:val="0"/>
      <w:marBottom w:val="0"/>
      <w:divBdr>
        <w:top w:val="none" w:sz="0" w:space="0" w:color="auto"/>
        <w:left w:val="none" w:sz="0" w:space="0" w:color="auto"/>
        <w:bottom w:val="none" w:sz="0" w:space="0" w:color="auto"/>
        <w:right w:val="none" w:sz="0" w:space="0" w:color="auto"/>
      </w:divBdr>
    </w:div>
    <w:div w:id="1755542972">
      <w:bodyDiv w:val="1"/>
      <w:marLeft w:val="0"/>
      <w:marRight w:val="0"/>
      <w:marTop w:val="0"/>
      <w:marBottom w:val="0"/>
      <w:divBdr>
        <w:top w:val="none" w:sz="0" w:space="0" w:color="auto"/>
        <w:left w:val="none" w:sz="0" w:space="0" w:color="auto"/>
        <w:bottom w:val="none" w:sz="0" w:space="0" w:color="auto"/>
        <w:right w:val="none" w:sz="0" w:space="0" w:color="auto"/>
      </w:divBdr>
    </w:div>
    <w:div w:id="1795830455">
      <w:bodyDiv w:val="1"/>
      <w:marLeft w:val="0"/>
      <w:marRight w:val="0"/>
      <w:marTop w:val="0"/>
      <w:marBottom w:val="0"/>
      <w:divBdr>
        <w:top w:val="none" w:sz="0" w:space="0" w:color="auto"/>
        <w:left w:val="none" w:sz="0" w:space="0" w:color="auto"/>
        <w:bottom w:val="none" w:sz="0" w:space="0" w:color="auto"/>
        <w:right w:val="none" w:sz="0" w:space="0" w:color="auto"/>
      </w:divBdr>
    </w:div>
    <w:div w:id="1804232185">
      <w:bodyDiv w:val="1"/>
      <w:marLeft w:val="0"/>
      <w:marRight w:val="0"/>
      <w:marTop w:val="0"/>
      <w:marBottom w:val="0"/>
      <w:divBdr>
        <w:top w:val="none" w:sz="0" w:space="0" w:color="auto"/>
        <w:left w:val="none" w:sz="0" w:space="0" w:color="auto"/>
        <w:bottom w:val="none" w:sz="0" w:space="0" w:color="auto"/>
        <w:right w:val="none" w:sz="0" w:space="0" w:color="auto"/>
      </w:divBdr>
      <w:divsChild>
        <w:div w:id="514854298">
          <w:marLeft w:val="0"/>
          <w:marRight w:val="0"/>
          <w:marTop w:val="0"/>
          <w:marBottom w:val="0"/>
          <w:divBdr>
            <w:top w:val="none" w:sz="0" w:space="0" w:color="auto"/>
            <w:left w:val="none" w:sz="0" w:space="0" w:color="auto"/>
            <w:bottom w:val="none" w:sz="0" w:space="0" w:color="auto"/>
            <w:right w:val="none" w:sz="0" w:space="0" w:color="auto"/>
          </w:divBdr>
        </w:div>
      </w:divsChild>
    </w:div>
    <w:div w:id="1814323616">
      <w:bodyDiv w:val="1"/>
      <w:marLeft w:val="0"/>
      <w:marRight w:val="0"/>
      <w:marTop w:val="0"/>
      <w:marBottom w:val="0"/>
      <w:divBdr>
        <w:top w:val="none" w:sz="0" w:space="0" w:color="auto"/>
        <w:left w:val="none" w:sz="0" w:space="0" w:color="auto"/>
        <w:bottom w:val="none" w:sz="0" w:space="0" w:color="auto"/>
        <w:right w:val="none" w:sz="0" w:space="0" w:color="auto"/>
      </w:divBdr>
    </w:div>
    <w:div w:id="1819179247">
      <w:bodyDiv w:val="1"/>
      <w:marLeft w:val="0"/>
      <w:marRight w:val="0"/>
      <w:marTop w:val="0"/>
      <w:marBottom w:val="0"/>
      <w:divBdr>
        <w:top w:val="none" w:sz="0" w:space="0" w:color="auto"/>
        <w:left w:val="none" w:sz="0" w:space="0" w:color="auto"/>
        <w:bottom w:val="none" w:sz="0" w:space="0" w:color="auto"/>
        <w:right w:val="none" w:sz="0" w:space="0" w:color="auto"/>
      </w:divBdr>
      <w:divsChild>
        <w:div w:id="988284811">
          <w:marLeft w:val="0"/>
          <w:marRight w:val="0"/>
          <w:marTop w:val="0"/>
          <w:marBottom w:val="0"/>
          <w:divBdr>
            <w:top w:val="none" w:sz="0" w:space="0" w:color="auto"/>
            <w:left w:val="none" w:sz="0" w:space="0" w:color="auto"/>
            <w:bottom w:val="none" w:sz="0" w:space="0" w:color="auto"/>
            <w:right w:val="none" w:sz="0" w:space="0" w:color="auto"/>
          </w:divBdr>
        </w:div>
      </w:divsChild>
    </w:div>
    <w:div w:id="1855874100">
      <w:bodyDiv w:val="1"/>
      <w:marLeft w:val="0"/>
      <w:marRight w:val="0"/>
      <w:marTop w:val="0"/>
      <w:marBottom w:val="0"/>
      <w:divBdr>
        <w:top w:val="none" w:sz="0" w:space="0" w:color="auto"/>
        <w:left w:val="none" w:sz="0" w:space="0" w:color="auto"/>
        <w:bottom w:val="none" w:sz="0" w:space="0" w:color="auto"/>
        <w:right w:val="none" w:sz="0" w:space="0" w:color="auto"/>
      </w:divBdr>
    </w:div>
    <w:div w:id="1866363402">
      <w:bodyDiv w:val="1"/>
      <w:marLeft w:val="0"/>
      <w:marRight w:val="0"/>
      <w:marTop w:val="0"/>
      <w:marBottom w:val="0"/>
      <w:divBdr>
        <w:top w:val="none" w:sz="0" w:space="0" w:color="auto"/>
        <w:left w:val="none" w:sz="0" w:space="0" w:color="auto"/>
        <w:bottom w:val="none" w:sz="0" w:space="0" w:color="auto"/>
        <w:right w:val="none" w:sz="0" w:space="0" w:color="auto"/>
      </w:divBdr>
    </w:div>
    <w:div w:id="1923101871">
      <w:bodyDiv w:val="1"/>
      <w:marLeft w:val="0"/>
      <w:marRight w:val="0"/>
      <w:marTop w:val="0"/>
      <w:marBottom w:val="0"/>
      <w:divBdr>
        <w:top w:val="none" w:sz="0" w:space="0" w:color="auto"/>
        <w:left w:val="none" w:sz="0" w:space="0" w:color="auto"/>
        <w:bottom w:val="none" w:sz="0" w:space="0" w:color="auto"/>
        <w:right w:val="none" w:sz="0" w:space="0" w:color="auto"/>
      </w:divBdr>
    </w:div>
    <w:div w:id="1941526487">
      <w:bodyDiv w:val="1"/>
      <w:marLeft w:val="0"/>
      <w:marRight w:val="0"/>
      <w:marTop w:val="0"/>
      <w:marBottom w:val="0"/>
      <w:divBdr>
        <w:top w:val="none" w:sz="0" w:space="0" w:color="auto"/>
        <w:left w:val="none" w:sz="0" w:space="0" w:color="auto"/>
        <w:bottom w:val="none" w:sz="0" w:space="0" w:color="auto"/>
        <w:right w:val="none" w:sz="0" w:space="0" w:color="auto"/>
      </w:divBdr>
    </w:div>
    <w:div w:id="1942642865">
      <w:bodyDiv w:val="1"/>
      <w:marLeft w:val="0"/>
      <w:marRight w:val="0"/>
      <w:marTop w:val="0"/>
      <w:marBottom w:val="0"/>
      <w:divBdr>
        <w:top w:val="none" w:sz="0" w:space="0" w:color="auto"/>
        <w:left w:val="none" w:sz="0" w:space="0" w:color="auto"/>
        <w:bottom w:val="none" w:sz="0" w:space="0" w:color="auto"/>
        <w:right w:val="none" w:sz="0" w:space="0" w:color="auto"/>
      </w:divBdr>
    </w:div>
    <w:div w:id="1955818205">
      <w:bodyDiv w:val="1"/>
      <w:marLeft w:val="0"/>
      <w:marRight w:val="0"/>
      <w:marTop w:val="0"/>
      <w:marBottom w:val="0"/>
      <w:divBdr>
        <w:top w:val="none" w:sz="0" w:space="0" w:color="auto"/>
        <w:left w:val="none" w:sz="0" w:space="0" w:color="auto"/>
        <w:bottom w:val="none" w:sz="0" w:space="0" w:color="auto"/>
        <w:right w:val="none" w:sz="0" w:space="0" w:color="auto"/>
      </w:divBdr>
      <w:divsChild>
        <w:div w:id="2023505300">
          <w:marLeft w:val="0"/>
          <w:marRight w:val="0"/>
          <w:marTop w:val="0"/>
          <w:marBottom w:val="0"/>
          <w:divBdr>
            <w:top w:val="none" w:sz="0" w:space="0" w:color="auto"/>
            <w:left w:val="none" w:sz="0" w:space="0" w:color="auto"/>
            <w:bottom w:val="none" w:sz="0" w:space="0" w:color="auto"/>
            <w:right w:val="none" w:sz="0" w:space="0" w:color="auto"/>
          </w:divBdr>
        </w:div>
      </w:divsChild>
    </w:div>
    <w:div w:id="1962297169">
      <w:bodyDiv w:val="1"/>
      <w:marLeft w:val="0"/>
      <w:marRight w:val="0"/>
      <w:marTop w:val="0"/>
      <w:marBottom w:val="0"/>
      <w:divBdr>
        <w:top w:val="none" w:sz="0" w:space="0" w:color="auto"/>
        <w:left w:val="none" w:sz="0" w:space="0" w:color="auto"/>
        <w:bottom w:val="none" w:sz="0" w:space="0" w:color="auto"/>
        <w:right w:val="none" w:sz="0" w:space="0" w:color="auto"/>
      </w:divBdr>
    </w:div>
    <w:div w:id="1965429544">
      <w:bodyDiv w:val="1"/>
      <w:marLeft w:val="0"/>
      <w:marRight w:val="0"/>
      <w:marTop w:val="0"/>
      <w:marBottom w:val="0"/>
      <w:divBdr>
        <w:top w:val="none" w:sz="0" w:space="0" w:color="auto"/>
        <w:left w:val="none" w:sz="0" w:space="0" w:color="auto"/>
        <w:bottom w:val="none" w:sz="0" w:space="0" w:color="auto"/>
        <w:right w:val="none" w:sz="0" w:space="0" w:color="auto"/>
      </w:divBdr>
    </w:div>
    <w:div w:id="1978949614">
      <w:bodyDiv w:val="1"/>
      <w:marLeft w:val="0"/>
      <w:marRight w:val="0"/>
      <w:marTop w:val="0"/>
      <w:marBottom w:val="0"/>
      <w:divBdr>
        <w:top w:val="none" w:sz="0" w:space="0" w:color="auto"/>
        <w:left w:val="none" w:sz="0" w:space="0" w:color="auto"/>
        <w:bottom w:val="none" w:sz="0" w:space="0" w:color="auto"/>
        <w:right w:val="none" w:sz="0" w:space="0" w:color="auto"/>
      </w:divBdr>
      <w:divsChild>
        <w:div w:id="425812541">
          <w:marLeft w:val="0"/>
          <w:marRight w:val="0"/>
          <w:marTop w:val="0"/>
          <w:marBottom w:val="0"/>
          <w:divBdr>
            <w:top w:val="none" w:sz="0" w:space="0" w:color="auto"/>
            <w:left w:val="none" w:sz="0" w:space="0" w:color="auto"/>
            <w:bottom w:val="none" w:sz="0" w:space="0" w:color="auto"/>
            <w:right w:val="none" w:sz="0" w:space="0" w:color="auto"/>
          </w:divBdr>
        </w:div>
      </w:divsChild>
    </w:div>
    <w:div w:id="2009406964">
      <w:bodyDiv w:val="1"/>
      <w:marLeft w:val="0"/>
      <w:marRight w:val="0"/>
      <w:marTop w:val="0"/>
      <w:marBottom w:val="0"/>
      <w:divBdr>
        <w:top w:val="none" w:sz="0" w:space="0" w:color="auto"/>
        <w:left w:val="none" w:sz="0" w:space="0" w:color="auto"/>
        <w:bottom w:val="none" w:sz="0" w:space="0" w:color="auto"/>
        <w:right w:val="none" w:sz="0" w:space="0" w:color="auto"/>
      </w:divBdr>
    </w:div>
    <w:div w:id="2087720553">
      <w:bodyDiv w:val="1"/>
      <w:marLeft w:val="0"/>
      <w:marRight w:val="0"/>
      <w:marTop w:val="0"/>
      <w:marBottom w:val="0"/>
      <w:divBdr>
        <w:top w:val="none" w:sz="0" w:space="0" w:color="auto"/>
        <w:left w:val="none" w:sz="0" w:space="0" w:color="auto"/>
        <w:bottom w:val="none" w:sz="0" w:space="0" w:color="auto"/>
        <w:right w:val="none" w:sz="0" w:space="0" w:color="auto"/>
      </w:divBdr>
    </w:div>
    <w:div w:id="2130279334">
      <w:bodyDiv w:val="1"/>
      <w:marLeft w:val="0"/>
      <w:marRight w:val="0"/>
      <w:marTop w:val="0"/>
      <w:marBottom w:val="0"/>
      <w:divBdr>
        <w:top w:val="none" w:sz="0" w:space="0" w:color="auto"/>
        <w:left w:val="none" w:sz="0" w:space="0" w:color="auto"/>
        <w:bottom w:val="none" w:sz="0" w:space="0" w:color="auto"/>
        <w:right w:val="none" w:sz="0" w:space="0" w:color="auto"/>
      </w:divBdr>
    </w:div>
    <w:div w:id="2131049916">
      <w:bodyDiv w:val="1"/>
      <w:marLeft w:val="0"/>
      <w:marRight w:val="0"/>
      <w:marTop w:val="0"/>
      <w:marBottom w:val="0"/>
      <w:divBdr>
        <w:top w:val="none" w:sz="0" w:space="0" w:color="auto"/>
        <w:left w:val="none" w:sz="0" w:space="0" w:color="auto"/>
        <w:bottom w:val="none" w:sz="0" w:space="0" w:color="auto"/>
        <w:right w:val="none" w:sz="0" w:space="0" w:color="auto"/>
      </w:divBdr>
    </w:div>
    <w:div w:id="2131122798">
      <w:bodyDiv w:val="1"/>
      <w:marLeft w:val="0"/>
      <w:marRight w:val="0"/>
      <w:marTop w:val="0"/>
      <w:marBottom w:val="0"/>
      <w:divBdr>
        <w:top w:val="none" w:sz="0" w:space="0" w:color="auto"/>
        <w:left w:val="none" w:sz="0" w:space="0" w:color="auto"/>
        <w:bottom w:val="none" w:sz="0" w:space="0" w:color="auto"/>
        <w:right w:val="none" w:sz="0" w:space="0" w:color="auto"/>
      </w:divBdr>
      <w:divsChild>
        <w:div w:id="298438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microsoft.com/office/2019/05/relationships/documenttasks" Target="documenttasks/documenttasks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ahlersbelgium.sharepoint.com/:w:/r/sites/IT-AhlersLogistics/Gedeelde%20documenten/IT%20AHL%20-%20General/04.%20Cybersecurity/Operations/Policies/CCB%20Template/Access%20control%20policy%20(BASIC).docx?d=w1e20d0fad09642d6a89868096f9f8ade&amp;csf=1&amp;web=1&amp;e=Od0M87"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ahlersbelgium.sharepoint.com/:x:/r/sites/IT-AhlersLogistics/Gedeelde%20documenten/IT%20AHL%20-%20General/04.%20Cybersecurity/Operations/Policies/Admin%20Rights%20-%20Network%20Security.xlsx?d=wbc98e742a0124a029e98906388da1462&amp;csf=1&amp;web=1&amp;e=wR2EFR" TargetMode="External"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56BBF0AD-9B22-1C42-8D1D-C4C97D9CF748}">
    <t:Anchor>
      <t:Comment id="870741655"/>
    </t:Anchor>
    <t:History>
      <t:Event id="{3F2187BD-8ABB-2348-8435-257E4AA6005D}" time="2025-01-14T15:24:25.37Z">
        <t:Attribution userId="S::Raf.Vanderveken@ahlers.com::a147fae7-ac34-4812-a67c-e768bf3ed1af" userProvider="AD" userName="Raf Van Der Veken"/>
        <t:Anchor>
          <t:Comment id="870741655"/>
        </t:Anchor>
        <t:Create/>
      </t:Event>
      <t:Event id="{FC79D0FE-C566-3148-ACDE-28942A976E06}" time="2025-01-14T15:24:25.37Z">
        <t:Attribution userId="S::Raf.Vanderveken@ahlers.com::a147fae7-ac34-4812-a67c-e768bf3ed1af" userProvider="AD" userName="Raf Van Der Veken"/>
        <t:Anchor>
          <t:Comment id="870741655"/>
        </t:Anchor>
        <t:Assign userId="S::STK@ahlers.com::798211dd-ca6d-4bb9-af94-06d55e84b841" userProvider="AD" userName="Stijn Konings"/>
      </t:Event>
      <t:Event id="{64E79F31-CA58-6A4F-AC7D-E5D8E8DDF286}" time="2025-01-14T15:24:25.37Z">
        <t:Attribution userId="S::Raf.Vanderveken@ahlers.com::a147fae7-ac34-4812-a67c-e768bf3ed1af" userProvider="AD" userName="Raf Van Der Veken"/>
        <t:Anchor>
          <t:Comment id="870741655"/>
        </t:Anchor>
        <t:SetTitle title="@Stijn Konings Wat zijn de huidige settings/vereisten voor paswoorden binnen Ahlers? "/>
      </t:Event>
      <t:Event id="{294A569B-F1F9-5F43-9E48-85D06CD305DF}" time="2025-01-21T11:55:17.989Z">
        <t:Attribution userId="S::Raf.Vanderveken@ahlers.com::a147fae7-ac34-4812-a67c-e768bf3ed1af" userProvider="AD" userName="Raf Van Der Veken"/>
        <t:Progress percentComplete="100"/>
      </t:Event>
    </t:History>
  </t:Task>
  <t:Task id="{CA6BCF6D-CC3A-784F-833E-77CE8770D5CB}">
    <t:Anchor>
      <t:Comment id="135484112"/>
    </t:Anchor>
    <t:History>
      <t:Event id="{C51C60FC-804E-8346-84C8-28B05FDB33FE}" time="2025-01-15T16:30:31.806Z">
        <t:Attribution userId="S::Raf.Vanderveken@ahlers.com::a147fae7-ac34-4812-a67c-e768bf3ed1af" userProvider="AD" userName="Raf Van Der Veken"/>
        <t:Anchor>
          <t:Comment id="135484112"/>
        </t:Anchor>
        <t:Create/>
      </t:Event>
      <t:Event id="{E0B011FA-F306-0241-B596-4E2366294D38}" time="2025-01-15T16:30:31.806Z">
        <t:Attribution userId="S::Raf.Vanderveken@ahlers.com::a147fae7-ac34-4812-a67c-e768bf3ed1af" userProvider="AD" userName="Raf Van Der Veken"/>
        <t:Anchor>
          <t:Comment id="135484112"/>
        </t:Anchor>
        <t:Assign userId="S::STK@ahlers.com::798211dd-ca6d-4bb9-af94-06d55e84b841" userProvider="AD" userName="Stijn Konings"/>
      </t:Event>
      <t:Event id="{04693ACD-1810-EB4B-BD07-A88F6F07F9A3}" time="2025-01-15T16:30:31.806Z">
        <t:Attribution userId="S::Raf.Vanderveken@ahlers.com::a147fae7-ac34-4812-a67c-e768bf3ed1af" userProvider="AD" userName="Raf Van Der Veken"/>
        <t:Anchor>
          <t:Comment id="135484112"/>
        </t:Anchor>
        <t:SetTitle title="@Stijn Konings"/>
      </t:Event>
    </t:History>
  </t:Task>
  <t:Task id="{37EFB2B3-6334-A54E-8D5C-67364F8DCCC1}">
    <t:Anchor>
      <t:Comment id="1977918575"/>
    </t:Anchor>
    <t:History>
      <t:Event id="{F300DC0F-E189-E74C-BD35-D5ED054A978B}" time="2025-01-15T16:31:08.929Z">
        <t:Attribution userId="S::Raf.Vanderveken@ahlers.com::a147fae7-ac34-4812-a67c-e768bf3ed1af" userProvider="AD" userName="Raf Van Der Veken"/>
        <t:Anchor>
          <t:Comment id="1977918575"/>
        </t:Anchor>
        <t:Create/>
      </t:Event>
      <t:Event id="{A2A6CE84-34A4-3540-9180-AE864570D9E9}" time="2025-01-15T16:31:08.929Z">
        <t:Attribution userId="S::Raf.Vanderveken@ahlers.com::a147fae7-ac34-4812-a67c-e768bf3ed1af" userProvider="AD" userName="Raf Van Der Veken"/>
        <t:Anchor>
          <t:Comment id="1977918575"/>
        </t:Anchor>
        <t:Assign userId="S::Raf.Vanderveken@ahlers.com::a147fae7-ac34-4812-a67c-e768bf3ed1af" userProvider="AD" userName="Raf Van Der Veken"/>
      </t:Event>
      <t:Event id="{081DF7DB-2EA1-424D-9950-DF8305D35F18}" time="2025-01-15T16:31:08.929Z">
        <t:Attribution userId="S::Raf.Vanderveken@ahlers.com::a147fae7-ac34-4812-a67c-e768bf3ed1af" userProvider="AD" userName="Raf Van Der Veken"/>
        <t:Anchor>
          <t:Comment id="1977918575"/>
        </t:Anchor>
        <t:SetTitle title="@Raf Van Der Veken"/>
      </t:Event>
    </t:History>
  </t:Task>
  <t:Task id="{3DE30F85-E82E-44C0-BCEF-98D4FD83EE14}">
    <t:Anchor>
      <t:Comment id="1457729948"/>
    </t:Anchor>
    <t:History>
      <t:Event id="{7A2BDFC4-D4D6-4D4F-B6AE-B4FC3A511CE0}" time="2025-01-20T12:54:08.752Z">
        <t:Attribution userId="S::dia@ahlers.com::f6abed07-133b-4ff2-9c6f-25e2cf1ed155" userProvider="AD" userName="Dimitri Aerts"/>
        <t:Anchor>
          <t:Comment id="460174352"/>
        </t:Anchor>
        <t:Create/>
      </t:Event>
      <t:Event id="{196EBB49-5CC9-42AC-9780-47ECD07D5749}" time="2025-01-20T12:54:08.752Z">
        <t:Attribution userId="S::dia@ahlers.com::f6abed07-133b-4ff2-9c6f-25e2cf1ed155" userProvider="AD" userName="Dimitri Aerts"/>
        <t:Anchor>
          <t:Comment id="460174352"/>
        </t:Anchor>
        <t:Assign userId="S::Raf.Vanderveken@ahlers.com::a147fae7-ac34-4812-a67c-e768bf3ed1af" userProvider="AD" userName="Raf Van Der Veken"/>
      </t:Event>
      <t:Event id="{049FADF9-927B-452A-8B30-3F222DA6D793}" time="2025-01-20T12:54:08.752Z">
        <t:Attribution userId="S::dia@ahlers.com::f6abed07-133b-4ff2-9c6f-25e2cf1ed155" userProvider="AD" userName="Dimitri Aerts"/>
        <t:Anchor>
          <t:Comment id="460174352"/>
        </t:Anchor>
        <t:SetTitle title="…effort given he is accountable for day to day operations of &quot;(physical) security layer&quot;- the equipment falls under Security. @Raf Van Der Veken you are accountable for the Tech Lifecycle and thus also involved in the decision of the tech at the start."/>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39a2f0-0789-49fd-8572-5b7ce494c222">
      <Terms xmlns="http://schemas.microsoft.com/office/infopath/2007/PartnerControls"/>
    </lcf76f155ced4ddcb4097134ff3c332f>
    <TaxCatchAll xmlns="b1cd46ea-6035-4b2e-920b-95b1e21dca9b"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E1AC7096B718E46828A4D3D49059F20" ma:contentTypeVersion="12" ma:contentTypeDescription="Een nieuw document maken." ma:contentTypeScope="" ma:versionID="122259987a2ac6d3e8a134568421d392">
  <xsd:schema xmlns:xsd="http://www.w3.org/2001/XMLSchema" xmlns:xs="http://www.w3.org/2001/XMLSchema" xmlns:p="http://schemas.microsoft.com/office/2006/metadata/properties" xmlns:ns2="e139a2f0-0789-49fd-8572-5b7ce494c222" xmlns:ns3="b1cd46ea-6035-4b2e-920b-95b1e21dca9b" targetNamespace="http://schemas.microsoft.com/office/2006/metadata/properties" ma:root="true" ma:fieldsID="67f7cb7c0ac467c6150c15575436331c" ns2:_="" ns3:_="">
    <xsd:import namespace="e139a2f0-0789-49fd-8572-5b7ce494c222"/>
    <xsd:import namespace="b1cd46ea-6035-4b2e-920b-95b1e21dca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39a2f0-0789-49fd-8572-5b7ce494c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45c9f7df-f1f1-4840-8a7b-177f5b8cd23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1cd46ea-6035-4b2e-920b-95b1e21dca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f7192-14c4-412f-9041-4c7ab3b49af0}" ma:internalName="TaxCatchAll" ma:showField="CatchAllData" ma:web="b1cd46ea-6035-4b2e-920b-95b1e21dca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F2D539-F124-4AA6-965C-2E6B092E364E}">
  <ds:schemaRefs>
    <ds:schemaRef ds:uri="http://schemas.microsoft.com/sharepoint/v3/contenttype/forms"/>
  </ds:schemaRefs>
</ds:datastoreItem>
</file>

<file path=customXml/itemProps2.xml><?xml version="1.0" encoding="utf-8"?>
<ds:datastoreItem xmlns:ds="http://schemas.openxmlformats.org/officeDocument/2006/customXml" ds:itemID="{177981D2-4F7F-4BC0-ACF2-D30C0D3C44D1}">
  <ds:schemaRefs>
    <ds:schemaRef ds:uri="http://schemas.microsoft.com/office/2006/metadata/properties"/>
    <ds:schemaRef ds:uri="http://schemas.microsoft.com/office/infopath/2007/PartnerControls"/>
    <ds:schemaRef ds:uri="e139a2f0-0789-49fd-8572-5b7ce494c222"/>
    <ds:schemaRef ds:uri="b1cd46ea-6035-4b2e-920b-95b1e21dca9b"/>
  </ds:schemaRefs>
</ds:datastoreItem>
</file>

<file path=customXml/itemProps3.xml><?xml version="1.0" encoding="utf-8"?>
<ds:datastoreItem xmlns:ds="http://schemas.openxmlformats.org/officeDocument/2006/customXml" ds:itemID="{DA28ED08-839C-4020-9E8B-41C1F8919BC7}">
  <ds:schemaRefs>
    <ds:schemaRef ds:uri="http://schemas.openxmlformats.org/officeDocument/2006/bibliography"/>
  </ds:schemaRefs>
</ds:datastoreItem>
</file>

<file path=customXml/itemProps4.xml><?xml version="1.0" encoding="utf-8"?>
<ds:datastoreItem xmlns:ds="http://schemas.openxmlformats.org/officeDocument/2006/customXml" ds:itemID="{395DF9C4-F23B-4D07-8385-BE166DE0544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Identity Security Policy</dc:title>
  <dc:subject>April 2025</dc:subject>
  <dc:creator>Ahlers Logistics</dc:creator>
  <cp:keywords/>
  <dc:description/>
  <cp:lastModifiedBy>Yordi Claeys</cp:lastModifiedBy>
  <cp:revision>13</cp:revision>
  <cp:lastPrinted>2025-06-26T13:57:00Z</cp:lastPrinted>
  <dcterms:created xsi:type="dcterms:W3CDTF">2025-06-26T13:57:00Z</dcterms:created>
  <dcterms:modified xsi:type="dcterms:W3CDTF">2025-08-21T11:50:35Z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0x010100CE1AC7096B718E46828A4D3D49059F20</vt:lpwstr>
  </property>
  <property fmtid="{D5CDD505-2E9C-101B-9397-08002B2CF9AE}" pid="3" name="MediaServiceImageTags">
    <vt:lpwstr/>
  </property>
  <property fmtid="{D5CDD505-2E9C-101B-9397-08002B2CF9AE}" pid="5" name="docLang">
    <vt:lpwstr>en</vt:lpwstr>
  </property>
</Properties>
</file>