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5B" w:rsidRPr="00027701" w:rsidRDefault="009729C6" w:rsidP="00AF5A5B">
      <w:pPr>
        <w:widowControl w:val="0"/>
        <w:wordWrap w:val="0"/>
        <w:autoSpaceDE w:val="0"/>
        <w:autoSpaceDN w:val="0"/>
        <w:spacing w:before="0" w:beforeAutospacing="0" w:line="240" w:lineRule="auto"/>
        <w:jc w:val="center"/>
        <w:rPr>
          <w:rFonts w:ascii="Calibri" w:eastAsia="Malgun Gothic" w:hAnsi="Calibri" w:cs="Calibri"/>
          <w:b/>
          <w:color w:val="002060"/>
          <w:kern w:val="2"/>
          <w:sz w:val="28"/>
          <w:szCs w:val="28"/>
          <w:lang w:eastAsia="ko-KR"/>
        </w:rPr>
      </w:pPr>
      <w:r w:rsidRPr="009729C6">
        <w:rPr>
          <w:rFonts w:ascii="Calibri" w:eastAsia="Malgun Gothic" w:hAnsi="Calibri" w:cs="Calibri"/>
          <w:b/>
          <w:color w:val="002060"/>
          <w:kern w:val="2"/>
          <w:sz w:val="28"/>
          <w:szCs w:val="28"/>
          <w:lang w:eastAsia="ko-KR"/>
        </w:rPr>
        <w:t>Lead and pH Detection Methods by Miniature Electronics in Industrial/Agricultural-Adjacent Vietnamese Waters</w:t>
      </w:r>
    </w:p>
    <w:p w:rsidR="00AF5A5B" w:rsidRPr="00027701" w:rsidRDefault="00AF5A5B" w:rsidP="00AF5A5B">
      <w:pPr>
        <w:widowControl w:val="0"/>
        <w:wordWrap w:val="0"/>
        <w:autoSpaceDE w:val="0"/>
        <w:autoSpaceDN w:val="0"/>
        <w:spacing w:before="0" w:beforeAutospacing="0" w:line="276" w:lineRule="auto"/>
        <w:jc w:val="both"/>
        <w:rPr>
          <w:rFonts w:ascii="Calibri" w:eastAsia="Malgun Gothic" w:hAnsi="Calibri" w:cs="Calibri"/>
          <w:b/>
          <w:kern w:val="2"/>
          <w:lang w:eastAsia="ko-KR"/>
        </w:rPr>
      </w:pPr>
      <w:r w:rsidRPr="00027701">
        <w:rPr>
          <w:rFonts w:ascii="Calibri" w:eastAsia="Malgun Gothic" w:hAnsi="Calibri" w:cs="Calibri"/>
          <w:noProof/>
          <w:kern w:val="2"/>
          <w:sz w:val="24"/>
          <w:szCs w:val="24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351611AC" wp14:editId="2AB0D019">
                <wp:simplePos x="0" y="0"/>
                <wp:positionH relativeFrom="column">
                  <wp:posOffset>13004</wp:posOffset>
                </wp:positionH>
                <wp:positionV relativeFrom="paragraph">
                  <wp:posOffset>80010</wp:posOffset>
                </wp:positionV>
                <wp:extent cx="5727065" cy="0"/>
                <wp:effectExtent l="0" t="19050" r="6985" b="1905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73B03" id="직선 연결선 3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pt,6.3pt" to="451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" strokecolor="#ccc1da" strokeweight="3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24A67" wp14:editId="308D09C4">
                <wp:simplePos x="0" y="0"/>
                <wp:positionH relativeFrom="column">
                  <wp:posOffset>1261110</wp:posOffset>
                </wp:positionH>
                <wp:positionV relativeFrom="paragraph">
                  <wp:posOffset>116840</wp:posOffset>
                </wp:positionV>
                <wp:extent cx="4579620" cy="1762125"/>
                <wp:effectExtent l="0" t="0" r="0" b="9525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962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A5B" w:rsidRPr="00A620BA" w:rsidRDefault="009729C6" w:rsidP="00AF5A5B">
                            <w:pPr>
                              <w:spacing w:before="0" w:beforeAutospacing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0"/>
                              </w:rPr>
                              <w:t>Paul G Marsh</w:t>
                            </w:r>
                          </w:p>
                          <w:p w:rsidR="00AF5A5B" w:rsidRPr="00B14266" w:rsidRDefault="009729C6" w:rsidP="00AF5A5B">
                            <w:pPr>
                              <w:tabs>
                                <w:tab w:val="left" w:pos="2600"/>
                                <w:tab w:val="left" w:pos="3400"/>
                                <w:tab w:val="left" w:pos="4400"/>
                                <w:tab w:val="left" w:pos="5100"/>
                                <w:tab w:val="left" w:pos="8000"/>
                                <w:tab w:val="left" w:pos="9000"/>
                              </w:tabs>
                              <w:adjustRightInd w:val="0"/>
                              <w:spacing w:before="0" w:beforeAutospacing="0" w:line="240" w:lineRule="auto"/>
                              <w:ind w:right="525"/>
                              <w:jc w:val="center"/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Student, MSc in Electrical Engineering</w:t>
                            </w:r>
                          </w:p>
                          <w:p w:rsidR="00543AA4" w:rsidRDefault="009729C6" w:rsidP="00AF5A5B">
                            <w:pPr>
                              <w:tabs>
                                <w:tab w:val="left" w:pos="2600"/>
                                <w:tab w:val="left" w:pos="3400"/>
                                <w:tab w:val="left" w:pos="4400"/>
                                <w:tab w:val="left" w:pos="5100"/>
                                <w:tab w:val="left" w:pos="8000"/>
                                <w:tab w:val="left" w:pos="9000"/>
                              </w:tabs>
                              <w:adjustRightInd w:val="0"/>
                              <w:spacing w:before="0" w:beforeAutospacing="0" w:line="240" w:lineRule="auto"/>
                              <w:ind w:right="525"/>
                              <w:jc w:val="center"/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University of Washington - Bothell</w:t>
                            </w:r>
                            <w:r w:rsidR="0083496C"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 xml:space="preserve"> </w:t>
                            </w:r>
                          </w:p>
                          <w:p w:rsidR="00AF5A5B" w:rsidRPr="00027701" w:rsidRDefault="009729C6" w:rsidP="009729C6">
                            <w:pPr>
                              <w:tabs>
                                <w:tab w:val="left" w:pos="2600"/>
                                <w:tab w:val="left" w:pos="3400"/>
                                <w:tab w:val="left" w:pos="4400"/>
                                <w:tab w:val="left" w:pos="5100"/>
                                <w:tab w:val="left" w:pos="8000"/>
                                <w:tab w:val="left" w:pos="9000"/>
                              </w:tabs>
                              <w:adjustRightInd w:val="0"/>
                              <w:spacing w:before="0" w:beforeAutospacing="0" w:line="240" w:lineRule="auto"/>
                              <w:ind w:right="525"/>
                              <w:jc w:val="center"/>
                              <w:rPr>
                                <w:rFonts w:ascii="Calibri" w:eastAsia="Gulim" w:hAnsi="Calibri" w:cs="Calibri"/>
                                <w:color w:val="0000FF" w:themeColor="hyperlink"/>
                                <w:szCs w:val="20"/>
                                <w:u w:val="single"/>
                              </w:rPr>
                            </w:pPr>
                            <w:r w:rsidRPr="009729C6">
                              <w:rPr>
                                <w:rFonts w:ascii="Calibri" w:eastAsia="Gulim" w:hAnsi="Calibri" w:cs="Calibri"/>
                                <w:szCs w:val="20"/>
                              </w:rPr>
                              <w:t>Box 358500</w:t>
                            </w:r>
                            <w:r>
                              <w:rPr>
                                <w:rFonts w:ascii="Calibri" w:eastAsia="Gulim" w:hAnsi="Calibri" w:cs="Calibri"/>
                                <w:szCs w:val="20"/>
                              </w:rPr>
                              <w:t xml:space="preserve">, </w:t>
                            </w:r>
                            <w:r w:rsidRPr="009729C6">
                              <w:rPr>
                                <w:rFonts w:ascii="Calibri" w:eastAsia="Gulim" w:hAnsi="Calibri" w:cs="Calibri"/>
                                <w:szCs w:val="20"/>
                              </w:rPr>
                              <w:t>18115 Campus Way NE</w:t>
                            </w:r>
                            <w:r>
                              <w:rPr>
                                <w:rFonts w:ascii="Calibri" w:eastAsia="Gulim" w:hAnsi="Calibri" w:cs="Calibri"/>
                                <w:szCs w:val="20"/>
                              </w:rPr>
                              <w:t xml:space="preserve">, </w:t>
                            </w:r>
                            <w:r w:rsidRPr="009729C6">
                              <w:rPr>
                                <w:rFonts w:ascii="Calibri" w:eastAsia="Gulim" w:hAnsi="Calibri" w:cs="Calibri"/>
                                <w:szCs w:val="20"/>
                              </w:rPr>
                              <w:t>Bothell, WA 98011-8246</w:t>
                            </w:r>
                            <w:r>
                              <w:rPr>
                                <w:rFonts w:ascii="Calibri" w:eastAsia="Gulim" w:hAnsi="Calibri" w:cs="Calibri"/>
                                <w:szCs w:val="20"/>
                              </w:rPr>
                              <w:t>, USA</w:t>
                            </w:r>
                            <w:r>
                              <w:rPr>
                                <w:rFonts w:ascii="Calibri" w:eastAsia="Gulim" w:hAnsi="Calibri" w:cs="Calibri"/>
                                <w:szCs w:val="20"/>
                              </w:rPr>
                              <w:br/>
                              <w:t>pgm575@uw.edu</w:t>
                            </w:r>
                          </w:p>
                          <w:p w:rsidR="00AF5A5B" w:rsidRDefault="00AF5A5B" w:rsidP="00AF5A5B">
                            <w:pPr>
                              <w:spacing w:before="0" w:beforeAutospacing="0" w:line="240" w:lineRule="auto"/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</w:pPr>
                          </w:p>
                          <w:p w:rsidR="00AF5A5B" w:rsidRDefault="009729C6" w:rsidP="00AF5A5B">
                            <w:pPr>
                              <w:spacing w:before="0" w:beforeAutospacing="0" w:line="240" w:lineRule="auto"/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BSc, Plastics and Vehicle Design, Western Washington University, Bellingham, WA (2010).</w:t>
                            </w:r>
                          </w:p>
                          <w:p w:rsidR="00AF5A5B" w:rsidRPr="00027701" w:rsidRDefault="009729C6" w:rsidP="00AF5A5B">
                            <w:pPr>
                              <w:spacing w:before="0" w:beforeAutospacing="0" w:line="240" w:lineRule="auto"/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years experience</w:t>
                            </w:r>
                            <w:proofErr w:type="spellEnd"/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in automotive and aerospace engineering, 2 </w:t>
                            </w:r>
                            <w:proofErr w:type="spellStart"/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years experience</w:t>
                            </w:r>
                            <w:proofErr w:type="spellEnd"/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in water quality electrode fabrication and 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24A67" id="직사각형 4" o:spid="_x0000_s1026" style="position:absolute;left:0;text-align:left;margin-left:99.3pt;margin-top:9.2pt;width:360.6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" stroked="f">
                <v:textbox>
                  <w:txbxContent>
                    <w:p w:rsidR="00AF5A5B" w:rsidRPr="00A620BA" w:rsidRDefault="009729C6" w:rsidP="00AF5A5B">
                      <w:pPr>
                        <w:spacing w:before="0" w:beforeAutospacing="0" w:line="240" w:lineRule="auto"/>
                        <w:jc w:val="center"/>
                        <w:rPr>
                          <w:rFonts w:ascii="Calibri" w:hAnsi="Calibri" w:cs="Calibri"/>
                          <w:b/>
                          <w:color w:val="000000"/>
                          <w:sz w:val="28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z w:val="28"/>
                          <w:szCs w:val="20"/>
                        </w:rPr>
                        <w:t>Paul G Marsh</w:t>
                      </w:r>
                    </w:p>
                    <w:p w:rsidR="00AF5A5B" w:rsidRPr="00B14266" w:rsidRDefault="009729C6" w:rsidP="00AF5A5B">
                      <w:pPr>
                        <w:tabs>
                          <w:tab w:val="left" w:pos="2600"/>
                          <w:tab w:val="left" w:pos="3400"/>
                          <w:tab w:val="left" w:pos="4400"/>
                          <w:tab w:val="left" w:pos="5100"/>
                          <w:tab w:val="left" w:pos="8000"/>
                          <w:tab w:val="left" w:pos="9000"/>
                        </w:tabs>
                        <w:adjustRightInd w:val="0"/>
                        <w:spacing w:before="0" w:beforeAutospacing="0" w:line="240" w:lineRule="auto"/>
                        <w:ind w:right="525"/>
                        <w:jc w:val="center"/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</w:pPr>
                      <w:r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Student, MSc in Electrical Engineering</w:t>
                      </w:r>
                    </w:p>
                    <w:p w:rsidR="00543AA4" w:rsidRDefault="009729C6" w:rsidP="00AF5A5B">
                      <w:pPr>
                        <w:tabs>
                          <w:tab w:val="left" w:pos="2600"/>
                          <w:tab w:val="left" w:pos="3400"/>
                          <w:tab w:val="left" w:pos="4400"/>
                          <w:tab w:val="left" w:pos="5100"/>
                          <w:tab w:val="left" w:pos="8000"/>
                          <w:tab w:val="left" w:pos="9000"/>
                        </w:tabs>
                        <w:adjustRightInd w:val="0"/>
                        <w:spacing w:before="0" w:beforeAutospacing="0" w:line="240" w:lineRule="auto"/>
                        <w:ind w:right="525"/>
                        <w:jc w:val="center"/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</w:pPr>
                      <w:r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University of Washington - Bothell</w:t>
                      </w:r>
                      <w:r w:rsidR="0083496C"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 xml:space="preserve"> </w:t>
                      </w:r>
                    </w:p>
                    <w:p w:rsidR="00AF5A5B" w:rsidRPr="00027701" w:rsidRDefault="009729C6" w:rsidP="009729C6">
                      <w:pPr>
                        <w:tabs>
                          <w:tab w:val="left" w:pos="2600"/>
                          <w:tab w:val="left" w:pos="3400"/>
                          <w:tab w:val="left" w:pos="4400"/>
                          <w:tab w:val="left" w:pos="5100"/>
                          <w:tab w:val="left" w:pos="8000"/>
                          <w:tab w:val="left" w:pos="9000"/>
                        </w:tabs>
                        <w:adjustRightInd w:val="0"/>
                        <w:spacing w:before="0" w:beforeAutospacing="0" w:line="240" w:lineRule="auto"/>
                        <w:ind w:right="525"/>
                        <w:jc w:val="center"/>
                        <w:rPr>
                          <w:rFonts w:ascii="Calibri" w:eastAsia="Gulim" w:hAnsi="Calibri" w:cs="Calibri"/>
                          <w:color w:val="0000FF" w:themeColor="hyperlink"/>
                          <w:szCs w:val="20"/>
                          <w:u w:val="single"/>
                        </w:rPr>
                      </w:pPr>
                      <w:r w:rsidRPr="009729C6">
                        <w:rPr>
                          <w:rFonts w:ascii="Calibri" w:eastAsia="Gulim" w:hAnsi="Calibri" w:cs="Calibri"/>
                          <w:szCs w:val="20"/>
                        </w:rPr>
                        <w:t>Box 358500</w:t>
                      </w:r>
                      <w:r>
                        <w:rPr>
                          <w:rFonts w:ascii="Calibri" w:eastAsia="Gulim" w:hAnsi="Calibri" w:cs="Calibri"/>
                          <w:szCs w:val="20"/>
                        </w:rPr>
                        <w:t xml:space="preserve">, </w:t>
                      </w:r>
                      <w:r w:rsidRPr="009729C6">
                        <w:rPr>
                          <w:rFonts w:ascii="Calibri" w:eastAsia="Gulim" w:hAnsi="Calibri" w:cs="Calibri"/>
                          <w:szCs w:val="20"/>
                        </w:rPr>
                        <w:t>18115 Campus Way NE</w:t>
                      </w:r>
                      <w:r>
                        <w:rPr>
                          <w:rFonts w:ascii="Calibri" w:eastAsia="Gulim" w:hAnsi="Calibri" w:cs="Calibri"/>
                          <w:szCs w:val="20"/>
                        </w:rPr>
                        <w:t xml:space="preserve">, </w:t>
                      </w:r>
                      <w:r w:rsidRPr="009729C6">
                        <w:rPr>
                          <w:rFonts w:ascii="Calibri" w:eastAsia="Gulim" w:hAnsi="Calibri" w:cs="Calibri"/>
                          <w:szCs w:val="20"/>
                        </w:rPr>
                        <w:t>Bothell, WA 98011-8246</w:t>
                      </w:r>
                      <w:r>
                        <w:rPr>
                          <w:rFonts w:ascii="Calibri" w:eastAsia="Gulim" w:hAnsi="Calibri" w:cs="Calibri"/>
                          <w:szCs w:val="20"/>
                        </w:rPr>
                        <w:t>, USA</w:t>
                      </w:r>
                      <w:r>
                        <w:rPr>
                          <w:rFonts w:ascii="Calibri" w:eastAsia="Gulim" w:hAnsi="Calibri" w:cs="Calibri"/>
                          <w:szCs w:val="20"/>
                        </w:rPr>
                        <w:br/>
                        <w:t>pgm575@uw.edu</w:t>
                      </w:r>
                    </w:p>
                    <w:p w:rsidR="00AF5A5B" w:rsidRDefault="00AF5A5B" w:rsidP="00AF5A5B">
                      <w:pPr>
                        <w:spacing w:before="0" w:beforeAutospacing="0" w:line="240" w:lineRule="auto"/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</w:pPr>
                    </w:p>
                    <w:p w:rsidR="00AF5A5B" w:rsidRDefault="009729C6" w:rsidP="00AF5A5B">
                      <w:pPr>
                        <w:spacing w:before="0" w:beforeAutospacing="0" w:line="240" w:lineRule="auto"/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BSc, Plastics and Vehicle Design, Western Washington University, Bellingham, WA (2010).</w:t>
                      </w:r>
                    </w:p>
                    <w:p w:rsidR="00AF5A5B" w:rsidRPr="00027701" w:rsidRDefault="009729C6" w:rsidP="00AF5A5B">
                      <w:pPr>
                        <w:spacing w:before="0" w:beforeAutospacing="0" w:line="240" w:lineRule="auto"/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7 </w:t>
                      </w:r>
                      <w:proofErr w:type="spellStart"/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years experience</w:t>
                      </w:r>
                      <w:proofErr w:type="spellEnd"/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in automotive and aerospace engineering, 2 </w:t>
                      </w:r>
                      <w:proofErr w:type="spellStart"/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years experience</w:t>
                      </w:r>
                      <w:proofErr w:type="spellEnd"/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in water quality electrode fabrication and testing.</w:t>
                      </w:r>
                    </w:p>
                  </w:txbxContent>
                </v:textbox>
              </v:rect>
            </w:pict>
          </mc:Fallback>
        </mc:AlternateContent>
      </w:r>
    </w:p>
    <w:p w:rsidR="00AF5A5B" w:rsidRDefault="00AF5A5B" w:rsidP="00AF5A5B">
      <w:pPr>
        <w:spacing w:before="0" w:beforeAutospacing="0" w:after="200" w:line="276" w:lineRule="auto"/>
        <w:jc w:val="both"/>
        <w:rPr>
          <w:rFonts w:ascii="Malgun Gothic" w:eastAsia="Malgun Gothic" w:hAnsi="Malgun Gothic" w:cs="Times New Roman"/>
          <w:noProof/>
          <w:kern w:val="2"/>
          <w:sz w:val="20"/>
        </w:rPr>
      </w:pPr>
      <w:r w:rsidRPr="00027701">
        <w:rPr>
          <w:rFonts w:ascii="Calibri" w:eastAsia="Malgun Gothic" w:hAnsi="Calibri" w:cs="Calibri"/>
          <w:noProof/>
          <w:kern w:val="2"/>
          <w:sz w:val="24"/>
          <w:szCs w:val="24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0D702E16" wp14:editId="23A4B026">
                <wp:simplePos x="0" y="0"/>
                <wp:positionH relativeFrom="column">
                  <wp:posOffset>5411</wp:posOffset>
                </wp:positionH>
                <wp:positionV relativeFrom="paragraph">
                  <wp:posOffset>1687830</wp:posOffset>
                </wp:positionV>
                <wp:extent cx="5801880" cy="0"/>
                <wp:effectExtent l="0" t="19050" r="8890" b="1905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1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F89EF" id="직선 연결선 5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45pt,132.9pt" to="457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" strokecolor="#ccc1da" strokeweight="3pt"/>
            </w:pict>
          </mc:Fallback>
        </mc:AlternateContent>
      </w:r>
      <w:r w:rsidRPr="00027701">
        <w:rPr>
          <w:rFonts w:ascii="Calibri" w:eastAsia="Malgun Gothic" w:hAnsi="Calibri" w:cs="Calibri"/>
          <w:kern w:val="2"/>
          <w:sz w:val="20"/>
          <w:lang w:eastAsia="ko-KR"/>
        </w:rPr>
        <w:t xml:space="preserve"> </w:t>
      </w:r>
      <w:r w:rsidR="0082726D">
        <w:rPr>
          <w:noProof/>
        </w:rPr>
        <w:drawing>
          <wp:inline distT="0" distB="0" distL="0" distR="0" wp14:anchorId="199A40D0" wp14:editId="4DB53478">
            <wp:extent cx="1073888" cy="14296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413" cy="14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A4" w:rsidRDefault="00543AA4" w:rsidP="0082726D">
      <w:pPr>
        <w:widowControl w:val="0"/>
        <w:wordWrap w:val="0"/>
        <w:autoSpaceDE w:val="0"/>
        <w:autoSpaceDN w:val="0"/>
        <w:spacing w:before="0" w:beforeAutospacing="0" w:line="240" w:lineRule="auto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</w:p>
    <w:p w:rsidR="00AF5A5B" w:rsidRDefault="009729C6" w:rsidP="009729C6">
      <w:pPr>
        <w:widowControl w:val="0"/>
        <w:wordWrap w:val="0"/>
        <w:autoSpaceDE w:val="0"/>
        <w:autoSpaceDN w:val="0"/>
        <w:spacing w:before="0" w:beforeAutospacing="0" w:line="240" w:lineRule="auto"/>
        <w:ind w:firstLine="142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  <w:r w:rsidRPr="009729C6">
        <w:rPr>
          <w:rFonts w:ascii="Calibri" w:eastAsia="Malgun Gothic" w:hAnsi="Calibri" w:cs="Calibri"/>
          <w:kern w:val="2"/>
          <w:sz w:val="24"/>
          <w:szCs w:val="24"/>
          <w:lang w:eastAsia="ko-KR"/>
        </w:rPr>
        <w:t>In 2015, thousands of tons of fish were found dead in central Vietnam due to contamination from Formosa, a Taiwanese steel plant, who released chemical waste directly into the sea; this is one of many events which plague both the developed and developing world. Between mining, agriculture, industrial production, and e-waste recycling, Vietnam is potentially at risk for highly acidic/basic groundwater and has been demonstrated to be at risk for Lead (</w:t>
      </w:r>
      <w:proofErr w:type="spellStart"/>
      <w:r w:rsidRPr="009729C6">
        <w:rPr>
          <w:rFonts w:ascii="Calibri" w:eastAsia="Malgun Gothic" w:hAnsi="Calibri" w:cs="Calibri"/>
          <w:kern w:val="2"/>
          <w:sz w:val="24"/>
          <w:szCs w:val="24"/>
          <w:lang w:eastAsia="ko-KR"/>
        </w:rPr>
        <w:t>Pb</w:t>
      </w:r>
      <w:proofErr w:type="spellEnd"/>
      <w:r w:rsidRPr="009729C6">
        <w:rPr>
          <w:rFonts w:ascii="Calibri" w:eastAsia="Malgun Gothic" w:hAnsi="Calibri" w:cs="Calibri"/>
          <w:kern w:val="2"/>
          <w:sz w:val="24"/>
          <w:szCs w:val="24"/>
          <w:lang w:eastAsia="ko-KR"/>
        </w:rPr>
        <w:t xml:space="preserve">) pollution. Research has been conducted into the selectivity of miniaturized and inexpensive pH sensors, as well as the use of potentiostat-based </w:t>
      </w:r>
      <w:proofErr w:type="spellStart"/>
      <w:r w:rsidRPr="009729C6">
        <w:rPr>
          <w:rFonts w:ascii="Calibri" w:eastAsia="Malgun Gothic" w:hAnsi="Calibri" w:cs="Calibri"/>
          <w:kern w:val="2"/>
          <w:sz w:val="24"/>
          <w:szCs w:val="24"/>
          <w:lang w:eastAsia="ko-KR"/>
        </w:rPr>
        <w:t>Pb</w:t>
      </w:r>
      <w:proofErr w:type="spellEnd"/>
      <w:r w:rsidRPr="009729C6">
        <w:rPr>
          <w:rFonts w:ascii="Calibri" w:eastAsia="Malgun Gothic" w:hAnsi="Calibri" w:cs="Calibri"/>
          <w:kern w:val="2"/>
          <w:sz w:val="24"/>
          <w:szCs w:val="24"/>
          <w:lang w:eastAsia="ko-KR"/>
        </w:rPr>
        <w:t xml:space="preserve"> sensors, in simulated pollutant-containing water sources.</w:t>
      </w:r>
    </w:p>
    <w:p w:rsidR="009729C6" w:rsidRPr="00027701" w:rsidRDefault="009729C6" w:rsidP="00AF5A5B">
      <w:pPr>
        <w:widowControl w:val="0"/>
        <w:wordWrap w:val="0"/>
        <w:autoSpaceDE w:val="0"/>
        <w:autoSpaceDN w:val="0"/>
        <w:spacing w:before="0" w:beforeAutospacing="0" w:line="240" w:lineRule="auto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</w:p>
    <w:p w:rsidR="00AF5A5B" w:rsidRPr="00027701" w:rsidRDefault="00AF5A5B" w:rsidP="00AF5A5B">
      <w:pPr>
        <w:widowControl w:val="0"/>
        <w:wordWrap w:val="0"/>
        <w:autoSpaceDE w:val="0"/>
        <w:autoSpaceDN w:val="0"/>
        <w:spacing w:before="0" w:beforeAutospacing="0" w:line="240" w:lineRule="auto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  <w:r w:rsidRPr="00027701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Keywords:</w:t>
      </w:r>
      <w:r w:rsidRPr="00027701">
        <w:rPr>
          <w:rFonts w:ascii="Calibri" w:eastAsia="Malgun Gothic" w:hAnsi="Calibri" w:cs="Calibri"/>
          <w:kern w:val="2"/>
          <w:sz w:val="24"/>
          <w:szCs w:val="24"/>
          <w:lang w:eastAsia="ko-KR"/>
        </w:rPr>
        <w:t xml:space="preserve"> </w:t>
      </w:r>
      <w:r w:rsidR="00AA1E14">
        <w:rPr>
          <w:rFonts w:ascii="Calibri" w:eastAsia="Malgun Gothic" w:hAnsi="Calibri" w:cs="Calibri"/>
          <w:kern w:val="2"/>
          <w:sz w:val="24"/>
          <w:szCs w:val="24"/>
          <w:lang w:eastAsia="ko-KR"/>
        </w:rPr>
        <w:t xml:space="preserve">pH, </w:t>
      </w:r>
      <w:proofErr w:type="spellStart"/>
      <w:r w:rsidR="00AA1E14">
        <w:rPr>
          <w:rFonts w:ascii="Calibri" w:eastAsia="Malgun Gothic" w:hAnsi="Calibri" w:cs="Calibri"/>
          <w:kern w:val="2"/>
          <w:sz w:val="24"/>
          <w:szCs w:val="24"/>
          <w:lang w:eastAsia="ko-KR"/>
        </w:rPr>
        <w:t>Pb</w:t>
      </w:r>
      <w:proofErr w:type="spellEnd"/>
      <w:r w:rsidR="00AA1E14">
        <w:rPr>
          <w:rFonts w:ascii="Calibri" w:eastAsia="Malgun Gothic" w:hAnsi="Calibri" w:cs="Calibri"/>
          <w:kern w:val="2"/>
          <w:sz w:val="24"/>
          <w:szCs w:val="24"/>
          <w:lang w:eastAsia="ko-KR"/>
        </w:rPr>
        <w:t>, Lead, water, electrodes</w:t>
      </w:r>
    </w:p>
    <w:p w:rsidR="00762E9F" w:rsidRDefault="00762E9F" w:rsidP="00762E9F">
      <w:pPr>
        <w:widowControl w:val="0"/>
        <w:wordWrap w:val="0"/>
        <w:autoSpaceDE w:val="0"/>
        <w:autoSpaceDN w:val="0"/>
        <w:spacing w:before="0" w:beforeAutospacing="0" w:line="240" w:lineRule="auto"/>
        <w:rPr>
          <w:b/>
        </w:rPr>
      </w:pPr>
    </w:p>
    <w:p w:rsidR="00762E9F" w:rsidRDefault="00762E9F" w:rsidP="00762E9F">
      <w:pPr>
        <w:widowControl w:val="0"/>
        <w:wordWrap w:val="0"/>
        <w:autoSpaceDE w:val="0"/>
        <w:autoSpaceDN w:val="0"/>
        <w:spacing w:before="0" w:beforeAutospacing="0" w:line="240" w:lineRule="auto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  <w:r w:rsidRPr="00AB0E46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Co-authors</w:t>
      </w:r>
      <w:r>
        <w:rPr>
          <w:rFonts w:ascii="Calibri" w:eastAsia="Malgun Gothic" w:hAnsi="Calibri" w:cs="Calibri"/>
          <w:kern w:val="2"/>
          <w:sz w:val="24"/>
          <w:szCs w:val="24"/>
          <w:lang w:eastAsia="ko-KR"/>
        </w:rPr>
        <w:t>:</w:t>
      </w:r>
    </w:p>
    <w:p w:rsidR="00762E9F" w:rsidRPr="00027701" w:rsidRDefault="00762E9F" w:rsidP="00762E9F">
      <w:pPr>
        <w:widowControl w:val="0"/>
        <w:wordWrap w:val="0"/>
        <w:autoSpaceDE w:val="0"/>
        <w:autoSpaceDN w:val="0"/>
        <w:spacing w:before="0" w:beforeAutospacing="0" w:line="240" w:lineRule="auto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</w:p>
    <w:p w:rsidR="00762E9F" w:rsidRPr="00027701" w:rsidRDefault="00762E9F" w:rsidP="00762E9F">
      <w:pPr>
        <w:widowControl w:val="0"/>
        <w:wordWrap w:val="0"/>
        <w:autoSpaceDE w:val="0"/>
        <w:autoSpaceDN w:val="0"/>
        <w:spacing w:before="0" w:beforeAutospacing="0" w:line="276" w:lineRule="auto"/>
        <w:jc w:val="both"/>
        <w:rPr>
          <w:rFonts w:ascii="Calibri" w:eastAsia="Malgun Gothic" w:hAnsi="Calibri" w:cs="Calibri"/>
          <w:b/>
          <w:kern w:val="2"/>
          <w:lang w:eastAsia="ko-KR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A6F40" wp14:editId="084AB688">
                <wp:simplePos x="0" y="0"/>
                <wp:positionH relativeFrom="column">
                  <wp:posOffset>1257979</wp:posOffset>
                </wp:positionH>
                <wp:positionV relativeFrom="paragraph">
                  <wp:posOffset>119232</wp:posOffset>
                </wp:positionV>
                <wp:extent cx="4842344" cy="2232838"/>
                <wp:effectExtent l="0" t="0" r="0" b="0"/>
                <wp:wrapNone/>
                <wp:docPr id="29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344" cy="2232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E9F" w:rsidRDefault="00762E9F" w:rsidP="00762E9F">
                            <w:pPr>
                              <w:tabs>
                                <w:tab w:val="left" w:pos="2600"/>
                                <w:tab w:val="left" w:pos="3400"/>
                                <w:tab w:val="left" w:pos="4400"/>
                                <w:tab w:val="left" w:pos="5100"/>
                                <w:tab w:val="left" w:pos="8000"/>
                                <w:tab w:val="left" w:pos="9000"/>
                              </w:tabs>
                              <w:adjustRightInd w:val="0"/>
                              <w:spacing w:before="0" w:beforeAutospacing="0" w:line="240" w:lineRule="auto"/>
                              <w:ind w:right="525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0"/>
                              </w:rPr>
                              <w:t>Dr. Hung Cao</w:t>
                            </w:r>
                          </w:p>
                          <w:p w:rsidR="00762E9F" w:rsidRPr="00B14266" w:rsidRDefault="00B73321" w:rsidP="00762E9F">
                            <w:pPr>
                              <w:tabs>
                                <w:tab w:val="left" w:pos="2600"/>
                                <w:tab w:val="left" w:pos="3400"/>
                                <w:tab w:val="left" w:pos="4400"/>
                                <w:tab w:val="left" w:pos="5100"/>
                                <w:tab w:val="left" w:pos="8000"/>
                                <w:tab w:val="left" w:pos="9000"/>
                              </w:tabs>
                              <w:adjustRightInd w:val="0"/>
                              <w:spacing w:before="0" w:beforeAutospacing="0" w:line="240" w:lineRule="auto"/>
                              <w:ind w:right="525"/>
                              <w:jc w:val="center"/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Assistant Professor, Electrical Engineering</w:t>
                            </w:r>
                          </w:p>
                          <w:p w:rsidR="00B73321" w:rsidRPr="00B73321" w:rsidRDefault="00B73321" w:rsidP="00B73321">
                            <w:pPr>
                              <w:spacing w:before="0" w:beforeAutospacing="0" w:line="240" w:lineRule="auto"/>
                              <w:jc w:val="center"/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</w:pPr>
                            <w:r w:rsidRPr="00B73321"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University of Washington - Bothell</w:t>
                            </w:r>
                          </w:p>
                          <w:p w:rsidR="00B73321" w:rsidRPr="00B73321" w:rsidRDefault="00B73321" w:rsidP="00B73321">
                            <w:pPr>
                              <w:spacing w:before="0" w:beforeAutospacing="0" w:line="240" w:lineRule="auto"/>
                              <w:jc w:val="center"/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</w:pPr>
                            <w:r w:rsidRPr="00B73321"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Box 358500, 18115 Campus Way NE, Bothell, WA 98011-8246, USA</w:t>
                            </w:r>
                          </w:p>
                          <w:p w:rsidR="00762E9F" w:rsidRDefault="00B73321" w:rsidP="00B73321">
                            <w:pPr>
                              <w:spacing w:before="0" w:beforeAutospacing="0" w:line="240" w:lineRule="auto"/>
                              <w:jc w:val="center"/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hungcao</w:t>
                            </w:r>
                            <w:r w:rsidRPr="00B73321">
                              <w:rPr>
                                <w:rFonts w:ascii="Calibri" w:eastAsia="Gulim" w:hAnsi="Calibri" w:cs="Calibri"/>
                                <w:i/>
                                <w:color w:val="000000"/>
                                <w:szCs w:val="20"/>
                              </w:rPr>
                              <w:t>@uw.edu</w:t>
                            </w:r>
                          </w:p>
                          <w:p w:rsidR="00B73321" w:rsidRDefault="00B73321" w:rsidP="00B73321">
                            <w:pPr>
                              <w:spacing w:before="0" w:beforeAutospacing="0" w:line="240" w:lineRule="auto"/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</w:pPr>
                          </w:p>
                          <w:p w:rsidR="00B73321" w:rsidRDefault="00B73321" w:rsidP="00B73321">
                            <w:pPr>
                              <w:spacing w:before="0" w:beforeAutospacing="0" w:line="240" w:lineRule="auto"/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</w:pPr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Ph.D. in Electrical Engineering from the University of Texas at Arlington</w:t>
                            </w:r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(2012)</w:t>
                            </w:r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. </w:t>
                            </w:r>
                          </w:p>
                          <w:p w:rsidR="00762E9F" w:rsidRPr="00027701" w:rsidRDefault="00B73321" w:rsidP="00B73321">
                            <w:pPr>
                              <w:spacing w:before="0" w:beforeAutospacing="0" w:line="240" w:lineRule="auto"/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Dr. Cao</w:t>
                            </w:r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served as a lecturer at Vietnam Maritime University from 2003 to 2005</w:t>
                            </w:r>
                            <w:r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, a</w:t>
                            </w:r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research associate at Biomedical Engineering Department, University of Southern California (2012-2013); a scientist at Veterans Affairs Hospital and David Geffen School of Medicine, University of California, Los Angeles (2013-2014) and as research faculty member at </w:t>
                            </w:r>
                            <w:proofErr w:type="spellStart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École</w:t>
                            </w:r>
                            <w:proofErr w:type="spellEnd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de </w:t>
                            </w:r>
                            <w:proofErr w:type="spellStart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technologie</w:t>
                            </w:r>
                            <w:proofErr w:type="spellEnd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supérieure</w:t>
                            </w:r>
                            <w:proofErr w:type="spellEnd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(ETS), Montreal, QC, Canada (2014-2015). He has been also an affiliate faculty at the School of System Biology, George Mason University and served in the advisory board for </w:t>
                            </w:r>
                            <w:proofErr w:type="spellStart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Zansors</w:t>
                            </w:r>
                            <w:proofErr w:type="spellEnd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, LLC, </w:t>
                            </w:r>
                            <w:proofErr w:type="gramStart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>a</w:t>
                            </w:r>
                            <w:proofErr w:type="gramEnd"/>
                            <w:r w:rsidRPr="00B73321">
                              <w:rPr>
                                <w:rFonts w:ascii="Calibri" w:eastAsia="Gulim" w:hAnsi="Calibri" w:cs="Calibri"/>
                                <w:sz w:val="18"/>
                                <w:szCs w:val="21"/>
                              </w:rPr>
                              <w:t xml:space="preserve"> start-up bio-tech company located in Washington DC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A6F40" id="_x0000_s1027" style="position:absolute;left:0;text-align:left;margin-left:99.05pt;margin-top:9.4pt;width:381.3pt;height:17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" stroked="f">
                <v:textbox>
                  <w:txbxContent>
                    <w:p w:rsidR="00762E9F" w:rsidRDefault="00762E9F" w:rsidP="00762E9F">
                      <w:pPr>
                        <w:tabs>
                          <w:tab w:val="left" w:pos="2600"/>
                          <w:tab w:val="left" w:pos="3400"/>
                          <w:tab w:val="left" w:pos="4400"/>
                          <w:tab w:val="left" w:pos="5100"/>
                          <w:tab w:val="left" w:pos="8000"/>
                          <w:tab w:val="left" w:pos="9000"/>
                        </w:tabs>
                        <w:adjustRightInd w:val="0"/>
                        <w:spacing w:before="0" w:beforeAutospacing="0" w:line="240" w:lineRule="auto"/>
                        <w:ind w:right="525"/>
                        <w:jc w:val="center"/>
                        <w:rPr>
                          <w:rFonts w:ascii="Calibri" w:hAnsi="Calibri" w:cs="Calibri"/>
                          <w:b/>
                          <w:color w:val="000000"/>
                          <w:sz w:val="28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z w:val="28"/>
                          <w:szCs w:val="20"/>
                        </w:rPr>
                        <w:t>Dr. Hung Cao</w:t>
                      </w:r>
                    </w:p>
                    <w:p w:rsidR="00762E9F" w:rsidRPr="00B14266" w:rsidRDefault="00B73321" w:rsidP="00762E9F">
                      <w:pPr>
                        <w:tabs>
                          <w:tab w:val="left" w:pos="2600"/>
                          <w:tab w:val="left" w:pos="3400"/>
                          <w:tab w:val="left" w:pos="4400"/>
                          <w:tab w:val="left" w:pos="5100"/>
                          <w:tab w:val="left" w:pos="8000"/>
                          <w:tab w:val="left" w:pos="9000"/>
                        </w:tabs>
                        <w:adjustRightInd w:val="0"/>
                        <w:spacing w:before="0" w:beforeAutospacing="0" w:line="240" w:lineRule="auto"/>
                        <w:ind w:right="525"/>
                        <w:jc w:val="center"/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</w:pPr>
                      <w:r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Assistant Professor, Electrical Engineering</w:t>
                      </w:r>
                    </w:p>
                    <w:p w:rsidR="00B73321" w:rsidRPr="00B73321" w:rsidRDefault="00B73321" w:rsidP="00B73321">
                      <w:pPr>
                        <w:spacing w:before="0" w:beforeAutospacing="0" w:line="240" w:lineRule="auto"/>
                        <w:jc w:val="center"/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</w:pPr>
                      <w:r w:rsidRPr="00B73321"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University of Washington - Bothell</w:t>
                      </w:r>
                    </w:p>
                    <w:p w:rsidR="00B73321" w:rsidRPr="00B73321" w:rsidRDefault="00B73321" w:rsidP="00B73321">
                      <w:pPr>
                        <w:spacing w:before="0" w:beforeAutospacing="0" w:line="240" w:lineRule="auto"/>
                        <w:jc w:val="center"/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</w:pPr>
                      <w:r w:rsidRPr="00B73321"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Box 358500, 18115 Campus Way NE, Bothell, WA 98011-8246, USA</w:t>
                      </w:r>
                    </w:p>
                    <w:p w:rsidR="00762E9F" w:rsidRDefault="00B73321" w:rsidP="00B73321">
                      <w:pPr>
                        <w:spacing w:before="0" w:beforeAutospacing="0" w:line="240" w:lineRule="auto"/>
                        <w:jc w:val="center"/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</w:pPr>
                      <w:r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hungcao</w:t>
                      </w:r>
                      <w:r w:rsidRPr="00B73321">
                        <w:rPr>
                          <w:rFonts w:ascii="Calibri" w:eastAsia="Gulim" w:hAnsi="Calibri" w:cs="Calibri"/>
                          <w:i/>
                          <w:color w:val="000000"/>
                          <w:szCs w:val="20"/>
                        </w:rPr>
                        <w:t>@uw.edu</w:t>
                      </w:r>
                    </w:p>
                    <w:p w:rsidR="00B73321" w:rsidRDefault="00B73321" w:rsidP="00B73321">
                      <w:pPr>
                        <w:spacing w:before="0" w:beforeAutospacing="0" w:line="240" w:lineRule="auto"/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</w:pPr>
                    </w:p>
                    <w:p w:rsidR="00B73321" w:rsidRDefault="00B73321" w:rsidP="00B73321">
                      <w:pPr>
                        <w:spacing w:before="0" w:beforeAutospacing="0" w:line="240" w:lineRule="auto"/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</w:pPr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Ph.D. in Electrical Engineering from the University of Texas at Arlington</w:t>
                      </w:r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(2012)</w:t>
                      </w:r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. </w:t>
                      </w:r>
                    </w:p>
                    <w:p w:rsidR="00762E9F" w:rsidRPr="00027701" w:rsidRDefault="00B73321" w:rsidP="00B73321">
                      <w:pPr>
                        <w:spacing w:before="0" w:beforeAutospacing="0" w:line="240" w:lineRule="auto"/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Dr. Cao</w:t>
                      </w:r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served as a lecturer at Vietnam Maritime University from 2003 to 2005</w:t>
                      </w:r>
                      <w:r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, a</w:t>
                      </w:r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research associate at Biomedical Engineering Department, University of Southern California (2012-2013); a scientist at Veterans Affairs Hospital and David Geffen School of Medicine, University of California, Los Angeles (2013-2014) and as research faculty member at </w:t>
                      </w:r>
                      <w:proofErr w:type="spellStart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École</w:t>
                      </w:r>
                      <w:proofErr w:type="spellEnd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de </w:t>
                      </w:r>
                      <w:proofErr w:type="spellStart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technologie</w:t>
                      </w:r>
                      <w:proofErr w:type="spellEnd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supérieure</w:t>
                      </w:r>
                      <w:proofErr w:type="spellEnd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(ETS), Montreal, QC, Canada (2014-2015). He has been also an affiliate faculty at the School of System Biology, George Mason University and served in the advisory board for </w:t>
                      </w:r>
                      <w:proofErr w:type="spellStart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Zansors</w:t>
                      </w:r>
                      <w:proofErr w:type="spellEnd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, LLC, </w:t>
                      </w:r>
                      <w:proofErr w:type="gramStart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>a</w:t>
                      </w:r>
                      <w:proofErr w:type="gramEnd"/>
                      <w:r w:rsidRPr="00B73321">
                        <w:rPr>
                          <w:rFonts w:ascii="Calibri" w:eastAsia="Gulim" w:hAnsi="Calibri" w:cs="Calibri"/>
                          <w:sz w:val="18"/>
                          <w:szCs w:val="21"/>
                        </w:rPr>
                        <w:t xml:space="preserve"> start-up bio-tech company located in Washington DC area.</w:t>
                      </w:r>
                    </w:p>
                  </w:txbxContent>
                </v:textbox>
              </v:rect>
            </w:pict>
          </mc:Fallback>
        </mc:AlternateContent>
      </w:r>
      <w:r w:rsidRPr="00027701">
        <w:rPr>
          <w:rFonts w:ascii="Calibri" w:eastAsia="Malgun Gothic" w:hAnsi="Calibri" w:cs="Calibri"/>
          <w:noProof/>
          <w:kern w:val="2"/>
          <w:sz w:val="24"/>
          <w:szCs w:val="24"/>
        </w:rPr>
        <mc:AlternateContent>
          <mc:Choice Requires="wps">
            <w:drawing>
              <wp:anchor distT="4294967292" distB="4294967292" distL="114300" distR="114300" simplePos="0" relativeHeight="251663360" behindDoc="0" locked="0" layoutInCell="1" allowOverlap="1" wp14:anchorId="35492F70" wp14:editId="53AD9FB9">
                <wp:simplePos x="0" y="0"/>
                <wp:positionH relativeFrom="column">
                  <wp:posOffset>13004</wp:posOffset>
                </wp:positionH>
                <wp:positionV relativeFrom="paragraph">
                  <wp:posOffset>80010</wp:posOffset>
                </wp:positionV>
                <wp:extent cx="5727065" cy="0"/>
                <wp:effectExtent l="0" t="19050" r="6985" b="19050"/>
                <wp:wrapNone/>
                <wp:docPr id="28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880B2" id="직선 연결선 3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pt,6.3pt" to="451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" strokecolor="#ccc1da" strokeweight="3pt"/>
            </w:pict>
          </mc:Fallback>
        </mc:AlternateContent>
      </w:r>
    </w:p>
    <w:p w:rsidR="00762E9F" w:rsidRDefault="00762E9F" w:rsidP="00762E9F">
      <w:pPr>
        <w:spacing w:before="0" w:beforeAutospacing="0" w:after="200" w:line="276" w:lineRule="auto"/>
        <w:jc w:val="both"/>
        <w:rPr>
          <w:rFonts w:ascii="Malgun Gothic" w:eastAsia="Malgun Gothic" w:hAnsi="Malgun Gothic" w:cs="Times New Roman"/>
          <w:noProof/>
          <w:kern w:val="2"/>
          <w:sz w:val="20"/>
        </w:rPr>
      </w:pPr>
    </w:p>
    <w:p w:rsidR="00762E9F" w:rsidRPr="00027701" w:rsidRDefault="00B73321" w:rsidP="00762E9F">
      <w:pPr>
        <w:spacing w:before="0" w:beforeAutospacing="0" w:after="200" w:line="276" w:lineRule="auto"/>
        <w:jc w:val="both"/>
        <w:rPr>
          <w:rFonts w:ascii="Calibri" w:eastAsia="Malgun Gothic" w:hAnsi="Calibri" w:cs="Calibri"/>
          <w:kern w:val="2"/>
          <w:sz w:val="20"/>
          <w:lang w:eastAsia="ko-KR"/>
        </w:rPr>
      </w:pPr>
      <w:r>
        <w:rPr>
          <w:noProof/>
        </w:rPr>
        <w:drawing>
          <wp:inline distT="0" distB="0" distL="0" distR="0" wp14:anchorId="554F247A" wp14:editId="58372D64">
            <wp:extent cx="1169582" cy="143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644" cy="14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9F" w:rsidRDefault="00762E9F" w:rsidP="00762E9F">
      <w:pPr>
        <w:widowControl w:val="0"/>
        <w:wordWrap w:val="0"/>
        <w:autoSpaceDE w:val="0"/>
        <w:autoSpaceDN w:val="0"/>
        <w:spacing w:before="0" w:beforeAutospacing="0" w:line="240" w:lineRule="auto"/>
        <w:ind w:firstLineChars="100" w:firstLine="240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</w:p>
    <w:p w:rsidR="00762E9F" w:rsidRDefault="00B73321" w:rsidP="00762E9F">
      <w:pPr>
        <w:widowControl w:val="0"/>
        <w:wordWrap w:val="0"/>
        <w:autoSpaceDE w:val="0"/>
        <w:autoSpaceDN w:val="0"/>
        <w:spacing w:before="0" w:beforeAutospacing="0" w:line="240" w:lineRule="auto"/>
        <w:ind w:firstLineChars="100" w:firstLine="240"/>
        <w:jc w:val="both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  <w:r w:rsidRPr="00027701">
        <w:rPr>
          <w:rFonts w:ascii="Calibri" w:eastAsia="Malgun Gothic" w:hAnsi="Calibri" w:cs="Calibri"/>
          <w:noProof/>
          <w:kern w:val="2"/>
          <w:sz w:val="24"/>
          <w:szCs w:val="24"/>
        </w:rPr>
        <mc:AlternateContent>
          <mc:Choice Requires="wps">
            <w:drawing>
              <wp:anchor distT="4294967292" distB="4294967292" distL="114300" distR="114300" simplePos="0" relativeHeight="251664384" behindDoc="0" locked="0" layoutInCell="1" allowOverlap="1" wp14:anchorId="60E9143B" wp14:editId="68BA0289">
                <wp:simplePos x="0" y="0"/>
                <wp:positionH relativeFrom="column">
                  <wp:posOffset>5080</wp:posOffset>
                </wp:positionH>
                <wp:positionV relativeFrom="paragraph">
                  <wp:posOffset>76230</wp:posOffset>
                </wp:positionV>
                <wp:extent cx="5801880" cy="0"/>
                <wp:effectExtent l="0" t="19050" r="8890" b="19050"/>
                <wp:wrapNone/>
                <wp:docPr id="30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1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C0FBA" id="직선 연결선 5" o:spid="_x0000_s1026" style="position:absolute;z-index:2516643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4pt,6pt" to="45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" strokecolor="#ccc1da" strokeweight="3pt"/>
            </w:pict>
          </mc:Fallback>
        </mc:AlternateContent>
      </w:r>
    </w:p>
    <w:p w:rsidR="00762E9F" w:rsidRDefault="00762E9F" w:rsidP="00762E9F">
      <w:pPr>
        <w:widowControl w:val="0"/>
        <w:wordWrap w:val="0"/>
        <w:autoSpaceDE w:val="0"/>
        <w:autoSpaceDN w:val="0"/>
        <w:spacing w:before="0" w:beforeAutospacing="0" w:line="276" w:lineRule="auto"/>
        <w:jc w:val="both"/>
      </w:pPr>
    </w:p>
    <w:p w:rsidR="00762E9F" w:rsidRPr="00AB0E46" w:rsidRDefault="00762E9F" w:rsidP="00762E9F">
      <w:pPr>
        <w:pStyle w:val="ListParagraph"/>
        <w:ind w:left="0"/>
      </w:pPr>
      <w:bookmarkStart w:id="0" w:name="_GoBack"/>
      <w:bookmarkEnd w:id="0"/>
    </w:p>
    <w:p w:rsidR="00AB0E46" w:rsidRDefault="00762E9F" w:rsidP="00762E9F">
      <w:pPr>
        <w:widowControl w:val="0"/>
        <w:wordWrap w:val="0"/>
        <w:autoSpaceDE w:val="0"/>
        <w:autoSpaceDN w:val="0"/>
        <w:spacing w:before="0" w:beforeAutospacing="0" w:line="240" w:lineRule="auto"/>
        <w:rPr>
          <w:rFonts w:ascii="Calibri" w:eastAsia="Malgun Gothic" w:hAnsi="Calibri" w:cs="Calibri"/>
          <w:kern w:val="2"/>
          <w:sz w:val="24"/>
          <w:szCs w:val="24"/>
          <w:lang w:eastAsia="ko-KR"/>
        </w:rPr>
      </w:pPr>
      <w:r>
        <w:rPr>
          <w:rFonts w:ascii="Calibri" w:eastAsia="Malgun Gothic" w:hAnsi="Calibri" w:cs="Calibri"/>
          <w:kern w:val="2"/>
          <w:sz w:val="24"/>
          <w:szCs w:val="24"/>
          <w:lang w:eastAsia="ko-KR"/>
        </w:rPr>
        <w:t xml:space="preserve"> </w:t>
      </w:r>
    </w:p>
    <w:p w:rsidR="00165333" w:rsidRDefault="00165333" w:rsidP="00AB0E46">
      <w:pPr>
        <w:widowControl w:val="0"/>
        <w:wordWrap w:val="0"/>
        <w:autoSpaceDE w:val="0"/>
        <w:autoSpaceDN w:val="0"/>
        <w:spacing w:before="0" w:beforeAutospacing="0" w:line="240" w:lineRule="auto"/>
        <w:jc w:val="both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</w:p>
    <w:sectPr w:rsidR="00165333" w:rsidSect="00027701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F0F61"/>
    <w:multiLevelType w:val="hybridMultilevel"/>
    <w:tmpl w:val="C728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01"/>
    <w:multiLevelType w:val="hybridMultilevel"/>
    <w:tmpl w:val="9BD491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5B"/>
    <w:rsid w:val="00052D88"/>
    <w:rsid w:val="000B4AAA"/>
    <w:rsid w:val="000E455F"/>
    <w:rsid w:val="00165333"/>
    <w:rsid w:val="002E68D7"/>
    <w:rsid w:val="00353752"/>
    <w:rsid w:val="00377B46"/>
    <w:rsid w:val="00525FC9"/>
    <w:rsid w:val="00543AA4"/>
    <w:rsid w:val="00574866"/>
    <w:rsid w:val="005E2A6A"/>
    <w:rsid w:val="00762E9F"/>
    <w:rsid w:val="0082726D"/>
    <w:rsid w:val="0083496C"/>
    <w:rsid w:val="00921876"/>
    <w:rsid w:val="00923F7B"/>
    <w:rsid w:val="009729C6"/>
    <w:rsid w:val="00AA1E14"/>
    <w:rsid w:val="00AB0E46"/>
    <w:rsid w:val="00AF5A5B"/>
    <w:rsid w:val="00B73321"/>
    <w:rsid w:val="00C52F84"/>
    <w:rsid w:val="00C5303A"/>
    <w:rsid w:val="00C73D81"/>
    <w:rsid w:val="00CC26B2"/>
    <w:rsid w:val="00D33607"/>
    <w:rsid w:val="00D77AA9"/>
    <w:rsid w:val="00EB029C"/>
    <w:rsid w:val="00EB4469"/>
    <w:rsid w:val="00ED542C"/>
    <w:rsid w:val="00EF322F"/>
    <w:rsid w:val="00F6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B261C-CABB-4FA4-B1E1-1E1C0DC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A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322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165333"/>
  </w:style>
  <w:style w:type="character" w:styleId="Hyperlink">
    <w:name w:val="Hyperlink"/>
    <w:basedOn w:val="DefaultParagraphFont"/>
    <w:uiPriority w:val="99"/>
    <w:unhideWhenUsed/>
    <w:rsid w:val="00921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A2C64-4064-44B5-BF4D-44351624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 Q</cp:lastModifiedBy>
  <cp:revision>2</cp:revision>
  <dcterms:created xsi:type="dcterms:W3CDTF">2017-09-28T22:10:00Z</dcterms:created>
  <dcterms:modified xsi:type="dcterms:W3CDTF">2017-09-28T22:10:00Z</dcterms:modified>
</cp:coreProperties>
</file>