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56"/>
          <w:szCs w:val="56"/>
        </w:rPr>
        <w:t xml:space="preserve">PgMP Exam Preparation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2D3748"/>
          <w:sz w:val="40"/>
          <w:szCs w:val="40"/>
        </w:rPr>
        <w:t xml:space="preserve">68-Day Study Calendar</w:t>
      </w:r>
    </w:p>
    <w:p>
      <w:pPr>
        <w:spacing w:before="4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4A5568"/>
          <w:sz w:val="28"/>
          <w:szCs w:val="28"/>
        </w:rPr>
        <w:t xml:space="preserve">February 14 - April 22, 2026</w:t>
      </w:r>
    </w:p>
    <w:p>
      <w:pPr>
        <w:spacing w:before="6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4"/>
          <w:szCs w:val="24"/>
        </w:rPr>
        <w:t xml:space="preserve">EXAM DATE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C53030"/>
          <w:sz w:val="32"/>
          <w:szCs w:val="32"/>
        </w:rPr>
        <w:t xml:space="preserve">Thursday, April 23, 2026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2D3748"/>
          <w:sz w:val="26"/>
          <w:szCs w:val="26"/>
        </w:rPr>
        <w:t xml:space="preserve">9:30 AM - Dubai, UAE</w:t>
      </w:r>
    </w:p>
    <w:p>
      <w:pPr>
        <w:spacing w:before="1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2"/>
          <w:szCs w:val="22"/>
        </w:rPr>
        <w:t xml:space="preserve">68 Days | 9 Weeks + 5 Days | ~168 Study Hours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Study Plan Overview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Time Available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Study Strategy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 Color Legend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2. Week-by-Week Study Schedule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Week 1: February 14-20, 2026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Week 2: February 21-27, 2026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Week 3: February 28 - March 6, 2026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Week 4: March 7-13, 2026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Week 5: March 14-20, 2026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Week 6: March 21-27, 2026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Week 7: March 28 - April 3, 2026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Week 8: April 4-10, 2026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Week 9: April 11-17, 2026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Final Days: April 18-22, 2026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</w:pPr>
          <w:r>
            <w:t>3. Exam Day Schedule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4. Study Tips &amp; Strategies</w:t>
          </w:r>
          <w:r>
            <w:tab/>
          </w:r>
          <w:r>
            <w:t>17</w:t>
          </w:r>
        </w:p>
        <w:p>
          <w:pPr>
            <w:pStyle w:val="9"/>
            <w:tabs>
              <w:tab w:val="right" w:leader="dot" w:pos="9026"/>
            </w:tabs>
          </w:pPr>
          <w:r>
            <w:t>5. Online Proctored Exam Logistics</w:t>
          </w:r>
          <w:r>
            <w:tab/>
          </w:r>
          <w:r>
            <w:t>18</w:t>
          </w:r>
        </w:p>
        <w:p>
          <w:r>
            <w:fldChar w:fldCharType="end"/>
          </w:r>
        </w:p>
      </w:sdtContent>
    </w:sdt>
    <w:p>
      <w:pPr>
        <w:spacing w:before="200" w:after="4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Right-click and select 'Update Field' to refresh page numbers.</w:t>
      </w:r>
    </w:p>
    <w:p>
      <w:r>
        <w:br w:type="page"/>
      </w:r>
    </w:p>
    <w:p>
      <w:pPr>
        <w:pStyle w:val="Heading1"/>
      </w:pPr>
      <w:r>
        <w:t xml:space="preserve">1. Study Plan Overview</w:t>
      </w:r>
    </w:p>
    <w:p>
      <w:pPr>
        <w:pStyle w:val="Heading2"/>
      </w:pPr>
      <w:r>
        <w:t xml:space="preserve">1.1 Time Available</w:t>
      </w:r>
    </w:p>
    <w:p>
      <w:pPr>
        <w:spacing w:after="200"/>
      </w:pPr>
      <w:r>
        <w:rPr>
          <w:sz w:val="22"/>
          <w:szCs w:val="22"/>
        </w:rPr>
        <w:t xml:space="preserve">Your PgMP exam is scheduled for April 23, 2026, at 9:30 AM Dubai time. This gives you 68 days (approximately 9 weeks and 5 days) to prepare thoroughly. The schedule below optimizes your study time with heavier focus on UAE weekends (Friday-Saturday) while maintaining manageable weekday sessions that accommodate your work commitments.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Total Days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68 days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Weekdays (Sun-Thu)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49 days (1-2 hrs/day)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Weekends (Fri-Sat)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 days (4-6 hrs/day)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Total Study Hours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~168 hours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1.2 Study Strategy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Weekdays (Sun-Thu): 1-2 hours of focused study after 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Weekends (Fri-Sat): 4-6 hours intensive study with breaks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Practice exams start from Week 5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Final week dedicated to light review and rest</w:t>
      </w:r>
    </w:p>
    <w:p>
      <w:pPr>
        <w:pStyle w:val="Heading2"/>
      </w:pPr>
      <w:r>
        <w:t xml:space="preserve">1.3 Color Legend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White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Weekday study (1-2 hours)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Green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UAE Weekend intensive (4-6 hours)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Orange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Practice Exam day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Pink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EXAM DAY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Week-by-Week Study Schedule</w:t>
      </w:r>
    </w:p>
    <w:p>
      <w:pPr>
        <w:pStyle w:val="Heading2"/>
      </w:pPr>
      <w:r>
        <w:t xml:space="preserve">Week 1: February 14-20, 2026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Focus: Foundation &amp; Introduction to Program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1700"/>
        <w:gridCol w:w="5160"/>
        <w:gridCol w:w="100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Study Topic &amp; 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Sat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14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Introduction to Program Management - Read Chapter 1; Program vs Project vs Portfolio definitions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15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Program Components &amp; Structure - Projects, subsidiary programs, 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16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Program Management Overview - Application of knowledge, skills, principles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17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Organizational Strategy Alignment - How programs support strategic objectives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18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Role of Program Manager - Responsibilities and accountabilities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19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Program Manager Competencies - Required skills and knowledge areas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20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INTENSIVE: Review &amp; Practice - Summarize Week 1; Create flashcards; Practice questions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hrs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2: February 21-27, 2026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Focus: Program Management Principles 1-4 (Stakeholders, Benefits, Synergy, Team of Teams)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1700"/>
        <w:gridCol w:w="5160"/>
        <w:gridCol w:w="100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Study Topic &amp; 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Sat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21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Principle 1: STAKEHOLDERS - Statement, characteristics, engagement strategies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22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Stakeholder Principle Deep Dive - Proactiveness, collaboration, monitoring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23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Principle 2: BENEFITS REALIZATION - Focus on outcomes aligned with strategy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24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Benefits Realization Deep Dive - Value creation, justification, sustainment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25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Principle 3: SYNERGY - Structured approach, component optimization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26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Principle 4: TEAM OF TEAMS - Integrated structure, network relationships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27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INTENSIVE: Principles 1-4 Review - Summary notes; Practice scenarios; Quiz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hrs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3: February 28 - March 6, 2026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Focus: Program Management Principles 5-8 (Change, Leadership, Risk, Governance)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1700"/>
        <w:gridCol w:w="5160"/>
        <w:gridCol w:w="100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Study Topic &amp; 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Sat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28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Principle 5: CHANGE - Embrace change, structured approach, internal/external sources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1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Change Principle Deep Dive - Change management factors, enablers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2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Principle 6: LEADERSHIP - Motivate and unite program team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3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Leadership Deep Dive - Emotional intelligence, trust, consistency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4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Principle 7: RISK - Proactive risk management, strategic alignment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5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Principle 8: GOVERNANCE - Framework, transparency, oversight, compliance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6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r>
              <w:rPr>
                <w:sz w:val="20"/>
                <w:szCs w:val="20"/>
              </w:rPr>
              <w:t xml:space="preserve">INTENSIVE: ALL 8 Principles Review - Complete summary; Mini practice test (50 questions)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 hrs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4: March 7-13, 2026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Focus: Performance Domains - Strategic Alignment &amp; Benefits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1700"/>
        <w:gridCol w:w="5160"/>
        <w:gridCol w:w="100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Study Topic &amp; 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Sat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7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Domain: Strategic Alignment - Business case, program charter, management plan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8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Strategic Alignment Deep Dive - Environmental assessments, risk strategy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9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Domain: Benefits Management - Benefits identification and analysis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10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Benefits Planning &amp; Delivery - Benefits realization plan, delivery approach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11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Benefits Transition &amp; Sustainment - Transition to operations, ongoing tracking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12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Benefits Life Cycle Review - All 5 phases; Practice questions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13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INTENSIVE: Strategic Alignment &amp; Benefits - Domain summary; 40 practice questions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hrs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5: March 14-20, 2026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Focus: Performance Domains - Stakeholder Engagement &amp; Governance Framework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1700"/>
        <w:gridCol w:w="5160"/>
        <w:gridCol w:w="100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Study Topic &amp; 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Sat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14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Domain: Stakeholder Engagement - Identification, analysis, planning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15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Stakeholder Engagement - Engagement activities, communications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16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Domain: Governance Framework - Practices, roles, stage-gate reviews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17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Governance Framework Deep Dive - Design, implementation, decision-making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18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Governance Roles - Sponsor, steering committee, PMO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19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Review: Stakeholder &amp; Governance - Practice questions; Gap analysis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20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r>
              <w:rPr>
                <w:sz w:val="20"/>
                <w:szCs w:val="20"/>
              </w:rPr>
              <w:t xml:space="preserve">INTENSIVE: PRACTICE EXAM #1 - Full practice test (100 questions, 2.5 hours)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 hrs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6: March 21-27, 2026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Focus: Performance Domains - Collaboration &amp; Life Cycle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1700"/>
        <w:gridCol w:w="5160"/>
        <w:gridCol w:w="100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Study Topic &amp; 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Sat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21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Practice Exam #1 Review - Analyze incorrect answers; Identify weak areas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22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Domain: Collaboration - Creating synergy across stakeholders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23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Collaboration Deep Dive - Benefits delivery planning, component collaboration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24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Domain: Life Cycle Management - Definition, Delivery, Closure phases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25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Life Cycle - Program Formulation &amp; Planning subphases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26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Life Cycle - Component Authorization, Oversight, Transition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27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INTENSIVE: ALL 6 Domains Review - Complete domain matrix; Practice questions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hrs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7: March 28 - April 3, 2026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Focus: Program Activities, Key Documents &amp; Integration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1700"/>
        <w:gridCol w:w="5160"/>
        <w:gridCol w:w="100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Study Topic &amp; 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Sat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28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Program Activities Overview - Integration, Change, Communications, Financial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29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Program Activities - Information, Procurement, Quality, Resource Management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30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Key Documents: Business Case - Structure, content, justification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31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Key Documents: Program Charter - Elements, authorization, scope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1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Key Documents: Management Plan - Subsidiary plans, roadmap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2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Program Roadmap - Milestones, dependencies, strategic linkage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3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r>
              <w:rPr>
                <w:sz w:val="20"/>
                <w:szCs w:val="20"/>
              </w:rPr>
              <w:t xml:space="preserve">INTENSIVE: PRACTICE EXAM #2 - Full practice test (120 questions, 3 hours)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 hrs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8: April 4-10, 2026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Focus: Integration, Distinctions &amp; Comprehensive Review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1700"/>
        <w:gridCol w:w="5160"/>
        <w:gridCol w:w="100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Study Topic &amp; 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Sat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4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Practice Exam #2 Review - Detailed analysis; Target weak areas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5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Project vs Program vs Portfolio - Key distinctions table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6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Program Manager vs Project Manager - Roles and responsibilities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7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Governance Roles Review - Sponsor, steering committee, PMO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8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Benefits Management Life Cycle - Complete review of 5 phases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9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Life Cycle Phases Review - Definition, Delivery, Closure 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10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INTENSIVE: Comprehensive Review - All principles, domains, 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hrs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9: April 11-17, 2026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Focus: Final Review &amp; Exam Simulation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1700"/>
        <w:gridCol w:w="5160"/>
        <w:gridCol w:w="100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Study Topic &amp; 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Sat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11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r>
              <w:rPr>
                <w:sz w:val="20"/>
                <w:szCs w:val="20"/>
              </w:rPr>
              <w:t xml:space="preserve">PRACTICE EXAM #3 - Full simulated exam (170 questions, 4 hours)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12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Practice Exam #3 Review - Analyze all incorrect answers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13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Targeted Review - Focus on weakest areas from practice exam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14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Flashcards Review - All key terms and definitions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15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PMI Code of Ethics - Review ethical standards and conduct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16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Final Notes Review - Review all summary notes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17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r>
              <w:rPr>
                <w:sz w:val="20"/>
                <w:szCs w:val="20"/>
              </w:rPr>
              <w:t xml:space="preserve">PRACTICE EXAM #4 - Final full exam (170 questions, 4 hours)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 hrs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Final Days: April 18-22, 2026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Focus: Light Review, Mental Preparation &amp; Rest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1700"/>
        <w:gridCol w:w="5160"/>
        <w:gridCol w:w="100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Study Topic &amp; 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Sat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18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r>
              <w:rPr>
                <w:sz w:val="20"/>
                <w:szCs w:val="20"/>
              </w:rPr>
              <w:t xml:space="preserve">Practice Exam #4 Review - Final gap analysis; Light study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19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Light Review - Quick scan of key concepts; No intensive study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20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Light Review - Flashcards only; Stay relaxed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21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Exam Day Prep - Check system requirements; Prepare workspace; REST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22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FINAL PREP - Light review; Early sleep; Stay hydrated; NO STUDY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Apr 23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  <w:vAlign w:val="center"/>
          </w:tcPr>
          <w:p>
            <w:r>
              <w:rPr>
                <w:sz w:val="20"/>
                <w:szCs w:val="20"/>
              </w:rPr>
              <w:t xml:space="preserve">EXAM DAY - 9:30 AM Dubai - You're prepared and ready!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Exam Day Schedule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6:30 AM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</w:tcPr>
          <w:p>
            <w:r>
              <w:rPr>
                <w:sz w:val="22"/>
                <w:szCs w:val="22"/>
              </w:rPr>
              <w:t xml:space="preserve">Wake up, light breakfast, stay hydrated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7:30 AM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</w:tcPr>
          <w:p>
            <w:r>
              <w:rPr>
                <w:sz w:val="22"/>
                <w:szCs w:val="22"/>
              </w:rPr>
              <w:t xml:space="preserve">Test system, check internet, prepare workspace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9:00 AM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</w:tcPr>
          <w:p>
            <w:r>
              <w:rPr>
                <w:sz w:val="22"/>
                <w:szCs w:val="22"/>
              </w:rPr>
              <w:t xml:space="preserve">Begin online check-in process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C53030"/>
                <w:sz w:val="24"/>
                <w:szCs w:val="24"/>
              </w:rPr>
              <w:t xml:space="preserve">9:30 AM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</w:tcPr>
          <w:p>
            <w:r>
              <w:rPr>
                <w:b/>
                <w:bCs/>
                <w:sz w:val="22"/>
                <w:szCs w:val="22"/>
              </w:rPr>
              <w:t xml:space="preserve">EXAM STARTS - 170 questions, 4 hours - GOOD LUCK!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4. Study Tips &amp; Strategies</w:t>
      </w:r>
    </w:p>
    <w:p>
      <w:pPr>
        <w:pStyle w:val="Heading2"/>
      </w:pPr>
      <w:r>
        <w:t xml:space="preserve">4.1 Weekday Study (Sun-Thu: 1-2 hours)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Study at a consistent time each day (early morning or evening)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Focus on ONE topic per session - avoid multitasking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Pomodoro technique: 25 minutes study + 5 minutes break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Review previous day's notes for 10 minutes before new material</w:t>
      </w:r>
    </w:p>
    <w:p>
      <w:pPr>
        <w:pStyle w:val="Heading2"/>
      </w:pPr>
      <w:r>
        <w:t xml:space="preserve">4.2 Weekend Study (Fri-Sat: 4-6 hours)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Break into 90-minute focused blocks with 15-minute breaks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Morning: Deep study of complex topics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Afternoon: Practice exams and question review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Simulate real exam conditions during practice tests</w:t>
      </w:r>
    </w:p>
    <w:p>
      <w:pPr>
        <w:pStyle w:val="Heading2"/>
      </w:pPr>
      <w:r>
        <w:t xml:space="preserve">4.3 Exam-Taking Strategies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 each question carefully - identify keywords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Eliminate obviously wrong answers first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 management: ~1.4 minutes per question average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 uncertain questions and return to them later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Choose the 'best' answer from PMI's perspective, not just 'correct'</w:t>
      </w:r>
    </w:p>
    <w:p>
      <w:pPr>
        <w:pStyle w:val="Heading1"/>
      </w:pPr>
      <w:r>
        <w:t xml:space="preserve">5. Online Proctored Exam Logistics</w:t>
      </w:r>
    </w:p>
    <w:p>
      <w:pPr>
        <w:pStyle w:val="Heading2"/>
      </w:pPr>
      <w:r>
        <w:t xml:space="preserve">5.1 Technical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Reliable internet connection (wired preferred)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Desktop or laptop computer (no tablets)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Working webcam and microphone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Quiet, private room with clear desk</w:t>
      </w:r>
    </w:p>
    <w:p>
      <w:pPr>
        <w:pStyle w:val="Heading2"/>
      </w:pPr>
      <w:r>
        <w:t xml:space="preserve">5.2 What to Have Ready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 government-issued ID (passport recommended)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PMI ID and confirmation email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Water in clear container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sz w:val="22"/>
          <w:szCs w:val="22"/>
        </w:rPr>
        <w:t xml:space="preserve">Comfortable clothing (no prohibited items)</w:t>
      </w:r>
    </w:p>
    <w:p>
      <w:pPr>
        <w:shd w:fill="E8F5E9" w:val="clear"/>
        <w:spacing w:before="200" w:after="200"/>
        <w:jc w:val="center"/>
      </w:pPr>
      <w:r>
        <w:rPr>
          <w:b/>
          <w:bCs/>
          <w:color w:val="1A365D"/>
          <w:sz w:val="24"/>
          <w:szCs w:val="24"/>
        </w:rPr>
        <w:t xml:space="preserve">Best of luck with your PgMP exam on April 23, 2026!</w:t>
      </w:r>
    </w:p>
    <w:p>
      <w:pPr>
        <w:jc w:val="center"/>
      </w:pPr>
      <w:r>
        <w:rPr>
          <w:i/>
          <w:iCs/>
          <w:color w:val="4A5568"/>
          <w:sz w:val="22"/>
          <w:szCs w:val="22"/>
        </w:rPr>
        <w:t xml:space="preserve">Your preparation is your foundation - trust the process and stay confident!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4A5568"/>
        <w:sz w:val="18"/>
        <w:szCs w:val="18"/>
      </w:rPr>
      <w:t xml:space="preserve">PgMP Study Calendar | Exam: April 23, 2026 | Dubai, UAE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Times New Roman" w:cs="Times New Roman" w:eastAsia="Times New Roman" w:hAnsi="Times New Roman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Times New Roman" w:cs="Times New Roman" w:eastAsia="Times New Roman" w:hAnsi="Times New Roman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Times New Roman" w:cs="Times New Roman" w:eastAsia="Times New Roman" w:hAnsi="Times New Roman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Times New Roman" w:cs="Times New Roman" w:eastAsia="Times New Roman" w:hAnsi="Times New Roman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2026-02-14T15:45:59.301Z</dcterms:created>
  <dcterms:modified xsi:type="dcterms:W3CDTF">2026-02-14T15:45:59.302Z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