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47432" w14:textId="77777777" w:rsidR="00D21B17" w:rsidRPr="00480D51" w:rsidRDefault="00D21B17" w:rsidP="00D21B17">
      <w:pPr>
        <w:widowControl/>
        <w:wordWrap/>
        <w:autoSpaceDE/>
        <w:autoSpaceDN/>
        <w:jc w:val="left"/>
        <w:rPr>
          <w:rFonts w:ascii="Times New Roman" w:hAnsi="Times New Roman" w:cs="Times New Roman"/>
          <w:b/>
          <w:bCs/>
          <w:sz w:val="24"/>
        </w:rPr>
      </w:pPr>
      <w:r w:rsidRPr="00480D51">
        <w:rPr>
          <w:rFonts w:ascii="Times New Roman" w:hAnsi="Times New Roman" w:cs="Times New Roman"/>
          <w:b/>
          <w:bCs/>
          <w:sz w:val="24"/>
        </w:rPr>
        <w:t xml:space="preserve">Appendix </w:t>
      </w:r>
      <w:r>
        <w:rPr>
          <w:rFonts w:ascii="Times New Roman" w:hAnsi="Times New Roman" w:cs="Times New Roman"/>
          <w:b/>
          <w:bCs/>
          <w:sz w:val="24"/>
        </w:rPr>
        <w:t>A.</w:t>
      </w:r>
    </w:p>
    <w:p w14:paraId="14CA78B6" w14:textId="77777777" w:rsidR="00D21B17" w:rsidRPr="009B107E" w:rsidRDefault="00D21B17" w:rsidP="00D21B1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</w:p>
    <w:p w14:paraId="368589BA" w14:textId="7D7AB365" w:rsidR="00D21B17" w:rsidRPr="00400778" w:rsidRDefault="00D21B17" w:rsidP="00D21B17">
      <w:pPr>
        <w:widowControl/>
        <w:wordWrap/>
        <w:autoSpaceDE/>
        <w:autoSpaceDN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400778">
        <w:rPr>
          <w:rFonts w:ascii="Times New Roman" w:hAnsi="Times New Roman" w:cs="Times New Roman"/>
          <w:b/>
          <w:bCs/>
          <w:sz w:val="22"/>
          <w:szCs w:val="22"/>
        </w:rPr>
        <w:t>1. MEDLINE (PubMed)</w:t>
      </w:r>
      <w:r w:rsidR="00C66A04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="00C66A04">
        <w:rPr>
          <w:rFonts w:ascii="Times New Roman" w:hAnsi="Times New Roman" w:cs="Times New Roman"/>
          <w:b/>
          <w:bCs/>
          <w:sz w:val="22"/>
          <w:szCs w:val="22"/>
        </w:rPr>
        <w:t>search terms</w:t>
      </w:r>
    </w:p>
    <w:p w14:paraId="3C017378" w14:textId="77777777" w:rsidR="00D21B17" w:rsidRPr="00400778" w:rsidRDefault="00D21B17" w:rsidP="00D21B17">
      <w:pPr>
        <w:widowControl/>
        <w:wordWrap/>
        <w:autoSpaceDE/>
        <w:autoSpaceDN/>
        <w:jc w:val="left"/>
        <w:rPr>
          <w:rFonts w:ascii="Times New Roman" w:hAnsi="Times New Roman" w:cs="Times New Roman"/>
          <w:b/>
          <w:bCs/>
          <w:sz w:val="22"/>
          <w:szCs w:val="22"/>
        </w:rPr>
      </w:pPr>
    </w:p>
    <w:p w14:paraId="1EB7A6B3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(intensive care units[MeSH Terms]) OR (intensive care unit*[Title/Abstract]) OR (intensive care*[Title/Abstract]) OR (critical care unit*[Title/Abstract]) OR (critical care*[Title/Abstract]) OR (critically illness*[Title/Abstract]) OR (ICU[Title/Abstract])</w:t>
      </w:r>
    </w:p>
    <w:p w14:paraId="0682EE48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67FBFE0B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(rehabilitation[MeSH Terms]) OR (early ambulation[MeSH Terms]) OR (mobilization[Title/Abstract]) OR (mobilisation[Title/Abstract]) OR (rehabilitation[Title/Abstract]) OR (early ambulation[Title/Abstract])</w:t>
      </w:r>
    </w:p>
    <w:p w14:paraId="494DED8C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4D9EEFDF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(rehabilitation nursing[MeSH Terms]) OR (nursing intervention[Title/Abstract]) OR (nurse-led[Title/Abstract]) OR (nurse initiate*[Title/Abstract]) OR (nursing program[Title/Abstract]) OR (nursing therapy[Title/Abstract])</w:t>
      </w:r>
    </w:p>
    <w:p w14:paraId="656519F2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72A1543E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#1 AND #2 AND #3</w:t>
      </w:r>
    </w:p>
    <w:p w14:paraId="3229CDFA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08CFC89D" w14:textId="77777777" w:rsidR="00D21B17" w:rsidRPr="00400778" w:rsidRDefault="00D21B17" w:rsidP="00D21B1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2"/>
          <w:szCs w:val="22"/>
        </w:rPr>
      </w:pPr>
    </w:p>
    <w:p w14:paraId="264FEBE1" w14:textId="6BFDAA49" w:rsidR="00D21B17" w:rsidRPr="00400778" w:rsidRDefault="00D21B17" w:rsidP="00D21B17">
      <w:pPr>
        <w:widowControl/>
        <w:wordWrap/>
        <w:autoSpaceDE/>
        <w:autoSpaceDN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400778">
        <w:rPr>
          <w:rFonts w:ascii="Times New Roman" w:hAnsi="Times New Roman" w:cs="Times New Roman"/>
          <w:b/>
          <w:bCs/>
          <w:sz w:val="22"/>
          <w:szCs w:val="22"/>
        </w:rPr>
        <w:t>2. EMBASE</w:t>
      </w:r>
      <w:r w:rsidR="00C66A04">
        <w:rPr>
          <w:rFonts w:ascii="Times New Roman" w:hAnsi="Times New Roman" w:cs="Times New Roman"/>
          <w:b/>
          <w:bCs/>
          <w:sz w:val="22"/>
          <w:szCs w:val="22"/>
        </w:rPr>
        <w:t xml:space="preserve"> search terms</w:t>
      </w:r>
    </w:p>
    <w:p w14:paraId="6318DD18" w14:textId="77777777" w:rsidR="00D21B17" w:rsidRPr="00400778" w:rsidRDefault="00D21B17" w:rsidP="00D21B1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2"/>
          <w:szCs w:val="22"/>
        </w:rPr>
      </w:pPr>
    </w:p>
    <w:p w14:paraId="4BE6D110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Intensive care unit*:ab,ti OR intensive care*:ab,ti OR critical care unit*:ab,ti OR critical care*:ab,ti OR critically illness*:ab,ti OR ICU:ab,ti OR 'intensive care unit'/exp</w:t>
      </w:r>
    </w:p>
    <w:p w14:paraId="70EF2980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221819C6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mobilization:ab,ti OR mobilisation:ab,ti OR rehabilitation:ab,ti OR early ambulation:ab,ti OR 'rehabilitation'/exp OR 'mobilization'/exp</w:t>
      </w:r>
    </w:p>
    <w:p w14:paraId="11A18797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7CDB6A58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nursing intervention:ab,ti OR nurse-led:ab,ti OR nurse initiate* OR nursing program:ab,ti OR nursing therapy:ab,ti OR 'rehabilitation nursing'/exp</w:t>
      </w:r>
    </w:p>
    <w:p w14:paraId="088B9E8B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6F4DF59D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#1 AND #2 AND #3</w:t>
      </w:r>
    </w:p>
    <w:p w14:paraId="1CD46DF1" w14:textId="77777777" w:rsidR="00D21B17" w:rsidRPr="00400778" w:rsidRDefault="00D21B17" w:rsidP="00D21B17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C8A6B3A" w14:textId="77777777" w:rsidR="00D21B17" w:rsidRPr="00400778" w:rsidRDefault="00D21B17" w:rsidP="00D21B17">
      <w:pPr>
        <w:rPr>
          <w:rFonts w:ascii="Times New Roman" w:hAnsi="Times New Roman" w:cs="Times New Roman"/>
          <w:sz w:val="22"/>
          <w:szCs w:val="22"/>
        </w:rPr>
      </w:pPr>
    </w:p>
    <w:p w14:paraId="05405E26" w14:textId="0DD2D337" w:rsidR="00D21B17" w:rsidRPr="00400778" w:rsidRDefault="00D21B17" w:rsidP="00D21B17">
      <w:pPr>
        <w:widowControl/>
        <w:wordWrap/>
        <w:autoSpaceDE/>
        <w:autoSpaceDN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400778">
        <w:rPr>
          <w:rFonts w:ascii="Times New Roman" w:hAnsi="Times New Roman" w:cs="Times New Roman"/>
          <w:b/>
          <w:bCs/>
          <w:sz w:val="22"/>
          <w:szCs w:val="22"/>
        </w:rPr>
        <w:t>3. Cochrane(CENTRAL)</w:t>
      </w:r>
      <w:r w:rsidR="00C66A04">
        <w:rPr>
          <w:rFonts w:ascii="Times New Roman" w:hAnsi="Times New Roman" w:cs="Times New Roman"/>
          <w:b/>
          <w:bCs/>
          <w:sz w:val="22"/>
          <w:szCs w:val="22"/>
        </w:rPr>
        <w:t xml:space="preserve"> search terms</w:t>
      </w:r>
    </w:p>
    <w:p w14:paraId="116895A0" w14:textId="77777777" w:rsidR="00D21B17" w:rsidRPr="00400778" w:rsidRDefault="00D21B17" w:rsidP="00D21B1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2"/>
          <w:szCs w:val="22"/>
        </w:rPr>
      </w:pPr>
    </w:p>
    <w:p w14:paraId="7440C8FA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((Intensive care unit* OR intensive care* OR critical care unit* OR critical care* OR critically illness* OR ICU)):ti,ab,kw</w:t>
      </w:r>
    </w:p>
    <w:p w14:paraId="746B2550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MeSH descriptor: [Intensive Care Units] explode all trees</w:t>
      </w:r>
    </w:p>
    <w:p w14:paraId="4D837010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466EF559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lastRenderedPageBreak/>
        <w:t>#1 OR #2</w:t>
      </w:r>
    </w:p>
    <w:p w14:paraId="29C72183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575D71AF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(mobilization OR mobilisation OR rehabilitation OR early ambulation):ti,ab,kw</w:t>
      </w:r>
    </w:p>
    <w:p w14:paraId="36DF3146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MeSH descriptor: [Rehabilitation] explode all trees</w:t>
      </w:r>
    </w:p>
    <w:p w14:paraId="2B721715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MeSH descriptor: [Early Ambulation] explode all trees</w:t>
      </w:r>
    </w:p>
    <w:p w14:paraId="52EC5380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4F4C2B4B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#4 OR #5 OR #6</w:t>
      </w:r>
    </w:p>
    <w:p w14:paraId="3825B543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19A79D17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((nursing intervention) OR (nurse-led) OR (nurse initiate*) OR (nursing program) OR (nursing therapy)):ti,ab,kw</w:t>
      </w:r>
    </w:p>
    <w:p w14:paraId="4E423559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MeSH descriptor: [Rehabilitation Nursing] explode all trees</w:t>
      </w:r>
    </w:p>
    <w:p w14:paraId="5D0587CC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38378F9A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#8 OR #9</w:t>
      </w:r>
    </w:p>
    <w:p w14:paraId="468CCF67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22FD6EB2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#3 AND #7 AND #10</w:t>
      </w:r>
    </w:p>
    <w:p w14:paraId="6F8C790E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7B0CF87B" w14:textId="77777777" w:rsidR="00D21B17" w:rsidRPr="00400778" w:rsidRDefault="00D21B17" w:rsidP="00D21B1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2"/>
          <w:szCs w:val="22"/>
        </w:rPr>
      </w:pPr>
    </w:p>
    <w:p w14:paraId="3BA58430" w14:textId="3D5FF2E9" w:rsidR="00D21B17" w:rsidRPr="00400778" w:rsidRDefault="00D21B17" w:rsidP="00D21B17">
      <w:pPr>
        <w:widowControl/>
        <w:wordWrap/>
        <w:autoSpaceDE/>
        <w:autoSpaceDN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400778">
        <w:rPr>
          <w:rFonts w:ascii="Times New Roman" w:hAnsi="Times New Roman" w:cs="Times New Roman"/>
          <w:b/>
          <w:bCs/>
          <w:sz w:val="22"/>
          <w:szCs w:val="22"/>
        </w:rPr>
        <w:t>4. CINAHL(EBSCOhost)</w:t>
      </w:r>
      <w:r w:rsidR="00C66A04">
        <w:rPr>
          <w:rFonts w:ascii="Times New Roman" w:hAnsi="Times New Roman" w:cs="Times New Roman"/>
          <w:b/>
          <w:bCs/>
          <w:sz w:val="22"/>
          <w:szCs w:val="22"/>
        </w:rPr>
        <w:t xml:space="preserve"> search terms</w:t>
      </w:r>
    </w:p>
    <w:p w14:paraId="57CD08DE" w14:textId="77777777" w:rsidR="00D21B17" w:rsidRPr="00400778" w:rsidRDefault="00D21B17" w:rsidP="00D21B17">
      <w:pPr>
        <w:widowControl/>
        <w:tabs>
          <w:tab w:val="left" w:pos="17460"/>
        </w:tabs>
        <w:wordWrap/>
        <w:autoSpaceDE/>
        <w:autoSpaceDN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ab/>
      </w:r>
    </w:p>
    <w:p w14:paraId="6FDA07E9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MH Intensive care units OR TI (Intensive care unit* OR intensive care* OR critical care unit* OR critical care* OR critically illness* or ICU) OR AB (Intensive care unit*” OR intensive care* OR critical care unit* OR critical care* OR critically illness* OR ICU)</w:t>
      </w:r>
    </w:p>
    <w:p w14:paraId="1A6E58A1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164ACA05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MH Physical mobility OR TI (mobilization OR mobilisation OR rehabilitation OR early ambulation) OR AB (mobilization OR mobilisation OR rehabilitation OR early ambulation)</w:t>
      </w:r>
    </w:p>
    <w:p w14:paraId="4E34D7C4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5C464BA6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MH Rehabilitation nursing OR TI (nursing intervention OR nurse-led OR nurse initiate* OR nursing program OR nursing therapy) OR AB (nursing intervention OR nurse-led OR nurse initiate* OR nursing program OR nursing therapy)</w:t>
      </w:r>
    </w:p>
    <w:p w14:paraId="0FD10A28" w14:textId="77777777" w:rsidR="00D21B17" w:rsidRPr="00400778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617F54C1" w14:textId="77777777" w:rsidR="00D21B17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00778">
        <w:rPr>
          <w:rFonts w:ascii="Times New Roman" w:hAnsi="Times New Roman" w:cs="Times New Roman"/>
          <w:sz w:val="22"/>
          <w:szCs w:val="22"/>
        </w:rPr>
        <w:t>S1 AND S2 AND S3</w:t>
      </w:r>
    </w:p>
    <w:p w14:paraId="6CE3611A" w14:textId="77777777" w:rsidR="00D21B17" w:rsidRDefault="00D21B17" w:rsidP="00D21B17">
      <w:pPr>
        <w:widowControl/>
        <w:wordWrap/>
        <w:autoSpaceDE/>
        <w:autoSpaceDN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6A111F59" w14:textId="77777777" w:rsidR="00D21B17" w:rsidRPr="00480D51" w:rsidRDefault="00D21B17" w:rsidP="00D21B17">
      <w:pPr>
        <w:widowControl/>
        <w:wordWrap/>
        <w:autoSpaceDE/>
        <w:autoSpaceDN/>
        <w:jc w:val="left"/>
        <w:rPr>
          <w:rFonts w:ascii="Times New Roman" w:hAnsi="Times New Roman" w:cs="Times New Roman"/>
          <w:b/>
          <w:bCs/>
          <w:sz w:val="24"/>
        </w:rPr>
      </w:pPr>
      <w:r w:rsidRPr="00480D51">
        <w:rPr>
          <w:rFonts w:ascii="Times New Roman" w:hAnsi="Times New Roman" w:cs="Times New Roman"/>
          <w:b/>
          <w:bCs/>
          <w:sz w:val="24"/>
        </w:rPr>
        <w:lastRenderedPageBreak/>
        <w:t xml:space="preserve">Appendix </w:t>
      </w:r>
      <w:r>
        <w:rPr>
          <w:rFonts w:ascii="Times New Roman" w:hAnsi="Times New Roman" w:cs="Times New Roman"/>
          <w:b/>
          <w:bCs/>
          <w:sz w:val="24"/>
        </w:rPr>
        <w:t>B.</w:t>
      </w:r>
    </w:p>
    <w:p w14:paraId="2DEC91BE" w14:textId="77777777" w:rsidR="00D21B17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679FFBE4" w14:textId="77777777" w:rsidR="00D21B17" w:rsidRDefault="00D21B17" w:rsidP="00D21B17">
      <w:pPr>
        <w:wordWrap/>
        <w:spacing w:line="432" w:lineRule="auto"/>
        <w:ind w:leftChars="90" w:left="180" w:firstLineChars="200" w:firstLine="400"/>
      </w:pPr>
      <w:r>
        <w:rPr>
          <w:noProof/>
        </w:rPr>
        <w:drawing>
          <wp:inline distT="0" distB="0" distL="0" distR="0" wp14:anchorId="18D7C7DA" wp14:editId="291AB463">
            <wp:extent cx="4862799" cy="2169268"/>
            <wp:effectExtent l="0" t="0" r="1905" b="2540"/>
            <wp:docPr id="579081583" name="그림 3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09116" name="그림 3" descr="텍스트, 스크린샷, 번호이(가) 표시된 사진&#10;&#10;자동 생성된 설명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42"/>
                    <a:stretch/>
                  </pic:blipFill>
                  <pic:spPr bwMode="auto">
                    <a:xfrm>
                      <a:off x="0" y="0"/>
                      <a:ext cx="4887412" cy="218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F39CF" w14:textId="77777777" w:rsidR="00D21B17" w:rsidRDefault="00D21B17" w:rsidP="00D21B17">
      <w:pPr>
        <w:spacing w:line="432" w:lineRule="auto"/>
        <w:ind w:leftChars="90" w:left="180" w:firstLine="800"/>
        <w:jc w:val="left"/>
        <w:rPr>
          <w:rFonts w:ascii="Times New Roman" w:eastAsia="AppleExternalUIFontKorean-Regul" w:hAnsi="Times New Roman" w:cs="Times New Roman"/>
          <w:szCs w:val="20"/>
        </w:rPr>
      </w:pPr>
      <w:r w:rsidRPr="009C2342">
        <w:rPr>
          <w:rFonts w:ascii="Times New Roman" w:eastAsia="AppleExternalUIFontKorean-Regul" w:hAnsi="Times New Roman" w:cs="Times New Roman"/>
          <w:kern w:val="0"/>
          <w:szCs w:val="20"/>
        </w:rPr>
        <w:t>Figure</w:t>
      </w:r>
      <w:r>
        <w:rPr>
          <w:rFonts w:ascii="Times New Roman" w:eastAsia="AppleExternalUIFontKorean-Regul" w:hAnsi="Times New Roman" w:cs="Times New Roman"/>
          <w:kern w:val="0"/>
          <w:szCs w:val="20"/>
        </w:rPr>
        <w:t xml:space="preserve"> 2</w:t>
      </w:r>
      <w:r w:rsidRPr="009C2342">
        <w:rPr>
          <w:rFonts w:ascii="Times New Roman" w:eastAsia="AppleExternalUIFontKorean-Regul" w:hAnsi="Times New Roman" w:cs="Times New Roman"/>
          <w:kern w:val="0"/>
          <w:szCs w:val="20"/>
        </w:rPr>
        <w:t xml:space="preserve">. </w:t>
      </w:r>
      <w:r w:rsidRPr="002D0468">
        <w:rPr>
          <w:rFonts w:ascii="Times New Roman" w:eastAsia="AppleExternalUIFontKorean-Regul" w:hAnsi="Times New Roman" w:cs="Times New Roman"/>
          <w:szCs w:val="20"/>
        </w:rPr>
        <w:t xml:space="preserve">Risk of Bias 2.0 </w:t>
      </w:r>
      <w:r>
        <w:rPr>
          <w:rFonts w:ascii="Times New Roman" w:eastAsia="AppleExternalUIFontKorean-Regul" w:hAnsi="Times New Roman" w:cs="Times New Roman"/>
          <w:szCs w:val="20"/>
        </w:rPr>
        <w:t>plot</w:t>
      </w:r>
    </w:p>
    <w:p w14:paraId="34A9AE30" w14:textId="77777777" w:rsidR="00D21B17" w:rsidRPr="002D0468" w:rsidRDefault="00D21B17" w:rsidP="00D21B17">
      <w:pPr>
        <w:spacing w:line="432" w:lineRule="auto"/>
        <w:ind w:leftChars="90" w:left="180" w:firstLine="800"/>
        <w:jc w:val="left"/>
        <w:rPr>
          <w:rFonts w:ascii="Times New Roman" w:eastAsia="AppleExternalUIFontKorean-Regul" w:hAnsi="Times New Roman" w:cs="Times New Roman"/>
          <w:szCs w:val="20"/>
        </w:rPr>
      </w:pPr>
    </w:p>
    <w:p w14:paraId="6C8C482B" w14:textId="77777777" w:rsidR="00D21B17" w:rsidRDefault="00D21B17" w:rsidP="00D21B17">
      <w:pPr>
        <w:wordWrap/>
        <w:spacing w:line="432" w:lineRule="auto"/>
        <w:ind w:leftChars="90" w:left="180" w:firstLineChars="200" w:firstLine="400"/>
      </w:pPr>
      <w:r>
        <w:rPr>
          <w:rFonts w:ascii="Times New Roman" w:eastAsia="AppleExternalUIFontKorean-Regul" w:hAnsi="Times New Roman" w:cs="Times New Roman"/>
          <w:noProof/>
          <w:kern w:val="0"/>
          <w:szCs w:val="20"/>
        </w:rPr>
        <w:drawing>
          <wp:inline distT="0" distB="0" distL="0" distR="0" wp14:anchorId="00870AAB" wp14:editId="57B0E749">
            <wp:extent cx="5731510" cy="1721485"/>
            <wp:effectExtent l="0" t="0" r="0" b="5715"/>
            <wp:docPr id="1829378032" name="그림 4" descr="스크린샷, 텍스트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44831" name="그림 4" descr="스크린샷, 텍스트, 라인, 폰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8691" w14:textId="77777777" w:rsidR="00D21B17" w:rsidRDefault="00D21B17" w:rsidP="00D21B17">
      <w:pPr>
        <w:spacing w:line="432" w:lineRule="auto"/>
        <w:ind w:leftChars="90" w:left="180" w:firstLine="800"/>
        <w:jc w:val="left"/>
        <w:rPr>
          <w:rFonts w:ascii="Times New Roman" w:eastAsia="AppleExternalUIFontKorean-Regul" w:hAnsi="Times New Roman" w:cs="Times New Roman"/>
          <w:kern w:val="0"/>
          <w:szCs w:val="20"/>
        </w:rPr>
      </w:pPr>
      <w:r w:rsidRPr="002D0468">
        <w:rPr>
          <w:rFonts w:ascii="Times New Roman" w:eastAsia="AppleExternalUIFontKorean-Regul" w:hAnsi="Times New Roman" w:cs="Times New Roman"/>
          <w:kern w:val="0"/>
          <w:szCs w:val="20"/>
        </w:rPr>
        <w:t>Figure</w:t>
      </w:r>
      <w:r>
        <w:rPr>
          <w:rFonts w:ascii="Times New Roman" w:eastAsia="AppleExternalUIFontKorean-Regul" w:hAnsi="Times New Roman" w:cs="Times New Roman"/>
          <w:kern w:val="0"/>
          <w:szCs w:val="20"/>
        </w:rPr>
        <w:t xml:space="preserve"> 3</w:t>
      </w:r>
      <w:r w:rsidRPr="002D0468">
        <w:rPr>
          <w:rFonts w:ascii="Times New Roman" w:eastAsia="AppleExternalUIFontKorean-Regul" w:hAnsi="Times New Roman" w:cs="Times New Roman"/>
          <w:kern w:val="0"/>
          <w:szCs w:val="20"/>
        </w:rPr>
        <w:t>. Risk of Bias 2.0 summary</w:t>
      </w:r>
    </w:p>
    <w:p w14:paraId="546C468F" w14:textId="77777777" w:rsidR="00D21B17" w:rsidRPr="002B00B0" w:rsidRDefault="00D21B17" w:rsidP="00D21B17">
      <w:pPr>
        <w:spacing w:line="432" w:lineRule="auto"/>
        <w:jc w:val="left"/>
        <w:rPr>
          <w:rFonts w:ascii="Times New Roman" w:eastAsia="AppleExternalUIFontKorean-Regul" w:hAnsi="Times New Roman" w:cs="Times New Roman"/>
          <w:kern w:val="0"/>
          <w:szCs w:val="20"/>
        </w:rPr>
      </w:pPr>
    </w:p>
    <w:p w14:paraId="58DBCCA4" w14:textId="77777777" w:rsidR="00D21B17" w:rsidRDefault="00D21B17" w:rsidP="00D21B17">
      <w:pPr>
        <w:spacing w:line="432" w:lineRule="auto"/>
        <w:ind w:firstLineChars="200" w:firstLine="400"/>
        <w:jc w:val="left"/>
      </w:pPr>
      <w:r>
        <w:rPr>
          <w:noProof/>
        </w:rPr>
        <w:drawing>
          <wp:inline distT="0" distB="0" distL="0" distR="0" wp14:anchorId="38A5B8F5" wp14:editId="48B5615A">
            <wp:extent cx="4931272" cy="2042808"/>
            <wp:effectExtent l="0" t="0" r="0" b="1905"/>
            <wp:docPr id="365049093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84615" name="그림 1" descr="스크린샷, 텍스트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68"/>
                    <a:stretch/>
                  </pic:blipFill>
                  <pic:spPr bwMode="auto">
                    <a:xfrm>
                      <a:off x="0" y="0"/>
                      <a:ext cx="4962590" cy="205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6909D" w14:textId="77777777" w:rsidR="00D21B17" w:rsidRDefault="00D21B17" w:rsidP="00D21B17">
      <w:pPr>
        <w:spacing w:line="432" w:lineRule="auto"/>
        <w:ind w:leftChars="90" w:left="180" w:firstLine="800"/>
        <w:jc w:val="left"/>
      </w:pPr>
      <w:r w:rsidRPr="002D0468">
        <w:rPr>
          <w:rFonts w:ascii="Times New Roman" w:eastAsia="AppleExternalUIFontKorean-Regul" w:hAnsi="Times New Roman" w:cs="Times New Roman"/>
          <w:kern w:val="0"/>
          <w:szCs w:val="20"/>
        </w:rPr>
        <w:t>Figure</w:t>
      </w:r>
      <w:r>
        <w:rPr>
          <w:rFonts w:ascii="Times New Roman" w:eastAsia="AppleExternalUIFontKorean-Regul" w:hAnsi="Times New Roman" w:cs="Times New Roman"/>
          <w:kern w:val="0"/>
          <w:szCs w:val="20"/>
        </w:rPr>
        <w:t xml:space="preserve"> 4</w:t>
      </w:r>
      <w:r w:rsidRPr="002D0468">
        <w:rPr>
          <w:rFonts w:ascii="Times New Roman" w:eastAsia="AppleExternalUIFontKorean-Regul" w:hAnsi="Times New Roman" w:cs="Times New Roman"/>
          <w:kern w:val="0"/>
          <w:szCs w:val="20"/>
        </w:rPr>
        <w:t xml:space="preserve">. </w:t>
      </w:r>
      <w:r>
        <w:rPr>
          <w:rFonts w:ascii="Times New Roman" w:eastAsia="AppleExternalUIFontKorean-Regul" w:hAnsi="Times New Roman" w:cs="Times New Roman"/>
          <w:kern w:val="0"/>
          <w:szCs w:val="20"/>
        </w:rPr>
        <w:t>ROBINS-I plot</w:t>
      </w:r>
    </w:p>
    <w:p w14:paraId="45269321" w14:textId="77777777" w:rsidR="00D21B17" w:rsidRDefault="00D21B17" w:rsidP="00D21B17">
      <w:pPr>
        <w:wordWrap/>
        <w:spacing w:line="432" w:lineRule="auto"/>
        <w:ind w:leftChars="90" w:left="180" w:firstLineChars="200" w:firstLine="400"/>
      </w:pPr>
      <w:r>
        <w:rPr>
          <w:noProof/>
        </w:rPr>
        <w:lastRenderedPageBreak/>
        <w:drawing>
          <wp:inline distT="0" distB="0" distL="0" distR="0" wp14:anchorId="71648512" wp14:editId="3851F967">
            <wp:extent cx="5505855" cy="1653708"/>
            <wp:effectExtent l="0" t="0" r="0" b="0"/>
            <wp:docPr id="147507134" name="그림 2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57132" name="그림 2" descr="텍스트, 폰트, 번호, 라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855" cy="165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2664" w14:textId="77777777" w:rsidR="00D21B17" w:rsidRDefault="00D21B17" w:rsidP="00D21B17">
      <w:pPr>
        <w:spacing w:line="432" w:lineRule="auto"/>
        <w:ind w:leftChars="90" w:left="180" w:firstLine="800"/>
        <w:jc w:val="left"/>
        <w:rPr>
          <w:rFonts w:ascii="Times New Roman" w:eastAsia="AppleExternalUIFontKorean-Regul" w:hAnsi="Times New Roman" w:cs="Times New Roman"/>
          <w:kern w:val="0"/>
          <w:szCs w:val="20"/>
        </w:rPr>
      </w:pPr>
      <w:r w:rsidRPr="002D0468">
        <w:rPr>
          <w:rFonts w:ascii="Times New Roman" w:eastAsia="AppleExternalUIFontKorean-Regul" w:hAnsi="Times New Roman" w:cs="Times New Roman"/>
          <w:kern w:val="0"/>
          <w:szCs w:val="20"/>
        </w:rPr>
        <w:t>Figure</w:t>
      </w:r>
      <w:r>
        <w:rPr>
          <w:rFonts w:ascii="Times New Roman" w:eastAsia="AppleExternalUIFontKorean-Regul" w:hAnsi="Times New Roman" w:cs="Times New Roman"/>
          <w:kern w:val="0"/>
          <w:szCs w:val="20"/>
        </w:rPr>
        <w:t xml:space="preserve"> 5</w:t>
      </w:r>
      <w:r w:rsidRPr="002D0468">
        <w:rPr>
          <w:rFonts w:ascii="Times New Roman" w:eastAsia="AppleExternalUIFontKorean-Regul" w:hAnsi="Times New Roman" w:cs="Times New Roman"/>
          <w:kern w:val="0"/>
          <w:szCs w:val="20"/>
        </w:rPr>
        <w:t xml:space="preserve">. </w:t>
      </w:r>
      <w:r>
        <w:rPr>
          <w:rFonts w:ascii="Times New Roman" w:eastAsia="AppleExternalUIFontKorean-Regul" w:hAnsi="Times New Roman" w:cs="Times New Roman"/>
          <w:kern w:val="0"/>
          <w:szCs w:val="20"/>
        </w:rPr>
        <w:t>ROBINS-I</w:t>
      </w:r>
      <w:r w:rsidRPr="002D0468">
        <w:rPr>
          <w:rFonts w:ascii="Times New Roman" w:eastAsia="AppleExternalUIFontKorean-Regul" w:hAnsi="Times New Roman" w:cs="Times New Roman"/>
          <w:kern w:val="0"/>
          <w:szCs w:val="20"/>
        </w:rPr>
        <w:t xml:space="preserve"> summary</w:t>
      </w:r>
    </w:p>
    <w:p w14:paraId="05B8AD2A" w14:textId="77777777" w:rsidR="00D21B17" w:rsidRPr="00427707" w:rsidRDefault="00D21B17" w:rsidP="00D21B17">
      <w:pPr>
        <w:widowControl/>
        <w:wordWrap/>
        <w:autoSpaceDE/>
        <w:autoSpaceDN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6909BFBD" w14:textId="77777777" w:rsidR="00426531" w:rsidRDefault="00426531"/>
    <w:p w14:paraId="26398D95" w14:textId="77777777" w:rsidR="000F439E" w:rsidRDefault="000F439E"/>
    <w:p w14:paraId="62439186" w14:textId="77777777" w:rsidR="000F439E" w:rsidRDefault="000F439E"/>
    <w:p w14:paraId="565422F7" w14:textId="77777777" w:rsidR="000F439E" w:rsidRDefault="000F439E"/>
    <w:p w14:paraId="4A58F549" w14:textId="51D36156" w:rsidR="000F439E" w:rsidRPr="00480D51" w:rsidRDefault="000F439E" w:rsidP="000F439E">
      <w:pPr>
        <w:widowControl/>
        <w:wordWrap/>
        <w:autoSpaceDE/>
        <w:autoSpaceDN/>
        <w:jc w:val="left"/>
        <w:rPr>
          <w:rFonts w:ascii="Times New Roman" w:hAnsi="Times New Roman" w:cs="Times New Roman"/>
          <w:b/>
          <w:bCs/>
          <w:sz w:val="24"/>
        </w:rPr>
      </w:pPr>
      <w:r w:rsidRPr="00480D51">
        <w:rPr>
          <w:rFonts w:ascii="Times New Roman" w:hAnsi="Times New Roman" w:cs="Times New Roman"/>
          <w:b/>
          <w:bCs/>
          <w:sz w:val="24"/>
        </w:rPr>
        <w:t xml:space="preserve">Appendix </w:t>
      </w:r>
      <w:r>
        <w:rPr>
          <w:rFonts w:ascii="Times New Roman" w:hAnsi="Times New Roman" w:cs="Times New Roman"/>
          <w:b/>
          <w:bCs/>
          <w:sz w:val="24"/>
        </w:rPr>
        <w:t>C.</w:t>
      </w:r>
    </w:p>
    <w:p w14:paraId="726685C7" w14:textId="77777777" w:rsidR="000F439E" w:rsidRDefault="000F439E"/>
    <w:p w14:paraId="3F163602" w14:textId="1E7BF385" w:rsidR="000F439E" w:rsidRDefault="000F439E" w:rsidP="000F439E">
      <w:pPr>
        <w:widowControl/>
        <w:spacing w:line="360" w:lineRule="auto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Table. </w:t>
      </w:r>
      <w:r w:rsidR="00BF4668">
        <w:rPr>
          <w:rFonts w:ascii="Times New Roman" w:eastAsia="Times New Roman" w:hAnsi="Times New Roman" w:cs="Times New Roman"/>
          <w:b/>
          <w:color w:val="000000"/>
        </w:rPr>
        <w:t>The outcomes o</w:t>
      </w:r>
      <w:r w:rsidR="000F1E84" w:rsidRPr="000F1E84">
        <w:rPr>
          <w:rFonts w:ascii="Times New Roman" w:eastAsia="Times New Roman" w:hAnsi="Times New Roman" w:cs="Times New Roman"/>
          <w:b/>
          <w:color w:val="000000"/>
        </w:rPr>
        <w:t>f nurse-involved early mobilization</w:t>
      </w:r>
    </w:p>
    <w:tbl>
      <w:tblPr>
        <w:tblStyle w:val="6"/>
        <w:tblW w:w="8931" w:type="dxa"/>
        <w:tblLayout w:type="fixed"/>
        <w:tblLook w:val="04A0" w:firstRow="1" w:lastRow="0" w:firstColumn="1" w:lastColumn="0" w:noHBand="0" w:noVBand="1"/>
      </w:tblPr>
      <w:tblGrid>
        <w:gridCol w:w="2296"/>
        <w:gridCol w:w="1314"/>
        <w:gridCol w:w="1149"/>
        <w:gridCol w:w="1313"/>
        <w:gridCol w:w="1477"/>
        <w:gridCol w:w="1382"/>
      </w:tblGrid>
      <w:tr w:rsidR="000F439E" w14:paraId="5770426F" w14:textId="77777777" w:rsidTr="00F76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2C6D0" w14:textId="77777777" w:rsidR="000F439E" w:rsidRDefault="000F439E" w:rsidP="00F76830">
            <w:pPr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6"/>
              </w:rPr>
              <w:t>Study</w:t>
            </w:r>
          </w:p>
        </w:tc>
        <w:tc>
          <w:tcPr>
            <w:tcW w:w="2463" w:type="dxa"/>
            <w:gridSpan w:val="2"/>
            <w:tcBorders>
              <w:top w:val="single" w:sz="4" w:space="0" w:color="auto"/>
            </w:tcBorders>
            <w:vAlign w:val="center"/>
          </w:tcPr>
          <w:p w14:paraId="1B31FC78" w14:textId="77777777" w:rsidR="000F439E" w:rsidRDefault="000F439E" w:rsidP="00F7683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6"/>
              </w:rPr>
              <w:t>Primary outcomes</w:t>
            </w:r>
          </w:p>
          <w:p w14:paraId="67AF5870" w14:textId="77777777" w:rsidR="000F439E" w:rsidRDefault="007E6BA0" w:rsidP="00F7683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</w:rPr>
            </w:pPr>
            <w:r w:rsidRPr="007E6BA0">
              <w:rPr>
                <w:rFonts w:ascii="Times New Roman" w:eastAsia="Times New Roman" w:hAnsi="Times New Roman" w:cs="Times New Roman"/>
                <w:b w:val="0"/>
                <w:noProof/>
                <w:color w:val="auto"/>
                <w:sz w:val="16"/>
              </w:rPr>
              <w:pict w14:anchorId="507FC21E">
                <v:rect id="_x0000_i1026" alt="" style="width:451.3pt;height:.05pt;mso-width-percent:0;mso-height-percent:0;mso-width-percent:0;mso-height-percent:0" o:hralign="center" o:hrstd="t" o:hr="t" fillcolor="#a0a0a0" stroked="f"/>
              </w:pict>
            </w:r>
          </w:p>
        </w:tc>
        <w:tc>
          <w:tcPr>
            <w:tcW w:w="4172" w:type="dxa"/>
            <w:gridSpan w:val="3"/>
            <w:tcBorders>
              <w:top w:val="single" w:sz="4" w:space="0" w:color="auto"/>
            </w:tcBorders>
            <w:vAlign w:val="center"/>
          </w:tcPr>
          <w:p w14:paraId="4CE0C084" w14:textId="77777777" w:rsidR="000F439E" w:rsidRDefault="000F439E" w:rsidP="00F7683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6"/>
              </w:rPr>
              <w:t>Secondary outcomes</w:t>
            </w:r>
          </w:p>
          <w:p w14:paraId="65465D25" w14:textId="77777777" w:rsidR="000F439E" w:rsidRDefault="007E6BA0" w:rsidP="00F7683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</w:rPr>
            </w:pPr>
            <w:r w:rsidRPr="007E6BA0">
              <w:rPr>
                <w:rFonts w:ascii="Times New Roman" w:eastAsia="Times New Roman" w:hAnsi="Times New Roman" w:cs="Times New Roman"/>
                <w:b w:val="0"/>
                <w:noProof/>
                <w:color w:val="auto"/>
                <w:sz w:val="16"/>
              </w:rPr>
              <w:pict w14:anchorId="467460D3"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</w:p>
        </w:tc>
      </w:tr>
      <w:tr w:rsidR="000F439E" w:rsidRPr="00FB2715" w14:paraId="5AA23C5A" w14:textId="77777777" w:rsidTr="00F76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Merge/>
            <w:tcBorders>
              <w:top w:val="nil"/>
              <w:bottom w:val="single" w:sz="4" w:space="0" w:color="auto"/>
            </w:tcBorders>
          </w:tcPr>
          <w:p w14:paraId="08B18F0B" w14:textId="77777777" w:rsidR="000F439E" w:rsidRDefault="000F439E" w:rsidP="00F76830"/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C94FFF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Muscle strength</w:t>
            </w:r>
          </w:p>
          <w:p w14:paraId="2C0EA98D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(n=5)</w:t>
            </w:r>
          </w:p>
        </w:tc>
        <w:tc>
          <w:tcPr>
            <w:tcW w:w="11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8B5DBD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Length of ICU stay</w:t>
            </w:r>
          </w:p>
          <w:p w14:paraId="0297FB7F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(n=8)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97F6D4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Length of hospital stay</w:t>
            </w:r>
          </w:p>
          <w:p w14:paraId="2FE4E5A1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(n=3)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A2E52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Mechanical ventilation days</w:t>
            </w:r>
          </w:p>
          <w:p w14:paraId="67E00203" w14:textId="7F6E726B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(n=</w:t>
            </w:r>
            <w:r w:rsidR="006B2D8F">
              <w:rPr>
                <w:rFonts w:ascii="Times New Roman" w:eastAsia="Times New Roman" w:hAnsi="Times New Roman" w:cs="Times New Roman" w:hint="eastAsia"/>
                <w:b/>
                <w:sz w:val="15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15"/>
              </w:rPr>
              <w:t>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BA2175" w14:textId="4F488E98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First mobilization time or level of mobilization (n=</w:t>
            </w:r>
            <w:r w:rsidR="00FB2715">
              <w:rPr>
                <w:rFonts w:ascii="Times New Roman" w:eastAsia="Times New Roman" w:hAnsi="Times New Roman" w:cs="Times New Roman"/>
                <w:b/>
                <w:sz w:val="15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15"/>
              </w:rPr>
              <w:t>)</w:t>
            </w:r>
          </w:p>
        </w:tc>
      </w:tr>
      <w:tr w:rsidR="000F439E" w14:paraId="3B15B489" w14:textId="77777777" w:rsidTr="00F76830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tcBorders>
              <w:top w:val="single" w:sz="4" w:space="0" w:color="auto"/>
            </w:tcBorders>
            <w:vAlign w:val="center"/>
          </w:tcPr>
          <w:p w14:paraId="1CF2210A" w14:textId="77777777" w:rsidR="000F439E" w:rsidRDefault="000F439E" w:rsidP="00F7683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Azevedo, P. (2022)</w:t>
            </w:r>
          </w:p>
        </w:tc>
        <w:tc>
          <w:tcPr>
            <w:tcW w:w="1314" w:type="dxa"/>
            <w:tcBorders>
              <w:top w:val="single" w:sz="4" w:space="0" w:color="auto"/>
            </w:tcBorders>
            <w:vAlign w:val="center"/>
          </w:tcPr>
          <w:p w14:paraId="0FEA3608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+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14:paraId="272789A1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  <w:tc>
          <w:tcPr>
            <w:tcW w:w="1313" w:type="dxa"/>
            <w:tcBorders>
              <w:top w:val="single" w:sz="4" w:space="0" w:color="auto"/>
            </w:tcBorders>
            <w:vAlign w:val="center"/>
          </w:tcPr>
          <w:p w14:paraId="32D7AC39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  <w:tc>
          <w:tcPr>
            <w:tcW w:w="1477" w:type="dxa"/>
            <w:tcBorders>
              <w:top w:val="single" w:sz="4" w:space="0" w:color="auto"/>
            </w:tcBorders>
            <w:vAlign w:val="center"/>
          </w:tcPr>
          <w:p w14:paraId="16F6CC2B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  <w:tc>
          <w:tcPr>
            <w:tcW w:w="1382" w:type="dxa"/>
            <w:tcBorders>
              <w:top w:val="single" w:sz="4" w:space="0" w:color="auto"/>
            </w:tcBorders>
            <w:vAlign w:val="center"/>
          </w:tcPr>
          <w:p w14:paraId="15034FB6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</w:tr>
      <w:tr w:rsidR="000F439E" w14:paraId="1B77D7BA" w14:textId="77777777" w:rsidTr="00F76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4ABBC72F" w14:textId="77777777" w:rsidR="000F439E" w:rsidRDefault="000F439E" w:rsidP="00F7683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Koyuncu, F. (2022)</w:t>
            </w:r>
          </w:p>
        </w:tc>
        <w:tc>
          <w:tcPr>
            <w:tcW w:w="1314" w:type="dxa"/>
            <w:vAlign w:val="center"/>
          </w:tcPr>
          <w:p w14:paraId="20D520A1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  <w:tc>
          <w:tcPr>
            <w:tcW w:w="1149" w:type="dxa"/>
            <w:vAlign w:val="center"/>
          </w:tcPr>
          <w:p w14:paraId="2B519010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+</w:t>
            </w:r>
          </w:p>
        </w:tc>
        <w:tc>
          <w:tcPr>
            <w:tcW w:w="1313" w:type="dxa"/>
            <w:vAlign w:val="center"/>
          </w:tcPr>
          <w:p w14:paraId="73108BE7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+</w:t>
            </w:r>
          </w:p>
        </w:tc>
        <w:tc>
          <w:tcPr>
            <w:tcW w:w="1477" w:type="dxa"/>
            <w:vAlign w:val="center"/>
          </w:tcPr>
          <w:p w14:paraId="5CD411CE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  <w:tc>
          <w:tcPr>
            <w:tcW w:w="1382" w:type="dxa"/>
            <w:vAlign w:val="center"/>
          </w:tcPr>
          <w:p w14:paraId="4EBBF376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+</w:t>
            </w:r>
          </w:p>
        </w:tc>
      </w:tr>
      <w:tr w:rsidR="000F439E" w14:paraId="4E36A93A" w14:textId="77777777" w:rsidTr="00F76830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5F9BB696" w14:textId="77777777" w:rsidR="000F439E" w:rsidRDefault="000F439E" w:rsidP="00F7683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Winkelman, C. (2012)</w:t>
            </w:r>
          </w:p>
        </w:tc>
        <w:tc>
          <w:tcPr>
            <w:tcW w:w="1314" w:type="dxa"/>
            <w:vAlign w:val="center"/>
          </w:tcPr>
          <w:p w14:paraId="73B88549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–</w:t>
            </w:r>
          </w:p>
        </w:tc>
        <w:tc>
          <w:tcPr>
            <w:tcW w:w="1149" w:type="dxa"/>
            <w:vAlign w:val="center"/>
          </w:tcPr>
          <w:p w14:paraId="08DE37D6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+</w:t>
            </w:r>
          </w:p>
        </w:tc>
        <w:tc>
          <w:tcPr>
            <w:tcW w:w="1313" w:type="dxa"/>
            <w:vAlign w:val="center"/>
          </w:tcPr>
          <w:p w14:paraId="5010B906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  <w:tc>
          <w:tcPr>
            <w:tcW w:w="1477" w:type="dxa"/>
            <w:vAlign w:val="center"/>
          </w:tcPr>
          <w:p w14:paraId="2C97026F" w14:textId="77777777" w:rsidR="000F439E" w:rsidRDefault="000F439E" w:rsidP="00F7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–</w:t>
            </w:r>
          </w:p>
        </w:tc>
        <w:tc>
          <w:tcPr>
            <w:tcW w:w="1382" w:type="dxa"/>
            <w:vAlign w:val="center"/>
          </w:tcPr>
          <w:p w14:paraId="38451B57" w14:textId="2F35E54F" w:rsidR="000F439E" w:rsidRDefault="00FB2715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+</w:t>
            </w:r>
          </w:p>
        </w:tc>
      </w:tr>
      <w:tr w:rsidR="000F439E" w14:paraId="60207BC2" w14:textId="77777777" w:rsidTr="00F76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220700FF" w14:textId="77777777" w:rsidR="000F439E" w:rsidRDefault="000F439E" w:rsidP="00F7683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Winkelman, C. (2018)</w:t>
            </w:r>
          </w:p>
        </w:tc>
        <w:tc>
          <w:tcPr>
            <w:tcW w:w="1314" w:type="dxa"/>
            <w:vAlign w:val="center"/>
          </w:tcPr>
          <w:p w14:paraId="01BDF1D6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–</w:t>
            </w:r>
          </w:p>
        </w:tc>
        <w:tc>
          <w:tcPr>
            <w:tcW w:w="1149" w:type="dxa"/>
            <w:vAlign w:val="center"/>
          </w:tcPr>
          <w:p w14:paraId="6EF33EE2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–</w:t>
            </w:r>
          </w:p>
        </w:tc>
        <w:tc>
          <w:tcPr>
            <w:tcW w:w="1313" w:type="dxa"/>
            <w:vAlign w:val="center"/>
          </w:tcPr>
          <w:p w14:paraId="04C06163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  <w:tc>
          <w:tcPr>
            <w:tcW w:w="1477" w:type="dxa"/>
            <w:vAlign w:val="center"/>
          </w:tcPr>
          <w:p w14:paraId="6364D1FA" w14:textId="77777777" w:rsidR="000F439E" w:rsidRDefault="000F439E" w:rsidP="00F7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–</w:t>
            </w:r>
          </w:p>
        </w:tc>
        <w:tc>
          <w:tcPr>
            <w:tcW w:w="1382" w:type="dxa"/>
            <w:vAlign w:val="center"/>
          </w:tcPr>
          <w:p w14:paraId="2DD85ACF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</w:tr>
      <w:tr w:rsidR="000F439E" w14:paraId="2669EB7E" w14:textId="77777777" w:rsidTr="00F76830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5938A308" w14:textId="77777777" w:rsidR="000F439E" w:rsidRDefault="000F439E" w:rsidP="00F7683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Morris, P. E. (2016)</w:t>
            </w:r>
          </w:p>
        </w:tc>
        <w:tc>
          <w:tcPr>
            <w:tcW w:w="1314" w:type="dxa"/>
            <w:vAlign w:val="center"/>
          </w:tcPr>
          <w:p w14:paraId="6CD356C6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–</w:t>
            </w:r>
          </w:p>
        </w:tc>
        <w:tc>
          <w:tcPr>
            <w:tcW w:w="1149" w:type="dxa"/>
            <w:vAlign w:val="center"/>
          </w:tcPr>
          <w:p w14:paraId="02B4E737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–</w:t>
            </w:r>
          </w:p>
        </w:tc>
        <w:tc>
          <w:tcPr>
            <w:tcW w:w="1313" w:type="dxa"/>
            <w:vAlign w:val="center"/>
          </w:tcPr>
          <w:p w14:paraId="7116D110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–</w:t>
            </w:r>
          </w:p>
        </w:tc>
        <w:tc>
          <w:tcPr>
            <w:tcW w:w="1477" w:type="dxa"/>
            <w:vAlign w:val="center"/>
          </w:tcPr>
          <w:p w14:paraId="135F59D7" w14:textId="69369C2E" w:rsidR="000F439E" w:rsidRDefault="00FA24BF" w:rsidP="00F7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  <w:tc>
          <w:tcPr>
            <w:tcW w:w="1382" w:type="dxa"/>
            <w:vAlign w:val="center"/>
          </w:tcPr>
          <w:p w14:paraId="4C063D49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</w:tr>
      <w:tr w:rsidR="000F439E" w14:paraId="534C9B07" w14:textId="77777777" w:rsidTr="00F76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487C0FAC" w14:textId="77777777" w:rsidR="000F439E" w:rsidRDefault="000F439E" w:rsidP="00F7683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Nydahl, P. (2020)</w:t>
            </w:r>
          </w:p>
        </w:tc>
        <w:tc>
          <w:tcPr>
            <w:tcW w:w="1314" w:type="dxa"/>
            <w:vAlign w:val="center"/>
          </w:tcPr>
          <w:p w14:paraId="5A721D96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  <w:tc>
          <w:tcPr>
            <w:tcW w:w="1149" w:type="dxa"/>
            <w:vAlign w:val="center"/>
          </w:tcPr>
          <w:p w14:paraId="66E5F71B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–</w:t>
            </w:r>
          </w:p>
        </w:tc>
        <w:tc>
          <w:tcPr>
            <w:tcW w:w="1313" w:type="dxa"/>
            <w:vAlign w:val="center"/>
          </w:tcPr>
          <w:p w14:paraId="1F45AB11" w14:textId="1832B7A9" w:rsidR="000F439E" w:rsidRDefault="00643D43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N/A </w:t>
            </w:r>
          </w:p>
        </w:tc>
        <w:tc>
          <w:tcPr>
            <w:tcW w:w="1477" w:type="dxa"/>
            <w:vAlign w:val="center"/>
          </w:tcPr>
          <w:p w14:paraId="4EC06000" w14:textId="3656D24B" w:rsidR="000F439E" w:rsidRDefault="00FA24BF" w:rsidP="00F7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  <w:tc>
          <w:tcPr>
            <w:tcW w:w="1382" w:type="dxa"/>
            <w:vAlign w:val="center"/>
          </w:tcPr>
          <w:p w14:paraId="452FBC03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–</w:t>
            </w:r>
          </w:p>
        </w:tc>
      </w:tr>
      <w:tr w:rsidR="000F439E" w14:paraId="1D2114C7" w14:textId="77777777" w:rsidTr="00F7683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3CE43083" w14:textId="77777777" w:rsidR="000F439E" w:rsidRDefault="000F439E" w:rsidP="00F7683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Hodgson, C. L. (2016)</w:t>
            </w:r>
          </w:p>
        </w:tc>
        <w:tc>
          <w:tcPr>
            <w:tcW w:w="1314" w:type="dxa"/>
            <w:vAlign w:val="center"/>
          </w:tcPr>
          <w:p w14:paraId="1925EAAF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–</w:t>
            </w:r>
          </w:p>
        </w:tc>
        <w:tc>
          <w:tcPr>
            <w:tcW w:w="1149" w:type="dxa"/>
            <w:vAlign w:val="center"/>
          </w:tcPr>
          <w:p w14:paraId="5EA8EDED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–</w:t>
            </w:r>
          </w:p>
        </w:tc>
        <w:tc>
          <w:tcPr>
            <w:tcW w:w="1313" w:type="dxa"/>
            <w:vAlign w:val="center"/>
          </w:tcPr>
          <w:p w14:paraId="11BC7956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  <w:tc>
          <w:tcPr>
            <w:tcW w:w="1477" w:type="dxa"/>
            <w:vAlign w:val="center"/>
          </w:tcPr>
          <w:p w14:paraId="0687A2BA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  <w:tc>
          <w:tcPr>
            <w:tcW w:w="1382" w:type="dxa"/>
            <w:vAlign w:val="center"/>
          </w:tcPr>
          <w:p w14:paraId="1C7A5BD1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+</w:t>
            </w:r>
          </w:p>
        </w:tc>
      </w:tr>
      <w:tr w:rsidR="000F439E" w14:paraId="1CC10379" w14:textId="77777777" w:rsidTr="00F76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vAlign w:val="center"/>
          </w:tcPr>
          <w:p w14:paraId="1926E472" w14:textId="77777777" w:rsidR="000F439E" w:rsidRDefault="000F439E" w:rsidP="00F7683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Schaller, S. J. (2016)</w:t>
            </w:r>
          </w:p>
        </w:tc>
        <w:tc>
          <w:tcPr>
            <w:tcW w:w="1314" w:type="dxa"/>
            <w:vAlign w:val="center"/>
          </w:tcPr>
          <w:p w14:paraId="0416AE34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  <w:tc>
          <w:tcPr>
            <w:tcW w:w="1149" w:type="dxa"/>
            <w:vAlign w:val="center"/>
          </w:tcPr>
          <w:p w14:paraId="7525AA9F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+</w:t>
            </w:r>
          </w:p>
        </w:tc>
        <w:tc>
          <w:tcPr>
            <w:tcW w:w="1313" w:type="dxa"/>
            <w:vAlign w:val="center"/>
          </w:tcPr>
          <w:p w14:paraId="410F9CA2" w14:textId="2AE81032" w:rsidR="000F439E" w:rsidRDefault="00643D43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+</w:t>
            </w:r>
          </w:p>
        </w:tc>
        <w:tc>
          <w:tcPr>
            <w:tcW w:w="1477" w:type="dxa"/>
            <w:vAlign w:val="center"/>
          </w:tcPr>
          <w:p w14:paraId="0EF8CAE5" w14:textId="77777777" w:rsidR="000F439E" w:rsidRDefault="000F439E" w:rsidP="00F7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  <w:tc>
          <w:tcPr>
            <w:tcW w:w="1382" w:type="dxa"/>
            <w:vAlign w:val="center"/>
          </w:tcPr>
          <w:p w14:paraId="798C7713" w14:textId="77777777" w:rsidR="000F439E" w:rsidRDefault="000F439E" w:rsidP="00F7683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+</w:t>
            </w:r>
          </w:p>
        </w:tc>
      </w:tr>
      <w:tr w:rsidR="000F439E" w14:paraId="0EF7F3D9" w14:textId="77777777" w:rsidTr="00F7683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tcBorders>
              <w:bottom w:val="single" w:sz="4" w:space="0" w:color="auto"/>
            </w:tcBorders>
            <w:vAlign w:val="center"/>
          </w:tcPr>
          <w:p w14:paraId="33AEFE44" w14:textId="77777777" w:rsidR="000F439E" w:rsidRDefault="000F439E" w:rsidP="00F7683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Ze-hua Dong, Z. H. (2014)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5B5D5137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  <w:tc>
          <w:tcPr>
            <w:tcW w:w="1149" w:type="dxa"/>
            <w:tcBorders>
              <w:bottom w:val="single" w:sz="4" w:space="0" w:color="auto"/>
            </w:tcBorders>
            <w:vAlign w:val="center"/>
          </w:tcPr>
          <w:p w14:paraId="26019502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+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vAlign w:val="center"/>
          </w:tcPr>
          <w:p w14:paraId="25BE2207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N/A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14:paraId="0A2C3825" w14:textId="77777777" w:rsidR="000F439E" w:rsidRDefault="000F439E" w:rsidP="00F7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+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vAlign w:val="center"/>
          </w:tcPr>
          <w:p w14:paraId="5D728F7F" w14:textId="77777777" w:rsidR="000F439E" w:rsidRDefault="000F439E" w:rsidP="00F768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+</w:t>
            </w:r>
          </w:p>
        </w:tc>
      </w:tr>
    </w:tbl>
    <w:p w14:paraId="59529735" w14:textId="77777777" w:rsidR="000F439E" w:rsidRPr="004E00CA" w:rsidRDefault="000F439E" w:rsidP="000F439E">
      <w:pPr>
        <w:rPr>
          <w:rFonts w:ascii="Times New Roman" w:eastAsia="Times New Roman" w:hAnsi="Times New Roman" w:cs="Times New Roman"/>
          <w:color w:val="000000"/>
          <w:sz w:val="15"/>
        </w:rPr>
      </w:pPr>
      <w:bookmarkStart w:id="0" w:name="_Hlk169175136"/>
      <w:r w:rsidRPr="004E00CA">
        <w:rPr>
          <w:rFonts w:ascii="Times New Roman" w:eastAsia="Times New Roman" w:hAnsi="Times New Roman" w:cs="Times New Roman"/>
          <w:color w:val="000000"/>
          <w:sz w:val="15"/>
        </w:rPr>
        <w:t>+: Statistically significant difference; –: No statistically significant difference</w:t>
      </w:r>
    </w:p>
    <w:bookmarkEnd w:id="0"/>
    <w:p w14:paraId="1C1725EA" w14:textId="77777777" w:rsidR="000F439E" w:rsidRPr="000F439E" w:rsidRDefault="000F439E"/>
    <w:sectPr w:rsidR="000F439E" w:rsidRPr="000F439E" w:rsidSect="00D21B17">
      <w:footerReference w:type="even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7676D" w14:textId="77777777" w:rsidR="007E6BA0" w:rsidRDefault="007E6BA0">
      <w:r>
        <w:separator/>
      </w:r>
    </w:p>
  </w:endnote>
  <w:endnote w:type="continuationSeparator" w:id="0">
    <w:p w14:paraId="755365F7" w14:textId="77777777" w:rsidR="007E6BA0" w:rsidRDefault="007E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ExternalUIFontKorean-Regul">
    <w:altName w:val="맑은 고딕"/>
    <w:panose1 w:val="020B0604020202020204"/>
    <w:charset w:val="81"/>
    <w:family w:val="auto"/>
    <w:pitch w:val="default"/>
    <w:sig w:usb0="00002A87" w:usb1="09060000" w:usb2="00000010" w:usb3="00000000" w:csb0="0008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4"/>
      </w:rPr>
      <w:id w:val="2104765094"/>
      <w:docPartObj>
        <w:docPartGallery w:val="Page Numbers (Bottom of Page)"/>
        <w:docPartUnique/>
      </w:docPartObj>
    </w:sdtPr>
    <w:sdtContent>
      <w:p w14:paraId="3BD9B39E" w14:textId="77777777" w:rsidR="00180458" w:rsidRDefault="00000000" w:rsidP="00A80B3E">
        <w:pPr>
          <w:pStyle w:val="a3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29CC8E04" w14:textId="77777777" w:rsidR="00180458" w:rsidRDefault="00180458" w:rsidP="001E74A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4"/>
      </w:rPr>
      <w:id w:val="1130816219"/>
      <w:docPartObj>
        <w:docPartGallery w:val="Page Numbers (Bottom of Page)"/>
        <w:docPartUnique/>
      </w:docPartObj>
    </w:sdtPr>
    <w:sdtContent>
      <w:p w14:paraId="32230619" w14:textId="77777777" w:rsidR="00180458" w:rsidRDefault="00000000" w:rsidP="00A80B3E">
        <w:pPr>
          <w:pStyle w:val="a3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21</w:t>
        </w:r>
        <w:r>
          <w:rPr>
            <w:rStyle w:val="a4"/>
          </w:rPr>
          <w:fldChar w:fldCharType="end"/>
        </w:r>
      </w:p>
    </w:sdtContent>
  </w:sdt>
  <w:p w14:paraId="04ADBA30" w14:textId="77777777" w:rsidR="00180458" w:rsidRDefault="00180458" w:rsidP="001E74A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2000B" w14:textId="77777777" w:rsidR="007E6BA0" w:rsidRDefault="007E6BA0">
      <w:r>
        <w:separator/>
      </w:r>
    </w:p>
  </w:footnote>
  <w:footnote w:type="continuationSeparator" w:id="0">
    <w:p w14:paraId="601C85C8" w14:textId="77777777" w:rsidR="007E6BA0" w:rsidRDefault="007E6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17"/>
    <w:rsid w:val="00000D66"/>
    <w:rsid w:val="00003948"/>
    <w:rsid w:val="000061EB"/>
    <w:rsid w:val="0001402C"/>
    <w:rsid w:val="000159C1"/>
    <w:rsid w:val="00042ACF"/>
    <w:rsid w:val="00044E59"/>
    <w:rsid w:val="000576CE"/>
    <w:rsid w:val="000638BD"/>
    <w:rsid w:val="00064813"/>
    <w:rsid w:val="00070CEC"/>
    <w:rsid w:val="00073FF2"/>
    <w:rsid w:val="00094F8E"/>
    <w:rsid w:val="000A128D"/>
    <w:rsid w:val="000B117C"/>
    <w:rsid w:val="000B2483"/>
    <w:rsid w:val="000B2610"/>
    <w:rsid w:val="000D4D8F"/>
    <w:rsid w:val="000F1E84"/>
    <w:rsid w:val="000F439E"/>
    <w:rsid w:val="00104304"/>
    <w:rsid w:val="00110AA4"/>
    <w:rsid w:val="00127591"/>
    <w:rsid w:val="00171444"/>
    <w:rsid w:val="00180458"/>
    <w:rsid w:val="001820E9"/>
    <w:rsid w:val="0018602E"/>
    <w:rsid w:val="0019321D"/>
    <w:rsid w:val="001B1C0C"/>
    <w:rsid w:val="001B7BBE"/>
    <w:rsid w:val="001C43A0"/>
    <w:rsid w:val="001C6B98"/>
    <w:rsid w:val="001E1D5F"/>
    <w:rsid w:val="00204E27"/>
    <w:rsid w:val="002117F6"/>
    <w:rsid w:val="002153AA"/>
    <w:rsid w:val="00226501"/>
    <w:rsid w:val="002304C3"/>
    <w:rsid w:val="00242099"/>
    <w:rsid w:val="0025207D"/>
    <w:rsid w:val="00253EC2"/>
    <w:rsid w:val="00255650"/>
    <w:rsid w:val="00256083"/>
    <w:rsid w:val="002824BB"/>
    <w:rsid w:val="002838F0"/>
    <w:rsid w:val="00292AED"/>
    <w:rsid w:val="002A2E31"/>
    <w:rsid w:val="002A37E5"/>
    <w:rsid w:val="002B05D5"/>
    <w:rsid w:val="002B2C32"/>
    <w:rsid w:val="002B5479"/>
    <w:rsid w:val="002B616A"/>
    <w:rsid w:val="002C69EB"/>
    <w:rsid w:val="002D0E19"/>
    <w:rsid w:val="002E5888"/>
    <w:rsid w:val="002F148F"/>
    <w:rsid w:val="002F1B41"/>
    <w:rsid w:val="002F2974"/>
    <w:rsid w:val="0030455B"/>
    <w:rsid w:val="00313BF0"/>
    <w:rsid w:val="00334F84"/>
    <w:rsid w:val="00344B5E"/>
    <w:rsid w:val="00360340"/>
    <w:rsid w:val="00377F56"/>
    <w:rsid w:val="00386AB2"/>
    <w:rsid w:val="00386DC3"/>
    <w:rsid w:val="00387BD4"/>
    <w:rsid w:val="00387FD6"/>
    <w:rsid w:val="00391D0C"/>
    <w:rsid w:val="003C73E6"/>
    <w:rsid w:val="003E1C0B"/>
    <w:rsid w:val="003F0A38"/>
    <w:rsid w:val="003F74FD"/>
    <w:rsid w:val="004007DB"/>
    <w:rsid w:val="00402819"/>
    <w:rsid w:val="00426531"/>
    <w:rsid w:val="00431300"/>
    <w:rsid w:val="00435292"/>
    <w:rsid w:val="004557F6"/>
    <w:rsid w:val="00457328"/>
    <w:rsid w:val="004639F5"/>
    <w:rsid w:val="004642F6"/>
    <w:rsid w:val="00473324"/>
    <w:rsid w:val="004745D4"/>
    <w:rsid w:val="00476FA3"/>
    <w:rsid w:val="00485CDF"/>
    <w:rsid w:val="00486897"/>
    <w:rsid w:val="00490EB0"/>
    <w:rsid w:val="004A31E4"/>
    <w:rsid w:val="004A41CE"/>
    <w:rsid w:val="004B60E3"/>
    <w:rsid w:val="004D3E81"/>
    <w:rsid w:val="004D402D"/>
    <w:rsid w:val="004D70B9"/>
    <w:rsid w:val="004E1214"/>
    <w:rsid w:val="004E1EE5"/>
    <w:rsid w:val="004E6D8C"/>
    <w:rsid w:val="004E708B"/>
    <w:rsid w:val="004F01F6"/>
    <w:rsid w:val="004F3386"/>
    <w:rsid w:val="004F3876"/>
    <w:rsid w:val="00516CA6"/>
    <w:rsid w:val="00527AAD"/>
    <w:rsid w:val="00535F2B"/>
    <w:rsid w:val="005411D3"/>
    <w:rsid w:val="00545F76"/>
    <w:rsid w:val="00554A21"/>
    <w:rsid w:val="00557CDF"/>
    <w:rsid w:val="00572A50"/>
    <w:rsid w:val="00576157"/>
    <w:rsid w:val="005C1BBD"/>
    <w:rsid w:val="005C3F36"/>
    <w:rsid w:val="005E03E1"/>
    <w:rsid w:val="005E6DF2"/>
    <w:rsid w:val="005F0ACF"/>
    <w:rsid w:val="00603FB2"/>
    <w:rsid w:val="006241C2"/>
    <w:rsid w:val="00624750"/>
    <w:rsid w:val="0063690F"/>
    <w:rsid w:val="00643D43"/>
    <w:rsid w:val="00650D0C"/>
    <w:rsid w:val="00661F4A"/>
    <w:rsid w:val="006914FE"/>
    <w:rsid w:val="006A1EAF"/>
    <w:rsid w:val="006B2D8F"/>
    <w:rsid w:val="006E0EE1"/>
    <w:rsid w:val="006E4F61"/>
    <w:rsid w:val="006E6686"/>
    <w:rsid w:val="006F19A3"/>
    <w:rsid w:val="007001AB"/>
    <w:rsid w:val="00720E51"/>
    <w:rsid w:val="00735577"/>
    <w:rsid w:val="00737060"/>
    <w:rsid w:val="00753E60"/>
    <w:rsid w:val="0076669D"/>
    <w:rsid w:val="0077049B"/>
    <w:rsid w:val="00770849"/>
    <w:rsid w:val="0077302D"/>
    <w:rsid w:val="00777571"/>
    <w:rsid w:val="007822DC"/>
    <w:rsid w:val="007B4282"/>
    <w:rsid w:val="007B43B8"/>
    <w:rsid w:val="007B7E7D"/>
    <w:rsid w:val="007C311D"/>
    <w:rsid w:val="007C6CDE"/>
    <w:rsid w:val="007D036E"/>
    <w:rsid w:val="007D33A7"/>
    <w:rsid w:val="007E1374"/>
    <w:rsid w:val="007E6BA0"/>
    <w:rsid w:val="008204EF"/>
    <w:rsid w:val="00821160"/>
    <w:rsid w:val="00831FCD"/>
    <w:rsid w:val="00832829"/>
    <w:rsid w:val="00844632"/>
    <w:rsid w:val="0085714B"/>
    <w:rsid w:val="008704D1"/>
    <w:rsid w:val="0087568D"/>
    <w:rsid w:val="00875F7F"/>
    <w:rsid w:val="008A545C"/>
    <w:rsid w:val="008A554E"/>
    <w:rsid w:val="008A68B1"/>
    <w:rsid w:val="008B7D2C"/>
    <w:rsid w:val="008C633F"/>
    <w:rsid w:val="008E2C6E"/>
    <w:rsid w:val="008F1A0E"/>
    <w:rsid w:val="0090152F"/>
    <w:rsid w:val="00943ED2"/>
    <w:rsid w:val="00960E0F"/>
    <w:rsid w:val="009747A1"/>
    <w:rsid w:val="0099545A"/>
    <w:rsid w:val="00997F09"/>
    <w:rsid w:val="009A020F"/>
    <w:rsid w:val="009B53B4"/>
    <w:rsid w:val="009C3BBE"/>
    <w:rsid w:val="009C7D34"/>
    <w:rsid w:val="009D4526"/>
    <w:rsid w:val="009F2831"/>
    <w:rsid w:val="009F7C52"/>
    <w:rsid w:val="00A15D37"/>
    <w:rsid w:val="00A328F8"/>
    <w:rsid w:val="00A45E63"/>
    <w:rsid w:val="00A46D99"/>
    <w:rsid w:val="00A55598"/>
    <w:rsid w:val="00A60552"/>
    <w:rsid w:val="00A71DE9"/>
    <w:rsid w:val="00A73D5E"/>
    <w:rsid w:val="00A74F1E"/>
    <w:rsid w:val="00A82903"/>
    <w:rsid w:val="00A857FC"/>
    <w:rsid w:val="00A91F88"/>
    <w:rsid w:val="00AA44A1"/>
    <w:rsid w:val="00AA7EB8"/>
    <w:rsid w:val="00AB1FF9"/>
    <w:rsid w:val="00AB770D"/>
    <w:rsid w:val="00AD1E7C"/>
    <w:rsid w:val="00AD4573"/>
    <w:rsid w:val="00AD7432"/>
    <w:rsid w:val="00AE7A29"/>
    <w:rsid w:val="00B066EA"/>
    <w:rsid w:val="00B2506A"/>
    <w:rsid w:val="00B279F4"/>
    <w:rsid w:val="00B4416A"/>
    <w:rsid w:val="00B65685"/>
    <w:rsid w:val="00B85363"/>
    <w:rsid w:val="00B85DFB"/>
    <w:rsid w:val="00B86D58"/>
    <w:rsid w:val="00BA1D1C"/>
    <w:rsid w:val="00BB4981"/>
    <w:rsid w:val="00BE51AE"/>
    <w:rsid w:val="00BF4668"/>
    <w:rsid w:val="00C0254C"/>
    <w:rsid w:val="00C14D28"/>
    <w:rsid w:val="00C252CE"/>
    <w:rsid w:val="00C4349E"/>
    <w:rsid w:val="00C51EE0"/>
    <w:rsid w:val="00C66A04"/>
    <w:rsid w:val="00C748C3"/>
    <w:rsid w:val="00C879F2"/>
    <w:rsid w:val="00C9065C"/>
    <w:rsid w:val="00CA0D8E"/>
    <w:rsid w:val="00CA7894"/>
    <w:rsid w:val="00CB0179"/>
    <w:rsid w:val="00CB56F1"/>
    <w:rsid w:val="00CC25C0"/>
    <w:rsid w:val="00CD295E"/>
    <w:rsid w:val="00CE5A2F"/>
    <w:rsid w:val="00CE7739"/>
    <w:rsid w:val="00D066D4"/>
    <w:rsid w:val="00D1297F"/>
    <w:rsid w:val="00D1419A"/>
    <w:rsid w:val="00D21B17"/>
    <w:rsid w:val="00D23AE4"/>
    <w:rsid w:val="00D24221"/>
    <w:rsid w:val="00D267B9"/>
    <w:rsid w:val="00D32D44"/>
    <w:rsid w:val="00D3338B"/>
    <w:rsid w:val="00D51E0D"/>
    <w:rsid w:val="00D524B0"/>
    <w:rsid w:val="00D5280E"/>
    <w:rsid w:val="00D65BBF"/>
    <w:rsid w:val="00D740E3"/>
    <w:rsid w:val="00D746A3"/>
    <w:rsid w:val="00D8567A"/>
    <w:rsid w:val="00D91E8C"/>
    <w:rsid w:val="00DA53E5"/>
    <w:rsid w:val="00DB29B8"/>
    <w:rsid w:val="00DB41F8"/>
    <w:rsid w:val="00DD0345"/>
    <w:rsid w:val="00DD2352"/>
    <w:rsid w:val="00DD7126"/>
    <w:rsid w:val="00E009F2"/>
    <w:rsid w:val="00E45A7A"/>
    <w:rsid w:val="00E5273A"/>
    <w:rsid w:val="00E574F8"/>
    <w:rsid w:val="00E6143A"/>
    <w:rsid w:val="00E76F97"/>
    <w:rsid w:val="00EB2869"/>
    <w:rsid w:val="00EC082B"/>
    <w:rsid w:val="00EF5E0F"/>
    <w:rsid w:val="00F10B4A"/>
    <w:rsid w:val="00F216B8"/>
    <w:rsid w:val="00F2261A"/>
    <w:rsid w:val="00F25E1C"/>
    <w:rsid w:val="00F365D9"/>
    <w:rsid w:val="00F37A16"/>
    <w:rsid w:val="00F37DD8"/>
    <w:rsid w:val="00F42D5B"/>
    <w:rsid w:val="00F50507"/>
    <w:rsid w:val="00F52171"/>
    <w:rsid w:val="00F62925"/>
    <w:rsid w:val="00F64C2D"/>
    <w:rsid w:val="00F66CBB"/>
    <w:rsid w:val="00F815E0"/>
    <w:rsid w:val="00FA24BF"/>
    <w:rsid w:val="00FB2715"/>
    <w:rsid w:val="00FB3580"/>
    <w:rsid w:val="00FB490F"/>
    <w:rsid w:val="00FB5807"/>
    <w:rsid w:val="00FB7EB5"/>
    <w:rsid w:val="00FC1582"/>
    <w:rsid w:val="00FC5530"/>
    <w:rsid w:val="00FD4B24"/>
    <w:rsid w:val="00FD6F00"/>
    <w:rsid w:val="00FE221F"/>
    <w:rsid w:val="00FE2E33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7E1C"/>
  <w15:chartTrackingRefBased/>
  <w15:docId w15:val="{8318AB85-61C6-804B-A123-C49CB6FF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0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B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21B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D21B17"/>
  </w:style>
  <w:style w:type="character" w:styleId="a4">
    <w:name w:val="page number"/>
    <w:basedOn w:val="a0"/>
    <w:uiPriority w:val="99"/>
    <w:semiHidden/>
    <w:unhideWhenUsed/>
    <w:rsid w:val="00D21B17"/>
  </w:style>
  <w:style w:type="table" w:styleId="6">
    <w:name w:val="List Table 6 Colorful"/>
    <w:basedOn w:val="a1"/>
    <w:rsid w:val="000F439E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Jungmin</dc:creator>
  <cp:keywords/>
  <dc:description/>
  <cp:lastModifiedBy>Lee Jungmin</cp:lastModifiedBy>
  <cp:revision>16</cp:revision>
  <cp:lastPrinted>2024-09-24T04:44:00Z</cp:lastPrinted>
  <dcterms:created xsi:type="dcterms:W3CDTF">2024-09-24T04:42:00Z</dcterms:created>
  <dcterms:modified xsi:type="dcterms:W3CDTF">2024-11-18T12:41:00Z</dcterms:modified>
</cp:coreProperties>
</file>