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40"/>
          <w:shd w:fill="auto" w:val="clear"/>
        </w:rPr>
        <w:t xml:space="preserve">Modelos de Redes</w:t>
      </w:r>
    </w:p>
    <w:p>
      <w:pPr>
        <w:spacing w:before="0" w:after="20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Rede é uma combinação de hardware e software que envia dados de uma localidade a outra. O hardware consiste no equipamento físico que transporta sinais de um ponto a outro da rede. O software consistem em conjuntos de instruções que tornam possível os serviçoes que esperamos de uma rede.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MODELO OSI </w:t>
      </w:r>
      <w:r>
        <w:rPr>
          <w:rFonts w:ascii="Tahoma" w:hAnsi="Tahoma" w:cs="Tahoma" w:eastAsia="Tahoma"/>
          <w:b/>
          <w:i/>
          <w:color w:val="auto"/>
          <w:spacing w:val="0"/>
          <w:position w:val="0"/>
          <w:sz w:val="28"/>
          <w:shd w:fill="auto" w:val="clear"/>
        </w:rPr>
        <w:t xml:space="preserve">(Open Systems Interconnection)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O modelo OSI foi introduzido no final da década de 1970 pela International Organization for Stardardization (ISO). Um sistema aberto é um conjunto de protocolos que permite que dois sistemas diferentes se comuniquem independentemente de suas arquiteturas subjacentes. O modelo OSI é uma estrutura em camadas para o projeto de sistemas de redes que permitem a comunicação entre todos os tipos de sistemas de computadores. Ele é formado por sete camadas distintas, porém relacionadas entre si, cada uma das quais definindo uma parte do processo de transferência de informações através de uma rede.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Camada 7 - Nível de aplicação: aplicações específicas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Camada 6 - Nível de apresentação: adiciona interpretação extra, como, por exemplo, criptografia e compressão de dados.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Camada 5 - Nível de sessão: mantém aberta uma conexão entre origem e destino para o envio de dados. 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Camada 4 - Nível de transporte: ocorre a identificação do protocolo que irá transportar os pacotes de dados.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Camada 3 - Nível de rede: endereçamento lógico dos dispositivos de origem e destino.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Camada 2 - Nível de enlace: ocorre o endereçamento físico dos dispositivos de origem e destino.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Camada 1 - Nível físico: transmissão de bits através de um canal de comunicação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MODELO TCP/IP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O TCP/IP é um conjunto de protocolos hierárquicos, composto por módulos interativos, cada um dos quais provendo funcionalidades específicas. Enquanto o modelo OSI especifica quais funções pertencem a cada uma de suas camadas, as camadas do conjunto de protocolos TCP/IP contêm protocolos relativamente independentes que podem ser mesclados e combinados dependendo das necessidades do sistema.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O modelo TCP/IP agrupou respectivamente as camadas mais altas do modelo OSI na camada de aplicação. A camada de transporte, manteve a equivalência entre a camada intermediária do modelo OSI; a camada de internet mantém as funções de endereçamento lógico do modelo OSI; e, por fim, a camada host-rede assumiu as funções das camadas de enlace e física do modelo OSI.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Camada 4 - Aplicação: SMTP, FTP, HTTP, DNS, SNMP, TELNET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Camada 3 - Transporte: SCTP, TCP, UDP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UDP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(User Datagram Protocol):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adiciona em seu cabeçalho apenas endereços de portas de origem e destino, controle de erros e informações do compromento do campo de dados.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TCP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(Transmission Control Protocol):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verifica se os dados são enviados na sequência correta e sem erros via rede.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SCTP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(Stream Control Transmission Protocol):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provê suporte para as aplicações mais recentes, como voz sobre IP.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Camada 2 - Internet: IP, ICMP, IGMP, RARP, ARP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ARP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(Addres Resolution Protocol):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Usado para descobrir o endereço físico do nó quando o endereço lógico (IP) for conhecido.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RARP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(Reverse Address Resolution Protocol)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Permite que um host descubra seu endereço lógico (IP) quando conhece apenas seu endereço físico.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ICMP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(Internet Control Message Protocol):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Envia mensagens de consulta e notificações de erros.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IGMP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(Internet Group Message Protocol):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Usado para facilitar a transmissão simultânea de uma mensagem a um grupo de destinatários.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Camada 1 - host-rede/acesso à rede:  não possui nenhum protocolo específico.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