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2112B" w14:textId="77777777" w:rsidR="00AD366B" w:rsidRPr="00215D80" w:rsidRDefault="0022070A">
      <w:pPr>
        <w:rPr>
          <w:rFonts w:ascii="Arial" w:hAnsi="Arial" w:cs="Arial"/>
        </w:rPr>
      </w:pPr>
      <w:bookmarkStart w:id="0" w:name="_Hlk209558088"/>
      <w:r w:rsidRPr="00215D80">
        <w:rPr>
          <w:rFonts w:ascii="Arial" w:hAnsi="Arial" w:cs="Arial"/>
        </w:rPr>
        <w:br w:type="page"/>
      </w:r>
    </w:p>
    <w:bookmarkStart w:id="1" w:name="_Toc173321063" w:displacedByCustomXml="next"/>
    <w:sdt>
      <w:sdtPr>
        <w:rPr>
          <w:rFonts w:ascii="Arial" w:eastAsiaTheme="minorEastAsia" w:hAnsi="Arial" w:cs="Arial"/>
          <w:color w:val="auto"/>
          <w:kern w:val="2"/>
          <w:sz w:val="24"/>
          <w:szCs w:val="24"/>
          <w:lang w:eastAsia="zh-TW"/>
          <w14:ligatures w14:val="standardContextual"/>
        </w:rPr>
        <w:id w:val="-1271543500"/>
        <w:docPartObj>
          <w:docPartGallery w:val="Table of Contents"/>
          <w:docPartUnique/>
        </w:docPartObj>
      </w:sdtPr>
      <w:sdtEndPr>
        <w:rPr>
          <w:b/>
          <w:bCs/>
          <w:noProof/>
        </w:rPr>
      </w:sdtEndPr>
      <w:sdtContent>
        <w:p w14:paraId="5C09B95E" w14:textId="7FE6F393" w:rsidR="006C6E95" w:rsidRPr="00215D80" w:rsidRDefault="006C6E95" w:rsidP="002853CD">
          <w:pPr>
            <w:pStyle w:val="TOCHeading"/>
            <w:spacing w:line="360" w:lineRule="auto"/>
            <w:rPr>
              <w:rFonts w:ascii="Arial" w:hAnsi="Arial" w:cs="Arial"/>
              <w:sz w:val="22"/>
              <w:szCs w:val="22"/>
            </w:rPr>
          </w:pPr>
          <w:r w:rsidRPr="00215D80">
            <w:rPr>
              <w:rFonts w:ascii="Arial" w:hAnsi="Arial" w:cs="Arial"/>
              <w:sz w:val="22"/>
              <w:szCs w:val="22"/>
            </w:rPr>
            <w:t>Table of Contents</w:t>
          </w:r>
        </w:p>
        <w:p w14:paraId="42898B52" w14:textId="65041A77" w:rsidR="006442B4" w:rsidRDefault="006C6E95">
          <w:pPr>
            <w:pStyle w:val="TOC1"/>
            <w:rPr>
              <w:rFonts w:hint="eastAsia"/>
              <w:b w:val="0"/>
              <w:bCs w:val="0"/>
              <w:caps w:val="0"/>
              <w:noProof/>
              <w:sz w:val="24"/>
              <w:szCs w:val="24"/>
            </w:rPr>
          </w:pPr>
          <w:r w:rsidRPr="00215D80">
            <w:rPr>
              <w:rFonts w:ascii="Arial" w:hAnsi="Arial" w:cs="Arial"/>
              <w:b w:val="0"/>
              <w:bCs w:val="0"/>
              <w:smallCaps/>
              <w:sz w:val="22"/>
              <w:szCs w:val="22"/>
            </w:rPr>
            <w:fldChar w:fldCharType="begin"/>
          </w:r>
          <w:r w:rsidRPr="00215D80">
            <w:rPr>
              <w:rFonts w:ascii="Arial" w:hAnsi="Arial" w:cs="Arial"/>
              <w:sz w:val="22"/>
              <w:szCs w:val="22"/>
            </w:rPr>
            <w:instrText xml:space="preserve"> TOC \o "1-3" \h \z \u </w:instrText>
          </w:r>
          <w:r w:rsidRPr="00215D80">
            <w:rPr>
              <w:rFonts w:ascii="Arial" w:hAnsi="Arial" w:cs="Arial"/>
              <w:b w:val="0"/>
              <w:bCs w:val="0"/>
              <w:smallCaps/>
              <w:sz w:val="22"/>
              <w:szCs w:val="22"/>
            </w:rPr>
            <w:fldChar w:fldCharType="separate"/>
          </w:r>
          <w:hyperlink w:anchor="_Toc220948345" w:history="1">
            <w:r w:rsidR="006442B4" w:rsidRPr="00C23138">
              <w:rPr>
                <w:rStyle w:val="Hyperlink"/>
                <w:noProof/>
              </w:rPr>
              <w:t>Section I – Introduction</w:t>
            </w:r>
            <w:r w:rsidR="006442B4">
              <w:rPr>
                <w:rFonts w:hint="eastAsia"/>
                <w:noProof/>
                <w:webHidden/>
              </w:rPr>
              <w:tab/>
            </w:r>
            <w:r w:rsidR="006442B4">
              <w:rPr>
                <w:rFonts w:hint="eastAsia"/>
                <w:noProof/>
                <w:webHidden/>
              </w:rPr>
              <w:fldChar w:fldCharType="begin"/>
            </w:r>
            <w:r w:rsidR="006442B4">
              <w:rPr>
                <w:rFonts w:hint="eastAsia"/>
                <w:noProof/>
                <w:webHidden/>
              </w:rPr>
              <w:instrText xml:space="preserve"> </w:instrText>
            </w:r>
            <w:r w:rsidR="006442B4">
              <w:rPr>
                <w:noProof/>
                <w:webHidden/>
              </w:rPr>
              <w:instrText>PAGEREF _Toc220948345 \h</w:instrText>
            </w:r>
            <w:r w:rsidR="006442B4">
              <w:rPr>
                <w:rFonts w:hint="eastAsia"/>
                <w:noProof/>
                <w:webHidden/>
              </w:rPr>
              <w:instrText xml:space="preserve"> </w:instrText>
            </w:r>
            <w:r w:rsidR="006442B4">
              <w:rPr>
                <w:rFonts w:hint="eastAsia"/>
                <w:noProof/>
                <w:webHidden/>
              </w:rPr>
            </w:r>
            <w:r w:rsidR="006442B4">
              <w:rPr>
                <w:rFonts w:hint="eastAsia"/>
                <w:noProof/>
                <w:webHidden/>
              </w:rPr>
              <w:fldChar w:fldCharType="separate"/>
            </w:r>
            <w:r w:rsidR="006442B4">
              <w:rPr>
                <w:rFonts w:hint="eastAsia"/>
                <w:noProof/>
                <w:webHidden/>
              </w:rPr>
              <w:t>5</w:t>
            </w:r>
            <w:r w:rsidR="006442B4">
              <w:rPr>
                <w:rFonts w:hint="eastAsia"/>
                <w:noProof/>
                <w:webHidden/>
              </w:rPr>
              <w:fldChar w:fldCharType="end"/>
            </w:r>
          </w:hyperlink>
        </w:p>
        <w:p w14:paraId="31B2B031" w14:textId="44ACF244" w:rsidR="006442B4" w:rsidRPr="006442B4" w:rsidRDefault="006442B4" w:rsidP="006442B4">
          <w:pPr>
            <w:pStyle w:val="TOC2"/>
            <w:tabs>
              <w:tab w:val="left" w:pos="960"/>
              <w:tab w:val="right" w:leader="dot" w:pos="9350"/>
            </w:tabs>
            <w:rPr>
              <w:rStyle w:val="Hyperlink"/>
            </w:rPr>
          </w:pPr>
          <w:hyperlink w:anchor="_Toc220948346" w:history="1">
            <w:r w:rsidRPr="00C23138">
              <w:rPr>
                <w:rStyle w:val="Hyperlink"/>
                <w:noProof/>
              </w:rPr>
              <w:t>1.1.</w:t>
            </w:r>
            <w:r w:rsidRPr="006442B4">
              <w:rPr>
                <w:rStyle w:val="Hyperlink"/>
              </w:rPr>
              <w:tab/>
            </w:r>
            <w:r w:rsidRPr="00C23138">
              <w:rPr>
                <w:rStyle w:val="Hyperlink"/>
                <w:noProof/>
              </w:rPr>
              <w:t>Welcome to Jeng Chi Restaurant</w:t>
            </w:r>
            <w:r w:rsidRPr="006442B4">
              <w:rPr>
                <w:rStyle w:val="Hyperlink"/>
                <w:webHidden/>
              </w:rPr>
              <w:tab/>
            </w:r>
            <w:r w:rsidRPr="006442B4">
              <w:rPr>
                <w:rStyle w:val="Hyperlink"/>
                <w:webHidden/>
              </w:rPr>
              <w:fldChar w:fldCharType="begin"/>
            </w:r>
            <w:r w:rsidRPr="006442B4">
              <w:rPr>
                <w:rStyle w:val="Hyperlink"/>
                <w:webHidden/>
              </w:rPr>
              <w:instrText xml:space="preserve"> PAGEREF _Toc220948346 \h </w:instrText>
            </w:r>
            <w:r w:rsidRPr="006442B4">
              <w:rPr>
                <w:rStyle w:val="Hyperlink"/>
                <w:webHidden/>
              </w:rPr>
            </w:r>
            <w:r w:rsidRPr="006442B4">
              <w:rPr>
                <w:rStyle w:val="Hyperlink"/>
                <w:webHidden/>
              </w:rPr>
              <w:fldChar w:fldCharType="separate"/>
            </w:r>
            <w:r w:rsidRPr="006442B4">
              <w:rPr>
                <w:rStyle w:val="Hyperlink"/>
                <w:webHidden/>
              </w:rPr>
              <w:t>5</w:t>
            </w:r>
            <w:r w:rsidRPr="006442B4">
              <w:rPr>
                <w:rStyle w:val="Hyperlink"/>
                <w:webHidden/>
              </w:rPr>
              <w:fldChar w:fldCharType="end"/>
            </w:r>
          </w:hyperlink>
        </w:p>
        <w:p w14:paraId="2F1E14C1" w14:textId="0667AA8F" w:rsidR="006442B4" w:rsidRPr="006442B4" w:rsidRDefault="006442B4" w:rsidP="006442B4">
          <w:pPr>
            <w:pStyle w:val="TOC2"/>
            <w:tabs>
              <w:tab w:val="left" w:pos="960"/>
              <w:tab w:val="right" w:leader="dot" w:pos="9350"/>
            </w:tabs>
            <w:rPr>
              <w:rStyle w:val="Hyperlink"/>
            </w:rPr>
          </w:pPr>
          <w:hyperlink w:anchor="_Toc220948347" w:history="1">
            <w:r w:rsidRPr="00C23138">
              <w:rPr>
                <w:rStyle w:val="Hyperlink"/>
                <w:noProof/>
              </w:rPr>
              <w:t>1.2.</w:t>
            </w:r>
            <w:r w:rsidRPr="006442B4">
              <w:rPr>
                <w:rStyle w:val="Hyperlink"/>
              </w:rPr>
              <w:tab/>
            </w:r>
            <w:r w:rsidRPr="00C23138">
              <w:rPr>
                <w:rStyle w:val="Hyperlink"/>
                <w:noProof/>
              </w:rPr>
              <w:t>Employee Handbook</w:t>
            </w:r>
            <w:r w:rsidRPr="006442B4">
              <w:rPr>
                <w:rStyle w:val="Hyperlink"/>
                <w:webHidden/>
              </w:rPr>
              <w:tab/>
            </w:r>
            <w:r w:rsidRPr="006442B4">
              <w:rPr>
                <w:rStyle w:val="Hyperlink"/>
                <w:webHidden/>
              </w:rPr>
              <w:fldChar w:fldCharType="begin"/>
            </w:r>
            <w:r w:rsidRPr="006442B4">
              <w:rPr>
                <w:rStyle w:val="Hyperlink"/>
                <w:webHidden/>
              </w:rPr>
              <w:instrText xml:space="preserve"> PAGEREF _Toc220948347 \h </w:instrText>
            </w:r>
            <w:r w:rsidRPr="006442B4">
              <w:rPr>
                <w:rStyle w:val="Hyperlink"/>
                <w:webHidden/>
              </w:rPr>
            </w:r>
            <w:r w:rsidRPr="006442B4">
              <w:rPr>
                <w:rStyle w:val="Hyperlink"/>
                <w:webHidden/>
              </w:rPr>
              <w:fldChar w:fldCharType="separate"/>
            </w:r>
            <w:r w:rsidRPr="006442B4">
              <w:rPr>
                <w:rStyle w:val="Hyperlink"/>
                <w:webHidden/>
              </w:rPr>
              <w:t>5</w:t>
            </w:r>
            <w:r w:rsidRPr="006442B4">
              <w:rPr>
                <w:rStyle w:val="Hyperlink"/>
                <w:webHidden/>
              </w:rPr>
              <w:fldChar w:fldCharType="end"/>
            </w:r>
          </w:hyperlink>
        </w:p>
        <w:p w14:paraId="300EF87F" w14:textId="6F18A9B4" w:rsidR="006442B4" w:rsidRPr="006442B4" w:rsidRDefault="006442B4" w:rsidP="006442B4">
          <w:pPr>
            <w:pStyle w:val="TOC2"/>
            <w:tabs>
              <w:tab w:val="left" w:pos="960"/>
              <w:tab w:val="right" w:leader="dot" w:pos="9350"/>
            </w:tabs>
            <w:rPr>
              <w:rStyle w:val="Hyperlink"/>
            </w:rPr>
          </w:pPr>
          <w:hyperlink w:anchor="_Toc220948348" w:history="1">
            <w:r w:rsidRPr="00C23138">
              <w:rPr>
                <w:rStyle w:val="Hyperlink"/>
                <w:noProof/>
              </w:rPr>
              <w:t>1.3.</w:t>
            </w:r>
            <w:r w:rsidRPr="006442B4">
              <w:rPr>
                <w:rStyle w:val="Hyperlink"/>
              </w:rPr>
              <w:tab/>
            </w:r>
            <w:r w:rsidRPr="00C23138">
              <w:rPr>
                <w:rStyle w:val="Hyperlink"/>
                <w:noProof/>
              </w:rPr>
              <w:t>Disclaimer, Employment-At-Will &amp; Management Approval Authority</w:t>
            </w:r>
            <w:r w:rsidRPr="006442B4">
              <w:rPr>
                <w:rStyle w:val="Hyperlink"/>
                <w:webHidden/>
              </w:rPr>
              <w:tab/>
            </w:r>
            <w:r w:rsidRPr="006442B4">
              <w:rPr>
                <w:rStyle w:val="Hyperlink"/>
                <w:webHidden/>
              </w:rPr>
              <w:fldChar w:fldCharType="begin"/>
            </w:r>
            <w:r w:rsidRPr="006442B4">
              <w:rPr>
                <w:rStyle w:val="Hyperlink"/>
                <w:webHidden/>
              </w:rPr>
              <w:instrText xml:space="preserve"> PAGEREF _Toc220948348 \h </w:instrText>
            </w:r>
            <w:r w:rsidRPr="006442B4">
              <w:rPr>
                <w:rStyle w:val="Hyperlink"/>
                <w:webHidden/>
              </w:rPr>
            </w:r>
            <w:r w:rsidRPr="006442B4">
              <w:rPr>
                <w:rStyle w:val="Hyperlink"/>
                <w:webHidden/>
              </w:rPr>
              <w:fldChar w:fldCharType="separate"/>
            </w:r>
            <w:r w:rsidRPr="006442B4">
              <w:rPr>
                <w:rStyle w:val="Hyperlink"/>
                <w:webHidden/>
              </w:rPr>
              <w:t>5</w:t>
            </w:r>
            <w:r w:rsidRPr="006442B4">
              <w:rPr>
                <w:rStyle w:val="Hyperlink"/>
                <w:webHidden/>
              </w:rPr>
              <w:fldChar w:fldCharType="end"/>
            </w:r>
          </w:hyperlink>
        </w:p>
        <w:p w14:paraId="495FE572" w14:textId="6D39A4F7" w:rsidR="006442B4" w:rsidRPr="006442B4" w:rsidRDefault="006442B4" w:rsidP="006442B4">
          <w:pPr>
            <w:pStyle w:val="TOC2"/>
            <w:tabs>
              <w:tab w:val="left" w:pos="960"/>
              <w:tab w:val="right" w:leader="dot" w:pos="9350"/>
            </w:tabs>
            <w:rPr>
              <w:rStyle w:val="Hyperlink"/>
            </w:rPr>
          </w:pPr>
          <w:hyperlink w:anchor="_Toc220948349" w:history="1">
            <w:r w:rsidRPr="00C23138">
              <w:rPr>
                <w:rStyle w:val="Hyperlink"/>
                <w:noProof/>
              </w:rPr>
              <w:t>1.4.</w:t>
            </w:r>
            <w:r w:rsidRPr="006442B4">
              <w:rPr>
                <w:rStyle w:val="Hyperlink"/>
              </w:rPr>
              <w:tab/>
            </w:r>
            <w:r w:rsidRPr="00C23138">
              <w:rPr>
                <w:rStyle w:val="Hyperlink"/>
                <w:noProof/>
              </w:rPr>
              <w:t>Approval Authority for Position &amp; Pay Changes</w:t>
            </w:r>
            <w:r w:rsidRPr="006442B4">
              <w:rPr>
                <w:rStyle w:val="Hyperlink"/>
                <w:webHidden/>
              </w:rPr>
              <w:tab/>
            </w:r>
            <w:r w:rsidRPr="006442B4">
              <w:rPr>
                <w:rStyle w:val="Hyperlink"/>
                <w:webHidden/>
              </w:rPr>
              <w:fldChar w:fldCharType="begin"/>
            </w:r>
            <w:r w:rsidRPr="006442B4">
              <w:rPr>
                <w:rStyle w:val="Hyperlink"/>
                <w:webHidden/>
              </w:rPr>
              <w:instrText xml:space="preserve"> PAGEREF _Toc220948349 \h </w:instrText>
            </w:r>
            <w:r w:rsidRPr="006442B4">
              <w:rPr>
                <w:rStyle w:val="Hyperlink"/>
                <w:webHidden/>
              </w:rPr>
            </w:r>
            <w:r w:rsidRPr="006442B4">
              <w:rPr>
                <w:rStyle w:val="Hyperlink"/>
                <w:webHidden/>
              </w:rPr>
              <w:fldChar w:fldCharType="separate"/>
            </w:r>
            <w:r w:rsidRPr="006442B4">
              <w:rPr>
                <w:rStyle w:val="Hyperlink"/>
                <w:webHidden/>
              </w:rPr>
              <w:t>6</w:t>
            </w:r>
            <w:r w:rsidRPr="006442B4">
              <w:rPr>
                <w:rStyle w:val="Hyperlink"/>
                <w:webHidden/>
              </w:rPr>
              <w:fldChar w:fldCharType="end"/>
            </w:r>
          </w:hyperlink>
        </w:p>
        <w:p w14:paraId="7EF220ED" w14:textId="155A1B31" w:rsidR="006442B4" w:rsidRPr="006442B4" w:rsidRDefault="006442B4" w:rsidP="006442B4">
          <w:pPr>
            <w:pStyle w:val="TOC2"/>
            <w:tabs>
              <w:tab w:val="left" w:pos="960"/>
              <w:tab w:val="right" w:leader="dot" w:pos="9350"/>
            </w:tabs>
            <w:rPr>
              <w:rStyle w:val="Hyperlink"/>
            </w:rPr>
          </w:pPr>
          <w:hyperlink w:anchor="_Toc220948350" w:history="1">
            <w:r w:rsidRPr="00C23138">
              <w:rPr>
                <w:rStyle w:val="Hyperlink"/>
                <w:noProof/>
              </w:rPr>
              <w:t>1.5.</w:t>
            </w:r>
            <w:r w:rsidRPr="006442B4">
              <w:rPr>
                <w:rStyle w:val="Hyperlink"/>
              </w:rPr>
              <w:tab/>
            </w:r>
            <w:r w:rsidRPr="00C23138">
              <w:rPr>
                <w:rStyle w:val="Hyperlink"/>
                <w:noProof/>
              </w:rPr>
              <w:t>Administration and Changes</w:t>
            </w:r>
            <w:r w:rsidRPr="006442B4">
              <w:rPr>
                <w:rStyle w:val="Hyperlink"/>
                <w:webHidden/>
              </w:rPr>
              <w:tab/>
            </w:r>
            <w:r w:rsidRPr="006442B4">
              <w:rPr>
                <w:rStyle w:val="Hyperlink"/>
                <w:webHidden/>
              </w:rPr>
              <w:fldChar w:fldCharType="begin"/>
            </w:r>
            <w:r w:rsidRPr="006442B4">
              <w:rPr>
                <w:rStyle w:val="Hyperlink"/>
                <w:webHidden/>
              </w:rPr>
              <w:instrText xml:space="preserve"> PAGEREF _Toc220948350 \h </w:instrText>
            </w:r>
            <w:r w:rsidRPr="006442B4">
              <w:rPr>
                <w:rStyle w:val="Hyperlink"/>
                <w:webHidden/>
              </w:rPr>
            </w:r>
            <w:r w:rsidRPr="006442B4">
              <w:rPr>
                <w:rStyle w:val="Hyperlink"/>
                <w:webHidden/>
              </w:rPr>
              <w:fldChar w:fldCharType="separate"/>
            </w:r>
            <w:r w:rsidRPr="006442B4">
              <w:rPr>
                <w:rStyle w:val="Hyperlink"/>
                <w:webHidden/>
              </w:rPr>
              <w:t>7</w:t>
            </w:r>
            <w:r w:rsidRPr="006442B4">
              <w:rPr>
                <w:rStyle w:val="Hyperlink"/>
                <w:webHidden/>
              </w:rPr>
              <w:fldChar w:fldCharType="end"/>
            </w:r>
          </w:hyperlink>
        </w:p>
        <w:p w14:paraId="29E60E1F" w14:textId="5B78B2E7" w:rsidR="006442B4" w:rsidRPr="006442B4" w:rsidRDefault="006442B4" w:rsidP="006442B4">
          <w:pPr>
            <w:pStyle w:val="TOC2"/>
            <w:tabs>
              <w:tab w:val="left" w:pos="960"/>
              <w:tab w:val="right" w:leader="dot" w:pos="9350"/>
            </w:tabs>
            <w:rPr>
              <w:rStyle w:val="Hyperlink"/>
            </w:rPr>
          </w:pPr>
          <w:hyperlink w:anchor="_Toc220948351" w:history="1">
            <w:r w:rsidRPr="00C23138">
              <w:rPr>
                <w:rStyle w:val="Hyperlink"/>
                <w:noProof/>
              </w:rPr>
              <w:t>1.6.</w:t>
            </w:r>
            <w:r w:rsidRPr="006442B4">
              <w:rPr>
                <w:rStyle w:val="Hyperlink"/>
              </w:rPr>
              <w:tab/>
            </w:r>
            <w:r w:rsidRPr="00C23138">
              <w:rPr>
                <w:rStyle w:val="Hyperlink"/>
                <w:noProof/>
              </w:rPr>
              <w:t>Interpretation; Deviation; No Past-Practice Rights</w:t>
            </w:r>
            <w:r w:rsidRPr="006442B4">
              <w:rPr>
                <w:rStyle w:val="Hyperlink"/>
                <w:webHidden/>
              </w:rPr>
              <w:tab/>
            </w:r>
            <w:r w:rsidRPr="006442B4">
              <w:rPr>
                <w:rStyle w:val="Hyperlink"/>
                <w:webHidden/>
              </w:rPr>
              <w:fldChar w:fldCharType="begin"/>
            </w:r>
            <w:r w:rsidRPr="006442B4">
              <w:rPr>
                <w:rStyle w:val="Hyperlink"/>
                <w:webHidden/>
              </w:rPr>
              <w:instrText xml:space="preserve"> PAGEREF _Toc220948351 \h </w:instrText>
            </w:r>
            <w:r w:rsidRPr="006442B4">
              <w:rPr>
                <w:rStyle w:val="Hyperlink"/>
                <w:webHidden/>
              </w:rPr>
            </w:r>
            <w:r w:rsidRPr="006442B4">
              <w:rPr>
                <w:rStyle w:val="Hyperlink"/>
                <w:webHidden/>
              </w:rPr>
              <w:fldChar w:fldCharType="separate"/>
            </w:r>
            <w:r w:rsidRPr="006442B4">
              <w:rPr>
                <w:rStyle w:val="Hyperlink"/>
                <w:webHidden/>
              </w:rPr>
              <w:t>7</w:t>
            </w:r>
            <w:r w:rsidRPr="006442B4">
              <w:rPr>
                <w:rStyle w:val="Hyperlink"/>
                <w:webHidden/>
              </w:rPr>
              <w:fldChar w:fldCharType="end"/>
            </w:r>
          </w:hyperlink>
        </w:p>
        <w:p w14:paraId="79B895FF" w14:textId="41B8C73A" w:rsidR="006442B4" w:rsidRPr="006442B4" w:rsidRDefault="006442B4" w:rsidP="006442B4">
          <w:pPr>
            <w:pStyle w:val="TOC2"/>
            <w:tabs>
              <w:tab w:val="left" w:pos="960"/>
              <w:tab w:val="right" w:leader="dot" w:pos="9350"/>
            </w:tabs>
            <w:rPr>
              <w:rStyle w:val="Hyperlink"/>
            </w:rPr>
          </w:pPr>
          <w:hyperlink w:anchor="_Toc220948352" w:history="1">
            <w:r w:rsidRPr="00C23138">
              <w:rPr>
                <w:rStyle w:val="Hyperlink"/>
                <w:noProof/>
              </w:rPr>
              <w:t>1.7.</w:t>
            </w:r>
            <w:r w:rsidRPr="006442B4">
              <w:rPr>
                <w:rStyle w:val="Hyperlink"/>
              </w:rPr>
              <w:tab/>
            </w:r>
            <w:r w:rsidRPr="00C23138">
              <w:rPr>
                <w:rStyle w:val="Hyperlink"/>
                <w:noProof/>
              </w:rPr>
              <w:t>Conflicts with Law or Other Documents</w:t>
            </w:r>
            <w:r w:rsidRPr="006442B4">
              <w:rPr>
                <w:rStyle w:val="Hyperlink"/>
                <w:webHidden/>
              </w:rPr>
              <w:tab/>
            </w:r>
            <w:r w:rsidRPr="006442B4">
              <w:rPr>
                <w:rStyle w:val="Hyperlink"/>
                <w:webHidden/>
              </w:rPr>
              <w:fldChar w:fldCharType="begin"/>
            </w:r>
            <w:r w:rsidRPr="006442B4">
              <w:rPr>
                <w:rStyle w:val="Hyperlink"/>
                <w:webHidden/>
              </w:rPr>
              <w:instrText xml:space="preserve"> PAGEREF _Toc220948352 \h </w:instrText>
            </w:r>
            <w:r w:rsidRPr="006442B4">
              <w:rPr>
                <w:rStyle w:val="Hyperlink"/>
                <w:webHidden/>
              </w:rPr>
            </w:r>
            <w:r w:rsidRPr="006442B4">
              <w:rPr>
                <w:rStyle w:val="Hyperlink"/>
                <w:webHidden/>
              </w:rPr>
              <w:fldChar w:fldCharType="separate"/>
            </w:r>
            <w:r w:rsidRPr="006442B4">
              <w:rPr>
                <w:rStyle w:val="Hyperlink"/>
                <w:webHidden/>
              </w:rPr>
              <w:t>8</w:t>
            </w:r>
            <w:r w:rsidRPr="006442B4">
              <w:rPr>
                <w:rStyle w:val="Hyperlink"/>
                <w:webHidden/>
              </w:rPr>
              <w:fldChar w:fldCharType="end"/>
            </w:r>
          </w:hyperlink>
        </w:p>
        <w:p w14:paraId="395F5691" w14:textId="22B4BADC" w:rsidR="006442B4" w:rsidRDefault="006442B4">
          <w:pPr>
            <w:pStyle w:val="TOC1"/>
            <w:rPr>
              <w:rFonts w:hint="eastAsia"/>
              <w:b w:val="0"/>
              <w:bCs w:val="0"/>
              <w:caps w:val="0"/>
              <w:noProof/>
              <w:sz w:val="24"/>
              <w:szCs w:val="24"/>
            </w:rPr>
          </w:pPr>
          <w:hyperlink w:anchor="_Toc220948353" w:history="1">
            <w:r w:rsidRPr="00C23138">
              <w:rPr>
                <w:rStyle w:val="Hyperlink"/>
                <w:noProof/>
              </w:rPr>
              <w:t>Section II - Employment Policies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988C721" w14:textId="3ABF6501" w:rsidR="006442B4" w:rsidRDefault="006442B4">
          <w:pPr>
            <w:pStyle w:val="TOC2"/>
            <w:tabs>
              <w:tab w:val="left" w:pos="960"/>
              <w:tab w:val="right" w:leader="dot" w:pos="9350"/>
            </w:tabs>
            <w:rPr>
              <w:rFonts w:hint="eastAsia"/>
              <w:smallCaps w:val="0"/>
              <w:noProof/>
              <w:sz w:val="24"/>
              <w:szCs w:val="24"/>
            </w:rPr>
          </w:pPr>
          <w:hyperlink w:anchor="_Toc220948355" w:history="1">
            <w:r w:rsidRPr="00C23138">
              <w:rPr>
                <w:rStyle w:val="Hyperlink"/>
                <w:noProof/>
              </w:rPr>
              <w:t>2.1</w:t>
            </w:r>
            <w:r>
              <w:rPr>
                <w:rFonts w:hint="eastAsia"/>
                <w:smallCaps w:val="0"/>
                <w:noProof/>
                <w:sz w:val="24"/>
                <w:szCs w:val="24"/>
              </w:rPr>
              <w:tab/>
            </w:r>
            <w:r w:rsidRPr="00C23138">
              <w:rPr>
                <w:rStyle w:val="Hyperlink"/>
                <w:noProof/>
              </w:rPr>
              <w:t>Employee Classifications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F4BF749" w14:textId="250110F0" w:rsidR="006442B4" w:rsidRDefault="006442B4">
          <w:pPr>
            <w:pStyle w:val="TOC2"/>
            <w:tabs>
              <w:tab w:val="left" w:pos="960"/>
              <w:tab w:val="right" w:leader="dot" w:pos="9350"/>
            </w:tabs>
            <w:rPr>
              <w:rFonts w:hint="eastAsia"/>
              <w:smallCaps w:val="0"/>
              <w:noProof/>
              <w:sz w:val="24"/>
              <w:szCs w:val="24"/>
            </w:rPr>
          </w:pPr>
          <w:hyperlink w:anchor="_Toc220948356" w:history="1">
            <w:r w:rsidRPr="00C23138">
              <w:rPr>
                <w:rStyle w:val="Hyperlink"/>
                <w:noProof/>
              </w:rPr>
              <w:t>2.2</w:t>
            </w:r>
            <w:r>
              <w:rPr>
                <w:rFonts w:hint="eastAsia"/>
                <w:smallCaps w:val="0"/>
                <w:noProof/>
                <w:sz w:val="24"/>
                <w:szCs w:val="24"/>
              </w:rPr>
              <w:tab/>
            </w:r>
            <w:r w:rsidRPr="00C23138">
              <w:rPr>
                <w:rStyle w:val="Hyperlink"/>
                <w:noProof/>
              </w:rPr>
              <w:t>Equal Employment Opportunity (EEO) &amp; Americans with Disabilities Act (ADA)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05A6B23" w14:textId="7C59760E" w:rsidR="006442B4" w:rsidRDefault="006442B4">
          <w:pPr>
            <w:pStyle w:val="TOC2"/>
            <w:tabs>
              <w:tab w:val="left" w:pos="960"/>
              <w:tab w:val="right" w:leader="dot" w:pos="9350"/>
            </w:tabs>
            <w:rPr>
              <w:rFonts w:hint="eastAsia"/>
              <w:smallCaps w:val="0"/>
              <w:noProof/>
              <w:sz w:val="24"/>
              <w:szCs w:val="24"/>
            </w:rPr>
          </w:pPr>
          <w:hyperlink w:anchor="_Toc220948357" w:history="1">
            <w:r w:rsidRPr="00C23138">
              <w:rPr>
                <w:rStyle w:val="Hyperlink"/>
                <w:noProof/>
              </w:rPr>
              <w:t>2.3</w:t>
            </w:r>
            <w:r>
              <w:rPr>
                <w:rFonts w:hint="eastAsia"/>
                <w:smallCaps w:val="0"/>
                <w:noProof/>
                <w:sz w:val="24"/>
                <w:szCs w:val="24"/>
              </w:rPr>
              <w:tab/>
            </w:r>
            <w:r w:rsidRPr="00C23138">
              <w:rPr>
                <w:rStyle w:val="Hyperlink"/>
                <w:noProof/>
              </w:rPr>
              <w:t>Introductory Period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7CCD95B" w14:textId="64DF4CA0" w:rsidR="006442B4" w:rsidRDefault="006442B4">
          <w:pPr>
            <w:pStyle w:val="TOC2"/>
            <w:tabs>
              <w:tab w:val="left" w:pos="960"/>
              <w:tab w:val="right" w:leader="dot" w:pos="9350"/>
            </w:tabs>
            <w:rPr>
              <w:rFonts w:hint="eastAsia"/>
              <w:smallCaps w:val="0"/>
              <w:noProof/>
              <w:sz w:val="24"/>
              <w:szCs w:val="24"/>
            </w:rPr>
          </w:pPr>
          <w:hyperlink w:anchor="_Toc220948358" w:history="1">
            <w:r w:rsidRPr="00C23138">
              <w:rPr>
                <w:rStyle w:val="Hyperlink"/>
                <w:noProof/>
              </w:rPr>
              <w:t>2.4</w:t>
            </w:r>
            <w:r>
              <w:rPr>
                <w:rFonts w:hint="eastAsia"/>
                <w:smallCaps w:val="0"/>
                <w:noProof/>
                <w:sz w:val="24"/>
                <w:szCs w:val="24"/>
              </w:rPr>
              <w:tab/>
            </w:r>
            <w:r w:rsidRPr="00C23138">
              <w:rPr>
                <w:rStyle w:val="Hyperlink"/>
                <w:noProof/>
              </w:rPr>
              <w:t>Required Certifications &amp; Paid Training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8BB6861" w14:textId="35B715D6" w:rsidR="006442B4" w:rsidRDefault="006442B4">
          <w:pPr>
            <w:pStyle w:val="TOC2"/>
            <w:tabs>
              <w:tab w:val="left" w:pos="960"/>
              <w:tab w:val="right" w:leader="dot" w:pos="9350"/>
            </w:tabs>
            <w:rPr>
              <w:rFonts w:hint="eastAsia"/>
              <w:smallCaps w:val="0"/>
              <w:noProof/>
              <w:sz w:val="24"/>
              <w:szCs w:val="24"/>
            </w:rPr>
          </w:pPr>
          <w:hyperlink w:anchor="_Toc220948359" w:history="1">
            <w:r w:rsidRPr="00C23138">
              <w:rPr>
                <w:rStyle w:val="Hyperlink"/>
                <w:noProof/>
              </w:rPr>
              <w:t>2.4.1</w:t>
            </w:r>
            <w:r>
              <w:rPr>
                <w:rFonts w:hint="eastAsia"/>
                <w:smallCaps w:val="0"/>
                <w:noProof/>
                <w:sz w:val="24"/>
                <w:szCs w:val="24"/>
              </w:rPr>
              <w:tab/>
            </w:r>
            <w:r w:rsidRPr="00C23138">
              <w:rPr>
                <w:rStyle w:val="Hyperlink"/>
                <w:noProof/>
              </w:rPr>
              <w:t>Food Safety (Food Handler – TXDSHS)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8A00F82" w14:textId="2782E2B5" w:rsidR="006442B4" w:rsidRDefault="006442B4">
          <w:pPr>
            <w:pStyle w:val="TOC2"/>
            <w:tabs>
              <w:tab w:val="left" w:pos="960"/>
              <w:tab w:val="right" w:leader="dot" w:pos="9350"/>
            </w:tabs>
            <w:rPr>
              <w:rFonts w:hint="eastAsia"/>
              <w:smallCaps w:val="0"/>
              <w:noProof/>
              <w:sz w:val="24"/>
              <w:szCs w:val="24"/>
            </w:rPr>
          </w:pPr>
          <w:hyperlink w:anchor="_Toc220948360" w:history="1">
            <w:r w:rsidRPr="00C23138">
              <w:rPr>
                <w:rStyle w:val="Hyperlink"/>
                <w:noProof/>
              </w:rPr>
              <w:t>2.4.2</w:t>
            </w:r>
            <w:r>
              <w:rPr>
                <w:rFonts w:hint="eastAsia"/>
                <w:smallCaps w:val="0"/>
                <w:noProof/>
                <w:sz w:val="24"/>
                <w:szCs w:val="24"/>
              </w:rPr>
              <w:tab/>
            </w:r>
            <w:r w:rsidRPr="00C23138">
              <w:rPr>
                <w:rStyle w:val="Hyperlink"/>
                <w:noProof/>
              </w:rPr>
              <w:t>Alcohol Service (TABC Seller-Server)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F7F9F87" w14:textId="2ABE3118" w:rsidR="006442B4" w:rsidRDefault="006442B4">
          <w:pPr>
            <w:pStyle w:val="TOC2"/>
            <w:tabs>
              <w:tab w:val="left" w:pos="960"/>
              <w:tab w:val="right" w:leader="dot" w:pos="9350"/>
            </w:tabs>
            <w:rPr>
              <w:rFonts w:hint="eastAsia"/>
              <w:smallCaps w:val="0"/>
              <w:noProof/>
              <w:sz w:val="24"/>
              <w:szCs w:val="24"/>
            </w:rPr>
          </w:pPr>
          <w:hyperlink w:anchor="_Toc220948361" w:history="1">
            <w:r w:rsidRPr="00C23138">
              <w:rPr>
                <w:rStyle w:val="Hyperlink"/>
                <w:noProof/>
              </w:rPr>
              <w:t>2.5</w:t>
            </w:r>
            <w:r>
              <w:rPr>
                <w:rFonts w:hint="eastAsia"/>
                <w:smallCaps w:val="0"/>
                <w:noProof/>
                <w:sz w:val="24"/>
                <w:szCs w:val="24"/>
              </w:rPr>
              <w:tab/>
            </w:r>
            <w:r w:rsidRPr="00C23138">
              <w:rPr>
                <w:rStyle w:val="Hyperlink"/>
                <w:noProof/>
              </w:rPr>
              <w:t>Paid Training – FLSA/TWC Compliance Rules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E17EBCF" w14:textId="655EB299" w:rsidR="006442B4" w:rsidRDefault="006442B4">
          <w:pPr>
            <w:pStyle w:val="TOC2"/>
            <w:tabs>
              <w:tab w:val="left" w:pos="960"/>
              <w:tab w:val="right" w:leader="dot" w:pos="9350"/>
            </w:tabs>
            <w:rPr>
              <w:rFonts w:hint="eastAsia"/>
              <w:smallCaps w:val="0"/>
              <w:noProof/>
              <w:sz w:val="24"/>
              <w:szCs w:val="24"/>
            </w:rPr>
          </w:pPr>
          <w:hyperlink w:anchor="_Toc220948362" w:history="1">
            <w:r w:rsidRPr="00C23138">
              <w:rPr>
                <w:rStyle w:val="Hyperlink"/>
                <w:noProof/>
              </w:rPr>
              <w:t>2.6</w:t>
            </w:r>
            <w:r>
              <w:rPr>
                <w:rFonts w:hint="eastAsia"/>
                <w:smallCaps w:val="0"/>
                <w:noProof/>
                <w:sz w:val="24"/>
                <w:szCs w:val="24"/>
              </w:rPr>
              <w:tab/>
            </w:r>
            <w:r w:rsidRPr="00C23138">
              <w:rPr>
                <w:rStyle w:val="Hyperlink"/>
                <w:noProof/>
              </w:rPr>
              <w:t>Parking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6BE6860" w14:textId="1A40F62B" w:rsidR="006442B4" w:rsidRDefault="006442B4">
          <w:pPr>
            <w:pStyle w:val="TOC2"/>
            <w:tabs>
              <w:tab w:val="left" w:pos="960"/>
              <w:tab w:val="right" w:leader="dot" w:pos="9350"/>
            </w:tabs>
            <w:rPr>
              <w:rFonts w:hint="eastAsia"/>
              <w:smallCaps w:val="0"/>
              <w:noProof/>
              <w:sz w:val="24"/>
              <w:szCs w:val="24"/>
            </w:rPr>
          </w:pPr>
          <w:hyperlink w:anchor="_Toc220948363" w:history="1">
            <w:r w:rsidRPr="00C23138">
              <w:rPr>
                <w:rStyle w:val="Hyperlink"/>
                <w:noProof/>
              </w:rPr>
              <w:t>2.7</w:t>
            </w:r>
            <w:r>
              <w:rPr>
                <w:rFonts w:hint="eastAsia"/>
                <w:smallCaps w:val="0"/>
                <w:noProof/>
                <w:sz w:val="24"/>
                <w:szCs w:val="24"/>
              </w:rPr>
              <w:tab/>
            </w:r>
            <w:r w:rsidRPr="00C23138">
              <w:rPr>
                <w:rStyle w:val="Hyperlink"/>
                <w:noProof/>
              </w:rPr>
              <w:t>Required Notices and Postings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1B6EE3C" w14:textId="691BB9F8" w:rsidR="006442B4" w:rsidRDefault="006442B4">
          <w:pPr>
            <w:pStyle w:val="TOC1"/>
            <w:rPr>
              <w:rFonts w:hint="eastAsia"/>
              <w:b w:val="0"/>
              <w:bCs w:val="0"/>
              <w:caps w:val="0"/>
              <w:noProof/>
              <w:sz w:val="24"/>
              <w:szCs w:val="24"/>
            </w:rPr>
          </w:pPr>
          <w:hyperlink w:anchor="_Toc220948364" w:history="1">
            <w:r w:rsidRPr="00C23138">
              <w:rPr>
                <w:rStyle w:val="Hyperlink"/>
                <w:noProof/>
              </w:rPr>
              <w:t>Section III - Hours of Work &amp; Payroll Practices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1DE58F4" w14:textId="73AD3ADD" w:rsidR="006442B4" w:rsidRDefault="006442B4">
          <w:pPr>
            <w:pStyle w:val="TOC2"/>
            <w:tabs>
              <w:tab w:val="left" w:pos="960"/>
              <w:tab w:val="right" w:leader="dot" w:pos="9350"/>
            </w:tabs>
            <w:rPr>
              <w:rFonts w:hint="eastAsia"/>
              <w:smallCaps w:val="0"/>
              <w:noProof/>
              <w:sz w:val="24"/>
              <w:szCs w:val="24"/>
            </w:rPr>
          </w:pPr>
          <w:hyperlink w:anchor="_Toc220948368" w:history="1">
            <w:r w:rsidRPr="00C23138">
              <w:rPr>
                <w:rStyle w:val="Hyperlink"/>
                <w:noProof/>
              </w:rPr>
              <w:t>3.1</w:t>
            </w:r>
            <w:r>
              <w:rPr>
                <w:rFonts w:hint="eastAsia"/>
                <w:smallCaps w:val="0"/>
                <w:noProof/>
                <w:sz w:val="24"/>
                <w:szCs w:val="24"/>
              </w:rPr>
              <w:tab/>
            </w:r>
            <w:r w:rsidRPr="00C23138">
              <w:rPr>
                <w:rStyle w:val="Hyperlink"/>
                <w:noProof/>
              </w:rPr>
              <w:t>Pay Periods &amp; Paydays (Texas Payday Law)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A074483" w14:textId="50F2341A" w:rsidR="006442B4" w:rsidRDefault="006442B4">
          <w:pPr>
            <w:pStyle w:val="TOC2"/>
            <w:tabs>
              <w:tab w:val="left" w:pos="960"/>
              <w:tab w:val="right" w:leader="dot" w:pos="9350"/>
            </w:tabs>
            <w:rPr>
              <w:rFonts w:hint="eastAsia"/>
              <w:smallCaps w:val="0"/>
              <w:noProof/>
              <w:sz w:val="24"/>
              <w:szCs w:val="24"/>
            </w:rPr>
          </w:pPr>
          <w:hyperlink w:anchor="_Toc220948369" w:history="1">
            <w:r w:rsidRPr="00C23138">
              <w:rPr>
                <w:rStyle w:val="Hyperlink"/>
                <w:noProof/>
              </w:rPr>
              <w:t>3.2</w:t>
            </w:r>
            <w:r>
              <w:rPr>
                <w:rFonts w:hint="eastAsia"/>
                <w:smallCaps w:val="0"/>
                <w:noProof/>
                <w:sz w:val="24"/>
                <w:szCs w:val="24"/>
              </w:rPr>
              <w:tab/>
            </w:r>
            <w:r w:rsidRPr="00C23138">
              <w:rPr>
                <w:rStyle w:val="Hyperlink"/>
                <w:noProof/>
              </w:rPr>
              <w:t>Workweek &amp; Hours of 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3DC0E16" w14:textId="1AD32E21" w:rsidR="006442B4" w:rsidRDefault="006442B4">
          <w:pPr>
            <w:pStyle w:val="TOC2"/>
            <w:tabs>
              <w:tab w:val="left" w:pos="960"/>
              <w:tab w:val="right" w:leader="dot" w:pos="9350"/>
            </w:tabs>
            <w:rPr>
              <w:rFonts w:hint="eastAsia"/>
              <w:smallCaps w:val="0"/>
              <w:noProof/>
              <w:sz w:val="24"/>
              <w:szCs w:val="24"/>
            </w:rPr>
          </w:pPr>
          <w:hyperlink w:anchor="_Toc220948370" w:history="1">
            <w:r w:rsidRPr="00C23138">
              <w:rPr>
                <w:rStyle w:val="Hyperlink"/>
                <w:noProof/>
              </w:rPr>
              <w:t>3.3</w:t>
            </w:r>
            <w:r>
              <w:rPr>
                <w:rFonts w:hint="eastAsia"/>
                <w:smallCaps w:val="0"/>
                <w:noProof/>
                <w:sz w:val="24"/>
                <w:szCs w:val="24"/>
              </w:rPr>
              <w:tab/>
            </w:r>
            <w:r w:rsidRPr="00C23138">
              <w:rPr>
                <w:rStyle w:val="Hyperlink"/>
                <w:noProof/>
              </w:rPr>
              <w:t>Timekeeping (All Employees)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4C153A2F" w14:textId="5B0CA76B" w:rsidR="006442B4" w:rsidRDefault="006442B4">
          <w:pPr>
            <w:pStyle w:val="TOC2"/>
            <w:tabs>
              <w:tab w:val="left" w:pos="960"/>
              <w:tab w:val="right" w:leader="dot" w:pos="9350"/>
            </w:tabs>
            <w:rPr>
              <w:rFonts w:hint="eastAsia"/>
              <w:smallCaps w:val="0"/>
              <w:noProof/>
              <w:sz w:val="24"/>
              <w:szCs w:val="24"/>
            </w:rPr>
          </w:pPr>
          <w:hyperlink w:anchor="_Toc220948371" w:history="1">
            <w:r w:rsidRPr="00C23138">
              <w:rPr>
                <w:rStyle w:val="Hyperlink"/>
                <w:noProof/>
              </w:rPr>
              <w:t>3.4</w:t>
            </w:r>
            <w:r>
              <w:rPr>
                <w:rFonts w:hint="eastAsia"/>
                <w:smallCaps w:val="0"/>
                <w:noProof/>
                <w:sz w:val="24"/>
                <w:szCs w:val="24"/>
              </w:rPr>
              <w:tab/>
            </w:r>
            <w:r w:rsidRPr="00C23138">
              <w:rPr>
                <w:rStyle w:val="Hyperlink"/>
                <w:noProof/>
              </w:rPr>
              <w:t>Timekeeping: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565EEE5" w14:textId="2B2D13A3" w:rsidR="006442B4" w:rsidRDefault="006442B4">
          <w:pPr>
            <w:pStyle w:val="TOC2"/>
            <w:tabs>
              <w:tab w:val="left" w:pos="960"/>
              <w:tab w:val="right" w:leader="dot" w:pos="9350"/>
            </w:tabs>
            <w:rPr>
              <w:rFonts w:hint="eastAsia"/>
              <w:smallCaps w:val="0"/>
              <w:noProof/>
              <w:sz w:val="24"/>
              <w:szCs w:val="24"/>
            </w:rPr>
          </w:pPr>
          <w:hyperlink w:anchor="_Toc220948372" w:history="1">
            <w:r w:rsidRPr="00C23138">
              <w:rPr>
                <w:rStyle w:val="Hyperlink"/>
                <w:noProof/>
              </w:rPr>
              <w:t>3.5</w:t>
            </w:r>
            <w:r>
              <w:rPr>
                <w:rFonts w:hint="eastAsia"/>
                <w:smallCaps w:val="0"/>
                <w:noProof/>
                <w:sz w:val="24"/>
                <w:szCs w:val="24"/>
              </w:rPr>
              <w:tab/>
            </w:r>
            <w:r w:rsidRPr="00C23138">
              <w:rPr>
                <w:rStyle w:val="Hyperlink"/>
                <w:noProof/>
              </w:rPr>
              <w:t>Record all training time on your timecard.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28AAE85" w14:textId="56D44BB1" w:rsidR="006442B4" w:rsidRDefault="006442B4">
          <w:pPr>
            <w:pStyle w:val="TOC2"/>
            <w:tabs>
              <w:tab w:val="left" w:pos="960"/>
              <w:tab w:val="right" w:leader="dot" w:pos="9350"/>
            </w:tabs>
            <w:rPr>
              <w:rFonts w:hint="eastAsia"/>
              <w:smallCaps w:val="0"/>
              <w:noProof/>
              <w:sz w:val="24"/>
              <w:szCs w:val="24"/>
            </w:rPr>
          </w:pPr>
          <w:hyperlink w:anchor="_Toc220948373" w:history="1">
            <w:r w:rsidRPr="00C23138">
              <w:rPr>
                <w:rStyle w:val="Hyperlink"/>
                <w:noProof/>
              </w:rPr>
              <w:t>3.6</w:t>
            </w:r>
            <w:r>
              <w:rPr>
                <w:rFonts w:hint="eastAsia"/>
                <w:smallCaps w:val="0"/>
                <w:noProof/>
                <w:sz w:val="24"/>
                <w:szCs w:val="24"/>
              </w:rPr>
              <w:tab/>
            </w:r>
            <w:r w:rsidRPr="00C23138">
              <w:rPr>
                <w:rStyle w:val="Hyperlink"/>
                <w:noProof/>
              </w:rPr>
              <w:t>Timekeeping &amp; Wage Compliance.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6D55EA4C" w14:textId="3173CE4C" w:rsidR="006442B4" w:rsidRDefault="006442B4">
          <w:pPr>
            <w:pStyle w:val="TOC2"/>
            <w:tabs>
              <w:tab w:val="left" w:pos="960"/>
              <w:tab w:val="right" w:leader="dot" w:pos="9350"/>
            </w:tabs>
            <w:rPr>
              <w:rFonts w:hint="eastAsia"/>
              <w:smallCaps w:val="0"/>
              <w:noProof/>
              <w:sz w:val="24"/>
              <w:szCs w:val="24"/>
            </w:rPr>
          </w:pPr>
          <w:hyperlink w:anchor="_Toc220948374" w:history="1">
            <w:r w:rsidRPr="00C23138">
              <w:rPr>
                <w:rStyle w:val="Hyperlink"/>
                <w:noProof/>
              </w:rPr>
              <w:t>3.7</w:t>
            </w:r>
            <w:r>
              <w:rPr>
                <w:rFonts w:hint="eastAsia"/>
                <w:smallCaps w:val="0"/>
                <w:noProof/>
                <w:sz w:val="24"/>
                <w:szCs w:val="24"/>
              </w:rPr>
              <w:tab/>
            </w:r>
            <w:r w:rsidRPr="00C23138">
              <w:rPr>
                <w:rStyle w:val="Hyperlink"/>
                <w:noProof/>
              </w:rPr>
              <w:t>Overtime (Nonexempt)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140A587A" w14:textId="1061BB70" w:rsidR="006442B4" w:rsidRDefault="006442B4">
          <w:pPr>
            <w:pStyle w:val="TOC2"/>
            <w:tabs>
              <w:tab w:val="left" w:pos="960"/>
              <w:tab w:val="right" w:leader="dot" w:pos="9350"/>
            </w:tabs>
            <w:rPr>
              <w:rFonts w:hint="eastAsia"/>
              <w:smallCaps w:val="0"/>
              <w:noProof/>
              <w:sz w:val="24"/>
              <w:szCs w:val="24"/>
            </w:rPr>
          </w:pPr>
          <w:hyperlink w:anchor="_Toc220948375" w:history="1">
            <w:r w:rsidRPr="00C23138">
              <w:rPr>
                <w:rStyle w:val="Hyperlink"/>
                <w:noProof/>
              </w:rPr>
              <w:t>3.8</w:t>
            </w:r>
            <w:r>
              <w:rPr>
                <w:rFonts w:hint="eastAsia"/>
                <w:smallCaps w:val="0"/>
                <w:noProof/>
                <w:sz w:val="24"/>
                <w:szCs w:val="24"/>
              </w:rPr>
              <w:tab/>
            </w:r>
            <w:r w:rsidRPr="00C23138">
              <w:rPr>
                <w:rStyle w:val="Hyperlink"/>
                <w:noProof/>
              </w:rPr>
              <w:t>Overtime for Tipped Employees (Servers)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6BF10554" w14:textId="5CC589E5" w:rsidR="006442B4" w:rsidRDefault="006442B4">
          <w:pPr>
            <w:pStyle w:val="TOC2"/>
            <w:tabs>
              <w:tab w:val="left" w:pos="960"/>
              <w:tab w:val="right" w:leader="dot" w:pos="9350"/>
            </w:tabs>
            <w:rPr>
              <w:rFonts w:hint="eastAsia"/>
              <w:smallCaps w:val="0"/>
              <w:noProof/>
              <w:sz w:val="24"/>
              <w:szCs w:val="24"/>
            </w:rPr>
          </w:pPr>
          <w:hyperlink w:anchor="_Toc220948376" w:history="1">
            <w:r w:rsidRPr="00C23138">
              <w:rPr>
                <w:rStyle w:val="Hyperlink"/>
                <w:noProof/>
              </w:rPr>
              <w:t>3.9</w:t>
            </w:r>
            <w:r>
              <w:rPr>
                <w:rFonts w:hint="eastAsia"/>
                <w:smallCaps w:val="0"/>
                <w:noProof/>
                <w:sz w:val="24"/>
                <w:szCs w:val="24"/>
              </w:rPr>
              <w:tab/>
            </w:r>
            <w:r w:rsidRPr="00C23138">
              <w:rPr>
                <w:rStyle w:val="Hyperlink"/>
                <w:noProof/>
              </w:rPr>
              <w:t>Meal &amp; Rest Breaks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18664C86" w14:textId="63344D85" w:rsidR="006442B4" w:rsidRDefault="006442B4">
          <w:pPr>
            <w:pStyle w:val="TOC2"/>
            <w:tabs>
              <w:tab w:val="left" w:pos="960"/>
              <w:tab w:val="right" w:leader="dot" w:pos="9350"/>
            </w:tabs>
            <w:rPr>
              <w:rFonts w:hint="eastAsia"/>
              <w:smallCaps w:val="0"/>
              <w:noProof/>
              <w:sz w:val="24"/>
              <w:szCs w:val="24"/>
            </w:rPr>
          </w:pPr>
          <w:hyperlink w:anchor="_Toc220948377" w:history="1">
            <w:r w:rsidRPr="00C23138">
              <w:rPr>
                <w:rStyle w:val="Hyperlink"/>
                <w:noProof/>
              </w:rPr>
              <w:t>3.10</w:t>
            </w:r>
            <w:r>
              <w:rPr>
                <w:rFonts w:hint="eastAsia"/>
                <w:smallCaps w:val="0"/>
                <w:noProof/>
                <w:sz w:val="24"/>
                <w:szCs w:val="24"/>
              </w:rPr>
              <w:tab/>
            </w:r>
            <w:r w:rsidRPr="00C23138">
              <w:rPr>
                <w:rStyle w:val="Hyperlink"/>
                <w:noProof/>
              </w:rPr>
              <w:t>Payroll Deductions (Texas Payday Law)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27925E76" w14:textId="4AB9C8FE" w:rsidR="006442B4" w:rsidRDefault="006442B4">
          <w:pPr>
            <w:pStyle w:val="TOC2"/>
            <w:tabs>
              <w:tab w:val="left" w:pos="960"/>
              <w:tab w:val="right" w:leader="dot" w:pos="9350"/>
            </w:tabs>
            <w:rPr>
              <w:rFonts w:hint="eastAsia"/>
              <w:smallCaps w:val="0"/>
              <w:noProof/>
              <w:sz w:val="24"/>
              <w:szCs w:val="24"/>
            </w:rPr>
          </w:pPr>
          <w:hyperlink w:anchor="_Toc220948378" w:history="1">
            <w:r w:rsidRPr="00C23138">
              <w:rPr>
                <w:rStyle w:val="Hyperlink"/>
                <w:noProof/>
              </w:rPr>
              <w:t>3.11</w:t>
            </w:r>
            <w:r>
              <w:rPr>
                <w:rFonts w:hint="eastAsia"/>
                <w:smallCaps w:val="0"/>
                <w:noProof/>
                <w:sz w:val="24"/>
                <w:szCs w:val="24"/>
              </w:rPr>
              <w:tab/>
            </w:r>
            <w:r w:rsidRPr="00C23138">
              <w:rPr>
                <w:rStyle w:val="Hyperlink"/>
                <w:noProof/>
              </w:rPr>
              <w:t>Uniforms &amp; Work Equipment (Deductions)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53EAE08" w14:textId="174DFA29" w:rsidR="006442B4" w:rsidRDefault="006442B4">
          <w:pPr>
            <w:pStyle w:val="TOC2"/>
            <w:tabs>
              <w:tab w:val="left" w:pos="960"/>
              <w:tab w:val="right" w:leader="dot" w:pos="9350"/>
            </w:tabs>
            <w:rPr>
              <w:rFonts w:hint="eastAsia"/>
              <w:smallCaps w:val="0"/>
              <w:noProof/>
              <w:sz w:val="24"/>
              <w:szCs w:val="24"/>
            </w:rPr>
          </w:pPr>
          <w:hyperlink w:anchor="_Toc220948379" w:history="1">
            <w:r w:rsidRPr="00C23138">
              <w:rPr>
                <w:rStyle w:val="Hyperlink"/>
                <w:noProof/>
              </w:rPr>
              <w:t>3.12</w:t>
            </w:r>
            <w:r>
              <w:rPr>
                <w:rFonts w:hint="eastAsia"/>
                <w:smallCaps w:val="0"/>
                <w:noProof/>
                <w:sz w:val="24"/>
                <w:szCs w:val="24"/>
              </w:rPr>
              <w:tab/>
            </w:r>
            <w:r w:rsidRPr="00C23138">
              <w:rPr>
                <w:rStyle w:val="Hyperlink"/>
                <w:noProof/>
              </w:rPr>
              <w:t>Wage Garnishments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40A74897" w14:textId="206754D7" w:rsidR="006442B4" w:rsidRDefault="006442B4">
          <w:pPr>
            <w:pStyle w:val="TOC2"/>
            <w:tabs>
              <w:tab w:val="left" w:pos="960"/>
              <w:tab w:val="right" w:leader="dot" w:pos="9350"/>
            </w:tabs>
            <w:rPr>
              <w:rFonts w:hint="eastAsia"/>
              <w:smallCaps w:val="0"/>
              <w:noProof/>
              <w:sz w:val="24"/>
              <w:szCs w:val="24"/>
            </w:rPr>
          </w:pPr>
          <w:hyperlink w:anchor="_Toc220948380" w:history="1">
            <w:r w:rsidRPr="00C23138">
              <w:rPr>
                <w:rStyle w:val="Hyperlink"/>
                <w:noProof/>
              </w:rPr>
              <w:t>3.13</w:t>
            </w:r>
            <w:r>
              <w:rPr>
                <w:rFonts w:hint="eastAsia"/>
                <w:smallCaps w:val="0"/>
                <w:noProof/>
                <w:sz w:val="24"/>
                <w:szCs w:val="24"/>
              </w:rPr>
              <w:tab/>
            </w:r>
            <w:r w:rsidRPr="00C23138">
              <w:rPr>
                <w:rStyle w:val="Hyperlink"/>
                <w:noProof/>
              </w:rPr>
              <w:t>Direct Deposit &amp; Lost/Returned Payments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6C98A0F8" w14:textId="10668029" w:rsidR="006442B4" w:rsidRDefault="006442B4">
          <w:pPr>
            <w:pStyle w:val="TOC2"/>
            <w:tabs>
              <w:tab w:val="left" w:pos="960"/>
              <w:tab w:val="right" w:leader="dot" w:pos="9350"/>
            </w:tabs>
            <w:rPr>
              <w:rFonts w:hint="eastAsia"/>
              <w:smallCaps w:val="0"/>
              <w:noProof/>
              <w:sz w:val="24"/>
              <w:szCs w:val="24"/>
            </w:rPr>
          </w:pPr>
          <w:hyperlink w:anchor="_Toc220948381" w:history="1">
            <w:r w:rsidRPr="00C23138">
              <w:rPr>
                <w:rStyle w:val="Hyperlink"/>
                <w:noProof/>
              </w:rPr>
              <w:t>3.14</w:t>
            </w:r>
            <w:r>
              <w:rPr>
                <w:rFonts w:hint="eastAsia"/>
                <w:smallCaps w:val="0"/>
                <w:noProof/>
                <w:sz w:val="24"/>
                <w:szCs w:val="24"/>
              </w:rPr>
              <w:tab/>
            </w:r>
            <w:r w:rsidRPr="00C23138">
              <w:rPr>
                <w:rStyle w:val="Hyperlink"/>
                <w:noProof/>
              </w:rPr>
              <w:t>Pay Statements &amp; Access (MyToast)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36643B50" w14:textId="49A20A52" w:rsidR="006442B4" w:rsidRDefault="006442B4">
          <w:pPr>
            <w:pStyle w:val="TOC2"/>
            <w:tabs>
              <w:tab w:val="left" w:pos="960"/>
              <w:tab w:val="right" w:leader="dot" w:pos="9350"/>
            </w:tabs>
            <w:rPr>
              <w:rFonts w:hint="eastAsia"/>
              <w:smallCaps w:val="0"/>
              <w:noProof/>
              <w:sz w:val="24"/>
              <w:szCs w:val="24"/>
            </w:rPr>
          </w:pPr>
          <w:hyperlink w:anchor="_Toc220948382" w:history="1">
            <w:r w:rsidRPr="00C23138">
              <w:rPr>
                <w:rStyle w:val="Hyperlink"/>
                <w:noProof/>
              </w:rPr>
              <w:t>3.15</w:t>
            </w:r>
            <w:r>
              <w:rPr>
                <w:rFonts w:hint="eastAsia"/>
                <w:smallCaps w:val="0"/>
                <w:noProof/>
                <w:sz w:val="24"/>
                <w:szCs w:val="24"/>
              </w:rPr>
              <w:tab/>
            </w:r>
            <w:r w:rsidRPr="00C23138">
              <w:rPr>
                <w:rStyle w:val="Hyperlink"/>
                <w:noProof/>
              </w:rPr>
              <w:t>Payroll Questions &amp; Disputes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3E443139" w14:textId="188726F8" w:rsidR="006442B4" w:rsidRDefault="006442B4">
          <w:pPr>
            <w:pStyle w:val="TOC2"/>
            <w:tabs>
              <w:tab w:val="right" w:leader="dot" w:pos="9350"/>
            </w:tabs>
            <w:rPr>
              <w:rFonts w:hint="eastAsia"/>
              <w:smallCaps w:val="0"/>
              <w:noProof/>
              <w:sz w:val="24"/>
              <w:szCs w:val="24"/>
            </w:rPr>
          </w:pPr>
          <w:hyperlink w:anchor="_Toc220948383" w:history="1">
            <w:r w:rsidRPr="00C23138">
              <w:rPr>
                <w:rStyle w:val="Hyperlink"/>
                <w:noProof/>
              </w:rPr>
              <w:t>3.15 Tips &amp; Gratuities Policy (Texas) — Pooling, Credit-Card Tips &amp; Processing Fees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59212448" w14:textId="49802BF3" w:rsidR="006442B4" w:rsidRDefault="006442B4">
          <w:pPr>
            <w:pStyle w:val="TOC2"/>
            <w:tabs>
              <w:tab w:val="left" w:pos="960"/>
              <w:tab w:val="right" w:leader="dot" w:pos="9350"/>
            </w:tabs>
            <w:rPr>
              <w:rFonts w:hint="eastAsia"/>
              <w:smallCaps w:val="0"/>
              <w:noProof/>
              <w:sz w:val="24"/>
              <w:szCs w:val="24"/>
            </w:rPr>
          </w:pPr>
          <w:hyperlink w:anchor="_Toc220948384" w:history="1">
            <w:r w:rsidRPr="00C23138">
              <w:rPr>
                <w:rStyle w:val="Hyperlink"/>
                <w:noProof/>
              </w:rPr>
              <w:t>3.16</w:t>
            </w:r>
            <w:r>
              <w:rPr>
                <w:rFonts w:hint="eastAsia"/>
                <w:smallCaps w:val="0"/>
                <w:noProof/>
                <w:sz w:val="24"/>
                <w:szCs w:val="24"/>
              </w:rPr>
              <w:tab/>
            </w:r>
            <w:r w:rsidRPr="00C23138">
              <w:rPr>
                <w:rStyle w:val="Hyperlink"/>
                <w:noProof/>
              </w:rPr>
              <w:t>Scheduling &amp; Break Periods Policy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6779D06B" w14:textId="344220A9" w:rsidR="006442B4" w:rsidRDefault="006442B4">
          <w:pPr>
            <w:pStyle w:val="TOC1"/>
            <w:rPr>
              <w:rFonts w:hint="eastAsia"/>
              <w:b w:val="0"/>
              <w:bCs w:val="0"/>
              <w:caps w:val="0"/>
              <w:noProof/>
              <w:sz w:val="24"/>
              <w:szCs w:val="24"/>
            </w:rPr>
          </w:pPr>
          <w:hyperlink w:anchor="_Toc220948385" w:history="1">
            <w:r w:rsidRPr="00C23138">
              <w:rPr>
                <w:rStyle w:val="Hyperlink"/>
                <w:noProof/>
              </w:rPr>
              <w:t>Section IV — Standards of Conduct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473D9926" w14:textId="5B3053D9" w:rsidR="006442B4" w:rsidRDefault="006442B4">
          <w:pPr>
            <w:pStyle w:val="TOC2"/>
            <w:tabs>
              <w:tab w:val="left" w:pos="960"/>
              <w:tab w:val="right" w:leader="dot" w:pos="9350"/>
            </w:tabs>
            <w:rPr>
              <w:rFonts w:hint="eastAsia"/>
              <w:smallCaps w:val="0"/>
              <w:noProof/>
              <w:sz w:val="24"/>
              <w:szCs w:val="24"/>
            </w:rPr>
          </w:pPr>
          <w:hyperlink w:anchor="_Toc220948387" w:history="1">
            <w:r w:rsidRPr="00C23138">
              <w:rPr>
                <w:rStyle w:val="Hyperlink"/>
                <w:noProof/>
              </w:rPr>
              <w:t>4.1</w:t>
            </w:r>
            <w:r>
              <w:rPr>
                <w:rFonts w:hint="eastAsia"/>
                <w:smallCaps w:val="0"/>
                <w:noProof/>
                <w:sz w:val="24"/>
                <w:szCs w:val="24"/>
              </w:rPr>
              <w:tab/>
            </w:r>
            <w:r w:rsidRPr="00C23138">
              <w:rPr>
                <w:rStyle w:val="Hyperlink"/>
                <w:noProof/>
              </w:rPr>
              <w:t>Zero-Tolerance Policy (Safety, Integrity &amp; Respect)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21291F72" w14:textId="6C578BED" w:rsidR="006442B4" w:rsidRDefault="006442B4">
          <w:pPr>
            <w:pStyle w:val="TOC2"/>
            <w:tabs>
              <w:tab w:val="left" w:pos="960"/>
              <w:tab w:val="right" w:leader="dot" w:pos="9350"/>
            </w:tabs>
            <w:rPr>
              <w:rFonts w:hint="eastAsia"/>
              <w:smallCaps w:val="0"/>
              <w:noProof/>
              <w:sz w:val="24"/>
              <w:szCs w:val="24"/>
            </w:rPr>
          </w:pPr>
          <w:hyperlink w:anchor="_Toc220948388" w:history="1">
            <w:r w:rsidRPr="00C23138">
              <w:rPr>
                <w:rStyle w:val="Hyperlink"/>
                <w:noProof/>
              </w:rPr>
              <w:t>4.2</w:t>
            </w:r>
            <w:r>
              <w:rPr>
                <w:rFonts w:hint="eastAsia"/>
                <w:smallCaps w:val="0"/>
                <w:noProof/>
                <w:sz w:val="24"/>
                <w:szCs w:val="24"/>
              </w:rPr>
              <w:tab/>
            </w:r>
            <w:r w:rsidRPr="00C23138">
              <w:rPr>
                <w:rStyle w:val="Hyperlink"/>
                <w:noProof/>
              </w:rPr>
              <w:t>Anti-Harassment / Anti-Discrimination &amp; Diversity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41A82DAF" w14:textId="150205DD" w:rsidR="006442B4" w:rsidRDefault="006442B4">
          <w:pPr>
            <w:pStyle w:val="TOC2"/>
            <w:tabs>
              <w:tab w:val="left" w:pos="960"/>
              <w:tab w:val="right" w:leader="dot" w:pos="9350"/>
            </w:tabs>
            <w:rPr>
              <w:rFonts w:hint="eastAsia"/>
              <w:smallCaps w:val="0"/>
              <w:noProof/>
              <w:sz w:val="24"/>
              <w:szCs w:val="24"/>
            </w:rPr>
          </w:pPr>
          <w:hyperlink w:anchor="_Toc220948389" w:history="1">
            <w:r w:rsidRPr="00C23138">
              <w:rPr>
                <w:rStyle w:val="Hyperlink"/>
                <w:noProof/>
              </w:rPr>
              <w:t>4.3</w:t>
            </w:r>
            <w:r>
              <w:rPr>
                <w:rFonts w:hint="eastAsia"/>
                <w:smallCaps w:val="0"/>
                <w:noProof/>
                <w:sz w:val="24"/>
                <w:szCs w:val="24"/>
              </w:rPr>
              <w:tab/>
            </w:r>
            <w:r w:rsidRPr="00C23138">
              <w:rPr>
                <w:rStyle w:val="Hyperlink"/>
                <w:noProof/>
              </w:rPr>
              <w:t>Diversity &amp; Inclusion Commitment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6BED612C" w14:textId="7F835FDA" w:rsidR="006442B4" w:rsidRDefault="006442B4">
          <w:pPr>
            <w:pStyle w:val="TOC2"/>
            <w:tabs>
              <w:tab w:val="left" w:pos="960"/>
              <w:tab w:val="right" w:leader="dot" w:pos="9350"/>
            </w:tabs>
            <w:rPr>
              <w:rFonts w:hint="eastAsia"/>
              <w:smallCaps w:val="0"/>
              <w:noProof/>
              <w:sz w:val="24"/>
              <w:szCs w:val="24"/>
            </w:rPr>
          </w:pPr>
          <w:hyperlink w:anchor="_Toc220948390" w:history="1">
            <w:r w:rsidRPr="00C23138">
              <w:rPr>
                <w:rStyle w:val="Hyperlink"/>
                <w:noProof/>
              </w:rPr>
              <w:t>4.4</w:t>
            </w:r>
            <w:r>
              <w:rPr>
                <w:rFonts w:hint="eastAsia"/>
                <w:smallCaps w:val="0"/>
                <w:noProof/>
                <w:sz w:val="24"/>
                <w:szCs w:val="24"/>
              </w:rPr>
              <w:tab/>
            </w:r>
            <w:r w:rsidRPr="00C23138">
              <w:rPr>
                <w:rStyle w:val="Hyperlink"/>
                <w:noProof/>
              </w:rPr>
              <w:t>Examples of Prohibited Conduct (Not Exhaustive)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0CB5C395" w14:textId="3F1008C9" w:rsidR="006442B4" w:rsidRDefault="006442B4">
          <w:pPr>
            <w:pStyle w:val="TOC2"/>
            <w:tabs>
              <w:tab w:val="left" w:pos="960"/>
              <w:tab w:val="right" w:leader="dot" w:pos="9350"/>
            </w:tabs>
            <w:rPr>
              <w:rFonts w:hint="eastAsia"/>
              <w:smallCaps w:val="0"/>
              <w:noProof/>
              <w:sz w:val="24"/>
              <w:szCs w:val="24"/>
            </w:rPr>
          </w:pPr>
          <w:hyperlink w:anchor="_Toc220948391" w:history="1">
            <w:r w:rsidRPr="00C23138">
              <w:rPr>
                <w:rStyle w:val="Hyperlink"/>
                <w:noProof/>
              </w:rPr>
              <w:t>4.5</w:t>
            </w:r>
            <w:r>
              <w:rPr>
                <w:rFonts w:hint="eastAsia"/>
                <w:smallCaps w:val="0"/>
                <w:noProof/>
                <w:sz w:val="24"/>
                <w:szCs w:val="24"/>
              </w:rPr>
              <w:tab/>
            </w:r>
            <w:r w:rsidRPr="00C23138">
              <w:rPr>
                <w:rStyle w:val="Hyperlink"/>
                <w:noProof/>
              </w:rPr>
              <w:t>Speak-Up &amp; Investigation Policy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341CE281" w14:textId="294989ED" w:rsidR="006442B4" w:rsidRDefault="006442B4">
          <w:pPr>
            <w:pStyle w:val="TOC2"/>
            <w:tabs>
              <w:tab w:val="left" w:pos="960"/>
              <w:tab w:val="right" w:leader="dot" w:pos="9350"/>
            </w:tabs>
            <w:rPr>
              <w:rFonts w:hint="eastAsia"/>
              <w:smallCaps w:val="0"/>
              <w:noProof/>
              <w:sz w:val="24"/>
              <w:szCs w:val="24"/>
            </w:rPr>
          </w:pPr>
          <w:hyperlink w:anchor="_Toc220948392" w:history="1">
            <w:r w:rsidRPr="00C23138">
              <w:rPr>
                <w:rStyle w:val="Hyperlink"/>
                <w:noProof/>
              </w:rPr>
              <w:t>4.6</w:t>
            </w:r>
            <w:r>
              <w:rPr>
                <w:rFonts w:hint="eastAsia"/>
                <w:smallCaps w:val="0"/>
                <w:noProof/>
                <w:sz w:val="24"/>
                <w:szCs w:val="24"/>
              </w:rPr>
              <w:tab/>
            </w:r>
            <w:r w:rsidRPr="00C23138">
              <w:rPr>
                <w:rStyle w:val="Hyperlink"/>
                <w:noProof/>
              </w:rPr>
              <w:t>Our Investigation (What Happens Behind the Scenes)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532A2B41" w14:textId="148C2D35" w:rsidR="006442B4" w:rsidRDefault="006442B4">
          <w:pPr>
            <w:pStyle w:val="TOC2"/>
            <w:tabs>
              <w:tab w:val="left" w:pos="960"/>
              <w:tab w:val="right" w:leader="dot" w:pos="9350"/>
            </w:tabs>
            <w:rPr>
              <w:rFonts w:hint="eastAsia"/>
              <w:smallCaps w:val="0"/>
              <w:noProof/>
              <w:sz w:val="24"/>
              <w:szCs w:val="24"/>
            </w:rPr>
          </w:pPr>
          <w:hyperlink w:anchor="_Toc220948393" w:history="1">
            <w:r w:rsidRPr="00C23138">
              <w:rPr>
                <w:rStyle w:val="Hyperlink"/>
                <w:noProof/>
              </w:rPr>
              <w:t>4.7</w:t>
            </w:r>
            <w:r>
              <w:rPr>
                <w:rFonts w:hint="eastAsia"/>
                <w:smallCaps w:val="0"/>
                <w:noProof/>
                <w:sz w:val="24"/>
                <w:szCs w:val="24"/>
              </w:rPr>
              <w:tab/>
            </w:r>
            <w:r w:rsidRPr="00C23138">
              <w:rPr>
                <w:rStyle w:val="Hyperlink"/>
                <w:noProof/>
              </w:rPr>
              <w:t>Anti-Retaliation (Zero Tolerance)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13CA45E4" w14:textId="37A15A11" w:rsidR="006442B4" w:rsidRDefault="006442B4">
          <w:pPr>
            <w:pStyle w:val="TOC2"/>
            <w:tabs>
              <w:tab w:val="left" w:pos="960"/>
              <w:tab w:val="right" w:leader="dot" w:pos="9350"/>
            </w:tabs>
            <w:rPr>
              <w:rFonts w:hint="eastAsia"/>
              <w:smallCaps w:val="0"/>
              <w:noProof/>
              <w:sz w:val="24"/>
              <w:szCs w:val="24"/>
            </w:rPr>
          </w:pPr>
          <w:hyperlink w:anchor="_Toc220948394" w:history="1">
            <w:r w:rsidRPr="00C23138">
              <w:rPr>
                <w:rStyle w:val="Hyperlink"/>
                <w:noProof/>
              </w:rPr>
              <w:t>4.8</w:t>
            </w:r>
            <w:r>
              <w:rPr>
                <w:rFonts w:hint="eastAsia"/>
                <w:smallCaps w:val="0"/>
                <w:noProof/>
                <w:sz w:val="24"/>
                <w:szCs w:val="24"/>
              </w:rPr>
              <w:tab/>
            </w:r>
            <w:r w:rsidRPr="00C23138">
              <w:rPr>
                <w:rStyle w:val="Hyperlink"/>
                <w:noProof/>
              </w:rPr>
              <w:t>Professional Boundaries &amp; No</w:t>
            </w:r>
            <w:r w:rsidRPr="00C23138">
              <w:rPr>
                <w:rStyle w:val="Hyperlink"/>
                <w:noProof/>
              </w:rPr>
              <w:noBreakHyphen/>
              <w:t>Horseplay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51E7F72C" w14:textId="2BC8A4AE" w:rsidR="006442B4" w:rsidRDefault="006442B4">
          <w:pPr>
            <w:pStyle w:val="TOC2"/>
            <w:tabs>
              <w:tab w:val="left" w:pos="960"/>
              <w:tab w:val="right" w:leader="dot" w:pos="9350"/>
            </w:tabs>
            <w:rPr>
              <w:rFonts w:hint="eastAsia"/>
              <w:smallCaps w:val="0"/>
              <w:noProof/>
              <w:sz w:val="24"/>
              <w:szCs w:val="24"/>
            </w:rPr>
          </w:pPr>
          <w:hyperlink w:anchor="_Toc220948395" w:history="1">
            <w:r w:rsidRPr="00C23138">
              <w:rPr>
                <w:rStyle w:val="Hyperlink"/>
                <w:noProof/>
              </w:rPr>
              <w:t>4.9</w:t>
            </w:r>
            <w:r>
              <w:rPr>
                <w:rFonts w:hint="eastAsia"/>
                <w:smallCaps w:val="0"/>
                <w:noProof/>
                <w:sz w:val="24"/>
                <w:szCs w:val="24"/>
              </w:rPr>
              <w:tab/>
            </w:r>
            <w:r w:rsidRPr="00C23138">
              <w:rPr>
                <w:rStyle w:val="Hyperlink"/>
                <w:noProof/>
              </w:rPr>
              <w:t>Workplace Searches &amp; Monitoring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4B02276E" w14:textId="18D6113F" w:rsidR="006442B4" w:rsidRDefault="006442B4">
          <w:pPr>
            <w:pStyle w:val="TOC2"/>
            <w:tabs>
              <w:tab w:val="left" w:pos="960"/>
              <w:tab w:val="right" w:leader="dot" w:pos="9350"/>
            </w:tabs>
            <w:rPr>
              <w:rFonts w:hint="eastAsia"/>
              <w:smallCaps w:val="0"/>
              <w:noProof/>
              <w:sz w:val="24"/>
              <w:szCs w:val="24"/>
            </w:rPr>
          </w:pPr>
          <w:hyperlink w:anchor="_Toc220948396" w:history="1">
            <w:r w:rsidRPr="00C23138">
              <w:rPr>
                <w:rStyle w:val="Hyperlink"/>
                <w:noProof/>
              </w:rPr>
              <w:t>4.10</w:t>
            </w:r>
            <w:r>
              <w:rPr>
                <w:rFonts w:hint="eastAsia"/>
                <w:smallCaps w:val="0"/>
                <w:noProof/>
                <w:sz w:val="24"/>
                <w:szCs w:val="24"/>
              </w:rPr>
              <w:tab/>
            </w:r>
            <w:r w:rsidRPr="00C23138">
              <w:rPr>
                <w:rStyle w:val="Hyperlink"/>
                <w:noProof/>
              </w:rPr>
              <w:t>Personal Cell Phone &amp; Earbud Policy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2CAF75A3" w14:textId="7956FDD4" w:rsidR="006442B4" w:rsidRDefault="006442B4">
          <w:pPr>
            <w:pStyle w:val="TOC2"/>
            <w:tabs>
              <w:tab w:val="left" w:pos="960"/>
              <w:tab w:val="right" w:leader="dot" w:pos="9350"/>
            </w:tabs>
            <w:rPr>
              <w:rFonts w:hint="eastAsia"/>
              <w:smallCaps w:val="0"/>
              <w:noProof/>
              <w:sz w:val="24"/>
              <w:szCs w:val="24"/>
            </w:rPr>
          </w:pPr>
          <w:hyperlink w:anchor="_Toc220948397" w:history="1">
            <w:r w:rsidRPr="00C23138">
              <w:rPr>
                <w:rStyle w:val="Hyperlink"/>
                <w:noProof/>
              </w:rPr>
              <w:t>4.11</w:t>
            </w:r>
            <w:r>
              <w:rPr>
                <w:rFonts w:hint="eastAsia"/>
                <w:smallCaps w:val="0"/>
                <w:noProof/>
                <w:sz w:val="24"/>
                <w:szCs w:val="24"/>
              </w:rPr>
              <w:tab/>
            </w:r>
            <w:r w:rsidRPr="00C23138">
              <w:rPr>
                <w:rStyle w:val="Hyperlink"/>
                <w:noProof/>
              </w:rPr>
              <w:t>No Smoking, Vaping, Chewing Gum, Dipping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6240BD6A" w14:textId="5E5C46BB" w:rsidR="006442B4" w:rsidRDefault="006442B4">
          <w:pPr>
            <w:pStyle w:val="TOC2"/>
            <w:tabs>
              <w:tab w:val="left" w:pos="960"/>
              <w:tab w:val="right" w:leader="dot" w:pos="9350"/>
            </w:tabs>
            <w:rPr>
              <w:rFonts w:hint="eastAsia"/>
              <w:smallCaps w:val="0"/>
              <w:noProof/>
              <w:sz w:val="24"/>
              <w:szCs w:val="24"/>
            </w:rPr>
          </w:pPr>
          <w:hyperlink w:anchor="_Toc220948398" w:history="1">
            <w:r w:rsidRPr="00C23138">
              <w:rPr>
                <w:rStyle w:val="Hyperlink"/>
                <w:noProof/>
              </w:rPr>
              <w:t>4.12</w:t>
            </w:r>
            <w:r>
              <w:rPr>
                <w:rFonts w:hint="eastAsia"/>
                <w:smallCaps w:val="0"/>
                <w:noProof/>
                <w:sz w:val="24"/>
                <w:szCs w:val="24"/>
              </w:rPr>
              <w:tab/>
            </w:r>
            <w:r w:rsidRPr="00C23138">
              <w:rPr>
                <w:rStyle w:val="Hyperlink"/>
                <w:noProof/>
              </w:rPr>
              <w:t>Personal Errands While on the Clock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68AF651F" w14:textId="7BF642D0" w:rsidR="006442B4" w:rsidRDefault="006442B4">
          <w:pPr>
            <w:pStyle w:val="TOC2"/>
            <w:tabs>
              <w:tab w:val="left" w:pos="960"/>
              <w:tab w:val="right" w:leader="dot" w:pos="9350"/>
            </w:tabs>
            <w:rPr>
              <w:rFonts w:hint="eastAsia"/>
              <w:smallCaps w:val="0"/>
              <w:noProof/>
              <w:sz w:val="24"/>
              <w:szCs w:val="24"/>
            </w:rPr>
          </w:pPr>
          <w:hyperlink w:anchor="_Toc220948399" w:history="1">
            <w:r w:rsidRPr="00C23138">
              <w:rPr>
                <w:rStyle w:val="Hyperlink"/>
                <w:noProof/>
              </w:rPr>
              <w:t>4.13</w:t>
            </w:r>
            <w:r>
              <w:rPr>
                <w:rFonts w:hint="eastAsia"/>
                <w:smallCaps w:val="0"/>
                <w:noProof/>
                <w:sz w:val="24"/>
                <w:szCs w:val="24"/>
              </w:rPr>
              <w:tab/>
            </w:r>
            <w:r w:rsidRPr="00C23138">
              <w:rPr>
                <w:rStyle w:val="Hyperlink"/>
                <w:noProof/>
              </w:rPr>
              <w:t>Employee Bar Policy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_Toc220948399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2BC73965" w14:textId="67195FA3" w:rsidR="006442B4" w:rsidRDefault="006442B4">
          <w:pPr>
            <w:pStyle w:val="TOC2"/>
            <w:tabs>
              <w:tab w:val="left" w:pos="960"/>
              <w:tab w:val="right" w:leader="dot" w:pos="9350"/>
            </w:tabs>
            <w:rPr>
              <w:rFonts w:hint="eastAsia"/>
              <w:smallCaps w:val="0"/>
              <w:noProof/>
              <w:sz w:val="24"/>
              <w:szCs w:val="24"/>
            </w:rPr>
          </w:pPr>
          <w:hyperlink w:anchor="_Toc220948400" w:history="1">
            <w:r w:rsidRPr="00C23138">
              <w:rPr>
                <w:rStyle w:val="Hyperlink"/>
                <w:noProof/>
              </w:rPr>
              <w:t>4.14</w:t>
            </w:r>
            <w:r>
              <w:rPr>
                <w:rFonts w:hint="eastAsia"/>
                <w:smallCaps w:val="0"/>
                <w:noProof/>
                <w:sz w:val="24"/>
                <w:szCs w:val="24"/>
              </w:rPr>
              <w:tab/>
            </w:r>
            <w:r w:rsidRPr="00C23138">
              <w:rPr>
                <w:rStyle w:val="Hyperlink"/>
                <w:noProof/>
              </w:rPr>
              <w:t>FOH Order Integrity &amp; Guest Service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14F19715" w14:textId="14AA2DC7" w:rsidR="006442B4" w:rsidRDefault="006442B4">
          <w:pPr>
            <w:pStyle w:val="TOC2"/>
            <w:tabs>
              <w:tab w:val="left" w:pos="960"/>
              <w:tab w:val="right" w:leader="dot" w:pos="9350"/>
            </w:tabs>
            <w:rPr>
              <w:rFonts w:hint="eastAsia"/>
              <w:smallCaps w:val="0"/>
              <w:noProof/>
              <w:sz w:val="24"/>
              <w:szCs w:val="24"/>
            </w:rPr>
          </w:pPr>
          <w:hyperlink w:anchor="_Toc220948401" w:history="1">
            <w:r w:rsidRPr="00C23138">
              <w:rPr>
                <w:rStyle w:val="Hyperlink"/>
                <w:noProof/>
              </w:rPr>
              <w:t>4.15</w:t>
            </w:r>
            <w:r>
              <w:rPr>
                <w:rFonts w:hint="eastAsia"/>
                <w:smallCaps w:val="0"/>
                <w:noProof/>
                <w:sz w:val="24"/>
                <w:szCs w:val="24"/>
              </w:rPr>
              <w:tab/>
            </w:r>
            <w:r w:rsidRPr="00C23138">
              <w:rPr>
                <w:rStyle w:val="Hyperlink"/>
                <w:noProof/>
              </w:rPr>
              <w:t>Dress Code &amp; Uniform Standards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133DCDBC" w14:textId="3D10B09F" w:rsidR="006442B4" w:rsidRDefault="006442B4">
          <w:pPr>
            <w:pStyle w:val="TOC2"/>
            <w:tabs>
              <w:tab w:val="left" w:pos="960"/>
              <w:tab w:val="right" w:leader="dot" w:pos="9350"/>
            </w:tabs>
            <w:rPr>
              <w:rFonts w:hint="eastAsia"/>
              <w:smallCaps w:val="0"/>
              <w:noProof/>
              <w:sz w:val="24"/>
              <w:szCs w:val="24"/>
            </w:rPr>
          </w:pPr>
          <w:hyperlink w:anchor="_Toc220948402" w:history="1">
            <w:r w:rsidRPr="00C23138">
              <w:rPr>
                <w:rStyle w:val="Hyperlink"/>
                <w:noProof/>
              </w:rPr>
              <w:t>4.16</w:t>
            </w:r>
            <w:r>
              <w:rPr>
                <w:rFonts w:hint="eastAsia"/>
                <w:smallCaps w:val="0"/>
                <w:noProof/>
                <w:sz w:val="24"/>
                <w:szCs w:val="24"/>
              </w:rPr>
              <w:tab/>
            </w:r>
            <w:r w:rsidRPr="00C23138">
              <w:rPr>
                <w:rStyle w:val="Hyperlink"/>
                <w:noProof/>
              </w:rPr>
              <w:t>Employee Purchase of Menu Items Policy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450A5540" w14:textId="7CC49366" w:rsidR="006442B4" w:rsidRDefault="006442B4">
          <w:pPr>
            <w:pStyle w:val="TOC1"/>
            <w:rPr>
              <w:rFonts w:hint="eastAsia"/>
              <w:b w:val="0"/>
              <w:bCs w:val="0"/>
              <w:caps w:val="0"/>
              <w:noProof/>
              <w:sz w:val="24"/>
              <w:szCs w:val="24"/>
            </w:rPr>
          </w:pPr>
          <w:hyperlink w:anchor="_Toc220948403" w:history="1">
            <w:r w:rsidRPr="00C23138">
              <w:rPr>
                <w:rStyle w:val="Hyperlink"/>
                <w:noProof/>
              </w:rPr>
              <w:t>Section V - Discipline &amp; Corrective Action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38755BAE" w14:textId="6ADB081A" w:rsidR="006442B4" w:rsidRDefault="006442B4">
          <w:pPr>
            <w:pStyle w:val="TOC2"/>
            <w:tabs>
              <w:tab w:val="left" w:pos="960"/>
              <w:tab w:val="right" w:leader="dot" w:pos="9350"/>
            </w:tabs>
            <w:rPr>
              <w:rFonts w:hint="eastAsia"/>
              <w:smallCaps w:val="0"/>
              <w:noProof/>
              <w:sz w:val="24"/>
              <w:szCs w:val="24"/>
            </w:rPr>
          </w:pPr>
          <w:hyperlink w:anchor="_Toc220948414" w:history="1">
            <w:r w:rsidRPr="00C23138">
              <w:rPr>
                <w:rStyle w:val="Hyperlink"/>
                <w:noProof/>
              </w:rPr>
              <w:t>5.1</w:t>
            </w:r>
            <w:r>
              <w:rPr>
                <w:rFonts w:hint="eastAsia"/>
                <w:smallCaps w:val="0"/>
                <w:noProof/>
                <w:sz w:val="24"/>
                <w:szCs w:val="24"/>
              </w:rPr>
              <w:tab/>
            </w:r>
            <w:r w:rsidRPr="00C23138">
              <w:rPr>
                <w:rStyle w:val="Hyperlink"/>
                <w:noProof/>
              </w:rPr>
              <w:t>Standard Progressive Path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094AFD7A" w14:textId="05534931" w:rsidR="006442B4" w:rsidRDefault="006442B4">
          <w:pPr>
            <w:pStyle w:val="TOC2"/>
            <w:tabs>
              <w:tab w:val="left" w:pos="960"/>
              <w:tab w:val="right" w:leader="dot" w:pos="9350"/>
            </w:tabs>
            <w:rPr>
              <w:rFonts w:hint="eastAsia"/>
              <w:smallCaps w:val="0"/>
              <w:noProof/>
              <w:sz w:val="24"/>
              <w:szCs w:val="24"/>
            </w:rPr>
          </w:pPr>
          <w:hyperlink w:anchor="_Toc220948415" w:history="1">
            <w:r w:rsidRPr="00C23138">
              <w:rPr>
                <w:rStyle w:val="Hyperlink"/>
                <w:noProof/>
              </w:rPr>
              <w:t>5.2</w:t>
            </w:r>
            <w:r>
              <w:rPr>
                <w:rFonts w:hint="eastAsia"/>
                <w:smallCaps w:val="0"/>
                <w:noProof/>
                <w:sz w:val="24"/>
                <w:szCs w:val="24"/>
              </w:rPr>
              <w:tab/>
            </w:r>
            <w:r w:rsidRPr="00C23138">
              <w:rPr>
                <w:rStyle w:val="Hyperlink"/>
                <w:noProof/>
              </w:rPr>
              <w:t>Cross-policy progression (no reset)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1CEAEDF1" w14:textId="0BCF568A" w:rsidR="006442B4" w:rsidRDefault="006442B4">
          <w:pPr>
            <w:pStyle w:val="TOC2"/>
            <w:tabs>
              <w:tab w:val="left" w:pos="960"/>
              <w:tab w:val="right" w:leader="dot" w:pos="9350"/>
            </w:tabs>
            <w:rPr>
              <w:rFonts w:hint="eastAsia"/>
              <w:smallCaps w:val="0"/>
              <w:noProof/>
              <w:sz w:val="24"/>
              <w:szCs w:val="24"/>
            </w:rPr>
          </w:pPr>
          <w:hyperlink w:anchor="_Toc220948416" w:history="1">
            <w:r w:rsidRPr="00C23138">
              <w:rPr>
                <w:rStyle w:val="Hyperlink"/>
                <w:noProof/>
              </w:rPr>
              <w:t>5.3</w:t>
            </w:r>
            <w:r>
              <w:rPr>
                <w:rFonts w:hint="eastAsia"/>
                <w:smallCaps w:val="0"/>
                <w:noProof/>
                <w:sz w:val="24"/>
                <w:szCs w:val="24"/>
              </w:rPr>
              <w:tab/>
            </w:r>
            <w:r w:rsidRPr="00C23138">
              <w:rPr>
                <w:rStyle w:val="Hyperlink"/>
                <w:noProof/>
              </w:rPr>
              <w:t>Documentation &amp; Timelines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7BB6E800" w14:textId="6DEA2A38" w:rsidR="006442B4" w:rsidRDefault="006442B4">
          <w:pPr>
            <w:pStyle w:val="TOC2"/>
            <w:tabs>
              <w:tab w:val="left" w:pos="960"/>
              <w:tab w:val="right" w:leader="dot" w:pos="9350"/>
            </w:tabs>
            <w:rPr>
              <w:rFonts w:hint="eastAsia"/>
              <w:smallCaps w:val="0"/>
              <w:noProof/>
              <w:sz w:val="24"/>
              <w:szCs w:val="24"/>
            </w:rPr>
          </w:pPr>
          <w:hyperlink w:anchor="_Toc220948417" w:history="1">
            <w:r w:rsidRPr="00C23138">
              <w:rPr>
                <w:rStyle w:val="Hyperlink"/>
                <w:noProof/>
              </w:rPr>
              <w:t>5.4</w:t>
            </w:r>
            <w:r>
              <w:rPr>
                <w:rFonts w:hint="eastAsia"/>
                <w:smallCaps w:val="0"/>
                <w:noProof/>
                <w:sz w:val="24"/>
                <w:szCs w:val="24"/>
              </w:rPr>
              <w:tab/>
            </w:r>
            <w:r w:rsidRPr="00C23138">
              <w:rPr>
                <w:rStyle w:val="Hyperlink"/>
                <w:noProof/>
              </w:rPr>
              <w:t>Zero-Tolerance / Immediate-Termination Offenses (Examples)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32EF43B5" w14:textId="212C2B29" w:rsidR="006442B4" w:rsidRDefault="006442B4">
          <w:pPr>
            <w:pStyle w:val="TOC2"/>
            <w:tabs>
              <w:tab w:val="left" w:pos="960"/>
              <w:tab w:val="right" w:leader="dot" w:pos="9350"/>
            </w:tabs>
            <w:rPr>
              <w:rFonts w:hint="eastAsia"/>
              <w:smallCaps w:val="0"/>
              <w:noProof/>
              <w:sz w:val="24"/>
              <w:szCs w:val="24"/>
            </w:rPr>
          </w:pPr>
          <w:hyperlink w:anchor="_Toc220948418" w:history="1">
            <w:r w:rsidRPr="00C23138">
              <w:rPr>
                <w:rStyle w:val="Hyperlink"/>
                <w:noProof/>
              </w:rPr>
              <w:t>5.5</w:t>
            </w:r>
            <w:r>
              <w:rPr>
                <w:rFonts w:hint="eastAsia"/>
                <w:smallCaps w:val="0"/>
                <w:noProof/>
                <w:sz w:val="24"/>
                <w:szCs w:val="24"/>
              </w:rPr>
              <w:tab/>
            </w:r>
            <w:r w:rsidRPr="00C23138">
              <w:rPr>
                <w:rStyle w:val="Hyperlink"/>
                <w:noProof/>
              </w:rPr>
              <w:t>Attendance &amp; Punctuality – Specific Ladder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20054C66" w14:textId="7EBA2C44" w:rsidR="006442B4" w:rsidRDefault="006442B4">
          <w:pPr>
            <w:pStyle w:val="TOC2"/>
            <w:tabs>
              <w:tab w:val="left" w:pos="960"/>
              <w:tab w:val="right" w:leader="dot" w:pos="9350"/>
            </w:tabs>
            <w:rPr>
              <w:rFonts w:hint="eastAsia"/>
              <w:smallCaps w:val="0"/>
              <w:noProof/>
              <w:sz w:val="24"/>
              <w:szCs w:val="24"/>
            </w:rPr>
          </w:pPr>
          <w:hyperlink w:anchor="_Toc220948419" w:history="1">
            <w:r w:rsidRPr="00C23138">
              <w:rPr>
                <w:rStyle w:val="Hyperlink"/>
                <w:noProof/>
              </w:rPr>
              <w:t>5.6</w:t>
            </w:r>
            <w:r>
              <w:rPr>
                <w:rFonts w:hint="eastAsia"/>
                <w:smallCaps w:val="0"/>
                <w:noProof/>
                <w:sz w:val="24"/>
                <w:szCs w:val="24"/>
              </w:rPr>
              <w:tab/>
            </w:r>
            <w:r w:rsidRPr="00C23138">
              <w:rPr>
                <w:rStyle w:val="Hyperlink"/>
                <w:noProof/>
              </w:rPr>
              <w:t>Fights, Threats &amp; Workplace Violence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0650B023" w14:textId="2CA657F6" w:rsidR="006442B4" w:rsidRDefault="006442B4">
          <w:pPr>
            <w:pStyle w:val="TOC2"/>
            <w:tabs>
              <w:tab w:val="left" w:pos="960"/>
              <w:tab w:val="right" w:leader="dot" w:pos="9350"/>
            </w:tabs>
            <w:rPr>
              <w:rFonts w:hint="eastAsia"/>
              <w:smallCaps w:val="0"/>
              <w:noProof/>
              <w:sz w:val="24"/>
              <w:szCs w:val="24"/>
            </w:rPr>
          </w:pPr>
          <w:hyperlink w:anchor="_Toc220948420" w:history="1">
            <w:r w:rsidRPr="00C23138">
              <w:rPr>
                <w:rStyle w:val="Hyperlink"/>
                <w:noProof/>
              </w:rPr>
              <w:t>5.7</w:t>
            </w:r>
            <w:r>
              <w:rPr>
                <w:rFonts w:hint="eastAsia"/>
                <w:smallCaps w:val="0"/>
                <w:noProof/>
                <w:sz w:val="24"/>
                <w:szCs w:val="24"/>
              </w:rPr>
              <w:tab/>
            </w:r>
            <w:r w:rsidRPr="00C23138">
              <w:rPr>
                <w:rStyle w:val="Hyperlink"/>
                <w:noProof/>
              </w:rPr>
              <w:t>Dishonesty, Theft &amp; Fraud (Your requested rules)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6081E257" w14:textId="1FAB54E4" w:rsidR="006442B4" w:rsidRDefault="006442B4">
          <w:pPr>
            <w:pStyle w:val="TOC2"/>
            <w:tabs>
              <w:tab w:val="left" w:pos="960"/>
              <w:tab w:val="right" w:leader="dot" w:pos="9350"/>
            </w:tabs>
            <w:rPr>
              <w:rFonts w:hint="eastAsia"/>
              <w:smallCaps w:val="0"/>
              <w:noProof/>
              <w:sz w:val="24"/>
              <w:szCs w:val="24"/>
            </w:rPr>
          </w:pPr>
          <w:hyperlink w:anchor="_Toc220948421" w:history="1">
            <w:r w:rsidRPr="00C23138">
              <w:rPr>
                <w:rStyle w:val="Hyperlink"/>
                <w:noProof/>
              </w:rPr>
              <w:t>5.8</w:t>
            </w:r>
            <w:r>
              <w:rPr>
                <w:rFonts w:hint="eastAsia"/>
                <w:smallCaps w:val="0"/>
                <w:noProof/>
                <w:sz w:val="24"/>
                <w:szCs w:val="24"/>
              </w:rPr>
              <w:tab/>
            </w:r>
            <w:r w:rsidRPr="00C23138">
              <w:rPr>
                <w:rStyle w:val="Hyperlink"/>
                <w:noProof/>
              </w:rPr>
              <w:t>Unprofessional / Disrespectful Conduct (Employees ↔ Managers/Owners)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71D50336" w14:textId="77A76FFA" w:rsidR="006442B4" w:rsidRDefault="006442B4">
          <w:pPr>
            <w:pStyle w:val="TOC2"/>
            <w:tabs>
              <w:tab w:val="left" w:pos="960"/>
              <w:tab w:val="right" w:leader="dot" w:pos="9350"/>
            </w:tabs>
            <w:rPr>
              <w:rFonts w:hint="eastAsia"/>
              <w:smallCaps w:val="0"/>
              <w:noProof/>
              <w:sz w:val="24"/>
              <w:szCs w:val="24"/>
            </w:rPr>
          </w:pPr>
          <w:hyperlink w:anchor="_Toc220948422" w:history="1">
            <w:r w:rsidRPr="00C23138">
              <w:rPr>
                <w:rStyle w:val="Hyperlink"/>
                <w:noProof/>
              </w:rPr>
              <w:t>5.9</w:t>
            </w:r>
            <w:r>
              <w:rPr>
                <w:rFonts w:hint="eastAsia"/>
                <w:smallCaps w:val="0"/>
                <w:noProof/>
                <w:sz w:val="24"/>
                <w:szCs w:val="24"/>
              </w:rPr>
              <w:tab/>
            </w:r>
            <w:r w:rsidRPr="00C23138">
              <w:rPr>
                <w:rStyle w:val="Hyperlink"/>
                <w:noProof/>
              </w:rPr>
              <w:t>Social Media &amp; Communications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13E92621" w14:textId="5A733A21" w:rsidR="006442B4" w:rsidRDefault="006442B4">
          <w:pPr>
            <w:pStyle w:val="TOC2"/>
            <w:tabs>
              <w:tab w:val="left" w:pos="960"/>
              <w:tab w:val="right" w:leader="dot" w:pos="9350"/>
            </w:tabs>
            <w:rPr>
              <w:rFonts w:hint="eastAsia"/>
              <w:smallCaps w:val="0"/>
              <w:noProof/>
              <w:sz w:val="24"/>
              <w:szCs w:val="24"/>
            </w:rPr>
          </w:pPr>
          <w:hyperlink w:anchor="_Toc220948423" w:history="1">
            <w:r w:rsidRPr="00C23138">
              <w:rPr>
                <w:rStyle w:val="Hyperlink"/>
                <w:noProof/>
              </w:rPr>
              <w:t>5.10</w:t>
            </w:r>
            <w:r>
              <w:rPr>
                <w:rFonts w:hint="eastAsia"/>
                <w:smallCaps w:val="0"/>
                <w:noProof/>
                <w:sz w:val="24"/>
                <w:szCs w:val="24"/>
              </w:rPr>
              <w:tab/>
            </w:r>
            <w:r w:rsidRPr="00C23138">
              <w:rPr>
                <w:rStyle w:val="Hyperlink"/>
                <w:noProof/>
              </w:rPr>
              <w:t>Drugs, Alcohol &amp; Impairment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72688F09" w14:textId="73B6412A" w:rsidR="006442B4" w:rsidRDefault="006442B4">
          <w:pPr>
            <w:pStyle w:val="TOC2"/>
            <w:tabs>
              <w:tab w:val="left" w:pos="960"/>
              <w:tab w:val="right" w:leader="dot" w:pos="9350"/>
            </w:tabs>
            <w:rPr>
              <w:rFonts w:hint="eastAsia"/>
              <w:smallCaps w:val="0"/>
              <w:noProof/>
              <w:sz w:val="24"/>
              <w:szCs w:val="24"/>
            </w:rPr>
          </w:pPr>
          <w:hyperlink w:anchor="_Toc220948424" w:history="1">
            <w:r w:rsidRPr="00C23138">
              <w:rPr>
                <w:rStyle w:val="Hyperlink"/>
                <w:noProof/>
              </w:rPr>
              <w:t>5.11</w:t>
            </w:r>
            <w:r>
              <w:rPr>
                <w:rFonts w:hint="eastAsia"/>
                <w:smallCaps w:val="0"/>
                <w:noProof/>
                <w:sz w:val="24"/>
                <w:szCs w:val="24"/>
              </w:rPr>
              <w:tab/>
            </w:r>
            <w:r w:rsidRPr="00C23138">
              <w:rPr>
                <w:rStyle w:val="Hyperlink"/>
                <w:noProof/>
              </w:rPr>
              <w:t>Harassment, Discrimination &amp; Retaliation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30443E50" w14:textId="334220AB" w:rsidR="006442B4" w:rsidRDefault="006442B4">
          <w:pPr>
            <w:pStyle w:val="TOC2"/>
            <w:tabs>
              <w:tab w:val="left" w:pos="960"/>
              <w:tab w:val="right" w:leader="dot" w:pos="9350"/>
            </w:tabs>
            <w:rPr>
              <w:rFonts w:hint="eastAsia"/>
              <w:smallCaps w:val="0"/>
              <w:noProof/>
              <w:sz w:val="24"/>
              <w:szCs w:val="24"/>
            </w:rPr>
          </w:pPr>
          <w:hyperlink w:anchor="_Toc220948425" w:history="1">
            <w:r w:rsidRPr="00C23138">
              <w:rPr>
                <w:rStyle w:val="Hyperlink"/>
                <w:noProof/>
              </w:rPr>
              <w:t>5.12</w:t>
            </w:r>
            <w:r>
              <w:rPr>
                <w:rFonts w:hint="eastAsia"/>
                <w:smallCaps w:val="0"/>
                <w:noProof/>
                <w:sz w:val="24"/>
                <w:szCs w:val="24"/>
              </w:rPr>
              <w:tab/>
            </w:r>
            <w:r w:rsidRPr="00C23138">
              <w:rPr>
                <w:rStyle w:val="Hyperlink"/>
                <w:noProof/>
              </w:rPr>
              <w:t>Corrective Action Plans (CAPs)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45174839" w14:textId="1F8A1A15" w:rsidR="006442B4" w:rsidRDefault="006442B4">
          <w:pPr>
            <w:pStyle w:val="TOC2"/>
            <w:tabs>
              <w:tab w:val="left" w:pos="960"/>
              <w:tab w:val="right" w:leader="dot" w:pos="9350"/>
            </w:tabs>
            <w:rPr>
              <w:rFonts w:hint="eastAsia"/>
              <w:smallCaps w:val="0"/>
              <w:noProof/>
              <w:sz w:val="24"/>
              <w:szCs w:val="24"/>
            </w:rPr>
          </w:pPr>
          <w:hyperlink w:anchor="_Toc220948426" w:history="1">
            <w:r w:rsidRPr="00C23138">
              <w:rPr>
                <w:rStyle w:val="Hyperlink"/>
                <w:noProof/>
              </w:rPr>
              <w:t>5.13</w:t>
            </w:r>
            <w:r>
              <w:rPr>
                <w:rFonts w:hint="eastAsia"/>
                <w:smallCaps w:val="0"/>
                <w:noProof/>
                <w:sz w:val="24"/>
                <w:szCs w:val="24"/>
              </w:rPr>
              <w:tab/>
            </w:r>
            <w:r w:rsidRPr="00C23138">
              <w:rPr>
                <w:rStyle w:val="Hyperlink"/>
                <w:noProof/>
              </w:rPr>
              <w:t>FOH: Order Integrity &amp; Guest Service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293A7F49" w14:textId="6CC80D04" w:rsidR="006442B4" w:rsidRDefault="006442B4">
          <w:pPr>
            <w:pStyle w:val="TOC2"/>
            <w:tabs>
              <w:tab w:val="left" w:pos="960"/>
              <w:tab w:val="right" w:leader="dot" w:pos="9350"/>
            </w:tabs>
            <w:rPr>
              <w:rFonts w:hint="eastAsia"/>
              <w:smallCaps w:val="0"/>
              <w:noProof/>
              <w:sz w:val="24"/>
              <w:szCs w:val="24"/>
            </w:rPr>
          </w:pPr>
          <w:hyperlink w:anchor="_Toc220948427" w:history="1">
            <w:r w:rsidRPr="00C23138">
              <w:rPr>
                <w:rStyle w:val="Hyperlink"/>
                <w:noProof/>
              </w:rPr>
              <w:t>5.14</w:t>
            </w:r>
            <w:r>
              <w:rPr>
                <w:rFonts w:hint="eastAsia"/>
                <w:smallCaps w:val="0"/>
                <w:noProof/>
                <w:sz w:val="24"/>
                <w:szCs w:val="24"/>
              </w:rPr>
              <w:tab/>
            </w:r>
            <w:r w:rsidRPr="00C23138">
              <w:rPr>
                <w:rStyle w:val="Hyperlink"/>
                <w:noProof/>
              </w:rPr>
              <w:t>Benefits &amp; PTO on Separation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4431DF6C" w14:textId="3EF6C58B" w:rsidR="006442B4" w:rsidRDefault="006442B4">
          <w:pPr>
            <w:pStyle w:val="TOC2"/>
            <w:tabs>
              <w:tab w:val="left" w:pos="960"/>
              <w:tab w:val="right" w:leader="dot" w:pos="9350"/>
            </w:tabs>
            <w:rPr>
              <w:rFonts w:hint="eastAsia"/>
              <w:smallCaps w:val="0"/>
              <w:noProof/>
              <w:sz w:val="24"/>
              <w:szCs w:val="24"/>
            </w:rPr>
          </w:pPr>
          <w:hyperlink w:anchor="_Toc220948428" w:history="1">
            <w:r w:rsidRPr="00C23138">
              <w:rPr>
                <w:rStyle w:val="Hyperlink"/>
                <w:noProof/>
              </w:rPr>
              <w:t>5.15</w:t>
            </w:r>
            <w:r>
              <w:rPr>
                <w:rFonts w:hint="eastAsia"/>
                <w:smallCaps w:val="0"/>
                <w:noProof/>
                <w:sz w:val="24"/>
                <w:szCs w:val="24"/>
              </w:rPr>
              <w:tab/>
            </w:r>
            <w:r w:rsidRPr="00C23138">
              <w:rPr>
                <w:rStyle w:val="Hyperlink"/>
                <w:noProof/>
              </w:rPr>
              <w:t>Resignation (Two-Weeks’ Notice) &amp; How to Submit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48550C26" w14:textId="10083BAB" w:rsidR="006442B4" w:rsidRDefault="006442B4">
          <w:pPr>
            <w:pStyle w:val="TOC2"/>
            <w:tabs>
              <w:tab w:val="left" w:pos="960"/>
              <w:tab w:val="right" w:leader="dot" w:pos="9350"/>
            </w:tabs>
            <w:rPr>
              <w:rFonts w:hint="eastAsia"/>
              <w:smallCaps w:val="0"/>
              <w:noProof/>
              <w:sz w:val="24"/>
              <w:szCs w:val="24"/>
            </w:rPr>
          </w:pPr>
          <w:hyperlink w:anchor="_Toc220948429" w:history="1">
            <w:r w:rsidRPr="00C23138">
              <w:rPr>
                <w:rStyle w:val="Hyperlink"/>
                <w:noProof/>
              </w:rPr>
              <w:t>5.16</w:t>
            </w:r>
            <w:r>
              <w:rPr>
                <w:rFonts w:hint="eastAsia"/>
                <w:smallCaps w:val="0"/>
                <w:noProof/>
                <w:sz w:val="24"/>
                <w:szCs w:val="24"/>
              </w:rPr>
              <w:tab/>
            </w:r>
            <w:r w:rsidRPr="00C23138">
              <w:rPr>
                <w:rStyle w:val="Hyperlink"/>
                <w:noProof/>
              </w:rPr>
              <w:t>Company Acceptance / Scheduling During Notice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01BFE673" w14:textId="57FF9266" w:rsidR="006442B4" w:rsidRDefault="006442B4">
          <w:pPr>
            <w:pStyle w:val="TOC2"/>
            <w:tabs>
              <w:tab w:val="left" w:pos="960"/>
              <w:tab w:val="right" w:leader="dot" w:pos="9350"/>
            </w:tabs>
            <w:rPr>
              <w:rFonts w:hint="eastAsia"/>
              <w:smallCaps w:val="0"/>
              <w:noProof/>
              <w:sz w:val="24"/>
              <w:szCs w:val="24"/>
            </w:rPr>
          </w:pPr>
          <w:hyperlink w:anchor="_Toc220948430" w:history="1">
            <w:r w:rsidRPr="00C23138">
              <w:rPr>
                <w:rStyle w:val="Hyperlink"/>
                <w:noProof/>
              </w:rPr>
              <w:t>5.17</w:t>
            </w:r>
            <w:r>
              <w:rPr>
                <w:rFonts w:hint="eastAsia"/>
                <w:smallCaps w:val="0"/>
                <w:noProof/>
                <w:sz w:val="24"/>
                <w:szCs w:val="24"/>
              </w:rPr>
              <w:tab/>
            </w:r>
            <w:r w:rsidRPr="00C23138">
              <w:rPr>
                <w:rStyle w:val="Hyperlink"/>
                <w:noProof/>
              </w:rPr>
              <w:t>Conduct During Notice (Discipline Still Applies)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39F878AF" w14:textId="57992B55" w:rsidR="006442B4" w:rsidRDefault="006442B4">
          <w:pPr>
            <w:pStyle w:val="TOC2"/>
            <w:tabs>
              <w:tab w:val="left" w:pos="960"/>
              <w:tab w:val="right" w:leader="dot" w:pos="9350"/>
            </w:tabs>
            <w:rPr>
              <w:rFonts w:hint="eastAsia"/>
              <w:smallCaps w:val="0"/>
              <w:noProof/>
              <w:sz w:val="24"/>
              <w:szCs w:val="24"/>
            </w:rPr>
          </w:pPr>
          <w:hyperlink w:anchor="_Toc220948431" w:history="1">
            <w:r w:rsidRPr="00C23138">
              <w:rPr>
                <w:rStyle w:val="Hyperlink"/>
                <w:noProof/>
              </w:rPr>
              <w:t>5.18</w:t>
            </w:r>
            <w:r>
              <w:rPr>
                <w:rFonts w:hint="eastAsia"/>
                <w:smallCaps w:val="0"/>
                <w:noProof/>
                <w:sz w:val="24"/>
                <w:szCs w:val="24"/>
              </w:rPr>
              <w:tab/>
            </w:r>
            <w:r w:rsidRPr="00C23138">
              <w:rPr>
                <w:rStyle w:val="Hyperlink"/>
                <w:noProof/>
              </w:rPr>
              <w:t>Job Abandonment (No-Call/No-Show)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0C3AA02E" w14:textId="352369B2" w:rsidR="006442B4" w:rsidRDefault="006442B4">
          <w:pPr>
            <w:pStyle w:val="TOC1"/>
            <w:rPr>
              <w:rFonts w:hint="eastAsia"/>
              <w:b w:val="0"/>
              <w:bCs w:val="0"/>
              <w:caps w:val="0"/>
              <w:noProof/>
              <w:sz w:val="24"/>
              <w:szCs w:val="24"/>
            </w:rPr>
          </w:pPr>
          <w:hyperlink w:anchor="_Toc220948432" w:history="1">
            <w:r w:rsidRPr="00C23138">
              <w:rPr>
                <w:rStyle w:val="Hyperlink"/>
                <w:noProof/>
              </w:rPr>
              <w:t>VII Family and Medical Leave (FMLA)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401FBD95" w14:textId="08062452" w:rsidR="006442B4" w:rsidRDefault="006442B4">
          <w:pPr>
            <w:pStyle w:val="TOC2"/>
            <w:tabs>
              <w:tab w:val="left" w:pos="960"/>
              <w:tab w:val="right" w:leader="dot" w:pos="9350"/>
            </w:tabs>
            <w:rPr>
              <w:rFonts w:hint="eastAsia"/>
              <w:smallCaps w:val="0"/>
              <w:noProof/>
              <w:sz w:val="24"/>
              <w:szCs w:val="24"/>
            </w:rPr>
          </w:pPr>
          <w:hyperlink w:anchor="_Toc220948434" w:history="1">
            <w:r w:rsidRPr="00C23138">
              <w:rPr>
                <w:rStyle w:val="Hyperlink"/>
                <w:noProof/>
              </w:rPr>
              <w:t>6.1</w:t>
            </w:r>
            <w:r>
              <w:rPr>
                <w:rFonts w:hint="eastAsia"/>
                <w:smallCaps w:val="0"/>
                <w:noProof/>
                <w:sz w:val="24"/>
                <w:szCs w:val="24"/>
              </w:rPr>
              <w:tab/>
            </w:r>
            <w:r w:rsidRPr="00C23138">
              <w:rPr>
                <w:rStyle w:val="Hyperlink"/>
                <w:noProof/>
              </w:rPr>
              <w:t>Eligibility (FMLA)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1CB8D1CD" w14:textId="578FCCDC" w:rsidR="006442B4" w:rsidRDefault="006442B4">
          <w:pPr>
            <w:pStyle w:val="TOC2"/>
            <w:tabs>
              <w:tab w:val="left" w:pos="960"/>
              <w:tab w:val="right" w:leader="dot" w:pos="9350"/>
            </w:tabs>
            <w:rPr>
              <w:rFonts w:hint="eastAsia"/>
              <w:smallCaps w:val="0"/>
              <w:noProof/>
              <w:sz w:val="24"/>
              <w:szCs w:val="24"/>
            </w:rPr>
          </w:pPr>
          <w:hyperlink w:anchor="_Toc220948435" w:history="1">
            <w:r w:rsidRPr="00C23138">
              <w:rPr>
                <w:rStyle w:val="Hyperlink"/>
                <w:noProof/>
              </w:rPr>
              <w:t>6.2</w:t>
            </w:r>
            <w:r>
              <w:rPr>
                <w:rFonts w:hint="eastAsia"/>
                <w:smallCaps w:val="0"/>
                <w:noProof/>
                <w:sz w:val="24"/>
                <w:szCs w:val="24"/>
              </w:rPr>
              <w:tab/>
            </w:r>
            <w:r w:rsidRPr="00C23138">
              <w:rPr>
                <w:rStyle w:val="Hyperlink"/>
                <w:noProof/>
              </w:rPr>
              <w:t>Qualifying Reasons (FMLA)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795562B0" w14:textId="68210370" w:rsidR="006442B4" w:rsidRDefault="006442B4">
          <w:pPr>
            <w:pStyle w:val="TOC2"/>
            <w:tabs>
              <w:tab w:val="left" w:pos="960"/>
              <w:tab w:val="right" w:leader="dot" w:pos="9350"/>
            </w:tabs>
            <w:rPr>
              <w:rFonts w:hint="eastAsia"/>
              <w:smallCaps w:val="0"/>
              <w:noProof/>
              <w:sz w:val="24"/>
              <w:szCs w:val="24"/>
            </w:rPr>
          </w:pPr>
          <w:hyperlink w:anchor="_Toc220948436" w:history="1">
            <w:r w:rsidRPr="00C23138">
              <w:rPr>
                <w:rStyle w:val="Hyperlink"/>
                <w:noProof/>
              </w:rPr>
              <w:t>6.3</w:t>
            </w:r>
            <w:r>
              <w:rPr>
                <w:rFonts w:hint="eastAsia"/>
                <w:smallCaps w:val="0"/>
                <w:noProof/>
                <w:sz w:val="24"/>
                <w:szCs w:val="24"/>
              </w:rPr>
              <w:tab/>
            </w:r>
            <w:r w:rsidRPr="00C23138">
              <w:rPr>
                <w:rStyle w:val="Hyperlink"/>
                <w:noProof/>
              </w:rPr>
              <w:t>Pregnancy &amp; Childbirth — How FMLA and PWFA/ADA Interact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5BB7E323" w14:textId="3B12EAB2" w:rsidR="006442B4" w:rsidRDefault="006442B4">
          <w:pPr>
            <w:pStyle w:val="TOC2"/>
            <w:tabs>
              <w:tab w:val="left" w:pos="960"/>
              <w:tab w:val="right" w:leader="dot" w:pos="9350"/>
            </w:tabs>
            <w:rPr>
              <w:rFonts w:hint="eastAsia"/>
              <w:smallCaps w:val="0"/>
              <w:noProof/>
              <w:sz w:val="24"/>
              <w:szCs w:val="24"/>
            </w:rPr>
          </w:pPr>
          <w:hyperlink w:anchor="_Toc220948437" w:history="1">
            <w:r w:rsidRPr="00C23138">
              <w:rPr>
                <w:rStyle w:val="Hyperlink"/>
                <w:noProof/>
              </w:rPr>
              <w:t>6.4</w:t>
            </w:r>
            <w:r>
              <w:rPr>
                <w:rFonts w:hint="eastAsia"/>
                <w:smallCaps w:val="0"/>
                <w:noProof/>
                <w:sz w:val="24"/>
                <w:szCs w:val="24"/>
              </w:rPr>
              <w:tab/>
            </w:r>
            <w:r w:rsidRPr="00C23138">
              <w:rPr>
                <w:rStyle w:val="Hyperlink"/>
                <w:noProof/>
              </w:rPr>
              <w:t>Amount, Scheduling &amp; Intermittent Leave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38919074" w14:textId="44381754" w:rsidR="006442B4" w:rsidRDefault="006442B4">
          <w:pPr>
            <w:pStyle w:val="TOC2"/>
            <w:tabs>
              <w:tab w:val="left" w:pos="960"/>
              <w:tab w:val="right" w:leader="dot" w:pos="9350"/>
            </w:tabs>
            <w:rPr>
              <w:rFonts w:hint="eastAsia"/>
              <w:smallCaps w:val="0"/>
              <w:noProof/>
              <w:sz w:val="24"/>
              <w:szCs w:val="24"/>
            </w:rPr>
          </w:pPr>
          <w:hyperlink w:anchor="_Toc220948438" w:history="1">
            <w:r w:rsidRPr="00C23138">
              <w:rPr>
                <w:rStyle w:val="Hyperlink"/>
                <w:noProof/>
              </w:rPr>
              <w:t>6.6</w:t>
            </w:r>
            <w:r>
              <w:rPr>
                <w:rFonts w:hint="eastAsia"/>
                <w:smallCaps w:val="0"/>
                <w:noProof/>
                <w:sz w:val="24"/>
                <w:szCs w:val="24"/>
              </w:rPr>
              <w:tab/>
            </w:r>
            <w:r w:rsidRPr="00C23138">
              <w:rPr>
                <w:rStyle w:val="Hyperlink"/>
                <w:noProof/>
              </w:rPr>
              <w:t>Employee Notice Responsibilities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435F8AB5" w14:textId="5DAC6054" w:rsidR="006442B4" w:rsidRDefault="006442B4">
          <w:pPr>
            <w:pStyle w:val="TOC2"/>
            <w:tabs>
              <w:tab w:val="left" w:pos="960"/>
              <w:tab w:val="right" w:leader="dot" w:pos="9350"/>
            </w:tabs>
            <w:rPr>
              <w:rFonts w:hint="eastAsia"/>
              <w:smallCaps w:val="0"/>
              <w:noProof/>
              <w:sz w:val="24"/>
              <w:szCs w:val="24"/>
            </w:rPr>
          </w:pPr>
          <w:hyperlink w:anchor="_Toc220948439" w:history="1">
            <w:r w:rsidRPr="00C23138">
              <w:rPr>
                <w:rStyle w:val="Hyperlink"/>
                <w:noProof/>
              </w:rPr>
              <w:t>6.7</w:t>
            </w:r>
            <w:r>
              <w:rPr>
                <w:rFonts w:hint="eastAsia"/>
                <w:smallCaps w:val="0"/>
                <w:noProof/>
                <w:sz w:val="24"/>
                <w:szCs w:val="24"/>
              </w:rPr>
              <w:tab/>
            </w:r>
            <w:r w:rsidRPr="00C23138">
              <w:rPr>
                <w:rStyle w:val="Hyperlink"/>
                <w:noProof/>
              </w:rPr>
              <w:t>Medical Certification &amp; Fitness-for-Duty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4359100E" w14:textId="2E374ACB" w:rsidR="006442B4" w:rsidRDefault="006442B4">
          <w:pPr>
            <w:pStyle w:val="TOC2"/>
            <w:tabs>
              <w:tab w:val="left" w:pos="960"/>
              <w:tab w:val="right" w:leader="dot" w:pos="9350"/>
            </w:tabs>
            <w:rPr>
              <w:rFonts w:hint="eastAsia"/>
              <w:smallCaps w:val="0"/>
              <w:noProof/>
              <w:sz w:val="24"/>
              <w:szCs w:val="24"/>
            </w:rPr>
          </w:pPr>
          <w:hyperlink w:anchor="_Toc220948440" w:history="1">
            <w:r w:rsidRPr="00C23138">
              <w:rPr>
                <w:rStyle w:val="Hyperlink"/>
                <w:noProof/>
              </w:rPr>
              <w:t>6.8</w:t>
            </w:r>
            <w:r>
              <w:rPr>
                <w:rFonts w:hint="eastAsia"/>
                <w:smallCaps w:val="0"/>
                <w:noProof/>
                <w:sz w:val="24"/>
                <w:szCs w:val="24"/>
              </w:rPr>
              <w:tab/>
            </w:r>
            <w:r w:rsidRPr="00C23138">
              <w:rPr>
                <w:rStyle w:val="Hyperlink"/>
                <w:noProof/>
              </w:rPr>
              <w:t>Employer Notices (What You’ll Receive)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4AC9BBCE" w14:textId="365B4038" w:rsidR="006442B4" w:rsidRDefault="006442B4">
          <w:pPr>
            <w:pStyle w:val="TOC2"/>
            <w:tabs>
              <w:tab w:val="left" w:pos="960"/>
              <w:tab w:val="right" w:leader="dot" w:pos="9350"/>
            </w:tabs>
            <w:rPr>
              <w:rFonts w:hint="eastAsia"/>
              <w:smallCaps w:val="0"/>
              <w:noProof/>
              <w:sz w:val="24"/>
              <w:szCs w:val="24"/>
            </w:rPr>
          </w:pPr>
          <w:hyperlink w:anchor="_Toc220948441" w:history="1">
            <w:r w:rsidRPr="00C23138">
              <w:rPr>
                <w:rStyle w:val="Hyperlink"/>
                <w:noProof/>
              </w:rPr>
              <w:t>6.9</w:t>
            </w:r>
            <w:r>
              <w:rPr>
                <w:rFonts w:hint="eastAsia"/>
                <w:smallCaps w:val="0"/>
                <w:noProof/>
                <w:sz w:val="24"/>
                <w:szCs w:val="24"/>
              </w:rPr>
              <w:tab/>
            </w:r>
            <w:r w:rsidRPr="00C23138">
              <w:rPr>
                <w:rStyle w:val="Hyperlink"/>
                <w:noProof/>
              </w:rPr>
              <w:t>Performance, Conduct &amp; Anti-Retaliation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3836BC0E" w14:textId="62104356" w:rsidR="006442B4" w:rsidRDefault="006442B4">
          <w:pPr>
            <w:pStyle w:val="TOC2"/>
            <w:tabs>
              <w:tab w:val="left" w:pos="960"/>
              <w:tab w:val="right" w:leader="dot" w:pos="9350"/>
            </w:tabs>
            <w:rPr>
              <w:rFonts w:hint="eastAsia"/>
              <w:smallCaps w:val="0"/>
              <w:noProof/>
              <w:sz w:val="24"/>
              <w:szCs w:val="24"/>
            </w:rPr>
          </w:pPr>
          <w:hyperlink w:anchor="_Toc220948442" w:history="1">
            <w:r w:rsidRPr="00C23138">
              <w:rPr>
                <w:rStyle w:val="Hyperlink"/>
                <w:noProof/>
              </w:rPr>
              <w:t>6.10</w:t>
            </w:r>
            <w:r>
              <w:rPr>
                <w:rFonts w:hint="eastAsia"/>
                <w:smallCaps w:val="0"/>
                <w:noProof/>
                <w:sz w:val="24"/>
                <w:szCs w:val="24"/>
              </w:rPr>
              <w:tab/>
            </w:r>
            <w:r w:rsidRPr="00C23138">
              <w:rPr>
                <w:rStyle w:val="Hyperlink"/>
                <w:noProof/>
              </w:rPr>
              <w:t>Fraud/Abuse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26D94658" w14:textId="4309776C" w:rsidR="006442B4" w:rsidRDefault="006442B4">
          <w:pPr>
            <w:pStyle w:val="TOC2"/>
            <w:tabs>
              <w:tab w:val="left" w:pos="960"/>
              <w:tab w:val="right" w:leader="dot" w:pos="9350"/>
            </w:tabs>
            <w:rPr>
              <w:rFonts w:hint="eastAsia"/>
              <w:smallCaps w:val="0"/>
              <w:noProof/>
              <w:sz w:val="24"/>
              <w:szCs w:val="24"/>
            </w:rPr>
          </w:pPr>
          <w:hyperlink w:anchor="_Toc220948443" w:history="1">
            <w:r w:rsidRPr="00C23138">
              <w:rPr>
                <w:rStyle w:val="Hyperlink"/>
                <w:noProof/>
              </w:rPr>
              <w:t>6.11</w:t>
            </w:r>
            <w:r>
              <w:rPr>
                <w:rFonts w:hint="eastAsia"/>
                <w:smallCaps w:val="0"/>
                <w:noProof/>
                <w:sz w:val="24"/>
                <w:szCs w:val="24"/>
              </w:rPr>
              <w:tab/>
            </w:r>
            <w:r w:rsidRPr="00C23138">
              <w:rPr>
                <w:rStyle w:val="Hyperlink"/>
                <w:noProof/>
              </w:rPr>
              <w:t>Concurrent Leaves &amp; Workers’ Compensation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786C6EF7" w14:textId="2AE26E18" w:rsidR="006442B4" w:rsidRDefault="006442B4">
          <w:pPr>
            <w:pStyle w:val="TOC2"/>
            <w:tabs>
              <w:tab w:val="left" w:pos="960"/>
              <w:tab w:val="right" w:leader="dot" w:pos="9350"/>
            </w:tabs>
            <w:rPr>
              <w:rFonts w:hint="eastAsia"/>
              <w:smallCaps w:val="0"/>
              <w:noProof/>
              <w:sz w:val="24"/>
              <w:szCs w:val="24"/>
            </w:rPr>
          </w:pPr>
          <w:hyperlink w:anchor="_Toc220948444" w:history="1">
            <w:r w:rsidRPr="00C23138">
              <w:rPr>
                <w:rStyle w:val="Hyperlink"/>
                <w:noProof/>
              </w:rPr>
              <w:t>6.12</w:t>
            </w:r>
            <w:r>
              <w:rPr>
                <w:rFonts w:hint="eastAsia"/>
                <w:smallCaps w:val="0"/>
                <w:noProof/>
                <w:sz w:val="24"/>
                <w:szCs w:val="24"/>
              </w:rPr>
              <w:tab/>
            </w:r>
            <w:r w:rsidRPr="00C23138">
              <w:rPr>
                <w:rStyle w:val="Hyperlink"/>
                <w:noProof/>
              </w:rPr>
              <w:t>How to Request FMLA or Pregnancy-Related Accommodation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72E9E121" w14:textId="4953CFA4" w:rsidR="006442B4" w:rsidRDefault="006442B4">
          <w:pPr>
            <w:pStyle w:val="TOC2"/>
            <w:tabs>
              <w:tab w:val="left" w:pos="960"/>
              <w:tab w:val="right" w:leader="dot" w:pos="9350"/>
            </w:tabs>
            <w:rPr>
              <w:rFonts w:hint="eastAsia"/>
              <w:smallCaps w:val="0"/>
              <w:noProof/>
              <w:sz w:val="24"/>
              <w:szCs w:val="24"/>
            </w:rPr>
          </w:pPr>
          <w:hyperlink w:anchor="_Toc220948445" w:history="1">
            <w:r w:rsidRPr="00C23138">
              <w:rPr>
                <w:rStyle w:val="Hyperlink"/>
                <w:noProof/>
              </w:rPr>
              <w:t>6.13</w:t>
            </w:r>
            <w:r>
              <w:rPr>
                <w:rFonts w:hint="eastAsia"/>
                <w:smallCaps w:val="0"/>
                <w:noProof/>
                <w:sz w:val="24"/>
                <w:szCs w:val="24"/>
              </w:rPr>
              <w:tab/>
            </w:r>
            <w:r w:rsidRPr="00C23138">
              <w:rPr>
                <w:rStyle w:val="Hyperlink"/>
                <w:noProof/>
              </w:rPr>
              <w:t>Administration &amp; Questions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116EA24E" w14:textId="677E91D2" w:rsidR="006442B4" w:rsidRDefault="006442B4">
          <w:pPr>
            <w:pStyle w:val="TOC1"/>
            <w:rPr>
              <w:rFonts w:hint="eastAsia"/>
              <w:b w:val="0"/>
              <w:bCs w:val="0"/>
              <w:caps w:val="0"/>
              <w:noProof/>
              <w:sz w:val="24"/>
              <w:szCs w:val="24"/>
            </w:rPr>
          </w:pPr>
          <w:hyperlink w:anchor="_Toc220948446" w:history="1">
            <w:r w:rsidRPr="00C23138">
              <w:rPr>
                <w:rStyle w:val="Hyperlink"/>
                <w:noProof/>
              </w:rPr>
              <w:t>SECTION IX Doctor’s Notice &amp; Medical Leave Documentation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5C5552CA" w14:textId="72A19130" w:rsidR="006442B4" w:rsidRDefault="006442B4">
          <w:pPr>
            <w:pStyle w:val="TOC2"/>
            <w:tabs>
              <w:tab w:val="left" w:pos="960"/>
              <w:tab w:val="right" w:leader="dot" w:pos="9350"/>
            </w:tabs>
            <w:rPr>
              <w:rFonts w:hint="eastAsia"/>
              <w:smallCaps w:val="0"/>
              <w:noProof/>
              <w:sz w:val="24"/>
              <w:szCs w:val="24"/>
            </w:rPr>
          </w:pPr>
          <w:hyperlink w:anchor="_Toc220948448" w:history="1">
            <w:r w:rsidRPr="00C23138">
              <w:rPr>
                <w:rStyle w:val="Hyperlink"/>
                <w:noProof/>
              </w:rPr>
              <w:t>7.1</w:t>
            </w:r>
            <w:r>
              <w:rPr>
                <w:rFonts w:hint="eastAsia"/>
                <w:smallCaps w:val="0"/>
                <w:noProof/>
                <w:sz w:val="24"/>
                <w:szCs w:val="24"/>
              </w:rPr>
              <w:tab/>
            </w:r>
            <w:r w:rsidRPr="00C23138">
              <w:rPr>
                <w:rStyle w:val="Hyperlink"/>
                <w:noProof/>
              </w:rPr>
              <w:t>When a Doctor’s Note Is Required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50560206" w14:textId="698F00FA" w:rsidR="006442B4" w:rsidRDefault="006442B4">
          <w:pPr>
            <w:pStyle w:val="TOC2"/>
            <w:tabs>
              <w:tab w:val="left" w:pos="960"/>
              <w:tab w:val="right" w:leader="dot" w:pos="9350"/>
            </w:tabs>
            <w:rPr>
              <w:rFonts w:hint="eastAsia"/>
              <w:smallCaps w:val="0"/>
              <w:noProof/>
              <w:sz w:val="24"/>
              <w:szCs w:val="24"/>
            </w:rPr>
          </w:pPr>
          <w:hyperlink w:anchor="_Toc220948449" w:history="1">
            <w:r w:rsidRPr="00C23138">
              <w:rPr>
                <w:rStyle w:val="Hyperlink"/>
                <w:noProof/>
              </w:rPr>
              <w:t>7.2</w:t>
            </w:r>
            <w:r>
              <w:rPr>
                <w:rFonts w:hint="eastAsia"/>
                <w:smallCaps w:val="0"/>
                <w:noProof/>
                <w:sz w:val="24"/>
                <w:szCs w:val="24"/>
              </w:rPr>
              <w:tab/>
            </w:r>
            <w:r w:rsidRPr="00C23138">
              <w:rPr>
                <w:rStyle w:val="Hyperlink"/>
                <w:noProof/>
              </w:rPr>
              <w:t>How to Submit Your Doctor’s Note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0E987693" w14:textId="6BE42EEA" w:rsidR="006442B4" w:rsidRDefault="006442B4">
          <w:pPr>
            <w:pStyle w:val="TOC2"/>
            <w:tabs>
              <w:tab w:val="left" w:pos="960"/>
              <w:tab w:val="right" w:leader="dot" w:pos="9350"/>
            </w:tabs>
            <w:rPr>
              <w:rFonts w:hint="eastAsia"/>
              <w:smallCaps w:val="0"/>
              <w:noProof/>
              <w:sz w:val="24"/>
              <w:szCs w:val="24"/>
            </w:rPr>
          </w:pPr>
          <w:hyperlink w:anchor="_Toc220948450" w:history="1">
            <w:r w:rsidRPr="00C23138">
              <w:rPr>
                <w:rStyle w:val="Hyperlink"/>
                <w:noProof/>
              </w:rPr>
              <w:t>7.3</w:t>
            </w:r>
            <w:r>
              <w:rPr>
                <w:rFonts w:hint="eastAsia"/>
                <w:smallCaps w:val="0"/>
                <w:noProof/>
                <w:sz w:val="24"/>
                <w:szCs w:val="24"/>
              </w:rPr>
              <w:tab/>
            </w:r>
            <w:r w:rsidRPr="00C23138">
              <w:rPr>
                <w:rStyle w:val="Hyperlink"/>
                <w:noProof/>
              </w:rPr>
              <w:t>FMLA Screening &amp; Paperwork (if/when we are FMLA-covered)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0A09A971" w14:textId="182742B8" w:rsidR="006442B4" w:rsidRDefault="006442B4">
          <w:pPr>
            <w:pStyle w:val="TOC2"/>
            <w:tabs>
              <w:tab w:val="left" w:pos="960"/>
              <w:tab w:val="right" w:leader="dot" w:pos="9350"/>
            </w:tabs>
            <w:rPr>
              <w:rFonts w:hint="eastAsia"/>
              <w:smallCaps w:val="0"/>
              <w:noProof/>
              <w:sz w:val="24"/>
              <w:szCs w:val="24"/>
            </w:rPr>
          </w:pPr>
          <w:hyperlink w:anchor="_Toc220948451" w:history="1">
            <w:r w:rsidRPr="00C23138">
              <w:rPr>
                <w:rStyle w:val="Hyperlink"/>
                <w:noProof/>
              </w:rPr>
              <w:t>7.4</w:t>
            </w:r>
            <w:r>
              <w:rPr>
                <w:rFonts w:hint="eastAsia"/>
                <w:smallCaps w:val="0"/>
                <w:noProof/>
                <w:sz w:val="24"/>
                <w:szCs w:val="24"/>
              </w:rPr>
              <w:tab/>
            </w:r>
            <w:r w:rsidRPr="00C23138">
              <w:rPr>
                <w:rStyle w:val="Hyperlink"/>
                <w:noProof/>
              </w:rPr>
              <w:t>Pregnancy, Childbirth &amp; Related Conditions (PWFA/ADA)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2FB604D5" w14:textId="26D8D6DD" w:rsidR="006442B4" w:rsidRDefault="006442B4">
          <w:pPr>
            <w:pStyle w:val="TOC2"/>
            <w:tabs>
              <w:tab w:val="left" w:pos="960"/>
              <w:tab w:val="right" w:leader="dot" w:pos="9350"/>
            </w:tabs>
            <w:rPr>
              <w:rFonts w:hint="eastAsia"/>
              <w:smallCaps w:val="0"/>
              <w:noProof/>
              <w:sz w:val="24"/>
              <w:szCs w:val="24"/>
            </w:rPr>
          </w:pPr>
          <w:hyperlink w:anchor="_Toc220948452" w:history="1">
            <w:r w:rsidRPr="00C23138">
              <w:rPr>
                <w:rStyle w:val="Hyperlink"/>
                <w:noProof/>
              </w:rPr>
              <w:t>7.5</w:t>
            </w:r>
            <w:r>
              <w:rPr>
                <w:rFonts w:hint="eastAsia"/>
                <w:smallCaps w:val="0"/>
                <w:noProof/>
                <w:sz w:val="24"/>
                <w:szCs w:val="24"/>
              </w:rPr>
              <w:tab/>
            </w:r>
            <w:r w:rsidRPr="00C23138">
              <w:rPr>
                <w:rStyle w:val="Hyperlink"/>
                <w:noProof/>
              </w:rPr>
              <w:t>Workers’ Compensation &amp; Work-Injury Notes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74E41C5E" w14:textId="0B743697" w:rsidR="006442B4" w:rsidRDefault="006442B4">
          <w:pPr>
            <w:pStyle w:val="TOC2"/>
            <w:tabs>
              <w:tab w:val="left" w:pos="960"/>
              <w:tab w:val="right" w:leader="dot" w:pos="9350"/>
            </w:tabs>
            <w:rPr>
              <w:rFonts w:hint="eastAsia"/>
              <w:smallCaps w:val="0"/>
              <w:noProof/>
              <w:sz w:val="24"/>
              <w:szCs w:val="24"/>
            </w:rPr>
          </w:pPr>
          <w:hyperlink w:anchor="_Toc220948453" w:history="1">
            <w:r w:rsidRPr="00C23138">
              <w:rPr>
                <w:rStyle w:val="Hyperlink"/>
                <w:noProof/>
              </w:rPr>
              <w:t>7.6</w:t>
            </w:r>
            <w:r>
              <w:rPr>
                <w:rFonts w:hint="eastAsia"/>
                <w:smallCaps w:val="0"/>
                <w:noProof/>
                <w:sz w:val="24"/>
                <w:szCs w:val="24"/>
              </w:rPr>
              <w:tab/>
            </w:r>
            <w:r w:rsidRPr="00C23138">
              <w:rPr>
                <w:rStyle w:val="Hyperlink"/>
                <w:noProof/>
              </w:rPr>
              <w:t>Pay, PTO &amp; Scheduling During Medical Leave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6E213CCE" w14:textId="4786AF71" w:rsidR="006442B4" w:rsidRDefault="006442B4">
          <w:pPr>
            <w:pStyle w:val="TOC2"/>
            <w:tabs>
              <w:tab w:val="left" w:pos="960"/>
              <w:tab w:val="right" w:leader="dot" w:pos="9350"/>
            </w:tabs>
            <w:rPr>
              <w:rFonts w:hint="eastAsia"/>
              <w:smallCaps w:val="0"/>
              <w:noProof/>
              <w:sz w:val="24"/>
              <w:szCs w:val="24"/>
            </w:rPr>
          </w:pPr>
          <w:hyperlink w:anchor="_Toc220948454" w:history="1">
            <w:r w:rsidRPr="00C23138">
              <w:rPr>
                <w:rStyle w:val="Hyperlink"/>
                <w:noProof/>
              </w:rPr>
              <w:t>7.7</w:t>
            </w:r>
            <w:r>
              <w:rPr>
                <w:rFonts w:hint="eastAsia"/>
                <w:smallCaps w:val="0"/>
                <w:noProof/>
                <w:sz w:val="24"/>
                <w:szCs w:val="24"/>
              </w:rPr>
              <w:tab/>
            </w:r>
            <w:r w:rsidRPr="00C23138">
              <w:rPr>
                <w:rStyle w:val="Hyperlink"/>
                <w:noProof/>
              </w:rPr>
              <w:t>If Documentation Is Not Provided (Doctor’s Notes, FMLA Certification, Fitness-for-Duty)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0C269204" w14:textId="09A5EB60" w:rsidR="006442B4" w:rsidRDefault="006442B4">
          <w:pPr>
            <w:pStyle w:val="TOC2"/>
            <w:tabs>
              <w:tab w:val="left" w:pos="960"/>
              <w:tab w:val="right" w:leader="dot" w:pos="9350"/>
            </w:tabs>
            <w:rPr>
              <w:rFonts w:hint="eastAsia"/>
              <w:smallCaps w:val="0"/>
              <w:noProof/>
              <w:sz w:val="24"/>
              <w:szCs w:val="24"/>
            </w:rPr>
          </w:pPr>
          <w:hyperlink w:anchor="_Toc220948455" w:history="1">
            <w:r w:rsidRPr="00C23138">
              <w:rPr>
                <w:rStyle w:val="Hyperlink"/>
                <w:noProof/>
              </w:rPr>
              <w:t>7.8</w:t>
            </w:r>
            <w:r>
              <w:rPr>
                <w:rFonts w:hint="eastAsia"/>
                <w:smallCaps w:val="0"/>
                <w:noProof/>
                <w:sz w:val="24"/>
                <w:szCs w:val="24"/>
              </w:rPr>
              <w:tab/>
            </w:r>
            <w:r w:rsidRPr="00C23138">
              <w:rPr>
                <w:rStyle w:val="Hyperlink"/>
                <w:noProof/>
              </w:rPr>
              <w:t>Fitness-for-Duty (FFD) to Return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3EBC5B93" w14:textId="5F4A7741" w:rsidR="006442B4" w:rsidRDefault="006442B4">
          <w:pPr>
            <w:pStyle w:val="TOC2"/>
            <w:tabs>
              <w:tab w:val="left" w:pos="960"/>
              <w:tab w:val="right" w:leader="dot" w:pos="9350"/>
            </w:tabs>
            <w:rPr>
              <w:rFonts w:hint="eastAsia"/>
              <w:smallCaps w:val="0"/>
              <w:noProof/>
              <w:sz w:val="24"/>
              <w:szCs w:val="24"/>
            </w:rPr>
          </w:pPr>
          <w:hyperlink w:anchor="_Toc220948456" w:history="1">
            <w:r w:rsidRPr="00C23138">
              <w:rPr>
                <w:rStyle w:val="Hyperlink"/>
                <w:noProof/>
              </w:rPr>
              <w:t>7.9</w:t>
            </w:r>
            <w:r>
              <w:rPr>
                <w:rFonts w:hint="eastAsia"/>
                <w:smallCaps w:val="0"/>
                <w:noProof/>
                <w:sz w:val="24"/>
                <w:szCs w:val="24"/>
              </w:rPr>
              <w:tab/>
            </w:r>
            <w:r w:rsidRPr="00C23138">
              <w:rPr>
                <w:rStyle w:val="Hyperlink"/>
                <w:noProof/>
              </w:rPr>
              <w:t>No Retaliation / Consistent Application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5B11F21D" w14:textId="642BB9FD" w:rsidR="006442B4" w:rsidRDefault="006442B4">
          <w:pPr>
            <w:pStyle w:val="TOC1"/>
            <w:rPr>
              <w:rFonts w:hint="eastAsia"/>
              <w:b w:val="0"/>
              <w:bCs w:val="0"/>
              <w:caps w:val="0"/>
              <w:noProof/>
              <w:sz w:val="24"/>
              <w:szCs w:val="24"/>
            </w:rPr>
          </w:pPr>
          <w:hyperlink w:anchor="_Toc220948457" w:history="1">
            <w:r w:rsidRPr="00C23138">
              <w:rPr>
                <w:rStyle w:val="Hyperlink"/>
                <w:noProof/>
              </w:rPr>
              <w:t>Section VIII – Employee Benefits &amp; Services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5A8228F6" w14:textId="7BCBC007" w:rsidR="006442B4" w:rsidRDefault="006442B4">
          <w:pPr>
            <w:pStyle w:val="TOC2"/>
            <w:tabs>
              <w:tab w:val="left" w:pos="960"/>
              <w:tab w:val="right" w:leader="dot" w:pos="9350"/>
            </w:tabs>
            <w:rPr>
              <w:rFonts w:hint="eastAsia"/>
              <w:smallCaps w:val="0"/>
              <w:noProof/>
              <w:sz w:val="24"/>
              <w:szCs w:val="24"/>
            </w:rPr>
          </w:pPr>
          <w:hyperlink w:anchor="_Toc220948458" w:history="1">
            <w:r w:rsidRPr="00C23138">
              <w:rPr>
                <w:rStyle w:val="Hyperlink"/>
                <w:noProof/>
              </w:rPr>
              <w:t>8.1</w:t>
            </w:r>
            <w:r>
              <w:rPr>
                <w:rFonts w:hint="eastAsia"/>
                <w:smallCaps w:val="0"/>
                <w:noProof/>
                <w:sz w:val="24"/>
                <w:szCs w:val="24"/>
              </w:rPr>
              <w:tab/>
            </w:r>
            <w:r w:rsidRPr="00C23138">
              <w:rPr>
                <w:rStyle w:val="Hyperlink"/>
                <w:noProof/>
              </w:rPr>
              <w:t>Eligibility &amp; Waiting Period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4E6A4AD2" w14:textId="65F63F6C" w:rsidR="006442B4" w:rsidRDefault="006442B4">
          <w:pPr>
            <w:pStyle w:val="TOC2"/>
            <w:tabs>
              <w:tab w:val="left" w:pos="960"/>
              <w:tab w:val="right" w:leader="dot" w:pos="9350"/>
            </w:tabs>
            <w:rPr>
              <w:rFonts w:hint="eastAsia"/>
              <w:smallCaps w:val="0"/>
              <w:noProof/>
              <w:sz w:val="24"/>
              <w:szCs w:val="24"/>
            </w:rPr>
          </w:pPr>
          <w:hyperlink w:anchor="_Toc220948459" w:history="1">
            <w:r w:rsidRPr="00C23138">
              <w:rPr>
                <w:rStyle w:val="Hyperlink"/>
                <w:noProof/>
              </w:rPr>
              <w:t>8.2</w:t>
            </w:r>
            <w:r>
              <w:rPr>
                <w:rFonts w:hint="eastAsia"/>
                <w:smallCaps w:val="0"/>
                <w:noProof/>
                <w:sz w:val="24"/>
                <w:szCs w:val="24"/>
              </w:rPr>
              <w:tab/>
            </w:r>
            <w:r w:rsidRPr="00C23138">
              <w:rPr>
                <w:rStyle w:val="Hyperlink"/>
                <w:noProof/>
              </w:rPr>
              <w:t>PTO (Paid Time Off) — Accrual Start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5EC531E1" w14:textId="244D12B7" w:rsidR="006442B4" w:rsidRDefault="006442B4">
          <w:pPr>
            <w:pStyle w:val="TOC2"/>
            <w:tabs>
              <w:tab w:val="left" w:pos="960"/>
              <w:tab w:val="right" w:leader="dot" w:pos="9350"/>
            </w:tabs>
            <w:rPr>
              <w:rFonts w:hint="eastAsia"/>
              <w:smallCaps w:val="0"/>
              <w:noProof/>
              <w:sz w:val="24"/>
              <w:szCs w:val="24"/>
            </w:rPr>
          </w:pPr>
          <w:hyperlink w:anchor="_Toc220948460" w:history="1">
            <w:r w:rsidRPr="00C23138">
              <w:rPr>
                <w:rStyle w:val="Hyperlink"/>
                <w:noProof/>
              </w:rPr>
              <w:t>8.3</w:t>
            </w:r>
            <w:r>
              <w:rPr>
                <w:rFonts w:hint="eastAsia"/>
                <w:smallCaps w:val="0"/>
                <w:noProof/>
                <w:sz w:val="24"/>
                <w:szCs w:val="24"/>
              </w:rPr>
              <w:tab/>
            </w:r>
            <w:r w:rsidRPr="00C23138">
              <w:rPr>
                <w:rStyle w:val="Hyperlink"/>
                <w:noProof/>
              </w:rPr>
              <w:t>Coordination With Leave &amp; Payroll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4E176B8A" w14:textId="476A5148" w:rsidR="006442B4" w:rsidRDefault="006442B4">
          <w:pPr>
            <w:pStyle w:val="TOC2"/>
            <w:tabs>
              <w:tab w:val="left" w:pos="960"/>
              <w:tab w:val="right" w:leader="dot" w:pos="9350"/>
            </w:tabs>
            <w:rPr>
              <w:rFonts w:hint="eastAsia"/>
              <w:smallCaps w:val="0"/>
              <w:noProof/>
              <w:sz w:val="24"/>
              <w:szCs w:val="24"/>
            </w:rPr>
          </w:pPr>
          <w:hyperlink w:anchor="_Toc220948463" w:history="1">
            <w:r w:rsidRPr="00C23138">
              <w:rPr>
                <w:rStyle w:val="Hyperlink"/>
                <w:noProof/>
              </w:rPr>
              <w:t>8.4</w:t>
            </w:r>
            <w:r>
              <w:rPr>
                <w:rFonts w:hint="eastAsia"/>
                <w:smallCaps w:val="0"/>
                <w:noProof/>
                <w:sz w:val="24"/>
                <w:szCs w:val="24"/>
              </w:rPr>
              <w:tab/>
            </w:r>
            <w:r w:rsidRPr="00C23138">
              <w:rPr>
                <w:rStyle w:val="Hyperlink"/>
                <w:noProof/>
              </w:rPr>
              <w:t>Payroll Advance policy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73856F10" w14:textId="733C4413" w:rsidR="006442B4" w:rsidRDefault="006442B4">
          <w:pPr>
            <w:pStyle w:val="TOC2"/>
            <w:tabs>
              <w:tab w:val="left" w:pos="960"/>
              <w:tab w:val="right" w:leader="dot" w:pos="9350"/>
            </w:tabs>
            <w:rPr>
              <w:rFonts w:hint="eastAsia"/>
              <w:smallCaps w:val="0"/>
              <w:noProof/>
              <w:sz w:val="24"/>
              <w:szCs w:val="24"/>
            </w:rPr>
          </w:pPr>
          <w:hyperlink w:anchor="_Toc220948464" w:history="1">
            <w:r w:rsidRPr="00C23138">
              <w:rPr>
                <w:rStyle w:val="Hyperlink"/>
                <w:noProof/>
              </w:rPr>
              <w:t>8.5</w:t>
            </w:r>
            <w:r>
              <w:rPr>
                <w:rFonts w:hint="eastAsia"/>
                <w:smallCaps w:val="0"/>
                <w:noProof/>
                <w:sz w:val="24"/>
                <w:szCs w:val="24"/>
              </w:rPr>
              <w:tab/>
            </w:r>
            <w:r w:rsidRPr="00C23138">
              <w:rPr>
                <w:rStyle w:val="Hyperlink"/>
                <w:noProof/>
              </w:rPr>
              <w:t>Conditions for requesting a payroll advance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6102A229" w14:textId="7D324646" w:rsidR="006442B4" w:rsidRDefault="006442B4">
          <w:pPr>
            <w:pStyle w:val="TOC2"/>
            <w:tabs>
              <w:tab w:val="left" w:pos="960"/>
              <w:tab w:val="right" w:leader="dot" w:pos="9350"/>
            </w:tabs>
            <w:rPr>
              <w:rFonts w:hint="eastAsia"/>
              <w:smallCaps w:val="0"/>
              <w:noProof/>
              <w:sz w:val="24"/>
              <w:szCs w:val="24"/>
            </w:rPr>
          </w:pPr>
          <w:hyperlink w:anchor="_Toc220948465" w:history="1">
            <w:r w:rsidRPr="00C23138">
              <w:rPr>
                <w:rStyle w:val="Hyperlink"/>
                <w:noProof/>
              </w:rPr>
              <w:t>8.6</w:t>
            </w:r>
            <w:r>
              <w:rPr>
                <w:rFonts w:hint="eastAsia"/>
                <w:smallCaps w:val="0"/>
                <w:noProof/>
                <w:sz w:val="24"/>
                <w:szCs w:val="24"/>
              </w:rPr>
              <w:tab/>
            </w:r>
            <w:r w:rsidRPr="00C23138">
              <w:rPr>
                <w:rStyle w:val="Hyperlink"/>
                <w:noProof/>
              </w:rPr>
              <w:t>Employee Meal (Unpaid Meal Break)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3D13E7B8" w14:textId="15650087" w:rsidR="006442B4" w:rsidRDefault="006442B4">
          <w:pPr>
            <w:pStyle w:val="TOC2"/>
            <w:tabs>
              <w:tab w:val="left" w:pos="960"/>
              <w:tab w:val="right" w:leader="dot" w:pos="9350"/>
            </w:tabs>
            <w:rPr>
              <w:rFonts w:hint="eastAsia"/>
              <w:smallCaps w:val="0"/>
              <w:noProof/>
              <w:sz w:val="24"/>
              <w:szCs w:val="24"/>
            </w:rPr>
          </w:pPr>
          <w:hyperlink w:anchor="_Toc220948466" w:history="1">
            <w:r w:rsidRPr="00C23138">
              <w:rPr>
                <w:rStyle w:val="Hyperlink"/>
                <w:noProof/>
              </w:rPr>
              <w:t>8.7</w:t>
            </w:r>
            <w:r>
              <w:rPr>
                <w:rFonts w:hint="eastAsia"/>
                <w:smallCaps w:val="0"/>
                <w:noProof/>
                <w:sz w:val="24"/>
                <w:szCs w:val="24"/>
              </w:rPr>
              <w:tab/>
            </w:r>
            <w:r w:rsidRPr="00C23138">
              <w:rPr>
                <w:rStyle w:val="Hyperlink"/>
                <w:noProof/>
              </w:rPr>
              <w:t>Worker Compensation Insurance.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3FAD5C1B" w14:textId="376D4DD7" w:rsidR="006442B4" w:rsidRDefault="006442B4">
          <w:pPr>
            <w:pStyle w:val="TOC2"/>
            <w:tabs>
              <w:tab w:val="left" w:pos="960"/>
              <w:tab w:val="right" w:leader="dot" w:pos="9350"/>
            </w:tabs>
            <w:rPr>
              <w:rFonts w:hint="eastAsia"/>
              <w:smallCaps w:val="0"/>
              <w:noProof/>
              <w:sz w:val="24"/>
              <w:szCs w:val="24"/>
            </w:rPr>
          </w:pPr>
          <w:hyperlink w:anchor="_Toc220948467" w:history="1">
            <w:r w:rsidRPr="00C23138">
              <w:rPr>
                <w:rStyle w:val="Hyperlink"/>
                <w:noProof/>
              </w:rPr>
              <w:t>8.8</w:t>
            </w:r>
            <w:r>
              <w:rPr>
                <w:rFonts w:hint="eastAsia"/>
                <w:smallCaps w:val="0"/>
                <w:noProof/>
                <w:sz w:val="24"/>
                <w:szCs w:val="24"/>
              </w:rPr>
              <w:tab/>
            </w:r>
            <w:r w:rsidRPr="00C23138">
              <w:rPr>
                <w:rStyle w:val="Hyperlink"/>
                <w:noProof/>
              </w:rPr>
              <w:t>Employee Time Off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78B33E9D" w14:textId="560588F9" w:rsidR="006442B4" w:rsidRDefault="006442B4">
          <w:pPr>
            <w:pStyle w:val="TOC2"/>
            <w:tabs>
              <w:tab w:val="left" w:pos="960"/>
              <w:tab w:val="right" w:leader="dot" w:pos="9350"/>
            </w:tabs>
            <w:rPr>
              <w:rFonts w:hint="eastAsia"/>
              <w:smallCaps w:val="0"/>
              <w:noProof/>
              <w:sz w:val="24"/>
              <w:szCs w:val="24"/>
            </w:rPr>
          </w:pPr>
          <w:hyperlink w:anchor="_Toc220948468" w:history="1">
            <w:r w:rsidRPr="00C23138">
              <w:rPr>
                <w:rStyle w:val="Hyperlink"/>
                <w:noProof/>
              </w:rPr>
              <w:t>8.9</w:t>
            </w:r>
            <w:r>
              <w:rPr>
                <w:rFonts w:hint="eastAsia"/>
                <w:smallCaps w:val="0"/>
                <w:noProof/>
                <w:sz w:val="24"/>
                <w:szCs w:val="24"/>
              </w:rPr>
              <w:tab/>
            </w:r>
            <w:r w:rsidRPr="00C23138">
              <w:rPr>
                <w:rStyle w:val="Hyperlink"/>
                <w:noProof/>
              </w:rPr>
              <w:t>Use and Management of PTO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0F75FFD4" w14:textId="0572C91D" w:rsidR="006442B4" w:rsidRDefault="006442B4">
          <w:pPr>
            <w:pStyle w:val="TOC2"/>
            <w:tabs>
              <w:tab w:val="left" w:pos="960"/>
              <w:tab w:val="right" w:leader="dot" w:pos="9350"/>
            </w:tabs>
            <w:rPr>
              <w:rFonts w:hint="eastAsia"/>
              <w:smallCaps w:val="0"/>
              <w:noProof/>
              <w:sz w:val="24"/>
              <w:szCs w:val="24"/>
            </w:rPr>
          </w:pPr>
          <w:hyperlink w:anchor="_Toc220948469" w:history="1">
            <w:r w:rsidRPr="00C23138">
              <w:rPr>
                <w:rStyle w:val="Hyperlink"/>
                <w:noProof/>
              </w:rPr>
              <w:t>8.10</w:t>
            </w:r>
            <w:r>
              <w:rPr>
                <w:rFonts w:hint="eastAsia"/>
                <w:smallCaps w:val="0"/>
                <w:noProof/>
                <w:sz w:val="24"/>
                <w:szCs w:val="24"/>
              </w:rPr>
              <w:tab/>
            </w:r>
            <w:r w:rsidRPr="00C23138">
              <w:rPr>
                <w:rStyle w:val="Hyperlink"/>
                <w:noProof/>
              </w:rPr>
              <w:t>Paid Time Off Policy (PTO)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3CE425FB" w14:textId="756BA7AC" w:rsidR="006442B4" w:rsidRDefault="006442B4">
          <w:pPr>
            <w:pStyle w:val="TOC2"/>
            <w:tabs>
              <w:tab w:val="left" w:pos="960"/>
              <w:tab w:val="right" w:leader="dot" w:pos="9350"/>
            </w:tabs>
            <w:rPr>
              <w:rFonts w:hint="eastAsia"/>
              <w:smallCaps w:val="0"/>
              <w:noProof/>
              <w:sz w:val="24"/>
              <w:szCs w:val="24"/>
            </w:rPr>
          </w:pPr>
          <w:hyperlink w:anchor="_Toc220948470" w:history="1">
            <w:r w:rsidRPr="00C23138">
              <w:rPr>
                <w:rStyle w:val="Hyperlink"/>
                <w:noProof/>
              </w:rPr>
              <w:t>8.11</w:t>
            </w:r>
            <w:r>
              <w:rPr>
                <w:rFonts w:hint="eastAsia"/>
                <w:smallCaps w:val="0"/>
                <w:noProof/>
                <w:sz w:val="24"/>
                <w:szCs w:val="24"/>
              </w:rPr>
              <w:tab/>
            </w:r>
            <w:r w:rsidRPr="00C23138">
              <w:rPr>
                <w:rStyle w:val="Hyperlink"/>
                <w:noProof/>
              </w:rPr>
              <w:t>Request to use PTO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1791F058" w14:textId="7C33588C" w:rsidR="006442B4" w:rsidRDefault="006442B4">
          <w:pPr>
            <w:pStyle w:val="TOC2"/>
            <w:tabs>
              <w:tab w:val="left" w:pos="960"/>
              <w:tab w:val="right" w:leader="dot" w:pos="9350"/>
            </w:tabs>
            <w:rPr>
              <w:rFonts w:hint="eastAsia"/>
              <w:smallCaps w:val="0"/>
              <w:noProof/>
              <w:sz w:val="24"/>
              <w:szCs w:val="24"/>
            </w:rPr>
          </w:pPr>
          <w:hyperlink w:anchor="_Toc220948471" w:history="1">
            <w:r w:rsidRPr="00C23138">
              <w:rPr>
                <w:rStyle w:val="Hyperlink"/>
                <w:noProof/>
              </w:rPr>
              <w:t>8.12</w:t>
            </w:r>
            <w:r>
              <w:rPr>
                <w:rFonts w:hint="eastAsia"/>
                <w:smallCaps w:val="0"/>
                <w:noProof/>
                <w:sz w:val="24"/>
                <w:szCs w:val="24"/>
              </w:rPr>
              <w:tab/>
            </w:r>
            <w:r w:rsidRPr="00C23138">
              <w:rPr>
                <w:rStyle w:val="Hyperlink"/>
                <w:noProof/>
              </w:rPr>
              <w:t>Requesting &amp; Scheduling PTO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54BE117F" w14:textId="13F4B587" w:rsidR="006442B4" w:rsidRDefault="006442B4">
          <w:pPr>
            <w:pStyle w:val="TOC2"/>
            <w:tabs>
              <w:tab w:val="left" w:pos="960"/>
              <w:tab w:val="right" w:leader="dot" w:pos="9350"/>
            </w:tabs>
            <w:rPr>
              <w:rFonts w:hint="eastAsia"/>
              <w:smallCaps w:val="0"/>
              <w:noProof/>
              <w:sz w:val="24"/>
              <w:szCs w:val="24"/>
            </w:rPr>
          </w:pPr>
          <w:hyperlink w:anchor="_Toc220948472" w:history="1">
            <w:r w:rsidRPr="00C23138">
              <w:rPr>
                <w:rStyle w:val="Hyperlink"/>
                <w:noProof/>
              </w:rPr>
              <w:t>8.13</w:t>
            </w:r>
            <w:r>
              <w:rPr>
                <w:rFonts w:hint="eastAsia"/>
                <w:smallCaps w:val="0"/>
                <w:noProof/>
                <w:sz w:val="24"/>
                <w:szCs w:val="24"/>
              </w:rPr>
              <w:tab/>
            </w:r>
            <w:r w:rsidRPr="00C23138">
              <w:rPr>
                <w:rStyle w:val="Hyperlink"/>
                <w:noProof/>
              </w:rPr>
              <w:t>Pay &amp; FLSA Guardrails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_Toc220948472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7C192A27" w14:textId="1AB21173" w:rsidR="006C6E95" w:rsidRPr="00215D80" w:rsidRDefault="006C6E95" w:rsidP="002853CD">
          <w:pPr>
            <w:spacing w:line="360" w:lineRule="auto"/>
            <w:rPr>
              <w:rFonts w:ascii="Arial" w:hAnsi="Arial" w:cs="Arial"/>
            </w:rPr>
          </w:pPr>
          <w:r w:rsidRPr="00215D80">
            <w:rPr>
              <w:rFonts w:ascii="Arial" w:hAnsi="Arial" w:cs="Arial"/>
              <w:b/>
              <w:bCs/>
              <w:noProof/>
              <w:sz w:val="22"/>
              <w:szCs w:val="22"/>
            </w:rPr>
            <w:fldChar w:fldCharType="end"/>
          </w:r>
        </w:p>
      </w:sdtContent>
    </w:sdt>
    <w:p w14:paraId="5F7013B4" w14:textId="777C557C" w:rsidR="00A50DE6" w:rsidRPr="00215D80" w:rsidRDefault="00A713C1" w:rsidP="00A50DE6">
      <w:pPr>
        <w:rPr>
          <w:rFonts w:ascii="Arial" w:eastAsiaTheme="majorEastAsia" w:hAnsi="Arial" w:cs="Arial"/>
          <w:b/>
          <w:color w:val="000000" w:themeColor="text1"/>
          <w:sz w:val="18"/>
          <w:szCs w:val="18"/>
        </w:rPr>
      </w:pPr>
      <w:r w:rsidRPr="00215D80">
        <w:rPr>
          <w:rFonts w:ascii="Arial" w:hAnsi="Arial" w:cs="Arial"/>
          <w:sz w:val="18"/>
          <w:szCs w:val="18"/>
        </w:rPr>
        <w:br w:type="page"/>
      </w:r>
    </w:p>
    <w:p w14:paraId="69B0B834" w14:textId="77777777" w:rsidR="00307F2E" w:rsidRPr="005865F5" w:rsidRDefault="00743D57" w:rsidP="005865F5">
      <w:pPr>
        <w:pStyle w:val="Heading"/>
        <w:numPr>
          <w:ilvl w:val="0"/>
          <w:numId w:val="0"/>
        </w:numPr>
        <w:ind w:left="432" w:hanging="432"/>
      </w:pPr>
      <w:bookmarkStart w:id="2" w:name="_Toc209558167"/>
      <w:bookmarkStart w:id="3" w:name="_Toc220948345"/>
      <w:r w:rsidRPr="005865F5">
        <w:lastRenderedPageBreak/>
        <w:t xml:space="preserve">Section I </w:t>
      </w:r>
      <w:r w:rsidR="00063350" w:rsidRPr="005865F5">
        <w:t>–</w:t>
      </w:r>
      <w:r w:rsidR="00746571" w:rsidRPr="005865F5">
        <w:t xml:space="preserve"> </w:t>
      </w:r>
      <w:r w:rsidR="00307F2E" w:rsidRPr="005865F5">
        <w:t>Introduction</w:t>
      </w:r>
      <w:bookmarkEnd w:id="2"/>
      <w:bookmarkEnd w:id="3"/>
    </w:p>
    <w:p w14:paraId="3B979E99" w14:textId="77777777" w:rsidR="00063350" w:rsidRPr="00215D80" w:rsidRDefault="00063350" w:rsidP="00C027B5">
      <w:pPr>
        <w:spacing w:line="360" w:lineRule="auto"/>
        <w:rPr>
          <w:rFonts w:ascii="Arial" w:hAnsi="Arial" w:cs="Arial"/>
          <w:sz w:val="20"/>
          <w:szCs w:val="20"/>
        </w:rPr>
      </w:pPr>
      <w:r w:rsidRPr="00215D80">
        <w:rPr>
          <w:rFonts w:ascii="Arial" w:hAnsi="Arial" w:cs="Arial"/>
          <w:b/>
          <w:bCs/>
          <w:sz w:val="20"/>
          <w:szCs w:val="20"/>
        </w:rPr>
        <w:t>Effective Date:</w:t>
      </w:r>
      <w:r w:rsidRPr="00215D80">
        <w:rPr>
          <w:rFonts w:ascii="Arial" w:hAnsi="Arial" w:cs="Arial"/>
          <w:sz w:val="20"/>
          <w:szCs w:val="20"/>
        </w:rPr>
        <w:t xml:space="preserve"> January 1, 2026</w:t>
      </w:r>
      <w:r w:rsidRPr="00215D80">
        <w:rPr>
          <w:rFonts w:ascii="Arial" w:hAnsi="Arial" w:cs="Arial"/>
          <w:sz w:val="20"/>
          <w:szCs w:val="20"/>
        </w:rPr>
        <w:br/>
      </w:r>
      <w:r w:rsidRPr="00215D80">
        <w:rPr>
          <w:rFonts w:ascii="Arial" w:hAnsi="Arial" w:cs="Arial"/>
          <w:b/>
          <w:bCs/>
          <w:sz w:val="20"/>
          <w:szCs w:val="20"/>
        </w:rPr>
        <w:t>Version:</w:t>
      </w:r>
      <w:r w:rsidRPr="00215D80">
        <w:rPr>
          <w:rFonts w:ascii="Arial" w:hAnsi="Arial" w:cs="Arial"/>
          <w:sz w:val="20"/>
          <w:szCs w:val="20"/>
        </w:rPr>
        <w:t xml:space="preserve"> 2.0</w:t>
      </w:r>
    </w:p>
    <w:p w14:paraId="769C8AEB" w14:textId="76890360" w:rsidR="00384997" w:rsidRPr="005865F5" w:rsidRDefault="00547171" w:rsidP="005865F5">
      <w:pPr>
        <w:pStyle w:val="Title"/>
        <w:numPr>
          <w:ilvl w:val="1"/>
          <w:numId w:val="120"/>
        </w:numPr>
      </w:pPr>
      <w:bookmarkStart w:id="4" w:name="_Toc209558168"/>
      <w:bookmarkStart w:id="5" w:name="_Toc209558292"/>
      <w:bookmarkStart w:id="6" w:name="_Toc209558404"/>
      <w:bookmarkStart w:id="7" w:name="_Toc220948346"/>
      <w:bookmarkEnd w:id="1"/>
      <w:bookmarkEnd w:id="4"/>
      <w:bookmarkEnd w:id="5"/>
      <w:bookmarkEnd w:id="6"/>
      <w:r w:rsidRPr="005865F5">
        <w:t>Welcome to Jeng Chi Restaurant</w:t>
      </w:r>
      <w:bookmarkEnd w:id="7"/>
    </w:p>
    <w:p w14:paraId="70021332" w14:textId="78265E1D" w:rsidR="00215D80" w:rsidRDefault="00547171" w:rsidP="00215D80">
      <w:pPr>
        <w:spacing w:line="360" w:lineRule="auto"/>
        <w:ind w:firstLine="360"/>
        <w:jc w:val="both"/>
        <w:rPr>
          <w:rFonts w:ascii="Arial" w:hAnsi="Arial" w:cs="Arial"/>
          <w:sz w:val="20"/>
          <w:szCs w:val="20"/>
        </w:rPr>
      </w:pPr>
      <w:r w:rsidRPr="00215D80">
        <w:rPr>
          <w:rFonts w:ascii="Arial" w:hAnsi="Arial" w:cs="Arial"/>
          <w:sz w:val="20"/>
          <w:szCs w:val="20"/>
        </w:rPr>
        <w:t xml:space="preserve">We are pleased to have you join our team here at Jeng Chi. This restaurant has been operating since 1990 and we would like to recognize our employees as our most valuable resource for our continuous success. Our capability in providing customers with authentic Taiwanese food and an enjoyable customers dining experience depends on having high quality people like yourself and your fellow employees. We want you to enjoy your time with us here and we are committed to helping you succeed in your new job opportunity. </w:t>
      </w:r>
      <w:bookmarkStart w:id="8" w:name="_Toc209558169"/>
      <w:bookmarkStart w:id="9" w:name="_Toc173321066"/>
    </w:p>
    <w:p w14:paraId="4CC1ECFF" w14:textId="2E6EE98A" w:rsidR="00215D80" w:rsidRPr="00215D80" w:rsidRDefault="00547171" w:rsidP="005865F5">
      <w:pPr>
        <w:pStyle w:val="Title"/>
        <w:numPr>
          <w:ilvl w:val="1"/>
          <w:numId w:val="120"/>
        </w:numPr>
      </w:pPr>
      <w:bookmarkStart w:id="10" w:name="_Toc220948347"/>
      <w:r w:rsidRPr="00215D80">
        <w:t>Employee Handbook</w:t>
      </w:r>
      <w:bookmarkEnd w:id="8"/>
      <w:bookmarkEnd w:id="10"/>
    </w:p>
    <w:p w14:paraId="6B0CA326" w14:textId="2B2DE24F" w:rsidR="00547171" w:rsidRPr="00215D80" w:rsidRDefault="00547171" w:rsidP="00C027B5">
      <w:pPr>
        <w:spacing w:line="360" w:lineRule="auto"/>
        <w:rPr>
          <w:rFonts w:ascii="Arial" w:hAnsi="Arial" w:cs="Arial"/>
          <w:sz w:val="20"/>
          <w:szCs w:val="20"/>
        </w:rPr>
      </w:pPr>
      <w:r w:rsidRPr="00215D80">
        <w:rPr>
          <w:rFonts w:ascii="Arial" w:hAnsi="Arial" w:cs="Arial"/>
          <w:sz w:val="20"/>
          <w:szCs w:val="20"/>
        </w:rPr>
        <w:t>Purpose and Coverage</w:t>
      </w:r>
    </w:p>
    <w:p w14:paraId="5EDBE3D6" w14:textId="77777777" w:rsidR="00547171" w:rsidRPr="00215D80" w:rsidRDefault="00547171" w:rsidP="00C027B5">
      <w:pPr>
        <w:pStyle w:val="NormalWeb"/>
        <w:spacing w:line="360" w:lineRule="auto"/>
        <w:ind w:firstLine="720"/>
        <w:jc w:val="both"/>
        <w:rPr>
          <w:rFonts w:ascii="Arial" w:eastAsiaTheme="minorEastAsia" w:hAnsi="Arial" w:cs="Arial"/>
          <w:kern w:val="2"/>
          <w:sz w:val="20"/>
          <w:szCs w:val="20"/>
          <w14:ligatures w14:val="standardContextual"/>
        </w:rPr>
      </w:pPr>
      <w:r w:rsidRPr="00215D80">
        <w:rPr>
          <w:rFonts w:ascii="Arial" w:eastAsiaTheme="minorEastAsia" w:hAnsi="Arial" w:cs="Arial"/>
          <w:kern w:val="2"/>
          <w:sz w:val="20"/>
          <w:szCs w:val="20"/>
          <w14:ligatures w14:val="standardContextual"/>
        </w:rPr>
        <w:t>This Employee Handbook (“Handbook”) summarizes key personnel policies, benefits, and workplace standards of Jeng Chi Restaurant (the “Company”), 400 N. Greenville Avenue, Suite 11, Richardson, Texas 75081. It applies to all employees and is intended to promote consistent, lawful practices in accordance with guidance from the Texas Workforce Commission (TWC) and applicable federal, state, and local laws. Compliance with this Handbook is a condition of employment.</w:t>
      </w:r>
    </w:p>
    <w:p w14:paraId="495FF3F3" w14:textId="77777777" w:rsidR="00420AFA" w:rsidRPr="00215D80" w:rsidRDefault="00420AFA" w:rsidP="005865F5">
      <w:pPr>
        <w:pStyle w:val="Title"/>
        <w:numPr>
          <w:ilvl w:val="1"/>
          <w:numId w:val="120"/>
        </w:numPr>
      </w:pPr>
      <w:bookmarkStart w:id="11" w:name="_Toc209558171"/>
      <w:bookmarkStart w:id="12" w:name="_Toc220948348"/>
      <w:r w:rsidRPr="00215D80">
        <w:t>Disclaimer, Employment-At-Will &amp; Management Approval Authority</w:t>
      </w:r>
      <w:bookmarkEnd w:id="12"/>
    </w:p>
    <w:p w14:paraId="1AC5B9AE" w14:textId="77777777" w:rsidR="001158B4" w:rsidRPr="001158B4" w:rsidRDefault="00420AFA" w:rsidP="00420AFA">
      <w:pPr>
        <w:spacing w:line="360" w:lineRule="auto"/>
        <w:jc w:val="both"/>
        <w:rPr>
          <w:rFonts w:ascii="Arial" w:hAnsi="Arial" w:cs="Arial"/>
          <w:b/>
          <w:bCs/>
          <w:sz w:val="20"/>
          <w:szCs w:val="20"/>
        </w:rPr>
      </w:pPr>
      <w:r w:rsidRPr="001158B4">
        <w:rPr>
          <w:rFonts w:ascii="Arial" w:hAnsi="Arial" w:cs="Arial"/>
          <w:b/>
          <w:bCs/>
          <w:sz w:val="20"/>
          <w:szCs w:val="20"/>
        </w:rPr>
        <w:t xml:space="preserve">Purpose. </w:t>
      </w:r>
    </w:p>
    <w:p w14:paraId="011E8307" w14:textId="273797C2" w:rsidR="00420AFA" w:rsidRPr="001158B4" w:rsidRDefault="00420AFA" w:rsidP="001158B4">
      <w:pPr>
        <w:spacing w:line="360" w:lineRule="auto"/>
        <w:ind w:firstLine="720"/>
        <w:jc w:val="both"/>
        <w:rPr>
          <w:rFonts w:ascii="Arial" w:hAnsi="Arial" w:cs="Arial"/>
          <w:sz w:val="20"/>
          <w:szCs w:val="20"/>
        </w:rPr>
      </w:pPr>
      <w:r w:rsidRPr="001158B4">
        <w:rPr>
          <w:rFonts w:ascii="Arial" w:hAnsi="Arial" w:cs="Arial"/>
          <w:sz w:val="20"/>
          <w:szCs w:val="20"/>
        </w:rPr>
        <w:t>This section clarifies the nature of employment at Jeng Chi Restaurant (“</w:t>
      </w:r>
      <w:r w:rsidR="0019423E" w:rsidRPr="001158B4">
        <w:rPr>
          <w:rFonts w:ascii="Arial" w:hAnsi="Arial" w:cs="Arial"/>
          <w:sz w:val="20"/>
          <w:szCs w:val="20"/>
        </w:rPr>
        <w:t>The Company</w:t>
      </w:r>
      <w:r w:rsidRPr="001158B4">
        <w:rPr>
          <w:rFonts w:ascii="Arial" w:hAnsi="Arial" w:cs="Arial"/>
          <w:sz w:val="20"/>
          <w:szCs w:val="20"/>
        </w:rPr>
        <w:t>”), explains how handbook policies may change, and sets the approval standard for any changes to an employee’s position or pay.</w:t>
      </w:r>
    </w:p>
    <w:p w14:paraId="43A4905F" w14:textId="77777777" w:rsidR="001158B4" w:rsidRPr="001158B4" w:rsidRDefault="00420AFA" w:rsidP="00420AFA">
      <w:pPr>
        <w:spacing w:line="360" w:lineRule="auto"/>
        <w:jc w:val="both"/>
        <w:rPr>
          <w:rFonts w:ascii="Arial" w:hAnsi="Arial" w:cs="Arial"/>
          <w:b/>
          <w:bCs/>
          <w:sz w:val="20"/>
          <w:szCs w:val="20"/>
        </w:rPr>
      </w:pPr>
      <w:r w:rsidRPr="001158B4">
        <w:rPr>
          <w:rFonts w:ascii="Arial" w:hAnsi="Arial" w:cs="Arial"/>
          <w:b/>
          <w:bCs/>
          <w:sz w:val="20"/>
          <w:szCs w:val="20"/>
        </w:rPr>
        <w:t xml:space="preserve">Not a Contract. </w:t>
      </w:r>
    </w:p>
    <w:p w14:paraId="0A955D8B" w14:textId="2E7117A3" w:rsidR="00420AFA" w:rsidRDefault="00420AFA" w:rsidP="001158B4">
      <w:pPr>
        <w:spacing w:line="360" w:lineRule="auto"/>
        <w:ind w:firstLine="720"/>
        <w:jc w:val="both"/>
        <w:rPr>
          <w:rFonts w:ascii="Arial" w:hAnsi="Arial" w:cs="Arial"/>
          <w:sz w:val="20"/>
          <w:szCs w:val="20"/>
        </w:rPr>
      </w:pPr>
      <w:r w:rsidRPr="001158B4">
        <w:rPr>
          <w:rFonts w:ascii="Arial" w:hAnsi="Arial" w:cs="Arial"/>
          <w:sz w:val="20"/>
          <w:szCs w:val="20"/>
        </w:rPr>
        <w:t xml:space="preserve">This handbook is a general guide to </w:t>
      </w:r>
      <w:r w:rsidR="0019423E" w:rsidRPr="001158B4">
        <w:rPr>
          <w:rFonts w:ascii="Arial" w:hAnsi="Arial" w:cs="Arial"/>
          <w:sz w:val="20"/>
          <w:szCs w:val="20"/>
        </w:rPr>
        <w:t>THE COMPANY</w:t>
      </w:r>
      <w:r w:rsidRPr="001158B4">
        <w:rPr>
          <w:rFonts w:ascii="Arial" w:hAnsi="Arial" w:cs="Arial"/>
          <w:sz w:val="20"/>
          <w:szCs w:val="20"/>
        </w:rPr>
        <w:t xml:space="preserve"> policies and does not create a contract, guarantee of employment, or promise of specific terms or continued employment. Nothing in this handbook alters the at-will employment relationship, which may be ended by the employee or by </w:t>
      </w:r>
      <w:r w:rsidR="0019423E" w:rsidRPr="001158B4">
        <w:rPr>
          <w:rFonts w:ascii="Arial" w:hAnsi="Arial" w:cs="Arial"/>
          <w:sz w:val="20"/>
          <w:szCs w:val="20"/>
        </w:rPr>
        <w:t>THE COMPANY</w:t>
      </w:r>
      <w:r w:rsidRPr="001158B4">
        <w:rPr>
          <w:rFonts w:ascii="Arial" w:hAnsi="Arial" w:cs="Arial"/>
          <w:sz w:val="20"/>
          <w:szCs w:val="20"/>
        </w:rPr>
        <w:t xml:space="preserve"> at any time, with or without notice and with or without cause, to the extent permitted by law.</w:t>
      </w:r>
    </w:p>
    <w:p w14:paraId="1369B30D" w14:textId="77777777" w:rsidR="001158B4" w:rsidRDefault="001158B4" w:rsidP="001158B4">
      <w:pPr>
        <w:spacing w:line="360" w:lineRule="auto"/>
        <w:ind w:firstLine="720"/>
        <w:jc w:val="both"/>
        <w:rPr>
          <w:rFonts w:ascii="Arial" w:hAnsi="Arial" w:cs="Arial"/>
          <w:sz w:val="20"/>
          <w:szCs w:val="20"/>
        </w:rPr>
      </w:pPr>
    </w:p>
    <w:p w14:paraId="70298F75" w14:textId="77777777" w:rsidR="001158B4" w:rsidRPr="001158B4" w:rsidRDefault="001158B4" w:rsidP="001158B4">
      <w:pPr>
        <w:spacing w:line="360" w:lineRule="auto"/>
        <w:ind w:firstLine="720"/>
        <w:jc w:val="both"/>
        <w:rPr>
          <w:rFonts w:ascii="Arial" w:hAnsi="Arial" w:cs="Arial"/>
          <w:sz w:val="20"/>
          <w:szCs w:val="20"/>
        </w:rPr>
      </w:pPr>
    </w:p>
    <w:p w14:paraId="034481AC" w14:textId="77777777" w:rsidR="001158B4" w:rsidRDefault="00420AFA" w:rsidP="00420AFA">
      <w:pPr>
        <w:spacing w:line="360" w:lineRule="auto"/>
        <w:jc w:val="both"/>
        <w:rPr>
          <w:rFonts w:ascii="Arial" w:hAnsi="Arial" w:cs="Arial"/>
          <w:sz w:val="20"/>
          <w:szCs w:val="20"/>
        </w:rPr>
      </w:pPr>
      <w:r w:rsidRPr="001158B4">
        <w:rPr>
          <w:rFonts w:ascii="Arial" w:hAnsi="Arial" w:cs="Arial"/>
          <w:b/>
          <w:bCs/>
          <w:sz w:val="20"/>
          <w:szCs w:val="20"/>
        </w:rPr>
        <w:lastRenderedPageBreak/>
        <w:t>Right to Modify.</w:t>
      </w:r>
      <w:r w:rsidRPr="001158B4">
        <w:rPr>
          <w:rFonts w:ascii="Arial" w:hAnsi="Arial" w:cs="Arial"/>
          <w:sz w:val="20"/>
          <w:szCs w:val="20"/>
        </w:rPr>
        <w:t xml:space="preserve"> </w:t>
      </w:r>
    </w:p>
    <w:p w14:paraId="1F32413E" w14:textId="1B436348" w:rsidR="00420AFA" w:rsidRPr="001158B4" w:rsidRDefault="0019423E" w:rsidP="001158B4">
      <w:pPr>
        <w:spacing w:line="360" w:lineRule="auto"/>
        <w:ind w:firstLine="720"/>
        <w:jc w:val="both"/>
        <w:rPr>
          <w:rFonts w:ascii="Arial" w:hAnsi="Arial" w:cs="Arial"/>
          <w:sz w:val="20"/>
          <w:szCs w:val="20"/>
        </w:rPr>
      </w:pPr>
      <w:r w:rsidRPr="001158B4">
        <w:rPr>
          <w:rFonts w:ascii="Arial" w:hAnsi="Arial" w:cs="Arial"/>
          <w:sz w:val="20"/>
          <w:szCs w:val="20"/>
        </w:rPr>
        <w:t>THE COMPANY</w:t>
      </w:r>
      <w:r w:rsidR="00420AFA" w:rsidRPr="001158B4">
        <w:rPr>
          <w:rFonts w:ascii="Arial" w:hAnsi="Arial" w:cs="Arial"/>
          <w:sz w:val="20"/>
          <w:szCs w:val="20"/>
        </w:rPr>
        <w:t xml:space="preserve"> may interpret, revise, suspend, or discontinue any policy, benefit, or practice described in this handbook at any time, with or without notice, except where advance notice is required by law. If there is a conflict between this handbook and an official plan document (for example, insurance plan documents), the official plan document controls.</w:t>
      </w:r>
    </w:p>
    <w:p w14:paraId="690ED543" w14:textId="77777777" w:rsidR="001158B4" w:rsidRDefault="00420AFA" w:rsidP="00420AFA">
      <w:pPr>
        <w:spacing w:line="360" w:lineRule="auto"/>
        <w:jc w:val="both"/>
        <w:rPr>
          <w:rFonts w:ascii="Arial" w:hAnsi="Arial" w:cs="Arial"/>
          <w:sz w:val="20"/>
          <w:szCs w:val="20"/>
        </w:rPr>
      </w:pPr>
      <w:r w:rsidRPr="001158B4">
        <w:rPr>
          <w:rFonts w:ascii="Arial" w:hAnsi="Arial" w:cs="Arial"/>
          <w:b/>
          <w:bCs/>
          <w:sz w:val="20"/>
          <w:szCs w:val="20"/>
        </w:rPr>
        <w:t>No Unauthorized Promises.</w:t>
      </w:r>
      <w:r w:rsidRPr="001158B4">
        <w:rPr>
          <w:rFonts w:ascii="Arial" w:hAnsi="Arial" w:cs="Arial"/>
          <w:sz w:val="20"/>
          <w:szCs w:val="20"/>
        </w:rPr>
        <w:t xml:space="preserve"> </w:t>
      </w:r>
    </w:p>
    <w:p w14:paraId="65FD98C9" w14:textId="05715D24" w:rsidR="00420AFA" w:rsidRPr="001158B4" w:rsidRDefault="00420AFA" w:rsidP="001158B4">
      <w:pPr>
        <w:spacing w:line="360" w:lineRule="auto"/>
        <w:ind w:firstLine="720"/>
        <w:jc w:val="both"/>
        <w:rPr>
          <w:rFonts w:ascii="Arial" w:hAnsi="Arial" w:cs="Arial"/>
          <w:sz w:val="20"/>
          <w:szCs w:val="20"/>
        </w:rPr>
      </w:pPr>
      <w:r w:rsidRPr="001158B4">
        <w:rPr>
          <w:rFonts w:ascii="Arial" w:hAnsi="Arial" w:cs="Arial"/>
          <w:sz w:val="20"/>
          <w:szCs w:val="20"/>
        </w:rPr>
        <w:t>No supervisor, manager, or employee may make any oral or written promise, agreement, or representation contrary to this section. Only a written agreement signed by Janelle Teng or Francisco Teng may modify the at-will relationship or these approval requirements.</w:t>
      </w:r>
    </w:p>
    <w:p w14:paraId="38DFA54C" w14:textId="77777777" w:rsidR="001158B4" w:rsidRDefault="00420AFA" w:rsidP="00420AFA">
      <w:pPr>
        <w:spacing w:line="360" w:lineRule="auto"/>
        <w:jc w:val="both"/>
        <w:rPr>
          <w:rFonts w:ascii="Arial" w:hAnsi="Arial" w:cs="Arial"/>
          <w:sz w:val="20"/>
          <w:szCs w:val="20"/>
        </w:rPr>
      </w:pPr>
      <w:r w:rsidRPr="001158B4">
        <w:rPr>
          <w:rFonts w:ascii="Arial" w:hAnsi="Arial" w:cs="Arial"/>
          <w:b/>
          <w:bCs/>
          <w:sz w:val="20"/>
          <w:szCs w:val="20"/>
        </w:rPr>
        <w:t>Equal Employment &amp; Non-Retaliation.</w:t>
      </w:r>
      <w:r w:rsidRPr="001158B4">
        <w:rPr>
          <w:rFonts w:ascii="Arial" w:hAnsi="Arial" w:cs="Arial"/>
          <w:sz w:val="20"/>
          <w:szCs w:val="20"/>
        </w:rPr>
        <w:t xml:space="preserve"> </w:t>
      </w:r>
    </w:p>
    <w:p w14:paraId="4CDB547D" w14:textId="79186B77" w:rsidR="00420AFA" w:rsidRPr="001158B4" w:rsidRDefault="00420AFA" w:rsidP="001158B4">
      <w:pPr>
        <w:spacing w:line="360" w:lineRule="auto"/>
        <w:ind w:firstLine="360"/>
        <w:jc w:val="both"/>
        <w:rPr>
          <w:rFonts w:ascii="Arial" w:hAnsi="Arial" w:cs="Arial"/>
          <w:sz w:val="20"/>
          <w:szCs w:val="20"/>
        </w:rPr>
      </w:pPr>
      <w:r w:rsidRPr="001158B4">
        <w:rPr>
          <w:rFonts w:ascii="Arial" w:hAnsi="Arial" w:cs="Arial"/>
          <w:sz w:val="20"/>
          <w:szCs w:val="20"/>
        </w:rPr>
        <w:t xml:space="preserve">All decisions regarding hiring, compensation, scheduling, promotion, demotion, and separation are made based on legitimate business reasons and in compliance with federal, state, and local law. </w:t>
      </w:r>
      <w:r w:rsidR="0019423E" w:rsidRPr="001158B4">
        <w:rPr>
          <w:rFonts w:ascii="Arial" w:hAnsi="Arial" w:cs="Arial"/>
          <w:sz w:val="20"/>
          <w:szCs w:val="20"/>
        </w:rPr>
        <w:t>THE COMPANY</w:t>
      </w:r>
      <w:r w:rsidRPr="001158B4">
        <w:rPr>
          <w:rFonts w:ascii="Arial" w:hAnsi="Arial" w:cs="Arial"/>
          <w:sz w:val="20"/>
          <w:szCs w:val="20"/>
        </w:rPr>
        <w:t xml:space="preserve"> prohibits unlawful discrimination and retaliation. Employees who raise good-faith concerns or participate in investigations are protected from retaliation.</w:t>
      </w:r>
    </w:p>
    <w:p w14:paraId="14EF748F" w14:textId="77777777" w:rsidR="00420AFA" w:rsidRPr="005865F5" w:rsidRDefault="00420AFA" w:rsidP="005865F5">
      <w:pPr>
        <w:pStyle w:val="Title"/>
        <w:numPr>
          <w:ilvl w:val="1"/>
          <w:numId w:val="120"/>
        </w:numPr>
      </w:pPr>
      <w:bookmarkStart w:id="13" w:name="_Toc220948349"/>
      <w:r w:rsidRPr="005865F5">
        <w:t>Approval Authority for Position &amp; Pay Changes</w:t>
      </w:r>
      <w:bookmarkEnd w:id="13"/>
    </w:p>
    <w:p w14:paraId="41573D42" w14:textId="77777777" w:rsidR="00420AFA" w:rsidRPr="00215D80" w:rsidRDefault="00420AFA" w:rsidP="00420AFA">
      <w:pPr>
        <w:spacing w:line="360" w:lineRule="auto"/>
        <w:jc w:val="both"/>
        <w:rPr>
          <w:rFonts w:ascii="Arial" w:hAnsi="Arial" w:cs="Arial"/>
          <w:sz w:val="20"/>
          <w:szCs w:val="20"/>
        </w:rPr>
      </w:pPr>
      <w:r w:rsidRPr="00215D80">
        <w:rPr>
          <w:rFonts w:ascii="Arial" w:hAnsi="Arial" w:cs="Arial"/>
          <w:sz w:val="20"/>
          <w:szCs w:val="20"/>
        </w:rPr>
        <w:t>To ensure consistency, internal controls, and legal compliance:</w:t>
      </w:r>
    </w:p>
    <w:p w14:paraId="61213ABD" w14:textId="77777777" w:rsidR="0019423E" w:rsidRPr="00215D80" w:rsidRDefault="00420AFA" w:rsidP="00420AFA">
      <w:pPr>
        <w:spacing w:line="360" w:lineRule="auto"/>
        <w:jc w:val="both"/>
        <w:rPr>
          <w:rFonts w:ascii="Arial" w:hAnsi="Arial" w:cs="Arial"/>
          <w:b/>
          <w:bCs/>
          <w:sz w:val="20"/>
          <w:szCs w:val="20"/>
        </w:rPr>
      </w:pPr>
      <w:r w:rsidRPr="00215D80">
        <w:rPr>
          <w:rFonts w:ascii="Arial" w:hAnsi="Arial" w:cs="Arial"/>
          <w:b/>
          <w:bCs/>
          <w:sz w:val="20"/>
          <w:szCs w:val="20"/>
        </w:rPr>
        <w:t>Scope</w:t>
      </w:r>
      <w:r w:rsidR="0019423E" w:rsidRPr="00215D80">
        <w:rPr>
          <w:rFonts w:ascii="Arial" w:hAnsi="Arial" w:cs="Arial"/>
          <w:b/>
          <w:bCs/>
          <w:sz w:val="20"/>
          <w:szCs w:val="20"/>
        </w:rPr>
        <w:t>:</w:t>
      </w:r>
    </w:p>
    <w:p w14:paraId="4AD5E65E" w14:textId="6D86A2D2" w:rsidR="00420AFA" w:rsidRPr="00215D80" w:rsidRDefault="0019423E" w:rsidP="00420AFA">
      <w:pPr>
        <w:spacing w:line="360" w:lineRule="auto"/>
        <w:jc w:val="both"/>
        <w:rPr>
          <w:rFonts w:ascii="Arial" w:hAnsi="Arial" w:cs="Arial"/>
          <w:sz w:val="20"/>
          <w:szCs w:val="20"/>
        </w:rPr>
      </w:pPr>
      <w:r w:rsidRPr="00215D80">
        <w:rPr>
          <w:rFonts w:ascii="Arial" w:hAnsi="Arial" w:cs="Arial"/>
          <w:sz w:val="20"/>
          <w:szCs w:val="20"/>
        </w:rPr>
        <w:t>The</w:t>
      </w:r>
      <w:r w:rsidR="00420AFA" w:rsidRPr="00215D80">
        <w:rPr>
          <w:rFonts w:ascii="Arial" w:hAnsi="Arial" w:cs="Arial"/>
          <w:sz w:val="20"/>
          <w:szCs w:val="20"/>
        </w:rPr>
        <w:t xml:space="preserve"> following actions require </w:t>
      </w:r>
      <w:r w:rsidR="00420AFA" w:rsidRPr="00215D80">
        <w:rPr>
          <w:rFonts w:ascii="Arial" w:hAnsi="Arial" w:cs="Arial"/>
          <w:b/>
          <w:bCs/>
          <w:sz w:val="20"/>
          <w:szCs w:val="20"/>
        </w:rPr>
        <w:t>prior written approval</w:t>
      </w:r>
      <w:r w:rsidR="00420AFA" w:rsidRPr="00215D80">
        <w:rPr>
          <w:rFonts w:ascii="Arial" w:hAnsi="Arial" w:cs="Arial"/>
          <w:sz w:val="20"/>
          <w:szCs w:val="20"/>
        </w:rPr>
        <w:t>:</w:t>
      </w:r>
    </w:p>
    <w:p w14:paraId="7F719E52" w14:textId="77777777" w:rsidR="0019423E" w:rsidRPr="00215D80" w:rsidRDefault="00420AFA" w:rsidP="00420AFA">
      <w:pPr>
        <w:spacing w:line="360" w:lineRule="auto"/>
        <w:jc w:val="both"/>
        <w:rPr>
          <w:rFonts w:ascii="Arial" w:hAnsi="Arial" w:cs="Arial"/>
          <w:b/>
          <w:bCs/>
          <w:sz w:val="20"/>
          <w:szCs w:val="20"/>
        </w:rPr>
      </w:pPr>
      <w:r w:rsidRPr="00215D80">
        <w:rPr>
          <w:rFonts w:ascii="Arial" w:hAnsi="Arial" w:cs="Arial"/>
          <w:b/>
          <w:bCs/>
          <w:sz w:val="20"/>
          <w:szCs w:val="20"/>
        </w:rPr>
        <w:t>Pay changes</w:t>
      </w:r>
      <w:r w:rsidR="0019423E" w:rsidRPr="00215D80">
        <w:rPr>
          <w:rFonts w:ascii="Arial" w:hAnsi="Arial" w:cs="Arial"/>
          <w:b/>
          <w:bCs/>
          <w:sz w:val="20"/>
          <w:szCs w:val="20"/>
        </w:rPr>
        <w:tab/>
      </w:r>
    </w:p>
    <w:p w14:paraId="0AF37261" w14:textId="05AF30A5" w:rsidR="00420AFA" w:rsidRPr="00215D80" w:rsidRDefault="0019423E" w:rsidP="00420AFA">
      <w:pPr>
        <w:spacing w:line="360" w:lineRule="auto"/>
        <w:jc w:val="both"/>
        <w:rPr>
          <w:rFonts w:ascii="Arial" w:hAnsi="Arial" w:cs="Arial"/>
          <w:sz w:val="20"/>
          <w:szCs w:val="20"/>
        </w:rPr>
      </w:pPr>
      <w:r w:rsidRPr="00215D80">
        <w:rPr>
          <w:rFonts w:ascii="Arial" w:hAnsi="Arial" w:cs="Arial"/>
          <w:sz w:val="20"/>
          <w:szCs w:val="20"/>
        </w:rPr>
        <w:t>B</w:t>
      </w:r>
      <w:r w:rsidR="00420AFA" w:rsidRPr="00215D80">
        <w:rPr>
          <w:rFonts w:ascii="Arial" w:hAnsi="Arial" w:cs="Arial"/>
          <w:sz w:val="20"/>
          <w:szCs w:val="20"/>
        </w:rPr>
        <w:t>ase rate/hourly rate adjustments, salary adjustments, tip-differential changes, bonuses unrelated to formulaic programs, or changes to incentive plans.</w:t>
      </w:r>
    </w:p>
    <w:p w14:paraId="387798A1" w14:textId="77777777" w:rsidR="00420AFA" w:rsidRPr="001158B4" w:rsidRDefault="00420AFA" w:rsidP="00420AFA">
      <w:pPr>
        <w:spacing w:line="360" w:lineRule="auto"/>
        <w:jc w:val="both"/>
        <w:rPr>
          <w:rFonts w:ascii="Arial" w:hAnsi="Arial" w:cs="Arial"/>
          <w:sz w:val="20"/>
          <w:szCs w:val="20"/>
        </w:rPr>
      </w:pPr>
      <w:r w:rsidRPr="001158B4">
        <w:rPr>
          <w:rFonts w:ascii="Arial" w:hAnsi="Arial" w:cs="Arial"/>
          <w:sz w:val="20"/>
          <w:szCs w:val="20"/>
        </w:rPr>
        <w:t>Position changes: promotions, demotions, reclassifications (e.g., full-time/part-time status), title changes, and changes in FLSA exemption status.</w:t>
      </w:r>
    </w:p>
    <w:p w14:paraId="5F272477" w14:textId="77777777" w:rsidR="00420AFA" w:rsidRDefault="00420AFA" w:rsidP="00420AFA">
      <w:pPr>
        <w:spacing w:line="360" w:lineRule="auto"/>
        <w:jc w:val="both"/>
        <w:rPr>
          <w:rFonts w:ascii="Arial" w:hAnsi="Arial" w:cs="Arial"/>
          <w:sz w:val="20"/>
          <w:szCs w:val="20"/>
        </w:rPr>
      </w:pPr>
      <w:r w:rsidRPr="001158B4">
        <w:rPr>
          <w:rFonts w:ascii="Arial" w:hAnsi="Arial" w:cs="Arial"/>
          <w:sz w:val="20"/>
          <w:szCs w:val="20"/>
        </w:rPr>
        <w:t>Work schedule/pay basis changes that may affect overtime eligibility (e.g., moving from salary to hourly, or vice versa).</w:t>
      </w:r>
    </w:p>
    <w:p w14:paraId="0651A610" w14:textId="77777777" w:rsidR="001158B4" w:rsidRDefault="001158B4" w:rsidP="00420AFA">
      <w:pPr>
        <w:spacing w:line="360" w:lineRule="auto"/>
        <w:jc w:val="both"/>
        <w:rPr>
          <w:rFonts w:ascii="Arial" w:hAnsi="Arial" w:cs="Arial"/>
          <w:sz w:val="20"/>
          <w:szCs w:val="20"/>
        </w:rPr>
      </w:pPr>
    </w:p>
    <w:p w14:paraId="4640C48E" w14:textId="77777777" w:rsidR="001158B4" w:rsidRDefault="001158B4" w:rsidP="00420AFA">
      <w:pPr>
        <w:spacing w:line="360" w:lineRule="auto"/>
        <w:jc w:val="both"/>
        <w:rPr>
          <w:rFonts w:ascii="Arial" w:hAnsi="Arial" w:cs="Arial"/>
          <w:sz w:val="20"/>
          <w:szCs w:val="20"/>
        </w:rPr>
      </w:pPr>
    </w:p>
    <w:p w14:paraId="3A3F6791" w14:textId="77777777" w:rsidR="001158B4" w:rsidRPr="001158B4" w:rsidRDefault="001158B4" w:rsidP="00420AFA">
      <w:pPr>
        <w:spacing w:line="360" w:lineRule="auto"/>
        <w:jc w:val="both"/>
        <w:rPr>
          <w:rFonts w:ascii="Arial" w:hAnsi="Arial" w:cs="Arial"/>
          <w:sz w:val="20"/>
          <w:szCs w:val="20"/>
        </w:rPr>
      </w:pPr>
    </w:p>
    <w:p w14:paraId="6BF37CFB" w14:textId="77777777" w:rsidR="001158B4" w:rsidRDefault="00420AFA" w:rsidP="00420AFA">
      <w:pPr>
        <w:spacing w:line="360" w:lineRule="auto"/>
        <w:jc w:val="both"/>
        <w:rPr>
          <w:rFonts w:ascii="Arial" w:hAnsi="Arial" w:cs="Arial"/>
          <w:sz w:val="20"/>
          <w:szCs w:val="20"/>
        </w:rPr>
      </w:pPr>
      <w:r w:rsidRPr="001158B4">
        <w:rPr>
          <w:rFonts w:ascii="Arial" w:hAnsi="Arial" w:cs="Arial"/>
          <w:b/>
          <w:bCs/>
          <w:sz w:val="20"/>
          <w:szCs w:val="20"/>
        </w:rPr>
        <w:lastRenderedPageBreak/>
        <w:t>Authorized Approvers.</w:t>
      </w:r>
      <w:r w:rsidRPr="001158B4">
        <w:rPr>
          <w:rFonts w:ascii="Arial" w:hAnsi="Arial" w:cs="Arial"/>
          <w:sz w:val="20"/>
          <w:szCs w:val="20"/>
        </w:rPr>
        <w:t xml:space="preserve"> </w:t>
      </w:r>
    </w:p>
    <w:p w14:paraId="7BAECA1C" w14:textId="76D53231" w:rsidR="00420AFA" w:rsidRPr="001158B4" w:rsidRDefault="00420AFA" w:rsidP="00420AFA">
      <w:pPr>
        <w:spacing w:line="360" w:lineRule="auto"/>
        <w:jc w:val="both"/>
        <w:rPr>
          <w:rFonts w:ascii="Arial" w:hAnsi="Arial" w:cs="Arial"/>
          <w:sz w:val="20"/>
          <w:szCs w:val="20"/>
        </w:rPr>
      </w:pPr>
      <w:r w:rsidRPr="001158B4">
        <w:rPr>
          <w:rFonts w:ascii="Arial" w:hAnsi="Arial" w:cs="Arial"/>
          <w:sz w:val="20"/>
          <w:szCs w:val="20"/>
        </w:rPr>
        <w:t>Approval must be provided in writing by one of the following:</w:t>
      </w:r>
    </w:p>
    <w:p w14:paraId="5A58E1BA" w14:textId="47A92086" w:rsidR="00420AFA" w:rsidRPr="001158B4" w:rsidRDefault="00420AFA" w:rsidP="00420AFA">
      <w:pPr>
        <w:spacing w:line="360" w:lineRule="auto"/>
        <w:jc w:val="both"/>
        <w:rPr>
          <w:rFonts w:ascii="Arial" w:hAnsi="Arial" w:cs="Arial"/>
          <w:sz w:val="20"/>
          <w:szCs w:val="20"/>
        </w:rPr>
      </w:pPr>
      <w:r w:rsidRPr="001158B4">
        <w:rPr>
          <w:rFonts w:ascii="Arial" w:hAnsi="Arial" w:cs="Arial"/>
          <w:sz w:val="20"/>
          <w:szCs w:val="20"/>
        </w:rPr>
        <w:t xml:space="preserve">Janelle </w:t>
      </w:r>
      <w:r w:rsidR="0019423E" w:rsidRPr="001158B4">
        <w:rPr>
          <w:rFonts w:ascii="Arial" w:hAnsi="Arial" w:cs="Arial"/>
          <w:sz w:val="20"/>
          <w:szCs w:val="20"/>
        </w:rPr>
        <w:t>Teng, (Owner)</w:t>
      </w:r>
      <w:r w:rsidR="00C642DA" w:rsidRPr="001158B4">
        <w:rPr>
          <w:rFonts w:ascii="Arial" w:hAnsi="Arial" w:cs="Arial"/>
          <w:sz w:val="20"/>
          <w:szCs w:val="20"/>
        </w:rPr>
        <w:t xml:space="preserve"> or </w:t>
      </w:r>
      <w:r w:rsidRPr="001158B4">
        <w:rPr>
          <w:rFonts w:ascii="Arial" w:hAnsi="Arial" w:cs="Arial"/>
          <w:sz w:val="20"/>
          <w:szCs w:val="20"/>
        </w:rPr>
        <w:t xml:space="preserve">Francisco </w:t>
      </w:r>
      <w:r w:rsidR="00C642DA" w:rsidRPr="001158B4">
        <w:rPr>
          <w:rFonts w:ascii="Arial" w:hAnsi="Arial" w:cs="Arial"/>
          <w:sz w:val="20"/>
          <w:szCs w:val="20"/>
        </w:rPr>
        <w:t>Teng, (</w:t>
      </w:r>
      <w:r w:rsidR="0019423E" w:rsidRPr="001158B4">
        <w:rPr>
          <w:rFonts w:ascii="Arial" w:hAnsi="Arial" w:cs="Arial"/>
          <w:sz w:val="20"/>
          <w:szCs w:val="20"/>
        </w:rPr>
        <w:t xml:space="preserve">Owner) </w:t>
      </w:r>
      <w:r w:rsidRPr="001158B4">
        <w:rPr>
          <w:rFonts w:ascii="Arial" w:hAnsi="Arial" w:cs="Arial"/>
          <w:i/>
          <w:iCs/>
          <w:sz w:val="20"/>
          <w:szCs w:val="20"/>
        </w:rPr>
        <w:t>(Either approver may act; delegation to another leader must be in writing and kept on file.)</w:t>
      </w:r>
    </w:p>
    <w:p w14:paraId="4C12F488" w14:textId="77777777" w:rsidR="00420AFA" w:rsidRPr="001158B4" w:rsidRDefault="00420AFA" w:rsidP="00420AFA">
      <w:pPr>
        <w:spacing w:line="360" w:lineRule="auto"/>
        <w:jc w:val="both"/>
        <w:rPr>
          <w:rFonts w:ascii="Arial" w:hAnsi="Arial" w:cs="Arial"/>
          <w:sz w:val="20"/>
          <w:szCs w:val="20"/>
        </w:rPr>
      </w:pPr>
      <w:r w:rsidRPr="001158B4">
        <w:rPr>
          <w:rFonts w:ascii="Arial" w:hAnsi="Arial" w:cs="Arial"/>
          <w:sz w:val="20"/>
          <w:szCs w:val="20"/>
        </w:rPr>
        <w:t>Effective Dates. Changes become effective only after written approval and written notice to the employee. Retroactive changes are prohibited unless required to correct an error or ensure legal compliance.</w:t>
      </w:r>
    </w:p>
    <w:p w14:paraId="0E3BE924" w14:textId="77777777" w:rsidR="00420AFA" w:rsidRPr="001158B4" w:rsidRDefault="00420AFA" w:rsidP="00420AFA">
      <w:pPr>
        <w:spacing w:line="360" w:lineRule="auto"/>
        <w:jc w:val="both"/>
        <w:rPr>
          <w:rFonts w:ascii="Arial" w:hAnsi="Arial" w:cs="Arial"/>
          <w:sz w:val="20"/>
          <w:szCs w:val="20"/>
        </w:rPr>
      </w:pPr>
      <w:r w:rsidRPr="001158B4">
        <w:rPr>
          <w:rFonts w:ascii="Arial" w:hAnsi="Arial" w:cs="Arial"/>
          <w:sz w:val="20"/>
          <w:szCs w:val="20"/>
        </w:rPr>
        <w:t>Invalid Changes. Any unapproved promise or change is void and will be corrected. Employees should report concerns to HR.</w:t>
      </w:r>
    </w:p>
    <w:p w14:paraId="1C238E6F" w14:textId="77777777" w:rsidR="00547171" w:rsidRPr="004B7B2C" w:rsidRDefault="00547171" w:rsidP="004B7B2C">
      <w:pPr>
        <w:pStyle w:val="Title"/>
        <w:numPr>
          <w:ilvl w:val="1"/>
          <w:numId w:val="120"/>
        </w:numPr>
      </w:pPr>
      <w:bookmarkStart w:id="14" w:name="_Toc220948350"/>
      <w:r w:rsidRPr="004B7B2C">
        <w:t>Administration and Changes</w:t>
      </w:r>
      <w:bookmarkEnd w:id="11"/>
      <w:bookmarkEnd w:id="14"/>
    </w:p>
    <w:p w14:paraId="1B1BEB47" w14:textId="77777777" w:rsidR="00547171" w:rsidRPr="00215D80" w:rsidRDefault="00547171" w:rsidP="00C027B5">
      <w:pPr>
        <w:pStyle w:val="NormalWeb"/>
        <w:spacing w:line="360" w:lineRule="auto"/>
        <w:ind w:firstLine="720"/>
        <w:jc w:val="both"/>
        <w:rPr>
          <w:rFonts w:ascii="Arial" w:eastAsiaTheme="minorEastAsia" w:hAnsi="Arial" w:cs="Arial"/>
          <w:kern w:val="2"/>
          <w:sz w:val="20"/>
          <w:szCs w:val="20"/>
          <w14:ligatures w14:val="standardContextual"/>
        </w:rPr>
      </w:pPr>
      <w:r w:rsidRPr="00215D80">
        <w:rPr>
          <w:rFonts w:ascii="Arial" w:eastAsiaTheme="minorEastAsia" w:hAnsi="Arial" w:cs="Arial"/>
          <w:kern w:val="2"/>
          <w:sz w:val="20"/>
          <w:szCs w:val="20"/>
          <w14:ligatures w14:val="standardContextual"/>
        </w:rPr>
        <w:t>The Company may modify, rescind, delete, or add policies at any time, in its sole discretion, with or without advance notice, consistent with applicable law. Policy updates may be communicated by revised Handbook pages, written memoranda, email, the HR system, or postings on the employee bulletin board. Unless an effective date is stated, changes are effective upon communication. Employees are responsible for reviewing and complying with updated policies.</w:t>
      </w:r>
    </w:p>
    <w:p w14:paraId="191DCA0D" w14:textId="77777777" w:rsidR="00547171" w:rsidRPr="004B7B2C" w:rsidRDefault="00547171" w:rsidP="004B7B2C">
      <w:pPr>
        <w:pStyle w:val="Title"/>
        <w:numPr>
          <w:ilvl w:val="1"/>
          <w:numId w:val="120"/>
        </w:numPr>
      </w:pPr>
      <w:bookmarkStart w:id="15" w:name="_Toc209558172"/>
      <w:bookmarkStart w:id="16" w:name="_Toc220948351"/>
      <w:r w:rsidRPr="004B7B2C">
        <w:t>Interpretation; Deviation; No Past-Practice Rights</w:t>
      </w:r>
      <w:bookmarkEnd w:id="15"/>
      <w:bookmarkEnd w:id="16"/>
    </w:p>
    <w:p w14:paraId="26DD2499" w14:textId="77777777" w:rsidR="008F75CA" w:rsidRPr="00215D80" w:rsidRDefault="008F75CA" w:rsidP="00C027B5">
      <w:pPr>
        <w:pStyle w:val="NormalWeb"/>
        <w:spacing w:line="360" w:lineRule="auto"/>
        <w:ind w:firstLine="720"/>
        <w:jc w:val="both"/>
        <w:rPr>
          <w:rFonts w:ascii="Arial" w:eastAsiaTheme="minorEastAsia" w:hAnsi="Arial" w:cs="Arial"/>
          <w:kern w:val="2"/>
          <w:sz w:val="20"/>
          <w:szCs w:val="20"/>
          <w14:ligatures w14:val="standardContextual"/>
        </w:rPr>
      </w:pPr>
      <w:r w:rsidRPr="00215D80">
        <w:rPr>
          <w:rFonts w:ascii="Arial" w:eastAsiaTheme="minorEastAsia" w:hAnsi="Arial" w:cs="Arial"/>
          <w:kern w:val="2"/>
          <w:sz w:val="20"/>
          <w:szCs w:val="20"/>
          <w14:ligatures w14:val="standardContextual"/>
        </w:rPr>
        <w:t>The Company retains discretion to interpret and apply this Handbook and, where appropriate, to deviate from stated procedures based on the facts and business needs of a particular situation, consistent with applicable law. No supervisor’s verbal statement, prior practice, or past decision creates a binding rule, promise of continued employment, or contractual right. Nothing in this Handbook requires the Company to use progressive discipline or follow any specific sequence of corrective steps; the Company may proceed directly to any level of discipline, including termination, where warranted by the circumstances and applicable law.</w:t>
      </w:r>
    </w:p>
    <w:p w14:paraId="0073CFEC" w14:textId="77777777" w:rsidR="004B7B2C" w:rsidRDefault="008F75CA" w:rsidP="00C027B5">
      <w:pPr>
        <w:pStyle w:val="NormalWeb"/>
        <w:spacing w:line="360" w:lineRule="auto"/>
        <w:ind w:firstLine="720"/>
        <w:jc w:val="both"/>
        <w:rPr>
          <w:rFonts w:ascii="Arial" w:eastAsiaTheme="minorEastAsia" w:hAnsi="Arial" w:cs="Arial"/>
          <w:b/>
          <w:kern w:val="2"/>
          <w:sz w:val="20"/>
          <w:szCs w:val="20"/>
          <w14:ligatures w14:val="standardContextual"/>
        </w:rPr>
      </w:pPr>
      <w:r w:rsidRPr="00215D80">
        <w:rPr>
          <w:rFonts w:ascii="Arial" w:eastAsiaTheme="minorEastAsia" w:hAnsi="Arial" w:cs="Arial"/>
          <w:b/>
          <w:kern w:val="2"/>
          <w:sz w:val="20"/>
          <w:szCs w:val="20"/>
          <w14:ligatures w14:val="standardContextual"/>
        </w:rPr>
        <w:t>Supersession</w:t>
      </w:r>
    </w:p>
    <w:p w14:paraId="0CD1CD30" w14:textId="439D698A" w:rsidR="008F75CA" w:rsidRPr="00215D80" w:rsidRDefault="008F75CA" w:rsidP="00C027B5">
      <w:pPr>
        <w:pStyle w:val="NormalWeb"/>
        <w:spacing w:line="360" w:lineRule="auto"/>
        <w:ind w:firstLine="720"/>
        <w:jc w:val="both"/>
        <w:rPr>
          <w:rFonts w:ascii="Arial" w:eastAsiaTheme="minorEastAsia" w:hAnsi="Arial" w:cs="Arial"/>
          <w:kern w:val="2"/>
          <w:sz w:val="20"/>
          <w:szCs w:val="20"/>
          <w14:ligatures w14:val="standardContextual"/>
        </w:rPr>
      </w:pPr>
      <w:r w:rsidRPr="00215D80">
        <w:rPr>
          <w:rFonts w:ascii="Arial" w:eastAsiaTheme="minorEastAsia" w:hAnsi="Arial" w:cs="Arial"/>
          <w:kern w:val="2"/>
          <w:sz w:val="20"/>
          <w:szCs w:val="20"/>
          <w14:ligatures w14:val="standardContextual"/>
        </w:rPr>
        <w:t xml:space="preserve"> This Handbook </w:t>
      </w:r>
      <w:r w:rsidRPr="00215D80">
        <w:rPr>
          <w:rFonts w:ascii="Arial" w:eastAsiaTheme="minorEastAsia" w:hAnsi="Arial" w:cs="Arial"/>
          <w:bCs/>
          <w:kern w:val="2"/>
          <w:sz w:val="20"/>
          <w:szCs w:val="20"/>
          <w14:ligatures w14:val="standardContextual"/>
        </w:rPr>
        <w:t>supersedes and replaces</w:t>
      </w:r>
      <w:r w:rsidRPr="00215D80">
        <w:rPr>
          <w:rFonts w:ascii="Arial" w:eastAsiaTheme="minorEastAsia" w:hAnsi="Arial" w:cs="Arial"/>
          <w:kern w:val="2"/>
          <w:sz w:val="20"/>
          <w:szCs w:val="20"/>
          <w14:ligatures w14:val="standardContextual"/>
        </w:rPr>
        <w:t xml:space="preserve"> all prior handbooks, policies, and summaries on the same subjects, </w:t>
      </w:r>
      <w:r w:rsidRPr="00215D80">
        <w:rPr>
          <w:rFonts w:ascii="Arial" w:eastAsiaTheme="minorEastAsia" w:hAnsi="Arial" w:cs="Arial"/>
          <w:bCs/>
          <w:kern w:val="2"/>
          <w:sz w:val="20"/>
          <w:szCs w:val="20"/>
          <w14:ligatures w14:val="standardContextual"/>
        </w:rPr>
        <w:t>including the Employee Handbook dated August 2024</w:t>
      </w:r>
      <w:r w:rsidRPr="00215D80">
        <w:rPr>
          <w:rFonts w:ascii="Arial" w:eastAsiaTheme="minorEastAsia" w:hAnsi="Arial" w:cs="Arial"/>
          <w:kern w:val="2"/>
          <w:sz w:val="20"/>
          <w:szCs w:val="20"/>
          <w14:ligatures w14:val="standardContextual"/>
        </w:rPr>
        <w:t xml:space="preserve">. To the extent of any conflict between this Handbook and earlier materials, </w:t>
      </w:r>
      <w:r w:rsidRPr="00215D80">
        <w:rPr>
          <w:rFonts w:ascii="Arial" w:eastAsiaTheme="minorEastAsia" w:hAnsi="Arial" w:cs="Arial"/>
          <w:bCs/>
          <w:kern w:val="2"/>
          <w:sz w:val="20"/>
          <w:szCs w:val="20"/>
          <w14:ligatures w14:val="standardContextual"/>
        </w:rPr>
        <w:t>this Handbook controls</w:t>
      </w:r>
      <w:r w:rsidRPr="00215D80">
        <w:rPr>
          <w:rFonts w:ascii="Arial" w:eastAsiaTheme="minorEastAsia" w:hAnsi="Arial" w:cs="Arial"/>
          <w:kern w:val="2"/>
          <w:sz w:val="20"/>
          <w:szCs w:val="20"/>
          <w14:ligatures w14:val="standardContextual"/>
        </w:rPr>
        <w:t>. (If any policy conflicts with applicable law or an official plan document, the law/plan controls</w:t>
      </w:r>
      <w:r w:rsidR="00DB6CE5">
        <w:rPr>
          <w:rFonts w:ascii="Arial" w:eastAsiaTheme="minorEastAsia" w:hAnsi="Arial" w:cs="Arial"/>
          <w:kern w:val="2"/>
          <w:sz w:val="20"/>
          <w:szCs w:val="20"/>
          <w14:ligatures w14:val="standardContextual"/>
        </w:rPr>
        <w:t>).</w:t>
      </w:r>
    </w:p>
    <w:p w14:paraId="67B9687A" w14:textId="77777777" w:rsidR="00547171" w:rsidRPr="004B7B2C" w:rsidRDefault="00547171" w:rsidP="004B7B2C">
      <w:pPr>
        <w:pStyle w:val="Title"/>
        <w:numPr>
          <w:ilvl w:val="1"/>
          <w:numId w:val="120"/>
        </w:numPr>
      </w:pPr>
      <w:bookmarkStart w:id="17" w:name="_Toc209558173"/>
      <w:bookmarkStart w:id="18" w:name="_Toc220948352"/>
      <w:r w:rsidRPr="004B7B2C">
        <w:lastRenderedPageBreak/>
        <w:t>Conflicts with Law or Other Documents</w:t>
      </w:r>
      <w:bookmarkEnd w:id="17"/>
      <w:bookmarkEnd w:id="18"/>
    </w:p>
    <w:p w14:paraId="4EE9F972" w14:textId="77777777" w:rsidR="00E02218" w:rsidRPr="00215D80" w:rsidRDefault="00547171" w:rsidP="00C027B5">
      <w:pPr>
        <w:pStyle w:val="NormalWeb"/>
        <w:spacing w:line="360" w:lineRule="auto"/>
        <w:ind w:firstLine="432"/>
        <w:jc w:val="both"/>
        <w:rPr>
          <w:rFonts w:ascii="Arial" w:eastAsiaTheme="minorEastAsia" w:hAnsi="Arial" w:cs="Arial"/>
          <w:kern w:val="2"/>
          <w:sz w:val="18"/>
          <w:szCs w:val="18"/>
          <w14:ligatures w14:val="standardContextual"/>
        </w:rPr>
      </w:pPr>
      <w:r w:rsidRPr="00215D80">
        <w:rPr>
          <w:rFonts w:ascii="Arial" w:eastAsiaTheme="minorEastAsia" w:hAnsi="Arial" w:cs="Arial"/>
          <w:kern w:val="2"/>
          <w:sz w:val="20"/>
          <w:szCs w:val="20"/>
          <w14:ligatures w14:val="standardContextual"/>
        </w:rPr>
        <w:t>If a policy conflicts with applicable law, the law controls, and the policy will be interpreted or modified to comply. If a conflict exists between this Handbook and an official plan document (for example, a group health plan), the plan document controls. If this Handbook is translated, the English version controls in the event of any inconsistency.</w:t>
      </w:r>
      <w:r w:rsidRPr="00215D80">
        <w:rPr>
          <w:rFonts w:ascii="Arial" w:eastAsiaTheme="minorEastAsia" w:hAnsi="Arial" w:cs="Arial"/>
          <w:kern w:val="2"/>
          <w:sz w:val="18"/>
          <w:szCs w:val="18"/>
          <w14:ligatures w14:val="standardContextual"/>
        </w:rPr>
        <w:t xml:space="preserve"> </w:t>
      </w:r>
      <w:bookmarkEnd w:id="9"/>
    </w:p>
    <w:p w14:paraId="01135E30" w14:textId="77777777" w:rsidR="00E02218" w:rsidRPr="00215D80" w:rsidRDefault="00E02218">
      <w:pPr>
        <w:rPr>
          <w:rFonts w:ascii="Arial" w:hAnsi="Arial" w:cs="Arial"/>
          <w:sz w:val="18"/>
          <w:szCs w:val="18"/>
        </w:rPr>
      </w:pPr>
      <w:r w:rsidRPr="00215D80">
        <w:rPr>
          <w:rFonts w:ascii="Arial" w:hAnsi="Arial" w:cs="Arial"/>
          <w:sz w:val="18"/>
          <w:szCs w:val="18"/>
        </w:rPr>
        <w:br w:type="page"/>
      </w:r>
    </w:p>
    <w:p w14:paraId="5F110DC2" w14:textId="77777777" w:rsidR="00E02218" w:rsidRPr="00215D80" w:rsidRDefault="00E02218" w:rsidP="00F13EAA">
      <w:pPr>
        <w:pStyle w:val="Heading"/>
        <w:numPr>
          <w:ilvl w:val="0"/>
          <w:numId w:val="0"/>
        </w:numPr>
        <w:ind w:left="432" w:hanging="432"/>
      </w:pPr>
      <w:bookmarkStart w:id="19" w:name="_Toc209558174"/>
      <w:bookmarkStart w:id="20" w:name="_Toc220948353"/>
      <w:r w:rsidRPr="00215D80">
        <w:lastRenderedPageBreak/>
        <w:t xml:space="preserve">Section </w:t>
      </w:r>
      <w:r w:rsidR="00AC11B5" w:rsidRPr="00215D80">
        <w:t>II</w:t>
      </w:r>
      <w:r w:rsidRPr="00215D80">
        <w:t xml:space="preserve"> - Employment Policies</w:t>
      </w:r>
      <w:bookmarkEnd w:id="19"/>
      <w:bookmarkEnd w:id="20"/>
    </w:p>
    <w:p w14:paraId="3A25C874" w14:textId="77777777" w:rsidR="00143540" w:rsidRPr="00215D80" w:rsidRDefault="00143540">
      <w:pPr>
        <w:pStyle w:val="ListParagraph"/>
        <w:keepNext/>
        <w:keepLines/>
        <w:numPr>
          <w:ilvl w:val="0"/>
          <w:numId w:val="42"/>
        </w:numPr>
        <w:tabs>
          <w:tab w:val="left" w:pos="900"/>
        </w:tabs>
        <w:spacing w:before="160" w:after="80" w:line="360" w:lineRule="auto"/>
        <w:contextualSpacing w:val="0"/>
        <w:jc w:val="both"/>
        <w:outlineLvl w:val="1"/>
        <w:rPr>
          <w:rFonts w:ascii="Arial" w:eastAsiaTheme="majorEastAsia" w:hAnsi="Arial" w:cs="Arial"/>
          <w:b/>
          <w:vanish/>
          <w:color w:val="000000" w:themeColor="text1"/>
          <w:sz w:val="22"/>
          <w:szCs w:val="22"/>
        </w:rPr>
      </w:pPr>
      <w:bookmarkStart w:id="21" w:name="_Toc209276010"/>
      <w:bookmarkStart w:id="22" w:name="_Toc209292169"/>
      <w:bookmarkStart w:id="23" w:name="_Toc209292272"/>
      <w:bookmarkStart w:id="24" w:name="_Toc209292376"/>
      <w:bookmarkStart w:id="25" w:name="_Toc209557984"/>
      <w:bookmarkStart w:id="26" w:name="_Toc209558175"/>
      <w:bookmarkStart w:id="27" w:name="_Toc209558299"/>
      <w:bookmarkStart w:id="28" w:name="_Toc209558409"/>
      <w:bookmarkStart w:id="29" w:name="_Toc209558770"/>
      <w:bookmarkStart w:id="30" w:name="_Toc209558853"/>
      <w:bookmarkStart w:id="31" w:name="_Toc209558936"/>
      <w:bookmarkStart w:id="32" w:name="_Toc209559025"/>
      <w:bookmarkStart w:id="33" w:name="_Toc209559108"/>
      <w:bookmarkStart w:id="34" w:name="_Toc209559677"/>
      <w:bookmarkStart w:id="35" w:name="_Toc209559930"/>
      <w:bookmarkStart w:id="36" w:name="_Toc209560016"/>
      <w:bookmarkStart w:id="37" w:name="_Toc209560116"/>
      <w:bookmarkStart w:id="38" w:name="_Toc209560851"/>
      <w:bookmarkStart w:id="39" w:name="_Toc209560953"/>
      <w:bookmarkStart w:id="40" w:name="_Toc209561156"/>
      <w:bookmarkStart w:id="41" w:name="_Toc209561215"/>
      <w:bookmarkStart w:id="42" w:name="_Toc209561274"/>
      <w:bookmarkStart w:id="43" w:name="_Toc209561339"/>
      <w:bookmarkStart w:id="44" w:name="_Toc209561392"/>
      <w:bookmarkStart w:id="45" w:name="_Toc209561543"/>
      <w:bookmarkStart w:id="46" w:name="_Toc209561656"/>
      <w:bookmarkStart w:id="47" w:name="_Toc209561770"/>
      <w:bookmarkStart w:id="48" w:name="_Toc209561881"/>
      <w:bookmarkStart w:id="49" w:name="_Toc209561992"/>
      <w:bookmarkStart w:id="50" w:name="_Toc209562114"/>
      <w:bookmarkStart w:id="51" w:name="_Toc209562223"/>
      <w:bookmarkStart w:id="52" w:name="_Toc209562375"/>
      <w:bookmarkStart w:id="53" w:name="_Toc209593122"/>
      <w:bookmarkStart w:id="54" w:name="_Toc209607181"/>
      <w:bookmarkStart w:id="55" w:name="_Toc209608351"/>
      <w:bookmarkStart w:id="56" w:name="_Toc209609659"/>
      <w:bookmarkStart w:id="57" w:name="_Toc210122897"/>
      <w:bookmarkStart w:id="58" w:name="_Toc210463805"/>
      <w:bookmarkStart w:id="59" w:name="_Toc210807628"/>
      <w:bookmarkStart w:id="60" w:name="_Toc211341946"/>
      <w:bookmarkStart w:id="61" w:name="_Toc220656561"/>
      <w:bookmarkStart w:id="62" w:name="_Toc220657015"/>
      <w:bookmarkStart w:id="63" w:name="_Toc220657290"/>
      <w:bookmarkStart w:id="64" w:name="_Toc220657645"/>
      <w:bookmarkStart w:id="65" w:name="_Toc220658297"/>
      <w:bookmarkStart w:id="66" w:name="_Toc220671403"/>
      <w:bookmarkStart w:id="67" w:name="_Toc220678398"/>
      <w:bookmarkStart w:id="68" w:name="_Toc220678524"/>
      <w:bookmarkStart w:id="69" w:name="_Toc220948354"/>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p>
    <w:p w14:paraId="0BEDFD3A" w14:textId="7C700394" w:rsidR="00F65959" w:rsidRPr="00F13EAA" w:rsidRDefault="00E02218" w:rsidP="009D6E91">
      <w:pPr>
        <w:pStyle w:val="Heading2"/>
        <w:numPr>
          <w:ilvl w:val="1"/>
          <w:numId w:val="57"/>
        </w:numPr>
      </w:pPr>
      <w:bookmarkStart w:id="70" w:name="_Toc209558176"/>
      <w:bookmarkStart w:id="71" w:name="_Toc220948355"/>
      <w:r w:rsidRPr="00215D80">
        <w:t>E</w:t>
      </w:r>
      <w:r w:rsidRPr="00F13EAA">
        <w:t>mployee Classifications</w:t>
      </w:r>
      <w:bookmarkEnd w:id="70"/>
      <w:bookmarkEnd w:id="71"/>
      <w:r w:rsidRPr="00F13EAA">
        <w:tab/>
      </w:r>
    </w:p>
    <w:p w14:paraId="52D50A7B" w14:textId="77777777" w:rsidR="00D11688" w:rsidRDefault="00E02218" w:rsidP="0083617B">
      <w:pPr>
        <w:spacing w:line="360" w:lineRule="auto"/>
        <w:ind w:firstLine="360"/>
        <w:jc w:val="both"/>
        <w:rPr>
          <w:rFonts w:ascii="Arial" w:hAnsi="Arial" w:cs="Arial"/>
          <w:sz w:val="20"/>
          <w:szCs w:val="20"/>
        </w:rPr>
      </w:pPr>
      <w:r w:rsidRPr="00215D80">
        <w:rPr>
          <w:rFonts w:ascii="Arial" w:hAnsi="Arial" w:cs="Arial"/>
          <w:b/>
          <w:bCs/>
          <w:sz w:val="20"/>
          <w:szCs w:val="20"/>
        </w:rPr>
        <w:t>Purpose.</w:t>
      </w:r>
      <w:r w:rsidRPr="00215D80">
        <w:rPr>
          <w:rFonts w:ascii="Arial" w:hAnsi="Arial" w:cs="Arial"/>
          <w:sz w:val="20"/>
          <w:szCs w:val="20"/>
        </w:rPr>
        <w:t xml:space="preserve"> </w:t>
      </w:r>
    </w:p>
    <w:p w14:paraId="244EA3E9" w14:textId="72416BE4" w:rsidR="00E02218" w:rsidRPr="00215D80" w:rsidRDefault="00E02218" w:rsidP="0083617B">
      <w:pPr>
        <w:spacing w:line="360" w:lineRule="auto"/>
        <w:ind w:firstLine="360"/>
        <w:jc w:val="both"/>
        <w:rPr>
          <w:rFonts w:ascii="Arial" w:hAnsi="Arial" w:cs="Arial"/>
          <w:sz w:val="20"/>
          <w:szCs w:val="20"/>
        </w:rPr>
      </w:pPr>
      <w:r w:rsidRPr="00215D80">
        <w:rPr>
          <w:rFonts w:ascii="Arial" w:hAnsi="Arial" w:cs="Arial"/>
          <w:sz w:val="20"/>
          <w:szCs w:val="20"/>
        </w:rPr>
        <w:t>To clarify how we categorize jobs for pay, scheduling, and benefits; and to comply with the Fair Labor Standards Act (FLSA) and Texas law.</w:t>
      </w:r>
    </w:p>
    <w:p w14:paraId="77F2F616" w14:textId="77777777" w:rsidR="00E02218" w:rsidRPr="00215D80" w:rsidRDefault="00E02218" w:rsidP="0083617B">
      <w:pPr>
        <w:spacing w:line="360" w:lineRule="auto"/>
        <w:jc w:val="both"/>
        <w:rPr>
          <w:rFonts w:ascii="Arial" w:hAnsi="Arial" w:cs="Arial"/>
          <w:sz w:val="20"/>
          <w:szCs w:val="20"/>
        </w:rPr>
      </w:pPr>
      <w:r w:rsidRPr="00215D80">
        <w:rPr>
          <w:rFonts w:ascii="Arial" w:hAnsi="Arial" w:cs="Arial"/>
          <w:b/>
          <w:bCs/>
          <w:sz w:val="20"/>
          <w:szCs w:val="20"/>
        </w:rPr>
        <w:t>Status Types.</w:t>
      </w:r>
    </w:p>
    <w:p w14:paraId="3ED79F08" w14:textId="77777777" w:rsidR="00E02218" w:rsidRPr="00215D80" w:rsidRDefault="00E02218" w:rsidP="0083617B">
      <w:pPr>
        <w:numPr>
          <w:ilvl w:val="0"/>
          <w:numId w:val="2"/>
        </w:numPr>
        <w:spacing w:line="360" w:lineRule="auto"/>
        <w:jc w:val="both"/>
        <w:rPr>
          <w:rFonts w:ascii="Arial" w:hAnsi="Arial" w:cs="Arial"/>
          <w:sz w:val="20"/>
          <w:szCs w:val="20"/>
        </w:rPr>
      </w:pPr>
      <w:r w:rsidRPr="00215D80">
        <w:rPr>
          <w:rFonts w:ascii="Arial" w:hAnsi="Arial" w:cs="Arial"/>
          <w:b/>
          <w:bCs/>
          <w:sz w:val="20"/>
          <w:szCs w:val="20"/>
        </w:rPr>
        <w:t>Exempt</w:t>
      </w:r>
      <w:r w:rsidRPr="00215D80">
        <w:rPr>
          <w:rFonts w:ascii="Arial" w:hAnsi="Arial" w:cs="Arial"/>
          <w:sz w:val="20"/>
          <w:szCs w:val="20"/>
        </w:rPr>
        <w:t xml:space="preserve"> (salary, not overtime-eligible): Roles that meet FLSA </w:t>
      </w:r>
      <w:r w:rsidRPr="00215D80">
        <w:rPr>
          <w:rFonts w:ascii="Arial" w:hAnsi="Arial" w:cs="Arial"/>
          <w:b/>
          <w:bCs/>
          <w:sz w:val="20"/>
          <w:szCs w:val="20"/>
        </w:rPr>
        <w:t>duties</w:t>
      </w:r>
      <w:r w:rsidRPr="00215D80">
        <w:rPr>
          <w:rFonts w:ascii="Arial" w:hAnsi="Arial" w:cs="Arial"/>
          <w:sz w:val="20"/>
          <w:szCs w:val="20"/>
        </w:rPr>
        <w:t xml:space="preserve"> and </w:t>
      </w:r>
      <w:r w:rsidRPr="00215D80">
        <w:rPr>
          <w:rFonts w:ascii="Arial" w:hAnsi="Arial" w:cs="Arial"/>
          <w:b/>
          <w:bCs/>
          <w:sz w:val="20"/>
          <w:szCs w:val="20"/>
        </w:rPr>
        <w:t>salary basis</w:t>
      </w:r>
      <w:r w:rsidRPr="00215D80">
        <w:rPr>
          <w:rFonts w:ascii="Arial" w:hAnsi="Arial" w:cs="Arial"/>
          <w:sz w:val="20"/>
          <w:szCs w:val="20"/>
        </w:rPr>
        <w:t xml:space="preserve"> tests (e.g., certain executive, administrative, or professional positions).</w:t>
      </w:r>
    </w:p>
    <w:p w14:paraId="70FCC541" w14:textId="77777777" w:rsidR="00E02218" w:rsidRPr="00215D80" w:rsidRDefault="00E02218" w:rsidP="0083617B">
      <w:pPr>
        <w:numPr>
          <w:ilvl w:val="0"/>
          <w:numId w:val="2"/>
        </w:numPr>
        <w:spacing w:line="360" w:lineRule="auto"/>
        <w:jc w:val="both"/>
        <w:rPr>
          <w:rFonts w:ascii="Arial" w:hAnsi="Arial" w:cs="Arial"/>
          <w:sz w:val="20"/>
          <w:szCs w:val="20"/>
        </w:rPr>
      </w:pPr>
      <w:r w:rsidRPr="00215D80">
        <w:rPr>
          <w:rFonts w:ascii="Arial" w:hAnsi="Arial" w:cs="Arial"/>
          <w:b/>
          <w:bCs/>
          <w:sz w:val="20"/>
          <w:szCs w:val="20"/>
        </w:rPr>
        <w:t>Nonexempt</w:t>
      </w:r>
      <w:r w:rsidRPr="00215D80">
        <w:rPr>
          <w:rFonts w:ascii="Arial" w:hAnsi="Arial" w:cs="Arial"/>
          <w:sz w:val="20"/>
          <w:szCs w:val="20"/>
        </w:rPr>
        <w:t xml:space="preserve"> (hourly, overtime-eligible): Roles that do </w:t>
      </w:r>
      <w:r w:rsidRPr="00215D80">
        <w:rPr>
          <w:rFonts w:ascii="Arial" w:hAnsi="Arial" w:cs="Arial"/>
          <w:b/>
          <w:bCs/>
          <w:sz w:val="20"/>
          <w:szCs w:val="20"/>
        </w:rPr>
        <w:t>not</w:t>
      </w:r>
      <w:r w:rsidRPr="00215D80">
        <w:rPr>
          <w:rFonts w:ascii="Arial" w:hAnsi="Arial" w:cs="Arial"/>
          <w:sz w:val="20"/>
          <w:szCs w:val="20"/>
        </w:rPr>
        <w:t xml:space="preserve"> meet the FLSA exemption tests. Nonexempt employees must record all hours worked and are paid overtime for hours &gt;40 in a workweek.</w:t>
      </w:r>
    </w:p>
    <w:p w14:paraId="2C28362A" w14:textId="77777777" w:rsidR="00E02218" w:rsidRPr="00215D80" w:rsidRDefault="00E02218" w:rsidP="0083617B">
      <w:pPr>
        <w:numPr>
          <w:ilvl w:val="0"/>
          <w:numId w:val="2"/>
        </w:numPr>
        <w:spacing w:line="360" w:lineRule="auto"/>
        <w:jc w:val="both"/>
        <w:rPr>
          <w:rFonts w:ascii="Arial" w:hAnsi="Arial" w:cs="Arial"/>
          <w:sz w:val="20"/>
          <w:szCs w:val="20"/>
        </w:rPr>
      </w:pPr>
      <w:r w:rsidRPr="00215D80">
        <w:rPr>
          <w:rFonts w:ascii="Arial" w:hAnsi="Arial" w:cs="Arial"/>
          <w:b/>
          <w:bCs/>
          <w:sz w:val="20"/>
          <w:szCs w:val="20"/>
        </w:rPr>
        <w:t>Full-Time:</w:t>
      </w:r>
      <w:r w:rsidRPr="00215D80">
        <w:rPr>
          <w:rFonts w:ascii="Arial" w:hAnsi="Arial" w:cs="Arial"/>
          <w:sz w:val="20"/>
          <w:szCs w:val="20"/>
        </w:rPr>
        <w:t xml:space="preserve"> Regularly scheduled </w:t>
      </w:r>
      <w:r w:rsidRPr="00215D80">
        <w:rPr>
          <w:rFonts w:ascii="Arial" w:hAnsi="Arial" w:cs="Arial"/>
          <w:b/>
          <w:bCs/>
          <w:sz w:val="20"/>
          <w:szCs w:val="20"/>
        </w:rPr>
        <w:t>30+ hours</w:t>
      </w:r>
      <w:r w:rsidRPr="00215D80">
        <w:rPr>
          <w:rFonts w:ascii="Arial" w:hAnsi="Arial" w:cs="Arial"/>
          <w:sz w:val="20"/>
          <w:szCs w:val="20"/>
        </w:rPr>
        <w:t xml:space="preserve"> per week.</w:t>
      </w:r>
    </w:p>
    <w:p w14:paraId="1DB2C44C" w14:textId="77777777" w:rsidR="00E02218" w:rsidRPr="00215D80" w:rsidRDefault="00E02218" w:rsidP="0083617B">
      <w:pPr>
        <w:numPr>
          <w:ilvl w:val="0"/>
          <w:numId w:val="2"/>
        </w:numPr>
        <w:spacing w:line="360" w:lineRule="auto"/>
        <w:jc w:val="both"/>
        <w:rPr>
          <w:rFonts w:ascii="Arial" w:hAnsi="Arial" w:cs="Arial"/>
          <w:sz w:val="20"/>
          <w:szCs w:val="20"/>
        </w:rPr>
      </w:pPr>
      <w:r w:rsidRPr="00215D80">
        <w:rPr>
          <w:rFonts w:ascii="Arial" w:hAnsi="Arial" w:cs="Arial"/>
          <w:b/>
          <w:bCs/>
          <w:sz w:val="20"/>
          <w:szCs w:val="20"/>
        </w:rPr>
        <w:t>Part-Time:</w:t>
      </w:r>
      <w:r w:rsidRPr="00215D80">
        <w:rPr>
          <w:rFonts w:ascii="Arial" w:hAnsi="Arial" w:cs="Arial"/>
          <w:sz w:val="20"/>
          <w:szCs w:val="20"/>
        </w:rPr>
        <w:t xml:space="preserve"> Regularly scheduled </w:t>
      </w:r>
      <w:r w:rsidRPr="00215D80">
        <w:rPr>
          <w:rFonts w:ascii="Arial" w:hAnsi="Arial" w:cs="Arial"/>
          <w:b/>
          <w:bCs/>
          <w:sz w:val="20"/>
          <w:szCs w:val="20"/>
        </w:rPr>
        <w:t>&lt;30 hours</w:t>
      </w:r>
      <w:r w:rsidRPr="00215D80">
        <w:rPr>
          <w:rFonts w:ascii="Arial" w:hAnsi="Arial" w:cs="Arial"/>
          <w:sz w:val="20"/>
          <w:szCs w:val="20"/>
        </w:rPr>
        <w:t xml:space="preserve"> per week.</w:t>
      </w:r>
    </w:p>
    <w:p w14:paraId="6E2165AF" w14:textId="77777777" w:rsidR="00E02218" w:rsidRPr="00215D80" w:rsidRDefault="00E02218" w:rsidP="0083617B">
      <w:pPr>
        <w:numPr>
          <w:ilvl w:val="0"/>
          <w:numId w:val="2"/>
        </w:numPr>
        <w:spacing w:line="360" w:lineRule="auto"/>
        <w:jc w:val="both"/>
        <w:rPr>
          <w:rFonts w:ascii="Arial" w:hAnsi="Arial" w:cs="Arial"/>
          <w:sz w:val="20"/>
          <w:szCs w:val="20"/>
        </w:rPr>
      </w:pPr>
      <w:r w:rsidRPr="00215D80">
        <w:rPr>
          <w:rFonts w:ascii="Arial" w:hAnsi="Arial" w:cs="Arial"/>
          <w:b/>
          <w:bCs/>
          <w:sz w:val="20"/>
          <w:szCs w:val="20"/>
        </w:rPr>
        <w:t>Temporary/Seasonal:</w:t>
      </w:r>
      <w:r w:rsidRPr="00215D80">
        <w:rPr>
          <w:rFonts w:ascii="Arial" w:hAnsi="Arial" w:cs="Arial"/>
          <w:sz w:val="20"/>
          <w:szCs w:val="20"/>
        </w:rPr>
        <w:t xml:space="preserve"> Hired for a defined period or project.</w:t>
      </w:r>
    </w:p>
    <w:p w14:paraId="1246CEC2" w14:textId="77777777" w:rsidR="00E02218" w:rsidRPr="00215D80" w:rsidRDefault="00E02218" w:rsidP="0083617B">
      <w:pPr>
        <w:spacing w:line="360" w:lineRule="auto"/>
        <w:jc w:val="both"/>
        <w:rPr>
          <w:rFonts w:ascii="Arial" w:hAnsi="Arial" w:cs="Arial"/>
          <w:sz w:val="20"/>
          <w:szCs w:val="20"/>
        </w:rPr>
      </w:pPr>
      <w:r w:rsidRPr="00215D80">
        <w:rPr>
          <w:rFonts w:ascii="Arial" w:hAnsi="Arial" w:cs="Arial"/>
          <w:b/>
          <w:bCs/>
          <w:sz w:val="20"/>
          <w:szCs w:val="20"/>
        </w:rPr>
        <w:t>Notes.</w:t>
      </w:r>
    </w:p>
    <w:p w14:paraId="41769668" w14:textId="77777777" w:rsidR="00E02218" w:rsidRPr="00215D80" w:rsidRDefault="00E02218" w:rsidP="0083617B">
      <w:pPr>
        <w:numPr>
          <w:ilvl w:val="0"/>
          <w:numId w:val="3"/>
        </w:numPr>
        <w:spacing w:line="360" w:lineRule="auto"/>
        <w:jc w:val="both"/>
        <w:rPr>
          <w:rFonts w:ascii="Arial" w:hAnsi="Arial" w:cs="Arial"/>
          <w:sz w:val="20"/>
          <w:szCs w:val="20"/>
        </w:rPr>
      </w:pPr>
      <w:r w:rsidRPr="00215D80">
        <w:rPr>
          <w:rFonts w:ascii="Arial" w:hAnsi="Arial" w:cs="Arial"/>
          <w:sz w:val="20"/>
          <w:szCs w:val="20"/>
        </w:rPr>
        <w:t>Classification is determined by the Company and may change with role changes.</w:t>
      </w:r>
    </w:p>
    <w:p w14:paraId="7D74FAE1" w14:textId="77777777" w:rsidR="00E02218" w:rsidRDefault="00E02218">
      <w:pPr>
        <w:numPr>
          <w:ilvl w:val="0"/>
          <w:numId w:val="43"/>
        </w:numPr>
        <w:spacing w:line="360" w:lineRule="auto"/>
        <w:jc w:val="both"/>
        <w:rPr>
          <w:rFonts w:ascii="Arial" w:hAnsi="Arial" w:cs="Arial"/>
          <w:sz w:val="20"/>
          <w:szCs w:val="20"/>
        </w:rPr>
      </w:pPr>
      <w:r w:rsidRPr="00215D80">
        <w:rPr>
          <w:rFonts w:ascii="Arial" w:hAnsi="Arial" w:cs="Arial"/>
          <w:sz w:val="20"/>
          <w:szCs w:val="20"/>
        </w:rPr>
        <w:t xml:space="preserve">All employment remains </w:t>
      </w:r>
      <w:r w:rsidRPr="00215D80">
        <w:rPr>
          <w:rFonts w:ascii="Arial" w:hAnsi="Arial" w:cs="Arial"/>
          <w:b/>
          <w:bCs/>
          <w:sz w:val="20"/>
          <w:szCs w:val="20"/>
        </w:rPr>
        <w:t>at-will</w:t>
      </w:r>
      <w:r w:rsidRPr="00215D80">
        <w:rPr>
          <w:rFonts w:ascii="Arial" w:hAnsi="Arial" w:cs="Arial"/>
          <w:sz w:val="20"/>
          <w:szCs w:val="20"/>
        </w:rPr>
        <w:t xml:space="preserve"> regardless of classification</w:t>
      </w:r>
    </w:p>
    <w:p w14:paraId="672E1E97" w14:textId="2EAA4582" w:rsidR="00D11688" w:rsidRPr="00215D80" w:rsidRDefault="00D11688" w:rsidP="00D11688">
      <w:pPr>
        <w:spacing w:line="360" w:lineRule="auto"/>
        <w:ind w:left="360"/>
        <w:jc w:val="both"/>
        <w:rPr>
          <w:rFonts w:ascii="Arial" w:hAnsi="Arial" w:cs="Arial"/>
          <w:sz w:val="20"/>
          <w:szCs w:val="20"/>
        </w:rPr>
      </w:pPr>
    </w:p>
    <w:p w14:paraId="0BC9878C" w14:textId="2E213487" w:rsidR="00E02218" w:rsidRPr="00215D80" w:rsidRDefault="00E02218" w:rsidP="009D6E91">
      <w:pPr>
        <w:pStyle w:val="Heading2"/>
        <w:numPr>
          <w:ilvl w:val="1"/>
          <w:numId w:val="57"/>
        </w:numPr>
      </w:pPr>
      <w:bookmarkStart w:id="72" w:name="_Toc209558177"/>
      <w:bookmarkStart w:id="73" w:name="_Toc220948356"/>
      <w:r w:rsidRPr="00215D80">
        <w:t>Equal Employment Opportunity (EEO) &amp; Americans with Disabilities Act (ADA)</w:t>
      </w:r>
      <w:bookmarkEnd w:id="72"/>
      <w:bookmarkEnd w:id="73"/>
    </w:p>
    <w:p w14:paraId="6122B05E" w14:textId="77777777" w:rsidR="00D11688" w:rsidRDefault="00E02218" w:rsidP="0083617B">
      <w:pPr>
        <w:spacing w:line="360" w:lineRule="auto"/>
        <w:jc w:val="both"/>
        <w:rPr>
          <w:rFonts w:ascii="Arial" w:hAnsi="Arial" w:cs="Arial"/>
          <w:sz w:val="20"/>
          <w:szCs w:val="20"/>
        </w:rPr>
      </w:pPr>
      <w:r w:rsidRPr="00215D80">
        <w:rPr>
          <w:rFonts w:ascii="Arial" w:hAnsi="Arial" w:cs="Arial"/>
          <w:b/>
          <w:bCs/>
          <w:sz w:val="20"/>
          <w:szCs w:val="20"/>
        </w:rPr>
        <w:t>Policy.</w:t>
      </w:r>
      <w:r w:rsidRPr="00215D80">
        <w:rPr>
          <w:rFonts w:ascii="Arial" w:hAnsi="Arial" w:cs="Arial"/>
          <w:sz w:val="20"/>
          <w:szCs w:val="20"/>
        </w:rPr>
        <w:t xml:space="preserve"> </w:t>
      </w:r>
    </w:p>
    <w:p w14:paraId="4D61B86F" w14:textId="51FFE5E0" w:rsidR="00E02218" w:rsidRDefault="00E02218" w:rsidP="00D11688">
      <w:pPr>
        <w:spacing w:line="360" w:lineRule="auto"/>
        <w:ind w:firstLine="720"/>
        <w:jc w:val="both"/>
        <w:rPr>
          <w:rFonts w:ascii="Arial" w:hAnsi="Arial" w:cs="Arial"/>
          <w:sz w:val="20"/>
          <w:szCs w:val="20"/>
        </w:rPr>
      </w:pPr>
      <w:r w:rsidRPr="00215D80">
        <w:rPr>
          <w:rFonts w:ascii="Arial" w:hAnsi="Arial" w:cs="Arial"/>
          <w:sz w:val="20"/>
          <w:szCs w:val="20"/>
        </w:rPr>
        <w:t xml:space="preserve">We provide equal employment opportunities without regard to protected characteristics (including race, color, religion, sex—including pregnancy—sexual orientation, gender identity, national origin, age, disability, genetic information, marital status, veteran status, or any other status protected by law). This policy </w:t>
      </w:r>
      <w:r w:rsidRPr="00D11688">
        <w:rPr>
          <w:rFonts w:ascii="Arial" w:hAnsi="Arial" w:cs="Arial"/>
          <w:sz w:val="20"/>
          <w:szCs w:val="20"/>
        </w:rPr>
        <w:t>applies to all employment actions (recruiting</w:t>
      </w:r>
      <w:r w:rsidRPr="00215D80">
        <w:rPr>
          <w:rFonts w:ascii="Arial" w:hAnsi="Arial" w:cs="Arial"/>
          <w:sz w:val="20"/>
          <w:szCs w:val="20"/>
        </w:rPr>
        <w:t>, hiring, scheduling, pay, promotion, training, discipline, and termination). Retaliation for raising good-faith concerns is strictly prohibited.</w:t>
      </w:r>
    </w:p>
    <w:p w14:paraId="6519D051" w14:textId="77777777" w:rsidR="00D11688" w:rsidRDefault="00D11688" w:rsidP="00D11688">
      <w:pPr>
        <w:spacing w:line="360" w:lineRule="auto"/>
        <w:ind w:firstLine="720"/>
        <w:jc w:val="both"/>
        <w:rPr>
          <w:rFonts w:ascii="Arial" w:hAnsi="Arial" w:cs="Arial"/>
          <w:sz w:val="20"/>
          <w:szCs w:val="20"/>
        </w:rPr>
      </w:pPr>
    </w:p>
    <w:p w14:paraId="4DDFBE13" w14:textId="77777777" w:rsidR="00D11688" w:rsidRDefault="00D11688" w:rsidP="00D11688">
      <w:pPr>
        <w:spacing w:line="360" w:lineRule="auto"/>
        <w:ind w:firstLine="720"/>
        <w:jc w:val="both"/>
        <w:rPr>
          <w:rFonts w:ascii="Arial" w:hAnsi="Arial" w:cs="Arial"/>
          <w:sz w:val="20"/>
          <w:szCs w:val="20"/>
        </w:rPr>
      </w:pPr>
    </w:p>
    <w:p w14:paraId="5AA29E0A" w14:textId="77777777" w:rsidR="00D11688" w:rsidRPr="00215D80" w:rsidRDefault="00D11688" w:rsidP="00D11688">
      <w:pPr>
        <w:spacing w:line="360" w:lineRule="auto"/>
        <w:ind w:firstLine="720"/>
        <w:jc w:val="both"/>
        <w:rPr>
          <w:rFonts w:ascii="Arial" w:hAnsi="Arial" w:cs="Arial"/>
          <w:sz w:val="20"/>
          <w:szCs w:val="20"/>
        </w:rPr>
      </w:pPr>
    </w:p>
    <w:p w14:paraId="38ED6B77" w14:textId="77777777" w:rsidR="00E02218" w:rsidRPr="00215D80" w:rsidRDefault="00E02218" w:rsidP="0083617B">
      <w:pPr>
        <w:spacing w:line="360" w:lineRule="auto"/>
        <w:jc w:val="both"/>
        <w:rPr>
          <w:rFonts w:ascii="Arial" w:hAnsi="Arial" w:cs="Arial"/>
          <w:sz w:val="20"/>
          <w:szCs w:val="20"/>
        </w:rPr>
      </w:pPr>
      <w:r w:rsidRPr="00215D80">
        <w:rPr>
          <w:rFonts w:ascii="Arial" w:hAnsi="Arial" w:cs="Arial"/>
          <w:b/>
          <w:bCs/>
          <w:sz w:val="20"/>
          <w:szCs w:val="20"/>
        </w:rPr>
        <w:t>Reasonable Accommodation</w:t>
      </w:r>
    </w:p>
    <w:p w14:paraId="2EFD9FEC" w14:textId="77777777" w:rsidR="00D11688" w:rsidRDefault="00E02218" w:rsidP="00D11688">
      <w:pPr>
        <w:spacing w:line="360" w:lineRule="auto"/>
        <w:jc w:val="both"/>
        <w:rPr>
          <w:rFonts w:ascii="Arial" w:hAnsi="Arial" w:cs="Arial"/>
          <w:sz w:val="20"/>
          <w:szCs w:val="20"/>
        </w:rPr>
      </w:pPr>
      <w:r w:rsidRPr="00D11688">
        <w:rPr>
          <w:rFonts w:ascii="Arial" w:hAnsi="Arial" w:cs="Arial"/>
          <w:b/>
          <w:bCs/>
          <w:sz w:val="20"/>
          <w:szCs w:val="20"/>
        </w:rPr>
        <w:t>Who may request:</w:t>
      </w:r>
      <w:r w:rsidRPr="00215D80">
        <w:rPr>
          <w:rFonts w:ascii="Arial" w:hAnsi="Arial" w:cs="Arial"/>
          <w:sz w:val="20"/>
          <w:szCs w:val="20"/>
        </w:rPr>
        <w:t xml:space="preserve"> </w:t>
      </w:r>
    </w:p>
    <w:p w14:paraId="074098B7" w14:textId="7B3B5A21" w:rsidR="00E02218" w:rsidRPr="00215D80" w:rsidRDefault="00E02218" w:rsidP="00D11688">
      <w:pPr>
        <w:spacing w:line="360" w:lineRule="auto"/>
        <w:ind w:firstLine="720"/>
        <w:jc w:val="both"/>
        <w:rPr>
          <w:rFonts w:ascii="Arial" w:hAnsi="Arial" w:cs="Arial"/>
          <w:sz w:val="20"/>
          <w:szCs w:val="20"/>
        </w:rPr>
      </w:pPr>
      <w:r w:rsidRPr="00215D80">
        <w:rPr>
          <w:rFonts w:ascii="Arial" w:hAnsi="Arial" w:cs="Arial"/>
          <w:sz w:val="20"/>
          <w:szCs w:val="20"/>
        </w:rPr>
        <w:t>Applicants and employees with disabilities; employees with sincerely held religious beliefs/practices; nursing employees requesting lactation accommodation.</w:t>
      </w:r>
    </w:p>
    <w:p w14:paraId="2B918E9D" w14:textId="77777777" w:rsidR="00D11688" w:rsidRPr="00D11688" w:rsidRDefault="00E02218" w:rsidP="00D11688">
      <w:pPr>
        <w:spacing w:line="360" w:lineRule="auto"/>
        <w:jc w:val="both"/>
        <w:rPr>
          <w:rFonts w:ascii="Arial" w:hAnsi="Arial" w:cs="Arial"/>
          <w:b/>
          <w:bCs/>
          <w:sz w:val="20"/>
          <w:szCs w:val="20"/>
        </w:rPr>
      </w:pPr>
      <w:r w:rsidRPr="00D11688">
        <w:rPr>
          <w:rFonts w:ascii="Arial" w:hAnsi="Arial" w:cs="Arial"/>
          <w:b/>
          <w:bCs/>
          <w:sz w:val="20"/>
          <w:szCs w:val="20"/>
        </w:rPr>
        <w:t xml:space="preserve">How to request: </w:t>
      </w:r>
    </w:p>
    <w:p w14:paraId="542F47D9" w14:textId="2B95C41E" w:rsidR="00E02218" w:rsidRPr="00D11688" w:rsidRDefault="00E02218" w:rsidP="00D11688">
      <w:pPr>
        <w:spacing w:line="360" w:lineRule="auto"/>
        <w:ind w:firstLine="360"/>
        <w:jc w:val="both"/>
        <w:rPr>
          <w:rFonts w:ascii="Arial" w:hAnsi="Arial" w:cs="Arial"/>
          <w:sz w:val="20"/>
          <w:szCs w:val="20"/>
        </w:rPr>
      </w:pPr>
      <w:r w:rsidRPr="00D11688">
        <w:rPr>
          <w:rFonts w:ascii="Arial" w:hAnsi="Arial" w:cs="Arial"/>
          <w:sz w:val="20"/>
          <w:szCs w:val="20"/>
        </w:rPr>
        <w:t>Notify your supervisor or HR/Owner at any time (earlier is better). You may be asked for limited documentation to understand needs.</w:t>
      </w:r>
    </w:p>
    <w:p w14:paraId="76E6ED88" w14:textId="77777777" w:rsidR="00D11688" w:rsidRDefault="00E02218" w:rsidP="00D11688">
      <w:pPr>
        <w:spacing w:line="360" w:lineRule="auto"/>
        <w:jc w:val="both"/>
        <w:rPr>
          <w:rFonts w:ascii="Arial" w:hAnsi="Arial" w:cs="Arial"/>
          <w:sz w:val="20"/>
          <w:szCs w:val="20"/>
        </w:rPr>
      </w:pPr>
      <w:r w:rsidRPr="00D11688">
        <w:rPr>
          <w:rFonts w:ascii="Arial" w:hAnsi="Arial" w:cs="Arial"/>
          <w:b/>
          <w:bCs/>
          <w:sz w:val="20"/>
          <w:szCs w:val="20"/>
        </w:rPr>
        <w:t>Interactive process:</w:t>
      </w:r>
      <w:r w:rsidRPr="00D11688">
        <w:rPr>
          <w:rFonts w:ascii="Arial" w:hAnsi="Arial" w:cs="Arial"/>
          <w:sz w:val="20"/>
          <w:szCs w:val="20"/>
        </w:rPr>
        <w:t xml:space="preserve"> </w:t>
      </w:r>
    </w:p>
    <w:p w14:paraId="34E41F7B" w14:textId="0A18DD1A" w:rsidR="00E02218" w:rsidRPr="00D11688" w:rsidRDefault="00E02218" w:rsidP="00D11688">
      <w:pPr>
        <w:spacing w:line="360" w:lineRule="auto"/>
        <w:ind w:firstLine="360"/>
        <w:jc w:val="both"/>
        <w:rPr>
          <w:rFonts w:ascii="Arial" w:hAnsi="Arial" w:cs="Arial"/>
          <w:sz w:val="20"/>
          <w:szCs w:val="20"/>
        </w:rPr>
      </w:pPr>
      <w:r w:rsidRPr="00D11688">
        <w:rPr>
          <w:rFonts w:ascii="Arial" w:hAnsi="Arial" w:cs="Arial"/>
          <w:sz w:val="20"/>
          <w:szCs w:val="20"/>
        </w:rPr>
        <w:t>We will review job essential functions, potential accommodations, and undue hardship.</w:t>
      </w:r>
    </w:p>
    <w:p w14:paraId="159D484D" w14:textId="77777777" w:rsidR="00D11688" w:rsidRDefault="00E02218" w:rsidP="00D11688">
      <w:pPr>
        <w:spacing w:line="360" w:lineRule="auto"/>
        <w:jc w:val="both"/>
        <w:rPr>
          <w:rFonts w:ascii="Arial" w:hAnsi="Arial" w:cs="Arial"/>
          <w:sz w:val="20"/>
          <w:szCs w:val="20"/>
        </w:rPr>
      </w:pPr>
      <w:r w:rsidRPr="00D11688">
        <w:rPr>
          <w:rFonts w:ascii="Arial" w:hAnsi="Arial" w:cs="Arial"/>
          <w:b/>
          <w:bCs/>
          <w:sz w:val="20"/>
          <w:szCs w:val="20"/>
        </w:rPr>
        <w:t>Decision:</w:t>
      </w:r>
      <w:r w:rsidRPr="00D11688">
        <w:rPr>
          <w:rFonts w:ascii="Arial" w:hAnsi="Arial" w:cs="Arial"/>
          <w:sz w:val="20"/>
          <w:szCs w:val="20"/>
        </w:rPr>
        <w:t xml:space="preserve"> </w:t>
      </w:r>
    </w:p>
    <w:p w14:paraId="2E988EBF" w14:textId="1433785D" w:rsidR="00E02218" w:rsidRDefault="00E02218" w:rsidP="00D11688">
      <w:pPr>
        <w:spacing w:line="360" w:lineRule="auto"/>
        <w:ind w:firstLine="360"/>
        <w:jc w:val="both"/>
        <w:rPr>
          <w:rFonts w:ascii="Arial" w:hAnsi="Arial" w:cs="Arial"/>
          <w:sz w:val="20"/>
          <w:szCs w:val="20"/>
        </w:rPr>
      </w:pPr>
      <w:r w:rsidRPr="00D11688">
        <w:rPr>
          <w:rFonts w:ascii="Arial" w:hAnsi="Arial" w:cs="Arial"/>
          <w:sz w:val="20"/>
          <w:szCs w:val="20"/>
        </w:rPr>
        <w:t>HR/Owner will provide the accommodation granted or explain alternative options/denials in writing.</w:t>
      </w:r>
    </w:p>
    <w:p w14:paraId="126A15C1" w14:textId="77777777" w:rsidR="00D11688" w:rsidRPr="00D11688" w:rsidRDefault="00D11688" w:rsidP="00D11688">
      <w:pPr>
        <w:spacing w:line="360" w:lineRule="auto"/>
        <w:ind w:firstLine="360"/>
        <w:jc w:val="both"/>
        <w:rPr>
          <w:rFonts w:ascii="Arial" w:hAnsi="Arial" w:cs="Arial"/>
          <w:sz w:val="20"/>
          <w:szCs w:val="20"/>
        </w:rPr>
      </w:pPr>
    </w:p>
    <w:p w14:paraId="30BE6D72" w14:textId="77777777" w:rsidR="000230FF" w:rsidRPr="00215D80" w:rsidRDefault="000230FF" w:rsidP="009D6E91">
      <w:pPr>
        <w:pStyle w:val="Heading2"/>
        <w:numPr>
          <w:ilvl w:val="1"/>
          <w:numId w:val="57"/>
        </w:numPr>
      </w:pPr>
      <w:bookmarkStart w:id="74" w:name="_Toc209558179"/>
      <w:bookmarkStart w:id="75" w:name="_Toc220948357"/>
      <w:r w:rsidRPr="00215D80">
        <w:t>Introductory Period</w:t>
      </w:r>
      <w:bookmarkEnd w:id="74"/>
      <w:bookmarkEnd w:id="75"/>
    </w:p>
    <w:p w14:paraId="14796F88" w14:textId="77777777" w:rsidR="000230FF" w:rsidRPr="00215D80" w:rsidRDefault="000230FF" w:rsidP="00D11688">
      <w:pPr>
        <w:spacing w:line="360" w:lineRule="auto"/>
        <w:ind w:firstLine="360"/>
        <w:jc w:val="both"/>
        <w:rPr>
          <w:rFonts w:ascii="Arial" w:hAnsi="Arial" w:cs="Arial"/>
          <w:sz w:val="20"/>
          <w:szCs w:val="20"/>
        </w:rPr>
      </w:pPr>
      <w:r w:rsidRPr="00215D80">
        <w:rPr>
          <w:rFonts w:ascii="Arial" w:hAnsi="Arial" w:cs="Arial"/>
          <w:sz w:val="20"/>
          <w:szCs w:val="20"/>
        </w:rPr>
        <w:t xml:space="preserve">The first </w:t>
      </w:r>
      <w:r w:rsidRPr="00215D80">
        <w:rPr>
          <w:rFonts w:ascii="Arial" w:hAnsi="Arial" w:cs="Arial"/>
          <w:b/>
          <w:bCs/>
          <w:sz w:val="20"/>
          <w:szCs w:val="20"/>
        </w:rPr>
        <w:t>60 days</w:t>
      </w:r>
      <w:r w:rsidRPr="00215D80">
        <w:rPr>
          <w:rFonts w:ascii="Arial" w:hAnsi="Arial" w:cs="Arial"/>
          <w:sz w:val="20"/>
          <w:szCs w:val="20"/>
        </w:rPr>
        <w:t xml:space="preserve"> of employment are an </w:t>
      </w:r>
      <w:r w:rsidRPr="00215D80">
        <w:rPr>
          <w:rFonts w:ascii="Arial" w:hAnsi="Arial" w:cs="Arial"/>
          <w:b/>
          <w:bCs/>
          <w:sz w:val="20"/>
          <w:szCs w:val="20"/>
        </w:rPr>
        <w:t>introductory period</w:t>
      </w:r>
      <w:r w:rsidRPr="00215D80">
        <w:rPr>
          <w:rFonts w:ascii="Arial" w:hAnsi="Arial" w:cs="Arial"/>
          <w:sz w:val="20"/>
          <w:szCs w:val="20"/>
        </w:rPr>
        <w:t xml:space="preserve"> to confirm job fit and performance expectations.</w:t>
      </w:r>
    </w:p>
    <w:p w14:paraId="11B861F7" w14:textId="77777777" w:rsidR="000230FF" w:rsidRPr="00D11688" w:rsidRDefault="000230FF" w:rsidP="000230FF">
      <w:pPr>
        <w:numPr>
          <w:ilvl w:val="0"/>
          <w:numId w:val="6"/>
        </w:numPr>
        <w:spacing w:line="360" w:lineRule="auto"/>
        <w:jc w:val="both"/>
        <w:rPr>
          <w:rFonts w:ascii="Arial" w:hAnsi="Arial" w:cs="Arial"/>
          <w:sz w:val="20"/>
          <w:szCs w:val="20"/>
        </w:rPr>
      </w:pPr>
      <w:r w:rsidRPr="00D11688">
        <w:rPr>
          <w:rFonts w:ascii="Arial" w:hAnsi="Arial" w:cs="Arial"/>
          <w:sz w:val="20"/>
          <w:szCs w:val="20"/>
        </w:rPr>
        <w:t>During the period: You’ll receive training, feedback, and any needed coaching.</w:t>
      </w:r>
    </w:p>
    <w:p w14:paraId="699304FD" w14:textId="77777777" w:rsidR="000230FF" w:rsidRPr="00D11688" w:rsidRDefault="000230FF" w:rsidP="000230FF">
      <w:pPr>
        <w:numPr>
          <w:ilvl w:val="0"/>
          <w:numId w:val="6"/>
        </w:numPr>
        <w:spacing w:line="360" w:lineRule="auto"/>
        <w:jc w:val="both"/>
        <w:rPr>
          <w:rFonts w:ascii="Arial" w:hAnsi="Arial" w:cs="Arial"/>
          <w:sz w:val="20"/>
          <w:szCs w:val="20"/>
        </w:rPr>
      </w:pPr>
      <w:r w:rsidRPr="00D11688">
        <w:rPr>
          <w:rFonts w:ascii="Arial" w:hAnsi="Arial" w:cs="Arial"/>
          <w:sz w:val="20"/>
          <w:szCs w:val="20"/>
        </w:rPr>
        <w:t>Review: At ~60 days, your supervisor evaluates performance and communicates next steps.</w:t>
      </w:r>
    </w:p>
    <w:p w14:paraId="483349F5" w14:textId="77777777" w:rsidR="000230FF" w:rsidRPr="00D11688" w:rsidRDefault="000230FF" w:rsidP="000230FF">
      <w:pPr>
        <w:numPr>
          <w:ilvl w:val="0"/>
          <w:numId w:val="6"/>
        </w:numPr>
        <w:spacing w:line="360" w:lineRule="auto"/>
        <w:jc w:val="both"/>
        <w:rPr>
          <w:rFonts w:ascii="Arial" w:hAnsi="Arial" w:cs="Arial"/>
          <w:sz w:val="20"/>
          <w:szCs w:val="20"/>
        </w:rPr>
      </w:pPr>
      <w:r w:rsidRPr="00D11688">
        <w:rPr>
          <w:rFonts w:ascii="Arial" w:hAnsi="Arial" w:cs="Arial"/>
          <w:sz w:val="20"/>
          <w:szCs w:val="20"/>
        </w:rPr>
        <w:t>At-will: Completion (or early completion/extension) does not guarantee continued employment or change at-will status.</w:t>
      </w:r>
    </w:p>
    <w:p w14:paraId="54987B46" w14:textId="77777777" w:rsidR="009706D9" w:rsidRPr="009706D9" w:rsidRDefault="000230FF" w:rsidP="00D11688">
      <w:pPr>
        <w:numPr>
          <w:ilvl w:val="0"/>
          <w:numId w:val="6"/>
        </w:numPr>
        <w:spacing w:line="360" w:lineRule="auto"/>
        <w:jc w:val="both"/>
        <w:rPr>
          <w:rFonts w:ascii="Arial" w:hAnsi="Arial" w:cs="Arial"/>
        </w:rPr>
      </w:pPr>
      <w:r w:rsidRPr="00D11688">
        <w:rPr>
          <w:rFonts w:ascii="Arial" w:hAnsi="Arial" w:cs="Arial"/>
          <w:sz w:val="20"/>
          <w:szCs w:val="20"/>
        </w:rPr>
        <w:t>Work authorization</w:t>
      </w:r>
      <w:r w:rsidR="005508D5" w:rsidRPr="00D11688">
        <w:rPr>
          <w:rFonts w:ascii="Arial" w:hAnsi="Arial" w:cs="Arial"/>
          <w:sz w:val="20"/>
          <w:szCs w:val="20"/>
        </w:rPr>
        <w:t xml:space="preserve">: On your first day of </w:t>
      </w:r>
      <w:r w:rsidR="00D11688" w:rsidRPr="00D11688">
        <w:rPr>
          <w:rFonts w:ascii="Arial" w:hAnsi="Arial" w:cs="Arial"/>
          <w:sz w:val="20"/>
          <w:szCs w:val="20"/>
        </w:rPr>
        <w:t>hire, employees</w:t>
      </w:r>
      <w:r w:rsidRPr="00D11688">
        <w:rPr>
          <w:rFonts w:ascii="Arial" w:hAnsi="Arial" w:cs="Arial"/>
          <w:sz w:val="20"/>
          <w:szCs w:val="20"/>
        </w:rPr>
        <w:t xml:space="preserve"> must complete Form I-9 and provide acceptable documentation. </w:t>
      </w:r>
      <w:bookmarkStart w:id="76" w:name="_Toc209558180"/>
    </w:p>
    <w:p w14:paraId="74590843" w14:textId="77777777" w:rsidR="009706D9" w:rsidRDefault="009706D9" w:rsidP="009706D9">
      <w:pPr>
        <w:spacing w:line="360" w:lineRule="auto"/>
        <w:jc w:val="both"/>
        <w:rPr>
          <w:rFonts w:ascii="Arial" w:hAnsi="Arial" w:cs="Arial"/>
          <w:sz w:val="20"/>
          <w:szCs w:val="20"/>
        </w:rPr>
      </w:pPr>
    </w:p>
    <w:p w14:paraId="67C37329" w14:textId="77777777" w:rsidR="009706D9" w:rsidRPr="009706D9" w:rsidRDefault="009706D9" w:rsidP="009706D9">
      <w:pPr>
        <w:spacing w:line="360" w:lineRule="auto"/>
        <w:jc w:val="both"/>
        <w:rPr>
          <w:rFonts w:ascii="Arial" w:hAnsi="Arial" w:cs="Arial"/>
        </w:rPr>
      </w:pPr>
    </w:p>
    <w:p w14:paraId="4DF33B44" w14:textId="5A8FAACE" w:rsidR="0026772C" w:rsidRPr="009706D9" w:rsidRDefault="00717123" w:rsidP="009706D9">
      <w:pPr>
        <w:pStyle w:val="Heading2"/>
        <w:numPr>
          <w:ilvl w:val="1"/>
          <w:numId w:val="57"/>
        </w:numPr>
      </w:pPr>
      <w:bookmarkStart w:id="77" w:name="_Toc220948358"/>
      <w:r w:rsidRPr="009706D9">
        <w:lastRenderedPageBreak/>
        <w:t>Required Certifications &amp; Paid Training</w:t>
      </w:r>
      <w:bookmarkEnd w:id="76"/>
      <w:bookmarkEnd w:id="77"/>
      <w:r w:rsidRPr="009706D9">
        <w:t xml:space="preserve"> </w:t>
      </w:r>
    </w:p>
    <w:p w14:paraId="07358589" w14:textId="77777777" w:rsidR="00717123" w:rsidRPr="00215D80" w:rsidRDefault="00717123" w:rsidP="009706D9">
      <w:pPr>
        <w:pStyle w:val="Heading2"/>
        <w:numPr>
          <w:ilvl w:val="2"/>
          <w:numId w:val="57"/>
        </w:numPr>
      </w:pPr>
      <w:bookmarkStart w:id="78" w:name="_Toc209558181"/>
      <w:bookmarkStart w:id="79" w:name="_Toc220948359"/>
      <w:r w:rsidRPr="00215D80">
        <w:t>Food Safety (Food Handler – TXDSHS)</w:t>
      </w:r>
      <w:bookmarkEnd w:id="78"/>
      <w:bookmarkEnd w:id="79"/>
    </w:p>
    <w:p w14:paraId="66A30AB7" w14:textId="77777777" w:rsidR="00D11688" w:rsidRDefault="00717123" w:rsidP="00E14E36">
      <w:pPr>
        <w:spacing w:line="360" w:lineRule="auto"/>
        <w:jc w:val="both"/>
        <w:rPr>
          <w:rFonts w:ascii="Arial" w:hAnsi="Arial" w:cs="Arial"/>
          <w:sz w:val="20"/>
          <w:szCs w:val="20"/>
        </w:rPr>
      </w:pPr>
      <w:r w:rsidRPr="00215D80">
        <w:rPr>
          <w:rFonts w:ascii="Arial" w:hAnsi="Arial" w:cs="Arial"/>
          <w:b/>
          <w:bCs/>
          <w:sz w:val="20"/>
          <w:szCs w:val="20"/>
        </w:rPr>
        <w:t>Who needs it:</w:t>
      </w:r>
      <w:r w:rsidRPr="00215D80">
        <w:rPr>
          <w:rFonts w:ascii="Arial" w:hAnsi="Arial" w:cs="Arial"/>
          <w:sz w:val="20"/>
          <w:szCs w:val="20"/>
        </w:rPr>
        <w:t xml:space="preserve"> </w:t>
      </w:r>
    </w:p>
    <w:p w14:paraId="2B50867A" w14:textId="3ED403D0" w:rsidR="00717123" w:rsidRPr="00215D80" w:rsidRDefault="00717123" w:rsidP="00D11688">
      <w:pPr>
        <w:spacing w:line="360" w:lineRule="auto"/>
        <w:ind w:firstLine="720"/>
        <w:jc w:val="both"/>
        <w:rPr>
          <w:rFonts w:ascii="Arial" w:hAnsi="Arial" w:cs="Arial"/>
          <w:sz w:val="20"/>
          <w:szCs w:val="20"/>
        </w:rPr>
      </w:pPr>
      <w:r w:rsidRPr="00215D80">
        <w:rPr>
          <w:rFonts w:ascii="Arial" w:hAnsi="Arial" w:cs="Arial"/>
          <w:sz w:val="20"/>
          <w:szCs w:val="20"/>
        </w:rPr>
        <w:t>Any employee who handles food, food-contact surfaces, utensils, or works in food-prep/BOH/FOH areas.</w:t>
      </w:r>
    </w:p>
    <w:p w14:paraId="59E199BE" w14:textId="77777777" w:rsidR="00D11688" w:rsidRDefault="00717123" w:rsidP="00E14E36">
      <w:pPr>
        <w:spacing w:line="360" w:lineRule="auto"/>
        <w:jc w:val="both"/>
        <w:rPr>
          <w:rFonts w:ascii="Arial" w:hAnsi="Arial" w:cs="Arial"/>
          <w:sz w:val="20"/>
          <w:szCs w:val="20"/>
        </w:rPr>
      </w:pPr>
      <w:r w:rsidRPr="00215D80">
        <w:rPr>
          <w:rFonts w:ascii="Arial" w:hAnsi="Arial" w:cs="Arial"/>
          <w:b/>
          <w:bCs/>
          <w:sz w:val="20"/>
          <w:szCs w:val="20"/>
        </w:rPr>
        <w:t>Deadline:</w:t>
      </w:r>
      <w:r w:rsidRPr="00215D80">
        <w:rPr>
          <w:rFonts w:ascii="Arial" w:hAnsi="Arial" w:cs="Arial"/>
          <w:sz w:val="20"/>
          <w:szCs w:val="20"/>
        </w:rPr>
        <w:t xml:space="preserve"> </w:t>
      </w:r>
    </w:p>
    <w:p w14:paraId="4B43C884" w14:textId="0F44B507" w:rsidR="00717123" w:rsidRPr="00215D80" w:rsidRDefault="00717123" w:rsidP="00D11688">
      <w:pPr>
        <w:spacing w:line="360" w:lineRule="auto"/>
        <w:ind w:firstLine="720"/>
        <w:jc w:val="both"/>
        <w:rPr>
          <w:rFonts w:ascii="Arial" w:hAnsi="Arial" w:cs="Arial"/>
          <w:sz w:val="20"/>
          <w:szCs w:val="20"/>
        </w:rPr>
      </w:pPr>
      <w:r w:rsidRPr="00D11688">
        <w:rPr>
          <w:rFonts w:ascii="Arial" w:hAnsi="Arial" w:cs="Arial"/>
          <w:sz w:val="20"/>
          <w:szCs w:val="20"/>
        </w:rPr>
        <w:t>Complete an approved Texas Food Handler course</w:t>
      </w:r>
      <w:r w:rsidRPr="00215D80">
        <w:rPr>
          <w:rFonts w:ascii="Arial" w:hAnsi="Arial" w:cs="Arial"/>
          <w:sz w:val="20"/>
          <w:szCs w:val="20"/>
        </w:rPr>
        <w:t xml:space="preserve"> </w:t>
      </w:r>
      <w:r w:rsidRPr="00215D80">
        <w:rPr>
          <w:rFonts w:ascii="Arial" w:hAnsi="Arial" w:cs="Arial"/>
          <w:b/>
          <w:bCs/>
          <w:sz w:val="20"/>
          <w:szCs w:val="20"/>
        </w:rPr>
        <w:t>within 30 days of hire</w:t>
      </w:r>
      <w:r w:rsidRPr="00215D80">
        <w:rPr>
          <w:rFonts w:ascii="Arial" w:hAnsi="Arial" w:cs="Arial"/>
          <w:sz w:val="20"/>
          <w:szCs w:val="20"/>
        </w:rPr>
        <w:t>.</w:t>
      </w:r>
    </w:p>
    <w:p w14:paraId="1FE780CB" w14:textId="77777777" w:rsidR="00D11688" w:rsidRDefault="00717123" w:rsidP="00E14E36">
      <w:pPr>
        <w:spacing w:line="360" w:lineRule="auto"/>
        <w:jc w:val="both"/>
        <w:rPr>
          <w:rFonts w:ascii="Arial" w:hAnsi="Arial" w:cs="Arial"/>
          <w:sz w:val="20"/>
          <w:szCs w:val="20"/>
        </w:rPr>
      </w:pPr>
      <w:r w:rsidRPr="00215D80">
        <w:rPr>
          <w:rFonts w:ascii="Arial" w:hAnsi="Arial" w:cs="Arial"/>
          <w:b/>
          <w:bCs/>
          <w:sz w:val="20"/>
          <w:szCs w:val="20"/>
        </w:rPr>
        <w:t>Company pays the fee:</w:t>
      </w:r>
      <w:r w:rsidRPr="00215D80">
        <w:rPr>
          <w:rFonts w:ascii="Arial" w:hAnsi="Arial" w:cs="Arial"/>
          <w:sz w:val="20"/>
          <w:szCs w:val="20"/>
        </w:rPr>
        <w:t xml:space="preserve"> </w:t>
      </w:r>
    </w:p>
    <w:p w14:paraId="027053C3" w14:textId="5D7D02F6" w:rsidR="00717123" w:rsidRPr="00215D80" w:rsidRDefault="00717123" w:rsidP="00D11688">
      <w:pPr>
        <w:spacing w:line="360" w:lineRule="auto"/>
        <w:ind w:firstLine="720"/>
        <w:jc w:val="both"/>
        <w:rPr>
          <w:rFonts w:ascii="Arial" w:hAnsi="Arial" w:cs="Arial"/>
          <w:sz w:val="20"/>
          <w:szCs w:val="20"/>
        </w:rPr>
      </w:pPr>
      <w:r w:rsidRPr="00215D80">
        <w:rPr>
          <w:rFonts w:ascii="Arial" w:hAnsi="Arial" w:cs="Arial"/>
          <w:sz w:val="20"/>
          <w:szCs w:val="20"/>
        </w:rPr>
        <w:t xml:space="preserve">The Company pays the course/card cost initial. </w:t>
      </w:r>
    </w:p>
    <w:p w14:paraId="62CD468C" w14:textId="77777777" w:rsidR="00D11688" w:rsidRDefault="00717123" w:rsidP="00E14E36">
      <w:pPr>
        <w:spacing w:line="360" w:lineRule="auto"/>
        <w:jc w:val="both"/>
        <w:rPr>
          <w:rFonts w:ascii="Arial" w:hAnsi="Arial" w:cs="Arial"/>
          <w:b/>
          <w:sz w:val="20"/>
          <w:szCs w:val="20"/>
        </w:rPr>
      </w:pPr>
      <w:r w:rsidRPr="00215D80">
        <w:rPr>
          <w:rFonts w:ascii="Arial" w:hAnsi="Arial" w:cs="Arial"/>
          <w:b/>
          <w:sz w:val="20"/>
          <w:szCs w:val="20"/>
        </w:rPr>
        <w:t>Scheduling:</w:t>
      </w:r>
    </w:p>
    <w:p w14:paraId="09684AE6" w14:textId="77777777" w:rsidR="00D11688" w:rsidRPr="00D11688" w:rsidRDefault="00717123" w:rsidP="00D11688">
      <w:pPr>
        <w:spacing w:line="360" w:lineRule="auto"/>
        <w:ind w:firstLine="720"/>
        <w:jc w:val="both"/>
        <w:rPr>
          <w:rFonts w:ascii="Arial" w:hAnsi="Arial" w:cs="Arial"/>
          <w:b/>
          <w:bCs/>
          <w:sz w:val="20"/>
          <w:szCs w:val="20"/>
        </w:rPr>
      </w:pPr>
      <w:r w:rsidRPr="00D11688">
        <w:rPr>
          <w:rFonts w:ascii="Arial" w:hAnsi="Arial" w:cs="Arial"/>
          <w:sz w:val="20"/>
          <w:szCs w:val="20"/>
        </w:rPr>
        <w:t xml:space="preserve"> A manager will schedule your course on-site</w:t>
      </w:r>
      <w:r w:rsidR="00D11688">
        <w:rPr>
          <w:rFonts w:ascii="Arial" w:hAnsi="Arial" w:cs="Arial"/>
          <w:sz w:val="20"/>
          <w:szCs w:val="20"/>
        </w:rPr>
        <w:t xml:space="preserve">. </w:t>
      </w:r>
      <w:r w:rsidR="00D11688" w:rsidRPr="00D11688">
        <w:rPr>
          <w:rFonts w:ascii="Arial" w:hAnsi="Arial" w:cs="Arial"/>
          <w:b/>
          <w:bCs/>
          <w:sz w:val="20"/>
          <w:szCs w:val="20"/>
        </w:rPr>
        <w:t>Do not self-enroll without approval</w:t>
      </w:r>
    </w:p>
    <w:p w14:paraId="789ABBB4" w14:textId="77777777" w:rsidR="001778FA" w:rsidRDefault="00717123" w:rsidP="00E14E36">
      <w:pPr>
        <w:spacing w:line="360" w:lineRule="auto"/>
        <w:jc w:val="both"/>
        <w:rPr>
          <w:rFonts w:ascii="Arial" w:hAnsi="Arial" w:cs="Arial"/>
          <w:sz w:val="20"/>
          <w:szCs w:val="20"/>
        </w:rPr>
      </w:pPr>
      <w:r w:rsidRPr="001778FA">
        <w:rPr>
          <w:rFonts w:ascii="Arial" w:hAnsi="Arial" w:cs="Arial"/>
          <w:b/>
          <w:bCs/>
          <w:sz w:val="20"/>
          <w:szCs w:val="20"/>
        </w:rPr>
        <w:t>Paid training time:</w:t>
      </w:r>
      <w:r w:rsidRPr="001778FA">
        <w:rPr>
          <w:rFonts w:ascii="Arial" w:hAnsi="Arial" w:cs="Arial"/>
          <w:sz w:val="20"/>
          <w:szCs w:val="20"/>
        </w:rPr>
        <w:t xml:space="preserve"> </w:t>
      </w:r>
    </w:p>
    <w:p w14:paraId="28FC068A" w14:textId="5751CFB8" w:rsidR="00717123" w:rsidRPr="001778FA" w:rsidRDefault="00717123" w:rsidP="001778FA">
      <w:pPr>
        <w:spacing w:line="360" w:lineRule="auto"/>
        <w:ind w:firstLine="720"/>
        <w:jc w:val="both"/>
        <w:rPr>
          <w:rFonts w:ascii="Arial" w:hAnsi="Arial" w:cs="Arial"/>
          <w:sz w:val="20"/>
          <w:szCs w:val="20"/>
        </w:rPr>
      </w:pPr>
      <w:r w:rsidRPr="001778FA">
        <w:rPr>
          <w:rFonts w:ascii="Arial" w:hAnsi="Arial" w:cs="Arial"/>
          <w:sz w:val="20"/>
          <w:szCs w:val="20"/>
        </w:rPr>
        <w:t>Time spent attending required Food Handler training is compensable and paid at the Training Rate (defined below).</w:t>
      </w:r>
    </w:p>
    <w:p w14:paraId="588FD362" w14:textId="77777777" w:rsidR="001778FA" w:rsidRDefault="00717123" w:rsidP="00E14E36">
      <w:pPr>
        <w:spacing w:line="360" w:lineRule="auto"/>
        <w:jc w:val="both"/>
        <w:rPr>
          <w:rFonts w:ascii="Arial" w:hAnsi="Arial" w:cs="Arial"/>
          <w:b/>
          <w:bCs/>
          <w:sz w:val="20"/>
          <w:szCs w:val="20"/>
        </w:rPr>
      </w:pPr>
      <w:r w:rsidRPr="00215D80">
        <w:rPr>
          <w:rFonts w:ascii="Arial" w:hAnsi="Arial" w:cs="Arial"/>
          <w:b/>
          <w:bCs/>
          <w:sz w:val="20"/>
          <w:szCs w:val="20"/>
        </w:rPr>
        <w:t>Proof &amp; renewals:</w:t>
      </w:r>
    </w:p>
    <w:p w14:paraId="679396CD" w14:textId="631FDDE0" w:rsidR="00717123" w:rsidRPr="001778FA" w:rsidRDefault="00717123" w:rsidP="001778FA">
      <w:pPr>
        <w:spacing w:line="360" w:lineRule="auto"/>
        <w:ind w:firstLine="720"/>
        <w:jc w:val="both"/>
        <w:rPr>
          <w:rFonts w:ascii="Arial" w:hAnsi="Arial" w:cs="Arial"/>
          <w:sz w:val="20"/>
          <w:szCs w:val="20"/>
        </w:rPr>
      </w:pPr>
      <w:r w:rsidRPr="001778FA">
        <w:rPr>
          <w:rFonts w:ascii="Arial" w:hAnsi="Arial" w:cs="Arial"/>
          <w:sz w:val="20"/>
          <w:szCs w:val="20"/>
        </w:rPr>
        <w:t xml:space="preserve"> Provide a copy of your valid card to your Supervisor/HR and notify them 30 days before expiration. Missing or expired credentials may result in removal from food-handling duties until renewed and may lead to discipline.</w:t>
      </w:r>
    </w:p>
    <w:p w14:paraId="240D18EE" w14:textId="77777777" w:rsidR="00717123" w:rsidRPr="00215D80" w:rsidRDefault="00717123" w:rsidP="009706D9">
      <w:pPr>
        <w:pStyle w:val="Heading2"/>
        <w:numPr>
          <w:ilvl w:val="2"/>
          <w:numId w:val="57"/>
        </w:numPr>
      </w:pPr>
      <w:bookmarkStart w:id="80" w:name="_Toc209558182"/>
      <w:bookmarkStart w:id="81" w:name="_Toc220948360"/>
      <w:r w:rsidRPr="00215D80">
        <w:t>Alcohol Service (TABC Seller-Server)</w:t>
      </w:r>
      <w:bookmarkEnd w:id="80"/>
      <w:bookmarkEnd w:id="81"/>
    </w:p>
    <w:p w14:paraId="49E70408" w14:textId="77777777" w:rsidR="001778FA" w:rsidRDefault="00717123" w:rsidP="00E14E36">
      <w:pPr>
        <w:spacing w:line="360" w:lineRule="auto"/>
        <w:jc w:val="both"/>
        <w:rPr>
          <w:rFonts w:ascii="Arial" w:hAnsi="Arial" w:cs="Arial"/>
          <w:sz w:val="20"/>
          <w:szCs w:val="20"/>
        </w:rPr>
      </w:pPr>
      <w:r w:rsidRPr="00215D80">
        <w:rPr>
          <w:rFonts w:ascii="Arial" w:hAnsi="Arial" w:cs="Arial"/>
          <w:b/>
          <w:bCs/>
          <w:sz w:val="20"/>
          <w:szCs w:val="20"/>
        </w:rPr>
        <w:t>Who needs it:</w:t>
      </w:r>
      <w:r w:rsidRPr="00215D80">
        <w:rPr>
          <w:rFonts w:ascii="Arial" w:hAnsi="Arial" w:cs="Arial"/>
          <w:sz w:val="20"/>
          <w:szCs w:val="20"/>
        </w:rPr>
        <w:t xml:space="preserve"> </w:t>
      </w:r>
    </w:p>
    <w:p w14:paraId="25822FDD" w14:textId="2547ADE6" w:rsidR="00717123" w:rsidRPr="00215D80" w:rsidRDefault="00717123" w:rsidP="001778FA">
      <w:pPr>
        <w:spacing w:line="360" w:lineRule="auto"/>
        <w:ind w:firstLine="720"/>
        <w:jc w:val="both"/>
        <w:rPr>
          <w:rFonts w:ascii="Arial" w:hAnsi="Arial" w:cs="Arial"/>
          <w:sz w:val="20"/>
          <w:szCs w:val="20"/>
        </w:rPr>
      </w:pPr>
      <w:r w:rsidRPr="00215D80">
        <w:rPr>
          <w:rFonts w:ascii="Arial" w:hAnsi="Arial" w:cs="Arial"/>
          <w:sz w:val="20"/>
          <w:szCs w:val="20"/>
        </w:rPr>
        <w:t xml:space="preserve">Employees who sell/serve alcohol (servers, bartenders, some FOH). Must be </w:t>
      </w:r>
      <w:r w:rsidRPr="00215D80">
        <w:rPr>
          <w:rFonts w:ascii="Arial" w:hAnsi="Arial" w:cs="Arial"/>
          <w:b/>
          <w:bCs/>
          <w:sz w:val="20"/>
          <w:szCs w:val="20"/>
        </w:rPr>
        <w:t>18+</w:t>
      </w:r>
      <w:r w:rsidRPr="00215D80">
        <w:rPr>
          <w:rFonts w:ascii="Arial" w:hAnsi="Arial" w:cs="Arial"/>
          <w:sz w:val="20"/>
          <w:szCs w:val="20"/>
        </w:rPr>
        <w:t xml:space="preserve"> to serve alcohol in Texas.</w:t>
      </w:r>
    </w:p>
    <w:p w14:paraId="2D8DD13B" w14:textId="77777777" w:rsidR="001778FA" w:rsidRDefault="00717123" w:rsidP="00E14E36">
      <w:pPr>
        <w:spacing w:line="360" w:lineRule="auto"/>
        <w:jc w:val="both"/>
        <w:rPr>
          <w:rFonts w:ascii="Arial" w:hAnsi="Arial" w:cs="Arial"/>
          <w:sz w:val="20"/>
          <w:szCs w:val="20"/>
        </w:rPr>
      </w:pPr>
      <w:r w:rsidRPr="00215D80">
        <w:rPr>
          <w:rFonts w:ascii="Arial" w:hAnsi="Arial" w:cs="Arial"/>
          <w:b/>
          <w:bCs/>
          <w:sz w:val="20"/>
          <w:szCs w:val="20"/>
        </w:rPr>
        <w:t>Before any alcohol shift:</w:t>
      </w:r>
      <w:r w:rsidRPr="00215D80">
        <w:rPr>
          <w:rFonts w:ascii="Arial" w:hAnsi="Arial" w:cs="Arial"/>
          <w:sz w:val="20"/>
          <w:szCs w:val="20"/>
        </w:rPr>
        <w:t xml:space="preserve"> </w:t>
      </w:r>
    </w:p>
    <w:p w14:paraId="0E72FD1E" w14:textId="756E8FC1" w:rsidR="00717123" w:rsidRPr="001778FA" w:rsidRDefault="00717123" w:rsidP="001778FA">
      <w:pPr>
        <w:spacing w:line="360" w:lineRule="auto"/>
        <w:ind w:firstLine="720"/>
        <w:jc w:val="both"/>
        <w:rPr>
          <w:rFonts w:ascii="Arial" w:hAnsi="Arial" w:cs="Arial"/>
          <w:sz w:val="20"/>
          <w:szCs w:val="20"/>
        </w:rPr>
      </w:pPr>
      <w:r w:rsidRPr="001778FA">
        <w:rPr>
          <w:rFonts w:ascii="Arial" w:hAnsi="Arial" w:cs="Arial"/>
          <w:sz w:val="20"/>
          <w:szCs w:val="20"/>
        </w:rPr>
        <w:t>Maintain a current TABC seller-server certification.</w:t>
      </w:r>
    </w:p>
    <w:p w14:paraId="14289F28" w14:textId="77777777" w:rsidR="001778FA" w:rsidRDefault="00717123" w:rsidP="00E14E36">
      <w:pPr>
        <w:spacing w:line="360" w:lineRule="auto"/>
        <w:jc w:val="both"/>
        <w:rPr>
          <w:rFonts w:ascii="Arial" w:hAnsi="Arial" w:cs="Arial"/>
          <w:sz w:val="20"/>
          <w:szCs w:val="20"/>
        </w:rPr>
      </w:pPr>
      <w:r w:rsidRPr="00215D80">
        <w:rPr>
          <w:rFonts w:ascii="Arial" w:hAnsi="Arial" w:cs="Arial"/>
          <w:b/>
          <w:bCs/>
          <w:sz w:val="20"/>
          <w:szCs w:val="20"/>
        </w:rPr>
        <w:t>Company pays the fee:</w:t>
      </w:r>
      <w:r w:rsidRPr="00215D80">
        <w:rPr>
          <w:rFonts w:ascii="Arial" w:hAnsi="Arial" w:cs="Arial"/>
          <w:sz w:val="20"/>
          <w:szCs w:val="20"/>
        </w:rPr>
        <w:t xml:space="preserve"> </w:t>
      </w:r>
    </w:p>
    <w:p w14:paraId="6C65147A" w14:textId="3E927894" w:rsidR="00717123" w:rsidRPr="00215D80" w:rsidRDefault="00717123" w:rsidP="001778FA">
      <w:pPr>
        <w:spacing w:line="360" w:lineRule="auto"/>
        <w:ind w:firstLine="720"/>
        <w:jc w:val="both"/>
        <w:rPr>
          <w:rFonts w:ascii="Arial" w:hAnsi="Arial" w:cs="Arial"/>
          <w:sz w:val="20"/>
          <w:szCs w:val="20"/>
        </w:rPr>
      </w:pPr>
      <w:r w:rsidRPr="00215D80">
        <w:rPr>
          <w:rFonts w:ascii="Arial" w:hAnsi="Arial" w:cs="Arial"/>
          <w:sz w:val="20"/>
          <w:szCs w:val="20"/>
        </w:rPr>
        <w:t xml:space="preserve">The Company pays the course/exam fee initial. </w:t>
      </w:r>
    </w:p>
    <w:p w14:paraId="0ED3CCE7" w14:textId="77777777" w:rsidR="001778FA" w:rsidRDefault="00717123" w:rsidP="00E14E36">
      <w:pPr>
        <w:spacing w:line="360" w:lineRule="auto"/>
        <w:jc w:val="both"/>
        <w:rPr>
          <w:rFonts w:ascii="Arial" w:hAnsi="Arial" w:cs="Arial"/>
          <w:sz w:val="20"/>
          <w:szCs w:val="20"/>
        </w:rPr>
      </w:pPr>
      <w:r w:rsidRPr="00215D80">
        <w:rPr>
          <w:rFonts w:ascii="Arial" w:hAnsi="Arial" w:cs="Arial"/>
          <w:b/>
          <w:sz w:val="20"/>
          <w:szCs w:val="20"/>
        </w:rPr>
        <w:lastRenderedPageBreak/>
        <w:t>Scheduling:</w:t>
      </w:r>
      <w:r w:rsidRPr="00215D80">
        <w:rPr>
          <w:rFonts w:ascii="Arial" w:hAnsi="Arial" w:cs="Arial"/>
          <w:sz w:val="20"/>
          <w:szCs w:val="20"/>
        </w:rPr>
        <w:t xml:space="preserve"> </w:t>
      </w:r>
    </w:p>
    <w:p w14:paraId="7CCF8F71" w14:textId="34A0907D" w:rsidR="00717123" w:rsidRPr="001778FA" w:rsidRDefault="00717123" w:rsidP="001778FA">
      <w:pPr>
        <w:spacing w:line="360" w:lineRule="auto"/>
        <w:ind w:firstLine="720"/>
        <w:jc w:val="both"/>
        <w:rPr>
          <w:rFonts w:ascii="Arial" w:hAnsi="Arial" w:cs="Arial"/>
          <w:sz w:val="20"/>
          <w:szCs w:val="20"/>
        </w:rPr>
      </w:pPr>
      <w:r w:rsidRPr="001778FA">
        <w:rPr>
          <w:rFonts w:ascii="Arial" w:hAnsi="Arial" w:cs="Arial"/>
          <w:sz w:val="20"/>
          <w:szCs w:val="20"/>
        </w:rPr>
        <w:t>A manager will schedule your course (on-site)</w:t>
      </w:r>
    </w:p>
    <w:p w14:paraId="35CF5DA9" w14:textId="77777777" w:rsidR="001778FA" w:rsidRDefault="00717123" w:rsidP="00E14E36">
      <w:pPr>
        <w:spacing w:line="360" w:lineRule="auto"/>
        <w:jc w:val="both"/>
        <w:rPr>
          <w:rFonts w:ascii="Arial" w:hAnsi="Arial" w:cs="Arial"/>
          <w:sz w:val="20"/>
          <w:szCs w:val="20"/>
        </w:rPr>
      </w:pPr>
      <w:r w:rsidRPr="00215D80">
        <w:rPr>
          <w:rFonts w:ascii="Arial" w:hAnsi="Arial" w:cs="Arial"/>
          <w:b/>
          <w:bCs/>
          <w:sz w:val="20"/>
          <w:szCs w:val="20"/>
        </w:rPr>
        <w:t>Paid training time:</w:t>
      </w:r>
      <w:r w:rsidRPr="00215D80">
        <w:rPr>
          <w:rFonts w:ascii="Arial" w:hAnsi="Arial" w:cs="Arial"/>
          <w:sz w:val="20"/>
          <w:szCs w:val="20"/>
        </w:rPr>
        <w:t xml:space="preserve"> </w:t>
      </w:r>
    </w:p>
    <w:p w14:paraId="41BEDD75" w14:textId="6E6863F3" w:rsidR="00717123" w:rsidRPr="001778FA" w:rsidRDefault="00717123" w:rsidP="001778FA">
      <w:pPr>
        <w:spacing w:line="360" w:lineRule="auto"/>
        <w:ind w:firstLine="720"/>
        <w:jc w:val="both"/>
        <w:rPr>
          <w:rFonts w:ascii="Arial" w:hAnsi="Arial" w:cs="Arial"/>
          <w:sz w:val="20"/>
          <w:szCs w:val="20"/>
        </w:rPr>
      </w:pPr>
      <w:r w:rsidRPr="001778FA">
        <w:rPr>
          <w:rFonts w:ascii="Arial" w:hAnsi="Arial" w:cs="Arial"/>
          <w:sz w:val="20"/>
          <w:szCs w:val="20"/>
        </w:rPr>
        <w:t>Time spent attending required TABC training is compensable and paid at the Training Rate (defined below).</w:t>
      </w:r>
    </w:p>
    <w:p w14:paraId="615BF5FA" w14:textId="77777777" w:rsidR="000B27F8" w:rsidRDefault="00717123" w:rsidP="00E14E36">
      <w:pPr>
        <w:spacing w:line="360" w:lineRule="auto"/>
        <w:jc w:val="both"/>
        <w:rPr>
          <w:rFonts w:ascii="Arial" w:hAnsi="Arial" w:cs="Arial"/>
          <w:sz w:val="20"/>
          <w:szCs w:val="20"/>
        </w:rPr>
      </w:pPr>
      <w:r w:rsidRPr="00215D80">
        <w:rPr>
          <w:rFonts w:ascii="Arial" w:hAnsi="Arial" w:cs="Arial"/>
          <w:b/>
          <w:bCs/>
          <w:sz w:val="20"/>
          <w:szCs w:val="20"/>
        </w:rPr>
        <w:t>Proof &amp; renewals:</w:t>
      </w:r>
      <w:r w:rsidRPr="00215D80">
        <w:rPr>
          <w:rFonts w:ascii="Arial" w:hAnsi="Arial" w:cs="Arial"/>
          <w:sz w:val="20"/>
          <w:szCs w:val="20"/>
        </w:rPr>
        <w:t xml:space="preserve"> </w:t>
      </w:r>
    </w:p>
    <w:p w14:paraId="5242B1A3" w14:textId="1A4B99E7" w:rsidR="00717123" w:rsidRPr="00215D80" w:rsidRDefault="00717123" w:rsidP="000B27F8">
      <w:pPr>
        <w:spacing w:line="360" w:lineRule="auto"/>
        <w:ind w:firstLine="360"/>
        <w:jc w:val="both"/>
        <w:rPr>
          <w:rFonts w:ascii="Arial" w:hAnsi="Arial" w:cs="Arial"/>
          <w:sz w:val="20"/>
          <w:szCs w:val="20"/>
        </w:rPr>
      </w:pPr>
      <w:r w:rsidRPr="00215D80">
        <w:rPr>
          <w:rFonts w:ascii="Arial" w:hAnsi="Arial" w:cs="Arial"/>
          <w:sz w:val="20"/>
          <w:szCs w:val="20"/>
        </w:rPr>
        <w:t xml:space="preserve">Provide proof of certification to Supervisor/HR and notify </w:t>
      </w:r>
      <w:r w:rsidRPr="00215D80">
        <w:rPr>
          <w:rFonts w:ascii="Arial" w:hAnsi="Arial" w:cs="Arial"/>
          <w:b/>
          <w:bCs/>
          <w:sz w:val="20"/>
          <w:szCs w:val="20"/>
        </w:rPr>
        <w:t>30 days before expiration</w:t>
      </w:r>
      <w:r w:rsidRPr="00215D80">
        <w:rPr>
          <w:rFonts w:ascii="Arial" w:hAnsi="Arial" w:cs="Arial"/>
          <w:sz w:val="20"/>
          <w:szCs w:val="20"/>
        </w:rPr>
        <w:t>. Employees with lapsed certification may be removed from alcohol-service shifts until renewed and may face discipline.</w:t>
      </w:r>
    </w:p>
    <w:p w14:paraId="664BD4E7" w14:textId="4C810B3E" w:rsidR="00143540" w:rsidRPr="00215D80" w:rsidRDefault="00717123" w:rsidP="009D6E91">
      <w:pPr>
        <w:pStyle w:val="Heading2"/>
        <w:numPr>
          <w:ilvl w:val="1"/>
          <w:numId w:val="57"/>
        </w:numPr>
      </w:pPr>
      <w:bookmarkStart w:id="82" w:name="_Toc209558183"/>
      <w:bookmarkStart w:id="83" w:name="_Toc220948361"/>
      <w:r w:rsidRPr="00215D80">
        <w:t>Paid Training – FLSA/TWC Compliance Rules</w:t>
      </w:r>
      <w:bookmarkEnd w:id="82"/>
      <w:bookmarkEnd w:id="83"/>
    </w:p>
    <w:p w14:paraId="510D0282" w14:textId="77777777" w:rsidR="000B27F8" w:rsidRDefault="00717123" w:rsidP="0083617B">
      <w:pPr>
        <w:spacing w:line="360" w:lineRule="auto"/>
        <w:jc w:val="both"/>
        <w:rPr>
          <w:rFonts w:ascii="Arial" w:hAnsi="Arial" w:cs="Arial"/>
          <w:b/>
          <w:bCs/>
          <w:sz w:val="20"/>
          <w:szCs w:val="20"/>
        </w:rPr>
      </w:pPr>
      <w:r w:rsidRPr="00215D80">
        <w:rPr>
          <w:rFonts w:ascii="Arial" w:hAnsi="Arial" w:cs="Arial"/>
          <w:b/>
          <w:bCs/>
          <w:sz w:val="20"/>
          <w:szCs w:val="20"/>
        </w:rPr>
        <w:t>Training Rate (compensable time):</w:t>
      </w:r>
    </w:p>
    <w:p w14:paraId="626FCBC8" w14:textId="7B26144F" w:rsidR="00717123" w:rsidRPr="000B27F8" w:rsidRDefault="00717123" w:rsidP="000B27F8">
      <w:pPr>
        <w:spacing w:line="360" w:lineRule="auto"/>
        <w:ind w:firstLine="720"/>
        <w:jc w:val="both"/>
        <w:rPr>
          <w:rFonts w:ascii="Arial" w:hAnsi="Arial" w:cs="Arial"/>
          <w:sz w:val="20"/>
          <w:szCs w:val="20"/>
        </w:rPr>
      </w:pPr>
      <w:r w:rsidRPr="000B27F8">
        <w:rPr>
          <w:rFonts w:ascii="Arial" w:hAnsi="Arial" w:cs="Arial"/>
          <w:sz w:val="20"/>
          <w:szCs w:val="20"/>
        </w:rPr>
        <w:t>Required, job-related training time is paid time at a Training Rate equal to at least the applicable minimum wage (federal or Texas, whichever is higher).</w:t>
      </w:r>
    </w:p>
    <w:p w14:paraId="75E9A559" w14:textId="77777777" w:rsidR="00717123" w:rsidRPr="000B27F8" w:rsidRDefault="00717123" w:rsidP="000B27F8">
      <w:pPr>
        <w:spacing w:line="360" w:lineRule="auto"/>
        <w:ind w:firstLine="720"/>
        <w:jc w:val="both"/>
        <w:rPr>
          <w:rFonts w:ascii="Arial" w:hAnsi="Arial" w:cs="Arial"/>
          <w:sz w:val="20"/>
          <w:szCs w:val="20"/>
        </w:rPr>
      </w:pPr>
      <w:r w:rsidRPr="000B27F8">
        <w:rPr>
          <w:rFonts w:ascii="Arial" w:hAnsi="Arial" w:cs="Arial"/>
          <w:sz w:val="20"/>
          <w:szCs w:val="20"/>
        </w:rPr>
        <w:t>For tipped employees, training hours are paid at full minimum wage (no tip credit) because training time does not produce tips.</w:t>
      </w:r>
    </w:p>
    <w:p w14:paraId="1F79448A" w14:textId="77777777" w:rsidR="00717123" w:rsidRPr="000B27F8" w:rsidRDefault="00717123" w:rsidP="000B27F8">
      <w:pPr>
        <w:spacing w:line="360" w:lineRule="auto"/>
        <w:ind w:firstLine="360"/>
        <w:jc w:val="both"/>
        <w:rPr>
          <w:rFonts w:ascii="Arial" w:hAnsi="Arial" w:cs="Arial"/>
          <w:sz w:val="20"/>
          <w:szCs w:val="20"/>
        </w:rPr>
      </w:pPr>
      <w:r w:rsidRPr="000B27F8">
        <w:rPr>
          <w:rFonts w:ascii="Arial" w:hAnsi="Arial" w:cs="Arial"/>
          <w:sz w:val="20"/>
          <w:szCs w:val="20"/>
        </w:rPr>
        <w:t>For non-exempt employees with a regular rate above minimum wage, required training hours may be paid at the Training Rate. If the employee’s total hours in the workweek trigger overtime (over 40), overtime is calculated using the weighted-average (blended) regular rate for that week, per FLSA.</w:t>
      </w:r>
    </w:p>
    <w:p w14:paraId="47778D5A" w14:textId="77777777" w:rsidR="0026772C" w:rsidRPr="00215D80" w:rsidRDefault="0026772C" w:rsidP="009D6E91">
      <w:pPr>
        <w:pStyle w:val="Heading2"/>
        <w:numPr>
          <w:ilvl w:val="1"/>
          <w:numId w:val="57"/>
        </w:numPr>
      </w:pPr>
      <w:bookmarkStart w:id="84" w:name="_Toc209558185"/>
      <w:bookmarkStart w:id="85" w:name="_Toc220948362"/>
      <w:r w:rsidRPr="00215D80">
        <w:t>Parking</w:t>
      </w:r>
      <w:bookmarkEnd w:id="84"/>
      <w:bookmarkEnd w:id="85"/>
    </w:p>
    <w:p w14:paraId="50769155" w14:textId="77777777" w:rsidR="0026772C" w:rsidRPr="000B27F8" w:rsidRDefault="0026772C" w:rsidP="0083617B">
      <w:pPr>
        <w:spacing w:line="360" w:lineRule="auto"/>
        <w:ind w:firstLine="576"/>
        <w:jc w:val="both"/>
        <w:rPr>
          <w:rFonts w:ascii="Arial" w:hAnsi="Arial" w:cs="Arial"/>
          <w:sz w:val="22"/>
          <w:szCs w:val="22"/>
        </w:rPr>
      </w:pPr>
      <w:r w:rsidRPr="000B27F8">
        <w:rPr>
          <w:rFonts w:ascii="Arial" w:hAnsi="Arial" w:cs="Arial"/>
          <w:sz w:val="20"/>
          <w:szCs w:val="20"/>
        </w:rPr>
        <w:t>Employees must park along Greenville Avenue or in designated employee areas past the third statue. Do not park in front of Jeng Chi or other businesses. Spaces nearest the restaurants are reserved for guests. Violations may result in corrective action</w:t>
      </w:r>
      <w:r w:rsidRPr="000B27F8">
        <w:rPr>
          <w:rFonts w:ascii="Arial" w:hAnsi="Arial" w:cs="Arial"/>
          <w:sz w:val="22"/>
          <w:szCs w:val="22"/>
        </w:rPr>
        <w:t>.</w:t>
      </w:r>
    </w:p>
    <w:p w14:paraId="6FB24956" w14:textId="77777777" w:rsidR="0026772C" w:rsidRPr="00215D80" w:rsidRDefault="0026772C" w:rsidP="009D6E91">
      <w:pPr>
        <w:pStyle w:val="Heading2"/>
        <w:numPr>
          <w:ilvl w:val="1"/>
          <w:numId w:val="57"/>
        </w:numPr>
      </w:pPr>
      <w:bookmarkStart w:id="86" w:name="_Toc209558186"/>
      <w:bookmarkStart w:id="87" w:name="_Toc220948363"/>
      <w:r w:rsidRPr="00215D80">
        <w:t>Required Notices and Postings</w:t>
      </w:r>
      <w:bookmarkEnd w:id="86"/>
      <w:bookmarkEnd w:id="87"/>
    </w:p>
    <w:p w14:paraId="25B451D1" w14:textId="77777777" w:rsidR="0026772C" w:rsidRPr="00F71F4C" w:rsidRDefault="0026772C" w:rsidP="0083617B">
      <w:pPr>
        <w:spacing w:line="360" w:lineRule="auto"/>
        <w:jc w:val="both"/>
        <w:rPr>
          <w:rFonts w:ascii="Arial" w:hAnsi="Arial" w:cs="Arial"/>
          <w:sz w:val="20"/>
          <w:szCs w:val="20"/>
        </w:rPr>
      </w:pPr>
      <w:r w:rsidRPr="00F71F4C">
        <w:rPr>
          <w:rFonts w:ascii="Arial" w:hAnsi="Arial" w:cs="Arial"/>
          <w:sz w:val="20"/>
          <w:szCs w:val="20"/>
        </w:rPr>
        <w:t>We post all required federal and Texas workplace notices (e.g., TWC Texas Payday/Unemployment, EEOC “Know Your Rights,” FLSA minimum wage, and Workers’ Compensation status).</w:t>
      </w:r>
    </w:p>
    <w:p w14:paraId="11B39638" w14:textId="77777777" w:rsidR="0026772C" w:rsidRPr="00F71F4C" w:rsidRDefault="0026772C" w:rsidP="008B717E">
      <w:pPr>
        <w:pStyle w:val="ListParagraph"/>
        <w:numPr>
          <w:ilvl w:val="0"/>
          <w:numId w:val="7"/>
        </w:numPr>
        <w:rPr>
          <w:rFonts w:ascii="Arial" w:hAnsi="Arial" w:cs="Arial"/>
          <w:sz w:val="20"/>
          <w:szCs w:val="20"/>
        </w:rPr>
      </w:pPr>
      <w:r w:rsidRPr="00F71F4C">
        <w:rPr>
          <w:rFonts w:ascii="Arial" w:hAnsi="Arial" w:cs="Arial"/>
          <w:sz w:val="20"/>
          <w:szCs w:val="20"/>
        </w:rPr>
        <w:t>HR/Owner maintains current versions and audits quarterly.</w:t>
      </w:r>
    </w:p>
    <w:p w14:paraId="3196AD46" w14:textId="77777777" w:rsidR="0026772C" w:rsidRPr="00F71F4C" w:rsidRDefault="0026772C" w:rsidP="0083617B">
      <w:pPr>
        <w:numPr>
          <w:ilvl w:val="0"/>
          <w:numId w:val="7"/>
        </w:numPr>
        <w:spacing w:line="360" w:lineRule="auto"/>
        <w:jc w:val="both"/>
        <w:rPr>
          <w:rFonts w:ascii="Arial" w:hAnsi="Arial" w:cs="Arial"/>
          <w:sz w:val="20"/>
          <w:szCs w:val="20"/>
        </w:rPr>
      </w:pPr>
      <w:r w:rsidRPr="00F71F4C">
        <w:rPr>
          <w:rFonts w:ascii="Arial" w:hAnsi="Arial" w:cs="Arial"/>
          <w:sz w:val="20"/>
          <w:szCs w:val="20"/>
        </w:rPr>
        <w:t>Managers ensure posters are visible and undamaged.</w:t>
      </w:r>
    </w:p>
    <w:p w14:paraId="7C82227B" w14:textId="77777777" w:rsidR="0026772C" w:rsidRPr="00F71F4C" w:rsidRDefault="0026772C" w:rsidP="0083617B">
      <w:pPr>
        <w:numPr>
          <w:ilvl w:val="0"/>
          <w:numId w:val="7"/>
        </w:numPr>
        <w:spacing w:line="360" w:lineRule="auto"/>
        <w:jc w:val="both"/>
        <w:rPr>
          <w:rFonts w:ascii="Arial" w:hAnsi="Arial" w:cs="Arial"/>
          <w:sz w:val="20"/>
          <w:szCs w:val="20"/>
        </w:rPr>
      </w:pPr>
      <w:r w:rsidRPr="00F71F4C">
        <w:rPr>
          <w:rFonts w:ascii="Arial" w:hAnsi="Arial" w:cs="Arial"/>
          <w:sz w:val="20"/>
          <w:szCs w:val="20"/>
        </w:rPr>
        <w:t>Employees should review posted notices and direct questions to management.</w:t>
      </w:r>
    </w:p>
    <w:p w14:paraId="2771B089" w14:textId="77777777" w:rsidR="00217A75" w:rsidRPr="00215D80" w:rsidRDefault="00217A75">
      <w:pPr>
        <w:rPr>
          <w:rFonts w:ascii="Arial" w:hAnsi="Arial" w:cs="Arial"/>
          <w:sz w:val="18"/>
          <w:szCs w:val="18"/>
        </w:rPr>
      </w:pPr>
      <w:r w:rsidRPr="00215D80">
        <w:rPr>
          <w:rFonts w:ascii="Arial" w:hAnsi="Arial" w:cs="Arial"/>
          <w:sz w:val="18"/>
          <w:szCs w:val="18"/>
        </w:rPr>
        <w:br w:type="page"/>
      </w:r>
    </w:p>
    <w:p w14:paraId="4F8E4851" w14:textId="77777777" w:rsidR="00836026" w:rsidRPr="00215D80" w:rsidRDefault="00836026" w:rsidP="00654037">
      <w:pPr>
        <w:pStyle w:val="Heading1"/>
        <w:numPr>
          <w:ilvl w:val="0"/>
          <w:numId w:val="0"/>
        </w:numPr>
      </w:pPr>
      <w:bookmarkStart w:id="88" w:name="_Toc209558187"/>
      <w:bookmarkStart w:id="89" w:name="_Toc220948364"/>
      <w:r w:rsidRPr="00215D80">
        <w:lastRenderedPageBreak/>
        <w:t>Section</w:t>
      </w:r>
      <w:r w:rsidR="00AC11B5" w:rsidRPr="00215D80">
        <w:t xml:space="preserve"> III</w:t>
      </w:r>
      <w:r w:rsidRPr="00215D80">
        <w:t xml:space="preserve"> - </w:t>
      </w:r>
      <w:r w:rsidR="00196096" w:rsidRPr="00215D80">
        <w:t>Hours of Work &amp; Payroll Practices</w:t>
      </w:r>
      <w:bookmarkEnd w:id="88"/>
      <w:bookmarkEnd w:id="89"/>
    </w:p>
    <w:p w14:paraId="641B81EA" w14:textId="77777777" w:rsidR="00196096" w:rsidRPr="00215D80" w:rsidRDefault="00196096">
      <w:pPr>
        <w:pStyle w:val="ListParagraph"/>
        <w:keepNext/>
        <w:keepLines/>
        <w:numPr>
          <w:ilvl w:val="0"/>
          <w:numId w:val="1"/>
        </w:numPr>
        <w:spacing w:before="160" w:after="80" w:line="360" w:lineRule="auto"/>
        <w:contextualSpacing w:val="0"/>
        <w:jc w:val="both"/>
        <w:outlineLvl w:val="1"/>
        <w:rPr>
          <w:rFonts w:ascii="Arial" w:eastAsiaTheme="majorEastAsia" w:hAnsi="Arial" w:cs="Arial"/>
          <w:b/>
          <w:vanish/>
          <w:color w:val="000000" w:themeColor="text1"/>
          <w:sz w:val="18"/>
          <w:szCs w:val="18"/>
        </w:rPr>
      </w:pPr>
      <w:bookmarkStart w:id="90" w:name="_Toc209276023"/>
      <w:bookmarkStart w:id="91" w:name="_Toc209292182"/>
      <w:bookmarkStart w:id="92" w:name="_Toc209292286"/>
      <w:bookmarkStart w:id="93" w:name="_Toc209292389"/>
      <w:bookmarkStart w:id="94" w:name="_Toc209292491"/>
      <w:bookmarkStart w:id="95" w:name="_Toc209439606"/>
      <w:bookmarkStart w:id="96" w:name="_Toc209555157"/>
      <w:bookmarkStart w:id="97" w:name="_Toc209555292"/>
      <w:bookmarkStart w:id="98" w:name="_Toc209556230"/>
      <w:bookmarkStart w:id="99" w:name="_Toc209556357"/>
      <w:bookmarkStart w:id="100" w:name="_Toc209557997"/>
      <w:bookmarkStart w:id="101" w:name="_Toc209558188"/>
      <w:bookmarkStart w:id="102" w:name="_Toc209558312"/>
      <w:bookmarkStart w:id="103" w:name="_Toc209558422"/>
      <w:bookmarkStart w:id="104" w:name="_Toc209558772"/>
      <w:bookmarkStart w:id="105" w:name="_Toc209558855"/>
      <w:bookmarkStart w:id="106" w:name="_Toc209558938"/>
      <w:bookmarkStart w:id="107" w:name="_Toc209559027"/>
      <w:bookmarkStart w:id="108" w:name="_Toc209559110"/>
      <w:bookmarkStart w:id="109" w:name="_Toc209559679"/>
      <w:bookmarkStart w:id="110" w:name="_Toc209559932"/>
      <w:bookmarkStart w:id="111" w:name="_Toc209560018"/>
      <w:bookmarkStart w:id="112" w:name="_Toc209560118"/>
      <w:bookmarkStart w:id="113" w:name="_Toc209560853"/>
      <w:bookmarkStart w:id="114" w:name="_Toc209560955"/>
      <w:bookmarkStart w:id="115" w:name="_Toc209561158"/>
      <w:bookmarkStart w:id="116" w:name="_Toc209561217"/>
      <w:bookmarkStart w:id="117" w:name="_Toc209561276"/>
      <w:bookmarkStart w:id="118" w:name="_Toc209561341"/>
      <w:bookmarkStart w:id="119" w:name="_Toc209561394"/>
      <w:bookmarkStart w:id="120" w:name="_Toc209561557"/>
      <w:bookmarkStart w:id="121" w:name="_Toc209561670"/>
      <w:bookmarkStart w:id="122" w:name="_Toc209561784"/>
      <w:bookmarkStart w:id="123" w:name="_Toc209561895"/>
      <w:bookmarkStart w:id="124" w:name="_Toc209562006"/>
      <w:bookmarkStart w:id="125" w:name="_Toc209562128"/>
      <w:bookmarkStart w:id="126" w:name="_Toc209562237"/>
      <w:bookmarkStart w:id="127" w:name="_Toc209562389"/>
      <w:bookmarkStart w:id="128" w:name="_Toc209593136"/>
      <w:bookmarkStart w:id="129" w:name="_Toc209607195"/>
      <w:bookmarkStart w:id="130" w:name="_Toc209608365"/>
      <w:bookmarkStart w:id="131" w:name="_Toc209609673"/>
      <w:bookmarkStart w:id="132" w:name="_Toc210122909"/>
      <w:bookmarkStart w:id="133" w:name="_Toc210463817"/>
      <w:bookmarkStart w:id="134" w:name="_Toc210807640"/>
      <w:bookmarkStart w:id="135" w:name="_Toc211341958"/>
      <w:bookmarkStart w:id="136" w:name="_Toc220656573"/>
      <w:bookmarkStart w:id="137" w:name="_Toc220657027"/>
      <w:bookmarkStart w:id="138" w:name="_Toc220657302"/>
      <w:bookmarkStart w:id="139" w:name="_Toc220657657"/>
      <w:bookmarkStart w:id="140" w:name="_Toc220658307"/>
      <w:bookmarkStart w:id="141" w:name="_Toc220671413"/>
      <w:bookmarkStart w:id="142" w:name="_Toc220678408"/>
      <w:bookmarkStart w:id="143" w:name="_Toc220678534"/>
      <w:bookmarkStart w:id="144" w:name="_Toc220948365"/>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p>
    <w:p w14:paraId="0E53DA82" w14:textId="77777777" w:rsidR="00196096" w:rsidRPr="00215D80" w:rsidRDefault="00196096">
      <w:pPr>
        <w:pStyle w:val="ListParagraph"/>
        <w:keepNext/>
        <w:keepLines/>
        <w:numPr>
          <w:ilvl w:val="0"/>
          <w:numId w:val="1"/>
        </w:numPr>
        <w:spacing w:before="160" w:after="80" w:line="360" w:lineRule="auto"/>
        <w:contextualSpacing w:val="0"/>
        <w:jc w:val="both"/>
        <w:outlineLvl w:val="1"/>
        <w:rPr>
          <w:rFonts w:ascii="Arial" w:eastAsiaTheme="majorEastAsia" w:hAnsi="Arial" w:cs="Arial"/>
          <w:b/>
          <w:vanish/>
          <w:color w:val="000000" w:themeColor="text1"/>
          <w:sz w:val="18"/>
          <w:szCs w:val="18"/>
        </w:rPr>
      </w:pPr>
      <w:bookmarkStart w:id="145" w:name="_Toc209276024"/>
      <w:bookmarkStart w:id="146" w:name="_Toc209292183"/>
      <w:bookmarkStart w:id="147" w:name="_Toc209292287"/>
      <w:bookmarkStart w:id="148" w:name="_Toc209292390"/>
      <w:bookmarkStart w:id="149" w:name="_Toc209292492"/>
      <w:bookmarkStart w:id="150" w:name="_Toc209439607"/>
      <w:bookmarkStart w:id="151" w:name="_Toc209555158"/>
      <w:bookmarkStart w:id="152" w:name="_Toc209555293"/>
      <w:bookmarkStart w:id="153" w:name="_Toc209556231"/>
      <w:bookmarkStart w:id="154" w:name="_Toc209556358"/>
      <w:bookmarkStart w:id="155" w:name="_Toc209557998"/>
      <w:bookmarkStart w:id="156" w:name="_Toc209558189"/>
      <w:bookmarkStart w:id="157" w:name="_Toc209558313"/>
      <w:bookmarkStart w:id="158" w:name="_Toc209558423"/>
      <w:bookmarkStart w:id="159" w:name="_Toc209558773"/>
      <w:bookmarkStart w:id="160" w:name="_Toc209558856"/>
      <w:bookmarkStart w:id="161" w:name="_Toc209558939"/>
      <w:bookmarkStart w:id="162" w:name="_Toc209559028"/>
      <w:bookmarkStart w:id="163" w:name="_Toc209559111"/>
      <w:bookmarkStart w:id="164" w:name="_Toc209559680"/>
      <w:bookmarkStart w:id="165" w:name="_Toc209559933"/>
      <w:bookmarkStart w:id="166" w:name="_Toc209560019"/>
      <w:bookmarkStart w:id="167" w:name="_Toc209560119"/>
      <w:bookmarkStart w:id="168" w:name="_Toc209560854"/>
      <w:bookmarkStart w:id="169" w:name="_Toc209560956"/>
      <w:bookmarkStart w:id="170" w:name="_Toc209561159"/>
      <w:bookmarkStart w:id="171" w:name="_Toc209561218"/>
      <w:bookmarkStart w:id="172" w:name="_Toc209561277"/>
      <w:bookmarkStart w:id="173" w:name="_Toc209561342"/>
      <w:bookmarkStart w:id="174" w:name="_Toc209561395"/>
      <w:bookmarkStart w:id="175" w:name="_Toc209561558"/>
      <w:bookmarkStart w:id="176" w:name="_Toc209561671"/>
      <w:bookmarkStart w:id="177" w:name="_Toc209561785"/>
      <w:bookmarkStart w:id="178" w:name="_Toc209561896"/>
      <w:bookmarkStart w:id="179" w:name="_Toc209562007"/>
      <w:bookmarkStart w:id="180" w:name="_Toc209562129"/>
      <w:bookmarkStart w:id="181" w:name="_Toc209562238"/>
      <w:bookmarkStart w:id="182" w:name="_Toc209562390"/>
      <w:bookmarkStart w:id="183" w:name="_Toc209593137"/>
      <w:bookmarkStart w:id="184" w:name="_Toc209607196"/>
      <w:bookmarkStart w:id="185" w:name="_Toc209608366"/>
      <w:bookmarkStart w:id="186" w:name="_Toc209609674"/>
      <w:bookmarkStart w:id="187" w:name="_Toc210122910"/>
      <w:bookmarkStart w:id="188" w:name="_Toc210463818"/>
      <w:bookmarkStart w:id="189" w:name="_Toc210807641"/>
      <w:bookmarkStart w:id="190" w:name="_Toc211341959"/>
      <w:bookmarkStart w:id="191" w:name="_Toc220656574"/>
      <w:bookmarkStart w:id="192" w:name="_Toc220657028"/>
      <w:bookmarkStart w:id="193" w:name="_Toc220657303"/>
      <w:bookmarkStart w:id="194" w:name="_Toc220657658"/>
      <w:bookmarkStart w:id="195" w:name="_Toc220658308"/>
      <w:bookmarkStart w:id="196" w:name="_Toc220671414"/>
      <w:bookmarkStart w:id="197" w:name="_Toc220678409"/>
      <w:bookmarkStart w:id="198" w:name="_Toc220678535"/>
      <w:bookmarkStart w:id="199" w:name="_Toc220948366"/>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p>
    <w:p w14:paraId="5543366D" w14:textId="77777777" w:rsidR="00BE2AA5" w:rsidRPr="00215D80" w:rsidRDefault="00BE2AA5">
      <w:pPr>
        <w:pStyle w:val="ListParagraph"/>
        <w:keepNext/>
        <w:keepLines/>
        <w:numPr>
          <w:ilvl w:val="0"/>
          <w:numId w:val="42"/>
        </w:numPr>
        <w:spacing w:before="360" w:after="80" w:line="360" w:lineRule="auto"/>
        <w:contextualSpacing w:val="0"/>
        <w:jc w:val="both"/>
        <w:outlineLvl w:val="0"/>
        <w:rPr>
          <w:rFonts w:ascii="Arial" w:eastAsiaTheme="majorEastAsia" w:hAnsi="Arial" w:cs="Arial"/>
          <w:b/>
          <w:vanish/>
        </w:rPr>
      </w:pPr>
      <w:bookmarkStart w:id="200" w:name="_Toc209556232"/>
      <w:bookmarkStart w:id="201" w:name="_Toc209556359"/>
      <w:bookmarkStart w:id="202" w:name="_Toc209557999"/>
      <w:bookmarkStart w:id="203" w:name="_Toc209558190"/>
      <w:bookmarkStart w:id="204" w:name="_Toc209558314"/>
      <w:bookmarkStart w:id="205" w:name="_Toc209558424"/>
      <w:bookmarkStart w:id="206" w:name="_Toc209558774"/>
      <w:bookmarkStart w:id="207" w:name="_Toc209558857"/>
      <w:bookmarkStart w:id="208" w:name="_Toc209558940"/>
      <w:bookmarkStart w:id="209" w:name="_Toc209559029"/>
      <w:bookmarkStart w:id="210" w:name="_Toc209559112"/>
      <w:bookmarkStart w:id="211" w:name="_Toc209559681"/>
      <w:bookmarkStart w:id="212" w:name="_Toc209559934"/>
      <w:bookmarkStart w:id="213" w:name="_Toc209560020"/>
      <w:bookmarkStart w:id="214" w:name="_Toc209560120"/>
      <w:bookmarkStart w:id="215" w:name="_Toc209560855"/>
      <w:bookmarkStart w:id="216" w:name="_Toc209560957"/>
      <w:bookmarkStart w:id="217" w:name="_Toc209561160"/>
      <w:bookmarkStart w:id="218" w:name="_Toc209561219"/>
      <w:bookmarkStart w:id="219" w:name="_Toc209561278"/>
      <w:bookmarkStart w:id="220" w:name="_Toc209561343"/>
      <w:bookmarkStart w:id="221" w:name="_Toc209561396"/>
      <w:bookmarkStart w:id="222" w:name="_Toc209561559"/>
      <w:bookmarkStart w:id="223" w:name="_Toc209561672"/>
      <w:bookmarkStart w:id="224" w:name="_Toc209561786"/>
      <w:bookmarkStart w:id="225" w:name="_Toc209561897"/>
      <w:bookmarkStart w:id="226" w:name="_Toc209562008"/>
      <w:bookmarkStart w:id="227" w:name="_Toc209562130"/>
      <w:bookmarkStart w:id="228" w:name="_Toc209562239"/>
      <w:bookmarkStart w:id="229" w:name="_Toc209562391"/>
      <w:bookmarkStart w:id="230" w:name="_Toc209593138"/>
      <w:bookmarkStart w:id="231" w:name="_Toc209607197"/>
      <w:bookmarkStart w:id="232" w:name="_Toc209608367"/>
      <w:bookmarkStart w:id="233" w:name="_Toc209609675"/>
      <w:bookmarkStart w:id="234" w:name="_Toc210122911"/>
      <w:bookmarkStart w:id="235" w:name="_Toc210463819"/>
      <w:bookmarkStart w:id="236" w:name="_Toc210807642"/>
      <w:bookmarkStart w:id="237" w:name="_Toc211341960"/>
      <w:bookmarkStart w:id="238" w:name="_Toc220656575"/>
      <w:bookmarkStart w:id="239" w:name="_Toc220657029"/>
      <w:bookmarkStart w:id="240" w:name="_Toc220657304"/>
      <w:bookmarkStart w:id="241" w:name="_Toc220657659"/>
      <w:bookmarkStart w:id="242" w:name="_Toc220658309"/>
      <w:bookmarkStart w:id="243" w:name="_Toc220671415"/>
      <w:bookmarkStart w:id="244" w:name="_Toc220678410"/>
      <w:bookmarkStart w:id="245" w:name="_Toc220678536"/>
      <w:bookmarkStart w:id="246" w:name="_Toc220948367"/>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p>
    <w:p w14:paraId="6E7B2374" w14:textId="7900A683" w:rsidR="00654037" w:rsidRPr="00215D80" w:rsidRDefault="005F1CA1" w:rsidP="009D6E91">
      <w:pPr>
        <w:pStyle w:val="Heading2"/>
      </w:pPr>
      <w:bookmarkStart w:id="247" w:name="_Toc209558191"/>
      <w:bookmarkStart w:id="248" w:name="_Toc220948368"/>
      <w:r w:rsidRPr="00215D80">
        <w:t>Pay Periods &amp; Paydays (Texas Payday Law)</w:t>
      </w:r>
      <w:bookmarkEnd w:id="247"/>
      <w:bookmarkEnd w:id="248"/>
    </w:p>
    <w:p w14:paraId="0A8BAA08" w14:textId="77777777" w:rsidR="0041035C" w:rsidRPr="00215D80" w:rsidRDefault="0041035C" w:rsidP="00BE2AA5">
      <w:pPr>
        <w:pStyle w:val="NormalWeb"/>
        <w:spacing w:line="360" w:lineRule="auto"/>
        <w:jc w:val="both"/>
        <w:rPr>
          <w:rFonts w:ascii="Arial" w:hAnsi="Arial" w:cs="Arial"/>
          <w:sz w:val="20"/>
          <w:szCs w:val="20"/>
        </w:rPr>
      </w:pPr>
      <w:r w:rsidRPr="00215D80">
        <w:rPr>
          <w:rStyle w:val="Strong"/>
          <w:rFonts w:ascii="Arial" w:eastAsiaTheme="majorEastAsia" w:hAnsi="Arial" w:cs="Arial"/>
          <w:sz w:val="20"/>
          <w:szCs w:val="20"/>
        </w:rPr>
        <w:t>Pay frequency</w:t>
      </w:r>
      <w:r w:rsidRPr="00215D80">
        <w:rPr>
          <w:rFonts w:ascii="Arial" w:hAnsi="Arial" w:cs="Arial"/>
          <w:sz w:val="20"/>
          <w:szCs w:val="20"/>
        </w:rPr>
        <w:t xml:space="preserve"> </w:t>
      </w:r>
    </w:p>
    <w:p w14:paraId="2B06AD54" w14:textId="77777777" w:rsidR="0041035C" w:rsidRPr="00DC2513" w:rsidRDefault="0041035C" w:rsidP="00BE2AA5">
      <w:pPr>
        <w:pStyle w:val="NormalWeb"/>
        <w:spacing w:line="360" w:lineRule="auto"/>
        <w:ind w:firstLine="720"/>
        <w:jc w:val="both"/>
        <w:rPr>
          <w:rFonts w:ascii="Arial" w:hAnsi="Arial" w:cs="Arial"/>
          <w:sz w:val="20"/>
          <w:szCs w:val="20"/>
        </w:rPr>
      </w:pPr>
      <w:r w:rsidRPr="00DC2513">
        <w:rPr>
          <w:rFonts w:ascii="Arial" w:hAnsi="Arial" w:cs="Arial"/>
          <w:sz w:val="20"/>
          <w:szCs w:val="20"/>
        </w:rPr>
        <w:t xml:space="preserve">The Company pays </w:t>
      </w:r>
      <w:r w:rsidRPr="00DC2513">
        <w:rPr>
          <w:rStyle w:val="Strong"/>
          <w:rFonts w:ascii="Arial" w:eastAsiaTheme="majorEastAsia" w:hAnsi="Arial" w:cs="Arial"/>
          <w:sz w:val="20"/>
          <w:szCs w:val="20"/>
        </w:rPr>
        <w:t>bi-weekly</w:t>
      </w:r>
      <w:r w:rsidRPr="00DC2513">
        <w:rPr>
          <w:rFonts w:ascii="Arial" w:hAnsi="Arial" w:cs="Arial"/>
          <w:sz w:val="20"/>
          <w:szCs w:val="20"/>
        </w:rPr>
        <w:t xml:space="preserve">; payday is </w:t>
      </w:r>
      <w:r w:rsidRPr="00DC2513">
        <w:rPr>
          <w:rStyle w:val="Strong"/>
          <w:rFonts w:ascii="Arial" w:eastAsiaTheme="majorEastAsia" w:hAnsi="Arial" w:cs="Arial"/>
          <w:sz w:val="20"/>
          <w:szCs w:val="20"/>
        </w:rPr>
        <w:t>every other Friday</w:t>
      </w:r>
      <w:r w:rsidRPr="00DC2513">
        <w:rPr>
          <w:rFonts w:ascii="Arial" w:hAnsi="Arial" w:cs="Arial"/>
          <w:sz w:val="20"/>
          <w:szCs w:val="20"/>
        </w:rPr>
        <w:t xml:space="preserve"> by direct deposit or check.</w:t>
      </w:r>
    </w:p>
    <w:p w14:paraId="3A3440BD" w14:textId="77777777" w:rsidR="0041035C" w:rsidRPr="00215D80" w:rsidRDefault="0041035C" w:rsidP="00BE2AA5">
      <w:pPr>
        <w:pStyle w:val="NormalWeb"/>
        <w:spacing w:line="360" w:lineRule="auto"/>
        <w:jc w:val="both"/>
        <w:rPr>
          <w:rStyle w:val="Strong"/>
          <w:rFonts w:ascii="Arial" w:eastAsiaTheme="majorEastAsia" w:hAnsi="Arial" w:cs="Arial"/>
          <w:sz w:val="20"/>
          <w:szCs w:val="20"/>
        </w:rPr>
      </w:pPr>
      <w:r w:rsidRPr="00215D80">
        <w:rPr>
          <w:rStyle w:val="Strong"/>
          <w:rFonts w:ascii="Arial" w:eastAsiaTheme="majorEastAsia" w:hAnsi="Arial" w:cs="Arial"/>
          <w:sz w:val="20"/>
          <w:szCs w:val="20"/>
        </w:rPr>
        <w:t>Methods</w:t>
      </w:r>
    </w:p>
    <w:p w14:paraId="01A4689B" w14:textId="77777777" w:rsidR="0041035C" w:rsidRPr="00215D80" w:rsidRDefault="0041035C" w:rsidP="00BE2AA5">
      <w:pPr>
        <w:pStyle w:val="NormalWeb"/>
        <w:spacing w:line="360" w:lineRule="auto"/>
        <w:ind w:firstLine="360"/>
        <w:jc w:val="both"/>
        <w:rPr>
          <w:rFonts w:ascii="Arial" w:hAnsi="Arial" w:cs="Arial"/>
          <w:sz w:val="20"/>
          <w:szCs w:val="20"/>
        </w:rPr>
      </w:pPr>
      <w:r w:rsidRPr="00215D80">
        <w:rPr>
          <w:rFonts w:ascii="Arial" w:hAnsi="Arial" w:cs="Arial"/>
          <w:sz w:val="20"/>
          <w:szCs w:val="20"/>
        </w:rPr>
        <w:t>Direct deposit is encouraged; paper checks are available when direct deposit is not used.</w:t>
      </w:r>
    </w:p>
    <w:p w14:paraId="1B4DC2E6" w14:textId="77777777" w:rsidR="005F1CA1" w:rsidRPr="00215D80" w:rsidRDefault="005F1CA1" w:rsidP="009D6E91">
      <w:pPr>
        <w:pStyle w:val="Heading2"/>
      </w:pPr>
      <w:bookmarkStart w:id="249" w:name="_Toc209558192"/>
      <w:bookmarkStart w:id="250" w:name="_Toc220948369"/>
      <w:r w:rsidRPr="00215D80">
        <w:t>Workweek &amp; Hours of Work</w:t>
      </w:r>
      <w:bookmarkEnd w:id="249"/>
      <w:bookmarkEnd w:id="250"/>
    </w:p>
    <w:p w14:paraId="702A9103" w14:textId="77777777" w:rsidR="00DC2513" w:rsidRDefault="0037189A" w:rsidP="00BE2AA5">
      <w:pPr>
        <w:pStyle w:val="NormalWeb"/>
        <w:spacing w:line="360" w:lineRule="auto"/>
        <w:jc w:val="both"/>
        <w:rPr>
          <w:rFonts w:ascii="Arial" w:hAnsi="Arial" w:cs="Arial"/>
          <w:sz w:val="20"/>
          <w:szCs w:val="20"/>
        </w:rPr>
      </w:pPr>
      <w:r w:rsidRPr="00DC2513">
        <w:rPr>
          <w:rStyle w:val="Strong"/>
          <w:rFonts w:ascii="Arial" w:eastAsiaTheme="majorEastAsia" w:hAnsi="Arial" w:cs="Arial"/>
          <w:sz w:val="20"/>
          <w:szCs w:val="20"/>
        </w:rPr>
        <w:t>Workweek definition</w:t>
      </w:r>
      <w:r w:rsidRPr="00DC2513">
        <w:rPr>
          <w:rFonts w:ascii="Arial" w:hAnsi="Arial" w:cs="Arial"/>
          <w:sz w:val="20"/>
          <w:szCs w:val="20"/>
        </w:rPr>
        <w:t xml:space="preserve">: </w:t>
      </w:r>
    </w:p>
    <w:p w14:paraId="113ABB10" w14:textId="1E81AF30" w:rsidR="0037189A" w:rsidRPr="00DC2513" w:rsidRDefault="0037189A" w:rsidP="00DC2513">
      <w:pPr>
        <w:pStyle w:val="NormalWeb"/>
        <w:spacing w:line="360" w:lineRule="auto"/>
        <w:ind w:firstLine="720"/>
        <w:jc w:val="both"/>
        <w:rPr>
          <w:rFonts w:ascii="Arial" w:hAnsi="Arial" w:cs="Arial"/>
          <w:sz w:val="20"/>
          <w:szCs w:val="20"/>
        </w:rPr>
      </w:pPr>
      <w:r w:rsidRPr="00DC2513">
        <w:rPr>
          <w:rFonts w:ascii="Arial" w:hAnsi="Arial" w:cs="Arial"/>
          <w:sz w:val="20"/>
          <w:szCs w:val="20"/>
        </w:rPr>
        <w:t xml:space="preserve">The Company’s workweek is </w:t>
      </w:r>
      <w:r w:rsidRPr="00DC2513">
        <w:rPr>
          <w:rStyle w:val="Strong"/>
          <w:rFonts w:ascii="Arial" w:eastAsiaTheme="majorEastAsia" w:hAnsi="Arial" w:cs="Arial"/>
          <w:b w:val="0"/>
          <w:bCs w:val="0"/>
          <w:sz w:val="20"/>
          <w:szCs w:val="20"/>
        </w:rPr>
        <w:t>Sunday 12:00 a.m. through Saturday 11:59 p.m.</w:t>
      </w:r>
      <w:r w:rsidRPr="00DC2513">
        <w:rPr>
          <w:rFonts w:ascii="Arial" w:hAnsi="Arial" w:cs="Arial"/>
          <w:sz w:val="20"/>
          <w:szCs w:val="20"/>
        </w:rPr>
        <w:t xml:space="preserve"> This fixed workweek is used to calculate </w:t>
      </w:r>
      <w:r w:rsidRPr="00DC2513">
        <w:rPr>
          <w:rStyle w:val="Strong"/>
          <w:rFonts w:ascii="Arial" w:eastAsiaTheme="majorEastAsia" w:hAnsi="Arial" w:cs="Arial"/>
          <w:b w:val="0"/>
          <w:bCs w:val="0"/>
          <w:sz w:val="20"/>
          <w:szCs w:val="20"/>
        </w:rPr>
        <w:t>overtime</w:t>
      </w:r>
      <w:r w:rsidRPr="00DC2513">
        <w:rPr>
          <w:rFonts w:ascii="Arial" w:hAnsi="Arial" w:cs="Arial"/>
          <w:b/>
          <w:bCs/>
          <w:sz w:val="20"/>
          <w:szCs w:val="20"/>
        </w:rPr>
        <w:t>.</w:t>
      </w:r>
    </w:p>
    <w:p w14:paraId="196F070D" w14:textId="77777777" w:rsidR="00DC2513" w:rsidRDefault="0037189A" w:rsidP="00BE2AA5">
      <w:pPr>
        <w:pStyle w:val="NormalWeb"/>
        <w:spacing w:line="360" w:lineRule="auto"/>
        <w:jc w:val="both"/>
        <w:rPr>
          <w:rFonts w:ascii="Arial" w:hAnsi="Arial" w:cs="Arial"/>
          <w:sz w:val="20"/>
          <w:szCs w:val="20"/>
        </w:rPr>
      </w:pPr>
      <w:r w:rsidRPr="00DC2513">
        <w:rPr>
          <w:rStyle w:val="Strong"/>
          <w:rFonts w:ascii="Arial" w:eastAsiaTheme="majorEastAsia" w:hAnsi="Arial" w:cs="Arial"/>
          <w:sz w:val="20"/>
          <w:szCs w:val="20"/>
        </w:rPr>
        <w:t>Scheduling</w:t>
      </w:r>
      <w:r w:rsidRPr="00DC2513">
        <w:rPr>
          <w:rFonts w:ascii="Arial" w:hAnsi="Arial" w:cs="Arial"/>
          <w:sz w:val="20"/>
          <w:szCs w:val="20"/>
        </w:rPr>
        <w:t xml:space="preserve">: </w:t>
      </w:r>
    </w:p>
    <w:p w14:paraId="15271B10" w14:textId="2C0A125B" w:rsidR="0037189A" w:rsidRPr="00DC2513" w:rsidRDefault="0037189A" w:rsidP="00DC2513">
      <w:pPr>
        <w:pStyle w:val="NormalWeb"/>
        <w:spacing w:line="360" w:lineRule="auto"/>
        <w:ind w:firstLine="720"/>
        <w:jc w:val="both"/>
        <w:rPr>
          <w:rFonts w:ascii="Arial" w:hAnsi="Arial" w:cs="Arial"/>
          <w:sz w:val="20"/>
          <w:szCs w:val="20"/>
        </w:rPr>
      </w:pPr>
      <w:r w:rsidRPr="00DC2513">
        <w:rPr>
          <w:rFonts w:ascii="Arial" w:hAnsi="Arial" w:cs="Arial"/>
          <w:sz w:val="20"/>
          <w:szCs w:val="20"/>
        </w:rPr>
        <w:t xml:space="preserve">Managers schedule based on business needs. Employees are expected to be available for assigned shifts and to </w:t>
      </w:r>
      <w:r w:rsidRPr="00DC2513">
        <w:rPr>
          <w:rStyle w:val="Strong"/>
          <w:rFonts w:ascii="Arial" w:eastAsiaTheme="majorEastAsia" w:hAnsi="Arial" w:cs="Arial"/>
          <w:b w:val="0"/>
          <w:bCs w:val="0"/>
          <w:sz w:val="20"/>
          <w:szCs w:val="20"/>
        </w:rPr>
        <w:t>arrive fit for duty</w:t>
      </w:r>
      <w:r w:rsidRPr="00DC2513">
        <w:rPr>
          <w:rFonts w:ascii="Arial" w:hAnsi="Arial" w:cs="Arial"/>
          <w:b/>
          <w:bCs/>
          <w:sz w:val="20"/>
          <w:szCs w:val="20"/>
        </w:rPr>
        <w:t>.</w:t>
      </w:r>
    </w:p>
    <w:p w14:paraId="12DAB9F8" w14:textId="77777777" w:rsidR="00513C46" w:rsidRPr="002601D6" w:rsidRDefault="00513C46" w:rsidP="00513C46">
      <w:pPr>
        <w:rPr>
          <w:rFonts w:hint="eastAsia"/>
          <w:sz w:val="20"/>
          <w:szCs w:val="20"/>
        </w:rPr>
      </w:pPr>
      <w:r w:rsidRPr="002601D6">
        <w:rPr>
          <w:rFonts w:ascii="Arial" w:hAnsi="Arial"/>
          <w:b/>
          <w:sz w:val="20"/>
          <w:szCs w:val="20"/>
        </w:rPr>
        <w:t>Purpose</w:t>
      </w:r>
    </w:p>
    <w:p w14:paraId="6C1D1065" w14:textId="77777777" w:rsidR="00513C46" w:rsidRPr="002601D6" w:rsidRDefault="00513C46" w:rsidP="00B311F1">
      <w:pPr>
        <w:spacing w:line="360" w:lineRule="auto"/>
        <w:rPr>
          <w:rFonts w:hint="eastAsia"/>
          <w:sz w:val="20"/>
          <w:szCs w:val="20"/>
        </w:rPr>
      </w:pPr>
      <w:r w:rsidRPr="002601D6">
        <w:rPr>
          <w:rFonts w:ascii="Arial" w:hAnsi="Arial"/>
          <w:sz w:val="20"/>
          <w:szCs w:val="20"/>
        </w:rPr>
        <w:t>This guide provides step-by-step instructions for setting up the Sling Employee Scheduling App on your mobile phone. Sling is the official platform used by Jeng Chi Restaurant to publish schedules, manage shift changes, and communicate scheduling updates.</w:t>
      </w:r>
    </w:p>
    <w:p w14:paraId="320AE076" w14:textId="77777777" w:rsidR="00513C46" w:rsidRPr="002601D6" w:rsidRDefault="00513C46" w:rsidP="00B311F1">
      <w:pPr>
        <w:spacing w:line="360" w:lineRule="auto"/>
        <w:rPr>
          <w:rFonts w:hint="eastAsia"/>
          <w:sz w:val="20"/>
          <w:szCs w:val="20"/>
        </w:rPr>
      </w:pPr>
      <w:r w:rsidRPr="002601D6">
        <w:rPr>
          <w:rFonts w:ascii="Arial" w:hAnsi="Arial"/>
          <w:b/>
          <w:sz w:val="20"/>
          <w:szCs w:val="20"/>
        </w:rPr>
        <w:t>Step 1: Download the Sling App</w:t>
      </w:r>
    </w:p>
    <w:p w14:paraId="6651ECC0" w14:textId="77777777" w:rsidR="00513C46" w:rsidRPr="002601D6" w:rsidRDefault="00513C46" w:rsidP="00B311F1">
      <w:pPr>
        <w:spacing w:line="360" w:lineRule="auto"/>
        <w:rPr>
          <w:rFonts w:hint="eastAsia"/>
          <w:sz w:val="20"/>
          <w:szCs w:val="20"/>
        </w:rPr>
      </w:pPr>
      <w:r w:rsidRPr="002601D6">
        <w:rPr>
          <w:rFonts w:ascii="Arial" w:hAnsi="Arial"/>
          <w:b/>
          <w:sz w:val="20"/>
          <w:szCs w:val="20"/>
        </w:rPr>
        <w:t>iPhone (Apple Devices):</w:t>
      </w:r>
    </w:p>
    <w:p w14:paraId="6FF47271" w14:textId="77777777" w:rsidR="00513C46" w:rsidRPr="002601D6" w:rsidRDefault="00513C46" w:rsidP="00B311F1">
      <w:pPr>
        <w:spacing w:line="360" w:lineRule="auto"/>
        <w:rPr>
          <w:rFonts w:hint="eastAsia"/>
          <w:sz w:val="20"/>
          <w:szCs w:val="20"/>
        </w:rPr>
      </w:pPr>
      <w:r w:rsidRPr="002601D6">
        <w:rPr>
          <w:rFonts w:ascii="Arial" w:hAnsi="Arial"/>
          <w:sz w:val="20"/>
          <w:szCs w:val="20"/>
        </w:rPr>
        <w:t>1. Open the App Store</w:t>
      </w:r>
    </w:p>
    <w:p w14:paraId="0FD73A16" w14:textId="77777777" w:rsidR="00513C46" w:rsidRPr="002601D6" w:rsidRDefault="00513C46" w:rsidP="00B311F1">
      <w:pPr>
        <w:spacing w:line="360" w:lineRule="auto"/>
        <w:rPr>
          <w:rFonts w:hint="eastAsia"/>
          <w:sz w:val="20"/>
          <w:szCs w:val="20"/>
        </w:rPr>
      </w:pPr>
      <w:r w:rsidRPr="002601D6">
        <w:rPr>
          <w:rFonts w:ascii="Arial" w:hAnsi="Arial"/>
          <w:sz w:val="20"/>
          <w:szCs w:val="20"/>
        </w:rPr>
        <w:t>2. Search for “Sling: Employee Scheduling”</w:t>
      </w:r>
    </w:p>
    <w:p w14:paraId="4EDC1A29" w14:textId="77777777" w:rsidR="00513C46" w:rsidRDefault="00513C46" w:rsidP="00B311F1">
      <w:pPr>
        <w:spacing w:line="360" w:lineRule="auto"/>
        <w:rPr>
          <w:rFonts w:ascii="Arial" w:hAnsi="Arial"/>
          <w:sz w:val="20"/>
          <w:szCs w:val="20"/>
        </w:rPr>
      </w:pPr>
      <w:r w:rsidRPr="002601D6">
        <w:rPr>
          <w:rFonts w:ascii="Arial" w:hAnsi="Arial"/>
          <w:sz w:val="20"/>
          <w:szCs w:val="20"/>
        </w:rPr>
        <w:t>3. Tap Install</w:t>
      </w:r>
    </w:p>
    <w:p w14:paraId="09A747B1" w14:textId="77777777" w:rsidR="00B311F1" w:rsidRDefault="00B311F1" w:rsidP="00513C46">
      <w:pPr>
        <w:rPr>
          <w:rFonts w:ascii="Arial" w:hAnsi="Arial"/>
          <w:sz w:val="20"/>
          <w:szCs w:val="20"/>
        </w:rPr>
      </w:pPr>
    </w:p>
    <w:p w14:paraId="6CE46B43" w14:textId="77777777" w:rsidR="00513C46" w:rsidRPr="002601D6" w:rsidRDefault="00513C46" w:rsidP="00B311F1">
      <w:pPr>
        <w:spacing w:line="360" w:lineRule="auto"/>
        <w:rPr>
          <w:rFonts w:hint="eastAsia"/>
          <w:sz w:val="20"/>
          <w:szCs w:val="20"/>
        </w:rPr>
      </w:pPr>
      <w:r w:rsidRPr="002601D6">
        <w:rPr>
          <w:rFonts w:ascii="Arial" w:hAnsi="Arial"/>
          <w:b/>
          <w:sz w:val="20"/>
          <w:szCs w:val="20"/>
        </w:rPr>
        <w:lastRenderedPageBreak/>
        <w:t>Android Devices:</w:t>
      </w:r>
    </w:p>
    <w:p w14:paraId="11F3D76A" w14:textId="40B1C9B3" w:rsidR="00513C46" w:rsidRPr="002601D6" w:rsidRDefault="00513C46" w:rsidP="00B311F1">
      <w:pPr>
        <w:spacing w:line="360" w:lineRule="auto"/>
        <w:rPr>
          <w:rFonts w:hint="eastAsia"/>
          <w:sz w:val="20"/>
          <w:szCs w:val="20"/>
        </w:rPr>
      </w:pPr>
      <w:r w:rsidRPr="002601D6">
        <w:rPr>
          <w:rFonts w:ascii="Arial" w:hAnsi="Arial"/>
          <w:sz w:val="20"/>
          <w:szCs w:val="20"/>
        </w:rPr>
        <w:t>1. Open Google Play Store</w:t>
      </w:r>
    </w:p>
    <w:p w14:paraId="529BAA8A" w14:textId="77777777" w:rsidR="00513C46" w:rsidRPr="002601D6" w:rsidRDefault="00513C46" w:rsidP="00B311F1">
      <w:pPr>
        <w:spacing w:line="360" w:lineRule="auto"/>
        <w:rPr>
          <w:rFonts w:hint="eastAsia"/>
          <w:sz w:val="20"/>
          <w:szCs w:val="20"/>
        </w:rPr>
      </w:pPr>
      <w:r w:rsidRPr="002601D6">
        <w:rPr>
          <w:rFonts w:ascii="Arial" w:hAnsi="Arial"/>
          <w:sz w:val="20"/>
          <w:szCs w:val="20"/>
        </w:rPr>
        <w:t>2. Search for “Sling: Employee Scheduling”</w:t>
      </w:r>
    </w:p>
    <w:p w14:paraId="38EA5057" w14:textId="77777777" w:rsidR="00513C46" w:rsidRPr="002601D6" w:rsidRDefault="00513C46" w:rsidP="00B311F1">
      <w:pPr>
        <w:spacing w:line="360" w:lineRule="auto"/>
        <w:rPr>
          <w:rFonts w:hint="eastAsia"/>
          <w:sz w:val="20"/>
          <w:szCs w:val="20"/>
        </w:rPr>
      </w:pPr>
      <w:r w:rsidRPr="002601D6">
        <w:rPr>
          <w:rFonts w:ascii="Arial" w:hAnsi="Arial"/>
          <w:sz w:val="20"/>
          <w:szCs w:val="20"/>
        </w:rPr>
        <w:t>3. Tap Install</w:t>
      </w:r>
    </w:p>
    <w:p w14:paraId="1018FC24" w14:textId="0E5E7C5E" w:rsidR="00513C46" w:rsidRPr="002601D6" w:rsidRDefault="00513C46" w:rsidP="00B311F1">
      <w:pPr>
        <w:spacing w:line="360" w:lineRule="auto"/>
        <w:rPr>
          <w:rFonts w:hint="eastAsia"/>
          <w:sz w:val="20"/>
          <w:szCs w:val="20"/>
        </w:rPr>
      </w:pPr>
      <w:r w:rsidRPr="002601D6">
        <w:rPr>
          <w:rFonts w:ascii="Arial" w:hAnsi="Arial"/>
          <w:b/>
          <w:sz w:val="20"/>
          <w:szCs w:val="20"/>
        </w:rPr>
        <w:t>Important: Do NOT download Sling TV. The correct app icon says Sling and includes “Work” or “Employee Scheduling.”</w:t>
      </w:r>
    </w:p>
    <w:p w14:paraId="298D9F16" w14:textId="68C3DE91" w:rsidR="00513C46" w:rsidRPr="002601D6" w:rsidRDefault="00513C46" w:rsidP="00B311F1">
      <w:pPr>
        <w:spacing w:line="360" w:lineRule="auto"/>
        <w:rPr>
          <w:rFonts w:hint="eastAsia"/>
          <w:sz w:val="20"/>
          <w:szCs w:val="20"/>
        </w:rPr>
      </w:pPr>
      <w:r w:rsidRPr="002601D6">
        <w:rPr>
          <w:rFonts w:ascii="Arial" w:hAnsi="Arial"/>
          <w:b/>
          <w:sz w:val="20"/>
          <w:szCs w:val="20"/>
        </w:rPr>
        <w:t>Step 2: Create Your Account</w:t>
      </w:r>
    </w:p>
    <w:p w14:paraId="391CD6B3" w14:textId="39AA7185" w:rsidR="00513C46" w:rsidRPr="002601D6" w:rsidRDefault="00513C46" w:rsidP="00B311F1">
      <w:pPr>
        <w:spacing w:line="360" w:lineRule="auto"/>
        <w:rPr>
          <w:rFonts w:hint="eastAsia"/>
          <w:sz w:val="20"/>
          <w:szCs w:val="20"/>
        </w:rPr>
      </w:pPr>
      <w:r w:rsidRPr="002601D6">
        <w:rPr>
          <w:rFonts w:ascii="Arial" w:hAnsi="Arial"/>
          <w:sz w:val="20"/>
          <w:szCs w:val="20"/>
        </w:rPr>
        <w:t>1. Open the Sling app</w:t>
      </w:r>
    </w:p>
    <w:p w14:paraId="699C272A" w14:textId="7C407564" w:rsidR="005B4ACD" w:rsidRDefault="00513C46" w:rsidP="00B311F1">
      <w:pPr>
        <w:spacing w:line="360" w:lineRule="auto"/>
        <w:rPr>
          <w:rFonts w:ascii="Arial" w:hAnsi="Arial"/>
          <w:sz w:val="20"/>
          <w:szCs w:val="20"/>
        </w:rPr>
      </w:pPr>
      <w:r w:rsidRPr="002601D6">
        <w:rPr>
          <w:rFonts w:ascii="Arial" w:hAnsi="Arial"/>
          <w:sz w:val="20"/>
          <w:szCs w:val="20"/>
        </w:rPr>
        <w:t xml:space="preserve">2. </w:t>
      </w:r>
      <w:r w:rsidR="005B4ACD" w:rsidRPr="005B4ACD">
        <w:rPr>
          <w:rFonts w:ascii="Arial" w:hAnsi="Arial"/>
          <w:sz w:val="20"/>
          <w:szCs w:val="20"/>
        </w:rPr>
        <w:t xml:space="preserve">Check your email for a Sling </w:t>
      </w:r>
      <w:r w:rsidR="005B4ACD" w:rsidRPr="00E27EA0">
        <w:rPr>
          <w:rFonts w:ascii="Arial" w:hAnsi="Arial"/>
          <w:sz w:val="20"/>
          <w:szCs w:val="20"/>
        </w:rPr>
        <w:t>invitation.</w:t>
      </w:r>
      <w:r w:rsidR="00E27EA0" w:rsidRPr="00E27EA0">
        <w:rPr>
          <w:rFonts w:ascii="Arial" w:hAnsi="Arial"/>
          <w:sz w:val="20"/>
          <w:szCs w:val="20"/>
        </w:rPr>
        <w:t xml:space="preserve"> (Admin will need to send you an invitation to join their account. The link in your invitation is the only way to gain access and view the schedules they create</w:t>
      </w:r>
      <w:r w:rsidR="00E27EA0">
        <w:rPr>
          <w:rFonts w:ascii="Arial" w:hAnsi="Arial"/>
          <w:sz w:val="20"/>
          <w:szCs w:val="20"/>
        </w:rPr>
        <w:t>).</w:t>
      </w:r>
    </w:p>
    <w:p w14:paraId="3F05CAF0" w14:textId="31773AE9" w:rsidR="00E27EA0" w:rsidRDefault="00513C46" w:rsidP="00E27EA0">
      <w:pPr>
        <w:spacing w:line="360" w:lineRule="auto"/>
        <w:rPr>
          <w:rFonts w:hint="eastAsia"/>
          <w:sz w:val="20"/>
          <w:szCs w:val="20"/>
        </w:rPr>
      </w:pPr>
      <w:r w:rsidRPr="002601D6">
        <w:rPr>
          <w:rFonts w:ascii="Arial" w:hAnsi="Arial"/>
          <w:sz w:val="20"/>
          <w:szCs w:val="20"/>
        </w:rPr>
        <w:t>3. Use the same email address or mobile number you provided to Payroll/HR</w:t>
      </w:r>
      <w:r w:rsidR="00E27EA0">
        <w:rPr>
          <w:rFonts w:ascii="Arial" w:hAnsi="Arial"/>
          <w:sz w:val="20"/>
          <w:szCs w:val="20"/>
        </w:rPr>
        <w:t>.</w:t>
      </w:r>
    </w:p>
    <w:p w14:paraId="4F0F5EB1" w14:textId="461BCA0C" w:rsidR="00513C46" w:rsidRPr="00E27EA0" w:rsidRDefault="00E27EA0" w:rsidP="00E27EA0">
      <w:pPr>
        <w:spacing w:line="360" w:lineRule="auto"/>
        <w:rPr>
          <w:rFonts w:hint="eastAsia"/>
          <w:sz w:val="20"/>
          <w:szCs w:val="20"/>
        </w:rPr>
      </w:pPr>
      <w:r>
        <w:rPr>
          <w:noProof/>
        </w:rPr>
        <w:drawing>
          <wp:anchor distT="0" distB="0" distL="114300" distR="114300" simplePos="0" relativeHeight="251660288" behindDoc="0" locked="0" layoutInCell="1" allowOverlap="1" wp14:anchorId="0FE59668" wp14:editId="4FE46A6C">
            <wp:simplePos x="0" y="0"/>
            <wp:positionH relativeFrom="margin">
              <wp:posOffset>2073275</wp:posOffset>
            </wp:positionH>
            <wp:positionV relativeFrom="paragraph">
              <wp:posOffset>3175</wp:posOffset>
            </wp:positionV>
            <wp:extent cx="1797050" cy="2847340"/>
            <wp:effectExtent l="0" t="0" r="0" b="0"/>
            <wp:wrapSquare wrapText="bothSides"/>
            <wp:docPr id="886249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7050" cy="284734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szCs w:val="20"/>
        </w:rPr>
        <w:t xml:space="preserve">4. </w:t>
      </w:r>
      <w:r w:rsidR="00513C46" w:rsidRPr="002601D6">
        <w:rPr>
          <w:rFonts w:ascii="Arial" w:hAnsi="Arial"/>
          <w:sz w:val="20"/>
          <w:szCs w:val="20"/>
        </w:rPr>
        <w:t>Create a strong password</w:t>
      </w:r>
      <w:r>
        <w:rPr>
          <w:rFonts w:ascii="Arial" w:hAnsi="Arial"/>
          <w:sz w:val="20"/>
          <w:szCs w:val="20"/>
        </w:rPr>
        <w:t>.</w:t>
      </w:r>
    </w:p>
    <w:p w14:paraId="3C3F1474" w14:textId="76E8086E" w:rsidR="00E27EA0" w:rsidRDefault="00E27EA0" w:rsidP="00E27EA0">
      <w:pPr>
        <w:spacing w:line="360" w:lineRule="auto"/>
        <w:jc w:val="center"/>
        <w:rPr>
          <w:rFonts w:ascii="Arial" w:hAnsi="Arial"/>
          <w:sz w:val="20"/>
          <w:szCs w:val="20"/>
        </w:rPr>
      </w:pPr>
    </w:p>
    <w:p w14:paraId="7C218091" w14:textId="241688C0" w:rsidR="00E27EA0" w:rsidRDefault="00E27EA0" w:rsidP="00E27EA0">
      <w:pPr>
        <w:spacing w:line="360" w:lineRule="auto"/>
        <w:jc w:val="center"/>
        <w:rPr>
          <w:rFonts w:ascii="Arial" w:hAnsi="Arial"/>
          <w:sz w:val="20"/>
          <w:szCs w:val="20"/>
        </w:rPr>
      </w:pPr>
    </w:p>
    <w:p w14:paraId="51D668A8" w14:textId="77777777" w:rsidR="00E27EA0" w:rsidRDefault="00E27EA0" w:rsidP="00E27EA0">
      <w:pPr>
        <w:spacing w:line="360" w:lineRule="auto"/>
        <w:jc w:val="center"/>
        <w:rPr>
          <w:rFonts w:ascii="Arial" w:hAnsi="Arial"/>
          <w:sz w:val="20"/>
          <w:szCs w:val="20"/>
        </w:rPr>
      </w:pPr>
    </w:p>
    <w:p w14:paraId="43609765" w14:textId="77777777" w:rsidR="00E27EA0" w:rsidRDefault="00E27EA0" w:rsidP="00E27EA0">
      <w:pPr>
        <w:spacing w:line="360" w:lineRule="auto"/>
        <w:jc w:val="center"/>
        <w:rPr>
          <w:rFonts w:ascii="Arial" w:hAnsi="Arial"/>
          <w:sz w:val="20"/>
          <w:szCs w:val="20"/>
        </w:rPr>
      </w:pPr>
    </w:p>
    <w:p w14:paraId="7CDF98BC" w14:textId="77777777" w:rsidR="00E27EA0" w:rsidRDefault="00E27EA0" w:rsidP="00E27EA0">
      <w:pPr>
        <w:spacing w:line="360" w:lineRule="auto"/>
        <w:jc w:val="center"/>
        <w:rPr>
          <w:rFonts w:ascii="Arial" w:hAnsi="Arial"/>
          <w:sz w:val="20"/>
          <w:szCs w:val="20"/>
        </w:rPr>
      </w:pPr>
    </w:p>
    <w:p w14:paraId="1DEA42A9" w14:textId="77777777" w:rsidR="00E27EA0" w:rsidRDefault="00E27EA0" w:rsidP="00E27EA0">
      <w:pPr>
        <w:spacing w:line="360" w:lineRule="auto"/>
        <w:jc w:val="center"/>
        <w:rPr>
          <w:rFonts w:ascii="Arial" w:hAnsi="Arial"/>
          <w:sz w:val="20"/>
          <w:szCs w:val="20"/>
        </w:rPr>
      </w:pPr>
    </w:p>
    <w:p w14:paraId="4DC33791" w14:textId="77777777" w:rsidR="00E27EA0" w:rsidRDefault="00E27EA0" w:rsidP="00E27EA0">
      <w:pPr>
        <w:spacing w:line="360" w:lineRule="auto"/>
        <w:jc w:val="center"/>
        <w:rPr>
          <w:rFonts w:ascii="Arial" w:hAnsi="Arial"/>
          <w:sz w:val="20"/>
          <w:szCs w:val="20"/>
        </w:rPr>
      </w:pPr>
    </w:p>
    <w:p w14:paraId="50726226" w14:textId="77777777" w:rsidR="00E27EA0" w:rsidRDefault="00E27EA0" w:rsidP="00E27EA0">
      <w:pPr>
        <w:spacing w:line="360" w:lineRule="auto"/>
        <w:jc w:val="center"/>
        <w:rPr>
          <w:rFonts w:ascii="Arial" w:hAnsi="Arial"/>
          <w:sz w:val="20"/>
          <w:szCs w:val="20"/>
        </w:rPr>
      </w:pPr>
    </w:p>
    <w:p w14:paraId="5FE4D662" w14:textId="77777777" w:rsidR="00E27EA0" w:rsidRDefault="00E27EA0" w:rsidP="00B311F1">
      <w:pPr>
        <w:spacing w:line="360" w:lineRule="auto"/>
        <w:rPr>
          <w:rFonts w:ascii="Arial" w:hAnsi="Arial"/>
          <w:b/>
          <w:sz w:val="20"/>
          <w:szCs w:val="20"/>
        </w:rPr>
      </w:pPr>
    </w:p>
    <w:p w14:paraId="718EA6AD" w14:textId="77777777" w:rsidR="00E27EA0" w:rsidRDefault="00E27EA0" w:rsidP="00B311F1">
      <w:pPr>
        <w:spacing w:line="360" w:lineRule="auto"/>
        <w:rPr>
          <w:rFonts w:ascii="Arial" w:hAnsi="Arial"/>
          <w:b/>
          <w:sz w:val="20"/>
          <w:szCs w:val="20"/>
        </w:rPr>
      </w:pPr>
    </w:p>
    <w:p w14:paraId="11C720B8" w14:textId="77777777" w:rsidR="00E27EA0" w:rsidRDefault="00E27EA0" w:rsidP="00B311F1">
      <w:pPr>
        <w:spacing w:line="360" w:lineRule="auto"/>
        <w:rPr>
          <w:rFonts w:ascii="Arial" w:hAnsi="Arial"/>
          <w:b/>
          <w:sz w:val="20"/>
          <w:szCs w:val="20"/>
        </w:rPr>
      </w:pPr>
    </w:p>
    <w:p w14:paraId="4B6445F8" w14:textId="77777777" w:rsidR="00E27EA0" w:rsidRDefault="00E27EA0" w:rsidP="00B311F1">
      <w:pPr>
        <w:spacing w:line="360" w:lineRule="auto"/>
        <w:rPr>
          <w:rFonts w:ascii="Arial" w:hAnsi="Arial"/>
          <w:b/>
          <w:sz w:val="20"/>
          <w:szCs w:val="20"/>
        </w:rPr>
      </w:pPr>
    </w:p>
    <w:p w14:paraId="1CFA40AE" w14:textId="77777777" w:rsidR="00E27EA0" w:rsidRDefault="00E27EA0" w:rsidP="00B311F1">
      <w:pPr>
        <w:spacing w:line="360" w:lineRule="auto"/>
        <w:rPr>
          <w:rFonts w:ascii="Arial" w:hAnsi="Arial"/>
          <w:b/>
          <w:sz w:val="20"/>
          <w:szCs w:val="20"/>
        </w:rPr>
      </w:pPr>
    </w:p>
    <w:p w14:paraId="37195D20" w14:textId="60DD184E" w:rsidR="00513C46" w:rsidRPr="002601D6" w:rsidRDefault="00513C46" w:rsidP="00B311F1">
      <w:pPr>
        <w:spacing w:line="360" w:lineRule="auto"/>
        <w:rPr>
          <w:rFonts w:hint="eastAsia"/>
          <w:sz w:val="20"/>
          <w:szCs w:val="20"/>
        </w:rPr>
      </w:pPr>
      <w:r w:rsidRPr="002601D6">
        <w:rPr>
          <w:rFonts w:ascii="Arial" w:hAnsi="Arial"/>
          <w:b/>
          <w:sz w:val="20"/>
          <w:szCs w:val="20"/>
        </w:rPr>
        <w:lastRenderedPageBreak/>
        <w:t xml:space="preserve">Step </w:t>
      </w:r>
      <w:r w:rsidR="005B4ACD">
        <w:rPr>
          <w:rFonts w:ascii="Arial" w:hAnsi="Arial"/>
          <w:b/>
          <w:sz w:val="20"/>
          <w:szCs w:val="20"/>
        </w:rPr>
        <w:t>3</w:t>
      </w:r>
      <w:r w:rsidRPr="002601D6">
        <w:rPr>
          <w:rFonts w:ascii="Arial" w:hAnsi="Arial"/>
          <w:b/>
          <w:sz w:val="20"/>
          <w:szCs w:val="20"/>
        </w:rPr>
        <w:t>: Set Up Your Profile &amp; Availability</w:t>
      </w:r>
    </w:p>
    <w:p w14:paraId="208E5F26" w14:textId="38CC0A8E" w:rsidR="00E17458" w:rsidRDefault="00E17458" w:rsidP="00E17458">
      <w:pPr>
        <w:pStyle w:val="ListParagraph"/>
        <w:numPr>
          <w:ilvl w:val="0"/>
          <w:numId w:val="7"/>
        </w:numPr>
        <w:spacing w:line="360" w:lineRule="auto"/>
        <w:rPr>
          <w:rFonts w:hint="eastAsia"/>
        </w:rPr>
      </w:pPr>
      <w:r w:rsidRPr="00E17458">
        <w:rPr>
          <w:rFonts w:ascii="Arial" w:hAnsi="Arial"/>
          <w:sz w:val="20"/>
          <w:szCs w:val="20"/>
        </w:rPr>
        <w:t>Or go to the More tab in the menu and select Profile from the list to view your profile details.</w:t>
      </w:r>
      <w:r w:rsidRPr="00E17458">
        <w:t xml:space="preserve"> </w:t>
      </w:r>
    </w:p>
    <w:p w14:paraId="6B592F76" w14:textId="68FAE732" w:rsidR="00E17458" w:rsidRDefault="00881CBE" w:rsidP="00E17458">
      <w:pPr>
        <w:pStyle w:val="ListParagraph"/>
        <w:spacing w:line="360" w:lineRule="auto"/>
        <w:rPr>
          <w:rFonts w:hint="eastAsia"/>
          <w:sz w:val="20"/>
          <w:szCs w:val="20"/>
        </w:rPr>
      </w:pPr>
      <w:r>
        <w:rPr>
          <w:noProof/>
        </w:rPr>
        <w:drawing>
          <wp:anchor distT="0" distB="0" distL="114300" distR="114300" simplePos="0" relativeHeight="251658240" behindDoc="1" locked="0" layoutInCell="1" allowOverlap="1" wp14:anchorId="15AF73FB" wp14:editId="228C36A1">
            <wp:simplePos x="0" y="0"/>
            <wp:positionH relativeFrom="column">
              <wp:posOffset>1814830</wp:posOffset>
            </wp:positionH>
            <wp:positionV relativeFrom="paragraph">
              <wp:posOffset>6985</wp:posOffset>
            </wp:positionV>
            <wp:extent cx="1685290" cy="3378835"/>
            <wp:effectExtent l="0" t="0" r="0" b="0"/>
            <wp:wrapTight wrapText="bothSides">
              <wp:wrapPolygon edited="0">
                <wp:start x="0" y="0"/>
                <wp:lineTo x="0" y="21434"/>
                <wp:lineTo x="21242" y="21434"/>
                <wp:lineTo x="21242" y="0"/>
                <wp:lineTo x="0" y="0"/>
              </wp:wrapPolygon>
            </wp:wrapTight>
            <wp:docPr id="200574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85290" cy="3378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A52B65" w14:textId="4BCEE7EB" w:rsidR="000C363E" w:rsidRDefault="000C363E" w:rsidP="00E17458">
      <w:pPr>
        <w:pStyle w:val="ListParagraph"/>
        <w:spacing w:line="360" w:lineRule="auto"/>
        <w:rPr>
          <w:rFonts w:hint="eastAsia"/>
          <w:sz w:val="20"/>
          <w:szCs w:val="20"/>
        </w:rPr>
      </w:pPr>
    </w:p>
    <w:p w14:paraId="70E940C6" w14:textId="43CEAE32" w:rsidR="000C363E" w:rsidRDefault="000C363E" w:rsidP="00E17458">
      <w:pPr>
        <w:pStyle w:val="ListParagraph"/>
        <w:spacing w:line="360" w:lineRule="auto"/>
        <w:rPr>
          <w:rFonts w:hint="eastAsia"/>
          <w:sz w:val="20"/>
          <w:szCs w:val="20"/>
        </w:rPr>
      </w:pPr>
    </w:p>
    <w:p w14:paraId="67250CA3" w14:textId="36E0A531" w:rsidR="000C363E" w:rsidRDefault="000C363E" w:rsidP="00E17458">
      <w:pPr>
        <w:pStyle w:val="ListParagraph"/>
        <w:spacing w:line="360" w:lineRule="auto"/>
        <w:rPr>
          <w:rFonts w:hint="eastAsia"/>
          <w:sz w:val="20"/>
          <w:szCs w:val="20"/>
        </w:rPr>
      </w:pPr>
    </w:p>
    <w:p w14:paraId="4B2175BB" w14:textId="77777777" w:rsidR="000C363E" w:rsidRDefault="000C363E" w:rsidP="00E17458">
      <w:pPr>
        <w:pStyle w:val="ListParagraph"/>
        <w:spacing w:line="360" w:lineRule="auto"/>
        <w:rPr>
          <w:rFonts w:hint="eastAsia"/>
          <w:sz w:val="20"/>
          <w:szCs w:val="20"/>
        </w:rPr>
      </w:pPr>
    </w:p>
    <w:p w14:paraId="568BFB98" w14:textId="77777777" w:rsidR="000C363E" w:rsidRDefault="000C363E" w:rsidP="00E17458">
      <w:pPr>
        <w:pStyle w:val="ListParagraph"/>
        <w:spacing w:line="360" w:lineRule="auto"/>
        <w:rPr>
          <w:rFonts w:hint="eastAsia"/>
          <w:sz w:val="20"/>
          <w:szCs w:val="20"/>
        </w:rPr>
      </w:pPr>
    </w:p>
    <w:p w14:paraId="22958049" w14:textId="0DAE60D4" w:rsidR="000C363E" w:rsidRDefault="000C363E" w:rsidP="00E17458">
      <w:pPr>
        <w:pStyle w:val="ListParagraph"/>
        <w:spacing w:line="360" w:lineRule="auto"/>
        <w:rPr>
          <w:rFonts w:hint="eastAsia"/>
          <w:sz w:val="20"/>
          <w:szCs w:val="20"/>
        </w:rPr>
      </w:pPr>
    </w:p>
    <w:p w14:paraId="7FCDB1E9" w14:textId="77777777" w:rsidR="000C363E" w:rsidRDefault="000C363E" w:rsidP="00E17458">
      <w:pPr>
        <w:pStyle w:val="ListParagraph"/>
        <w:spacing w:line="360" w:lineRule="auto"/>
        <w:rPr>
          <w:rFonts w:hint="eastAsia"/>
          <w:sz w:val="20"/>
          <w:szCs w:val="20"/>
        </w:rPr>
      </w:pPr>
    </w:p>
    <w:p w14:paraId="5D1F1EC0" w14:textId="3ED59921" w:rsidR="000C363E" w:rsidRDefault="000C363E" w:rsidP="00E17458">
      <w:pPr>
        <w:pStyle w:val="ListParagraph"/>
        <w:spacing w:line="360" w:lineRule="auto"/>
        <w:rPr>
          <w:rFonts w:hint="eastAsia"/>
          <w:sz w:val="20"/>
          <w:szCs w:val="20"/>
        </w:rPr>
      </w:pPr>
    </w:p>
    <w:p w14:paraId="21CF483E" w14:textId="77777777" w:rsidR="000C363E" w:rsidRDefault="000C363E" w:rsidP="00E17458">
      <w:pPr>
        <w:pStyle w:val="ListParagraph"/>
        <w:spacing w:line="360" w:lineRule="auto"/>
        <w:rPr>
          <w:rFonts w:hint="eastAsia"/>
          <w:sz w:val="20"/>
          <w:szCs w:val="20"/>
        </w:rPr>
      </w:pPr>
    </w:p>
    <w:p w14:paraId="037FEA56" w14:textId="77777777" w:rsidR="000C363E" w:rsidRDefault="000C363E" w:rsidP="00E17458">
      <w:pPr>
        <w:pStyle w:val="ListParagraph"/>
        <w:spacing w:line="360" w:lineRule="auto"/>
        <w:rPr>
          <w:rFonts w:hint="eastAsia"/>
          <w:sz w:val="20"/>
          <w:szCs w:val="20"/>
        </w:rPr>
      </w:pPr>
    </w:p>
    <w:p w14:paraId="066CAB0F" w14:textId="7684FE48" w:rsidR="000C363E" w:rsidRDefault="000C363E" w:rsidP="00E17458">
      <w:pPr>
        <w:pStyle w:val="ListParagraph"/>
        <w:spacing w:line="360" w:lineRule="auto"/>
        <w:rPr>
          <w:rFonts w:hint="eastAsia"/>
          <w:sz w:val="20"/>
          <w:szCs w:val="20"/>
        </w:rPr>
      </w:pPr>
    </w:p>
    <w:p w14:paraId="04E74292" w14:textId="77777777" w:rsidR="000C363E" w:rsidRDefault="000C363E" w:rsidP="00E17458">
      <w:pPr>
        <w:pStyle w:val="ListParagraph"/>
        <w:spacing w:line="360" w:lineRule="auto"/>
        <w:rPr>
          <w:rFonts w:hint="eastAsia"/>
          <w:sz w:val="20"/>
          <w:szCs w:val="20"/>
        </w:rPr>
      </w:pPr>
    </w:p>
    <w:p w14:paraId="05C07DBC" w14:textId="52AD612F" w:rsidR="000C363E" w:rsidRDefault="000C363E" w:rsidP="00E17458">
      <w:pPr>
        <w:pStyle w:val="ListParagraph"/>
        <w:spacing w:line="360" w:lineRule="auto"/>
        <w:rPr>
          <w:rFonts w:hint="eastAsia"/>
          <w:sz w:val="20"/>
          <w:szCs w:val="20"/>
        </w:rPr>
      </w:pPr>
    </w:p>
    <w:p w14:paraId="5E026389" w14:textId="77777777" w:rsidR="000C363E" w:rsidRDefault="000C363E" w:rsidP="00E17458">
      <w:pPr>
        <w:pStyle w:val="ListParagraph"/>
        <w:spacing w:line="360" w:lineRule="auto"/>
        <w:rPr>
          <w:rFonts w:hint="eastAsia"/>
          <w:sz w:val="20"/>
          <w:szCs w:val="20"/>
        </w:rPr>
      </w:pPr>
    </w:p>
    <w:p w14:paraId="1B918E6D" w14:textId="64A9DBF5" w:rsidR="00513C46" w:rsidRDefault="00E17458" w:rsidP="00E17458">
      <w:pPr>
        <w:pStyle w:val="ListParagraph"/>
        <w:numPr>
          <w:ilvl w:val="0"/>
          <w:numId w:val="7"/>
        </w:numPr>
        <w:spacing w:line="360" w:lineRule="auto"/>
        <w:rPr>
          <w:rFonts w:hint="eastAsia"/>
          <w:sz w:val="20"/>
          <w:szCs w:val="20"/>
        </w:rPr>
      </w:pPr>
      <w:r w:rsidRPr="00E17458">
        <w:rPr>
          <w:sz w:val="20"/>
          <w:szCs w:val="20"/>
        </w:rPr>
        <w:t>Next, tap "Edit" in the upper right in order to make changes.</w:t>
      </w:r>
    </w:p>
    <w:p w14:paraId="4E67B586" w14:textId="636821DD" w:rsidR="000C363E" w:rsidRDefault="00881CBE" w:rsidP="000C363E">
      <w:pPr>
        <w:spacing w:line="360" w:lineRule="auto"/>
        <w:jc w:val="center"/>
        <w:rPr>
          <w:rFonts w:hint="eastAsia"/>
          <w:sz w:val="20"/>
          <w:szCs w:val="20"/>
        </w:rPr>
      </w:pPr>
      <w:r>
        <w:rPr>
          <w:noProof/>
        </w:rPr>
        <w:drawing>
          <wp:anchor distT="0" distB="0" distL="114300" distR="114300" simplePos="0" relativeHeight="251661312" behindDoc="1" locked="0" layoutInCell="1" allowOverlap="1" wp14:anchorId="5FE558A9" wp14:editId="6A153E7A">
            <wp:simplePos x="0" y="0"/>
            <wp:positionH relativeFrom="column">
              <wp:posOffset>1733550</wp:posOffset>
            </wp:positionH>
            <wp:positionV relativeFrom="paragraph">
              <wp:posOffset>-111760</wp:posOffset>
            </wp:positionV>
            <wp:extent cx="1938020" cy="3562350"/>
            <wp:effectExtent l="0" t="0" r="5080" b="0"/>
            <wp:wrapTight wrapText="bothSides">
              <wp:wrapPolygon edited="0">
                <wp:start x="0" y="0"/>
                <wp:lineTo x="0" y="21484"/>
                <wp:lineTo x="21444" y="21484"/>
                <wp:lineTo x="21444" y="0"/>
                <wp:lineTo x="0" y="0"/>
              </wp:wrapPolygon>
            </wp:wrapTight>
            <wp:docPr id="1590948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8020" cy="3562350"/>
                    </a:xfrm>
                    <a:prstGeom prst="rect">
                      <a:avLst/>
                    </a:prstGeom>
                    <a:noFill/>
                    <a:ln>
                      <a:noFill/>
                    </a:ln>
                  </pic:spPr>
                </pic:pic>
              </a:graphicData>
            </a:graphic>
          </wp:anchor>
        </w:drawing>
      </w:r>
    </w:p>
    <w:p w14:paraId="466905D5" w14:textId="77777777" w:rsidR="000C363E" w:rsidRDefault="000C363E" w:rsidP="000C363E">
      <w:pPr>
        <w:spacing w:line="360" w:lineRule="auto"/>
        <w:jc w:val="center"/>
        <w:rPr>
          <w:rFonts w:hint="eastAsia"/>
          <w:sz w:val="20"/>
          <w:szCs w:val="20"/>
        </w:rPr>
      </w:pPr>
    </w:p>
    <w:p w14:paraId="459CC2E2" w14:textId="77777777" w:rsidR="00881CBE" w:rsidRDefault="00881CBE" w:rsidP="000C363E">
      <w:pPr>
        <w:spacing w:line="360" w:lineRule="auto"/>
        <w:jc w:val="center"/>
        <w:rPr>
          <w:rFonts w:hint="eastAsia"/>
          <w:sz w:val="20"/>
          <w:szCs w:val="20"/>
        </w:rPr>
      </w:pPr>
    </w:p>
    <w:p w14:paraId="1DFB917E" w14:textId="77777777" w:rsidR="00881CBE" w:rsidRDefault="00881CBE" w:rsidP="000C363E">
      <w:pPr>
        <w:spacing w:line="360" w:lineRule="auto"/>
        <w:jc w:val="center"/>
        <w:rPr>
          <w:rFonts w:hint="eastAsia"/>
          <w:sz w:val="20"/>
          <w:szCs w:val="20"/>
        </w:rPr>
      </w:pPr>
    </w:p>
    <w:p w14:paraId="1B7E490F" w14:textId="77777777" w:rsidR="00881CBE" w:rsidRDefault="00881CBE" w:rsidP="000C363E">
      <w:pPr>
        <w:spacing w:line="360" w:lineRule="auto"/>
        <w:jc w:val="center"/>
        <w:rPr>
          <w:rFonts w:hint="eastAsia"/>
          <w:sz w:val="20"/>
          <w:szCs w:val="20"/>
        </w:rPr>
      </w:pPr>
    </w:p>
    <w:p w14:paraId="737C2F67" w14:textId="77777777" w:rsidR="00881CBE" w:rsidRDefault="00881CBE" w:rsidP="000C363E">
      <w:pPr>
        <w:spacing w:line="360" w:lineRule="auto"/>
        <w:jc w:val="center"/>
        <w:rPr>
          <w:rFonts w:hint="eastAsia"/>
          <w:sz w:val="20"/>
          <w:szCs w:val="20"/>
        </w:rPr>
      </w:pPr>
    </w:p>
    <w:p w14:paraId="14F98F9F" w14:textId="77777777" w:rsidR="00881CBE" w:rsidRDefault="00881CBE" w:rsidP="000C363E">
      <w:pPr>
        <w:spacing w:line="360" w:lineRule="auto"/>
        <w:jc w:val="center"/>
        <w:rPr>
          <w:rFonts w:hint="eastAsia"/>
          <w:sz w:val="20"/>
          <w:szCs w:val="20"/>
        </w:rPr>
      </w:pPr>
    </w:p>
    <w:p w14:paraId="4BACBF0A" w14:textId="77777777" w:rsidR="00881CBE" w:rsidRDefault="00881CBE" w:rsidP="000C363E">
      <w:pPr>
        <w:spacing w:line="360" w:lineRule="auto"/>
        <w:jc w:val="center"/>
        <w:rPr>
          <w:rFonts w:hint="eastAsia"/>
          <w:sz w:val="20"/>
          <w:szCs w:val="20"/>
        </w:rPr>
      </w:pPr>
    </w:p>
    <w:p w14:paraId="035E9495" w14:textId="77777777" w:rsidR="00881CBE" w:rsidRDefault="00881CBE" w:rsidP="000C363E">
      <w:pPr>
        <w:spacing w:line="360" w:lineRule="auto"/>
        <w:jc w:val="center"/>
        <w:rPr>
          <w:rFonts w:hint="eastAsia"/>
          <w:sz w:val="20"/>
          <w:szCs w:val="20"/>
        </w:rPr>
      </w:pPr>
    </w:p>
    <w:p w14:paraId="366EBA33" w14:textId="35883B7B" w:rsidR="000C363E" w:rsidRPr="000C363E" w:rsidRDefault="000C363E" w:rsidP="000C363E">
      <w:pPr>
        <w:pStyle w:val="ListParagraph"/>
        <w:numPr>
          <w:ilvl w:val="0"/>
          <w:numId w:val="137"/>
        </w:numPr>
        <w:spacing w:line="360" w:lineRule="auto"/>
        <w:jc w:val="both"/>
        <w:rPr>
          <w:rFonts w:hint="eastAsia"/>
          <w:sz w:val="20"/>
          <w:szCs w:val="20"/>
        </w:rPr>
      </w:pPr>
      <w:r w:rsidRPr="000C363E">
        <w:rPr>
          <w:sz w:val="20"/>
          <w:szCs w:val="20"/>
        </w:rPr>
        <w:lastRenderedPageBreak/>
        <w:t>Then you'll be able to tap on the fields you wish to adjust to make your changes. Again, you will not have access to change certain details that a manager or admin must change.</w:t>
      </w:r>
    </w:p>
    <w:p w14:paraId="50EA12D7" w14:textId="2A81BAFA" w:rsidR="000C363E" w:rsidRPr="000C363E" w:rsidRDefault="000C363E" w:rsidP="000C363E">
      <w:pPr>
        <w:pStyle w:val="ListParagraph"/>
        <w:numPr>
          <w:ilvl w:val="0"/>
          <w:numId w:val="137"/>
        </w:numPr>
        <w:spacing w:line="360" w:lineRule="auto"/>
        <w:jc w:val="both"/>
        <w:rPr>
          <w:rFonts w:hint="eastAsia"/>
          <w:sz w:val="20"/>
          <w:szCs w:val="20"/>
        </w:rPr>
      </w:pPr>
      <w:r w:rsidRPr="000C363E">
        <w:rPr>
          <w:noProof/>
          <w:sz w:val="20"/>
          <w:szCs w:val="20"/>
        </w:rPr>
        <w:drawing>
          <wp:anchor distT="0" distB="0" distL="114300" distR="114300" simplePos="0" relativeHeight="251659264" behindDoc="1" locked="0" layoutInCell="1" allowOverlap="1" wp14:anchorId="04388FF0" wp14:editId="5F830A30">
            <wp:simplePos x="0" y="0"/>
            <wp:positionH relativeFrom="column">
              <wp:posOffset>292100</wp:posOffset>
            </wp:positionH>
            <wp:positionV relativeFrom="paragraph">
              <wp:posOffset>489585</wp:posOffset>
            </wp:positionV>
            <wp:extent cx="5839460" cy="1276350"/>
            <wp:effectExtent l="0" t="0" r="8890" b="0"/>
            <wp:wrapTight wrapText="bothSides">
              <wp:wrapPolygon edited="0">
                <wp:start x="0" y="0"/>
                <wp:lineTo x="0" y="21278"/>
                <wp:lineTo x="21562" y="21278"/>
                <wp:lineTo x="21562" y="0"/>
                <wp:lineTo x="0" y="0"/>
              </wp:wrapPolygon>
            </wp:wrapTight>
            <wp:docPr id="175667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77433" name=""/>
                    <pic:cNvPicPr/>
                  </pic:nvPicPr>
                  <pic:blipFill>
                    <a:blip r:embed="rId11">
                      <a:extLst>
                        <a:ext uri="{28A0092B-C50C-407E-A947-70E740481C1C}">
                          <a14:useLocalDpi xmlns:a14="http://schemas.microsoft.com/office/drawing/2010/main" val="0"/>
                        </a:ext>
                      </a:extLst>
                    </a:blip>
                    <a:stretch>
                      <a:fillRect/>
                    </a:stretch>
                  </pic:blipFill>
                  <pic:spPr>
                    <a:xfrm>
                      <a:off x="0" y="0"/>
                      <a:ext cx="5839460" cy="1276350"/>
                    </a:xfrm>
                    <a:prstGeom prst="rect">
                      <a:avLst/>
                    </a:prstGeom>
                  </pic:spPr>
                </pic:pic>
              </a:graphicData>
            </a:graphic>
          </wp:anchor>
        </w:drawing>
      </w:r>
      <w:r w:rsidRPr="000C363E">
        <w:rPr>
          <w:sz w:val="20"/>
          <w:szCs w:val="20"/>
        </w:rPr>
        <w:t xml:space="preserve">Once you've made all the changes you need to, remember to tap Save in the upper right corner before you leave that screen. </w:t>
      </w:r>
    </w:p>
    <w:p w14:paraId="5CB0BA1A" w14:textId="1128B75F" w:rsidR="000C363E" w:rsidRDefault="000C363E" w:rsidP="000C363E">
      <w:pPr>
        <w:spacing w:line="360" w:lineRule="auto"/>
        <w:jc w:val="center"/>
        <w:rPr>
          <w:rFonts w:hint="eastAsia"/>
          <w:sz w:val="20"/>
          <w:szCs w:val="20"/>
        </w:rPr>
      </w:pPr>
    </w:p>
    <w:p w14:paraId="3A11A9B7" w14:textId="37EBE460" w:rsidR="00513C46" w:rsidRPr="002601D6" w:rsidRDefault="00513C46" w:rsidP="00B311F1">
      <w:pPr>
        <w:spacing w:line="360" w:lineRule="auto"/>
        <w:rPr>
          <w:rFonts w:hint="eastAsia"/>
          <w:sz w:val="20"/>
          <w:szCs w:val="20"/>
        </w:rPr>
      </w:pPr>
      <w:r w:rsidRPr="002601D6">
        <w:rPr>
          <w:rFonts w:ascii="Arial" w:hAnsi="Arial"/>
          <w:b/>
          <w:sz w:val="20"/>
          <w:szCs w:val="20"/>
        </w:rPr>
        <w:t xml:space="preserve">Step </w:t>
      </w:r>
      <w:r w:rsidR="005B4ACD">
        <w:rPr>
          <w:rFonts w:ascii="Arial" w:hAnsi="Arial"/>
          <w:b/>
          <w:sz w:val="20"/>
          <w:szCs w:val="20"/>
        </w:rPr>
        <w:t>4</w:t>
      </w:r>
      <w:r w:rsidRPr="002601D6">
        <w:rPr>
          <w:rFonts w:ascii="Arial" w:hAnsi="Arial"/>
          <w:b/>
          <w:sz w:val="20"/>
          <w:szCs w:val="20"/>
        </w:rPr>
        <w:t>: Turn On Notifications</w:t>
      </w:r>
    </w:p>
    <w:p w14:paraId="52A89B36" w14:textId="3497C7AA" w:rsidR="00513C46" w:rsidRPr="002601D6" w:rsidRDefault="00513C46" w:rsidP="00B311F1">
      <w:pPr>
        <w:spacing w:line="360" w:lineRule="auto"/>
        <w:rPr>
          <w:rFonts w:hint="eastAsia"/>
          <w:sz w:val="20"/>
          <w:szCs w:val="20"/>
        </w:rPr>
      </w:pPr>
      <w:r w:rsidRPr="002601D6">
        <w:rPr>
          <w:rFonts w:ascii="Arial" w:hAnsi="Arial"/>
          <w:b/>
          <w:sz w:val="20"/>
          <w:szCs w:val="20"/>
        </w:rPr>
        <w:t>Inside the Sling App:</w:t>
      </w:r>
    </w:p>
    <w:p w14:paraId="29573645" w14:textId="7CC5E8DD" w:rsidR="00513C46" w:rsidRDefault="005F27F6" w:rsidP="005F27F6">
      <w:pPr>
        <w:pStyle w:val="ListParagraph"/>
        <w:numPr>
          <w:ilvl w:val="0"/>
          <w:numId w:val="7"/>
        </w:numPr>
        <w:spacing w:line="360" w:lineRule="auto"/>
        <w:rPr>
          <w:rFonts w:hint="eastAsia"/>
        </w:rPr>
      </w:pPr>
      <w:r w:rsidRPr="005F27F6">
        <w:rPr>
          <w:rFonts w:ascii="Arial" w:hAnsi="Arial"/>
          <w:sz w:val="20"/>
          <w:szCs w:val="20"/>
        </w:rPr>
        <w:t xml:space="preserve">Tap the </w:t>
      </w:r>
      <w:r w:rsidRPr="005F27F6">
        <w:rPr>
          <w:rFonts w:ascii="Arial" w:hAnsi="Arial"/>
          <w:b/>
          <w:bCs/>
          <w:sz w:val="20"/>
          <w:szCs w:val="20"/>
        </w:rPr>
        <w:t xml:space="preserve">More </w:t>
      </w:r>
      <w:r w:rsidRPr="005F27F6">
        <w:rPr>
          <w:rFonts w:ascii="Arial" w:hAnsi="Arial"/>
          <w:sz w:val="20"/>
          <w:szCs w:val="20"/>
        </w:rPr>
        <w:t xml:space="preserve">tab, then choose </w:t>
      </w:r>
      <w:r w:rsidRPr="005F27F6">
        <w:rPr>
          <w:rFonts w:ascii="Arial" w:hAnsi="Arial"/>
          <w:b/>
          <w:bCs/>
          <w:sz w:val="20"/>
          <w:szCs w:val="20"/>
        </w:rPr>
        <w:t xml:space="preserve">Settings </w:t>
      </w:r>
      <w:r w:rsidRPr="005F27F6">
        <w:rPr>
          <w:rFonts w:ascii="Arial" w:hAnsi="Arial"/>
          <w:sz w:val="20"/>
          <w:szCs w:val="20"/>
        </w:rPr>
        <w:t>from the list.</w:t>
      </w:r>
      <w:r w:rsidRPr="005F27F6">
        <w:t xml:space="preserve"> </w:t>
      </w:r>
    </w:p>
    <w:p w14:paraId="7B4E54CF" w14:textId="3DD3A198" w:rsidR="005F27F6" w:rsidRDefault="005F27F6" w:rsidP="005F27F6">
      <w:pPr>
        <w:spacing w:line="360" w:lineRule="auto"/>
        <w:rPr>
          <w:rFonts w:hint="eastAsia"/>
          <w:sz w:val="20"/>
          <w:szCs w:val="20"/>
        </w:rPr>
      </w:pPr>
      <w:r>
        <w:rPr>
          <w:noProof/>
        </w:rPr>
        <w:drawing>
          <wp:anchor distT="0" distB="0" distL="114300" distR="114300" simplePos="0" relativeHeight="251662336" behindDoc="0" locked="0" layoutInCell="1" allowOverlap="1" wp14:anchorId="440ED51E" wp14:editId="12146113">
            <wp:simplePos x="0" y="0"/>
            <wp:positionH relativeFrom="margin">
              <wp:posOffset>1302385</wp:posOffset>
            </wp:positionH>
            <wp:positionV relativeFrom="margin">
              <wp:posOffset>3917950</wp:posOffset>
            </wp:positionV>
            <wp:extent cx="1644015" cy="3295650"/>
            <wp:effectExtent l="0" t="0" r="0" b="0"/>
            <wp:wrapSquare wrapText="bothSides"/>
            <wp:docPr id="20317686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44015" cy="3295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DC718A" w14:textId="77777777" w:rsidR="005F27F6" w:rsidRDefault="005F27F6" w:rsidP="005F27F6">
      <w:pPr>
        <w:spacing w:line="360" w:lineRule="auto"/>
        <w:rPr>
          <w:rFonts w:hint="eastAsia"/>
          <w:sz w:val="20"/>
          <w:szCs w:val="20"/>
        </w:rPr>
      </w:pPr>
    </w:p>
    <w:p w14:paraId="0D47E1FE" w14:textId="77777777" w:rsidR="005F27F6" w:rsidRDefault="005F27F6" w:rsidP="005F27F6">
      <w:pPr>
        <w:spacing w:line="360" w:lineRule="auto"/>
        <w:rPr>
          <w:rFonts w:hint="eastAsia"/>
          <w:sz w:val="20"/>
          <w:szCs w:val="20"/>
        </w:rPr>
      </w:pPr>
    </w:p>
    <w:p w14:paraId="664972B1" w14:textId="77777777" w:rsidR="005F27F6" w:rsidRDefault="005F27F6" w:rsidP="005F27F6">
      <w:pPr>
        <w:spacing w:line="360" w:lineRule="auto"/>
        <w:rPr>
          <w:rFonts w:hint="eastAsia"/>
          <w:sz w:val="20"/>
          <w:szCs w:val="20"/>
        </w:rPr>
      </w:pPr>
    </w:p>
    <w:p w14:paraId="293A93A2" w14:textId="77777777" w:rsidR="005F27F6" w:rsidRDefault="005F27F6" w:rsidP="005F27F6">
      <w:pPr>
        <w:spacing w:line="360" w:lineRule="auto"/>
        <w:rPr>
          <w:rFonts w:hint="eastAsia"/>
          <w:sz w:val="20"/>
          <w:szCs w:val="20"/>
        </w:rPr>
      </w:pPr>
    </w:p>
    <w:p w14:paraId="3FACDF3D" w14:textId="77777777" w:rsidR="005F27F6" w:rsidRDefault="005F27F6" w:rsidP="005F27F6">
      <w:pPr>
        <w:spacing w:line="360" w:lineRule="auto"/>
        <w:rPr>
          <w:rFonts w:hint="eastAsia"/>
          <w:sz w:val="20"/>
          <w:szCs w:val="20"/>
        </w:rPr>
      </w:pPr>
    </w:p>
    <w:p w14:paraId="36612B92" w14:textId="77777777" w:rsidR="005F27F6" w:rsidRDefault="005F27F6" w:rsidP="005F27F6">
      <w:pPr>
        <w:spacing w:line="360" w:lineRule="auto"/>
        <w:rPr>
          <w:rFonts w:hint="eastAsia"/>
          <w:sz w:val="20"/>
          <w:szCs w:val="20"/>
        </w:rPr>
      </w:pPr>
    </w:p>
    <w:p w14:paraId="2BA11DC8" w14:textId="77777777" w:rsidR="005F27F6" w:rsidRDefault="005F27F6" w:rsidP="005F27F6">
      <w:pPr>
        <w:spacing w:line="360" w:lineRule="auto"/>
        <w:rPr>
          <w:rFonts w:hint="eastAsia"/>
          <w:sz w:val="20"/>
          <w:szCs w:val="20"/>
        </w:rPr>
      </w:pPr>
    </w:p>
    <w:p w14:paraId="1F0DC578" w14:textId="77777777" w:rsidR="005F27F6" w:rsidRDefault="005F27F6" w:rsidP="005F27F6">
      <w:pPr>
        <w:spacing w:line="360" w:lineRule="auto"/>
        <w:rPr>
          <w:rFonts w:hint="eastAsia"/>
          <w:sz w:val="20"/>
          <w:szCs w:val="20"/>
        </w:rPr>
      </w:pPr>
    </w:p>
    <w:p w14:paraId="0CE827C3" w14:textId="77777777" w:rsidR="005F27F6" w:rsidRDefault="005F27F6" w:rsidP="005F27F6">
      <w:pPr>
        <w:spacing w:line="360" w:lineRule="auto"/>
        <w:rPr>
          <w:rFonts w:hint="eastAsia"/>
          <w:sz w:val="20"/>
          <w:szCs w:val="20"/>
        </w:rPr>
      </w:pPr>
    </w:p>
    <w:p w14:paraId="547E384D" w14:textId="77777777" w:rsidR="005F27F6" w:rsidRDefault="005F27F6" w:rsidP="005F27F6">
      <w:pPr>
        <w:spacing w:line="360" w:lineRule="auto"/>
        <w:rPr>
          <w:rFonts w:hint="eastAsia"/>
          <w:sz w:val="20"/>
          <w:szCs w:val="20"/>
        </w:rPr>
      </w:pPr>
    </w:p>
    <w:p w14:paraId="61739D7D" w14:textId="77777777" w:rsidR="005F27F6" w:rsidRDefault="005F27F6" w:rsidP="005F27F6">
      <w:pPr>
        <w:spacing w:line="360" w:lineRule="auto"/>
        <w:rPr>
          <w:rFonts w:hint="eastAsia"/>
          <w:sz w:val="20"/>
          <w:szCs w:val="20"/>
        </w:rPr>
      </w:pPr>
    </w:p>
    <w:p w14:paraId="6A37B8EF" w14:textId="77777777" w:rsidR="005F27F6" w:rsidRPr="005F27F6" w:rsidRDefault="005F27F6" w:rsidP="005F27F6">
      <w:pPr>
        <w:spacing w:line="360" w:lineRule="auto"/>
        <w:rPr>
          <w:rFonts w:hint="eastAsia"/>
          <w:sz w:val="20"/>
          <w:szCs w:val="20"/>
        </w:rPr>
      </w:pPr>
    </w:p>
    <w:p w14:paraId="11C9ABC4" w14:textId="1D5F37EE" w:rsidR="00513C46" w:rsidRDefault="005F27F6" w:rsidP="005F27F6">
      <w:pPr>
        <w:spacing w:line="360" w:lineRule="auto"/>
        <w:rPr>
          <w:rFonts w:ascii="Arial" w:hAnsi="Arial"/>
          <w:sz w:val="20"/>
          <w:szCs w:val="20"/>
        </w:rPr>
      </w:pPr>
      <w:r w:rsidRPr="005F27F6">
        <w:rPr>
          <w:rFonts w:ascii="Arial" w:hAnsi="Arial"/>
          <w:sz w:val="20"/>
          <w:szCs w:val="20"/>
        </w:rPr>
        <w:lastRenderedPageBreak/>
        <w:t>This will bring up a list of options for your notifications. You can switch the toggles to turn an option and/or delivery method on or off. Just like mentioned above, it's a good idea to allow some form of Dashboard notifications so you will be alerted of new schedules and available shifts (among other important info).</w:t>
      </w:r>
    </w:p>
    <w:p w14:paraId="5A4EEA08" w14:textId="6EC9ED4E" w:rsidR="005F27F6" w:rsidRPr="002601D6" w:rsidRDefault="005F27F6" w:rsidP="005F27F6">
      <w:pPr>
        <w:spacing w:line="360" w:lineRule="auto"/>
        <w:jc w:val="center"/>
        <w:rPr>
          <w:rFonts w:hint="eastAsia"/>
          <w:sz w:val="20"/>
          <w:szCs w:val="20"/>
        </w:rPr>
      </w:pPr>
      <w:r>
        <w:rPr>
          <w:noProof/>
        </w:rPr>
        <w:drawing>
          <wp:inline distT="0" distB="0" distL="0" distR="0" wp14:anchorId="3D6256EF" wp14:editId="5640E169">
            <wp:extent cx="2716588" cy="4121150"/>
            <wp:effectExtent l="0" t="0" r="7620" b="0"/>
            <wp:docPr id="14268512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22041" cy="4129423"/>
                    </a:xfrm>
                    <a:prstGeom prst="rect">
                      <a:avLst/>
                    </a:prstGeom>
                    <a:noFill/>
                    <a:ln>
                      <a:noFill/>
                    </a:ln>
                  </pic:spPr>
                </pic:pic>
              </a:graphicData>
            </a:graphic>
          </wp:inline>
        </w:drawing>
      </w:r>
    </w:p>
    <w:p w14:paraId="00CF489C" w14:textId="325822D9" w:rsidR="00513C46" w:rsidRPr="002601D6" w:rsidRDefault="00513C46" w:rsidP="00B311F1">
      <w:pPr>
        <w:spacing w:line="360" w:lineRule="auto"/>
        <w:rPr>
          <w:rFonts w:hint="eastAsia"/>
          <w:sz w:val="20"/>
          <w:szCs w:val="20"/>
        </w:rPr>
      </w:pPr>
      <w:r w:rsidRPr="002601D6">
        <w:rPr>
          <w:rFonts w:ascii="Arial" w:hAnsi="Arial"/>
          <w:b/>
          <w:sz w:val="20"/>
          <w:szCs w:val="20"/>
        </w:rPr>
        <w:t>On Your Phone:</w:t>
      </w:r>
    </w:p>
    <w:p w14:paraId="2B214A50" w14:textId="5ABF329F" w:rsidR="00513C46" w:rsidRDefault="00513C46" w:rsidP="00B311F1">
      <w:pPr>
        <w:spacing w:line="360" w:lineRule="auto"/>
        <w:rPr>
          <w:rFonts w:ascii="Arial" w:hAnsi="Arial"/>
          <w:sz w:val="20"/>
          <w:szCs w:val="20"/>
        </w:rPr>
      </w:pPr>
      <w:r w:rsidRPr="002601D6">
        <w:rPr>
          <w:rFonts w:ascii="Arial" w:hAnsi="Arial"/>
          <w:sz w:val="20"/>
          <w:szCs w:val="20"/>
        </w:rPr>
        <w:t>• Allow Push Notifications for Sling in your phone’s system settings</w:t>
      </w:r>
    </w:p>
    <w:p w14:paraId="50BF1A08" w14:textId="331B9AEB" w:rsidR="005F27F6" w:rsidRDefault="005F27F6" w:rsidP="00B311F1">
      <w:pPr>
        <w:spacing w:line="360" w:lineRule="auto"/>
        <w:rPr>
          <w:rFonts w:ascii="Arial" w:hAnsi="Arial"/>
          <w:sz w:val="20"/>
          <w:szCs w:val="20"/>
        </w:rPr>
      </w:pPr>
    </w:p>
    <w:p w14:paraId="67043A29" w14:textId="333B829E" w:rsidR="005F27F6" w:rsidRDefault="005F27F6" w:rsidP="00B311F1">
      <w:pPr>
        <w:spacing w:line="360" w:lineRule="auto"/>
        <w:rPr>
          <w:rFonts w:ascii="Arial" w:hAnsi="Arial"/>
          <w:sz w:val="20"/>
          <w:szCs w:val="20"/>
        </w:rPr>
      </w:pPr>
    </w:p>
    <w:p w14:paraId="0D286878" w14:textId="459A939D" w:rsidR="005F27F6" w:rsidRDefault="005F27F6" w:rsidP="00B311F1">
      <w:pPr>
        <w:spacing w:line="360" w:lineRule="auto"/>
        <w:rPr>
          <w:rFonts w:ascii="Arial" w:hAnsi="Arial"/>
          <w:sz w:val="20"/>
          <w:szCs w:val="20"/>
        </w:rPr>
      </w:pPr>
    </w:p>
    <w:p w14:paraId="43BF4A13" w14:textId="65EC1983" w:rsidR="005F27F6" w:rsidRDefault="005F27F6" w:rsidP="00B311F1">
      <w:pPr>
        <w:spacing w:line="360" w:lineRule="auto"/>
        <w:rPr>
          <w:rFonts w:ascii="Arial" w:hAnsi="Arial"/>
          <w:sz w:val="20"/>
          <w:szCs w:val="20"/>
        </w:rPr>
      </w:pPr>
    </w:p>
    <w:p w14:paraId="652D4DEB" w14:textId="7C95FD3B" w:rsidR="005F27F6" w:rsidRDefault="005F27F6" w:rsidP="00B311F1">
      <w:pPr>
        <w:spacing w:line="360" w:lineRule="auto"/>
        <w:rPr>
          <w:rFonts w:ascii="Arial" w:hAnsi="Arial"/>
          <w:sz w:val="20"/>
          <w:szCs w:val="20"/>
        </w:rPr>
      </w:pPr>
    </w:p>
    <w:p w14:paraId="75757486" w14:textId="77777777" w:rsidR="005F27F6" w:rsidRDefault="005F27F6" w:rsidP="00B311F1">
      <w:pPr>
        <w:spacing w:line="360" w:lineRule="auto"/>
        <w:rPr>
          <w:rFonts w:ascii="Arial" w:hAnsi="Arial"/>
          <w:sz w:val="20"/>
          <w:szCs w:val="20"/>
        </w:rPr>
      </w:pPr>
    </w:p>
    <w:p w14:paraId="6C4BF60C" w14:textId="6C5C4346" w:rsidR="005F27F6" w:rsidRPr="002601D6" w:rsidRDefault="005F27F6" w:rsidP="00B311F1">
      <w:pPr>
        <w:spacing w:line="360" w:lineRule="auto"/>
        <w:rPr>
          <w:rFonts w:hint="eastAsia"/>
          <w:sz w:val="20"/>
          <w:szCs w:val="20"/>
        </w:rPr>
      </w:pPr>
    </w:p>
    <w:p w14:paraId="372C9709" w14:textId="2120A9C9" w:rsidR="00513C46" w:rsidRPr="002601D6" w:rsidRDefault="005F27F6" w:rsidP="00B311F1">
      <w:pPr>
        <w:spacing w:line="360" w:lineRule="auto"/>
        <w:rPr>
          <w:rFonts w:hint="eastAsia"/>
          <w:sz w:val="20"/>
          <w:szCs w:val="20"/>
        </w:rPr>
      </w:pPr>
      <w:r>
        <w:rPr>
          <w:noProof/>
        </w:rPr>
        <w:lastRenderedPageBreak/>
        <w:drawing>
          <wp:anchor distT="0" distB="0" distL="114300" distR="114300" simplePos="0" relativeHeight="251663360" behindDoc="1" locked="0" layoutInCell="1" allowOverlap="1" wp14:anchorId="5A138A43" wp14:editId="341349D9">
            <wp:simplePos x="0" y="0"/>
            <wp:positionH relativeFrom="margin">
              <wp:posOffset>4641850</wp:posOffset>
            </wp:positionH>
            <wp:positionV relativeFrom="paragraph">
              <wp:posOffset>0</wp:posOffset>
            </wp:positionV>
            <wp:extent cx="1612900" cy="3225800"/>
            <wp:effectExtent l="0" t="0" r="6350" b="0"/>
            <wp:wrapSquare wrapText="bothSides"/>
            <wp:docPr id="3239488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12900" cy="322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3C46" w:rsidRPr="002601D6">
        <w:rPr>
          <w:rFonts w:ascii="Arial" w:hAnsi="Arial"/>
          <w:b/>
          <w:sz w:val="20"/>
          <w:szCs w:val="20"/>
        </w:rPr>
        <w:t>View Your Schedule</w:t>
      </w:r>
    </w:p>
    <w:p w14:paraId="44AB0D8C" w14:textId="03433176" w:rsidR="00513C46" w:rsidRPr="002601D6" w:rsidRDefault="00513C46" w:rsidP="00B311F1">
      <w:pPr>
        <w:spacing w:line="360" w:lineRule="auto"/>
        <w:rPr>
          <w:rFonts w:hint="eastAsia"/>
          <w:sz w:val="20"/>
          <w:szCs w:val="20"/>
        </w:rPr>
      </w:pPr>
      <w:r w:rsidRPr="002601D6">
        <w:rPr>
          <w:rFonts w:ascii="Arial" w:hAnsi="Arial"/>
          <w:sz w:val="20"/>
          <w:szCs w:val="20"/>
        </w:rPr>
        <w:t>1. Tap Schedule</w:t>
      </w:r>
      <w:r w:rsidR="005F27F6" w:rsidRPr="005F27F6">
        <w:t xml:space="preserve"> </w:t>
      </w:r>
    </w:p>
    <w:p w14:paraId="71338AC6" w14:textId="30540A96" w:rsidR="00513C46" w:rsidRPr="002601D6" w:rsidRDefault="00513C46" w:rsidP="00B311F1">
      <w:pPr>
        <w:spacing w:line="360" w:lineRule="auto"/>
        <w:rPr>
          <w:rFonts w:hint="eastAsia"/>
          <w:sz w:val="20"/>
          <w:szCs w:val="20"/>
        </w:rPr>
      </w:pPr>
      <w:r w:rsidRPr="002601D6">
        <w:rPr>
          <w:rFonts w:ascii="Arial" w:hAnsi="Arial"/>
          <w:sz w:val="20"/>
          <w:szCs w:val="20"/>
        </w:rPr>
        <w:t>2. Select Week View or Month View</w:t>
      </w:r>
    </w:p>
    <w:p w14:paraId="615FC2BE" w14:textId="36B387FD" w:rsidR="00513C46" w:rsidRPr="002601D6" w:rsidRDefault="00513C46" w:rsidP="00B311F1">
      <w:pPr>
        <w:spacing w:line="360" w:lineRule="auto"/>
        <w:rPr>
          <w:rFonts w:hint="eastAsia"/>
          <w:sz w:val="20"/>
          <w:szCs w:val="20"/>
        </w:rPr>
      </w:pPr>
      <w:r w:rsidRPr="002601D6">
        <w:rPr>
          <w:rFonts w:ascii="Arial" w:hAnsi="Arial"/>
          <w:sz w:val="20"/>
          <w:szCs w:val="20"/>
        </w:rPr>
        <w:t>3. Review assigned shifts regularly</w:t>
      </w:r>
    </w:p>
    <w:p w14:paraId="31BED3C2" w14:textId="77777777" w:rsidR="00513C46" w:rsidRPr="002601D6" w:rsidRDefault="00513C46" w:rsidP="00B311F1">
      <w:pPr>
        <w:spacing w:line="360" w:lineRule="auto"/>
        <w:rPr>
          <w:rFonts w:hint="eastAsia"/>
          <w:sz w:val="20"/>
          <w:szCs w:val="20"/>
        </w:rPr>
      </w:pPr>
      <w:r w:rsidRPr="002601D6">
        <w:rPr>
          <w:rFonts w:ascii="Arial" w:hAnsi="Arial"/>
          <w:sz w:val="20"/>
          <w:szCs w:val="20"/>
        </w:rPr>
        <w:t>4. Accept shifts as required</w:t>
      </w:r>
    </w:p>
    <w:p w14:paraId="0D139D56" w14:textId="77777777" w:rsidR="00513C46" w:rsidRPr="002601D6" w:rsidRDefault="00513C46" w:rsidP="00B311F1">
      <w:pPr>
        <w:spacing w:line="360" w:lineRule="auto"/>
        <w:rPr>
          <w:rFonts w:hint="eastAsia"/>
          <w:sz w:val="20"/>
          <w:szCs w:val="20"/>
        </w:rPr>
      </w:pPr>
      <w:r w:rsidRPr="002601D6">
        <w:rPr>
          <w:rFonts w:ascii="Arial" w:hAnsi="Arial"/>
          <w:b/>
          <w:sz w:val="20"/>
          <w:szCs w:val="20"/>
        </w:rPr>
        <w:t>Important Reminder</w:t>
      </w:r>
    </w:p>
    <w:p w14:paraId="1DAFA701" w14:textId="0DFD8F4A" w:rsidR="005F1CA1" w:rsidRDefault="00513C46" w:rsidP="00BE2AA5">
      <w:pPr>
        <w:spacing w:line="360" w:lineRule="auto"/>
        <w:jc w:val="both"/>
        <w:rPr>
          <w:rFonts w:ascii="Arial" w:hAnsi="Arial" w:cs="Arial"/>
          <w:sz w:val="20"/>
          <w:szCs w:val="20"/>
        </w:rPr>
      </w:pPr>
      <w:r w:rsidRPr="002601D6">
        <w:rPr>
          <w:rFonts w:ascii="Arial" w:hAnsi="Arial"/>
          <w:sz w:val="20"/>
          <w:szCs w:val="20"/>
        </w:rPr>
        <w:t>Employees are responsible for checking Sling regularly. Schedule updates and changes are communicated through the app. Failure to review or respond does not excuse missed shifts.</w:t>
      </w:r>
      <w:r w:rsidR="005F27F6">
        <w:rPr>
          <w:rFonts w:ascii="Arial" w:hAnsi="Arial" w:cs="Arial"/>
          <w:b/>
          <w:bCs/>
          <w:sz w:val="20"/>
          <w:szCs w:val="20"/>
        </w:rPr>
        <w:t xml:space="preserve">  </w:t>
      </w:r>
      <w:r w:rsidR="005F1CA1" w:rsidRPr="00215D80">
        <w:rPr>
          <w:rFonts w:ascii="Arial" w:hAnsi="Arial" w:cs="Arial"/>
          <w:b/>
          <w:bCs/>
          <w:sz w:val="20"/>
          <w:szCs w:val="20"/>
        </w:rPr>
        <w:t>Off-the-clock work</w:t>
      </w:r>
      <w:r w:rsidR="005F1CA1" w:rsidRPr="00215D80">
        <w:rPr>
          <w:rFonts w:ascii="Arial" w:hAnsi="Arial" w:cs="Arial"/>
          <w:sz w:val="20"/>
          <w:szCs w:val="20"/>
        </w:rPr>
        <w:t xml:space="preserve"> is not allowed Any work performed must be recorded and will be paid</w:t>
      </w:r>
      <w:r w:rsidR="00196096" w:rsidRPr="00215D80">
        <w:rPr>
          <w:rFonts w:ascii="Arial" w:hAnsi="Arial" w:cs="Arial"/>
          <w:sz w:val="20"/>
          <w:szCs w:val="20"/>
        </w:rPr>
        <w:t>.</w:t>
      </w:r>
    </w:p>
    <w:p w14:paraId="5C4ECDFA" w14:textId="77777777" w:rsidR="005F27F6" w:rsidRPr="005F27F6" w:rsidRDefault="005F27F6" w:rsidP="00BE2AA5">
      <w:pPr>
        <w:spacing w:line="360" w:lineRule="auto"/>
        <w:jc w:val="both"/>
        <w:rPr>
          <w:rFonts w:ascii="Arial" w:hAnsi="Arial" w:cs="Arial"/>
          <w:b/>
          <w:bCs/>
          <w:sz w:val="20"/>
          <w:szCs w:val="20"/>
        </w:rPr>
      </w:pPr>
    </w:p>
    <w:p w14:paraId="76A69D0A" w14:textId="77777777" w:rsidR="005F1CA1" w:rsidRPr="00215D80" w:rsidRDefault="005F1CA1" w:rsidP="009D6E91">
      <w:pPr>
        <w:pStyle w:val="Heading2"/>
      </w:pPr>
      <w:bookmarkStart w:id="251" w:name="_Toc209558195"/>
      <w:bookmarkStart w:id="252" w:name="_Toc220948370"/>
      <w:r w:rsidRPr="00215D80">
        <w:t>Timekeeping (All Employees)</w:t>
      </w:r>
      <w:bookmarkEnd w:id="251"/>
      <w:bookmarkEnd w:id="252"/>
    </w:p>
    <w:p w14:paraId="6CEE40C8" w14:textId="77777777" w:rsidR="00911E47" w:rsidRDefault="005F1CA1" w:rsidP="00BE2AA5">
      <w:pPr>
        <w:spacing w:line="360" w:lineRule="auto"/>
        <w:jc w:val="both"/>
        <w:rPr>
          <w:rFonts w:ascii="Arial" w:hAnsi="Arial" w:cs="Arial"/>
          <w:sz w:val="20"/>
          <w:szCs w:val="20"/>
        </w:rPr>
      </w:pPr>
      <w:r w:rsidRPr="00215D80">
        <w:rPr>
          <w:rFonts w:ascii="Arial" w:hAnsi="Arial" w:cs="Arial"/>
          <w:b/>
          <w:bCs/>
          <w:sz w:val="20"/>
          <w:szCs w:val="20"/>
        </w:rPr>
        <w:t>Record all time worked</w:t>
      </w:r>
      <w:r w:rsidR="00FB5BB2" w:rsidRPr="00215D80">
        <w:rPr>
          <w:rFonts w:ascii="Arial" w:hAnsi="Arial" w:cs="Arial"/>
          <w:sz w:val="20"/>
          <w:szCs w:val="20"/>
        </w:rPr>
        <w:t xml:space="preserve">: </w:t>
      </w:r>
    </w:p>
    <w:p w14:paraId="70E37401" w14:textId="4A3EF949" w:rsidR="005F1CA1" w:rsidRPr="00215D80" w:rsidRDefault="005F1CA1" w:rsidP="00911E47">
      <w:pPr>
        <w:spacing w:line="360" w:lineRule="auto"/>
        <w:ind w:firstLine="720"/>
        <w:jc w:val="both"/>
        <w:rPr>
          <w:rFonts w:ascii="Arial" w:hAnsi="Arial" w:cs="Arial"/>
          <w:sz w:val="20"/>
          <w:szCs w:val="20"/>
        </w:rPr>
      </w:pPr>
      <w:r w:rsidRPr="00215D80">
        <w:rPr>
          <w:rFonts w:ascii="Arial" w:hAnsi="Arial" w:cs="Arial"/>
          <w:sz w:val="20"/>
          <w:szCs w:val="20"/>
        </w:rPr>
        <w:t>This includes required meetings, mandatory trainings taken during work hours, and any pre-/post-shift duties</w:t>
      </w:r>
      <w:r w:rsidR="00196096" w:rsidRPr="00215D80">
        <w:rPr>
          <w:rFonts w:ascii="Arial" w:hAnsi="Arial" w:cs="Arial"/>
          <w:sz w:val="20"/>
          <w:szCs w:val="20"/>
        </w:rPr>
        <w:t>.</w:t>
      </w:r>
    </w:p>
    <w:p w14:paraId="0289141C" w14:textId="77777777" w:rsidR="00911E47" w:rsidRDefault="005F1CA1" w:rsidP="00BE2AA5">
      <w:pPr>
        <w:spacing w:line="360" w:lineRule="auto"/>
        <w:jc w:val="both"/>
        <w:rPr>
          <w:rFonts w:ascii="Arial" w:hAnsi="Arial" w:cs="Arial"/>
          <w:b/>
          <w:bCs/>
          <w:sz w:val="20"/>
          <w:szCs w:val="20"/>
        </w:rPr>
      </w:pPr>
      <w:r w:rsidRPr="00215D80">
        <w:rPr>
          <w:rFonts w:ascii="Arial" w:hAnsi="Arial" w:cs="Arial"/>
          <w:b/>
          <w:bCs/>
          <w:sz w:val="20"/>
          <w:szCs w:val="20"/>
        </w:rPr>
        <w:t>Missed punch procedure:</w:t>
      </w:r>
    </w:p>
    <w:p w14:paraId="60E62F71" w14:textId="0B381BA4" w:rsidR="005F1CA1" w:rsidRPr="00215D80" w:rsidRDefault="005F1CA1" w:rsidP="00911E47">
      <w:pPr>
        <w:spacing w:line="360" w:lineRule="auto"/>
        <w:ind w:firstLine="720"/>
        <w:jc w:val="both"/>
        <w:rPr>
          <w:rFonts w:ascii="Arial" w:hAnsi="Arial" w:cs="Arial"/>
          <w:sz w:val="20"/>
          <w:szCs w:val="20"/>
        </w:rPr>
      </w:pPr>
      <w:r w:rsidRPr="00215D80">
        <w:rPr>
          <w:rFonts w:ascii="Arial" w:hAnsi="Arial" w:cs="Arial"/>
          <w:sz w:val="20"/>
          <w:szCs w:val="20"/>
        </w:rPr>
        <w:t xml:space="preserve"> If you forget to clock in/out, notify your </w:t>
      </w:r>
      <w:r w:rsidR="00196096" w:rsidRPr="00215D80">
        <w:rPr>
          <w:rFonts w:ascii="Arial" w:hAnsi="Arial" w:cs="Arial"/>
          <w:sz w:val="20"/>
          <w:szCs w:val="20"/>
        </w:rPr>
        <w:t>supervisor</w:t>
      </w:r>
      <w:r w:rsidRPr="00215D80">
        <w:rPr>
          <w:rFonts w:ascii="Arial" w:hAnsi="Arial" w:cs="Arial"/>
          <w:sz w:val="20"/>
          <w:szCs w:val="20"/>
        </w:rPr>
        <w:t xml:space="preserve"> the same day</w:t>
      </w:r>
      <w:r w:rsidR="0027756A" w:rsidRPr="00215D80">
        <w:rPr>
          <w:rFonts w:ascii="Arial" w:hAnsi="Arial" w:cs="Arial"/>
          <w:sz w:val="20"/>
          <w:szCs w:val="20"/>
        </w:rPr>
        <w:t>.</w:t>
      </w:r>
    </w:p>
    <w:p w14:paraId="100A72B7" w14:textId="77777777" w:rsidR="00911E47" w:rsidRDefault="00C207FF" w:rsidP="00BE2AA5">
      <w:pPr>
        <w:spacing w:line="360" w:lineRule="auto"/>
        <w:jc w:val="both"/>
        <w:rPr>
          <w:rFonts w:ascii="Arial" w:hAnsi="Arial" w:cs="Arial"/>
          <w:sz w:val="20"/>
          <w:szCs w:val="20"/>
        </w:rPr>
      </w:pPr>
      <w:r w:rsidRPr="00215D80">
        <w:rPr>
          <w:rFonts w:ascii="Arial" w:hAnsi="Arial" w:cs="Arial"/>
          <w:b/>
          <w:bCs/>
          <w:sz w:val="20"/>
          <w:szCs w:val="20"/>
        </w:rPr>
        <w:t>Clock window.</w:t>
      </w:r>
      <w:r w:rsidRPr="00215D80">
        <w:rPr>
          <w:rFonts w:ascii="Arial" w:hAnsi="Arial" w:cs="Arial"/>
          <w:sz w:val="20"/>
          <w:szCs w:val="20"/>
        </w:rPr>
        <w:t xml:space="preserve"> </w:t>
      </w:r>
    </w:p>
    <w:p w14:paraId="79B6DD3C" w14:textId="5FD52C1E" w:rsidR="00C207FF" w:rsidRPr="00215D80" w:rsidRDefault="00C207FF" w:rsidP="00911E47">
      <w:pPr>
        <w:spacing w:line="360" w:lineRule="auto"/>
        <w:ind w:firstLine="360"/>
        <w:jc w:val="both"/>
        <w:rPr>
          <w:rFonts w:ascii="Arial" w:hAnsi="Arial" w:cs="Arial"/>
          <w:sz w:val="20"/>
          <w:szCs w:val="20"/>
        </w:rPr>
      </w:pPr>
      <w:r w:rsidRPr="00215D80">
        <w:rPr>
          <w:rFonts w:ascii="Arial" w:hAnsi="Arial" w:cs="Arial"/>
          <w:sz w:val="20"/>
          <w:szCs w:val="20"/>
        </w:rPr>
        <w:t xml:space="preserve">Do not clock in earlier than </w:t>
      </w:r>
      <w:r w:rsidRPr="00215D80">
        <w:rPr>
          <w:rFonts w:ascii="Arial" w:hAnsi="Arial" w:cs="Arial"/>
          <w:b/>
          <w:bCs/>
          <w:sz w:val="20"/>
          <w:szCs w:val="20"/>
        </w:rPr>
        <w:t>7 minutes</w:t>
      </w:r>
      <w:r w:rsidRPr="00215D80">
        <w:rPr>
          <w:rFonts w:ascii="Arial" w:hAnsi="Arial" w:cs="Arial"/>
          <w:sz w:val="20"/>
          <w:szCs w:val="20"/>
        </w:rPr>
        <w:t xml:space="preserve"> before your shift, more than 7 </w:t>
      </w:r>
      <w:r w:rsidR="0027756A" w:rsidRPr="00215D80">
        <w:rPr>
          <w:rFonts w:ascii="Arial" w:hAnsi="Arial" w:cs="Arial"/>
          <w:sz w:val="20"/>
          <w:szCs w:val="20"/>
        </w:rPr>
        <w:t>minutes require</w:t>
      </w:r>
      <w:r w:rsidRPr="00215D80">
        <w:rPr>
          <w:rFonts w:ascii="Arial" w:hAnsi="Arial" w:cs="Arial"/>
          <w:sz w:val="20"/>
          <w:szCs w:val="20"/>
        </w:rPr>
        <w:t xml:space="preserve"> manager approval. </w:t>
      </w:r>
    </w:p>
    <w:p w14:paraId="49FB8AD5" w14:textId="77777777" w:rsidR="00911E47" w:rsidRDefault="000230FF" w:rsidP="009D6E91">
      <w:pPr>
        <w:pStyle w:val="Heading2"/>
      </w:pPr>
      <w:bookmarkStart w:id="253" w:name="_Toc220948371"/>
      <w:r w:rsidRPr="00215D80">
        <w:t>Timekeeping:</w:t>
      </w:r>
      <w:bookmarkEnd w:id="253"/>
      <w:r w:rsidRPr="00215D80">
        <w:t xml:space="preserve"> </w:t>
      </w:r>
    </w:p>
    <w:p w14:paraId="61C8D966" w14:textId="7BDF8B9A" w:rsidR="000230FF" w:rsidRPr="00215D80" w:rsidRDefault="000230FF" w:rsidP="009D6E91">
      <w:pPr>
        <w:pStyle w:val="Heading2"/>
      </w:pPr>
      <w:bookmarkStart w:id="254" w:name="_Toc220948372"/>
      <w:r w:rsidRPr="00215D80">
        <w:t>Record all training time on your timecard.</w:t>
      </w:r>
      <w:bookmarkEnd w:id="254"/>
    </w:p>
    <w:p w14:paraId="53894BC1" w14:textId="77777777" w:rsidR="00911E47" w:rsidRDefault="000230FF" w:rsidP="000230FF">
      <w:pPr>
        <w:spacing w:line="360" w:lineRule="auto"/>
        <w:jc w:val="both"/>
        <w:rPr>
          <w:rFonts w:ascii="Arial" w:hAnsi="Arial" w:cs="Arial"/>
          <w:sz w:val="20"/>
          <w:szCs w:val="20"/>
        </w:rPr>
      </w:pPr>
      <w:r w:rsidRPr="00215D80">
        <w:rPr>
          <w:rFonts w:ascii="Arial" w:hAnsi="Arial" w:cs="Arial"/>
          <w:b/>
          <w:bCs/>
          <w:sz w:val="20"/>
          <w:szCs w:val="20"/>
        </w:rPr>
        <w:t>When training occurs:</w:t>
      </w:r>
      <w:r w:rsidRPr="00215D80">
        <w:rPr>
          <w:rFonts w:ascii="Arial" w:hAnsi="Arial" w:cs="Arial"/>
          <w:sz w:val="20"/>
          <w:szCs w:val="20"/>
        </w:rPr>
        <w:t xml:space="preserve"> </w:t>
      </w:r>
    </w:p>
    <w:p w14:paraId="7148F9D7" w14:textId="69328E48" w:rsidR="000230FF" w:rsidRDefault="000230FF" w:rsidP="00911E47">
      <w:pPr>
        <w:spacing w:line="360" w:lineRule="auto"/>
        <w:ind w:firstLine="720"/>
        <w:jc w:val="both"/>
        <w:rPr>
          <w:rFonts w:ascii="Arial" w:hAnsi="Arial" w:cs="Arial"/>
          <w:sz w:val="20"/>
          <w:szCs w:val="20"/>
        </w:rPr>
      </w:pPr>
      <w:r w:rsidRPr="00911E47">
        <w:rPr>
          <w:rFonts w:ascii="Arial" w:hAnsi="Arial" w:cs="Arial"/>
          <w:sz w:val="20"/>
          <w:szCs w:val="20"/>
        </w:rPr>
        <w:t>The Company will schedule required training during work hours or at designated times. If you complete required training at a different time without approval, report the time anyway—it will be paid—and we may address the scheduling issue separately through coaching.</w:t>
      </w:r>
    </w:p>
    <w:p w14:paraId="53F9A355" w14:textId="77777777" w:rsidR="00911E47" w:rsidRPr="00911E47" w:rsidRDefault="00911E47" w:rsidP="00911E47">
      <w:pPr>
        <w:spacing w:line="360" w:lineRule="auto"/>
        <w:ind w:firstLine="720"/>
        <w:jc w:val="both"/>
        <w:rPr>
          <w:rFonts w:ascii="Arial" w:hAnsi="Arial" w:cs="Arial"/>
          <w:sz w:val="20"/>
          <w:szCs w:val="20"/>
        </w:rPr>
      </w:pPr>
    </w:p>
    <w:p w14:paraId="13D5612E" w14:textId="77777777" w:rsidR="00911E47" w:rsidRDefault="000230FF" w:rsidP="000230FF">
      <w:pPr>
        <w:spacing w:line="360" w:lineRule="auto"/>
        <w:jc w:val="both"/>
        <w:rPr>
          <w:rFonts w:ascii="Arial" w:hAnsi="Arial" w:cs="Arial"/>
          <w:sz w:val="20"/>
          <w:szCs w:val="20"/>
        </w:rPr>
      </w:pPr>
      <w:r w:rsidRPr="00215D80">
        <w:rPr>
          <w:rFonts w:ascii="Arial" w:hAnsi="Arial" w:cs="Arial"/>
          <w:b/>
          <w:bCs/>
          <w:sz w:val="20"/>
          <w:szCs w:val="20"/>
        </w:rPr>
        <w:lastRenderedPageBreak/>
        <w:t>Consequences for non-completion:</w:t>
      </w:r>
      <w:r w:rsidRPr="00215D80">
        <w:rPr>
          <w:rFonts w:ascii="Arial" w:hAnsi="Arial" w:cs="Arial"/>
          <w:sz w:val="20"/>
          <w:szCs w:val="20"/>
        </w:rPr>
        <w:t xml:space="preserve"> </w:t>
      </w:r>
    </w:p>
    <w:p w14:paraId="17A5B182" w14:textId="552BFEA8" w:rsidR="000230FF" w:rsidRPr="00215D80" w:rsidRDefault="000230FF" w:rsidP="00911E47">
      <w:pPr>
        <w:spacing w:line="360" w:lineRule="auto"/>
        <w:ind w:firstLine="360"/>
        <w:jc w:val="both"/>
        <w:rPr>
          <w:rFonts w:ascii="Arial" w:hAnsi="Arial" w:cs="Arial"/>
          <w:sz w:val="20"/>
          <w:szCs w:val="20"/>
        </w:rPr>
      </w:pPr>
      <w:r w:rsidRPr="00215D80">
        <w:rPr>
          <w:rFonts w:ascii="Arial" w:hAnsi="Arial" w:cs="Arial"/>
          <w:sz w:val="20"/>
          <w:szCs w:val="20"/>
        </w:rPr>
        <w:t>Failure to complete required training/renewals on time may result in removal from related duties and/or discipline, up to and including termination, consistent with law and Company policy.</w:t>
      </w:r>
    </w:p>
    <w:p w14:paraId="4A977A34" w14:textId="31A69BA0" w:rsidR="000230FF" w:rsidRPr="00215D80" w:rsidRDefault="000230FF" w:rsidP="009D6E91">
      <w:pPr>
        <w:pStyle w:val="Heading2"/>
      </w:pPr>
      <w:bookmarkStart w:id="255" w:name="_Toc209558184"/>
      <w:bookmarkStart w:id="256" w:name="_Toc220948373"/>
      <w:r w:rsidRPr="00215D80">
        <w:t>Timekeeping &amp; Wage Compliance.</w:t>
      </w:r>
      <w:bookmarkEnd w:id="255"/>
      <w:bookmarkEnd w:id="256"/>
    </w:p>
    <w:p w14:paraId="3037FCA6" w14:textId="77777777" w:rsidR="000230FF" w:rsidRPr="00215D80" w:rsidRDefault="000230FF">
      <w:pPr>
        <w:numPr>
          <w:ilvl w:val="0"/>
          <w:numId w:val="8"/>
        </w:numPr>
        <w:spacing w:line="360" w:lineRule="auto"/>
        <w:jc w:val="both"/>
        <w:rPr>
          <w:rFonts w:ascii="Arial" w:hAnsi="Arial" w:cs="Arial"/>
          <w:sz w:val="20"/>
          <w:szCs w:val="20"/>
        </w:rPr>
      </w:pPr>
      <w:r w:rsidRPr="00215D80">
        <w:rPr>
          <w:rFonts w:ascii="Arial" w:hAnsi="Arial" w:cs="Arial"/>
          <w:sz w:val="20"/>
          <w:szCs w:val="20"/>
        </w:rPr>
        <w:t>Nonexempt &amp; Exempt employees must accurately record all time spent in required training during work hours.</w:t>
      </w:r>
    </w:p>
    <w:p w14:paraId="6EE44B63" w14:textId="77777777" w:rsidR="000230FF" w:rsidRPr="00215D80" w:rsidRDefault="000230FF">
      <w:pPr>
        <w:pStyle w:val="ListParagraph"/>
        <w:numPr>
          <w:ilvl w:val="0"/>
          <w:numId w:val="44"/>
        </w:numPr>
        <w:rPr>
          <w:rFonts w:ascii="Arial" w:hAnsi="Arial" w:cs="Arial"/>
          <w:sz w:val="20"/>
          <w:szCs w:val="20"/>
        </w:rPr>
      </w:pPr>
      <w:r w:rsidRPr="00215D80">
        <w:rPr>
          <w:rFonts w:ascii="Arial" w:hAnsi="Arial" w:cs="Arial"/>
          <w:sz w:val="20"/>
          <w:szCs w:val="20"/>
        </w:rPr>
        <w:t>Training time cannot be taken simultaneously with other duties.</w:t>
      </w:r>
    </w:p>
    <w:p w14:paraId="472D020F" w14:textId="77777777" w:rsidR="000230FF" w:rsidRPr="00215D80" w:rsidRDefault="000230FF">
      <w:pPr>
        <w:numPr>
          <w:ilvl w:val="0"/>
          <w:numId w:val="8"/>
        </w:numPr>
        <w:spacing w:line="360" w:lineRule="auto"/>
        <w:jc w:val="both"/>
        <w:rPr>
          <w:rFonts w:ascii="Arial" w:hAnsi="Arial" w:cs="Arial"/>
          <w:b/>
          <w:bCs/>
          <w:sz w:val="20"/>
          <w:szCs w:val="20"/>
        </w:rPr>
      </w:pPr>
      <w:r w:rsidRPr="00215D80">
        <w:rPr>
          <w:rFonts w:ascii="Arial" w:hAnsi="Arial" w:cs="Arial"/>
          <w:sz w:val="20"/>
          <w:szCs w:val="20"/>
        </w:rPr>
        <w:t>Nothing in this policy permits pay to fall below applicable minimum wage or to avoid overtime for compensable training hours in a workweek.</w:t>
      </w:r>
    </w:p>
    <w:p w14:paraId="24B4E546" w14:textId="77777777" w:rsidR="000230FF" w:rsidRPr="00215D80" w:rsidRDefault="000230FF">
      <w:pPr>
        <w:numPr>
          <w:ilvl w:val="0"/>
          <w:numId w:val="8"/>
        </w:numPr>
        <w:spacing w:line="360" w:lineRule="auto"/>
        <w:jc w:val="both"/>
        <w:rPr>
          <w:rFonts w:ascii="Arial" w:hAnsi="Arial" w:cs="Arial"/>
          <w:sz w:val="20"/>
          <w:szCs w:val="20"/>
        </w:rPr>
      </w:pPr>
      <w:r w:rsidRPr="00215D80">
        <w:rPr>
          <w:rFonts w:ascii="Arial" w:hAnsi="Arial" w:cs="Arial"/>
          <w:sz w:val="20"/>
          <w:szCs w:val="20"/>
        </w:rPr>
        <w:t>No off-the-clock work. All work must be recorded. Working without recording time is prohibited. If work occurs, it will be paid; policy violations may lead to discipline.</w:t>
      </w:r>
    </w:p>
    <w:p w14:paraId="7752492B" w14:textId="77777777" w:rsidR="005F1CA1" w:rsidRPr="00215D80" w:rsidRDefault="005F1CA1" w:rsidP="009D6E91">
      <w:pPr>
        <w:pStyle w:val="Heading2"/>
      </w:pPr>
      <w:bookmarkStart w:id="257" w:name="_Toc209558196"/>
      <w:bookmarkStart w:id="258" w:name="_Toc220948374"/>
      <w:r w:rsidRPr="00215D80">
        <w:t>Overtime (Nonexempt)</w:t>
      </w:r>
      <w:bookmarkEnd w:id="257"/>
      <w:bookmarkEnd w:id="258"/>
    </w:p>
    <w:p w14:paraId="03DAB7F8" w14:textId="77777777" w:rsidR="00911E47" w:rsidRDefault="00BA3533" w:rsidP="00BE2AA5">
      <w:pPr>
        <w:pStyle w:val="NormalWeb"/>
        <w:spacing w:line="360" w:lineRule="auto"/>
        <w:jc w:val="both"/>
        <w:rPr>
          <w:rFonts w:ascii="Arial" w:hAnsi="Arial" w:cs="Arial"/>
          <w:sz w:val="20"/>
          <w:szCs w:val="20"/>
        </w:rPr>
      </w:pPr>
      <w:r w:rsidRPr="00215D80">
        <w:rPr>
          <w:rStyle w:val="Strong"/>
          <w:rFonts w:ascii="Arial" w:eastAsiaTheme="majorEastAsia" w:hAnsi="Arial" w:cs="Arial"/>
          <w:sz w:val="20"/>
          <w:szCs w:val="20"/>
        </w:rPr>
        <w:t>When owed.</w:t>
      </w:r>
      <w:r w:rsidRPr="00215D80">
        <w:rPr>
          <w:rFonts w:ascii="Arial" w:hAnsi="Arial" w:cs="Arial"/>
          <w:sz w:val="20"/>
          <w:szCs w:val="20"/>
        </w:rPr>
        <w:t xml:space="preserve"> </w:t>
      </w:r>
    </w:p>
    <w:p w14:paraId="2ACDF8EC" w14:textId="146BBA67" w:rsidR="00BA3533" w:rsidRPr="00911E47" w:rsidRDefault="00BA3533" w:rsidP="00911E47">
      <w:pPr>
        <w:pStyle w:val="NormalWeb"/>
        <w:spacing w:line="360" w:lineRule="auto"/>
        <w:ind w:firstLine="720"/>
        <w:jc w:val="both"/>
        <w:rPr>
          <w:rFonts w:ascii="Arial" w:hAnsi="Arial" w:cs="Arial"/>
          <w:sz w:val="20"/>
          <w:szCs w:val="20"/>
        </w:rPr>
      </w:pPr>
      <w:r w:rsidRPr="00911E47">
        <w:rPr>
          <w:rFonts w:ascii="Arial" w:hAnsi="Arial" w:cs="Arial"/>
          <w:sz w:val="20"/>
          <w:szCs w:val="20"/>
        </w:rPr>
        <w:t xml:space="preserve">Overtime is paid at </w:t>
      </w:r>
      <w:r w:rsidRPr="00911E47">
        <w:rPr>
          <w:rStyle w:val="Strong"/>
          <w:rFonts w:ascii="Arial" w:eastAsiaTheme="majorEastAsia" w:hAnsi="Arial" w:cs="Arial"/>
          <w:b w:val="0"/>
          <w:bCs w:val="0"/>
          <w:sz w:val="20"/>
          <w:szCs w:val="20"/>
        </w:rPr>
        <w:t>1.5× the regular rate</w:t>
      </w:r>
      <w:r w:rsidRPr="00911E47">
        <w:rPr>
          <w:rFonts w:ascii="Arial" w:hAnsi="Arial" w:cs="Arial"/>
          <w:sz w:val="20"/>
          <w:szCs w:val="20"/>
        </w:rPr>
        <w:t xml:space="preserve"> for </w:t>
      </w:r>
      <w:r w:rsidRPr="00911E47">
        <w:rPr>
          <w:rStyle w:val="Strong"/>
          <w:rFonts w:ascii="Arial" w:eastAsiaTheme="majorEastAsia" w:hAnsi="Arial" w:cs="Arial"/>
          <w:b w:val="0"/>
          <w:bCs w:val="0"/>
          <w:sz w:val="20"/>
          <w:szCs w:val="20"/>
        </w:rPr>
        <w:t>all hours worked over 40 in a workweek</w:t>
      </w:r>
      <w:r w:rsidRPr="00911E47">
        <w:rPr>
          <w:rFonts w:ascii="Arial" w:hAnsi="Arial" w:cs="Arial"/>
          <w:b/>
          <w:bCs/>
          <w:sz w:val="20"/>
          <w:szCs w:val="20"/>
        </w:rPr>
        <w:t>.</w:t>
      </w:r>
      <w:r w:rsidRPr="00911E47">
        <w:rPr>
          <w:rFonts w:ascii="Arial" w:hAnsi="Arial" w:cs="Arial"/>
          <w:sz w:val="20"/>
          <w:szCs w:val="20"/>
        </w:rPr>
        <w:t xml:space="preserve"> Only hours </w:t>
      </w:r>
      <w:r w:rsidRPr="00911E47">
        <w:rPr>
          <w:rStyle w:val="Strong"/>
          <w:rFonts w:ascii="Arial" w:eastAsiaTheme="majorEastAsia" w:hAnsi="Arial" w:cs="Arial"/>
          <w:b w:val="0"/>
          <w:bCs w:val="0"/>
          <w:sz w:val="20"/>
          <w:szCs w:val="20"/>
        </w:rPr>
        <w:t>actually worked</w:t>
      </w:r>
      <w:r w:rsidRPr="00911E47">
        <w:rPr>
          <w:rFonts w:ascii="Arial" w:hAnsi="Arial" w:cs="Arial"/>
          <w:sz w:val="20"/>
          <w:szCs w:val="20"/>
        </w:rPr>
        <w:t xml:space="preserve"> count toward the 40-hour threshold.</w:t>
      </w:r>
    </w:p>
    <w:p w14:paraId="3AD34AC7" w14:textId="0FDE15B6" w:rsidR="00BA3533" w:rsidRPr="00215D80" w:rsidRDefault="00BA3533" w:rsidP="00911E47">
      <w:pPr>
        <w:pStyle w:val="NormalWeb"/>
        <w:spacing w:line="360" w:lineRule="auto"/>
        <w:ind w:firstLine="720"/>
        <w:jc w:val="both"/>
        <w:rPr>
          <w:rFonts w:ascii="Arial" w:hAnsi="Arial" w:cs="Arial"/>
          <w:sz w:val="20"/>
          <w:szCs w:val="20"/>
        </w:rPr>
      </w:pPr>
      <w:r w:rsidRPr="00215D80">
        <w:rPr>
          <w:rFonts w:ascii="Arial" w:hAnsi="Arial" w:cs="Arial"/>
          <w:sz w:val="20"/>
          <w:szCs w:val="20"/>
        </w:rPr>
        <w:t>Overtime must</w:t>
      </w:r>
      <w:r w:rsidRPr="00911E47">
        <w:rPr>
          <w:rFonts w:ascii="Arial" w:hAnsi="Arial" w:cs="Arial"/>
          <w:sz w:val="20"/>
          <w:szCs w:val="20"/>
        </w:rPr>
        <w:t xml:space="preserve"> be</w:t>
      </w:r>
      <w:r w:rsidRPr="00911E47">
        <w:rPr>
          <w:rFonts w:ascii="Arial" w:hAnsi="Arial" w:cs="Arial"/>
          <w:b/>
          <w:bCs/>
          <w:sz w:val="20"/>
          <w:szCs w:val="20"/>
        </w:rPr>
        <w:t xml:space="preserve"> </w:t>
      </w:r>
      <w:r w:rsidRPr="00911E47">
        <w:rPr>
          <w:rStyle w:val="Strong"/>
          <w:rFonts w:ascii="Arial" w:eastAsiaTheme="majorEastAsia" w:hAnsi="Arial" w:cs="Arial"/>
          <w:b w:val="0"/>
          <w:bCs w:val="0"/>
          <w:sz w:val="20"/>
          <w:szCs w:val="20"/>
        </w:rPr>
        <w:t>approved in advance</w:t>
      </w:r>
      <w:r w:rsidRPr="00215D80">
        <w:rPr>
          <w:rFonts w:ascii="Arial" w:hAnsi="Arial" w:cs="Arial"/>
          <w:sz w:val="20"/>
          <w:szCs w:val="20"/>
        </w:rPr>
        <w:t xml:space="preserve"> by a supervisor. If unapproved overtime occurs, it </w:t>
      </w:r>
      <w:r w:rsidRPr="00911E47">
        <w:rPr>
          <w:rStyle w:val="Strong"/>
          <w:rFonts w:ascii="Arial" w:eastAsiaTheme="majorEastAsia" w:hAnsi="Arial" w:cs="Arial"/>
          <w:b w:val="0"/>
          <w:bCs w:val="0"/>
          <w:sz w:val="20"/>
          <w:szCs w:val="20"/>
        </w:rPr>
        <w:t>will be paid</w:t>
      </w:r>
      <w:r w:rsidRPr="00215D80">
        <w:rPr>
          <w:rFonts w:ascii="Arial" w:hAnsi="Arial" w:cs="Arial"/>
          <w:sz w:val="20"/>
          <w:szCs w:val="20"/>
        </w:rPr>
        <w:t xml:space="preserve"> and may be addressed through coaching or discipline.</w:t>
      </w:r>
    </w:p>
    <w:p w14:paraId="6CB7583C" w14:textId="77777777" w:rsidR="00911E47" w:rsidRDefault="00BA3533" w:rsidP="00BE2AA5">
      <w:pPr>
        <w:pStyle w:val="NormalWeb"/>
        <w:spacing w:line="360" w:lineRule="auto"/>
        <w:jc w:val="both"/>
        <w:rPr>
          <w:rStyle w:val="Strong"/>
          <w:rFonts w:ascii="Arial" w:eastAsiaTheme="majorEastAsia" w:hAnsi="Arial" w:cs="Arial"/>
          <w:sz w:val="20"/>
          <w:szCs w:val="20"/>
        </w:rPr>
      </w:pPr>
      <w:r w:rsidRPr="00215D80">
        <w:rPr>
          <w:rStyle w:val="Strong"/>
          <w:rFonts w:ascii="Arial" w:eastAsiaTheme="majorEastAsia" w:hAnsi="Arial" w:cs="Arial"/>
          <w:sz w:val="20"/>
          <w:szCs w:val="20"/>
        </w:rPr>
        <w:t>Multiple rates</w:t>
      </w:r>
    </w:p>
    <w:p w14:paraId="56E8945A" w14:textId="04022EA8" w:rsidR="00BA3533" w:rsidRPr="00215D80" w:rsidRDefault="00BA3533" w:rsidP="00911E47">
      <w:pPr>
        <w:pStyle w:val="NormalWeb"/>
        <w:spacing w:line="360" w:lineRule="auto"/>
        <w:ind w:firstLine="360"/>
        <w:jc w:val="both"/>
        <w:rPr>
          <w:rFonts w:ascii="Arial" w:hAnsi="Arial" w:cs="Arial"/>
          <w:sz w:val="20"/>
          <w:szCs w:val="20"/>
        </w:rPr>
      </w:pPr>
      <w:r w:rsidRPr="00215D80">
        <w:rPr>
          <w:rFonts w:ascii="Arial" w:hAnsi="Arial" w:cs="Arial"/>
          <w:sz w:val="20"/>
          <w:szCs w:val="20"/>
        </w:rPr>
        <w:t xml:space="preserve"> If you work at different rates in the same week, overtime is based on the </w:t>
      </w:r>
      <w:r w:rsidRPr="00215D80">
        <w:rPr>
          <w:rStyle w:val="Strong"/>
          <w:rFonts w:ascii="Arial" w:eastAsiaTheme="majorEastAsia" w:hAnsi="Arial" w:cs="Arial"/>
          <w:sz w:val="20"/>
          <w:szCs w:val="20"/>
        </w:rPr>
        <w:t>weighted average</w:t>
      </w:r>
      <w:r w:rsidR="00911E47">
        <w:rPr>
          <w:rStyle w:val="Strong"/>
          <w:rFonts w:ascii="Arial" w:eastAsiaTheme="majorEastAsia" w:hAnsi="Arial" w:cs="Arial"/>
          <w:sz w:val="20"/>
          <w:szCs w:val="20"/>
        </w:rPr>
        <w:t xml:space="preserve"> (blended) </w:t>
      </w:r>
      <w:r w:rsidRPr="00215D80">
        <w:rPr>
          <w:rFonts w:ascii="Arial" w:hAnsi="Arial" w:cs="Arial"/>
          <w:sz w:val="20"/>
          <w:szCs w:val="20"/>
        </w:rPr>
        <w:t xml:space="preserve"> regular rate unless a lawful alternative is used.</w:t>
      </w:r>
    </w:p>
    <w:p w14:paraId="5E60CFA6" w14:textId="77777777" w:rsidR="00EF44EC" w:rsidRPr="00215D80" w:rsidRDefault="00EF44EC" w:rsidP="009D6E91">
      <w:pPr>
        <w:pStyle w:val="Heading2"/>
      </w:pPr>
      <w:bookmarkStart w:id="259" w:name="_Toc220948375"/>
      <w:r w:rsidRPr="00215D80">
        <w:t>Overtime for Tipped Employees (Servers)</w:t>
      </w:r>
      <w:bookmarkEnd w:id="259"/>
    </w:p>
    <w:p w14:paraId="6C3BE30B" w14:textId="6AD0288E" w:rsidR="00327998" w:rsidRPr="00215D80" w:rsidRDefault="00327998" w:rsidP="00327998">
      <w:pPr>
        <w:pStyle w:val="NormalWeb"/>
        <w:spacing w:line="360" w:lineRule="auto"/>
        <w:jc w:val="both"/>
        <w:rPr>
          <w:rFonts w:ascii="Arial" w:hAnsi="Arial" w:cs="Arial"/>
          <w:sz w:val="20"/>
          <w:szCs w:val="20"/>
        </w:rPr>
      </w:pPr>
      <w:r w:rsidRPr="00215D80">
        <w:rPr>
          <w:rFonts w:ascii="Arial" w:hAnsi="Arial" w:cs="Arial"/>
          <w:sz w:val="20"/>
          <w:szCs w:val="20"/>
        </w:rPr>
        <w:t xml:space="preserve">Applies to all Server employees. Overtime is paid at </w:t>
      </w:r>
      <w:r w:rsidRPr="00215D80">
        <w:rPr>
          <w:rFonts w:ascii="Arial" w:hAnsi="Arial" w:cs="Arial"/>
          <w:b/>
          <w:bCs/>
          <w:sz w:val="20"/>
          <w:szCs w:val="20"/>
        </w:rPr>
        <w:t>$6.13 per hour</w:t>
      </w:r>
      <w:r w:rsidRPr="00215D80">
        <w:rPr>
          <w:rFonts w:ascii="Arial" w:hAnsi="Arial" w:cs="Arial"/>
          <w:sz w:val="20"/>
          <w:szCs w:val="20"/>
        </w:rPr>
        <w:t xml:space="preserve"> for all hours worked </w:t>
      </w:r>
      <w:r w:rsidRPr="00911E47">
        <w:rPr>
          <w:rFonts w:ascii="Arial" w:hAnsi="Arial" w:cs="Arial"/>
          <w:sz w:val="20"/>
          <w:szCs w:val="20"/>
        </w:rPr>
        <w:t>over 40 in a single workweek.</w:t>
      </w:r>
      <w:r w:rsidRPr="00215D80">
        <w:rPr>
          <w:rFonts w:ascii="Arial" w:hAnsi="Arial" w:cs="Arial"/>
          <w:sz w:val="20"/>
          <w:szCs w:val="20"/>
        </w:rPr>
        <w:t xml:space="preserve"> Overtime must be </w:t>
      </w:r>
      <w:r w:rsidRPr="00911E47">
        <w:rPr>
          <w:rFonts w:ascii="Arial" w:hAnsi="Arial" w:cs="Arial"/>
          <w:sz w:val="20"/>
          <w:szCs w:val="20"/>
        </w:rPr>
        <w:t>approved in advance</w:t>
      </w:r>
      <w:r w:rsidRPr="00215D80">
        <w:rPr>
          <w:rFonts w:ascii="Arial" w:hAnsi="Arial" w:cs="Arial"/>
          <w:sz w:val="20"/>
          <w:szCs w:val="20"/>
        </w:rPr>
        <w:t xml:space="preserve"> by management unless there’s an emergency.</w:t>
      </w:r>
    </w:p>
    <w:p w14:paraId="3390154A" w14:textId="77777777" w:rsidR="005F1CA1" w:rsidRPr="00215D80" w:rsidRDefault="005F1CA1" w:rsidP="009D6E91">
      <w:pPr>
        <w:pStyle w:val="Heading2"/>
      </w:pPr>
      <w:bookmarkStart w:id="260" w:name="_Toc209558197"/>
      <w:bookmarkStart w:id="261" w:name="_Toc220948376"/>
      <w:r w:rsidRPr="00215D80">
        <w:t>Meal &amp; Rest Breaks</w:t>
      </w:r>
      <w:bookmarkEnd w:id="260"/>
      <w:bookmarkEnd w:id="261"/>
    </w:p>
    <w:p w14:paraId="1DF62FBD" w14:textId="0466FF12" w:rsidR="0074614A" w:rsidRPr="00F50240" w:rsidRDefault="0074614A" w:rsidP="00F50240">
      <w:pPr>
        <w:spacing w:line="360" w:lineRule="auto"/>
        <w:jc w:val="both"/>
        <w:rPr>
          <w:rFonts w:ascii="Arial" w:hAnsi="Arial" w:cs="Arial"/>
          <w:sz w:val="20"/>
          <w:szCs w:val="20"/>
        </w:rPr>
      </w:pPr>
      <w:r w:rsidRPr="00F50240">
        <w:rPr>
          <w:rFonts w:ascii="Arial" w:hAnsi="Arial" w:cs="Arial"/>
          <w:sz w:val="20"/>
          <w:szCs w:val="20"/>
        </w:rPr>
        <w:t>Texas law does not require meal or rest breaks</w:t>
      </w:r>
      <w:r w:rsidRPr="00215D80">
        <w:rPr>
          <w:rFonts w:ascii="Arial" w:hAnsi="Arial" w:cs="Arial"/>
          <w:b/>
          <w:bCs/>
          <w:sz w:val="20"/>
          <w:szCs w:val="20"/>
        </w:rPr>
        <w:t>.</w:t>
      </w:r>
      <w:r w:rsidRPr="00215D80">
        <w:rPr>
          <w:rFonts w:ascii="Arial" w:hAnsi="Arial" w:cs="Arial"/>
          <w:sz w:val="20"/>
          <w:szCs w:val="20"/>
        </w:rPr>
        <w:t xml:space="preserve"> When the </w:t>
      </w:r>
      <w:r w:rsidRPr="00F50240">
        <w:rPr>
          <w:rFonts w:ascii="Arial" w:hAnsi="Arial" w:cs="Arial"/>
          <w:sz w:val="20"/>
          <w:szCs w:val="20"/>
        </w:rPr>
        <w:t>Company provides a meal period, it is unpaid and you must be fully relieved of duty.</w:t>
      </w:r>
    </w:p>
    <w:p w14:paraId="0892243B" w14:textId="77777777" w:rsidR="0074614A" w:rsidRPr="00F50240" w:rsidRDefault="0074614A" w:rsidP="00F50240">
      <w:pPr>
        <w:spacing w:line="360" w:lineRule="auto"/>
        <w:jc w:val="both"/>
        <w:rPr>
          <w:rFonts w:ascii="Arial" w:hAnsi="Arial" w:cs="Arial"/>
          <w:sz w:val="20"/>
          <w:szCs w:val="20"/>
        </w:rPr>
      </w:pPr>
      <w:r w:rsidRPr="00F50240">
        <w:rPr>
          <w:rFonts w:ascii="Arial" w:hAnsi="Arial" w:cs="Arial"/>
          <w:sz w:val="20"/>
          <w:szCs w:val="20"/>
        </w:rPr>
        <w:lastRenderedPageBreak/>
        <w:t>Clocking: Non-exempt employees must clock out at the start of an unpaid meal period and clock back in when returning to work. No off-the-clock work.</w:t>
      </w:r>
    </w:p>
    <w:p w14:paraId="6984923F" w14:textId="77777777" w:rsidR="0074614A" w:rsidRPr="00F50240" w:rsidRDefault="0074614A" w:rsidP="00F50240">
      <w:pPr>
        <w:spacing w:line="360" w:lineRule="auto"/>
        <w:jc w:val="both"/>
        <w:rPr>
          <w:rFonts w:ascii="Arial" w:hAnsi="Arial" w:cs="Arial"/>
          <w:sz w:val="20"/>
          <w:szCs w:val="20"/>
        </w:rPr>
      </w:pPr>
      <w:r w:rsidRPr="00F50240">
        <w:rPr>
          <w:rFonts w:ascii="Arial" w:hAnsi="Arial" w:cs="Arial"/>
          <w:sz w:val="20"/>
          <w:szCs w:val="20"/>
        </w:rPr>
        <w:t>Location: Eat only in designated employee dining areas. Do not eat in food-prep, service pass, cookline, or dish areas. Wash hands before returning to duty.</w:t>
      </w:r>
    </w:p>
    <w:p w14:paraId="36B451BC" w14:textId="77777777" w:rsidR="005F1CA1" w:rsidRPr="00215D80" w:rsidRDefault="005F1CA1" w:rsidP="009D6E91">
      <w:pPr>
        <w:pStyle w:val="Heading2"/>
      </w:pPr>
      <w:bookmarkStart w:id="262" w:name="_Toc209558198"/>
      <w:bookmarkStart w:id="263" w:name="_Toc220948377"/>
      <w:r w:rsidRPr="00215D80">
        <w:t>Payroll Deductions (Texas Payday Law)</w:t>
      </w:r>
      <w:bookmarkEnd w:id="262"/>
      <w:bookmarkEnd w:id="263"/>
    </w:p>
    <w:p w14:paraId="4F891CBE" w14:textId="77777777" w:rsidR="00F50240" w:rsidRDefault="00C278F5" w:rsidP="00BE2AA5">
      <w:pPr>
        <w:spacing w:line="360" w:lineRule="auto"/>
        <w:jc w:val="both"/>
        <w:rPr>
          <w:rFonts w:ascii="Arial" w:hAnsi="Arial" w:cs="Arial"/>
          <w:b/>
          <w:bCs/>
          <w:sz w:val="20"/>
          <w:szCs w:val="20"/>
        </w:rPr>
      </w:pPr>
      <w:r w:rsidRPr="00215D80">
        <w:rPr>
          <w:rFonts w:ascii="Arial" w:hAnsi="Arial" w:cs="Arial"/>
          <w:b/>
          <w:bCs/>
          <w:sz w:val="20"/>
          <w:szCs w:val="20"/>
        </w:rPr>
        <w:t xml:space="preserve">Required by law: </w:t>
      </w:r>
    </w:p>
    <w:p w14:paraId="3EB072B0" w14:textId="0B4ACC37" w:rsidR="00C278F5" w:rsidRPr="00215D80" w:rsidRDefault="00C278F5" w:rsidP="00F50240">
      <w:pPr>
        <w:spacing w:line="360" w:lineRule="auto"/>
        <w:ind w:firstLine="720"/>
        <w:jc w:val="both"/>
        <w:rPr>
          <w:rFonts w:ascii="Arial" w:hAnsi="Arial" w:cs="Arial"/>
          <w:sz w:val="20"/>
          <w:szCs w:val="20"/>
        </w:rPr>
      </w:pPr>
      <w:r w:rsidRPr="00215D80">
        <w:rPr>
          <w:rFonts w:ascii="Arial" w:hAnsi="Arial" w:cs="Arial"/>
          <w:sz w:val="20"/>
          <w:szCs w:val="20"/>
        </w:rPr>
        <w:t>The Company deducts taxes and other legally required amounts (e.g., child support, tax levies).</w:t>
      </w:r>
    </w:p>
    <w:p w14:paraId="2AC6E06F" w14:textId="77777777" w:rsidR="00F50240" w:rsidRDefault="00C278F5" w:rsidP="00BE2AA5">
      <w:pPr>
        <w:spacing w:line="360" w:lineRule="auto"/>
        <w:jc w:val="both"/>
        <w:rPr>
          <w:rFonts w:ascii="Arial" w:hAnsi="Arial" w:cs="Arial"/>
          <w:sz w:val="20"/>
          <w:szCs w:val="20"/>
        </w:rPr>
      </w:pPr>
      <w:r w:rsidRPr="00215D80">
        <w:rPr>
          <w:rFonts w:ascii="Arial" w:hAnsi="Arial" w:cs="Arial"/>
          <w:b/>
          <w:bCs/>
          <w:sz w:val="20"/>
          <w:szCs w:val="20"/>
        </w:rPr>
        <w:t>Employee-authorized:</w:t>
      </w:r>
      <w:r w:rsidRPr="00215D80">
        <w:rPr>
          <w:rFonts w:ascii="Arial" w:hAnsi="Arial" w:cs="Arial"/>
          <w:sz w:val="20"/>
          <w:szCs w:val="20"/>
        </w:rPr>
        <w:t xml:space="preserve"> </w:t>
      </w:r>
    </w:p>
    <w:p w14:paraId="122C982A" w14:textId="5A2078CB" w:rsidR="00C278F5" w:rsidRPr="00F50240" w:rsidRDefault="00C278F5" w:rsidP="00F50240">
      <w:pPr>
        <w:spacing w:line="360" w:lineRule="auto"/>
        <w:ind w:firstLine="720"/>
        <w:jc w:val="both"/>
        <w:rPr>
          <w:rFonts w:ascii="Arial" w:hAnsi="Arial" w:cs="Arial"/>
          <w:sz w:val="20"/>
          <w:szCs w:val="20"/>
        </w:rPr>
      </w:pPr>
      <w:r w:rsidRPr="00F50240">
        <w:rPr>
          <w:rFonts w:ascii="Arial" w:hAnsi="Arial" w:cs="Arial"/>
          <w:sz w:val="20"/>
          <w:szCs w:val="20"/>
        </w:rPr>
        <w:t>Any other deduction requires a specific, written authorization that states the purpose and exact dollar amount (no blanket/open-ended authorizations).</w:t>
      </w:r>
    </w:p>
    <w:p w14:paraId="5CEDFD7E" w14:textId="77777777" w:rsidR="00F50240" w:rsidRDefault="00C278F5" w:rsidP="00BE2AA5">
      <w:pPr>
        <w:spacing w:line="360" w:lineRule="auto"/>
        <w:jc w:val="both"/>
        <w:rPr>
          <w:rFonts w:ascii="Arial" w:hAnsi="Arial" w:cs="Arial"/>
          <w:sz w:val="20"/>
          <w:szCs w:val="20"/>
        </w:rPr>
      </w:pPr>
      <w:r w:rsidRPr="00215D80">
        <w:rPr>
          <w:rFonts w:ascii="Arial" w:hAnsi="Arial" w:cs="Arial"/>
          <w:b/>
          <w:bCs/>
          <w:sz w:val="20"/>
          <w:szCs w:val="20"/>
        </w:rPr>
        <w:t>Overpayments.</w:t>
      </w:r>
      <w:r w:rsidRPr="00215D80">
        <w:rPr>
          <w:rFonts w:ascii="Arial" w:hAnsi="Arial" w:cs="Arial"/>
          <w:sz w:val="20"/>
          <w:szCs w:val="20"/>
        </w:rPr>
        <w:t xml:space="preserve"> </w:t>
      </w:r>
    </w:p>
    <w:p w14:paraId="53D64F02" w14:textId="2A9CD040" w:rsidR="00C278F5" w:rsidRPr="00215D80" w:rsidRDefault="00C278F5" w:rsidP="00F50240">
      <w:pPr>
        <w:spacing w:line="360" w:lineRule="auto"/>
        <w:ind w:firstLine="360"/>
        <w:jc w:val="both"/>
        <w:rPr>
          <w:rFonts w:ascii="Arial" w:hAnsi="Arial" w:cs="Arial"/>
          <w:sz w:val="22"/>
          <w:szCs w:val="22"/>
        </w:rPr>
      </w:pPr>
      <w:r w:rsidRPr="00215D80">
        <w:rPr>
          <w:rFonts w:ascii="Arial" w:hAnsi="Arial" w:cs="Arial"/>
          <w:sz w:val="20"/>
          <w:szCs w:val="20"/>
        </w:rPr>
        <w:t>The Company may recover wage overpayments consistent with law; we will notify the employee and may use a reasonable repayment schedule if needed</w:t>
      </w:r>
      <w:r w:rsidRPr="00215D80">
        <w:rPr>
          <w:rFonts w:ascii="Arial" w:hAnsi="Arial" w:cs="Arial"/>
          <w:sz w:val="22"/>
          <w:szCs w:val="22"/>
        </w:rPr>
        <w:t>.</w:t>
      </w:r>
    </w:p>
    <w:p w14:paraId="5FA1F211" w14:textId="77777777" w:rsidR="005F1CA1" w:rsidRDefault="005F1CA1" w:rsidP="009D6E91">
      <w:pPr>
        <w:pStyle w:val="Heading2"/>
      </w:pPr>
      <w:bookmarkStart w:id="264" w:name="_Toc209558199"/>
      <w:bookmarkStart w:id="265" w:name="_Toc220948378"/>
      <w:r w:rsidRPr="00215D80">
        <w:t>Uniforms &amp; Work Equipment (Deductions)</w:t>
      </w:r>
      <w:bookmarkEnd w:id="264"/>
      <w:bookmarkEnd w:id="265"/>
    </w:p>
    <w:p w14:paraId="55BBDC86" w14:textId="77777777" w:rsidR="0019398B" w:rsidRDefault="0019398B" w:rsidP="0019398B">
      <w:pPr>
        <w:spacing w:line="360" w:lineRule="auto"/>
        <w:jc w:val="both"/>
        <w:rPr>
          <w:rFonts w:ascii="Arial" w:hAnsi="Arial" w:cs="Arial"/>
          <w:sz w:val="20"/>
          <w:szCs w:val="20"/>
        </w:rPr>
      </w:pPr>
      <w:r w:rsidRPr="0019398B">
        <w:rPr>
          <w:rFonts w:ascii="Arial" w:hAnsi="Arial" w:cs="Arial"/>
          <w:sz w:val="20"/>
          <w:szCs w:val="20"/>
        </w:rPr>
        <w:t>Employees are required to comply with the Company’s established uniform, work shoe (footwear), appearance, and work equipment standards. Unless otherwise required by law, employees are responsible for the full cost of purchase, replacement, and maintenance of all required uniforms, approved work shoes, and authorized work equipment.</w:t>
      </w:r>
    </w:p>
    <w:p w14:paraId="71E00902" w14:textId="469ED0C4" w:rsidR="00FD7AB9" w:rsidRPr="0019398B" w:rsidRDefault="0019398B" w:rsidP="00647A53">
      <w:pPr>
        <w:spacing w:line="360" w:lineRule="auto"/>
        <w:jc w:val="both"/>
        <w:rPr>
          <w:rFonts w:ascii="Arial" w:hAnsi="Arial" w:cs="Arial"/>
          <w:b/>
          <w:bCs/>
          <w:sz w:val="20"/>
          <w:szCs w:val="20"/>
        </w:rPr>
      </w:pPr>
      <w:r w:rsidRPr="0019398B">
        <w:rPr>
          <w:rFonts w:ascii="Arial" w:hAnsi="Arial" w:cs="Arial"/>
          <w:b/>
          <w:bCs/>
          <w:sz w:val="20"/>
          <w:szCs w:val="20"/>
        </w:rPr>
        <w:t>Employee</w:t>
      </w:r>
      <w:r w:rsidR="00FD7AB9" w:rsidRPr="0019398B">
        <w:rPr>
          <w:rFonts w:ascii="Arial" w:hAnsi="Arial" w:cs="Arial"/>
          <w:b/>
          <w:bCs/>
          <w:sz w:val="20"/>
          <w:szCs w:val="20"/>
        </w:rPr>
        <w:t>-Paid Uniforms</w:t>
      </w:r>
    </w:p>
    <w:p w14:paraId="5005F6D6" w14:textId="77777777" w:rsidR="0019398B" w:rsidRDefault="0019398B" w:rsidP="004F51B9">
      <w:pPr>
        <w:spacing w:line="360" w:lineRule="auto"/>
        <w:ind w:firstLine="720"/>
        <w:jc w:val="both"/>
        <w:rPr>
          <w:rFonts w:ascii="Arial" w:hAnsi="Arial" w:cs="Arial"/>
          <w:sz w:val="20"/>
          <w:szCs w:val="20"/>
        </w:rPr>
      </w:pPr>
      <w:r w:rsidRPr="0019398B">
        <w:rPr>
          <w:rFonts w:ascii="Arial" w:hAnsi="Arial" w:cs="Arial"/>
          <w:sz w:val="20"/>
          <w:szCs w:val="20"/>
        </w:rPr>
        <w:t>When an employee is required to obtain uniform items and/or required work shoes at their own expense, the following rules apply:</w:t>
      </w:r>
    </w:p>
    <w:p w14:paraId="3485B4A2" w14:textId="3C45777E" w:rsidR="00FD7AB9" w:rsidRPr="0019398B" w:rsidRDefault="00FD7AB9" w:rsidP="00647A53">
      <w:pPr>
        <w:spacing w:line="360" w:lineRule="auto"/>
        <w:jc w:val="both"/>
        <w:rPr>
          <w:rFonts w:ascii="Arial" w:hAnsi="Arial" w:cs="Arial"/>
          <w:sz w:val="20"/>
          <w:szCs w:val="20"/>
        </w:rPr>
      </w:pPr>
      <w:r w:rsidRPr="0019398B">
        <w:rPr>
          <w:rFonts w:ascii="Arial" w:hAnsi="Arial" w:cs="Arial"/>
          <w:sz w:val="20"/>
          <w:szCs w:val="20"/>
        </w:rPr>
        <w:t>All uniform purchases must be approved in advance by the employee’s Manager.</w:t>
      </w:r>
    </w:p>
    <w:p w14:paraId="0CBDE5C2" w14:textId="77777777" w:rsidR="0019398B" w:rsidRPr="0019398B" w:rsidRDefault="0019398B" w:rsidP="00647A53">
      <w:pPr>
        <w:spacing w:line="360" w:lineRule="auto"/>
        <w:jc w:val="both"/>
        <w:rPr>
          <w:rFonts w:ascii="Arial" w:hAnsi="Arial" w:cs="Arial"/>
          <w:b/>
          <w:bCs/>
          <w:sz w:val="20"/>
          <w:szCs w:val="20"/>
        </w:rPr>
      </w:pPr>
      <w:r w:rsidRPr="0019398B">
        <w:rPr>
          <w:rFonts w:ascii="Arial" w:hAnsi="Arial" w:cs="Arial"/>
          <w:b/>
          <w:bCs/>
          <w:sz w:val="20"/>
          <w:szCs w:val="20"/>
        </w:rPr>
        <w:t>Manager Approval Required</w:t>
      </w:r>
    </w:p>
    <w:p w14:paraId="707B3CC9" w14:textId="77777777" w:rsidR="0019398B" w:rsidRDefault="0019398B" w:rsidP="004F51B9">
      <w:pPr>
        <w:spacing w:line="360" w:lineRule="auto"/>
        <w:ind w:firstLine="720"/>
        <w:jc w:val="both"/>
        <w:rPr>
          <w:rFonts w:ascii="Arial" w:hAnsi="Arial" w:cs="Arial"/>
          <w:sz w:val="20"/>
          <w:szCs w:val="20"/>
        </w:rPr>
      </w:pPr>
      <w:r w:rsidRPr="0019398B">
        <w:rPr>
          <w:rFonts w:ascii="Arial" w:hAnsi="Arial" w:cs="Arial"/>
          <w:sz w:val="20"/>
          <w:szCs w:val="20"/>
        </w:rPr>
        <w:t>All uniform and work shoe purchases must be approved in advance by the employee’s Manager.</w:t>
      </w:r>
    </w:p>
    <w:p w14:paraId="72E913EE" w14:textId="77777777" w:rsidR="0019398B" w:rsidRPr="0019398B" w:rsidRDefault="0019398B" w:rsidP="00647A53">
      <w:pPr>
        <w:spacing w:line="360" w:lineRule="auto"/>
        <w:jc w:val="both"/>
        <w:rPr>
          <w:rFonts w:ascii="Arial" w:hAnsi="Arial" w:cs="Arial"/>
          <w:b/>
          <w:bCs/>
          <w:sz w:val="20"/>
          <w:szCs w:val="20"/>
        </w:rPr>
      </w:pPr>
      <w:r w:rsidRPr="0019398B">
        <w:rPr>
          <w:rFonts w:ascii="Arial" w:hAnsi="Arial" w:cs="Arial"/>
          <w:b/>
          <w:bCs/>
          <w:sz w:val="20"/>
          <w:szCs w:val="20"/>
        </w:rPr>
        <w:t>Company Assistance for Work Shoes</w:t>
      </w:r>
    </w:p>
    <w:p w14:paraId="3144491C" w14:textId="11F8051E" w:rsidR="0019398B" w:rsidRPr="0019398B" w:rsidRDefault="0019398B" w:rsidP="004F51B9">
      <w:pPr>
        <w:spacing w:line="360" w:lineRule="auto"/>
        <w:ind w:firstLine="360"/>
        <w:jc w:val="both"/>
        <w:rPr>
          <w:rFonts w:ascii="Arial" w:hAnsi="Arial" w:cs="Arial"/>
          <w:sz w:val="20"/>
          <w:szCs w:val="20"/>
        </w:rPr>
      </w:pPr>
      <w:r w:rsidRPr="0019398B">
        <w:rPr>
          <w:rFonts w:ascii="Arial" w:hAnsi="Arial" w:cs="Arial"/>
          <w:sz w:val="20"/>
          <w:szCs w:val="20"/>
        </w:rPr>
        <w:t>To support workplace safety and compliance, the Company may assist employees by ordering required work shoes through the approved vendor, Shoes For Crews.</w:t>
      </w:r>
    </w:p>
    <w:p w14:paraId="23B58E04" w14:textId="77777777" w:rsidR="0019398B" w:rsidRPr="0019398B" w:rsidRDefault="0019398B" w:rsidP="0019398B">
      <w:pPr>
        <w:numPr>
          <w:ilvl w:val="0"/>
          <w:numId w:val="139"/>
        </w:numPr>
        <w:jc w:val="both"/>
        <w:rPr>
          <w:rFonts w:ascii="Arial" w:hAnsi="Arial" w:cs="Arial"/>
          <w:sz w:val="20"/>
          <w:szCs w:val="20"/>
        </w:rPr>
      </w:pPr>
      <w:r w:rsidRPr="0019398B">
        <w:rPr>
          <w:rFonts w:ascii="Arial" w:hAnsi="Arial" w:cs="Arial"/>
          <w:sz w:val="20"/>
          <w:szCs w:val="20"/>
        </w:rPr>
        <w:lastRenderedPageBreak/>
        <w:t>This assistance is for ordering convenience only.</w:t>
      </w:r>
    </w:p>
    <w:p w14:paraId="0715F6F0" w14:textId="77777777" w:rsidR="0019398B" w:rsidRPr="0019398B" w:rsidRDefault="0019398B" w:rsidP="0019398B">
      <w:pPr>
        <w:numPr>
          <w:ilvl w:val="0"/>
          <w:numId w:val="139"/>
        </w:numPr>
        <w:jc w:val="both"/>
        <w:rPr>
          <w:rFonts w:ascii="Arial" w:hAnsi="Arial" w:cs="Arial"/>
          <w:sz w:val="20"/>
          <w:szCs w:val="20"/>
        </w:rPr>
      </w:pPr>
      <w:r w:rsidRPr="0019398B">
        <w:rPr>
          <w:rFonts w:ascii="Arial" w:hAnsi="Arial" w:cs="Arial"/>
          <w:sz w:val="20"/>
          <w:szCs w:val="20"/>
        </w:rPr>
        <w:t>The employee remains 100% financially responsible for the full cost of the work shoes.</w:t>
      </w:r>
    </w:p>
    <w:p w14:paraId="55F74E67" w14:textId="77777777" w:rsidR="004F51B9" w:rsidRPr="004F51B9" w:rsidRDefault="0019398B" w:rsidP="0019398B">
      <w:pPr>
        <w:jc w:val="both"/>
        <w:rPr>
          <w:rFonts w:ascii="Arial" w:hAnsi="Arial" w:cs="Arial"/>
          <w:b/>
          <w:bCs/>
          <w:sz w:val="20"/>
          <w:szCs w:val="20"/>
        </w:rPr>
      </w:pPr>
      <w:r w:rsidRPr="004F51B9">
        <w:rPr>
          <w:rFonts w:ascii="Arial" w:hAnsi="Arial" w:cs="Arial"/>
          <w:b/>
          <w:bCs/>
          <w:sz w:val="20"/>
          <w:szCs w:val="20"/>
        </w:rPr>
        <w:t>Payroll Deduction Request Process</w:t>
      </w:r>
    </w:p>
    <w:p w14:paraId="244231E4" w14:textId="77777777" w:rsidR="004F51B9" w:rsidRDefault="0019398B" w:rsidP="004F51B9">
      <w:pPr>
        <w:spacing w:line="360" w:lineRule="auto"/>
        <w:ind w:firstLine="720"/>
        <w:jc w:val="both"/>
        <w:rPr>
          <w:rFonts w:ascii="Arial" w:hAnsi="Arial" w:cs="Arial"/>
          <w:sz w:val="20"/>
          <w:szCs w:val="20"/>
        </w:rPr>
      </w:pPr>
      <w:r w:rsidRPr="004F51B9">
        <w:rPr>
          <w:rFonts w:ascii="Arial" w:hAnsi="Arial" w:cs="Arial"/>
          <w:sz w:val="20"/>
          <w:szCs w:val="20"/>
        </w:rPr>
        <w:t>To request a uniform, work shoe, or work equipment purchase through payroll deduction, the employee must:</w:t>
      </w:r>
    </w:p>
    <w:p w14:paraId="6328B599" w14:textId="77777777" w:rsidR="004F51B9" w:rsidRDefault="0019398B" w:rsidP="004F51B9">
      <w:pPr>
        <w:pStyle w:val="ListParagraph"/>
        <w:numPr>
          <w:ilvl w:val="0"/>
          <w:numId w:val="44"/>
        </w:numPr>
        <w:spacing w:line="360" w:lineRule="auto"/>
        <w:jc w:val="both"/>
        <w:rPr>
          <w:rFonts w:ascii="Arial" w:hAnsi="Arial" w:cs="Arial"/>
          <w:sz w:val="20"/>
          <w:szCs w:val="20"/>
        </w:rPr>
      </w:pPr>
      <w:r w:rsidRPr="004F51B9">
        <w:rPr>
          <w:rFonts w:ascii="Arial" w:hAnsi="Arial" w:cs="Arial"/>
          <w:sz w:val="20"/>
          <w:szCs w:val="20"/>
        </w:rPr>
        <w:t>Complete the Uniform Payroll Deduction Authorization Form;</w:t>
      </w:r>
    </w:p>
    <w:p w14:paraId="533863BA" w14:textId="15BAC2E6" w:rsidR="004F51B9" w:rsidRDefault="0019398B" w:rsidP="004F51B9">
      <w:pPr>
        <w:pStyle w:val="ListParagraph"/>
        <w:numPr>
          <w:ilvl w:val="0"/>
          <w:numId w:val="44"/>
        </w:numPr>
        <w:spacing w:line="360" w:lineRule="auto"/>
        <w:jc w:val="both"/>
        <w:rPr>
          <w:rFonts w:ascii="Arial" w:hAnsi="Arial" w:cs="Arial"/>
          <w:sz w:val="20"/>
          <w:szCs w:val="20"/>
        </w:rPr>
      </w:pPr>
      <w:r w:rsidRPr="004F51B9">
        <w:rPr>
          <w:rFonts w:ascii="Arial" w:hAnsi="Arial" w:cs="Arial"/>
          <w:sz w:val="20"/>
          <w:szCs w:val="20"/>
        </w:rPr>
        <w:t>Clearly identify the specific item(s) being purchased (including uniforms and/or work shoes)</w:t>
      </w:r>
      <w:r w:rsidR="004F51B9">
        <w:rPr>
          <w:rFonts w:ascii="Arial" w:hAnsi="Arial" w:cs="Arial"/>
          <w:sz w:val="20"/>
          <w:szCs w:val="20"/>
        </w:rPr>
        <w:t>.</w:t>
      </w:r>
    </w:p>
    <w:p w14:paraId="70AF139A" w14:textId="3326E3A4" w:rsidR="0019398B" w:rsidRPr="004F51B9" w:rsidRDefault="0019398B" w:rsidP="004F51B9">
      <w:pPr>
        <w:pStyle w:val="ListParagraph"/>
        <w:numPr>
          <w:ilvl w:val="0"/>
          <w:numId w:val="44"/>
        </w:numPr>
        <w:spacing w:line="360" w:lineRule="auto"/>
        <w:jc w:val="both"/>
        <w:rPr>
          <w:rFonts w:ascii="Arial" w:hAnsi="Arial" w:cs="Arial"/>
          <w:sz w:val="20"/>
          <w:szCs w:val="20"/>
        </w:rPr>
      </w:pPr>
      <w:r w:rsidRPr="004F51B9">
        <w:rPr>
          <w:rFonts w:ascii="Arial" w:hAnsi="Arial" w:cs="Arial"/>
          <w:sz w:val="20"/>
          <w:szCs w:val="20"/>
        </w:rPr>
        <w:t>State the exact dollar amount to be deducted; and</w:t>
      </w:r>
      <w:r w:rsidR="004F51B9">
        <w:rPr>
          <w:rFonts w:ascii="Arial" w:hAnsi="Arial" w:cs="Arial"/>
          <w:sz w:val="20"/>
          <w:szCs w:val="20"/>
        </w:rPr>
        <w:t xml:space="preserve">  </w:t>
      </w:r>
      <w:r w:rsidRPr="004F51B9">
        <w:rPr>
          <w:rFonts w:ascii="Arial" w:hAnsi="Arial" w:cs="Arial"/>
          <w:sz w:val="20"/>
          <w:szCs w:val="20"/>
        </w:rPr>
        <w:t>Sign and date the authorization.</w:t>
      </w:r>
    </w:p>
    <w:p w14:paraId="7CEAD15A" w14:textId="77777777" w:rsidR="00FD7AB9" w:rsidRPr="00FD7AB9" w:rsidRDefault="00FD7AB9" w:rsidP="004F51B9">
      <w:pPr>
        <w:spacing w:line="360" w:lineRule="auto"/>
        <w:jc w:val="both"/>
        <w:rPr>
          <w:rFonts w:ascii="Arial" w:hAnsi="Arial" w:cs="Arial"/>
          <w:sz w:val="20"/>
          <w:szCs w:val="20"/>
        </w:rPr>
      </w:pPr>
      <w:r w:rsidRPr="00FD7AB9">
        <w:rPr>
          <w:rFonts w:ascii="Arial" w:hAnsi="Arial" w:cs="Arial"/>
          <w:sz w:val="20"/>
          <w:szCs w:val="20"/>
        </w:rPr>
        <w:t>The completed form must be submitted to the Manager for review and approval before any order is placed or deduction is processed.</w:t>
      </w:r>
    </w:p>
    <w:p w14:paraId="3EBC9283" w14:textId="77777777" w:rsidR="00FD7AB9" w:rsidRPr="004F51B9" w:rsidRDefault="00FD7AB9" w:rsidP="00FD7AB9">
      <w:pPr>
        <w:jc w:val="both"/>
        <w:rPr>
          <w:rFonts w:ascii="Arial" w:hAnsi="Arial" w:cs="Arial"/>
          <w:b/>
          <w:bCs/>
          <w:sz w:val="20"/>
          <w:szCs w:val="20"/>
        </w:rPr>
      </w:pPr>
      <w:r w:rsidRPr="004F51B9">
        <w:rPr>
          <w:rFonts w:ascii="Arial" w:hAnsi="Arial" w:cs="Arial"/>
          <w:b/>
          <w:bCs/>
          <w:sz w:val="20"/>
          <w:szCs w:val="20"/>
        </w:rPr>
        <w:t>Payroll Deduction Requirements</w:t>
      </w:r>
    </w:p>
    <w:p w14:paraId="23A6FE96" w14:textId="7B77EEE6" w:rsidR="004F51B9" w:rsidRPr="007A2F22" w:rsidRDefault="004F51B9" w:rsidP="004F51B9">
      <w:pPr>
        <w:ind w:firstLine="360"/>
        <w:rPr>
          <w:rFonts w:ascii="Arial" w:hAnsi="Arial" w:cs="Arial"/>
          <w:sz w:val="20"/>
          <w:szCs w:val="20"/>
        </w:rPr>
      </w:pPr>
      <w:r w:rsidRPr="007A2F22">
        <w:rPr>
          <w:rFonts w:ascii="Arial" w:hAnsi="Arial" w:cs="Arial"/>
          <w:sz w:val="20"/>
          <w:szCs w:val="20"/>
        </w:rPr>
        <w:t>Payroll deductions for uniforms, work shoes, are permitted only when:</w:t>
      </w:r>
    </w:p>
    <w:p w14:paraId="5881735E" w14:textId="77777777" w:rsidR="004F51B9" w:rsidRPr="007A2F22" w:rsidRDefault="004F51B9" w:rsidP="004F51B9">
      <w:pPr>
        <w:numPr>
          <w:ilvl w:val="0"/>
          <w:numId w:val="141"/>
        </w:numPr>
        <w:rPr>
          <w:rFonts w:ascii="Arial" w:hAnsi="Arial" w:cs="Arial"/>
          <w:sz w:val="20"/>
          <w:szCs w:val="20"/>
        </w:rPr>
      </w:pPr>
      <w:r w:rsidRPr="007A2F22">
        <w:rPr>
          <w:rFonts w:ascii="Arial" w:hAnsi="Arial" w:cs="Arial"/>
          <w:sz w:val="20"/>
          <w:szCs w:val="20"/>
        </w:rPr>
        <w:t>The employee provides written authorization in advance; and</w:t>
      </w:r>
    </w:p>
    <w:p w14:paraId="7933C3CC" w14:textId="77777777" w:rsidR="004F51B9" w:rsidRPr="007A2F22" w:rsidRDefault="004F51B9" w:rsidP="004F51B9">
      <w:pPr>
        <w:numPr>
          <w:ilvl w:val="0"/>
          <w:numId w:val="141"/>
        </w:numPr>
        <w:rPr>
          <w:rFonts w:ascii="Arial" w:hAnsi="Arial" w:cs="Arial"/>
          <w:sz w:val="20"/>
          <w:szCs w:val="20"/>
        </w:rPr>
      </w:pPr>
      <w:r w:rsidRPr="007A2F22">
        <w:rPr>
          <w:rFonts w:ascii="Arial" w:hAnsi="Arial" w:cs="Arial"/>
          <w:sz w:val="20"/>
          <w:szCs w:val="20"/>
        </w:rPr>
        <w:t>The authorization complies with the Texas Payday Law.</w:t>
      </w:r>
    </w:p>
    <w:p w14:paraId="6DA8AEF7" w14:textId="05C1D60F" w:rsidR="005F1CA1" w:rsidRPr="00215D80" w:rsidRDefault="004F51B9" w:rsidP="009D6E91">
      <w:pPr>
        <w:pStyle w:val="Heading2"/>
      </w:pPr>
      <w:bookmarkStart w:id="266" w:name="_Toc209558200"/>
      <w:bookmarkStart w:id="267" w:name="_Toc220948379"/>
      <w:r w:rsidRPr="00215D80">
        <w:t>Wage</w:t>
      </w:r>
      <w:r w:rsidR="005F1CA1" w:rsidRPr="00215D80">
        <w:t xml:space="preserve"> Garnishments</w:t>
      </w:r>
      <w:bookmarkEnd w:id="266"/>
      <w:bookmarkEnd w:id="267"/>
    </w:p>
    <w:p w14:paraId="1E04733F" w14:textId="14803432" w:rsidR="00143540" w:rsidRPr="00215D80" w:rsidRDefault="005F1CA1" w:rsidP="006C6E95">
      <w:pPr>
        <w:spacing w:line="360" w:lineRule="auto"/>
        <w:jc w:val="both"/>
        <w:rPr>
          <w:rFonts w:ascii="Arial" w:hAnsi="Arial" w:cs="Arial"/>
          <w:sz w:val="20"/>
          <w:szCs w:val="20"/>
        </w:rPr>
      </w:pPr>
      <w:r w:rsidRPr="00215D80">
        <w:rPr>
          <w:rFonts w:ascii="Arial" w:hAnsi="Arial" w:cs="Arial"/>
          <w:sz w:val="18"/>
          <w:szCs w:val="18"/>
        </w:rPr>
        <w:tab/>
      </w:r>
      <w:r w:rsidRPr="00215D80">
        <w:rPr>
          <w:rFonts w:ascii="Arial" w:hAnsi="Arial" w:cs="Arial"/>
          <w:sz w:val="20"/>
          <w:szCs w:val="20"/>
        </w:rPr>
        <w:t>Upon receipt of a valid court order or agency notice, the Company will withhold wages as directed until the order is satisfied or we receive a formal release Employees should provide documentation if they believe an order is satisfied or incorrect</w:t>
      </w:r>
      <w:r w:rsidR="007E5C6D" w:rsidRPr="00215D80">
        <w:rPr>
          <w:rFonts w:ascii="Arial" w:hAnsi="Arial" w:cs="Arial"/>
          <w:sz w:val="20"/>
          <w:szCs w:val="20"/>
        </w:rPr>
        <w:t>.</w:t>
      </w:r>
    </w:p>
    <w:p w14:paraId="5C135ED0" w14:textId="77777777" w:rsidR="00441002" w:rsidRPr="00215D80" w:rsidRDefault="00441002" w:rsidP="009D6E91">
      <w:pPr>
        <w:pStyle w:val="Heading2"/>
      </w:pPr>
      <w:bookmarkStart w:id="268" w:name="_Toc209558201"/>
      <w:bookmarkStart w:id="269" w:name="_Toc220948380"/>
      <w:r w:rsidRPr="00215D80">
        <w:t>Direct Deposit &amp; Lost/Returned Payments</w:t>
      </w:r>
      <w:bookmarkEnd w:id="268"/>
      <w:bookmarkEnd w:id="269"/>
    </w:p>
    <w:p w14:paraId="6E293298" w14:textId="137F2074" w:rsidR="005F1CA1" w:rsidRPr="00215D80" w:rsidRDefault="005F1CA1" w:rsidP="00BE2AA5">
      <w:pPr>
        <w:spacing w:line="360" w:lineRule="auto"/>
        <w:jc w:val="both"/>
        <w:rPr>
          <w:rFonts w:ascii="Arial" w:hAnsi="Arial" w:cs="Arial"/>
          <w:sz w:val="20"/>
          <w:szCs w:val="20"/>
        </w:rPr>
      </w:pPr>
      <w:r w:rsidRPr="00D40F89">
        <w:rPr>
          <w:rFonts w:ascii="Arial" w:hAnsi="Arial" w:cs="Arial"/>
          <w:sz w:val="20"/>
          <w:szCs w:val="20"/>
        </w:rPr>
        <w:t>Direct deposit</w:t>
      </w:r>
      <w:r w:rsidRPr="00215D80">
        <w:rPr>
          <w:rFonts w:ascii="Arial" w:hAnsi="Arial" w:cs="Arial"/>
          <w:sz w:val="20"/>
          <w:szCs w:val="20"/>
        </w:rPr>
        <w:t xml:space="preserve"> is encouraged but not required Employees using direct deposit must keep bank information current If a direct deposit is returned (closed/incorrect account), the Company will reissue payment on the next regular business day after funds </w:t>
      </w:r>
      <w:r w:rsidR="00D40F89" w:rsidRPr="00215D80">
        <w:rPr>
          <w:rFonts w:ascii="Arial" w:hAnsi="Arial" w:cs="Arial"/>
          <w:sz w:val="20"/>
          <w:szCs w:val="20"/>
        </w:rPr>
        <w:t>is</w:t>
      </w:r>
      <w:r w:rsidRPr="00215D80">
        <w:rPr>
          <w:rFonts w:ascii="Arial" w:hAnsi="Arial" w:cs="Arial"/>
          <w:sz w:val="20"/>
          <w:szCs w:val="20"/>
        </w:rPr>
        <w:t xml:space="preserve"> returned to the Company</w:t>
      </w:r>
      <w:r w:rsidR="007E5C6D" w:rsidRPr="00215D80">
        <w:rPr>
          <w:rFonts w:ascii="Arial" w:hAnsi="Arial" w:cs="Arial"/>
          <w:sz w:val="20"/>
          <w:szCs w:val="20"/>
        </w:rPr>
        <w:t>.</w:t>
      </w:r>
    </w:p>
    <w:p w14:paraId="3D86D3AD" w14:textId="77777777" w:rsidR="00BD2DD5" w:rsidRPr="007A2F22" w:rsidRDefault="00BD2DD5" w:rsidP="00BE2AA5">
      <w:pPr>
        <w:pStyle w:val="NormalWeb"/>
        <w:spacing w:line="360" w:lineRule="auto"/>
        <w:jc w:val="both"/>
        <w:rPr>
          <w:rFonts w:ascii="Arial" w:hAnsi="Arial" w:cs="Arial"/>
          <w:sz w:val="20"/>
          <w:szCs w:val="20"/>
        </w:rPr>
      </w:pPr>
      <w:r w:rsidRPr="007A2F22">
        <w:rPr>
          <w:rFonts w:ascii="Arial" w:hAnsi="Arial" w:cs="Arial"/>
          <w:sz w:val="20"/>
          <w:szCs w:val="20"/>
        </w:rPr>
        <w:t xml:space="preserve">If a </w:t>
      </w:r>
      <w:r w:rsidRPr="007A2F22">
        <w:rPr>
          <w:rStyle w:val="Strong"/>
          <w:rFonts w:ascii="Arial" w:eastAsiaTheme="majorEastAsia" w:hAnsi="Arial" w:cs="Arial"/>
          <w:b w:val="0"/>
          <w:bCs w:val="0"/>
          <w:sz w:val="20"/>
          <w:szCs w:val="20"/>
        </w:rPr>
        <w:t>replacement is requested due to reasons not caused by the Company</w:t>
      </w:r>
      <w:r w:rsidRPr="007A2F22">
        <w:rPr>
          <w:rFonts w:ascii="Arial" w:hAnsi="Arial" w:cs="Arial"/>
          <w:sz w:val="20"/>
          <w:szCs w:val="20"/>
        </w:rPr>
        <w:t xml:space="preserve"> (e.g., employee lost or damaged the check, provided wrong banking information, or failed to update a closed account), the Company </w:t>
      </w:r>
      <w:r w:rsidRPr="007A2F22">
        <w:rPr>
          <w:rStyle w:val="Strong"/>
          <w:rFonts w:ascii="Arial" w:eastAsiaTheme="majorEastAsia" w:hAnsi="Arial" w:cs="Arial"/>
          <w:b w:val="0"/>
          <w:bCs w:val="0"/>
          <w:sz w:val="20"/>
          <w:szCs w:val="20"/>
        </w:rPr>
        <w:t>may assess a $35 processing fee</w:t>
      </w:r>
      <w:r w:rsidRPr="007A2F22">
        <w:rPr>
          <w:rFonts w:ascii="Arial" w:hAnsi="Arial" w:cs="Arial"/>
          <w:sz w:val="20"/>
          <w:szCs w:val="20"/>
        </w:rPr>
        <w:t xml:space="preserve"> to cover bank stop-payment/administrative costs.</w:t>
      </w:r>
    </w:p>
    <w:p w14:paraId="78736165" w14:textId="77777777" w:rsidR="00BD2DD5" w:rsidRDefault="00BD2DD5" w:rsidP="00BE2AA5">
      <w:pPr>
        <w:pStyle w:val="NormalWeb"/>
        <w:spacing w:line="360" w:lineRule="auto"/>
        <w:jc w:val="both"/>
        <w:rPr>
          <w:rFonts w:ascii="Arial" w:hAnsi="Arial" w:cs="Arial"/>
          <w:b/>
          <w:bCs/>
          <w:sz w:val="20"/>
          <w:szCs w:val="20"/>
        </w:rPr>
      </w:pPr>
      <w:r w:rsidRPr="007A2F22">
        <w:rPr>
          <w:rStyle w:val="Strong"/>
          <w:rFonts w:ascii="Arial" w:eastAsiaTheme="majorEastAsia" w:hAnsi="Arial" w:cs="Arial"/>
          <w:b w:val="0"/>
          <w:bCs w:val="0"/>
          <w:sz w:val="20"/>
          <w:szCs w:val="20"/>
        </w:rPr>
        <w:t>Written authorization required (Texas Payday Law):</w:t>
      </w:r>
      <w:r w:rsidRPr="007A2F22">
        <w:rPr>
          <w:rFonts w:ascii="Arial" w:hAnsi="Arial" w:cs="Arial"/>
          <w:b/>
          <w:bCs/>
          <w:sz w:val="20"/>
          <w:szCs w:val="20"/>
        </w:rPr>
        <w:t xml:space="preserve"> </w:t>
      </w:r>
      <w:r w:rsidRPr="007A2F22">
        <w:rPr>
          <w:rFonts w:ascii="Arial" w:hAnsi="Arial" w:cs="Arial"/>
          <w:sz w:val="20"/>
          <w:szCs w:val="20"/>
        </w:rPr>
        <w:t xml:space="preserve">The fee will </w:t>
      </w:r>
      <w:r w:rsidRPr="007A2F22">
        <w:rPr>
          <w:rStyle w:val="Strong"/>
          <w:rFonts w:ascii="Arial" w:eastAsiaTheme="majorEastAsia" w:hAnsi="Arial" w:cs="Arial"/>
          <w:b w:val="0"/>
          <w:bCs w:val="0"/>
          <w:sz w:val="20"/>
          <w:szCs w:val="20"/>
        </w:rPr>
        <w:t>only</w:t>
      </w:r>
      <w:r w:rsidRPr="007A2F22">
        <w:rPr>
          <w:rFonts w:ascii="Arial" w:hAnsi="Arial" w:cs="Arial"/>
          <w:sz w:val="20"/>
          <w:szCs w:val="20"/>
        </w:rPr>
        <w:t xml:space="preserve"> be taken if the employee signs a</w:t>
      </w:r>
      <w:r w:rsidRPr="007A2F22">
        <w:rPr>
          <w:rFonts w:ascii="Arial" w:hAnsi="Arial" w:cs="Arial"/>
          <w:b/>
          <w:bCs/>
          <w:sz w:val="20"/>
          <w:szCs w:val="20"/>
        </w:rPr>
        <w:t xml:space="preserve"> </w:t>
      </w:r>
      <w:r w:rsidRPr="007A2F22">
        <w:rPr>
          <w:rStyle w:val="Strong"/>
          <w:rFonts w:ascii="Arial" w:eastAsiaTheme="majorEastAsia" w:hAnsi="Arial" w:cs="Arial"/>
          <w:b w:val="0"/>
          <w:bCs w:val="0"/>
          <w:sz w:val="20"/>
          <w:szCs w:val="20"/>
        </w:rPr>
        <w:t>Payroll Deduction Authorization</w:t>
      </w:r>
      <w:r w:rsidRPr="007A2F22">
        <w:rPr>
          <w:rFonts w:ascii="Arial" w:hAnsi="Arial" w:cs="Arial"/>
          <w:b/>
          <w:bCs/>
          <w:sz w:val="20"/>
          <w:szCs w:val="20"/>
        </w:rPr>
        <w:t xml:space="preserve"> </w:t>
      </w:r>
      <w:r w:rsidRPr="007A2F22">
        <w:rPr>
          <w:rFonts w:ascii="Arial" w:hAnsi="Arial" w:cs="Arial"/>
          <w:sz w:val="20"/>
          <w:szCs w:val="20"/>
        </w:rPr>
        <w:t>stating the</w:t>
      </w:r>
      <w:r w:rsidRPr="007A2F22">
        <w:rPr>
          <w:rFonts w:ascii="Arial" w:hAnsi="Arial" w:cs="Arial"/>
          <w:b/>
          <w:bCs/>
          <w:sz w:val="20"/>
          <w:szCs w:val="20"/>
        </w:rPr>
        <w:t xml:space="preserve"> </w:t>
      </w:r>
      <w:r w:rsidRPr="007A2F22">
        <w:rPr>
          <w:rStyle w:val="Strong"/>
          <w:rFonts w:ascii="Arial" w:eastAsiaTheme="majorEastAsia" w:hAnsi="Arial" w:cs="Arial"/>
          <w:b w:val="0"/>
          <w:bCs w:val="0"/>
          <w:sz w:val="20"/>
          <w:szCs w:val="20"/>
        </w:rPr>
        <w:t>specific purpose ($35 stop-payment/reissue fee)</w:t>
      </w:r>
      <w:r w:rsidRPr="007A2F22">
        <w:rPr>
          <w:rFonts w:ascii="Arial" w:hAnsi="Arial" w:cs="Arial"/>
          <w:b/>
          <w:bCs/>
          <w:sz w:val="20"/>
          <w:szCs w:val="20"/>
        </w:rPr>
        <w:t xml:space="preserve"> </w:t>
      </w:r>
      <w:r w:rsidRPr="007A2F22">
        <w:rPr>
          <w:rFonts w:ascii="Arial" w:hAnsi="Arial" w:cs="Arial"/>
          <w:sz w:val="20"/>
          <w:szCs w:val="20"/>
        </w:rPr>
        <w:t>and</w:t>
      </w:r>
      <w:r w:rsidRPr="007A2F22">
        <w:rPr>
          <w:rFonts w:ascii="Arial" w:hAnsi="Arial" w:cs="Arial"/>
          <w:b/>
          <w:bCs/>
          <w:sz w:val="20"/>
          <w:szCs w:val="20"/>
        </w:rPr>
        <w:t xml:space="preserve"> </w:t>
      </w:r>
      <w:r w:rsidRPr="007A2F22">
        <w:rPr>
          <w:rStyle w:val="Strong"/>
          <w:rFonts w:ascii="Arial" w:eastAsiaTheme="majorEastAsia" w:hAnsi="Arial" w:cs="Arial"/>
          <w:b w:val="0"/>
          <w:bCs w:val="0"/>
          <w:sz w:val="20"/>
          <w:szCs w:val="20"/>
        </w:rPr>
        <w:t>exact amount ($35)</w:t>
      </w:r>
      <w:r w:rsidRPr="007A2F22">
        <w:rPr>
          <w:rFonts w:ascii="Arial" w:hAnsi="Arial" w:cs="Arial"/>
          <w:b/>
          <w:bCs/>
          <w:sz w:val="20"/>
          <w:szCs w:val="20"/>
        </w:rPr>
        <w:t xml:space="preserve"> for that occurrence.</w:t>
      </w:r>
    </w:p>
    <w:p w14:paraId="228AF63C" w14:textId="77777777" w:rsidR="00EB5B88" w:rsidRDefault="00EB5B88" w:rsidP="00EB5B88">
      <w:pPr>
        <w:pStyle w:val="NormalWeb"/>
        <w:spacing w:line="360" w:lineRule="auto"/>
        <w:jc w:val="both"/>
        <w:rPr>
          <w:rFonts w:ascii="Arial" w:hAnsi="Arial" w:cs="Arial"/>
          <w:sz w:val="20"/>
          <w:szCs w:val="20"/>
        </w:rPr>
      </w:pPr>
    </w:p>
    <w:p w14:paraId="0FB5B5CD" w14:textId="6DB9DB0F" w:rsidR="00EB5B88" w:rsidRPr="00EB5B88" w:rsidRDefault="00EB5B88" w:rsidP="00EB5B88">
      <w:pPr>
        <w:pStyle w:val="NormalWeb"/>
        <w:spacing w:line="360" w:lineRule="auto"/>
        <w:jc w:val="both"/>
        <w:rPr>
          <w:rFonts w:ascii="Arial" w:hAnsi="Arial" w:cs="Arial"/>
          <w:b/>
          <w:bCs/>
          <w:sz w:val="20"/>
          <w:szCs w:val="20"/>
        </w:rPr>
      </w:pPr>
      <w:r w:rsidRPr="00EB5B88">
        <w:rPr>
          <w:rFonts w:ascii="Arial" w:hAnsi="Arial" w:cs="Arial"/>
          <w:b/>
          <w:bCs/>
          <w:sz w:val="20"/>
          <w:szCs w:val="20"/>
        </w:rPr>
        <w:lastRenderedPageBreak/>
        <w:t>Employee Request Requirement</w:t>
      </w:r>
    </w:p>
    <w:p w14:paraId="490C2681" w14:textId="77777777" w:rsidR="00EB5B88" w:rsidRPr="00EB5B88" w:rsidRDefault="00EB5B88" w:rsidP="00EB5B88">
      <w:pPr>
        <w:pStyle w:val="NormalWeb"/>
        <w:spacing w:line="360" w:lineRule="auto"/>
        <w:jc w:val="both"/>
        <w:rPr>
          <w:rFonts w:ascii="Arial" w:hAnsi="Arial" w:cs="Arial"/>
          <w:sz w:val="20"/>
          <w:szCs w:val="20"/>
        </w:rPr>
      </w:pPr>
      <w:r w:rsidRPr="00EB5B88">
        <w:rPr>
          <w:rFonts w:ascii="Arial" w:hAnsi="Arial" w:cs="Arial"/>
          <w:sz w:val="20"/>
          <w:szCs w:val="20"/>
        </w:rPr>
        <w:t>To request a replacement or reissued paycheck, the employee must:</w:t>
      </w:r>
    </w:p>
    <w:p w14:paraId="722E0312" w14:textId="2149E674" w:rsidR="00EB5B88" w:rsidRPr="00EB5B88" w:rsidRDefault="00EB5B88" w:rsidP="00EB5B88">
      <w:pPr>
        <w:pStyle w:val="NormalWeb"/>
        <w:numPr>
          <w:ilvl w:val="0"/>
          <w:numId w:val="143"/>
        </w:numPr>
        <w:spacing w:line="360" w:lineRule="auto"/>
        <w:jc w:val="both"/>
        <w:rPr>
          <w:rFonts w:ascii="Arial" w:hAnsi="Arial" w:cs="Arial"/>
          <w:sz w:val="20"/>
          <w:szCs w:val="20"/>
        </w:rPr>
      </w:pPr>
      <w:r w:rsidRPr="00EB5B88">
        <w:rPr>
          <w:rFonts w:ascii="Arial" w:hAnsi="Arial" w:cs="Arial"/>
          <w:sz w:val="20"/>
          <w:szCs w:val="20"/>
        </w:rPr>
        <w:t>Complete the Lost Check Fee Payroll Deduction Authorization Form;</w:t>
      </w:r>
    </w:p>
    <w:p w14:paraId="6A38AC11" w14:textId="77777777" w:rsidR="00EB5B88" w:rsidRPr="00EB5B88" w:rsidRDefault="00EB5B88" w:rsidP="00EB5B88">
      <w:pPr>
        <w:pStyle w:val="NormalWeb"/>
        <w:numPr>
          <w:ilvl w:val="0"/>
          <w:numId w:val="143"/>
        </w:numPr>
        <w:spacing w:line="360" w:lineRule="auto"/>
        <w:jc w:val="both"/>
        <w:rPr>
          <w:rFonts w:ascii="Arial" w:hAnsi="Arial" w:cs="Arial"/>
          <w:sz w:val="20"/>
          <w:szCs w:val="20"/>
        </w:rPr>
      </w:pPr>
      <w:r w:rsidRPr="00EB5B88">
        <w:rPr>
          <w:rFonts w:ascii="Arial" w:hAnsi="Arial" w:cs="Arial"/>
          <w:sz w:val="20"/>
          <w:szCs w:val="20"/>
        </w:rPr>
        <w:t>Acknowledge responsibility for any applicable reissuance or processing fee; and</w:t>
      </w:r>
    </w:p>
    <w:p w14:paraId="1B2E02FC" w14:textId="77777777" w:rsidR="00EB5B88" w:rsidRPr="00EB5B88" w:rsidRDefault="00EB5B88" w:rsidP="00EB5B88">
      <w:pPr>
        <w:pStyle w:val="NormalWeb"/>
        <w:numPr>
          <w:ilvl w:val="0"/>
          <w:numId w:val="143"/>
        </w:numPr>
        <w:spacing w:line="360" w:lineRule="auto"/>
        <w:jc w:val="both"/>
        <w:rPr>
          <w:rFonts w:ascii="Arial" w:hAnsi="Arial" w:cs="Arial"/>
          <w:sz w:val="20"/>
          <w:szCs w:val="20"/>
        </w:rPr>
      </w:pPr>
      <w:r w:rsidRPr="00EB5B88">
        <w:rPr>
          <w:rFonts w:ascii="Arial" w:hAnsi="Arial" w:cs="Arial"/>
          <w:sz w:val="20"/>
          <w:szCs w:val="20"/>
        </w:rPr>
        <w:t>Sign and date the authorization form.</w:t>
      </w:r>
    </w:p>
    <w:p w14:paraId="4F354C39" w14:textId="2AF17BFA" w:rsidR="00EB5B88" w:rsidRPr="00EB5B88" w:rsidRDefault="00EB5B88" w:rsidP="00EB5B88">
      <w:pPr>
        <w:pStyle w:val="NormalWeb"/>
        <w:spacing w:line="360" w:lineRule="auto"/>
        <w:jc w:val="both"/>
        <w:rPr>
          <w:rFonts w:ascii="Arial" w:hAnsi="Arial" w:cs="Arial"/>
          <w:sz w:val="20"/>
          <w:szCs w:val="20"/>
        </w:rPr>
      </w:pPr>
      <w:r w:rsidRPr="00EB5B88">
        <w:rPr>
          <w:rFonts w:ascii="Arial" w:hAnsi="Arial" w:cs="Arial"/>
          <w:sz w:val="20"/>
          <w:szCs w:val="20"/>
        </w:rPr>
        <w:t>No paycheck will be reissued without a properly completed and signed authorization.</w:t>
      </w:r>
    </w:p>
    <w:p w14:paraId="7D6C5FD1" w14:textId="77777777" w:rsidR="005F1CA1" w:rsidRPr="00215D80" w:rsidRDefault="005F1CA1" w:rsidP="009D6E91">
      <w:pPr>
        <w:pStyle w:val="Heading2"/>
      </w:pPr>
      <w:bookmarkStart w:id="270" w:name="_Toc209558202"/>
      <w:bookmarkStart w:id="271" w:name="_Toc220948381"/>
      <w:r w:rsidRPr="00215D80">
        <w:t>Pay Statements &amp; Access (MyToast)</w:t>
      </w:r>
      <w:bookmarkEnd w:id="270"/>
      <w:bookmarkEnd w:id="271"/>
    </w:p>
    <w:p w14:paraId="41A4C625" w14:textId="71EB6FC7" w:rsidR="005F1CA1" w:rsidRPr="00215D80" w:rsidRDefault="005F1CA1" w:rsidP="00E67E77">
      <w:pPr>
        <w:rPr>
          <w:rFonts w:ascii="Arial" w:hAnsi="Arial" w:cs="Arial"/>
          <w:b/>
          <w:bCs/>
          <w:sz w:val="20"/>
          <w:szCs w:val="20"/>
        </w:rPr>
      </w:pPr>
      <w:bookmarkStart w:id="272" w:name="_Toc209558203"/>
      <w:r w:rsidRPr="00215D80">
        <w:rPr>
          <w:rFonts w:ascii="Arial" w:hAnsi="Arial" w:cs="Arial"/>
          <w:b/>
          <w:bCs/>
          <w:sz w:val="20"/>
          <w:szCs w:val="20"/>
        </w:rPr>
        <w:t>Payroll system of record</w:t>
      </w:r>
      <w:bookmarkEnd w:id="272"/>
    </w:p>
    <w:p w14:paraId="69523E99" w14:textId="38A76E43" w:rsidR="005F1CA1" w:rsidRPr="00215D80" w:rsidRDefault="005F1CA1" w:rsidP="00BE2AA5">
      <w:pPr>
        <w:spacing w:line="360" w:lineRule="auto"/>
        <w:jc w:val="both"/>
        <w:rPr>
          <w:rFonts w:ascii="Arial" w:hAnsi="Arial" w:cs="Arial"/>
          <w:sz w:val="20"/>
          <w:szCs w:val="20"/>
        </w:rPr>
      </w:pPr>
      <w:r w:rsidRPr="00215D80">
        <w:rPr>
          <w:rFonts w:ascii="Arial" w:hAnsi="Arial" w:cs="Arial"/>
          <w:sz w:val="20"/>
          <w:szCs w:val="20"/>
        </w:rPr>
        <w:t xml:space="preserve">The Company uses Toast </w:t>
      </w:r>
      <w:r w:rsidR="00025E22" w:rsidRPr="00215D80">
        <w:rPr>
          <w:rFonts w:ascii="Arial" w:hAnsi="Arial" w:cs="Arial"/>
          <w:sz w:val="20"/>
          <w:szCs w:val="20"/>
        </w:rPr>
        <w:t>Payroll (</w:t>
      </w:r>
      <w:r w:rsidRPr="00215D80">
        <w:rPr>
          <w:rFonts w:ascii="Arial" w:hAnsi="Arial" w:cs="Arial"/>
          <w:sz w:val="20"/>
          <w:szCs w:val="20"/>
        </w:rPr>
        <w:t>“Toast”) as the Company</w:t>
      </w:r>
      <w:r w:rsidR="007E5C6D" w:rsidRPr="00215D80">
        <w:rPr>
          <w:rFonts w:ascii="Arial" w:hAnsi="Arial" w:cs="Arial"/>
          <w:sz w:val="20"/>
          <w:szCs w:val="20"/>
        </w:rPr>
        <w:t>’</w:t>
      </w:r>
      <w:r w:rsidRPr="00215D80">
        <w:rPr>
          <w:rFonts w:ascii="Arial" w:hAnsi="Arial" w:cs="Arial"/>
          <w:sz w:val="20"/>
          <w:szCs w:val="20"/>
        </w:rPr>
        <w:t>s payroll system of record All wages are processed in Toast, and the official pay statement (paystub) for each pay period is generated by Toast</w:t>
      </w:r>
      <w:r w:rsidR="007E5C6D" w:rsidRPr="00215D80">
        <w:rPr>
          <w:rFonts w:ascii="Arial" w:hAnsi="Arial" w:cs="Arial"/>
          <w:sz w:val="20"/>
          <w:szCs w:val="20"/>
        </w:rPr>
        <w:t>.</w:t>
      </w:r>
      <w:r w:rsidRPr="00215D80">
        <w:rPr>
          <w:rFonts w:ascii="Arial" w:hAnsi="Arial" w:cs="Arial"/>
          <w:sz w:val="20"/>
          <w:szCs w:val="20"/>
        </w:rPr>
        <w:tab/>
      </w:r>
    </w:p>
    <w:p w14:paraId="63983FDD" w14:textId="57E66A89" w:rsidR="00A53A40" w:rsidRDefault="00A53A40" w:rsidP="00BE2AA5">
      <w:pPr>
        <w:spacing w:line="360" w:lineRule="auto"/>
        <w:jc w:val="both"/>
        <w:rPr>
          <w:rFonts w:ascii="Arial" w:hAnsi="Arial" w:cs="Arial"/>
          <w:b/>
          <w:bCs/>
          <w:sz w:val="20"/>
          <w:szCs w:val="20"/>
        </w:rPr>
      </w:pPr>
      <w:r>
        <w:rPr>
          <w:rFonts w:ascii="Arial" w:hAnsi="Arial" w:cs="Arial"/>
          <w:b/>
          <w:bCs/>
          <w:sz w:val="20"/>
          <w:szCs w:val="20"/>
        </w:rPr>
        <w:t>Access to My Toast</w:t>
      </w:r>
    </w:p>
    <w:p w14:paraId="5358A5B7" w14:textId="3D91E33C" w:rsidR="00C92105" w:rsidRPr="00C92105" w:rsidRDefault="00C92105" w:rsidP="00C92105">
      <w:pPr>
        <w:spacing w:line="360" w:lineRule="auto"/>
        <w:jc w:val="both"/>
        <w:rPr>
          <w:rFonts w:ascii="Arial" w:hAnsi="Arial" w:cs="Arial"/>
          <w:sz w:val="20"/>
          <w:szCs w:val="20"/>
        </w:rPr>
      </w:pPr>
      <w:r>
        <w:rPr>
          <w:noProof/>
        </w:rPr>
        <w:drawing>
          <wp:anchor distT="0" distB="0" distL="114300" distR="114300" simplePos="0" relativeHeight="251664384" behindDoc="0" locked="0" layoutInCell="1" allowOverlap="1" wp14:anchorId="56A13509" wp14:editId="20C749FE">
            <wp:simplePos x="0" y="0"/>
            <wp:positionH relativeFrom="column">
              <wp:posOffset>4248150</wp:posOffset>
            </wp:positionH>
            <wp:positionV relativeFrom="paragraph">
              <wp:posOffset>-11430</wp:posOffset>
            </wp:positionV>
            <wp:extent cx="2373409" cy="2990850"/>
            <wp:effectExtent l="0" t="0" r="8255" b="0"/>
            <wp:wrapSquare wrapText="bothSides"/>
            <wp:docPr id="904805312" name="Picture 8" descr="Welcome to the Team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Welcome to the Team email"/>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73409" cy="2990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92105">
        <w:rPr>
          <w:rFonts w:ascii="Arial" w:hAnsi="Arial" w:cs="Arial"/>
          <w:sz w:val="20"/>
          <w:szCs w:val="20"/>
        </w:rPr>
        <w:t>You can begin when you receive the "welcome" email from noreply@toasttab.com. Its subject line is </w:t>
      </w:r>
      <w:r w:rsidRPr="00C92105">
        <w:rPr>
          <w:rFonts w:ascii="Arial" w:hAnsi="Arial" w:cs="Arial"/>
          <w:b/>
          <w:bCs/>
          <w:sz w:val="20"/>
          <w:szCs w:val="20"/>
        </w:rPr>
        <w:t>Welcome to the Team!</w:t>
      </w:r>
      <w:r w:rsidRPr="00C92105">
        <w:rPr>
          <w:rFonts w:ascii="Arial" w:hAnsi="Arial" w:cs="Arial"/>
          <w:sz w:val="20"/>
          <w:szCs w:val="20"/>
        </w:rPr>
        <w:t> and it contains a link to register for Toast Payroll. Select </w:t>
      </w:r>
      <w:r w:rsidRPr="00C92105">
        <w:rPr>
          <w:rFonts w:ascii="Arial" w:hAnsi="Arial" w:cs="Arial"/>
          <w:b/>
          <w:bCs/>
          <w:i/>
          <w:iCs/>
          <w:sz w:val="20"/>
          <w:szCs w:val="20"/>
        </w:rPr>
        <w:t>Log in</w:t>
      </w:r>
      <w:r w:rsidRPr="00C92105">
        <w:rPr>
          <w:rFonts w:ascii="Arial" w:hAnsi="Arial" w:cs="Arial"/>
          <w:sz w:val="20"/>
          <w:szCs w:val="20"/>
        </w:rPr>
        <w:t>.</w:t>
      </w:r>
    </w:p>
    <w:p w14:paraId="0ADA4F60" w14:textId="42126E17" w:rsidR="00C92105" w:rsidRPr="00C92105" w:rsidRDefault="00C92105" w:rsidP="00C92105">
      <w:pPr>
        <w:numPr>
          <w:ilvl w:val="0"/>
          <w:numId w:val="145"/>
        </w:numPr>
        <w:spacing w:line="360" w:lineRule="auto"/>
        <w:jc w:val="both"/>
        <w:rPr>
          <w:rFonts w:ascii="Arial" w:hAnsi="Arial" w:cs="Arial"/>
          <w:sz w:val="20"/>
          <w:szCs w:val="20"/>
        </w:rPr>
      </w:pPr>
      <w:r w:rsidRPr="00C92105">
        <w:rPr>
          <w:rFonts w:ascii="Arial" w:hAnsi="Arial" w:cs="Arial"/>
          <w:sz w:val="20"/>
          <w:szCs w:val="20"/>
        </w:rPr>
        <w:t>If you do not see this email right away, check your Spam/Junk folder. Otherwise, your management team can resend the email if necessary.</w:t>
      </w:r>
    </w:p>
    <w:p w14:paraId="0DD41552" w14:textId="77777777" w:rsidR="0041038C" w:rsidRDefault="0041038C" w:rsidP="00BE2AA5">
      <w:pPr>
        <w:spacing w:line="360" w:lineRule="auto"/>
        <w:jc w:val="both"/>
        <w:rPr>
          <w:rFonts w:ascii="Arial" w:hAnsi="Arial" w:cs="Arial"/>
          <w:sz w:val="20"/>
          <w:szCs w:val="20"/>
        </w:rPr>
      </w:pPr>
    </w:p>
    <w:p w14:paraId="1B87FBBB" w14:textId="65107216" w:rsidR="0041038C" w:rsidRDefault="0041038C" w:rsidP="00BE2AA5">
      <w:pPr>
        <w:spacing w:line="360" w:lineRule="auto"/>
        <w:jc w:val="both"/>
        <w:rPr>
          <w:rFonts w:ascii="Arial" w:hAnsi="Arial" w:cs="Arial"/>
          <w:sz w:val="20"/>
          <w:szCs w:val="20"/>
        </w:rPr>
      </w:pPr>
    </w:p>
    <w:p w14:paraId="4F36AA5D" w14:textId="77777777" w:rsidR="0041038C" w:rsidRDefault="0041038C" w:rsidP="00BE2AA5">
      <w:pPr>
        <w:spacing w:line="360" w:lineRule="auto"/>
        <w:jc w:val="both"/>
        <w:rPr>
          <w:rFonts w:ascii="Arial" w:hAnsi="Arial" w:cs="Arial"/>
          <w:sz w:val="20"/>
          <w:szCs w:val="20"/>
        </w:rPr>
      </w:pPr>
    </w:p>
    <w:p w14:paraId="508811C8" w14:textId="77777777" w:rsidR="0041038C" w:rsidRDefault="0041038C" w:rsidP="00BE2AA5">
      <w:pPr>
        <w:spacing w:line="360" w:lineRule="auto"/>
        <w:jc w:val="both"/>
        <w:rPr>
          <w:rFonts w:ascii="Arial" w:hAnsi="Arial" w:cs="Arial"/>
          <w:sz w:val="20"/>
          <w:szCs w:val="20"/>
        </w:rPr>
      </w:pPr>
    </w:p>
    <w:p w14:paraId="32060AC7" w14:textId="77777777" w:rsidR="0041038C" w:rsidRDefault="0041038C" w:rsidP="00BE2AA5">
      <w:pPr>
        <w:spacing w:line="360" w:lineRule="auto"/>
        <w:jc w:val="both"/>
        <w:rPr>
          <w:rFonts w:ascii="Arial" w:hAnsi="Arial" w:cs="Arial"/>
          <w:sz w:val="20"/>
          <w:szCs w:val="20"/>
        </w:rPr>
      </w:pPr>
    </w:p>
    <w:p w14:paraId="7EDE9B2E" w14:textId="39790F66" w:rsidR="0041038C" w:rsidRDefault="00ED274F" w:rsidP="00BE2AA5">
      <w:pPr>
        <w:spacing w:line="360" w:lineRule="auto"/>
        <w:jc w:val="both"/>
        <w:rPr>
          <w:rFonts w:ascii="Arial" w:hAnsi="Arial" w:cs="Arial"/>
          <w:sz w:val="20"/>
          <w:szCs w:val="20"/>
        </w:rPr>
      </w:pPr>
      <w:r>
        <w:rPr>
          <w:noProof/>
        </w:rPr>
        <w:lastRenderedPageBreak/>
        <w:drawing>
          <wp:anchor distT="0" distB="0" distL="114300" distR="114300" simplePos="0" relativeHeight="251665408" behindDoc="1" locked="0" layoutInCell="1" allowOverlap="1" wp14:anchorId="4B12BB36" wp14:editId="52038A54">
            <wp:simplePos x="0" y="0"/>
            <wp:positionH relativeFrom="column">
              <wp:posOffset>3352800</wp:posOffset>
            </wp:positionH>
            <wp:positionV relativeFrom="paragraph">
              <wp:posOffset>6350</wp:posOffset>
            </wp:positionV>
            <wp:extent cx="2908300" cy="3429681"/>
            <wp:effectExtent l="0" t="0" r="6350" b="0"/>
            <wp:wrapTight wrapText="bothSides">
              <wp:wrapPolygon edited="0">
                <wp:start x="0" y="0"/>
                <wp:lineTo x="0" y="21476"/>
                <wp:lineTo x="21506" y="21476"/>
                <wp:lineTo x="21506" y="0"/>
                <wp:lineTo x="0" y="0"/>
              </wp:wrapPolygon>
            </wp:wrapTight>
            <wp:docPr id="1420038212" name="Picture 9" descr="Password registra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Password registration scree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08300" cy="3429681"/>
                    </a:xfrm>
                    <a:prstGeom prst="rect">
                      <a:avLst/>
                    </a:prstGeom>
                    <a:noFill/>
                    <a:ln>
                      <a:noFill/>
                    </a:ln>
                  </pic:spPr>
                </pic:pic>
              </a:graphicData>
            </a:graphic>
          </wp:anchor>
        </w:drawing>
      </w:r>
      <w:r w:rsidRPr="00ED274F">
        <w:rPr>
          <w:rFonts w:ascii="Arial" w:hAnsi="Arial" w:cs="Arial"/>
          <w:sz w:val="20"/>
          <w:szCs w:val="20"/>
        </w:rPr>
        <w:t>Enter a unique password and confirm it. The password must include one letter, one number, one special character, and must be at least 8 characters long. Select </w:t>
      </w:r>
      <w:r w:rsidRPr="00ED274F">
        <w:rPr>
          <w:rFonts w:ascii="Arial" w:hAnsi="Arial" w:cs="Arial"/>
          <w:b/>
          <w:bCs/>
          <w:i/>
          <w:iCs/>
          <w:sz w:val="20"/>
          <w:szCs w:val="20"/>
        </w:rPr>
        <w:t>Register</w:t>
      </w:r>
      <w:r w:rsidRPr="00ED274F">
        <w:rPr>
          <w:rFonts w:ascii="Arial" w:hAnsi="Arial" w:cs="Arial"/>
          <w:sz w:val="20"/>
          <w:szCs w:val="20"/>
        </w:rPr>
        <w:t> and keep this password in a secure location for later use.</w:t>
      </w:r>
    </w:p>
    <w:p w14:paraId="7CDD87C1" w14:textId="3FD12272" w:rsidR="0041038C" w:rsidRDefault="0041038C" w:rsidP="00BE2AA5">
      <w:pPr>
        <w:spacing w:line="360" w:lineRule="auto"/>
        <w:jc w:val="both"/>
        <w:rPr>
          <w:rFonts w:ascii="Arial" w:hAnsi="Arial" w:cs="Arial"/>
          <w:sz w:val="20"/>
          <w:szCs w:val="20"/>
        </w:rPr>
      </w:pPr>
    </w:p>
    <w:p w14:paraId="027CCA2C" w14:textId="77777777" w:rsidR="0041038C" w:rsidRDefault="0041038C" w:rsidP="00BE2AA5">
      <w:pPr>
        <w:spacing w:line="360" w:lineRule="auto"/>
        <w:jc w:val="both"/>
        <w:rPr>
          <w:rFonts w:ascii="Arial" w:hAnsi="Arial" w:cs="Arial"/>
          <w:sz w:val="20"/>
          <w:szCs w:val="20"/>
        </w:rPr>
      </w:pPr>
    </w:p>
    <w:p w14:paraId="1B1CE580" w14:textId="2FF407AB" w:rsidR="0041038C" w:rsidRDefault="0041038C" w:rsidP="00BE2AA5">
      <w:pPr>
        <w:spacing w:line="360" w:lineRule="auto"/>
        <w:jc w:val="both"/>
        <w:rPr>
          <w:rFonts w:ascii="Arial" w:hAnsi="Arial" w:cs="Arial"/>
          <w:sz w:val="20"/>
          <w:szCs w:val="20"/>
        </w:rPr>
      </w:pPr>
    </w:p>
    <w:p w14:paraId="2A917AA8" w14:textId="198377E4" w:rsidR="0041038C" w:rsidRDefault="0041038C" w:rsidP="00BE2AA5">
      <w:pPr>
        <w:spacing w:line="360" w:lineRule="auto"/>
        <w:jc w:val="both"/>
        <w:rPr>
          <w:rFonts w:ascii="Arial" w:hAnsi="Arial" w:cs="Arial"/>
          <w:sz w:val="20"/>
          <w:szCs w:val="20"/>
        </w:rPr>
      </w:pPr>
    </w:p>
    <w:p w14:paraId="75F69723" w14:textId="77777777" w:rsidR="0041038C" w:rsidRDefault="0041038C" w:rsidP="00BE2AA5">
      <w:pPr>
        <w:spacing w:line="360" w:lineRule="auto"/>
        <w:jc w:val="both"/>
        <w:rPr>
          <w:rFonts w:ascii="Arial" w:hAnsi="Arial" w:cs="Arial"/>
          <w:sz w:val="20"/>
          <w:szCs w:val="20"/>
        </w:rPr>
      </w:pPr>
    </w:p>
    <w:p w14:paraId="7B473C40" w14:textId="265D0A4E" w:rsidR="0041038C" w:rsidRDefault="0041038C" w:rsidP="00BE2AA5">
      <w:pPr>
        <w:spacing w:line="360" w:lineRule="auto"/>
        <w:jc w:val="both"/>
        <w:rPr>
          <w:rFonts w:ascii="Arial" w:hAnsi="Arial" w:cs="Arial"/>
          <w:sz w:val="20"/>
          <w:szCs w:val="20"/>
        </w:rPr>
      </w:pPr>
    </w:p>
    <w:p w14:paraId="7178DC29" w14:textId="66542ACF" w:rsidR="0041038C" w:rsidRDefault="0041038C" w:rsidP="00BE2AA5">
      <w:pPr>
        <w:spacing w:line="360" w:lineRule="auto"/>
        <w:jc w:val="both"/>
        <w:rPr>
          <w:rFonts w:ascii="Arial" w:hAnsi="Arial" w:cs="Arial"/>
          <w:sz w:val="20"/>
          <w:szCs w:val="20"/>
        </w:rPr>
      </w:pPr>
    </w:p>
    <w:p w14:paraId="3CC2D5A0" w14:textId="2903B0B6" w:rsidR="0041038C" w:rsidRDefault="003A4937" w:rsidP="00BE2AA5">
      <w:pPr>
        <w:spacing w:line="360" w:lineRule="auto"/>
        <w:jc w:val="both"/>
        <w:rPr>
          <w:rFonts w:ascii="Arial" w:hAnsi="Arial" w:cs="Arial"/>
          <w:sz w:val="20"/>
          <w:szCs w:val="20"/>
        </w:rPr>
      </w:pPr>
      <w:r>
        <w:rPr>
          <w:noProof/>
        </w:rPr>
        <w:drawing>
          <wp:anchor distT="0" distB="0" distL="114300" distR="114300" simplePos="0" relativeHeight="251666432" behindDoc="1" locked="0" layoutInCell="1" allowOverlap="1" wp14:anchorId="3C55D6A9" wp14:editId="2C9B3887">
            <wp:simplePos x="0" y="0"/>
            <wp:positionH relativeFrom="column">
              <wp:posOffset>4851400</wp:posOffset>
            </wp:positionH>
            <wp:positionV relativeFrom="paragraph">
              <wp:posOffset>133350</wp:posOffset>
            </wp:positionV>
            <wp:extent cx="1135451" cy="3352800"/>
            <wp:effectExtent l="0" t="0" r="7620" b="0"/>
            <wp:wrapTight wrapText="bothSides">
              <wp:wrapPolygon edited="0">
                <wp:start x="0" y="0"/>
                <wp:lineTo x="0" y="21477"/>
                <wp:lineTo x="21383" y="21477"/>
                <wp:lineTo x="21383" y="0"/>
                <wp:lineTo x="0" y="0"/>
              </wp:wrapPolygon>
            </wp:wrapTight>
            <wp:docPr id="523604464" name="Picture 10" descr="New hire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New hire checklis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35451" cy="3352800"/>
                    </a:xfrm>
                    <a:prstGeom prst="rect">
                      <a:avLst/>
                    </a:prstGeom>
                    <a:noFill/>
                    <a:ln>
                      <a:noFill/>
                    </a:ln>
                  </pic:spPr>
                </pic:pic>
              </a:graphicData>
            </a:graphic>
          </wp:anchor>
        </w:drawing>
      </w:r>
    </w:p>
    <w:p w14:paraId="65BFDDAB" w14:textId="63C57418" w:rsidR="0041038C" w:rsidRDefault="003A4937" w:rsidP="00BE2AA5">
      <w:pPr>
        <w:spacing w:line="360" w:lineRule="auto"/>
        <w:jc w:val="both"/>
        <w:rPr>
          <w:rFonts w:ascii="Arial" w:hAnsi="Arial" w:cs="Arial"/>
          <w:sz w:val="20"/>
          <w:szCs w:val="20"/>
        </w:rPr>
      </w:pPr>
      <w:r w:rsidRPr="003A4937">
        <w:rPr>
          <w:rFonts w:ascii="Arial" w:hAnsi="Arial" w:cs="Arial"/>
          <w:sz w:val="20"/>
          <w:szCs w:val="20"/>
        </w:rPr>
        <w:t>You will now need to complete your profile using the </w:t>
      </w:r>
      <w:r w:rsidRPr="003A4937">
        <w:rPr>
          <w:rFonts w:ascii="Arial" w:hAnsi="Arial" w:cs="Arial"/>
          <w:b/>
          <w:bCs/>
          <w:sz w:val="20"/>
          <w:szCs w:val="20"/>
        </w:rPr>
        <w:t>new hire checklist</w:t>
      </w:r>
      <w:r w:rsidRPr="003A4937">
        <w:rPr>
          <w:rFonts w:ascii="Arial" w:hAnsi="Arial" w:cs="Arial"/>
          <w:sz w:val="20"/>
          <w:szCs w:val="20"/>
        </w:rPr>
        <w:t> on the main dashboard. These steps </w:t>
      </w:r>
      <w:r w:rsidRPr="003A4937">
        <w:rPr>
          <w:rFonts w:ascii="Arial" w:hAnsi="Arial" w:cs="Arial"/>
          <w:b/>
          <w:bCs/>
          <w:sz w:val="20"/>
          <w:szCs w:val="20"/>
        </w:rPr>
        <w:t>must be completed in order to get paid</w:t>
      </w:r>
      <w:r w:rsidRPr="003A4937">
        <w:rPr>
          <w:rFonts w:ascii="Arial" w:hAnsi="Arial" w:cs="Arial"/>
          <w:sz w:val="20"/>
          <w:szCs w:val="20"/>
        </w:rPr>
        <w:t>. The </w:t>
      </w:r>
      <w:r w:rsidRPr="003A4937">
        <w:rPr>
          <w:rFonts w:ascii="Arial" w:hAnsi="Arial" w:cs="Arial"/>
          <w:b/>
          <w:bCs/>
          <w:sz w:val="20"/>
          <w:szCs w:val="20"/>
        </w:rPr>
        <w:t>Create your account</w:t>
      </w:r>
      <w:r w:rsidRPr="003A4937">
        <w:rPr>
          <w:rFonts w:ascii="Arial" w:hAnsi="Arial" w:cs="Arial"/>
          <w:sz w:val="20"/>
          <w:szCs w:val="20"/>
        </w:rPr>
        <w:t> step was completed when you signed in with your credentials. The next step is </w:t>
      </w:r>
      <w:r w:rsidRPr="003A4937">
        <w:rPr>
          <w:rFonts w:ascii="Arial" w:hAnsi="Arial" w:cs="Arial"/>
          <w:b/>
          <w:bCs/>
          <w:sz w:val="20"/>
          <w:szCs w:val="20"/>
        </w:rPr>
        <w:t>Add your personal info</w:t>
      </w:r>
      <w:r w:rsidRPr="003A4937">
        <w:rPr>
          <w:rFonts w:ascii="Arial" w:hAnsi="Arial" w:cs="Arial"/>
          <w:sz w:val="20"/>
          <w:szCs w:val="20"/>
        </w:rPr>
        <w:t>, so select that tile.</w:t>
      </w:r>
    </w:p>
    <w:p w14:paraId="62B1499A" w14:textId="466171BC" w:rsidR="003A4937" w:rsidRDefault="003A4937" w:rsidP="003A4937">
      <w:pPr>
        <w:spacing w:line="360" w:lineRule="auto"/>
        <w:jc w:val="both"/>
        <w:rPr>
          <w:rFonts w:ascii="Arial" w:hAnsi="Arial" w:cs="Arial"/>
          <w:sz w:val="20"/>
          <w:szCs w:val="20"/>
        </w:rPr>
      </w:pPr>
      <w:r w:rsidRPr="003A4937">
        <w:rPr>
          <w:rFonts w:ascii="Arial" w:hAnsi="Arial" w:cs="Arial"/>
          <w:sz w:val="20"/>
          <w:szCs w:val="20"/>
        </w:rPr>
        <w:t>Enter and/or verify your personal information including</w:t>
      </w:r>
      <w:r w:rsidRPr="003A4937">
        <w:rPr>
          <w:rFonts w:ascii="Arial" w:hAnsi="Arial" w:cs="Arial"/>
          <w:b/>
          <w:bCs/>
          <w:i/>
          <w:iCs/>
          <w:sz w:val="20"/>
          <w:szCs w:val="20"/>
        </w:rPr>
        <w:t> Date of birth, Contact Info, </w:t>
      </w:r>
      <w:r w:rsidRPr="003A4937">
        <w:rPr>
          <w:rFonts w:ascii="Arial" w:hAnsi="Arial" w:cs="Arial"/>
          <w:sz w:val="20"/>
          <w:szCs w:val="20"/>
        </w:rPr>
        <w:t>and</w:t>
      </w:r>
      <w:r w:rsidRPr="003A4937">
        <w:rPr>
          <w:rFonts w:ascii="Arial" w:hAnsi="Arial" w:cs="Arial"/>
          <w:b/>
          <w:bCs/>
          <w:i/>
          <w:iCs/>
          <w:sz w:val="20"/>
          <w:szCs w:val="20"/>
        </w:rPr>
        <w:t> Home Address</w:t>
      </w:r>
      <w:r w:rsidRPr="003A4937">
        <w:rPr>
          <w:rFonts w:ascii="Arial" w:hAnsi="Arial" w:cs="Arial"/>
          <w:sz w:val="20"/>
          <w:szCs w:val="20"/>
        </w:rPr>
        <w:t>. Select </w:t>
      </w:r>
      <w:r w:rsidRPr="003A4937">
        <w:rPr>
          <w:rFonts w:ascii="Arial" w:hAnsi="Arial" w:cs="Arial"/>
          <w:b/>
          <w:bCs/>
          <w:i/>
          <w:iCs/>
          <w:sz w:val="20"/>
          <w:szCs w:val="20"/>
        </w:rPr>
        <w:t>Save Changes</w:t>
      </w:r>
      <w:r w:rsidRPr="003A4937">
        <w:rPr>
          <w:rFonts w:ascii="Arial" w:hAnsi="Arial" w:cs="Arial"/>
          <w:sz w:val="20"/>
          <w:szCs w:val="20"/>
        </w:rPr>
        <w:t> to advance.</w:t>
      </w:r>
    </w:p>
    <w:p w14:paraId="4CD29DCE" w14:textId="5176BCFF" w:rsidR="003A4937" w:rsidRDefault="003A4937" w:rsidP="00BE2AA5">
      <w:pPr>
        <w:spacing w:line="360" w:lineRule="auto"/>
        <w:jc w:val="both"/>
        <w:rPr>
          <w:rFonts w:ascii="Arial" w:hAnsi="Arial" w:cs="Arial"/>
          <w:sz w:val="20"/>
          <w:szCs w:val="20"/>
        </w:rPr>
      </w:pPr>
      <w:r w:rsidRPr="003A4937">
        <w:rPr>
          <w:rFonts w:ascii="Arial" w:hAnsi="Arial" w:cs="Arial"/>
          <w:b/>
          <w:bCs/>
          <w:sz w:val="20"/>
          <w:szCs w:val="20"/>
        </w:rPr>
        <w:t>Add</w:t>
      </w:r>
      <w:r w:rsidRPr="003A4937">
        <w:rPr>
          <w:rFonts w:ascii="Arial" w:hAnsi="Arial" w:cs="Arial"/>
          <w:sz w:val="20"/>
          <w:szCs w:val="20"/>
        </w:rPr>
        <w:t> </w:t>
      </w:r>
      <w:r w:rsidRPr="003A4937">
        <w:rPr>
          <w:rFonts w:ascii="Arial" w:hAnsi="Arial" w:cs="Arial"/>
          <w:b/>
          <w:bCs/>
          <w:sz w:val="20"/>
          <w:szCs w:val="20"/>
        </w:rPr>
        <w:t>your Social Security Number (SSN)</w:t>
      </w:r>
      <w:r w:rsidRPr="003A4937">
        <w:rPr>
          <w:rFonts w:ascii="Arial" w:hAnsi="Arial" w:cs="Arial"/>
          <w:sz w:val="20"/>
          <w:szCs w:val="20"/>
        </w:rPr>
        <w:t>. Without an accurate SSN, Toast Payroll may receive errors when attempting to file for a Form W-2.</w:t>
      </w:r>
    </w:p>
    <w:p w14:paraId="432B2AE4" w14:textId="761DA052" w:rsidR="003A4937" w:rsidRDefault="003A4937" w:rsidP="00BE2AA5">
      <w:pPr>
        <w:spacing w:line="360" w:lineRule="auto"/>
        <w:jc w:val="both"/>
        <w:rPr>
          <w:rFonts w:ascii="Arial" w:hAnsi="Arial" w:cs="Arial"/>
          <w:sz w:val="20"/>
          <w:szCs w:val="20"/>
        </w:rPr>
      </w:pPr>
    </w:p>
    <w:p w14:paraId="63C201EF" w14:textId="533D6F6F" w:rsidR="003A4937" w:rsidRDefault="003A4937" w:rsidP="00BE2AA5">
      <w:pPr>
        <w:spacing w:line="360" w:lineRule="auto"/>
        <w:jc w:val="both"/>
        <w:rPr>
          <w:rFonts w:ascii="Arial" w:hAnsi="Arial" w:cs="Arial"/>
          <w:sz w:val="20"/>
          <w:szCs w:val="20"/>
        </w:rPr>
      </w:pPr>
      <w:r>
        <w:rPr>
          <w:noProof/>
        </w:rPr>
        <w:drawing>
          <wp:anchor distT="0" distB="0" distL="114300" distR="114300" simplePos="0" relativeHeight="251667456" behindDoc="1" locked="0" layoutInCell="1" allowOverlap="1" wp14:anchorId="61619A52" wp14:editId="31EEAE23">
            <wp:simplePos x="0" y="0"/>
            <wp:positionH relativeFrom="margin">
              <wp:align>left</wp:align>
            </wp:positionH>
            <wp:positionV relativeFrom="paragraph">
              <wp:posOffset>-490220</wp:posOffset>
            </wp:positionV>
            <wp:extent cx="2416613" cy="2178050"/>
            <wp:effectExtent l="0" t="0" r="3175" b="0"/>
            <wp:wrapTight wrapText="bothSides">
              <wp:wrapPolygon edited="0">
                <wp:start x="0" y="0"/>
                <wp:lineTo x="0" y="21348"/>
                <wp:lineTo x="21458" y="21348"/>
                <wp:lineTo x="21458" y="0"/>
                <wp:lineTo x="0" y="0"/>
              </wp:wrapPolygon>
            </wp:wrapTight>
            <wp:docPr id="1585111431" name="Picture 11" descr="Adding personal info, including SS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Adding personal info, including SS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16613" cy="2178050"/>
                    </a:xfrm>
                    <a:prstGeom prst="rect">
                      <a:avLst/>
                    </a:prstGeom>
                    <a:noFill/>
                    <a:ln>
                      <a:noFill/>
                    </a:ln>
                  </pic:spPr>
                </pic:pic>
              </a:graphicData>
            </a:graphic>
          </wp:anchor>
        </w:drawing>
      </w:r>
    </w:p>
    <w:p w14:paraId="041F7F6A" w14:textId="77777777" w:rsidR="003A4937" w:rsidRDefault="003A4937" w:rsidP="00BE2AA5">
      <w:pPr>
        <w:spacing w:line="360" w:lineRule="auto"/>
        <w:jc w:val="both"/>
        <w:rPr>
          <w:rFonts w:ascii="Arial" w:hAnsi="Arial" w:cs="Arial"/>
          <w:sz w:val="20"/>
          <w:szCs w:val="20"/>
        </w:rPr>
      </w:pPr>
    </w:p>
    <w:p w14:paraId="706CF603" w14:textId="77777777" w:rsidR="003A4937" w:rsidRDefault="003A4937" w:rsidP="00BE2AA5">
      <w:pPr>
        <w:spacing w:line="360" w:lineRule="auto"/>
        <w:jc w:val="both"/>
        <w:rPr>
          <w:rFonts w:ascii="Arial" w:hAnsi="Arial" w:cs="Arial"/>
          <w:sz w:val="20"/>
          <w:szCs w:val="20"/>
        </w:rPr>
      </w:pPr>
    </w:p>
    <w:p w14:paraId="2B276ACF" w14:textId="77777777" w:rsidR="003A4937" w:rsidRDefault="003A4937" w:rsidP="00BE2AA5">
      <w:pPr>
        <w:spacing w:line="360" w:lineRule="auto"/>
        <w:jc w:val="both"/>
        <w:rPr>
          <w:rFonts w:ascii="Arial" w:hAnsi="Arial" w:cs="Arial"/>
          <w:sz w:val="20"/>
          <w:szCs w:val="20"/>
        </w:rPr>
      </w:pPr>
    </w:p>
    <w:p w14:paraId="0E9FEA8F" w14:textId="77777777" w:rsidR="003A4937" w:rsidRDefault="003A4937" w:rsidP="00BE2AA5">
      <w:pPr>
        <w:spacing w:line="360" w:lineRule="auto"/>
        <w:jc w:val="both"/>
        <w:rPr>
          <w:rFonts w:ascii="Arial" w:hAnsi="Arial" w:cs="Arial"/>
          <w:sz w:val="20"/>
          <w:szCs w:val="20"/>
        </w:rPr>
      </w:pPr>
    </w:p>
    <w:p w14:paraId="45B8261B" w14:textId="77777777" w:rsidR="0041038C" w:rsidRDefault="0041038C" w:rsidP="00BE2AA5">
      <w:pPr>
        <w:spacing w:line="360" w:lineRule="auto"/>
        <w:jc w:val="both"/>
        <w:rPr>
          <w:rFonts w:ascii="Arial" w:hAnsi="Arial" w:cs="Arial"/>
          <w:sz w:val="20"/>
          <w:szCs w:val="20"/>
        </w:rPr>
      </w:pPr>
    </w:p>
    <w:p w14:paraId="19989D6F" w14:textId="67C237F5" w:rsidR="003A4937" w:rsidRDefault="003A4937" w:rsidP="00BE2AA5">
      <w:pPr>
        <w:spacing w:line="360" w:lineRule="auto"/>
        <w:jc w:val="both"/>
        <w:rPr>
          <w:rFonts w:ascii="Arial" w:hAnsi="Arial" w:cs="Arial"/>
          <w:sz w:val="20"/>
          <w:szCs w:val="20"/>
        </w:rPr>
      </w:pPr>
      <w:r w:rsidRPr="003A4937">
        <w:rPr>
          <w:rFonts w:ascii="Arial" w:hAnsi="Arial" w:cs="Arial"/>
          <w:sz w:val="20"/>
          <w:szCs w:val="20"/>
        </w:rPr>
        <w:t>Scroll to the top of the page and select </w:t>
      </w:r>
      <w:r w:rsidRPr="003A4937">
        <w:rPr>
          <w:rFonts w:ascii="Arial" w:hAnsi="Arial" w:cs="Arial"/>
          <w:b/>
          <w:bCs/>
          <w:i/>
          <w:iCs/>
          <w:sz w:val="20"/>
          <w:szCs w:val="20"/>
        </w:rPr>
        <w:t>Return to dashboard </w:t>
      </w:r>
      <w:r w:rsidRPr="003A4937">
        <w:rPr>
          <w:rFonts w:ascii="Arial" w:hAnsi="Arial" w:cs="Arial"/>
          <w:sz w:val="20"/>
          <w:szCs w:val="20"/>
        </w:rPr>
        <w:t>to continue entering new hire information.</w:t>
      </w:r>
    </w:p>
    <w:p w14:paraId="2BA697FB" w14:textId="074D4F2B" w:rsidR="003A4937" w:rsidRDefault="003A4937" w:rsidP="00BE2AA5">
      <w:pPr>
        <w:spacing w:line="360" w:lineRule="auto"/>
        <w:jc w:val="both"/>
        <w:rPr>
          <w:rFonts w:ascii="Arial" w:hAnsi="Arial" w:cs="Arial"/>
          <w:sz w:val="20"/>
          <w:szCs w:val="20"/>
        </w:rPr>
      </w:pPr>
      <w:r>
        <w:rPr>
          <w:noProof/>
        </w:rPr>
        <w:drawing>
          <wp:inline distT="0" distB="0" distL="0" distR="0" wp14:anchorId="69D6B69A" wp14:editId="2BE2AC09">
            <wp:extent cx="5943600" cy="1654810"/>
            <wp:effectExtent l="0" t="0" r="0" b="2540"/>
            <wp:docPr id="1584480186" name="Picture 12" descr="Return to dashboard button at top of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Return to dashboard button at top of p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654810"/>
                    </a:xfrm>
                    <a:prstGeom prst="rect">
                      <a:avLst/>
                    </a:prstGeom>
                    <a:noFill/>
                    <a:ln>
                      <a:noFill/>
                    </a:ln>
                  </pic:spPr>
                </pic:pic>
              </a:graphicData>
            </a:graphic>
          </wp:inline>
        </w:drawing>
      </w:r>
    </w:p>
    <w:p w14:paraId="26C1DFC7" w14:textId="77777777" w:rsidR="003A4937" w:rsidRPr="003A4937" w:rsidRDefault="003A4937" w:rsidP="003A4937">
      <w:pPr>
        <w:numPr>
          <w:ilvl w:val="0"/>
          <w:numId w:val="147"/>
        </w:numPr>
        <w:spacing w:line="360" w:lineRule="auto"/>
        <w:jc w:val="both"/>
        <w:rPr>
          <w:rFonts w:ascii="Arial" w:hAnsi="Arial" w:cs="Arial"/>
          <w:sz w:val="20"/>
          <w:szCs w:val="20"/>
        </w:rPr>
      </w:pPr>
      <w:r w:rsidRPr="003A4937">
        <w:rPr>
          <w:rFonts w:ascii="Arial" w:hAnsi="Arial" w:cs="Arial"/>
          <w:sz w:val="20"/>
          <w:szCs w:val="20"/>
        </w:rPr>
        <w:t>Now select </w:t>
      </w:r>
      <w:r w:rsidRPr="003A4937">
        <w:rPr>
          <w:rFonts w:ascii="Arial" w:hAnsi="Arial" w:cs="Arial"/>
          <w:b/>
          <w:bCs/>
          <w:i/>
          <w:iCs/>
          <w:sz w:val="20"/>
          <w:szCs w:val="20"/>
        </w:rPr>
        <w:t>Fill out your I-9</w:t>
      </w:r>
      <w:r w:rsidRPr="003A4937">
        <w:rPr>
          <w:rFonts w:ascii="Arial" w:hAnsi="Arial" w:cs="Arial"/>
          <w:sz w:val="20"/>
          <w:szCs w:val="20"/>
        </w:rPr>
        <w:t> from the checklist to complete and sign Section 1 of the Form I-9. </w:t>
      </w:r>
      <w:r w:rsidRPr="003A4937">
        <w:rPr>
          <w:rFonts w:ascii="Arial" w:hAnsi="Arial" w:cs="Arial"/>
          <w:b/>
          <w:bCs/>
          <w:sz w:val="20"/>
          <w:szCs w:val="20"/>
        </w:rPr>
        <w:t>You must do this no later than the first day of employment</w:t>
      </w:r>
      <w:r w:rsidRPr="003A4937">
        <w:rPr>
          <w:rFonts w:ascii="Arial" w:hAnsi="Arial" w:cs="Arial"/>
          <w:sz w:val="20"/>
          <w:szCs w:val="20"/>
        </w:rPr>
        <w:t>. Form I-9 instructions are available at the top of the form in the link. Only employees should fill out or edit their Form I-9. Select </w:t>
      </w:r>
      <w:r w:rsidRPr="003A4937">
        <w:rPr>
          <w:rFonts w:ascii="Arial" w:hAnsi="Arial" w:cs="Arial"/>
          <w:b/>
          <w:bCs/>
          <w:i/>
          <w:iCs/>
          <w:sz w:val="20"/>
          <w:szCs w:val="20"/>
        </w:rPr>
        <w:t>Next</w:t>
      </w:r>
      <w:r w:rsidRPr="003A4937">
        <w:rPr>
          <w:rFonts w:ascii="Arial" w:hAnsi="Arial" w:cs="Arial"/>
          <w:sz w:val="20"/>
          <w:szCs w:val="20"/>
        </w:rPr>
        <w:t> to continue.</w:t>
      </w:r>
    </w:p>
    <w:p w14:paraId="76B2AAA2" w14:textId="77777777" w:rsidR="003A4937" w:rsidRPr="003A4937" w:rsidRDefault="003A4937" w:rsidP="003A4937">
      <w:pPr>
        <w:numPr>
          <w:ilvl w:val="1"/>
          <w:numId w:val="147"/>
        </w:numPr>
        <w:spacing w:line="360" w:lineRule="auto"/>
        <w:jc w:val="both"/>
        <w:rPr>
          <w:rFonts w:ascii="Arial" w:hAnsi="Arial" w:cs="Arial"/>
          <w:sz w:val="20"/>
          <w:szCs w:val="20"/>
        </w:rPr>
      </w:pPr>
      <w:r w:rsidRPr="003A4937">
        <w:rPr>
          <w:rFonts w:ascii="Arial" w:hAnsi="Arial" w:cs="Arial"/>
          <w:sz w:val="20"/>
          <w:szCs w:val="20"/>
        </w:rPr>
        <w:t>Note: If you are unsure of your citizenship or immigration status, </w:t>
      </w:r>
      <w:r w:rsidRPr="003A4937">
        <w:rPr>
          <w:rFonts w:ascii="Arial" w:hAnsi="Arial" w:cs="Arial"/>
          <w:b/>
          <w:bCs/>
          <w:sz w:val="20"/>
          <w:szCs w:val="20"/>
        </w:rPr>
        <w:t>do not make a selection</w:t>
      </w:r>
      <w:r w:rsidRPr="003A4937">
        <w:rPr>
          <w:rFonts w:ascii="Arial" w:hAnsi="Arial" w:cs="Arial"/>
          <w:sz w:val="20"/>
          <w:szCs w:val="20"/>
        </w:rPr>
        <w:t> until you have confirmation on your status.</w:t>
      </w:r>
    </w:p>
    <w:p w14:paraId="3F4904C9" w14:textId="77777777" w:rsidR="003A4937" w:rsidRPr="003A4937" w:rsidRDefault="003A4937" w:rsidP="003A4937">
      <w:pPr>
        <w:numPr>
          <w:ilvl w:val="0"/>
          <w:numId w:val="147"/>
        </w:numPr>
        <w:spacing w:line="360" w:lineRule="auto"/>
        <w:jc w:val="both"/>
        <w:rPr>
          <w:rFonts w:ascii="Arial" w:hAnsi="Arial" w:cs="Arial"/>
          <w:sz w:val="20"/>
          <w:szCs w:val="20"/>
        </w:rPr>
      </w:pPr>
      <w:r w:rsidRPr="003A4937">
        <w:rPr>
          <w:rFonts w:ascii="Arial" w:hAnsi="Arial" w:cs="Arial"/>
          <w:sz w:val="20"/>
          <w:szCs w:val="20"/>
        </w:rPr>
        <w:t>Next, complete your tax information by selecting </w:t>
      </w:r>
      <w:r w:rsidRPr="003A4937">
        <w:rPr>
          <w:rFonts w:ascii="Arial" w:hAnsi="Arial" w:cs="Arial"/>
          <w:b/>
          <w:bCs/>
          <w:i/>
          <w:iCs/>
          <w:sz w:val="20"/>
          <w:szCs w:val="20"/>
        </w:rPr>
        <w:t>Fill out your tax forms </w:t>
      </w:r>
      <w:r w:rsidRPr="003A4937">
        <w:rPr>
          <w:rFonts w:ascii="Arial" w:hAnsi="Arial" w:cs="Arial"/>
          <w:sz w:val="20"/>
          <w:szCs w:val="20"/>
        </w:rPr>
        <w:t>from the checklist on the dashboard.</w:t>
      </w:r>
    </w:p>
    <w:p w14:paraId="6F495747" w14:textId="5BE8BC15" w:rsidR="003A4937" w:rsidRPr="003A4937" w:rsidRDefault="003A4937" w:rsidP="003A4937">
      <w:pPr>
        <w:numPr>
          <w:ilvl w:val="1"/>
          <w:numId w:val="147"/>
        </w:numPr>
        <w:spacing w:line="360" w:lineRule="auto"/>
        <w:jc w:val="both"/>
        <w:rPr>
          <w:rFonts w:ascii="Arial" w:hAnsi="Arial" w:cs="Arial"/>
          <w:sz w:val="20"/>
          <w:szCs w:val="20"/>
        </w:rPr>
      </w:pPr>
      <w:r>
        <w:rPr>
          <w:noProof/>
        </w:rPr>
        <w:drawing>
          <wp:anchor distT="0" distB="0" distL="114300" distR="114300" simplePos="0" relativeHeight="251668480" behindDoc="1" locked="0" layoutInCell="1" allowOverlap="1" wp14:anchorId="39C928DF" wp14:editId="2AE0E605">
            <wp:simplePos x="0" y="0"/>
            <wp:positionH relativeFrom="margin">
              <wp:posOffset>2625090</wp:posOffset>
            </wp:positionH>
            <wp:positionV relativeFrom="paragraph">
              <wp:posOffset>796290</wp:posOffset>
            </wp:positionV>
            <wp:extent cx="4035425" cy="1638300"/>
            <wp:effectExtent l="0" t="0" r="3175" b="0"/>
            <wp:wrapTight wrapText="bothSides">
              <wp:wrapPolygon edited="0">
                <wp:start x="0" y="0"/>
                <wp:lineTo x="0" y="21349"/>
                <wp:lineTo x="21515" y="21349"/>
                <wp:lineTo x="21515" y="0"/>
                <wp:lineTo x="0" y="0"/>
              </wp:wrapPolygon>
            </wp:wrapTight>
            <wp:docPr id="580633738" name="Picture 13" descr="Form W-4 Progress page with applicable Form W-4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Form W-4 Progress page with applicable Form W-4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35425" cy="1638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A4937">
        <w:rPr>
          <w:rFonts w:ascii="Arial" w:hAnsi="Arial" w:cs="Arial"/>
          <w:sz w:val="20"/>
          <w:szCs w:val="20"/>
        </w:rPr>
        <w:t>Any applicable forms will appear here. </w:t>
      </w:r>
      <w:r w:rsidRPr="003A4937">
        <w:rPr>
          <w:rFonts w:ascii="Arial" w:hAnsi="Arial" w:cs="Arial"/>
          <w:b/>
          <w:bCs/>
          <w:i/>
          <w:iCs/>
          <w:sz w:val="20"/>
          <w:szCs w:val="20"/>
        </w:rPr>
        <w:t>Employees must complete federal and state (if applicable) W-4 forms</w:t>
      </w:r>
      <w:r w:rsidRPr="003A4937">
        <w:rPr>
          <w:rFonts w:ascii="Arial" w:hAnsi="Arial" w:cs="Arial"/>
          <w:sz w:val="20"/>
          <w:szCs w:val="20"/>
        </w:rPr>
        <w:t> in order to have the proper amount of taxes withheld from their earnings. Toast cannot advise on how to fill out these forms or what information should be entered.</w:t>
      </w:r>
    </w:p>
    <w:p w14:paraId="6BA62AD6" w14:textId="1BEFDC72" w:rsidR="003A4937" w:rsidRPr="003A4937" w:rsidRDefault="003A4937" w:rsidP="003A4937">
      <w:pPr>
        <w:numPr>
          <w:ilvl w:val="1"/>
          <w:numId w:val="147"/>
        </w:numPr>
        <w:spacing w:line="360" w:lineRule="auto"/>
        <w:jc w:val="both"/>
        <w:rPr>
          <w:rFonts w:ascii="Arial" w:hAnsi="Arial" w:cs="Arial"/>
          <w:sz w:val="20"/>
          <w:szCs w:val="20"/>
        </w:rPr>
      </w:pPr>
      <w:r w:rsidRPr="003A4937">
        <w:rPr>
          <w:rFonts w:ascii="Arial" w:hAnsi="Arial" w:cs="Arial"/>
          <w:sz w:val="20"/>
          <w:szCs w:val="20"/>
        </w:rPr>
        <w:t>Upon completing W-4 information, you will see a page asking you to </w:t>
      </w:r>
      <w:r w:rsidRPr="003A4937">
        <w:rPr>
          <w:rFonts w:ascii="Arial" w:hAnsi="Arial" w:cs="Arial"/>
          <w:b/>
          <w:bCs/>
          <w:i/>
          <w:iCs/>
          <w:sz w:val="20"/>
          <w:szCs w:val="20"/>
        </w:rPr>
        <w:t>Return to dashboard</w:t>
      </w:r>
      <w:r w:rsidRPr="003A4937">
        <w:rPr>
          <w:rFonts w:ascii="Arial" w:hAnsi="Arial" w:cs="Arial"/>
          <w:sz w:val="20"/>
          <w:szCs w:val="20"/>
        </w:rPr>
        <w:t> to continue with the new hire checklist.</w:t>
      </w:r>
      <w:r w:rsidRPr="003A4937">
        <w:t xml:space="preserve"> </w:t>
      </w:r>
    </w:p>
    <w:p w14:paraId="65D07FF2" w14:textId="77777777" w:rsidR="003A4937" w:rsidRDefault="003A4937" w:rsidP="00BE2AA5">
      <w:pPr>
        <w:spacing w:line="360" w:lineRule="auto"/>
        <w:jc w:val="both"/>
        <w:rPr>
          <w:rFonts w:ascii="Arial" w:hAnsi="Arial" w:cs="Arial"/>
          <w:sz w:val="20"/>
          <w:szCs w:val="20"/>
        </w:rPr>
      </w:pPr>
    </w:p>
    <w:p w14:paraId="31C26FCE" w14:textId="77777777" w:rsidR="003A4937" w:rsidRDefault="003A4937" w:rsidP="00BE2AA5">
      <w:pPr>
        <w:spacing w:line="360" w:lineRule="auto"/>
        <w:jc w:val="both"/>
        <w:rPr>
          <w:rFonts w:ascii="Arial" w:hAnsi="Arial" w:cs="Arial"/>
          <w:sz w:val="20"/>
          <w:szCs w:val="20"/>
        </w:rPr>
      </w:pPr>
    </w:p>
    <w:p w14:paraId="4D2158AE" w14:textId="63761A58" w:rsidR="003A4937" w:rsidRDefault="003A4937" w:rsidP="00BE2AA5">
      <w:pPr>
        <w:spacing w:line="360" w:lineRule="auto"/>
        <w:jc w:val="both"/>
        <w:rPr>
          <w:rFonts w:ascii="Arial" w:hAnsi="Arial" w:cs="Arial"/>
          <w:sz w:val="20"/>
          <w:szCs w:val="20"/>
        </w:rPr>
      </w:pPr>
      <w:r>
        <w:rPr>
          <w:noProof/>
        </w:rPr>
        <w:lastRenderedPageBreak/>
        <w:drawing>
          <wp:anchor distT="0" distB="0" distL="114300" distR="114300" simplePos="0" relativeHeight="251669504" behindDoc="1" locked="0" layoutInCell="1" allowOverlap="1" wp14:anchorId="128F2099" wp14:editId="56C3AD78">
            <wp:simplePos x="0" y="0"/>
            <wp:positionH relativeFrom="column">
              <wp:posOffset>2971800</wp:posOffset>
            </wp:positionH>
            <wp:positionV relativeFrom="paragraph">
              <wp:posOffset>44450</wp:posOffset>
            </wp:positionV>
            <wp:extent cx="3492500" cy="1430582"/>
            <wp:effectExtent l="0" t="0" r="0" b="0"/>
            <wp:wrapTight wrapText="bothSides">
              <wp:wrapPolygon edited="0">
                <wp:start x="0" y="0"/>
                <wp:lineTo x="0" y="21293"/>
                <wp:lineTo x="21443" y="21293"/>
                <wp:lineTo x="21443" y="0"/>
                <wp:lineTo x="0" y="0"/>
              </wp:wrapPolygon>
            </wp:wrapTight>
            <wp:docPr id="308185161" name="Picture 14" descr="New Hire Documents page with applicable company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New Hire Documents page with applicable company document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92500" cy="1430582"/>
                    </a:xfrm>
                    <a:prstGeom prst="rect">
                      <a:avLst/>
                    </a:prstGeom>
                    <a:noFill/>
                    <a:ln>
                      <a:noFill/>
                    </a:ln>
                  </pic:spPr>
                </pic:pic>
              </a:graphicData>
            </a:graphic>
          </wp:anchor>
        </w:drawing>
      </w:r>
      <w:r w:rsidRPr="003A4937">
        <w:rPr>
          <w:rFonts w:ascii="Arial" w:hAnsi="Arial" w:cs="Arial"/>
          <w:sz w:val="20"/>
          <w:szCs w:val="20"/>
        </w:rPr>
        <w:t>Open the next step by selecting </w:t>
      </w:r>
      <w:r w:rsidRPr="003A4937">
        <w:rPr>
          <w:rFonts w:ascii="Arial" w:hAnsi="Arial" w:cs="Arial"/>
          <w:b/>
          <w:bCs/>
          <w:i/>
          <w:iCs/>
          <w:sz w:val="20"/>
          <w:szCs w:val="20"/>
        </w:rPr>
        <w:t>Sign documents</w:t>
      </w:r>
      <w:r w:rsidRPr="003A4937">
        <w:rPr>
          <w:rFonts w:ascii="Arial" w:hAnsi="Arial" w:cs="Arial"/>
          <w:sz w:val="20"/>
          <w:szCs w:val="20"/>
        </w:rPr>
        <w:t>. There may be company documents such as an employee handbook or company policies to read and electronically sign, but not all restaurants use company documents. Select </w:t>
      </w:r>
      <w:r w:rsidRPr="003A4937">
        <w:rPr>
          <w:rFonts w:ascii="Arial" w:hAnsi="Arial" w:cs="Arial"/>
          <w:b/>
          <w:bCs/>
          <w:i/>
          <w:iCs/>
          <w:sz w:val="20"/>
          <w:szCs w:val="20"/>
        </w:rPr>
        <w:t>Back to Dashboard</w:t>
      </w:r>
      <w:r w:rsidRPr="003A4937">
        <w:rPr>
          <w:rFonts w:ascii="Arial" w:hAnsi="Arial" w:cs="Arial"/>
          <w:sz w:val="20"/>
          <w:szCs w:val="20"/>
        </w:rPr>
        <w:t> once these are reviewed and signed, if applicable.</w:t>
      </w:r>
    </w:p>
    <w:p w14:paraId="5BE33E01" w14:textId="4139DA3D" w:rsidR="003A4937" w:rsidRDefault="003A4937" w:rsidP="00BE2AA5">
      <w:pPr>
        <w:spacing w:line="360" w:lineRule="auto"/>
        <w:jc w:val="both"/>
        <w:rPr>
          <w:rFonts w:ascii="Arial" w:hAnsi="Arial" w:cs="Arial"/>
          <w:sz w:val="20"/>
          <w:szCs w:val="20"/>
        </w:rPr>
      </w:pPr>
    </w:p>
    <w:p w14:paraId="00FFDEF5" w14:textId="77777777" w:rsidR="003A4937" w:rsidRPr="003A4937" w:rsidRDefault="003A4937" w:rsidP="003A4937">
      <w:pPr>
        <w:spacing w:line="360" w:lineRule="auto"/>
        <w:jc w:val="both"/>
        <w:rPr>
          <w:rFonts w:ascii="Arial" w:hAnsi="Arial" w:cs="Arial"/>
          <w:sz w:val="20"/>
          <w:szCs w:val="20"/>
        </w:rPr>
      </w:pPr>
      <w:r w:rsidRPr="003A4937">
        <w:rPr>
          <w:rFonts w:ascii="Arial" w:hAnsi="Arial" w:cs="Arial"/>
          <w:sz w:val="20"/>
          <w:szCs w:val="20"/>
        </w:rPr>
        <w:t>The final step for employees to compete is </w:t>
      </w:r>
      <w:r w:rsidRPr="003A4937">
        <w:rPr>
          <w:rFonts w:ascii="Arial" w:hAnsi="Arial" w:cs="Arial"/>
          <w:b/>
          <w:bCs/>
          <w:i/>
          <w:iCs/>
          <w:sz w:val="20"/>
          <w:szCs w:val="20"/>
        </w:rPr>
        <w:t>Set your payment method</w:t>
      </w:r>
      <w:r w:rsidRPr="003A4937">
        <w:rPr>
          <w:rFonts w:ascii="Arial" w:hAnsi="Arial" w:cs="Arial"/>
          <w:sz w:val="20"/>
          <w:szCs w:val="20"/>
        </w:rPr>
        <w:t>, so select that tile. Toast Payroll will immediately ask you to login again for your own security purposes.</w:t>
      </w:r>
    </w:p>
    <w:p w14:paraId="73190A2F" w14:textId="77777777" w:rsidR="003A4937" w:rsidRPr="003A4937" w:rsidRDefault="003A4937" w:rsidP="003A4937">
      <w:pPr>
        <w:numPr>
          <w:ilvl w:val="0"/>
          <w:numId w:val="148"/>
        </w:numPr>
        <w:spacing w:line="360" w:lineRule="auto"/>
        <w:jc w:val="both"/>
        <w:rPr>
          <w:rFonts w:ascii="Arial" w:hAnsi="Arial" w:cs="Arial"/>
          <w:sz w:val="20"/>
          <w:szCs w:val="20"/>
        </w:rPr>
      </w:pPr>
      <w:r w:rsidRPr="003A4937">
        <w:rPr>
          <w:rFonts w:ascii="Arial" w:hAnsi="Arial" w:cs="Arial"/>
          <w:sz w:val="20"/>
          <w:szCs w:val="20"/>
        </w:rPr>
        <w:t>If you choose to </w:t>
      </w:r>
      <w:r w:rsidRPr="003A4937">
        <w:rPr>
          <w:rFonts w:ascii="Arial" w:hAnsi="Arial" w:cs="Arial"/>
          <w:b/>
          <w:bCs/>
          <w:i/>
          <w:iCs/>
          <w:sz w:val="20"/>
          <w:szCs w:val="20"/>
        </w:rPr>
        <w:t>Set up direct deposit</w:t>
      </w:r>
      <w:r w:rsidRPr="003A4937">
        <w:rPr>
          <w:rFonts w:ascii="Arial" w:hAnsi="Arial" w:cs="Arial"/>
          <w:sz w:val="20"/>
          <w:szCs w:val="20"/>
        </w:rPr>
        <w:t>, you will be led through a series of steps by a modal named Plaid. Plaid is an industry leader in bank account validation. To use Plaid, you will need your login credentials to your online bank account. </w:t>
      </w:r>
    </w:p>
    <w:p w14:paraId="0192B27A" w14:textId="69C98F1A" w:rsidR="003A4937" w:rsidRDefault="003A4937" w:rsidP="00BE2AA5">
      <w:pPr>
        <w:spacing w:line="360" w:lineRule="auto"/>
        <w:jc w:val="both"/>
        <w:rPr>
          <w:rFonts w:ascii="Arial" w:hAnsi="Arial" w:cs="Arial"/>
          <w:sz w:val="20"/>
          <w:szCs w:val="20"/>
        </w:rPr>
      </w:pPr>
      <w:r>
        <w:rPr>
          <w:noProof/>
        </w:rPr>
        <w:drawing>
          <wp:inline distT="0" distB="0" distL="0" distR="0" wp14:anchorId="0361305E" wp14:editId="03EFF7BE">
            <wp:extent cx="1978627" cy="3308350"/>
            <wp:effectExtent l="0" t="0" r="3175" b="6350"/>
            <wp:docPr id="1797470569" name="Picture 15" descr="Sample Plaid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Sample Plaid screensho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83452" cy="3316418"/>
                    </a:xfrm>
                    <a:prstGeom prst="rect">
                      <a:avLst/>
                    </a:prstGeom>
                    <a:noFill/>
                    <a:ln>
                      <a:noFill/>
                    </a:ln>
                  </pic:spPr>
                </pic:pic>
              </a:graphicData>
            </a:graphic>
          </wp:inline>
        </w:drawing>
      </w:r>
      <w:r w:rsidRPr="003A4937">
        <w:t xml:space="preserve"> </w:t>
      </w:r>
      <w:r>
        <w:rPr>
          <w:noProof/>
        </w:rPr>
        <w:drawing>
          <wp:inline distT="0" distB="0" distL="0" distR="0" wp14:anchorId="7A0ACD5C" wp14:editId="5A7ECA9A">
            <wp:extent cx="3739931" cy="2711450"/>
            <wp:effectExtent l="0" t="0" r="0" b="0"/>
            <wp:docPr id="1336588235" name="Picture 16" descr="Sample legacy direct deposi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Sample legacy direct deposit screensho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42765" cy="2713505"/>
                    </a:xfrm>
                    <a:prstGeom prst="rect">
                      <a:avLst/>
                    </a:prstGeom>
                    <a:noFill/>
                    <a:ln>
                      <a:noFill/>
                    </a:ln>
                  </pic:spPr>
                </pic:pic>
              </a:graphicData>
            </a:graphic>
          </wp:inline>
        </w:drawing>
      </w:r>
    </w:p>
    <w:p w14:paraId="672BDDA5" w14:textId="49B2EC08" w:rsidR="003A4937" w:rsidRDefault="003A4937" w:rsidP="00BE2AA5">
      <w:pPr>
        <w:spacing w:line="360" w:lineRule="auto"/>
        <w:jc w:val="both"/>
        <w:rPr>
          <w:rFonts w:ascii="Arial" w:hAnsi="Arial" w:cs="Arial"/>
          <w:b/>
          <w:bCs/>
          <w:sz w:val="20"/>
          <w:szCs w:val="20"/>
        </w:rPr>
      </w:pPr>
      <w:r w:rsidRPr="003A4937">
        <w:rPr>
          <w:rFonts w:ascii="Arial" w:hAnsi="Arial" w:cs="Arial"/>
          <w:b/>
          <w:bCs/>
          <w:sz w:val="20"/>
          <w:szCs w:val="20"/>
        </w:rPr>
        <w:t>Well done! All steps are complete. </w:t>
      </w:r>
    </w:p>
    <w:p w14:paraId="24BA048D" w14:textId="77777777" w:rsidR="003A4937" w:rsidRDefault="003A4937" w:rsidP="00BE2AA5">
      <w:pPr>
        <w:spacing w:line="360" w:lineRule="auto"/>
        <w:jc w:val="both"/>
        <w:rPr>
          <w:rFonts w:ascii="Arial" w:hAnsi="Arial" w:cs="Arial"/>
          <w:b/>
          <w:bCs/>
          <w:sz w:val="20"/>
          <w:szCs w:val="20"/>
        </w:rPr>
      </w:pPr>
    </w:p>
    <w:p w14:paraId="2788378C" w14:textId="77777777" w:rsidR="003A4937" w:rsidRPr="003A4937" w:rsidRDefault="003A4937" w:rsidP="00BE2AA5">
      <w:pPr>
        <w:spacing w:line="360" w:lineRule="auto"/>
        <w:jc w:val="both"/>
        <w:rPr>
          <w:rFonts w:ascii="Arial" w:hAnsi="Arial" w:cs="Arial"/>
          <w:b/>
          <w:bCs/>
          <w:sz w:val="20"/>
          <w:szCs w:val="20"/>
        </w:rPr>
      </w:pPr>
    </w:p>
    <w:p w14:paraId="4EBDC118" w14:textId="12D490B6" w:rsidR="003A4937" w:rsidRPr="00215D80" w:rsidRDefault="003A4937" w:rsidP="003A4937">
      <w:pPr>
        <w:spacing w:line="360" w:lineRule="auto"/>
        <w:jc w:val="both"/>
        <w:rPr>
          <w:rFonts w:ascii="Arial" w:hAnsi="Arial" w:cs="Arial"/>
          <w:b/>
          <w:bCs/>
          <w:sz w:val="20"/>
          <w:szCs w:val="20"/>
        </w:rPr>
      </w:pPr>
      <w:r>
        <w:rPr>
          <w:noProof/>
        </w:rPr>
        <w:lastRenderedPageBreak/>
        <w:drawing>
          <wp:anchor distT="0" distB="0" distL="114300" distR="114300" simplePos="0" relativeHeight="251670528" behindDoc="1" locked="0" layoutInCell="1" allowOverlap="1" wp14:anchorId="2AA7F860" wp14:editId="692F6691">
            <wp:simplePos x="0" y="0"/>
            <wp:positionH relativeFrom="column">
              <wp:posOffset>4165600</wp:posOffset>
            </wp:positionH>
            <wp:positionV relativeFrom="paragraph">
              <wp:posOffset>0</wp:posOffset>
            </wp:positionV>
            <wp:extent cx="1416050" cy="2790190"/>
            <wp:effectExtent l="0" t="0" r="0" b="0"/>
            <wp:wrapTight wrapText="bothSides">
              <wp:wrapPolygon edited="0">
                <wp:start x="4068" y="0"/>
                <wp:lineTo x="2325" y="295"/>
                <wp:lineTo x="0" y="1770"/>
                <wp:lineTo x="0" y="19909"/>
                <wp:lineTo x="2615" y="21089"/>
                <wp:lineTo x="4068" y="21384"/>
                <wp:lineTo x="17144" y="21384"/>
                <wp:lineTo x="18597" y="21089"/>
                <wp:lineTo x="21213" y="19909"/>
                <wp:lineTo x="21213" y="1770"/>
                <wp:lineTo x="18888" y="295"/>
                <wp:lineTo x="17144" y="0"/>
                <wp:lineTo x="4068" y="0"/>
              </wp:wrapPolygon>
            </wp:wrapTight>
            <wp:docPr id="650797629" name="Picture 17" descr="Download the MyToast app from the Apple App Store or Google Play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Download the MyToast app from the Apple App Store or Google Play Stor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16050" cy="2790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15D80">
        <w:rPr>
          <w:rFonts w:ascii="Arial" w:hAnsi="Arial" w:cs="Arial"/>
          <w:b/>
          <w:bCs/>
          <w:sz w:val="20"/>
          <w:szCs w:val="20"/>
        </w:rPr>
        <w:t>Download the app:</w:t>
      </w:r>
    </w:p>
    <w:p w14:paraId="60A582D1" w14:textId="77777777" w:rsidR="003A4937" w:rsidRPr="00215D80" w:rsidRDefault="003A4937" w:rsidP="003A4937">
      <w:pPr>
        <w:pStyle w:val="ListParagraph"/>
        <w:numPr>
          <w:ilvl w:val="0"/>
          <w:numId w:val="9"/>
        </w:numPr>
        <w:spacing w:line="360" w:lineRule="auto"/>
        <w:jc w:val="both"/>
        <w:rPr>
          <w:rFonts w:ascii="Arial" w:hAnsi="Arial" w:cs="Arial"/>
          <w:sz w:val="20"/>
          <w:szCs w:val="20"/>
        </w:rPr>
      </w:pPr>
      <w:r w:rsidRPr="00215D80">
        <w:rPr>
          <w:rFonts w:ascii="Arial" w:hAnsi="Arial" w:cs="Arial"/>
          <w:sz w:val="20"/>
          <w:szCs w:val="20"/>
        </w:rPr>
        <w:t xml:space="preserve">iOS (App Store): search “MyToast” </w:t>
      </w:r>
    </w:p>
    <w:p w14:paraId="4898889B" w14:textId="308BDD91" w:rsidR="003A4937" w:rsidRDefault="003A4937" w:rsidP="003A4937">
      <w:pPr>
        <w:pStyle w:val="ListParagraph"/>
        <w:numPr>
          <w:ilvl w:val="0"/>
          <w:numId w:val="9"/>
        </w:numPr>
        <w:spacing w:line="360" w:lineRule="auto"/>
        <w:jc w:val="both"/>
        <w:rPr>
          <w:rFonts w:ascii="Arial" w:hAnsi="Arial" w:cs="Arial"/>
          <w:sz w:val="20"/>
          <w:szCs w:val="20"/>
        </w:rPr>
      </w:pPr>
      <w:r w:rsidRPr="00215D80">
        <w:rPr>
          <w:rFonts w:ascii="Arial" w:hAnsi="Arial" w:cs="Arial"/>
          <w:sz w:val="20"/>
          <w:szCs w:val="20"/>
        </w:rPr>
        <w:t>Android (Google Play): search “MyToast”</w:t>
      </w:r>
    </w:p>
    <w:p w14:paraId="1EBD85BE" w14:textId="3F6A01AD" w:rsidR="003A4937" w:rsidRPr="00A53A40" w:rsidRDefault="003A4937" w:rsidP="003A4937">
      <w:pPr>
        <w:pStyle w:val="ListParagraph"/>
        <w:spacing w:line="360" w:lineRule="auto"/>
        <w:jc w:val="both"/>
        <w:rPr>
          <w:rFonts w:ascii="Arial" w:hAnsi="Arial" w:cs="Arial"/>
          <w:b/>
          <w:bCs/>
          <w:sz w:val="20"/>
          <w:szCs w:val="20"/>
        </w:rPr>
      </w:pPr>
      <w:r w:rsidRPr="00A53A40">
        <w:rPr>
          <w:rFonts w:ascii="Arial" w:hAnsi="Arial" w:cs="Arial"/>
          <w:b/>
          <w:bCs/>
          <w:sz w:val="20"/>
          <w:szCs w:val="20"/>
        </w:rPr>
        <w:t>Make sure the app name is MyToast (not Toast POS).</w:t>
      </w:r>
    </w:p>
    <w:p w14:paraId="2C738B9A" w14:textId="3F78A812" w:rsidR="003A4937" w:rsidRDefault="003A4937" w:rsidP="00BE2AA5">
      <w:pPr>
        <w:spacing w:line="360" w:lineRule="auto"/>
        <w:jc w:val="both"/>
        <w:rPr>
          <w:rFonts w:ascii="Arial" w:hAnsi="Arial" w:cs="Arial"/>
          <w:b/>
          <w:bCs/>
          <w:sz w:val="20"/>
          <w:szCs w:val="20"/>
        </w:rPr>
      </w:pPr>
    </w:p>
    <w:p w14:paraId="31C67A58" w14:textId="77777777" w:rsidR="003A4937" w:rsidRDefault="003A4937" w:rsidP="00BE2AA5">
      <w:pPr>
        <w:spacing w:line="360" w:lineRule="auto"/>
        <w:jc w:val="both"/>
        <w:rPr>
          <w:rFonts w:ascii="Arial" w:hAnsi="Arial" w:cs="Arial"/>
          <w:b/>
          <w:bCs/>
          <w:sz w:val="20"/>
          <w:szCs w:val="20"/>
        </w:rPr>
      </w:pPr>
    </w:p>
    <w:p w14:paraId="05739036" w14:textId="77777777" w:rsidR="003A4937" w:rsidRDefault="003A4937" w:rsidP="00BE2AA5">
      <w:pPr>
        <w:spacing w:line="360" w:lineRule="auto"/>
        <w:jc w:val="both"/>
        <w:rPr>
          <w:rFonts w:ascii="Arial" w:hAnsi="Arial" w:cs="Arial"/>
          <w:b/>
          <w:bCs/>
          <w:sz w:val="20"/>
          <w:szCs w:val="20"/>
        </w:rPr>
      </w:pPr>
    </w:p>
    <w:p w14:paraId="11A98F70" w14:textId="77777777" w:rsidR="003A4937" w:rsidRDefault="003A4937" w:rsidP="00BE2AA5">
      <w:pPr>
        <w:spacing w:line="360" w:lineRule="auto"/>
        <w:jc w:val="both"/>
        <w:rPr>
          <w:rFonts w:ascii="Arial" w:hAnsi="Arial" w:cs="Arial"/>
          <w:b/>
          <w:bCs/>
          <w:sz w:val="20"/>
          <w:szCs w:val="20"/>
        </w:rPr>
      </w:pPr>
    </w:p>
    <w:p w14:paraId="1144A2AF" w14:textId="77777777" w:rsidR="003A4937" w:rsidRDefault="003A4937" w:rsidP="00BE2AA5">
      <w:pPr>
        <w:spacing w:line="360" w:lineRule="auto"/>
        <w:jc w:val="both"/>
        <w:rPr>
          <w:rFonts w:ascii="Arial" w:hAnsi="Arial" w:cs="Arial"/>
          <w:b/>
          <w:bCs/>
          <w:sz w:val="20"/>
          <w:szCs w:val="20"/>
        </w:rPr>
      </w:pPr>
    </w:p>
    <w:p w14:paraId="5B1CCA05" w14:textId="77777777" w:rsidR="003A4937" w:rsidRDefault="003A4937" w:rsidP="00BE2AA5">
      <w:pPr>
        <w:spacing w:line="360" w:lineRule="auto"/>
        <w:jc w:val="both"/>
        <w:rPr>
          <w:rFonts w:ascii="Arial" w:hAnsi="Arial" w:cs="Arial"/>
          <w:b/>
          <w:bCs/>
          <w:sz w:val="20"/>
          <w:szCs w:val="20"/>
        </w:rPr>
      </w:pPr>
    </w:p>
    <w:p w14:paraId="7B04C7CE" w14:textId="16F1AD20" w:rsidR="003A4937" w:rsidRPr="003A4937" w:rsidRDefault="00E64BDC" w:rsidP="003A4937">
      <w:pPr>
        <w:numPr>
          <w:ilvl w:val="0"/>
          <w:numId w:val="107"/>
        </w:numPr>
        <w:spacing w:line="360" w:lineRule="auto"/>
        <w:jc w:val="both"/>
        <w:rPr>
          <w:rFonts w:ascii="Arial" w:hAnsi="Arial" w:cs="Arial"/>
          <w:b/>
          <w:bCs/>
          <w:sz w:val="20"/>
          <w:szCs w:val="20"/>
        </w:rPr>
      </w:pPr>
      <w:r>
        <w:rPr>
          <w:noProof/>
        </w:rPr>
        <w:t xml:space="preserve"> </w:t>
      </w:r>
      <w:r w:rsidR="003A4937" w:rsidRPr="003A4937">
        <w:rPr>
          <w:rFonts w:ascii="Arial" w:hAnsi="Arial" w:cs="Arial"/>
          <w:b/>
          <w:bCs/>
          <w:sz w:val="20"/>
          <w:szCs w:val="20"/>
        </w:rPr>
        <w:t>Log Into the MyToast App for the First Time</w:t>
      </w:r>
    </w:p>
    <w:p w14:paraId="01A8D505" w14:textId="508B5A7F" w:rsidR="003A4937" w:rsidRPr="00E64BDC" w:rsidRDefault="00E64BDC" w:rsidP="00E64BDC">
      <w:pPr>
        <w:pStyle w:val="ListParagraph"/>
        <w:numPr>
          <w:ilvl w:val="0"/>
          <w:numId w:val="150"/>
        </w:numPr>
        <w:spacing w:line="360" w:lineRule="auto"/>
        <w:jc w:val="both"/>
        <w:rPr>
          <w:rFonts w:ascii="Arial" w:hAnsi="Arial" w:cs="Arial"/>
          <w:b/>
          <w:bCs/>
          <w:sz w:val="20"/>
          <w:szCs w:val="20"/>
        </w:rPr>
      </w:pPr>
      <w:r w:rsidRPr="00E64BDC">
        <w:rPr>
          <w:noProof/>
        </w:rPr>
        <w:drawing>
          <wp:anchor distT="0" distB="0" distL="114300" distR="114300" simplePos="0" relativeHeight="251671552" behindDoc="1" locked="0" layoutInCell="1" allowOverlap="1" wp14:anchorId="058D7ED3" wp14:editId="3D24846C">
            <wp:simplePos x="0" y="0"/>
            <wp:positionH relativeFrom="column">
              <wp:posOffset>1727200</wp:posOffset>
            </wp:positionH>
            <wp:positionV relativeFrom="paragraph">
              <wp:posOffset>252095</wp:posOffset>
            </wp:positionV>
            <wp:extent cx="1994441" cy="3930650"/>
            <wp:effectExtent l="0" t="0" r="0" b="0"/>
            <wp:wrapTight wrapText="bothSides">
              <wp:wrapPolygon edited="0">
                <wp:start x="3096" y="209"/>
                <wp:lineTo x="1857" y="733"/>
                <wp:lineTo x="413" y="1570"/>
                <wp:lineTo x="413" y="18843"/>
                <wp:lineTo x="1032" y="20518"/>
                <wp:lineTo x="2889" y="21042"/>
                <wp:lineTo x="3096" y="21251"/>
                <wp:lineTo x="18367" y="21251"/>
                <wp:lineTo x="18780" y="21042"/>
                <wp:lineTo x="20431" y="20518"/>
                <wp:lineTo x="21050" y="18843"/>
                <wp:lineTo x="21256" y="1675"/>
                <wp:lineTo x="19605" y="733"/>
                <wp:lineTo x="18367" y="209"/>
                <wp:lineTo x="3096" y="209"/>
              </wp:wrapPolygon>
            </wp:wrapTight>
            <wp:docPr id="2072240009" name="Picture 18" descr="MyToast app on the first-time login screen - tap I'm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MyToast app on the first-time login screen - tap I'm new!"/>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94441" cy="3930650"/>
                    </a:xfrm>
                    <a:prstGeom prst="rect">
                      <a:avLst/>
                    </a:prstGeom>
                    <a:noFill/>
                    <a:ln>
                      <a:noFill/>
                    </a:ln>
                  </pic:spPr>
                </pic:pic>
              </a:graphicData>
            </a:graphic>
          </wp:anchor>
        </w:drawing>
      </w:r>
      <w:r w:rsidRPr="00E64BDC">
        <w:rPr>
          <w:rFonts w:ascii="Arial" w:hAnsi="Arial" w:cs="Arial"/>
          <w:b/>
          <w:bCs/>
          <w:sz w:val="20"/>
          <w:szCs w:val="20"/>
        </w:rPr>
        <w:t xml:space="preserve">        </w:t>
      </w:r>
      <w:r w:rsidR="003A4937" w:rsidRPr="00E64BDC">
        <w:rPr>
          <w:rFonts w:ascii="Arial" w:hAnsi="Arial" w:cs="Arial"/>
          <w:b/>
          <w:bCs/>
          <w:sz w:val="20"/>
          <w:szCs w:val="20"/>
        </w:rPr>
        <w:t>Log in and use that email and password</w:t>
      </w:r>
    </w:p>
    <w:p w14:paraId="55ED5958" w14:textId="77777777" w:rsidR="003A4937" w:rsidRPr="003A4937" w:rsidRDefault="003A4937" w:rsidP="003A4937">
      <w:pPr>
        <w:spacing w:line="360" w:lineRule="auto"/>
        <w:jc w:val="both"/>
        <w:rPr>
          <w:rFonts w:ascii="Arial" w:hAnsi="Arial" w:cs="Arial"/>
          <w:sz w:val="20"/>
          <w:szCs w:val="20"/>
        </w:rPr>
      </w:pPr>
    </w:p>
    <w:p w14:paraId="4A4C7B3C" w14:textId="55726A5B" w:rsidR="003A4937" w:rsidRDefault="003A4937" w:rsidP="00BE2AA5">
      <w:pPr>
        <w:spacing w:line="360" w:lineRule="auto"/>
        <w:jc w:val="both"/>
        <w:rPr>
          <w:rFonts w:ascii="Arial" w:hAnsi="Arial" w:cs="Arial"/>
          <w:b/>
          <w:bCs/>
          <w:sz w:val="20"/>
          <w:szCs w:val="20"/>
        </w:rPr>
      </w:pPr>
    </w:p>
    <w:p w14:paraId="44AE4C4C" w14:textId="77777777" w:rsidR="003A4937" w:rsidRDefault="003A4937" w:rsidP="00BE2AA5">
      <w:pPr>
        <w:spacing w:line="360" w:lineRule="auto"/>
        <w:jc w:val="both"/>
        <w:rPr>
          <w:rFonts w:ascii="Arial" w:hAnsi="Arial" w:cs="Arial"/>
          <w:b/>
          <w:bCs/>
          <w:sz w:val="20"/>
          <w:szCs w:val="20"/>
        </w:rPr>
      </w:pPr>
    </w:p>
    <w:p w14:paraId="5A7CE79F" w14:textId="77777777" w:rsidR="003A4937" w:rsidRDefault="003A4937" w:rsidP="00BE2AA5">
      <w:pPr>
        <w:spacing w:line="360" w:lineRule="auto"/>
        <w:jc w:val="both"/>
        <w:rPr>
          <w:rFonts w:ascii="Arial" w:hAnsi="Arial" w:cs="Arial"/>
          <w:b/>
          <w:bCs/>
          <w:sz w:val="20"/>
          <w:szCs w:val="20"/>
        </w:rPr>
      </w:pPr>
    </w:p>
    <w:p w14:paraId="066A8A7B" w14:textId="77777777" w:rsidR="003A4937" w:rsidRDefault="003A4937" w:rsidP="00BE2AA5">
      <w:pPr>
        <w:spacing w:line="360" w:lineRule="auto"/>
        <w:jc w:val="both"/>
        <w:rPr>
          <w:rFonts w:ascii="Arial" w:hAnsi="Arial" w:cs="Arial"/>
          <w:b/>
          <w:bCs/>
          <w:sz w:val="20"/>
          <w:szCs w:val="20"/>
        </w:rPr>
      </w:pPr>
    </w:p>
    <w:p w14:paraId="3C7AE49E" w14:textId="77777777" w:rsidR="003A4937" w:rsidRDefault="003A4937" w:rsidP="00BE2AA5">
      <w:pPr>
        <w:spacing w:line="360" w:lineRule="auto"/>
        <w:jc w:val="both"/>
        <w:rPr>
          <w:rFonts w:ascii="Arial" w:hAnsi="Arial" w:cs="Arial"/>
          <w:b/>
          <w:bCs/>
          <w:sz w:val="20"/>
          <w:szCs w:val="20"/>
        </w:rPr>
      </w:pPr>
    </w:p>
    <w:p w14:paraId="367B01BB" w14:textId="77777777" w:rsidR="003A4937" w:rsidRDefault="003A4937" w:rsidP="00BE2AA5">
      <w:pPr>
        <w:spacing w:line="360" w:lineRule="auto"/>
        <w:jc w:val="both"/>
        <w:rPr>
          <w:rFonts w:ascii="Arial" w:hAnsi="Arial" w:cs="Arial"/>
          <w:b/>
          <w:bCs/>
          <w:sz w:val="20"/>
          <w:szCs w:val="20"/>
        </w:rPr>
      </w:pPr>
    </w:p>
    <w:p w14:paraId="5C0A30A8" w14:textId="77777777" w:rsidR="003A4937" w:rsidRDefault="003A4937" w:rsidP="00BE2AA5">
      <w:pPr>
        <w:spacing w:line="360" w:lineRule="auto"/>
        <w:jc w:val="both"/>
        <w:rPr>
          <w:rFonts w:ascii="Arial" w:hAnsi="Arial" w:cs="Arial"/>
          <w:b/>
          <w:bCs/>
          <w:sz w:val="20"/>
          <w:szCs w:val="20"/>
        </w:rPr>
      </w:pPr>
    </w:p>
    <w:p w14:paraId="38CA7E3C" w14:textId="77777777" w:rsidR="003A4937" w:rsidRDefault="003A4937" w:rsidP="00BE2AA5">
      <w:pPr>
        <w:spacing w:line="360" w:lineRule="auto"/>
        <w:jc w:val="both"/>
        <w:rPr>
          <w:rFonts w:ascii="Arial" w:hAnsi="Arial" w:cs="Arial"/>
          <w:b/>
          <w:bCs/>
          <w:sz w:val="20"/>
          <w:szCs w:val="20"/>
        </w:rPr>
      </w:pPr>
    </w:p>
    <w:p w14:paraId="444CB290" w14:textId="77777777" w:rsidR="003A4937" w:rsidRDefault="003A4937" w:rsidP="00BE2AA5">
      <w:pPr>
        <w:spacing w:line="360" w:lineRule="auto"/>
        <w:jc w:val="both"/>
        <w:rPr>
          <w:rFonts w:ascii="Arial" w:hAnsi="Arial" w:cs="Arial"/>
          <w:b/>
          <w:bCs/>
          <w:sz w:val="20"/>
          <w:szCs w:val="20"/>
        </w:rPr>
      </w:pPr>
    </w:p>
    <w:p w14:paraId="230E44DF" w14:textId="77777777" w:rsidR="003A4937" w:rsidRDefault="003A4937" w:rsidP="00BE2AA5">
      <w:pPr>
        <w:spacing w:line="360" w:lineRule="auto"/>
        <w:jc w:val="both"/>
        <w:rPr>
          <w:rFonts w:ascii="Arial" w:hAnsi="Arial" w:cs="Arial"/>
          <w:b/>
          <w:bCs/>
          <w:sz w:val="20"/>
          <w:szCs w:val="20"/>
        </w:rPr>
      </w:pPr>
    </w:p>
    <w:p w14:paraId="230E59C9" w14:textId="77777777" w:rsidR="003A4937" w:rsidRDefault="003A4937" w:rsidP="00BE2AA5">
      <w:pPr>
        <w:spacing w:line="360" w:lineRule="auto"/>
        <w:jc w:val="both"/>
        <w:rPr>
          <w:rFonts w:ascii="Arial" w:hAnsi="Arial" w:cs="Arial"/>
          <w:b/>
          <w:bCs/>
          <w:sz w:val="20"/>
          <w:szCs w:val="20"/>
        </w:rPr>
      </w:pPr>
    </w:p>
    <w:p w14:paraId="5A3A8027" w14:textId="77777777" w:rsidR="003A4937" w:rsidRDefault="003A4937" w:rsidP="00BE2AA5">
      <w:pPr>
        <w:spacing w:line="360" w:lineRule="auto"/>
        <w:jc w:val="both"/>
        <w:rPr>
          <w:rFonts w:ascii="Arial" w:hAnsi="Arial" w:cs="Arial"/>
          <w:b/>
          <w:bCs/>
          <w:sz w:val="20"/>
          <w:szCs w:val="20"/>
        </w:rPr>
      </w:pPr>
    </w:p>
    <w:p w14:paraId="7357CBF2" w14:textId="0219AC9E" w:rsidR="003A4937" w:rsidRDefault="009D1B94" w:rsidP="00BE2AA5">
      <w:pPr>
        <w:spacing w:line="360" w:lineRule="auto"/>
        <w:jc w:val="both"/>
        <w:rPr>
          <w:rFonts w:ascii="Arial" w:hAnsi="Arial" w:cs="Arial"/>
          <w:b/>
          <w:bCs/>
          <w:sz w:val="20"/>
          <w:szCs w:val="20"/>
        </w:rPr>
      </w:pPr>
      <w:r>
        <w:rPr>
          <w:noProof/>
        </w:rPr>
        <w:lastRenderedPageBreak/>
        <w:drawing>
          <wp:anchor distT="0" distB="0" distL="114300" distR="114300" simplePos="0" relativeHeight="251672576" behindDoc="1" locked="0" layoutInCell="1" allowOverlap="1" wp14:anchorId="0A00D042" wp14:editId="3F7A5851">
            <wp:simplePos x="0" y="0"/>
            <wp:positionH relativeFrom="column">
              <wp:posOffset>4311650</wp:posOffset>
            </wp:positionH>
            <wp:positionV relativeFrom="paragraph">
              <wp:posOffset>57150</wp:posOffset>
            </wp:positionV>
            <wp:extent cx="1997663" cy="3937000"/>
            <wp:effectExtent l="0" t="0" r="0" b="0"/>
            <wp:wrapTight wrapText="bothSides">
              <wp:wrapPolygon edited="0">
                <wp:start x="3091" y="209"/>
                <wp:lineTo x="1442" y="732"/>
                <wp:lineTo x="412" y="1359"/>
                <wp:lineTo x="412" y="19022"/>
                <wp:lineTo x="1030" y="20694"/>
                <wp:lineTo x="3091" y="21321"/>
                <wp:lineTo x="18338" y="21321"/>
                <wp:lineTo x="18544" y="21112"/>
                <wp:lineTo x="20604" y="20485"/>
                <wp:lineTo x="21016" y="18813"/>
                <wp:lineTo x="21222" y="1672"/>
                <wp:lineTo x="19780" y="732"/>
                <wp:lineTo x="18338" y="209"/>
                <wp:lineTo x="3091" y="209"/>
              </wp:wrapPolygon>
            </wp:wrapTight>
            <wp:docPr id="1851203846" name="Picture 19" descr="Updated Pay tab in an iOS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Updated Pay tab in an iOS devic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97663" cy="3937000"/>
                    </a:xfrm>
                    <a:prstGeom prst="rect">
                      <a:avLst/>
                    </a:prstGeom>
                    <a:noFill/>
                    <a:ln>
                      <a:noFill/>
                    </a:ln>
                  </pic:spPr>
                </pic:pic>
              </a:graphicData>
            </a:graphic>
          </wp:anchor>
        </w:drawing>
      </w:r>
    </w:p>
    <w:p w14:paraId="22130544" w14:textId="4EEA0048" w:rsidR="003A4937" w:rsidRDefault="009D1B94" w:rsidP="00BE2AA5">
      <w:pPr>
        <w:spacing w:line="360" w:lineRule="auto"/>
        <w:jc w:val="both"/>
        <w:rPr>
          <w:rFonts w:ascii="Arial" w:hAnsi="Arial" w:cs="Arial"/>
          <w:b/>
          <w:bCs/>
          <w:sz w:val="20"/>
          <w:szCs w:val="20"/>
        </w:rPr>
      </w:pPr>
      <w:r w:rsidRPr="009D1B94">
        <w:rPr>
          <w:rFonts w:ascii="Arial" w:hAnsi="Arial" w:cs="Arial"/>
          <w:b/>
          <w:bCs/>
          <w:sz w:val="20"/>
          <w:szCs w:val="20"/>
        </w:rPr>
        <w:t>Pay Tab Overview</w:t>
      </w:r>
    </w:p>
    <w:p w14:paraId="42F51883" w14:textId="2840DBAC" w:rsidR="009D1B94" w:rsidRPr="009D1B94" w:rsidRDefault="009D1B94" w:rsidP="00BE2AA5">
      <w:pPr>
        <w:spacing w:line="360" w:lineRule="auto"/>
        <w:jc w:val="both"/>
        <w:rPr>
          <w:rFonts w:ascii="Arial" w:hAnsi="Arial" w:cs="Arial"/>
          <w:sz w:val="20"/>
          <w:szCs w:val="20"/>
        </w:rPr>
      </w:pPr>
      <w:r w:rsidRPr="009D1B94">
        <w:rPr>
          <w:rFonts w:ascii="Arial" w:hAnsi="Arial" w:cs="Arial"/>
          <w:b/>
          <w:bCs/>
          <w:sz w:val="20"/>
          <w:szCs w:val="20"/>
        </w:rPr>
        <w:t>The Pay tab</w:t>
      </w:r>
      <w:r w:rsidRPr="009D1B94">
        <w:rPr>
          <w:rFonts w:ascii="Arial" w:hAnsi="Arial" w:cs="Arial"/>
          <w:sz w:val="20"/>
          <w:szCs w:val="20"/>
        </w:rPr>
        <w:t xml:space="preserve"> in the MyToast app allows employees of restaurants that use Toast Payroll to view details related to their wages and tips. </w:t>
      </w:r>
    </w:p>
    <w:p w14:paraId="466E8041" w14:textId="2D9BB4FC" w:rsidR="009D1B94" w:rsidRPr="009D1B94" w:rsidRDefault="009D1B94" w:rsidP="009D1B94">
      <w:pPr>
        <w:spacing w:line="360" w:lineRule="auto"/>
        <w:jc w:val="both"/>
        <w:rPr>
          <w:rFonts w:ascii="Arial" w:hAnsi="Arial" w:cs="Arial"/>
          <w:sz w:val="20"/>
          <w:szCs w:val="20"/>
        </w:rPr>
      </w:pPr>
      <w:r w:rsidRPr="009D1B94">
        <w:rPr>
          <w:rFonts w:ascii="Arial" w:hAnsi="Arial" w:cs="Arial"/>
          <w:sz w:val="20"/>
          <w:szCs w:val="20"/>
        </w:rPr>
        <w:t>The Paychecks page displays quick information regarding gross and net pay, time worked, earnings, taxes, and deductions. It also links to the Toast Payroll website, where you can download your official pay stubs.</w:t>
      </w:r>
    </w:p>
    <w:p w14:paraId="626DAC14" w14:textId="26B3803B" w:rsidR="00640878" w:rsidRDefault="009D1B94" w:rsidP="00BE2AA5">
      <w:pPr>
        <w:spacing w:line="360" w:lineRule="auto"/>
        <w:jc w:val="both"/>
        <w:rPr>
          <w:rFonts w:ascii="Arial" w:hAnsi="Arial" w:cs="Arial"/>
          <w:sz w:val="20"/>
          <w:szCs w:val="20"/>
        </w:rPr>
      </w:pPr>
      <w:r w:rsidRPr="009D1B94">
        <w:rPr>
          <w:rFonts w:ascii="Arial" w:hAnsi="Arial" w:cs="Arial"/>
          <w:sz w:val="20"/>
          <w:szCs w:val="20"/>
        </w:rPr>
        <w:t>Once a payroll has been run and you've been paid, you can view paycheck details by selecting the </w:t>
      </w:r>
      <w:r w:rsidRPr="009D1B94">
        <w:rPr>
          <w:rFonts w:ascii="Arial" w:hAnsi="Arial" w:cs="Arial"/>
          <w:i/>
          <w:iCs/>
          <w:sz w:val="20"/>
          <w:szCs w:val="20"/>
        </w:rPr>
        <w:t>Pay</w:t>
      </w:r>
      <w:r w:rsidRPr="009D1B94">
        <w:rPr>
          <w:rFonts w:ascii="Arial" w:hAnsi="Arial" w:cs="Arial"/>
          <w:sz w:val="20"/>
          <w:szCs w:val="20"/>
        </w:rPr>
        <w:t xml:space="preserve"> tab. </w:t>
      </w:r>
    </w:p>
    <w:p w14:paraId="5E90D96F" w14:textId="77777777" w:rsidR="00640878" w:rsidRDefault="009D1B94" w:rsidP="00BE2AA5">
      <w:pPr>
        <w:spacing w:line="360" w:lineRule="auto"/>
        <w:jc w:val="both"/>
        <w:rPr>
          <w:rFonts w:ascii="Arial" w:hAnsi="Arial" w:cs="Arial"/>
          <w:sz w:val="20"/>
          <w:szCs w:val="20"/>
        </w:rPr>
      </w:pPr>
      <w:r w:rsidRPr="009D1B94">
        <w:rPr>
          <w:rFonts w:ascii="Arial" w:hAnsi="Arial" w:cs="Arial"/>
          <w:sz w:val="20"/>
          <w:szCs w:val="20"/>
        </w:rPr>
        <w:t xml:space="preserve">You'll land on the Paychecks page where your paycheck details will be sorted </w:t>
      </w:r>
      <w:r w:rsidR="00640878" w:rsidRPr="009D1B94">
        <w:rPr>
          <w:rFonts w:ascii="Arial" w:hAnsi="Arial" w:cs="Arial"/>
          <w:sz w:val="20"/>
          <w:szCs w:val="20"/>
        </w:rPr>
        <w:t>b</w:t>
      </w:r>
      <w:r w:rsidR="00640878" w:rsidRPr="009D1B94">
        <w:t>y</w:t>
      </w:r>
      <w:r w:rsidRPr="009D1B94">
        <w:rPr>
          <w:rFonts w:ascii="Arial" w:hAnsi="Arial" w:cs="Arial"/>
          <w:sz w:val="20"/>
          <w:szCs w:val="20"/>
        </w:rPr>
        <w:t xml:space="preserve"> pay period. </w:t>
      </w:r>
    </w:p>
    <w:p w14:paraId="70B83508" w14:textId="77777777" w:rsidR="00640878" w:rsidRDefault="009D1B94" w:rsidP="00BE2AA5">
      <w:pPr>
        <w:spacing w:line="360" w:lineRule="auto"/>
        <w:jc w:val="both"/>
        <w:rPr>
          <w:rFonts w:ascii="Arial" w:hAnsi="Arial" w:cs="Arial"/>
          <w:sz w:val="20"/>
          <w:szCs w:val="20"/>
        </w:rPr>
      </w:pPr>
      <w:r w:rsidRPr="009D1B94">
        <w:rPr>
          <w:rFonts w:ascii="Arial" w:hAnsi="Arial" w:cs="Arial"/>
          <w:sz w:val="20"/>
          <w:szCs w:val="20"/>
        </w:rPr>
        <w:t>Paycheck details on the MyToast app contain information identical to your paystubs on the Toast Payroll platform.</w:t>
      </w:r>
    </w:p>
    <w:p w14:paraId="2342E194" w14:textId="77777777" w:rsidR="00640878" w:rsidRDefault="00640878" w:rsidP="00BE2AA5">
      <w:pPr>
        <w:spacing w:line="360" w:lineRule="auto"/>
        <w:jc w:val="both"/>
        <w:rPr>
          <w:rFonts w:ascii="Arial" w:hAnsi="Arial" w:cs="Arial"/>
          <w:sz w:val="20"/>
          <w:szCs w:val="20"/>
        </w:rPr>
      </w:pPr>
      <w:r>
        <w:rPr>
          <w:noProof/>
        </w:rPr>
        <w:drawing>
          <wp:anchor distT="0" distB="0" distL="114300" distR="114300" simplePos="0" relativeHeight="251673600" behindDoc="1" locked="0" layoutInCell="1" allowOverlap="1" wp14:anchorId="4F997151" wp14:editId="7B751C18">
            <wp:simplePos x="0" y="0"/>
            <wp:positionH relativeFrom="margin">
              <wp:posOffset>2190115</wp:posOffset>
            </wp:positionH>
            <wp:positionV relativeFrom="paragraph">
              <wp:posOffset>472440</wp:posOffset>
            </wp:positionV>
            <wp:extent cx="4331335" cy="3736340"/>
            <wp:effectExtent l="0" t="0" r="0" b="0"/>
            <wp:wrapTight wrapText="bothSides">
              <wp:wrapPolygon edited="0">
                <wp:start x="0" y="0"/>
                <wp:lineTo x="0" y="21475"/>
                <wp:lineTo x="21470" y="21475"/>
                <wp:lineTo x="21470" y="0"/>
                <wp:lineTo x="0" y="0"/>
              </wp:wrapPolygon>
            </wp:wrapTight>
            <wp:docPr id="425772238" name="Picture 20" descr="Two screens - a paycheck's details and then the Earnings section expanded by selecting the v care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Two screens - a paycheck's details and then the Earnings section expanded by selecting the v caret icon"/>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31335" cy="3736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1B94" w:rsidRPr="009D1B94">
        <w:rPr>
          <w:rFonts w:ascii="Arial" w:hAnsi="Arial" w:cs="Arial"/>
          <w:sz w:val="20"/>
          <w:szCs w:val="20"/>
        </w:rPr>
        <w:t xml:space="preserve"> This includes your gross and net pay, hours, earnings, deductions, and taxes. </w:t>
      </w:r>
    </w:p>
    <w:p w14:paraId="169BB619" w14:textId="77777777" w:rsidR="00640878" w:rsidRDefault="009D1B94" w:rsidP="00BE2AA5">
      <w:pPr>
        <w:spacing w:line="360" w:lineRule="auto"/>
        <w:jc w:val="both"/>
        <w:rPr>
          <w:rFonts w:ascii="Arial" w:hAnsi="Arial" w:cs="Arial"/>
          <w:sz w:val="20"/>
          <w:szCs w:val="20"/>
        </w:rPr>
      </w:pPr>
      <w:r w:rsidRPr="009D1B94">
        <w:rPr>
          <w:rFonts w:ascii="Arial" w:hAnsi="Arial" w:cs="Arial"/>
          <w:sz w:val="20"/>
          <w:szCs w:val="20"/>
        </w:rPr>
        <w:t>Select the </w:t>
      </w:r>
      <w:r w:rsidRPr="009D1B94">
        <w:rPr>
          <w:rFonts w:ascii="Arial" w:hAnsi="Arial" w:cs="Arial"/>
          <w:i/>
          <w:iCs/>
          <w:sz w:val="20"/>
          <w:szCs w:val="20"/>
        </w:rPr>
        <w:t>carat &gt; icon</w:t>
      </w:r>
      <w:r w:rsidRPr="009D1B94">
        <w:rPr>
          <w:rFonts w:ascii="Arial" w:hAnsi="Arial" w:cs="Arial"/>
          <w:sz w:val="20"/>
          <w:szCs w:val="20"/>
        </w:rPr>
        <w:t xml:space="preserve"> to view a paystub's components. </w:t>
      </w:r>
    </w:p>
    <w:p w14:paraId="252629A4" w14:textId="4ACEC4E8" w:rsidR="009D1B94" w:rsidRDefault="009D1B94" w:rsidP="00BE2AA5">
      <w:pPr>
        <w:spacing w:line="360" w:lineRule="auto"/>
        <w:jc w:val="both"/>
        <w:rPr>
          <w:rFonts w:ascii="Arial" w:hAnsi="Arial" w:cs="Arial"/>
          <w:b/>
          <w:bCs/>
          <w:sz w:val="20"/>
          <w:szCs w:val="20"/>
        </w:rPr>
      </w:pPr>
    </w:p>
    <w:p w14:paraId="724739C0" w14:textId="3264D5D1" w:rsidR="009D1B94" w:rsidRDefault="009D1B94" w:rsidP="00BE2AA5">
      <w:pPr>
        <w:spacing w:line="360" w:lineRule="auto"/>
        <w:jc w:val="both"/>
        <w:rPr>
          <w:rFonts w:ascii="Arial" w:hAnsi="Arial" w:cs="Arial"/>
          <w:b/>
          <w:bCs/>
          <w:sz w:val="20"/>
          <w:szCs w:val="20"/>
        </w:rPr>
      </w:pPr>
    </w:p>
    <w:p w14:paraId="35B5D1DE" w14:textId="77777777" w:rsidR="009D1B94" w:rsidRDefault="009D1B94" w:rsidP="00BE2AA5">
      <w:pPr>
        <w:spacing w:line="360" w:lineRule="auto"/>
        <w:jc w:val="both"/>
        <w:rPr>
          <w:rFonts w:ascii="Arial" w:hAnsi="Arial" w:cs="Arial"/>
          <w:b/>
          <w:bCs/>
          <w:sz w:val="20"/>
          <w:szCs w:val="20"/>
        </w:rPr>
      </w:pPr>
    </w:p>
    <w:p w14:paraId="1F92BCE9" w14:textId="77777777" w:rsidR="009D1B94" w:rsidRDefault="009D1B94" w:rsidP="00BE2AA5">
      <w:pPr>
        <w:spacing w:line="360" w:lineRule="auto"/>
        <w:jc w:val="both"/>
        <w:rPr>
          <w:rFonts w:ascii="Arial" w:hAnsi="Arial" w:cs="Arial"/>
          <w:b/>
          <w:bCs/>
          <w:sz w:val="20"/>
          <w:szCs w:val="20"/>
        </w:rPr>
      </w:pPr>
    </w:p>
    <w:p w14:paraId="6FC51994" w14:textId="77777777" w:rsidR="009D1B94" w:rsidRDefault="009D1B94" w:rsidP="00BE2AA5">
      <w:pPr>
        <w:spacing w:line="360" w:lineRule="auto"/>
        <w:jc w:val="both"/>
        <w:rPr>
          <w:rFonts w:ascii="Arial" w:hAnsi="Arial" w:cs="Arial"/>
          <w:b/>
          <w:bCs/>
          <w:sz w:val="20"/>
          <w:szCs w:val="20"/>
        </w:rPr>
      </w:pPr>
    </w:p>
    <w:p w14:paraId="43EE7F36" w14:textId="77777777" w:rsidR="009D1B94" w:rsidRDefault="009D1B94" w:rsidP="00BE2AA5">
      <w:pPr>
        <w:spacing w:line="360" w:lineRule="auto"/>
        <w:jc w:val="both"/>
        <w:rPr>
          <w:rFonts w:ascii="Arial" w:hAnsi="Arial" w:cs="Arial"/>
          <w:b/>
          <w:bCs/>
          <w:sz w:val="20"/>
          <w:szCs w:val="20"/>
        </w:rPr>
      </w:pPr>
    </w:p>
    <w:p w14:paraId="372BADB2" w14:textId="77777777" w:rsidR="009D1B94" w:rsidRDefault="009D1B94" w:rsidP="00BE2AA5">
      <w:pPr>
        <w:spacing w:line="360" w:lineRule="auto"/>
        <w:jc w:val="both"/>
        <w:rPr>
          <w:rFonts w:ascii="Arial" w:hAnsi="Arial" w:cs="Arial"/>
          <w:b/>
          <w:bCs/>
          <w:sz w:val="20"/>
          <w:szCs w:val="20"/>
        </w:rPr>
      </w:pPr>
    </w:p>
    <w:p w14:paraId="78B1718D" w14:textId="77777777" w:rsidR="009D1B94" w:rsidRDefault="009D1B94" w:rsidP="00BE2AA5">
      <w:pPr>
        <w:spacing w:line="360" w:lineRule="auto"/>
        <w:jc w:val="both"/>
        <w:rPr>
          <w:rFonts w:ascii="Arial" w:hAnsi="Arial" w:cs="Arial"/>
          <w:b/>
          <w:bCs/>
          <w:sz w:val="20"/>
          <w:szCs w:val="20"/>
        </w:rPr>
      </w:pPr>
    </w:p>
    <w:p w14:paraId="182274A0" w14:textId="77777777" w:rsidR="009D1B94" w:rsidRDefault="009D1B94" w:rsidP="00BE2AA5">
      <w:pPr>
        <w:spacing w:line="360" w:lineRule="auto"/>
        <w:jc w:val="both"/>
        <w:rPr>
          <w:rFonts w:ascii="Arial" w:hAnsi="Arial" w:cs="Arial"/>
          <w:b/>
          <w:bCs/>
          <w:sz w:val="20"/>
          <w:szCs w:val="20"/>
        </w:rPr>
      </w:pPr>
    </w:p>
    <w:p w14:paraId="5ABE511F" w14:textId="77777777" w:rsidR="009D1B94" w:rsidRDefault="009D1B94" w:rsidP="00BE2AA5">
      <w:pPr>
        <w:spacing w:line="360" w:lineRule="auto"/>
        <w:jc w:val="both"/>
        <w:rPr>
          <w:rFonts w:ascii="Arial" w:hAnsi="Arial" w:cs="Arial"/>
          <w:b/>
          <w:bCs/>
          <w:sz w:val="20"/>
          <w:szCs w:val="20"/>
        </w:rPr>
      </w:pPr>
    </w:p>
    <w:p w14:paraId="479DFF83" w14:textId="7D3DB27B" w:rsidR="005F1CA1" w:rsidRPr="00215D80" w:rsidRDefault="005F1CA1" w:rsidP="00BE2AA5">
      <w:pPr>
        <w:spacing w:line="360" w:lineRule="auto"/>
        <w:jc w:val="both"/>
        <w:rPr>
          <w:rFonts w:ascii="Arial" w:hAnsi="Arial" w:cs="Arial"/>
          <w:sz w:val="20"/>
          <w:szCs w:val="20"/>
        </w:rPr>
      </w:pPr>
      <w:r w:rsidRPr="00215D80">
        <w:rPr>
          <w:rFonts w:ascii="Arial" w:hAnsi="Arial" w:cs="Arial"/>
          <w:b/>
          <w:bCs/>
          <w:sz w:val="20"/>
          <w:szCs w:val="20"/>
        </w:rPr>
        <w:lastRenderedPageBreak/>
        <w:t>Final Pay (Separations)</w:t>
      </w:r>
    </w:p>
    <w:p w14:paraId="13601E35" w14:textId="77777777" w:rsidR="005F1CA1" w:rsidRPr="00215D80" w:rsidRDefault="005F1CA1" w:rsidP="00BE2AA5">
      <w:pPr>
        <w:spacing w:line="360" w:lineRule="auto"/>
        <w:jc w:val="both"/>
        <w:rPr>
          <w:rFonts w:ascii="Arial" w:hAnsi="Arial" w:cs="Arial"/>
          <w:sz w:val="20"/>
          <w:szCs w:val="20"/>
        </w:rPr>
      </w:pPr>
      <w:r w:rsidRPr="00215D80">
        <w:rPr>
          <w:rFonts w:ascii="Arial" w:hAnsi="Arial" w:cs="Arial"/>
          <w:sz w:val="20"/>
          <w:szCs w:val="20"/>
        </w:rPr>
        <w:tab/>
      </w:r>
      <w:r w:rsidRPr="00215D80">
        <w:rPr>
          <w:rFonts w:ascii="Arial" w:hAnsi="Arial" w:cs="Arial"/>
          <w:b/>
          <w:bCs/>
          <w:sz w:val="20"/>
          <w:szCs w:val="20"/>
        </w:rPr>
        <w:t>Involuntary separation</w:t>
      </w:r>
      <w:r w:rsidR="00EF1316" w:rsidRPr="00215D80">
        <w:rPr>
          <w:rFonts w:ascii="Arial" w:hAnsi="Arial" w:cs="Arial"/>
          <w:sz w:val="20"/>
          <w:szCs w:val="20"/>
        </w:rPr>
        <w:t xml:space="preserve">: </w:t>
      </w:r>
      <w:r w:rsidRPr="00215D80">
        <w:rPr>
          <w:rFonts w:ascii="Arial" w:hAnsi="Arial" w:cs="Arial"/>
          <w:sz w:val="20"/>
          <w:szCs w:val="20"/>
        </w:rPr>
        <w:t xml:space="preserve">(fired/laid off): Final wages are due </w:t>
      </w:r>
      <w:r w:rsidR="00EF1316" w:rsidRPr="00215D80">
        <w:rPr>
          <w:rFonts w:ascii="Arial" w:hAnsi="Arial" w:cs="Arial"/>
          <w:sz w:val="20"/>
          <w:szCs w:val="20"/>
        </w:rPr>
        <w:t>within</w:t>
      </w:r>
      <w:r w:rsidR="003D645C" w:rsidRPr="00215D80">
        <w:rPr>
          <w:rFonts w:ascii="Arial" w:hAnsi="Arial" w:cs="Arial"/>
          <w:sz w:val="20"/>
          <w:szCs w:val="20"/>
        </w:rPr>
        <w:t xml:space="preserve"> 6</w:t>
      </w:r>
      <w:r w:rsidR="00EF1316" w:rsidRPr="00215D80">
        <w:rPr>
          <w:rFonts w:ascii="Arial" w:hAnsi="Arial" w:cs="Arial"/>
          <w:sz w:val="20"/>
          <w:szCs w:val="20"/>
        </w:rPr>
        <w:t xml:space="preserve"> calendar</w:t>
      </w:r>
      <w:r w:rsidRPr="00215D80">
        <w:rPr>
          <w:rFonts w:ascii="Arial" w:hAnsi="Arial" w:cs="Arial"/>
          <w:sz w:val="20"/>
          <w:szCs w:val="20"/>
        </w:rPr>
        <w:t xml:space="preserve"> days of discharge</w:t>
      </w:r>
      <w:r w:rsidR="003D645C" w:rsidRPr="00215D80">
        <w:rPr>
          <w:rFonts w:ascii="Arial" w:hAnsi="Arial" w:cs="Arial"/>
          <w:sz w:val="20"/>
          <w:szCs w:val="20"/>
        </w:rPr>
        <w:t>.</w:t>
      </w:r>
    </w:p>
    <w:p w14:paraId="69739405" w14:textId="77777777" w:rsidR="005F1CA1" w:rsidRPr="00215D80" w:rsidRDefault="005F1CA1" w:rsidP="00BE2AA5">
      <w:pPr>
        <w:spacing w:line="360" w:lineRule="auto"/>
        <w:jc w:val="both"/>
        <w:rPr>
          <w:rFonts w:ascii="Arial" w:hAnsi="Arial" w:cs="Arial"/>
          <w:sz w:val="20"/>
          <w:szCs w:val="20"/>
        </w:rPr>
      </w:pPr>
      <w:r w:rsidRPr="00215D80">
        <w:rPr>
          <w:rFonts w:ascii="Arial" w:hAnsi="Arial" w:cs="Arial"/>
          <w:sz w:val="20"/>
          <w:szCs w:val="20"/>
        </w:rPr>
        <w:tab/>
      </w:r>
      <w:r w:rsidRPr="00215D80">
        <w:rPr>
          <w:rFonts w:ascii="Arial" w:hAnsi="Arial" w:cs="Arial"/>
          <w:b/>
          <w:bCs/>
          <w:sz w:val="20"/>
          <w:szCs w:val="20"/>
        </w:rPr>
        <w:t>Voluntary resignation</w:t>
      </w:r>
      <w:r w:rsidRPr="00215D80">
        <w:rPr>
          <w:rFonts w:ascii="Arial" w:hAnsi="Arial" w:cs="Arial"/>
          <w:sz w:val="20"/>
          <w:szCs w:val="20"/>
        </w:rPr>
        <w:t>: Final wages are due on the next regular payday after the resignation date</w:t>
      </w:r>
      <w:r w:rsidR="00EF1316" w:rsidRPr="00215D80">
        <w:rPr>
          <w:rFonts w:ascii="Arial" w:hAnsi="Arial" w:cs="Arial"/>
          <w:sz w:val="20"/>
          <w:szCs w:val="20"/>
        </w:rPr>
        <w:t>.</w:t>
      </w:r>
    </w:p>
    <w:p w14:paraId="12026992" w14:textId="77777777" w:rsidR="005F1CA1" w:rsidRPr="00215D80" w:rsidRDefault="005F1CA1" w:rsidP="00BE2AA5">
      <w:pPr>
        <w:spacing w:line="360" w:lineRule="auto"/>
        <w:jc w:val="both"/>
        <w:rPr>
          <w:rFonts w:ascii="Arial" w:hAnsi="Arial" w:cs="Arial"/>
          <w:sz w:val="20"/>
          <w:szCs w:val="20"/>
        </w:rPr>
      </w:pPr>
      <w:r w:rsidRPr="00215D80">
        <w:rPr>
          <w:rFonts w:ascii="Arial" w:hAnsi="Arial" w:cs="Arial"/>
          <w:sz w:val="20"/>
          <w:szCs w:val="20"/>
        </w:rPr>
        <w:t>The Company may not hold a final paycheck past the statutory deadline for reasons like unreturned property; if amounts are owed and allowed, we use lawful deductions with written authorization or other lawful means</w:t>
      </w:r>
      <w:r w:rsidR="00EF1316" w:rsidRPr="00215D80">
        <w:rPr>
          <w:rFonts w:ascii="Arial" w:hAnsi="Arial" w:cs="Arial"/>
          <w:sz w:val="20"/>
          <w:szCs w:val="20"/>
        </w:rPr>
        <w:t>.</w:t>
      </w:r>
    </w:p>
    <w:p w14:paraId="0198D325" w14:textId="77777777" w:rsidR="00025E22" w:rsidRPr="00215D80" w:rsidRDefault="00025E22" w:rsidP="009D6E91">
      <w:pPr>
        <w:pStyle w:val="Heading2"/>
      </w:pPr>
      <w:bookmarkStart w:id="273" w:name="_Toc209558205"/>
      <w:bookmarkStart w:id="274" w:name="_Toc220948382"/>
      <w:r w:rsidRPr="00215D80">
        <w:t>Payroll Questions &amp; Disputes</w:t>
      </w:r>
      <w:bookmarkEnd w:id="273"/>
      <w:bookmarkEnd w:id="274"/>
    </w:p>
    <w:p w14:paraId="58B7E35B" w14:textId="77777777" w:rsidR="0041038C" w:rsidRDefault="00025E22" w:rsidP="00BE2AA5">
      <w:pPr>
        <w:pStyle w:val="NormalWeb"/>
        <w:spacing w:line="360" w:lineRule="auto"/>
        <w:jc w:val="both"/>
        <w:rPr>
          <w:rStyle w:val="Strong"/>
          <w:rFonts w:ascii="Arial" w:eastAsiaTheme="majorEastAsia" w:hAnsi="Arial" w:cs="Arial"/>
          <w:sz w:val="20"/>
          <w:szCs w:val="20"/>
        </w:rPr>
      </w:pPr>
      <w:r w:rsidRPr="0041038C">
        <w:rPr>
          <w:rStyle w:val="Strong"/>
          <w:rFonts w:ascii="Arial" w:eastAsiaTheme="majorEastAsia" w:hAnsi="Arial" w:cs="Arial"/>
          <w:sz w:val="20"/>
          <w:szCs w:val="20"/>
        </w:rPr>
        <w:t>Who to contact</w:t>
      </w:r>
      <w:r w:rsidR="0041038C">
        <w:rPr>
          <w:rStyle w:val="Strong"/>
          <w:rFonts w:ascii="Arial" w:eastAsiaTheme="majorEastAsia" w:hAnsi="Arial" w:cs="Arial"/>
          <w:sz w:val="20"/>
          <w:szCs w:val="20"/>
        </w:rPr>
        <w:t>:</w:t>
      </w:r>
    </w:p>
    <w:p w14:paraId="5EE8E265" w14:textId="4B10A5DD" w:rsidR="00025E22" w:rsidRPr="0041038C" w:rsidRDefault="00025E22" w:rsidP="0041038C">
      <w:pPr>
        <w:pStyle w:val="NormalWeb"/>
        <w:spacing w:line="360" w:lineRule="auto"/>
        <w:ind w:firstLine="720"/>
        <w:jc w:val="both"/>
        <w:rPr>
          <w:rFonts w:ascii="Arial" w:hAnsi="Arial" w:cs="Arial"/>
          <w:sz w:val="20"/>
          <w:szCs w:val="20"/>
        </w:rPr>
      </w:pPr>
      <w:r w:rsidRPr="0041038C">
        <w:rPr>
          <w:rFonts w:ascii="Arial" w:hAnsi="Arial" w:cs="Arial"/>
          <w:sz w:val="20"/>
          <w:szCs w:val="20"/>
        </w:rPr>
        <w:t xml:space="preserve">Report any pay discrepancy to </w:t>
      </w:r>
      <w:r w:rsidRPr="0041038C">
        <w:rPr>
          <w:rStyle w:val="Strong"/>
          <w:rFonts w:ascii="Arial" w:eastAsiaTheme="majorEastAsia" w:hAnsi="Arial" w:cs="Arial"/>
          <w:sz w:val="20"/>
          <w:szCs w:val="20"/>
        </w:rPr>
        <w:t>HR/Payroll</w:t>
      </w:r>
      <w:r w:rsidRPr="0041038C">
        <w:rPr>
          <w:rFonts w:ascii="Arial" w:hAnsi="Arial" w:cs="Arial"/>
          <w:sz w:val="20"/>
          <w:szCs w:val="20"/>
        </w:rPr>
        <w:t xml:space="preserve"> in writing as soon as you discover it (ideally within </w:t>
      </w:r>
      <w:r w:rsidRPr="0041038C">
        <w:rPr>
          <w:rStyle w:val="Strong"/>
          <w:rFonts w:ascii="Arial" w:eastAsiaTheme="majorEastAsia" w:hAnsi="Arial" w:cs="Arial"/>
          <w:sz w:val="20"/>
          <w:szCs w:val="20"/>
        </w:rPr>
        <w:t>2 business days</w:t>
      </w:r>
      <w:r w:rsidRPr="0041038C">
        <w:rPr>
          <w:rFonts w:ascii="Arial" w:hAnsi="Arial" w:cs="Arial"/>
          <w:sz w:val="20"/>
          <w:szCs w:val="20"/>
        </w:rPr>
        <w:t xml:space="preserve"> of payday).</w:t>
      </w:r>
    </w:p>
    <w:p w14:paraId="29095D6B" w14:textId="77777777" w:rsidR="0041038C" w:rsidRDefault="00025E22" w:rsidP="00BE2AA5">
      <w:pPr>
        <w:pStyle w:val="NormalWeb"/>
        <w:spacing w:line="360" w:lineRule="auto"/>
        <w:jc w:val="both"/>
        <w:rPr>
          <w:rFonts w:ascii="Arial" w:hAnsi="Arial" w:cs="Arial"/>
          <w:sz w:val="20"/>
          <w:szCs w:val="20"/>
        </w:rPr>
      </w:pPr>
      <w:r w:rsidRPr="0041038C">
        <w:rPr>
          <w:rStyle w:val="Strong"/>
          <w:rFonts w:ascii="Arial" w:eastAsiaTheme="majorEastAsia" w:hAnsi="Arial" w:cs="Arial"/>
          <w:sz w:val="20"/>
          <w:szCs w:val="20"/>
        </w:rPr>
        <w:t>Investigation &amp; correction.</w:t>
      </w:r>
      <w:r w:rsidRPr="0041038C">
        <w:rPr>
          <w:rFonts w:ascii="Arial" w:hAnsi="Arial" w:cs="Arial"/>
          <w:sz w:val="20"/>
          <w:szCs w:val="20"/>
        </w:rPr>
        <w:t xml:space="preserve"> </w:t>
      </w:r>
    </w:p>
    <w:p w14:paraId="27422020" w14:textId="2199EC42" w:rsidR="00025E22" w:rsidRPr="0041038C" w:rsidRDefault="00025E22" w:rsidP="0041038C">
      <w:pPr>
        <w:pStyle w:val="NormalWeb"/>
        <w:spacing w:line="360" w:lineRule="auto"/>
        <w:ind w:firstLine="360"/>
        <w:jc w:val="both"/>
        <w:rPr>
          <w:rFonts w:ascii="Arial" w:hAnsi="Arial" w:cs="Arial"/>
          <w:sz w:val="20"/>
          <w:szCs w:val="20"/>
        </w:rPr>
      </w:pPr>
      <w:r w:rsidRPr="0041038C">
        <w:rPr>
          <w:rFonts w:ascii="Arial" w:hAnsi="Arial" w:cs="Arial"/>
          <w:sz w:val="20"/>
          <w:szCs w:val="20"/>
        </w:rPr>
        <w:t xml:space="preserve">HR will review time records and pay data and respond within </w:t>
      </w:r>
      <w:r w:rsidRPr="0041038C">
        <w:rPr>
          <w:rStyle w:val="Strong"/>
          <w:rFonts w:ascii="Arial" w:eastAsiaTheme="majorEastAsia" w:hAnsi="Arial" w:cs="Arial"/>
          <w:sz w:val="20"/>
          <w:szCs w:val="20"/>
        </w:rPr>
        <w:t>3 business days</w:t>
      </w:r>
      <w:r w:rsidRPr="0041038C">
        <w:rPr>
          <w:rFonts w:ascii="Arial" w:hAnsi="Arial" w:cs="Arial"/>
          <w:sz w:val="20"/>
          <w:szCs w:val="20"/>
        </w:rPr>
        <w:t xml:space="preserve">; any confirmed underpayment will be corrected on the </w:t>
      </w:r>
      <w:r w:rsidRPr="0041038C">
        <w:rPr>
          <w:rStyle w:val="Strong"/>
          <w:rFonts w:ascii="Arial" w:eastAsiaTheme="majorEastAsia" w:hAnsi="Arial" w:cs="Arial"/>
          <w:b w:val="0"/>
          <w:bCs w:val="0"/>
          <w:sz w:val="20"/>
          <w:szCs w:val="20"/>
        </w:rPr>
        <w:t>next regular payroll</w:t>
      </w:r>
      <w:r w:rsidRPr="0041038C">
        <w:rPr>
          <w:rFonts w:ascii="Arial" w:hAnsi="Arial" w:cs="Arial"/>
          <w:b/>
          <w:bCs/>
          <w:sz w:val="20"/>
          <w:szCs w:val="20"/>
        </w:rPr>
        <w:t>.</w:t>
      </w:r>
      <w:r w:rsidRPr="0041038C">
        <w:rPr>
          <w:rFonts w:ascii="Arial" w:hAnsi="Arial" w:cs="Arial"/>
          <w:sz w:val="20"/>
          <w:szCs w:val="20"/>
        </w:rPr>
        <w:t xml:space="preserve"> </w:t>
      </w:r>
    </w:p>
    <w:p w14:paraId="76FD5598" w14:textId="3B55AC2A" w:rsidR="0034582F" w:rsidRPr="00215D80" w:rsidRDefault="0034582F" w:rsidP="009D6E91">
      <w:pPr>
        <w:pStyle w:val="Heading2"/>
        <w:numPr>
          <w:ilvl w:val="0"/>
          <w:numId w:val="0"/>
        </w:numPr>
        <w:ind w:left="360"/>
      </w:pPr>
      <w:bookmarkStart w:id="275" w:name="_Toc220948383"/>
      <w:r w:rsidRPr="00215D80">
        <w:rPr>
          <w:sz w:val="20"/>
          <w:szCs w:val="20"/>
        </w:rPr>
        <w:t xml:space="preserve">3.15 </w:t>
      </w:r>
      <w:r w:rsidRPr="00215D80">
        <w:t>Tips &amp; Gratuities Policy (Texas) — Pooling, Credit-Card Tips &amp; Processing Fees</w:t>
      </w:r>
      <w:bookmarkEnd w:id="275"/>
    </w:p>
    <w:p w14:paraId="6FC9946A" w14:textId="77777777" w:rsidR="0034582F" w:rsidRPr="00215D80" w:rsidRDefault="0034582F" w:rsidP="0034582F">
      <w:pPr>
        <w:spacing w:line="360" w:lineRule="auto"/>
        <w:jc w:val="both"/>
        <w:rPr>
          <w:rFonts w:ascii="Arial" w:hAnsi="Arial" w:cs="Arial"/>
          <w:sz w:val="20"/>
          <w:szCs w:val="20"/>
        </w:rPr>
      </w:pPr>
      <w:r w:rsidRPr="00215D80">
        <w:rPr>
          <w:rFonts w:ascii="Arial" w:hAnsi="Arial" w:cs="Arial"/>
          <w:b/>
          <w:sz w:val="20"/>
          <w:szCs w:val="20"/>
        </w:rPr>
        <w:t>Scope &amp; Purpose</w:t>
      </w:r>
    </w:p>
    <w:p w14:paraId="234F8B70" w14:textId="77777777" w:rsidR="0034582F" w:rsidRPr="00215D80" w:rsidRDefault="0034582F" w:rsidP="0041038C">
      <w:pPr>
        <w:spacing w:line="360" w:lineRule="auto"/>
        <w:ind w:firstLine="720"/>
        <w:jc w:val="both"/>
        <w:rPr>
          <w:rFonts w:ascii="Arial" w:hAnsi="Arial" w:cs="Arial"/>
          <w:sz w:val="20"/>
          <w:szCs w:val="20"/>
        </w:rPr>
      </w:pPr>
      <w:r w:rsidRPr="00215D80">
        <w:rPr>
          <w:rFonts w:ascii="Arial" w:hAnsi="Arial" w:cs="Arial"/>
          <w:sz w:val="20"/>
          <w:szCs w:val="20"/>
        </w:rPr>
        <w:t>This policy applies to all tipped and non-tipped employees at Jeng Chi Restaurant (JCR) and governs tips, tip pooling, credit-card tips and associated processing fees, service charges, and required legal notices under federal law (FLSA) and Texas law (Texas Payday Rules).</w:t>
      </w:r>
    </w:p>
    <w:p w14:paraId="3DA514F0" w14:textId="77777777" w:rsidR="0034582F" w:rsidRPr="00215D80" w:rsidRDefault="0034582F" w:rsidP="0034582F">
      <w:pPr>
        <w:spacing w:line="360" w:lineRule="auto"/>
        <w:jc w:val="both"/>
        <w:rPr>
          <w:rFonts w:ascii="Arial" w:hAnsi="Arial" w:cs="Arial"/>
          <w:sz w:val="20"/>
          <w:szCs w:val="20"/>
        </w:rPr>
      </w:pPr>
      <w:r w:rsidRPr="00215D80">
        <w:rPr>
          <w:rFonts w:ascii="Arial" w:hAnsi="Arial" w:cs="Arial"/>
          <w:b/>
          <w:sz w:val="20"/>
          <w:szCs w:val="20"/>
        </w:rPr>
        <w:t>Definitions</w:t>
      </w:r>
    </w:p>
    <w:p w14:paraId="01211F72" w14:textId="77777777" w:rsidR="0034582F" w:rsidRPr="00215D80" w:rsidRDefault="0034582F" w:rsidP="0034582F">
      <w:pPr>
        <w:pStyle w:val="ListBullet"/>
        <w:spacing w:after="0" w:line="360" w:lineRule="auto"/>
        <w:jc w:val="both"/>
        <w:rPr>
          <w:rFonts w:ascii="Arial" w:hAnsi="Arial" w:cs="Arial"/>
          <w:sz w:val="20"/>
          <w:szCs w:val="20"/>
        </w:rPr>
      </w:pPr>
      <w:r w:rsidRPr="00215D80">
        <w:rPr>
          <w:rFonts w:ascii="Arial" w:hAnsi="Arial" w:cs="Arial"/>
          <w:sz w:val="20"/>
          <w:szCs w:val="20"/>
        </w:rPr>
        <w:t>Tip: A voluntary amount a guest leaves for service. Tips are the employee’s property except as set out in a valid tip pool.</w:t>
      </w:r>
    </w:p>
    <w:p w14:paraId="6EC00D3C" w14:textId="77777777" w:rsidR="0034582F" w:rsidRDefault="0034582F" w:rsidP="0034582F">
      <w:pPr>
        <w:pStyle w:val="ListBullet"/>
        <w:spacing w:after="0" w:line="360" w:lineRule="auto"/>
        <w:jc w:val="both"/>
        <w:rPr>
          <w:rFonts w:ascii="Arial" w:hAnsi="Arial" w:cs="Arial"/>
          <w:sz w:val="20"/>
          <w:szCs w:val="20"/>
        </w:rPr>
      </w:pPr>
      <w:r w:rsidRPr="00215D80">
        <w:rPr>
          <w:rFonts w:ascii="Arial" w:hAnsi="Arial" w:cs="Arial"/>
          <w:sz w:val="20"/>
          <w:szCs w:val="20"/>
        </w:rPr>
        <w:t>Credit-Card Tip: A tip left by a guest as part of a payment by credit or debit card.</w:t>
      </w:r>
    </w:p>
    <w:p w14:paraId="42E4BA69" w14:textId="1EEB07EC" w:rsidR="0041038C" w:rsidRDefault="0041038C" w:rsidP="0034582F">
      <w:pPr>
        <w:pStyle w:val="ListBullet"/>
        <w:spacing w:after="0" w:line="360" w:lineRule="auto"/>
        <w:jc w:val="both"/>
        <w:rPr>
          <w:rFonts w:ascii="Arial" w:hAnsi="Arial" w:cs="Arial"/>
          <w:sz w:val="20"/>
          <w:szCs w:val="20"/>
        </w:rPr>
      </w:pPr>
      <w:r>
        <w:rPr>
          <w:rFonts w:ascii="Arial" w:hAnsi="Arial" w:cs="Arial"/>
          <w:sz w:val="20"/>
          <w:szCs w:val="20"/>
        </w:rPr>
        <w:t>Gratuities</w:t>
      </w:r>
      <w:r w:rsidR="00872657">
        <w:rPr>
          <w:rFonts w:ascii="Arial" w:hAnsi="Arial" w:cs="Arial"/>
          <w:sz w:val="20"/>
          <w:szCs w:val="20"/>
        </w:rPr>
        <w:t>:</w:t>
      </w:r>
      <w:r w:rsidR="00975AF4">
        <w:rPr>
          <w:rFonts w:ascii="Arial" w:hAnsi="Arial" w:cs="Arial"/>
          <w:sz w:val="20"/>
          <w:szCs w:val="20"/>
        </w:rPr>
        <w:t xml:space="preserve"> The predetermined service charge added to the bill and paid to staff for their service. </w:t>
      </w:r>
    </w:p>
    <w:p w14:paraId="41B98624" w14:textId="07EB3939" w:rsidR="0041038C" w:rsidRDefault="0041038C" w:rsidP="0034582F">
      <w:pPr>
        <w:pStyle w:val="ListBullet"/>
        <w:spacing w:after="0" w:line="360" w:lineRule="auto"/>
        <w:jc w:val="both"/>
        <w:rPr>
          <w:rFonts w:ascii="Arial" w:hAnsi="Arial" w:cs="Arial"/>
          <w:sz w:val="20"/>
          <w:szCs w:val="20"/>
        </w:rPr>
      </w:pPr>
      <w:r>
        <w:rPr>
          <w:rFonts w:ascii="Arial" w:hAnsi="Arial" w:cs="Arial"/>
          <w:sz w:val="20"/>
          <w:szCs w:val="20"/>
        </w:rPr>
        <w:t>Service Charge</w:t>
      </w:r>
      <w:r w:rsidR="00975AF4" w:rsidRPr="00975AF4">
        <w:rPr>
          <w:rFonts w:ascii="Arial" w:hAnsi="Arial" w:cs="Arial"/>
          <w:sz w:val="20"/>
          <w:szCs w:val="20"/>
        </w:rPr>
        <w:t xml:space="preserve">: </w:t>
      </w:r>
      <w:r w:rsidR="00975AF4" w:rsidRPr="00975AF4">
        <w:rPr>
          <w:rFonts w:ascii="Arial" w:hAnsi="Arial" w:cs="Arial"/>
          <w:sz w:val="20"/>
          <w:szCs w:val="20"/>
        </w:rPr>
        <w:t>A service charge is a mandatory, predetermined fee added to the guest’s bill by the business.</w:t>
      </w:r>
    </w:p>
    <w:p w14:paraId="25D5267A" w14:textId="77777777" w:rsidR="00975AF4" w:rsidRDefault="00975AF4" w:rsidP="00975AF4">
      <w:pPr>
        <w:pStyle w:val="ListBullet"/>
        <w:numPr>
          <w:ilvl w:val="0"/>
          <w:numId w:val="0"/>
        </w:numPr>
        <w:spacing w:after="0" w:line="360" w:lineRule="auto"/>
        <w:ind w:left="360" w:hanging="360"/>
        <w:jc w:val="both"/>
        <w:rPr>
          <w:rFonts w:ascii="Arial" w:hAnsi="Arial" w:cs="Arial"/>
          <w:sz w:val="20"/>
          <w:szCs w:val="20"/>
        </w:rPr>
      </w:pPr>
    </w:p>
    <w:p w14:paraId="7AACE20E" w14:textId="77777777" w:rsidR="00975AF4" w:rsidRDefault="00975AF4" w:rsidP="00975AF4">
      <w:pPr>
        <w:pStyle w:val="ListBullet"/>
        <w:numPr>
          <w:ilvl w:val="0"/>
          <w:numId w:val="0"/>
        </w:numPr>
        <w:spacing w:after="0" w:line="360" w:lineRule="auto"/>
        <w:ind w:left="360" w:hanging="360"/>
        <w:jc w:val="both"/>
        <w:rPr>
          <w:rFonts w:ascii="Arial" w:hAnsi="Arial" w:cs="Arial"/>
          <w:sz w:val="20"/>
          <w:szCs w:val="20"/>
        </w:rPr>
      </w:pPr>
    </w:p>
    <w:p w14:paraId="3C7796F2" w14:textId="77777777" w:rsidR="00975AF4" w:rsidRPr="00975AF4" w:rsidRDefault="00975AF4" w:rsidP="00975AF4">
      <w:pPr>
        <w:pStyle w:val="ListBullet"/>
        <w:numPr>
          <w:ilvl w:val="0"/>
          <w:numId w:val="0"/>
        </w:numPr>
        <w:spacing w:after="0" w:line="360" w:lineRule="auto"/>
        <w:ind w:left="360" w:hanging="360"/>
        <w:jc w:val="both"/>
        <w:rPr>
          <w:rFonts w:ascii="Arial" w:hAnsi="Arial" w:cs="Arial"/>
          <w:sz w:val="20"/>
          <w:szCs w:val="20"/>
        </w:rPr>
      </w:pPr>
    </w:p>
    <w:p w14:paraId="58C8B92C" w14:textId="77777777" w:rsidR="0034582F" w:rsidRPr="00215D80" w:rsidRDefault="0034582F" w:rsidP="0034582F">
      <w:pPr>
        <w:pStyle w:val="ListBullet"/>
        <w:numPr>
          <w:ilvl w:val="0"/>
          <w:numId w:val="0"/>
        </w:numPr>
        <w:spacing w:after="0" w:line="360" w:lineRule="auto"/>
        <w:ind w:left="360"/>
        <w:jc w:val="both"/>
        <w:rPr>
          <w:rFonts w:ascii="Arial" w:hAnsi="Arial" w:cs="Arial"/>
          <w:sz w:val="20"/>
          <w:szCs w:val="20"/>
        </w:rPr>
      </w:pPr>
    </w:p>
    <w:p w14:paraId="2774B476" w14:textId="77777777" w:rsidR="0034582F" w:rsidRPr="00215D80" w:rsidRDefault="0034582F" w:rsidP="0034582F">
      <w:pPr>
        <w:spacing w:line="360" w:lineRule="auto"/>
        <w:jc w:val="both"/>
        <w:rPr>
          <w:rFonts w:ascii="Arial" w:hAnsi="Arial" w:cs="Arial"/>
          <w:sz w:val="20"/>
          <w:szCs w:val="20"/>
        </w:rPr>
      </w:pPr>
      <w:r w:rsidRPr="00215D80">
        <w:rPr>
          <w:rFonts w:ascii="Arial" w:hAnsi="Arial" w:cs="Arial"/>
          <w:b/>
          <w:sz w:val="20"/>
          <w:szCs w:val="20"/>
        </w:rPr>
        <w:lastRenderedPageBreak/>
        <w:t>Core Rules (FLSA/Texas Compliance)</w:t>
      </w:r>
    </w:p>
    <w:p w14:paraId="433BE6C9" w14:textId="007FFEC4" w:rsidR="0034582F" w:rsidRPr="00215D80" w:rsidRDefault="0034582F" w:rsidP="0034582F">
      <w:pPr>
        <w:pStyle w:val="ListBullet"/>
        <w:tabs>
          <w:tab w:val="clear" w:pos="360"/>
        </w:tabs>
        <w:spacing w:after="0" w:line="360" w:lineRule="auto"/>
        <w:jc w:val="both"/>
        <w:rPr>
          <w:rFonts w:ascii="Arial" w:hAnsi="Arial" w:cs="Arial"/>
          <w:sz w:val="20"/>
          <w:szCs w:val="20"/>
        </w:rPr>
      </w:pPr>
      <w:r w:rsidRPr="00215D80">
        <w:rPr>
          <w:rFonts w:ascii="Arial" w:hAnsi="Arial" w:cs="Arial"/>
          <w:sz w:val="20"/>
          <w:szCs w:val="20"/>
        </w:rPr>
        <w:t>JCR does not keep employees’ tips</w:t>
      </w:r>
      <w:r w:rsidR="0041038C">
        <w:rPr>
          <w:rFonts w:ascii="Arial" w:hAnsi="Arial" w:cs="Arial"/>
          <w:sz w:val="20"/>
          <w:szCs w:val="20"/>
        </w:rPr>
        <w:t xml:space="preserve"> or </w:t>
      </w:r>
      <w:r w:rsidR="009A1051">
        <w:rPr>
          <w:rFonts w:ascii="Arial" w:hAnsi="Arial" w:cs="Arial"/>
          <w:sz w:val="20"/>
          <w:szCs w:val="20"/>
        </w:rPr>
        <w:t xml:space="preserve">gratuities; </w:t>
      </w:r>
      <w:r w:rsidR="009A1051" w:rsidRPr="00215D80">
        <w:rPr>
          <w:rFonts w:ascii="Arial" w:hAnsi="Arial" w:cs="Arial"/>
          <w:sz w:val="20"/>
          <w:szCs w:val="20"/>
        </w:rPr>
        <w:t>Managers</w:t>
      </w:r>
      <w:r w:rsidRPr="00215D80">
        <w:rPr>
          <w:rFonts w:ascii="Arial" w:hAnsi="Arial" w:cs="Arial"/>
          <w:sz w:val="20"/>
          <w:szCs w:val="20"/>
        </w:rPr>
        <w:t xml:space="preserve"> and Back of the House are prohibited from keeping any portion of employees’ tips or receiving tips from a tip pool.</w:t>
      </w:r>
    </w:p>
    <w:p w14:paraId="6C1197A4" w14:textId="77777777" w:rsidR="0034582F" w:rsidRPr="00215D80" w:rsidRDefault="0034582F" w:rsidP="0034582F">
      <w:pPr>
        <w:pStyle w:val="ListBullet"/>
        <w:tabs>
          <w:tab w:val="clear" w:pos="360"/>
        </w:tabs>
        <w:spacing w:after="0" w:line="360" w:lineRule="auto"/>
        <w:jc w:val="both"/>
        <w:rPr>
          <w:rFonts w:ascii="Arial" w:hAnsi="Arial" w:cs="Arial"/>
          <w:sz w:val="20"/>
          <w:szCs w:val="20"/>
        </w:rPr>
      </w:pPr>
      <w:r w:rsidRPr="00215D80">
        <w:rPr>
          <w:rFonts w:ascii="Arial" w:hAnsi="Arial" w:cs="Arial"/>
          <w:sz w:val="20"/>
          <w:szCs w:val="20"/>
        </w:rPr>
        <w:t>Tip pools will be operated only as allowed by law and this policy, with full and prompt distribution on or before the regular payday for the workweek (or as soon as practicable thereafter if necessary for payroll).</w:t>
      </w:r>
    </w:p>
    <w:p w14:paraId="79F35A9F" w14:textId="77777777" w:rsidR="0034582F" w:rsidRPr="00215D80" w:rsidRDefault="0034582F" w:rsidP="0034582F">
      <w:pPr>
        <w:pStyle w:val="ListBullet"/>
        <w:numPr>
          <w:ilvl w:val="0"/>
          <w:numId w:val="0"/>
        </w:numPr>
        <w:spacing w:after="0" w:line="360" w:lineRule="auto"/>
        <w:ind w:left="360" w:hanging="360"/>
        <w:jc w:val="both"/>
        <w:rPr>
          <w:rFonts w:ascii="Arial" w:hAnsi="Arial" w:cs="Arial"/>
          <w:sz w:val="20"/>
          <w:szCs w:val="20"/>
        </w:rPr>
      </w:pPr>
    </w:p>
    <w:p w14:paraId="07E88345" w14:textId="77777777" w:rsidR="0034582F" w:rsidRPr="00215D80" w:rsidRDefault="0034582F" w:rsidP="0034582F">
      <w:pPr>
        <w:spacing w:line="360" w:lineRule="auto"/>
        <w:jc w:val="both"/>
        <w:rPr>
          <w:rFonts w:ascii="Arial" w:hAnsi="Arial" w:cs="Arial"/>
          <w:sz w:val="20"/>
          <w:szCs w:val="20"/>
        </w:rPr>
      </w:pPr>
      <w:r w:rsidRPr="00215D80">
        <w:rPr>
          <w:rFonts w:ascii="Arial" w:hAnsi="Arial" w:cs="Arial"/>
          <w:b/>
          <w:sz w:val="20"/>
          <w:szCs w:val="20"/>
        </w:rPr>
        <w:t>Credit-Card Processing Fees on Tipped Amounts</w:t>
      </w:r>
    </w:p>
    <w:p w14:paraId="7E00AB21" w14:textId="77777777" w:rsidR="0034582F" w:rsidRPr="00215D80" w:rsidRDefault="0034582F" w:rsidP="0034582F">
      <w:pPr>
        <w:spacing w:line="360" w:lineRule="auto"/>
        <w:jc w:val="both"/>
        <w:rPr>
          <w:rFonts w:ascii="Arial" w:hAnsi="Arial" w:cs="Arial"/>
          <w:sz w:val="20"/>
          <w:szCs w:val="20"/>
        </w:rPr>
      </w:pPr>
      <w:r w:rsidRPr="00215D80">
        <w:rPr>
          <w:rFonts w:ascii="Arial" w:hAnsi="Arial" w:cs="Arial"/>
          <w:sz w:val="20"/>
          <w:szCs w:val="20"/>
        </w:rPr>
        <w:t xml:space="preserve">When a guest leaves a tip on a credit or debit card, JCR may deduct from the employee’s credit/debit card TIP an amount equal to the actual percentage processing fee charged by the card processor on that TIP amount, not to exceed three percent (3%). If the actual processing percentage is lower than 3%, only the lower actual percentage will be deducted. </w:t>
      </w:r>
    </w:p>
    <w:p w14:paraId="7AB2129C" w14:textId="77777777" w:rsidR="0034582F" w:rsidRPr="00215D80" w:rsidRDefault="0034582F" w:rsidP="0034582F">
      <w:pPr>
        <w:spacing w:line="360" w:lineRule="auto"/>
        <w:jc w:val="both"/>
        <w:rPr>
          <w:rFonts w:ascii="Arial" w:hAnsi="Arial" w:cs="Arial"/>
          <w:sz w:val="20"/>
          <w:szCs w:val="20"/>
        </w:rPr>
      </w:pPr>
      <w:r w:rsidRPr="00215D80">
        <w:rPr>
          <w:rFonts w:ascii="Arial" w:hAnsi="Arial" w:cs="Arial"/>
          <w:b/>
          <w:sz w:val="20"/>
          <w:szCs w:val="20"/>
        </w:rPr>
        <w:t>Tip Pooling / Sharing</w:t>
      </w:r>
    </w:p>
    <w:p w14:paraId="1C80F42B" w14:textId="77777777" w:rsidR="0034582F" w:rsidRPr="00215D80" w:rsidRDefault="0034582F" w:rsidP="0034582F">
      <w:pPr>
        <w:spacing w:line="360" w:lineRule="auto"/>
        <w:jc w:val="both"/>
        <w:rPr>
          <w:rFonts w:ascii="Arial" w:hAnsi="Arial" w:cs="Arial"/>
          <w:sz w:val="20"/>
          <w:szCs w:val="20"/>
        </w:rPr>
      </w:pPr>
      <w:r w:rsidRPr="00215D80">
        <w:rPr>
          <w:rFonts w:ascii="Arial" w:hAnsi="Arial" w:cs="Arial"/>
          <w:sz w:val="20"/>
          <w:szCs w:val="20"/>
        </w:rPr>
        <w:t xml:space="preserve">JCR may require mandatory tip pooling consistent with federal and Texas law. Managers and Back of the House never participate. </w:t>
      </w:r>
    </w:p>
    <w:p w14:paraId="1A23D517" w14:textId="77777777" w:rsidR="0034582F" w:rsidRPr="00215D80" w:rsidRDefault="0034582F" w:rsidP="0034582F">
      <w:pPr>
        <w:spacing w:line="360" w:lineRule="auto"/>
        <w:jc w:val="both"/>
        <w:rPr>
          <w:rFonts w:ascii="Arial" w:hAnsi="Arial" w:cs="Arial"/>
          <w:sz w:val="20"/>
          <w:szCs w:val="20"/>
        </w:rPr>
      </w:pPr>
      <w:r w:rsidRPr="00215D80">
        <w:rPr>
          <w:rFonts w:ascii="Arial" w:hAnsi="Arial" w:cs="Arial"/>
          <w:b/>
          <w:sz w:val="20"/>
          <w:szCs w:val="20"/>
        </w:rPr>
        <w:t xml:space="preserve">Eligible Roles for Tips </w:t>
      </w:r>
    </w:p>
    <w:p w14:paraId="6BB2810F" w14:textId="77777777" w:rsidR="0034582F" w:rsidRPr="00215D80" w:rsidRDefault="0034582F" w:rsidP="0034582F">
      <w:pPr>
        <w:pStyle w:val="ListBullet"/>
        <w:numPr>
          <w:ilvl w:val="0"/>
          <w:numId w:val="0"/>
        </w:numPr>
        <w:spacing w:after="0" w:line="360" w:lineRule="auto"/>
        <w:jc w:val="both"/>
        <w:rPr>
          <w:rFonts w:ascii="Arial" w:hAnsi="Arial" w:cs="Arial"/>
          <w:sz w:val="20"/>
          <w:szCs w:val="20"/>
        </w:rPr>
      </w:pPr>
      <w:r w:rsidRPr="00215D80">
        <w:rPr>
          <w:rFonts w:ascii="Arial" w:hAnsi="Arial" w:cs="Arial"/>
          <w:sz w:val="20"/>
          <w:szCs w:val="20"/>
        </w:rPr>
        <w:t xml:space="preserve">Servers, Bartenders, Bussers, Hosts, Cashiers, Bartender Jr. </w:t>
      </w:r>
    </w:p>
    <w:p w14:paraId="054A831C" w14:textId="77777777" w:rsidR="009A1051" w:rsidRDefault="009A1051" w:rsidP="0034582F">
      <w:pPr>
        <w:spacing w:line="360" w:lineRule="auto"/>
        <w:jc w:val="both"/>
        <w:rPr>
          <w:rFonts w:ascii="Arial" w:hAnsi="Arial" w:cs="Arial"/>
          <w:b/>
          <w:sz w:val="20"/>
          <w:szCs w:val="20"/>
        </w:rPr>
      </w:pPr>
    </w:p>
    <w:p w14:paraId="4948D19B" w14:textId="441C1B27" w:rsidR="0034582F" w:rsidRPr="00215D80" w:rsidRDefault="0034582F" w:rsidP="0034582F">
      <w:pPr>
        <w:spacing w:line="360" w:lineRule="auto"/>
        <w:jc w:val="both"/>
        <w:rPr>
          <w:rFonts w:ascii="Arial" w:hAnsi="Arial" w:cs="Arial"/>
          <w:sz w:val="20"/>
          <w:szCs w:val="20"/>
        </w:rPr>
      </w:pPr>
      <w:r w:rsidRPr="00215D80">
        <w:rPr>
          <w:rFonts w:ascii="Arial" w:hAnsi="Arial" w:cs="Arial"/>
          <w:b/>
          <w:sz w:val="20"/>
          <w:szCs w:val="20"/>
        </w:rPr>
        <w:t>Acknowledgment</w:t>
      </w:r>
    </w:p>
    <w:p w14:paraId="0854BA4C" w14:textId="6CF04866" w:rsidR="00B30365" w:rsidRPr="009A1051" w:rsidRDefault="009A1051" w:rsidP="009A1051">
      <w:pPr>
        <w:pStyle w:val="NormalWeb"/>
        <w:spacing w:line="360" w:lineRule="auto"/>
        <w:ind w:firstLine="720"/>
        <w:jc w:val="both"/>
        <w:rPr>
          <w:rFonts w:ascii="Arial" w:hAnsi="Arial" w:cs="Arial"/>
          <w:sz w:val="20"/>
          <w:szCs w:val="20"/>
        </w:rPr>
      </w:pPr>
      <w:r w:rsidRPr="009A1051">
        <w:rPr>
          <w:rFonts w:ascii="Arial" w:eastAsiaTheme="minorEastAsia" w:hAnsi="Arial" w:cs="Arial"/>
          <w:kern w:val="2"/>
          <w:sz w:val="20"/>
          <w:szCs w:val="20"/>
          <w14:ligatures w14:val="standardContextual"/>
        </w:rPr>
        <w:t>Employees are required to review, complete, and sign all acknowledgments and any applicable authorizations associated with this policy. These acknowledgments are provided through the Employee Compensation Letter form, which serves as the official record of notice and acceptance.</w:t>
      </w:r>
    </w:p>
    <w:p w14:paraId="2A17033B" w14:textId="77777777" w:rsidR="009D6E91" w:rsidRPr="009D6E91" w:rsidRDefault="009D6E91" w:rsidP="009D6E91">
      <w:pPr>
        <w:pStyle w:val="Heading2"/>
      </w:pPr>
      <w:bookmarkStart w:id="276" w:name="_Toc220948384"/>
      <w:r w:rsidRPr="009D6E91">
        <w:t>Scheduling &amp; Break Periods Policy</w:t>
      </w:r>
      <w:bookmarkEnd w:id="276"/>
    </w:p>
    <w:p w14:paraId="4FE3BC22" w14:textId="77777777" w:rsidR="009D6E91" w:rsidRPr="00C550DD" w:rsidRDefault="009D6E91" w:rsidP="009D6E91">
      <w:pPr>
        <w:jc w:val="both"/>
        <w:rPr>
          <w:rFonts w:ascii="Arial" w:hAnsi="Arial" w:cs="Arial"/>
          <w:b/>
          <w:bCs/>
          <w:sz w:val="20"/>
          <w:szCs w:val="20"/>
        </w:rPr>
      </w:pPr>
      <w:r w:rsidRPr="00C550DD">
        <w:rPr>
          <w:rFonts w:ascii="Arial" w:hAnsi="Arial" w:cs="Arial"/>
          <w:b/>
          <w:bCs/>
          <w:sz w:val="20"/>
          <w:szCs w:val="20"/>
        </w:rPr>
        <w:t>Work Schedules</w:t>
      </w:r>
    </w:p>
    <w:p w14:paraId="6EB54C0D" w14:textId="77777777" w:rsidR="009D6E91" w:rsidRPr="00C550DD" w:rsidRDefault="009D6E91" w:rsidP="009D6E91">
      <w:pPr>
        <w:spacing w:line="360" w:lineRule="auto"/>
        <w:jc w:val="both"/>
        <w:rPr>
          <w:rFonts w:ascii="Arial" w:hAnsi="Arial" w:cs="Arial"/>
          <w:sz w:val="20"/>
          <w:szCs w:val="20"/>
        </w:rPr>
      </w:pPr>
      <w:r w:rsidRPr="00C550DD">
        <w:rPr>
          <w:rFonts w:ascii="Arial" w:hAnsi="Arial" w:cs="Arial"/>
          <w:sz w:val="20"/>
          <w:szCs w:val="20"/>
        </w:rPr>
        <w:t xml:space="preserve">As a restaurant operation, work schedules are based on </w:t>
      </w:r>
      <w:r w:rsidRPr="00C550DD">
        <w:rPr>
          <w:rFonts w:ascii="Arial" w:hAnsi="Arial" w:cs="Arial"/>
          <w:b/>
          <w:bCs/>
          <w:sz w:val="20"/>
          <w:szCs w:val="20"/>
        </w:rPr>
        <w:t>business needs</w:t>
      </w:r>
      <w:r w:rsidRPr="00C550DD">
        <w:rPr>
          <w:rFonts w:ascii="Arial" w:hAnsi="Arial" w:cs="Arial"/>
          <w:sz w:val="20"/>
          <w:szCs w:val="20"/>
        </w:rPr>
        <w:t>, including guest volume, staffing levels, and operational demands. Schedules may be adjusted at any time to meet these needs.</w:t>
      </w:r>
    </w:p>
    <w:p w14:paraId="3C33778C" w14:textId="77777777" w:rsidR="009D6E91" w:rsidRPr="00C550DD" w:rsidRDefault="009D6E91" w:rsidP="009D6E91">
      <w:pPr>
        <w:spacing w:line="360" w:lineRule="auto"/>
        <w:jc w:val="both"/>
        <w:rPr>
          <w:rFonts w:ascii="Arial" w:hAnsi="Arial" w:cs="Arial"/>
          <w:sz w:val="20"/>
          <w:szCs w:val="20"/>
        </w:rPr>
      </w:pPr>
      <w:r w:rsidRPr="00C550DD">
        <w:rPr>
          <w:rFonts w:ascii="Arial" w:hAnsi="Arial" w:cs="Arial"/>
          <w:sz w:val="20"/>
          <w:szCs w:val="20"/>
        </w:rPr>
        <w:t>The Company reserves the right to:</w:t>
      </w:r>
    </w:p>
    <w:p w14:paraId="1D7E1432" w14:textId="77777777" w:rsidR="009D6E91" w:rsidRPr="00C550DD" w:rsidRDefault="009D6E91" w:rsidP="009D6E91">
      <w:pPr>
        <w:numPr>
          <w:ilvl w:val="0"/>
          <w:numId w:val="162"/>
        </w:numPr>
        <w:spacing w:line="360" w:lineRule="auto"/>
        <w:jc w:val="both"/>
        <w:rPr>
          <w:rFonts w:ascii="Arial" w:hAnsi="Arial" w:cs="Arial"/>
          <w:sz w:val="20"/>
          <w:szCs w:val="20"/>
        </w:rPr>
      </w:pPr>
      <w:r w:rsidRPr="00C550DD">
        <w:rPr>
          <w:rFonts w:ascii="Arial" w:hAnsi="Arial" w:cs="Arial"/>
          <w:sz w:val="20"/>
          <w:szCs w:val="20"/>
        </w:rPr>
        <w:t>Adjust start and end times</w:t>
      </w:r>
    </w:p>
    <w:p w14:paraId="08D98FF1" w14:textId="77777777" w:rsidR="009D6E91" w:rsidRPr="00C550DD" w:rsidRDefault="009D6E91" w:rsidP="009D6E91">
      <w:pPr>
        <w:numPr>
          <w:ilvl w:val="0"/>
          <w:numId w:val="162"/>
        </w:numPr>
        <w:spacing w:line="360" w:lineRule="auto"/>
        <w:jc w:val="both"/>
        <w:rPr>
          <w:rFonts w:ascii="Arial" w:hAnsi="Arial" w:cs="Arial"/>
          <w:sz w:val="20"/>
          <w:szCs w:val="20"/>
        </w:rPr>
      </w:pPr>
      <w:r w:rsidRPr="00C550DD">
        <w:rPr>
          <w:rFonts w:ascii="Arial" w:hAnsi="Arial" w:cs="Arial"/>
          <w:sz w:val="20"/>
          <w:szCs w:val="20"/>
        </w:rPr>
        <w:t>Modify assigned shifts or stations</w:t>
      </w:r>
    </w:p>
    <w:p w14:paraId="1D73D8DC" w14:textId="77777777" w:rsidR="009D6E91" w:rsidRPr="00C550DD" w:rsidRDefault="009D6E91" w:rsidP="009D6E91">
      <w:pPr>
        <w:numPr>
          <w:ilvl w:val="0"/>
          <w:numId w:val="162"/>
        </w:numPr>
        <w:spacing w:line="360" w:lineRule="auto"/>
        <w:jc w:val="both"/>
        <w:rPr>
          <w:rFonts w:ascii="Arial" w:hAnsi="Arial" w:cs="Arial"/>
          <w:sz w:val="20"/>
          <w:szCs w:val="20"/>
        </w:rPr>
      </w:pPr>
      <w:r w:rsidRPr="00C550DD">
        <w:rPr>
          <w:rFonts w:ascii="Arial" w:hAnsi="Arial" w:cs="Arial"/>
          <w:sz w:val="20"/>
          <w:szCs w:val="20"/>
        </w:rPr>
        <w:lastRenderedPageBreak/>
        <w:t>Reduce or extend hours</w:t>
      </w:r>
    </w:p>
    <w:p w14:paraId="00532E44" w14:textId="77777777" w:rsidR="009D6E91" w:rsidRPr="00C550DD" w:rsidRDefault="009D6E91" w:rsidP="009D6E91">
      <w:pPr>
        <w:numPr>
          <w:ilvl w:val="0"/>
          <w:numId w:val="162"/>
        </w:numPr>
        <w:spacing w:line="360" w:lineRule="auto"/>
        <w:jc w:val="both"/>
        <w:rPr>
          <w:rFonts w:ascii="Arial" w:hAnsi="Arial" w:cs="Arial"/>
          <w:sz w:val="20"/>
          <w:szCs w:val="20"/>
        </w:rPr>
      </w:pPr>
      <w:r w:rsidRPr="00C550DD">
        <w:rPr>
          <w:rFonts w:ascii="Arial" w:hAnsi="Arial" w:cs="Arial"/>
          <w:sz w:val="20"/>
          <w:szCs w:val="20"/>
        </w:rPr>
        <w:t>Change schedules with or without advance notice when business conditions require</w:t>
      </w:r>
    </w:p>
    <w:p w14:paraId="12229EFA" w14:textId="77777777" w:rsidR="009D6E91" w:rsidRPr="00C550DD" w:rsidRDefault="009D6E91" w:rsidP="009D6E91">
      <w:pPr>
        <w:spacing w:line="360" w:lineRule="auto"/>
        <w:jc w:val="both"/>
        <w:rPr>
          <w:rFonts w:ascii="Arial" w:hAnsi="Arial" w:cs="Arial"/>
          <w:sz w:val="20"/>
          <w:szCs w:val="20"/>
        </w:rPr>
      </w:pPr>
      <w:r w:rsidRPr="00C550DD">
        <w:rPr>
          <w:rFonts w:ascii="Arial" w:hAnsi="Arial" w:cs="Arial"/>
          <w:sz w:val="20"/>
          <w:szCs w:val="20"/>
        </w:rPr>
        <w:t>Employees are expected to remain flexible and comply with scheduling changes as part of restaurant operations.</w:t>
      </w:r>
    </w:p>
    <w:p w14:paraId="5539A01B" w14:textId="3650C69F" w:rsidR="009D6E91" w:rsidRPr="00C550DD" w:rsidRDefault="009D6E91" w:rsidP="009D6E91">
      <w:pPr>
        <w:jc w:val="both"/>
        <w:rPr>
          <w:rFonts w:ascii="Arial" w:hAnsi="Arial" w:cs="Arial"/>
          <w:sz w:val="20"/>
          <w:szCs w:val="20"/>
        </w:rPr>
      </w:pPr>
    </w:p>
    <w:p w14:paraId="1EC0185D" w14:textId="77777777" w:rsidR="009D6E91" w:rsidRPr="00C550DD" w:rsidRDefault="009D6E91" w:rsidP="009D6E91">
      <w:pPr>
        <w:jc w:val="both"/>
        <w:rPr>
          <w:rFonts w:ascii="Arial" w:hAnsi="Arial" w:cs="Arial"/>
          <w:b/>
          <w:bCs/>
          <w:sz w:val="20"/>
          <w:szCs w:val="20"/>
        </w:rPr>
      </w:pPr>
      <w:r w:rsidRPr="00C550DD">
        <w:rPr>
          <w:rFonts w:ascii="Arial" w:hAnsi="Arial" w:cs="Arial"/>
          <w:b/>
          <w:bCs/>
          <w:sz w:val="20"/>
          <w:szCs w:val="20"/>
        </w:rPr>
        <w:t>Break Periods</w:t>
      </w:r>
    </w:p>
    <w:p w14:paraId="4A736AB2" w14:textId="77777777" w:rsidR="009D6E91" w:rsidRPr="00C550DD" w:rsidRDefault="009D6E91" w:rsidP="009D6E91">
      <w:pPr>
        <w:spacing w:line="360" w:lineRule="auto"/>
        <w:jc w:val="both"/>
        <w:rPr>
          <w:rFonts w:ascii="Arial" w:hAnsi="Arial" w:cs="Arial"/>
          <w:sz w:val="20"/>
          <w:szCs w:val="20"/>
        </w:rPr>
      </w:pPr>
      <w:r w:rsidRPr="00C550DD">
        <w:rPr>
          <w:rFonts w:ascii="Arial" w:hAnsi="Arial" w:cs="Arial"/>
          <w:sz w:val="20"/>
          <w:szCs w:val="20"/>
        </w:rPr>
        <w:t xml:space="preserve">Break periods in a restaurant setting are </w:t>
      </w:r>
      <w:r w:rsidRPr="00C550DD">
        <w:rPr>
          <w:rFonts w:ascii="Arial" w:hAnsi="Arial" w:cs="Arial"/>
          <w:b/>
          <w:bCs/>
          <w:sz w:val="20"/>
          <w:szCs w:val="20"/>
        </w:rPr>
        <w:t>not guaranteed at a fixed time</w:t>
      </w:r>
      <w:r w:rsidRPr="00C550DD">
        <w:rPr>
          <w:rFonts w:ascii="Arial" w:hAnsi="Arial" w:cs="Arial"/>
          <w:sz w:val="20"/>
          <w:szCs w:val="20"/>
        </w:rPr>
        <w:t xml:space="preserve"> and may be </w:t>
      </w:r>
      <w:r w:rsidRPr="00C550DD">
        <w:rPr>
          <w:rFonts w:ascii="Arial" w:hAnsi="Arial" w:cs="Arial"/>
          <w:b/>
          <w:bCs/>
          <w:sz w:val="20"/>
          <w:szCs w:val="20"/>
        </w:rPr>
        <w:t>delayed, shortened, or adjusted</w:t>
      </w:r>
      <w:r w:rsidRPr="00C550DD">
        <w:rPr>
          <w:rFonts w:ascii="Arial" w:hAnsi="Arial" w:cs="Arial"/>
          <w:sz w:val="20"/>
          <w:szCs w:val="20"/>
        </w:rPr>
        <w:t xml:space="preserve"> based on business needs, guest flow, and staffing requirements.</w:t>
      </w:r>
    </w:p>
    <w:p w14:paraId="48D1105F" w14:textId="77777777" w:rsidR="009D6E91" w:rsidRPr="00C550DD" w:rsidRDefault="009D6E91" w:rsidP="009D6E91">
      <w:pPr>
        <w:spacing w:line="360" w:lineRule="auto"/>
        <w:jc w:val="both"/>
        <w:rPr>
          <w:rFonts w:ascii="Arial" w:hAnsi="Arial" w:cs="Arial"/>
          <w:sz w:val="20"/>
          <w:szCs w:val="20"/>
        </w:rPr>
      </w:pPr>
      <w:r w:rsidRPr="00C550DD">
        <w:rPr>
          <w:rFonts w:ascii="Arial" w:hAnsi="Arial" w:cs="Arial"/>
          <w:sz w:val="20"/>
          <w:szCs w:val="20"/>
        </w:rPr>
        <w:t>Key points regarding breaks:</w:t>
      </w:r>
    </w:p>
    <w:p w14:paraId="176DE0F5" w14:textId="77777777" w:rsidR="009D6E91" w:rsidRPr="00C550DD" w:rsidRDefault="009D6E91" w:rsidP="009D6E91">
      <w:pPr>
        <w:numPr>
          <w:ilvl w:val="0"/>
          <w:numId w:val="163"/>
        </w:numPr>
        <w:spacing w:line="360" w:lineRule="auto"/>
        <w:jc w:val="both"/>
        <w:rPr>
          <w:rFonts w:ascii="Arial" w:hAnsi="Arial" w:cs="Arial"/>
          <w:sz w:val="20"/>
          <w:szCs w:val="20"/>
        </w:rPr>
      </w:pPr>
      <w:r w:rsidRPr="00C550DD">
        <w:rPr>
          <w:rFonts w:ascii="Arial" w:hAnsi="Arial" w:cs="Arial"/>
          <w:sz w:val="20"/>
          <w:szCs w:val="20"/>
        </w:rPr>
        <w:t>Break timing is determined by management and may change without prior notice</w:t>
      </w:r>
    </w:p>
    <w:p w14:paraId="6D5BE5AD" w14:textId="77777777" w:rsidR="009D6E91" w:rsidRPr="00C550DD" w:rsidRDefault="009D6E91" w:rsidP="009D6E91">
      <w:pPr>
        <w:numPr>
          <w:ilvl w:val="0"/>
          <w:numId w:val="163"/>
        </w:numPr>
        <w:spacing w:line="360" w:lineRule="auto"/>
        <w:jc w:val="both"/>
        <w:rPr>
          <w:rFonts w:ascii="Arial" w:hAnsi="Arial" w:cs="Arial"/>
          <w:sz w:val="20"/>
          <w:szCs w:val="20"/>
        </w:rPr>
      </w:pPr>
      <w:r w:rsidRPr="00C550DD">
        <w:rPr>
          <w:rFonts w:ascii="Arial" w:hAnsi="Arial" w:cs="Arial"/>
          <w:sz w:val="20"/>
          <w:szCs w:val="20"/>
        </w:rPr>
        <w:t>Employees must return promptly when instructed</w:t>
      </w:r>
    </w:p>
    <w:p w14:paraId="79871368" w14:textId="77777777" w:rsidR="009D6E91" w:rsidRPr="00C550DD" w:rsidRDefault="009D6E91" w:rsidP="009D6E91">
      <w:pPr>
        <w:numPr>
          <w:ilvl w:val="0"/>
          <w:numId w:val="163"/>
        </w:numPr>
        <w:spacing w:line="360" w:lineRule="auto"/>
        <w:jc w:val="both"/>
        <w:rPr>
          <w:rFonts w:ascii="Arial" w:hAnsi="Arial" w:cs="Arial"/>
          <w:sz w:val="20"/>
          <w:szCs w:val="20"/>
        </w:rPr>
      </w:pPr>
      <w:r w:rsidRPr="00C550DD">
        <w:rPr>
          <w:rFonts w:ascii="Arial" w:hAnsi="Arial" w:cs="Arial"/>
          <w:sz w:val="20"/>
          <w:szCs w:val="20"/>
        </w:rPr>
        <w:t>Breaks may be delayed or modified during peak service periods</w:t>
      </w:r>
    </w:p>
    <w:p w14:paraId="4E007CD5" w14:textId="77777777" w:rsidR="009D6E91" w:rsidRPr="00C550DD" w:rsidRDefault="009D6E91" w:rsidP="009D6E91">
      <w:pPr>
        <w:numPr>
          <w:ilvl w:val="0"/>
          <w:numId w:val="163"/>
        </w:numPr>
        <w:spacing w:line="360" w:lineRule="auto"/>
        <w:jc w:val="both"/>
        <w:rPr>
          <w:rFonts w:ascii="Arial" w:hAnsi="Arial" w:cs="Arial"/>
          <w:sz w:val="20"/>
          <w:szCs w:val="20"/>
        </w:rPr>
      </w:pPr>
      <w:r w:rsidRPr="00C550DD">
        <w:rPr>
          <w:rFonts w:ascii="Arial" w:hAnsi="Arial" w:cs="Arial"/>
          <w:sz w:val="20"/>
          <w:szCs w:val="20"/>
        </w:rPr>
        <w:t>Breaks are a privilege based on operational feasibility, not a fixed entitlement</w:t>
      </w:r>
    </w:p>
    <w:p w14:paraId="03C1E18E" w14:textId="77777777" w:rsidR="009D6E91" w:rsidRPr="00C550DD" w:rsidRDefault="009D6E91" w:rsidP="009D6E91">
      <w:pPr>
        <w:spacing w:line="360" w:lineRule="auto"/>
        <w:jc w:val="both"/>
        <w:rPr>
          <w:rFonts w:ascii="Arial" w:hAnsi="Arial" w:cs="Arial"/>
          <w:sz w:val="20"/>
          <w:szCs w:val="20"/>
        </w:rPr>
      </w:pPr>
      <w:r w:rsidRPr="00C550DD">
        <w:rPr>
          <w:rFonts w:ascii="Arial" w:hAnsi="Arial" w:cs="Arial"/>
          <w:sz w:val="20"/>
          <w:szCs w:val="20"/>
        </w:rPr>
        <w:t>Complaints, refusal, or disruptive behavior related to break timing—especially during service or in guest-facing areas—are considered unprofessional conduct.</w:t>
      </w:r>
    </w:p>
    <w:p w14:paraId="266286D9" w14:textId="03BC3383" w:rsidR="008E3878" w:rsidRDefault="008E3878">
      <w:pPr>
        <w:rPr>
          <w:rFonts w:ascii="Arial" w:eastAsia="Times New Roman" w:hAnsi="Arial" w:cs="Arial"/>
          <w:kern w:val="0"/>
          <w:sz w:val="20"/>
          <w:szCs w:val="20"/>
          <w14:ligatures w14:val="none"/>
        </w:rPr>
      </w:pPr>
      <w:r>
        <w:rPr>
          <w:rFonts w:ascii="Arial" w:hAnsi="Arial" w:cs="Arial"/>
          <w:sz w:val="20"/>
          <w:szCs w:val="20"/>
        </w:rPr>
        <w:br w:type="page"/>
      </w:r>
    </w:p>
    <w:p w14:paraId="0FBF63E0" w14:textId="77777777" w:rsidR="00F05A25" w:rsidRPr="00215D80" w:rsidRDefault="00F05A25" w:rsidP="00654037">
      <w:pPr>
        <w:pStyle w:val="Heading1"/>
        <w:numPr>
          <w:ilvl w:val="0"/>
          <w:numId w:val="0"/>
        </w:numPr>
      </w:pPr>
      <w:bookmarkStart w:id="277" w:name="_Toc209558206"/>
      <w:bookmarkStart w:id="278" w:name="_Toc220948385"/>
      <w:r w:rsidRPr="00215D80">
        <w:lastRenderedPageBreak/>
        <w:t xml:space="preserve">Section </w:t>
      </w:r>
      <w:r w:rsidR="00AC11B5" w:rsidRPr="00215D80">
        <w:t>IV</w:t>
      </w:r>
      <w:r w:rsidRPr="00215D80">
        <w:t xml:space="preserve"> — Standards of Conduct</w:t>
      </w:r>
      <w:bookmarkEnd w:id="277"/>
      <w:bookmarkEnd w:id="278"/>
      <w:r w:rsidRPr="00215D80">
        <w:t xml:space="preserve"> </w:t>
      </w:r>
    </w:p>
    <w:p w14:paraId="3C674F7C" w14:textId="77777777" w:rsidR="00F05A25" w:rsidRPr="00215D80" w:rsidRDefault="00F05A25">
      <w:pPr>
        <w:pStyle w:val="ListParagraph"/>
        <w:keepNext/>
        <w:keepLines/>
        <w:numPr>
          <w:ilvl w:val="0"/>
          <w:numId w:val="12"/>
        </w:numPr>
        <w:tabs>
          <w:tab w:val="left" w:pos="900"/>
        </w:tabs>
        <w:spacing w:before="160" w:after="80" w:line="360" w:lineRule="auto"/>
        <w:contextualSpacing w:val="0"/>
        <w:jc w:val="both"/>
        <w:outlineLvl w:val="1"/>
        <w:rPr>
          <w:rFonts w:ascii="Arial" w:eastAsiaTheme="majorEastAsia" w:hAnsi="Arial" w:cs="Arial"/>
          <w:b/>
          <w:vanish/>
          <w:color w:val="000000" w:themeColor="text1"/>
          <w:sz w:val="18"/>
          <w:szCs w:val="18"/>
        </w:rPr>
      </w:pPr>
      <w:bookmarkStart w:id="279" w:name="_Toc209276039"/>
      <w:bookmarkStart w:id="280" w:name="_Toc209292198"/>
      <w:bookmarkStart w:id="281" w:name="_Toc209292302"/>
      <w:bookmarkStart w:id="282" w:name="_Toc209292405"/>
      <w:bookmarkStart w:id="283" w:name="_Toc209292507"/>
      <w:bookmarkStart w:id="284" w:name="_Toc209439621"/>
      <w:bookmarkStart w:id="285" w:name="_Toc209555177"/>
      <w:bookmarkStart w:id="286" w:name="_Toc209555312"/>
      <w:bookmarkStart w:id="287" w:name="_Toc209556250"/>
      <w:bookmarkStart w:id="288" w:name="_Toc209556377"/>
      <w:bookmarkStart w:id="289" w:name="_Toc209558016"/>
      <w:bookmarkStart w:id="290" w:name="_Toc209558207"/>
      <w:bookmarkStart w:id="291" w:name="_Toc209558331"/>
      <w:bookmarkStart w:id="292" w:name="_Toc209558441"/>
      <w:bookmarkStart w:id="293" w:name="_Toc209558780"/>
      <w:bookmarkStart w:id="294" w:name="_Toc209558863"/>
      <w:bookmarkStart w:id="295" w:name="_Toc209558946"/>
      <w:bookmarkStart w:id="296" w:name="_Toc209559035"/>
      <w:bookmarkStart w:id="297" w:name="_Toc209559118"/>
      <w:bookmarkStart w:id="298" w:name="_Toc209559687"/>
      <w:bookmarkStart w:id="299" w:name="_Toc209559940"/>
      <w:bookmarkStart w:id="300" w:name="_Toc209560026"/>
      <w:bookmarkStart w:id="301" w:name="_Toc209560126"/>
      <w:bookmarkStart w:id="302" w:name="_Toc209560861"/>
      <w:bookmarkStart w:id="303" w:name="_Toc209560963"/>
      <w:bookmarkStart w:id="304" w:name="_Toc209561165"/>
      <w:bookmarkStart w:id="305" w:name="_Toc209561224"/>
      <w:bookmarkStart w:id="306" w:name="_Toc209561283"/>
      <w:bookmarkStart w:id="307" w:name="_Toc209561348"/>
      <w:bookmarkStart w:id="308" w:name="_Toc209561401"/>
      <w:bookmarkStart w:id="309" w:name="_Toc209561576"/>
      <w:bookmarkStart w:id="310" w:name="_Toc209561688"/>
      <w:bookmarkStart w:id="311" w:name="_Toc209561801"/>
      <w:bookmarkStart w:id="312" w:name="_Toc209561912"/>
      <w:bookmarkStart w:id="313" w:name="_Toc209562022"/>
      <w:bookmarkStart w:id="314" w:name="_Toc209562144"/>
      <w:bookmarkStart w:id="315" w:name="_Toc209562253"/>
      <w:bookmarkStart w:id="316" w:name="_Toc209562405"/>
      <w:bookmarkStart w:id="317" w:name="_Toc209593151"/>
      <w:bookmarkStart w:id="318" w:name="_Toc209607210"/>
      <w:bookmarkStart w:id="319" w:name="_Toc209608380"/>
      <w:bookmarkStart w:id="320" w:name="_Toc209609689"/>
      <w:bookmarkStart w:id="321" w:name="_Toc210122927"/>
      <w:bookmarkStart w:id="322" w:name="_Toc210463835"/>
      <w:bookmarkStart w:id="323" w:name="_Toc210807659"/>
      <w:bookmarkStart w:id="324" w:name="_Toc211341977"/>
      <w:bookmarkStart w:id="325" w:name="_Toc220656592"/>
      <w:bookmarkStart w:id="326" w:name="_Toc220657046"/>
      <w:bookmarkStart w:id="327" w:name="_Toc220657321"/>
      <w:bookmarkStart w:id="328" w:name="_Toc220657676"/>
      <w:bookmarkStart w:id="329" w:name="_Toc220658326"/>
      <w:bookmarkStart w:id="330" w:name="_Toc220671433"/>
      <w:bookmarkStart w:id="331" w:name="_Toc220678428"/>
      <w:bookmarkStart w:id="332" w:name="_Toc220678554"/>
      <w:bookmarkStart w:id="333" w:name="_Toc220948386"/>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p>
    <w:p w14:paraId="5C7A9D7E" w14:textId="77777777" w:rsidR="006C6E95" w:rsidRPr="00215D80" w:rsidRDefault="006C6E95">
      <w:pPr>
        <w:pStyle w:val="ListParagraph"/>
        <w:numPr>
          <w:ilvl w:val="0"/>
          <w:numId w:val="50"/>
        </w:numPr>
        <w:tabs>
          <w:tab w:val="left" w:pos="630"/>
          <w:tab w:val="left" w:pos="900"/>
        </w:tabs>
        <w:spacing w:line="360" w:lineRule="auto"/>
        <w:contextualSpacing w:val="0"/>
        <w:rPr>
          <w:rFonts w:ascii="Arial" w:hAnsi="Arial" w:cs="Arial"/>
          <w:b/>
          <w:bCs/>
          <w:vanish/>
          <w:sz w:val="22"/>
          <w:szCs w:val="22"/>
        </w:rPr>
      </w:pPr>
      <w:bookmarkStart w:id="334" w:name="_Toc209558208"/>
    </w:p>
    <w:p w14:paraId="7039D11A" w14:textId="77777777" w:rsidR="006C6E95" w:rsidRPr="00215D80" w:rsidRDefault="006C6E95">
      <w:pPr>
        <w:pStyle w:val="ListParagraph"/>
        <w:numPr>
          <w:ilvl w:val="0"/>
          <w:numId w:val="50"/>
        </w:numPr>
        <w:tabs>
          <w:tab w:val="left" w:pos="630"/>
          <w:tab w:val="left" w:pos="900"/>
        </w:tabs>
        <w:spacing w:line="360" w:lineRule="auto"/>
        <w:contextualSpacing w:val="0"/>
        <w:rPr>
          <w:rFonts w:ascii="Arial" w:hAnsi="Arial" w:cs="Arial"/>
          <w:b/>
          <w:bCs/>
          <w:vanish/>
          <w:sz w:val="22"/>
          <w:szCs w:val="22"/>
        </w:rPr>
      </w:pPr>
    </w:p>
    <w:p w14:paraId="4C51D737" w14:textId="3311014C" w:rsidR="006B695B" w:rsidRPr="00215D80" w:rsidRDefault="006B695B" w:rsidP="009D6E91">
      <w:pPr>
        <w:pStyle w:val="Heading2"/>
        <w:numPr>
          <w:ilvl w:val="1"/>
          <w:numId w:val="91"/>
        </w:numPr>
      </w:pPr>
      <w:bookmarkStart w:id="335" w:name="_Toc220948387"/>
      <w:r w:rsidRPr="00215D80">
        <w:t>Zero-Tolerance Policy (Safety, Integrity &amp; Respect)</w:t>
      </w:r>
      <w:bookmarkEnd w:id="335"/>
    </w:p>
    <w:p w14:paraId="04691301" w14:textId="77777777" w:rsidR="003C3F26" w:rsidRDefault="006B695B" w:rsidP="006B695B">
      <w:pPr>
        <w:spacing w:line="360" w:lineRule="auto"/>
        <w:jc w:val="both"/>
        <w:rPr>
          <w:rFonts w:ascii="Arial" w:hAnsi="Arial" w:cs="Arial"/>
          <w:sz w:val="20"/>
          <w:szCs w:val="20"/>
        </w:rPr>
      </w:pPr>
      <w:r w:rsidRPr="00215D80">
        <w:rPr>
          <w:rFonts w:ascii="Arial" w:hAnsi="Arial" w:cs="Arial"/>
          <w:b/>
          <w:bCs/>
          <w:sz w:val="20"/>
          <w:szCs w:val="20"/>
        </w:rPr>
        <w:t>Purpose.</w:t>
      </w:r>
      <w:r w:rsidRPr="00215D80">
        <w:rPr>
          <w:rFonts w:ascii="Arial" w:hAnsi="Arial" w:cs="Arial"/>
          <w:sz w:val="20"/>
          <w:szCs w:val="20"/>
        </w:rPr>
        <w:t xml:space="preserve"> </w:t>
      </w:r>
    </w:p>
    <w:p w14:paraId="7ABA392F" w14:textId="4EFABE73" w:rsidR="006B695B" w:rsidRPr="00215D80" w:rsidRDefault="006B695B" w:rsidP="003C3F26">
      <w:pPr>
        <w:spacing w:line="360" w:lineRule="auto"/>
        <w:ind w:firstLine="720"/>
        <w:jc w:val="both"/>
        <w:rPr>
          <w:rFonts w:ascii="Arial" w:hAnsi="Arial" w:cs="Arial"/>
          <w:sz w:val="20"/>
          <w:szCs w:val="20"/>
        </w:rPr>
      </w:pPr>
      <w:r w:rsidRPr="00215D80">
        <w:rPr>
          <w:rFonts w:ascii="Arial" w:hAnsi="Arial" w:cs="Arial"/>
          <w:sz w:val="20"/>
          <w:szCs w:val="20"/>
        </w:rPr>
        <w:t>To protect employees, guests, and the business, Jeng Chi Restaurant maintains zero tolerance for conduct that seriously endangers safety, violates law, or undermines trust. This policy applies to employees, managers, owners, contractors, vendors, and guests while on Company time or premises.</w:t>
      </w:r>
    </w:p>
    <w:p w14:paraId="5530C8F8" w14:textId="14092254" w:rsidR="006B695B" w:rsidRPr="00215D80" w:rsidRDefault="006B695B" w:rsidP="006B695B">
      <w:pPr>
        <w:spacing w:line="360" w:lineRule="auto"/>
        <w:jc w:val="both"/>
        <w:rPr>
          <w:rFonts w:ascii="Arial" w:hAnsi="Arial" w:cs="Arial"/>
          <w:sz w:val="20"/>
          <w:szCs w:val="20"/>
        </w:rPr>
      </w:pPr>
      <w:r w:rsidRPr="00215D80">
        <w:rPr>
          <w:rFonts w:ascii="Arial" w:hAnsi="Arial" w:cs="Arial"/>
          <w:sz w:val="20"/>
          <w:szCs w:val="20"/>
        </w:rPr>
        <w:t xml:space="preserve">What “zero tolerance” means. Reports are acted on immediately; employees may be removed from duty pending review. If facts are confirmed, the Company may proceed directly to final discipline up to and including termination on the first offense, consistent with our investigation process and applicable law. See Speak-Up &amp; Investigation and Anti-Retaliation in Section IV, and 5.4 Zero-Tolerance / Immediate-Termination Offenses for examples. </w:t>
      </w:r>
    </w:p>
    <w:p w14:paraId="51B83666" w14:textId="77777777" w:rsidR="006B695B" w:rsidRPr="00215D80" w:rsidRDefault="006B695B" w:rsidP="006B695B">
      <w:pPr>
        <w:spacing w:line="360" w:lineRule="auto"/>
        <w:jc w:val="both"/>
        <w:rPr>
          <w:rFonts w:ascii="Arial" w:hAnsi="Arial" w:cs="Arial"/>
          <w:b/>
          <w:bCs/>
          <w:sz w:val="20"/>
          <w:szCs w:val="20"/>
        </w:rPr>
      </w:pPr>
      <w:r w:rsidRPr="00215D80">
        <w:rPr>
          <w:rFonts w:ascii="Arial" w:hAnsi="Arial" w:cs="Arial"/>
          <w:b/>
          <w:bCs/>
          <w:sz w:val="20"/>
          <w:szCs w:val="20"/>
        </w:rPr>
        <w:t>Zero-tolerance categories (non-exhaustive):</w:t>
      </w:r>
    </w:p>
    <w:p w14:paraId="230BC0AC" w14:textId="77777777" w:rsidR="006B695B" w:rsidRPr="00215D80" w:rsidRDefault="006B695B">
      <w:pPr>
        <w:pStyle w:val="ListParagraph"/>
        <w:numPr>
          <w:ilvl w:val="0"/>
          <w:numId w:val="93"/>
        </w:numPr>
        <w:spacing w:line="360" w:lineRule="auto"/>
        <w:jc w:val="both"/>
        <w:rPr>
          <w:rFonts w:ascii="Arial" w:hAnsi="Arial" w:cs="Arial"/>
          <w:sz w:val="20"/>
          <w:szCs w:val="20"/>
        </w:rPr>
      </w:pPr>
      <w:r w:rsidRPr="00215D80">
        <w:rPr>
          <w:rFonts w:ascii="Arial" w:hAnsi="Arial" w:cs="Arial"/>
          <w:sz w:val="20"/>
          <w:szCs w:val="20"/>
        </w:rPr>
        <w:t>Unlawful harassment or discrimination based on any protected status; retaliation for reporting or participating in an investigation.</w:t>
      </w:r>
    </w:p>
    <w:p w14:paraId="14EB4341" w14:textId="77777777" w:rsidR="006B695B" w:rsidRPr="00215D80" w:rsidRDefault="006B695B">
      <w:pPr>
        <w:pStyle w:val="ListParagraph"/>
        <w:numPr>
          <w:ilvl w:val="0"/>
          <w:numId w:val="93"/>
        </w:numPr>
        <w:spacing w:line="360" w:lineRule="auto"/>
        <w:jc w:val="both"/>
        <w:rPr>
          <w:rFonts w:ascii="Arial" w:hAnsi="Arial" w:cs="Arial"/>
          <w:sz w:val="20"/>
          <w:szCs w:val="20"/>
        </w:rPr>
      </w:pPr>
      <w:r w:rsidRPr="00215D80">
        <w:rPr>
          <w:rFonts w:ascii="Arial" w:hAnsi="Arial" w:cs="Arial"/>
          <w:sz w:val="20"/>
          <w:szCs w:val="20"/>
        </w:rPr>
        <w:t>Violence, threats, intimidation, or weapons on premises.</w:t>
      </w:r>
    </w:p>
    <w:p w14:paraId="207FD401" w14:textId="77777777" w:rsidR="006B695B" w:rsidRPr="00215D80" w:rsidRDefault="006B695B">
      <w:pPr>
        <w:pStyle w:val="ListParagraph"/>
        <w:numPr>
          <w:ilvl w:val="0"/>
          <w:numId w:val="93"/>
        </w:numPr>
        <w:spacing w:line="360" w:lineRule="auto"/>
        <w:jc w:val="both"/>
        <w:rPr>
          <w:rFonts w:ascii="Arial" w:hAnsi="Arial" w:cs="Arial"/>
          <w:sz w:val="20"/>
          <w:szCs w:val="20"/>
        </w:rPr>
      </w:pPr>
      <w:r w:rsidRPr="00215D80">
        <w:rPr>
          <w:rFonts w:ascii="Arial" w:hAnsi="Arial" w:cs="Arial"/>
          <w:sz w:val="20"/>
          <w:szCs w:val="20"/>
        </w:rPr>
        <w:t>Theft, fraud, or serious dishonesty (e.g., stealing cash/merchandise, POS manipulation, falsifying records).</w:t>
      </w:r>
    </w:p>
    <w:p w14:paraId="62F4F776" w14:textId="77777777" w:rsidR="006B695B" w:rsidRPr="00215D80" w:rsidRDefault="006B695B">
      <w:pPr>
        <w:pStyle w:val="ListParagraph"/>
        <w:numPr>
          <w:ilvl w:val="0"/>
          <w:numId w:val="93"/>
        </w:numPr>
        <w:spacing w:line="360" w:lineRule="auto"/>
        <w:jc w:val="both"/>
        <w:rPr>
          <w:rFonts w:ascii="Arial" w:hAnsi="Arial" w:cs="Arial"/>
          <w:sz w:val="20"/>
          <w:szCs w:val="20"/>
        </w:rPr>
      </w:pPr>
      <w:r w:rsidRPr="00215D80">
        <w:rPr>
          <w:rFonts w:ascii="Arial" w:hAnsi="Arial" w:cs="Arial"/>
          <w:sz w:val="20"/>
          <w:szCs w:val="20"/>
        </w:rPr>
        <w:t>Serious safety or food-safety endangerment, including willful bypass of critical controls; working while knowingly ill with restricted symptoms; refusing to stop food handling when directed.</w:t>
      </w:r>
    </w:p>
    <w:p w14:paraId="6AC6668C" w14:textId="77777777" w:rsidR="006B695B" w:rsidRPr="00215D80" w:rsidRDefault="006B695B">
      <w:pPr>
        <w:pStyle w:val="ListParagraph"/>
        <w:numPr>
          <w:ilvl w:val="0"/>
          <w:numId w:val="93"/>
        </w:numPr>
        <w:spacing w:line="360" w:lineRule="auto"/>
        <w:jc w:val="both"/>
        <w:rPr>
          <w:rFonts w:ascii="Arial" w:hAnsi="Arial" w:cs="Arial"/>
          <w:sz w:val="20"/>
          <w:szCs w:val="20"/>
        </w:rPr>
      </w:pPr>
      <w:r w:rsidRPr="00215D80">
        <w:rPr>
          <w:rFonts w:ascii="Arial" w:hAnsi="Arial" w:cs="Arial"/>
          <w:sz w:val="20"/>
          <w:szCs w:val="20"/>
        </w:rPr>
        <w:t>Illicit drugs at work; sale/distribution; on-duty impairment that creates a safety risk; refusal to comply with reasonable safety measures.</w:t>
      </w:r>
    </w:p>
    <w:p w14:paraId="5858EC4A" w14:textId="77777777" w:rsidR="006B695B" w:rsidRPr="00215D80" w:rsidRDefault="006B695B">
      <w:pPr>
        <w:pStyle w:val="ListParagraph"/>
        <w:numPr>
          <w:ilvl w:val="0"/>
          <w:numId w:val="93"/>
        </w:numPr>
        <w:spacing w:line="360" w:lineRule="auto"/>
        <w:jc w:val="both"/>
        <w:rPr>
          <w:rFonts w:ascii="Arial" w:hAnsi="Arial" w:cs="Arial"/>
          <w:sz w:val="20"/>
          <w:szCs w:val="20"/>
        </w:rPr>
      </w:pPr>
      <w:r w:rsidRPr="00215D80">
        <w:rPr>
          <w:rFonts w:ascii="Arial" w:hAnsi="Arial" w:cs="Arial"/>
          <w:sz w:val="20"/>
          <w:szCs w:val="20"/>
        </w:rPr>
        <w:t>Wage/timekeeping fraud (e.g., off-the-clock work direction or falsification); egregious cash-handling violations.</w:t>
      </w:r>
    </w:p>
    <w:p w14:paraId="666DAE38" w14:textId="421F9F08" w:rsidR="006B695B" w:rsidRPr="00215D80" w:rsidRDefault="006B695B" w:rsidP="006B695B">
      <w:pPr>
        <w:spacing w:line="360" w:lineRule="auto"/>
        <w:jc w:val="both"/>
        <w:rPr>
          <w:rFonts w:ascii="Arial" w:hAnsi="Arial" w:cs="Arial"/>
          <w:sz w:val="20"/>
          <w:szCs w:val="20"/>
        </w:rPr>
      </w:pPr>
      <w:r w:rsidRPr="00215D80">
        <w:rPr>
          <w:rFonts w:ascii="Arial" w:hAnsi="Arial" w:cs="Arial"/>
          <w:b/>
          <w:bCs/>
          <w:sz w:val="20"/>
          <w:szCs w:val="20"/>
        </w:rPr>
        <w:t>Mandatory reporting.</w:t>
      </w:r>
      <w:r w:rsidRPr="00215D80">
        <w:rPr>
          <w:rFonts w:ascii="Arial" w:hAnsi="Arial" w:cs="Arial"/>
          <w:sz w:val="20"/>
          <w:szCs w:val="20"/>
        </w:rPr>
        <w:t xml:space="preserve"> Report immediately to any Manager on Duty or HR/Owner; you may bypass your supervisor. The Company investigates promptly and as confidentially as practicable. Retaliation is itself a zero-tolerance violation. (See Section IV: Speak-Up/Investigation; Anti-Retaliation.) </w:t>
      </w:r>
    </w:p>
    <w:p w14:paraId="52FD04F1" w14:textId="77777777" w:rsidR="006B695B" w:rsidRPr="00215D80" w:rsidRDefault="006B695B" w:rsidP="006B695B">
      <w:pPr>
        <w:spacing w:line="360" w:lineRule="auto"/>
        <w:jc w:val="both"/>
        <w:rPr>
          <w:rFonts w:ascii="Arial" w:hAnsi="Arial" w:cs="Arial"/>
          <w:sz w:val="20"/>
          <w:szCs w:val="20"/>
        </w:rPr>
      </w:pPr>
      <w:r w:rsidRPr="00215D80">
        <w:rPr>
          <w:rFonts w:ascii="Arial" w:hAnsi="Arial" w:cs="Arial"/>
          <w:sz w:val="20"/>
          <w:szCs w:val="20"/>
        </w:rPr>
        <w:t xml:space="preserve">Due process &amp; documentation. We will review facts (interviews, POS/camera logs, documents) and decide discipline based on severity, intent, impact, and prior record. Findings and required corrective actions will be documented and shared with the employee. </w:t>
      </w:r>
    </w:p>
    <w:p w14:paraId="60222424" w14:textId="5224D4B1" w:rsidR="006B695B" w:rsidRPr="00215D80" w:rsidRDefault="006B695B" w:rsidP="006B695B">
      <w:pPr>
        <w:spacing w:line="360" w:lineRule="auto"/>
        <w:jc w:val="both"/>
        <w:rPr>
          <w:rFonts w:ascii="Arial" w:hAnsi="Arial" w:cs="Arial"/>
          <w:sz w:val="20"/>
          <w:szCs w:val="20"/>
        </w:rPr>
      </w:pPr>
      <w:r w:rsidRPr="00215D80">
        <w:rPr>
          <w:rFonts w:ascii="Arial" w:hAnsi="Arial" w:cs="Arial"/>
          <w:sz w:val="20"/>
          <w:szCs w:val="20"/>
        </w:rPr>
        <w:lastRenderedPageBreak/>
        <w:t>Management approval &amp; exceptions. Only a written determination by Janelle Teng or Francisco Teng may authorize any exception to this policy, and any exception must remain compliant with law and Company standards.</w:t>
      </w:r>
    </w:p>
    <w:p w14:paraId="626109FB" w14:textId="0C3B75C8" w:rsidR="00F05A25" w:rsidRPr="00215D80" w:rsidRDefault="00F05A25" w:rsidP="009D6E91">
      <w:pPr>
        <w:pStyle w:val="Heading2"/>
        <w:numPr>
          <w:ilvl w:val="1"/>
          <w:numId w:val="91"/>
        </w:numPr>
      </w:pPr>
      <w:bookmarkStart w:id="336" w:name="_Toc220948388"/>
      <w:r w:rsidRPr="00215D80">
        <w:t>Anti-Harassment / Anti-Discrimination &amp; Diversity</w:t>
      </w:r>
      <w:bookmarkEnd w:id="334"/>
      <w:bookmarkEnd w:id="336"/>
    </w:p>
    <w:p w14:paraId="3FC8DC64" w14:textId="77777777" w:rsidR="00F05A25" w:rsidRPr="00215D80" w:rsidRDefault="00F05A25" w:rsidP="000E1643">
      <w:pPr>
        <w:spacing w:line="360" w:lineRule="auto"/>
        <w:jc w:val="both"/>
        <w:rPr>
          <w:rFonts w:ascii="Arial" w:hAnsi="Arial" w:cs="Arial"/>
          <w:b/>
          <w:bCs/>
          <w:sz w:val="20"/>
          <w:szCs w:val="20"/>
        </w:rPr>
      </w:pPr>
      <w:r w:rsidRPr="00215D80">
        <w:rPr>
          <w:rFonts w:ascii="Arial" w:hAnsi="Arial" w:cs="Arial"/>
          <w:b/>
          <w:bCs/>
          <w:sz w:val="20"/>
          <w:szCs w:val="20"/>
        </w:rPr>
        <w:t>Policy Statement</w:t>
      </w:r>
    </w:p>
    <w:p w14:paraId="37C668A2" w14:textId="4FFB7130" w:rsidR="00654037" w:rsidRPr="00215D80" w:rsidRDefault="00F05A25" w:rsidP="006C6E95">
      <w:pPr>
        <w:spacing w:line="360" w:lineRule="auto"/>
        <w:ind w:firstLine="720"/>
        <w:jc w:val="both"/>
        <w:rPr>
          <w:rFonts w:ascii="Arial" w:hAnsi="Arial" w:cs="Arial"/>
          <w:sz w:val="20"/>
          <w:szCs w:val="20"/>
        </w:rPr>
      </w:pPr>
      <w:r w:rsidRPr="00215D80">
        <w:rPr>
          <w:rFonts w:ascii="Arial" w:hAnsi="Arial" w:cs="Arial"/>
          <w:sz w:val="20"/>
          <w:szCs w:val="20"/>
        </w:rPr>
        <w:t xml:space="preserve">Jeng Chi Restaurant prohibits </w:t>
      </w:r>
      <w:r w:rsidRPr="00215D80">
        <w:rPr>
          <w:rFonts w:ascii="Arial" w:hAnsi="Arial" w:cs="Arial"/>
          <w:b/>
          <w:bCs/>
          <w:sz w:val="20"/>
          <w:szCs w:val="20"/>
        </w:rPr>
        <w:t>harassment, discrimination, and retaliation</w:t>
      </w:r>
      <w:r w:rsidRPr="00215D80">
        <w:rPr>
          <w:rFonts w:ascii="Arial" w:hAnsi="Arial" w:cs="Arial"/>
          <w:sz w:val="20"/>
          <w:szCs w:val="20"/>
        </w:rPr>
        <w:t xml:space="preserve"> based on any status protected by law (for example: race, color, religion, sex—including pregnancy—sexual orientation, gender identity, national origin, age, disability, genetic information, veteran status, and any other status protected by federal, Texas, or local law). We will act </w:t>
      </w:r>
      <w:r w:rsidRPr="00215D80">
        <w:rPr>
          <w:rFonts w:ascii="Arial" w:hAnsi="Arial" w:cs="Arial"/>
          <w:b/>
          <w:bCs/>
          <w:sz w:val="20"/>
          <w:szCs w:val="20"/>
        </w:rPr>
        <w:t>promptly and appropriately</w:t>
      </w:r>
      <w:r w:rsidRPr="00215D80">
        <w:rPr>
          <w:rFonts w:ascii="Arial" w:hAnsi="Arial" w:cs="Arial"/>
          <w:sz w:val="20"/>
          <w:szCs w:val="20"/>
        </w:rPr>
        <w:t xml:space="preserve"> once we know or should know about a concern</w:t>
      </w:r>
      <w:r w:rsidR="00180DDF">
        <w:rPr>
          <w:rFonts w:ascii="Arial" w:hAnsi="Arial" w:cs="Arial"/>
          <w:sz w:val="20"/>
          <w:szCs w:val="20"/>
        </w:rPr>
        <w:t>.</w:t>
      </w:r>
    </w:p>
    <w:p w14:paraId="1A8D4C5B" w14:textId="2D9B3D0A" w:rsidR="00BC527F" w:rsidRPr="00215D80" w:rsidRDefault="00BC527F" w:rsidP="009D6E91">
      <w:pPr>
        <w:pStyle w:val="Heading2"/>
        <w:numPr>
          <w:ilvl w:val="1"/>
          <w:numId w:val="91"/>
        </w:numPr>
      </w:pPr>
      <w:bookmarkStart w:id="337" w:name="_Toc209558018"/>
      <w:bookmarkStart w:id="338" w:name="_Toc209558209"/>
      <w:bookmarkStart w:id="339" w:name="_Toc209558333"/>
      <w:bookmarkStart w:id="340" w:name="_Toc209558443"/>
      <w:bookmarkStart w:id="341" w:name="_Toc209558781"/>
      <w:bookmarkStart w:id="342" w:name="_Toc209558864"/>
      <w:bookmarkStart w:id="343" w:name="_Toc209558947"/>
      <w:bookmarkStart w:id="344" w:name="_Toc209559036"/>
      <w:bookmarkStart w:id="345" w:name="_Toc209559119"/>
      <w:bookmarkStart w:id="346" w:name="_Toc209559688"/>
      <w:bookmarkStart w:id="347" w:name="_Toc209559941"/>
      <w:bookmarkStart w:id="348" w:name="_Toc209560027"/>
      <w:bookmarkStart w:id="349" w:name="_Toc209560127"/>
      <w:bookmarkStart w:id="350" w:name="_Toc209560862"/>
      <w:bookmarkStart w:id="351" w:name="_Toc209560964"/>
      <w:bookmarkStart w:id="352" w:name="_Toc209558210"/>
      <w:bookmarkStart w:id="353" w:name="_Toc220948389"/>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r w:rsidRPr="00215D80">
        <w:t>Diversity &amp; Inclusion Commitment</w:t>
      </w:r>
      <w:bookmarkEnd w:id="352"/>
      <w:bookmarkEnd w:id="353"/>
    </w:p>
    <w:p w14:paraId="39B6EF50" w14:textId="77777777" w:rsidR="00BC527F" w:rsidRPr="00215D80" w:rsidRDefault="00BC527F" w:rsidP="000E1643">
      <w:pPr>
        <w:spacing w:line="360" w:lineRule="auto"/>
        <w:ind w:firstLine="720"/>
        <w:jc w:val="both"/>
        <w:rPr>
          <w:rFonts w:ascii="Arial" w:hAnsi="Arial" w:cs="Arial"/>
          <w:sz w:val="20"/>
          <w:szCs w:val="20"/>
        </w:rPr>
      </w:pPr>
      <w:r w:rsidRPr="00215D80">
        <w:rPr>
          <w:rFonts w:ascii="Arial" w:hAnsi="Arial" w:cs="Arial"/>
          <w:sz w:val="20"/>
          <w:szCs w:val="20"/>
        </w:rPr>
        <w:t xml:space="preserve">We value a workforce that reflects many backgrounds and perspectives. We strive to: (1) hire, promote, pay, and schedule based on </w:t>
      </w:r>
      <w:r w:rsidRPr="00215D80">
        <w:rPr>
          <w:rFonts w:ascii="Arial" w:hAnsi="Arial" w:cs="Arial"/>
          <w:b/>
          <w:bCs/>
          <w:sz w:val="20"/>
          <w:szCs w:val="20"/>
        </w:rPr>
        <w:t>merit and business needs</w:t>
      </w:r>
      <w:r w:rsidRPr="00215D80">
        <w:rPr>
          <w:rFonts w:ascii="Arial" w:hAnsi="Arial" w:cs="Arial"/>
          <w:sz w:val="20"/>
          <w:szCs w:val="20"/>
        </w:rPr>
        <w:t xml:space="preserve">; (2) build respectful teams; (3) provide </w:t>
      </w:r>
      <w:r w:rsidRPr="00215D80">
        <w:rPr>
          <w:rFonts w:ascii="Arial" w:hAnsi="Arial" w:cs="Arial"/>
          <w:b/>
          <w:bCs/>
          <w:sz w:val="20"/>
          <w:szCs w:val="20"/>
        </w:rPr>
        <w:t>reasonable accommodations</w:t>
      </w:r>
      <w:r w:rsidRPr="00215D80">
        <w:rPr>
          <w:rFonts w:ascii="Arial" w:hAnsi="Arial" w:cs="Arial"/>
          <w:sz w:val="20"/>
          <w:szCs w:val="20"/>
        </w:rPr>
        <w:t xml:space="preserve"> for disability and religion; and (4) offer fair processes to report and resolve concerns without fear of retaliation.</w:t>
      </w:r>
    </w:p>
    <w:p w14:paraId="3A07A901" w14:textId="77777777" w:rsidR="00BC527F" w:rsidRPr="00215D80" w:rsidRDefault="00BC527F" w:rsidP="001A7549">
      <w:pPr>
        <w:rPr>
          <w:rFonts w:ascii="Arial" w:hAnsi="Arial" w:cs="Arial"/>
          <w:b/>
          <w:bCs/>
          <w:sz w:val="20"/>
          <w:szCs w:val="20"/>
        </w:rPr>
      </w:pPr>
      <w:r w:rsidRPr="00215D80">
        <w:rPr>
          <w:rFonts w:ascii="Arial" w:hAnsi="Arial" w:cs="Arial"/>
          <w:b/>
          <w:bCs/>
          <w:sz w:val="20"/>
          <w:szCs w:val="20"/>
        </w:rPr>
        <w:t>Definitions (Plain Language)</w:t>
      </w:r>
    </w:p>
    <w:p w14:paraId="52EB5624" w14:textId="77777777" w:rsidR="00BC527F" w:rsidRPr="00215D80" w:rsidRDefault="00BC527F">
      <w:pPr>
        <w:numPr>
          <w:ilvl w:val="0"/>
          <w:numId w:val="13"/>
        </w:numPr>
        <w:spacing w:line="360" w:lineRule="auto"/>
        <w:jc w:val="both"/>
        <w:rPr>
          <w:rFonts w:ascii="Arial" w:hAnsi="Arial" w:cs="Arial"/>
          <w:sz w:val="20"/>
          <w:szCs w:val="20"/>
        </w:rPr>
      </w:pPr>
      <w:r w:rsidRPr="00215D80">
        <w:rPr>
          <w:rFonts w:ascii="Arial" w:hAnsi="Arial" w:cs="Arial"/>
          <w:b/>
          <w:bCs/>
          <w:sz w:val="20"/>
          <w:szCs w:val="20"/>
        </w:rPr>
        <w:t>Discrimination</w:t>
      </w:r>
      <w:r w:rsidRPr="00215D80">
        <w:rPr>
          <w:rFonts w:ascii="Arial" w:hAnsi="Arial" w:cs="Arial"/>
          <w:sz w:val="20"/>
          <w:szCs w:val="20"/>
        </w:rPr>
        <w:t xml:space="preserve"> – An adverse job action (e.g., firing, demotion, pay cut, schedule cut, denial of training) because of a protected status.</w:t>
      </w:r>
    </w:p>
    <w:p w14:paraId="2AEE73B5" w14:textId="77777777" w:rsidR="00180DDF" w:rsidRPr="00180DDF" w:rsidRDefault="00BC527F" w:rsidP="00180DDF">
      <w:pPr>
        <w:numPr>
          <w:ilvl w:val="0"/>
          <w:numId w:val="13"/>
        </w:numPr>
        <w:spacing w:line="360" w:lineRule="auto"/>
        <w:jc w:val="both"/>
        <w:rPr>
          <w:rFonts w:ascii="Arial" w:hAnsi="Arial" w:cs="Arial"/>
          <w:sz w:val="20"/>
          <w:szCs w:val="20"/>
        </w:rPr>
      </w:pPr>
      <w:r w:rsidRPr="00180DDF">
        <w:rPr>
          <w:rFonts w:ascii="Arial" w:hAnsi="Arial" w:cs="Arial"/>
          <w:b/>
          <w:bCs/>
          <w:sz w:val="20"/>
          <w:szCs w:val="20"/>
        </w:rPr>
        <w:t>Harassment</w:t>
      </w:r>
      <w:r w:rsidRPr="00180DDF">
        <w:rPr>
          <w:rFonts w:ascii="Arial" w:hAnsi="Arial" w:cs="Arial"/>
          <w:sz w:val="20"/>
          <w:szCs w:val="20"/>
        </w:rPr>
        <w:t xml:space="preserve"> – </w:t>
      </w:r>
      <w:r w:rsidR="00180DDF" w:rsidRPr="00180DDF">
        <w:rPr>
          <w:rFonts w:ascii="Arial" w:hAnsi="Arial" w:cs="Arial"/>
          <w:sz w:val="20"/>
          <w:szCs w:val="20"/>
        </w:rPr>
        <w:t>Unwelcome conduct based on a protected characteristic that is severe or pervasive enough to create a hostile, intimidating, or offensive work environment, or that unreasonably interferes with an individual’s work performance, or results in an adverse employment action or job-related decision.</w:t>
      </w:r>
    </w:p>
    <w:p w14:paraId="18D9A612" w14:textId="77777777" w:rsidR="00180DDF" w:rsidRPr="00180DDF" w:rsidRDefault="00180DDF" w:rsidP="00180DDF">
      <w:pPr>
        <w:numPr>
          <w:ilvl w:val="0"/>
          <w:numId w:val="13"/>
        </w:numPr>
        <w:spacing w:line="360" w:lineRule="auto"/>
        <w:jc w:val="both"/>
        <w:rPr>
          <w:rFonts w:ascii="Arial" w:hAnsi="Arial" w:cs="Arial"/>
          <w:sz w:val="20"/>
          <w:szCs w:val="20"/>
        </w:rPr>
      </w:pPr>
      <w:r w:rsidRPr="00180DDF">
        <w:rPr>
          <w:rFonts w:ascii="Arial" w:hAnsi="Arial" w:cs="Arial"/>
          <w:sz w:val="20"/>
          <w:szCs w:val="20"/>
        </w:rPr>
        <w:t xml:space="preserve">Harassment may be </w:t>
      </w:r>
      <w:r w:rsidRPr="00180DDF">
        <w:rPr>
          <w:rFonts w:ascii="Arial" w:hAnsi="Arial" w:cs="Arial"/>
          <w:b/>
          <w:bCs/>
          <w:sz w:val="20"/>
          <w:szCs w:val="20"/>
        </w:rPr>
        <w:t>verbal, physical, visual, or written</w:t>
      </w:r>
      <w:r w:rsidRPr="00180DDF">
        <w:rPr>
          <w:rFonts w:ascii="Arial" w:hAnsi="Arial" w:cs="Arial"/>
          <w:sz w:val="20"/>
          <w:szCs w:val="20"/>
        </w:rPr>
        <w:t>, and includes, but is not limited to, offensive jokes, slurs, epithets, threats, intimidation, ridicule, inappropriate comments, unwanted touching, or the display or distribution of offensive materials.</w:t>
      </w:r>
    </w:p>
    <w:p w14:paraId="2AE142AE" w14:textId="4D251ED7" w:rsidR="00BC527F" w:rsidRPr="00180DDF" w:rsidRDefault="00BC527F" w:rsidP="00180DDF">
      <w:pPr>
        <w:numPr>
          <w:ilvl w:val="0"/>
          <w:numId w:val="13"/>
        </w:numPr>
        <w:spacing w:line="360" w:lineRule="auto"/>
        <w:jc w:val="both"/>
        <w:rPr>
          <w:rFonts w:ascii="Arial" w:hAnsi="Arial" w:cs="Arial"/>
          <w:sz w:val="20"/>
          <w:szCs w:val="20"/>
        </w:rPr>
      </w:pPr>
      <w:r w:rsidRPr="00180DDF">
        <w:rPr>
          <w:rFonts w:ascii="Arial" w:hAnsi="Arial" w:cs="Arial"/>
          <w:b/>
          <w:bCs/>
          <w:sz w:val="20"/>
          <w:szCs w:val="20"/>
        </w:rPr>
        <w:t>Sexual harassment</w:t>
      </w:r>
      <w:r w:rsidRPr="00180DDF">
        <w:rPr>
          <w:rFonts w:ascii="Arial" w:hAnsi="Arial" w:cs="Arial"/>
          <w:sz w:val="20"/>
          <w:szCs w:val="20"/>
        </w:rPr>
        <w:t xml:space="preserve"> – Unwelcome sexual advances, requests for sexual favors, or other verbal/physical conduct of a sexual nature</w:t>
      </w:r>
      <w:r w:rsidR="00180DDF">
        <w:rPr>
          <w:rFonts w:ascii="Arial" w:hAnsi="Arial" w:cs="Arial"/>
          <w:sz w:val="20"/>
          <w:szCs w:val="20"/>
        </w:rPr>
        <w:t>.</w:t>
      </w:r>
    </w:p>
    <w:p w14:paraId="1EC7DCDD" w14:textId="77777777" w:rsidR="00BC527F" w:rsidRPr="00215D80" w:rsidRDefault="00BC527F">
      <w:pPr>
        <w:numPr>
          <w:ilvl w:val="0"/>
          <w:numId w:val="13"/>
        </w:numPr>
        <w:spacing w:line="360" w:lineRule="auto"/>
        <w:jc w:val="both"/>
        <w:rPr>
          <w:rFonts w:ascii="Arial" w:hAnsi="Arial" w:cs="Arial"/>
          <w:sz w:val="20"/>
          <w:szCs w:val="20"/>
        </w:rPr>
      </w:pPr>
      <w:r w:rsidRPr="00215D80">
        <w:rPr>
          <w:rFonts w:ascii="Arial" w:hAnsi="Arial" w:cs="Arial"/>
          <w:b/>
          <w:bCs/>
          <w:sz w:val="20"/>
          <w:szCs w:val="20"/>
        </w:rPr>
        <w:t>Retaliation</w:t>
      </w:r>
      <w:r w:rsidRPr="00215D80">
        <w:rPr>
          <w:rFonts w:ascii="Arial" w:hAnsi="Arial" w:cs="Arial"/>
          <w:sz w:val="20"/>
          <w:szCs w:val="20"/>
        </w:rPr>
        <w:t xml:space="preserve"> – Any adverse action because someone reported a concern, requested accommodation, or participated in an investigation. Retaliation is strictly prohibited.</w:t>
      </w:r>
    </w:p>
    <w:p w14:paraId="7470C0FB" w14:textId="77777777" w:rsidR="00BC527F" w:rsidRPr="00215D80" w:rsidRDefault="00BC527F" w:rsidP="009D6E91">
      <w:pPr>
        <w:pStyle w:val="Heading2"/>
        <w:numPr>
          <w:ilvl w:val="1"/>
          <w:numId w:val="91"/>
        </w:numPr>
      </w:pPr>
      <w:bookmarkStart w:id="354" w:name="_Toc209558211"/>
      <w:bookmarkStart w:id="355" w:name="_Toc220948390"/>
      <w:r w:rsidRPr="00215D80">
        <w:lastRenderedPageBreak/>
        <w:t>Examples of Prohibited Conduct (Not Exhaustive)</w:t>
      </w:r>
      <w:bookmarkEnd w:id="354"/>
      <w:bookmarkEnd w:id="355"/>
    </w:p>
    <w:p w14:paraId="24A84DF4" w14:textId="77777777" w:rsidR="00BC527F" w:rsidRPr="00215D80" w:rsidRDefault="00BC527F">
      <w:pPr>
        <w:numPr>
          <w:ilvl w:val="0"/>
          <w:numId w:val="14"/>
        </w:numPr>
        <w:spacing w:line="360" w:lineRule="auto"/>
        <w:jc w:val="both"/>
        <w:rPr>
          <w:rFonts w:ascii="Arial" w:hAnsi="Arial" w:cs="Arial"/>
          <w:sz w:val="20"/>
          <w:szCs w:val="20"/>
        </w:rPr>
      </w:pPr>
      <w:r w:rsidRPr="00215D80">
        <w:rPr>
          <w:rFonts w:ascii="Arial" w:hAnsi="Arial" w:cs="Arial"/>
          <w:b/>
          <w:bCs/>
          <w:sz w:val="20"/>
          <w:szCs w:val="20"/>
        </w:rPr>
        <w:t>Verbal/Visual:</w:t>
      </w:r>
      <w:r w:rsidRPr="00215D80">
        <w:rPr>
          <w:rFonts w:ascii="Arial" w:hAnsi="Arial" w:cs="Arial"/>
          <w:sz w:val="20"/>
          <w:szCs w:val="20"/>
        </w:rPr>
        <w:t xml:space="preserve"> slurs, epithets, insults, demeaning jokes or memes; repeated misgendering; derogatory comments about accent, disability, or religion; displaying offensive images or symbols at work or in work chats.</w:t>
      </w:r>
    </w:p>
    <w:p w14:paraId="67C34B5A" w14:textId="77777777" w:rsidR="00BC527F" w:rsidRPr="00215D80" w:rsidRDefault="00BC527F">
      <w:pPr>
        <w:numPr>
          <w:ilvl w:val="0"/>
          <w:numId w:val="14"/>
        </w:numPr>
        <w:spacing w:line="360" w:lineRule="auto"/>
        <w:jc w:val="both"/>
        <w:rPr>
          <w:rFonts w:ascii="Arial" w:hAnsi="Arial" w:cs="Arial"/>
          <w:sz w:val="20"/>
          <w:szCs w:val="20"/>
        </w:rPr>
      </w:pPr>
      <w:r w:rsidRPr="00215D80">
        <w:rPr>
          <w:rFonts w:ascii="Arial" w:hAnsi="Arial" w:cs="Arial"/>
          <w:b/>
          <w:bCs/>
          <w:sz w:val="20"/>
          <w:szCs w:val="20"/>
        </w:rPr>
        <w:t>Physical:</w:t>
      </w:r>
      <w:r w:rsidRPr="00215D80">
        <w:rPr>
          <w:rFonts w:ascii="Arial" w:hAnsi="Arial" w:cs="Arial"/>
          <w:sz w:val="20"/>
          <w:szCs w:val="20"/>
        </w:rPr>
        <w:t xml:space="preserve"> unwanted touching, blocking movement, assault, intimidation.</w:t>
      </w:r>
    </w:p>
    <w:p w14:paraId="4A2EA100" w14:textId="3A109299" w:rsidR="00BC527F" w:rsidRPr="00180DDF" w:rsidRDefault="00BC527F">
      <w:pPr>
        <w:numPr>
          <w:ilvl w:val="0"/>
          <w:numId w:val="14"/>
        </w:numPr>
        <w:spacing w:line="360" w:lineRule="auto"/>
        <w:jc w:val="both"/>
        <w:rPr>
          <w:rFonts w:ascii="Arial" w:hAnsi="Arial" w:cs="Arial"/>
          <w:sz w:val="20"/>
          <w:szCs w:val="20"/>
        </w:rPr>
      </w:pPr>
      <w:r w:rsidRPr="00215D80">
        <w:rPr>
          <w:rFonts w:ascii="Arial" w:hAnsi="Arial" w:cs="Arial"/>
          <w:b/>
          <w:bCs/>
          <w:sz w:val="20"/>
          <w:szCs w:val="20"/>
        </w:rPr>
        <w:t>Sexual:</w:t>
      </w:r>
      <w:r w:rsidRPr="00215D80">
        <w:rPr>
          <w:rFonts w:ascii="Arial" w:hAnsi="Arial" w:cs="Arial"/>
          <w:sz w:val="20"/>
          <w:szCs w:val="20"/>
        </w:rPr>
        <w:t xml:space="preserve"> </w:t>
      </w:r>
      <w:r w:rsidR="00180DDF" w:rsidRPr="00180DDF">
        <w:rPr>
          <w:rFonts w:ascii="Arial" w:hAnsi="Arial" w:cs="Arial"/>
          <w:sz w:val="20"/>
          <w:szCs w:val="20"/>
        </w:rPr>
        <w:t>Unwelcome conduct of a sexual nature, including but not limited to sexual advances, comments about an individual’s body or sex life, lewd or sexually explicit messages, unwanted requests for dates or romantic interaction after a clear refusal, and quid pro quo arrangements, where submission to such conduct is made a condition of employment, scheduling, compensation, or other job-related benefits</w:t>
      </w:r>
    </w:p>
    <w:p w14:paraId="79E346A7" w14:textId="77777777" w:rsidR="00BC527F" w:rsidRPr="00215D80" w:rsidRDefault="00BC527F">
      <w:pPr>
        <w:numPr>
          <w:ilvl w:val="0"/>
          <w:numId w:val="14"/>
        </w:numPr>
        <w:spacing w:line="360" w:lineRule="auto"/>
        <w:jc w:val="both"/>
        <w:rPr>
          <w:rFonts w:ascii="Arial" w:hAnsi="Arial" w:cs="Arial"/>
          <w:sz w:val="20"/>
          <w:szCs w:val="20"/>
        </w:rPr>
      </w:pPr>
      <w:r w:rsidRPr="00215D80">
        <w:rPr>
          <w:rFonts w:ascii="Arial" w:hAnsi="Arial" w:cs="Arial"/>
          <w:b/>
          <w:bCs/>
          <w:sz w:val="20"/>
          <w:szCs w:val="20"/>
        </w:rPr>
        <w:t>Electronic/Online:</w:t>
      </w:r>
      <w:r w:rsidRPr="00215D80">
        <w:rPr>
          <w:rFonts w:ascii="Arial" w:hAnsi="Arial" w:cs="Arial"/>
          <w:sz w:val="20"/>
          <w:szCs w:val="20"/>
        </w:rPr>
        <w:t xml:space="preserve"> texts, DMs, group chats, social media, or collaboration tools that target coworkers or affect the workplace.</w:t>
      </w:r>
    </w:p>
    <w:p w14:paraId="4C23F054" w14:textId="4B620452" w:rsidR="00654037" w:rsidRDefault="00BC527F">
      <w:pPr>
        <w:numPr>
          <w:ilvl w:val="0"/>
          <w:numId w:val="14"/>
        </w:numPr>
        <w:spacing w:line="360" w:lineRule="auto"/>
        <w:jc w:val="both"/>
        <w:rPr>
          <w:rFonts w:ascii="Arial" w:hAnsi="Arial" w:cs="Arial"/>
          <w:sz w:val="20"/>
          <w:szCs w:val="20"/>
        </w:rPr>
      </w:pPr>
      <w:r w:rsidRPr="00215D80">
        <w:rPr>
          <w:rFonts w:ascii="Arial" w:hAnsi="Arial" w:cs="Arial"/>
          <w:b/>
          <w:bCs/>
          <w:sz w:val="20"/>
          <w:szCs w:val="20"/>
        </w:rPr>
        <w:t>Third Parties:</w:t>
      </w:r>
      <w:r w:rsidRPr="00215D80">
        <w:rPr>
          <w:rFonts w:ascii="Arial" w:hAnsi="Arial" w:cs="Arial"/>
          <w:sz w:val="20"/>
          <w:szCs w:val="20"/>
        </w:rPr>
        <w:t xml:space="preserve"> customers, vendors, delivery drivers, or visitors who harass employees. We will intervene and take corrective steps.</w:t>
      </w:r>
    </w:p>
    <w:p w14:paraId="52701E73" w14:textId="77777777" w:rsidR="00DB217A" w:rsidRPr="00215D80" w:rsidRDefault="00DB217A" w:rsidP="009D6E91">
      <w:pPr>
        <w:pStyle w:val="Heading2"/>
        <w:numPr>
          <w:ilvl w:val="1"/>
          <w:numId w:val="91"/>
        </w:numPr>
      </w:pPr>
      <w:bookmarkStart w:id="356" w:name="_Toc209558212"/>
      <w:bookmarkStart w:id="357" w:name="_Toc220948391"/>
      <w:r w:rsidRPr="00215D80">
        <w:t>Speak-Up &amp; Investigation Policy</w:t>
      </w:r>
      <w:bookmarkEnd w:id="356"/>
      <w:bookmarkEnd w:id="357"/>
    </w:p>
    <w:p w14:paraId="3169190A" w14:textId="77777777" w:rsidR="00180DDF" w:rsidRDefault="00DB217A" w:rsidP="000E1643">
      <w:pPr>
        <w:pStyle w:val="NormalWeb"/>
        <w:spacing w:line="360" w:lineRule="auto"/>
        <w:jc w:val="both"/>
        <w:rPr>
          <w:rFonts w:ascii="Arial" w:hAnsi="Arial" w:cs="Arial"/>
          <w:sz w:val="20"/>
          <w:szCs w:val="20"/>
        </w:rPr>
      </w:pPr>
      <w:r w:rsidRPr="00215D80">
        <w:rPr>
          <w:rStyle w:val="Strong"/>
          <w:rFonts w:ascii="Arial" w:eastAsiaTheme="majorEastAsia" w:hAnsi="Arial" w:cs="Arial"/>
          <w:sz w:val="20"/>
          <w:szCs w:val="20"/>
        </w:rPr>
        <w:t xml:space="preserve">Zero tolerance for unlawful harassment, discrimination, </w:t>
      </w:r>
      <w:r w:rsidR="00180DDF">
        <w:rPr>
          <w:rStyle w:val="Strong"/>
          <w:rFonts w:ascii="Arial" w:eastAsiaTheme="majorEastAsia" w:hAnsi="Arial" w:cs="Arial"/>
          <w:sz w:val="20"/>
          <w:szCs w:val="20"/>
        </w:rPr>
        <w:t xml:space="preserve">sexual harassment </w:t>
      </w:r>
      <w:r w:rsidRPr="00215D80">
        <w:rPr>
          <w:rStyle w:val="Strong"/>
          <w:rFonts w:ascii="Arial" w:eastAsiaTheme="majorEastAsia" w:hAnsi="Arial" w:cs="Arial"/>
          <w:sz w:val="20"/>
          <w:szCs w:val="20"/>
        </w:rPr>
        <w:t>or retaliation.</w:t>
      </w:r>
    </w:p>
    <w:p w14:paraId="3D414D77" w14:textId="77777777" w:rsidR="00180DDF" w:rsidRDefault="00DB217A" w:rsidP="000E1643">
      <w:pPr>
        <w:pStyle w:val="NormalWeb"/>
        <w:spacing w:line="360" w:lineRule="auto"/>
        <w:jc w:val="both"/>
        <w:rPr>
          <w:rFonts w:ascii="Arial" w:hAnsi="Arial" w:cs="Arial"/>
          <w:sz w:val="20"/>
          <w:szCs w:val="20"/>
        </w:rPr>
      </w:pPr>
      <w:r w:rsidRPr="00215D80">
        <w:rPr>
          <w:rStyle w:val="Strong"/>
          <w:rFonts w:ascii="Arial" w:eastAsiaTheme="majorEastAsia" w:hAnsi="Arial" w:cs="Arial"/>
          <w:sz w:val="20"/>
          <w:szCs w:val="20"/>
        </w:rPr>
        <w:t>How to report:</w:t>
      </w:r>
      <w:r w:rsidRPr="00215D80">
        <w:rPr>
          <w:rFonts w:ascii="Arial" w:hAnsi="Arial" w:cs="Arial"/>
          <w:sz w:val="20"/>
          <w:szCs w:val="20"/>
        </w:rPr>
        <w:t xml:space="preserve"> </w:t>
      </w:r>
      <w:r w:rsidR="00180DDF">
        <w:rPr>
          <w:rFonts w:ascii="Arial" w:hAnsi="Arial" w:cs="Arial"/>
          <w:sz w:val="20"/>
          <w:szCs w:val="20"/>
        </w:rPr>
        <w:tab/>
      </w:r>
    </w:p>
    <w:p w14:paraId="4E15D14E" w14:textId="189C3F9E" w:rsidR="00DB217A" w:rsidRPr="00180DDF" w:rsidRDefault="00DB217A" w:rsidP="000E1643">
      <w:pPr>
        <w:pStyle w:val="NormalWeb"/>
        <w:spacing w:line="360" w:lineRule="auto"/>
        <w:jc w:val="both"/>
        <w:rPr>
          <w:rFonts w:ascii="Arial" w:hAnsi="Arial" w:cs="Arial"/>
          <w:sz w:val="20"/>
          <w:szCs w:val="20"/>
        </w:rPr>
      </w:pPr>
      <w:r w:rsidRPr="00180DDF">
        <w:rPr>
          <w:rFonts w:ascii="Arial" w:hAnsi="Arial" w:cs="Arial"/>
          <w:sz w:val="20"/>
          <w:szCs w:val="20"/>
        </w:rPr>
        <w:t xml:space="preserve">Tell </w:t>
      </w:r>
      <w:r w:rsidRPr="00180DDF">
        <w:rPr>
          <w:rStyle w:val="Strong"/>
          <w:rFonts w:ascii="Arial" w:eastAsiaTheme="majorEastAsia" w:hAnsi="Arial" w:cs="Arial"/>
          <w:b w:val="0"/>
          <w:bCs w:val="0"/>
          <w:sz w:val="20"/>
          <w:szCs w:val="20"/>
        </w:rPr>
        <w:t>any</w:t>
      </w:r>
      <w:r w:rsidRPr="00180DDF">
        <w:rPr>
          <w:rFonts w:ascii="Arial" w:hAnsi="Arial" w:cs="Arial"/>
          <w:b/>
          <w:bCs/>
          <w:sz w:val="20"/>
          <w:szCs w:val="20"/>
        </w:rPr>
        <w:t xml:space="preserve"> </w:t>
      </w:r>
      <w:r w:rsidRPr="00180DDF">
        <w:rPr>
          <w:rFonts w:ascii="Arial" w:hAnsi="Arial" w:cs="Arial"/>
          <w:sz w:val="20"/>
          <w:szCs w:val="20"/>
        </w:rPr>
        <w:t xml:space="preserve">manager, your </w:t>
      </w:r>
      <w:r w:rsidRPr="00180DDF">
        <w:rPr>
          <w:rStyle w:val="Strong"/>
          <w:rFonts w:ascii="Arial" w:eastAsiaTheme="majorEastAsia" w:hAnsi="Arial" w:cs="Arial"/>
          <w:b w:val="0"/>
          <w:bCs w:val="0"/>
          <w:sz w:val="20"/>
          <w:szCs w:val="20"/>
        </w:rPr>
        <w:t>supervisor</w:t>
      </w:r>
      <w:r w:rsidRPr="00180DDF">
        <w:rPr>
          <w:rFonts w:ascii="Arial" w:hAnsi="Arial" w:cs="Arial"/>
          <w:b/>
          <w:bCs/>
          <w:sz w:val="20"/>
          <w:szCs w:val="20"/>
        </w:rPr>
        <w:t>,</w:t>
      </w:r>
      <w:r w:rsidRPr="00180DDF">
        <w:rPr>
          <w:rFonts w:ascii="Arial" w:hAnsi="Arial" w:cs="Arial"/>
          <w:sz w:val="20"/>
          <w:szCs w:val="20"/>
        </w:rPr>
        <w:t xml:space="preserve"> or </w:t>
      </w:r>
      <w:r w:rsidRPr="00180DDF">
        <w:rPr>
          <w:rStyle w:val="Strong"/>
          <w:rFonts w:ascii="Arial" w:eastAsiaTheme="majorEastAsia" w:hAnsi="Arial" w:cs="Arial"/>
          <w:b w:val="0"/>
          <w:bCs w:val="0"/>
          <w:sz w:val="20"/>
          <w:szCs w:val="20"/>
        </w:rPr>
        <w:t>HR/Owner</w:t>
      </w:r>
      <w:r w:rsidRPr="00180DDF">
        <w:rPr>
          <w:rFonts w:ascii="Arial" w:hAnsi="Arial" w:cs="Arial"/>
          <w:sz w:val="20"/>
          <w:szCs w:val="20"/>
        </w:rPr>
        <w:t xml:space="preserve">—you may </w:t>
      </w:r>
      <w:r w:rsidRPr="00180DDF">
        <w:rPr>
          <w:rStyle w:val="Strong"/>
          <w:rFonts w:ascii="Arial" w:eastAsiaTheme="majorEastAsia" w:hAnsi="Arial" w:cs="Arial"/>
          <w:b w:val="0"/>
          <w:bCs w:val="0"/>
          <w:sz w:val="20"/>
          <w:szCs w:val="20"/>
        </w:rPr>
        <w:t>bypass</w:t>
      </w:r>
      <w:r w:rsidRPr="00180DDF">
        <w:rPr>
          <w:rFonts w:ascii="Arial" w:hAnsi="Arial" w:cs="Arial"/>
          <w:sz w:val="20"/>
          <w:szCs w:val="20"/>
        </w:rPr>
        <w:t xml:space="preserve"> your supervisor. </w:t>
      </w:r>
    </w:p>
    <w:p w14:paraId="448429C1" w14:textId="77777777" w:rsidR="00180DDF" w:rsidRDefault="00DB217A" w:rsidP="000E1643">
      <w:pPr>
        <w:pStyle w:val="NormalWeb"/>
        <w:spacing w:line="360" w:lineRule="auto"/>
        <w:jc w:val="both"/>
        <w:rPr>
          <w:rStyle w:val="Strong"/>
          <w:rFonts w:ascii="Arial" w:eastAsiaTheme="majorEastAsia" w:hAnsi="Arial" w:cs="Arial"/>
          <w:sz w:val="20"/>
          <w:szCs w:val="20"/>
        </w:rPr>
      </w:pPr>
      <w:r w:rsidRPr="00215D80">
        <w:rPr>
          <w:rStyle w:val="Strong"/>
          <w:rFonts w:ascii="Arial" w:eastAsiaTheme="majorEastAsia" w:hAnsi="Arial" w:cs="Arial"/>
          <w:sz w:val="20"/>
          <w:szCs w:val="20"/>
        </w:rPr>
        <w:t>Fast response:</w:t>
      </w:r>
    </w:p>
    <w:p w14:paraId="360B6AAA" w14:textId="0D45A97F" w:rsidR="00DB217A" w:rsidRPr="00215D80" w:rsidRDefault="00DB217A" w:rsidP="00180DDF">
      <w:pPr>
        <w:pStyle w:val="NormalWeb"/>
        <w:spacing w:line="360" w:lineRule="auto"/>
        <w:ind w:firstLine="720"/>
        <w:jc w:val="both"/>
        <w:rPr>
          <w:rFonts w:ascii="Arial" w:hAnsi="Arial" w:cs="Arial"/>
          <w:sz w:val="20"/>
          <w:szCs w:val="20"/>
        </w:rPr>
      </w:pPr>
      <w:r w:rsidRPr="00215D80">
        <w:rPr>
          <w:rFonts w:ascii="Arial" w:hAnsi="Arial" w:cs="Arial"/>
          <w:sz w:val="20"/>
          <w:szCs w:val="20"/>
        </w:rPr>
        <w:t xml:space="preserve"> We aim to </w:t>
      </w:r>
      <w:r w:rsidRPr="00180DDF">
        <w:rPr>
          <w:rStyle w:val="Strong"/>
          <w:rFonts w:ascii="Arial" w:eastAsiaTheme="majorEastAsia" w:hAnsi="Arial" w:cs="Arial"/>
          <w:b w:val="0"/>
          <w:bCs w:val="0"/>
          <w:sz w:val="20"/>
          <w:szCs w:val="20"/>
        </w:rPr>
        <w:t>acknowledge within 1 business day</w:t>
      </w:r>
      <w:r w:rsidRPr="00180DDF">
        <w:rPr>
          <w:rFonts w:ascii="Arial" w:hAnsi="Arial" w:cs="Arial"/>
          <w:b/>
          <w:bCs/>
          <w:sz w:val="20"/>
          <w:szCs w:val="20"/>
        </w:rPr>
        <w:t xml:space="preserve"> and </w:t>
      </w:r>
      <w:r w:rsidRPr="00180DDF">
        <w:rPr>
          <w:rStyle w:val="Strong"/>
          <w:rFonts w:ascii="Arial" w:eastAsiaTheme="majorEastAsia" w:hAnsi="Arial" w:cs="Arial"/>
          <w:b w:val="0"/>
          <w:bCs w:val="0"/>
          <w:sz w:val="20"/>
          <w:szCs w:val="20"/>
        </w:rPr>
        <w:t>begin review within 1–3 business days</w:t>
      </w:r>
      <w:r w:rsidRPr="00215D80">
        <w:rPr>
          <w:rFonts w:ascii="Arial" w:hAnsi="Arial" w:cs="Arial"/>
          <w:sz w:val="20"/>
          <w:szCs w:val="20"/>
        </w:rPr>
        <w:t>.</w:t>
      </w:r>
    </w:p>
    <w:p w14:paraId="215787CE" w14:textId="77777777" w:rsidR="00180DDF" w:rsidRDefault="00DB217A" w:rsidP="000E1643">
      <w:pPr>
        <w:pStyle w:val="NormalWeb"/>
        <w:spacing w:line="360" w:lineRule="auto"/>
        <w:jc w:val="both"/>
        <w:rPr>
          <w:rFonts w:ascii="Arial" w:hAnsi="Arial" w:cs="Arial"/>
          <w:sz w:val="20"/>
          <w:szCs w:val="20"/>
        </w:rPr>
      </w:pPr>
      <w:r w:rsidRPr="00215D80">
        <w:rPr>
          <w:rStyle w:val="Strong"/>
          <w:rFonts w:ascii="Arial" w:eastAsiaTheme="majorEastAsia" w:hAnsi="Arial" w:cs="Arial"/>
          <w:sz w:val="20"/>
          <w:szCs w:val="20"/>
        </w:rPr>
        <w:t>Confidentiality:</w:t>
      </w:r>
      <w:r w:rsidRPr="00215D80">
        <w:rPr>
          <w:rFonts w:ascii="Arial" w:hAnsi="Arial" w:cs="Arial"/>
          <w:sz w:val="20"/>
          <w:szCs w:val="20"/>
        </w:rPr>
        <w:t xml:space="preserve"> </w:t>
      </w:r>
    </w:p>
    <w:p w14:paraId="6F07C09D" w14:textId="1D42A8EF" w:rsidR="00DB217A" w:rsidRPr="00215D80" w:rsidRDefault="00DB217A" w:rsidP="00180DDF">
      <w:pPr>
        <w:pStyle w:val="NormalWeb"/>
        <w:spacing w:line="360" w:lineRule="auto"/>
        <w:ind w:firstLine="720"/>
        <w:jc w:val="both"/>
        <w:rPr>
          <w:rFonts w:ascii="Arial" w:hAnsi="Arial" w:cs="Arial"/>
          <w:sz w:val="20"/>
          <w:szCs w:val="20"/>
        </w:rPr>
      </w:pPr>
      <w:r w:rsidRPr="00215D80">
        <w:rPr>
          <w:rFonts w:ascii="Arial" w:hAnsi="Arial" w:cs="Arial"/>
          <w:sz w:val="20"/>
          <w:szCs w:val="20"/>
        </w:rPr>
        <w:t>We protect privacy to the extent possible while investigating.</w:t>
      </w:r>
    </w:p>
    <w:p w14:paraId="7C18BCE3" w14:textId="77777777" w:rsidR="00180DDF" w:rsidRDefault="00DB217A" w:rsidP="000E1643">
      <w:pPr>
        <w:pStyle w:val="NormalWeb"/>
        <w:spacing w:line="360" w:lineRule="auto"/>
        <w:jc w:val="both"/>
        <w:rPr>
          <w:rStyle w:val="Strong"/>
          <w:rFonts w:ascii="Arial" w:eastAsiaTheme="majorEastAsia" w:hAnsi="Arial" w:cs="Arial"/>
          <w:sz w:val="20"/>
          <w:szCs w:val="20"/>
        </w:rPr>
      </w:pPr>
      <w:r w:rsidRPr="00215D80">
        <w:rPr>
          <w:rStyle w:val="Strong"/>
          <w:rFonts w:ascii="Arial" w:eastAsiaTheme="majorEastAsia" w:hAnsi="Arial" w:cs="Arial"/>
          <w:sz w:val="20"/>
          <w:szCs w:val="20"/>
        </w:rPr>
        <w:t>No retaliation:</w:t>
      </w:r>
    </w:p>
    <w:p w14:paraId="17754478" w14:textId="3601BF68" w:rsidR="00DB217A" w:rsidRPr="00215D80" w:rsidRDefault="00DB217A" w:rsidP="00180DDF">
      <w:pPr>
        <w:pStyle w:val="NormalWeb"/>
        <w:spacing w:line="360" w:lineRule="auto"/>
        <w:ind w:firstLine="360"/>
        <w:jc w:val="both"/>
        <w:rPr>
          <w:rFonts w:ascii="Arial" w:hAnsi="Arial" w:cs="Arial"/>
          <w:sz w:val="20"/>
          <w:szCs w:val="20"/>
        </w:rPr>
      </w:pPr>
      <w:r w:rsidRPr="00215D80">
        <w:rPr>
          <w:rFonts w:ascii="Arial" w:hAnsi="Arial" w:cs="Arial"/>
          <w:sz w:val="20"/>
          <w:szCs w:val="20"/>
        </w:rPr>
        <w:t xml:space="preserve"> Protected for reporting in </w:t>
      </w:r>
      <w:r w:rsidRPr="00180DDF">
        <w:rPr>
          <w:rStyle w:val="Strong"/>
          <w:rFonts w:ascii="Arial" w:eastAsiaTheme="majorEastAsia" w:hAnsi="Arial" w:cs="Arial"/>
          <w:b w:val="0"/>
          <w:bCs w:val="0"/>
          <w:sz w:val="20"/>
          <w:szCs w:val="20"/>
        </w:rPr>
        <w:t>good faith</w:t>
      </w:r>
      <w:r w:rsidRPr="00215D80">
        <w:rPr>
          <w:rFonts w:ascii="Arial" w:hAnsi="Arial" w:cs="Arial"/>
          <w:sz w:val="20"/>
          <w:szCs w:val="20"/>
        </w:rPr>
        <w:t xml:space="preserve"> or participating in a review—even if not substantiated.</w:t>
      </w:r>
    </w:p>
    <w:p w14:paraId="08D065C5" w14:textId="77777777" w:rsidR="00DB217A" w:rsidRPr="00215D80" w:rsidRDefault="00DB217A" w:rsidP="009D6E91">
      <w:pPr>
        <w:pStyle w:val="Heading2"/>
        <w:numPr>
          <w:ilvl w:val="1"/>
          <w:numId w:val="91"/>
        </w:numPr>
      </w:pPr>
      <w:bookmarkStart w:id="358" w:name="_Toc209558213"/>
      <w:bookmarkStart w:id="359" w:name="_Toc220948392"/>
      <w:r w:rsidRPr="00215D80">
        <w:lastRenderedPageBreak/>
        <w:t>Our Investigation (What Happens Behind the Scenes)</w:t>
      </w:r>
      <w:bookmarkEnd w:id="358"/>
      <w:bookmarkEnd w:id="359"/>
    </w:p>
    <w:p w14:paraId="3DDCF68E" w14:textId="77777777" w:rsidR="00DB217A" w:rsidRPr="00215D80" w:rsidRDefault="00DB217A">
      <w:pPr>
        <w:numPr>
          <w:ilvl w:val="0"/>
          <w:numId w:val="15"/>
        </w:numPr>
        <w:spacing w:line="360" w:lineRule="auto"/>
        <w:jc w:val="both"/>
        <w:rPr>
          <w:rFonts w:ascii="Arial" w:hAnsi="Arial" w:cs="Arial"/>
          <w:sz w:val="20"/>
          <w:szCs w:val="20"/>
        </w:rPr>
      </w:pPr>
      <w:r w:rsidRPr="00215D80">
        <w:rPr>
          <w:rFonts w:ascii="Arial" w:hAnsi="Arial" w:cs="Arial"/>
          <w:b/>
          <w:bCs/>
          <w:sz w:val="20"/>
          <w:szCs w:val="20"/>
        </w:rPr>
        <w:t>Start:</w:t>
      </w:r>
      <w:r w:rsidRPr="00215D80">
        <w:rPr>
          <w:rFonts w:ascii="Arial" w:hAnsi="Arial" w:cs="Arial"/>
          <w:sz w:val="20"/>
          <w:szCs w:val="20"/>
        </w:rPr>
        <w:t xml:space="preserve"> Target </w:t>
      </w:r>
      <w:r w:rsidRPr="00215D80">
        <w:rPr>
          <w:rFonts w:ascii="Arial" w:hAnsi="Arial" w:cs="Arial"/>
          <w:b/>
          <w:bCs/>
          <w:sz w:val="20"/>
          <w:szCs w:val="20"/>
        </w:rPr>
        <w:t>1–3 business days</w:t>
      </w:r>
      <w:r w:rsidRPr="00215D80">
        <w:rPr>
          <w:rFonts w:ascii="Arial" w:hAnsi="Arial" w:cs="Arial"/>
          <w:sz w:val="20"/>
          <w:szCs w:val="20"/>
        </w:rPr>
        <w:t xml:space="preserve"> after notice.</w:t>
      </w:r>
    </w:p>
    <w:p w14:paraId="60EB8412" w14:textId="77777777" w:rsidR="00DB217A" w:rsidRPr="00215D80" w:rsidRDefault="00DB217A">
      <w:pPr>
        <w:numPr>
          <w:ilvl w:val="0"/>
          <w:numId w:val="15"/>
        </w:numPr>
        <w:spacing w:line="360" w:lineRule="auto"/>
        <w:jc w:val="both"/>
        <w:rPr>
          <w:rFonts w:ascii="Arial" w:hAnsi="Arial" w:cs="Arial"/>
          <w:sz w:val="20"/>
          <w:szCs w:val="20"/>
        </w:rPr>
      </w:pPr>
      <w:r w:rsidRPr="00215D80">
        <w:rPr>
          <w:rFonts w:ascii="Arial" w:hAnsi="Arial" w:cs="Arial"/>
          <w:b/>
          <w:bCs/>
          <w:sz w:val="20"/>
          <w:szCs w:val="20"/>
        </w:rPr>
        <w:t>Reviewer:</w:t>
      </w:r>
      <w:r w:rsidRPr="00215D80">
        <w:rPr>
          <w:rFonts w:ascii="Arial" w:hAnsi="Arial" w:cs="Arial"/>
          <w:sz w:val="20"/>
          <w:szCs w:val="20"/>
        </w:rPr>
        <w:t xml:space="preserve"> HR/Owner (impartial).</w:t>
      </w:r>
    </w:p>
    <w:p w14:paraId="46368240" w14:textId="77777777" w:rsidR="00DB217A" w:rsidRPr="00215D80" w:rsidRDefault="00DB217A">
      <w:pPr>
        <w:numPr>
          <w:ilvl w:val="0"/>
          <w:numId w:val="15"/>
        </w:numPr>
        <w:spacing w:line="360" w:lineRule="auto"/>
        <w:jc w:val="both"/>
        <w:rPr>
          <w:rFonts w:ascii="Arial" w:hAnsi="Arial" w:cs="Arial"/>
          <w:sz w:val="20"/>
          <w:szCs w:val="20"/>
        </w:rPr>
      </w:pPr>
      <w:r w:rsidRPr="00215D80">
        <w:rPr>
          <w:rFonts w:ascii="Arial" w:hAnsi="Arial" w:cs="Arial"/>
          <w:b/>
          <w:bCs/>
          <w:sz w:val="20"/>
          <w:szCs w:val="20"/>
        </w:rPr>
        <w:t>Evidence:</w:t>
      </w:r>
      <w:r w:rsidRPr="00215D80">
        <w:rPr>
          <w:rFonts w:ascii="Arial" w:hAnsi="Arial" w:cs="Arial"/>
          <w:sz w:val="20"/>
          <w:szCs w:val="20"/>
        </w:rPr>
        <w:t xml:space="preserve"> Interviews of complainant, respondent, witnesses; collection of documents, chats, schedules, and </w:t>
      </w:r>
      <w:r w:rsidRPr="00FF20D6">
        <w:rPr>
          <w:rFonts w:ascii="Arial" w:hAnsi="Arial" w:cs="Arial"/>
          <w:sz w:val="20"/>
          <w:szCs w:val="20"/>
        </w:rPr>
        <w:t>available video.</w:t>
      </w:r>
    </w:p>
    <w:p w14:paraId="342FB7AE" w14:textId="77777777" w:rsidR="00DB217A" w:rsidRPr="00215D80" w:rsidRDefault="00DB217A">
      <w:pPr>
        <w:numPr>
          <w:ilvl w:val="0"/>
          <w:numId w:val="15"/>
        </w:numPr>
        <w:spacing w:line="360" w:lineRule="auto"/>
        <w:jc w:val="both"/>
        <w:rPr>
          <w:rFonts w:ascii="Arial" w:hAnsi="Arial" w:cs="Arial"/>
          <w:sz w:val="20"/>
          <w:szCs w:val="20"/>
        </w:rPr>
      </w:pPr>
      <w:r w:rsidRPr="00215D80">
        <w:rPr>
          <w:rFonts w:ascii="Arial" w:hAnsi="Arial" w:cs="Arial"/>
          <w:b/>
          <w:bCs/>
          <w:sz w:val="20"/>
          <w:szCs w:val="20"/>
        </w:rPr>
        <w:t>Standard of proof:</w:t>
      </w:r>
      <w:r w:rsidRPr="00215D80">
        <w:rPr>
          <w:rFonts w:ascii="Arial" w:hAnsi="Arial" w:cs="Arial"/>
          <w:sz w:val="20"/>
          <w:szCs w:val="20"/>
        </w:rPr>
        <w:t xml:space="preserve"> </w:t>
      </w:r>
      <w:r w:rsidRPr="00FF20D6">
        <w:rPr>
          <w:rFonts w:ascii="Arial" w:hAnsi="Arial" w:cs="Arial"/>
          <w:sz w:val="20"/>
          <w:szCs w:val="20"/>
        </w:rPr>
        <w:t>Preponderance of the evidence</w:t>
      </w:r>
      <w:r w:rsidRPr="00215D80">
        <w:rPr>
          <w:rFonts w:ascii="Arial" w:hAnsi="Arial" w:cs="Arial"/>
          <w:sz w:val="20"/>
          <w:szCs w:val="20"/>
        </w:rPr>
        <w:t xml:space="preserve"> (“more likely than not”).</w:t>
      </w:r>
    </w:p>
    <w:p w14:paraId="25A64D4D" w14:textId="77777777" w:rsidR="00DB217A" w:rsidRPr="00215D80" w:rsidRDefault="00DB217A">
      <w:pPr>
        <w:numPr>
          <w:ilvl w:val="0"/>
          <w:numId w:val="15"/>
        </w:numPr>
        <w:spacing w:line="360" w:lineRule="auto"/>
        <w:jc w:val="both"/>
        <w:rPr>
          <w:rFonts w:ascii="Arial" w:hAnsi="Arial" w:cs="Arial"/>
          <w:sz w:val="20"/>
          <w:szCs w:val="20"/>
        </w:rPr>
      </w:pPr>
      <w:r w:rsidRPr="00215D80">
        <w:rPr>
          <w:rFonts w:ascii="Arial" w:hAnsi="Arial" w:cs="Arial"/>
          <w:b/>
          <w:bCs/>
          <w:sz w:val="20"/>
          <w:szCs w:val="20"/>
        </w:rPr>
        <w:t>Corrective actions</w:t>
      </w:r>
      <w:r w:rsidRPr="00215D80">
        <w:rPr>
          <w:rFonts w:ascii="Arial" w:hAnsi="Arial" w:cs="Arial"/>
          <w:sz w:val="20"/>
          <w:szCs w:val="20"/>
        </w:rPr>
        <w:t xml:space="preserve"> (as warranted): coaching/training, written or final warning, suspension, removal from guest areas, vendor or third-party restrictions, or termination.</w:t>
      </w:r>
    </w:p>
    <w:p w14:paraId="77F05A90" w14:textId="77777777" w:rsidR="00DB217A" w:rsidRPr="00215D80" w:rsidRDefault="00DB217A">
      <w:pPr>
        <w:numPr>
          <w:ilvl w:val="0"/>
          <w:numId w:val="15"/>
        </w:numPr>
        <w:spacing w:line="360" w:lineRule="auto"/>
        <w:jc w:val="both"/>
        <w:rPr>
          <w:rFonts w:ascii="Arial" w:hAnsi="Arial" w:cs="Arial"/>
          <w:sz w:val="20"/>
          <w:szCs w:val="20"/>
        </w:rPr>
      </w:pPr>
      <w:r w:rsidRPr="00215D80">
        <w:rPr>
          <w:rFonts w:ascii="Arial" w:hAnsi="Arial" w:cs="Arial"/>
          <w:b/>
          <w:bCs/>
          <w:sz w:val="20"/>
          <w:szCs w:val="20"/>
        </w:rPr>
        <w:t>Closing notice:</w:t>
      </w:r>
      <w:r w:rsidRPr="00215D80">
        <w:rPr>
          <w:rFonts w:ascii="Arial" w:hAnsi="Arial" w:cs="Arial"/>
          <w:sz w:val="20"/>
          <w:szCs w:val="20"/>
        </w:rPr>
        <w:t xml:space="preserve"> Complainant receives confirmation the matter was reviewed and addressed.</w:t>
      </w:r>
    </w:p>
    <w:p w14:paraId="5ACF2D1D" w14:textId="77777777" w:rsidR="00DB217A" w:rsidRPr="00215D80" w:rsidRDefault="00DB217A">
      <w:pPr>
        <w:numPr>
          <w:ilvl w:val="0"/>
          <w:numId w:val="15"/>
        </w:numPr>
        <w:spacing w:line="360" w:lineRule="auto"/>
        <w:jc w:val="both"/>
        <w:rPr>
          <w:rFonts w:ascii="Arial" w:hAnsi="Arial" w:cs="Arial"/>
          <w:sz w:val="20"/>
          <w:szCs w:val="20"/>
        </w:rPr>
      </w:pPr>
      <w:r w:rsidRPr="00215D80">
        <w:rPr>
          <w:rFonts w:ascii="Arial" w:hAnsi="Arial" w:cs="Arial"/>
          <w:b/>
          <w:bCs/>
          <w:sz w:val="20"/>
          <w:szCs w:val="20"/>
        </w:rPr>
        <w:t>Records:</w:t>
      </w:r>
      <w:r w:rsidRPr="00215D80">
        <w:rPr>
          <w:rFonts w:ascii="Arial" w:hAnsi="Arial" w:cs="Arial"/>
          <w:sz w:val="20"/>
          <w:szCs w:val="20"/>
        </w:rPr>
        <w:t xml:space="preserve"> Investigation files kept in a </w:t>
      </w:r>
      <w:r w:rsidRPr="00FF20D6">
        <w:rPr>
          <w:rFonts w:ascii="Arial" w:hAnsi="Arial" w:cs="Arial"/>
          <w:sz w:val="20"/>
          <w:szCs w:val="20"/>
        </w:rPr>
        <w:t>restricted HR file and retained at least 1 year</w:t>
      </w:r>
      <w:r w:rsidRPr="00215D80">
        <w:rPr>
          <w:rFonts w:ascii="Arial" w:hAnsi="Arial" w:cs="Arial"/>
          <w:sz w:val="20"/>
          <w:szCs w:val="20"/>
        </w:rPr>
        <w:t xml:space="preserve"> (longer if required by law or Company policy).</w:t>
      </w:r>
    </w:p>
    <w:p w14:paraId="59029377" w14:textId="77777777" w:rsidR="00DB217A" w:rsidRPr="00215D80" w:rsidRDefault="00DB217A" w:rsidP="009D6E91">
      <w:pPr>
        <w:pStyle w:val="Heading2"/>
        <w:numPr>
          <w:ilvl w:val="1"/>
          <w:numId w:val="91"/>
        </w:numPr>
      </w:pPr>
      <w:bookmarkStart w:id="360" w:name="_Toc209558214"/>
      <w:bookmarkStart w:id="361" w:name="_Toc220948393"/>
      <w:r w:rsidRPr="00215D80">
        <w:t>Anti-Retaliation (Zero Tolerance)</w:t>
      </w:r>
      <w:bookmarkEnd w:id="360"/>
      <w:bookmarkEnd w:id="361"/>
    </w:p>
    <w:p w14:paraId="52E02594" w14:textId="4EE82960" w:rsidR="001A7549" w:rsidRPr="00215D80" w:rsidRDefault="00DB217A" w:rsidP="000E1643">
      <w:pPr>
        <w:spacing w:line="360" w:lineRule="auto"/>
        <w:jc w:val="both"/>
        <w:rPr>
          <w:rFonts w:ascii="Arial" w:hAnsi="Arial" w:cs="Arial"/>
          <w:sz w:val="20"/>
          <w:szCs w:val="20"/>
        </w:rPr>
      </w:pPr>
      <w:r w:rsidRPr="00215D80">
        <w:rPr>
          <w:rFonts w:ascii="Arial" w:hAnsi="Arial" w:cs="Arial"/>
          <w:sz w:val="20"/>
          <w:szCs w:val="20"/>
        </w:rPr>
        <w:t>The Company prohibits retaliation against anyone wh</w:t>
      </w:r>
      <w:r w:rsidRPr="00FF20D6">
        <w:rPr>
          <w:rFonts w:ascii="Arial" w:hAnsi="Arial" w:cs="Arial"/>
          <w:sz w:val="20"/>
          <w:szCs w:val="20"/>
        </w:rPr>
        <w:t>o in good faith reports a concern, asks for accommodation, or participates in a review. Retaliation includes actions that could deter a reasonable person from speaking up (e.g., threats, schedule cuts, undesirable reassignment, isolation). Report suspected retaliation immediately; we will review and correct.</w:t>
      </w:r>
    </w:p>
    <w:p w14:paraId="281B1CE8" w14:textId="77777777" w:rsidR="00CA7F51" w:rsidRPr="00215D80" w:rsidRDefault="00CA7F51" w:rsidP="009D6E91">
      <w:pPr>
        <w:pStyle w:val="Heading2"/>
        <w:numPr>
          <w:ilvl w:val="1"/>
          <w:numId w:val="91"/>
        </w:numPr>
      </w:pPr>
      <w:bookmarkStart w:id="362" w:name="_Toc220948394"/>
      <w:r w:rsidRPr="00215D80">
        <w:t>Professional Boundaries &amp; No</w:t>
      </w:r>
      <w:r w:rsidRPr="00215D80">
        <w:noBreakHyphen/>
        <w:t>Horseplay</w:t>
      </w:r>
      <w:bookmarkEnd w:id="362"/>
    </w:p>
    <w:p w14:paraId="0541B448" w14:textId="77777777" w:rsidR="00EA71A1" w:rsidRDefault="00CA7F51" w:rsidP="00CA7F51">
      <w:pPr>
        <w:spacing w:line="360" w:lineRule="auto"/>
        <w:jc w:val="both"/>
        <w:rPr>
          <w:rFonts w:ascii="Arial" w:hAnsi="Arial" w:cs="Arial"/>
          <w:sz w:val="20"/>
          <w:szCs w:val="20"/>
        </w:rPr>
      </w:pPr>
      <w:r w:rsidRPr="00215D80">
        <w:rPr>
          <w:rFonts w:ascii="Arial" w:hAnsi="Arial" w:cs="Arial"/>
          <w:b/>
          <w:bCs/>
          <w:sz w:val="20"/>
          <w:szCs w:val="20"/>
        </w:rPr>
        <w:t>Applies to:</w:t>
      </w:r>
      <w:r w:rsidRPr="00215D80">
        <w:rPr>
          <w:rFonts w:ascii="Arial" w:hAnsi="Arial" w:cs="Arial"/>
          <w:sz w:val="20"/>
          <w:szCs w:val="20"/>
        </w:rPr>
        <w:t xml:space="preserve"> </w:t>
      </w:r>
    </w:p>
    <w:p w14:paraId="043D22A8" w14:textId="57EB9F0E" w:rsidR="00CA7F51" w:rsidRPr="00215D80" w:rsidRDefault="00CA7F51" w:rsidP="00EA71A1">
      <w:pPr>
        <w:spacing w:line="360" w:lineRule="auto"/>
        <w:ind w:firstLine="720"/>
        <w:jc w:val="both"/>
        <w:rPr>
          <w:rFonts w:ascii="Arial" w:hAnsi="Arial" w:cs="Arial"/>
          <w:sz w:val="20"/>
          <w:szCs w:val="20"/>
        </w:rPr>
      </w:pPr>
      <w:r w:rsidRPr="00215D80">
        <w:rPr>
          <w:rFonts w:ascii="Arial" w:hAnsi="Arial" w:cs="Arial"/>
          <w:sz w:val="20"/>
          <w:szCs w:val="20"/>
        </w:rPr>
        <w:t>All employees, managers.</w:t>
      </w:r>
    </w:p>
    <w:p w14:paraId="5C82435C" w14:textId="77777777" w:rsidR="00EA71A1" w:rsidRDefault="00CA7F51" w:rsidP="00CA7F51">
      <w:pPr>
        <w:spacing w:line="360" w:lineRule="auto"/>
        <w:jc w:val="both"/>
        <w:rPr>
          <w:rFonts w:ascii="Arial" w:hAnsi="Arial" w:cs="Arial"/>
          <w:sz w:val="20"/>
          <w:szCs w:val="20"/>
        </w:rPr>
      </w:pPr>
      <w:r w:rsidRPr="00215D80">
        <w:rPr>
          <w:rFonts w:ascii="Arial" w:hAnsi="Arial" w:cs="Arial"/>
          <w:b/>
          <w:bCs/>
          <w:sz w:val="20"/>
          <w:szCs w:val="20"/>
        </w:rPr>
        <w:t>Purpose:</w:t>
      </w:r>
      <w:r w:rsidRPr="00215D80">
        <w:rPr>
          <w:rFonts w:ascii="Arial" w:hAnsi="Arial" w:cs="Arial"/>
          <w:sz w:val="20"/>
          <w:szCs w:val="20"/>
        </w:rPr>
        <w:t xml:space="preserve"> </w:t>
      </w:r>
    </w:p>
    <w:p w14:paraId="3330BF2F" w14:textId="44ADD99D" w:rsidR="00CA7F51" w:rsidRPr="00215D80" w:rsidRDefault="00CA7F51" w:rsidP="00EA71A1">
      <w:pPr>
        <w:spacing w:line="360" w:lineRule="auto"/>
        <w:ind w:firstLine="720"/>
        <w:jc w:val="both"/>
        <w:rPr>
          <w:rFonts w:ascii="Arial" w:hAnsi="Arial" w:cs="Arial"/>
          <w:sz w:val="20"/>
          <w:szCs w:val="20"/>
        </w:rPr>
      </w:pPr>
      <w:r w:rsidRPr="00215D80">
        <w:rPr>
          <w:rFonts w:ascii="Arial" w:hAnsi="Arial" w:cs="Arial"/>
          <w:sz w:val="20"/>
          <w:szCs w:val="20"/>
        </w:rPr>
        <w:t>Maintain a safe, respectful,</w:t>
      </w:r>
      <w:r w:rsidR="00EA71A1">
        <w:rPr>
          <w:rFonts w:ascii="Arial" w:hAnsi="Arial" w:cs="Arial"/>
          <w:sz w:val="20"/>
          <w:szCs w:val="20"/>
        </w:rPr>
        <w:t xml:space="preserve"> </w:t>
      </w:r>
      <w:r w:rsidRPr="00215D80">
        <w:rPr>
          <w:rFonts w:ascii="Arial" w:hAnsi="Arial" w:cs="Arial"/>
          <w:sz w:val="20"/>
          <w:szCs w:val="20"/>
        </w:rPr>
        <w:t>professional workplace free from harassment, distractions and preventable injuries.</w:t>
      </w:r>
    </w:p>
    <w:p w14:paraId="3579AE12" w14:textId="77777777" w:rsidR="00EA71A1" w:rsidRDefault="00CA7F51" w:rsidP="00CA7F51">
      <w:pPr>
        <w:spacing w:line="360" w:lineRule="auto"/>
        <w:jc w:val="both"/>
        <w:rPr>
          <w:rFonts w:ascii="Arial" w:hAnsi="Arial" w:cs="Arial"/>
          <w:sz w:val="20"/>
          <w:szCs w:val="20"/>
        </w:rPr>
      </w:pPr>
      <w:r w:rsidRPr="00215D80">
        <w:rPr>
          <w:rFonts w:ascii="Arial" w:hAnsi="Arial" w:cs="Arial"/>
          <w:b/>
          <w:bCs/>
          <w:sz w:val="20"/>
          <w:szCs w:val="20"/>
        </w:rPr>
        <w:t>Zero</w:t>
      </w:r>
      <w:r w:rsidRPr="00215D80">
        <w:rPr>
          <w:rFonts w:ascii="Arial" w:hAnsi="Arial" w:cs="Arial"/>
          <w:b/>
          <w:bCs/>
          <w:sz w:val="20"/>
          <w:szCs w:val="20"/>
        </w:rPr>
        <w:noBreakHyphen/>
        <w:t>Tolerance Areas:</w:t>
      </w:r>
      <w:r w:rsidRPr="00215D80">
        <w:rPr>
          <w:rFonts w:ascii="Arial" w:hAnsi="Arial" w:cs="Arial"/>
          <w:sz w:val="20"/>
          <w:szCs w:val="20"/>
        </w:rPr>
        <w:t xml:space="preserve"> </w:t>
      </w:r>
    </w:p>
    <w:p w14:paraId="70232BD0" w14:textId="759539E8" w:rsidR="00CA7F51" w:rsidRDefault="00CA7F51" w:rsidP="00EA71A1">
      <w:pPr>
        <w:spacing w:line="360" w:lineRule="auto"/>
        <w:ind w:firstLine="720"/>
        <w:jc w:val="both"/>
        <w:rPr>
          <w:rFonts w:ascii="Arial" w:hAnsi="Arial" w:cs="Arial"/>
          <w:sz w:val="20"/>
          <w:szCs w:val="20"/>
        </w:rPr>
      </w:pPr>
      <w:r w:rsidRPr="00215D80">
        <w:rPr>
          <w:rFonts w:ascii="Arial" w:hAnsi="Arial" w:cs="Arial"/>
          <w:sz w:val="20"/>
          <w:szCs w:val="20"/>
        </w:rPr>
        <w:t xml:space="preserve">Physical contact or behavior that could reasonably make someone uncomfortable, feel </w:t>
      </w:r>
      <w:r w:rsidR="00EA71A1" w:rsidRPr="00215D80">
        <w:rPr>
          <w:rFonts w:ascii="Arial" w:hAnsi="Arial" w:cs="Arial"/>
          <w:sz w:val="20"/>
          <w:szCs w:val="20"/>
        </w:rPr>
        <w:t>unsafe</w:t>
      </w:r>
      <w:r w:rsidR="00EA71A1">
        <w:rPr>
          <w:rFonts w:ascii="Arial" w:hAnsi="Arial" w:cs="Arial"/>
          <w:sz w:val="20"/>
          <w:szCs w:val="20"/>
        </w:rPr>
        <w:t xml:space="preserve"> </w:t>
      </w:r>
      <w:r w:rsidR="00EA71A1" w:rsidRPr="00215D80">
        <w:rPr>
          <w:rFonts w:ascii="Arial" w:hAnsi="Arial" w:cs="Arial"/>
          <w:sz w:val="20"/>
          <w:szCs w:val="20"/>
        </w:rPr>
        <w:t>or</w:t>
      </w:r>
      <w:r w:rsidRPr="00215D80">
        <w:rPr>
          <w:rFonts w:ascii="Arial" w:hAnsi="Arial" w:cs="Arial"/>
          <w:sz w:val="20"/>
          <w:szCs w:val="20"/>
        </w:rPr>
        <w:t xml:space="preserve"> create a harassment risk </w:t>
      </w:r>
      <w:r w:rsidRPr="00EA71A1">
        <w:rPr>
          <w:rFonts w:ascii="Arial" w:hAnsi="Arial" w:cs="Arial"/>
          <w:sz w:val="20"/>
          <w:szCs w:val="20"/>
        </w:rPr>
        <w:t>is prohibited.</w:t>
      </w:r>
      <w:r w:rsidRPr="00215D80">
        <w:rPr>
          <w:rFonts w:ascii="Arial" w:hAnsi="Arial" w:cs="Arial"/>
          <w:sz w:val="20"/>
          <w:szCs w:val="20"/>
        </w:rPr>
        <w:t xml:space="preserve"> Safety</w:t>
      </w:r>
      <w:r w:rsidRPr="00215D80">
        <w:rPr>
          <w:rFonts w:ascii="Arial" w:hAnsi="Arial" w:cs="Arial"/>
          <w:sz w:val="20"/>
          <w:szCs w:val="20"/>
        </w:rPr>
        <w:noBreakHyphen/>
        <w:t>risk behavior (horseplay) is also prohibited. This policy supplements our EEO/Anti</w:t>
      </w:r>
      <w:r w:rsidRPr="00215D80">
        <w:rPr>
          <w:rFonts w:ascii="Arial" w:hAnsi="Arial" w:cs="Arial"/>
          <w:sz w:val="20"/>
          <w:szCs w:val="20"/>
        </w:rPr>
        <w:noBreakHyphen/>
        <w:t>Harassment Policy and Code of Conduct.</w:t>
      </w:r>
    </w:p>
    <w:p w14:paraId="144998F8" w14:textId="77777777" w:rsidR="00EA71A1" w:rsidRDefault="00EA71A1" w:rsidP="00EA71A1">
      <w:pPr>
        <w:spacing w:line="360" w:lineRule="auto"/>
        <w:ind w:firstLine="720"/>
        <w:jc w:val="both"/>
        <w:rPr>
          <w:rFonts w:ascii="Arial" w:hAnsi="Arial" w:cs="Arial"/>
          <w:sz w:val="20"/>
          <w:szCs w:val="20"/>
        </w:rPr>
      </w:pPr>
    </w:p>
    <w:p w14:paraId="1110B10E" w14:textId="77777777" w:rsidR="00EA71A1" w:rsidRPr="00215D80" w:rsidRDefault="00EA71A1" w:rsidP="00EA71A1">
      <w:pPr>
        <w:spacing w:line="360" w:lineRule="auto"/>
        <w:ind w:firstLine="720"/>
        <w:jc w:val="both"/>
        <w:rPr>
          <w:rFonts w:ascii="Arial" w:hAnsi="Arial" w:cs="Arial"/>
          <w:sz w:val="20"/>
          <w:szCs w:val="20"/>
        </w:rPr>
      </w:pPr>
    </w:p>
    <w:p w14:paraId="1E10A8AE" w14:textId="2B0E2FE8" w:rsidR="00CA7F51" w:rsidRPr="00215D80" w:rsidRDefault="00CA7F51" w:rsidP="00CA7F51">
      <w:pPr>
        <w:spacing w:line="360" w:lineRule="auto"/>
        <w:jc w:val="both"/>
        <w:rPr>
          <w:rFonts w:ascii="Arial" w:hAnsi="Arial" w:cs="Arial"/>
          <w:b/>
          <w:bCs/>
          <w:sz w:val="20"/>
          <w:szCs w:val="20"/>
        </w:rPr>
      </w:pPr>
      <w:r w:rsidRPr="00215D80">
        <w:rPr>
          <w:rFonts w:ascii="Arial" w:hAnsi="Arial" w:cs="Arial"/>
          <w:b/>
          <w:bCs/>
          <w:sz w:val="20"/>
          <w:szCs w:val="20"/>
        </w:rPr>
        <w:lastRenderedPageBreak/>
        <w:t>Definitions (Plain Language)</w:t>
      </w:r>
    </w:p>
    <w:p w14:paraId="0023D702" w14:textId="77777777" w:rsidR="00CA7F51" w:rsidRPr="00215D80" w:rsidRDefault="00CA7F51">
      <w:pPr>
        <w:numPr>
          <w:ilvl w:val="0"/>
          <w:numId w:val="76"/>
        </w:numPr>
        <w:spacing w:line="360" w:lineRule="auto"/>
        <w:jc w:val="both"/>
        <w:rPr>
          <w:rFonts w:ascii="Arial" w:hAnsi="Arial" w:cs="Arial"/>
          <w:sz w:val="20"/>
          <w:szCs w:val="20"/>
        </w:rPr>
      </w:pPr>
      <w:r w:rsidRPr="00975AF4">
        <w:rPr>
          <w:rFonts w:ascii="Arial" w:hAnsi="Arial" w:cs="Arial"/>
          <w:sz w:val="20"/>
          <w:szCs w:val="20"/>
        </w:rPr>
        <w:t>Horseplay:</w:t>
      </w:r>
      <w:r w:rsidRPr="00215D80">
        <w:rPr>
          <w:rFonts w:ascii="Arial" w:hAnsi="Arial" w:cs="Arial"/>
          <w:sz w:val="20"/>
          <w:szCs w:val="20"/>
        </w:rPr>
        <w:t xml:space="preserve"> Pranks, roughhousing, running, shoving, tripping, throwing/spraying items, blocking paths/doors, pulling chairs, startling others, or any game</w:t>
      </w:r>
      <w:r w:rsidRPr="00215D80">
        <w:rPr>
          <w:rFonts w:ascii="Arial" w:hAnsi="Arial" w:cs="Arial"/>
          <w:sz w:val="20"/>
          <w:szCs w:val="20"/>
        </w:rPr>
        <w:noBreakHyphen/>
        <w:t>like behavior that distracts from work or creates hazard.</w:t>
      </w:r>
    </w:p>
    <w:p w14:paraId="79FC1940" w14:textId="77777777" w:rsidR="00CA7F51" w:rsidRPr="00EA71A1" w:rsidRDefault="00CA7F51">
      <w:pPr>
        <w:numPr>
          <w:ilvl w:val="0"/>
          <w:numId w:val="76"/>
        </w:numPr>
        <w:spacing w:line="360" w:lineRule="auto"/>
        <w:jc w:val="both"/>
        <w:rPr>
          <w:rFonts w:ascii="Arial" w:hAnsi="Arial" w:cs="Arial"/>
          <w:sz w:val="20"/>
          <w:szCs w:val="20"/>
        </w:rPr>
      </w:pPr>
      <w:r w:rsidRPr="00EA71A1">
        <w:rPr>
          <w:rFonts w:ascii="Arial" w:hAnsi="Arial" w:cs="Arial"/>
          <w:sz w:val="20"/>
          <w:szCs w:val="20"/>
        </w:rPr>
        <w:t>Unprofessional Physical Contact: Any unnecessary touch not required for the job—e.g., shoulder rubbing, back/neck massage, hugging, tickling, lap</w:t>
      </w:r>
      <w:r w:rsidRPr="00EA71A1">
        <w:rPr>
          <w:rFonts w:ascii="Arial" w:hAnsi="Arial" w:cs="Arial"/>
          <w:sz w:val="20"/>
          <w:szCs w:val="20"/>
        </w:rPr>
        <w:noBreakHyphen/>
        <w:t>sitting, patting, touching or grooming someone’s hair, braiding, applying makeup, or similar conduct.</w:t>
      </w:r>
    </w:p>
    <w:p w14:paraId="5761AEED" w14:textId="77777777" w:rsidR="00CA7F51" w:rsidRPr="00EA71A1" w:rsidRDefault="00CA7F51">
      <w:pPr>
        <w:numPr>
          <w:ilvl w:val="0"/>
          <w:numId w:val="76"/>
        </w:numPr>
        <w:spacing w:line="360" w:lineRule="auto"/>
        <w:jc w:val="both"/>
        <w:rPr>
          <w:rFonts w:ascii="Arial" w:hAnsi="Arial" w:cs="Arial"/>
          <w:sz w:val="20"/>
          <w:szCs w:val="20"/>
        </w:rPr>
      </w:pPr>
      <w:r w:rsidRPr="00EA71A1">
        <w:rPr>
          <w:rFonts w:ascii="Arial" w:hAnsi="Arial" w:cs="Arial"/>
          <w:sz w:val="20"/>
          <w:szCs w:val="20"/>
        </w:rPr>
        <w:t>Consent &amp; Power Imbalance: Even if someone says a behavior is “okay,” it may still be unwelcome or coercive when there’s a power imbalance or workplace pressure. “Mutual” behavior can still violate policy if it affects others or the work environment.</w:t>
      </w:r>
    </w:p>
    <w:p w14:paraId="598099EE" w14:textId="77777777" w:rsidR="00CA7F51" w:rsidRPr="00EA71A1" w:rsidRDefault="00CA7F51">
      <w:pPr>
        <w:numPr>
          <w:ilvl w:val="0"/>
          <w:numId w:val="76"/>
        </w:numPr>
        <w:spacing w:line="360" w:lineRule="auto"/>
        <w:jc w:val="both"/>
        <w:rPr>
          <w:rFonts w:ascii="Arial" w:hAnsi="Arial" w:cs="Arial"/>
          <w:sz w:val="20"/>
          <w:szCs w:val="20"/>
        </w:rPr>
      </w:pPr>
      <w:r w:rsidRPr="00EA71A1">
        <w:rPr>
          <w:rFonts w:ascii="Arial" w:hAnsi="Arial" w:cs="Arial"/>
          <w:sz w:val="20"/>
          <w:szCs w:val="20"/>
        </w:rPr>
        <w:t>Incidental Job</w:t>
      </w:r>
      <w:r w:rsidRPr="00EA71A1">
        <w:rPr>
          <w:rFonts w:ascii="Arial" w:hAnsi="Arial" w:cs="Arial"/>
          <w:sz w:val="20"/>
          <w:szCs w:val="20"/>
        </w:rPr>
        <w:noBreakHyphen/>
        <w:t>Related Contact (allowed): Brief, necessary contact to hand items, guide a tray/cart, or render first aid. Keep contact minimal and professional and announce movements (e.g., “behind,” “corner hot”).</w:t>
      </w:r>
    </w:p>
    <w:p w14:paraId="0F11FB91" w14:textId="1ABD7633" w:rsidR="00CA7F51" w:rsidRPr="00215D80" w:rsidRDefault="00CA7F51" w:rsidP="00CA7F51">
      <w:pPr>
        <w:spacing w:line="360" w:lineRule="auto"/>
        <w:jc w:val="both"/>
        <w:rPr>
          <w:rFonts w:ascii="Arial" w:hAnsi="Arial" w:cs="Arial"/>
          <w:sz w:val="20"/>
          <w:szCs w:val="20"/>
        </w:rPr>
      </w:pPr>
      <w:r w:rsidRPr="00215D80">
        <w:rPr>
          <w:rFonts w:ascii="Arial" w:hAnsi="Arial" w:cs="Arial"/>
          <w:b/>
          <w:bCs/>
          <w:sz w:val="20"/>
          <w:szCs w:val="20"/>
        </w:rPr>
        <w:t>Prohibited Conduct (Examples — not exhaustive)</w:t>
      </w:r>
    </w:p>
    <w:p w14:paraId="3FECAF82" w14:textId="77777777" w:rsidR="00CA7F51" w:rsidRPr="00EA71A1" w:rsidRDefault="00CA7F51">
      <w:pPr>
        <w:numPr>
          <w:ilvl w:val="0"/>
          <w:numId w:val="77"/>
        </w:numPr>
        <w:spacing w:line="360" w:lineRule="auto"/>
        <w:jc w:val="both"/>
        <w:rPr>
          <w:rFonts w:ascii="Arial" w:hAnsi="Arial" w:cs="Arial"/>
          <w:sz w:val="20"/>
          <w:szCs w:val="20"/>
        </w:rPr>
      </w:pPr>
      <w:r w:rsidRPr="00EA71A1">
        <w:rPr>
          <w:rFonts w:ascii="Arial" w:hAnsi="Arial" w:cs="Arial"/>
          <w:sz w:val="20"/>
          <w:szCs w:val="20"/>
        </w:rPr>
        <w:t>No horseplay anywhere, especially near hot equipment, knives, fryers/steamers, dish area, storage rooms, or guest areas.</w:t>
      </w:r>
    </w:p>
    <w:p w14:paraId="7615F327" w14:textId="77777777" w:rsidR="00CA7F51" w:rsidRPr="00EA71A1" w:rsidRDefault="00CA7F51">
      <w:pPr>
        <w:numPr>
          <w:ilvl w:val="0"/>
          <w:numId w:val="77"/>
        </w:numPr>
        <w:spacing w:line="360" w:lineRule="auto"/>
        <w:jc w:val="both"/>
        <w:rPr>
          <w:rFonts w:ascii="Arial" w:hAnsi="Arial" w:cs="Arial"/>
          <w:sz w:val="20"/>
          <w:szCs w:val="20"/>
        </w:rPr>
      </w:pPr>
      <w:r w:rsidRPr="00EA71A1">
        <w:rPr>
          <w:rFonts w:ascii="Arial" w:hAnsi="Arial" w:cs="Arial"/>
          <w:sz w:val="20"/>
          <w:szCs w:val="20"/>
        </w:rPr>
        <w:t>No touching that isn’t required for work: no shoulder rubbing, massages, hair touching/grooming, hugging, lap</w:t>
      </w:r>
      <w:r w:rsidRPr="00EA71A1">
        <w:rPr>
          <w:rFonts w:ascii="Arial" w:hAnsi="Arial" w:cs="Arial"/>
          <w:sz w:val="20"/>
          <w:szCs w:val="20"/>
        </w:rPr>
        <w:noBreakHyphen/>
        <w:t>sitting, playful shoving, or similar.</w:t>
      </w:r>
    </w:p>
    <w:p w14:paraId="431E12B5" w14:textId="77777777" w:rsidR="00CA7F51" w:rsidRPr="00EA71A1" w:rsidRDefault="00CA7F51">
      <w:pPr>
        <w:numPr>
          <w:ilvl w:val="0"/>
          <w:numId w:val="77"/>
        </w:numPr>
        <w:spacing w:line="360" w:lineRule="auto"/>
        <w:jc w:val="both"/>
        <w:rPr>
          <w:rFonts w:ascii="Arial" w:hAnsi="Arial" w:cs="Arial"/>
          <w:sz w:val="20"/>
          <w:szCs w:val="20"/>
        </w:rPr>
      </w:pPr>
      <w:r w:rsidRPr="00EA71A1">
        <w:rPr>
          <w:rFonts w:ascii="Arial" w:hAnsi="Arial" w:cs="Arial"/>
          <w:sz w:val="20"/>
          <w:szCs w:val="20"/>
        </w:rPr>
        <w:t>No pranks or physical jokes (e.g., hiding tools, blocking aisles, flicking towels, spraying water/condiments).</w:t>
      </w:r>
    </w:p>
    <w:p w14:paraId="73C08730" w14:textId="77777777" w:rsidR="00CA7F51" w:rsidRPr="00EA71A1" w:rsidRDefault="00CA7F51">
      <w:pPr>
        <w:numPr>
          <w:ilvl w:val="0"/>
          <w:numId w:val="77"/>
        </w:numPr>
        <w:spacing w:line="360" w:lineRule="auto"/>
        <w:jc w:val="both"/>
        <w:rPr>
          <w:rFonts w:ascii="Arial" w:hAnsi="Arial" w:cs="Arial"/>
          <w:sz w:val="20"/>
          <w:szCs w:val="20"/>
        </w:rPr>
      </w:pPr>
      <w:r w:rsidRPr="00EA71A1">
        <w:rPr>
          <w:rFonts w:ascii="Arial" w:hAnsi="Arial" w:cs="Arial"/>
          <w:sz w:val="20"/>
          <w:szCs w:val="20"/>
        </w:rPr>
        <w:t>No body/appearance comments or innuendo; no suggestive or explicit remarks, gestures, images, or sounds.</w:t>
      </w:r>
    </w:p>
    <w:p w14:paraId="01733CEC" w14:textId="77777777" w:rsidR="00CA7F51" w:rsidRPr="00EA71A1" w:rsidRDefault="00CA7F51">
      <w:pPr>
        <w:numPr>
          <w:ilvl w:val="0"/>
          <w:numId w:val="77"/>
        </w:numPr>
        <w:spacing w:line="360" w:lineRule="auto"/>
        <w:jc w:val="both"/>
        <w:rPr>
          <w:rFonts w:ascii="Arial" w:hAnsi="Arial" w:cs="Arial"/>
          <w:sz w:val="20"/>
          <w:szCs w:val="20"/>
        </w:rPr>
      </w:pPr>
      <w:r w:rsidRPr="00EA71A1">
        <w:rPr>
          <w:rFonts w:ascii="Arial" w:hAnsi="Arial" w:cs="Arial"/>
          <w:sz w:val="20"/>
          <w:szCs w:val="20"/>
        </w:rPr>
        <w:t>No retaliation against anyone who refuses contact, sets a boundary, or reports concerns.</w:t>
      </w:r>
    </w:p>
    <w:p w14:paraId="2F271B49" w14:textId="4B25BA91" w:rsidR="00CA7F51" w:rsidRPr="00215D80" w:rsidRDefault="00CA7F51" w:rsidP="00CA7F51">
      <w:pPr>
        <w:spacing w:line="360" w:lineRule="auto"/>
        <w:ind w:left="360"/>
        <w:jc w:val="both"/>
        <w:rPr>
          <w:rFonts w:ascii="Arial" w:hAnsi="Arial" w:cs="Arial"/>
          <w:sz w:val="20"/>
          <w:szCs w:val="20"/>
        </w:rPr>
      </w:pPr>
      <w:r w:rsidRPr="00215D80">
        <w:rPr>
          <w:rFonts w:ascii="Arial" w:hAnsi="Arial" w:cs="Arial"/>
          <w:b/>
          <w:bCs/>
          <w:sz w:val="20"/>
          <w:szCs w:val="20"/>
        </w:rPr>
        <w:t>Professional Greetings &amp; Exceptions</w:t>
      </w:r>
    </w:p>
    <w:p w14:paraId="0A4E94A4" w14:textId="77777777" w:rsidR="00CA7F51" w:rsidRPr="00215D80" w:rsidRDefault="00CA7F51">
      <w:pPr>
        <w:numPr>
          <w:ilvl w:val="0"/>
          <w:numId w:val="78"/>
        </w:numPr>
        <w:spacing w:line="360" w:lineRule="auto"/>
        <w:jc w:val="both"/>
        <w:rPr>
          <w:rFonts w:ascii="Arial" w:hAnsi="Arial" w:cs="Arial"/>
          <w:sz w:val="20"/>
          <w:szCs w:val="20"/>
        </w:rPr>
      </w:pPr>
      <w:r w:rsidRPr="00215D80">
        <w:rPr>
          <w:rFonts w:ascii="Arial" w:hAnsi="Arial" w:cs="Arial"/>
          <w:sz w:val="20"/>
          <w:szCs w:val="20"/>
        </w:rPr>
        <w:t>Handshakes/fist</w:t>
      </w:r>
      <w:r w:rsidRPr="00215D80">
        <w:rPr>
          <w:rFonts w:ascii="Arial" w:hAnsi="Arial" w:cs="Arial"/>
          <w:sz w:val="20"/>
          <w:szCs w:val="20"/>
        </w:rPr>
        <w:noBreakHyphen/>
        <w:t>bumps may be appropriate only if clearly welcome and must be brief.</w:t>
      </w:r>
    </w:p>
    <w:p w14:paraId="03A9183F" w14:textId="77777777" w:rsidR="00CA7F51" w:rsidRPr="00215D80" w:rsidRDefault="00CA7F51">
      <w:pPr>
        <w:numPr>
          <w:ilvl w:val="0"/>
          <w:numId w:val="78"/>
        </w:numPr>
        <w:spacing w:line="360" w:lineRule="auto"/>
        <w:jc w:val="both"/>
        <w:rPr>
          <w:rFonts w:ascii="Arial" w:hAnsi="Arial" w:cs="Arial"/>
          <w:sz w:val="20"/>
          <w:szCs w:val="20"/>
        </w:rPr>
      </w:pPr>
      <w:r w:rsidRPr="00215D80">
        <w:rPr>
          <w:rFonts w:ascii="Arial" w:hAnsi="Arial" w:cs="Arial"/>
          <w:sz w:val="20"/>
          <w:szCs w:val="20"/>
        </w:rPr>
        <w:t>Job</w:t>
      </w:r>
      <w:r w:rsidRPr="00215D80">
        <w:rPr>
          <w:rFonts w:ascii="Arial" w:hAnsi="Arial" w:cs="Arial"/>
          <w:sz w:val="20"/>
          <w:szCs w:val="20"/>
        </w:rPr>
        <w:noBreakHyphen/>
        <w:t>required contact (e.g., assisting a fall, first aid) is permitted; notify MOD and complete an incident report.</w:t>
      </w:r>
    </w:p>
    <w:p w14:paraId="0913D300" w14:textId="77777777" w:rsidR="00CA7F51" w:rsidRPr="00215D80" w:rsidRDefault="00CA7F51">
      <w:pPr>
        <w:numPr>
          <w:ilvl w:val="0"/>
          <w:numId w:val="78"/>
        </w:numPr>
        <w:spacing w:line="360" w:lineRule="auto"/>
        <w:jc w:val="both"/>
        <w:rPr>
          <w:rFonts w:ascii="Arial" w:hAnsi="Arial" w:cs="Arial"/>
          <w:sz w:val="20"/>
          <w:szCs w:val="20"/>
        </w:rPr>
      </w:pPr>
      <w:r w:rsidRPr="00215D80">
        <w:rPr>
          <w:rFonts w:ascii="Arial" w:hAnsi="Arial" w:cs="Arial"/>
          <w:sz w:val="20"/>
          <w:szCs w:val="20"/>
        </w:rPr>
        <w:t>Cultural greetings should be verbal or non</w:t>
      </w:r>
      <w:r w:rsidRPr="00215D80">
        <w:rPr>
          <w:rFonts w:ascii="Arial" w:hAnsi="Arial" w:cs="Arial"/>
          <w:sz w:val="20"/>
          <w:szCs w:val="20"/>
        </w:rPr>
        <w:noBreakHyphen/>
        <w:t>contact in work areas.</w:t>
      </w:r>
    </w:p>
    <w:p w14:paraId="021E8691" w14:textId="2ACE74D3" w:rsidR="00CA7F51" w:rsidRPr="00215D80" w:rsidRDefault="00CA7F51" w:rsidP="00CA7F51">
      <w:pPr>
        <w:spacing w:line="360" w:lineRule="auto"/>
        <w:jc w:val="both"/>
        <w:rPr>
          <w:rFonts w:ascii="Arial" w:hAnsi="Arial" w:cs="Arial"/>
          <w:sz w:val="20"/>
          <w:szCs w:val="20"/>
        </w:rPr>
      </w:pPr>
      <w:r w:rsidRPr="00215D80">
        <w:rPr>
          <w:rFonts w:ascii="Arial" w:hAnsi="Arial" w:cs="Arial"/>
          <w:b/>
          <w:bCs/>
          <w:sz w:val="20"/>
          <w:szCs w:val="20"/>
        </w:rPr>
        <w:lastRenderedPageBreak/>
        <w:t>Reporting &amp; Response</w:t>
      </w:r>
    </w:p>
    <w:p w14:paraId="681D0812" w14:textId="09707D53" w:rsidR="00CA7F51" w:rsidRPr="00215D80" w:rsidRDefault="00CA7F51">
      <w:pPr>
        <w:numPr>
          <w:ilvl w:val="0"/>
          <w:numId w:val="79"/>
        </w:numPr>
        <w:spacing w:line="360" w:lineRule="auto"/>
        <w:jc w:val="both"/>
        <w:rPr>
          <w:rFonts w:ascii="Arial" w:hAnsi="Arial" w:cs="Arial"/>
          <w:sz w:val="20"/>
          <w:szCs w:val="20"/>
        </w:rPr>
      </w:pPr>
      <w:r w:rsidRPr="00215D80">
        <w:rPr>
          <w:rFonts w:ascii="Arial" w:hAnsi="Arial" w:cs="Arial"/>
          <w:sz w:val="20"/>
          <w:szCs w:val="20"/>
        </w:rPr>
        <w:t xml:space="preserve">Report to any supervisor/MOD or HR. </w:t>
      </w:r>
    </w:p>
    <w:p w14:paraId="3CCB7881" w14:textId="77777777" w:rsidR="00CA7F51" w:rsidRPr="00215D80" w:rsidRDefault="00CA7F51">
      <w:pPr>
        <w:numPr>
          <w:ilvl w:val="0"/>
          <w:numId w:val="79"/>
        </w:numPr>
        <w:spacing w:line="360" w:lineRule="auto"/>
        <w:jc w:val="both"/>
        <w:rPr>
          <w:rFonts w:ascii="Arial" w:hAnsi="Arial" w:cs="Arial"/>
          <w:sz w:val="20"/>
          <w:szCs w:val="20"/>
        </w:rPr>
      </w:pPr>
      <w:r w:rsidRPr="00215D80">
        <w:rPr>
          <w:rFonts w:ascii="Arial" w:hAnsi="Arial" w:cs="Arial"/>
          <w:sz w:val="20"/>
          <w:szCs w:val="20"/>
        </w:rPr>
        <w:t>Reports are taken seriously and investigated promptly. We share information only with those who need to know.</w:t>
      </w:r>
    </w:p>
    <w:p w14:paraId="64DAAECC" w14:textId="77777777" w:rsidR="00CA7F51" w:rsidRPr="00215D80" w:rsidRDefault="00CA7F51">
      <w:pPr>
        <w:numPr>
          <w:ilvl w:val="0"/>
          <w:numId w:val="79"/>
        </w:numPr>
        <w:spacing w:line="360" w:lineRule="auto"/>
        <w:jc w:val="both"/>
        <w:rPr>
          <w:rFonts w:ascii="Arial" w:hAnsi="Arial" w:cs="Arial"/>
          <w:sz w:val="20"/>
          <w:szCs w:val="20"/>
        </w:rPr>
      </w:pPr>
      <w:r w:rsidRPr="00215D80">
        <w:rPr>
          <w:rFonts w:ascii="Arial" w:hAnsi="Arial" w:cs="Arial"/>
          <w:sz w:val="20"/>
          <w:szCs w:val="20"/>
        </w:rPr>
        <w:t>No retaliation: Anyone who retaliates will face corrective action, up to termination.</w:t>
      </w:r>
    </w:p>
    <w:p w14:paraId="64DB8114" w14:textId="6D9BA1EC" w:rsidR="00CA7F51" w:rsidRPr="00215D80" w:rsidRDefault="006F259C" w:rsidP="006F259C">
      <w:pPr>
        <w:spacing w:line="360" w:lineRule="auto"/>
        <w:jc w:val="both"/>
        <w:rPr>
          <w:rFonts w:ascii="Arial" w:hAnsi="Arial" w:cs="Arial"/>
          <w:sz w:val="20"/>
          <w:szCs w:val="20"/>
        </w:rPr>
      </w:pPr>
      <w:r w:rsidRPr="00215D80">
        <w:rPr>
          <w:rFonts w:ascii="Arial" w:hAnsi="Arial" w:cs="Arial"/>
          <w:b/>
          <w:bCs/>
          <w:sz w:val="20"/>
          <w:szCs w:val="20"/>
        </w:rPr>
        <w:t>C</w:t>
      </w:r>
      <w:r w:rsidR="00CA7F51" w:rsidRPr="00215D80">
        <w:rPr>
          <w:rFonts w:ascii="Arial" w:hAnsi="Arial" w:cs="Arial"/>
          <w:b/>
          <w:bCs/>
          <w:sz w:val="20"/>
          <w:szCs w:val="20"/>
        </w:rPr>
        <w:t>onsequences</w:t>
      </w:r>
    </w:p>
    <w:p w14:paraId="41028BAB" w14:textId="77777777" w:rsidR="006F259C" w:rsidRPr="00215D80" w:rsidRDefault="00CA7F51" w:rsidP="006F259C">
      <w:pPr>
        <w:spacing w:line="360" w:lineRule="auto"/>
        <w:jc w:val="both"/>
        <w:rPr>
          <w:rFonts w:ascii="Arial" w:hAnsi="Arial" w:cs="Arial"/>
          <w:sz w:val="20"/>
          <w:szCs w:val="20"/>
        </w:rPr>
      </w:pPr>
      <w:r w:rsidRPr="00215D80">
        <w:rPr>
          <w:rFonts w:ascii="Arial" w:hAnsi="Arial" w:cs="Arial"/>
          <w:sz w:val="20"/>
          <w:szCs w:val="20"/>
        </w:rPr>
        <w:t>Violations of this policy may result in corrective action up to and including termination. Severity, frequency, intent, impact, and safety risk will guide the response. See Discipline &amp; Corrective Action section below.</w:t>
      </w:r>
    </w:p>
    <w:p w14:paraId="39785E30" w14:textId="7323FB49" w:rsidR="00CA7F51" w:rsidRDefault="00CA7F51" w:rsidP="006F259C">
      <w:pPr>
        <w:spacing w:line="360" w:lineRule="auto"/>
        <w:jc w:val="both"/>
        <w:rPr>
          <w:rFonts w:ascii="Arial" w:hAnsi="Arial" w:cs="Arial"/>
          <w:b/>
          <w:bCs/>
          <w:sz w:val="20"/>
          <w:szCs w:val="20"/>
        </w:rPr>
      </w:pPr>
      <w:r w:rsidRPr="00215D80">
        <w:rPr>
          <w:rFonts w:ascii="Arial" w:hAnsi="Arial" w:cs="Arial"/>
          <w:b/>
          <w:bCs/>
          <w:sz w:val="20"/>
          <w:szCs w:val="20"/>
        </w:rPr>
        <w:t>Acknowledgment</w:t>
      </w:r>
    </w:p>
    <w:p w14:paraId="41319637" w14:textId="77777777" w:rsidR="00937326" w:rsidRPr="00937326" w:rsidRDefault="00937326" w:rsidP="00937326">
      <w:pPr>
        <w:spacing w:line="360" w:lineRule="auto"/>
        <w:ind w:firstLine="720"/>
        <w:jc w:val="both"/>
        <w:rPr>
          <w:rFonts w:ascii="Arial" w:hAnsi="Arial" w:cs="Arial"/>
          <w:sz w:val="20"/>
          <w:szCs w:val="20"/>
        </w:rPr>
      </w:pPr>
      <w:r w:rsidRPr="00937326">
        <w:rPr>
          <w:rFonts w:ascii="Arial" w:hAnsi="Arial" w:cs="Arial" w:hint="eastAsia"/>
          <w:sz w:val="20"/>
          <w:szCs w:val="20"/>
        </w:rPr>
        <w:t>Employees are required to acknowledge receipt and understanding of the Employee Handbook by completing the Handbook Acknowledgment &amp; Receipt Form. This acknowledgment is completed electronically and applies to all sections and subsections of the Handbook.</w:t>
      </w:r>
    </w:p>
    <w:p w14:paraId="48E0EB7A" w14:textId="52DB8442" w:rsidR="00937326" w:rsidRPr="00937326" w:rsidRDefault="00937326" w:rsidP="00937326">
      <w:pPr>
        <w:spacing w:line="360" w:lineRule="auto"/>
        <w:ind w:firstLine="720"/>
        <w:jc w:val="both"/>
        <w:rPr>
          <w:rFonts w:ascii="Arial" w:hAnsi="Arial" w:cs="Arial"/>
          <w:sz w:val="20"/>
          <w:szCs w:val="20"/>
        </w:rPr>
      </w:pPr>
      <w:r w:rsidRPr="00937326">
        <w:rPr>
          <w:rFonts w:ascii="Arial" w:hAnsi="Arial" w:cs="Arial" w:hint="eastAsia"/>
          <w:sz w:val="20"/>
          <w:szCs w:val="20"/>
        </w:rPr>
        <w:t>Each employee must review the Handbook in its entirety and provide an online signature confirming acknowledgment and understanding of the Company</w:t>
      </w:r>
      <w:r>
        <w:rPr>
          <w:rFonts w:ascii="Arial" w:hAnsi="Arial" w:cs="Arial"/>
          <w:sz w:val="20"/>
          <w:szCs w:val="20"/>
        </w:rPr>
        <w:t>’</w:t>
      </w:r>
      <w:r w:rsidRPr="00937326">
        <w:rPr>
          <w:rFonts w:ascii="Arial" w:hAnsi="Arial" w:cs="Arial" w:hint="eastAsia"/>
          <w:sz w:val="20"/>
          <w:szCs w:val="20"/>
        </w:rPr>
        <w:t>s policies, procedures, and expectations.</w:t>
      </w:r>
    </w:p>
    <w:p w14:paraId="4E243583" w14:textId="31ECF7E4" w:rsidR="00937326" w:rsidRPr="00937326" w:rsidRDefault="00937326" w:rsidP="00937326">
      <w:pPr>
        <w:spacing w:line="360" w:lineRule="auto"/>
        <w:ind w:firstLine="360"/>
        <w:jc w:val="both"/>
        <w:rPr>
          <w:rFonts w:ascii="Arial" w:hAnsi="Arial" w:cs="Arial"/>
          <w:sz w:val="20"/>
          <w:szCs w:val="20"/>
        </w:rPr>
      </w:pPr>
      <w:r w:rsidRPr="00937326">
        <w:rPr>
          <w:rFonts w:ascii="Arial" w:hAnsi="Arial" w:cs="Arial" w:hint="eastAsia"/>
          <w:sz w:val="20"/>
          <w:szCs w:val="20"/>
        </w:rPr>
        <w:t>If an employee refuses or fails to sign the electronic acknowledgment, the refusal will be documented, and acknowledgment of receipt may be recorded with a witness signature, as permitted by law. Refusal to sign does not exempt an employee from compliance with the Handbook or its policies.</w:t>
      </w:r>
    </w:p>
    <w:p w14:paraId="283C0449" w14:textId="083E506D" w:rsidR="00A636B8" w:rsidRPr="00215D80" w:rsidRDefault="00A636B8" w:rsidP="009D6E91">
      <w:pPr>
        <w:pStyle w:val="Heading2"/>
        <w:numPr>
          <w:ilvl w:val="1"/>
          <w:numId w:val="91"/>
        </w:numPr>
      </w:pPr>
      <w:bookmarkStart w:id="363" w:name="_Toc220948395"/>
      <w:r w:rsidRPr="00215D80">
        <w:t>Workplace Searches &amp; Monitoring</w:t>
      </w:r>
      <w:bookmarkEnd w:id="363"/>
    </w:p>
    <w:p w14:paraId="217D3CA3" w14:textId="77777777" w:rsidR="00A636B8" w:rsidRPr="00215D80" w:rsidRDefault="00A636B8" w:rsidP="00A636B8">
      <w:pPr>
        <w:spacing w:line="360" w:lineRule="auto"/>
        <w:jc w:val="both"/>
        <w:rPr>
          <w:rFonts w:ascii="Arial" w:hAnsi="Arial" w:cs="Arial"/>
          <w:sz w:val="20"/>
          <w:szCs w:val="20"/>
        </w:rPr>
      </w:pPr>
      <w:r w:rsidRPr="00215D80">
        <w:rPr>
          <w:rFonts w:ascii="Arial" w:hAnsi="Arial" w:cs="Arial"/>
          <w:b/>
          <w:bCs/>
          <w:sz w:val="20"/>
          <w:szCs w:val="20"/>
        </w:rPr>
        <w:t>Scope.</w:t>
      </w:r>
      <w:r w:rsidRPr="00215D80">
        <w:rPr>
          <w:rFonts w:ascii="Arial" w:hAnsi="Arial" w:cs="Arial"/>
          <w:sz w:val="20"/>
          <w:szCs w:val="20"/>
        </w:rPr>
        <w:t xml:space="preserve"> “Company Property” includes: offices, desks, file drawers, cabinets, lockers issued by the Company, POS systems, Company-owned devices (computers/phones/tablets), email/voicemail/accounts provisioned by the Company, and Company vehicles.</w:t>
      </w:r>
    </w:p>
    <w:p w14:paraId="5C8C0411" w14:textId="77777777" w:rsidR="00A636B8" w:rsidRPr="00215D80" w:rsidRDefault="00A636B8" w:rsidP="00A636B8">
      <w:pPr>
        <w:spacing w:line="360" w:lineRule="auto"/>
        <w:jc w:val="both"/>
        <w:rPr>
          <w:rFonts w:ascii="Arial" w:hAnsi="Arial" w:cs="Arial"/>
          <w:sz w:val="20"/>
          <w:szCs w:val="20"/>
        </w:rPr>
      </w:pPr>
      <w:r w:rsidRPr="00215D80">
        <w:rPr>
          <w:rFonts w:ascii="Arial" w:hAnsi="Arial" w:cs="Arial"/>
          <w:b/>
          <w:bCs/>
          <w:sz w:val="20"/>
          <w:szCs w:val="20"/>
        </w:rPr>
        <w:t>Right to inspect.</w:t>
      </w:r>
      <w:r w:rsidRPr="00215D80">
        <w:rPr>
          <w:rFonts w:ascii="Arial" w:hAnsi="Arial" w:cs="Arial"/>
          <w:sz w:val="20"/>
          <w:szCs w:val="20"/>
        </w:rPr>
        <w:t xml:space="preserve"> The Company may inspect Company Property at any time, with or without notice. Employees should not expect privacy in Company Property.</w:t>
      </w:r>
    </w:p>
    <w:p w14:paraId="0284EBA1" w14:textId="77777777" w:rsidR="00A636B8" w:rsidRPr="00215D80" w:rsidRDefault="00A636B8" w:rsidP="00A636B8">
      <w:pPr>
        <w:spacing w:line="360" w:lineRule="auto"/>
        <w:jc w:val="both"/>
        <w:rPr>
          <w:rFonts w:ascii="Arial" w:hAnsi="Arial" w:cs="Arial"/>
          <w:sz w:val="20"/>
          <w:szCs w:val="20"/>
        </w:rPr>
      </w:pPr>
      <w:r w:rsidRPr="00215D80">
        <w:rPr>
          <w:rFonts w:ascii="Arial" w:hAnsi="Arial" w:cs="Arial"/>
          <w:b/>
          <w:bCs/>
          <w:sz w:val="20"/>
          <w:szCs w:val="20"/>
        </w:rPr>
        <w:t>Personal items (on premises).</w:t>
      </w:r>
      <w:r w:rsidRPr="00215D80">
        <w:rPr>
          <w:rFonts w:ascii="Arial" w:hAnsi="Arial" w:cs="Arial"/>
          <w:sz w:val="20"/>
          <w:szCs w:val="20"/>
        </w:rPr>
        <w:t xml:space="preserve"> Bags, containers, and personal vehicles on Company premises may be inspected with the employee’s consent were allowed by law. </w:t>
      </w:r>
    </w:p>
    <w:p w14:paraId="40501EBC" w14:textId="77777777" w:rsidR="00A636B8" w:rsidRPr="00215D80" w:rsidRDefault="00A636B8" w:rsidP="00A636B8">
      <w:pPr>
        <w:spacing w:line="360" w:lineRule="auto"/>
        <w:jc w:val="both"/>
        <w:rPr>
          <w:rFonts w:ascii="Arial" w:hAnsi="Arial" w:cs="Arial"/>
          <w:sz w:val="20"/>
          <w:szCs w:val="20"/>
        </w:rPr>
      </w:pPr>
      <w:r w:rsidRPr="00215D80">
        <w:rPr>
          <w:rFonts w:ascii="Arial" w:hAnsi="Arial" w:cs="Arial"/>
          <w:b/>
          <w:bCs/>
          <w:sz w:val="20"/>
          <w:szCs w:val="20"/>
        </w:rPr>
        <w:t>Electronic monitoring (notice).</w:t>
      </w:r>
      <w:r w:rsidRPr="00215D80">
        <w:rPr>
          <w:rFonts w:ascii="Arial" w:hAnsi="Arial" w:cs="Arial"/>
          <w:sz w:val="20"/>
          <w:szCs w:val="20"/>
        </w:rPr>
        <w:t xml:space="preserve"> Company systems (POS, networks, email, business messaging) may be monitored, logged, and reviewed for business, safety, security, and legal compliance. Do not use Company systems for communications you wish to remain private.</w:t>
      </w:r>
    </w:p>
    <w:p w14:paraId="5CB7E252" w14:textId="77777777" w:rsidR="00A636B8" w:rsidRPr="00215D80" w:rsidRDefault="00A636B8" w:rsidP="00A636B8">
      <w:pPr>
        <w:spacing w:line="360" w:lineRule="auto"/>
        <w:jc w:val="both"/>
        <w:rPr>
          <w:rFonts w:ascii="Arial" w:hAnsi="Arial" w:cs="Arial"/>
          <w:sz w:val="20"/>
          <w:szCs w:val="20"/>
        </w:rPr>
      </w:pPr>
      <w:r w:rsidRPr="00215D80">
        <w:rPr>
          <w:rFonts w:ascii="Arial" w:hAnsi="Arial" w:cs="Arial"/>
          <w:b/>
          <w:bCs/>
          <w:sz w:val="20"/>
          <w:szCs w:val="20"/>
        </w:rPr>
        <w:lastRenderedPageBreak/>
        <w:t>Professional and nondiscriminatory.</w:t>
      </w:r>
      <w:r w:rsidRPr="00215D80">
        <w:rPr>
          <w:rFonts w:ascii="Arial" w:hAnsi="Arial" w:cs="Arial"/>
          <w:sz w:val="20"/>
          <w:szCs w:val="20"/>
        </w:rPr>
        <w:t xml:space="preserve"> Searches/monitoring will be conducted professionally and without discrimination or retaliation. Any direction to maintain confidentiality will be narrow and time-limited (for example, during an active investigation to protect evidence/witnesses).</w:t>
      </w:r>
    </w:p>
    <w:p w14:paraId="15725456" w14:textId="77777777" w:rsidR="00A636B8" w:rsidRPr="00215D80" w:rsidRDefault="00A636B8" w:rsidP="00A636B8">
      <w:pPr>
        <w:spacing w:line="360" w:lineRule="auto"/>
        <w:jc w:val="both"/>
        <w:rPr>
          <w:rFonts w:ascii="Arial" w:hAnsi="Arial" w:cs="Arial"/>
          <w:sz w:val="20"/>
          <w:szCs w:val="20"/>
        </w:rPr>
      </w:pPr>
      <w:r w:rsidRPr="00215D80">
        <w:rPr>
          <w:rFonts w:ascii="Arial" w:hAnsi="Arial" w:cs="Arial"/>
          <w:b/>
          <w:bCs/>
          <w:sz w:val="20"/>
          <w:szCs w:val="20"/>
        </w:rPr>
        <w:t>Cooperation</w:t>
      </w:r>
      <w:r w:rsidRPr="00215D80">
        <w:rPr>
          <w:rFonts w:ascii="Arial" w:hAnsi="Arial" w:cs="Arial"/>
          <w:sz w:val="20"/>
          <w:szCs w:val="20"/>
        </w:rPr>
        <w:t>. Employees must cooperate in inspections of Company Property. Refusal is insubordination and may lead to discipline up to termination</w:t>
      </w:r>
    </w:p>
    <w:p w14:paraId="5E1A13F9" w14:textId="77777777" w:rsidR="00A636B8" w:rsidRPr="00215D80" w:rsidRDefault="00A636B8" w:rsidP="009D6E91">
      <w:pPr>
        <w:pStyle w:val="Heading2"/>
        <w:numPr>
          <w:ilvl w:val="1"/>
          <w:numId w:val="91"/>
        </w:numPr>
      </w:pPr>
      <w:bookmarkStart w:id="364" w:name="_Toc209558242"/>
      <w:bookmarkStart w:id="365" w:name="_Toc220948396"/>
      <w:r w:rsidRPr="00215D80">
        <w:t>Personal Cell Phone &amp; Earbud Policy</w:t>
      </w:r>
      <w:bookmarkEnd w:id="364"/>
      <w:bookmarkEnd w:id="365"/>
    </w:p>
    <w:p w14:paraId="297D2228" w14:textId="77777777" w:rsidR="00A636B8" w:rsidRPr="00215D80" w:rsidRDefault="00A636B8" w:rsidP="00A636B8">
      <w:pPr>
        <w:spacing w:line="360" w:lineRule="auto"/>
        <w:jc w:val="both"/>
        <w:rPr>
          <w:rFonts w:ascii="Arial" w:hAnsi="Arial" w:cs="Arial"/>
          <w:sz w:val="20"/>
          <w:szCs w:val="20"/>
        </w:rPr>
      </w:pPr>
      <w:r w:rsidRPr="00215D80">
        <w:rPr>
          <w:rFonts w:ascii="Arial" w:hAnsi="Arial" w:cs="Arial"/>
          <w:b/>
          <w:bCs/>
          <w:sz w:val="20"/>
          <w:szCs w:val="20"/>
        </w:rPr>
        <w:t>Purpose.</w:t>
      </w:r>
      <w:r w:rsidRPr="00215D80">
        <w:rPr>
          <w:rFonts w:ascii="Arial" w:hAnsi="Arial" w:cs="Arial"/>
          <w:sz w:val="20"/>
          <w:szCs w:val="20"/>
        </w:rPr>
        <w:t xml:space="preserve"> Maintain guest focus, safety, and productivity; prevent injuries and food-safety risks.</w:t>
      </w:r>
    </w:p>
    <w:p w14:paraId="4094252F" w14:textId="77777777" w:rsidR="00A636B8" w:rsidRPr="00215D80" w:rsidRDefault="00A636B8" w:rsidP="00A636B8">
      <w:pPr>
        <w:spacing w:line="360" w:lineRule="auto"/>
        <w:jc w:val="both"/>
        <w:rPr>
          <w:rFonts w:ascii="Arial" w:hAnsi="Arial" w:cs="Arial"/>
          <w:sz w:val="20"/>
          <w:szCs w:val="20"/>
        </w:rPr>
      </w:pPr>
      <w:r w:rsidRPr="00215D80">
        <w:rPr>
          <w:rFonts w:ascii="Arial" w:hAnsi="Arial" w:cs="Arial"/>
          <w:b/>
          <w:bCs/>
          <w:sz w:val="20"/>
          <w:szCs w:val="20"/>
        </w:rPr>
        <w:t>Baseline rules.</w:t>
      </w:r>
    </w:p>
    <w:p w14:paraId="0E634EF3" w14:textId="77777777" w:rsidR="00A636B8" w:rsidRPr="00215D80" w:rsidRDefault="00A636B8">
      <w:pPr>
        <w:numPr>
          <w:ilvl w:val="0"/>
          <w:numId w:val="32"/>
        </w:numPr>
        <w:spacing w:line="360" w:lineRule="auto"/>
        <w:jc w:val="both"/>
        <w:rPr>
          <w:rFonts w:ascii="Arial" w:hAnsi="Arial" w:cs="Arial"/>
          <w:sz w:val="20"/>
          <w:szCs w:val="20"/>
        </w:rPr>
      </w:pPr>
      <w:r w:rsidRPr="00215D80">
        <w:rPr>
          <w:rFonts w:ascii="Arial" w:hAnsi="Arial" w:cs="Arial"/>
          <w:sz w:val="20"/>
          <w:szCs w:val="20"/>
        </w:rPr>
        <w:t>Phones silent/out of sight while working. Personal use limited to authorized breaks or manager-approved urgent matters.</w:t>
      </w:r>
    </w:p>
    <w:p w14:paraId="12D86FB6" w14:textId="77777777" w:rsidR="00A636B8" w:rsidRPr="00215D80" w:rsidRDefault="00A636B8">
      <w:pPr>
        <w:numPr>
          <w:ilvl w:val="0"/>
          <w:numId w:val="32"/>
        </w:numPr>
        <w:spacing w:line="360" w:lineRule="auto"/>
        <w:jc w:val="both"/>
        <w:rPr>
          <w:rFonts w:ascii="Arial" w:hAnsi="Arial" w:cs="Arial"/>
          <w:sz w:val="20"/>
          <w:szCs w:val="20"/>
        </w:rPr>
      </w:pPr>
      <w:r w:rsidRPr="00215D80">
        <w:rPr>
          <w:rFonts w:ascii="Arial" w:hAnsi="Arial" w:cs="Arial"/>
          <w:sz w:val="20"/>
          <w:szCs w:val="20"/>
        </w:rPr>
        <w:t>No earbuds/headphones in guest areas and Back of House. Exceptions only for a work-approved task/training away from hazards and with manager approval.</w:t>
      </w:r>
    </w:p>
    <w:p w14:paraId="14424BC6" w14:textId="77777777" w:rsidR="00A636B8" w:rsidRPr="00215D80" w:rsidRDefault="00A636B8">
      <w:pPr>
        <w:numPr>
          <w:ilvl w:val="0"/>
          <w:numId w:val="32"/>
        </w:numPr>
        <w:spacing w:line="360" w:lineRule="auto"/>
        <w:jc w:val="both"/>
        <w:rPr>
          <w:rFonts w:ascii="Arial" w:hAnsi="Arial" w:cs="Arial"/>
          <w:sz w:val="20"/>
          <w:szCs w:val="20"/>
        </w:rPr>
      </w:pPr>
      <w:r w:rsidRPr="00215D80">
        <w:rPr>
          <w:rFonts w:ascii="Arial" w:hAnsi="Arial" w:cs="Arial"/>
          <w:sz w:val="20"/>
          <w:szCs w:val="20"/>
        </w:rPr>
        <w:t>Prohibited during work: personal calls/chats, social media browsing, gaming, studying/reading for non-work purposes.</w:t>
      </w:r>
    </w:p>
    <w:p w14:paraId="4E619650" w14:textId="77777777" w:rsidR="00A636B8" w:rsidRPr="00215D80" w:rsidRDefault="00A636B8">
      <w:pPr>
        <w:numPr>
          <w:ilvl w:val="0"/>
          <w:numId w:val="32"/>
        </w:numPr>
        <w:spacing w:line="360" w:lineRule="auto"/>
        <w:jc w:val="both"/>
        <w:rPr>
          <w:rFonts w:ascii="Arial" w:hAnsi="Arial" w:cs="Arial"/>
          <w:sz w:val="20"/>
          <w:szCs w:val="20"/>
        </w:rPr>
      </w:pPr>
      <w:r w:rsidRPr="00215D80">
        <w:rPr>
          <w:rFonts w:ascii="Arial" w:hAnsi="Arial" w:cs="Arial"/>
          <w:sz w:val="20"/>
          <w:szCs w:val="20"/>
        </w:rPr>
        <w:t>Allowed for work: business calls, urgent Company messages, productivity apps as assigned.</w:t>
      </w:r>
    </w:p>
    <w:p w14:paraId="10D05B6C" w14:textId="77777777" w:rsidR="00A636B8" w:rsidRPr="00215D80" w:rsidRDefault="00A636B8" w:rsidP="00A636B8">
      <w:pPr>
        <w:spacing w:line="360" w:lineRule="auto"/>
        <w:jc w:val="both"/>
        <w:rPr>
          <w:rFonts w:ascii="Arial" w:hAnsi="Arial" w:cs="Arial"/>
          <w:sz w:val="20"/>
          <w:szCs w:val="20"/>
        </w:rPr>
      </w:pPr>
      <w:r w:rsidRPr="00215D80">
        <w:rPr>
          <w:rFonts w:ascii="Arial" w:hAnsi="Arial" w:cs="Arial"/>
          <w:b/>
          <w:bCs/>
          <w:sz w:val="20"/>
          <w:szCs w:val="20"/>
        </w:rPr>
        <w:t>Safety.</w:t>
      </w:r>
      <w:r w:rsidRPr="00215D80">
        <w:rPr>
          <w:rFonts w:ascii="Arial" w:hAnsi="Arial" w:cs="Arial"/>
          <w:sz w:val="20"/>
          <w:szCs w:val="20"/>
        </w:rPr>
        <w:t xml:space="preserve"> Never use a phone while walking in BOH, carrying hot items/knives, or operating equipment. Observe no-phone zones as posted.</w:t>
      </w:r>
    </w:p>
    <w:p w14:paraId="24500857" w14:textId="77777777" w:rsidR="00A636B8" w:rsidRPr="00215D80" w:rsidRDefault="00A636B8" w:rsidP="00A636B8">
      <w:pPr>
        <w:spacing w:line="360" w:lineRule="auto"/>
        <w:jc w:val="both"/>
        <w:rPr>
          <w:rFonts w:ascii="Arial" w:hAnsi="Arial" w:cs="Arial"/>
          <w:sz w:val="20"/>
          <w:szCs w:val="20"/>
        </w:rPr>
      </w:pPr>
      <w:r w:rsidRPr="00215D80">
        <w:rPr>
          <w:rFonts w:ascii="Arial" w:hAnsi="Arial" w:cs="Arial"/>
          <w:b/>
          <w:bCs/>
          <w:sz w:val="20"/>
          <w:szCs w:val="20"/>
        </w:rPr>
        <w:t>Emergencies.</w:t>
      </w:r>
      <w:r w:rsidRPr="00215D80">
        <w:rPr>
          <w:rFonts w:ascii="Arial" w:hAnsi="Arial" w:cs="Arial"/>
          <w:sz w:val="20"/>
          <w:szCs w:val="20"/>
        </w:rPr>
        <w:t xml:space="preserve"> Brief personal calls for emergencies are allowed with manager awareness and away from guest/food-prep areas.</w:t>
      </w:r>
    </w:p>
    <w:p w14:paraId="2D5CBDBC" w14:textId="77777777" w:rsidR="00A636B8" w:rsidRPr="00215D80" w:rsidRDefault="00A636B8" w:rsidP="00A636B8">
      <w:pPr>
        <w:spacing w:line="360" w:lineRule="auto"/>
        <w:jc w:val="both"/>
        <w:rPr>
          <w:rFonts w:ascii="Arial" w:hAnsi="Arial" w:cs="Arial"/>
          <w:sz w:val="20"/>
          <w:szCs w:val="20"/>
        </w:rPr>
      </w:pPr>
      <w:r w:rsidRPr="00215D80">
        <w:rPr>
          <w:rFonts w:ascii="Arial" w:hAnsi="Arial" w:cs="Arial"/>
          <w:b/>
          <w:bCs/>
          <w:sz w:val="20"/>
          <w:szCs w:val="20"/>
        </w:rPr>
        <w:t>Enforcement.</w:t>
      </w:r>
      <w:r w:rsidRPr="00215D80">
        <w:rPr>
          <w:rFonts w:ascii="Arial" w:hAnsi="Arial" w:cs="Arial"/>
          <w:sz w:val="20"/>
          <w:szCs w:val="20"/>
        </w:rPr>
        <w:t xml:space="preserve"> Progressive discipline up to termination.</w:t>
      </w:r>
    </w:p>
    <w:p w14:paraId="6356EFB8" w14:textId="77777777" w:rsidR="00A636B8" w:rsidRPr="00215D80" w:rsidRDefault="00A636B8" w:rsidP="009D6E91">
      <w:pPr>
        <w:pStyle w:val="Heading2"/>
        <w:numPr>
          <w:ilvl w:val="1"/>
          <w:numId w:val="91"/>
        </w:numPr>
      </w:pPr>
      <w:bookmarkStart w:id="366" w:name="_Toc209558243"/>
      <w:bookmarkStart w:id="367" w:name="_Toc220948397"/>
      <w:r w:rsidRPr="00215D80">
        <w:t>No Smoking, Vaping, Chewing Gum, Dipping</w:t>
      </w:r>
      <w:bookmarkEnd w:id="366"/>
      <w:bookmarkEnd w:id="367"/>
    </w:p>
    <w:p w14:paraId="1937503F" w14:textId="314AACCC" w:rsidR="00A636B8" w:rsidRPr="00215D80" w:rsidRDefault="00A636B8" w:rsidP="00A636B8">
      <w:pPr>
        <w:spacing w:line="360" w:lineRule="auto"/>
        <w:jc w:val="both"/>
        <w:rPr>
          <w:rFonts w:ascii="Arial" w:hAnsi="Arial" w:cs="Arial"/>
          <w:sz w:val="20"/>
          <w:szCs w:val="20"/>
        </w:rPr>
      </w:pPr>
      <w:r w:rsidRPr="00215D80">
        <w:rPr>
          <w:rFonts w:ascii="Arial" w:hAnsi="Arial" w:cs="Arial"/>
          <w:b/>
          <w:bCs/>
          <w:sz w:val="20"/>
          <w:szCs w:val="20"/>
        </w:rPr>
        <w:t>Covered products.</w:t>
      </w:r>
      <w:r w:rsidRPr="00215D80">
        <w:rPr>
          <w:rFonts w:ascii="Arial" w:hAnsi="Arial" w:cs="Arial"/>
          <w:sz w:val="20"/>
          <w:szCs w:val="20"/>
        </w:rPr>
        <w:t xml:space="preserve"> Cigarettes, e-cigarettes/vapes, cigars, pipes, smokeless tobacco,</w:t>
      </w:r>
      <w:r w:rsidR="00975AF4">
        <w:rPr>
          <w:rFonts w:ascii="Arial" w:hAnsi="Arial" w:cs="Arial"/>
          <w:sz w:val="20"/>
          <w:szCs w:val="20"/>
        </w:rPr>
        <w:t xml:space="preserve"> gum</w:t>
      </w:r>
      <w:r w:rsidRPr="00215D80">
        <w:rPr>
          <w:rFonts w:ascii="Arial" w:hAnsi="Arial" w:cs="Arial"/>
          <w:sz w:val="20"/>
          <w:szCs w:val="20"/>
        </w:rPr>
        <w:t xml:space="preserve"> and similar products</w:t>
      </w:r>
      <w:r w:rsidR="00DB4155">
        <w:rPr>
          <w:rFonts w:ascii="Arial" w:hAnsi="Arial" w:cs="Arial"/>
          <w:sz w:val="20"/>
          <w:szCs w:val="20"/>
        </w:rPr>
        <w:t xml:space="preserve">. </w:t>
      </w:r>
    </w:p>
    <w:p w14:paraId="7A0E31A9" w14:textId="25D71C81" w:rsidR="00A636B8" w:rsidRPr="00215D80" w:rsidRDefault="00A636B8" w:rsidP="00A636B8">
      <w:pPr>
        <w:spacing w:line="360" w:lineRule="auto"/>
        <w:jc w:val="both"/>
        <w:rPr>
          <w:rFonts w:ascii="Arial" w:hAnsi="Arial" w:cs="Arial"/>
          <w:sz w:val="20"/>
          <w:szCs w:val="20"/>
        </w:rPr>
      </w:pPr>
      <w:r w:rsidRPr="00215D80">
        <w:rPr>
          <w:rFonts w:ascii="Arial" w:hAnsi="Arial" w:cs="Arial"/>
          <w:b/>
          <w:bCs/>
          <w:sz w:val="20"/>
          <w:szCs w:val="20"/>
        </w:rPr>
        <w:t>Where prohibited.</w:t>
      </w:r>
      <w:r w:rsidRPr="00215D80">
        <w:rPr>
          <w:rFonts w:ascii="Arial" w:hAnsi="Arial" w:cs="Arial"/>
          <w:sz w:val="20"/>
          <w:szCs w:val="20"/>
        </w:rPr>
        <w:t xml:space="preserve"> No use inside or within the posted distance of entrances/exits and guest areas. </w:t>
      </w:r>
    </w:p>
    <w:p w14:paraId="0D942A1E" w14:textId="77777777" w:rsidR="00A636B8" w:rsidRPr="00215D80" w:rsidRDefault="00A636B8" w:rsidP="00A636B8">
      <w:pPr>
        <w:spacing w:line="360" w:lineRule="auto"/>
        <w:jc w:val="both"/>
        <w:rPr>
          <w:rFonts w:ascii="Arial" w:hAnsi="Arial" w:cs="Arial"/>
          <w:sz w:val="20"/>
          <w:szCs w:val="20"/>
        </w:rPr>
      </w:pPr>
      <w:r w:rsidRPr="00215D80">
        <w:rPr>
          <w:rFonts w:ascii="Arial" w:hAnsi="Arial" w:cs="Arial"/>
          <w:b/>
          <w:bCs/>
          <w:sz w:val="20"/>
          <w:szCs w:val="20"/>
        </w:rPr>
        <w:t>Designated area.</w:t>
      </w:r>
      <w:r w:rsidRPr="00215D80">
        <w:rPr>
          <w:rFonts w:ascii="Arial" w:hAnsi="Arial" w:cs="Arial"/>
          <w:sz w:val="20"/>
          <w:szCs w:val="20"/>
        </w:rPr>
        <w:t xml:space="preserve"> Use only the designated outdoor spot, out of guest sight, during authorized breaks. Wash hands before returning to duty.</w:t>
      </w:r>
    </w:p>
    <w:p w14:paraId="08206EFC" w14:textId="407BB561" w:rsidR="00A636B8" w:rsidRPr="00215D80" w:rsidRDefault="00A636B8" w:rsidP="00A636B8">
      <w:pPr>
        <w:spacing w:line="360" w:lineRule="auto"/>
        <w:jc w:val="both"/>
        <w:rPr>
          <w:rFonts w:ascii="Arial" w:hAnsi="Arial" w:cs="Arial"/>
          <w:sz w:val="20"/>
          <w:szCs w:val="20"/>
        </w:rPr>
      </w:pPr>
      <w:r w:rsidRPr="00215D80">
        <w:rPr>
          <w:rFonts w:ascii="Arial" w:hAnsi="Arial" w:cs="Arial"/>
          <w:b/>
          <w:bCs/>
          <w:sz w:val="20"/>
          <w:szCs w:val="20"/>
        </w:rPr>
        <w:t>Smoke break limit.</w:t>
      </w:r>
      <w:r w:rsidRPr="00215D80">
        <w:rPr>
          <w:rFonts w:ascii="Arial" w:hAnsi="Arial" w:cs="Arial"/>
          <w:sz w:val="20"/>
          <w:szCs w:val="20"/>
        </w:rPr>
        <w:t xml:space="preserve"> One brief smoke break per shift may be permitted at manager discretion and must not interfere with operations.</w:t>
      </w:r>
      <w:r w:rsidR="00DB4155">
        <w:rPr>
          <w:rFonts w:ascii="Arial" w:hAnsi="Arial" w:cs="Arial"/>
          <w:sz w:val="20"/>
          <w:szCs w:val="20"/>
        </w:rPr>
        <w:t xml:space="preserve"> Wash hands before returning to duty.</w:t>
      </w:r>
    </w:p>
    <w:p w14:paraId="5F4E61DB" w14:textId="77777777" w:rsidR="00A636B8" w:rsidRPr="00215D80" w:rsidRDefault="00A636B8" w:rsidP="00A636B8">
      <w:pPr>
        <w:spacing w:line="360" w:lineRule="auto"/>
        <w:jc w:val="both"/>
        <w:rPr>
          <w:rFonts w:ascii="Arial" w:hAnsi="Arial" w:cs="Arial"/>
          <w:sz w:val="20"/>
          <w:szCs w:val="20"/>
        </w:rPr>
      </w:pPr>
      <w:r w:rsidRPr="00215D80">
        <w:rPr>
          <w:rFonts w:ascii="Arial" w:hAnsi="Arial" w:cs="Arial"/>
          <w:b/>
          <w:bCs/>
          <w:sz w:val="20"/>
          <w:szCs w:val="20"/>
        </w:rPr>
        <w:lastRenderedPageBreak/>
        <w:t>Local rules control.</w:t>
      </w:r>
      <w:r w:rsidRPr="00215D80">
        <w:rPr>
          <w:rFonts w:ascii="Arial" w:hAnsi="Arial" w:cs="Arial"/>
          <w:sz w:val="20"/>
          <w:szCs w:val="20"/>
        </w:rPr>
        <w:t xml:space="preserve"> Where local ordinances or landlord rules are stricter, those rules control.</w:t>
      </w:r>
    </w:p>
    <w:p w14:paraId="5D0D041F" w14:textId="77777777" w:rsidR="00A636B8" w:rsidRPr="00215D80" w:rsidRDefault="00A636B8" w:rsidP="00A636B8">
      <w:pPr>
        <w:spacing w:line="360" w:lineRule="auto"/>
        <w:jc w:val="both"/>
        <w:rPr>
          <w:rFonts w:ascii="Arial" w:hAnsi="Arial" w:cs="Arial"/>
          <w:sz w:val="20"/>
          <w:szCs w:val="20"/>
        </w:rPr>
      </w:pPr>
      <w:r w:rsidRPr="00215D80">
        <w:rPr>
          <w:rFonts w:ascii="Arial" w:hAnsi="Arial" w:cs="Arial"/>
          <w:b/>
          <w:bCs/>
          <w:sz w:val="20"/>
          <w:szCs w:val="20"/>
        </w:rPr>
        <w:t>Enforcement.</w:t>
      </w:r>
      <w:r w:rsidRPr="00215D80">
        <w:rPr>
          <w:rFonts w:ascii="Arial" w:hAnsi="Arial" w:cs="Arial"/>
          <w:sz w:val="20"/>
          <w:szCs w:val="20"/>
        </w:rPr>
        <w:t xml:space="preserve"> Progressive discipline up to termination.</w:t>
      </w:r>
    </w:p>
    <w:p w14:paraId="30695E82" w14:textId="77777777" w:rsidR="00A636B8" w:rsidRPr="00215D80" w:rsidRDefault="00A636B8" w:rsidP="009D6E91">
      <w:pPr>
        <w:pStyle w:val="Heading2"/>
        <w:numPr>
          <w:ilvl w:val="1"/>
          <w:numId w:val="91"/>
        </w:numPr>
      </w:pPr>
      <w:bookmarkStart w:id="368" w:name="_Toc209558244"/>
      <w:bookmarkStart w:id="369" w:name="_Toc220948398"/>
      <w:r w:rsidRPr="00215D80">
        <w:t>Personal Errands While on the Clock</w:t>
      </w:r>
      <w:bookmarkEnd w:id="368"/>
      <w:bookmarkEnd w:id="369"/>
    </w:p>
    <w:p w14:paraId="555B609D" w14:textId="77777777" w:rsidR="00A636B8" w:rsidRPr="00215D80" w:rsidRDefault="00A636B8" w:rsidP="00A636B8">
      <w:pPr>
        <w:spacing w:line="360" w:lineRule="auto"/>
        <w:jc w:val="both"/>
        <w:rPr>
          <w:rFonts w:ascii="Arial" w:hAnsi="Arial" w:cs="Arial"/>
          <w:sz w:val="20"/>
          <w:szCs w:val="20"/>
        </w:rPr>
      </w:pPr>
      <w:r w:rsidRPr="00215D80">
        <w:rPr>
          <w:rFonts w:ascii="Arial" w:hAnsi="Arial" w:cs="Arial"/>
          <w:b/>
          <w:bCs/>
          <w:sz w:val="20"/>
          <w:szCs w:val="20"/>
        </w:rPr>
        <w:t>Not permitted.</w:t>
      </w:r>
      <w:r w:rsidRPr="00215D80">
        <w:rPr>
          <w:rFonts w:ascii="Arial" w:hAnsi="Arial" w:cs="Arial"/>
          <w:sz w:val="20"/>
          <w:szCs w:val="20"/>
        </w:rPr>
        <w:t xml:space="preserve"> Personal errands are not allowed on Company time. For urgent matters, request manager approval to clock out and leave.</w:t>
      </w:r>
    </w:p>
    <w:p w14:paraId="3068E3AD" w14:textId="77777777" w:rsidR="009A4BBD" w:rsidRPr="00215D80" w:rsidRDefault="00A636B8" w:rsidP="009A4BBD">
      <w:pPr>
        <w:spacing w:line="360" w:lineRule="auto"/>
        <w:jc w:val="both"/>
        <w:rPr>
          <w:rFonts w:ascii="Arial" w:hAnsi="Arial" w:cs="Arial"/>
          <w:sz w:val="20"/>
          <w:szCs w:val="20"/>
        </w:rPr>
      </w:pPr>
      <w:r w:rsidRPr="00215D80">
        <w:rPr>
          <w:rFonts w:ascii="Arial" w:hAnsi="Arial" w:cs="Arial"/>
          <w:b/>
          <w:bCs/>
          <w:sz w:val="20"/>
          <w:szCs w:val="20"/>
        </w:rPr>
        <w:t>Company errands.</w:t>
      </w:r>
      <w:r w:rsidRPr="00215D80">
        <w:rPr>
          <w:rFonts w:ascii="Arial" w:hAnsi="Arial" w:cs="Arial"/>
          <w:sz w:val="20"/>
          <w:szCs w:val="20"/>
        </w:rPr>
        <w:t xml:space="preserve"> Tasks like grocery runs, storage trips, DCCC, mailbox or bank drops require manager authorization; you must be on the clock and follow timekeeping rules (no off-the-clock work). Follow any cash-handling/chain-of-custody SOP</w:t>
      </w:r>
    </w:p>
    <w:p w14:paraId="42F340C2" w14:textId="6DAEE959" w:rsidR="009A4BBD" w:rsidRPr="00215D80" w:rsidRDefault="009A4BBD" w:rsidP="009D6E91">
      <w:pPr>
        <w:pStyle w:val="Heading2"/>
        <w:numPr>
          <w:ilvl w:val="1"/>
          <w:numId w:val="91"/>
        </w:numPr>
      </w:pPr>
      <w:bookmarkStart w:id="370" w:name="_Toc209558247"/>
      <w:bookmarkStart w:id="371" w:name="_Toc220948399"/>
      <w:r w:rsidRPr="00215D80">
        <w:t>Employee Bar Policy</w:t>
      </w:r>
      <w:bookmarkEnd w:id="370"/>
      <w:bookmarkEnd w:id="371"/>
    </w:p>
    <w:p w14:paraId="09083550" w14:textId="77777777" w:rsidR="009A4BBD" w:rsidRPr="00DB4155" w:rsidRDefault="009A4BBD">
      <w:pPr>
        <w:numPr>
          <w:ilvl w:val="0"/>
          <w:numId w:val="33"/>
        </w:numPr>
        <w:spacing w:line="360" w:lineRule="auto"/>
        <w:jc w:val="both"/>
        <w:rPr>
          <w:rFonts w:ascii="Arial" w:hAnsi="Arial" w:cs="Arial"/>
          <w:sz w:val="20"/>
          <w:szCs w:val="20"/>
        </w:rPr>
      </w:pPr>
      <w:r w:rsidRPr="00DB4155">
        <w:rPr>
          <w:rFonts w:ascii="Arial" w:hAnsi="Arial" w:cs="Arial"/>
          <w:sz w:val="20"/>
          <w:szCs w:val="20"/>
        </w:rPr>
        <w:t>Must be 18+ to work behind the bar; 21+ to consume alcohol (off duty).</w:t>
      </w:r>
    </w:p>
    <w:p w14:paraId="1AF1E195" w14:textId="77777777" w:rsidR="009A4BBD" w:rsidRPr="00DB4155" w:rsidRDefault="009A4BBD">
      <w:pPr>
        <w:numPr>
          <w:ilvl w:val="0"/>
          <w:numId w:val="33"/>
        </w:numPr>
        <w:spacing w:line="360" w:lineRule="auto"/>
        <w:jc w:val="both"/>
        <w:rPr>
          <w:rFonts w:ascii="Arial" w:hAnsi="Arial" w:cs="Arial"/>
          <w:sz w:val="20"/>
          <w:szCs w:val="20"/>
        </w:rPr>
      </w:pPr>
      <w:r w:rsidRPr="00DB4155">
        <w:rPr>
          <w:rFonts w:ascii="Arial" w:hAnsi="Arial" w:cs="Arial"/>
          <w:sz w:val="20"/>
          <w:szCs w:val="20"/>
        </w:rPr>
        <w:t>On duty: absolutely no alcohol.</w:t>
      </w:r>
    </w:p>
    <w:p w14:paraId="4C67C85A" w14:textId="77777777" w:rsidR="009A4BBD" w:rsidRPr="00DB4155" w:rsidRDefault="009A4BBD">
      <w:pPr>
        <w:numPr>
          <w:ilvl w:val="0"/>
          <w:numId w:val="33"/>
        </w:numPr>
        <w:spacing w:line="360" w:lineRule="auto"/>
        <w:jc w:val="both"/>
        <w:rPr>
          <w:rFonts w:ascii="Arial" w:hAnsi="Arial" w:cs="Arial"/>
          <w:sz w:val="20"/>
          <w:szCs w:val="20"/>
        </w:rPr>
      </w:pPr>
      <w:r w:rsidRPr="00DB4155">
        <w:rPr>
          <w:rFonts w:ascii="Arial" w:hAnsi="Arial" w:cs="Arial"/>
          <w:sz w:val="20"/>
          <w:szCs w:val="20"/>
        </w:rPr>
        <w:t>Off duty: employees may patronize the bar only if off shift, 21+, out of uniform, and not interfering with operations; limit 2 employees as customers at a time; manager may refuse service.</w:t>
      </w:r>
    </w:p>
    <w:p w14:paraId="447DF984" w14:textId="77777777" w:rsidR="009A4BBD" w:rsidRPr="00DB4155" w:rsidRDefault="009A4BBD">
      <w:pPr>
        <w:numPr>
          <w:ilvl w:val="0"/>
          <w:numId w:val="33"/>
        </w:numPr>
        <w:spacing w:line="360" w:lineRule="auto"/>
        <w:jc w:val="both"/>
        <w:rPr>
          <w:rFonts w:ascii="Arial" w:hAnsi="Arial" w:cs="Arial"/>
          <w:sz w:val="20"/>
          <w:szCs w:val="20"/>
        </w:rPr>
      </w:pPr>
      <w:r w:rsidRPr="00DB4155">
        <w:rPr>
          <w:rFonts w:ascii="Arial" w:hAnsi="Arial" w:cs="Arial"/>
          <w:sz w:val="20"/>
          <w:szCs w:val="20"/>
        </w:rPr>
        <w:t>All alcohol service must comply with TABC rules and Company ID/over-service SOPs.</w:t>
      </w:r>
    </w:p>
    <w:p w14:paraId="048D7F54" w14:textId="28391D72" w:rsidR="007C2F97" w:rsidRPr="00215D80" w:rsidRDefault="007C2F97" w:rsidP="009D6E91">
      <w:pPr>
        <w:pStyle w:val="Heading2"/>
        <w:numPr>
          <w:ilvl w:val="1"/>
          <w:numId w:val="91"/>
        </w:numPr>
      </w:pPr>
      <w:bookmarkStart w:id="372" w:name="_Toc220948400"/>
      <w:r w:rsidRPr="00215D80">
        <w:t>FOH Order Integrity &amp; Guest Service</w:t>
      </w:r>
      <w:bookmarkEnd w:id="372"/>
    </w:p>
    <w:p w14:paraId="435A7F59" w14:textId="3B966B37" w:rsidR="007C2F97" w:rsidRPr="00215D80" w:rsidRDefault="007C2F97" w:rsidP="007C2F97">
      <w:pPr>
        <w:spacing w:line="360" w:lineRule="auto"/>
        <w:jc w:val="both"/>
        <w:rPr>
          <w:rFonts w:ascii="Arial" w:hAnsi="Arial" w:cs="Arial"/>
          <w:i/>
          <w:iCs/>
          <w:sz w:val="20"/>
          <w:szCs w:val="20"/>
        </w:rPr>
      </w:pPr>
      <w:r w:rsidRPr="00215D80">
        <w:rPr>
          <w:rFonts w:ascii="Arial" w:hAnsi="Arial" w:cs="Arial"/>
          <w:i/>
          <w:iCs/>
          <w:sz w:val="20"/>
          <w:szCs w:val="20"/>
        </w:rPr>
        <w:t>(Applies to: Servers, Bartenders, Hosts, Cashiers)</w:t>
      </w:r>
    </w:p>
    <w:p w14:paraId="78BE7A97" w14:textId="70E0D858" w:rsidR="007C2F97" w:rsidRPr="00215D80" w:rsidRDefault="007C2F97" w:rsidP="007C2F97">
      <w:pPr>
        <w:spacing w:line="360" w:lineRule="auto"/>
        <w:jc w:val="both"/>
        <w:rPr>
          <w:rFonts w:ascii="Arial" w:hAnsi="Arial" w:cs="Arial"/>
          <w:b/>
          <w:bCs/>
          <w:sz w:val="20"/>
          <w:szCs w:val="20"/>
        </w:rPr>
      </w:pPr>
      <w:r w:rsidRPr="00215D80">
        <w:rPr>
          <w:rFonts w:ascii="Arial" w:hAnsi="Arial" w:cs="Arial"/>
          <w:b/>
          <w:bCs/>
          <w:sz w:val="20"/>
          <w:szCs w:val="20"/>
        </w:rPr>
        <w:t>Purpose &amp; Scope</w:t>
      </w:r>
    </w:p>
    <w:p w14:paraId="65AAEA1D" w14:textId="77777777" w:rsidR="006748B2" w:rsidRPr="006748B2" w:rsidRDefault="006748B2" w:rsidP="006748B2">
      <w:pPr>
        <w:spacing w:line="360" w:lineRule="auto"/>
        <w:ind w:firstLine="720"/>
        <w:jc w:val="both"/>
        <w:rPr>
          <w:rFonts w:ascii="Arial" w:hAnsi="Arial" w:cs="Arial"/>
          <w:sz w:val="20"/>
          <w:szCs w:val="20"/>
        </w:rPr>
      </w:pPr>
      <w:r w:rsidRPr="006748B2">
        <w:rPr>
          <w:rFonts w:ascii="Arial" w:hAnsi="Arial" w:cs="Arial"/>
          <w:sz w:val="20"/>
          <w:szCs w:val="20"/>
        </w:rPr>
        <w:t>The purpose of this policy is to maintain 100% accuracy, honesty, and accountability in all front-of-house (FOH) transactions and guest interactions. This includes ordering, charging, packing, and collecting payment across all service channels—including dine-in, bar, to-go, phone, and online orders—while ensuring fair guest assignment and non-discriminatory service at all times.</w:t>
      </w:r>
    </w:p>
    <w:p w14:paraId="16AC47EE" w14:textId="77777777" w:rsidR="006748B2" w:rsidRDefault="006748B2" w:rsidP="006748B2">
      <w:pPr>
        <w:spacing w:line="360" w:lineRule="auto"/>
        <w:jc w:val="both"/>
        <w:rPr>
          <w:rFonts w:ascii="Arial" w:hAnsi="Arial" w:cs="Arial"/>
          <w:b/>
          <w:bCs/>
          <w:sz w:val="20"/>
          <w:szCs w:val="20"/>
        </w:rPr>
      </w:pPr>
      <w:r w:rsidRPr="006748B2">
        <w:rPr>
          <w:rFonts w:ascii="Arial" w:hAnsi="Arial" w:cs="Arial"/>
          <w:b/>
          <w:bCs/>
          <w:sz w:val="20"/>
          <w:szCs w:val="20"/>
        </w:rPr>
        <w:t>Core Duties by Role</w:t>
      </w:r>
    </w:p>
    <w:p w14:paraId="0B40EA05" w14:textId="4ABB8363" w:rsidR="006748B2" w:rsidRPr="006748B2" w:rsidRDefault="006748B2" w:rsidP="006748B2">
      <w:pPr>
        <w:spacing w:line="360" w:lineRule="auto"/>
        <w:ind w:firstLine="360"/>
        <w:jc w:val="both"/>
        <w:rPr>
          <w:rFonts w:ascii="Arial" w:hAnsi="Arial" w:cs="Arial"/>
          <w:b/>
          <w:bCs/>
          <w:sz w:val="20"/>
          <w:szCs w:val="20"/>
        </w:rPr>
      </w:pPr>
      <w:r w:rsidRPr="006748B2">
        <w:rPr>
          <w:rFonts w:ascii="Arial" w:hAnsi="Arial" w:cs="Arial"/>
          <w:b/>
          <w:bCs/>
          <w:sz w:val="20"/>
          <w:szCs w:val="20"/>
        </w:rPr>
        <w:t>Servers &amp; Bartenders</w:t>
      </w:r>
    </w:p>
    <w:p w14:paraId="545E766A" w14:textId="77777777" w:rsidR="006748B2" w:rsidRPr="006748B2" w:rsidRDefault="006748B2" w:rsidP="006748B2">
      <w:pPr>
        <w:numPr>
          <w:ilvl w:val="0"/>
          <w:numId w:val="152"/>
        </w:numPr>
        <w:spacing w:line="360" w:lineRule="auto"/>
        <w:jc w:val="both"/>
        <w:rPr>
          <w:rFonts w:ascii="Arial" w:hAnsi="Arial" w:cs="Arial"/>
          <w:sz w:val="20"/>
          <w:szCs w:val="20"/>
        </w:rPr>
      </w:pPr>
      <w:r w:rsidRPr="006748B2">
        <w:rPr>
          <w:rFonts w:ascii="Arial" w:hAnsi="Arial" w:cs="Arial"/>
          <w:sz w:val="20"/>
          <w:szCs w:val="20"/>
        </w:rPr>
        <w:t>Ring every item into the POS before serving or delivering to a guest.</w:t>
      </w:r>
    </w:p>
    <w:p w14:paraId="46F1ADFA" w14:textId="77777777" w:rsidR="006748B2" w:rsidRPr="006748B2" w:rsidRDefault="006748B2" w:rsidP="006748B2">
      <w:pPr>
        <w:numPr>
          <w:ilvl w:val="0"/>
          <w:numId w:val="152"/>
        </w:numPr>
        <w:spacing w:line="360" w:lineRule="auto"/>
        <w:jc w:val="both"/>
        <w:rPr>
          <w:rFonts w:ascii="Arial" w:hAnsi="Arial" w:cs="Arial"/>
          <w:sz w:val="20"/>
          <w:szCs w:val="20"/>
        </w:rPr>
      </w:pPr>
      <w:r w:rsidRPr="006748B2">
        <w:rPr>
          <w:rFonts w:ascii="Arial" w:hAnsi="Arial" w:cs="Arial"/>
          <w:sz w:val="20"/>
          <w:szCs w:val="20"/>
        </w:rPr>
        <w:t>Verify age and valid identification for all alcohol service.</w:t>
      </w:r>
    </w:p>
    <w:p w14:paraId="40AC381F" w14:textId="77777777" w:rsidR="006748B2" w:rsidRPr="006748B2" w:rsidRDefault="006748B2" w:rsidP="006748B2">
      <w:pPr>
        <w:numPr>
          <w:ilvl w:val="0"/>
          <w:numId w:val="152"/>
        </w:numPr>
        <w:spacing w:line="360" w:lineRule="auto"/>
        <w:jc w:val="both"/>
        <w:rPr>
          <w:rFonts w:ascii="Arial" w:hAnsi="Arial" w:cs="Arial"/>
          <w:sz w:val="20"/>
          <w:szCs w:val="20"/>
        </w:rPr>
      </w:pPr>
      <w:r w:rsidRPr="006748B2">
        <w:rPr>
          <w:rFonts w:ascii="Arial" w:hAnsi="Arial" w:cs="Arial"/>
          <w:sz w:val="20"/>
          <w:szCs w:val="20"/>
        </w:rPr>
        <w:t>Actively monitor open tabs and follow all close-out procedures.</w:t>
      </w:r>
    </w:p>
    <w:p w14:paraId="29F1D11C" w14:textId="77777777" w:rsidR="006748B2" w:rsidRPr="006748B2" w:rsidRDefault="006748B2" w:rsidP="006748B2">
      <w:pPr>
        <w:numPr>
          <w:ilvl w:val="0"/>
          <w:numId w:val="152"/>
        </w:numPr>
        <w:spacing w:line="360" w:lineRule="auto"/>
        <w:jc w:val="both"/>
        <w:rPr>
          <w:rFonts w:ascii="Arial" w:hAnsi="Arial" w:cs="Arial"/>
          <w:sz w:val="20"/>
          <w:szCs w:val="20"/>
        </w:rPr>
      </w:pPr>
      <w:r w:rsidRPr="006748B2">
        <w:rPr>
          <w:rFonts w:ascii="Arial" w:hAnsi="Arial" w:cs="Arial"/>
          <w:sz w:val="20"/>
          <w:szCs w:val="20"/>
        </w:rPr>
        <w:t>Confirm payment is completed before leaving the service area or transferring responsibility.</w:t>
      </w:r>
    </w:p>
    <w:p w14:paraId="58E98B09" w14:textId="77777777" w:rsidR="006748B2" w:rsidRPr="006748B2" w:rsidRDefault="006748B2" w:rsidP="006748B2">
      <w:pPr>
        <w:spacing w:line="360" w:lineRule="auto"/>
        <w:jc w:val="both"/>
        <w:rPr>
          <w:rFonts w:ascii="Arial" w:hAnsi="Arial" w:cs="Arial"/>
          <w:b/>
          <w:bCs/>
          <w:sz w:val="20"/>
          <w:szCs w:val="20"/>
        </w:rPr>
      </w:pPr>
      <w:r w:rsidRPr="006748B2">
        <w:rPr>
          <w:rFonts w:ascii="Arial" w:hAnsi="Arial" w:cs="Arial"/>
          <w:b/>
          <w:bCs/>
          <w:sz w:val="20"/>
          <w:szCs w:val="20"/>
        </w:rPr>
        <w:lastRenderedPageBreak/>
        <w:t>Hosts</w:t>
      </w:r>
    </w:p>
    <w:p w14:paraId="1287AEE4" w14:textId="77777777" w:rsidR="006748B2" w:rsidRPr="006748B2" w:rsidRDefault="006748B2" w:rsidP="006748B2">
      <w:pPr>
        <w:numPr>
          <w:ilvl w:val="0"/>
          <w:numId w:val="153"/>
        </w:numPr>
        <w:spacing w:line="360" w:lineRule="auto"/>
        <w:jc w:val="both"/>
        <w:rPr>
          <w:rFonts w:ascii="Arial" w:hAnsi="Arial" w:cs="Arial"/>
          <w:sz w:val="20"/>
          <w:szCs w:val="20"/>
        </w:rPr>
      </w:pPr>
      <w:r w:rsidRPr="006748B2">
        <w:rPr>
          <w:rFonts w:ascii="Arial" w:hAnsi="Arial" w:cs="Arial"/>
          <w:sz w:val="20"/>
          <w:szCs w:val="20"/>
        </w:rPr>
        <w:t>Seat guests strictly according to approved rotation rules.</w:t>
      </w:r>
    </w:p>
    <w:p w14:paraId="7A4D1367" w14:textId="77777777" w:rsidR="006748B2" w:rsidRPr="006748B2" w:rsidRDefault="006748B2" w:rsidP="006748B2">
      <w:pPr>
        <w:numPr>
          <w:ilvl w:val="0"/>
          <w:numId w:val="153"/>
        </w:numPr>
        <w:spacing w:line="360" w:lineRule="auto"/>
        <w:jc w:val="both"/>
        <w:rPr>
          <w:rFonts w:ascii="Arial" w:hAnsi="Arial" w:cs="Arial"/>
          <w:sz w:val="20"/>
          <w:szCs w:val="20"/>
        </w:rPr>
      </w:pPr>
      <w:r w:rsidRPr="006748B2">
        <w:rPr>
          <w:rFonts w:ascii="Arial" w:hAnsi="Arial" w:cs="Arial"/>
          <w:sz w:val="20"/>
          <w:szCs w:val="20"/>
        </w:rPr>
        <w:t>Clearly communicate any section or rotation changes.</w:t>
      </w:r>
    </w:p>
    <w:p w14:paraId="79EE478E" w14:textId="77777777" w:rsidR="006748B2" w:rsidRPr="006748B2" w:rsidRDefault="006748B2" w:rsidP="006748B2">
      <w:pPr>
        <w:numPr>
          <w:ilvl w:val="0"/>
          <w:numId w:val="153"/>
        </w:numPr>
        <w:spacing w:line="360" w:lineRule="auto"/>
        <w:jc w:val="both"/>
        <w:rPr>
          <w:rFonts w:ascii="Arial" w:hAnsi="Arial" w:cs="Arial"/>
          <w:sz w:val="20"/>
          <w:szCs w:val="20"/>
        </w:rPr>
      </w:pPr>
      <w:r w:rsidRPr="006748B2">
        <w:rPr>
          <w:rFonts w:ascii="Arial" w:hAnsi="Arial" w:cs="Arial"/>
          <w:sz w:val="20"/>
          <w:szCs w:val="20"/>
        </w:rPr>
        <w:t>Do not reassign or transfer guests without Manager on Duty (MOD) approval.</w:t>
      </w:r>
    </w:p>
    <w:p w14:paraId="453C1D94" w14:textId="77777777" w:rsidR="006748B2" w:rsidRPr="006748B2" w:rsidRDefault="006748B2" w:rsidP="006748B2">
      <w:pPr>
        <w:numPr>
          <w:ilvl w:val="0"/>
          <w:numId w:val="153"/>
        </w:numPr>
        <w:spacing w:line="360" w:lineRule="auto"/>
        <w:jc w:val="both"/>
        <w:rPr>
          <w:rFonts w:ascii="Arial" w:hAnsi="Arial" w:cs="Arial"/>
          <w:sz w:val="20"/>
          <w:szCs w:val="20"/>
        </w:rPr>
      </w:pPr>
      <w:r w:rsidRPr="006748B2">
        <w:rPr>
          <w:rFonts w:ascii="Arial" w:hAnsi="Arial" w:cs="Arial"/>
          <w:sz w:val="20"/>
          <w:szCs w:val="20"/>
        </w:rPr>
        <w:t>Assist with to-go order staging when assigned.</w:t>
      </w:r>
    </w:p>
    <w:p w14:paraId="0A32DF9B" w14:textId="77777777" w:rsidR="006748B2" w:rsidRPr="006748B2" w:rsidRDefault="006748B2" w:rsidP="006748B2">
      <w:pPr>
        <w:spacing w:line="360" w:lineRule="auto"/>
        <w:jc w:val="both"/>
        <w:rPr>
          <w:rFonts w:ascii="Arial" w:hAnsi="Arial" w:cs="Arial"/>
          <w:b/>
          <w:bCs/>
          <w:sz w:val="20"/>
          <w:szCs w:val="20"/>
        </w:rPr>
      </w:pPr>
      <w:r w:rsidRPr="006748B2">
        <w:rPr>
          <w:rFonts w:ascii="Arial" w:hAnsi="Arial" w:cs="Arial"/>
          <w:b/>
          <w:bCs/>
          <w:sz w:val="20"/>
          <w:szCs w:val="20"/>
        </w:rPr>
        <w:t>Cashiers</w:t>
      </w:r>
    </w:p>
    <w:p w14:paraId="5CB8F0A2" w14:textId="77777777" w:rsidR="006748B2" w:rsidRPr="006748B2" w:rsidRDefault="006748B2" w:rsidP="006748B2">
      <w:pPr>
        <w:numPr>
          <w:ilvl w:val="0"/>
          <w:numId w:val="154"/>
        </w:numPr>
        <w:spacing w:line="360" w:lineRule="auto"/>
        <w:jc w:val="both"/>
        <w:rPr>
          <w:rFonts w:ascii="Arial" w:hAnsi="Arial" w:cs="Arial"/>
          <w:sz w:val="20"/>
          <w:szCs w:val="20"/>
        </w:rPr>
      </w:pPr>
      <w:r w:rsidRPr="006748B2">
        <w:rPr>
          <w:rFonts w:ascii="Arial" w:hAnsi="Arial" w:cs="Arial"/>
          <w:sz w:val="20"/>
          <w:szCs w:val="20"/>
        </w:rPr>
        <w:t>Verify order accuracy and correct payment method before closing checks.</w:t>
      </w:r>
    </w:p>
    <w:p w14:paraId="3DF460F3" w14:textId="77777777" w:rsidR="006748B2" w:rsidRPr="006748B2" w:rsidRDefault="006748B2" w:rsidP="006748B2">
      <w:pPr>
        <w:numPr>
          <w:ilvl w:val="0"/>
          <w:numId w:val="154"/>
        </w:numPr>
        <w:spacing w:line="360" w:lineRule="auto"/>
        <w:jc w:val="both"/>
        <w:rPr>
          <w:rFonts w:ascii="Arial" w:hAnsi="Arial" w:cs="Arial"/>
          <w:sz w:val="20"/>
          <w:szCs w:val="20"/>
        </w:rPr>
      </w:pPr>
      <w:r w:rsidRPr="006748B2">
        <w:rPr>
          <w:rFonts w:ascii="Arial" w:hAnsi="Arial" w:cs="Arial"/>
          <w:sz w:val="20"/>
          <w:szCs w:val="20"/>
        </w:rPr>
        <w:t>Match receipts to orders and payments.</w:t>
      </w:r>
    </w:p>
    <w:p w14:paraId="63382BE8" w14:textId="77777777" w:rsidR="006748B2" w:rsidRPr="006748B2" w:rsidRDefault="006748B2" w:rsidP="006748B2">
      <w:pPr>
        <w:numPr>
          <w:ilvl w:val="0"/>
          <w:numId w:val="154"/>
        </w:numPr>
        <w:spacing w:line="360" w:lineRule="auto"/>
        <w:jc w:val="both"/>
        <w:rPr>
          <w:rFonts w:ascii="Arial" w:hAnsi="Arial" w:cs="Arial"/>
          <w:sz w:val="20"/>
          <w:szCs w:val="20"/>
        </w:rPr>
      </w:pPr>
      <w:r w:rsidRPr="006748B2">
        <w:rPr>
          <w:rFonts w:ascii="Arial" w:hAnsi="Arial" w:cs="Arial"/>
          <w:sz w:val="20"/>
          <w:szCs w:val="20"/>
        </w:rPr>
        <w:t>Secure and safeguard cash, cards, and gift cards at all times.</w:t>
      </w:r>
    </w:p>
    <w:p w14:paraId="7CF9571E" w14:textId="77777777" w:rsidR="006748B2" w:rsidRPr="006748B2" w:rsidRDefault="006748B2" w:rsidP="006748B2">
      <w:pPr>
        <w:numPr>
          <w:ilvl w:val="0"/>
          <w:numId w:val="154"/>
        </w:numPr>
        <w:spacing w:line="360" w:lineRule="auto"/>
        <w:jc w:val="both"/>
        <w:rPr>
          <w:rFonts w:ascii="Arial" w:hAnsi="Arial" w:cs="Arial"/>
          <w:sz w:val="20"/>
          <w:szCs w:val="20"/>
        </w:rPr>
      </w:pPr>
      <w:r w:rsidRPr="006748B2">
        <w:rPr>
          <w:rFonts w:ascii="Arial" w:hAnsi="Arial" w:cs="Arial"/>
          <w:sz w:val="20"/>
          <w:szCs w:val="20"/>
        </w:rPr>
        <w:t>Close all checks accurately and promptly.</w:t>
      </w:r>
    </w:p>
    <w:p w14:paraId="49426BC3" w14:textId="77777777" w:rsidR="006748B2" w:rsidRPr="006748B2" w:rsidRDefault="006748B2" w:rsidP="006748B2">
      <w:pPr>
        <w:spacing w:line="360" w:lineRule="auto"/>
        <w:jc w:val="both"/>
        <w:rPr>
          <w:rFonts w:ascii="Arial" w:hAnsi="Arial" w:cs="Arial"/>
          <w:b/>
          <w:bCs/>
          <w:sz w:val="20"/>
          <w:szCs w:val="20"/>
        </w:rPr>
      </w:pPr>
      <w:r w:rsidRPr="006748B2">
        <w:rPr>
          <w:rFonts w:ascii="Arial" w:hAnsi="Arial" w:cs="Arial"/>
          <w:b/>
          <w:bCs/>
          <w:sz w:val="20"/>
          <w:szCs w:val="20"/>
        </w:rPr>
        <w:t>Managers on Duty (MOD)</w:t>
      </w:r>
    </w:p>
    <w:p w14:paraId="142CFF65" w14:textId="77777777" w:rsidR="006748B2" w:rsidRPr="006748B2" w:rsidRDefault="006748B2" w:rsidP="006748B2">
      <w:pPr>
        <w:spacing w:line="360" w:lineRule="auto"/>
        <w:ind w:firstLine="360"/>
        <w:jc w:val="both"/>
        <w:rPr>
          <w:rFonts w:ascii="Arial" w:hAnsi="Arial" w:cs="Arial"/>
          <w:sz w:val="20"/>
          <w:szCs w:val="20"/>
        </w:rPr>
      </w:pPr>
      <w:r w:rsidRPr="006748B2">
        <w:rPr>
          <w:rFonts w:ascii="Arial" w:hAnsi="Arial" w:cs="Arial"/>
          <w:sz w:val="20"/>
          <w:szCs w:val="20"/>
        </w:rPr>
        <w:t>Managers are responsible for enforcing order integrity and guest service standards, including:</w:t>
      </w:r>
    </w:p>
    <w:p w14:paraId="1D4E7A38" w14:textId="77777777" w:rsidR="006748B2" w:rsidRPr="006748B2" w:rsidRDefault="006748B2" w:rsidP="006748B2">
      <w:pPr>
        <w:numPr>
          <w:ilvl w:val="0"/>
          <w:numId w:val="155"/>
        </w:numPr>
        <w:spacing w:line="360" w:lineRule="auto"/>
        <w:jc w:val="both"/>
        <w:rPr>
          <w:rFonts w:ascii="Arial" w:hAnsi="Arial" w:cs="Arial"/>
          <w:sz w:val="20"/>
          <w:szCs w:val="20"/>
        </w:rPr>
      </w:pPr>
      <w:r w:rsidRPr="006748B2">
        <w:rPr>
          <w:rFonts w:ascii="Arial" w:hAnsi="Arial" w:cs="Arial"/>
          <w:sz w:val="20"/>
          <w:szCs w:val="20"/>
        </w:rPr>
        <w:t>Enforcing ring-before-serve / ring-before-pack requirements; immediately halt service for any un-rung items until corrected.</w:t>
      </w:r>
    </w:p>
    <w:p w14:paraId="66B3767B" w14:textId="77777777" w:rsidR="006748B2" w:rsidRPr="006748B2" w:rsidRDefault="006748B2" w:rsidP="006748B2">
      <w:pPr>
        <w:numPr>
          <w:ilvl w:val="0"/>
          <w:numId w:val="155"/>
        </w:numPr>
        <w:spacing w:line="360" w:lineRule="auto"/>
        <w:jc w:val="both"/>
        <w:rPr>
          <w:rFonts w:ascii="Arial" w:hAnsi="Arial" w:cs="Arial"/>
          <w:sz w:val="20"/>
          <w:szCs w:val="20"/>
        </w:rPr>
      </w:pPr>
      <w:r w:rsidRPr="006748B2">
        <w:rPr>
          <w:rFonts w:ascii="Arial" w:hAnsi="Arial" w:cs="Arial"/>
          <w:sz w:val="20"/>
          <w:szCs w:val="20"/>
        </w:rPr>
        <w:t>Maintaining fair seating rotation and approving all table transfers or reassignments.</w:t>
      </w:r>
    </w:p>
    <w:p w14:paraId="0DD5391C" w14:textId="77777777" w:rsidR="006748B2" w:rsidRPr="006748B2" w:rsidRDefault="006748B2" w:rsidP="006748B2">
      <w:pPr>
        <w:numPr>
          <w:ilvl w:val="0"/>
          <w:numId w:val="155"/>
        </w:numPr>
        <w:spacing w:line="360" w:lineRule="auto"/>
        <w:jc w:val="both"/>
        <w:rPr>
          <w:rFonts w:ascii="Arial" w:hAnsi="Arial" w:cs="Arial"/>
          <w:sz w:val="20"/>
          <w:szCs w:val="20"/>
        </w:rPr>
      </w:pPr>
      <w:r w:rsidRPr="006748B2">
        <w:rPr>
          <w:rFonts w:ascii="Arial" w:hAnsi="Arial" w:cs="Arial"/>
          <w:sz w:val="20"/>
          <w:szCs w:val="20"/>
        </w:rPr>
        <w:t>Approving comps, voids, discounts, and price edits in the POS with a required reason code and written note (no verbal or retroactive approvals).</w:t>
      </w:r>
    </w:p>
    <w:p w14:paraId="322DAC8F" w14:textId="77777777" w:rsidR="006748B2" w:rsidRPr="006748B2" w:rsidRDefault="006748B2" w:rsidP="006748B2">
      <w:pPr>
        <w:numPr>
          <w:ilvl w:val="0"/>
          <w:numId w:val="155"/>
        </w:numPr>
        <w:spacing w:line="360" w:lineRule="auto"/>
        <w:jc w:val="both"/>
        <w:rPr>
          <w:rFonts w:ascii="Arial" w:hAnsi="Arial" w:cs="Arial"/>
          <w:sz w:val="20"/>
          <w:szCs w:val="20"/>
        </w:rPr>
      </w:pPr>
      <w:r w:rsidRPr="006748B2">
        <w:rPr>
          <w:rFonts w:ascii="Arial" w:hAnsi="Arial" w:cs="Arial"/>
          <w:sz w:val="20"/>
          <w:szCs w:val="20"/>
        </w:rPr>
        <w:t>Investigating and addressing anomalies during the same shift.</w:t>
      </w:r>
    </w:p>
    <w:p w14:paraId="1D41CA02" w14:textId="77777777" w:rsidR="006748B2" w:rsidRPr="006748B2" w:rsidRDefault="006748B2" w:rsidP="006748B2">
      <w:pPr>
        <w:numPr>
          <w:ilvl w:val="0"/>
          <w:numId w:val="155"/>
        </w:numPr>
        <w:spacing w:line="360" w:lineRule="auto"/>
        <w:jc w:val="both"/>
        <w:rPr>
          <w:rFonts w:ascii="Arial" w:hAnsi="Arial" w:cs="Arial"/>
          <w:sz w:val="20"/>
          <w:szCs w:val="20"/>
        </w:rPr>
      </w:pPr>
      <w:r w:rsidRPr="006748B2">
        <w:rPr>
          <w:rFonts w:ascii="Arial" w:hAnsi="Arial" w:cs="Arial"/>
          <w:sz w:val="20"/>
          <w:szCs w:val="20"/>
        </w:rPr>
        <w:t>Issuing tills, authorizing paid-outs, securing deposits, reconciling drawers, and addressing overages or shortages immediately.</w:t>
      </w:r>
    </w:p>
    <w:p w14:paraId="7FEF8351" w14:textId="77777777" w:rsidR="006748B2" w:rsidRPr="006748B2" w:rsidRDefault="006748B2" w:rsidP="006748B2">
      <w:pPr>
        <w:numPr>
          <w:ilvl w:val="0"/>
          <w:numId w:val="155"/>
        </w:numPr>
        <w:spacing w:line="360" w:lineRule="auto"/>
        <w:jc w:val="both"/>
        <w:rPr>
          <w:rFonts w:ascii="Arial" w:hAnsi="Arial" w:cs="Arial"/>
          <w:sz w:val="20"/>
          <w:szCs w:val="20"/>
        </w:rPr>
      </w:pPr>
      <w:r w:rsidRPr="006748B2">
        <w:rPr>
          <w:rFonts w:ascii="Arial" w:hAnsi="Arial" w:cs="Arial"/>
          <w:sz w:val="20"/>
          <w:szCs w:val="20"/>
        </w:rPr>
        <w:t>Enforcing packing checklists and assigning second-person verification for large or high-risk orders (initials or stickers required when applicable).</w:t>
      </w:r>
    </w:p>
    <w:p w14:paraId="228DBD67" w14:textId="77777777" w:rsidR="006748B2" w:rsidRPr="006748B2" w:rsidRDefault="006748B2" w:rsidP="006748B2">
      <w:pPr>
        <w:numPr>
          <w:ilvl w:val="0"/>
          <w:numId w:val="155"/>
        </w:numPr>
        <w:spacing w:line="360" w:lineRule="auto"/>
        <w:jc w:val="both"/>
        <w:rPr>
          <w:rFonts w:ascii="Arial" w:hAnsi="Arial" w:cs="Arial"/>
          <w:sz w:val="20"/>
          <w:szCs w:val="20"/>
        </w:rPr>
      </w:pPr>
      <w:r w:rsidRPr="006748B2">
        <w:rPr>
          <w:rFonts w:ascii="Arial" w:hAnsi="Arial" w:cs="Arial"/>
          <w:sz w:val="20"/>
          <w:szCs w:val="20"/>
        </w:rPr>
        <w:t>Supporting alcohol service decisions, including borderline ID verification and documentation of incidents.</w:t>
      </w:r>
    </w:p>
    <w:p w14:paraId="32A7DF60" w14:textId="77777777" w:rsidR="006748B2" w:rsidRPr="006748B2" w:rsidRDefault="006748B2" w:rsidP="006748B2">
      <w:pPr>
        <w:numPr>
          <w:ilvl w:val="0"/>
          <w:numId w:val="155"/>
        </w:numPr>
        <w:spacing w:line="360" w:lineRule="auto"/>
        <w:jc w:val="both"/>
        <w:rPr>
          <w:rFonts w:ascii="Arial" w:hAnsi="Arial" w:cs="Arial"/>
          <w:sz w:val="20"/>
          <w:szCs w:val="20"/>
        </w:rPr>
      </w:pPr>
      <w:r w:rsidRPr="006748B2">
        <w:rPr>
          <w:rFonts w:ascii="Arial" w:hAnsi="Arial" w:cs="Arial"/>
          <w:sz w:val="20"/>
          <w:szCs w:val="20"/>
        </w:rPr>
        <w:t>Ensuring allergen prompts are followed and personally confirming high-risk allergen orders.</w:t>
      </w:r>
    </w:p>
    <w:p w14:paraId="6D31403C" w14:textId="77777777" w:rsidR="006748B2" w:rsidRPr="006748B2" w:rsidRDefault="006748B2" w:rsidP="006748B2">
      <w:pPr>
        <w:numPr>
          <w:ilvl w:val="0"/>
          <w:numId w:val="155"/>
        </w:numPr>
        <w:spacing w:line="360" w:lineRule="auto"/>
        <w:jc w:val="both"/>
        <w:rPr>
          <w:rFonts w:ascii="Arial" w:hAnsi="Arial" w:cs="Arial"/>
          <w:sz w:val="20"/>
          <w:szCs w:val="20"/>
        </w:rPr>
      </w:pPr>
      <w:r w:rsidRPr="006748B2">
        <w:rPr>
          <w:rFonts w:ascii="Arial" w:hAnsi="Arial" w:cs="Arial"/>
          <w:sz w:val="20"/>
          <w:szCs w:val="20"/>
        </w:rPr>
        <w:lastRenderedPageBreak/>
        <w:t>Coaching employees on the floor and assigning targeted retraining after errors, with manager sign-off.</w:t>
      </w:r>
    </w:p>
    <w:p w14:paraId="157A4040" w14:textId="77777777" w:rsidR="006748B2" w:rsidRPr="006748B2" w:rsidRDefault="006748B2" w:rsidP="006748B2">
      <w:pPr>
        <w:numPr>
          <w:ilvl w:val="0"/>
          <w:numId w:val="155"/>
        </w:numPr>
        <w:spacing w:line="360" w:lineRule="auto"/>
        <w:jc w:val="both"/>
        <w:rPr>
          <w:rFonts w:ascii="Arial" w:hAnsi="Arial" w:cs="Arial"/>
          <w:sz w:val="20"/>
          <w:szCs w:val="20"/>
        </w:rPr>
      </w:pPr>
      <w:r w:rsidRPr="006748B2">
        <w:rPr>
          <w:rFonts w:ascii="Arial" w:hAnsi="Arial" w:cs="Arial"/>
          <w:sz w:val="20"/>
          <w:szCs w:val="20"/>
        </w:rPr>
        <w:t>Leading incident response for walk-outs or suspected fraud, including:</w:t>
      </w:r>
    </w:p>
    <w:p w14:paraId="0DFF93DF" w14:textId="77777777" w:rsidR="006748B2" w:rsidRPr="006748B2" w:rsidRDefault="006748B2" w:rsidP="006748B2">
      <w:pPr>
        <w:numPr>
          <w:ilvl w:val="1"/>
          <w:numId w:val="155"/>
        </w:numPr>
        <w:spacing w:line="360" w:lineRule="auto"/>
        <w:jc w:val="both"/>
        <w:rPr>
          <w:rFonts w:ascii="Arial" w:hAnsi="Arial" w:cs="Arial"/>
          <w:sz w:val="20"/>
          <w:szCs w:val="20"/>
        </w:rPr>
      </w:pPr>
      <w:r w:rsidRPr="006748B2">
        <w:rPr>
          <w:rFonts w:ascii="Arial" w:hAnsi="Arial" w:cs="Arial"/>
          <w:sz w:val="20"/>
          <w:szCs w:val="20"/>
        </w:rPr>
        <w:t>Preserving evidence</w:t>
      </w:r>
    </w:p>
    <w:p w14:paraId="20D88377" w14:textId="77777777" w:rsidR="006748B2" w:rsidRPr="006748B2" w:rsidRDefault="006748B2" w:rsidP="006748B2">
      <w:pPr>
        <w:numPr>
          <w:ilvl w:val="1"/>
          <w:numId w:val="155"/>
        </w:numPr>
        <w:spacing w:line="360" w:lineRule="auto"/>
        <w:jc w:val="both"/>
        <w:rPr>
          <w:rFonts w:ascii="Arial" w:hAnsi="Arial" w:cs="Arial"/>
          <w:sz w:val="20"/>
          <w:szCs w:val="20"/>
        </w:rPr>
      </w:pPr>
      <w:r w:rsidRPr="006748B2">
        <w:rPr>
          <w:rFonts w:ascii="Arial" w:hAnsi="Arial" w:cs="Arial"/>
          <w:sz w:val="20"/>
          <w:szCs w:val="20"/>
        </w:rPr>
        <w:t>Reviewing POS data and camera footage</w:t>
      </w:r>
    </w:p>
    <w:p w14:paraId="2D384193" w14:textId="77777777" w:rsidR="006748B2" w:rsidRPr="006748B2" w:rsidRDefault="006748B2" w:rsidP="006748B2">
      <w:pPr>
        <w:numPr>
          <w:ilvl w:val="1"/>
          <w:numId w:val="155"/>
        </w:numPr>
        <w:spacing w:line="360" w:lineRule="auto"/>
        <w:jc w:val="both"/>
        <w:rPr>
          <w:rFonts w:ascii="Arial" w:hAnsi="Arial" w:cs="Arial"/>
          <w:sz w:val="20"/>
          <w:szCs w:val="20"/>
        </w:rPr>
      </w:pPr>
      <w:r w:rsidRPr="006748B2">
        <w:rPr>
          <w:rFonts w:ascii="Arial" w:hAnsi="Arial" w:cs="Arial"/>
          <w:sz w:val="20"/>
          <w:szCs w:val="20"/>
        </w:rPr>
        <w:t>Determining next steps (e.g., voids, reports, or law enforcement when appropriate)</w:t>
      </w:r>
    </w:p>
    <w:p w14:paraId="623879F8" w14:textId="77777777" w:rsidR="006748B2" w:rsidRPr="006748B2" w:rsidRDefault="006748B2" w:rsidP="006748B2">
      <w:pPr>
        <w:numPr>
          <w:ilvl w:val="1"/>
          <w:numId w:val="155"/>
        </w:numPr>
        <w:spacing w:line="360" w:lineRule="auto"/>
        <w:jc w:val="both"/>
        <w:rPr>
          <w:rFonts w:ascii="Arial" w:hAnsi="Arial" w:cs="Arial"/>
          <w:sz w:val="20"/>
          <w:szCs w:val="20"/>
        </w:rPr>
      </w:pPr>
      <w:r w:rsidRPr="006748B2">
        <w:rPr>
          <w:rFonts w:ascii="Arial" w:hAnsi="Arial" w:cs="Arial"/>
          <w:sz w:val="20"/>
          <w:szCs w:val="20"/>
        </w:rPr>
        <w:t>Documenting actions in the incident log and briefing the next manager</w:t>
      </w:r>
    </w:p>
    <w:p w14:paraId="2BAC0992" w14:textId="77777777" w:rsidR="006748B2" w:rsidRPr="006748B2" w:rsidRDefault="006748B2" w:rsidP="006748B2">
      <w:pPr>
        <w:numPr>
          <w:ilvl w:val="0"/>
          <w:numId w:val="155"/>
        </w:numPr>
        <w:spacing w:line="360" w:lineRule="auto"/>
        <w:jc w:val="both"/>
        <w:rPr>
          <w:rFonts w:ascii="Arial" w:hAnsi="Arial" w:cs="Arial"/>
          <w:sz w:val="20"/>
          <w:szCs w:val="20"/>
        </w:rPr>
      </w:pPr>
      <w:r w:rsidRPr="006748B2">
        <w:rPr>
          <w:rFonts w:ascii="Arial" w:hAnsi="Arial" w:cs="Arial"/>
          <w:sz w:val="20"/>
          <w:szCs w:val="20"/>
        </w:rPr>
        <w:t>Escalating discipline for repeated integrity violations in accordance with Company policy and documenting outcomes.</w:t>
      </w:r>
    </w:p>
    <w:p w14:paraId="40193F95" w14:textId="77777777" w:rsidR="00455F5A" w:rsidRPr="00455F5A" w:rsidRDefault="00455F5A" w:rsidP="00455F5A">
      <w:pPr>
        <w:spacing w:line="360" w:lineRule="auto"/>
        <w:jc w:val="both"/>
        <w:rPr>
          <w:rFonts w:ascii="Arial" w:hAnsi="Arial" w:cs="Arial"/>
          <w:b/>
          <w:bCs/>
          <w:sz w:val="20"/>
          <w:szCs w:val="20"/>
        </w:rPr>
      </w:pPr>
      <w:r w:rsidRPr="00455F5A">
        <w:rPr>
          <w:rFonts w:ascii="Arial" w:hAnsi="Arial" w:cs="Arial"/>
          <w:b/>
          <w:bCs/>
          <w:sz w:val="20"/>
          <w:szCs w:val="20"/>
        </w:rPr>
        <w:t>Daily Controls (Managers &amp; FOH)</w:t>
      </w:r>
    </w:p>
    <w:p w14:paraId="23A8FEEA" w14:textId="77777777" w:rsidR="00455F5A" w:rsidRPr="00455F5A" w:rsidRDefault="00455F5A" w:rsidP="00455F5A">
      <w:pPr>
        <w:numPr>
          <w:ilvl w:val="0"/>
          <w:numId w:val="156"/>
        </w:numPr>
        <w:spacing w:line="360" w:lineRule="auto"/>
        <w:jc w:val="both"/>
        <w:rPr>
          <w:rFonts w:ascii="Arial" w:hAnsi="Arial" w:cs="Arial"/>
          <w:sz w:val="20"/>
          <w:szCs w:val="20"/>
        </w:rPr>
      </w:pPr>
      <w:r w:rsidRPr="00455F5A">
        <w:rPr>
          <w:rFonts w:ascii="Arial" w:hAnsi="Arial" w:cs="Arial"/>
          <w:sz w:val="20"/>
          <w:szCs w:val="20"/>
        </w:rPr>
        <w:t>POS Integrity: No free items unless properly applied through a manager-approved promotion in the POS.</w:t>
      </w:r>
    </w:p>
    <w:p w14:paraId="25480AEF" w14:textId="77777777" w:rsidR="00455F5A" w:rsidRPr="00455F5A" w:rsidRDefault="00455F5A" w:rsidP="00455F5A">
      <w:pPr>
        <w:numPr>
          <w:ilvl w:val="0"/>
          <w:numId w:val="156"/>
        </w:numPr>
        <w:spacing w:line="360" w:lineRule="auto"/>
        <w:jc w:val="both"/>
        <w:rPr>
          <w:rFonts w:ascii="Arial" w:hAnsi="Arial" w:cs="Arial"/>
          <w:sz w:val="20"/>
          <w:szCs w:val="20"/>
        </w:rPr>
      </w:pPr>
      <w:r w:rsidRPr="00455F5A">
        <w:rPr>
          <w:rFonts w:ascii="Arial" w:hAnsi="Arial" w:cs="Arial"/>
          <w:sz w:val="20"/>
          <w:szCs w:val="20"/>
        </w:rPr>
        <w:t>Required Reports Each Shift: Open checks, comps/discounts, voids, re-fires, price edits, and cash over/short reports must be reviewed and investigated.</w:t>
      </w:r>
    </w:p>
    <w:p w14:paraId="57D847F1" w14:textId="77777777" w:rsidR="00455F5A" w:rsidRPr="00455F5A" w:rsidRDefault="00455F5A" w:rsidP="00455F5A">
      <w:pPr>
        <w:numPr>
          <w:ilvl w:val="0"/>
          <w:numId w:val="156"/>
        </w:numPr>
        <w:spacing w:line="360" w:lineRule="auto"/>
        <w:jc w:val="both"/>
        <w:rPr>
          <w:rFonts w:ascii="Arial" w:hAnsi="Arial" w:cs="Arial"/>
          <w:sz w:val="20"/>
          <w:szCs w:val="20"/>
        </w:rPr>
      </w:pPr>
      <w:r w:rsidRPr="00455F5A">
        <w:rPr>
          <w:rFonts w:ascii="Arial" w:hAnsi="Arial" w:cs="Arial"/>
          <w:sz w:val="20"/>
          <w:szCs w:val="20"/>
        </w:rPr>
        <w:t>Packing Accuracy: Use the approved packing checklist; require second-person verification for large or high-risk orders.</w:t>
      </w:r>
    </w:p>
    <w:p w14:paraId="1F4CCF94" w14:textId="77777777" w:rsidR="00455F5A" w:rsidRPr="00455F5A" w:rsidRDefault="00455F5A" w:rsidP="00455F5A">
      <w:pPr>
        <w:numPr>
          <w:ilvl w:val="0"/>
          <w:numId w:val="156"/>
        </w:numPr>
        <w:spacing w:line="360" w:lineRule="auto"/>
        <w:jc w:val="both"/>
        <w:rPr>
          <w:rFonts w:ascii="Arial" w:hAnsi="Arial" w:cs="Arial"/>
          <w:sz w:val="20"/>
          <w:szCs w:val="20"/>
        </w:rPr>
      </w:pPr>
      <w:r w:rsidRPr="00455F5A">
        <w:rPr>
          <w:rFonts w:ascii="Arial" w:hAnsi="Arial" w:cs="Arial"/>
          <w:sz w:val="20"/>
          <w:szCs w:val="20"/>
        </w:rPr>
        <w:t>Retraining Triggers: A pattern of mis-rings, missed payments, or packing errors will result in targeted retraining, refresher assessment, and manager sign-off.</w:t>
      </w:r>
    </w:p>
    <w:p w14:paraId="48DFCD98" w14:textId="78454DC4" w:rsidR="007C2F97" w:rsidRPr="00215D80" w:rsidRDefault="007C2F97" w:rsidP="007C2F97">
      <w:pPr>
        <w:spacing w:line="360" w:lineRule="auto"/>
        <w:jc w:val="both"/>
        <w:rPr>
          <w:rFonts w:ascii="Arial" w:hAnsi="Arial" w:cs="Arial"/>
          <w:sz w:val="20"/>
          <w:szCs w:val="20"/>
        </w:rPr>
      </w:pPr>
      <w:r w:rsidRPr="00215D80">
        <w:rPr>
          <w:rFonts w:ascii="Arial" w:hAnsi="Arial" w:cs="Arial"/>
          <w:b/>
          <w:bCs/>
          <w:sz w:val="20"/>
          <w:szCs w:val="20"/>
        </w:rPr>
        <w:t>Prohibited Conduct (Examples)</w:t>
      </w:r>
    </w:p>
    <w:p w14:paraId="4CDF254C" w14:textId="77777777" w:rsidR="007C2F97" w:rsidRPr="00215D80" w:rsidRDefault="007C2F97">
      <w:pPr>
        <w:numPr>
          <w:ilvl w:val="0"/>
          <w:numId w:val="84"/>
        </w:numPr>
        <w:spacing w:line="360" w:lineRule="auto"/>
        <w:jc w:val="both"/>
        <w:rPr>
          <w:rFonts w:ascii="Arial" w:hAnsi="Arial" w:cs="Arial"/>
          <w:sz w:val="20"/>
          <w:szCs w:val="20"/>
        </w:rPr>
      </w:pPr>
      <w:r w:rsidRPr="00215D80">
        <w:rPr>
          <w:rFonts w:ascii="Arial" w:hAnsi="Arial" w:cs="Arial"/>
          <w:sz w:val="20"/>
          <w:szCs w:val="20"/>
        </w:rPr>
        <w:t>Failing to ring items; serving without a POS entry; unapproved comps/discounts/voids; holding open checks to avoid payment.</w:t>
      </w:r>
    </w:p>
    <w:p w14:paraId="27A6AFB9" w14:textId="77777777" w:rsidR="007C2F97" w:rsidRPr="00215D80" w:rsidRDefault="007C2F97">
      <w:pPr>
        <w:numPr>
          <w:ilvl w:val="0"/>
          <w:numId w:val="84"/>
        </w:numPr>
        <w:spacing w:line="360" w:lineRule="auto"/>
        <w:jc w:val="both"/>
        <w:rPr>
          <w:rFonts w:ascii="Arial" w:hAnsi="Arial" w:cs="Arial"/>
          <w:sz w:val="20"/>
          <w:szCs w:val="20"/>
        </w:rPr>
      </w:pPr>
      <w:r w:rsidRPr="00215D80">
        <w:rPr>
          <w:rFonts w:ascii="Arial" w:hAnsi="Arial" w:cs="Arial"/>
          <w:sz w:val="20"/>
          <w:szCs w:val="20"/>
        </w:rPr>
        <w:t>Cash handling violations (shorting, “borrowing,” not securing cash drawer); manipulating tips or tip lines; altering receipts.</w:t>
      </w:r>
    </w:p>
    <w:p w14:paraId="40B02140" w14:textId="77C59339" w:rsidR="007C2F97" w:rsidRPr="00215D80" w:rsidRDefault="001F15C5">
      <w:pPr>
        <w:numPr>
          <w:ilvl w:val="0"/>
          <w:numId w:val="84"/>
        </w:numPr>
        <w:spacing w:line="360" w:lineRule="auto"/>
        <w:jc w:val="both"/>
        <w:rPr>
          <w:rFonts w:ascii="Arial" w:hAnsi="Arial" w:cs="Arial"/>
          <w:sz w:val="20"/>
          <w:szCs w:val="20"/>
        </w:rPr>
      </w:pPr>
      <w:r w:rsidRPr="00215D80">
        <w:rPr>
          <w:rFonts w:ascii="Arial" w:hAnsi="Arial" w:cs="Arial"/>
          <w:sz w:val="20"/>
          <w:szCs w:val="20"/>
        </w:rPr>
        <w:t>Bypassing packing</w:t>
      </w:r>
      <w:r w:rsidR="007C2F97" w:rsidRPr="00215D80">
        <w:rPr>
          <w:rFonts w:ascii="Arial" w:hAnsi="Arial" w:cs="Arial"/>
          <w:sz w:val="20"/>
          <w:szCs w:val="20"/>
        </w:rPr>
        <w:t xml:space="preserve"> checks; ignoring second-verification on large orders.</w:t>
      </w:r>
    </w:p>
    <w:p w14:paraId="3FF8744F" w14:textId="77777777" w:rsidR="007C2F97" w:rsidRPr="00215D80" w:rsidRDefault="007C2F97">
      <w:pPr>
        <w:numPr>
          <w:ilvl w:val="0"/>
          <w:numId w:val="84"/>
        </w:numPr>
        <w:spacing w:line="360" w:lineRule="auto"/>
        <w:jc w:val="both"/>
        <w:rPr>
          <w:rFonts w:ascii="Arial" w:hAnsi="Arial" w:cs="Arial"/>
          <w:sz w:val="20"/>
          <w:szCs w:val="20"/>
        </w:rPr>
      </w:pPr>
      <w:r w:rsidRPr="00215D80">
        <w:rPr>
          <w:rFonts w:ascii="Arial" w:hAnsi="Arial" w:cs="Arial"/>
          <w:sz w:val="20"/>
          <w:szCs w:val="20"/>
        </w:rPr>
        <w:t>Transferring tables without approval; re-assigning to steer guests or for personal advantage.</w:t>
      </w:r>
    </w:p>
    <w:p w14:paraId="35F5EE1F" w14:textId="46B87467" w:rsidR="001F15C5" w:rsidRDefault="007C2F97" w:rsidP="001F15C5">
      <w:pPr>
        <w:numPr>
          <w:ilvl w:val="0"/>
          <w:numId w:val="84"/>
        </w:numPr>
        <w:spacing w:line="360" w:lineRule="auto"/>
        <w:jc w:val="both"/>
        <w:rPr>
          <w:rFonts w:ascii="Arial" w:hAnsi="Arial" w:cs="Arial"/>
          <w:sz w:val="20"/>
          <w:szCs w:val="20"/>
        </w:rPr>
      </w:pPr>
      <w:r w:rsidRPr="00215D80">
        <w:rPr>
          <w:rFonts w:ascii="Arial" w:hAnsi="Arial" w:cs="Arial"/>
          <w:sz w:val="20"/>
          <w:szCs w:val="20"/>
        </w:rPr>
        <w:t>Dishonesty in any audit/investigation.</w:t>
      </w:r>
    </w:p>
    <w:p w14:paraId="69CC7613" w14:textId="77777777" w:rsidR="001F15C5" w:rsidRPr="001F15C5" w:rsidRDefault="001F15C5" w:rsidP="001F15C5">
      <w:pPr>
        <w:spacing w:line="360" w:lineRule="auto"/>
        <w:ind w:left="720"/>
        <w:jc w:val="both"/>
        <w:rPr>
          <w:rFonts w:ascii="Arial" w:hAnsi="Arial" w:cs="Arial"/>
          <w:sz w:val="20"/>
          <w:szCs w:val="20"/>
        </w:rPr>
      </w:pPr>
    </w:p>
    <w:p w14:paraId="3494EEDF" w14:textId="69869E65" w:rsidR="007C2F97" w:rsidRPr="00215D80" w:rsidRDefault="007C2F97" w:rsidP="007C2F97">
      <w:pPr>
        <w:spacing w:line="360" w:lineRule="auto"/>
        <w:jc w:val="both"/>
        <w:rPr>
          <w:rFonts w:ascii="Arial" w:hAnsi="Arial" w:cs="Arial"/>
          <w:b/>
          <w:bCs/>
          <w:sz w:val="20"/>
          <w:szCs w:val="20"/>
        </w:rPr>
      </w:pPr>
      <w:r w:rsidRPr="00215D80">
        <w:rPr>
          <w:rFonts w:ascii="Arial" w:hAnsi="Arial" w:cs="Arial"/>
          <w:b/>
          <w:bCs/>
          <w:sz w:val="20"/>
          <w:szCs w:val="20"/>
        </w:rPr>
        <w:lastRenderedPageBreak/>
        <w:t>Core Expectations</w:t>
      </w:r>
    </w:p>
    <w:p w14:paraId="509CA472" w14:textId="77777777" w:rsidR="007C2F97" w:rsidRPr="00455F5A" w:rsidRDefault="007C2F97">
      <w:pPr>
        <w:numPr>
          <w:ilvl w:val="0"/>
          <w:numId w:val="84"/>
        </w:numPr>
        <w:spacing w:line="360" w:lineRule="auto"/>
        <w:jc w:val="both"/>
        <w:rPr>
          <w:rFonts w:ascii="Arial" w:hAnsi="Arial" w:cs="Arial"/>
          <w:sz w:val="20"/>
          <w:szCs w:val="20"/>
        </w:rPr>
      </w:pPr>
      <w:r w:rsidRPr="00455F5A">
        <w:rPr>
          <w:rFonts w:ascii="Arial" w:hAnsi="Arial" w:cs="Arial"/>
          <w:sz w:val="20"/>
          <w:szCs w:val="20"/>
        </w:rPr>
        <w:t>Ring before serve/pack. Every item must be entered in POS; no “free” items unless a manager-approved promo is applied in POS.</w:t>
      </w:r>
    </w:p>
    <w:p w14:paraId="245D958A" w14:textId="77777777" w:rsidR="007C2F97" w:rsidRPr="00455F5A" w:rsidRDefault="007C2F97">
      <w:pPr>
        <w:numPr>
          <w:ilvl w:val="0"/>
          <w:numId w:val="84"/>
        </w:numPr>
        <w:spacing w:line="360" w:lineRule="auto"/>
        <w:jc w:val="both"/>
        <w:rPr>
          <w:rFonts w:ascii="Arial" w:hAnsi="Arial" w:cs="Arial"/>
          <w:sz w:val="20"/>
          <w:szCs w:val="20"/>
        </w:rPr>
      </w:pPr>
      <w:r w:rsidRPr="00455F5A">
        <w:rPr>
          <w:rFonts w:ascii="Arial" w:hAnsi="Arial" w:cs="Arial"/>
          <w:sz w:val="20"/>
          <w:szCs w:val="20"/>
        </w:rPr>
        <w:t>Payment verification. Follow the Company close-out process and confirm payment before moving on.</w:t>
      </w:r>
    </w:p>
    <w:p w14:paraId="353E86BB" w14:textId="77777777" w:rsidR="007C2F97" w:rsidRPr="00455F5A" w:rsidRDefault="007C2F97">
      <w:pPr>
        <w:numPr>
          <w:ilvl w:val="0"/>
          <w:numId w:val="84"/>
        </w:numPr>
        <w:spacing w:line="360" w:lineRule="auto"/>
        <w:jc w:val="both"/>
        <w:rPr>
          <w:rFonts w:ascii="Arial" w:hAnsi="Arial" w:cs="Arial"/>
          <w:sz w:val="20"/>
          <w:szCs w:val="20"/>
        </w:rPr>
      </w:pPr>
      <w:r w:rsidRPr="00455F5A">
        <w:rPr>
          <w:rFonts w:ascii="Arial" w:hAnsi="Arial" w:cs="Arial"/>
          <w:sz w:val="20"/>
          <w:szCs w:val="20"/>
        </w:rPr>
        <w:t>Accuracy controls. Use packing checklists and request second-person verification for large/high-risk orders.</w:t>
      </w:r>
    </w:p>
    <w:p w14:paraId="3AC3853B" w14:textId="2D5F6631" w:rsidR="007C2F97" w:rsidRPr="00455F5A" w:rsidRDefault="007C2F97">
      <w:pPr>
        <w:numPr>
          <w:ilvl w:val="0"/>
          <w:numId w:val="84"/>
        </w:numPr>
        <w:spacing w:line="360" w:lineRule="auto"/>
        <w:jc w:val="both"/>
        <w:rPr>
          <w:rFonts w:ascii="Arial" w:hAnsi="Arial" w:cs="Arial"/>
          <w:sz w:val="20"/>
          <w:szCs w:val="20"/>
        </w:rPr>
      </w:pPr>
      <w:r w:rsidRPr="00455F5A">
        <w:rPr>
          <w:rFonts w:ascii="Arial" w:hAnsi="Arial" w:cs="Arial"/>
          <w:sz w:val="20"/>
          <w:szCs w:val="20"/>
        </w:rPr>
        <w:t>Cash &amp; records. Secure cash/cards, match receipts, and follow ID/age checks</w:t>
      </w:r>
      <w:r w:rsidR="00455F5A" w:rsidRPr="00455F5A">
        <w:rPr>
          <w:rFonts w:ascii="Arial" w:hAnsi="Arial" w:cs="Arial"/>
          <w:sz w:val="20"/>
          <w:szCs w:val="20"/>
        </w:rPr>
        <w:t>.</w:t>
      </w:r>
    </w:p>
    <w:p w14:paraId="79DB0557" w14:textId="77777777" w:rsidR="007C2F97" w:rsidRPr="00455F5A" w:rsidRDefault="007C2F97">
      <w:pPr>
        <w:numPr>
          <w:ilvl w:val="0"/>
          <w:numId w:val="84"/>
        </w:numPr>
        <w:spacing w:line="360" w:lineRule="auto"/>
        <w:jc w:val="both"/>
        <w:rPr>
          <w:rFonts w:ascii="Arial" w:hAnsi="Arial" w:cs="Arial"/>
          <w:sz w:val="20"/>
          <w:szCs w:val="20"/>
        </w:rPr>
      </w:pPr>
      <w:r w:rsidRPr="00455F5A">
        <w:rPr>
          <w:rFonts w:ascii="Arial" w:hAnsi="Arial" w:cs="Arial"/>
          <w:sz w:val="20"/>
          <w:szCs w:val="20"/>
        </w:rPr>
        <w:t>No unapproved changes. Comps/discounts/voids require manager approval.</w:t>
      </w:r>
    </w:p>
    <w:p w14:paraId="5C3EF4B0" w14:textId="159481DD" w:rsidR="007C2F97" w:rsidRPr="00215D80" w:rsidRDefault="007C2F97" w:rsidP="007C2F97">
      <w:pPr>
        <w:spacing w:line="360" w:lineRule="auto"/>
        <w:jc w:val="both"/>
        <w:rPr>
          <w:rFonts w:ascii="Arial" w:hAnsi="Arial" w:cs="Arial"/>
          <w:b/>
          <w:bCs/>
          <w:sz w:val="20"/>
          <w:szCs w:val="20"/>
        </w:rPr>
      </w:pPr>
      <w:r w:rsidRPr="00215D80">
        <w:rPr>
          <w:rFonts w:ascii="Arial" w:hAnsi="Arial" w:cs="Arial"/>
          <w:b/>
          <w:bCs/>
          <w:sz w:val="20"/>
          <w:szCs w:val="20"/>
        </w:rPr>
        <w:t>Payment Verification &amp; “Walk-Outs”</w:t>
      </w:r>
    </w:p>
    <w:p w14:paraId="763DD9CD" w14:textId="77777777" w:rsidR="007C2F97" w:rsidRPr="00455F5A" w:rsidRDefault="007C2F97">
      <w:pPr>
        <w:numPr>
          <w:ilvl w:val="0"/>
          <w:numId w:val="85"/>
        </w:numPr>
        <w:spacing w:line="360" w:lineRule="auto"/>
        <w:jc w:val="both"/>
        <w:rPr>
          <w:rFonts w:ascii="Arial" w:hAnsi="Arial" w:cs="Arial"/>
          <w:sz w:val="20"/>
          <w:szCs w:val="20"/>
        </w:rPr>
      </w:pPr>
      <w:r w:rsidRPr="00455F5A">
        <w:rPr>
          <w:rFonts w:ascii="Arial" w:hAnsi="Arial" w:cs="Arial"/>
          <w:sz w:val="20"/>
          <w:szCs w:val="20"/>
        </w:rPr>
        <w:t>Negligence (definition). Handing a payment device to a guest and leaving without timely verification, or failing to follow the Company’s close-out procedure.</w:t>
      </w:r>
    </w:p>
    <w:p w14:paraId="3DD993D2" w14:textId="77777777" w:rsidR="007C2F97" w:rsidRPr="00455F5A" w:rsidRDefault="007C2F97">
      <w:pPr>
        <w:numPr>
          <w:ilvl w:val="0"/>
          <w:numId w:val="85"/>
        </w:numPr>
        <w:spacing w:line="360" w:lineRule="auto"/>
        <w:jc w:val="both"/>
        <w:rPr>
          <w:rFonts w:ascii="Arial" w:hAnsi="Arial" w:cs="Arial"/>
          <w:sz w:val="20"/>
          <w:szCs w:val="20"/>
        </w:rPr>
      </w:pPr>
      <w:r w:rsidRPr="00455F5A">
        <w:rPr>
          <w:rFonts w:ascii="Arial" w:hAnsi="Arial" w:cs="Arial"/>
          <w:sz w:val="20"/>
          <w:szCs w:val="20"/>
        </w:rPr>
        <w:t>If a guest leaves without paying:</w:t>
      </w:r>
    </w:p>
    <w:p w14:paraId="5F08ACFD" w14:textId="77777777" w:rsidR="007C2F97" w:rsidRPr="00455F5A" w:rsidRDefault="007C2F97">
      <w:pPr>
        <w:numPr>
          <w:ilvl w:val="1"/>
          <w:numId w:val="85"/>
        </w:numPr>
        <w:spacing w:line="360" w:lineRule="auto"/>
        <w:jc w:val="both"/>
        <w:rPr>
          <w:rFonts w:ascii="Arial" w:hAnsi="Arial" w:cs="Arial"/>
          <w:sz w:val="20"/>
          <w:szCs w:val="20"/>
        </w:rPr>
      </w:pPr>
      <w:r w:rsidRPr="00455F5A">
        <w:rPr>
          <w:rFonts w:ascii="Arial" w:hAnsi="Arial" w:cs="Arial"/>
          <w:sz w:val="20"/>
          <w:szCs w:val="20"/>
        </w:rPr>
        <w:t>Notify the Manager on Duty immediately (do not pursue guests).</w:t>
      </w:r>
    </w:p>
    <w:p w14:paraId="6AE14D9C" w14:textId="77777777" w:rsidR="007C2F97" w:rsidRPr="00455F5A" w:rsidRDefault="007C2F97">
      <w:pPr>
        <w:numPr>
          <w:ilvl w:val="1"/>
          <w:numId w:val="85"/>
        </w:numPr>
        <w:spacing w:line="360" w:lineRule="auto"/>
        <w:jc w:val="both"/>
        <w:rPr>
          <w:rFonts w:ascii="Arial" w:hAnsi="Arial" w:cs="Arial"/>
          <w:sz w:val="20"/>
          <w:szCs w:val="20"/>
        </w:rPr>
      </w:pPr>
      <w:r w:rsidRPr="00455F5A">
        <w:rPr>
          <w:rFonts w:ascii="Arial" w:hAnsi="Arial" w:cs="Arial"/>
          <w:sz w:val="20"/>
          <w:szCs w:val="20"/>
        </w:rPr>
        <w:t>Preserve evidence: note table, time, guest description; retain the check; identify witnesses.</w:t>
      </w:r>
    </w:p>
    <w:p w14:paraId="4CA7770F" w14:textId="171520F1" w:rsidR="00725F09" w:rsidRPr="00455F5A" w:rsidRDefault="007C2F97">
      <w:pPr>
        <w:numPr>
          <w:ilvl w:val="1"/>
          <w:numId w:val="85"/>
        </w:numPr>
        <w:spacing w:line="360" w:lineRule="auto"/>
        <w:jc w:val="both"/>
        <w:rPr>
          <w:rFonts w:ascii="Arial" w:hAnsi="Arial" w:cs="Arial"/>
          <w:sz w:val="20"/>
          <w:szCs w:val="20"/>
        </w:rPr>
      </w:pPr>
      <w:r w:rsidRPr="00455F5A">
        <w:rPr>
          <w:rFonts w:ascii="Arial" w:hAnsi="Arial" w:cs="Arial"/>
          <w:sz w:val="20"/>
          <w:szCs w:val="20"/>
        </w:rPr>
        <w:t>Manager reviews camera footage and POS logs and determines next steps (e.g., voids, police report if appropriate).</w:t>
      </w:r>
    </w:p>
    <w:p w14:paraId="377577DA" w14:textId="3786D1B2" w:rsidR="00725F09" w:rsidRPr="00215D80" w:rsidRDefault="00725F09" w:rsidP="009D6E91">
      <w:pPr>
        <w:pStyle w:val="Heading2"/>
        <w:numPr>
          <w:ilvl w:val="1"/>
          <w:numId w:val="91"/>
        </w:numPr>
      </w:pPr>
      <w:bookmarkStart w:id="373" w:name="_Toc220948401"/>
      <w:r w:rsidRPr="00215D80">
        <w:t>Dress Code &amp; Uniform Standards</w:t>
      </w:r>
      <w:bookmarkEnd w:id="373"/>
    </w:p>
    <w:p w14:paraId="3083AA3B" w14:textId="77777777" w:rsidR="00725F09" w:rsidRPr="00215D80" w:rsidRDefault="00725F09" w:rsidP="00725F09">
      <w:pPr>
        <w:spacing w:line="360" w:lineRule="auto"/>
        <w:jc w:val="both"/>
        <w:rPr>
          <w:rFonts w:ascii="Arial" w:hAnsi="Arial" w:cs="Arial"/>
          <w:sz w:val="20"/>
          <w:szCs w:val="20"/>
        </w:rPr>
      </w:pPr>
      <w:r w:rsidRPr="00215D80">
        <w:rPr>
          <w:rFonts w:ascii="Arial" w:hAnsi="Arial" w:cs="Arial"/>
          <w:b/>
          <w:bCs/>
          <w:sz w:val="20"/>
          <w:szCs w:val="20"/>
        </w:rPr>
        <w:t xml:space="preserve">Back-of-House (BOH), Dishwashers, Line Cooks, Wok Chefs, Prep Cooks, Pastry Chefs, Dumpling Makers, Noodle Makers. </w:t>
      </w:r>
    </w:p>
    <w:p w14:paraId="46267093" w14:textId="192A0147" w:rsidR="00725F09" w:rsidRPr="00111A65" w:rsidRDefault="00725F09">
      <w:pPr>
        <w:numPr>
          <w:ilvl w:val="0"/>
          <w:numId w:val="102"/>
        </w:numPr>
        <w:tabs>
          <w:tab w:val="clear" w:pos="720"/>
          <w:tab w:val="num" w:pos="360"/>
        </w:tabs>
        <w:spacing w:line="360" w:lineRule="auto"/>
        <w:ind w:left="360"/>
        <w:jc w:val="both"/>
        <w:rPr>
          <w:rFonts w:ascii="Arial" w:hAnsi="Arial" w:cs="Arial"/>
          <w:sz w:val="20"/>
          <w:szCs w:val="20"/>
        </w:rPr>
      </w:pPr>
      <w:r w:rsidRPr="00111A65">
        <w:rPr>
          <w:rFonts w:ascii="Arial" w:hAnsi="Arial" w:cs="Arial"/>
          <w:sz w:val="20"/>
          <w:szCs w:val="20"/>
        </w:rPr>
        <w:t>Solid black jeans or dark blue jean or Chef Pants</w:t>
      </w:r>
      <w:r w:rsidR="00111A65">
        <w:rPr>
          <w:rFonts w:ascii="Arial" w:hAnsi="Arial" w:cs="Arial"/>
          <w:sz w:val="20"/>
          <w:szCs w:val="20"/>
        </w:rPr>
        <w:t>, no caps.</w:t>
      </w:r>
      <w:r w:rsidRPr="00111A65">
        <w:rPr>
          <w:rFonts w:ascii="Arial" w:hAnsi="Arial" w:cs="Arial"/>
          <w:sz w:val="20"/>
          <w:szCs w:val="20"/>
        </w:rPr>
        <w:t xml:space="preserve">  </w:t>
      </w:r>
      <w:r w:rsidRPr="00111A65">
        <w:rPr>
          <w:rFonts w:ascii="Arial" w:hAnsi="Arial" w:cs="Arial"/>
          <w:b/>
          <w:bCs/>
          <w:sz w:val="20"/>
          <w:szCs w:val="20"/>
        </w:rPr>
        <w:t>Not allowed:</w:t>
      </w:r>
      <w:r w:rsidRPr="00111A65">
        <w:rPr>
          <w:rFonts w:ascii="Arial" w:hAnsi="Arial" w:cs="Arial"/>
          <w:sz w:val="20"/>
          <w:szCs w:val="20"/>
        </w:rPr>
        <w:t xml:space="preserve"> rips/holes, heavy fading, baggy or excessively tight fits, leggings/jeggings, yoga pants, sweatpants, shorts, or capris.</w:t>
      </w:r>
    </w:p>
    <w:p w14:paraId="4BB99AC2" w14:textId="77777777" w:rsidR="00725F09" w:rsidRPr="00215D80" w:rsidRDefault="00725F09">
      <w:pPr>
        <w:numPr>
          <w:ilvl w:val="0"/>
          <w:numId w:val="102"/>
        </w:numPr>
        <w:tabs>
          <w:tab w:val="clear" w:pos="720"/>
          <w:tab w:val="num" w:pos="360"/>
        </w:tabs>
        <w:spacing w:line="360" w:lineRule="auto"/>
        <w:ind w:left="360"/>
        <w:jc w:val="both"/>
        <w:rPr>
          <w:rFonts w:ascii="Arial" w:hAnsi="Arial" w:cs="Arial"/>
          <w:sz w:val="20"/>
          <w:szCs w:val="20"/>
        </w:rPr>
      </w:pPr>
      <w:r w:rsidRPr="00215D80">
        <w:rPr>
          <w:rFonts w:ascii="Arial" w:hAnsi="Arial" w:cs="Arial"/>
          <w:sz w:val="20"/>
          <w:szCs w:val="20"/>
        </w:rPr>
        <w:t xml:space="preserve">Solid plain top with </w:t>
      </w:r>
      <w:r w:rsidRPr="00215D80">
        <w:rPr>
          <w:rFonts w:ascii="Arial" w:hAnsi="Arial" w:cs="Arial"/>
          <w:b/>
          <w:bCs/>
          <w:sz w:val="20"/>
          <w:szCs w:val="20"/>
        </w:rPr>
        <w:t>no logos/graphics</w:t>
      </w:r>
      <w:r w:rsidRPr="00215D80">
        <w:rPr>
          <w:rFonts w:ascii="Arial" w:hAnsi="Arial" w:cs="Arial"/>
          <w:sz w:val="20"/>
          <w:szCs w:val="20"/>
        </w:rPr>
        <w:t xml:space="preserve"> (short or long sleeve). May be worn under the chef coat; undershirts must be solid black/white/gray with no visible branding.</w:t>
      </w:r>
    </w:p>
    <w:p w14:paraId="2A72D8C6" w14:textId="77777777" w:rsidR="00725F09" w:rsidRPr="00215D80" w:rsidRDefault="00725F09">
      <w:pPr>
        <w:numPr>
          <w:ilvl w:val="0"/>
          <w:numId w:val="102"/>
        </w:numPr>
        <w:tabs>
          <w:tab w:val="clear" w:pos="720"/>
          <w:tab w:val="num" w:pos="360"/>
        </w:tabs>
        <w:spacing w:line="360" w:lineRule="auto"/>
        <w:ind w:left="360"/>
        <w:jc w:val="both"/>
        <w:rPr>
          <w:rFonts w:ascii="Arial" w:hAnsi="Arial" w:cs="Arial"/>
          <w:sz w:val="20"/>
          <w:szCs w:val="20"/>
        </w:rPr>
      </w:pPr>
      <w:r w:rsidRPr="00215D80">
        <w:rPr>
          <w:rFonts w:ascii="Arial" w:hAnsi="Arial" w:cs="Arial"/>
          <w:b/>
          <w:bCs/>
          <w:sz w:val="20"/>
          <w:szCs w:val="20"/>
        </w:rPr>
        <w:t>Closed-toe, closed-heel, slip-resistant, non-absorbent</w:t>
      </w:r>
      <w:r w:rsidRPr="00215D80">
        <w:rPr>
          <w:rFonts w:ascii="Arial" w:hAnsi="Arial" w:cs="Arial"/>
          <w:sz w:val="20"/>
          <w:szCs w:val="20"/>
        </w:rPr>
        <w:t xml:space="preserve"> shoes. No canvas slip-ons, open backs, sandals, or heels.</w:t>
      </w:r>
    </w:p>
    <w:p w14:paraId="12F2E4AC" w14:textId="1637174F" w:rsidR="00725F09" w:rsidRPr="00455F5A" w:rsidRDefault="00725F09">
      <w:pPr>
        <w:numPr>
          <w:ilvl w:val="0"/>
          <w:numId w:val="102"/>
        </w:numPr>
        <w:tabs>
          <w:tab w:val="clear" w:pos="720"/>
          <w:tab w:val="num" w:pos="360"/>
        </w:tabs>
        <w:spacing w:line="360" w:lineRule="auto"/>
        <w:ind w:left="360"/>
        <w:jc w:val="both"/>
        <w:rPr>
          <w:rFonts w:ascii="Arial" w:hAnsi="Arial" w:cs="Arial"/>
          <w:sz w:val="20"/>
          <w:szCs w:val="20"/>
        </w:rPr>
      </w:pPr>
      <w:r w:rsidRPr="00455F5A">
        <w:rPr>
          <w:rFonts w:ascii="Arial" w:hAnsi="Arial" w:cs="Arial"/>
          <w:sz w:val="20"/>
          <w:szCs w:val="20"/>
        </w:rPr>
        <w:lastRenderedPageBreak/>
        <w:t xml:space="preserve">Company-issued items (provided): Chef coat, </w:t>
      </w:r>
      <w:r w:rsidR="00455F5A" w:rsidRPr="00455F5A">
        <w:rPr>
          <w:rFonts w:ascii="Arial" w:hAnsi="Arial" w:cs="Arial"/>
          <w:sz w:val="20"/>
          <w:szCs w:val="20"/>
        </w:rPr>
        <w:t>Cook shirt</w:t>
      </w:r>
      <w:r w:rsidRPr="00455F5A">
        <w:rPr>
          <w:rFonts w:ascii="Arial" w:hAnsi="Arial" w:cs="Arial"/>
          <w:sz w:val="20"/>
          <w:szCs w:val="20"/>
        </w:rPr>
        <w:t xml:space="preserve">, and white bib apron. These must be worn on shift and placed in the laundry bin at shift end. Items remain Company property and must be returned at separation. If you arrive without your BOH hat, you must wear a hairnet for that shift. </w:t>
      </w:r>
    </w:p>
    <w:p w14:paraId="0B3B4B91" w14:textId="77777777" w:rsidR="00725F09" w:rsidRPr="00215D80" w:rsidRDefault="00725F09">
      <w:pPr>
        <w:numPr>
          <w:ilvl w:val="0"/>
          <w:numId w:val="102"/>
        </w:numPr>
        <w:tabs>
          <w:tab w:val="clear" w:pos="720"/>
          <w:tab w:val="num" w:pos="360"/>
        </w:tabs>
        <w:spacing w:line="360" w:lineRule="auto"/>
        <w:ind w:left="360"/>
        <w:jc w:val="both"/>
        <w:rPr>
          <w:rFonts w:ascii="Arial" w:hAnsi="Arial" w:cs="Arial"/>
          <w:sz w:val="20"/>
          <w:szCs w:val="20"/>
        </w:rPr>
      </w:pPr>
      <w:r w:rsidRPr="00215D80">
        <w:rPr>
          <w:rFonts w:ascii="Arial" w:hAnsi="Arial" w:cs="Arial"/>
          <w:sz w:val="20"/>
          <w:szCs w:val="20"/>
        </w:rPr>
        <w:t>Hair fully restrained under hat (hairnet as needed). Beard guard required where facial hair poses a contamination risk.</w:t>
      </w:r>
    </w:p>
    <w:p w14:paraId="1FB02486" w14:textId="77777777" w:rsidR="00725F09" w:rsidRPr="00215D80" w:rsidRDefault="00725F09">
      <w:pPr>
        <w:numPr>
          <w:ilvl w:val="0"/>
          <w:numId w:val="102"/>
        </w:numPr>
        <w:tabs>
          <w:tab w:val="clear" w:pos="720"/>
          <w:tab w:val="num" w:pos="360"/>
        </w:tabs>
        <w:spacing w:line="360" w:lineRule="auto"/>
        <w:ind w:left="360"/>
        <w:jc w:val="both"/>
        <w:rPr>
          <w:rFonts w:ascii="Arial" w:hAnsi="Arial" w:cs="Arial"/>
          <w:sz w:val="20"/>
          <w:szCs w:val="20"/>
        </w:rPr>
      </w:pPr>
      <w:r w:rsidRPr="00215D80">
        <w:rPr>
          <w:rFonts w:ascii="Arial" w:hAnsi="Arial" w:cs="Arial"/>
          <w:sz w:val="20"/>
          <w:szCs w:val="20"/>
        </w:rPr>
        <w:t>Short, clean, natural (not extending past fingertips</w:t>
      </w:r>
      <w:r w:rsidRPr="00455F5A">
        <w:rPr>
          <w:rFonts w:ascii="Arial" w:hAnsi="Arial" w:cs="Arial"/>
          <w:sz w:val="20"/>
          <w:szCs w:val="20"/>
        </w:rPr>
        <w:t>). No</w:t>
      </w:r>
      <w:r w:rsidRPr="00215D80">
        <w:rPr>
          <w:rFonts w:ascii="Arial" w:hAnsi="Arial" w:cs="Arial"/>
          <w:sz w:val="20"/>
          <w:szCs w:val="20"/>
        </w:rPr>
        <w:t xml:space="preserve"> artificial nails, nail charms, or nail polish in food-prep areas.</w:t>
      </w:r>
    </w:p>
    <w:p w14:paraId="4375EAFE" w14:textId="77777777" w:rsidR="00725F09" w:rsidRPr="00215D80" w:rsidRDefault="00725F09">
      <w:pPr>
        <w:numPr>
          <w:ilvl w:val="0"/>
          <w:numId w:val="102"/>
        </w:numPr>
        <w:tabs>
          <w:tab w:val="clear" w:pos="720"/>
          <w:tab w:val="num" w:pos="360"/>
        </w:tabs>
        <w:spacing w:line="360" w:lineRule="auto"/>
        <w:ind w:left="360"/>
        <w:jc w:val="both"/>
        <w:rPr>
          <w:rFonts w:ascii="Arial" w:hAnsi="Arial" w:cs="Arial"/>
          <w:sz w:val="20"/>
          <w:szCs w:val="20"/>
        </w:rPr>
      </w:pPr>
      <w:r w:rsidRPr="00111A65">
        <w:rPr>
          <w:rFonts w:ascii="Arial" w:hAnsi="Arial" w:cs="Arial"/>
          <w:sz w:val="20"/>
          <w:szCs w:val="20"/>
        </w:rPr>
        <w:t>Fragrance:</w:t>
      </w:r>
      <w:r w:rsidRPr="00215D80">
        <w:rPr>
          <w:rFonts w:ascii="Arial" w:hAnsi="Arial" w:cs="Arial"/>
          <w:sz w:val="20"/>
          <w:szCs w:val="20"/>
        </w:rPr>
        <w:t xml:space="preserve"> fragrance-free.</w:t>
      </w:r>
    </w:p>
    <w:p w14:paraId="1DC4E299" w14:textId="77777777" w:rsidR="00725F09" w:rsidRPr="00215D80" w:rsidRDefault="00725F09">
      <w:pPr>
        <w:numPr>
          <w:ilvl w:val="0"/>
          <w:numId w:val="102"/>
        </w:numPr>
        <w:tabs>
          <w:tab w:val="clear" w:pos="720"/>
          <w:tab w:val="num" w:pos="360"/>
        </w:tabs>
        <w:spacing w:line="360" w:lineRule="auto"/>
        <w:ind w:left="360"/>
        <w:jc w:val="both"/>
        <w:rPr>
          <w:rFonts w:ascii="Arial" w:hAnsi="Arial" w:cs="Arial"/>
          <w:sz w:val="20"/>
          <w:szCs w:val="20"/>
        </w:rPr>
      </w:pPr>
      <w:r w:rsidRPr="00111A65">
        <w:rPr>
          <w:rFonts w:ascii="Arial" w:hAnsi="Arial" w:cs="Arial"/>
          <w:sz w:val="20"/>
          <w:szCs w:val="20"/>
        </w:rPr>
        <w:t>Tattoos:</w:t>
      </w:r>
      <w:r w:rsidRPr="00215D80">
        <w:rPr>
          <w:rFonts w:ascii="Arial" w:hAnsi="Arial" w:cs="Arial"/>
          <w:sz w:val="20"/>
          <w:szCs w:val="20"/>
        </w:rPr>
        <w:t xml:space="preserve"> Not on face/neck/hands and never with content that is profane, sexually explicit, violent, or otherwise offensive. Tattoos with prohibited content must be covered (long sleeves/performance sleeve or approved cosmetics). Policy is enforced uniformly and without regard to race or protected status.</w:t>
      </w:r>
    </w:p>
    <w:p w14:paraId="2535D6A2" w14:textId="77777777" w:rsidR="00725F09" w:rsidRPr="00215D80" w:rsidRDefault="00725F09">
      <w:pPr>
        <w:numPr>
          <w:ilvl w:val="0"/>
          <w:numId w:val="102"/>
        </w:numPr>
        <w:tabs>
          <w:tab w:val="clear" w:pos="720"/>
          <w:tab w:val="num" w:pos="360"/>
        </w:tabs>
        <w:spacing w:line="360" w:lineRule="auto"/>
        <w:ind w:left="360"/>
        <w:jc w:val="both"/>
        <w:rPr>
          <w:rFonts w:ascii="Arial" w:hAnsi="Arial" w:cs="Arial"/>
          <w:sz w:val="20"/>
          <w:szCs w:val="20"/>
        </w:rPr>
      </w:pPr>
      <w:r w:rsidRPr="00215D80">
        <w:rPr>
          <w:rFonts w:ascii="Arial" w:hAnsi="Arial" w:cs="Arial"/>
          <w:sz w:val="20"/>
          <w:szCs w:val="20"/>
        </w:rPr>
        <w:t>Religious head coverings and cultural hairstyle pair with a food-safety restraint in BOH.</w:t>
      </w:r>
    </w:p>
    <w:p w14:paraId="1D77D088" w14:textId="77777777" w:rsidR="00725F09" w:rsidRPr="00215D80" w:rsidRDefault="00725F09" w:rsidP="00725F09">
      <w:pPr>
        <w:spacing w:line="360" w:lineRule="auto"/>
        <w:jc w:val="both"/>
        <w:rPr>
          <w:rFonts w:ascii="Arial" w:hAnsi="Arial" w:cs="Arial"/>
          <w:b/>
          <w:bCs/>
          <w:sz w:val="20"/>
          <w:szCs w:val="20"/>
        </w:rPr>
      </w:pPr>
      <w:r w:rsidRPr="00215D80">
        <w:rPr>
          <w:rFonts w:ascii="Arial" w:hAnsi="Arial" w:cs="Arial"/>
          <w:b/>
          <w:bCs/>
          <w:sz w:val="20"/>
          <w:szCs w:val="20"/>
        </w:rPr>
        <w:t>Care, Compliance &amp; Enforcement</w:t>
      </w:r>
    </w:p>
    <w:p w14:paraId="296DE583" w14:textId="77777777" w:rsidR="00725F09" w:rsidRPr="00455F5A" w:rsidRDefault="00725F09">
      <w:pPr>
        <w:numPr>
          <w:ilvl w:val="0"/>
          <w:numId w:val="103"/>
        </w:numPr>
        <w:tabs>
          <w:tab w:val="clear" w:pos="720"/>
          <w:tab w:val="num" w:pos="360"/>
        </w:tabs>
        <w:spacing w:line="360" w:lineRule="auto"/>
        <w:ind w:left="360"/>
        <w:jc w:val="both"/>
        <w:rPr>
          <w:rFonts w:ascii="Arial" w:hAnsi="Arial" w:cs="Arial"/>
          <w:sz w:val="20"/>
          <w:szCs w:val="20"/>
        </w:rPr>
      </w:pPr>
      <w:r w:rsidRPr="00215D80">
        <w:rPr>
          <w:rFonts w:ascii="Arial" w:hAnsi="Arial" w:cs="Arial"/>
          <w:sz w:val="20"/>
          <w:szCs w:val="20"/>
        </w:rPr>
        <w:t xml:space="preserve">Employees out of compliance may be asked to correct immediately or be reassigned until compliant. Non-exempt employees sent home to change </w:t>
      </w:r>
      <w:r w:rsidRPr="00455F5A">
        <w:rPr>
          <w:rFonts w:ascii="Arial" w:hAnsi="Arial" w:cs="Arial"/>
          <w:sz w:val="20"/>
          <w:szCs w:val="20"/>
        </w:rPr>
        <w:t>are off the clock unless otherwise required by law.</w:t>
      </w:r>
    </w:p>
    <w:p w14:paraId="780AA6BB" w14:textId="77777777" w:rsidR="00725F09" w:rsidRPr="00455F5A" w:rsidRDefault="00725F09">
      <w:pPr>
        <w:numPr>
          <w:ilvl w:val="0"/>
          <w:numId w:val="103"/>
        </w:numPr>
        <w:tabs>
          <w:tab w:val="clear" w:pos="720"/>
          <w:tab w:val="num" w:pos="360"/>
        </w:tabs>
        <w:spacing w:line="360" w:lineRule="auto"/>
        <w:ind w:left="360"/>
        <w:jc w:val="both"/>
        <w:rPr>
          <w:rFonts w:ascii="Arial" w:hAnsi="Arial" w:cs="Arial"/>
          <w:sz w:val="20"/>
          <w:szCs w:val="20"/>
        </w:rPr>
      </w:pPr>
      <w:r w:rsidRPr="00455F5A">
        <w:rPr>
          <w:rFonts w:ascii="Arial" w:hAnsi="Arial" w:cs="Arial"/>
          <w:sz w:val="20"/>
          <w:szCs w:val="20"/>
        </w:rPr>
        <w:t xml:space="preserve">Repeated or serious violations may lead to progressive discipline up to termination.   </w:t>
      </w:r>
    </w:p>
    <w:p w14:paraId="4BAB5376" w14:textId="77777777" w:rsidR="00725F09" w:rsidRPr="00215D80" w:rsidRDefault="00725F09" w:rsidP="00725F09">
      <w:pPr>
        <w:spacing w:line="360" w:lineRule="auto"/>
        <w:jc w:val="both"/>
        <w:rPr>
          <w:rFonts w:ascii="Arial" w:hAnsi="Arial" w:cs="Arial"/>
          <w:sz w:val="20"/>
          <w:szCs w:val="20"/>
        </w:rPr>
      </w:pPr>
      <w:r w:rsidRPr="00215D80">
        <w:rPr>
          <w:rFonts w:ascii="Arial" w:hAnsi="Arial" w:cs="Arial"/>
          <w:b/>
          <w:bCs/>
          <w:sz w:val="20"/>
          <w:szCs w:val="20"/>
        </w:rPr>
        <w:t>Front-of-House (FOH) — Servers, Bartenders, Hosts, Cashiers, Bussers</w:t>
      </w:r>
    </w:p>
    <w:p w14:paraId="06ADB5B4" w14:textId="77777777" w:rsidR="00725F09" w:rsidRPr="00215D80" w:rsidRDefault="00725F09">
      <w:pPr>
        <w:numPr>
          <w:ilvl w:val="0"/>
          <w:numId w:val="99"/>
        </w:numPr>
        <w:tabs>
          <w:tab w:val="clear" w:pos="720"/>
          <w:tab w:val="num" w:pos="360"/>
        </w:tabs>
        <w:spacing w:line="360" w:lineRule="auto"/>
        <w:ind w:left="360"/>
        <w:jc w:val="both"/>
        <w:rPr>
          <w:rFonts w:ascii="Arial" w:hAnsi="Arial" w:cs="Arial"/>
          <w:sz w:val="20"/>
          <w:szCs w:val="20"/>
        </w:rPr>
      </w:pPr>
      <w:r w:rsidRPr="00215D80">
        <w:rPr>
          <w:rFonts w:ascii="Arial" w:hAnsi="Arial" w:cs="Arial"/>
          <w:sz w:val="20"/>
          <w:szCs w:val="20"/>
        </w:rPr>
        <w:t xml:space="preserve">Jeng Chi black logo polo; black slacks or black jeans (no rips, fading, baggy styles, leggings/jeggings, yoga pants, or sweatpants); belt if loops; black socks covering the ankle; </w:t>
      </w:r>
      <w:r w:rsidRPr="00215D80">
        <w:rPr>
          <w:rFonts w:ascii="Arial" w:hAnsi="Arial" w:cs="Arial"/>
          <w:b/>
          <w:bCs/>
          <w:sz w:val="20"/>
          <w:szCs w:val="20"/>
        </w:rPr>
        <w:t>closed-toe slip-resistant shoes</w:t>
      </w:r>
      <w:r w:rsidRPr="00215D80">
        <w:rPr>
          <w:rFonts w:ascii="Arial" w:hAnsi="Arial" w:cs="Arial"/>
          <w:sz w:val="20"/>
          <w:szCs w:val="20"/>
        </w:rPr>
        <w:t>.</w:t>
      </w:r>
    </w:p>
    <w:p w14:paraId="51207A14" w14:textId="77777777" w:rsidR="00725F09" w:rsidRPr="00111A65" w:rsidRDefault="00725F09">
      <w:pPr>
        <w:numPr>
          <w:ilvl w:val="0"/>
          <w:numId w:val="99"/>
        </w:numPr>
        <w:tabs>
          <w:tab w:val="clear" w:pos="720"/>
          <w:tab w:val="num" w:pos="360"/>
        </w:tabs>
        <w:spacing w:line="360" w:lineRule="auto"/>
        <w:ind w:left="360"/>
        <w:jc w:val="both"/>
        <w:rPr>
          <w:rFonts w:ascii="Arial" w:hAnsi="Arial" w:cs="Arial"/>
          <w:sz w:val="20"/>
          <w:szCs w:val="20"/>
        </w:rPr>
      </w:pPr>
      <w:r w:rsidRPr="00111A65">
        <w:rPr>
          <w:rFonts w:ascii="Arial" w:hAnsi="Arial" w:cs="Arial"/>
          <w:sz w:val="20"/>
          <w:szCs w:val="20"/>
        </w:rPr>
        <w:t>Seasonal layers: Jeng Chi logo fleece vest or jacket; black undershirts permitted.</w:t>
      </w:r>
    </w:p>
    <w:p w14:paraId="65F83A3D" w14:textId="77777777" w:rsidR="00725F09" w:rsidRPr="00111A65" w:rsidRDefault="00725F09">
      <w:pPr>
        <w:numPr>
          <w:ilvl w:val="0"/>
          <w:numId w:val="99"/>
        </w:numPr>
        <w:tabs>
          <w:tab w:val="clear" w:pos="720"/>
          <w:tab w:val="num" w:pos="360"/>
        </w:tabs>
        <w:spacing w:line="360" w:lineRule="auto"/>
        <w:ind w:left="360"/>
        <w:jc w:val="both"/>
        <w:rPr>
          <w:rFonts w:ascii="Arial" w:hAnsi="Arial" w:cs="Arial"/>
          <w:sz w:val="20"/>
          <w:szCs w:val="20"/>
        </w:rPr>
      </w:pPr>
      <w:r w:rsidRPr="00111A65">
        <w:rPr>
          <w:rFonts w:ascii="Arial" w:hAnsi="Arial" w:cs="Arial"/>
          <w:sz w:val="20"/>
          <w:szCs w:val="20"/>
        </w:rPr>
        <w:t>Apron (Servers &amp; Bussers): Company specialty apron, clean and worn properly.</w:t>
      </w:r>
    </w:p>
    <w:p w14:paraId="25CE40C9" w14:textId="77777777" w:rsidR="00111A65" w:rsidRPr="00111A65" w:rsidRDefault="00725F09" w:rsidP="00111A65">
      <w:pPr>
        <w:numPr>
          <w:ilvl w:val="0"/>
          <w:numId w:val="99"/>
        </w:numPr>
        <w:tabs>
          <w:tab w:val="clear" w:pos="720"/>
          <w:tab w:val="num" w:pos="360"/>
        </w:tabs>
        <w:spacing w:line="360" w:lineRule="auto"/>
        <w:ind w:left="360"/>
        <w:jc w:val="both"/>
        <w:rPr>
          <w:rFonts w:ascii="Arial" w:hAnsi="Arial" w:cs="Arial"/>
          <w:sz w:val="20"/>
          <w:szCs w:val="20"/>
        </w:rPr>
      </w:pPr>
      <w:r w:rsidRPr="00111A65">
        <w:rPr>
          <w:rFonts w:ascii="Arial" w:hAnsi="Arial" w:cs="Arial"/>
          <w:sz w:val="20"/>
          <w:szCs w:val="20"/>
        </w:rPr>
        <w:t xml:space="preserve">Hair: Neat, clean, and secured away from the face (ponytail, bun, braid, or clip). </w:t>
      </w:r>
    </w:p>
    <w:p w14:paraId="7C02F8CC" w14:textId="3E96447D" w:rsidR="00111A65" w:rsidRPr="00111A65" w:rsidRDefault="00111A65" w:rsidP="00111A65">
      <w:pPr>
        <w:numPr>
          <w:ilvl w:val="0"/>
          <w:numId w:val="99"/>
        </w:numPr>
        <w:tabs>
          <w:tab w:val="clear" w:pos="720"/>
          <w:tab w:val="num" w:pos="360"/>
        </w:tabs>
        <w:spacing w:line="360" w:lineRule="auto"/>
        <w:ind w:left="360"/>
        <w:jc w:val="both"/>
        <w:rPr>
          <w:rFonts w:ascii="Arial" w:hAnsi="Arial" w:cs="Arial"/>
          <w:sz w:val="20"/>
          <w:szCs w:val="20"/>
        </w:rPr>
      </w:pPr>
      <w:r w:rsidRPr="00111A65">
        <w:rPr>
          <w:rStyle w:val="Strong"/>
          <w:rFonts w:ascii="Arial" w:eastAsiaTheme="majorEastAsia" w:hAnsi="Arial" w:cs="Arial"/>
          <w:b w:val="0"/>
          <w:bCs w:val="0"/>
          <w:sz w:val="20"/>
          <w:szCs w:val="20"/>
        </w:rPr>
        <w:t>Piercings</w:t>
      </w:r>
      <w:r w:rsidRPr="00111A65">
        <w:rPr>
          <w:rFonts w:ascii="Arial" w:hAnsi="Arial" w:cs="Arial"/>
          <w:sz w:val="20"/>
          <w:szCs w:val="20"/>
        </w:rPr>
        <w:t xml:space="preserve"> to meet food-safety and sanitation standards, </w:t>
      </w:r>
      <w:r w:rsidRPr="00111A65">
        <w:rPr>
          <w:rStyle w:val="Strong"/>
          <w:rFonts w:ascii="Arial" w:eastAsiaTheme="majorEastAsia" w:hAnsi="Arial" w:cs="Arial"/>
          <w:b w:val="0"/>
          <w:bCs w:val="0"/>
          <w:sz w:val="20"/>
          <w:szCs w:val="20"/>
        </w:rPr>
        <w:t>visible facial piercings must be removed or replaced with clear retainers</w:t>
      </w:r>
      <w:r w:rsidRPr="00111A65">
        <w:rPr>
          <w:rFonts w:ascii="Arial" w:hAnsi="Arial" w:cs="Arial"/>
          <w:sz w:val="20"/>
          <w:szCs w:val="20"/>
        </w:rPr>
        <w:t xml:space="preserve"> while working. Ear jewelry is limited to </w:t>
      </w:r>
      <w:r w:rsidRPr="00111A65">
        <w:rPr>
          <w:rStyle w:val="Strong"/>
          <w:rFonts w:ascii="Arial" w:eastAsiaTheme="majorEastAsia" w:hAnsi="Arial" w:cs="Arial"/>
          <w:b w:val="0"/>
          <w:bCs w:val="0"/>
          <w:sz w:val="20"/>
          <w:szCs w:val="20"/>
        </w:rPr>
        <w:t xml:space="preserve">small, low-profile studs only. </w:t>
      </w:r>
    </w:p>
    <w:p w14:paraId="1B2B742A" w14:textId="77777777" w:rsidR="00725F09" w:rsidRPr="00111A65" w:rsidRDefault="00725F09">
      <w:pPr>
        <w:numPr>
          <w:ilvl w:val="0"/>
          <w:numId w:val="99"/>
        </w:numPr>
        <w:tabs>
          <w:tab w:val="clear" w:pos="720"/>
          <w:tab w:val="num" w:pos="360"/>
        </w:tabs>
        <w:spacing w:line="360" w:lineRule="auto"/>
        <w:ind w:left="360"/>
        <w:jc w:val="both"/>
        <w:rPr>
          <w:rFonts w:ascii="Arial" w:hAnsi="Arial" w:cs="Arial"/>
          <w:sz w:val="20"/>
          <w:szCs w:val="20"/>
        </w:rPr>
      </w:pPr>
      <w:r w:rsidRPr="00111A65">
        <w:rPr>
          <w:rFonts w:ascii="Arial" w:hAnsi="Arial" w:cs="Arial"/>
          <w:sz w:val="20"/>
          <w:szCs w:val="20"/>
        </w:rPr>
        <w:t>Nails: FOH may wear polish if neat and unchipped; no exaggerated length or sharp/ornate acrylics that pose safety or sanitation concerns.</w:t>
      </w:r>
    </w:p>
    <w:p w14:paraId="6D142D25" w14:textId="77777777" w:rsidR="00725F09" w:rsidRPr="00111A65" w:rsidRDefault="00725F09">
      <w:pPr>
        <w:numPr>
          <w:ilvl w:val="0"/>
          <w:numId w:val="99"/>
        </w:numPr>
        <w:tabs>
          <w:tab w:val="clear" w:pos="720"/>
          <w:tab w:val="num" w:pos="360"/>
        </w:tabs>
        <w:spacing w:line="360" w:lineRule="auto"/>
        <w:ind w:left="360"/>
        <w:jc w:val="both"/>
        <w:rPr>
          <w:rFonts w:ascii="Arial" w:hAnsi="Arial" w:cs="Arial"/>
          <w:sz w:val="20"/>
          <w:szCs w:val="20"/>
        </w:rPr>
      </w:pPr>
      <w:r w:rsidRPr="00111A65">
        <w:rPr>
          <w:rFonts w:ascii="Arial" w:hAnsi="Arial" w:cs="Arial"/>
          <w:sz w:val="20"/>
          <w:szCs w:val="20"/>
        </w:rPr>
        <w:lastRenderedPageBreak/>
        <w:t>Tattoos: Not on face/neck/hands and never with content that is profane, sexually explicit, violent, or otherwise offensive. Tattoos with prohibited content must be covered (long sleeves/performance sleeve or approved cosmetics). Policy is enforced uniformly and without regard to race or protected status.</w:t>
      </w:r>
    </w:p>
    <w:p w14:paraId="3A14E5FE" w14:textId="77777777" w:rsidR="00725F09" w:rsidRPr="00111A65" w:rsidRDefault="00725F09">
      <w:pPr>
        <w:numPr>
          <w:ilvl w:val="0"/>
          <w:numId w:val="99"/>
        </w:numPr>
        <w:tabs>
          <w:tab w:val="clear" w:pos="720"/>
          <w:tab w:val="num" w:pos="360"/>
        </w:tabs>
        <w:spacing w:line="360" w:lineRule="auto"/>
        <w:ind w:left="360"/>
        <w:jc w:val="both"/>
        <w:rPr>
          <w:rFonts w:ascii="Arial" w:hAnsi="Arial" w:cs="Arial"/>
          <w:sz w:val="20"/>
          <w:szCs w:val="20"/>
        </w:rPr>
      </w:pPr>
      <w:r w:rsidRPr="00111A65">
        <w:rPr>
          <w:rFonts w:ascii="Arial" w:hAnsi="Arial" w:cs="Arial"/>
          <w:sz w:val="20"/>
          <w:szCs w:val="20"/>
        </w:rPr>
        <w:t>Fragrance: fragrance-free.</w:t>
      </w:r>
    </w:p>
    <w:p w14:paraId="6E1B3553" w14:textId="77777777" w:rsidR="00725F09" w:rsidRPr="00215D80" w:rsidRDefault="00725F09" w:rsidP="00725F09">
      <w:pPr>
        <w:spacing w:line="360" w:lineRule="auto"/>
        <w:jc w:val="both"/>
        <w:rPr>
          <w:rFonts w:ascii="Arial" w:hAnsi="Arial" w:cs="Arial"/>
          <w:sz w:val="20"/>
          <w:szCs w:val="20"/>
        </w:rPr>
      </w:pPr>
      <w:r w:rsidRPr="00215D80">
        <w:rPr>
          <w:rFonts w:ascii="Arial" w:hAnsi="Arial" w:cs="Arial"/>
          <w:b/>
          <w:bCs/>
          <w:sz w:val="20"/>
          <w:szCs w:val="20"/>
        </w:rPr>
        <w:t>Laundry &amp; Care</w:t>
      </w:r>
    </w:p>
    <w:p w14:paraId="74FFF79D" w14:textId="77777777" w:rsidR="00111A65" w:rsidRPr="00111A65" w:rsidRDefault="00725F09" w:rsidP="00725F09">
      <w:pPr>
        <w:numPr>
          <w:ilvl w:val="0"/>
          <w:numId w:val="100"/>
        </w:numPr>
        <w:tabs>
          <w:tab w:val="clear" w:pos="720"/>
          <w:tab w:val="num" w:pos="360"/>
        </w:tabs>
        <w:spacing w:line="360" w:lineRule="auto"/>
        <w:ind w:left="360"/>
        <w:jc w:val="both"/>
        <w:rPr>
          <w:rFonts w:ascii="Arial" w:hAnsi="Arial" w:cs="Arial"/>
          <w:b/>
          <w:bCs/>
          <w:sz w:val="20"/>
          <w:szCs w:val="20"/>
        </w:rPr>
      </w:pPr>
      <w:r w:rsidRPr="00111A65">
        <w:rPr>
          <w:rFonts w:ascii="Arial" w:hAnsi="Arial" w:cs="Arial"/>
          <w:sz w:val="20"/>
          <w:szCs w:val="20"/>
        </w:rPr>
        <w:t>Uniforms must be clean at the start of the shift</w:t>
      </w:r>
    </w:p>
    <w:p w14:paraId="4D1CD153" w14:textId="1A70D09E" w:rsidR="00725F09" w:rsidRPr="00111A65" w:rsidRDefault="00725F09" w:rsidP="00111A65">
      <w:pPr>
        <w:spacing w:line="360" w:lineRule="auto"/>
        <w:jc w:val="both"/>
        <w:rPr>
          <w:rFonts w:ascii="Arial" w:hAnsi="Arial" w:cs="Arial"/>
          <w:b/>
          <w:bCs/>
          <w:sz w:val="20"/>
          <w:szCs w:val="20"/>
        </w:rPr>
      </w:pPr>
      <w:r w:rsidRPr="00111A65">
        <w:rPr>
          <w:rFonts w:ascii="Arial" w:hAnsi="Arial" w:cs="Arial"/>
          <w:b/>
          <w:bCs/>
          <w:sz w:val="20"/>
          <w:szCs w:val="20"/>
        </w:rPr>
        <w:t xml:space="preserve">Costs &amp; Deductions </w:t>
      </w:r>
    </w:p>
    <w:p w14:paraId="65973950" w14:textId="77777777" w:rsidR="00725F09" w:rsidRPr="00455F5A" w:rsidRDefault="00725F09">
      <w:pPr>
        <w:numPr>
          <w:ilvl w:val="0"/>
          <w:numId w:val="101"/>
        </w:numPr>
        <w:tabs>
          <w:tab w:val="clear" w:pos="720"/>
          <w:tab w:val="num" w:pos="360"/>
        </w:tabs>
        <w:spacing w:line="360" w:lineRule="auto"/>
        <w:ind w:left="360"/>
        <w:jc w:val="both"/>
        <w:rPr>
          <w:rFonts w:ascii="Arial" w:hAnsi="Arial" w:cs="Arial"/>
          <w:sz w:val="20"/>
          <w:szCs w:val="20"/>
        </w:rPr>
      </w:pPr>
      <w:r w:rsidRPr="00455F5A">
        <w:rPr>
          <w:rFonts w:ascii="Arial" w:hAnsi="Arial" w:cs="Arial"/>
          <w:sz w:val="20"/>
          <w:szCs w:val="20"/>
        </w:rPr>
        <w:t xml:space="preserve">If employees purchase required uniforms from the Company, any payroll deduction must be expressly authorized in writing, state the exact item and dollar amount, and cannot reduce pay below minimum wage or interfere with overtime in that workweek. </w:t>
      </w:r>
    </w:p>
    <w:p w14:paraId="757E9BEF" w14:textId="77777777" w:rsidR="00725F09" w:rsidRPr="00215D80" w:rsidRDefault="00725F09" w:rsidP="00725F09">
      <w:pPr>
        <w:spacing w:line="360" w:lineRule="auto"/>
        <w:jc w:val="both"/>
        <w:rPr>
          <w:rFonts w:ascii="Arial" w:hAnsi="Arial" w:cs="Arial"/>
          <w:b/>
          <w:bCs/>
          <w:sz w:val="20"/>
          <w:szCs w:val="20"/>
        </w:rPr>
      </w:pPr>
      <w:r w:rsidRPr="00215D80">
        <w:rPr>
          <w:rFonts w:ascii="Arial" w:hAnsi="Arial" w:cs="Arial"/>
          <w:b/>
          <w:bCs/>
          <w:sz w:val="20"/>
          <w:szCs w:val="20"/>
        </w:rPr>
        <w:t>Care, Compliance &amp; Enforcement</w:t>
      </w:r>
    </w:p>
    <w:p w14:paraId="16AF74DA" w14:textId="77777777" w:rsidR="00725F09" w:rsidRPr="001F15C5" w:rsidRDefault="00725F09">
      <w:pPr>
        <w:numPr>
          <w:ilvl w:val="0"/>
          <w:numId w:val="103"/>
        </w:numPr>
        <w:tabs>
          <w:tab w:val="clear" w:pos="720"/>
          <w:tab w:val="num" w:pos="360"/>
        </w:tabs>
        <w:spacing w:line="360" w:lineRule="auto"/>
        <w:ind w:left="360"/>
        <w:jc w:val="both"/>
        <w:rPr>
          <w:rFonts w:ascii="Arial" w:hAnsi="Arial" w:cs="Arial"/>
          <w:sz w:val="20"/>
          <w:szCs w:val="20"/>
        </w:rPr>
      </w:pPr>
      <w:r w:rsidRPr="00215D80">
        <w:rPr>
          <w:rFonts w:ascii="Arial" w:hAnsi="Arial" w:cs="Arial"/>
          <w:sz w:val="20"/>
          <w:szCs w:val="20"/>
        </w:rPr>
        <w:t xml:space="preserve">Employees out of compliance may be asked to correct immediately or be reassigned until compliant. Non-exempt employees sent home to change </w:t>
      </w:r>
      <w:r w:rsidRPr="001F15C5">
        <w:rPr>
          <w:rFonts w:ascii="Arial" w:hAnsi="Arial" w:cs="Arial"/>
          <w:sz w:val="20"/>
          <w:szCs w:val="20"/>
        </w:rPr>
        <w:t>are off the clock unless otherwise required by law.</w:t>
      </w:r>
    </w:p>
    <w:p w14:paraId="64227A81" w14:textId="77777777" w:rsidR="00725F09" w:rsidRPr="001F15C5" w:rsidRDefault="00725F09">
      <w:pPr>
        <w:numPr>
          <w:ilvl w:val="0"/>
          <w:numId w:val="103"/>
        </w:numPr>
        <w:tabs>
          <w:tab w:val="clear" w:pos="720"/>
          <w:tab w:val="num" w:pos="360"/>
        </w:tabs>
        <w:spacing w:line="360" w:lineRule="auto"/>
        <w:ind w:left="360"/>
        <w:jc w:val="both"/>
        <w:rPr>
          <w:rFonts w:ascii="Arial" w:hAnsi="Arial" w:cs="Arial"/>
          <w:sz w:val="20"/>
          <w:szCs w:val="20"/>
        </w:rPr>
      </w:pPr>
      <w:r w:rsidRPr="001F15C5">
        <w:rPr>
          <w:rFonts w:ascii="Arial" w:hAnsi="Arial" w:cs="Arial"/>
          <w:sz w:val="20"/>
          <w:szCs w:val="20"/>
        </w:rPr>
        <w:t xml:space="preserve">Repeated or serious violations may lead to progressive discipline up to termination.   </w:t>
      </w:r>
    </w:p>
    <w:p w14:paraId="31CA16E6" w14:textId="77777777" w:rsidR="00CA66FB" w:rsidRPr="00215D80" w:rsidRDefault="00CA66FB" w:rsidP="009D6E91">
      <w:pPr>
        <w:pStyle w:val="Heading2"/>
        <w:numPr>
          <w:ilvl w:val="1"/>
          <w:numId w:val="91"/>
        </w:numPr>
      </w:pPr>
      <w:bookmarkStart w:id="374" w:name="_Toc220948402"/>
      <w:r w:rsidRPr="00215D80">
        <w:t>Employee Purchase of Menu Items Policy</w:t>
      </w:r>
      <w:bookmarkEnd w:id="374"/>
    </w:p>
    <w:p w14:paraId="30DD5670" w14:textId="77777777" w:rsidR="00CA66FB" w:rsidRPr="00215D80" w:rsidRDefault="00CA66FB" w:rsidP="00CA66FB">
      <w:pPr>
        <w:spacing w:line="360" w:lineRule="auto"/>
        <w:jc w:val="both"/>
        <w:rPr>
          <w:rFonts w:ascii="Arial" w:hAnsi="Arial" w:cs="Arial"/>
          <w:sz w:val="22"/>
          <w:szCs w:val="22"/>
        </w:rPr>
      </w:pPr>
      <w:r w:rsidRPr="00215D80">
        <w:rPr>
          <w:rFonts w:ascii="Arial" w:hAnsi="Arial" w:cs="Arial"/>
          <w:b/>
          <w:bCs/>
          <w:sz w:val="22"/>
          <w:szCs w:val="22"/>
        </w:rPr>
        <w:t>Scope</w:t>
      </w:r>
    </w:p>
    <w:p w14:paraId="3649DB35" w14:textId="77777777" w:rsidR="00CA66FB" w:rsidRPr="00215D80" w:rsidRDefault="00CA66FB" w:rsidP="00CA66FB">
      <w:pPr>
        <w:spacing w:line="360" w:lineRule="auto"/>
        <w:jc w:val="both"/>
        <w:rPr>
          <w:rFonts w:ascii="Arial" w:hAnsi="Arial" w:cs="Arial"/>
          <w:sz w:val="22"/>
          <w:szCs w:val="22"/>
        </w:rPr>
      </w:pPr>
      <w:r w:rsidRPr="00215D80">
        <w:rPr>
          <w:rFonts w:ascii="Arial" w:hAnsi="Arial" w:cs="Arial"/>
          <w:sz w:val="22"/>
          <w:szCs w:val="22"/>
        </w:rPr>
        <w:t xml:space="preserve">This policy applies to </w:t>
      </w:r>
      <w:r w:rsidRPr="001F15C5">
        <w:rPr>
          <w:rFonts w:ascii="Arial" w:hAnsi="Arial" w:cs="Arial"/>
          <w:sz w:val="22"/>
          <w:szCs w:val="22"/>
        </w:rPr>
        <w:t>all employees</w:t>
      </w:r>
      <w:r w:rsidRPr="00215D80">
        <w:rPr>
          <w:rFonts w:ascii="Arial" w:hAnsi="Arial" w:cs="Arial"/>
          <w:sz w:val="22"/>
          <w:szCs w:val="22"/>
        </w:rPr>
        <w:t xml:space="preserve"> (FOH, BOH, managers, part-time, full-time.</w:t>
      </w:r>
    </w:p>
    <w:p w14:paraId="4A6B55E6" w14:textId="77777777" w:rsidR="00CA66FB" w:rsidRPr="00215D80" w:rsidRDefault="00CA66FB" w:rsidP="00CA66FB">
      <w:pPr>
        <w:spacing w:line="360" w:lineRule="auto"/>
        <w:jc w:val="both"/>
        <w:rPr>
          <w:rFonts w:ascii="Arial" w:hAnsi="Arial" w:cs="Arial"/>
          <w:b/>
          <w:bCs/>
          <w:sz w:val="22"/>
          <w:szCs w:val="22"/>
        </w:rPr>
      </w:pPr>
      <w:r w:rsidRPr="00215D80">
        <w:rPr>
          <w:rFonts w:ascii="Arial" w:hAnsi="Arial" w:cs="Arial"/>
          <w:b/>
          <w:bCs/>
          <w:sz w:val="22"/>
          <w:szCs w:val="22"/>
        </w:rPr>
        <w:t>Policy Statement</w:t>
      </w:r>
    </w:p>
    <w:p w14:paraId="12CB23A3" w14:textId="77777777" w:rsidR="00CA66FB" w:rsidRPr="00215D80" w:rsidRDefault="00CA66FB" w:rsidP="00CA66FB">
      <w:pPr>
        <w:pStyle w:val="ListParagraph"/>
        <w:numPr>
          <w:ilvl w:val="0"/>
          <w:numId w:val="105"/>
        </w:numPr>
        <w:spacing w:line="360" w:lineRule="auto"/>
        <w:jc w:val="both"/>
        <w:rPr>
          <w:rFonts w:ascii="Arial" w:hAnsi="Arial" w:cs="Arial"/>
          <w:b/>
          <w:bCs/>
          <w:sz w:val="22"/>
          <w:szCs w:val="22"/>
        </w:rPr>
      </w:pPr>
      <w:r w:rsidRPr="00215D80">
        <w:rPr>
          <w:rFonts w:ascii="Arial" w:hAnsi="Arial" w:cs="Arial"/>
          <w:b/>
          <w:bCs/>
          <w:sz w:val="22"/>
          <w:szCs w:val="22"/>
        </w:rPr>
        <w:t>Employees are not allowed to ring up or process their own purchases.</w:t>
      </w:r>
    </w:p>
    <w:p w14:paraId="1622D7D8" w14:textId="77777777" w:rsidR="00CA66FB" w:rsidRPr="00215D80" w:rsidRDefault="00CA66FB" w:rsidP="00CA66FB">
      <w:pPr>
        <w:spacing w:line="360" w:lineRule="auto"/>
        <w:ind w:firstLine="360"/>
        <w:jc w:val="both"/>
        <w:rPr>
          <w:rFonts w:ascii="Arial" w:hAnsi="Arial" w:cs="Arial"/>
          <w:sz w:val="22"/>
          <w:szCs w:val="22"/>
        </w:rPr>
      </w:pPr>
      <w:r w:rsidRPr="00215D80">
        <w:rPr>
          <w:rFonts w:ascii="Arial" w:hAnsi="Arial" w:cs="Arial"/>
          <w:sz w:val="22"/>
          <w:szCs w:val="22"/>
        </w:rPr>
        <w:t xml:space="preserve">Any time an employee wants to buy food or beverages from the </w:t>
      </w:r>
      <w:r w:rsidRPr="001F15C5">
        <w:rPr>
          <w:rFonts w:ascii="Arial" w:hAnsi="Arial" w:cs="Arial"/>
          <w:sz w:val="22"/>
          <w:szCs w:val="22"/>
        </w:rPr>
        <w:t>menu, another cashier or a manager must place and complete the order in the POS system.</w:t>
      </w:r>
    </w:p>
    <w:p w14:paraId="51BF32B7" w14:textId="77777777" w:rsidR="00CA66FB" w:rsidRPr="00215D80" w:rsidRDefault="00CA66FB" w:rsidP="00CA66FB">
      <w:pPr>
        <w:pStyle w:val="ListParagraph"/>
        <w:numPr>
          <w:ilvl w:val="0"/>
          <w:numId w:val="105"/>
        </w:numPr>
        <w:spacing w:line="360" w:lineRule="auto"/>
        <w:jc w:val="both"/>
        <w:rPr>
          <w:rFonts w:ascii="Arial" w:hAnsi="Arial" w:cs="Arial"/>
          <w:b/>
          <w:bCs/>
          <w:sz w:val="22"/>
          <w:szCs w:val="22"/>
        </w:rPr>
      </w:pPr>
      <w:r w:rsidRPr="00215D80">
        <w:rPr>
          <w:rFonts w:ascii="Arial" w:hAnsi="Arial" w:cs="Arial"/>
          <w:b/>
          <w:bCs/>
          <w:sz w:val="22"/>
          <w:szCs w:val="22"/>
        </w:rPr>
        <w:t>All employee purchases must be paid for before consuming the item.</w:t>
      </w:r>
    </w:p>
    <w:p w14:paraId="2F0967A1" w14:textId="77777777" w:rsidR="00CA66FB" w:rsidRDefault="00CA66FB" w:rsidP="00CA66FB">
      <w:pPr>
        <w:spacing w:line="360" w:lineRule="auto"/>
        <w:ind w:firstLine="360"/>
        <w:jc w:val="both"/>
        <w:rPr>
          <w:rFonts w:ascii="Arial" w:hAnsi="Arial" w:cs="Arial"/>
          <w:sz w:val="22"/>
          <w:szCs w:val="22"/>
        </w:rPr>
      </w:pPr>
      <w:r w:rsidRPr="00215D80">
        <w:rPr>
          <w:rFonts w:ascii="Arial" w:hAnsi="Arial" w:cs="Arial"/>
          <w:sz w:val="22"/>
          <w:szCs w:val="22"/>
        </w:rPr>
        <w:t>No “pay later,” “I’ll fix it at the end of the shift,” or “I’ll ring it when it slows down.”</w:t>
      </w:r>
    </w:p>
    <w:p w14:paraId="16D95A77" w14:textId="77777777" w:rsidR="00CA66FB" w:rsidRPr="00215D80" w:rsidRDefault="00CA66FB" w:rsidP="00CA66FB">
      <w:pPr>
        <w:pStyle w:val="ListParagraph"/>
        <w:numPr>
          <w:ilvl w:val="0"/>
          <w:numId w:val="105"/>
        </w:numPr>
        <w:spacing w:line="360" w:lineRule="auto"/>
        <w:jc w:val="both"/>
        <w:rPr>
          <w:rFonts w:ascii="Arial" w:hAnsi="Arial" w:cs="Arial"/>
          <w:b/>
          <w:bCs/>
          <w:sz w:val="22"/>
          <w:szCs w:val="22"/>
        </w:rPr>
      </w:pPr>
      <w:r w:rsidRPr="00215D80">
        <w:rPr>
          <w:rFonts w:ascii="Arial" w:hAnsi="Arial" w:cs="Arial"/>
          <w:b/>
          <w:bCs/>
          <w:sz w:val="22"/>
          <w:szCs w:val="22"/>
        </w:rPr>
        <w:t>Violations will be addressed under the Corrective Action Plan (CAP).</w:t>
      </w:r>
    </w:p>
    <w:p w14:paraId="2B704BF1" w14:textId="77777777" w:rsidR="00CA66FB" w:rsidRPr="00111A65" w:rsidRDefault="00CA66FB" w:rsidP="00CA66FB">
      <w:pPr>
        <w:spacing w:line="360" w:lineRule="auto"/>
        <w:ind w:firstLine="360"/>
        <w:jc w:val="both"/>
        <w:rPr>
          <w:rFonts w:ascii="Arial" w:hAnsi="Arial" w:cs="Arial"/>
          <w:sz w:val="22"/>
          <w:szCs w:val="22"/>
        </w:rPr>
      </w:pPr>
      <w:r w:rsidRPr="00111A65">
        <w:rPr>
          <w:rFonts w:ascii="Arial" w:hAnsi="Arial" w:cs="Arial"/>
          <w:sz w:val="22"/>
          <w:szCs w:val="22"/>
        </w:rPr>
        <w:t>Failure to follow this policy is considered a cash-handling violation and failure to follow company procedures and may lead to disciplinary action, up to and including termination.</w:t>
      </w:r>
    </w:p>
    <w:p w14:paraId="43F1B54D" w14:textId="77777777" w:rsidR="00AC11B5" w:rsidRPr="00215D80" w:rsidRDefault="00AC11B5" w:rsidP="00F65959">
      <w:pPr>
        <w:pStyle w:val="Heading1"/>
        <w:numPr>
          <w:ilvl w:val="0"/>
          <w:numId w:val="0"/>
        </w:numPr>
      </w:pPr>
      <w:bookmarkStart w:id="375" w:name="_Toc209558215"/>
      <w:bookmarkStart w:id="376" w:name="_Toc220948403"/>
      <w:r w:rsidRPr="00215D80">
        <w:lastRenderedPageBreak/>
        <w:t xml:space="preserve">Section V - </w:t>
      </w:r>
      <w:r w:rsidR="002D2A21" w:rsidRPr="00215D80">
        <w:t>Discipline &amp; Corrective Action</w:t>
      </w:r>
      <w:bookmarkEnd w:id="375"/>
      <w:bookmarkEnd w:id="376"/>
    </w:p>
    <w:p w14:paraId="2AC52FFA" w14:textId="77777777" w:rsidR="007003B7" w:rsidRPr="00215D80" w:rsidRDefault="007003B7">
      <w:pPr>
        <w:pStyle w:val="ListParagraph"/>
        <w:keepNext/>
        <w:keepLines/>
        <w:numPr>
          <w:ilvl w:val="0"/>
          <w:numId w:val="16"/>
        </w:numPr>
        <w:spacing w:before="360" w:after="80" w:line="360" w:lineRule="auto"/>
        <w:contextualSpacing w:val="0"/>
        <w:jc w:val="both"/>
        <w:outlineLvl w:val="0"/>
        <w:rPr>
          <w:rFonts w:ascii="Arial" w:eastAsiaTheme="majorEastAsia" w:hAnsi="Arial" w:cs="Arial"/>
          <w:b/>
          <w:vanish/>
          <w:sz w:val="20"/>
          <w:szCs w:val="20"/>
        </w:rPr>
      </w:pPr>
      <w:bookmarkStart w:id="377" w:name="_Toc209276048"/>
      <w:bookmarkStart w:id="378" w:name="_Toc209292207"/>
      <w:bookmarkStart w:id="379" w:name="_Toc209292311"/>
      <w:bookmarkStart w:id="380" w:name="_Toc209292414"/>
      <w:bookmarkStart w:id="381" w:name="_Toc209292516"/>
      <w:bookmarkStart w:id="382" w:name="_Toc209439630"/>
      <w:bookmarkStart w:id="383" w:name="_Toc209555186"/>
      <w:bookmarkStart w:id="384" w:name="_Toc209555321"/>
      <w:bookmarkStart w:id="385" w:name="_Toc209556259"/>
      <w:bookmarkStart w:id="386" w:name="_Toc209556386"/>
      <w:bookmarkStart w:id="387" w:name="_Toc209558025"/>
      <w:bookmarkStart w:id="388" w:name="_Toc209558216"/>
      <w:bookmarkStart w:id="389" w:name="_Toc209558340"/>
      <w:bookmarkStart w:id="390" w:name="_Toc209558450"/>
      <w:bookmarkStart w:id="391" w:name="_Toc209558783"/>
      <w:bookmarkStart w:id="392" w:name="_Toc209558866"/>
      <w:bookmarkStart w:id="393" w:name="_Toc209558949"/>
      <w:bookmarkStart w:id="394" w:name="_Toc209559038"/>
      <w:bookmarkStart w:id="395" w:name="_Toc209559121"/>
      <w:bookmarkStart w:id="396" w:name="_Toc209559690"/>
      <w:bookmarkStart w:id="397" w:name="_Toc209559943"/>
      <w:bookmarkStart w:id="398" w:name="_Toc209560029"/>
      <w:bookmarkStart w:id="399" w:name="_Toc209560129"/>
      <w:bookmarkStart w:id="400" w:name="_Toc209560864"/>
      <w:bookmarkStart w:id="401" w:name="_Toc209560966"/>
      <w:bookmarkStart w:id="402" w:name="_Toc209561167"/>
      <w:bookmarkStart w:id="403" w:name="_Toc209561226"/>
      <w:bookmarkStart w:id="404" w:name="_Toc209561285"/>
      <w:bookmarkStart w:id="405" w:name="_Toc209561350"/>
      <w:bookmarkStart w:id="406" w:name="_Toc209561408"/>
      <w:bookmarkStart w:id="407" w:name="_Toc209561584"/>
      <w:bookmarkStart w:id="408" w:name="_Toc209561696"/>
      <w:bookmarkStart w:id="409" w:name="_Toc209561809"/>
      <w:bookmarkStart w:id="410" w:name="_Toc209561920"/>
      <w:bookmarkStart w:id="411" w:name="_Toc209562030"/>
      <w:bookmarkStart w:id="412" w:name="_Toc209562152"/>
      <w:bookmarkStart w:id="413" w:name="_Toc209562261"/>
      <w:bookmarkStart w:id="414" w:name="_Toc209562413"/>
      <w:bookmarkStart w:id="415" w:name="_Toc209593159"/>
      <w:bookmarkStart w:id="416" w:name="_Toc209607218"/>
      <w:bookmarkStart w:id="417" w:name="_Toc209608388"/>
      <w:bookmarkStart w:id="418" w:name="_Toc209609697"/>
      <w:bookmarkStart w:id="419" w:name="_Toc210122942"/>
      <w:bookmarkStart w:id="420" w:name="_Toc210463850"/>
      <w:bookmarkStart w:id="421" w:name="_Toc210807675"/>
      <w:bookmarkStart w:id="422" w:name="_Toc211341994"/>
      <w:bookmarkStart w:id="423" w:name="_Toc220656610"/>
      <w:bookmarkStart w:id="424" w:name="_Toc220657064"/>
      <w:bookmarkStart w:id="425" w:name="_Toc220657339"/>
      <w:bookmarkStart w:id="426" w:name="_Toc220657694"/>
      <w:bookmarkStart w:id="427" w:name="_Toc220658345"/>
      <w:bookmarkStart w:id="428" w:name="_Toc220671451"/>
      <w:bookmarkStart w:id="429" w:name="_Toc220678446"/>
      <w:bookmarkStart w:id="430" w:name="_Toc220678572"/>
      <w:bookmarkStart w:id="431" w:name="_Toc220948404"/>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p>
    <w:p w14:paraId="69CE5DF6" w14:textId="77777777" w:rsidR="007003B7" w:rsidRPr="00215D80" w:rsidRDefault="007003B7">
      <w:pPr>
        <w:pStyle w:val="ListParagraph"/>
        <w:keepNext/>
        <w:keepLines/>
        <w:numPr>
          <w:ilvl w:val="0"/>
          <w:numId w:val="16"/>
        </w:numPr>
        <w:spacing w:before="360" w:after="80" w:line="360" w:lineRule="auto"/>
        <w:contextualSpacing w:val="0"/>
        <w:jc w:val="both"/>
        <w:outlineLvl w:val="0"/>
        <w:rPr>
          <w:rFonts w:ascii="Arial" w:eastAsiaTheme="majorEastAsia" w:hAnsi="Arial" w:cs="Arial"/>
          <w:b/>
          <w:vanish/>
          <w:sz w:val="20"/>
          <w:szCs w:val="20"/>
        </w:rPr>
      </w:pPr>
      <w:bookmarkStart w:id="432" w:name="_Toc209276049"/>
      <w:bookmarkStart w:id="433" w:name="_Toc209292208"/>
      <w:bookmarkStart w:id="434" w:name="_Toc209292312"/>
      <w:bookmarkStart w:id="435" w:name="_Toc209292415"/>
      <w:bookmarkStart w:id="436" w:name="_Toc209292517"/>
      <w:bookmarkStart w:id="437" w:name="_Toc209439631"/>
      <w:bookmarkStart w:id="438" w:name="_Toc209555187"/>
      <w:bookmarkStart w:id="439" w:name="_Toc209555322"/>
      <w:bookmarkStart w:id="440" w:name="_Toc209556260"/>
      <w:bookmarkStart w:id="441" w:name="_Toc209556387"/>
      <w:bookmarkStart w:id="442" w:name="_Toc209558026"/>
      <w:bookmarkStart w:id="443" w:name="_Toc209558217"/>
      <w:bookmarkStart w:id="444" w:name="_Toc209558341"/>
      <w:bookmarkStart w:id="445" w:name="_Toc209558451"/>
      <w:bookmarkStart w:id="446" w:name="_Toc209558784"/>
      <w:bookmarkStart w:id="447" w:name="_Toc209558867"/>
      <w:bookmarkStart w:id="448" w:name="_Toc209558950"/>
      <w:bookmarkStart w:id="449" w:name="_Toc209559039"/>
      <w:bookmarkStart w:id="450" w:name="_Toc209559122"/>
      <w:bookmarkStart w:id="451" w:name="_Toc209559691"/>
      <w:bookmarkStart w:id="452" w:name="_Toc209559944"/>
      <w:bookmarkStart w:id="453" w:name="_Toc209560030"/>
      <w:bookmarkStart w:id="454" w:name="_Toc209560130"/>
      <w:bookmarkStart w:id="455" w:name="_Toc209560865"/>
      <w:bookmarkStart w:id="456" w:name="_Toc209560967"/>
      <w:bookmarkStart w:id="457" w:name="_Toc209561168"/>
      <w:bookmarkStart w:id="458" w:name="_Toc209561227"/>
      <w:bookmarkStart w:id="459" w:name="_Toc209561286"/>
      <w:bookmarkStart w:id="460" w:name="_Toc209561351"/>
      <w:bookmarkStart w:id="461" w:name="_Toc209561409"/>
      <w:bookmarkStart w:id="462" w:name="_Toc209561585"/>
      <w:bookmarkStart w:id="463" w:name="_Toc209561697"/>
      <w:bookmarkStart w:id="464" w:name="_Toc209561810"/>
      <w:bookmarkStart w:id="465" w:name="_Toc209561921"/>
      <w:bookmarkStart w:id="466" w:name="_Toc209562031"/>
      <w:bookmarkStart w:id="467" w:name="_Toc209562153"/>
      <w:bookmarkStart w:id="468" w:name="_Toc209562262"/>
      <w:bookmarkStart w:id="469" w:name="_Toc209562414"/>
      <w:bookmarkStart w:id="470" w:name="_Toc209593160"/>
      <w:bookmarkStart w:id="471" w:name="_Toc209607219"/>
      <w:bookmarkStart w:id="472" w:name="_Toc209608389"/>
      <w:bookmarkStart w:id="473" w:name="_Toc209609698"/>
      <w:bookmarkStart w:id="474" w:name="_Toc210122943"/>
      <w:bookmarkStart w:id="475" w:name="_Toc210463851"/>
      <w:bookmarkStart w:id="476" w:name="_Toc210807676"/>
      <w:bookmarkStart w:id="477" w:name="_Toc211341995"/>
      <w:bookmarkStart w:id="478" w:name="_Toc220656611"/>
      <w:bookmarkStart w:id="479" w:name="_Toc220657065"/>
      <w:bookmarkStart w:id="480" w:name="_Toc220657340"/>
      <w:bookmarkStart w:id="481" w:name="_Toc220657695"/>
      <w:bookmarkStart w:id="482" w:name="_Toc220658346"/>
      <w:bookmarkStart w:id="483" w:name="_Toc220671452"/>
      <w:bookmarkStart w:id="484" w:name="_Toc220678447"/>
      <w:bookmarkStart w:id="485" w:name="_Toc220678573"/>
      <w:bookmarkStart w:id="486" w:name="_Toc220948405"/>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p>
    <w:p w14:paraId="2CF7A5E6" w14:textId="77777777" w:rsidR="007003B7" w:rsidRPr="00215D80" w:rsidRDefault="007003B7">
      <w:pPr>
        <w:pStyle w:val="ListParagraph"/>
        <w:keepNext/>
        <w:keepLines/>
        <w:numPr>
          <w:ilvl w:val="0"/>
          <w:numId w:val="16"/>
        </w:numPr>
        <w:spacing w:before="360" w:after="80" w:line="360" w:lineRule="auto"/>
        <w:contextualSpacing w:val="0"/>
        <w:jc w:val="both"/>
        <w:outlineLvl w:val="0"/>
        <w:rPr>
          <w:rFonts w:ascii="Arial" w:eastAsiaTheme="majorEastAsia" w:hAnsi="Arial" w:cs="Arial"/>
          <w:b/>
          <w:vanish/>
          <w:sz w:val="20"/>
          <w:szCs w:val="20"/>
        </w:rPr>
      </w:pPr>
      <w:bookmarkStart w:id="487" w:name="_Toc209276050"/>
      <w:bookmarkStart w:id="488" w:name="_Toc209292209"/>
      <w:bookmarkStart w:id="489" w:name="_Toc209292313"/>
      <w:bookmarkStart w:id="490" w:name="_Toc209292416"/>
      <w:bookmarkStart w:id="491" w:name="_Toc209292518"/>
      <w:bookmarkStart w:id="492" w:name="_Toc209439632"/>
      <w:bookmarkStart w:id="493" w:name="_Toc209555188"/>
      <w:bookmarkStart w:id="494" w:name="_Toc209555323"/>
      <w:bookmarkStart w:id="495" w:name="_Toc209556261"/>
      <w:bookmarkStart w:id="496" w:name="_Toc209556388"/>
      <w:bookmarkStart w:id="497" w:name="_Toc209558027"/>
      <w:bookmarkStart w:id="498" w:name="_Toc209558218"/>
      <w:bookmarkStart w:id="499" w:name="_Toc209558342"/>
      <w:bookmarkStart w:id="500" w:name="_Toc209558452"/>
      <w:bookmarkStart w:id="501" w:name="_Toc209558785"/>
      <w:bookmarkStart w:id="502" w:name="_Toc209558868"/>
      <w:bookmarkStart w:id="503" w:name="_Toc209558951"/>
      <w:bookmarkStart w:id="504" w:name="_Toc209559040"/>
      <w:bookmarkStart w:id="505" w:name="_Toc209559123"/>
      <w:bookmarkStart w:id="506" w:name="_Toc209559692"/>
      <w:bookmarkStart w:id="507" w:name="_Toc209559945"/>
      <w:bookmarkStart w:id="508" w:name="_Toc209560031"/>
      <w:bookmarkStart w:id="509" w:name="_Toc209560131"/>
      <w:bookmarkStart w:id="510" w:name="_Toc209560866"/>
      <w:bookmarkStart w:id="511" w:name="_Toc209560968"/>
      <w:bookmarkStart w:id="512" w:name="_Toc209561169"/>
      <w:bookmarkStart w:id="513" w:name="_Toc209561228"/>
      <w:bookmarkStart w:id="514" w:name="_Toc209561287"/>
      <w:bookmarkStart w:id="515" w:name="_Toc209561352"/>
      <w:bookmarkStart w:id="516" w:name="_Toc209561410"/>
      <w:bookmarkStart w:id="517" w:name="_Toc209561586"/>
      <w:bookmarkStart w:id="518" w:name="_Toc209561698"/>
      <w:bookmarkStart w:id="519" w:name="_Toc209561811"/>
      <w:bookmarkStart w:id="520" w:name="_Toc209561922"/>
      <w:bookmarkStart w:id="521" w:name="_Toc209562032"/>
      <w:bookmarkStart w:id="522" w:name="_Toc209562154"/>
      <w:bookmarkStart w:id="523" w:name="_Toc209562263"/>
      <w:bookmarkStart w:id="524" w:name="_Toc209562415"/>
      <w:bookmarkStart w:id="525" w:name="_Toc209593161"/>
      <w:bookmarkStart w:id="526" w:name="_Toc209607220"/>
      <w:bookmarkStart w:id="527" w:name="_Toc209608390"/>
      <w:bookmarkStart w:id="528" w:name="_Toc209609699"/>
      <w:bookmarkStart w:id="529" w:name="_Toc210122944"/>
      <w:bookmarkStart w:id="530" w:name="_Toc210463852"/>
      <w:bookmarkStart w:id="531" w:name="_Toc210807677"/>
      <w:bookmarkStart w:id="532" w:name="_Toc211341996"/>
      <w:bookmarkStart w:id="533" w:name="_Toc220656612"/>
      <w:bookmarkStart w:id="534" w:name="_Toc220657066"/>
      <w:bookmarkStart w:id="535" w:name="_Toc220657341"/>
      <w:bookmarkStart w:id="536" w:name="_Toc220657696"/>
      <w:bookmarkStart w:id="537" w:name="_Toc220658347"/>
      <w:bookmarkStart w:id="538" w:name="_Toc220671453"/>
      <w:bookmarkStart w:id="539" w:name="_Toc220678448"/>
      <w:bookmarkStart w:id="540" w:name="_Toc220678574"/>
      <w:bookmarkStart w:id="541" w:name="_Toc22094840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p>
    <w:p w14:paraId="33A421E0" w14:textId="77777777" w:rsidR="007003B7" w:rsidRPr="00215D80" w:rsidRDefault="007003B7">
      <w:pPr>
        <w:pStyle w:val="ListParagraph"/>
        <w:keepNext/>
        <w:keepLines/>
        <w:numPr>
          <w:ilvl w:val="0"/>
          <w:numId w:val="16"/>
        </w:numPr>
        <w:spacing w:before="360" w:after="80" w:line="360" w:lineRule="auto"/>
        <w:contextualSpacing w:val="0"/>
        <w:jc w:val="both"/>
        <w:outlineLvl w:val="0"/>
        <w:rPr>
          <w:rFonts w:ascii="Arial" w:eastAsiaTheme="majorEastAsia" w:hAnsi="Arial" w:cs="Arial"/>
          <w:b/>
          <w:vanish/>
          <w:sz w:val="20"/>
          <w:szCs w:val="20"/>
        </w:rPr>
      </w:pPr>
      <w:bookmarkStart w:id="542" w:name="_Toc209276051"/>
      <w:bookmarkStart w:id="543" w:name="_Toc209292210"/>
      <w:bookmarkStart w:id="544" w:name="_Toc209292314"/>
      <w:bookmarkStart w:id="545" w:name="_Toc209292417"/>
      <w:bookmarkStart w:id="546" w:name="_Toc209292519"/>
      <w:bookmarkStart w:id="547" w:name="_Toc209439633"/>
      <w:bookmarkStart w:id="548" w:name="_Toc209555189"/>
      <w:bookmarkStart w:id="549" w:name="_Toc209555324"/>
      <w:bookmarkStart w:id="550" w:name="_Toc209556262"/>
      <w:bookmarkStart w:id="551" w:name="_Toc209556389"/>
      <w:bookmarkStart w:id="552" w:name="_Toc209558028"/>
      <w:bookmarkStart w:id="553" w:name="_Toc209558219"/>
      <w:bookmarkStart w:id="554" w:name="_Toc209558343"/>
      <w:bookmarkStart w:id="555" w:name="_Toc209558453"/>
      <w:bookmarkStart w:id="556" w:name="_Toc209558786"/>
      <w:bookmarkStart w:id="557" w:name="_Toc209558869"/>
      <w:bookmarkStart w:id="558" w:name="_Toc209558952"/>
      <w:bookmarkStart w:id="559" w:name="_Toc209559041"/>
      <w:bookmarkStart w:id="560" w:name="_Toc209559124"/>
      <w:bookmarkStart w:id="561" w:name="_Toc209559693"/>
      <w:bookmarkStart w:id="562" w:name="_Toc209559946"/>
      <w:bookmarkStart w:id="563" w:name="_Toc209560032"/>
      <w:bookmarkStart w:id="564" w:name="_Toc209560132"/>
      <w:bookmarkStart w:id="565" w:name="_Toc209560867"/>
      <w:bookmarkStart w:id="566" w:name="_Toc209560969"/>
      <w:bookmarkStart w:id="567" w:name="_Toc209561170"/>
      <w:bookmarkStart w:id="568" w:name="_Toc209561229"/>
      <w:bookmarkStart w:id="569" w:name="_Toc209561288"/>
      <w:bookmarkStart w:id="570" w:name="_Toc209561353"/>
      <w:bookmarkStart w:id="571" w:name="_Toc209561411"/>
      <w:bookmarkStart w:id="572" w:name="_Toc209561587"/>
      <w:bookmarkStart w:id="573" w:name="_Toc209561699"/>
      <w:bookmarkStart w:id="574" w:name="_Toc209561812"/>
      <w:bookmarkStart w:id="575" w:name="_Toc209561923"/>
      <w:bookmarkStart w:id="576" w:name="_Toc209562033"/>
      <w:bookmarkStart w:id="577" w:name="_Toc209562155"/>
      <w:bookmarkStart w:id="578" w:name="_Toc209562264"/>
      <w:bookmarkStart w:id="579" w:name="_Toc209562416"/>
      <w:bookmarkStart w:id="580" w:name="_Toc209593162"/>
      <w:bookmarkStart w:id="581" w:name="_Toc209607221"/>
      <w:bookmarkStart w:id="582" w:name="_Toc209608391"/>
      <w:bookmarkStart w:id="583" w:name="_Toc209609700"/>
      <w:bookmarkStart w:id="584" w:name="_Toc210122945"/>
      <w:bookmarkStart w:id="585" w:name="_Toc210463853"/>
      <w:bookmarkStart w:id="586" w:name="_Toc210807678"/>
      <w:bookmarkStart w:id="587" w:name="_Toc211341997"/>
      <w:bookmarkStart w:id="588" w:name="_Toc220656613"/>
      <w:bookmarkStart w:id="589" w:name="_Toc220657067"/>
      <w:bookmarkStart w:id="590" w:name="_Toc220657342"/>
      <w:bookmarkStart w:id="591" w:name="_Toc220657697"/>
      <w:bookmarkStart w:id="592" w:name="_Toc220658348"/>
      <w:bookmarkStart w:id="593" w:name="_Toc220671454"/>
      <w:bookmarkStart w:id="594" w:name="_Toc220678449"/>
      <w:bookmarkStart w:id="595" w:name="_Toc220678575"/>
      <w:bookmarkStart w:id="596" w:name="_Toc220948407"/>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p>
    <w:p w14:paraId="3AB4667E" w14:textId="77777777" w:rsidR="007003B7" w:rsidRPr="00215D80" w:rsidRDefault="007003B7">
      <w:pPr>
        <w:pStyle w:val="ListParagraph"/>
        <w:keepNext/>
        <w:keepLines/>
        <w:numPr>
          <w:ilvl w:val="0"/>
          <w:numId w:val="16"/>
        </w:numPr>
        <w:spacing w:before="360" w:after="80" w:line="360" w:lineRule="auto"/>
        <w:contextualSpacing w:val="0"/>
        <w:jc w:val="both"/>
        <w:outlineLvl w:val="0"/>
        <w:rPr>
          <w:rFonts w:ascii="Arial" w:eastAsiaTheme="majorEastAsia" w:hAnsi="Arial" w:cs="Arial"/>
          <w:b/>
          <w:vanish/>
          <w:sz w:val="20"/>
          <w:szCs w:val="20"/>
        </w:rPr>
      </w:pPr>
      <w:bookmarkStart w:id="597" w:name="_Toc209276052"/>
      <w:bookmarkStart w:id="598" w:name="_Toc209292211"/>
      <w:bookmarkStart w:id="599" w:name="_Toc209292315"/>
      <w:bookmarkStart w:id="600" w:name="_Toc209292418"/>
      <w:bookmarkStart w:id="601" w:name="_Toc209292520"/>
      <w:bookmarkStart w:id="602" w:name="_Toc209439634"/>
      <w:bookmarkStart w:id="603" w:name="_Toc209555190"/>
      <w:bookmarkStart w:id="604" w:name="_Toc209555325"/>
      <w:bookmarkStart w:id="605" w:name="_Toc209556263"/>
      <w:bookmarkStart w:id="606" w:name="_Toc209556390"/>
      <w:bookmarkStart w:id="607" w:name="_Toc209558029"/>
      <w:bookmarkStart w:id="608" w:name="_Toc209558220"/>
      <w:bookmarkStart w:id="609" w:name="_Toc209558344"/>
      <w:bookmarkStart w:id="610" w:name="_Toc209558454"/>
      <w:bookmarkStart w:id="611" w:name="_Toc209558787"/>
      <w:bookmarkStart w:id="612" w:name="_Toc209558870"/>
      <w:bookmarkStart w:id="613" w:name="_Toc209558953"/>
      <w:bookmarkStart w:id="614" w:name="_Toc209559042"/>
      <w:bookmarkStart w:id="615" w:name="_Toc209559125"/>
      <w:bookmarkStart w:id="616" w:name="_Toc209559694"/>
      <w:bookmarkStart w:id="617" w:name="_Toc209559947"/>
      <w:bookmarkStart w:id="618" w:name="_Toc209560033"/>
      <w:bookmarkStart w:id="619" w:name="_Toc209560133"/>
      <w:bookmarkStart w:id="620" w:name="_Toc209560868"/>
      <w:bookmarkStart w:id="621" w:name="_Toc209560970"/>
      <w:bookmarkStart w:id="622" w:name="_Toc209561171"/>
      <w:bookmarkStart w:id="623" w:name="_Toc209561230"/>
      <w:bookmarkStart w:id="624" w:name="_Toc209561289"/>
      <w:bookmarkStart w:id="625" w:name="_Toc209561354"/>
      <w:bookmarkStart w:id="626" w:name="_Toc209561412"/>
      <w:bookmarkStart w:id="627" w:name="_Toc209561588"/>
      <w:bookmarkStart w:id="628" w:name="_Toc209561700"/>
      <w:bookmarkStart w:id="629" w:name="_Toc209561813"/>
      <w:bookmarkStart w:id="630" w:name="_Toc209561924"/>
      <w:bookmarkStart w:id="631" w:name="_Toc209562034"/>
      <w:bookmarkStart w:id="632" w:name="_Toc209562156"/>
      <w:bookmarkStart w:id="633" w:name="_Toc209562265"/>
      <w:bookmarkStart w:id="634" w:name="_Toc209562417"/>
      <w:bookmarkStart w:id="635" w:name="_Toc209593163"/>
      <w:bookmarkStart w:id="636" w:name="_Toc209607222"/>
      <w:bookmarkStart w:id="637" w:name="_Toc209608392"/>
      <w:bookmarkStart w:id="638" w:name="_Toc209609701"/>
      <w:bookmarkStart w:id="639" w:name="_Toc210122946"/>
      <w:bookmarkStart w:id="640" w:name="_Toc210463854"/>
      <w:bookmarkStart w:id="641" w:name="_Toc210807679"/>
      <w:bookmarkStart w:id="642" w:name="_Toc211341998"/>
      <w:bookmarkStart w:id="643" w:name="_Toc220656614"/>
      <w:bookmarkStart w:id="644" w:name="_Toc220657068"/>
      <w:bookmarkStart w:id="645" w:name="_Toc220657343"/>
      <w:bookmarkStart w:id="646" w:name="_Toc220657698"/>
      <w:bookmarkStart w:id="647" w:name="_Toc220658349"/>
      <w:bookmarkStart w:id="648" w:name="_Toc220671455"/>
      <w:bookmarkStart w:id="649" w:name="_Toc220678450"/>
      <w:bookmarkStart w:id="650" w:name="_Toc220678576"/>
      <w:bookmarkStart w:id="651" w:name="_Toc220948408"/>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p>
    <w:p w14:paraId="35CCBAA1" w14:textId="77777777" w:rsidR="00EE0566" w:rsidRPr="00215D80" w:rsidRDefault="002D2A21" w:rsidP="00E47E8E">
      <w:pPr>
        <w:spacing w:line="360" w:lineRule="auto"/>
        <w:jc w:val="both"/>
        <w:rPr>
          <w:rFonts w:ascii="Arial" w:hAnsi="Arial" w:cs="Arial"/>
          <w:b/>
          <w:bCs/>
          <w:sz w:val="22"/>
          <w:szCs w:val="22"/>
        </w:rPr>
      </w:pPr>
      <w:r w:rsidRPr="00215D80">
        <w:rPr>
          <w:rFonts w:ascii="Arial" w:hAnsi="Arial" w:cs="Arial"/>
          <w:b/>
          <w:bCs/>
          <w:sz w:val="22"/>
          <w:szCs w:val="22"/>
        </w:rPr>
        <w:t>Purpose &amp; Principles</w:t>
      </w:r>
    </w:p>
    <w:p w14:paraId="0A207793" w14:textId="77777777" w:rsidR="002D2A21" w:rsidRPr="001F15C5" w:rsidRDefault="002D2A21">
      <w:pPr>
        <w:pStyle w:val="ListParagraph"/>
        <w:numPr>
          <w:ilvl w:val="0"/>
          <w:numId w:val="45"/>
        </w:numPr>
        <w:spacing w:line="360" w:lineRule="auto"/>
        <w:rPr>
          <w:rFonts w:ascii="Arial" w:hAnsi="Arial" w:cs="Arial"/>
          <w:sz w:val="20"/>
          <w:szCs w:val="20"/>
        </w:rPr>
      </w:pPr>
      <w:r w:rsidRPr="001F15C5">
        <w:rPr>
          <w:rFonts w:ascii="Arial" w:hAnsi="Arial" w:cs="Arial"/>
          <w:sz w:val="20"/>
          <w:szCs w:val="20"/>
        </w:rPr>
        <w:t>Maintain a safe, respectful, and lawful workplace.</w:t>
      </w:r>
    </w:p>
    <w:p w14:paraId="1A980803" w14:textId="77777777" w:rsidR="002D2A21" w:rsidRPr="001F15C5" w:rsidRDefault="002D2A21">
      <w:pPr>
        <w:pStyle w:val="ListParagraph"/>
        <w:numPr>
          <w:ilvl w:val="0"/>
          <w:numId w:val="45"/>
        </w:numPr>
        <w:spacing w:line="360" w:lineRule="auto"/>
        <w:rPr>
          <w:rFonts w:ascii="Arial" w:hAnsi="Arial" w:cs="Arial"/>
          <w:sz w:val="20"/>
          <w:szCs w:val="20"/>
        </w:rPr>
      </w:pPr>
      <w:r w:rsidRPr="001F15C5">
        <w:rPr>
          <w:rFonts w:ascii="Arial" w:hAnsi="Arial" w:cs="Arial"/>
          <w:sz w:val="20"/>
          <w:szCs w:val="20"/>
        </w:rPr>
        <w:t xml:space="preserve">Apply standards </w:t>
      </w:r>
      <w:r w:rsidRPr="001F15C5">
        <w:rPr>
          <w:rStyle w:val="Strong"/>
          <w:rFonts w:ascii="Arial" w:eastAsiaTheme="majorEastAsia" w:hAnsi="Arial" w:cs="Arial"/>
          <w:b w:val="0"/>
          <w:bCs w:val="0"/>
          <w:sz w:val="20"/>
          <w:szCs w:val="20"/>
        </w:rPr>
        <w:t>consistently</w:t>
      </w:r>
      <w:r w:rsidRPr="001F15C5">
        <w:rPr>
          <w:rFonts w:ascii="Arial" w:hAnsi="Arial" w:cs="Arial"/>
          <w:b/>
          <w:bCs/>
          <w:sz w:val="20"/>
          <w:szCs w:val="20"/>
        </w:rPr>
        <w:t xml:space="preserve"> </w:t>
      </w:r>
      <w:r w:rsidRPr="001F15C5">
        <w:rPr>
          <w:rFonts w:ascii="Arial" w:hAnsi="Arial" w:cs="Arial"/>
          <w:sz w:val="20"/>
          <w:szCs w:val="20"/>
        </w:rPr>
        <w:t xml:space="preserve">and </w:t>
      </w:r>
      <w:r w:rsidRPr="001F15C5">
        <w:rPr>
          <w:rStyle w:val="Strong"/>
          <w:rFonts w:ascii="Arial" w:eastAsiaTheme="majorEastAsia" w:hAnsi="Arial" w:cs="Arial"/>
          <w:b w:val="0"/>
          <w:bCs w:val="0"/>
          <w:sz w:val="20"/>
          <w:szCs w:val="20"/>
        </w:rPr>
        <w:t>without discrimination/retaliation</w:t>
      </w:r>
      <w:r w:rsidRPr="001F15C5">
        <w:rPr>
          <w:rFonts w:ascii="Arial" w:hAnsi="Arial" w:cs="Arial"/>
          <w:b/>
          <w:bCs/>
          <w:sz w:val="20"/>
          <w:szCs w:val="20"/>
        </w:rPr>
        <w:t>.</w:t>
      </w:r>
    </w:p>
    <w:p w14:paraId="55782B1D" w14:textId="77777777" w:rsidR="002D2A21" w:rsidRPr="001F15C5" w:rsidRDefault="002D2A21">
      <w:pPr>
        <w:pStyle w:val="ListParagraph"/>
        <w:numPr>
          <w:ilvl w:val="0"/>
          <w:numId w:val="45"/>
        </w:numPr>
        <w:spacing w:line="360" w:lineRule="auto"/>
        <w:rPr>
          <w:rFonts w:ascii="Arial" w:hAnsi="Arial" w:cs="Arial"/>
          <w:sz w:val="20"/>
          <w:szCs w:val="20"/>
        </w:rPr>
      </w:pPr>
      <w:r w:rsidRPr="001F15C5">
        <w:rPr>
          <w:rFonts w:ascii="Arial" w:hAnsi="Arial" w:cs="Arial"/>
          <w:sz w:val="20"/>
          <w:szCs w:val="20"/>
        </w:rPr>
        <w:t xml:space="preserve">Use </w:t>
      </w:r>
      <w:r w:rsidRPr="001F15C5">
        <w:rPr>
          <w:rStyle w:val="Strong"/>
          <w:rFonts w:ascii="Arial" w:eastAsiaTheme="majorEastAsia" w:hAnsi="Arial" w:cs="Arial"/>
          <w:b w:val="0"/>
          <w:bCs w:val="0"/>
          <w:sz w:val="20"/>
          <w:szCs w:val="20"/>
        </w:rPr>
        <w:t>progressive discipline</w:t>
      </w:r>
      <w:r w:rsidRPr="001F15C5">
        <w:rPr>
          <w:rFonts w:ascii="Arial" w:hAnsi="Arial" w:cs="Arial"/>
          <w:sz w:val="20"/>
          <w:szCs w:val="20"/>
        </w:rPr>
        <w:t xml:space="preserve"> to correct conduct and performance where appropriate.</w:t>
      </w:r>
    </w:p>
    <w:p w14:paraId="7E1AD112" w14:textId="77777777" w:rsidR="002D2A21" w:rsidRPr="001F15C5" w:rsidRDefault="002D2A21">
      <w:pPr>
        <w:pStyle w:val="ListParagraph"/>
        <w:numPr>
          <w:ilvl w:val="0"/>
          <w:numId w:val="45"/>
        </w:numPr>
        <w:spacing w:line="360" w:lineRule="auto"/>
        <w:rPr>
          <w:rFonts w:ascii="Arial" w:hAnsi="Arial" w:cs="Arial"/>
          <w:sz w:val="20"/>
          <w:szCs w:val="20"/>
        </w:rPr>
      </w:pPr>
      <w:r w:rsidRPr="001F15C5">
        <w:rPr>
          <w:rFonts w:ascii="Arial" w:hAnsi="Arial" w:cs="Arial"/>
          <w:sz w:val="20"/>
          <w:szCs w:val="20"/>
        </w:rPr>
        <w:t xml:space="preserve">The Company may </w:t>
      </w:r>
      <w:r w:rsidRPr="001F15C5">
        <w:rPr>
          <w:rStyle w:val="Strong"/>
          <w:rFonts w:ascii="Arial" w:eastAsiaTheme="majorEastAsia" w:hAnsi="Arial" w:cs="Arial"/>
          <w:b w:val="0"/>
          <w:bCs w:val="0"/>
          <w:sz w:val="20"/>
          <w:szCs w:val="20"/>
        </w:rPr>
        <w:t>deviate or skip steps</w:t>
      </w:r>
      <w:r w:rsidRPr="001F15C5">
        <w:rPr>
          <w:rFonts w:ascii="Arial" w:hAnsi="Arial" w:cs="Arial"/>
          <w:b/>
          <w:bCs/>
          <w:sz w:val="20"/>
          <w:szCs w:val="20"/>
        </w:rPr>
        <w:t xml:space="preserve"> (</w:t>
      </w:r>
      <w:r w:rsidRPr="001F15C5">
        <w:rPr>
          <w:rFonts w:ascii="Arial" w:hAnsi="Arial" w:cs="Arial"/>
          <w:sz w:val="20"/>
          <w:szCs w:val="20"/>
        </w:rPr>
        <w:t>up to immediate termination) based on the facts and business needs, consistent with law</w:t>
      </w:r>
      <w:r w:rsidR="007003B7" w:rsidRPr="001F15C5">
        <w:rPr>
          <w:rFonts w:ascii="Arial" w:hAnsi="Arial" w:cs="Arial"/>
          <w:sz w:val="20"/>
          <w:szCs w:val="20"/>
        </w:rPr>
        <w:t>.</w:t>
      </w:r>
    </w:p>
    <w:p w14:paraId="69706F91" w14:textId="77777777" w:rsidR="00E47E8E" w:rsidRPr="00215D80" w:rsidRDefault="00E47E8E" w:rsidP="00E47E8E">
      <w:pPr>
        <w:pStyle w:val="ListParagraph"/>
        <w:spacing w:line="360" w:lineRule="auto"/>
        <w:ind w:left="360"/>
        <w:rPr>
          <w:rFonts w:ascii="Arial" w:hAnsi="Arial" w:cs="Arial"/>
          <w:sz w:val="22"/>
          <w:szCs w:val="22"/>
        </w:rPr>
      </w:pPr>
    </w:p>
    <w:p w14:paraId="65D3A210" w14:textId="77777777" w:rsidR="007003B7" w:rsidRPr="00215D80" w:rsidRDefault="007003B7">
      <w:pPr>
        <w:pStyle w:val="ListParagraph"/>
        <w:keepNext/>
        <w:keepLines/>
        <w:numPr>
          <w:ilvl w:val="0"/>
          <w:numId w:val="12"/>
        </w:numPr>
        <w:tabs>
          <w:tab w:val="left" w:pos="900"/>
        </w:tabs>
        <w:spacing w:before="160" w:after="80" w:line="360" w:lineRule="auto"/>
        <w:contextualSpacing w:val="0"/>
        <w:jc w:val="both"/>
        <w:outlineLvl w:val="1"/>
        <w:rPr>
          <w:rFonts w:ascii="Arial" w:eastAsiaTheme="majorEastAsia" w:hAnsi="Arial" w:cs="Arial"/>
          <w:b/>
          <w:vanish/>
          <w:color w:val="000000" w:themeColor="text1"/>
          <w:sz w:val="22"/>
          <w:szCs w:val="22"/>
        </w:rPr>
      </w:pPr>
      <w:bookmarkStart w:id="652" w:name="_Toc209276054"/>
      <w:bookmarkStart w:id="653" w:name="_Toc209292213"/>
      <w:bookmarkStart w:id="654" w:name="_Toc209292317"/>
      <w:bookmarkStart w:id="655" w:name="_Toc209292420"/>
      <w:bookmarkStart w:id="656" w:name="_Toc209292522"/>
      <w:bookmarkStart w:id="657" w:name="_Toc209439636"/>
      <w:bookmarkStart w:id="658" w:name="_Toc209555193"/>
      <w:bookmarkStart w:id="659" w:name="_Toc209555328"/>
      <w:bookmarkStart w:id="660" w:name="_Toc209556266"/>
      <w:bookmarkStart w:id="661" w:name="_Toc209556393"/>
      <w:bookmarkStart w:id="662" w:name="_Toc209558030"/>
      <w:bookmarkStart w:id="663" w:name="_Toc209558221"/>
      <w:bookmarkStart w:id="664" w:name="_Toc209558345"/>
      <w:bookmarkStart w:id="665" w:name="_Toc209558455"/>
      <w:bookmarkStart w:id="666" w:name="_Toc209558788"/>
      <w:bookmarkStart w:id="667" w:name="_Toc209558871"/>
      <w:bookmarkStart w:id="668" w:name="_Toc209558954"/>
      <w:bookmarkStart w:id="669" w:name="_Toc209559043"/>
      <w:bookmarkStart w:id="670" w:name="_Toc209559126"/>
      <w:bookmarkStart w:id="671" w:name="_Toc209559695"/>
      <w:bookmarkStart w:id="672" w:name="_Toc209559948"/>
      <w:bookmarkStart w:id="673" w:name="_Toc209560034"/>
      <w:bookmarkStart w:id="674" w:name="_Toc209560134"/>
      <w:bookmarkStart w:id="675" w:name="_Toc209560869"/>
      <w:bookmarkStart w:id="676" w:name="_Toc209560971"/>
      <w:bookmarkStart w:id="677" w:name="_Toc209561172"/>
      <w:bookmarkStart w:id="678" w:name="_Toc209561231"/>
      <w:bookmarkStart w:id="679" w:name="_Toc209561290"/>
      <w:bookmarkStart w:id="680" w:name="_Toc209561355"/>
      <w:bookmarkStart w:id="681" w:name="_Toc209561413"/>
      <w:bookmarkStart w:id="682" w:name="_Toc209561589"/>
      <w:bookmarkStart w:id="683" w:name="_Toc209561701"/>
      <w:bookmarkStart w:id="684" w:name="_Toc209561814"/>
      <w:bookmarkStart w:id="685" w:name="_Toc209561925"/>
      <w:bookmarkStart w:id="686" w:name="_Toc209562035"/>
      <w:bookmarkStart w:id="687" w:name="_Toc209562157"/>
      <w:bookmarkStart w:id="688" w:name="_Toc209562266"/>
      <w:bookmarkStart w:id="689" w:name="_Toc209562418"/>
      <w:bookmarkStart w:id="690" w:name="_Toc209593164"/>
      <w:bookmarkStart w:id="691" w:name="_Toc209607223"/>
      <w:bookmarkStart w:id="692" w:name="_Toc209608393"/>
      <w:bookmarkStart w:id="693" w:name="_Toc209609702"/>
      <w:bookmarkStart w:id="694" w:name="_Toc210122947"/>
      <w:bookmarkStart w:id="695" w:name="_Toc210463855"/>
      <w:bookmarkStart w:id="696" w:name="_Toc210807680"/>
      <w:bookmarkStart w:id="697" w:name="_Toc211341999"/>
      <w:bookmarkStart w:id="698" w:name="_Toc220656615"/>
      <w:bookmarkStart w:id="699" w:name="_Toc220657069"/>
      <w:bookmarkStart w:id="700" w:name="_Toc220657344"/>
      <w:bookmarkStart w:id="701" w:name="_Toc220657699"/>
      <w:bookmarkStart w:id="702" w:name="_Toc220658350"/>
      <w:bookmarkStart w:id="703" w:name="_Toc220671456"/>
      <w:bookmarkStart w:id="704" w:name="_Toc220678451"/>
      <w:bookmarkStart w:id="705" w:name="_Toc220678577"/>
      <w:bookmarkStart w:id="706" w:name="_Toc220948409"/>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p>
    <w:p w14:paraId="02FD29D7" w14:textId="77777777" w:rsidR="007003B7" w:rsidRPr="00215D80" w:rsidRDefault="007003B7">
      <w:pPr>
        <w:pStyle w:val="ListParagraph"/>
        <w:keepNext/>
        <w:keepLines/>
        <w:numPr>
          <w:ilvl w:val="1"/>
          <w:numId w:val="12"/>
        </w:numPr>
        <w:tabs>
          <w:tab w:val="left" w:pos="900"/>
        </w:tabs>
        <w:spacing w:before="160" w:after="80" w:line="360" w:lineRule="auto"/>
        <w:contextualSpacing w:val="0"/>
        <w:jc w:val="both"/>
        <w:outlineLvl w:val="1"/>
        <w:rPr>
          <w:rFonts w:ascii="Arial" w:eastAsiaTheme="majorEastAsia" w:hAnsi="Arial" w:cs="Arial"/>
          <w:b/>
          <w:vanish/>
          <w:color w:val="000000" w:themeColor="text1"/>
          <w:sz w:val="22"/>
          <w:szCs w:val="22"/>
        </w:rPr>
      </w:pPr>
      <w:bookmarkStart w:id="707" w:name="_Toc209276055"/>
      <w:bookmarkStart w:id="708" w:name="_Toc209292214"/>
      <w:bookmarkStart w:id="709" w:name="_Toc209292318"/>
      <w:bookmarkStart w:id="710" w:name="_Toc209292421"/>
      <w:bookmarkStart w:id="711" w:name="_Toc209292523"/>
      <w:bookmarkStart w:id="712" w:name="_Toc209439637"/>
      <w:bookmarkStart w:id="713" w:name="_Toc209555194"/>
      <w:bookmarkStart w:id="714" w:name="_Toc209555329"/>
      <w:bookmarkStart w:id="715" w:name="_Toc209556267"/>
      <w:bookmarkStart w:id="716" w:name="_Toc209556394"/>
      <w:bookmarkStart w:id="717" w:name="_Toc209558031"/>
      <w:bookmarkStart w:id="718" w:name="_Toc209558222"/>
      <w:bookmarkStart w:id="719" w:name="_Toc209558346"/>
      <w:bookmarkStart w:id="720" w:name="_Toc209558456"/>
      <w:bookmarkStart w:id="721" w:name="_Toc209558789"/>
      <w:bookmarkStart w:id="722" w:name="_Toc209558872"/>
      <w:bookmarkStart w:id="723" w:name="_Toc209558955"/>
      <w:bookmarkStart w:id="724" w:name="_Toc209559044"/>
      <w:bookmarkStart w:id="725" w:name="_Toc209559127"/>
      <w:bookmarkStart w:id="726" w:name="_Toc209559696"/>
      <w:bookmarkStart w:id="727" w:name="_Toc209559949"/>
      <w:bookmarkStart w:id="728" w:name="_Toc209560035"/>
      <w:bookmarkStart w:id="729" w:name="_Toc209560135"/>
      <w:bookmarkStart w:id="730" w:name="_Toc209560870"/>
      <w:bookmarkStart w:id="731" w:name="_Toc209560972"/>
      <w:bookmarkStart w:id="732" w:name="_Toc209561173"/>
      <w:bookmarkStart w:id="733" w:name="_Toc209561232"/>
      <w:bookmarkStart w:id="734" w:name="_Toc209561291"/>
      <w:bookmarkStart w:id="735" w:name="_Toc209561356"/>
      <w:bookmarkStart w:id="736" w:name="_Toc209561414"/>
      <w:bookmarkStart w:id="737" w:name="_Toc209561590"/>
      <w:bookmarkStart w:id="738" w:name="_Toc209561702"/>
      <w:bookmarkStart w:id="739" w:name="_Toc209561815"/>
      <w:bookmarkStart w:id="740" w:name="_Toc209561926"/>
      <w:bookmarkStart w:id="741" w:name="_Toc209562036"/>
      <w:bookmarkStart w:id="742" w:name="_Toc209562158"/>
      <w:bookmarkStart w:id="743" w:name="_Toc209562267"/>
      <w:bookmarkStart w:id="744" w:name="_Toc209562419"/>
      <w:bookmarkStart w:id="745" w:name="_Toc209593165"/>
      <w:bookmarkStart w:id="746" w:name="_Toc209607224"/>
      <w:bookmarkStart w:id="747" w:name="_Toc209608394"/>
      <w:bookmarkStart w:id="748" w:name="_Toc209609703"/>
      <w:bookmarkStart w:id="749" w:name="_Toc210122948"/>
      <w:bookmarkStart w:id="750" w:name="_Toc210463856"/>
      <w:bookmarkStart w:id="751" w:name="_Toc210807681"/>
      <w:bookmarkStart w:id="752" w:name="_Toc211342000"/>
      <w:bookmarkStart w:id="753" w:name="_Toc220656616"/>
      <w:bookmarkStart w:id="754" w:name="_Toc220657070"/>
      <w:bookmarkStart w:id="755" w:name="_Toc220657345"/>
      <w:bookmarkStart w:id="756" w:name="_Toc220657700"/>
      <w:bookmarkStart w:id="757" w:name="_Toc220658351"/>
      <w:bookmarkStart w:id="758" w:name="_Toc220671457"/>
      <w:bookmarkStart w:id="759" w:name="_Toc220678452"/>
      <w:bookmarkStart w:id="760" w:name="_Toc220678578"/>
      <w:bookmarkStart w:id="761" w:name="_Toc220948410"/>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p>
    <w:p w14:paraId="453AD168" w14:textId="77777777" w:rsidR="007003B7" w:rsidRPr="00215D80" w:rsidRDefault="007003B7" w:rsidP="00E47E8E">
      <w:pPr>
        <w:rPr>
          <w:rFonts w:ascii="Arial" w:hAnsi="Arial" w:cs="Arial"/>
          <w:b/>
          <w:bCs/>
          <w:sz w:val="20"/>
          <w:szCs w:val="20"/>
        </w:rPr>
      </w:pPr>
      <w:r w:rsidRPr="00215D80">
        <w:rPr>
          <w:rFonts w:ascii="Arial" w:hAnsi="Arial" w:cs="Arial"/>
          <w:b/>
          <w:bCs/>
          <w:sz w:val="20"/>
          <w:szCs w:val="20"/>
        </w:rPr>
        <w:t>Definitions</w:t>
      </w:r>
    </w:p>
    <w:p w14:paraId="7C805461" w14:textId="77777777" w:rsidR="007003B7" w:rsidRPr="001F15C5" w:rsidRDefault="007003B7">
      <w:pPr>
        <w:pStyle w:val="NormalWeb"/>
        <w:numPr>
          <w:ilvl w:val="0"/>
          <w:numId w:val="17"/>
        </w:numPr>
        <w:spacing w:line="360" w:lineRule="auto"/>
        <w:jc w:val="both"/>
        <w:rPr>
          <w:rFonts w:ascii="Arial" w:hAnsi="Arial" w:cs="Arial"/>
          <w:sz w:val="20"/>
          <w:szCs w:val="20"/>
        </w:rPr>
      </w:pPr>
      <w:r w:rsidRPr="001F15C5">
        <w:rPr>
          <w:rFonts w:ascii="Arial" w:hAnsi="Arial" w:cs="Arial"/>
          <w:sz w:val="20"/>
          <w:szCs w:val="20"/>
        </w:rPr>
        <w:t>Coaching/Documented Conversation (“Verbal Warning”): A formal, documented talk stating the issue, expectations, and with a Corrective Action Plan (CAP) and a defined improvement window.</w:t>
      </w:r>
    </w:p>
    <w:p w14:paraId="6231F6A9" w14:textId="77777777" w:rsidR="007003B7" w:rsidRPr="001F15C5" w:rsidRDefault="007003B7">
      <w:pPr>
        <w:pStyle w:val="NormalWeb"/>
        <w:numPr>
          <w:ilvl w:val="0"/>
          <w:numId w:val="17"/>
        </w:numPr>
        <w:spacing w:line="360" w:lineRule="auto"/>
        <w:jc w:val="both"/>
        <w:rPr>
          <w:rFonts w:ascii="Arial" w:hAnsi="Arial" w:cs="Arial"/>
          <w:sz w:val="20"/>
          <w:szCs w:val="20"/>
        </w:rPr>
      </w:pPr>
      <w:r w:rsidRPr="001F15C5">
        <w:rPr>
          <w:rFonts w:ascii="Arial" w:hAnsi="Arial" w:cs="Arial"/>
          <w:sz w:val="20"/>
          <w:szCs w:val="20"/>
        </w:rPr>
        <w:t>Written Warning: A formal, documented talk stating the issue, expectations, and with a Corrective Action Plan (CAP) and a defined improvement window Final Written Warning: One step short of termination.</w:t>
      </w:r>
    </w:p>
    <w:p w14:paraId="31D0A11D" w14:textId="77777777" w:rsidR="007003B7" w:rsidRPr="00215D80" w:rsidRDefault="007003B7">
      <w:pPr>
        <w:pStyle w:val="NormalWeb"/>
        <w:numPr>
          <w:ilvl w:val="0"/>
          <w:numId w:val="17"/>
        </w:numPr>
        <w:spacing w:line="360" w:lineRule="auto"/>
        <w:jc w:val="both"/>
        <w:rPr>
          <w:rFonts w:ascii="Arial" w:hAnsi="Arial" w:cs="Arial"/>
          <w:sz w:val="20"/>
          <w:szCs w:val="20"/>
        </w:rPr>
      </w:pPr>
      <w:r w:rsidRPr="001F15C5">
        <w:rPr>
          <w:rFonts w:ascii="Arial" w:hAnsi="Arial" w:cs="Arial"/>
          <w:sz w:val="20"/>
          <w:szCs w:val="20"/>
        </w:rPr>
        <w:t>Termination: End of employ</w:t>
      </w:r>
      <w:r w:rsidRPr="00215D80">
        <w:rPr>
          <w:rFonts w:ascii="Arial" w:hAnsi="Arial" w:cs="Arial"/>
          <w:sz w:val="20"/>
          <w:szCs w:val="20"/>
        </w:rPr>
        <w:t>ment.</w:t>
      </w:r>
    </w:p>
    <w:p w14:paraId="6FF8C16C" w14:textId="77777777" w:rsidR="00E47E8E" w:rsidRPr="00215D80" w:rsidRDefault="00E47E8E">
      <w:pPr>
        <w:pStyle w:val="ListParagraph"/>
        <w:keepNext/>
        <w:keepLines/>
        <w:numPr>
          <w:ilvl w:val="0"/>
          <w:numId w:val="46"/>
        </w:numPr>
        <w:tabs>
          <w:tab w:val="left" w:pos="900"/>
        </w:tabs>
        <w:spacing w:before="160" w:after="80" w:line="360" w:lineRule="auto"/>
        <w:contextualSpacing w:val="0"/>
        <w:jc w:val="both"/>
        <w:outlineLvl w:val="1"/>
        <w:rPr>
          <w:rFonts w:ascii="Arial" w:eastAsiaTheme="majorEastAsia" w:hAnsi="Arial" w:cs="Arial"/>
          <w:b/>
          <w:vanish/>
          <w:color w:val="000000" w:themeColor="text1"/>
          <w:sz w:val="22"/>
          <w:szCs w:val="22"/>
        </w:rPr>
      </w:pPr>
      <w:bookmarkStart w:id="762" w:name="_Toc209558032"/>
      <w:bookmarkStart w:id="763" w:name="_Toc209558223"/>
      <w:bookmarkStart w:id="764" w:name="_Toc209558347"/>
      <w:bookmarkStart w:id="765" w:name="_Toc209558457"/>
      <w:bookmarkStart w:id="766" w:name="_Toc209558790"/>
      <w:bookmarkStart w:id="767" w:name="_Toc209558873"/>
      <w:bookmarkStart w:id="768" w:name="_Toc209558956"/>
      <w:bookmarkStart w:id="769" w:name="_Toc209559045"/>
      <w:bookmarkStart w:id="770" w:name="_Toc209559128"/>
      <w:bookmarkStart w:id="771" w:name="_Toc209559697"/>
      <w:bookmarkStart w:id="772" w:name="_Toc209559950"/>
      <w:bookmarkStart w:id="773" w:name="_Toc209560036"/>
      <w:bookmarkStart w:id="774" w:name="_Toc209560136"/>
      <w:bookmarkStart w:id="775" w:name="_Toc209560871"/>
      <w:bookmarkStart w:id="776" w:name="_Toc209560973"/>
      <w:bookmarkStart w:id="777" w:name="_Toc209561174"/>
      <w:bookmarkStart w:id="778" w:name="_Toc209561233"/>
      <w:bookmarkStart w:id="779" w:name="_Toc209561292"/>
      <w:bookmarkStart w:id="780" w:name="_Toc209561357"/>
      <w:bookmarkStart w:id="781" w:name="_Toc209561415"/>
      <w:bookmarkStart w:id="782" w:name="_Toc209561591"/>
      <w:bookmarkStart w:id="783" w:name="_Toc209561703"/>
      <w:bookmarkStart w:id="784" w:name="_Toc209561816"/>
      <w:bookmarkStart w:id="785" w:name="_Toc209561927"/>
      <w:bookmarkStart w:id="786" w:name="_Toc209562037"/>
      <w:bookmarkStart w:id="787" w:name="_Toc209562159"/>
      <w:bookmarkStart w:id="788" w:name="_Toc209562268"/>
      <w:bookmarkStart w:id="789" w:name="_Toc209562420"/>
      <w:bookmarkStart w:id="790" w:name="_Toc209593166"/>
      <w:bookmarkStart w:id="791" w:name="_Toc209607225"/>
      <w:bookmarkStart w:id="792" w:name="_Toc209608395"/>
      <w:bookmarkStart w:id="793" w:name="_Toc209609704"/>
      <w:bookmarkStart w:id="794" w:name="_Toc210122949"/>
      <w:bookmarkStart w:id="795" w:name="_Toc210463857"/>
      <w:bookmarkStart w:id="796" w:name="_Toc210807682"/>
      <w:bookmarkStart w:id="797" w:name="_Toc211342001"/>
      <w:bookmarkStart w:id="798" w:name="_Toc220656617"/>
      <w:bookmarkStart w:id="799" w:name="_Toc220657071"/>
      <w:bookmarkStart w:id="800" w:name="_Toc220657346"/>
      <w:bookmarkStart w:id="801" w:name="_Toc220657701"/>
      <w:bookmarkStart w:id="802" w:name="_Toc220658352"/>
      <w:bookmarkStart w:id="803" w:name="_Toc220671458"/>
      <w:bookmarkStart w:id="804" w:name="_Toc220678453"/>
      <w:bookmarkStart w:id="805" w:name="_Toc220678579"/>
      <w:bookmarkStart w:id="806" w:name="_Toc22094841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p>
    <w:p w14:paraId="5608DE44" w14:textId="77777777" w:rsidR="00E47E8E" w:rsidRPr="00215D80" w:rsidRDefault="00E47E8E">
      <w:pPr>
        <w:pStyle w:val="ListParagraph"/>
        <w:keepNext/>
        <w:keepLines/>
        <w:numPr>
          <w:ilvl w:val="0"/>
          <w:numId w:val="46"/>
        </w:numPr>
        <w:tabs>
          <w:tab w:val="left" w:pos="900"/>
        </w:tabs>
        <w:spacing w:before="160" w:after="80" w:line="360" w:lineRule="auto"/>
        <w:contextualSpacing w:val="0"/>
        <w:jc w:val="both"/>
        <w:outlineLvl w:val="1"/>
        <w:rPr>
          <w:rFonts w:ascii="Arial" w:eastAsiaTheme="majorEastAsia" w:hAnsi="Arial" w:cs="Arial"/>
          <w:b/>
          <w:vanish/>
          <w:color w:val="000000" w:themeColor="text1"/>
          <w:sz w:val="22"/>
          <w:szCs w:val="22"/>
        </w:rPr>
      </w:pPr>
      <w:bookmarkStart w:id="807" w:name="_Toc209558033"/>
      <w:bookmarkStart w:id="808" w:name="_Toc209558224"/>
      <w:bookmarkStart w:id="809" w:name="_Toc209558348"/>
      <w:bookmarkStart w:id="810" w:name="_Toc209558458"/>
      <w:bookmarkStart w:id="811" w:name="_Toc209558791"/>
      <w:bookmarkStart w:id="812" w:name="_Toc209558874"/>
      <w:bookmarkStart w:id="813" w:name="_Toc209558957"/>
      <w:bookmarkStart w:id="814" w:name="_Toc209559046"/>
      <w:bookmarkStart w:id="815" w:name="_Toc209559129"/>
      <w:bookmarkStart w:id="816" w:name="_Toc209559698"/>
      <w:bookmarkStart w:id="817" w:name="_Toc209559951"/>
      <w:bookmarkStart w:id="818" w:name="_Toc209560037"/>
      <w:bookmarkStart w:id="819" w:name="_Toc209560137"/>
      <w:bookmarkStart w:id="820" w:name="_Toc209560872"/>
      <w:bookmarkStart w:id="821" w:name="_Toc209560974"/>
      <w:bookmarkStart w:id="822" w:name="_Toc209561175"/>
      <w:bookmarkStart w:id="823" w:name="_Toc209561234"/>
      <w:bookmarkStart w:id="824" w:name="_Toc209561293"/>
      <w:bookmarkStart w:id="825" w:name="_Toc209561358"/>
      <w:bookmarkStart w:id="826" w:name="_Toc209561416"/>
      <w:bookmarkStart w:id="827" w:name="_Toc209561592"/>
      <w:bookmarkStart w:id="828" w:name="_Toc209561704"/>
      <w:bookmarkStart w:id="829" w:name="_Toc209561817"/>
      <w:bookmarkStart w:id="830" w:name="_Toc209561928"/>
      <w:bookmarkStart w:id="831" w:name="_Toc209562038"/>
      <w:bookmarkStart w:id="832" w:name="_Toc209562160"/>
      <w:bookmarkStart w:id="833" w:name="_Toc209562269"/>
      <w:bookmarkStart w:id="834" w:name="_Toc209562421"/>
      <w:bookmarkStart w:id="835" w:name="_Toc209593167"/>
      <w:bookmarkStart w:id="836" w:name="_Toc209607226"/>
      <w:bookmarkStart w:id="837" w:name="_Toc209608396"/>
      <w:bookmarkStart w:id="838" w:name="_Toc209609705"/>
      <w:bookmarkStart w:id="839" w:name="_Toc210122950"/>
      <w:bookmarkStart w:id="840" w:name="_Toc210463858"/>
      <w:bookmarkStart w:id="841" w:name="_Toc210807683"/>
      <w:bookmarkStart w:id="842" w:name="_Toc211342002"/>
      <w:bookmarkStart w:id="843" w:name="_Toc220656618"/>
      <w:bookmarkStart w:id="844" w:name="_Toc220657072"/>
      <w:bookmarkStart w:id="845" w:name="_Toc220657347"/>
      <w:bookmarkStart w:id="846" w:name="_Toc220657702"/>
      <w:bookmarkStart w:id="847" w:name="_Toc220658353"/>
      <w:bookmarkStart w:id="848" w:name="_Toc220671459"/>
      <w:bookmarkStart w:id="849" w:name="_Toc220678454"/>
      <w:bookmarkStart w:id="850" w:name="_Toc220678580"/>
      <w:bookmarkStart w:id="851" w:name="_Toc220948412"/>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p>
    <w:p w14:paraId="1A51253B" w14:textId="77777777" w:rsidR="00E47E8E" w:rsidRPr="00215D80" w:rsidRDefault="00E47E8E">
      <w:pPr>
        <w:pStyle w:val="ListParagraph"/>
        <w:keepNext/>
        <w:keepLines/>
        <w:numPr>
          <w:ilvl w:val="0"/>
          <w:numId w:val="46"/>
        </w:numPr>
        <w:tabs>
          <w:tab w:val="left" w:pos="900"/>
        </w:tabs>
        <w:spacing w:before="160" w:after="80" w:line="360" w:lineRule="auto"/>
        <w:contextualSpacing w:val="0"/>
        <w:jc w:val="both"/>
        <w:outlineLvl w:val="1"/>
        <w:rPr>
          <w:rFonts w:ascii="Arial" w:eastAsiaTheme="majorEastAsia" w:hAnsi="Arial" w:cs="Arial"/>
          <w:b/>
          <w:vanish/>
          <w:color w:val="000000" w:themeColor="text1"/>
          <w:sz w:val="22"/>
          <w:szCs w:val="22"/>
        </w:rPr>
      </w:pPr>
      <w:bookmarkStart w:id="852" w:name="_Toc209558034"/>
      <w:bookmarkStart w:id="853" w:name="_Toc209558225"/>
      <w:bookmarkStart w:id="854" w:name="_Toc209558349"/>
      <w:bookmarkStart w:id="855" w:name="_Toc209558459"/>
      <w:bookmarkStart w:id="856" w:name="_Toc209558792"/>
      <w:bookmarkStart w:id="857" w:name="_Toc209558875"/>
      <w:bookmarkStart w:id="858" w:name="_Toc209558958"/>
      <w:bookmarkStart w:id="859" w:name="_Toc209559047"/>
      <w:bookmarkStart w:id="860" w:name="_Toc209559130"/>
      <w:bookmarkStart w:id="861" w:name="_Toc209559699"/>
      <w:bookmarkStart w:id="862" w:name="_Toc209559952"/>
      <w:bookmarkStart w:id="863" w:name="_Toc209560038"/>
      <w:bookmarkStart w:id="864" w:name="_Toc209560138"/>
      <w:bookmarkStart w:id="865" w:name="_Toc209560873"/>
      <w:bookmarkStart w:id="866" w:name="_Toc209560975"/>
      <w:bookmarkStart w:id="867" w:name="_Toc209561176"/>
      <w:bookmarkStart w:id="868" w:name="_Toc209561235"/>
      <w:bookmarkStart w:id="869" w:name="_Toc209561294"/>
      <w:bookmarkStart w:id="870" w:name="_Toc209561359"/>
      <w:bookmarkStart w:id="871" w:name="_Toc209561417"/>
      <w:bookmarkStart w:id="872" w:name="_Toc209561593"/>
      <w:bookmarkStart w:id="873" w:name="_Toc209561705"/>
      <w:bookmarkStart w:id="874" w:name="_Toc209561818"/>
      <w:bookmarkStart w:id="875" w:name="_Toc209561929"/>
      <w:bookmarkStart w:id="876" w:name="_Toc209562039"/>
      <w:bookmarkStart w:id="877" w:name="_Toc209562161"/>
      <w:bookmarkStart w:id="878" w:name="_Toc209562270"/>
      <w:bookmarkStart w:id="879" w:name="_Toc209562422"/>
      <w:bookmarkStart w:id="880" w:name="_Toc209593168"/>
      <w:bookmarkStart w:id="881" w:name="_Toc209607227"/>
      <w:bookmarkStart w:id="882" w:name="_Toc209608397"/>
      <w:bookmarkStart w:id="883" w:name="_Toc209609706"/>
      <w:bookmarkStart w:id="884" w:name="_Toc210122951"/>
      <w:bookmarkStart w:id="885" w:name="_Toc210463859"/>
      <w:bookmarkStart w:id="886" w:name="_Toc210807684"/>
      <w:bookmarkStart w:id="887" w:name="_Toc211342003"/>
      <w:bookmarkStart w:id="888" w:name="_Toc220656619"/>
      <w:bookmarkStart w:id="889" w:name="_Toc220657073"/>
      <w:bookmarkStart w:id="890" w:name="_Toc220657348"/>
      <w:bookmarkStart w:id="891" w:name="_Toc220657703"/>
      <w:bookmarkStart w:id="892" w:name="_Toc220658354"/>
      <w:bookmarkStart w:id="893" w:name="_Toc220671460"/>
      <w:bookmarkStart w:id="894" w:name="_Toc220678455"/>
      <w:bookmarkStart w:id="895" w:name="_Toc220678581"/>
      <w:bookmarkStart w:id="896" w:name="_Toc220948413"/>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p>
    <w:p w14:paraId="42CBB8A5" w14:textId="77777777" w:rsidR="006C6E95" w:rsidRPr="00215D80" w:rsidRDefault="006C6E95">
      <w:pPr>
        <w:pStyle w:val="ListParagraph"/>
        <w:numPr>
          <w:ilvl w:val="0"/>
          <w:numId w:val="51"/>
        </w:numPr>
        <w:tabs>
          <w:tab w:val="left" w:pos="630"/>
          <w:tab w:val="left" w:pos="900"/>
        </w:tabs>
        <w:spacing w:line="360" w:lineRule="auto"/>
        <w:contextualSpacing w:val="0"/>
        <w:rPr>
          <w:rFonts w:ascii="Arial" w:hAnsi="Arial" w:cs="Arial"/>
          <w:b/>
          <w:bCs/>
          <w:vanish/>
          <w:sz w:val="22"/>
          <w:szCs w:val="22"/>
        </w:rPr>
      </w:pPr>
      <w:bookmarkStart w:id="897" w:name="_Toc209558226"/>
    </w:p>
    <w:p w14:paraId="2C2F6C2D" w14:textId="77777777" w:rsidR="006C6E95" w:rsidRPr="00215D80" w:rsidRDefault="006C6E95">
      <w:pPr>
        <w:pStyle w:val="ListParagraph"/>
        <w:numPr>
          <w:ilvl w:val="0"/>
          <w:numId w:val="51"/>
        </w:numPr>
        <w:tabs>
          <w:tab w:val="left" w:pos="630"/>
          <w:tab w:val="left" w:pos="900"/>
        </w:tabs>
        <w:spacing w:line="360" w:lineRule="auto"/>
        <w:contextualSpacing w:val="0"/>
        <w:rPr>
          <w:rFonts w:ascii="Arial" w:hAnsi="Arial" w:cs="Arial"/>
          <w:b/>
          <w:bCs/>
          <w:vanish/>
          <w:sz w:val="22"/>
          <w:szCs w:val="22"/>
        </w:rPr>
      </w:pPr>
    </w:p>
    <w:p w14:paraId="2BC1A8B5" w14:textId="5FA8FB15" w:rsidR="00707F7C" w:rsidRPr="00215D80" w:rsidRDefault="00707F7C" w:rsidP="009D6E91">
      <w:pPr>
        <w:pStyle w:val="Heading2"/>
        <w:numPr>
          <w:ilvl w:val="1"/>
          <w:numId w:val="50"/>
        </w:numPr>
      </w:pPr>
      <w:bookmarkStart w:id="898" w:name="_Toc220948414"/>
      <w:r w:rsidRPr="00215D80">
        <w:t>Standard Progressive Path</w:t>
      </w:r>
      <w:bookmarkEnd w:id="897"/>
      <w:bookmarkEnd w:id="898"/>
    </w:p>
    <w:p w14:paraId="3F71F30F" w14:textId="77777777" w:rsidR="00707F7C" w:rsidRPr="00215D80" w:rsidRDefault="00707F7C" w:rsidP="00E47E8E">
      <w:pPr>
        <w:pStyle w:val="NormalWeb"/>
        <w:spacing w:line="360" w:lineRule="auto"/>
        <w:jc w:val="both"/>
        <w:rPr>
          <w:rFonts w:ascii="Arial" w:hAnsi="Arial" w:cs="Arial"/>
          <w:sz w:val="20"/>
          <w:szCs w:val="20"/>
        </w:rPr>
      </w:pPr>
      <w:r w:rsidRPr="00215D80">
        <w:rPr>
          <w:rFonts w:ascii="Arial" w:hAnsi="Arial" w:cs="Arial"/>
          <w:sz w:val="20"/>
          <w:szCs w:val="20"/>
        </w:rPr>
        <w:t>Unless otherwise stated below or facts warrant skipping steps:</w:t>
      </w:r>
    </w:p>
    <w:p w14:paraId="11864EFC" w14:textId="77777777" w:rsidR="00707F7C" w:rsidRPr="001F15C5" w:rsidRDefault="00707F7C">
      <w:pPr>
        <w:pStyle w:val="NormalWeb"/>
        <w:numPr>
          <w:ilvl w:val="0"/>
          <w:numId w:val="18"/>
        </w:numPr>
        <w:spacing w:line="360" w:lineRule="auto"/>
        <w:jc w:val="both"/>
        <w:rPr>
          <w:rFonts w:ascii="Arial" w:hAnsi="Arial" w:cs="Arial"/>
          <w:b/>
          <w:bCs/>
          <w:sz w:val="20"/>
          <w:szCs w:val="20"/>
        </w:rPr>
      </w:pPr>
      <w:r w:rsidRPr="001F15C5">
        <w:rPr>
          <w:rStyle w:val="Strong"/>
          <w:rFonts w:ascii="Arial" w:eastAsiaTheme="majorEastAsia" w:hAnsi="Arial" w:cs="Arial"/>
          <w:b w:val="0"/>
          <w:bCs w:val="0"/>
          <w:sz w:val="20"/>
          <w:szCs w:val="20"/>
        </w:rPr>
        <w:t>Step 1</w:t>
      </w:r>
      <w:r w:rsidRPr="001F15C5">
        <w:rPr>
          <w:rFonts w:ascii="Arial" w:hAnsi="Arial" w:cs="Arial"/>
          <w:b/>
          <w:bCs/>
          <w:sz w:val="20"/>
          <w:szCs w:val="20"/>
        </w:rPr>
        <w:t xml:space="preserve"> – </w:t>
      </w:r>
      <w:r w:rsidRPr="001F15C5">
        <w:rPr>
          <w:rStyle w:val="Strong"/>
          <w:rFonts w:ascii="Arial" w:eastAsiaTheme="majorEastAsia" w:hAnsi="Arial" w:cs="Arial"/>
          <w:b w:val="0"/>
          <w:bCs w:val="0"/>
          <w:sz w:val="20"/>
          <w:szCs w:val="20"/>
        </w:rPr>
        <w:t>Verbal Warning #1</w:t>
      </w:r>
      <w:r w:rsidRPr="001F15C5">
        <w:rPr>
          <w:rFonts w:ascii="Arial" w:hAnsi="Arial" w:cs="Arial"/>
          <w:b/>
          <w:bCs/>
          <w:sz w:val="20"/>
          <w:szCs w:val="20"/>
        </w:rPr>
        <w:t xml:space="preserve"> </w:t>
      </w:r>
      <w:r w:rsidRPr="001F15C5">
        <w:rPr>
          <w:rFonts w:ascii="Arial" w:hAnsi="Arial" w:cs="Arial"/>
          <w:sz w:val="20"/>
          <w:szCs w:val="20"/>
        </w:rPr>
        <w:t>+ CAP (Documented)</w:t>
      </w:r>
      <w:r w:rsidRPr="001F15C5">
        <w:rPr>
          <w:rFonts w:ascii="Arial" w:hAnsi="Arial" w:cs="Arial"/>
          <w:b/>
          <w:bCs/>
          <w:sz w:val="20"/>
          <w:szCs w:val="20"/>
        </w:rPr>
        <w:t xml:space="preserve"> → </w:t>
      </w:r>
      <w:r w:rsidRPr="001F15C5">
        <w:rPr>
          <w:rStyle w:val="Strong"/>
          <w:rFonts w:ascii="Arial" w:eastAsiaTheme="majorEastAsia" w:hAnsi="Arial" w:cs="Arial"/>
          <w:b w:val="0"/>
          <w:bCs w:val="0"/>
          <w:sz w:val="20"/>
          <w:szCs w:val="20"/>
        </w:rPr>
        <w:t>Improvement window: 1 week</w:t>
      </w:r>
    </w:p>
    <w:p w14:paraId="6890C66D" w14:textId="77777777" w:rsidR="00707F7C" w:rsidRPr="001F15C5" w:rsidRDefault="00707F7C">
      <w:pPr>
        <w:pStyle w:val="NormalWeb"/>
        <w:numPr>
          <w:ilvl w:val="0"/>
          <w:numId w:val="18"/>
        </w:numPr>
        <w:spacing w:line="360" w:lineRule="auto"/>
        <w:jc w:val="both"/>
        <w:rPr>
          <w:rFonts w:ascii="Arial" w:hAnsi="Arial" w:cs="Arial"/>
          <w:b/>
          <w:bCs/>
          <w:sz w:val="20"/>
          <w:szCs w:val="20"/>
        </w:rPr>
      </w:pPr>
      <w:r w:rsidRPr="001F15C5">
        <w:rPr>
          <w:rStyle w:val="Strong"/>
          <w:rFonts w:ascii="Arial" w:eastAsiaTheme="majorEastAsia" w:hAnsi="Arial" w:cs="Arial"/>
          <w:b w:val="0"/>
          <w:bCs w:val="0"/>
          <w:sz w:val="20"/>
          <w:szCs w:val="20"/>
        </w:rPr>
        <w:t>Step 2</w:t>
      </w:r>
      <w:r w:rsidRPr="001F15C5">
        <w:rPr>
          <w:rFonts w:ascii="Arial" w:hAnsi="Arial" w:cs="Arial"/>
          <w:b/>
          <w:bCs/>
          <w:sz w:val="20"/>
          <w:szCs w:val="20"/>
        </w:rPr>
        <w:t xml:space="preserve"> – </w:t>
      </w:r>
      <w:r w:rsidRPr="001F15C5">
        <w:rPr>
          <w:rStyle w:val="Strong"/>
          <w:rFonts w:ascii="Arial" w:eastAsiaTheme="majorEastAsia" w:hAnsi="Arial" w:cs="Arial"/>
          <w:b w:val="0"/>
          <w:bCs w:val="0"/>
          <w:sz w:val="20"/>
          <w:szCs w:val="20"/>
        </w:rPr>
        <w:t xml:space="preserve">Verbal Warning #2 + CAP </w:t>
      </w:r>
      <w:r w:rsidRPr="001F15C5">
        <w:rPr>
          <w:rFonts w:ascii="Arial" w:hAnsi="Arial" w:cs="Arial"/>
          <w:sz w:val="20"/>
          <w:szCs w:val="20"/>
        </w:rPr>
        <w:t>(Documented)</w:t>
      </w:r>
      <w:r w:rsidRPr="001F15C5">
        <w:rPr>
          <w:rFonts w:ascii="Arial" w:hAnsi="Arial" w:cs="Arial"/>
          <w:b/>
          <w:bCs/>
          <w:sz w:val="20"/>
          <w:szCs w:val="20"/>
        </w:rPr>
        <w:t xml:space="preserve"> → </w:t>
      </w:r>
      <w:r w:rsidRPr="001F15C5">
        <w:rPr>
          <w:rStyle w:val="Strong"/>
          <w:rFonts w:ascii="Arial" w:eastAsiaTheme="majorEastAsia" w:hAnsi="Arial" w:cs="Arial"/>
          <w:b w:val="0"/>
          <w:bCs w:val="0"/>
          <w:sz w:val="20"/>
          <w:szCs w:val="20"/>
        </w:rPr>
        <w:t>Improvement window: 1 week</w:t>
      </w:r>
    </w:p>
    <w:p w14:paraId="15193C3C" w14:textId="77777777" w:rsidR="00707F7C" w:rsidRPr="001F15C5" w:rsidRDefault="00707F7C">
      <w:pPr>
        <w:pStyle w:val="NormalWeb"/>
        <w:numPr>
          <w:ilvl w:val="0"/>
          <w:numId w:val="18"/>
        </w:numPr>
        <w:spacing w:line="360" w:lineRule="auto"/>
        <w:jc w:val="both"/>
        <w:rPr>
          <w:rFonts w:ascii="Arial" w:hAnsi="Arial" w:cs="Arial"/>
          <w:b/>
          <w:bCs/>
          <w:sz w:val="20"/>
          <w:szCs w:val="20"/>
        </w:rPr>
      </w:pPr>
      <w:r w:rsidRPr="001F15C5">
        <w:rPr>
          <w:rStyle w:val="Strong"/>
          <w:rFonts w:ascii="Arial" w:eastAsiaTheme="majorEastAsia" w:hAnsi="Arial" w:cs="Arial"/>
          <w:b w:val="0"/>
          <w:bCs w:val="0"/>
          <w:sz w:val="20"/>
          <w:szCs w:val="20"/>
        </w:rPr>
        <w:t>Step 3</w:t>
      </w:r>
      <w:r w:rsidRPr="001F15C5">
        <w:rPr>
          <w:rFonts w:ascii="Arial" w:hAnsi="Arial" w:cs="Arial"/>
          <w:b/>
          <w:bCs/>
          <w:sz w:val="20"/>
          <w:szCs w:val="20"/>
        </w:rPr>
        <w:t xml:space="preserve"> – </w:t>
      </w:r>
      <w:r w:rsidRPr="001F15C5">
        <w:rPr>
          <w:rStyle w:val="Strong"/>
          <w:rFonts w:ascii="Arial" w:eastAsiaTheme="majorEastAsia" w:hAnsi="Arial" w:cs="Arial"/>
          <w:b w:val="0"/>
          <w:bCs w:val="0"/>
          <w:sz w:val="20"/>
          <w:szCs w:val="20"/>
        </w:rPr>
        <w:t>Written Warning #1</w:t>
      </w:r>
      <w:r w:rsidRPr="001F15C5">
        <w:rPr>
          <w:rFonts w:ascii="Arial" w:hAnsi="Arial" w:cs="Arial"/>
          <w:b/>
          <w:bCs/>
          <w:sz w:val="20"/>
          <w:szCs w:val="20"/>
        </w:rPr>
        <w:t xml:space="preserve"> + </w:t>
      </w:r>
      <w:r w:rsidRPr="001F15C5">
        <w:rPr>
          <w:rStyle w:val="Strong"/>
          <w:rFonts w:ascii="Arial" w:eastAsiaTheme="majorEastAsia" w:hAnsi="Arial" w:cs="Arial"/>
          <w:b w:val="0"/>
          <w:bCs w:val="0"/>
          <w:sz w:val="20"/>
          <w:szCs w:val="20"/>
        </w:rPr>
        <w:t>CAP</w:t>
      </w:r>
      <w:r w:rsidRPr="001F15C5">
        <w:rPr>
          <w:rFonts w:ascii="Arial" w:hAnsi="Arial" w:cs="Arial"/>
          <w:b/>
          <w:bCs/>
          <w:sz w:val="20"/>
          <w:szCs w:val="20"/>
        </w:rPr>
        <w:t xml:space="preserve"> </w:t>
      </w:r>
      <w:r w:rsidRPr="001F15C5">
        <w:rPr>
          <w:rFonts w:ascii="Arial" w:hAnsi="Arial" w:cs="Arial"/>
          <w:sz w:val="20"/>
          <w:szCs w:val="20"/>
        </w:rPr>
        <w:t>(specific steps, check-ins)</w:t>
      </w:r>
      <w:r w:rsidRPr="001F15C5">
        <w:rPr>
          <w:rFonts w:ascii="Arial" w:hAnsi="Arial" w:cs="Arial"/>
          <w:b/>
          <w:bCs/>
          <w:sz w:val="20"/>
          <w:szCs w:val="20"/>
        </w:rPr>
        <w:t xml:space="preserve"> → </w:t>
      </w:r>
      <w:r w:rsidRPr="001F15C5">
        <w:rPr>
          <w:rStyle w:val="Strong"/>
          <w:rFonts w:ascii="Arial" w:eastAsiaTheme="majorEastAsia" w:hAnsi="Arial" w:cs="Arial"/>
          <w:b w:val="0"/>
          <w:bCs w:val="0"/>
          <w:sz w:val="20"/>
          <w:szCs w:val="20"/>
        </w:rPr>
        <w:t>Improvement window: up to 2 weeks</w:t>
      </w:r>
    </w:p>
    <w:p w14:paraId="04288E36" w14:textId="77777777" w:rsidR="00707F7C" w:rsidRPr="001F15C5" w:rsidRDefault="00707F7C">
      <w:pPr>
        <w:pStyle w:val="NormalWeb"/>
        <w:numPr>
          <w:ilvl w:val="0"/>
          <w:numId w:val="18"/>
        </w:numPr>
        <w:spacing w:line="360" w:lineRule="auto"/>
        <w:jc w:val="both"/>
        <w:rPr>
          <w:rFonts w:ascii="Arial" w:hAnsi="Arial" w:cs="Arial"/>
          <w:b/>
          <w:bCs/>
          <w:sz w:val="20"/>
          <w:szCs w:val="20"/>
        </w:rPr>
      </w:pPr>
      <w:r w:rsidRPr="001F15C5">
        <w:rPr>
          <w:rStyle w:val="Strong"/>
          <w:rFonts w:ascii="Arial" w:eastAsiaTheme="majorEastAsia" w:hAnsi="Arial" w:cs="Arial"/>
          <w:b w:val="0"/>
          <w:bCs w:val="0"/>
          <w:sz w:val="20"/>
          <w:szCs w:val="20"/>
        </w:rPr>
        <w:t>Step 4</w:t>
      </w:r>
      <w:r w:rsidRPr="001F15C5">
        <w:rPr>
          <w:rFonts w:ascii="Arial" w:hAnsi="Arial" w:cs="Arial"/>
          <w:b/>
          <w:bCs/>
          <w:sz w:val="20"/>
          <w:szCs w:val="20"/>
        </w:rPr>
        <w:t xml:space="preserve"> – </w:t>
      </w:r>
      <w:r w:rsidRPr="001F15C5">
        <w:rPr>
          <w:rStyle w:val="Strong"/>
          <w:rFonts w:ascii="Arial" w:eastAsiaTheme="majorEastAsia" w:hAnsi="Arial" w:cs="Arial"/>
          <w:b w:val="0"/>
          <w:bCs w:val="0"/>
          <w:sz w:val="20"/>
          <w:szCs w:val="20"/>
        </w:rPr>
        <w:t>Written Warning #2</w:t>
      </w:r>
      <w:r w:rsidRPr="001F15C5">
        <w:rPr>
          <w:rFonts w:ascii="Arial" w:hAnsi="Arial" w:cs="Arial"/>
          <w:b/>
          <w:bCs/>
          <w:sz w:val="20"/>
          <w:szCs w:val="20"/>
        </w:rPr>
        <w:t xml:space="preserve"> + </w:t>
      </w:r>
      <w:r w:rsidRPr="001F15C5">
        <w:rPr>
          <w:rStyle w:val="Strong"/>
          <w:rFonts w:ascii="Arial" w:eastAsiaTheme="majorEastAsia" w:hAnsi="Arial" w:cs="Arial"/>
          <w:b w:val="0"/>
          <w:bCs w:val="0"/>
          <w:sz w:val="20"/>
          <w:szCs w:val="20"/>
        </w:rPr>
        <w:t>CAP</w:t>
      </w:r>
      <w:r w:rsidRPr="001F15C5">
        <w:rPr>
          <w:rFonts w:ascii="Arial" w:hAnsi="Arial" w:cs="Arial"/>
          <w:b/>
          <w:bCs/>
          <w:sz w:val="20"/>
          <w:szCs w:val="20"/>
        </w:rPr>
        <w:t xml:space="preserve"> (or </w:t>
      </w:r>
      <w:r w:rsidRPr="001F15C5">
        <w:rPr>
          <w:rStyle w:val="Strong"/>
          <w:rFonts w:ascii="Arial" w:eastAsiaTheme="majorEastAsia" w:hAnsi="Arial" w:cs="Arial"/>
          <w:b w:val="0"/>
          <w:bCs w:val="0"/>
          <w:sz w:val="20"/>
          <w:szCs w:val="20"/>
        </w:rPr>
        <w:t>Final Written Warning</w:t>
      </w:r>
      <w:r w:rsidRPr="001F15C5">
        <w:rPr>
          <w:rFonts w:ascii="Arial" w:hAnsi="Arial" w:cs="Arial"/>
          <w:b/>
          <w:bCs/>
          <w:sz w:val="20"/>
          <w:szCs w:val="20"/>
        </w:rPr>
        <w:t xml:space="preserve">, </w:t>
      </w:r>
      <w:r w:rsidRPr="001F15C5">
        <w:rPr>
          <w:rFonts w:ascii="Arial" w:hAnsi="Arial" w:cs="Arial"/>
          <w:sz w:val="20"/>
          <w:szCs w:val="20"/>
        </w:rPr>
        <w:t>depending on severity)</w:t>
      </w:r>
    </w:p>
    <w:p w14:paraId="22E45AE0" w14:textId="77777777" w:rsidR="00707F7C" w:rsidRPr="001F15C5" w:rsidRDefault="00707F7C">
      <w:pPr>
        <w:pStyle w:val="NormalWeb"/>
        <w:numPr>
          <w:ilvl w:val="0"/>
          <w:numId w:val="18"/>
        </w:numPr>
        <w:spacing w:line="360" w:lineRule="auto"/>
        <w:jc w:val="both"/>
        <w:rPr>
          <w:rStyle w:val="Strong"/>
          <w:rFonts w:ascii="Arial" w:hAnsi="Arial" w:cs="Arial"/>
          <w:b w:val="0"/>
          <w:bCs w:val="0"/>
          <w:sz w:val="20"/>
          <w:szCs w:val="20"/>
        </w:rPr>
      </w:pPr>
      <w:r w:rsidRPr="001F15C5">
        <w:rPr>
          <w:rStyle w:val="Strong"/>
          <w:rFonts w:ascii="Arial" w:eastAsiaTheme="majorEastAsia" w:hAnsi="Arial" w:cs="Arial"/>
          <w:b w:val="0"/>
          <w:bCs w:val="0"/>
          <w:sz w:val="20"/>
          <w:szCs w:val="20"/>
        </w:rPr>
        <w:t>Step 5</w:t>
      </w:r>
      <w:r w:rsidRPr="001F15C5">
        <w:rPr>
          <w:rFonts w:ascii="Arial" w:hAnsi="Arial" w:cs="Arial"/>
          <w:b/>
          <w:bCs/>
          <w:sz w:val="20"/>
          <w:szCs w:val="20"/>
        </w:rPr>
        <w:t xml:space="preserve"> – </w:t>
      </w:r>
      <w:r w:rsidRPr="001F15C5">
        <w:rPr>
          <w:rStyle w:val="Strong"/>
          <w:rFonts w:ascii="Arial" w:eastAsiaTheme="majorEastAsia" w:hAnsi="Arial" w:cs="Arial"/>
          <w:b w:val="0"/>
          <w:bCs w:val="0"/>
          <w:sz w:val="20"/>
          <w:szCs w:val="20"/>
        </w:rPr>
        <w:t>Termination</w:t>
      </w:r>
    </w:p>
    <w:p w14:paraId="2D7F1220" w14:textId="77777777" w:rsidR="00707F7C" w:rsidRPr="00215D80" w:rsidRDefault="00707F7C" w:rsidP="009D6E91">
      <w:pPr>
        <w:pStyle w:val="Heading2"/>
        <w:numPr>
          <w:ilvl w:val="1"/>
          <w:numId w:val="50"/>
        </w:numPr>
      </w:pPr>
      <w:bookmarkStart w:id="899" w:name="_Toc209558227"/>
      <w:bookmarkStart w:id="900" w:name="_Toc220948415"/>
      <w:r w:rsidRPr="00215D80">
        <w:t>Cross-policy progression (no reset)</w:t>
      </w:r>
      <w:bookmarkEnd w:id="899"/>
      <w:bookmarkEnd w:id="900"/>
    </w:p>
    <w:p w14:paraId="7EE72BCA" w14:textId="77777777" w:rsidR="00707F7C" w:rsidRPr="0088519F" w:rsidRDefault="00707F7C" w:rsidP="00E47E8E">
      <w:pPr>
        <w:spacing w:line="360" w:lineRule="auto"/>
        <w:jc w:val="both"/>
        <w:rPr>
          <w:rFonts w:ascii="Arial" w:hAnsi="Arial" w:cs="Arial"/>
          <w:sz w:val="20"/>
          <w:szCs w:val="20"/>
        </w:rPr>
      </w:pPr>
      <w:r w:rsidRPr="0088519F">
        <w:rPr>
          <w:rFonts w:ascii="Arial" w:hAnsi="Arial" w:cs="Arial"/>
          <w:sz w:val="20"/>
          <w:szCs w:val="20"/>
        </w:rPr>
        <w:t>Warnings accumulate across policies. Breaking a different policy while on a CAP does not reset the ladder; we continue to the next step in the progression. (Example: If you’re on Verbal #2 for attendance and commit a safety violation, we move to Written #1.)</w:t>
      </w:r>
    </w:p>
    <w:p w14:paraId="0587E03E" w14:textId="77777777" w:rsidR="00707F7C" w:rsidRPr="00215D80" w:rsidRDefault="00707F7C" w:rsidP="00E47E8E">
      <w:pPr>
        <w:spacing w:line="360" w:lineRule="auto"/>
        <w:jc w:val="both"/>
        <w:rPr>
          <w:rFonts w:ascii="Arial" w:hAnsi="Arial" w:cs="Arial"/>
          <w:sz w:val="20"/>
          <w:szCs w:val="20"/>
        </w:rPr>
      </w:pPr>
      <w:r w:rsidRPr="0088519F">
        <w:rPr>
          <w:rFonts w:ascii="Arial" w:hAnsi="Arial" w:cs="Arial"/>
          <w:sz w:val="20"/>
          <w:szCs w:val="20"/>
        </w:rPr>
        <w:t>Manager discretion: For egregious conduct (below), the Company may skip directly to Final Written or Termination</w:t>
      </w:r>
      <w:r w:rsidRPr="00215D80">
        <w:rPr>
          <w:rFonts w:ascii="Arial" w:hAnsi="Arial" w:cs="Arial"/>
          <w:sz w:val="20"/>
          <w:szCs w:val="20"/>
        </w:rPr>
        <w:t>.</w:t>
      </w:r>
    </w:p>
    <w:p w14:paraId="48B267BD" w14:textId="77777777" w:rsidR="00707F7C" w:rsidRPr="00215D80" w:rsidRDefault="00707F7C" w:rsidP="009D6E91">
      <w:pPr>
        <w:pStyle w:val="Heading2"/>
        <w:numPr>
          <w:ilvl w:val="1"/>
          <w:numId w:val="50"/>
        </w:numPr>
      </w:pPr>
      <w:bookmarkStart w:id="901" w:name="_Toc209558228"/>
      <w:bookmarkStart w:id="902" w:name="_Toc220948416"/>
      <w:r w:rsidRPr="00215D80">
        <w:lastRenderedPageBreak/>
        <w:t>Documentation &amp; Timelines</w:t>
      </w:r>
      <w:bookmarkEnd w:id="901"/>
      <w:bookmarkEnd w:id="902"/>
    </w:p>
    <w:p w14:paraId="7F42A6DB" w14:textId="77777777" w:rsidR="00707F7C" w:rsidRPr="00215D80" w:rsidRDefault="00707F7C">
      <w:pPr>
        <w:pStyle w:val="ListParagraph"/>
        <w:numPr>
          <w:ilvl w:val="0"/>
          <w:numId w:val="94"/>
        </w:numPr>
        <w:spacing w:line="360" w:lineRule="auto"/>
        <w:jc w:val="both"/>
        <w:rPr>
          <w:rFonts w:ascii="Arial" w:hAnsi="Arial" w:cs="Arial"/>
          <w:sz w:val="20"/>
          <w:szCs w:val="20"/>
        </w:rPr>
      </w:pPr>
      <w:r w:rsidRPr="00215D80">
        <w:rPr>
          <w:rFonts w:ascii="Arial" w:hAnsi="Arial" w:cs="Arial"/>
          <w:sz w:val="20"/>
          <w:szCs w:val="20"/>
        </w:rPr>
        <w:t>Each step includes: date, policy violated, facts, expectations, improvement window, training (if any), and consequences of not improving.</w:t>
      </w:r>
    </w:p>
    <w:p w14:paraId="6B4F8583" w14:textId="77777777" w:rsidR="001B0ABC" w:rsidRPr="00215D80" w:rsidRDefault="00707F7C">
      <w:pPr>
        <w:pStyle w:val="ListParagraph"/>
        <w:numPr>
          <w:ilvl w:val="0"/>
          <w:numId w:val="94"/>
        </w:numPr>
        <w:spacing w:line="360" w:lineRule="auto"/>
        <w:jc w:val="both"/>
        <w:rPr>
          <w:rFonts w:ascii="Arial" w:hAnsi="Arial" w:cs="Arial"/>
          <w:sz w:val="20"/>
          <w:szCs w:val="20"/>
        </w:rPr>
      </w:pPr>
      <w:r w:rsidRPr="00215D80">
        <w:rPr>
          <w:rFonts w:ascii="Arial" w:hAnsi="Arial" w:cs="Arial"/>
          <w:sz w:val="20"/>
          <w:szCs w:val="20"/>
        </w:rPr>
        <w:t>Managers provide a copy to the employee and forward to HR for the restricted personnel file.</w:t>
      </w:r>
    </w:p>
    <w:p w14:paraId="41D9CC09" w14:textId="025E00C0" w:rsidR="00707F7C" w:rsidRPr="0088519F" w:rsidRDefault="00707F7C">
      <w:pPr>
        <w:pStyle w:val="ListParagraph"/>
        <w:numPr>
          <w:ilvl w:val="0"/>
          <w:numId w:val="94"/>
        </w:numPr>
        <w:spacing w:line="360" w:lineRule="auto"/>
        <w:jc w:val="both"/>
        <w:rPr>
          <w:rFonts w:ascii="Arial" w:hAnsi="Arial" w:cs="Arial"/>
          <w:sz w:val="20"/>
          <w:szCs w:val="20"/>
        </w:rPr>
      </w:pPr>
      <w:r w:rsidRPr="0088519F">
        <w:rPr>
          <w:rFonts w:ascii="Arial" w:hAnsi="Arial" w:cs="Arial"/>
          <w:sz w:val="20"/>
          <w:szCs w:val="20"/>
        </w:rPr>
        <w:t>Refusal to sign an acknowledgment is noted; the warning is still effective.</w:t>
      </w:r>
    </w:p>
    <w:p w14:paraId="163FC63E" w14:textId="77777777" w:rsidR="001B0ABC" w:rsidRPr="00215D80" w:rsidRDefault="001B0ABC" w:rsidP="001B0ABC">
      <w:pPr>
        <w:pStyle w:val="ListParagraph"/>
        <w:spacing w:line="360" w:lineRule="auto"/>
        <w:ind w:left="360"/>
        <w:jc w:val="both"/>
        <w:rPr>
          <w:rFonts w:ascii="Arial" w:hAnsi="Arial" w:cs="Arial"/>
          <w:sz w:val="22"/>
          <w:szCs w:val="22"/>
        </w:rPr>
      </w:pPr>
    </w:p>
    <w:p w14:paraId="5B754A89" w14:textId="77777777" w:rsidR="00707F7C" w:rsidRPr="00215D80" w:rsidRDefault="00707F7C" w:rsidP="009D6E91">
      <w:pPr>
        <w:pStyle w:val="Heading2"/>
        <w:numPr>
          <w:ilvl w:val="1"/>
          <w:numId w:val="50"/>
        </w:numPr>
      </w:pPr>
      <w:bookmarkStart w:id="903" w:name="_Toc209558229"/>
      <w:bookmarkStart w:id="904" w:name="_Toc220948417"/>
      <w:r w:rsidRPr="00215D80">
        <w:t>Zero-Tolerance / Immediate-Termination Offenses (Examples)</w:t>
      </w:r>
      <w:bookmarkEnd w:id="903"/>
      <w:bookmarkEnd w:id="904"/>
    </w:p>
    <w:p w14:paraId="3DB95EBC" w14:textId="77777777" w:rsidR="00707F7C" w:rsidRPr="0088519F" w:rsidRDefault="00707F7C" w:rsidP="00E47E8E">
      <w:pPr>
        <w:spacing w:line="360" w:lineRule="auto"/>
        <w:jc w:val="both"/>
        <w:rPr>
          <w:rFonts w:ascii="Arial" w:hAnsi="Arial" w:cs="Arial"/>
          <w:sz w:val="20"/>
          <w:szCs w:val="20"/>
        </w:rPr>
      </w:pPr>
      <w:r w:rsidRPr="0088519F">
        <w:rPr>
          <w:rFonts w:ascii="Arial" w:hAnsi="Arial" w:cs="Arial"/>
          <w:sz w:val="20"/>
          <w:szCs w:val="20"/>
        </w:rPr>
        <w:t>The Company may proceed directly to termination for any of the following, even if there is no prior discipline:</w:t>
      </w:r>
    </w:p>
    <w:p w14:paraId="0B741A88" w14:textId="77777777" w:rsidR="00707F7C" w:rsidRPr="0088519F" w:rsidRDefault="00707F7C">
      <w:pPr>
        <w:numPr>
          <w:ilvl w:val="0"/>
          <w:numId w:val="19"/>
        </w:numPr>
        <w:spacing w:line="360" w:lineRule="auto"/>
        <w:jc w:val="both"/>
        <w:rPr>
          <w:rFonts w:ascii="Arial" w:hAnsi="Arial" w:cs="Arial"/>
          <w:sz w:val="20"/>
          <w:szCs w:val="20"/>
        </w:rPr>
      </w:pPr>
      <w:r w:rsidRPr="0088519F">
        <w:rPr>
          <w:rFonts w:ascii="Arial" w:hAnsi="Arial" w:cs="Arial"/>
          <w:sz w:val="20"/>
          <w:szCs w:val="20"/>
        </w:rPr>
        <w:t>Violence/Fighting.</w:t>
      </w:r>
    </w:p>
    <w:p w14:paraId="002A8AC8" w14:textId="77777777" w:rsidR="00707F7C" w:rsidRPr="0088519F" w:rsidRDefault="00707F7C">
      <w:pPr>
        <w:numPr>
          <w:ilvl w:val="0"/>
          <w:numId w:val="19"/>
        </w:numPr>
        <w:spacing w:line="360" w:lineRule="auto"/>
        <w:jc w:val="both"/>
        <w:rPr>
          <w:rFonts w:ascii="Arial" w:hAnsi="Arial" w:cs="Arial"/>
          <w:sz w:val="20"/>
          <w:szCs w:val="20"/>
        </w:rPr>
      </w:pPr>
      <w:r w:rsidRPr="0088519F">
        <w:rPr>
          <w:rFonts w:ascii="Arial" w:hAnsi="Arial" w:cs="Arial"/>
          <w:sz w:val="20"/>
          <w:szCs w:val="20"/>
        </w:rPr>
        <w:t>Theft, fraud, or serious dishonesty (e.g., stealing cash/merchandise, deliberate POS manipula</w:t>
      </w:r>
      <w:r w:rsidR="00217BF4" w:rsidRPr="0088519F">
        <w:rPr>
          <w:rFonts w:ascii="Arial" w:hAnsi="Arial" w:cs="Arial"/>
          <w:sz w:val="20"/>
          <w:szCs w:val="20"/>
        </w:rPr>
        <w:t>tion</w:t>
      </w:r>
      <w:r w:rsidRPr="0088519F">
        <w:rPr>
          <w:rFonts w:ascii="Arial" w:hAnsi="Arial" w:cs="Arial"/>
          <w:sz w:val="20"/>
          <w:szCs w:val="20"/>
        </w:rPr>
        <w:t>).</w:t>
      </w:r>
    </w:p>
    <w:p w14:paraId="7B1AD70C" w14:textId="77777777" w:rsidR="00707F7C" w:rsidRPr="0088519F" w:rsidRDefault="00707F7C">
      <w:pPr>
        <w:numPr>
          <w:ilvl w:val="0"/>
          <w:numId w:val="19"/>
        </w:numPr>
        <w:spacing w:line="360" w:lineRule="auto"/>
        <w:jc w:val="both"/>
        <w:rPr>
          <w:rFonts w:ascii="Arial" w:hAnsi="Arial" w:cs="Arial"/>
          <w:sz w:val="20"/>
          <w:szCs w:val="20"/>
        </w:rPr>
      </w:pPr>
      <w:r w:rsidRPr="0088519F">
        <w:rPr>
          <w:rFonts w:ascii="Arial" w:hAnsi="Arial" w:cs="Arial"/>
          <w:sz w:val="20"/>
          <w:szCs w:val="20"/>
        </w:rPr>
        <w:t>Harassment, discrimination, or retaliation that is severe, pervasive, or clearly violates law or policy.</w:t>
      </w:r>
    </w:p>
    <w:p w14:paraId="4FB8D0A2" w14:textId="77777777" w:rsidR="00707F7C" w:rsidRPr="0088519F" w:rsidRDefault="00707F7C">
      <w:pPr>
        <w:numPr>
          <w:ilvl w:val="0"/>
          <w:numId w:val="19"/>
        </w:numPr>
        <w:spacing w:line="360" w:lineRule="auto"/>
        <w:jc w:val="both"/>
        <w:rPr>
          <w:rFonts w:ascii="Arial" w:hAnsi="Arial" w:cs="Arial"/>
          <w:sz w:val="20"/>
          <w:szCs w:val="20"/>
        </w:rPr>
      </w:pPr>
      <w:r w:rsidRPr="0088519F">
        <w:rPr>
          <w:rFonts w:ascii="Arial" w:hAnsi="Arial" w:cs="Arial"/>
          <w:sz w:val="20"/>
          <w:szCs w:val="20"/>
        </w:rPr>
        <w:t>Serious safety/food-safety endangerment (willful bypass of critical controls; working while knowingly ill with restricted symptoms; refusing to stop food handling when directed).</w:t>
      </w:r>
    </w:p>
    <w:p w14:paraId="0028C706" w14:textId="77777777" w:rsidR="00707F7C" w:rsidRPr="0088519F" w:rsidRDefault="00707F7C">
      <w:pPr>
        <w:numPr>
          <w:ilvl w:val="0"/>
          <w:numId w:val="19"/>
        </w:numPr>
        <w:spacing w:line="360" w:lineRule="auto"/>
        <w:jc w:val="both"/>
        <w:rPr>
          <w:rFonts w:ascii="Arial" w:hAnsi="Arial" w:cs="Arial"/>
          <w:sz w:val="20"/>
          <w:szCs w:val="20"/>
        </w:rPr>
      </w:pPr>
      <w:r w:rsidRPr="0088519F">
        <w:rPr>
          <w:rFonts w:ascii="Arial" w:hAnsi="Arial" w:cs="Arial"/>
          <w:sz w:val="20"/>
          <w:szCs w:val="20"/>
        </w:rPr>
        <w:t>Illicit drugs at work; sale/distribution on premises; impairment that creates a safety risk and refusal to comply with reasonable measures (reasonable-suspicion testing, removal from duty).</w:t>
      </w:r>
    </w:p>
    <w:p w14:paraId="3767E16F" w14:textId="77777777" w:rsidR="00707F7C" w:rsidRPr="00215D80" w:rsidRDefault="00707F7C" w:rsidP="00E47E8E">
      <w:pPr>
        <w:spacing w:line="360" w:lineRule="auto"/>
        <w:jc w:val="both"/>
        <w:rPr>
          <w:rFonts w:ascii="Arial" w:hAnsi="Arial" w:cs="Arial"/>
          <w:sz w:val="20"/>
          <w:szCs w:val="20"/>
        </w:rPr>
      </w:pPr>
      <w:r w:rsidRPr="00215D80">
        <w:rPr>
          <w:rFonts w:ascii="Arial" w:hAnsi="Arial" w:cs="Arial"/>
          <w:sz w:val="20"/>
          <w:szCs w:val="20"/>
        </w:rPr>
        <w:t>We will still</w:t>
      </w:r>
      <w:r w:rsidRPr="0088519F">
        <w:rPr>
          <w:rFonts w:ascii="Arial" w:hAnsi="Arial" w:cs="Arial"/>
          <w:sz w:val="20"/>
          <w:szCs w:val="20"/>
        </w:rPr>
        <w:t xml:space="preserve"> investigate</w:t>
      </w:r>
      <w:r w:rsidRPr="00215D80">
        <w:rPr>
          <w:rFonts w:ascii="Arial" w:hAnsi="Arial" w:cs="Arial"/>
          <w:sz w:val="20"/>
          <w:szCs w:val="20"/>
        </w:rPr>
        <w:t xml:space="preserve"> before deciding on termination; if facts are confirmed, termination may occur immediately.</w:t>
      </w:r>
    </w:p>
    <w:p w14:paraId="27403844" w14:textId="77777777" w:rsidR="00874DBC" w:rsidRPr="00215D80" w:rsidRDefault="00874DBC" w:rsidP="009D6E91">
      <w:pPr>
        <w:pStyle w:val="Heading2"/>
        <w:numPr>
          <w:ilvl w:val="1"/>
          <w:numId w:val="50"/>
        </w:numPr>
      </w:pPr>
      <w:bookmarkStart w:id="905" w:name="_Toc209558230"/>
      <w:bookmarkStart w:id="906" w:name="_Toc220948418"/>
      <w:r w:rsidRPr="00215D80">
        <w:t>Attendance &amp; Punctuality – Specific Ladder</w:t>
      </w:r>
      <w:bookmarkEnd w:id="905"/>
      <w:bookmarkEnd w:id="906"/>
    </w:p>
    <w:p w14:paraId="65BB61DE" w14:textId="77777777" w:rsidR="00874DBC" w:rsidRPr="00215D80" w:rsidRDefault="00874DBC">
      <w:pPr>
        <w:numPr>
          <w:ilvl w:val="0"/>
          <w:numId w:val="20"/>
        </w:numPr>
        <w:spacing w:line="360" w:lineRule="auto"/>
        <w:jc w:val="both"/>
        <w:rPr>
          <w:rFonts w:ascii="Arial" w:hAnsi="Arial" w:cs="Arial"/>
          <w:sz w:val="20"/>
          <w:szCs w:val="20"/>
        </w:rPr>
      </w:pPr>
      <w:r w:rsidRPr="00215D80">
        <w:rPr>
          <w:rFonts w:ascii="Arial" w:hAnsi="Arial" w:cs="Arial"/>
          <w:b/>
          <w:bCs/>
          <w:sz w:val="20"/>
          <w:szCs w:val="20"/>
        </w:rPr>
        <w:t>Call-in rule</w:t>
      </w:r>
      <w:r w:rsidRPr="00215D80">
        <w:rPr>
          <w:rFonts w:ascii="Arial" w:hAnsi="Arial" w:cs="Arial"/>
          <w:sz w:val="20"/>
          <w:szCs w:val="20"/>
        </w:rPr>
        <w:t xml:space="preserve"> and timing must be followed (see Attendance Policy).</w:t>
      </w:r>
    </w:p>
    <w:p w14:paraId="6DA71D27" w14:textId="77777777" w:rsidR="0088519F" w:rsidRDefault="00874DBC" w:rsidP="00E47E8E">
      <w:pPr>
        <w:numPr>
          <w:ilvl w:val="0"/>
          <w:numId w:val="20"/>
        </w:numPr>
        <w:spacing w:line="360" w:lineRule="auto"/>
        <w:jc w:val="both"/>
        <w:rPr>
          <w:rFonts w:ascii="Arial" w:hAnsi="Arial" w:cs="Arial"/>
          <w:sz w:val="20"/>
          <w:szCs w:val="20"/>
        </w:rPr>
      </w:pPr>
      <w:r w:rsidRPr="0088519F">
        <w:rPr>
          <w:rFonts w:ascii="Arial" w:hAnsi="Arial" w:cs="Arial"/>
          <w:b/>
          <w:bCs/>
          <w:sz w:val="20"/>
          <w:szCs w:val="20"/>
        </w:rPr>
        <w:t>Doctor’s notes</w:t>
      </w:r>
      <w:r w:rsidRPr="0088519F">
        <w:rPr>
          <w:rFonts w:ascii="Arial" w:hAnsi="Arial" w:cs="Arial"/>
          <w:sz w:val="20"/>
          <w:szCs w:val="20"/>
        </w:rPr>
        <w:t xml:space="preserve">: </w:t>
      </w:r>
      <w:r w:rsidRPr="002D32CA">
        <w:rPr>
          <w:rFonts w:ascii="Arial" w:hAnsi="Arial" w:cs="Arial"/>
          <w:sz w:val="20"/>
          <w:szCs w:val="20"/>
        </w:rPr>
        <w:t>If required by policy (e.g., after 3+ consecutive full days, post-warning, or safety-sensitive illness), the note should confirm fitness for duty or restrictions (no diagnosis</w:t>
      </w:r>
    </w:p>
    <w:p w14:paraId="69F0D1FE" w14:textId="7F6F589B" w:rsidR="00874DBC" w:rsidRPr="0088519F" w:rsidRDefault="00874DBC" w:rsidP="0088519F">
      <w:pPr>
        <w:spacing w:line="360" w:lineRule="auto"/>
        <w:jc w:val="both"/>
        <w:rPr>
          <w:rFonts w:ascii="Arial" w:hAnsi="Arial" w:cs="Arial"/>
          <w:sz w:val="20"/>
          <w:szCs w:val="20"/>
        </w:rPr>
      </w:pPr>
      <w:r w:rsidRPr="0088519F">
        <w:rPr>
          <w:rFonts w:ascii="Arial" w:hAnsi="Arial" w:cs="Arial"/>
          <w:b/>
          <w:bCs/>
          <w:sz w:val="20"/>
          <w:szCs w:val="20"/>
        </w:rPr>
        <w:t>Attendance progression (example):</w:t>
      </w:r>
    </w:p>
    <w:p w14:paraId="56B4EE7D" w14:textId="51889BAE" w:rsidR="00874DBC" w:rsidRPr="00215D80" w:rsidRDefault="00874DBC">
      <w:pPr>
        <w:pStyle w:val="ListParagraph"/>
        <w:numPr>
          <w:ilvl w:val="0"/>
          <w:numId w:val="47"/>
        </w:numPr>
        <w:spacing w:line="480" w:lineRule="auto"/>
        <w:rPr>
          <w:rFonts w:ascii="Arial" w:hAnsi="Arial" w:cs="Arial"/>
          <w:sz w:val="20"/>
          <w:szCs w:val="20"/>
        </w:rPr>
      </w:pPr>
      <w:r w:rsidRPr="00215D80">
        <w:rPr>
          <w:rFonts w:ascii="Arial" w:hAnsi="Arial" w:cs="Arial"/>
          <w:sz w:val="20"/>
          <w:szCs w:val="20"/>
        </w:rPr>
        <w:t xml:space="preserve">1st late/miss (within 60 days): Verbal #1 + 1-week improvement </w:t>
      </w:r>
      <w:r w:rsidR="00887080" w:rsidRPr="00215D80">
        <w:rPr>
          <w:rFonts w:ascii="Arial" w:hAnsi="Arial" w:cs="Arial"/>
          <w:sz w:val="20"/>
          <w:szCs w:val="20"/>
        </w:rPr>
        <w:t>window + CAP</w:t>
      </w:r>
      <w:r w:rsidR="004B0EB8" w:rsidRPr="00215D80">
        <w:rPr>
          <w:rFonts w:ascii="Arial" w:hAnsi="Arial" w:cs="Arial"/>
          <w:color w:val="124F1A" w:themeColor="accent3" w:themeShade="BF"/>
          <w:sz w:val="20"/>
          <w:szCs w:val="20"/>
        </w:rPr>
        <w:t xml:space="preserve"> </w:t>
      </w:r>
    </w:p>
    <w:p w14:paraId="762E1CDB" w14:textId="06BEF980" w:rsidR="00874DBC" w:rsidRPr="00215D80" w:rsidRDefault="00874DBC">
      <w:pPr>
        <w:pStyle w:val="ListParagraph"/>
        <w:numPr>
          <w:ilvl w:val="0"/>
          <w:numId w:val="47"/>
        </w:numPr>
        <w:spacing w:line="480" w:lineRule="auto"/>
        <w:rPr>
          <w:rFonts w:ascii="Arial" w:hAnsi="Arial" w:cs="Arial"/>
          <w:sz w:val="20"/>
          <w:szCs w:val="20"/>
        </w:rPr>
      </w:pPr>
      <w:r w:rsidRPr="00215D80">
        <w:rPr>
          <w:rFonts w:ascii="Arial" w:hAnsi="Arial" w:cs="Arial"/>
          <w:sz w:val="20"/>
          <w:szCs w:val="20"/>
        </w:rPr>
        <w:t>2nd late/miss (within window): Verbal #2 + 1-week window</w:t>
      </w:r>
      <w:r w:rsidR="00887080" w:rsidRPr="00215D80">
        <w:rPr>
          <w:rFonts w:ascii="Arial" w:hAnsi="Arial" w:cs="Arial"/>
          <w:sz w:val="20"/>
          <w:szCs w:val="20"/>
        </w:rPr>
        <w:t xml:space="preserve"> + CAP </w:t>
      </w:r>
    </w:p>
    <w:p w14:paraId="6215E987" w14:textId="77777777" w:rsidR="00874DBC" w:rsidRPr="00215D80" w:rsidRDefault="00874DBC">
      <w:pPr>
        <w:pStyle w:val="ListParagraph"/>
        <w:numPr>
          <w:ilvl w:val="0"/>
          <w:numId w:val="47"/>
        </w:numPr>
        <w:spacing w:line="480" w:lineRule="auto"/>
        <w:rPr>
          <w:rFonts w:ascii="Arial" w:hAnsi="Arial" w:cs="Arial"/>
          <w:sz w:val="20"/>
          <w:szCs w:val="20"/>
        </w:rPr>
      </w:pPr>
      <w:r w:rsidRPr="00215D80">
        <w:rPr>
          <w:rFonts w:ascii="Arial" w:hAnsi="Arial" w:cs="Arial"/>
          <w:bCs/>
          <w:sz w:val="20"/>
          <w:szCs w:val="20"/>
        </w:rPr>
        <w:t>3rd late/miss (within window):</w:t>
      </w:r>
      <w:r w:rsidRPr="00215D80">
        <w:rPr>
          <w:rFonts w:ascii="Arial" w:hAnsi="Arial" w:cs="Arial"/>
          <w:sz w:val="20"/>
          <w:szCs w:val="20"/>
        </w:rPr>
        <w:t xml:space="preserve"> </w:t>
      </w:r>
      <w:r w:rsidRPr="00215D80">
        <w:rPr>
          <w:rFonts w:ascii="Arial" w:hAnsi="Arial" w:cs="Arial"/>
          <w:bCs/>
          <w:sz w:val="20"/>
          <w:szCs w:val="20"/>
        </w:rPr>
        <w:t>Written #1</w:t>
      </w:r>
      <w:r w:rsidRPr="00215D80">
        <w:rPr>
          <w:rFonts w:ascii="Arial" w:hAnsi="Arial" w:cs="Arial"/>
          <w:sz w:val="20"/>
          <w:szCs w:val="20"/>
        </w:rPr>
        <w:t xml:space="preserve"> + CAP (targeted schedule counseling)</w:t>
      </w:r>
    </w:p>
    <w:p w14:paraId="7DACD680" w14:textId="77777777" w:rsidR="00874DBC" w:rsidRPr="00215D80" w:rsidRDefault="00874DBC">
      <w:pPr>
        <w:pStyle w:val="ListParagraph"/>
        <w:numPr>
          <w:ilvl w:val="0"/>
          <w:numId w:val="47"/>
        </w:numPr>
        <w:spacing w:line="480" w:lineRule="auto"/>
        <w:rPr>
          <w:rFonts w:ascii="Arial" w:hAnsi="Arial" w:cs="Arial"/>
          <w:sz w:val="20"/>
          <w:szCs w:val="20"/>
        </w:rPr>
      </w:pPr>
      <w:r w:rsidRPr="00215D80">
        <w:rPr>
          <w:rFonts w:ascii="Arial" w:hAnsi="Arial" w:cs="Arial"/>
          <w:bCs/>
          <w:sz w:val="20"/>
          <w:szCs w:val="20"/>
        </w:rPr>
        <w:t>4th late/miss (within window):</w:t>
      </w:r>
      <w:r w:rsidRPr="00215D80">
        <w:rPr>
          <w:rFonts w:ascii="Arial" w:hAnsi="Arial" w:cs="Arial"/>
          <w:sz w:val="20"/>
          <w:szCs w:val="20"/>
        </w:rPr>
        <w:t xml:space="preserve"> </w:t>
      </w:r>
      <w:r w:rsidRPr="00215D80">
        <w:rPr>
          <w:rFonts w:ascii="Arial" w:hAnsi="Arial" w:cs="Arial"/>
          <w:bCs/>
          <w:sz w:val="20"/>
          <w:szCs w:val="20"/>
        </w:rPr>
        <w:t>Written #2</w:t>
      </w:r>
      <w:r w:rsidRPr="00215D80">
        <w:rPr>
          <w:rFonts w:ascii="Arial" w:hAnsi="Arial" w:cs="Arial"/>
          <w:sz w:val="20"/>
          <w:szCs w:val="20"/>
        </w:rPr>
        <w:t xml:space="preserve"> (or </w:t>
      </w:r>
      <w:r w:rsidRPr="00215D80">
        <w:rPr>
          <w:rFonts w:ascii="Arial" w:hAnsi="Arial" w:cs="Arial"/>
          <w:bCs/>
          <w:sz w:val="20"/>
          <w:szCs w:val="20"/>
        </w:rPr>
        <w:t>Final Written</w:t>
      </w:r>
      <w:r w:rsidRPr="00215D80">
        <w:rPr>
          <w:rFonts w:ascii="Arial" w:hAnsi="Arial" w:cs="Arial"/>
          <w:sz w:val="20"/>
          <w:szCs w:val="20"/>
        </w:rPr>
        <w:t>, if disruption is severe)</w:t>
      </w:r>
    </w:p>
    <w:p w14:paraId="6AADF35E" w14:textId="77777777" w:rsidR="00874DBC" w:rsidRPr="00215D80" w:rsidRDefault="00874DBC">
      <w:pPr>
        <w:pStyle w:val="ListParagraph"/>
        <w:numPr>
          <w:ilvl w:val="0"/>
          <w:numId w:val="47"/>
        </w:numPr>
        <w:spacing w:line="480" w:lineRule="auto"/>
        <w:rPr>
          <w:rFonts w:ascii="Arial" w:hAnsi="Arial" w:cs="Arial"/>
          <w:sz w:val="20"/>
          <w:szCs w:val="20"/>
        </w:rPr>
      </w:pPr>
      <w:r w:rsidRPr="00215D80">
        <w:rPr>
          <w:rFonts w:ascii="Arial" w:hAnsi="Arial" w:cs="Arial"/>
          <w:bCs/>
          <w:sz w:val="20"/>
          <w:szCs w:val="20"/>
        </w:rPr>
        <w:t>5th late/miss:</w:t>
      </w:r>
      <w:r w:rsidRPr="00215D80">
        <w:rPr>
          <w:rFonts w:ascii="Arial" w:hAnsi="Arial" w:cs="Arial"/>
          <w:sz w:val="20"/>
          <w:szCs w:val="20"/>
        </w:rPr>
        <w:t xml:space="preserve"> </w:t>
      </w:r>
      <w:r w:rsidRPr="00215D80">
        <w:rPr>
          <w:rFonts w:ascii="Arial" w:hAnsi="Arial" w:cs="Arial"/>
          <w:bCs/>
          <w:sz w:val="20"/>
          <w:szCs w:val="20"/>
        </w:rPr>
        <w:t>Termination</w:t>
      </w:r>
    </w:p>
    <w:p w14:paraId="2E5E5B8E" w14:textId="77777777" w:rsidR="00874DBC" w:rsidRPr="002D32CA" w:rsidRDefault="00874DBC" w:rsidP="00E47E8E">
      <w:pPr>
        <w:spacing w:line="360" w:lineRule="auto"/>
        <w:jc w:val="both"/>
        <w:rPr>
          <w:rFonts w:ascii="Arial" w:hAnsi="Arial" w:cs="Arial"/>
          <w:sz w:val="20"/>
          <w:szCs w:val="20"/>
        </w:rPr>
      </w:pPr>
      <w:r w:rsidRPr="002D32CA">
        <w:rPr>
          <w:rFonts w:ascii="Arial" w:hAnsi="Arial" w:cs="Arial"/>
          <w:sz w:val="20"/>
          <w:szCs w:val="20"/>
        </w:rPr>
        <w:lastRenderedPageBreak/>
        <w:t>No-call/no-show: May result in Final Written or Termination on the first occurrence, depending on impact and prior record.</w:t>
      </w:r>
      <w:r w:rsidR="009B19F0" w:rsidRPr="002D32CA">
        <w:rPr>
          <w:rFonts w:ascii="Arial" w:hAnsi="Arial" w:cs="Arial"/>
          <w:sz w:val="20"/>
          <w:szCs w:val="20"/>
        </w:rPr>
        <w:t xml:space="preserve"> </w:t>
      </w:r>
    </w:p>
    <w:p w14:paraId="74EB1A78" w14:textId="77777777" w:rsidR="009B19F0" w:rsidRPr="00215D80" w:rsidRDefault="009B19F0" w:rsidP="009D6E91">
      <w:pPr>
        <w:pStyle w:val="Heading2"/>
        <w:numPr>
          <w:ilvl w:val="1"/>
          <w:numId w:val="50"/>
        </w:numPr>
      </w:pPr>
      <w:bookmarkStart w:id="907" w:name="_Toc209558231"/>
      <w:bookmarkStart w:id="908" w:name="_Toc220948419"/>
      <w:r w:rsidRPr="00215D80">
        <w:t>Fights, Threats &amp; Workplace Violence</w:t>
      </w:r>
      <w:bookmarkEnd w:id="907"/>
      <w:bookmarkEnd w:id="908"/>
    </w:p>
    <w:p w14:paraId="7A635D29" w14:textId="77777777" w:rsidR="009B19F0" w:rsidRPr="00B10797" w:rsidRDefault="009B19F0">
      <w:pPr>
        <w:numPr>
          <w:ilvl w:val="0"/>
          <w:numId w:val="21"/>
        </w:numPr>
        <w:spacing w:line="360" w:lineRule="auto"/>
        <w:jc w:val="both"/>
        <w:rPr>
          <w:rFonts w:ascii="Arial" w:hAnsi="Arial" w:cs="Arial"/>
          <w:sz w:val="20"/>
          <w:szCs w:val="20"/>
        </w:rPr>
      </w:pPr>
      <w:r w:rsidRPr="00B10797">
        <w:rPr>
          <w:rFonts w:ascii="Arial" w:hAnsi="Arial" w:cs="Arial"/>
          <w:sz w:val="20"/>
          <w:szCs w:val="20"/>
        </w:rPr>
        <w:t>Mutual fighting (both employees engage physically): Termination for both, absent credible evidence of legitimate self-defense.</w:t>
      </w:r>
    </w:p>
    <w:p w14:paraId="50F9D991" w14:textId="77777777" w:rsidR="009B19F0" w:rsidRPr="00B10797" w:rsidRDefault="009B19F0">
      <w:pPr>
        <w:numPr>
          <w:ilvl w:val="0"/>
          <w:numId w:val="21"/>
        </w:numPr>
        <w:spacing w:line="360" w:lineRule="auto"/>
        <w:jc w:val="both"/>
        <w:rPr>
          <w:rFonts w:ascii="Arial" w:hAnsi="Arial" w:cs="Arial"/>
          <w:sz w:val="20"/>
          <w:szCs w:val="20"/>
        </w:rPr>
      </w:pPr>
      <w:r w:rsidRPr="00B10797">
        <w:rPr>
          <w:rFonts w:ascii="Arial" w:hAnsi="Arial" w:cs="Arial"/>
          <w:sz w:val="20"/>
          <w:szCs w:val="20"/>
        </w:rPr>
        <w:t>One employee disengages/retreats while the other continues to hit: The hitter is terminated, even with no prior discipline. The retreating employee may receive coaching or no discipline, depending on facts.</w:t>
      </w:r>
    </w:p>
    <w:p w14:paraId="1C1C6A44" w14:textId="77777777" w:rsidR="009B19F0" w:rsidRPr="00B10797" w:rsidRDefault="009B19F0">
      <w:pPr>
        <w:numPr>
          <w:ilvl w:val="0"/>
          <w:numId w:val="21"/>
        </w:numPr>
        <w:spacing w:line="360" w:lineRule="auto"/>
        <w:jc w:val="both"/>
        <w:rPr>
          <w:rFonts w:ascii="Arial" w:hAnsi="Arial" w:cs="Arial"/>
          <w:sz w:val="20"/>
          <w:szCs w:val="20"/>
        </w:rPr>
      </w:pPr>
      <w:r w:rsidRPr="00B10797">
        <w:rPr>
          <w:rFonts w:ascii="Arial" w:hAnsi="Arial" w:cs="Arial"/>
          <w:sz w:val="20"/>
          <w:szCs w:val="20"/>
        </w:rPr>
        <w:t>Threats of violence or credible intimidation: Final Written up to Termination, depending on severity.</w:t>
      </w:r>
    </w:p>
    <w:p w14:paraId="09257D56" w14:textId="77777777" w:rsidR="009B19F0" w:rsidRPr="00B10797" w:rsidRDefault="009B19F0">
      <w:pPr>
        <w:numPr>
          <w:ilvl w:val="0"/>
          <w:numId w:val="21"/>
        </w:numPr>
        <w:spacing w:line="360" w:lineRule="auto"/>
        <w:jc w:val="both"/>
        <w:rPr>
          <w:rFonts w:ascii="Arial" w:hAnsi="Arial" w:cs="Arial"/>
          <w:sz w:val="20"/>
          <w:szCs w:val="20"/>
        </w:rPr>
      </w:pPr>
      <w:r w:rsidRPr="00B10797">
        <w:rPr>
          <w:rFonts w:ascii="Arial" w:hAnsi="Arial" w:cs="Arial"/>
          <w:sz w:val="20"/>
          <w:szCs w:val="20"/>
        </w:rPr>
        <w:t>Always conduct an immediate safety response and prompt investigation (review camera footage, witness statements, incident reports).</w:t>
      </w:r>
    </w:p>
    <w:p w14:paraId="7E45FC6B" w14:textId="77777777" w:rsidR="009B19F0" w:rsidRPr="00215D80" w:rsidRDefault="009B19F0" w:rsidP="009D6E91">
      <w:pPr>
        <w:pStyle w:val="Heading2"/>
        <w:numPr>
          <w:ilvl w:val="1"/>
          <w:numId w:val="50"/>
        </w:numPr>
      </w:pPr>
      <w:bookmarkStart w:id="909" w:name="_Toc209558232"/>
      <w:bookmarkStart w:id="910" w:name="_Toc220948420"/>
      <w:r w:rsidRPr="00215D80">
        <w:t>Dishonesty, Theft &amp; Fraud (Your requested rules)</w:t>
      </w:r>
      <w:bookmarkEnd w:id="909"/>
      <w:bookmarkEnd w:id="910"/>
    </w:p>
    <w:p w14:paraId="5DF18D34" w14:textId="77777777" w:rsidR="009B19F0" w:rsidRPr="00215D80" w:rsidRDefault="009B19F0" w:rsidP="00C67217">
      <w:pPr>
        <w:spacing w:line="360" w:lineRule="auto"/>
        <w:jc w:val="both"/>
        <w:rPr>
          <w:rFonts w:ascii="Arial" w:hAnsi="Arial" w:cs="Arial"/>
          <w:sz w:val="20"/>
          <w:szCs w:val="20"/>
        </w:rPr>
      </w:pPr>
      <w:r w:rsidRPr="00215D80">
        <w:rPr>
          <w:rFonts w:ascii="Arial" w:hAnsi="Arial" w:cs="Arial"/>
          <w:b/>
          <w:bCs/>
          <w:sz w:val="20"/>
          <w:szCs w:val="20"/>
        </w:rPr>
        <w:t>Theft or attempted theft</w:t>
      </w:r>
      <w:r w:rsidRPr="00215D80">
        <w:rPr>
          <w:rFonts w:ascii="Arial" w:hAnsi="Arial" w:cs="Arial"/>
          <w:sz w:val="20"/>
          <w:szCs w:val="20"/>
        </w:rPr>
        <w:t xml:space="preserve"> (Company/guest/employee property) → </w:t>
      </w:r>
      <w:r w:rsidRPr="00215D80">
        <w:rPr>
          <w:rFonts w:ascii="Arial" w:hAnsi="Arial" w:cs="Arial"/>
          <w:b/>
          <w:bCs/>
          <w:sz w:val="20"/>
          <w:szCs w:val="20"/>
        </w:rPr>
        <w:t>Termination</w:t>
      </w:r>
      <w:r w:rsidRPr="00215D80">
        <w:rPr>
          <w:rFonts w:ascii="Arial" w:hAnsi="Arial" w:cs="Arial"/>
          <w:sz w:val="20"/>
          <w:szCs w:val="20"/>
        </w:rPr>
        <w:t>.</w:t>
      </w:r>
    </w:p>
    <w:p w14:paraId="16C2F94E" w14:textId="77777777" w:rsidR="009B19F0" w:rsidRPr="00215D80" w:rsidRDefault="009B19F0" w:rsidP="00E47E8E">
      <w:pPr>
        <w:spacing w:line="360" w:lineRule="auto"/>
        <w:jc w:val="both"/>
        <w:rPr>
          <w:rFonts w:ascii="Arial" w:hAnsi="Arial" w:cs="Arial"/>
          <w:sz w:val="20"/>
          <w:szCs w:val="20"/>
        </w:rPr>
      </w:pPr>
      <w:r w:rsidRPr="00215D80">
        <w:rPr>
          <w:rFonts w:ascii="Arial" w:hAnsi="Arial" w:cs="Arial"/>
          <w:sz w:val="20"/>
          <w:szCs w:val="20"/>
        </w:rPr>
        <w:t xml:space="preserve">Separate from discipline, the Company may refer matters to </w:t>
      </w:r>
      <w:r w:rsidRPr="00B10797">
        <w:rPr>
          <w:rFonts w:ascii="Arial" w:hAnsi="Arial" w:cs="Arial"/>
          <w:sz w:val="20"/>
          <w:szCs w:val="20"/>
        </w:rPr>
        <w:t>law enforcement or pursue civil recovery.</w:t>
      </w:r>
    </w:p>
    <w:p w14:paraId="50E2F103" w14:textId="77777777" w:rsidR="009B19F0" w:rsidRPr="00215D80" w:rsidRDefault="009B19F0" w:rsidP="00665A3F">
      <w:pPr>
        <w:rPr>
          <w:rFonts w:ascii="Arial" w:hAnsi="Arial" w:cs="Arial"/>
          <w:b/>
          <w:bCs/>
          <w:sz w:val="20"/>
          <w:szCs w:val="20"/>
        </w:rPr>
      </w:pPr>
      <w:r w:rsidRPr="00215D80">
        <w:rPr>
          <w:rFonts w:ascii="Arial" w:hAnsi="Arial" w:cs="Arial"/>
          <w:b/>
          <w:bCs/>
          <w:sz w:val="20"/>
          <w:szCs w:val="20"/>
        </w:rPr>
        <w:t>Timekeeping &amp; Wage Integrity</w:t>
      </w:r>
    </w:p>
    <w:p w14:paraId="2D44EB77" w14:textId="77777777" w:rsidR="009B19F0" w:rsidRPr="00B10797" w:rsidRDefault="009B19F0">
      <w:pPr>
        <w:numPr>
          <w:ilvl w:val="0"/>
          <w:numId w:val="22"/>
        </w:numPr>
        <w:spacing w:line="360" w:lineRule="auto"/>
        <w:jc w:val="both"/>
        <w:rPr>
          <w:rFonts w:ascii="Arial" w:hAnsi="Arial" w:cs="Arial"/>
          <w:sz w:val="20"/>
          <w:szCs w:val="20"/>
        </w:rPr>
      </w:pPr>
      <w:r w:rsidRPr="00B10797">
        <w:rPr>
          <w:rFonts w:ascii="Arial" w:hAnsi="Arial" w:cs="Arial"/>
          <w:sz w:val="20"/>
          <w:szCs w:val="20"/>
        </w:rPr>
        <w:t xml:space="preserve">Off-the-clock work, buddy </w:t>
      </w:r>
      <w:r w:rsidR="00EF4ADA" w:rsidRPr="00B10797">
        <w:rPr>
          <w:rFonts w:ascii="Arial" w:hAnsi="Arial" w:cs="Arial"/>
          <w:sz w:val="20"/>
          <w:szCs w:val="20"/>
        </w:rPr>
        <w:t>punching, →</w:t>
      </w:r>
      <w:r w:rsidRPr="00B10797">
        <w:rPr>
          <w:rFonts w:ascii="Arial" w:hAnsi="Arial" w:cs="Arial"/>
          <w:sz w:val="20"/>
          <w:szCs w:val="20"/>
        </w:rPr>
        <w:t xml:space="preserve"> Verbal → Verbal → Written → Written → Termination (or skip steps if willful/recurring).</w:t>
      </w:r>
    </w:p>
    <w:p w14:paraId="4809F2DF" w14:textId="77777777" w:rsidR="009B19F0" w:rsidRPr="00215D80" w:rsidRDefault="009B19F0">
      <w:pPr>
        <w:numPr>
          <w:ilvl w:val="0"/>
          <w:numId w:val="22"/>
        </w:numPr>
        <w:spacing w:line="360" w:lineRule="auto"/>
        <w:jc w:val="both"/>
        <w:rPr>
          <w:rFonts w:ascii="Arial" w:hAnsi="Arial" w:cs="Arial"/>
          <w:sz w:val="20"/>
          <w:szCs w:val="20"/>
        </w:rPr>
      </w:pPr>
      <w:r w:rsidRPr="00215D80">
        <w:rPr>
          <w:rFonts w:ascii="Arial" w:hAnsi="Arial" w:cs="Arial"/>
          <w:sz w:val="20"/>
          <w:szCs w:val="20"/>
        </w:rPr>
        <w:t xml:space="preserve">All worked time will be </w:t>
      </w:r>
      <w:r w:rsidRPr="00B10797">
        <w:rPr>
          <w:rFonts w:ascii="Arial" w:hAnsi="Arial" w:cs="Arial"/>
          <w:sz w:val="20"/>
          <w:szCs w:val="20"/>
        </w:rPr>
        <w:t>paid</w:t>
      </w:r>
      <w:r w:rsidRPr="00215D80">
        <w:rPr>
          <w:rFonts w:ascii="Arial" w:hAnsi="Arial" w:cs="Arial"/>
          <w:sz w:val="20"/>
          <w:szCs w:val="20"/>
        </w:rPr>
        <w:t xml:space="preserve">; working without authorization may result in </w:t>
      </w:r>
      <w:r w:rsidRPr="00B10797">
        <w:rPr>
          <w:rFonts w:ascii="Arial" w:hAnsi="Arial" w:cs="Arial"/>
          <w:sz w:val="20"/>
          <w:szCs w:val="20"/>
        </w:rPr>
        <w:t>discipline.</w:t>
      </w:r>
    </w:p>
    <w:p w14:paraId="40B72928" w14:textId="77777777" w:rsidR="009B19F0" w:rsidRPr="00215D80" w:rsidRDefault="009B19F0" w:rsidP="009D6E91">
      <w:pPr>
        <w:pStyle w:val="Heading2"/>
        <w:numPr>
          <w:ilvl w:val="1"/>
          <w:numId w:val="50"/>
        </w:numPr>
      </w:pPr>
      <w:bookmarkStart w:id="911" w:name="_Toc209558233"/>
      <w:bookmarkStart w:id="912" w:name="_Toc220948421"/>
      <w:r w:rsidRPr="00215D80">
        <w:t>Unprofessional / Disrespectful Conduct (Employees ↔ Managers/Owners)</w:t>
      </w:r>
      <w:bookmarkEnd w:id="911"/>
      <w:bookmarkEnd w:id="912"/>
    </w:p>
    <w:p w14:paraId="4DB2BCB2" w14:textId="77777777" w:rsidR="009B19F0" w:rsidRPr="00215D80" w:rsidRDefault="009B19F0">
      <w:pPr>
        <w:numPr>
          <w:ilvl w:val="0"/>
          <w:numId w:val="23"/>
        </w:numPr>
        <w:spacing w:line="360" w:lineRule="auto"/>
        <w:jc w:val="both"/>
        <w:rPr>
          <w:rFonts w:ascii="Arial" w:hAnsi="Arial" w:cs="Arial"/>
          <w:sz w:val="20"/>
          <w:szCs w:val="20"/>
        </w:rPr>
      </w:pPr>
      <w:r w:rsidRPr="00B10797">
        <w:rPr>
          <w:rFonts w:ascii="Arial" w:hAnsi="Arial" w:cs="Arial"/>
          <w:sz w:val="20"/>
          <w:szCs w:val="20"/>
        </w:rPr>
        <w:t>Yelling, abusive language, harassment, or insubordination</w:t>
      </w:r>
      <w:r w:rsidRPr="00215D80">
        <w:rPr>
          <w:rFonts w:ascii="Arial" w:hAnsi="Arial" w:cs="Arial"/>
          <w:sz w:val="20"/>
          <w:szCs w:val="20"/>
        </w:rPr>
        <w:t>:</w:t>
      </w:r>
    </w:p>
    <w:p w14:paraId="5CFDD859" w14:textId="77777777" w:rsidR="009B19F0" w:rsidRPr="00B10797" w:rsidRDefault="009B19F0">
      <w:pPr>
        <w:numPr>
          <w:ilvl w:val="1"/>
          <w:numId w:val="23"/>
        </w:numPr>
        <w:spacing w:line="360" w:lineRule="auto"/>
        <w:jc w:val="both"/>
        <w:rPr>
          <w:rFonts w:ascii="Arial" w:hAnsi="Arial" w:cs="Arial"/>
          <w:sz w:val="20"/>
          <w:szCs w:val="20"/>
        </w:rPr>
      </w:pPr>
      <w:r w:rsidRPr="00B10797">
        <w:rPr>
          <w:rFonts w:ascii="Arial" w:hAnsi="Arial" w:cs="Arial"/>
          <w:sz w:val="20"/>
          <w:szCs w:val="20"/>
        </w:rPr>
        <w:t>Verbal #1 → Verbal #2 → Written #1 (+ CAP on professional conduct) → Written #2/Final → Termination.</w:t>
      </w:r>
    </w:p>
    <w:p w14:paraId="1161A673" w14:textId="77777777" w:rsidR="009B19F0" w:rsidRPr="00B10797" w:rsidRDefault="009B19F0">
      <w:pPr>
        <w:numPr>
          <w:ilvl w:val="1"/>
          <w:numId w:val="23"/>
        </w:numPr>
        <w:spacing w:line="360" w:lineRule="auto"/>
        <w:jc w:val="both"/>
        <w:rPr>
          <w:rFonts w:ascii="Arial" w:hAnsi="Arial" w:cs="Arial"/>
          <w:sz w:val="20"/>
          <w:szCs w:val="20"/>
        </w:rPr>
      </w:pPr>
      <w:r w:rsidRPr="00B10797">
        <w:rPr>
          <w:rFonts w:ascii="Arial" w:hAnsi="Arial" w:cs="Arial"/>
          <w:sz w:val="20"/>
          <w:szCs w:val="20"/>
        </w:rPr>
        <w:t>Severe incidents (e.g., slurs, targeted harassment) may skip steps.</w:t>
      </w:r>
    </w:p>
    <w:p w14:paraId="6A3B54A1" w14:textId="77777777" w:rsidR="009B19F0" w:rsidRPr="00215D80" w:rsidRDefault="009B19F0" w:rsidP="009D6E91">
      <w:pPr>
        <w:pStyle w:val="Heading2"/>
        <w:numPr>
          <w:ilvl w:val="1"/>
          <w:numId w:val="50"/>
        </w:numPr>
      </w:pPr>
      <w:bookmarkStart w:id="913" w:name="_Toc209558234"/>
      <w:bookmarkStart w:id="914" w:name="_Toc220948422"/>
      <w:r w:rsidRPr="00215D80">
        <w:t>Social Media &amp; Communications</w:t>
      </w:r>
      <w:bookmarkEnd w:id="913"/>
      <w:bookmarkEnd w:id="914"/>
    </w:p>
    <w:p w14:paraId="012A8FF1" w14:textId="77777777" w:rsidR="009B19F0" w:rsidRPr="00B10797" w:rsidRDefault="009B19F0">
      <w:pPr>
        <w:numPr>
          <w:ilvl w:val="0"/>
          <w:numId w:val="24"/>
        </w:numPr>
        <w:spacing w:line="360" w:lineRule="auto"/>
        <w:jc w:val="both"/>
        <w:rPr>
          <w:rFonts w:ascii="Arial" w:hAnsi="Arial" w:cs="Arial"/>
          <w:sz w:val="20"/>
          <w:szCs w:val="20"/>
        </w:rPr>
      </w:pPr>
      <w:r w:rsidRPr="00215D80">
        <w:rPr>
          <w:rFonts w:ascii="Arial" w:hAnsi="Arial" w:cs="Arial"/>
          <w:b/>
          <w:bCs/>
          <w:sz w:val="20"/>
          <w:szCs w:val="20"/>
        </w:rPr>
        <w:t>Prohibited</w:t>
      </w:r>
      <w:r w:rsidRPr="00B10797">
        <w:rPr>
          <w:rFonts w:ascii="Arial" w:hAnsi="Arial" w:cs="Arial"/>
          <w:sz w:val="20"/>
          <w:szCs w:val="20"/>
        </w:rPr>
        <w:t>: Posting confidential information, doxxing, threats/harassment, discriminatory content, or misusing logos/uniforms in a way that implies Company endorsement.</w:t>
      </w:r>
    </w:p>
    <w:p w14:paraId="58E0AFCB" w14:textId="77777777" w:rsidR="009B19F0" w:rsidRPr="00215D80" w:rsidRDefault="009B19F0">
      <w:pPr>
        <w:numPr>
          <w:ilvl w:val="0"/>
          <w:numId w:val="24"/>
        </w:numPr>
        <w:spacing w:line="360" w:lineRule="auto"/>
        <w:jc w:val="both"/>
        <w:rPr>
          <w:rFonts w:ascii="Arial" w:hAnsi="Arial" w:cs="Arial"/>
          <w:sz w:val="20"/>
          <w:szCs w:val="20"/>
        </w:rPr>
      </w:pPr>
      <w:r w:rsidRPr="00215D80">
        <w:rPr>
          <w:rFonts w:ascii="Arial" w:hAnsi="Arial" w:cs="Arial"/>
          <w:b/>
          <w:bCs/>
          <w:sz w:val="20"/>
          <w:szCs w:val="20"/>
        </w:rPr>
        <w:t>Protected</w:t>
      </w:r>
      <w:r w:rsidRPr="00215D80">
        <w:rPr>
          <w:rFonts w:ascii="Arial" w:hAnsi="Arial" w:cs="Arial"/>
          <w:sz w:val="20"/>
          <w:szCs w:val="20"/>
        </w:rPr>
        <w:t xml:space="preserve">: </w:t>
      </w:r>
      <w:r w:rsidRPr="00B10797">
        <w:rPr>
          <w:rFonts w:ascii="Arial" w:hAnsi="Arial" w:cs="Arial"/>
          <w:sz w:val="20"/>
          <w:szCs w:val="20"/>
        </w:rPr>
        <w:t>Nothing in this policy restricts lawful protected concerted activity (e.g., discussing wages/safety/working conditions).</w:t>
      </w:r>
    </w:p>
    <w:p w14:paraId="3EC4F522" w14:textId="77777777" w:rsidR="009B19F0" w:rsidRPr="00B10797" w:rsidRDefault="009B19F0">
      <w:pPr>
        <w:numPr>
          <w:ilvl w:val="0"/>
          <w:numId w:val="24"/>
        </w:numPr>
        <w:spacing w:line="360" w:lineRule="auto"/>
        <w:jc w:val="both"/>
        <w:rPr>
          <w:rFonts w:ascii="Arial" w:hAnsi="Arial" w:cs="Arial"/>
          <w:sz w:val="20"/>
          <w:szCs w:val="20"/>
        </w:rPr>
      </w:pPr>
      <w:r w:rsidRPr="00215D80">
        <w:rPr>
          <w:rFonts w:ascii="Arial" w:hAnsi="Arial" w:cs="Arial"/>
          <w:b/>
          <w:bCs/>
          <w:sz w:val="20"/>
          <w:szCs w:val="20"/>
        </w:rPr>
        <w:lastRenderedPageBreak/>
        <w:t>Discipline</w:t>
      </w:r>
      <w:r w:rsidRPr="00B10797">
        <w:rPr>
          <w:rFonts w:ascii="Arial" w:hAnsi="Arial" w:cs="Arial"/>
          <w:sz w:val="20"/>
          <w:szCs w:val="20"/>
        </w:rPr>
        <w:t>: Final Written up to Termination for violations that harass, disclose confidential business info, threaten, or materially disrupt operations.</w:t>
      </w:r>
    </w:p>
    <w:p w14:paraId="24FCFE5B" w14:textId="77777777" w:rsidR="009B19F0" w:rsidRPr="00B10797" w:rsidRDefault="009B19F0">
      <w:pPr>
        <w:numPr>
          <w:ilvl w:val="0"/>
          <w:numId w:val="24"/>
        </w:numPr>
        <w:spacing w:line="360" w:lineRule="auto"/>
        <w:jc w:val="both"/>
        <w:rPr>
          <w:rFonts w:ascii="Arial" w:hAnsi="Arial" w:cs="Arial"/>
          <w:sz w:val="20"/>
          <w:szCs w:val="20"/>
        </w:rPr>
      </w:pPr>
      <w:r w:rsidRPr="00215D80">
        <w:rPr>
          <w:rFonts w:ascii="Arial" w:hAnsi="Arial" w:cs="Arial"/>
          <w:b/>
          <w:bCs/>
          <w:sz w:val="20"/>
          <w:szCs w:val="20"/>
        </w:rPr>
        <w:t>Automatic termination</w:t>
      </w:r>
      <w:r w:rsidRPr="00215D80">
        <w:rPr>
          <w:rFonts w:ascii="Arial" w:hAnsi="Arial" w:cs="Arial"/>
          <w:sz w:val="20"/>
          <w:szCs w:val="20"/>
        </w:rPr>
        <w:t xml:space="preserve"> </w:t>
      </w:r>
      <w:r w:rsidRPr="00B10797">
        <w:rPr>
          <w:rFonts w:ascii="Arial" w:hAnsi="Arial" w:cs="Arial"/>
          <w:sz w:val="20"/>
          <w:szCs w:val="20"/>
        </w:rPr>
        <w:t>language is replaced with “up to termination” to ensure we assess context and protected activity.</w:t>
      </w:r>
    </w:p>
    <w:p w14:paraId="18B6BD35" w14:textId="77777777" w:rsidR="009B19F0" w:rsidRPr="00215D80" w:rsidRDefault="009B19F0" w:rsidP="009D6E91">
      <w:pPr>
        <w:pStyle w:val="Heading2"/>
        <w:numPr>
          <w:ilvl w:val="1"/>
          <w:numId w:val="50"/>
        </w:numPr>
      </w:pPr>
      <w:bookmarkStart w:id="915" w:name="_Toc209558235"/>
      <w:bookmarkStart w:id="916" w:name="_Toc220948423"/>
      <w:r w:rsidRPr="00215D80">
        <w:t>Drugs, Alcohol &amp; Impairment</w:t>
      </w:r>
      <w:bookmarkEnd w:id="915"/>
      <w:bookmarkEnd w:id="916"/>
    </w:p>
    <w:p w14:paraId="35854D0E" w14:textId="77777777" w:rsidR="009B19F0" w:rsidRPr="00B10797" w:rsidRDefault="009B19F0" w:rsidP="00C67217">
      <w:pPr>
        <w:spacing w:line="360" w:lineRule="auto"/>
        <w:ind w:left="360"/>
        <w:jc w:val="both"/>
        <w:rPr>
          <w:rFonts w:ascii="Arial" w:hAnsi="Arial" w:cs="Arial"/>
          <w:sz w:val="20"/>
          <w:szCs w:val="20"/>
        </w:rPr>
      </w:pPr>
      <w:r w:rsidRPr="00215D80">
        <w:rPr>
          <w:rFonts w:ascii="Arial" w:hAnsi="Arial" w:cs="Arial"/>
          <w:sz w:val="20"/>
          <w:szCs w:val="20"/>
        </w:rPr>
        <w:t xml:space="preserve">Arriving </w:t>
      </w:r>
      <w:r w:rsidRPr="00B10797">
        <w:rPr>
          <w:rFonts w:ascii="Arial" w:hAnsi="Arial" w:cs="Arial"/>
          <w:sz w:val="20"/>
          <w:szCs w:val="20"/>
        </w:rPr>
        <w:t>impaired or becoming impaired on duty: remove from duty, arrange safe transport home, and issue discipline per the ladder (Verbal → Written(s) → Termination) unless severity or recurrence warrants skipping steps.</w:t>
      </w:r>
    </w:p>
    <w:p w14:paraId="55E9F1C5" w14:textId="77777777" w:rsidR="009B19F0" w:rsidRPr="00215D80" w:rsidRDefault="009B19F0" w:rsidP="009D6E91">
      <w:pPr>
        <w:pStyle w:val="Heading2"/>
        <w:numPr>
          <w:ilvl w:val="1"/>
          <w:numId w:val="50"/>
        </w:numPr>
      </w:pPr>
      <w:bookmarkStart w:id="917" w:name="_Toc209558236"/>
      <w:bookmarkStart w:id="918" w:name="_Toc220948424"/>
      <w:r w:rsidRPr="00215D80">
        <w:t>Harassment, Discrimination &amp; Retaliation</w:t>
      </w:r>
      <w:bookmarkEnd w:id="917"/>
      <w:bookmarkEnd w:id="918"/>
    </w:p>
    <w:p w14:paraId="0AECEAB0" w14:textId="77777777" w:rsidR="009B19F0" w:rsidRPr="00B10797" w:rsidRDefault="009B19F0">
      <w:pPr>
        <w:numPr>
          <w:ilvl w:val="0"/>
          <w:numId w:val="25"/>
        </w:numPr>
        <w:spacing w:line="360" w:lineRule="auto"/>
        <w:jc w:val="both"/>
        <w:rPr>
          <w:rFonts w:ascii="Arial" w:hAnsi="Arial" w:cs="Arial"/>
          <w:sz w:val="20"/>
          <w:szCs w:val="20"/>
        </w:rPr>
      </w:pPr>
      <w:r w:rsidRPr="00B10797">
        <w:rPr>
          <w:rFonts w:ascii="Arial" w:hAnsi="Arial" w:cs="Arial"/>
          <w:sz w:val="20"/>
          <w:szCs w:val="20"/>
        </w:rPr>
        <w:t>Zero tolerance for unlawful harassment/discrimination/retaliation.</w:t>
      </w:r>
    </w:p>
    <w:p w14:paraId="3DF4066E" w14:textId="77777777" w:rsidR="009B19F0" w:rsidRPr="00B10797" w:rsidRDefault="009B19F0">
      <w:pPr>
        <w:numPr>
          <w:ilvl w:val="0"/>
          <w:numId w:val="25"/>
        </w:numPr>
        <w:spacing w:line="360" w:lineRule="auto"/>
        <w:jc w:val="both"/>
        <w:rPr>
          <w:rFonts w:ascii="Arial" w:hAnsi="Arial" w:cs="Arial"/>
          <w:sz w:val="20"/>
          <w:szCs w:val="20"/>
        </w:rPr>
      </w:pPr>
      <w:r w:rsidRPr="00B10797">
        <w:rPr>
          <w:rFonts w:ascii="Arial" w:hAnsi="Arial" w:cs="Arial"/>
          <w:sz w:val="20"/>
          <w:szCs w:val="20"/>
        </w:rPr>
        <w:t>Discipline: Written, Final Written, or Termination, depending on severity and findings (investigation required). Interim measures and no-contact may apply.</w:t>
      </w:r>
    </w:p>
    <w:p w14:paraId="55A76F0B" w14:textId="77777777" w:rsidR="009B19F0" w:rsidRPr="00B10797" w:rsidRDefault="009B19F0">
      <w:pPr>
        <w:numPr>
          <w:ilvl w:val="0"/>
          <w:numId w:val="25"/>
        </w:numPr>
        <w:spacing w:line="360" w:lineRule="auto"/>
        <w:jc w:val="both"/>
        <w:rPr>
          <w:rFonts w:ascii="Arial" w:hAnsi="Arial" w:cs="Arial"/>
          <w:sz w:val="20"/>
          <w:szCs w:val="20"/>
        </w:rPr>
      </w:pPr>
      <w:r w:rsidRPr="00B10797">
        <w:rPr>
          <w:rFonts w:ascii="Arial" w:hAnsi="Arial" w:cs="Arial"/>
          <w:sz w:val="20"/>
          <w:szCs w:val="20"/>
        </w:rPr>
        <w:t>Retaliation for reporting or participating in an investigation is itself a stand-alone violation subject to Final Written up to Termination.</w:t>
      </w:r>
    </w:p>
    <w:p w14:paraId="79EB20B4" w14:textId="77777777" w:rsidR="009B19F0" w:rsidRPr="00215D80" w:rsidRDefault="009B19F0" w:rsidP="009D6E91">
      <w:pPr>
        <w:pStyle w:val="Heading2"/>
        <w:numPr>
          <w:ilvl w:val="1"/>
          <w:numId w:val="50"/>
        </w:numPr>
      </w:pPr>
      <w:bookmarkStart w:id="919" w:name="_Toc209558238"/>
      <w:bookmarkStart w:id="920" w:name="_Toc220948425"/>
      <w:r w:rsidRPr="00215D80">
        <w:t>Corrective Action Plans (CAPs)</w:t>
      </w:r>
      <w:bookmarkEnd w:id="919"/>
      <w:bookmarkEnd w:id="920"/>
    </w:p>
    <w:p w14:paraId="4C528C7B" w14:textId="77777777" w:rsidR="009B19F0" w:rsidRPr="00B10797" w:rsidRDefault="009B19F0" w:rsidP="00665A3F">
      <w:pPr>
        <w:rPr>
          <w:rFonts w:ascii="Arial" w:hAnsi="Arial" w:cs="Arial"/>
          <w:sz w:val="20"/>
          <w:szCs w:val="20"/>
        </w:rPr>
      </w:pPr>
      <w:r w:rsidRPr="00B10797">
        <w:rPr>
          <w:rFonts w:ascii="Arial" w:hAnsi="Arial" w:cs="Arial"/>
          <w:sz w:val="20"/>
          <w:szCs w:val="20"/>
        </w:rPr>
        <w:t>Each Verbal /Written/Final Written includes a CAP with:</w:t>
      </w:r>
    </w:p>
    <w:p w14:paraId="0B40C30B" w14:textId="77777777" w:rsidR="00AF4620" w:rsidRPr="00215D80" w:rsidRDefault="009B19F0">
      <w:pPr>
        <w:numPr>
          <w:ilvl w:val="0"/>
          <w:numId w:val="26"/>
        </w:numPr>
        <w:spacing w:line="360" w:lineRule="auto"/>
        <w:jc w:val="both"/>
        <w:rPr>
          <w:rFonts w:ascii="Arial" w:hAnsi="Arial" w:cs="Arial"/>
          <w:sz w:val="20"/>
          <w:szCs w:val="20"/>
        </w:rPr>
      </w:pPr>
      <w:r w:rsidRPr="00215D80">
        <w:rPr>
          <w:rFonts w:ascii="Arial" w:hAnsi="Arial" w:cs="Arial"/>
          <w:b/>
          <w:bCs/>
          <w:sz w:val="20"/>
          <w:szCs w:val="20"/>
        </w:rPr>
        <w:t>What to fix</w:t>
      </w:r>
      <w:r w:rsidRPr="00215D80">
        <w:rPr>
          <w:rFonts w:ascii="Arial" w:hAnsi="Arial" w:cs="Arial"/>
          <w:sz w:val="20"/>
          <w:szCs w:val="20"/>
        </w:rPr>
        <w:t xml:space="preserve"> (policy, behavior, or metric),</w:t>
      </w:r>
    </w:p>
    <w:p w14:paraId="6C59FA59" w14:textId="7EE0A5AC" w:rsidR="009B19F0" w:rsidRPr="00215D80" w:rsidRDefault="009B19F0">
      <w:pPr>
        <w:numPr>
          <w:ilvl w:val="0"/>
          <w:numId w:val="26"/>
        </w:numPr>
        <w:spacing w:line="360" w:lineRule="auto"/>
        <w:jc w:val="both"/>
        <w:rPr>
          <w:rFonts w:ascii="Arial" w:hAnsi="Arial" w:cs="Arial"/>
          <w:sz w:val="20"/>
          <w:szCs w:val="20"/>
        </w:rPr>
      </w:pPr>
      <w:r w:rsidRPr="00215D80">
        <w:rPr>
          <w:rFonts w:ascii="Arial" w:hAnsi="Arial" w:cs="Arial"/>
          <w:b/>
          <w:bCs/>
          <w:sz w:val="20"/>
          <w:szCs w:val="20"/>
        </w:rPr>
        <w:t>How to fix it</w:t>
      </w:r>
      <w:r w:rsidRPr="00215D80">
        <w:rPr>
          <w:rFonts w:ascii="Arial" w:hAnsi="Arial" w:cs="Arial"/>
          <w:sz w:val="20"/>
          <w:szCs w:val="20"/>
        </w:rPr>
        <w:t xml:space="preserve"> (training, checklists, coaching),</w:t>
      </w:r>
    </w:p>
    <w:p w14:paraId="52E62815" w14:textId="77777777" w:rsidR="009B19F0" w:rsidRPr="00215D80" w:rsidRDefault="009B19F0">
      <w:pPr>
        <w:numPr>
          <w:ilvl w:val="0"/>
          <w:numId w:val="26"/>
        </w:numPr>
        <w:spacing w:line="360" w:lineRule="auto"/>
        <w:jc w:val="both"/>
        <w:rPr>
          <w:rFonts w:ascii="Arial" w:hAnsi="Arial" w:cs="Arial"/>
          <w:sz w:val="20"/>
          <w:szCs w:val="20"/>
        </w:rPr>
      </w:pPr>
      <w:r w:rsidRPr="00215D80">
        <w:rPr>
          <w:rFonts w:ascii="Arial" w:hAnsi="Arial" w:cs="Arial"/>
          <w:b/>
          <w:bCs/>
          <w:sz w:val="20"/>
          <w:szCs w:val="20"/>
        </w:rPr>
        <w:t>Who &amp; when</w:t>
      </w:r>
      <w:r w:rsidRPr="00215D80">
        <w:rPr>
          <w:rFonts w:ascii="Arial" w:hAnsi="Arial" w:cs="Arial"/>
          <w:sz w:val="20"/>
          <w:szCs w:val="20"/>
        </w:rPr>
        <w:t xml:space="preserve"> (responsible manager; dates),</w:t>
      </w:r>
    </w:p>
    <w:p w14:paraId="629CA24A" w14:textId="77777777" w:rsidR="009B19F0" w:rsidRPr="00215D80" w:rsidRDefault="009B19F0">
      <w:pPr>
        <w:numPr>
          <w:ilvl w:val="0"/>
          <w:numId w:val="26"/>
        </w:numPr>
        <w:spacing w:line="360" w:lineRule="auto"/>
        <w:jc w:val="both"/>
        <w:rPr>
          <w:rFonts w:ascii="Arial" w:hAnsi="Arial" w:cs="Arial"/>
          <w:sz w:val="20"/>
          <w:szCs w:val="20"/>
        </w:rPr>
      </w:pPr>
      <w:r w:rsidRPr="00215D80">
        <w:rPr>
          <w:rFonts w:ascii="Arial" w:hAnsi="Arial" w:cs="Arial"/>
          <w:b/>
          <w:bCs/>
          <w:sz w:val="20"/>
          <w:szCs w:val="20"/>
        </w:rPr>
        <w:t>The window</w:t>
      </w:r>
      <w:r w:rsidRPr="00215D80">
        <w:rPr>
          <w:rFonts w:ascii="Arial" w:hAnsi="Arial" w:cs="Arial"/>
          <w:sz w:val="20"/>
          <w:szCs w:val="20"/>
        </w:rPr>
        <w:t xml:space="preserve"> for improvement (1–2 weeks unless otherwise stated),</w:t>
      </w:r>
    </w:p>
    <w:p w14:paraId="2E0AE9F8" w14:textId="77777777" w:rsidR="009B19F0" w:rsidRPr="00215D80" w:rsidRDefault="009B19F0">
      <w:pPr>
        <w:numPr>
          <w:ilvl w:val="0"/>
          <w:numId w:val="26"/>
        </w:numPr>
        <w:spacing w:line="360" w:lineRule="auto"/>
        <w:jc w:val="both"/>
        <w:rPr>
          <w:rFonts w:ascii="Arial" w:hAnsi="Arial" w:cs="Arial"/>
          <w:sz w:val="20"/>
          <w:szCs w:val="20"/>
        </w:rPr>
      </w:pPr>
      <w:r w:rsidRPr="00215D80">
        <w:rPr>
          <w:rFonts w:ascii="Arial" w:hAnsi="Arial" w:cs="Arial"/>
          <w:b/>
          <w:bCs/>
          <w:sz w:val="20"/>
          <w:szCs w:val="20"/>
        </w:rPr>
        <w:t>How success is measured</w:t>
      </w:r>
      <w:r w:rsidRPr="00215D80">
        <w:rPr>
          <w:rFonts w:ascii="Arial" w:hAnsi="Arial" w:cs="Arial"/>
          <w:sz w:val="20"/>
          <w:szCs w:val="20"/>
        </w:rPr>
        <w:t xml:space="preserve"> (attendance %; error-free orders; no further incidents; guest feedback),</w:t>
      </w:r>
    </w:p>
    <w:p w14:paraId="73BE96F2" w14:textId="77777777" w:rsidR="009B19F0" w:rsidRDefault="009B19F0">
      <w:pPr>
        <w:numPr>
          <w:ilvl w:val="0"/>
          <w:numId w:val="26"/>
        </w:numPr>
        <w:spacing w:line="360" w:lineRule="auto"/>
        <w:jc w:val="both"/>
        <w:rPr>
          <w:rFonts w:ascii="Arial" w:hAnsi="Arial" w:cs="Arial"/>
          <w:sz w:val="20"/>
          <w:szCs w:val="20"/>
        </w:rPr>
      </w:pPr>
      <w:r w:rsidRPr="00215D80">
        <w:rPr>
          <w:rFonts w:ascii="Arial" w:hAnsi="Arial" w:cs="Arial"/>
          <w:b/>
          <w:bCs/>
          <w:sz w:val="20"/>
          <w:szCs w:val="20"/>
        </w:rPr>
        <w:t>Consequences</w:t>
      </w:r>
      <w:r w:rsidRPr="00215D80">
        <w:rPr>
          <w:rFonts w:ascii="Arial" w:hAnsi="Arial" w:cs="Arial"/>
          <w:sz w:val="20"/>
          <w:szCs w:val="20"/>
        </w:rPr>
        <w:t xml:space="preserve"> if not met (next step up to termination).</w:t>
      </w:r>
    </w:p>
    <w:p w14:paraId="3DB5A792" w14:textId="77777777" w:rsidR="00217007" w:rsidRPr="00215D80" w:rsidRDefault="00217007" w:rsidP="009D6E91">
      <w:pPr>
        <w:pStyle w:val="Heading2"/>
        <w:numPr>
          <w:ilvl w:val="1"/>
          <w:numId w:val="50"/>
        </w:numPr>
      </w:pPr>
      <w:bookmarkStart w:id="921" w:name="_Toc220948426"/>
      <w:r w:rsidRPr="00215D80">
        <w:t>FOH: Order Integrity &amp; Guest Service</w:t>
      </w:r>
      <w:bookmarkEnd w:id="921"/>
    </w:p>
    <w:p w14:paraId="31CE58E1" w14:textId="77777777" w:rsidR="00217007" w:rsidRDefault="00217007" w:rsidP="00217007">
      <w:pPr>
        <w:spacing w:line="360" w:lineRule="auto"/>
        <w:jc w:val="both"/>
        <w:rPr>
          <w:rFonts w:ascii="Arial" w:hAnsi="Arial" w:cs="Arial"/>
          <w:b/>
          <w:bCs/>
          <w:sz w:val="20"/>
          <w:szCs w:val="20"/>
        </w:rPr>
      </w:pPr>
      <w:r w:rsidRPr="00215D80">
        <w:rPr>
          <w:rFonts w:ascii="Arial" w:hAnsi="Arial" w:cs="Arial"/>
          <w:b/>
          <w:bCs/>
          <w:sz w:val="20"/>
          <w:szCs w:val="20"/>
        </w:rPr>
        <w:t>Purpose</w:t>
      </w:r>
      <w:r>
        <w:rPr>
          <w:rFonts w:ascii="Arial" w:hAnsi="Arial" w:cs="Arial"/>
          <w:b/>
          <w:bCs/>
          <w:sz w:val="20"/>
          <w:szCs w:val="20"/>
        </w:rPr>
        <w:t>:</w:t>
      </w:r>
    </w:p>
    <w:p w14:paraId="7CEA54DE" w14:textId="6479DADE" w:rsidR="00217007" w:rsidRDefault="00217007" w:rsidP="00217007">
      <w:pPr>
        <w:spacing w:line="360" w:lineRule="auto"/>
        <w:ind w:firstLine="720"/>
        <w:jc w:val="both"/>
        <w:rPr>
          <w:rFonts w:ascii="Arial" w:hAnsi="Arial" w:cs="Arial"/>
          <w:sz w:val="20"/>
          <w:szCs w:val="20"/>
        </w:rPr>
      </w:pPr>
      <w:r w:rsidRPr="00217007">
        <w:rPr>
          <w:rFonts w:ascii="Arial" w:hAnsi="Arial" w:cs="Arial"/>
          <w:sz w:val="20"/>
          <w:szCs w:val="20"/>
        </w:rPr>
        <w:t xml:space="preserve"> To correct issues quickly, protect revenue and guest trust, and apply standards consistently, lawfully, and without retaliation to all FOH team members (servers, bartenders, hosts, cashiers).</w:t>
      </w:r>
    </w:p>
    <w:p w14:paraId="7F4F5BC5" w14:textId="77777777" w:rsidR="00217007" w:rsidRPr="00217007" w:rsidRDefault="00217007" w:rsidP="00217007">
      <w:pPr>
        <w:spacing w:line="360" w:lineRule="auto"/>
        <w:ind w:firstLine="720"/>
        <w:jc w:val="both"/>
        <w:rPr>
          <w:rFonts w:ascii="Arial" w:hAnsi="Arial" w:cs="Arial"/>
          <w:sz w:val="20"/>
          <w:szCs w:val="20"/>
        </w:rPr>
      </w:pPr>
    </w:p>
    <w:p w14:paraId="44C6B7C4" w14:textId="77777777" w:rsidR="00217007" w:rsidRPr="00215D80" w:rsidRDefault="00217007" w:rsidP="00217007">
      <w:pPr>
        <w:spacing w:line="360" w:lineRule="auto"/>
        <w:jc w:val="both"/>
        <w:rPr>
          <w:rFonts w:ascii="Arial" w:hAnsi="Arial" w:cs="Arial"/>
          <w:sz w:val="20"/>
          <w:szCs w:val="20"/>
        </w:rPr>
      </w:pPr>
      <w:r w:rsidRPr="00215D80">
        <w:rPr>
          <w:rFonts w:ascii="Arial" w:hAnsi="Arial" w:cs="Arial"/>
          <w:b/>
          <w:bCs/>
          <w:sz w:val="20"/>
          <w:szCs w:val="20"/>
        </w:rPr>
        <w:lastRenderedPageBreak/>
        <w:t>Payment Verification &amp; “Walk-Outs”</w:t>
      </w:r>
    </w:p>
    <w:p w14:paraId="1684C26E" w14:textId="77777777" w:rsidR="00217007" w:rsidRPr="00217007" w:rsidRDefault="00217007" w:rsidP="00217007">
      <w:pPr>
        <w:spacing w:line="360" w:lineRule="auto"/>
        <w:ind w:firstLine="720"/>
        <w:jc w:val="both"/>
        <w:rPr>
          <w:rFonts w:ascii="Arial" w:hAnsi="Arial" w:cs="Arial"/>
          <w:sz w:val="20"/>
          <w:szCs w:val="20"/>
        </w:rPr>
      </w:pPr>
      <w:r w:rsidRPr="00217007">
        <w:rPr>
          <w:rFonts w:ascii="Arial" w:hAnsi="Arial" w:cs="Arial"/>
          <w:sz w:val="20"/>
          <w:szCs w:val="20"/>
        </w:rPr>
        <w:t>Expectation. Follow the Company close-out process and confirm payment before leaving the area.</w:t>
      </w:r>
    </w:p>
    <w:p w14:paraId="1B2B8A40" w14:textId="77777777" w:rsidR="00217007" w:rsidRDefault="00217007" w:rsidP="00217007">
      <w:pPr>
        <w:spacing w:line="360" w:lineRule="auto"/>
        <w:jc w:val="both"/>
        <w:rPr>
          <w:rFonts w:ascii="Arial" w:hAnsi="Arial" w:cs="Arial"/>
          <w:b/>
          <w:bCs/>
          <w:sz w:val="20"/>
          <w:szCs w:val="20"/>
        </w:rPr>
      </w:pPr>
      <w:r w:rsidRPr="00215D80">
        <w:rPr>
          <w:rFonts w:ascii="Arial" w:hAnsi="Arial" w:cs="Arial"/>
          <w:b/>
          <w:bCs/>
          <w:sz w:val="20"/>
          <w:szCs w:val="20"/>
        </w:rPr>
        <w:t>Negligence (definition)</w:t>
      </w:r>
    </w:p>
    <w:p w14:paraId="7E23C2D5" w14:textId="38A48914" w:rsidR="00217007" w:rsidRPr="00217007" w:rsidRDefault="00217007" w:rsidP="00217007">
      <w:pPr>
        <w:spacing w:line="360" w:lineRule="auto"/>
        <w:ind w:firstLine="720"/>
        <w:jc w:val="both"/>
        <w:rPr>
          <w:rFonts w:ascii="Arial" w:hAnsi="Arial" w:cs="Arial"/>
          <w:sz w:val="20"/>
          <w:szCs w:val="20"/>
        </w:rPr>
      </w:pPr>
      <w:r w:rsidRPr="00215D80">
        <w:rPr>
          <w:rFonts w:ascii="Arial" w:hAnsi="Arial" w:cs="Arial"/>
          <w:sz w:val="20"/>
          <w:szCs w:val="20"/>
        </w:rPr>
        <w:t xml:space="preserve"> </w:t>
      </w:r>
      <w:r w:rsidRPr="00217007">
        <w:rPr>
          <w:rFonts w:ascii="Arial" w:hAnsi="Arial" w:cs="Arial"/>
          <w:sz w:val="20"/>
          <w:szCs w:val="20"/>
        </w:rPr>
        <w:t>Handing a payment device to a guest and leaving without timely verification, or failing to follow the close-out procedure.</w:t>
      </w:r>
    </w:p>
    <w:p w14:paraId="3CF67385" w14:textId="77777777" w:rsidR="00217007" w:rsidRPr="00215D80" w:rsidRDefault="00217007" w:rsidP="00217007">
      <w:pPr>
        <w:spacing w:line="360" w:lineRule="auto"/>
        <w:jc w:val="both"/>
        <w:rPr>
          <w:rFonts w:ascii="Arial" w:hAnsi="Arial" w:cs="Arial"/>
          <w:sz w:val="20"/>
          <w:szCs w:val="20"/>
        </w:rPr>
      </w:pPr>
      <w:r w:rsidRPr="00215D80">
        <w:rPr>
          <w:rFonts w:ascii="Arial" w:hAnsi="Arial" w:cs="Arial"/>
          <w:b/>
          <w:bCs/>
          <w:sz w:val="20"/>
          <w:szCs w:val="20"/>
        </w:rPr>
        <w:t>Required response if a guest leaves without paying:</w:t>
      </w:r>
    </w:p>
    <w:p w14:paraId="55BA7ED2" w14:textId="77777777" w:rsidR="00217007" w:rsidRPr="00217007" w:rsidRDefault="00217007" w:rsidP="00217007">
      <w:pPr>
        <w:numPr>
          <w:ilvl w:val="0"/>
          <w:numId w:val="86"/>
        </w:numPr>
        <w:spacing w:line="360" w:lineRule="auto"/>
        <w:jc w:val="both"/>
        <w:rPr>
          <w:rFonts w:ascii="Arial" w:hAnsi="Arial" w:cs="Arial"/>
          <w:sz w:val="20"/>
          <w:szCs w:val="20"/>
        </w:rPr>
      </w:pPr>
      <w:r w:rsidRPr="00217007">
        <w:rPr>
          <w:rFonts w:ascii="Arial" w:hAnsi="Arial" w:cs="Arial"/>
          <w:sz w:val="20"/>
          <w:szCs w:val="20"/>
        </w:rPr>
        <w:t>Notify the Manager on Duty immediately (do not pursue guests).</w:t>
      </w:r>
    </w:p>
    <w:p w14:paraId="6EA01F65" w14:textId="77777777" w:rsidR="00217007" w:rsidRPr="00217007" w:rsidRDefault="00217007" w:rsidP="00217007">
      <w:pPr>
        <w:numPr>
          <w:ilvl w:val="0"/>
          <w:numId w:val="86"/>
        </w:numPr>
        <w:spacing w:line="360" w:lineRule="auto"/>
        <w:jc w:val="both"/>
        <w:rPr>
          <w:rFonts w:ascii="Arial" w:hAnsi="Arial" w:cs="Arial"/>
          <w:sz w:val="20"/>
          <w:szCs w:val="20"/>
        </w:rPr>
      </w:pPr>
      <w:r w:rsidRPr="00217007">
        <w:rPr>
          <w:rFonts w:ascii="Arial" w:hAnsi="Arial" w:cs="Arial"/>
          <w:sz w:val="20"/>
          <w:szCs w:val="20"/>
        </w:rPr>
        <w:t>Preserve evidence: note table/time/guest description; retain the check; identify any witnesses.</w:t>
      </w:r>
    </w:p>
    <w:p w14:paraId="0FE14F1E" w14:textId="77777777" w:rsidR="00217007" w:rsidRPr="00217007" w:rsidRDefault="00217007" w:rsidP="00217007">
      <w:pPr>
        <w:numPr>
          <w:ilvl w:val="0"/>
          <w:numId w:val="86"/>
        </w:numPr>
        <w:spacing w:line="360" w:lineRule="auto"/>
        <w:jc w:val="both"/>
        <w:rPr>
          <w:rFonts w:ascii="Arial" w:hAnsi="Arial" w:cs="Arial"/>
          <w:sz w:val="20"/>
          <w:szCs w:val="20"/>
        </w:rPr>
      </w:pPr>
      <w:r w:rsidRPr="00217007">
        <w:rPr>
          <w:rFonts w:ascii="Arial" w:hAnsi="Arial" w:cs="Arial"/>
          <w:sz w:val="20"/>
          <w:szCs w:val="20"/>
        </w:rPr>
        <w:t>Manager review: cameras and POS logs; determine next steps (e.g., voids, police report where appropriate).</w:t>
      </w:r>
    </w:p>
    <w:p w14:paraId="350F020C" w14:textId="77777777" w:rsidR="00217007" w:rsidRDefault="00217007" w:rsidP="00217007">
      <w:pPr>
        <w:spacing w:line="360" w:lineRule="auto"/>
        <w:jc w:val="both"/>
        <w:rPr>
          <w:rFonts w:ascii="Arial" w:hAnsi="Arial" w:cs="Arial"/>
          <w:sz w:val="20"/>
          <w:szCs w:val="20"/>
        </w:rPr>
      </w:pPr>
      <w:r w:rsidRPr="00215D80">
        <w:rPr>
          <w:rFonts w:ascii="Arial" w:hAnsi="Arial" w:cs="Arial"/>
          <w:b/>
          <w:bCs/>
          <w:sz w:val="20"/>
          <w:szCs w:val="20"/>
        </w:rPr>
        <w:t>Discipline path (default):</w:t>
      </w:r>
      <w:r w:rsidRPr="00215D80">
        <w:rPr>
          <w:rFonts w:ascii="Arial" w:hAnsi="Arial" w:cs="Arial"/>
          <w:sz w:val="20"/>
          <w:szCs w:val="20"/>
        </w:rPr>
        <w:t xml:space="preserve"> </w:t>
      </w:r>
    </w:p>
    <w:p w14:paraId="51A4FB41" w14:textId="706385C0" w:rsidR="00217007" w:rsidRPr="00217007" w:rsidRDefault="00217007" w:rsidP="00217007">
      <w:pPr>
        <w:spacing w:line="360" w:lineRule="auto"/>
        <w:ind w:firstLine="720"/>
        <w:jc w:val="both"/>
        <w:rPr>
          <w:rFonts w:ascii="Arial" w:hAnsi="Arial" w:cs="Arial"/>
          <w:sz w:val="20"/>
          <w:szCs w:val="20"/>
        </w:rPr>
      </w:pPr>
      <w:r w:rsidRPr="00215D80">
        <w:rPr>
          <w:rFonts w:ascii="Arial" w:hAnsi="Arial" w:cs="Arial"/>
          <w:sz w:val="20"/>
          <w:szCs w:val="20"/>
        </w:rPr>
        <w:t>Verb</w:t>
      </w:r>
      <w:r w:rsidRPr="00217007">
        <w:rPr>
          <w:rFonts w:ascii="Arial" w:hAnsi="Arial" w:cs="Arial"/>
          <w:sz w:val="20"/>
          <w:szCs w:val="20"/>
        </w:rPr>
        <w:t>al → Verbal → Written → Final/Termination. The Company may skip steps for repeated or serious negligence or any evidence of dishonesty.</w:t>
      </w:r>
    </w:p>
    <w:p w14:paraId="4147BFC9" w14:textId="77777777" w:rsidR="00217007" w:rsidRPr="00215D80" w:rsidRDefault="00217007" w:rsidP="00217007">
      <w:pPr>
        <w:spacing w:line="360" w:lineRule="auto"/>
        <w:jc w:val="both"/>
        <w:rPr>
          <w:rFonts w:ascii="Arial" w:hAnsi="Arial" w:cs="Arial"/>
          <w:sz w:val="20"/>
          <w:szCs w:val="20"/>
        </w:rPr>
      </w:pPr>
      <w:r w:rsidRPr="00215D80">
        <w:rPr>
          <w:rFonts w:ascii="Arial" w:hAnsi="Arial" w:cs="Arial"/>
          <w:b/>
          <w:bCs/>
          <w:sz w:val="20"/>
          <w:szCs w:val="20"/>
        </w:rPr>
        <w:t>Incident handling (discipline):</w:t>
      </w:r>
    </w:p>
    <w:p w14:paraId="78954D52" w14:textId="77777777" w:rsidR="00217007" w:rsidRPr="00217007" w:rsidRDefault="00217007" w:rsidP="00217007">
      <w:pPr>
        <w:numPr>
          <w:ilvl w:val="0"/>
          <w:numId w:val="88"/>
        </w:numPr>
        <w:spacing w:line="360" w:lineRule="auto"/>
        <w:jc w:val="both"/>
        <w:rPr>
          <w:rFonts w:ascii="Arial" w:hAnsi="Arial" w:cs="Arial"/>
          <w:sz w:val="20"/>
          <w:szCs w:val="20"/>
        </w:rPr>
      </w:pPr>
      <w:r w:rsidRPr="00217007">
        <w:rPr>
          <w:rFonts w:ascii="Arial" w:hAnsi="Arial" w:cs="Arial"/>
          <w:sz w:val="20"/>
          <w:szCs w:val="20"/>
        </w:rPr>
        <w:t>First single, non-egregious error: Coaching/Verbal + CAP (targeted retraining, checklist use, manager sign-off).</w:t>
      </w:r>
    </w:p>
    <w:p w14:paraId="12C431B0" w14:textId="77777777" w:rsidR="00217007" w:rsidRPr="00217007" w:rsidRDefault="00217007" w:rsidP="00217007">
      <w:pPr>
        <w:numPr>
          <w:ilvl w:val="0"/>
          <w:numId w:val="88"/>
        </w:numPr>
        <w:spacing w:line="360" w:lineRule="auto"/>
        <w:jc w:val="both"/>
        <w:rPr>
          <w:rFonts w:ascii="Arial" w:hAnsi="Arial" w:cs="Arial"/>
          <w:sz w:val="20"/>
          <w:szCs w:val="20"/>
        </w:rPr>
      </w:pPr>
      <w:r w:rsidRPr="00217007">
        <w:rPr>
          <w:rFonts w:ascii="Arial" w:hAnsi="Arial" w:cs="Arial"/>
          <w:sz w:val="20"/>
          <w:szCs w:val="20"/>
        </w:rPr>
        <w:t>Repeating errors/pattern: Written Warning + CAP.</w:t>
      </w:r>
    </w:p>
    <w:p w14:paraId="0BB2D9D3" w14:textId="77777777" w:rsidR="00217007" w:rsidRPr="00217007" w:rsidRDefault="00217007" w:rsidP="00217007">
      <w:pPr>
        <w:numPr>
          <w:ilvl w:val="0"/>
          <w:numId w:val="88"/>
        </w:numPr>
        <w:spacing w:line="360" w:lineRule="auto"/>
        <w:jc w:val="both"/>
        <w:rPr>
          <w:rFonts w:ascii="Arial" w:hAnsi="Arial" w:cs="Arial"/>
          <w:sz w:val="20"/>
          <w:szCs w:val="20"/>
        </w:rPr>
      </w:pPr>
      <w:r w:rsidRPr="00217007">
        <w:rPr>
          <w:rFonts w:ascii="Arial" w:hAnsi="Arial" w:cs="Arial"/>
          <w:sz w:val="20"/>
          <w:szCs w:val="20"/>
        </w:rPr>
        <w:t>Persistent/serious issues (e.g., willful POS bypass, comp/void abuse, price manipulation): Final Written/Suspension or Termination after investigation.</w:t>
      </w:r>
    </w:p>
    <w:p w14:paraId="675B1F8F" w14:textId="77777777" w:rsidR="00217007" w:rsidRPr="00215D80" w:rsidRDefault="00217007" w:rsidP="00217007">
      <w:pPr>
        <w:spacing w:line="360" w:lineRule="auto"/>
        <w:jc w:val="both"/>
        <w:rPr>
          <w:rFonts w:ascii="Arial" w:hAnsi="Arial" w:cs="Arial"/>
          <w:sz w:val="20"/>
          <w:szCs w:val="20"/>
        </w:rPr>
      </w:pPr>
      <w:r w:rsidRPr="00215D80">
        <w:rPr>
          <w:rFonts w:ascii="Arial" w:hAnsi="Arial" w:cs="Arial"/>
          <w:b/>
          <w:bCs/>
          <w:sz w:val="20"/>
          <w:szCs w:val="20"/>
        </w:rPr>
        <w:t>Guest Assignment — No Transfers Without Approval</w:t>
      </w:r>
    </w:p>
    <w:p w14:paraId="03177FF5" w14:textId="77777777" w:rsidR="00217007" w:rsidRDefault="00217007" w:rsidP="00217007">
      <w:pPr>
        <w:spacing w:line="360" w:lineRule="auto"/>
        <w:jc w:val="both"/>
        <w:rPr>
          <w:rFonts w:ascii="Arial" w:hAnsi="Arial" w:cs="Arial"/>
          <w:b/>
          <w:bCs/>
          <w:sz w:val="20"/>
          <w:szCs w:val="20"/>
        </w:rPr>
      </w:pPr>
      <w:r w:rsidRPr="00215D80">
        <w:rPr>
          <w:rFonts w:ascii="Arial" w:hAnsi="Arial" w:cs="Arial"/>
          <w:b/>
          <w:bCs/>
          <w:sz w:val="20"/>
          <w:szCs w:val="20"/>
        </w:rPr>
        <w:t>Rule</w:t>
      </w:r>
      <w:r>
        <w:rPr>
          <w:rFonts w:ascii="Arial" w:hAnsi="Arial" w:cs="Arial"/>
          <w:b/>
          <w:bCs/>
          <w:sz w:val="20"/>
          <w:szCs w:val="20"/>
        </w:rPr>
        <w:t>:</w:t>
      </w:r>
    </w:p>
    <w:p w14:paraId="2DD69BB9" w14:textId="6C57E5CB" w:rsidR="00217007" w:rsidRPr="00217007" w:rsidRDefault="00217007" w:rsidP="00217007">
      <w:pPr>
        <w:spacing w:line="360" w:lineRule="auto"/>
        <w:ind w:firstLine="720"/>
        <w:jc w:val="both"/>
        <w:rPr>
          <w:rFonts w:ascii="Arial" w:hAnsi="Arial" w:cs="Arial"/>
          <w:sz w:val="20"/>
          <w:szCs w:val="20"/>
        </w:rPr>
      </w:pPr>
      <w:r w:rsidRPr="00217007">
        <w:rPr>
          <w:rFonts w:ascii="Arial" w:hAnsi="Arial" w:cs="Arial"/>
          <w:sz w:val="20"/>
          <w:szCs w:val="20"/>
        </w:rPr>
        <w:t xml:space="preserve"> Do not give away, transfer, or accept guest tables/orders without manager approval.</w:t>
      </w:r>
    </w:p>
    <w:p w14:paraId="3D7E8D9C" w14:textId="77777777" w:rsidR="00217007" w:rsidRDefault="00217007" w:rsidP="00217007">
      <w:pPr>
        <w:spacing w:line="360" w:lineRule="auto"/>
        <w:jc w:val="both"/>
        <w:rPr>
          <w:rFonts w:ascii="Arial" w:hAnsi="Arial" w:cs="Arial"/>
          <w:b/>
          <w:bCs/>
          <w:sz w:val="20"/>
          <w:szCs w:val="20"/>
        </w:rPr>
      </w:pPr>
      <w:r w:rsidRPr="00215D80">
        <w:rPr>
          <w:rFonts w:ascii="Arial" w:hAnsi="Arial" w:cs="Arial"/>
          <w:b/>
          <w:bCs/>
          <w:sz w:val="20"/>
          <w:szCs w:val="20"/>
        </w:rPr>
        <w:t>Wh</w:t>
      </w:r>
      <w:r>
        <w:rPr>
          <w:rFonts w:ascii="Arial" w:hAnsi="Arial" w:cs="Arial"/>
          <w:b/>
          <w:bCs/>
          <w:sz w:val="20"/>
          <w:szCs w:val="20"/>
        </w:rPr>
        <w:t>y</w:t>
      </w:r>
    </w:p>
    <w:p w14:paraId="1D20DBD4" w14:textId="04EE1A96" w:rsidR="00217007" w:rsidRPr="00215D80" w:rsidRDefault="00217007" w:rsidP="00217007">
      <w:pPr>
        <w:spacing w:line="360" w:lineRule="auto"/>
        <w:ind w:firstLine="720"/>
        <w:jc w:val="both"/>
        <w:rPr>
          <w:rFonts w:ascii="Arial" w:hAnsi="Arial" w:cs="Arial"/>
          <w:sz w:val="20"/>
          <w:szCs w:val="20"/>
        </w:rPr>
      </w:pPr>
      <w:r w:rsidRPr="00215D80">
        <w:rPr>
          <w:rFonts w:ascii="Arial" w:hAnsi="Arial" w:cs="Arial"/>
          <w:sz w:val="20"/>
          <w:szCs w:val="20"/>
        </w:rPr>
        <w:t xml:space="preserve"> Ensures fair rotations, nondiscrimination, balanced workload, and consistent guest experience.</w:t>
      </w:r>
    </w:p>
    <w:p w14:paraId="693AF885" w14:textId="77777777" w:rsidR="008D00E6" w:rsidRDefault="008D00E6" w:rsidP="00217007">
      <w:pPr>
        <w:spacing w:line="360" w:lineRule="auto"/>
        <w:jc w:val="both"/>
        <w:rPr>
          <w:rFonts w:ascii="Arial" w:hAnsi="Arial" w:cs="Arial"/>
          <w:b/>
          <w:bCs/>
          <w:sz w:val="20"/>
          <w:szCs w:val="20"/>
        </w:rPr>
      </w:pPr>
    </w:p>
    <w:p w14:paraId="065EE5AB" w14:textId="77777777" w:rsidR="008D00E6" w:rsidRDefault="008D00E6" w:rsidP="00217007">
      <w:pPr>
        <w:spacing w:line="360" w:lineRule="auto"/>
        <w:jc w:val="both"/>
        <w:rPr>
          <w:rFonts w:ascii="Arial" w:hAnsi="Arial" w:cs="Arial"/>
          <w:b/>
          <w:bCs/>
          <w:sz w:val="20"/>
          <w:szCs w:val="20"/>
        </w:rPr>
      </w:pPr>
    </w:p>
    <w:p w14:paraId="42FEE761" w14:textId="165CEF8E" w:rsidR="00217007" w:rsidRDefault="00217007" w:rsidP="00217007">
      <w:pPr>
        <w:spacing w:line="360" w:lineRule="auto"/>
        <w:jc w:val="both"/>
        <w:rPr>
          <w:rFonts w:ascii="Arial" w:hAnsi="Arial" w:cs="Arial"/>
          <w:b/>
          <w:bCs/>
          <w:sz w:val="20"/>
          <w:szCs w:val="20"/>
        </w:rPr>
      </w:pPr>
      <w:r w:rsidRPr="00215D80">
        <w:rPr>
          <w:rFonts w:ascii="Arial" w:hAnsi="Arial" w:cs="Arial"/>
          <w:b/>
          <w:bCs/>
          <w:sz w:val="20"/>
          <w:szCs w:val="20"/>
        </w:rPr>
        <w:lastRenderedPageBreak/>
        <w:t>Discipline</w:t>
      </w:r>
    </w:p>
    <w:p w14:paraId="109E22C5" w14:textId="3B0B7E73" w:rsidR="00217007" w:rsidRPr="00AC6D05" w:rsidRDefault="00217007" w:rsidP="00217007">
      <w:pPr>
        <w:spacing w:line="360" w:lineRule="auto"/>
        <w:ind w:firstLine="360"/>
        <w:jc w:val="both"/>
        <w:rPr>
          <w:rFonts w:ascii="Arial" w:hAnsi="Arial" w:cs="Arial"/>
          <w:sz w:val="20"/>
          <w:szCs w:val="20"/>
        </w:rPr>
      </w:pPr>
      <w:r w:rsidRPr="00215D80">
        <w:rPr>
          <w:rFonts w:ascii="Arial" w:hAnsi="Arial" w:cs="Arial"/>
          <w:sz w:val="20"/>
          <w:szCs w:val="20"/>
        </w:rPr>
        <w:t xml:space="preserve"> </w:t>
      </w:r>
      <w:r w:rsidRPr="00AC6D05">
        <w:rPr>
          <w:rFonts w:ascii="Arial" w:hAnsi="Arial" w:cs="Arial"/>
          <w:sz w:val="20"/>
          <w:szCs w:val="20"/>
        </w:rPr>
        <w:t>Progressive discipline (Coaching/Verbal → Written → Final/Termination). Retraining and/or section/shift adjustments may be used as corrective action.</w:t>
      </w:r>
    </w:p>
    <w:p w14:paraId="222D44D0" w14:textId="77777777" w:rsidR="00217007" w:rsidRPr="00215D80" w:rsidRDefault="00217007" w:rsidP="00217007">
      <w:pPr>
        <w:spacing w:line="360" w:lineRule="auto"/>
        <w:ind w:left="360"/>
        <w:jc w:val="both"/>
        <w:rPr>
          <w:rFonts w:ascii="Arial" w:hAnsi="Arial" w:cs="Arial"/>
          <w:sz w:val="20"/>
          <w:szCs w:val="20"/>
        </w:rPr>
      </w:pPr>
    </w:p>
    <w:p w14:paraId="0A69011B" w14:textId="64CB99E6" w:rsidR="007E4CEC" w:rsidRPr="00215D80" w:rsidRDefault="009B19F0" w:rsidP="009D6E91">
      <w:pPr>
        <w:pStyle w:val="Heading2"/>
        <w:numPr>
          <w:ilvl w:val="1"/>
          <w:numId w:val="50"/>
        </w:numPr>
      </w:pPr>
      <w:bookmarkStart w:id="922" w:name="_Toc220948427"/>
      <w:r w:rsidRPr="00215D80">
        <w:t>Benefits &amp; PTO on Separation</w:t>
      </w:r>
      <w:bookmarkEnd w:id="922"/>
    </w:p>
    <w:p w14:paraId="4C8D5DEB" w14:textId="77777777" w:rsidR="009B19F0" w:rsidRPr="00217007" w:rsidRDefault="009B19F0">
      <w:pPr>
        <w:numPr>
          <w:ilvl w:val="0"/>
          <w:numId w:val="27"/>
        </w:numPr>
        <w:spacing w:line="360" w:lineRule="auto"/>
        <w:jc w:val="both"/>
        <w:rPr>
          <w:rFonts w:ascii="Arial" w:hAnsi="Arial" w:cs="Arial"/>
          <w:sz w:val="20"/>
          <w:szCs w:val="20"/>
        </w:rPr>
      </w:pPr>
      <w:r w:rsidRPr="00217007">
        <w:rPr>
          <w:rFonts w:ascii="Arial" w:hAnsi="Arial" w:cs="Arial"/>
          <w:sz w:val="20"/>
          <w:szCs w:val="20"/>
        </w:rPr>
        <w:t>Accrued PTO payout follows the Company’s PTO policy and any plan document. (Texas law allows employers to define payout rules by policy.)</w:t>
      </w:r>
    </w:p>
    <w:p w14:paraId="6658CF6B" w14:textId="77777777" w:rsidR="009B19F0" w:rsidRPr="00217007" w:rsidRDefault="009B19F0">
      <w:pPr>
        <w:numPr>
          <w:ilvl w:val="0"/>
          <w:numId w:val="27"/>
        </w:numPr>
        <w:spacing w:line="360" w:lineRule="auto"/>
        <w:jc w:val="both"/>
        <w:rPr>
          <w:rFonts w:ascii="Arial" w:hAnsi="Arial" w:cs="Arial"/>
          <w:sz w:val="20"/>
          <w:szCs w:val="20"/>
        </w:rPr>
      </w:pPr>
      <w:r w:rsidRPr="00217007">
        <w:rPr>
          <w:rFonts w:ascii="Arial" w:hAnsi="Arial" w:cs="Arial"/>
          <w:sz w:val="20"/>
          <w:szCs w:val="20"/>
        </w:rPr>
        <w:t>Unless a plan document states otherwise, unused PTO is not paid at termination (voluntary or involuntary).</w:t>
      </w:r>
    </w:p>
    <w:p w14:paraId="781A2DE9" w14:textId="77777777" w:rsidR="009B19F0" w:rsidRPr="00215D80" w:rsidRDefault="00C82C08" w:rsidP="009D6E91">
      <w:pPr>
        <w:pStyle w:val="Heading2"/>
        <w:numPr>
          <w:ilvl w:val="1"/>
          <w:numId w:val="50"/>
        </w:numPr>
      </w:pPr>
      <w:bookmarkStart w:id="923" w:name="_Toc220948428"/>
      <w:r w:rsidRPr="00215D80">
        <w:t>Resignation (Two-Weeks’ Notice) &amp; How to Submit</w:t>
      </w:r>
      <w:bookmarkEnd w:id="923"/>
    </w:p>
    <w:p w14:paraId="1F602F05" w14:textId="77777777" w:rsidR="00C82C08" w:rsidRPr="00215D80" w:rsidRDefault="00C82C08" w:rsidP="00E47E8E">
      <w:pPr>
        <w:spacing w:line="360" w:lineRule="auto"/>
        <w:jc w:val="both"/>
        <w:rPr>
          <w:rFonts w:ascii="Arial" w:hAnsi="Arial" w:cs="Arial"/>
          <w:b/>
          <w:bCs/>
          <w:sz w:val="20"/>
          <w:szCs w:val="20"/>
        </w:rPr>
      </w:pPr>
      <w:r w:rsidRPr="00215D80">
        <w:rPr>
          <w:rFonts w:ascii="Arial" w:hAnsi="Arial" w:cs="Arial"/>
          <w:b/>
          <w:bCs/>
          <w:sz w:val="20"/>
          <w:szCs w:val="20"/>
        </w:rPr>
        <w:t>Purpose</w:t>
      </w:r>
    </w:p>
    <w:p w14:paraId="47F89188" w14:textId="77777777" w:rsidR="00C82C08" w:rsidRPr="00215D80" w:rsidRDefault="00C82C08" w:rsidP="00E47E8E">
      <w:pPr>
        <w:spacing w:line="360" w:lineRule="auto"/>
        <w:jc w:val="both"/>
        <w:rPr>
          <w:rFonts w:ascii="Arial" w:hAnsi="Arial" w:cs="Arial"/>
          <w:sz w:val="20"/>
          <w:szCs w:val="20"/>
        </w:rPr>
      </w:pPr>
      <w:r w:rsidRPr="00215D80">
        <w:rPr>
          <w:rFonts w:ascii="Arial" w:hAnsi="Arial" w:cs="Arial"/>
          <w:sz w:val="20"/>
          <w:szCs w:val="20"/>
        </w:rPr>
        <w:t>Provide a clear, consistent process for employees to resign, ensure smooth handoffs, and comply with Texas Payday Law and federal rules.</w:t>
      </w:r>
    </w:p>
    <w:p w14:paraId="1952685D" w14:textId="77777777" w:rsidR="00C82C08" w:rsidRPr="00215D80" w:rsidRDefault="00C82C08" w:rsidP="00E47E8E">
      <w:pPr>
        <w:spacing w:line="360" w:lineRule="auto"/>
        <w:jc w:val="both"/>
        <w:rPr>
          <w:rFonts w:ascii="Arial" w:hAnsi="Arial" w:cs="Arial"/>
          <w:b/>
          <w:bCs/>
          <w:sz w:val="20"/>
          <w:szCs w:val="20"/>
        </w:rPr>
      </w:pPr>
      <w:r w:rsidRPr="00215D80">
        <w:rPr>
          <w:rFonts w:ascii="Arial" w:hAnsi="Arial" w:cs="Arial"/>
          <w:b/>
          <w:bCs/>
          <w:sz w:val="20"/>
          <w:szCs w:val="20"/>
        </w:rPr>
        <w:t>At-Will Reminder</w:t>
      </w:r>
    </w:p>
    <w:p w14:paraId="097A717C" w14:textId="77777777" w:rsidR="00C82C08" w:rsidRPr="00215D80" w:rsidRDefault="00C82C08" w:rsidP="00E47E8E">
      <w:pPr>
        <w:spacing w:line="360" w:lineRule="auto"/>
        <w:jc w:val="both"/>
        <w:rPr>
          <w:rFonts w:ascii="Arial" w:hAnsi="Arial" w:cs="Arial"/>
          <w:sz w:val="20"/>
          <w:szCs w:val="20"/>
        </w:rPr>
      </w:pPr>
      <w:r w:rsidRPr="00215D80">
        <w:rPr>
          <w:rFonts w:ascii="Arial" w:hAnsi="Arial" w:cs="Arial"/>
          <w:sz w:val="20"/>
          <w:szCs w:val="20"/>
        </w:rPr>
        <w:t xml:space="preserve">Employment </w:t>
      </w:r>
      <w:r w:rsidRPr="00217007">
        <w:rPr>
          <w:rFonts w:ascii="Arial" w:hAnsi="Arial" w:cs="Arial"/>
          <w:sz w:val="20"/>
          <w:szCs w:val="20"/>
        </w:rPr>
        <w:t>is at-will. Either</w:t>
      </w:r>
      <w:r w:rsidRPr="00215D80">
        <w:rPr>
          <w:rFonts w:ascii="Arial" w:hAnsi="Arial" w:cs="Arial"/>
          <w:sz w:val="20"/>
          <w:szCs w:val="20"/>
        </w:rPr>
        <w:t xml:space="preserve"> the employee or the Company may end employment at any time, with or without cause or advance notice, consistent with law.</w:t>
      </w:r>
    </w:p>
    <w:p w14:paraId="39605047" w14:textId="77777777" w:rsidR="00C82C08" w:rsidRPr="00215D80" w:rsidRDefault="00C82C08" w:rsidP="00E47E8E">
      <w:pPr>
        <w:spacing w:line="360" w:lineRule="auto"/>
        <w:jc w:val="both"/>
        <w:rPr>
          <w:rFonts w:ascii="Arial" w:hAnsi="Arial" w:cs="Arial"/>
          <w:b/>
          <w:bCs/>
          <w:sz w:val="20"/>
          <w:szCs w:val="20"/>
        </w:rPr>
      </w:pPr>
      <w:r w:rsidRPr="00215D80">
        <w:rPr>
          <w:rFonts w:ascii="Arial" w:hAnsi="Arial" w:cs="Arial"/>
          <w:b/>
          <w:bCs/>
          <w:sz w:val="20"/>
          <w:szCs w:val="20"/>
        </w:rPr>
        <w:t>Notice Expectation (Two Weeks)</w:t>
      </w:r>
    </w:p>
    <w:p w14:paraId="3EF49068" w14:textId="77777777" w:rsidR="00C82C08" w:rsidRPr="00217007" w:rsidRDefault="00C82C08">
      <w:pPr>
        <w:numPr>
          <w:ilvl w:val="0"/>
          <w:numId w:val="28"/>
        </w:numPr>
        <w:spacing w:line="360" w:lineRule="auto"/>
        <w:jc w:val="both"/>
        <w:rPr>
          <w:rFonts w:ascii="Arial" w:hAnsi="Arial" w:cs="Arial"/>
          <w:sz w:val="20"/>
          <w:szCs w:val="20"/>
        </w:rPr>
      </w:pPr>
      <w:r w:rsidRPr="00215D80">
        <w:rPr>
          <w:rFonts w:ascii="Arial" w:hAnsi="Arial" w:cs="Arial"/>
          <w:sz w:val="20"/>
          <w:szCs w:val="20"/>
        </w:rPr>
        <w:t xml:space="preserve">The Company </w:t>
      </w:r>
      <w:r w:rsidRPr="00217007">
        <w:rPr>
          <w:rFonts w:ascii="Arial" w:hAnsi="Arial" w:cs="Arial"/>
          <w:sz w:val="20"/>
          <w:szCs w:val="20"/>
        </w:rPr>
        <w:t>requests at least two (2) weeks’ written notice for most roles so we can schedule coverage and transition duties.</w:t>
      </w:r>
    </w:p>
    <w:p w14:paraId="4754ACBD" w14:textId="77777777" w:rsidR="00C82C08" w:rsidRPr="00217007" w:rsidRDefault="00C82C08">
      <w:pPr>
        <w:numPr>
          <w:ilvl w:val="0"/>
          <w:numId w:val="28"/>
        </w:numPr>
        <w:spacing w:line="360" w:lineRule="auto"/>
        <w:jc w:val="both"/>
        <w:rPr>
          <w:rFonts w:ascii="Arial" w:hAnsi="Arial" w:cs="Arial"/>
          <w:sz w:val="20"/>
          <w:szCs w:val="20"/>
        </w:rPr>
      </w:pPr>
      <w:r w:rsidRPr="00217007">
        <w:rPr>
          <w:rFonts w:ascii="Arial" w:hAnsi="Arial" w:cs="Arial"/>
          <w:sz w:val="20"/>
          <w:szCs w:val="20"/>
        </w:rPr>
        <w:t>Longer notice is appreciated for supervisory/critical roles; discuss timing with your manager/HR.</w:t>
      </w:r>
    </w:p>
    <w:p w14:paraId="1673A907" w14:textId="77777777" w:rsidR="00C82C08" w:rsidRPr="00215D80" w:rsidRDefault="00C82C08" w:rsidP="00AF4620">
      <w:pPr>
        <w:rPr>
          <w:rFonts w:ascii="Arial" w:hAnsi="Arial" w:cs="Arial"/>
          <w:b/>
          <w:bCs/>
          <w:sz w:val="20"/>
          <w:szCs w:val="20"/>
        </w:rPr>
      </w:pPr>
      <w:r w:rsidRPr="00215D80">
        <w:rPr>
          <w:rFonts w:ascii="Arial" w:hAnsi="Arial" w:cs="Arial"/>
          <w:b/>
          <w:bCs/>
          <w:sz w:val="20"/>
          <w:szCs w:val="20"/>
        </w:rPr>
        <w:t>How to Submit Your Resignation</w:t>
      </w:r>
    </w:p>
    <w:p w14:paraId="6E282744" w14:textId="77777777" w:rsidR="00C82C08" w:rsidRPr="00215D80" w:rsidRDefault="00C82C08" w:rsidP="00E47E8E">
      <w:pPr>
        <w:spacing w:line="360" w:lineRule="auto"/>
        <w:jc w:val="both"/>
        <w:rPr>
          <w:rFonts w:ascii="Arial" w:hAnsi="Arial" w:cs="Arial"/>
          <w:sz w:val="20"/>
          <w:szCs w:val="20"/>
        </w:rPr>
      </w:pPr>
      <w:r w:rsidRPr="00215D80">
        <w:rPr>
          <w:rFonts w:ascii="Arial" w:hAnsi="Arial" w:cs="Arial"/>
          <w:sz w:val="20"/>
          <w:szCs w:val="20"/>
        </w:rPr>
        <w:t>Employees must use one of the following:</w:t>
      </w:r>
    </w:p>
    <w:p w14:paraId="15773E9D" w14:textId="77777777" w:rsidR="00C82C08" w:rsidRPr="00215D80" w:rsidRDefault="00C82C08" w:rsidP="00E47E8E">
      <w:pPr>
        <w:spacing w:line="360" w:lineRule="auto"/>
        <w:ind w:firstLine="720"/>
        <w:jc w:val="both"/>
        <w:rPr>
          <w:rFonts w:ascii="Arial" w:hAnsi="Arial" w:cs="Arial"/>
          <w:sz w:val="20"/>
          <w:szCs w:val="20"/>
        </w:rPr>
      </w:pPr>
      <w:r w:rsidRPr="00215D80">
        <w:rPr>
          <w:rFonts w:ascii="Arial" w:hAnsi="Arial" w:cs="Arial"/>
          <w:b/>
          <w:bCs/>
          <w:sz w:val="20"/>
          <w:szCs w:val="20"/>
        </w:rPr>
        <w:t>Resignation Notice Form</w:t>
      </w:r>
      <w:r w:rsidRPr="00215D80">
        <w:rPr>
          <w:rFonts w:ascii="Arial" w:hAnsi="Arial" w:cs="Arial"/>
          <w:sz w:val="20"/>
          <w:szCs w:val="20"/>
        </w:rPr>
        <w:t xml:space="preserve"> (available from HR/Manager)</w:t>
      </w:r>
    </w:p>
    <w:p w14:paraId="1AA9B786" w14:textId="77777777" w:rsidR="00C82C08" w:rsidRPr="00215D80" w:rsidRDefault="00C82C08" w:rsidP="00E47E8E">
      <w:pPr>
        <w:spacing w:line="360" w:lineRule="auto"/>
        <w:jc w:val="both"/>
        <w:rPr>
          <w:rFonts w:ascii="Arial" w:hAnsi="Arial" w:cs="Arial"/>
          <w:sz w:val="20"/>
          <w:szCs w:val="20"/>
        </w:rPr>
      </w:pPr>
      <w:r w:rsidRPr="00215D80">
        <w:rPr>
          <w:rFonts w:ascii="Arial" w:hAnsi="Arial" w:cs="Arial"/>
          <w:b/>
          <w:bCs/>
          <w:sz w:val="20"/>
          <w:szCs w:val="20"/>
        </w:rPr>
        <w:t>Longer-Term Notice (more than 2 weeks):</w:t>
      </w:r>
    </w:p>
    <w:p w14:paraId="7BF242C7" w14:textId="77777777" w:rsidR="00E63944" w:rsidRDefault="00E63944" w:rsidP="00E47E8E">
      <w:pPr>
        <w:spacing w:line="360" w:lineRule="auto"/>
        <w:ind w:left="360" w:firstLine="360"/>
        <w:jc w:val="both"/>
        <w:rPr>
          <w:rFonts w:ascii="Arial" w:hAnsi="Arial" w:cs="Arial"/>
          <w:sz w:val="20"/>
          <w:szCs w:val="20"/>
        </w:rPr>
      </w:pPr>
      <w:r w:rsidRPr="00215D80">
        <w:rPr>
          <w:rFonts w:ascii="Arial" w:hAnsi="Arial" w:cs="Arial"/>
          <w:b/>
          <w:bCs/>
          <w:sz w:val="20"/>
          <w:szCs w:val="20"/>
        </w:rPr>
        <w:t>Resignation Notice Form</w:t>
      </w:r>
      <w:r w:rsidRPr="00215D80">
        <w:rPr>
          <w:rFonts w:ascii="Arial" w:hAnsi="Arial" w:cs="Arial"/>
          <w:sz w:val="20"/>
          <w:szCs w:val="20"/>
        </w:rPr>
        <w:t xml:space="preserve"> (available from HR/Manager)</w:t>
      </w:r>
    </w:p>
    <w:p w14:paraId="18D34E4D" w14:textId="77777777" w:rsidR="00AC6D05" w:rsidRPr="00215D80" w:rsidRDefault="00AC6D05" w:rsidP="00E47E8E">
      <w:pPr>
        <w:spacing w:line="360" w:lineRule="auto"/>
        <w:ind w:left="360" w:firstLine="360"/>
        <w:jc w:val="both"/>
        <w:rPr>
          <w:rFonts w:ascii="Arial" w:hAnsi="Arial" w:cs="Arial"/>
          <w:sz w:val="20"/>
          <w:szCs w:val="20"/>
        </w:rPr>
      </w:pPr>
    </w:p>
    <w:p w14:paraId="17F8C7DA" w14:textId="77777777" w:rsidR="00C82C08" w:rsidRPr="00215D80" w:rsidRDefault="00C82C08" w:rsidP="009D6E91">
      <w:pPr>
        <w:pStyle w:val="Heading2"/>
        <w:numPr>
          <w:ilvl w:val="1"/>
          <w:numId w:val="50"/>
        </w:numPr>
      </w:pPr>
      <w:bookmarkStart w:id="924" w:name="_Toc209558239"/>
      <w:bookmarkStart w:id="925" w:name="_Toc220948429"/>
      <w:r w:rsidRPr="00215D80">
        <w:lastRenderedPageBreak/>
        <w:t>Company Acceptance / Scheduling During Notice</w:t>
      </w:r>
      <w:bookmarkEnd w:id="924"/>
      <w:bookmarkEnd w:id="925"/>
    </w:p>
    <w:p w14:paraId="3E17BDE7" w14:textId="77777777" w:rsidR="00C82C08" w:rsidRPr="00217007" w:rsidRDefault="00C82C08">
      <w:pPr>
        <w:pStyle w:val="ListParagraph"/>
        <w:numPr>
          <w:ilvl w:val="0"/>
          <w:numId w:val="48"/>
        </w:numPr>
        <w:spacing w:line="360" w:lineRule="auto"/>
        <w:jc w:val="both"/>
        <w:rPr>
          <w:rFonts w:ascii="Arial" w:hAnsi="Arial" w:cs="Arial"/>
          <w:sz w:val="20"/>
          <w:szCs w:val="20"/>
        </w:rPr>
      </w:pPr>
      <w:r w:rsidRPr="00217007">
        <w:rPr>
          <w:rFonts w:ascii="Arial" w:hAnsi="Arial" w:cs="Arial"/>
          <w:sz w:val="20"/>
          <w:szCs w:val="20"/>
        </w:rPr>
        <w:t>Management will confirm your last working day in writing</w:t>
      </w:r>
      <w:r w:rsidR="00E63944" w:rsidRPr="00217007">
        <w:rPr>
          <w:rFonts w:ascii="Arial" w:hAnsi="Arial" w:cs="Arial"/>
          <w:sz w:val="20"/>
          <w:szCs w:val="20"/>
        </w:rPr>
        <w:t>.</w:t>
      </w:r>
    </w:p>
    <w:p w14:paraId="2FDD1A3D" w14:textId="77777777" w:rsidR="00C82C08" w:rsidRPr="00217007" w:rsidRDefault="00C82C08">
      <w:pPr>
        <w:pStyle w:val="ListParagraph"/>
        <w:numPr>
          <w:ilvl w:val="0"/>
          <w:numId w:val="48"/>
        </w:numPr>
        <w:spacing w:line="360" w:lineRule="auto"/>
        <w:jc w:val="both"/>
        <w:rPr>
          <w:rFonts w:ascii="Arial" w:hAnsi="Arial" w:cs="Arial"/>
          <w:sz w:val="20"/>
          <w:szCs w:val="20"/>
        </w:rPr>
      </w:pPr>
      <w:r w:rsidRPr="00217007">
        <w:rPr>
          <w:rFonts w:ascii="Arial" w:hAnsi="Arial" w:cs="Arial"/>
          <w:sz w:val="20"/>
          <w:szCs w:val="20"/>
        </w:rPr>
        <w:t>Schedules during the notice period are set by business needs. The Company may adjust, reduce, or release you earlier (pay only for hours worked).</w:t>
      </w:r>
    </w:p>
    <w:p w14:paraId="50446F66" w14:textId="77777777" w:rsidR="00C82C08" w:rsidRPr="00215D80" w:rsidRDefault="00C82C08" w:rsidP="009D6E91">
      <w:pPr>
        <w:pStyle w:val="Heading2"/>
        <w:numPr>
          <w:ilvl w:val="1"/>
          <w:numId w:val="50"/>
        </w:numPr>
      </w:pPr>
      <w:bookmarkStart w:id="926" w:name="_Toc209558240"/>
      <w:bookmarkStart w:id="927" w:name="_Toc220948430"/>
      <w:r w:rsidRPr="00215D80">
        <w:t>Conduct During Notice (Discipline Still Applies)</w:t>
      </w:r>
      <w:bookmarkEnd w:id="926"/>
      <w:bookmarkEnd w:id="927"/>
    </w:p>
    <w:p w14:paraId="6C7282B4" w14:textId="77777777" w:rsidR="00C82C08" w:rsidRPr="00215D80" w:rsidRDefault="00C82C08">
      <w:pPr>
        <w:pStyle w:val="ListParagraph"/>
        <w:numPr>
          <w:ilvl w:val="0"/>
          <w:numId w:val="49"/>
        </w:numPr>
        <w:spacing w:line="360" w:lineRule="auto"/>
        <w:jc w:val="both"/>
        <w:rPr>
          <w:rFonts w:ascii="Arial" w:hAnsi="Arial" w:cs="Arial"/>
          <w:sz w:val="20"/>
          <w:szCs w:val="20"/>
        </w:rPr>
      </w:pPr>
      <w:r w:rsidRPr="00215D80">
        <w:rPr>
          <w:rFonts w:ascii="Arial" w:hAnsi="Arial" w:cs="Arial"/>
          <w:sz w:val="20"/>
          <w:szCs w:val="20"/>
        </w:rPr>
        <w:t>All policies remain in force during the notice period.</w:t>
      </w:r>
    </w:p>
    <w:p w14:paraId="000D2DC1" w14:textId="77777777" w:rsidR="00C82C08" w:rsidRPr="00217007" w:rsidRDefault="00C82C08">
      <w:pPr>
        <w:pStyle w:val="ListParagraph"/>
        <w:numPr>
          <w:ilvl w:val="0"/>
          <w:numId w:val="49"/>
        </w:numPr>
        <w:spacing w:line="360" w:lineRule="auto"/>
        <w:jc w:val="both"/>
        <w:rPr>
          <w:rFonts w:ascii="Arial" w:hAnsi="Arial" w:cs="Arial"/>
          <w:sz w:val="20"/>
          <w:szCs w:val="20"/>
        </w:rPr>
      </w:pPr>
      <w:r w:rsidRPr="00217007">
        <w:rPr>
          <w:rFonts w:ascii="Arial" w:hAnsi="Arial" w:cs="Arial"/>
          <w:sz w:val="20"/>
          <w:szCs w:val="20"/>
        </w:rPr>
        <w:t>If you violate policy during your notice (two-week or longer), the Company will apply the Discipline &amp; Corrective Action process. Depending on severity, the Company may skip steps and end employment immediately (e.g., violence, harassment, theft, safety endangerment, gross insubordination).</w:t>
      </w:r>
    </w:p>
    <w:p w14:paraId="14A0EA0E" w14:textId="77777777" w:rsidR="00C82C08" w:rsidRPr="00215D80" w:rsidRDefault="00C82C08">
      <w:pPr>
        <w:pStyle w:val="ListParagraph"/>
        <w:numPr>
          <w:ilvl w:val="0"/>
          <w:numId w:val="49"/>
        </w:numPr>
        <w:spacing w:line="360" w:lineRule="auto"/>
        <w:jc w:val="both"/>
        <w:rPr>
          <w:rFonts w:ascii="Arial" w:hAnsi="Arial" w:cs="Arial"/>
          <w:sz w:val="20"/>
          <w:szCs w:val="20"/>
        </w:rPr>
      </w:pPr>
      <w:r w:rsidRPr="00215D80">
        <w:rPr>
          <w:rFonts w:ascii="Arial" w:hAnsi="Arial" w:cs="Arial"/>
          <w:sz w:val="20"/>
          <w:szCs w:val="20"/>
        </w:rPr>
        <w:t xml:space="preserve">Performance/attendance </w:t>
      </w:r>
      <w:r w:rsidRPr="00217007">
        <w:rPr>
          <w:rFonts w:ascii="Arial" w:hAnsi="Arial" w:cs="Arial"/>
          <w:sz w:val="20"/>
          <w:szCs w:val="20"/>
        </w:rPr>
        <w:t>expectations do not change during notice.</w:t>
      </w:r>
    </w:p>
    <w:p w14:paraId="7C3FE39D" w14:textId="77777777" w:rsidR="00C82C08" w:rsidRPr="00215D80" w:rsidRDefault="00C82C08" w:rsidP="009D6E91">
      <w:pPr>
        <w:pStyle w:val="Heading2"/>
        <w:numPr>
          <w:ilvl w:val="1"/>
          <w:numId w:val="50"/>
        </w:numPr>
      </w:pPr>
      <w:bookmarkStart w:id="928" w:name="_Toc209558241"/>
      <w:bookmarkStart w:id="929" w:name="_Toc220948431"/>
      <w:r w:rsidRPr="00215D80">
        <w:t>Job Abandonment (No-Call/No-Show)</w:t>
      </w:r>
      <w:bookmarkEnd w:id="928"/>
      <w:bookmarkEnd w:id="929"/>
    </w:p>
    <w:p w14:paraId="3A0C054D" w14:textId="77777777" w:rsidR="00C82C08" w:rsidRPr="00217007" w:rsidRDefault="00C82C08">
      <w:pPr>
        <w:numPr>
          <w:ilvl w:val="0"/>
          <w:numId w:val="29"/>
        </w:numPr>
        <w:spacing w:line="360" w:lineRule="auto"/>
        <w:jc w:val="both"/>
        <w:rPr>
          <w:rFonts w:ascii="Arial" w:hAnsi="Arial" w:cs="Arial"/>
          <w:sz w:val="20"/>
          <w:szCs w:val="20"/>
        </w:rPr>
      </w:pPr>
      <w:r w:rsidRPr="00217007">
        <w:rPr>
          <w:rFonts w:ascii="Arial" w:hAnsi="Arial" w:cs="Arial"/>
          <w:sz w:val="20"/>
          <w:szCs w:val="20"/>
        </w:rPr>
        <w:t>Failing to report or call in for two (2) consecutive scheduled shifts may be treated as job abandonment and separation as of the last day worked.</w:t>
      </w:r>
    </w:p>
    <w:p w14:paraId="7A3427C5" w14:textId="77777777" w:rsidR="00C82C08" w:rsidRPr="00215D80" w:rsidRDefault="00C82C08">
      <w:pPr>
        <w:numPr>
          <w:ilvl w:val="0"/>
          <w:numId w:val="29"/>
        </w:numPr>
        <w:spacing w:line="360" w:lineRule="auto"/>
        <w:jc w:val="both"/>
        <w:rPr>
          <w:rFonts w:ascii="Arial" w:hAnsi="Arial" w:cs="Arial"/>
          <w:sz w:val="20"/>
          <w:szCs w:val="20"/>
        </w:rPr>
      </w:pPr>
      <w:r w:rsidRPr="00215D80">
        <w:rPr>
          <w:rFonts w:ascii="Arial" w:hAnsi="Arial" w:cs="Arial"/>
          <w:sz w:val="20"/>
          <w:szCs w:val="20"/>
        </w:rPr>
        <w:t xml:space="preserve">Job abandonment during a notice period may </w:t>
      </w:r>
      <w:r w:rsidRPr="00217007">
        <w:rPr>
          <w:rFonts w:ascii="Arial" w:hAnsi="Arial" w:cs="Arial"/>
          <w:sz w:val="20"/>
          <w:szCs w:val="20"/>
        </w:rPr>
        <w:t>result in ineligible for rehire status.</w:t>
      </w:r>
    </w:p>
    <w:p w14:paraId="3DE6B7BD" w14:textId="77777777" w:rsidR="00C82C08" w:rsidRPr="00215D80" w:rsidRDefault="00C82C08" w:rsidP="00AF4620">
      <w:pPr>
        <w:rPr>
          <w:rFonts w:ascii="Arial" w:hAnsi="Arial" w:cs="Arial"/>
          <w:b/>
          <w:bCs/>
          <w:sz w:val="20"/>
          <w:szCs w:val="20"/>
        </w:rPr>
      </w:pPr>
      <w:r w:rsidRPr="00215D80">
        <w:rPr>
          <w:rFonts w:ascii="Arial" w:hAnsi="Arial" w:cs="Arial"/>
          <w:b/>
          <w:bCs/>
          <w:sz w:val="20"/>
          <w:szCs w:val="20"/>
        </w:rPr>
        <w:t>Final Pay, Tips &amp; Benefits</w:t>
      </w:r>
    </w:p>
    <w:p w14:paraId="57239B36" w14:textId="77777777" w:rsidR="00C82C08" w:rsidRPr="00217007" w:rsidRDefault="00C82C08">
      <w:pPr>
        <w:numPr>
          <w:ilvl w:val="0"/>
          <w:numId w:val="30"/>
        </w:numPr>
        <w:spacing w:line="360" w:lineRule="auto"/>
        <w:jc w:val="both"/>
        <w:rPr>
          <w:rFonts w:ascii="Arial" w:hAnsi="Arial" w:cs="Arial"/>
          <w:sz w:val="20"/>
          <w:szCs w:val="20"/>
        </w:rPr>
      </w:pPr>
      <w:r w:rsidRPr="00217007">
        <w:rPr>
          <w:rFonts w:ascii="Arial" w:hAnsi="Arial" w:cs="Arial"/>
          <w:sz w:val="20"/>
          <w:szCs w:val="20"/>
        </w:rPr>
        <w:t>Final wages for voluntary resignations are paid on the next regular payday</w:t>
      </w:r>
      <w:r w:rsidR="00E63944" w:rsidRPr="00217007">
        <w:rPr>
          <w:rFonts w:ascii="Arial" w:hAnsi="Arial" w:cs="Arial"/>
          <w:sz w:val="20"/>
          <w:szCs w:val="20"/>
        </w:rPr>
        <w:t>.</w:t>
      </w:r>
    </w:p>
    <w:p w14:paraId="0C064063" w14:textId="77777777" w:rsidR="00C82C08" w:rsidRPr="00217007" w:rsidRDefault="00C82C08">
      <w:pPr>
        <w:numPr>
          <w:ilvl w:val="0"/>
          <w:numId w:val="30"/>
        </w:numPr>
        <w:spacing w:line="360" w:lineRule="auto"/>
        <w:jc w:val="both"/>
        <w:rPr>
          <w:rFonts w:ascii="Arial" w:hAnsi="Arial" w:cs="Arial"/>
          <w:sz w:val="20"/>
          <w:szCs w:val="20"/>
        </w:rPr>
      </w:pPr>
      <w:r w:rsidRPr="00217007">
        <w:rPr>
          <w:rFonts w:ascii="Arial" w:hAnsi="Arial" w:cs="Arial"/>
          <w:sz w:val="20"/>
          <w:szCs w:val="20"/>
        </w:rPr>
        <w:t xml:space="preserve">PTO payout follows the Company’s PTO policy/plan documents. </w:t>
      </w:r>
      <w:r w:rsidRPr="00217007">
        <w:rPr>
          <w:rFonts w:ascii="Arial" w:hAnsi="Arial" w:cs="Arial"/>
          <w:i/>
          <w:iCs/>
          <w:sz w:val="20"/>
          <w:szCs w:val="20"/>
        </w:rPr>
        <w:t>(If your policy states “unused PTO is not paid on separation,” that rule controls.)</w:t>
      </w:r>
    </w:p>
    <w:p w14:paraId="66E0BA4E" w14:textId="77777777" w:rsidR="00C82C08" w:rsidRPr="00215D80" w:rsidRDefault="00C82C08">
      <w:pPr>
        <w:numPr>
          <w:ilvl w:val="0"/>
          <w:numId w:val="30"/>
        </w:numPr>
        <w:spacing w:line="360" w:lineRule="auto"/>
        <w:jc w:val="both"/>
        <w:rPr>
          <w:rFonts w:ascii="Arial" w:hAnsi="Arial" w:cs="Arial"/>
          <w:sz w:val="20"/>
          <w:szCs w:val="20"/>
        </w:rPr>
      </w:pPr>
      <w:r w:rsidRPr="00215D80">
        <w:rPr>
          <w:rFonts w:ascii="Arial" w:hAnsi="Arial" w:cs="Arial"/>
          <w:sz w:val="20"/>
          <w:szCs w:val="20"/>
        </w:rPr>
        <w:t xml:space="preserve">Update your </w:t>
      </w:r>
      <w:r w:rsidRPr="00217007">
        <w:rPr>
          <w:rFonts w:ascii="Arial" w:hAnsi="Arial" w:cs="Arial"/>
          <w:sz w:val="20"/>
          <w:szCs w:val="20"/>
        </w:rPr>
        <w:t>mailing address and email for W-2 or other year-end forms.</w:t>
      </w:r>
    </w:p>
    <w:p w14:paraId="56581FD8" w14:textId="77777777" w:rsidR="00C82C08" w:rsidRPr="00215D80" w:rsidRDefault="00C82C08" w:rsidP="00AF4620">
      <w:pPr>
        <w:rPr>
          <w:rFonts w:ascii="Arial" w:hAnsi="Arial" w:cs="Arial"/>
          <w:b/>
          <w:bCs/>
          <w:sz w:val="20"/>
          <w:szCs w:val="20"/>
        </w:rPr>
      </w:pPr>
      <w:r w:rsidRPr="00215D80">
        <w:rPr>
          <w:rFonts w:ascii="Arial" w:hAnsi="Arial" w:cs="Arial"/>
          <w:b/>
          <w:bCs/>
          <w:sz w:val="20"/>
          <w:szCs w:val="20"/>
        </w:rPr>
        <w:t>Rehire Eligibility</w:t>
      </w:r>
    </w:p>
    <w:p w14:paraId="0DCA95B0" w14:textId="77777777" w:rsidR="00C82C08" w:rsidRPr="00217007" w:rsidRDefault="00C82C08">
      <w:pPr>
        <w:numPr>
          <w:ilvl w:val="0"/>
          <w:numId w:val="31"/>
        </w:numPr>
        <w:spacing w:line="360" w:lineRule="auto"/>
        <w:jc w:val="both"/>
        <w:rPr>
          <w:rFonts w:ascii="Arial" w:hAnsi="Arial" w:cs="Arial"/>
          <w:sz w:val="20"/>
          <w:szCs w:val="20"/>
        </w:rPr>
      </w:pPr>
      <w:r w:rsidRPr="00217007">
        <w:rPr>
          <w:rFonts w:ascii="Arial" w:hAnsi="Arial" w:cs="Arial"/>
          <w:sz w:val="20"/>
          <w:szCs w:val="20"/>
        </w:rPr>
        <w:t>Rehire status depends on overall record, transition cooperation, and policy compliance during notice. Employees who give proper notice, work as scheduled, and return property are more likely to be marked “eligible for rehire.” Employees separated for policy violations or job abandonment are generally not eligible.</w:t>
      </w:r>
    </w:p>
    <w:p w14:paraId="5BAAF1F9" w14:textId="3599531A" w:rsidR="00887080" w:rsidRPr="00215D80" w:rsidRDefault="00887080" w:rsidP="009D6E91">
      <w:pPr>
        <w:pStyle w:val="Heading2"/>
        <w:numPr>
          <w:ilvl w:val="0"/>
          <w:numId w:val="0"/>
        </w:numPr>
        <w:ind w:left="360"/>
      </w:pPr>
    </w:p>
    <w:p w14:paraId="76073F72" w14:textId="77777777" w:rsidR="00887080" w:rsidRPr="00215D80" w:rsidRDefault="00887080" w:rsidP="00887080">
      <w:pPr>
        <w:spacing w:line="360" w:lineRule="auto"/>
        <w:jc w:val="both"/>
        <w:rPr>
          <w:rFonts w:ascii="Arial" w:hAnsi="Arial" w:cs="Arial"/>
          <w:sz w:val="22"/>
          <w:szCs w:val="22"/>
        </w:rPr>
      </w:pPr>
    </w:p>
    <w:p w14:paraId="3A5A83E3" w14:textId="77777777" w:rsidR="006C6E95" w:rsidRPr="00215D80" w:rsidRDefault="006C6E95">
      <w:pPr>
        <w:pStyle w:val="ListParagraph"/>
        <w:numPr>
          <w:ilvl w:val="0"/>
          <w:numId w:val="51"/>
        </w:numPr>
        <w:tabs>
          <w:tab w:val="left" w:pos="630"/>
          <w:tab w:val="left" w:pos="900"/>
        </w:tabs>
        <w:spacing w:line="360" w:lineRule="auto"/>
        <w:contextualSpacing w:val="0"/>
        <w:rPr>
          <w:rFonts w:ascii="Arial" w:hAnsi="Arial" w:cs="Arial"/>
          <w:b/>
          <w:bCs/>
          <w:vanish/>
          <w:sz w:val="22"/>
          <w:szCs w:val="22"/>
        </w:rPr>
      </w:pPr>
      <w:bookmarkStart w:id="930" w:name="_Toc209558248"/>
    </w:p>
    <w:p w14:paraId="507C2746" w14:textId="77777777" w:rsidR="006C6E95" w:rsidRPr="00215D80" w:rsidRDefault="006C6E95">
      <w:pPr>
        <w:pStyle w:val="ListParagraph"/>
        <w:numPr>
          <w:ilvl w:val="1"/>
          <w:numId w:val="51"/>
        </w:numPr>
        <w:tabs>
          <w:tab w:val="left" w:pos="630"/>
          <w:tab w:val="left" w:pos="900"/>
        </w:tabs>
        <w:spacing w:line="360" w:lineRule="auto"/>
        <w:contextualSpacing w:val="0"/>
        <w:rPr>
          <w:rFonts w:ascii="Arial" w:hAnsi="Arial" w:cs="Arial"/>
          <w:b/>
          <w:bCs/>
          <w:vanish/>
          <w:sz w:val="22"/>
          <w:szCs w:val="22"/>
        </w:rPr>
      </w:pPr>
    </w:p>
    <w:p w14:paraId="5FD21F6E" w14:textId="77777777" w:rsidR="006C6E95" w:rsidRPr="00215D80" w:rsidRDefault="006C6E95">
      <w:pPr>
        <w:pStyle w:val="ListParagraph"/>
        <w:numPr>
          <w:ilvl w:val="1"/>
          <w:numId w:val="51"/>
        </w:numPr>
        <w:tabs>
          <w:tab w:val="left" w:pos="630"/>
          <w:tab w:val="left" w:pos="900"/>
        </w:tabs>
        <w:spacing w:line="360" w:lineRule="auto"/>
        <w:contextualSpacing w:val="0"/>
        <w:rPr>
          <w:rFonts w:ascii="Arial" w:hAnsi="Arial" w:cs="Arial"/>
          <w:b/>
          <w:bCs/>
          <w:vanish/>
          <w:sz w:val="22"/>
          <w:szCs w:val="22"/>
        </w:rPr>
      </w:pPr>
    </w:p>
    <w:p w14:paraId="511D364D" w14:textId="77777777" w:rsidR="006C6E95" w:rsidRPr="00215D80" w:rsidRDefault="006C6E95">
      <w:pPr>
        <w:pStyle w:val="ListParagraph"/>
        <w:numPr>
          <w:ilvl w:val="1"/>
          <w:numId w:val="51"/>
        </w:numPr>
        <w:tabs>
          <w:tab w:val="left" w:pos="630"/>
          <w:tab w:val="left" w:pos="900"/>
        </w:tabs>
        <w:spacing w:line="360" w:lineRule="auto"/>
        <w:contextualSpacing w:val="0"/>
        <w:rPr>
          <w:rFonts w:ascii="Arial" w:hAnsi="Arial" w:cs="Arial"/>
          <w:b/>
          <w:bCs/>
          <w:vanish/>
          <w:sz w:val="22"/>
          <w:szCs w:val="22"/>
        </w:rPr>
      </w:pPr>
    </w:p>
    <w:p w14:paraId="1FD19458" w14:textId="77777777" w:rsidR="006C6E95" w:rsidRPr="00215D80" w:rsidRDefault="006C6E95">
      <w:pPr>
        <w:pStyle w:val="ListParagraph"/>
        <w:numPr>
          <w:ilvl w:val="1"/>
          <w:numId w:val="51"/>
        </w:numPr>
        <w:tabs>
          <w:tab w:val="left" w:pos="630"/>
          <w:tab w:val="left" w:pos="900"/>
        </w:tabs>
        <w:spacing w:line="360" w:lineRule="auto"/>
        <w:contextualSpacing w:val="0"/>
        <w:rPr>
          <w:rFonts w:ascii="Arial" w:hAnsi="Arial" w:cs="Arial"/>
          <w:b/>
          <w:bCs/>
          <w:vanish/>
          <w:sz w:val="22"/>
          <w:szCs w:val="22"/>
        </w:rPr>
      </w:pPr>
    </w:p>
    <w:p w14:paraId="6FFC9012" w14:textId="77777777" w:rsidR="006C6E95" w:rsidRPr="00215D80" w:rsidRDefault="006C6E95">
      <w:pPr>
        <w:pStyle w:val="ListParagraph"/>
        <w:numPr>
          <w:ilvl w:val="1"/>
          <w:numId w:val="51"/>
        </w:numPr>
        <w:tabs>
          <w:tab w:val="left" w:pos="630"/>
          <w:tab w:val="left" w:pos="900"/>
        </w:tabs>
        <w:spacing w:line="360" w:lineRule="auto"/>
        <w:contextualSpacing w:val="0"/>
        <w:rPr>
          <w:rFonts w:ascii="Arial" w:hAnsi="Arial" w:cs="Arial"/>
          <w:b/>
          <w:bCs/>
          <w:vanish/>
          <w:sz w:val="22"/>
          <w:szCs w:val="22"/>
        </w:rPr>
      </w:pPr>
    </w:p>
    <w:p w14:paraId="1661F628" w14:textId="77777777" w:rsidR="006C6E95" w:rsidRPr="00215D80" w:rsidRDefault="006C6E95">
      <w:pPr>
        <w:pStyle w:val="ListParagraph"/>
        <w:numPr>
          <w:ilvl w:val="1"/>
          <w:numId w:val="51"/>
        </w:numPr>
        <w:tabs>
          <w:tab w:val="left" w:pos="630"/>
          <w:tab w:val="left" w:pos="900"/>
        </w:tabs>
        <w:spacing w:line="360" w:lineRule="auto"/>
        <w:contextualSpacing w:val="0"/>
        <w:rPr>
          <w:rFonts w:ascii="Arial" w:hAnsi="Arial" w:cs="Arial"/>
          <w:b/>
          <w:bCs/>
          <w:vanish/>
          <w:sz w:val="22"/>
          <w:szCs w:val="22"/>
        </w:rPr>
      </w:pPr>
    </w:p>
    <w:p w14:paraId="299D6DF0" w14:textId="77777777" w:rsidR="006C6E95" w:rsidRPr="00215D80" w:rsidRDefault="006C6E95">
      <w:pPr>
        <w:pStyle w:val="ListParagraph"/>
        <w:numPr>
          <w:ilvl w:val="1"/>
          <w:numId w:val="51"/>
        </w:numPr>
        <w:tabs>
          <w:tab w:val="left" w:pos="630"/>
          <w:tab w:val="left" w:pos="900"/>
        </w:tabs>
        <w:spacing w:line="360" w:lineRule="auto"/>
        <w:contextualSpacing w:val="0"/>
        <w:rPr>
          <w:rFonts w:ascii="Arial" w:hAnsi="Arial" w:cs="Arial"/>
          <w:b/>
          <w:bCs/>
          <w:vanish/>
          <w:sz w:val="22"/>
          <w:szCs w:val="22"/>
        </w:rPr>
      </w:pPr>
    </w:p>
    <w:p w14:paraId="7408BE88" w14:textId="77777777" w:rsidR="006C6E95" w:rsidRPr="00215D80" w:rsidRDefault="006C6E95">
      <w:pPr>
        <w:pStyle w:val="ListParagraph"/>
        <w:numPr>
          <w:ilvl w:val="1"/>
          <w:numId w:val="51"/>
        </w:numPr>
        <w:tabs>
          <w:tab w:val="left" w:pos="630"/>
          <w:tab w:val="left" w:pos="900"/>
        </w:tabs>
        <w:spacing w:line="360" w:lineRule="auto"/>
        <w:contextualSpacing w:val="0"/>
        <w:rPr>
          <w:rFonts w:ascii="Arial" w:hAnsi="Arial" w:cs="Arial"/>
          <w:b/>
          <w:bCs/>
          <w:vanish/>
          <w:sz w:val="22"/>
          <w:szCs w:val="22"/>
        </w:rPr>
      </w:pPr>
    </w:p>
    <w:p w14:paraId="3974D886" w14:textId="77777777" w:rsidR="006C6E95" w:rsidRPr="00215D80" w:rsidRDefault="006C6E95">
      <w:pPr>
        <w:pStyle w:val="ListParagraph"/>
        <w:numPr>
          <w:ilvl w:val="1"/>
          <w:numId w:val="51"/>
        </w:numPr>
        <w:tabs>
          <w:tab w:val="left" w:pos="630"/>
          <w:tab w:val="left" w:pos="900"/>
        </w:tabs>
        <w:spacing w:line="360" w:lineRule="auto"/>
        <w:contextualSpacing w:val="0"/>
        <w:rPr>
          <w:rFonts w:ascii="Arial" w:hAnsi="Arial" w:cs="Arial"/>
          <w:b/>
          <w:bCs/>
          <w:vanish/>
          <w:sz w:val="22"/>
          <w:szCs w:val="22"/>
        </w:rPr>
      </w:pPr>
    </w:p>
    <w:p w14:paraId="607E7B0C" w14:textId="77777777" w:rsidR="006C6E95" w:rsidRPr="00215D80" w:rsidRDefault="006C6E95">
      <w:pPr>
        <w:pStyle w:val="ListParagraph"/>
        <w:numPr>
          <w:ilvl w:val="1"/>
          <w:numId w:val="51"/>
        </w:numPr>
        <w:tabs>
          <w:tab w:val="left" w:pos="630"/>
          <w:tab w:val="left" w:pos="900"/>
        </w:tabs>
        <w:spacing w:line="360" w:lineRule="auto"/>
        <w:contextualSpacing w:val="0"/>
        <w:rPr>
          <w:rFonts w:ascii="Arial" w:hAnsi="Arial" w:cs="Arial"/>
          <w:b/>
          <w:bCs/>
          <w:vanish/>
          <w:sz w:val="22"/>
          <w:szCs w:val="22"/>
        </w:rPr>
      </w:pPr>
    </w:p>
    <w:p w14:paraId="09F97FB9" w14:textId="77777777" w:rsidR="006C6E95" w:rsidRPr="00215D80" w:rsidRDefault="006C6E95">
      <w:pPr>
        <w:pStyle w:val="ListParagraph"/>
        <w:numPr>
          <w:ilvl w:val="1"/>
          <w:numId w:val="51"/>
        </w:numPr>
        <w:tabs>
          <w:tab w:val="left" w:pos="630"/>
          <w:tab w:val="left" w:pos="900"/>
        </w:tabs>
        <w:spacing w:line="360" w:lineRule="auto"/>
        <w:contextualSpacing w:val="0"/>
        <w:rPr>
          <w:rFonts w:ascii="Arial" w:hAnsi="Arial" w:cs="Arial"/>
          <w:b/>
          <w:bCs/>
          <w:vanish/>
          <w:sz w:val="22"/>
          <w:szCs w:val="22"/>
        </w:rPr>
      </w:pPr>
    </w:p>
    <w:p w14:paraId="40FC0474" w14:textId="77777777" w:rsidR="006C6E95" w:rsidRPr="00215D80" w:rsidRDefault="006C6E95">
      <w:pPr>
        <w:pStyle w:val="ListParagraph"/>
        <w:numPr>
          <w:ilvl w:val="1"/>
          <w:numId w:val="51"/>
        </w:numPr>
        <w:tabs>
          <w:tab w:val="left" w:pos="630"/>
          <w:tab w:val="left" w:pos="900"/>
        </w:tabs>
        <w:spacing w:line="360" w:lineRule="auto"/>
        <w:contextualSpacing w:val="0"/>
        <w:rPr>
          <w:rFonts w:ascii="Arial" w:hAnsi="Arial" w:cs="Arial"/>
          <w:b/>
          <w:bCs/>
          <w:vanish/>
          <w:sz w:val="22"/>
          <w:szCs w:val="22"/>
        </w:rPr>
      </w:pPr>
    </w:p>
    <w:p w14:paraId="0397B84A" w14:textId="77777777" w:rsidR="006C6E95" w:rsidRPr="00215D80" w:rsidRDefault="006C6E95">
      <w:pPr>
        <w:pStyle w:val="ListParagraph"/>
        <w:numPr>
          <w:ilvl w:val="1"/>
          <w:numId w:val="51"/>
        </w:numPr>
        <w:tabs>
          <w:tab w:val="left" w:pos="630"/>
          <w:tab w:val="left" w:pos="900"/>
        </w:tabs>
        <w:spacing w:line="360" w:lineRule="auto"/>
        <w:contextualSpacing w:val="0"/>
        <w:rPr>
          <w:rFonts w:ascii="Arial" w:hAnsi="Arial" w:cs="Arial"/>
          <w:b/>
          <w:bCs/>
          <w:vanish/>
          <w:sz w:val="22"/>
          <w:szCs w:val="22"/>
        </w:rPr>
      </w:pPr>
    </w:p>
    <w:p w14:paraId="17EBF283" w14:textId="77777777" w:rsidR="006C6E95" w:rsidRPr="00215D80" w:rsidRDefault="006C6E95">
      <w:pPr>
        <w:pStyle w:val="ListParagraph"/>
        <w:numPr>
          <w:ilvl w:val="1"/>
          <w:numId w:val="51"/>
        </w:numPr>
        <w:tabs>
          <w:tab w:val="left" w:pos="630"/>
          <w:tab w:val="left" w:pos="900"/>
        </w:tabs>
        <w:spacing w:line="360" w:lineRule="auto"/>
        <w:contextualSpacing w:val="0"/>
        <w:rPr>
          <w:rFonts w:ascii="Arial" w:hAnsi="Arial" w:cs="Arial"/>
          <w:b/>
          <w:bCs/>
          <w:vanish/>
          <w:sz w:val="22"/>
          <w:szCs w:val="22"/>
        </w:rPr>
      </w:pPr>
    </w:p>
    <w:p w14:paraId="49714B32" w14:textId="77777777" w:rsidR="006C6E95" w:rsidRPr="00215D80" w:rsidRDefault="006C6E95">
      <w:pPr>
        <w:pStyle w:val="ListParagraph"/>
        <w:numPr>
          <w:ilvl w:val="1"/>
          <w:numId w:val="51"/>
        </w:numPr>
        <w:tabs>
          <w:tab w:val="left" w:pos="630"/>
          <w:tab w:val="left" w:pos="900"/>
        </w:tabs>
        <w:spacing w:line="360" w:lineRule="auto"/>
        <w:contextualSpacing w:val="0"/>
        <w:rPr>
          <w:rFonts w:ascii="Arial" w:hAnsi="Arial" w:cs="Arial"/>
          <w:b/>
          <w:bCs/>
          <w:vanish/>
          <w:sz w:val="22"/>
          <w:szCs w:val="22"/>
        </w:rPr>
      </w:pPr>
    </w:p>
    <w:p w14:paraId="376CAEB6" w14:textId="77777777" w:rsidR="006C6E95" w:rsidRPr="00215D80" w:rsidRDefault="006C6E95">
      <w:pPr>
        <w:pStyle w:val="ListParagraph"/>
        <w:numPr>
          <w:ilvl w:val="1"/>
          <w:numId w:val="51"/>
        </w:numPr>
        <w:tabs>
          <w:tab w:val="left" w:pos="630"/>
          <w:tab w:val="left" w:pos="900"/>
        </w:tabs>
        <w:spacing w:line="360" w:lineRule="auto"/>
        <w:contextualSpacing w:val="0"/>
        <w:rPr>
          <w:rFonts w:ascii="Arial" w:hAnsi="Arial" w:cs="Arial"/>
          <w:b/>
          <w:bCs/>
          <w:vanish/>
          <w:sz w:val="22"/>
          <w:szCs w:val="22"/>
        </w:rPr>
      </w:pPr>
    </w:p>
    <w:p w14:paraId="0006EB3B" w14:textId="77777777" w:rsidR="006C6E95" w:rsidRPr="00215D80" w:rsidRDefault="006C6E95">
      <w:pPr>
        <w:pStyle w:val="ListParagraph"/>
        <w:numPr>
          <w:ilvl w:val="1"/>
          <w:numId w:val="51"/>
        </w:numPr>
        <w:tabs>
          <w:tab w:val="left" w:pos="630"/>
          <w:tab w:val="left" w:pos="900"/>
        </w:tabs>
        <w:spacing w:line="360" w:lineRule="auto"/>
        <w:contextualSpacing w:val="0"/>
        <w:rPr>
          <w:rFonts w:ascii="Arial" w:hAnsi="Arial" w:cs="Arial"/>
          <w:b/>
          <w:bCs/>
          <w:vanish/>
          <w:sz w:val="22"/>
          <w:szCs w:val="22"/>
        </w:rPr>
      </w:pPr>
    </w:p>
    <w:p w14:paraId="1C048EF5" w14:textId="77777777" w:rsidR="006C6E95" w:rsidRPr="00215D80" w:rsidRDefault="006C6E95">
      <w:pPr>
        <w:pStyle w:val="ListParagraph"/>
        <w:numPr>
          <w:ilvl w:val="1"/>
          <w:numId w:val="51"/>
        </w:numPr>
        <w:tabs>
          <w:tab w:val="left" w:pos="630"/>
          <w:tab w:val="left" w:pos="900"/>
        </w:tabs>
        <w:spacing w:line="360" w:lineRule="auto"/>
        <w:contextualSpacing w:val="0"/>
        <w:rPr>
          <w:rFonts w:ascii="Arial" w:hAnsi="Arial" w:cs="Arial"/>
          <w:b/>
          <w:bCs/>
          <w:vanish/>
          <w:sz w:val="22"/>
          <w:szCs w:val="22"/>
        </w:rPr>
      </w:pPr>
    </w:p>
    <w:p w14:paraId="20BC7A69" w14:textId="77777777" w:rsidR="006C6E95" w:rsidRPr="00215D80" w:rsidRDefault="006C6E95">
      <w:pPr>
        <w:pStyle w:val="ListParagraph"/>
        <w:numPr>
          <w:ilvl w:val="1"/>
          <w:numId w:val="51"/>
        </w:numPr>
        <w:tabs>
          <w:tab w:val="left" w:pos="630"/>
          <w:tab w:val="left" w:pos="900"/>
        </w:tabs>
        <w:spacing w:line="360" w:lineRule="auto"/>
        <w:contextualSpacing w:val="0"/>
        <w:rPr>
          <w:rFonts w:ascii="Arial" w:hAnsi="Arial" w:cs="Arial"/>
          <w:b/>
          <w:bCs/>
          <w:vanish/>
          <w:sz w:val="22"/>
          <w:szCs w:val="22"/>
        </w:rPr>
      </w:pPr>
    </w:p>
    <w:p w14:paraId="0D45BF55" w14:textId="77777777" w:rsidR="006C6E95" w:rsidRPr="00215D80" w:rsidRDefault="006C6E95">
      <w:pPr>
        <w:pStyle w:val="ListParagraph"/>
        <w:numPr>
          <w:ilvl w:val="1"/>
          <w:numId w:val="51"/>
        </w:numPr>
        <w:tabs>
          <w:tab w:val="left" w:pos="630"/>
          <w:tab w:val="left" w:pos="900"/>
        </w:tabs>
        <w:spacing w:line="360" w:lineRule="auto"/>
        <w:contextualSpacing w:val="0"/>
        <w:rPr>
          <w:rFonts w:ascii="Arial" w:hAnsi="Arial" w:cs="Arial"/>
          <w:b/>
          <w:bCs/>
          <w:vanish/>
          <w:sz w:val="22"/>
          <w:szCs w:val="22"/>
        </w:rPr>
      </w:pPr>
    </w:p>
    <w:p w14:paraId="271F8051" w14:textId="77777777" w:rsidR="006C6E95" w:rsidRPr="00215D80" w:rsidRDefault="006C6E95">
      <w:pPr>
        <w:pStyle w:val="ListParagraph"/>
        <w:numPr>
          <w:ilvl w:val="1"/>
          <w:numId w:val="51"/>
        </w:numPr>
        <w:tabs>
          <w:tab w:val="left" w:pos="630"/>
          <w:tab w:val="left" w:pos="900"/>
        </w:tabs>
        <w:spacing w:line="360" w:lineRule="auto"/>
        <w:contextualSpacing w:val="0"/>
        <w:rPr>
          <w:rFonts w:ascii="Arial" w:hAnsi="Arial" w:cs="Arial"/>
          <w:b/>
          <w:bCs/>
          <w:vanish/>
          <w:sz w:val="22"/>
          <w:szCs w:val="22"/>
        </w:rPr>
      </w:pPr>
    </w:p>
    <w:p w14:paraId="1D70DF5E" w14:textId="77777777" w:rsidR="006C6E95" w:rsidRPr="00215D80" w:rsidRDefault="006C6E95">
      <w:pPr>
        <w:pStyle w:val="ListParagraph"/>
        <w:numPr>
          <w:ilvl w:val="1"/>
          <w:numId w:val="51"/>
        </w:numPr>
        <w:tabs>
          <w:tab w:val="left" w:pos="630"/>
          <w:tab w:val="left" w:pos="900"/>
        </w:tabs>
        <w:spacing w:line="360" w:lineRule="auto"/>
        <w:contextualSpacing w:val="0"/>
        <w:rPr>
          <w:rFonts w:ascii="Arial" w:hAnsi="Arial" w:cs="Arial"/>
          <w:b/>
          <w:bCs/>
          <w:vanish/>
          <w:sz w:val="22"/>
          <w:szCs w:val="22"/>
        </w:rPr>
      </w:pPr>
    </w:p>
    <w:bookmarkEnd w:id="930"/>
    <w:p w14:paraId="269C943E" w14:textId="0CED5EBD" w:rsidR="0076793E" w:rsidRPr="00215D80" w:rsidRDefault="0076793E">
      <w:pPr>
        <w:rPr>
          <w:rFonts w:ascii="Arial" w:hAnsi="Arial" w:cs="Arial"/>
          <w:sz w:val="18"/>
          <w:szCs w:val="18"/>
        </w:rPr>
      </w:pPr>
      <w:r w:rsidRPr="00215D80">
        <w:rPr>
          <w:rFonts w:ascii="Arial" w:hAnsi="Arial" w:cs="Arial"/>
          <w:sz w:val="18"/>
          <w:szCs w:val="18"/>
        </w:rPr>
        <w:br w:type="page"/>
      </w:r>
    </w:p>
    <w:p w14:paraId="0F1CB83E" w14:textId="2CB82B06" w:rsidR="002D0985" w:rsidRPr="00215D80" w:rsidRDefault="0098163E" w:rsidP="0098163E">
      <w:pPr>
        <w:pStyle w:val="Heading1"/>
        <w:numPr>
          <w:ilvl w:val="0"/>
          <w:numId w:val="0"/>
        </w:numPr>
        <w:rPr>
          <w:sz w:val="22"/>
          <w:szCs w:val="22"/>
        </w:rPr>
      </w:pPr>
      <w:bookmarkStart w:id="931" w:name="_Toc220948432"/>
      <w:r w:rsidRPr="00215D80">
        <w:rPr>
          <w:sz w:val="22"/>
          <w:szCs w:val="22"/>
        </w:rPr>
        <w:lastRenderedPageBreak/>
        <w:t xml:space="preserve">VII </w:t>
      </w:r>
      <w:r w:rsidR="002D0985" w:rsidRPr="00215D80">
        <w:rPr>
          <w:sz w:val="22"/>
          <w:szCs w:val="22"/>
        </w:rPr>
        <w:t>Family and Medical Leave (FMLA)</w:t>
      </w:r>
      <w:bookmarkEnd w:id="931"/>
      <w:r w:rsidR="002D0985" w:rsidRPr="00215D80">
        <w:rPr>
          <w:sz w:val="22"/>
          <w:szCs w:val="22"/>
        </w:rPr>
        <w:t xml:space="preserve"> </w:t>
      </w:r>
    </w:p>
    <w:p w14:paraId="5BD4E8F4" w14:textId="6CD0A6A5" w:rsidR="002D0985" w:rsidRPr="00215D80" w:rsidRDefault="002D0985" w:rsidP="002D0985">
      <w:pPr>
        <w:spacing w:line="360" w:lineRule="auto"/>
        <w:jc w:val="both"/>
        <w:rPr>
          <w:rFonts w:ascii="Arial" w:hAnsi="Arial" w:cs="Arial"/>
          <w:b/>
          <w:bCs/>
          <w:sz w:val="20"/>
          <w:szCs w:val="20"/>
        </w:rPr>
      </w:pPr>
      <w:r w:rsidRPr="00215D80">
        <w:rPr>
          <w:rFonts w:ascii="Arial" w:hAnsi="Arial" w:cs="Arial"/>
          <w:b/>
          <w:bCs/>
          <w:sz w:val="20"/>
          <w:szCs w:val="20"/>
        </w:rPr>
        <w:t>Purpose &amp; Overview</w:t>
      </w:r>
    </w:p>
    <w:p w14:paraId="11F9CEF5" w14:textId="77777777" w:rsidR="002D0985" w:rsidRPr="00B82236" w:rsidRDefault="002D0985" w:rsidP="002D0985">
      <w:pPr>
        <w:spacing w:line="360" w:lineRule="auto"/>
        <w:jc w:val="both"/>
        <w:rPr>
          <w:rFonts w:ascii="Arial" w:hAnsi="Arial" w:cs="Arial"/>
          <w:sz w:val="20"/>
          <w:szCs w:val="20"/>
        </w:rPr>
      </w:pPr>
      <w:r w:rsidRPr="00B82236">
        <w:rPr>
          <w:rFonts w:ascii="Arial" w:hAnsi="Arial" w:cs="Arial"/>
          <w:sz w:val="20"/>
          <w:szCs w:val="20"/>
        </w:rPr>
        <w:t>Jeng Chi Restaurant (“Company”) provides job-protected, unpaid leave consistent with the Family and Medical Leave Act (FMLA). Where applicable, the Company also provides reasonable accommodations for pregnancy-related limitations under the Pregnant Workers Fairness Act (PWFA) and the ADA.</w:t>
      </w:r>
    </w:p>
    <w:p w14:paraId="37853936" w14:textId="0A5EEEA0" w:rsidR="002D0985" w:rsidRPr="008B7A10" w:rsidRDefault="002D0985" w:rsidP="002D0985">
      <w:pPr>
        <w:spacing w:line="360" w:lineRule="auto"/>
        <w:jc w:val="both"/>
        <w:rPr>
          <w:rFonts w:ascii="Arial" w:hAnsi="Arial" w:cs="Arial"/>
          <w:sz w:val="20"/>
          <w:szCs w:val="20"/>
        </w:rPr>
      </w:pPr>
      <w:r w:rsidRPr="008B7A10">
        <w:rPr>
          <w:rFonts w:ascii="Arial" w:hAnsi="Arial" w:cs="Arial"/>
          <w:sz w:val="20"/>
          <w:szCs w:val="20"/>
        </w:rPr>
        <w:t xml:space="preserve">Texas </w:t>
      </w:r>
      <w:r w:rsidR="009051D8" w:rsidRPr="008B7A10">
        <w:rPr>
          <w:rFonts w:ascii="Arial" w:hAnsi="Arial" w:cs="Arial"/>
          <w:sz w:val="20"/>
          <w:szCs w:val="20"/>
        </w:rPr>
        <w:t>notes</w:t>
      </w:r>
      <w:r w:rsidRPr="008B7A10">
        <w:rPr>
          <w:rFonts w:ascii="Arial" w:hAnsi="Arial" w:cs="Arial"/>
          <w:sz w:val="20"/>
          <w:szCs w:val="20"/>
        </w:rPr>
        <w:t xml:space="preserve">: Texas does not have a separate state Pregnancy Disability Leave (PDL) law. Pregnancy-related time off and schedule/ duty adjustments are handled through FMLA (if eligible) and/or PWFA/ADA accommodations, not a stand-alone PDL. </w:t>
      </w:r>
    </w:p>
    <w:p w14:paraId="1978900E" w14:textId="77777777" w:rsidR="004132DB" w:rsidRPr="00215D80" w:rsidRDefault="004132DB">
      <w:pPr>
        <w:pStyle w:val="ListParagraph"/>
        <w:keepNext/>
        <w:keepLines/>
        <w:numPr>
          <w:ilvl w:val="0"/>
          <w:numId w:val="80"/>
        </w:numPr>
        <w:tabs>
          <w:tab w:val="left" w:pos="540"/>
          <w:tab w:val="left" w:pos="900"/>
        </w:tabs>
        <w:spacing w:before="160" w:after="80" w:line="360" w:lineRule="auto"/>
        <w:contextualSpacing w:val="0"/>
        <w:jc w:val="both"/>
        <w:outlineLvl w:val="1"/>
        <w:rPr>
          <w:rFonts w:ascii="Arial" w:eastAsiaTheme="majorEastAsia" w:hAnsi="Arial" w:cs="Arial"/>
          <w:b/>
          <w:vanish/>
          <w:color w:val="000000" w:themeColor="text1"/>
          <w:sz w:val="22"/>
          <w:szCs w:val="22"/>
        </w:rPr>
      </w:pPr>
      <w:bookmarkStart w:id="932" w:name="_Toc209608457"/>
      <w:bookmarkStart w:id="933" w:name="_Toc209609766"/>
      <w:bookmarkStart w:id="934" w:name="_Toc210122971"/>
      <w:bookmarkStart w:id="935" w:name="_Toc210463879"/>
      <w:bookmarkStart w:id="936" w:name="_Toc210807704"/>
      <w:bookmarkStart w:id="937" w:name="_Toc211342023"/>
      <w:bookmarkStart w:id="938" w:name="_Toc220656639"/>
      <w:bookmarkStart w:id="939" w:name="_Toc220657093"/>
      <w:bookmarkStart w:id="940" w:name="_Toc220657368"/>
      <w:bookmarkStart w:id="941" w:name="_Toc220657723"/>
      <w:bookmarkStart w:id="942" w:name="_Toc220658374"/>
      <w:bookmarkStart w:id="943" w:name="_Toc220671480"/>
      <w:bookmarkStart w:id="944" w:name="_Toc220678475"/>
      <w:bookmarkStart w:id="945" w:name="_Toc220678601"/>
      <w:bookmarkStart w:id="946" w:name="_Toc220948433"/>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p>
    <w:p w14:paraId="76423946" w14:textId="438D295C" w:rsidR="005C03E0" w:rsidRPr="00215D80" w:rsidRDefault="002D0985" w:rsidP="009D6E91">
      <w:pPr>
        <w:pStyle w:val="Heading2"/>
        <w:numPr>
          <w:ilvl w:val="1"/>
          <w:numId w:val="80"/>
        </w:numPr>
      </w:pPr>
      <w:bookmarkStart w:id="947" w:name="_Toc220948434"/>
      <w:r w:rsidRPr="00215D80">
        <w:t>Eligibility (FMLA)</w:t>
      </w:r>
      <w:bookmarkEnd w:id="947"/>
    </w:p>
    <w:p w14:paraId="2F9E3256" w14:textId="77777777" w:rsidR="002D0985" w:rsidRPr="00215D80" w:rsidRDefault="002D0985" w:rsidP="002D0985">
      <w:pPr>
        <w:spacing w:line="360" w:lineRule="auto"/>
        <w:jc w:val="both"/>
        <w:rPr>
          <w:rFonts w:ascii="Arial" w:hAnsi="Arial" w:cs="Arial"/>
          <w:sz w:val="20"/>
          <w:szCs w:val="20"/>
        </w:rPr>
      </w:pPr>
      <w:r w:rsidRPr="00215D80">
        <w:rPr>
          <w:rFonts w:ascii="Arial" w:hAnsi="Arial" w:cs="Arial"/>
          <w:sz w:val="20"/>
          <w:szCs w:val="20"/>
        </w:rPr>
        <w:t>An employee is FMLA-eligible if all are met:</w:t>
      </w:r>
    </w:p>
    <w:p w14:paraId="62FDD552" w14:textId="77777777" w:rsidR="002D0985" w:rsidRPr="008B7A10" w:rsidRDefault="002D0985">
      <w:pPr>
        <w:numPr>
          <w:ilvl w:val="0"/>
          <w:numId w:val="59"/>
        </w:numPr>
        <w:spacing w:line="360" w:lineRule="auto"/>
        <w:jc w:val="both"/>
        <w:rPr>
          <w:rFonts w:ascii="Arial" w:hAnsi="Arial" w:cs="Arial"/>
          <w:sz w:val="20"/>
          <w:szCs w:val="20"/>
        </w:rPr>
      </w:pPr>
      <w:r w:rsidRPr="008B7A10">
        <w:rPr>
          <w:rFonts w:ascii="Arial" w:hAnsi="Arial" w:cs="Arial"/>
          <w:sz w:val="20"/>
          <w:szCs w:val="20"/>
        </w:rPr>
        <w:t>Employed by the Company for 12 months (need not be consecutive);</w:t>
      </w:r>
    </w:p>
    <w:p w14:paraId="3EEDA0F4" w14:textId="77777777" w:rsidR="002D0985" w:rsidRPr="008B7A10" w:rsidRDefault="002D0985">
      <w:pPr>
        <w:numPr>
          <w:ilvl w:val="0"/>
          <w:numId w:val="59"/>
        </w:numPr>
        <w:spacing w:line="360" w:lineRule="auto"/>
        <w:jc w:val="both"/>
        <w:rPr>
          <w:rFonts w:ascii="Arial" w:hAnsi="Arial" w:cs="Arial"/>
          <w:sz w:val="20"/>
          <w:szCs w:val="20"/>
        </w:rPr>
      </w:pPr>
      <w:r w:rsidRPr="008B7A10">
        <w:rPr>
          <w:rFonts w:ascii="Arial" w:hAnsi="Arial" w:cs="Arial"/>
          <w:sz w:val="20"/>
          <w:szCs w:val="20"/>
        </w:rPr>
        <w:t>Worked at least 1,250 hours in the 12 months before leave begins;</w:t>
      </w:r>
    </w:p>
    <w:p w14:paraId="3D447547" w14:textId="577FAA2A" w:rsidR="002D0985" w:rsidRPr="00215D80" w:rsidRDefault="002D0985">
      <w:pPr>
        <w:numPr>
          <w:ilvl w:val="0"/>
          <w:numId w:val="59"/>
        </w:numPr>
        <w:spacing w:line="360" w:lineRule="auto"/>
        <w:jc w:val="both"/>
        <w:rPr>
          <w:rFonts w:ascii="Arial" w:hAnsi="Arial" w:cs="Arial"/>
          <w:sz w:val="20"/>
          <w:szCs w:val="20"/>
        </w:rPr>
      </w:pPr>
      <w:r w:rsidRPr="008B7A10">
        <w:rPr>
          <w:rFonts w:ascii="Arial" w:hAnsi="Arial" w:cs="Arial"/>
          <w:sz w:val="20"/>
          <w:szCs w:val="20"/>
        </w:rPr>
        <w:t>Company employs 50+ employees within 75 miles of the employee’s worksite</w:t>
      </w:r>
      <w:r w:rsidRPr="00215D80">
        <w:rPr>
          <w:rFonts w:ascii="Arial" w:hAnsi="Arial" w:cs="Arial"/>
          <w:sz w:val="20"/>
          <w:szCs w:val="20"/>
        </w:rPr>
        <w:t>.</w:t>
      </w:r>
    </w:p>
    <w:p w14:paraId="5BD00764" w14:textId="1ACDBF00" w:rsidR="002D0985" w:rsidRPr="00215D80" w:rsidRDefault="002D0985" w:rsidP="009D6E91">
      <w:pPr>
        <w:pStyle w:val="Heading2"/>
        <w:numPr>
          <w:ilvl w:val="1"/>
          <w:numId w:val="80"/>
        </w:numPr>
      </w:pPr>
      <w:bookmarkStart w:id="948" w:name="_Toc220948435"/>
      <w:r w:rsidRPr="00215D80">
        <w:t>Qualifying Reasons (FMLA)</w:t>
      </w:r>
      <w:bookmarkEnd w:id="948"/>
    </w:p>
    <w:p w14:paraId="56B85E9E" w14:textId="77777777" w:rsidR="002D0985" w:rsidRPr="008B7A10" w:rsidRDefault="002D0985" w:rsidP="002D0985">
      <w:pPr>
        <w:spacing w:line="360" w:lineRule="auto"/>
        <w:jc w:val="both"/>
        <w:rPr>
          <w:rFonts w:ascii="Arial" w:hAnsi="Arial" w:cs="Arial"/>
          <w:b/>
          <w:bCs/>
          <w:sz w:val="20"/>
          <w:szCs w:val="20"/>
        </w:rPr>
      </w:pPr>
      <w:r w:rsidRPr="008B7A10">
        <w:rPr>
          <w:rFonts w:ascii="Arial" w:hAnsi="Arial" w:cs="Arial"/>
          <w:b/>
          <w:bCs/>
          <w:sz w:val="20"/>
          <w:szCs w:val="20"/>
        </w:rPr>
        <w:t>Up to 12 weeks of unpaid, job-protected leave in a 12-month period for:</w:t>
      </w:r>
    </w:p>
    <w:p w14:paraId="7A12C4B0" w14:textId="77777777" w:rsidR="002D0985" w:rsidRPr="008B7A10" w:rsidRDefault="002D0985">
      <w:pPr>
        <w:numPr>
          <w:ilvl w:val="0"/>
          <w:numId w:val="60"/>
        </w:numPr>
        <w:spacing w:line="360" w:lineRule="auto"/>
        <w:jc w:val="both"/>
        <w:rPr>
          <w:rFonts w:ascii="Arial" w:hAnsi="Arial" w:cs="Arial"/>
          <w:sz w:val="20"/>
          <w:szCs w:val="20"/>
        </w:rPr>
      </w:pPr>
      <w:r w:rsidRPr="008B7A10">
        <w:rPr>
          <w:rFonts w:ascii="Arial" w:hAnsi="Arial" w:cs="Arial"/>
          <w:sz w:val="20"/>
          <w:szCs w:val="20"/>
        </w:rPr>
        <w:t>The employee’s serious health condition (includes pregnancy/prenatal care and childbirth recovery);</w:t>
      </w:r>
    </w:p>
    <w:p w14:paraId="3D10865A" w14:textId="77777777" w:rsidR="002D0985" w:rsidRPr="008B7A10" w:rsidRDefault="002D0985">
      <w:pPr>
        <w:numPr>
          <w:ilvl w:val="0"/>
          <w:numId w:val="60"/>
        </w:numPr>
        <w:spacing w:line="360" w:lineRule="auto"/>
        <w:jc w:val="both"/>
        <w:rPr>
          <w:rFonts w:ascii="Arial" w:hAnsi="Arial" w:cs="Arial"/>
          <w:sz w:val="20"/>
          <w:szCs w:val="20"/>
        </w:rPr>
      </w:pPr>
      <w:r w:rsidRPr="008B7A10">
        <w:rPr>
          <w:rFonts w:ascii="Arial" w:hAnsi="Arial" w:cs="Arial"/>
          <w:sz w:val="20"/>
          <w:szCs w:val="20"/>
        </w:rPr>
        <w:t>Care for a spouse, child, or parent with a serious health condition;</w:t>
      </w:r>
    </w:p>
    <w:p w14:paraId="3DFF129F" w14:textId="77777777" w:rsidR="002D0985" w:rsidRPr="008B7A10" w:rsidRDefault="002D0985">
      <w:pPr>
        <w:numPr>
          <w:ilvl w:val="0"/>
          <w:numId w:val="60"/>
        </w:numPr>
        <w:spacing w:line="360" w:lineRule="auto"/>
        <w:jc w:val="both"/>
        <w:rPr>
          <w:rFonts w:ascii="Arial" w:hAnsi="Arial" w:cs="Arial"/>
          <w:sz w:val="20"/>
          <w:szCs w:val="20"/>
        </w:rPr>
      </w:pPr>
      <w:r w:rsidRPr="008B7A10">
        <w:rPr>
          <w:rFonts w:ascii="Arial" w:hAnsi="Arial" w:cs="Arial"/>
          <w:sz w:val="20"/>
          <w:szCs w:val="20"/>
        </w:rPr>
        <w:t>Bonding with a newborn, adopted, or newly placed foster child (within 12 months of birth/placement);</w:t>
      </w:r>
    </w:p>
    <w:p w14:paraId="7D7A3520" w14:textId="483A45AF" w:rsidR="002D0985" w:rsidRPr="008B7A10" w:rsidRDefault="002D0985">
      <w:pPr>
        <w:numPr>
          <w:ilvl w:val="0"/>
          <w:numId w:val="60"/>
        </w:numPr>
        <w:spacing w:line="360" w:lineRule="auto"/>
        <w:jc w:val="both"/>
        <w:rPr>
          <w:rFonts w:ascii="Arial" w:hAnsi="Arial" w:cs="Arial"/>
          <w:sz w:val="20"/>
          <w:szCs w:val="20"/>
        </w:rPr>
      </w:pPr>
      <w:r w:rsidRPr="008B7A10">
        <w:rPr>
          <w:rFonts w:ascii="Arial" w:hAnsi="Arial" w:cs="Arial"/>
          <w:sz w:val="20"/>
          <w:szCs w:val="20"/>
        </w:rPr>
        <w:t>Certain military exigencies. (Up to 26 weeks to care for a covered servicemember with a serious injury/illness.)</w:t>
      </w:r>
    </w:p>
    <w:p w14:paraId="5CA94078" w14:textId="3B4E00EA" w:rsidR="002D0985" w:rsidRPr="00215D80" w:rsidRDefault="002D0985" w:rsidP="009D6E91">
      <w:pPr>
        <w:pStyle w:val="Heading2"/>
        <w:numPr>
          <w:ilvl w:val="1"/>
          <w:numId w:val="80"/>
        </w:numPr>
      </w:pPr>
      <w:bookmarkStart w:id="949" w:name="_Toc220948436"/>
      <w:r w:rsidRPr="00215D80">
        <w:t>Pregnancy &amp; Childbirth — How FMLA and PWFA/ADA Interact</w:t>
      </w:r>
      <w:bookmarkEnd w:id="949"/>
    </w:p>
    <w:p w14:paraId="641B2AC9" w14:textId="77777777" w:rsidR="002D0985" w:rsidRPr="008B7A10" w:rsidRDefault="002D0985">
      <w:pPr>
        <w:numPr>
          <w:ilvl w:val="0"/>
          <w:numId w:val="61"/>
        </w:numPr>
        <w:spacing w:line="360" w:lineRule="auto"/>
        <w:jc w:val="both"/>
        <w:rPr>
          <w:rFonts w:ascii="Arial" w:hAnsi="Arial" w:cs="Arial"/>
          <w:sz w:val="20"/>
          <w:szCs w:val="20"/>
        </w:rPr>
      </w:pPr>
      <w:r w:rsidRPr="008B7A10">
        <w:rPr>
          <w:rFonts w:ascii="Arial" w:hAnsi="Arial" w:cs="Arial"/>
          <w:sz w:val="20"/>
          <w:szCs w:val="20"/>
        </w:rPr>
        <w:t>During pregnancy/childbirth recovery: time off may be FMLA-qualifying (if eligible).</w:t>
      </w:r>
    </w:p>
    <w:p w14:paraId="01455024" w14:textId="77777777" w:rsidR="002D0985" w:rsidRPr="008B7A10" w:rsidRDefault="002D0985">
      <w:pPr>
        <w:numPr>
          <w:ilvl w:val="0"/>
          <w:numId w:val="61"/>
        </w:numPr>
        <w:spacing w:line="360" w:lineRule="auto"/>
        <w:jc w:val="both"/>
        <w:rPr>
          <w:rFonts w:ascii="Arial" w:hAnsi="Arial" w:cs="Arial"/>
          <w:sz w:val="20"/>
          <w:szCs w:val="20"/>
        </w:rPr>
      </w:pPr>
      <w:r w:rsidRPr="008B7A10">
        <w:rPr>
          <w:rFonts w:ascii="Arial" w:hAnsi="Arial" w:cs="Arial"/>
          <w:sz w:val="20"/>
          <w:szCs w:val="20"/>
        </w:rPr>
        <w:t>If not FMLA-eligible or after FMLA is exhausted: the Company will assess PWFA/ADA reasonable accommodations, which may include additional unpaid leave, modified schedules, light duty, lifting restrictions, or other adjustments, absent undue hardship.</w:t>
      </w:r>
    </w:p>
    <w:p w14:paraId="7DE5A88E" w14:textId="10DDF6CD" w:rsidR="002D0985" w:rsidRPr="008B7A10" w:rsidRDefault="002D0985">
      <w:pPr>
        <w:numPr>
          <w:ilvl w:val="0"/>
          <w:numId w:val="61"/>
        </w:numPr>
        <w:spacing w:line="360" w:lineRule="auto"/>
        <w:jc w:val="both"/>
        <w:rPr>
          <w:rFonts w:ascii="Arial" w:hAnsi="Arial" w:cs="Arial"/>
          <w:sz w:val="20"/>
          <w:szCs w:val="20"/>
        </w:rPr>
      </w:pPr>
      <w:r w:rsidRPr="008B7A10">
        <w:rPr>
          <w:rFonts w:ascii="Arial" w:hAnsi="Arial" w:cs="Arial"/>
          <w:sz w:val="20"/>
          <w:szCs w:val="20"/>
        </w:rPr>
        <w:t xml:space="preserve">No Texas PDL: Do not rely on a separate PDL entitlement in Texas. </w:t>
      </w:r>
    </w:p>
    <w:p w14:paraId="6E8046F2" w14:textId="3ECD8F2C" w:rsidR="002D0985" w:rsidRPr="00215D80" w:rsidRDefault="002D0985" w:rsidP="009D6E91">
      <w:pPr>
        <w:pStyle w:val="Heading2"/>
        <w:numPr>
          <w:ilvl w:val="1"/>
          <w:numId w:val="80"/>
        </w:numPr>
      </w:pPr>
      <w:bookmarkStart w:id="950" w:name="_Toc220948437"/>
      <w:r w:rsidRPr="00215D80">
        <w:lastRenderedPageBreak/>
        <w:t>Amount, Scheduling &amp; Intermittent Leave</w:t>
      </w:r>
      <w:bookmarkEnd w:id="950"/>
    </w:p>
    <w:p w14:paraId="17F502AA" w14:textId="77777777" w:rsidR="004F25B4" w:rsidRPr="008B7A10" w:rsidRDefault="002D0985">
      <w:pPr>
        <w:numPr>
          <w:ilvl w:val="0"/>
          <w:numId w:val="62"/>
        </w:numPr>
        <w:spacing w:line="360" w:lineRule="auto"/>
        <w:jc w:val="both"/>
        <w:rPr>
          <w:rFonts w:ascii="Arial" w:hAnsi="Arial" w:cs="Arial"/>
          <w:sz w:val="20"/>
          <w:szCs w:val="20"/>
        </w:rPr>
      </w:pPr>
      <w:r w:rsidRPr="008B7A10">
        <w:rPr>
          <w:rFonts w:ascii="Arial" w:hAnsi="Arial" w:cs="Arial"/>
          <w:sz w:val="20"/>
          <w:szCs w:val="20"/>
        </w:rPr>
        <w:t>Leave may be taken continuously, intermittently, or on a reduced schedule when medically necessary (or as agreed for bonding).</w:t>
      </w:r>
    </w:p>
    <w:p w14:paraId="5F83CED1" w14:textId="53AC66EA" w:rsidR="004F25B4" w:rsidRPr="008B7A10" w:rsidRDefault="002D0985">
      <w:pPr>
        <w:numPr>
          <w:ilvl w:val="0"/>
          <w:numId w:val="62"/>
        </w:numPr>
        <w:spacing w:line="360" w:lineRule="auto"/>
        <w:jc w:val="both"/>
        <w:rPr>
          <w:rFonts w:ascii="Arial" w:hAnsi="Arial" w:cs="Arial"/>
          <w:sz w:val="20"/>
          <w:szCs w:val="20"/>
        </w:rPr>
      </w:pPr>
      <w:r w:rsidRPr="008B7A10">
        <w:rPr>
          <w:rFonts w:ascii="Arial" w:hAnsi="Arial" w:cs="Arial"/>
          <w:sz w:val="20"/>
          <w:szCs w:val="20"/>
        </w:rPr>
        <w:t>Employees must make reasonable efforts to schedule planned treatment to avoid unduly disrupting operations.</w:t>
      </w:r>
    </w:p>
    <w:p w14:paraId="3AB7EEA5" w14:textId="3D4AF9AC" w:rsidR="004F25B4" w:rsidRPr="00215D80" w:rsidRDefault="004F25B4">
      <w:pPr>
        <w:pStyle w:val="ListParagraph"/>
        <w:numPr>
          <w:ilvl w:val="1"/>
          <w:numId w:val="80"/>
        </w:numPr>
        <w:spacing w:line="360" w:lineRule="auto"/>
        <w:jc w:val="both"/>
        <w:rPr>
          <w:rFonts w:ascii="Arial" w:eastAsiaTheme="majorEastAsia" w:hAnsi="Arial" w:cs="Arial"/>
          <w:b/>
          <w:bCs/>
          <w:color w:val="000000" w:themeColor="text1"/>
          <w:sz w:val="22"/>
          <w:szCs w:val="22"/>
        </w:rPr>
      </w:pPr>
      <w:r w:rsidRPr="00215D80">
        <w:rPr>
          <w:rFonts w:ascii="Arial" w:eastAsiaTheme="majorEastAsia" w:hAnsi="Arial" w:cs="Arial"/>
          <w:b/>
          <w:bCs/>
          <w:color w:val="000000" w:themeColor="text1"/>
          <w:sz w:val="22"/>
          <w:szCs w:val="22"/>
        </w:rPr>
        <w:t xml:space="preserve">Pay &amp; Benefits During Leave </w:t>
      </w:r>
    </w:p>
    <w:p w14:paraId="5F20330F" w14:textId="7C9E0687" w:rsidR="004F25B4" w:rsidRPr="00215D80" w:rsidRDefault="004F25B4" w:rsidP="004F25B4">
      <w:pPr>
        <w:spacing w:line="360" w:lineRule="auto"/>
        <w:jc w:val="both"/>
        <w:rPr>
          <w:rFonts w:ascii="Arial" w:hAnsi="Arial" w:cs="Arial"/>
          <w:sz w:val="20"/>
          <w:szCs w:val="20"/>
        </w:rPr>
      </w:pPr>
      <w:r w:rsidRPr="00215D80">
        <w:rPr>
          <w:rFonts w:ascii="Arial" w:hAnsi="Arial" w:cs="Arial"/>
          <w:b/>
          <w:sz w:val="20"/>
          <w:szCs w:val="20"/>
        </w:rPr>
        <w:t>Unpaid Leave &amp; Substitution</w:t>
      </w:r>
      <w:r w:rsidRPr="00215D80">
        <w:rPr>
          <w:rFonts w:ascii="Arial" w:hAnsi="Arial" w:cs="Arial"/>
          <w:bCs/>
          <w:sz w:val="20"/>
          <w:szCs w:val="20"/>
        </w:rPr>
        <w:t>.</w:t>
      </w:r>
      <w:r w:rsidRPr="00215D80">
        <w:rPr>
          <w:rFonts w:ascii="Arial" w:hAnsi="Arial" w:cs="Arial"/>
          <w:sz w:val="20"/>
          <w:szCs w:val="20"/>
        </w:rPr>
        <w:t xml:space="preserve"> FMLA leave is generally unpaid. THE COMPANY may </w:t>
      </w:r>
      <w:r w:rsidRPr="00215D80">
        <w:rPr>
          <w:rFonts w:ascii="Arial" w:hAnsi="Arial" w:cs="Arial"/>
          <w:bCs/>
          <w:sz w:val="20"/>
          <w:szCs w:val="20"/>
        </w:rPr>
        <w:t>require</w:t>
      </w:r>
      <w:r w:rsidRPr="00215D80">
        <w:rPr>
          <w:rFonts w:ascii="Arial" w:hAnsi="Arial" w:cs="Arial"/>
          <w:sz w:val="20"/>
          <w:szCs w:val="20"/>
        </w:rPr>
        <w:t xml:space="preserve"> the substitution of any </w:t>
      </w:r>
      <w:r w:rsidRPr="00215D80">
        <w:rPr>
          <w:rFonts w:ascii="Arial" w:hAnsi="Arial" w:cs="Arial"/>
          <w:bCs/>
          <w:sz w:val="20"/>
          <w:szCs w:val="20"/>
        </w:rPr>
        <w:t>available, accrued PTO</w:t>
      </w:r>
      <w:r w:rsidRPr="00215D80">
        <w:rPr>
          <w:rFonts w:ascii="Arial" w:hAnsi="Arial" w:cs="Arial"/>
          <w:sz w:val="20"/>
          <w:szCs w:val="20"/>
        </w:rPr>
        <w:t xml:space="preserve"> to cover otherwise unpaid (“lost”) leave hours, provided the absence qualifies under our PTO policy and required notices are given. </w:t>
      </w:r>
    </w:p>
    <w:p w14:paraId="7153A41B" w14:textId="6029761E" w:rsidR="004F25B4" w:rsidRPr="00215D80" w:rsidRDefault="004F25B4" w:rsidP="004F25B4">
      <w:pPr>
        <w:spacing w:line="360" w:lineRule="auto"/>
        <w:jc w:val="both"/>
        <w:rPr>
          <w:rFonts w:ascii="Arial" w:hAnsi="Arial" w:cs="Arial"/>
          <w:sz w:val="20"/>
          <w:szCs w:val="20"/>
        </w:rPr>
      </w:pPr>
      <w:r w:rsidRPr="00215D80">
        <w:rPr>
          <w:rFonts w:ascii="Arial" w:hAnsi="Arial" w:cs="Arial"/>
          <w:b/>
          <w:sz w:val="20"/>
          <w:szCs w:val="20"/>
        </w:rPr>
        <w:t>Exceptions (No Mandatory Substitution).</w:t>
      </w:r>
      <w:r w:rsidRPr="00215D80">
        <w:rPr>
          <w:rFonts w:ascii="Arial" w:hAnsi="Arial" w:cs="Arial"/>
          <w:sz w:val="20"/>
          <w:szCs w:val="20"/>
        </w:rPr>
        <w:t xml:space="preserve"> THE COMPANY </w:t>
      </w:r>
      <w:r w:rsidRPr="00215D80">
        <w:rPr>
          <w:rFonts w:ascii="Arial" w:hAnsi="Arial" w:cs="Arial"/>
          <w:bCs/>
          <w:sz w:val="20"/>
          <w:szCs w:val="20"/>
        </w:rPr>
        <w:t>will not require</w:t>
      </w:r>
      <w:r w:rsidRPr="00215D80">
        <w:rPr>
          <w:rFonts w:ascii="Arial" w:hAnsi="Arial" w:cs="Arial"/>
          <w:sz w:val="20"/>
          <w:szCs w:val="20"/>
        </w:rPr>
        <w:t xml:space="preserve"> PTO substitution when the employee is </w:t>
      </w:r>
      <w:r w:rsidRPr="00215D80">
        <w:rPr>
          <w:rFonts w:ascii="Arial" w:hAnsi="Arial" w:cs="Arial"/>
          <w:bCs/>
          <w:sz w:val="20"/>
          <w:szCs w:val="20"/>
        </w:rPr>
        <w:t>receiving wage-replacement benefits</w:t>
      </w:r>
      <w:r w:rsidRPr="00215D80">
        <w:rPr>
          <w:rFonts w:ascii="Arial" w:hAnsi="Arial" w:cs="Arial"/>
          <w:sz w:val="20"/>
          <w:szCs w:val="20"/>
        </w:rPr>
        <w:t xml:space="preserve"> for the same period (for example, workers’ compensation, employer disability benefits, or applicable state/local paid family/medical leave). In these cases, PTO may be used </w:t>
      </w:r>
      <w:r w:rsidRPr="00215D80">
        <w:rPr>
          <w:rFonts w:ascii="Arial" w:hAnsi="Arial" w:cs="Arial"/>
          <w:bCs/>
          <w:sz w:val="20"/>
          <w:szCs w:val="20"/>
        </w:rPr>
        <w:t>only if the employee elects</w:t>
      </w:r>
      <w:r w:rsidRPr="00215D80">
        <w:rPr>
          <w:rFonts w:ascii="Arial" w:hAnsi="Arial" w:cs="Arial"/>
          <w:sz w:val="20"/>
          <w:szCs w:val="20"/>
        </w:rPr>
        <w:t xml:space="preserve"> to supplement benefits up to 100% of regular pay and if permitted by law/plan terms.</w:t>
      </w:r>
    </w:p>
    <w:p w14:paraId="30CBA1F6" w14:textId="66598F04" w:rsidR="004F25B4" w:rsidRPr="00215D80" w:rsidRDefault="004F25B4" w:rsidP="004F25B4">
      <w:pPr>
        <w:spacing w:line="360" w:lineRule="auto"/>
        <w:jc w:val="both"/>
        <w:rPr>
          <w:rFonts w:ascii="Arial" w:hAnsi="Arial" w:cs="Arial"/>
          <w:sz w:val="20"/>
          <w:szCs w:val="20"/>
        </w:rPr>
      </w:pPr>
      <w:r w:rsidRPr="00215D80">
        <w:rPr>
          <w:rFonts w:ascii="Arial" w:hAnsi="Arial" w:cs="Arial"/>
          <w:b/>
          <w:sz w:val="20"/>
          <w:szCs w:val="20"/>
        </w:rPr>
        <w:t>Procedures.</w:t>
      </w:r>
      <w:r w:rsidRPr="00215D80">
        <w:rPr>
          <w:rFonts w:ascii="Arial" w:hAnsi="Arial" w:cs="Arial"/>
          <w:sz w:val="20"/>
          <w:szCs w:val="20"/>
        </w:rPr>
        <w:t xml:space="preserve"> When PTO is substituted (by employee election or Company requirement), employees must follow PTO procedural requirements (e.g., forms, documentation). THE COMPANY will reflect the substitution in the FMLA Designation Notice and payroll. </w:t>
      </w:r>
    </w:p>
    <w:p w14:paraId="0F11217A" w14:textId="0B782904" w:rsidR="004F25B4" w:rsidRPr="00215D80" w:rsidRDefault="004F25B4" w:rsidP="004F25B4">
      <w:pPr>
        <w:spacing w:line="360" w:lineRule="auto"/>
        <w:jc w:val="both"/>
        <w:rPr>
          <w:rFonts w:ascii="Arial" w:hAnsi="Arial" w:cs="Arial"/>
          <w:sz w:val="20"/>
          <w:szCs w:val="20"/>
        </w:rPr>
      </w:pPr>
      <w:r w:rsidRPr="00215D80">
        <w:rPr>
          <w:rFonts w:ascii="Arial" w:hAnsi="Arial" w:cs="Arial"/>
          <w:b/>
          <w:sz w:val="20"/>
          <w:szCs w:val="20"/>
        </w:rPr>
        <w:t>Health Benefits</w:t>
      </w:r>
      <w:r w:rsidRPr="00215D80">
        <w:rPr>
          <w:rFonts w:ascii="Arial" w:hAnsi="Arial" w:cs="Arial"/>
          <w:bCs/>
          <w:sz w:val="20"/>
          <w:szCs w:val="20"/>
        </w:rPr>
        <w:t xml:space="preserve"> During FMLA.</w:t>
      </w:r>
      <w:r w:rsidRPr="00215D80">
        <w:rPr>
          <w:rFonts w:ascii="Arial" w:hAnsi="Arial" w:cs="Arial"/>
          <w:sz w:val="20"/>
          <w:szCs w:val="20"/>
        </w:rPr>
        <w:t xml:space="preserve"> Group health coverage continues on the </w:t>
      </w:r>
      <w:r w:rsidRPr="00215D80">
        <w:rPr>
          <w:rFonts w:ascii="Arial" w:hAnsi="Arial" w:cs="Arial"/>
          <w:bCs/>
          <w:sz w:val="20"/>
          <w:szCs w:val="20"/>
        </w:rPr>
        <w:t>same terms</w:t>
      </w:r>
      <w:r w:rsidRPr="00215D80">
        <w:rPr>
          <w:rFonts w:ascii="Arial" w:hAnsi="Arial" w:cs="Arial"/>
          <w:sz w:val="20"/>
          <w:szCs w:val="20"/>
        </w:rPr>
        <w:t xml:space="preserve"> as active employment; employees must continue the employee-share of premiums. If premiums are </w:t>
      </w:r>
      <w:r w:rsidRPr="00215D80">
        <w:rPr>
          <w:rFonts w:ascii="Arial" w:hAnsi="Arial" w:cs="Arial"/>
          <w:bCs/>
          <w:sz w:val="20"/>
          <w:szCs w:val="20"/>
        </w:rPr>
        <w:t>30+ days</w:t>
      </w:r>
      <w:r w:rsidRPr="00215D80">
        <w:rPr>
          <w:rFonts w:ascii="Arial" w:hAnsi="Arial" w:cs="Arial"/>
          <w:sz w:val="20"/>
          <w:szCs w:val="20"/>
        </w:rPr>
        <w:t xml:space="preserve"> late, coverage may lapse </w:t>
      </w:r>
      <w:r w:rsidRPr="00215D80">
        <w:rPr>
          <w:rFonts w:ascii="Arial" w:hAnsi="Arial" w:cs="Arial"/>
          <w:bCs/>
          <w:sz w:val="20"/>
          <w:szCs w:val="20"/>
        </w:rPr>
        <w:t>after written 15-day notice</w:t>
      </w:r>
      <w:r w:rsidRPr="00215D80">
        <w:rPr>
          <w:rFonts w:ascii="Arial" w:hAnsi="Arial" w:cs="Arial"/>
          <w:sz w:val="20"/>
          <w:szCs w:val="20"/>
        </w:rPr>
        <w:t xml:space="preserve"> of intent to cancel; coverage is restored upon return from FMLA as required. </w:t>
      </w:r>
    </w:p>
    <w:p w14:paraId="1F3E0742" w14:textId="77777777" w:rsidR="004F25B4" w:rsidRPr="00215D80" w:rsidRDefault="004F25B4" w:rsidP="004F25B4">
      <w:pPr>
        <w:spacing w:line="360" w:lineRule="auto"/>
        <w:jc w:val="both"/>
        <w:rPr>
          <w:rFonts w:ascii="Arial" w:hAnsi="Arial" w:cs="Arial"/>
          <w:b/>
          <w:sz w:val="20"/>
          <w:szCs w:val="20"/>
        </w:rPr>
      </w:pPr>
      <w:r w:rsidRPr="00215D80">
        <w:rPr>
          <w:rFonts w:ascii="Arial" w:hAnsi="Arial" w:cs="Arial"/>
          <w:b/>
          <w:sz w:val="20"/>
          <w:szCs w:val="20"/>
        </w:rPr>
        <w:t>FLSA Notes.</w:t>
      </w:r>
    </w:p>
    <w:p w14:paraId="29A942D3" w14:textId="1BCA29EA" w:rsidR="004F25B4" w:rsidRPr="00215D80" w:rsidRDefault="004F25B4" w:rsidP="004F25B4">
      <w:pPr>
        <w:spacing w:line="360" w:lineRule="auto"/>
        <w:jc w:val="both"/>
        <w:rPr>
          <w:rFonts w:ascii="Arial" w:hAnsi="Arial" w:cs="Arial"/>
          <w:sz w:val="20"/>
          <w:szCs w:val="20"/>
        </w:rPr>
      </w:pPr>
      <w:r w:rsidRPr="00215D80">
        <w:rPr>
          <w:rFonts w:ascii="Arial" w:hAnsi="Arial" w:cs="Arial"/>
          <w:b/>
          <w:sz w:val="20"/>
          <w:szCs w:val="20"/>
        </w:rPr>
        <w:t>Overtime:</w:t>
      </w:r>
      <w:r w:rsidRPr="00215D80">
        <w:rPr>
          <w:rFonts w:ascii="Arial" w:hAnsi="Arial" w:cs="Arial"/>
          <w:sz w:val="20"/>
          <w:szCs w:val="20"/>
        </w:rPr>
        <w:t xml:space="preserve"> PTO hours </w:t>
      </w:r>
      <w:r w:rsidRPr="00215D80">
        <w:rPr>
          <w:rFonts w:ascii="Arial" w:hAnsi="Arial" w:cs="Arial"/>
          <w:bCs/>
          <w:sz w:val="20"/>
          <w:szCs w:val="20"/>
        </w:rPr>
        <w:t>do not count as “hours worked”</w:t>
      </w:r>
      <w:r w:rsidRPr="00215D80">
        <w:rPr>
          <w:rFonts w:ascii="Arial" w:hAnsi="Arial" w:cs="Arial"/>
          <w:sz w:val="20"/>
          <w:szCs w:val="20"/>
        </w:rPr>
        <w:t xml:space="preserve"> for FLSA overtime thresholds; overtime is based on hours </w:t>
      </w:r>
      <w:r w:rsidRPr="00215D80">
        <w:rPr>
          <w:rFonts w:ascii="Arial" w:hAnsi="Arial" w:cs="Arial"/>
          <w:bCs/>
          <w:sz w:val="20"/>
          <w:szCs w:val="20"/>
        </w:rPr>
        <w:t>actually worked</w:t>
      </w:r>
      <w:r w:rsidRPr="00215D80">
        <w:rPr>
          <w:rFonts w:ascii="Arial" w:hAnsi="Arial" w:cs="Arial"/>
          <w:sz w:val="20"/>
          <w:szCs w:val="20"/>
        </w:rPr>
        <w:t xml:space="preserve">. </w:t>
      </w:r>
    </w:p>
    <w:p w14:paraId="5AA12D6D" w14:textId="2B59D503" w:rsidR="002D0985" w:rsidRPr="00215D80" w:rsidRDefault="004F25B4" w:rsidP="002D0985">
      <w:pPr>
        <w:spacing w:line="360" w:lineRule="auto"/>
        <w:jc w:val="both"/>
        <w:rPr>
          <w:rFonts w:ascii="Arial" w:hAnsi="Arial" w:cs="Arial"/>
          <w:sz w:val="20"/>
          <w:szCs w:val="20"/>
        </w:rPr>
      </w:pPr>
      <w:r w:rsidRPr="00215D80">
        <w:rPr>
          <w:rFonts w:ascii="Arial" w:hAnsi="Arial" w:cs="Arial"/>
          <w:b/>
          <w:sz w:val="20"/>
          <w:szCs w:val="20"/>
        </w:rPr>
        <w:t>Exempt pay basis:</w:t>
      </w:r>
      <w:r w:rsidRPr="00215D80">
        <w:rPr>
          <w:rFonts w:ascii="Arial" w:hAnsi="Arial" w:cs="Arial"/>
          <w:sz w:val="20"/>
          <w:szCs w:val="20"/>
        </w:rPr>
        <w:t xml:space="preserve"> For salaried-exempt employees, THE COMPANY may </w:t>
      </w:r>
      <w:r w:rsidRPr="00215D80">
        <w:rPr>
          <w:rFonts w:ascii="Arial" w:hAnsi="Arial" w:cs="Arial"/>
          <w:bCs/>
          <w:sz w:val="20"/>
          <w:szCs w:val="20"/>
        </w:rPr>
        <w:t>charge PTO</w:t>
      </w:r>
      <w:r w:rsidRPr="00215D80">
        <w:rPr>
          <w:rFonts w:ascii="Arial" w:hAnsi="Arial" w:cs="Arial"/>
          <w:sz w:val="20"/>
          <w:szCs w:val="20"/>
        </w:rPr>
        <w:t xml:space="preserve"> for full- or partial-day FMLA absences, but the </w:t>
      </w:r>
      <w:r w:rsidRPr="00215D80">
        <w:rPr>
          <w:rFonts w:ascii="Arial" w:hAnsi="Arial" w:cs="Arial"/>
          <w:bCs/>
          <w:sz w:val="20"/>
          <w:szCs w:val="20"/>
        </w:rPr>
        <w:t>salary itself is not reduced</w:t>
      </w:r>
      <w:r w:rsidRPr="00215D80">
        <w:rPr>
          <w:rFonts w:ascii="Arial" w:hAnsi="Arial" w:cs="Arial"/>
          <w:sz w:val="20"/>
          <w:szCs w:val="20"/>
        </w:rPr>
        <w:t xml:space="preserve"> for partial-day </w:t>
      </w:r>
    </w:p>
    <w:p w14:paraId="32568AB2" w14:textId="77777777" w:rsidR="00BC3D9E" w:rsidRPr="00215D80" w:rsidRDefault="00BC3D9E" w:rsidP="002D0985">
      <w:pPr>
        <w:spacing w:line="360" w:lineRule="auto"/>
        <w:jc w:val="both"/>
        <w:rPr>
          <w:rFonts w:ascii="Arial" w:hAnsi="Arial" w:cs="Arial"/>
          <w:sz w:val="20"/>
          <w:szCs w:val="20"/>
        </w:rPr>
      </w:pPr>
    </w:p>
    <w:p w14:paraId="350EFBBA" w14:textId="77777777" w:rsidR="00BC3D9E" w:rsidRPr="00215D80" w:rsidRDefault="00BC3D9E" w:rsidP="002D0985">
      <w:pPr>
        <w:spacing w:line="360" w:lineRule="auto"/>
        <w:jc w:val="both"/>
        <w:rPr>
          <w:rFonts w:ascii="Arial" w:hAnsi="Arial" w:cs="Arial"/>
          <w:sz w:val="20"/>
          <w:szCs w:val="20"/>
        </w:rPr>
      </w:pPr>
    </w:p>
    <w:p w14:paraId="74588C08" w14:textId="7C30F5AE" w:rsidR="002D0985" w:rsidRPr="00215D80" w:rsidRDefault="002D0985" w:rsidP="009D6E91">
      <w:pPr>
        <w:pStyle w:val="Heading2"/>
        <w:numPr>
          <w:ilvl w:val="1"/>
          <w:numId w:val="80"/>
        </w:numPr>
      </w:pPr>
      <w:bookmarkStart w:id="951" w:name="_Toc220948438"/>
      <w:r w:rsidRPr="00215D80">
        <w:lastRenderedPageBreak/>
        <w:t>Employee Notice Responsibilities</w:t>
      </w:r>
      <w:bookmarkEnd w:id="951"/>
    </w:p>
    <w:p w14:paraId="0400FC28" w14:textId="77777777" w:rsidR="002D0985" w:rsidRPr="00215D80" w:rsidRDefault="002D0985">
      <w:pPr>
        <w:numPr>
          <w:ilvl w:val="0"/>
          <w:numId w:val="63"/>
        </w:numPr>
        <w:spacing w:line="360" w:lineRule="auto"/>
        <w:jc w:val="both"/>
        <w:rPr>
          <w:rFonts w:ascii="Arial" w:hAnsi="Arial" w:cs="Arial"/>
          <w:sz w:val="20"/>
          <w:szCs w:val="20"/>
        </w:rPr>
      </w:pPr>
      <w:r w:rsidRPr="00215D80">
        <w:rPr>
          <w:rFonts w:ascii="Arial" w:hAnsi="Arial" w:cs="Arial"/>
          <w:b/>
          <w:bCs/>
          <w:sz w:val="20"/>
          <w:szCs w:val="20"/>
        </w:rPr>
        <w:t>Foreseeable leave</w:t>
      </w:r>
      <w:r w:rsidRPr="00215D80">
        <w:rPr>
          <w:rFonts w:ascii="Arial" w:hAnsi="Arial" w:cs="Arial"/>
          <w:sz w:val="20"/>
          <w:szCs w:val="20"/>
        </w:rPr>
        <w:t xml:space="preserve"> (e.g., planned surgery, due date): provide </w:t>
      </w:r>
      <w:r w:rsidRPr="00215D80">
        <w:rPr>
          <w:rFonts w:ascii="Arial" w:hAnsi="Arial" w:cs="Arial"/>
          <w:b/>
          <w:bCs/>
          <w:sz w:val="20"/>
          <w:szCs w:val="20"/>
        </w:rPr>
        <w:t>30 days’ notice</w:t>
      </w:r>
      <w:r w:rsidRPr="00215D80">
        <w:rPr>
          <w:rFonts w:ascii="Arial" w:hAnsi="Arial" w:cs="Arial"/>
          <w:sz w:val="20"/>
          <w:szCs w:val="20"/>
        </w:rPr>
        <w:t xml:space="preserve"> or as soon as practicable.</w:t>
      </w:r>
    </w:p>
    <w:p w14:paraId="34D637B7" w14:textId="77777777" w:rsidR="002D0985" w:rsidRPr="00215D80" w:rsidRDefault="002D0985">
      <w:pPr>
        <w:numPr>
          <w:ilvl w:val="0"/>
          <w:numId w:val="63"/>
        </w:numPr>
        <w:spacing w:line="360" w:lineRule="auto"/>
        <w:jc w:val="both"/>
        <w:rPr>
          <w:rFonts w:ascii="Arial" w:hAnsi="Arial" w:cs="Arial"/>
          <w:sz w:val="20"/>
          <w:szCs w:val="20"/>
        </w:rPr>
      </w:pPr>
      <w:r w:rsidRPr="00215D80">
        <w:rPr>
          <w:rFonts w:ascii="Arial" w:hAnsi="Arial" w:cs="Arial"/>
          <w:b/>
          <w:bCs/>
          <w:sz w:val="20"/>
          <w:szCs w:val="20"/>
        </w:rPr>
        <w:t>Unforeseeable leave</w:t>
      </w:r>
      <w:r w:rsidRPr="00215D80">
        <w:rPr>
          <w:rFonts w:ascii="Arial" w:hAnsi="Arial" w:cs="Arial"/>
          <w:sz w:val="20"/>
          <w:szCs w:val="20"/>
        </w:rPr>
        <w:t>: notify as soon as practicable and follow usual call-in rules.</w:t>
      </w:r>
    </w:p>
    <w:p w14:paraId="19242F44" w14:textId="6B412813" w:rsidR="002D0985" w:rsidRPr="00215D80" w:rsidRDefault="002D0985">
      <w:pPr>
        <w:numPr>
          <w:ilvl w:val="0"/>
          <w:numId w:val="63"/>
        </w:numPr>
        <w:spacing w:line="360" w:lineRule="auto"/>
        <w:jc w:val="both"/>
        <w:rPr>
          <w:rFonts w:ascii="Arial" w:hAnsi="Arial" w:cs="Arial"/>
          <w:sz w:val="22"/>
          <w:szCs w:val="22"/>
        </w:rPr>
      </w:pPr>
      <w:r w:rsidRPr="00215D80">
        <w:rPr>
          <w:rFonts w:ascii="Arial" w:hAnsi="Arial" w:cs="Arial"/>
          <w:sz w:val="20"/>
          <w:szCs w:val="20"/>
        </w:rPr>
        <w:t>Provide enough information for the Company to determine FMLA applicability (not required to disclose diagnosis)</w:t>
      </w:r>
    </w:p>
    <w:p w14:paraId="5D69B09B" w14:textId="20CC8F07" w:rsidR="002D0985" w:rsidRPr="00215D80" w:rsidRDefault="002D0985" w:rsidP="009D6E91">
      <w:pPr>
        <w:pStyle w:val="Heading2"/>
        <w:numPr>
          <w:ilvl w:val="1"/>
          <w:numId w:val="80"/>
        </w:numPr>
      </w:pPr>
      <w:bookmarkStart w:id="952" w:name="_Toc220948439"/>
      <w:r w:rsidRPr="00215D80">
        <w:t>Medical Certification &amp; Fitness-for-Duty</w:t>
      </w:r>
      <w:bookmarkEnd w:id="952"/>
    </w:p>
    <w:p w14:paraId="3AA91156" w14:textId="77777777" w:rsidR="002D0985" w:rsidRPr="008B7A10" w:rsidRDefault="002D0985">
      <w:pPr>
        <w:numPr>
          <w:ilvl w:val="0"/>
          <w:numId w:val="64"/>
        </w:numPr>
        <w:spacing w:line="360" w:lineRule="auto"/>
        <w:jc w:val="both"/>
        <w:rPr>
          <w:rFonts w:ascii="Arial" w:hAnsi="Arial" w:cs="Arial"/>
          <w:sz w:val="20"/>
          <w:szCs w:val="20"/>
        </w:rPr>
      </w:pPr>
      <w:r w:rsidRPr="008B7A10">
        <w:rPr>
          <w:rFonts w:ascii="Arial" w:hAnsi="Arial" w:cs="Arial"/>
          <w:sz w:val="20"/>
          <w:szCs w:val="20"/>
        </w:rPr>
        <w:t>The Company may require medical certification supporting a serious health condition. Employees get 15 calendar days to return the certification (longer if not practicable). If never provided, the absence may not be FMLA-protected.</w:t>
      </w:r>
    </w:p>
    <w:p w14:paraId="030AE0B8" w14:textId="77777777" w:rsidR="002D0985" w:rsidRPr="00215D80" w:rsidRDefault="002D0985">
      <w:pPr>
        <w:numPr>
          <w:ilvl w:val="0"/>
          <w:numId w:val="64"/>
        </w:numPr>
        <w:spacing w:line="360" w:lineRule="auto"/>
        <w:jc w:val="both"/>
        <w:rPr>
          <w:rFonts w:ascii="Arial" w:hAnsi="Arial" w:cs="Arial"/>
          <w:sz w:val="20"/>
          <w:szCs w:val="20"/>
        </w:rPr>
      </w:pPr>
      <w:r w:rsidRPr="00215D80">
        <w:rPr>
          <w:rFonts w:ascii="Arial" w:hAnsi="Arial" w:cs="Arial"/>
          <w:sz w:val="20"/>
          <w:szCs w:val="20"/>
        </w:rPr>
        <w:t xml:space="preserve">Incomplete/insufficient certifications: the employee will be given an opportunity to </w:t>
      </w:r>
      <w:r w:rsidRPr="00215D80">
        <w:rPr>
          <w:rFonts w:ascii="Arial" w:hAnsi="Arial" w:cs="Arial"/>
          <w:b/>
          <w:bCs/>
          <w:sz w:val="20"/>
          <w:szCs w:val="20"/>
        </w:rPr>
        <w:t>cure</w:t>
      </w:r>
      <w:r w:rsidRPr="00215D80">
        <w:rPr>
          <w:rFonts w:ascii="Arial" w:hAnsi="Arial" w:cs="Arial"/>
          <w:sz w:val="20"/>
          <w:szCs w:val="20"/>
        </w:rPr>
        <w:t xml:space="preserve"> deficiencies.</w:t>
      </w:r>
    </w:p>
    <w:p w14:paraId="535BA977" w14:textId="5FEAE830" w:rsidR="002D0985" w:rsidRPr="00215D80" w:rsidRDefault="002D0985">
      <w:pPr>
        <w:numPr>
          <w:ilvl w:val="0"/>
          <w:numId w:val="64"/>
        </w:numPr>
        <w:spacing w:line="360" w:lineRule="auto"/>
        <w:jc w:val="both"/>
        <w:rPr>
          <w:rFonts w:ascii="Arial" w:hAnsi="Arial" w:cs="Arial"/>
          <w:sz w:val="20"/>
          <w:szCs w:val="20"/>
        </w:rPr>
      </w:pPr>
      <w:r w:rsidRPr="00215D80">
        <w:rPr>
          <w:rFonts w:ascii="Arial" w:hAnsi="Arial" w:cs="Arial"/>
          <w:sz w:val="20"/>
          <w:szCs w:val="20"/>
        </w:rPr>
        <w:t xml:space="preserve">The Company may require a </w:t>
      </w:r>
      <w:r w:rsidRPr="008B7A10">
        <w:rPr>
          <w:rFonts w:ascii="Arial" w:hAnsi="Arial" w:cs="Arial"/>
          <w:sz w:val="20"/>
          <w:szCs w:val="20"/>
        </w:rPr>
        <w:t>fitness-for-duty release for return to safety-sensitive or physically demanding roles, limited to the condition that caused the leave.</w:t>
      </w:r>
    </w:p>
    <w:p w14:paraId="3B5023AB" w14:textId="72E4D031" w:rsidR="002D0985" w:rsidRPr="00215D80" w:rsidRDefault="002D0985" w:rsidP="009D6E91">
      <w:pPr>
        <w:pStyle w:val="Heading2"/>
        <w:numPr>
          <w:ilvl w:val="1"/>
          <w:numId w:val="80"/>
        </w:numPr>
      </w:pPr>
      <w:bookmarkStart w:id="953" w:name="_Toc220948440"/>
      <w:r w:rsidRPr="00215D80">
        <w:t>Employer Notices (What You’ll Receive)</w:t>
      </w:r>
      <w:bookmarkEnd w:id="953"/>
    </w:p>
    <w:p w14:paraId="0C752C2B" w14:textId="456B5191" w:rsidR="002D0985" w:rsidRPr="00215D80" w:rsidRDefault="002D0985">
      <w:pPr>
        <w:numPr>
          <w:ilvl w:val="0"/>
          <w:numId w:val="65"/>
        </w:numPr>
        <w:spacing w:line="360" w:lineRule="auto"/>
        <w:jc w:val="both"/>
        <w:rPr>
          <w:rFonts w:ascii="Arial" w:hAnsi="Arial" w:cs="Arial"/>
          <w:sz w:val="20"/>
          <w:szCs w:val="20"/>
        </w:rPr>
      </w:pPr>
      <w:r w:rsidRPr="00215D80">
        <w:rPr>
          <w:rFonts w:ascii="Arial" w:hAnsi="Arial" w:cs="Arial"/>
          <w:b/>
          <w:bCs/>
          <w:sz w:val="20"/>
          <w:szCs w:val="20"/>
        </w:rPr>
        <w:t>Eligibility Notice &amp; Rights/Responsibilities</w:t>
      </w:r>
      <w:r w:rsidRPr="00215D80">
        <w:rPr>
          <w:rFonts w:ascii="Arial" w:hAnsi="Arial" w:cs="Arial"/>
          <w:sz w:val="20"/>
          <w:szCs w:val="20"/>
        </w:rPr>
        <w:t xml:space="preserve"> after </w:t>
      </w:r>
      <w:r w:rsidR="0098163E" w:rsidRPr="00215D80">
        <w:rPr>
          <w:rFonts w:ascii="Arial" w:hAnsi="Arial" w:cs="Arial"/>
          <w:sz w:val="20"/>
          <w:szCs w:val="20"/>
        </w:rPr>
        <w:t>employee requests</w:t>
      </w:r>
      <w:r w:rsidRPr="00215D80">
        <w:rPr>
          <w:rFonts w:ascii="Arial" w:hAnsi="Arial" w:cs="Arial"/>
          <w:sz w:val="20"/>
          <w:szCs w:val="20"/>
        </w:rPr>
        <w:t xml:space="preserve"> leave or the Company learns leave may be FMLA-qualifying.</w:t>
      </w:r>
    </w:p>
    <w:p w14:paraId="728C48C4" w14:textId="77777777" w:rsidR="0098163E" w:rsidRPr="00215D80" w:rsidRDefault="002D0985">
      <w:pPr>
        <w:numPr>
          <w:ilvl w:val="0"/>
          <w:numId w:val="65"/>
        </w:numPr>
        <w:spacing w:line="360" w:lineRule="auto"/>
        <w:jc w:val="both"/>
        <w:rPr>
          <w:rFonts w:ascii="Arial" w:hAnsi="Arial" w:cs="Arial"/>
          <w:sz w:val="20"/>
          <w:szCs w:val="20"/>
        </w:rPr>
      </w:pPr>
      <w:r w:rsidRPr="00215D80">
        <w:rPr>
          <w:rFonts w:ascii="Arial" w:hAnsi="Arial" w:cs="Arial"/>
          <w:b/>
          <w:bCs/>
          <w:sz w:val="20"/>
          <w:szCs w:val="20"/>
        </w:rPr>
        <w:t>Designation Notice</w:t>
      </w:r>
      <w:r w:rsidRPr="00215D80">
        <w:rPr>
          <w:rFonts w:ascii="Arial" w:hAnsi="Arial" w:cs="Arial"/>
          <w:sz w:val="20"/>
          <w:szCs w:val="20"/>
        </w:rPr>
        <w:t xml:space="preserve"> stating whether the leave is designated as FMLA-qualifying, generally within </w:t>
      </w:r>
      <w:r w:rsidRPr="00215D80">
        <w:rPr>
          <w:rFonts w:ascii="Arial" w:hAnsi="Arial" w:cs="Arial"/>
          <w:b/>
          <w:bCs/>
          <w:sz w:val="20"/>
          <w:szCs w:val="20"/>
        </w:rPr>
        <w:t>five business days</w:t>
      </w:r>
      <w:r w:rsidRPr="00215D80">
        <w:rPr>
          <w:rFonts w:ascii="Arial" w:hAnsi="Arial" w:cs="Arial"/>
          <w:sz w:val="20"/>
          <w:szCs w:val="20"/>
        </w:rPr>
        <w:t xml:space="preserve"> after the Company has sufficient information (e.g., after receiving certification)</w:t>
      </w:r>
    </w:p>
    <w:p w14:paraId="3265536E" w14:textId="18CFAF7F" w:rsidR="002D0985" w:rsidRPr="00215D80" w:rsidRDefault="002D0985" w:rsidP="009D6E91">
      <w:pPr>
        <w:pStyle w:val="Heading2"/>
        <w:numPr>
          <w:ilvl w:val="1"/>
          <w:numId w:val="80"/>
        </w:numPr>
      </w:pPr>
      <w:bookmarkStart w:id="954" w:name="_Toc220948441"/>
      <w:r w:rsidRPr="00215D80">
        <w:t>Performance, Conduct &amp; Anti-Retaliation</w:t>
      </w:r>
      <w:bookmarkEnd w:id="954"/>
    </w:p>
    <w:p w14:paraId="743E69EA" w14:textId="77777777" w:rsidR="002D0985" w:rsidRPr="008B7A10" w:rsidRDefault="002D0985">
      <w:pPr>
        <w:numPr>
          <w:ilvl w:val="0"/>
          <w:numId w:val="66"/>
        </w:numPr>
        <w:spacing w:line="360" w:lineRule="auto"/>
        <w:jc w:val="both"/>
        <w:rPr>
          <w:rFonts w:ascii="Arial" w:hAnsi="Arial" w:cs="Arial"/>
          <w:sz w:val="20"/>
          <w:szCs w:val="20"/>
        </w:rPr>
      </w:pPr>
      <w:r w:rsidRPr="008B7A10">
        <w:rPr>
          <w:rFonts w:ascii="Arial" w:hAnsi="Arial" w:cs="Arial"/>
          <w:sz w:val="20"/>
          <w:szCs w:val="20"/>
        </w:rPr>
        <w:t>FMLA provides leave and restoration rights, not immunity from lawful performance or conduct standards. The Company may apply its consistent, documented performance/discipline process to misconduct or policy violations unrelated to FMLA use, including after an employee returns from leave.</w:t>
      </w:r>
    </w:p>
    <w:p w14:paraId="197236BD" w14:textId="0AD078CC" w:rsidR="002D0985" w:rsidRPr="00215D80" w:rsidRDefault="002D0985">
      <w:pPr>
        <w:numPr>
          <w:ilvl w:val="0"/>
          <w:numId w:val="66"/>
        </w:numPr>
        <w:spacing w:line="360" w:lineRule="auto"/>
        <w:jc w:val="both"/>
        <w:rPr>
          <w:rFonts w:ascii="Arial" w:hAnsi="Arial" w:cs="Arial"/>
          <w:sz w:val="20"/>
          <w:szCs w:val="20"/>
        </w:rPr>
      </w:pPr>
      <w:r w:rsidRPr="008B7A10">
        <w:rPr>
          <w:rFonts w:ascii="Arial" w:hAnsi="Arial" w:cs="Arial"/>
          <w:sz w:val="20"/>
          <w:szCs w:val="20"/>
        </w:rPr>
        <w:t>The Company prohibits interference, restraint, or retaliation for requesting or using FMLA or pregnancy-related accommodations</w:t>
      </w:r>
      <w:r w:rsidRPr="00215D80">
        <w:rPr>
          <w:rFonts w:ascii="Arial" w:hAnsi="Arial" w:cs="Arial"/>
          <w:sz w:val="20"/>
          <w:szCs w:val="20"/>
        </w:rPr>
        <w:t xml:space="preserve">. </w:t>
      </w:r>
    </w:p>
    <w:p w14:paraId="26C3A040" w14:textId="567BFCDA" w:rsidR="002D0985" w:rsidRPr="00215D80" w:rsidRDefault="002D0985" w:rsidP="009D6E91">
      <w:pPr>
        <w:pStyle w:val="Heading2"/>
        <w:numPr>
          <w:ilvl w:val="1"/>
          <w:numId w:val="80"/>
        </w:numPr>
      </w:pPr>
      <w:bookmarkStart w:id="955" w:name="_Toc220948442"/>
      <w:r w:rsidRPr="00215D80">
        <w:t>Fraud/Abuse</w:t>
      </w:r>
      <w:bookmarkEnd w:id="955"/>
    </w:p>
    <w:p w14:paraId="39E77FDB" w14:textId="7AB6EBAB" w:rsidR="002D0985" w:rsidRPr="00215D80" w:rsidRDefault="002D0985" w:rsidP="002D0985">
      <w:pPr>
        <w:spacing w:line="360" w:lineRule="auto"/>
        <w:jc w:val="both"/>
        <w:rPr>
          <w:rFonts w:ascii="Arial" w:hAnsi="Arial" w:cs="Arial"/>
          <w:sz w:val="20"/>
          <w:szCs w:val="20"/>
        </w:rPr>
      </w:pPr>
      <w:r w:rsidRPr="00215D80">
        <w:rPr>
          <w:rFonts w:ascii="Arial" w:hAnsi="Arial" w:cs="Arial"/>
          <w:sz w:val="20"/>
          <w:szCs w:val="20"/>
        </w:rPr>
        <w:t xml:space="preserve">Knowingly misusing FMLA (e.g., false statements, improper use of leave) may result in discipline up to and including termination, consistent with law. </w:t>
      </w:r>
    </w:p>
    <w:p w14:paraId="62A95014" w14:textId="270CC36E" w:rsidR="002D0985" w:rsidRPr="00215D80" w:rsidRDefault="002D0985" w:rsidP="009D6E91">
      <w:pPr>
        <w:pStyle w:val="Heading2"/>
        <w:numPr>
          <w:ilvl w:val="1"/>
          <w:numId w:val="80"/>
        </w:numPr>
      </w:pPr>
      <w:bookmarkStart w:id="956" w:name="_Toc220948443"/>
      <w:r w:rsidRPr="00215D80">
        <w:lastRenderedPageBreak/>
        <w:t>Concurrent Leaves &amp; Workers’ Compensation</w:t>
      </w:r>
      <w:bookmarkEnd w:id="956"/>
    </w:p>
    <w:p w14:paraId="1471FA6B" w14:textId="6139C878" w:rsidR="002D0985" w:rsidRPr="008B7A10" w:rsidRDefault="002D0985" w:rsidP="002D0985">
      <w:pPr>
        <w:spacing w:line="360" w:lineRule="auto"/>
        <w:jc w:val="both"/>
        <w:rPr>
          <w:rFonts w:ascii="Arial" w:hAnsi="Arial" w:cs="Arial"/>
          <w:sz w:val="20"/>
          <w:szCs w:val="20"/>
        </w:rPr>
      </w:pPr>
      <w:r w:rsidRPr="008B7A10">
        <w:rPr>
          <w:rFonts w:ascii="Arial" w:hAnsi="Arial" w:cs="Arial"/>
          <w:sz w:val="20"/>
          <w:szCs w:val="20"/>
        </w:rPr>
        <w:t>Where applicable, FMLA may run concurrently with workers’ compensation or other leave types if the absence meets FMLA criteria.</w:t>
      </w:r>
    </w:p>
    <w:p w14:paraId="71C3DB07" w14:textId="475B51F0" w:rsidR="002D0985" w:rsidRPr="00215D80" w:rsidRDefault="002D0985" w:rsidP="009D6E91">
      <w:pPr>
        <w:pStyle w:val="Heading2"/>
        <w:numPr>
          <w:ilvl w:val="1"/>
          <w:numId w:val="80"/>
        </w:numPr>
      </w:pPr>
      <w:bookmarkStart w:id="957" w:name="_Toc220948444"/>
      <w:r w:rsidRPr="00215D80">
        <w:t>How to Request FMLA or Pregnancy-Related Accommodation</w:t>
      </w:r>
      <w:bookmarkEnd w:id="957"/>
    </w:p>
    <w:p w14:paraId="01B68951" w14:textId="77777777" w:rsidR="002D0985" w:rsidRPr="00215D80" w:rsidRDefault="002D0985">
      <w:pPr>
        <w:numPr>
          <w:ilvl w:val="0"/>
          <w:numId w:val="67"/>
        </w:numPr>
        <w:spacing w:line="360" w:lineRule="auto"/>
        <w:jc w:val="both"/>
        <w:rPr>
          <w:rFonts w:ascii="Arial" w:hAnsi="Arial" w:cs="Arial"/>
          <w:sz w:val="20"/>
          <w:szCs w:val="20"/>
        </w:rPr>
      </w:pPr>
      <w:r w:rsidRPr="00215D80">
        <w:rPr>
          <w:rFonts w:ascii="Arial" w:hAnsi="Arial" w:cs="Arial"/>
          <w:b/>
          <w:bCs/>
          <w:sz w:val="20"/>
          <w:szCs w:val="20"/>
        </w:rPr>
        <w:t>Notify</w:t>
      </w:r>
      <w:r w:rsidRPr="00215D80">
        <w:rPr>
          <w:rFonts w:ascii="Arial" w:hAnsi="Arial" w:cs="Arial"/>
          <w:sz w:val="20"/>
          <w:szCs w:val="20"/>
        </w:rPr>
        <w:t xml:space="preserve"> your manager or HR as soon as possible (30 days for foreseeable).</w:t>
      </w:r>
    </w:p>
    <w:p w14:paraId="52BE9FF2" w14:textId="77777777" w:rsidR="002D0985" w:rsidRPr="00215D80" w:rsidRDefault="002D0985">
      <w:pPr>
        <w:numPr>
          <w:ilvl w:val="0"/>
          <w:numId w:val="67"/>
        </w:numPr>
        <w:spacing w:line="360" w:lineRule="auto"/>
        <w:jc w:val="both"/>
        <w:rPr>
          <w:rFonts w:ascii="Arial" w:hAnsi="Arial" w:cs="Arial"/>
          <w:sz w:val="20"/>
          <w:szCs w:val="20"/>
        </w:rPr>
      </w:pPr>
      <w:r w:rsidRPr="00215D80">
        <w:rPr>
          <w:rFonts w:ascii="Arial" w:hAnsi="Arial" w:cs="Arial"/>
          <w:b/>
          <w:bCs/>
          <w:sz w:val="20"/>
          <w:szCs w:val="20"/>
        </w:rPr>
        <w:t>Complete forms</w:t>
      </w:r>
      <w:r w:rsidRPr="00215D80">
        <w:rPr>
          <w:rFonts w:ascii="Arial" w:hAnsi="Arial" w:cs="Arial"/>
          <w:sz w:val="20"/>
          <w:szCs w:val="20"/>
        </w:rPr>
        <w:t xml:space="preserve"> provided by HR (FMLA request; medical certification if required).</w:t>
      </w:r>
    </w:p>
    <w:p w14:paraId="760AF79B" w14:textId="77777777" w:rsidR="002D0985" w:rsidRPr="00215D80" w:rsidRDefault="002D0985">
      <w:pPr>
        <w:numPr>
          <w:ilvl w:val="0"/>
          <w:numId w:val="67"/>
        </w:numPr>
        <w:spacing w:line="360" w:lineRule="auto"/>
        <w:jc w:val="both"/>
        <w:rPr>
          <w:rFonts w:ascii="Arial" w:hAnsi="Arial" w:cs="Arial"/>
          <w:sz w:val="20"/>
          <w:szCs w:val="20"/>
        </w:rPr>
      </w:pPr>
      <w:r w:rsidRPr="00215D80">
        <w:rPr>
          <w:rFonts w:ascii="Arial" w:hAnsi="Arial" w:cs="Arial"/>
          <w:b/>
          <w:bCs/>
          <w:sz w:val="20"/>
          <w:szCs w:val="20"/>
        </w:rPr>
        <w:t>Return medical certification</w:t>
      </w:r>
      <w:r w:rsidRPr="00215D80">
        <w:rPr>
          <w:rFonts w:ascii="Arial" w:hAnsi="Arial" w:cs="Arial"/>
          <w:sz w:val="20"/>
          <w:szCs w:val="20"/>
        </w:rPr>
        <w:t xml:space="preserve"> within </w:t>
      </w:r>
      <w:r w:rsidRPr="00215D80">
        <w:rPr>
          <w:rFonts w:ascii="Arial" w:hAnsi="Arial" w:cs="Arial"/>
          <w:b/>
          <w:bCs/>
          <w:sz w:val="20"/>
          <w:szCs w:val="20"/>
        </w:rPr>
        <w:t>15 calendar days</w:t>
      </w:r>
      <w:r w:rsidRPr="00215D80">
        <w:rPr>
          <w:rFonts w:ascii="Arial" w:hAnsi="Arial" w:cs="Arial"/>
          <w:sz w:val="20"/>
          <w:szCs w:val="20"/>
        </w:rPr>
        <w:t xml:space="preserve"> (or promptly if not practicable).</w:t>
      </w:r>
    </w:p>
    <w:p w14:paraId="1DC9ED59" w14:textId="156341B4" w:rsidR="002D0985" w:rsidRPr="008B7A10" w:rsidRDefault="002D0985">
      <w:pPr>
        <w:numPr>
          <w:ilvl w:val="0"/>
          <w:numId w:val="67"/>
        </w:numPr>
        <w:spacing w:line="360" w:lineRule="auto"/>
        <w:jc w:val="both"/>
        <w:rPr>
          <w:rFonts w:ascii="Arial" w:hAnsi="Arial" w:cs="Arial"/>
          <w:sz w:val="20"/>
          <w:szCs w:val="20"/>
        </w:rPr>
      </w:pPr>
      <w:r w:rsidRPr="008B7A10">
        <w:rPr>
          <w:rFonts w:ascii="Arial" w:hAnsi="Arial" w:cs="Arial"/>
          <w:sz w:val="20"/>
          <w:szCs w:val="20"/>
        </w:rPr>
        <w:t xml:space="preserve">For pregnancy-related limitations (before/after FMLA or if ineligible), contact HR to explore PWFA/ADA accommodations (e.g., light duty, schedule changes, additional unpaid time off). </w:t>
      </w:r>
    </w:p>
    <w:p w14:paraId="1B6FB164" w14:textId="77777777" w:rsidR="002D0985" w:rsidRPr="00215D80" w:rsidRDefault="002D0985" w:rsidP="009D6E91">
      <w:pPr>
        <w:pStyle w:val="Heading2"/>
        <w:numPr>
          <w:ilvl w:val="1"/>
          <w:numId w:val="80"/>
        </w:numPr>
      </w:pPr>
      <w:bookmarkStart w:id="958" w:name="_Toc220948445"/>
      <w:r w:rsidRPr="00215D80">
        <w:t>Administration &amp; Questions</w:t>
      </w:r>
      <w:bookmarkEnd w:id="958"/>
    </w:p>
    <w:p w14:paraId="26F50CD7" w14:textId="79408FDE" w:rsidR="001B4DD3" w:rsidRPr="00215D80" w:rsidRDefault="002D0985" w:rsidP="002D0985">
      <w:pPr>
        <w:spacing w:line="360" w:lineRule="auto"/>
        <w:jc w:val="both"/>
        <w:rPr>
          <w:rFonts w:ascii="Arial" w:hAnsi="Arial" w:cs="Arial"/>
          <w:sz w:val="20"/>
          <w:szCs w:val="20"/>
        </w:rPr>
      </w:pPr>
      <w:r w:rsidRPr="00215D80">
        <w:rPr>
          <w:rFonts w:ascii="Arial" w:hAnsi="Arial" w:cs="Arial"/>
          <w:sz w:val="20"/>
          <w:szCs w:val="20"/>
        </w:rPr>
        <w:t>HR administers this policy. Questions or requests for forms should be directed to HR.</w:t>
      </w:r>
    </w:p>
    <w:p w14:paraId="3CDC36BA" w14:textId="77777777" w:rsidR="001B4DD3" w:rsidRPr="00215D80" w:rsidRDefault="001B4DD3">
      <w:pPr>
        <w:rPr>
          <w:rFonts w:ascii="Arial" w:hAnsi="Arial" w:cs="Arial"/>
          <w:sz w:val="22"/>
          <w:szCs w:val="22"/>
        </w:rPr>
      </w:pPr>
      <w:r w:rsidRPr="00215D80">
        <w:rPr>
          <w:rFonts w:ascii="Arial" w:hAnsi="Arial" w:cs="Arial"/>
          <w:sz w:val="22"/>
          <w:szCs w:val="22"/>
        </w:rPr>
        <w:br w:type="page"/>
      </w:r>
    </w:p>
    <w:p w14:paraId="40ED16DD" w14:textId="2B70AEE3" w:rsidR="001B4DD3" w:rsidRPr="00215D80" w:rsidRDefault="00593538" w:rsidP="001B4DD3">
      <w:pPr>
        <w:pStyle w:val="Heading1"/>
        <w:numPr>
          <w:ilvl w:val="0"/>
          <w:numId w:val="0"/>
        </w:numPr>
        <w:rPr>
          <w:sz w:val="22"/>
          <w:szCs w:val="22"/>
        </w:rPr>
      </w:pPr>
      <w:bookmarkStart w:id="959" w:name="_Toc220948446"/>
      <w:r w:rsidRPr="00215D80">
        <w:rPr>
          <w:sz w:val="22"/>
          <w:szCs w:val="22"/>
        </w:rPr>
        <w:lastRenderedPageBreak/>
        <w:t xml:space="preserve">SECTION </w:t>
      </w:r>
      <w:r w:rsidR="00163EF2" w:rsidRPr="00215D80">
        <w:rPr>
          <w:sz w:val="22"/>
          <w:szCs w:val="22"/>
        </w:rPr>
        <w:t>IX Doctor’s</w:t>
      </w:r>
      <w:r w:rsidR="001B4DD3" w:rsidRPr="00215D80">
        <w:rPr>
          <w:sz w:val="22"/>
          <w:szCs w:val="22"/>
        </w:rPr>
        <w:t xml:space="preserve"> Notice &amp; Medical Leave Documentation</w:t>
      </w:r>
      <w:bookmarkEnd w:id="959"/>
    </w:p>
    <w:p w14:paraId="6292F66C" w14:textId="77777777" w:rsidR="001B4DD3" w:rsidRPr="00215D80" w:rsidRDefault="001B4DD3" w:rsidP="001B4DD3">
      <w:pPr>
        <w:spacing w:line="360" w:lineRule="auto"/>
        <w:jc w:val="both"/>
        <w:rPr>
          <w:rFonts w:ascii="Arial" w:hAnsi="Arial" w:cs="Arial"/>
          <w:sz w:val="20"/>
          <w:szCs w:val="20"/>
        </w:rPr>
      </w:pPr>
      <w:r w:rsidRPr="00215D80">
        <w:rPr>
          <w:rFonts w:ascii="Arial" w:hAnsi="Arial" w:cs="Arial"/>
          <w:b/>
          <w:bCs/>
          <w:sz w:val="20"/>
          <w:szCs w:val="20"/>
        </w:rPr>
        <w:t>Purpose.</w:t>
      </w:r>
      <w:r w:rsidRPr="00215D80">
        <w:rPr>
          <w:rFonts w:ascii="Arial" w:hAnsi="Arial" w:cs="Arial"/>
          <w:sz w:val="20"/>
          <w:szCs w:val="20"/>
        </w:rPr>
        <w:t xml:space="preserve"> To keep guests and employees safe, comply with federal/state law, and set a clear, fair process for medical absences and return-to-work.</w:t>
      </w:r>
    </w:p>
    <w:p w14:paraId="3B047AC8" w14:textId="77777777" w:rsidR="001B4DD3" w:rsidRPr="00215D80" w:rsidRDefault="001B4DD3" w:rsidP="001B4DD3">
      <w:pPr>
        <w:spacing w:line="360" w:lineRule="auto"/>
        <w:jc w:val="both"/>
        <w:rPr>
          <w:rFonts w:ascii="Arial" w:hAnsi="Arial" w:cs="Arial"/>
          <w:sz w:val="20"/>
          <w:szCs w:val="20"/>
        </w:rPr>
      </w:pPr>
      <w:r w:rsidRPr="00215D80">
        <w:rPr>
          <w:rFonts w:ascii="Arial" w:hAnsi="Arial" w:cs="Arial"/>
          <w:b/>
          <w:bCs/>
          <w:sz w:val="20"/>
          <w:szCs w:val="20"/>
        </w:rPr>
        <w:t>Scope.</w:t>
      </w:r>
      <w:r w:rsidRPr="00215D80">
        <w:rPr>
          <w:rFonts w:ascii="Arial" w:hAnsi="Arial" w:cs="Arial"/>
          <w:sz w:val="20"/>
          <w:szCs w:val="20"/>
        </w:rPr>
        <w:t xml:space="preserve"> Applies to all employees. Nothing here creates a contract or alters at-will status. We will administer this policy consistently, without discrimination or retaliation.</w:t>
      </w:r>
    </w:p>
    <w:p w14:paraId="2437D8DF" w14:textId="77777777" w:rsidR="00593538" w:rsidRPr="00215D80" w:rsidRDefault="00593538">
      <w:pPr>
        <w:pStyle w:val="ListParagraph"/>
        <w:keepNext/>
        <w:keepLines/>
        <w:numPr>
          <w:ilvl w:val="0"/>
          <w:numId w:val="80"/>
        </w:numPr>
        <w:tabs>
          <w:tab w:val="left" w:pos="540"/>
          <w:tab w:val="left" w:pos="900"/>
        </w:tabs>
        <w:spacing w:before="160" w:after="80" w:line="360" w:lineRule="auto"/>
        <w:contextualSpacing w:val="0"/>
        <w:jc w:val="both"/>
        <w:outlineLvl w:val="1"/>
        <w:rPr>
          <w:rFonts w:ascii="Arial" w:eastAsiaTheme="majorEastAsia" w:hAnsi="Arial" w:cs="Arial"/>
          <w:b/>
          <w:vanish/>
          <w:color w:val="000000" w:themeColor="text1"/>
          <w:sz w:val="22"/>
          <w:szCs w:val="22"/>
        </w:rPr>
      </w:pPr>
      <w:bookmarkStart w:id="960" w:name="_Toc210122987"/>
      <w:bookmarkStart w:id="961" w:name="_Toc210463893"/>
      <w:bookmarkStart w:id="962" w:name="_Toc210807718"/>
      <w:bookmarkStart w:id="963" w:name="_Toc211342037"/>
      <w:bookmarkStart w:id="964" w:name="_Toc220656653"/>
      <w:bookmarkStart w:id="965" w:name="_Toc220657107"/>
      <w:bookmarkStart w:id="966" w:name="_Toc220657382"/>
      <w:bookmarkStart w:id="967" w:name="_Toc220657737"/>
      <w:bookmarkStart w:id="968" w:name="_Toc220658388"/>
      <w:bookmarkStart w:id="969" w:name="_Toc220671494"/>
      <w:bookmarkStart w:id="970" w:name="_Toc220678489"/>
      <w:bookmarkStart w:id="971" w:name="_Toc220678615"/>
      <w:bookmarkStart w:id="972" w:name="_Toc220948447"/>
      <w:bookmarkEnd w:id="960"/>
      <w:bookmarkEnd w:id="961"/>
      <w:bookmarkEnd w:id="962"/>
      <w:bookmarkEnd w:id="963"/>
      <w:bookmarkEnd w:id="964"/>
      <w:bookmarkEnd w:id="965"/>
      <w:bookmarkEnd w:id="966"/>
      <w:bookmarkEnd w:id="967"/>
      <w:bookmarkEnd w:id="968"/>
      <w:bookmarkEnd w:id="969"/>
      <w:bookmarkEnd w:id="970"/>
      <w:bookmarkEnd w:id="971"/>
      <w:bookmarkEnd w:id="972"/>
    </w:p>
    <w:p w14:paraId="35E71390" w14:textId="56520933" w:rsidR="001B4DD3" w:rsidRPr="00215D80" w:rsidRDefault="001B4DD3" w:rsidP="009D6E91">
      <w:pPr>
        <w:pStyle w:val="Heading2"/>
        <w:numPr>
          <w:ilvl w:val="1"/>
          <w:numId w:val="80"/>
        </w:numPr>
      </w:pPr>
      <w:bookmarkStart w:id="973" w:name="_Toc220948448"/>
      <w:r w:rsidRPr="00215D80">
        <w:t>When a Doctor’s Note Is Required</w:t>
      </w:r>
      <w:bookmarkEnd w:id="973"/>
    </w:p>
    <w:p w14:paraId="7CE64B08" w14:textId="4863C337" w:rsidR="001B4DD3" w:rsidRPr="008B7A10" w:rsidRDefault="001B4DD3">
      <w:pPr>
        <w:numPr>
          <w:ilvl w:val="0"/>
          <w:numId w:val="69"/>
        </w:numPr>
        <w:spacing w:line="360" w:lineRule="auto"/>
        <w:jc w:val="both"/>
        <w:rPr>
          <w:rFonts w:ascii="Arial" w:hAnsi="Arial" w:cs="Arial"/>
          <w:sz w:val="20"/>
          <w:szCs w:val="20"/>
        </w:rPr>
      </w:pPr>
      <w:r w:rsidRPr="008B7A10">
        <w:rPr>
          <w:rFonts w:ascii="Arial" w:hAnsi="Arial" w:cs="Arial"/>
          <w:sz w:val="20"/>
          <w:szCs w:val="20"/>
        </w:rPr>
        <w:t xml:space="preserve">Short absences (1–2 </w:t>
      </w:r>
      <w:r w:rsidR="00BA185E" w:rsidRPr="008B7A10">
        <w:rPr>
          <w:rFonts w:ascii="Arial" w:hAnsi="Arial" w:cs="Arial"/>
          <w:sz w:val="20"/>
          <w:szCs w:val="20"/>
        </w:rPr>
        <w:t>Schedule Shift</w:t>
      </w:r>
      <w:r w:rsidRPr="008B7A10">
        <w:rPr>
          <w:rFonts w:ascii="Arial" w:hAnsi="Arial" w:cs="Arial"/>
          <w:sz w:val="20"/>
          <w:szCs w:val="20"/>
        </w:rPr>
        <w:t xml:space="preserve"> days). A note is not routinely required, but may be requested for safety-sensitive roles or patterns of absence.</w:t>
      </w:r>
    </w:p>
    <w:p w14:paraId="29D97C4D" w14:textId="0AFB5D73" w:rsidR="001B4DD3" w:rsidRPr="008B7A10" w:rsidRDefault="001B4DD3">
      <w:pPr>
        <w:numPr>
          <w:ilvl w:val="0"/>
          <w:numId w:val="69"/>
        </w:numPr>
        <w:spacing w:line="360" w:lineRule="auto"/>
        <w:jc w:val="both"/>
        <w:rPr>
          <w:rFonts w:ascii="Arial" w:hAnsi="Arial" w:cs="Arial"/>
          <w:sz w:val="20"/>
          <w:szCs w:val="20"/>
        </w:rPr>
      </w:pPr>
      <w:r w:rsidRPr="008B7A10">
        <w:rPr>
          <w:rFonts w:ascii="Arial" w:hAnsi="Arial" w:cs="Arial"/>
          <w:sz w:val="20"/>
          <w:szCs w:val="20"/>
        </w:rPr>
        <w:t xml:space="preserve">3+ </w:t>
      </w:r>
      <w:r w:rsidR="00BA185E" w:rsidRPr="008B7A10">
        <w:rPr>
          <w:rFonts w:ascii="Arial" w:hAnsi="Arial" w:cs="Arial"/>
          <w:sz w:val="20"/>
          <w:szCs w:val="20"/>
        </w:rPr>
        <w:t>Schedule Shift</w:t>
      </w:r>
      <w:r w:rsidRPr="008B7A10">
        <w:rPr>
          <w:rFonts w:ascii="Arial" w:hAnsi="Arial" w:cs="Arial"/>
          <w:sz w:val="20"/>
          <w:szCs w:val="20"/>
        </w:rPr>
        <w:t xml:space="preserve"> days absent (any medical reason). A doctor’s note is required to return, confirming:</w:t>
      </w:r>
    </w:p>
    <w:p w14:paraId="05D9539C" w14:textId="77777777" w:rsidR="008B7A10" w:rsidRDefault="008B7A10" w:rsidP="008B7A10">
      <w:pPr>
        <w:pStyle w:val="ListParagraph"/>
        <w:numPr>
          <w:ilvl w:val="1"/>
          <w:numId w:val="159"/>
        </w:numPr>
        <w:spacing w:line="360" w:lineRule="auto"/>
        <w:jc w:val="both"/>
        <w:rPr>
          <w:rFonts w:ascii="Arial" w:hAnsi="Arial" w:cs="Arial"/>
          <w:sz w:val="20"/>
          <w:szCs w:val="20"/>
        </w:rPr>
      </w:pPr>
      <w:r>
        <w:rPr>
          <w:rFonts w:ascii="Arial" w:hAnsi="Arial" w:cs="Arial"/>
          <w:sz w:val="20"/>
          <w:szCs w:val="20"/>
        </w:rPr>
        <w:t>D</w:t>
      </w:r>
      <w:r w:rsidR="001B4DD3" w:rsidRPr="008B7A10">
        <w:rPr>
          <w:rFonts w:ascii="Arial" w:hAnsi="Arial" w:cs="Arial"/>
          <w:sz w:val="20"/>
          <w:szCs w:val="20"/>
        </w:rPr>
        <w:t>ates unable to work;</w:t>
      </w:r>
    </w:p>
    <w:p w14:paraId="7F1CF1DB" w14:textId="4768657D" w:rsidR="001B4DD3" w:rsidRPr="008B7A10" w:rsidRDefault="008B7A10" w:rsidP="008B7A10">
      <w:pPr>
        <w:pStyle w:val="ListParagraph"/>
        <w:numPr>
          <w:ilvl w:val="1"/>
          <w:numId w:val="159"/>
        </w:numPr>
        <w:spacing w:line="360" w:lineRule="auto"/>
        <w:jc w:val="both"/>
        <w:rPr>
          <w:rFonts w:ascii="Arial" w:hAnsi="Arial" w:cs="Arial"/>
          <w:sz w:val="20"/>
          <w:szCs w:val="20"/>
        </w:rPr>
      </w:pPr>
      <w:r>
        <w:rPr>
          <w:rFonts w:ascii="Arial" w:hAnsi="Arial" w:cs="Arial"/>
          <w:sz w:val="20"/>
          <w:szCs w:val="20"/>
        </w:rPr>
        <w:t>F</w:t>
      </w:r>
      <w:r w:rsidR="001B4DD3" w:rsidRPr="008B7A10">
        <w:rPr>
          <w:rFonts w:ascii="Arial" w:hAnsi="Arial" w:cs="Arial"/>
          <w:sz w:val="20"/>
          <w:szCs w:val="20"/>
        </w:rPr>
        <w:t>itness for duty to return (or any temporary restrictions and expected duration).</w:t>
      </w:r>
      <w:r w:rsidR="001B4DD3" w:rsidRPr="008B7A10">
        <w:rPr>
          <w:rFonts w:ascii="Arial" w:hAnsi="Arial" w:cs="Arial"/>
          <w:sz w:val="20"/>
          <w:szCs w:val="20"/>
        </w:rPr>
        <w:br/>
      </w:r>
      <w:r w:rsidR="001B4DD3" w:rsidRPr="008B7A10">
        <w:rPr>
          <w:rFonts w:ascii="Arial" w:hAnsi="Arial" w:cs="Arial"/>
          <w:i/>
          <w:iCs/>
          <w:sz w:val="20"/>
          <w:szCs w:val="20"/>
        </w:rPr>
        <w:t>Diagnosis is not required.</w:t>
      </w:r>
    </w:p>
    <w:p w14:paraId="0D7BABDA" w14:textId="77777777" w:rsidR="00647486" w:rsidRDefault="001B4DD3" w:rsidP="00647486">
      <w:pPr>
        <w:numPr>
          <w:ilvl w:val="0"/>
          <w:numId w:val="69"/>
        </w:numPr>
        <w:spacing w:line="360" w:lineRule="auto"/>
        <w:jc w:val="both"/>
        <w:rPr>
          <w:rFonts w:ascii="Arial" w:hAnsi="Arial" w:cs="Arial"/>
          <w:sz w:val="20"/>
          <w:szCs w:val="20"/>
        </w:rPr>
      </w:pPr>
      <w:r w:rsidRPr="00215D80">
        <w:rPr>
          <w:rFonts w:ascii="Arial" w:hAnsi="Arial" w:cs="Arial"/>
          <w:b/>
          <w:bCs/>
          <w:sz w:val="20"/>
          <w:szCs w:val="20"/>
        </w:rPr>
        <w:t>Food-safety symptoms or diagnoses.</w:t>
      </w:r>
      <w:r w:rsidRPr="00215D80">
        <w:rPr>
          <w:rFonts w:ascii="Arial" w:hAnsi="Arial" w:cs="Arial"/>
          <w:sz w:val="20"/>
          <w:szCs w:val="20"/>
        </w:rPr>
        <w:t xml:space="preserve"> </w:t>
      </w:r>
      <w:r w:rsidRPr="008B7A10">
        <w:rPr>
          <w:rFonts w:ascii="Arial" w:hAnsi="Arial" w:cs="Arial"/>
          <w:sz w:val="20"/>
          <w:szCs w:val="20"/>
        </w:rPr>
        <w:t>Vomiting, diarrhea, jaundice, sore throat with fever, or infected hand/arm lesions (or diagnosis of Norovirus, Hep A, Salmonella Typhi, Shigella, STEC/E. coli) require exclusion from food handling and medical clearance before return, consistent with health-department rules.</w:t>
      </w:r>
      <w:r w:rsidR="00593538" w:rsidRPr="008B7A10">
        <w:rPr>
          <w:rFonts w:ascii="Arial" w:hAnsi="Arial" w:cs="Arial"/>
          <w:sz w:val="20"/>
          <w:szCs w:val="20"/>
        </w:rPr>
        <w:t xml:space="preserve"> </w:t>
      </w:r>
    </w:p>
    <w:p w14:paraId="6EE59017" w14:textId="046809E3" w:rsidR="00647486" w:rsidRDefault="00647486" w:rsidP="00647486">
      <w:pPr>
        <w:numPr>
          <w:ilvl w:val="0"/>
          <w:numId w:val="69"/>
        </w:numPr>
        <w:spacing w:line="360" w:lineRule="auto"/>
        <w:jc w:val="both"/>
        <w:rPr>
          <w:rFonts w:ascii="Arial" w:hAnsi="Arial" w:cs="Arial"/>
          <w:sz w:val="20"/>
          <w:szCs w:val="20"/>
        </w:rPr>
      </w:pPr>
      <w:r w:rsidRPr="00647486">
        <w:rPr>
          <w:rFonts w:ascii="Arial" w:hAnsi="Arial" w:cs="Arial"/>
          <w:sz w:val="20"/>
          <w:szCs w:val="20"/>
        </w:rPr>
        <w:t>When an absence, return to work, or continuation of assigned duties is related to an illness, injury, surgery, or medical condition that may affect job performance or workplace safety, the Company may require a doctor’s note or a fitness-for-duty release confirming the employee’s ability to perform essential job functions, with or without reasonable accommodation.</w:t>
      </w:r>
      <w:r>
        <w:rPr>
          <w:rFonts w:ascii="Arial" w:hAnsi="Arial" w:cs="Arial"/>
          <w:sz w:val="20"/>
          <w:szCs w:val="20"/>
        </w:rPr>
        <w:t xml:space="preserve"> </w:t>
      </w:r>
      <w:r w:rsidRPr="00647486">
        <w:rPr>
          <w:rFonts w:ascii="Arial" w:hAnsi="Arial" w:cs="Arial"/>
          <w:sz w:val="20"/>
          <w:szCs w:val="20"/>
        </w:rPr>
        <w:t xml:space="preserve">If an employee has a medical condition that may qualify as a </w:t>
      </w:r>
      <w:r w:rsidRPr="00647486">
        <w:rPr>
          <w:rFonts w:ascii="Arial" w:hAnsi="Arial" w:cs="Arial"/>
          <w:b/>
          <w:bCs/>
          <w:sz w:val="20"/>
          <w:szCs w:val="20"/>
        </w:rPr>
        <w:t>disability under the Americans with Disabilities Act (ADA)</w:t>
      </w:r>
      <w:r w:rsidRPr="00647486">
        <w:rPr>
          <w:rFonts w:ascii="Arial" w:hAnsi="Arial" w:cs="Arial"/>
          <w:sz w:val="20"/>
          <w:szCs w:val="20"/>
        </w:rPr>
        <w:t xml:space="preserve">, the Company will engage in a </w:t>
      </w:r>
      <w:r w:rsidRPr="00647486">
        <w:rPr>
          <w:rFonts w:ascii="Arial" w:hAnsi="Arial" w:cs="Arial"/>
          <w:b/>
          <w:bCs/>
          <w:sz w:val="20"/>
          <w:szCs w:val="20"/>
        </w:rPr>
        <w:t>good-faith interactive process</w:t>
      </w:r>
      <w:r w:rsidRPr="00647486">
        <w:rPr>
          <w:rFonts w:ascii="Arial" w:hAnsi="Arial" w:cs="Arial"/>
          <w:sz w:val="20"/>
          <w:szCs w:val="20"/>
        </w:rPr>
        <w:t xml:space="preserve"> to determine whether a reasonable accommodation is available that would allow the employee to perform the essential functions of the position without undue hardship.</w:t>
      </w:r>
    </w:p>
    <w:p w14:paraId="494CA4FB" w14:textId="77777777" w:rsidR="00647486" w:rsidRPr="00647486" w:rsidRDefault="00647486" w:rsidP="00647486">
      <w:pPr>
        <w:spacing w:line="360" w:lineRule="auto"/>
        <w:ind w:left="720"/>
        <w:jc w:val="both"/>
        <w:rPr>
          <w:rFonts w:ascii="Arial" w:hAnsi="Arial" w:cs="Arial"/>
          <w:b/>
          <w:bCs/>
          <w:sz w:val="20"/>
          <w:szCs w:val="20"/>
        </w:rPr>
      </w:pPr>
      <w:r w:rsidRPr="00647486">
        <w:rPr>
          <w:rFonts w:ascii="Arial" w:hAnsi="Arial" w:cs="Arial"/>
          <w:b/>
          <w:bCs/>
          <w:sz w:val="20"/>
          <w:szCs w:val="20"/>
        </w:rPr>
        <w:t>Any request for medical documentation will be:</w:t>
      </w:r>
    </w:p>
    <w:p w14:paraId="1C6207CE" w14:textId="77777777" w:rsidR="00647486" w:rsidRPr="00647486" w:rsidRDefault="00647486" w:rsidP="00647486">
      <w:pPr>
        <w:numPr>
          <w:ilvl w:val="0"/>
          <w:numId w:val="161"/>
        </w:numPr>
        <w:tabs>
          <w:tab w:val="num" w:pos="720"/>
        </w:tabs>
        <w:spacing w:line="360" w:lineRule="auto"/>
        <w:jc w:val="both"/>
        <w:rPr>
          <w:rFonts w:ascii="Arial" w:hAnsi="Arial" w:cs="Arial"/>
          <w:sz w:val="20"/>
          <w:szCs w:val="20"/>
        </w:rPr>
      </w:pPr>
      <w:r w:rsidRPr="00647486">
        <w:rPr>
          <w:rFonts w:ascii="Arial" w:hAnsi="Arial" w:cs="Arial"/>
          <w:sz w:val="20"/>
          <w:szCs w:val="20"/>
        </w:rPr>
        <w:t>Job-related and consistent with business necessity;</w:t>
      </w:r>
    </w:p>
    <w:p w14:paraId="77D21C69" w14:textId="77777777" w:rsidR="00647486" w:rsidRPr="00647486" w:rsidRDefault="00647486" w:rsidP="00647486">
      <w:pPr>
        <w:numPr>
          <w:ilvl w:val="0"/>
          <w:numId w:val="161"/>
        </w:numPr>
        <w:tabs>
          <w:tab w:val="num" w:pos="720"/>
        </w:tabs>
        <w:spacing w:line="360" w:lineRule="auto"/>
        <w:jc w:val="both"/>
        <w:rPr>
          <w:rFonts w:ascii="Arial" w:hAnsi="Arial" w:cs="Arial"/>
          <w:sz w:val="20"/>
          <w:szCs w:val="20"/>
        </w:rPr>
      </w:pPr>
      <w:r w:rsidRPr="00647486">
        <w:rPr>
          <w:rFonts w:ascii="Arial" w:hAnsi="Arial" w:cs="Arial"/>
          <w:sz w:val="20"/>
          <w:szCs w:val="20"/>
        </w:rPr>
        <w:t>Limited to information necessary to assess work ability and safety; and</w:t>
      </w:r>
    </w:p>
    <w:p w14:paraId="5298D949" w14:textId="77777777" w:rsidR="00647486" w:rsidRPr="00647486" w:rsidRDefault="00647486" w:rsidP="00647486">
      <w:pPr>
        <w:numPr>
          <w:ilvl w:val="0"/>
          <w:numId w:val="161"/>
        </w:numPr>
        <w:tabs>
          <w:tab w:val="num" w:pos="720"/>
        </w:tabs>
        <w:spacing w:line="360" w:lineRule="auto"/>
        <w:jc w:val="both"/>
        <w:rPr>
          <w:rFonts w:ascii="Arial" w:hAnsi="Arial" w:cs="Arial"/>
          <w:sz w:val="20"/>
          <w:szCs w:val="20"/>
        </w:rPr>
      </w:pPr>
      <w:r w:rsidRPr="00647486">
        <w:rPr>
          <w:rFonts w:ascii="Arial" w:hAnsi="Arial" w:cs="Arial"/>
          <w:sz w:val="20"/>
          <w:szCs w:val="20"/>
        </w:rPr>
        <w:t>Handled in compliance with applicable federal, state, and local laws.</w:t>
      </w:r>
    </w:p>
    <w:p w14:paraId="665F72F2" w14:textId="375306D9" w:rsidR="00647486" w:rsidRPr="00647486" w:rsidRDefault="00647486" w:rsidP="00647486">
      <w:pPr>
        <w:spacing w:line="360" w:lineRule="auto"/>
        <w:ind w:left="720"/>
        <w:jc w:val="both"/>
        <w:rPr>
          <w:rFonts w:ascii="Arial" w:hAnsi="Arial" w:cs="Arial"/>
          <w:sz w:val="20"/>
          <w:szCs w:val="20"/>
        </w:rPr>
      </w:pPr>
      <w:r w:rsidRPr="00647486">
        <w:rPr>
          <w:rFonts w:ascii="Arial" w:hAnsi="Arial" w:cs="Arial"/>
          <w:sz w:val="20"/>
          <w:szCs w:val="20"/>
        </w:rPr>
        <w:lastRenderedPageBreak/>
        <w:t xml:space="preserve">This policy is </w:t>
      </w:r>
      <w:r w:rsidRPr="00647486">
        <w:rPr>
          <w:rFonts w:ascii="Arial" w:hAnsi="Arial" w:cs="Arial"/>
          <w:b/>
          <w:bCs/>
          <w:sz w:val="20"/>
          <w:szCs w:val="20"/>
        </w:rPr>
        <w:t>not disciplinary in nature</w:t>
      </w:r>
      <w:r w:rsidRPr="00647486">
        <w:rPr>
          <w:rFonts w:ascii="Arial" w:hAnsi="Arial" w:cs="Arial"/>
          <w:sz w:val="20"/>
          <w:szCs w:val="20"/>
        </w:rPr>
        <w:t xml:space="preserve"> and does not limit employee rights under the ADA, FMLA, or other applicable leave or accommodation laws.</w:t>
      </w:r>
    </w:p>
    <w:p w14:paraId="73766B70" w14:textId="327F4872" w:rsidR="001B4DD3" w:rsidRPr="00215D80" w:rsidRDefault="001B4DD3" w:rsidP="009D6E91">
      <w:pPr>
        <w:pStyle w:val="Heading2"/>
        <w:numPr>
          <w:ilvl w:val="1"/>
          <w:numId w:val="80"/>
        </w:numPr>
      </w:pPr>
      <w:bookmarkStart w:id="974" w:name="_Toc220948449"/>
      <w:r w:rsidRPr="00215D80">
        <w:t>How to Submit Your Doctor’s Note</w:t>
      </w:r>
      <w:bookmarkEnd w:id="974"/>
    </w:p>
    <w:p w14:paraId="2104AEC9" w14:textId="7890BF7B" w:rsidR="001B4DD3" w:rsidRPr="00647486" w:rsidRDefault="001B4DD3">
      <w:pPr>
        <w:numPr>
          <w:ilvl w:val="0"/>
          <w:numId w:val="70"/>
        </w:numPr>
        <w:spacing w:line="360" w:lineRule="auto"/>
        <w:jc w:val="both"/>
        <w:rPr>
          <w:rFonts w:ascii="Arial" w:hAnsi="Arial" w:cs="Arial"/>
          <w:sz w:val="20"/>
          <w:szCs w:val="20"/>
        </w:rPr>
      </w:pPr>
      <w:r w:rsidRPr="00647486">
        <w:rPr>
          <w:rFonts w:ascii="Arial" w:hAnsi="Arial" w:cs="Arial"/>
          <w:sz w:val="20"/>
          <w:szCs w:val="20"/>
        </w:rPr>
        <w:t>Deliver directly to HR before your first shift back, or within 2 business days of return</w:t>
      </w:r>
      <w:r w:rsidR="00AF5293" w:rsidRPr="00647486">
        <w:rPr>
          <w:rFonts w:ascii="Arial" w:hAnsi="Arial" w:cs="Arial"/>
          <w:sz w:val="20"/>
          <w:szCs w:val="20"/>
        </w:rPr>
        <w:t xml:space="preserve">. </w:t>
      </w:r>
    </w:p>
    <w:p w14:paraId="4BB21BAD" w14:textId="6C759F7D" w:rsidR="001B4DD3" w:rsidRPr="00647486" w:rsidRDefault="001B4DD3">
      <w:pPr>
        <w:numPr>
          <w:ilvl w:val="0"/>
          <w:numId w:val="70"/>
        </w:numPr>
        <w:spacing w:line="360" w:lineRule="auto"/>
        <w:jc w:val="both"/>
        <w:rPr>
          <w:rFonts w:ascii="Arial" w:hAnsi="Arial" w:cs="Arial"/>
          <w:sz w:val="20"/>
          <w:szCs w:val="20"/>
        </w:rPr>
      </w:pPr>
      <w:r w:rsidRPr="00647486">
        <w:rPr>
          <w:rFonts w:ascii="Arial" w:hAnsi="Arial" w:cs="Arial"/>
          <w:sz w:val="20"/>
          <w:szCs w:val="20"/>
        </w:rPr>
        <w:t>Acceptable methods: in person (sealed</w:t>
      </w:r>
      <w:r w:rsidR="00593538" w:rsidRPr="00647486">
        <w:rPr>
          <w:rFonts w:ascii="Arial" w:hAnsi="Arial" w:cs="Arial"/>
          <w:sz w:val="20"/>
          <w:szCs w:val="20"/>
        </w:rPr>
        <w:t>).</w:t>
      </w:r>
    </w:p>
    <w:p w14:paraId="2847D1FE" w14:textId="6299261F" w:rsidR="001B4DD3" w:rsidRPr="00215D80" w:rsidRDefault="001B4DD3" w:rsidP="009D6E91">
      <w:pPr>
        <w:pStyle w:val="Heading2"/>
        <w:numPr>
          <w:ilvl w:val="1"/>
          <w:numId w:val="80"/>
        </w:numPr>
      </w:pPr>
      <w:bookmarkStart w:id="975" w:name="_Toc220948450"/>
      <w:r w:rsidRPr="00215D80">
        <w:t>FMLA Screening &amp; Paperwork (if/when we are FMLA-covered)</w:t>
      </w:r>
      <w:bookmarkEnd w:id="975"/>
    </w:p>
    <w:p w14:paraId="664FB5D8" w14:textId="77777777" w:rsidR="001B4DD3" w:rsidRPr="00647486" w:rsidRDefault="001B4DD3" w:rsidP="001B4DD3">
      <w:pPr>
        <w:spacing w:line="360" w:lineRule="auto"/>
        <w:jc w:val="both"/>
        <w:rPr>
          <w:rFonts w:ascii="Arial" w:hAnsi="Arial" w:cs="Arial"/>
          <w:sz w:val="20"/>
          <w:szCs w:val="20"/>
        </w:rPr>
      </w:pPr>
      <w:r w:rsidRPr="00647486">
        <w:rPr>
          <w:rFonts w:ascii="Arial" w:hAnsi="Arial" w:cs="Arial"/>
          <w:sz w:val="20"/>
          <w:szCs w:val="20"/>
        </w:rPr>
        <w:t>When an absence could qualify for FMLA (e.g., 3+ full calendar days with treatment/continuing care; inpatient care; chronic/serious conditions; pregnancy/prenatal), HR will:</w:t>
      </w:r>
    </w:p>
    <w:p w14:paraId="1AFFFEA1" w14:textId="1C52E2EC" w:rsidR="001B4DD3" w:rsidRPr="00647486" w:rsidRDefault="001B4DD3">
      <w:pPr>
        <w:numPr>
          <w:ilvl w:val="0"/>
          <w:numId w:val="71"/>
        </w:numPr>
        <w:spacing w:line="360" w:lineRule="auto"/>
        <w:jc w:val="both"/>
        <w:rPr>
          <w:rFonts w:ascii="Arial" w:hAnsi="Arial" w:cs="Arial"/>
          <w:sz w:val="20"/>
          <w:szCs w:val="20"/>
        </w:rPr>
      </w:pPr>
      <w:r w:rsidRPr="00647486">
        <w:rPr>
          <w:rFonts w:ascii="Arial" w:hAnsi="Arial" w:cs="Arial"/>
          <w:sz w:val="20"/>
          <w:szCs w:val="20"/>
        </w:rPr>
        <w:t xml:space="preserve">Issue FMLA Eligibility &amp; Rights/Responsibilities (Form WH-381) within 5 business days of learning about a potential FMLA need (absent extenuating circumstances). </w:t>
      </w:r>
    </w:p>
    <w:p w14:paraId="69D83430" w14:textId="2ADA6E66" w:rsidR="001B4DD3" w:rsidRPr="00647486" w:rsidRDefault="001B4DD3">
      <w:pPr>
        <w:numPr>
          <w:ilvl w:val="0"/>
          <w:numId w:val="71"/>
        </w:numPr>
        <w:spacing w:line="360" w:lineRule="auto"/>
        <w:jc w:val="both"/>
        <w:rPr>
          <w:rFonts w:ascii="Arial" w:hAnsi="Arial" w:cs="Arial"/>
          <w:sz w:val="20"/>
          <w:szCs w:val="20"/>
        </w:rPr>
      </w:pPr>
      <w:r w:rsidRPr="00647486">
        <w:rPr>
          <w:rFonts w:ascii="Arial" w:hAnsi="Arial" w:cs="Arial"/>
          <w:sz w:val="20"/>
          <w:szCs w:val="20"/>
        </w:rPr>
        <w:t>Request medical certification (Form WH-380-E for the employee, WH-380-F for a family member). You have 15 calendar days to return it; if incomplete, HR will give 7 calendar days to cure deficiencies.</w:t>
      </w:r>
      <w:r w:rsidR="00593538" w:rsidRPr="00647486">
        <w:rPr>
          <w:rFonts w:ascii="Arial" w:hAnsi="Arial" w:cs="Arial"/>
          <w:sz w:val="20"/>
          <w:szCs w:val="20"/>
        </w:rPr>
        <w:t xml:space="preserve"> </w:t>
      </w:r>
    </w:p>
    <w:p w14:paraId="2656FD24" w14:textId="18C9FCE9" w:rsidR="001B4DD3" w:rsidRPr="00647486" w:rsidRDefault="001B4DD3">
      <w:pPr>
        <w:numPr>
          <w:ilvl w:val="0"/>
          <w:numId w:val="71"/>
        </w:numPr>
        <w:spacing w:line="360" w:lineRule="auto"/>
        <w:jc w:val="both"/>
        <w:rPr>
          <w:rFonts w:ascii="Arial" w:hAnsi="Arial" w:cs="Arial"/>
          <w:sz w:val="20"/>
          <w:szCs w:val="20"/>
        </w:rPr>
      </w:pPr>
      <w:r w:rsidRPr="00647486">
        <w:rPr>
          <w:rFonts w:ascii="Arial" w:hAnsi="Arial" w:cs="Arial"/>
          <w:sz w:val="20"/>
          <w:szCs w:val="20"/>
        </w:rPr>
        <w:t>Designation Notice (Form WH-382): Once HR has enough information, we will approve/deny and designate the leave in writing within 5 business days</w:t>
      </w:r>
    </w:p>
    <w:p w14:paraId="723A1089" w14:textId="2902AB83" w:rsidR="001B4DD3" w:rsidRPr="00647486" w:rsidRDefault="001B4DD3">
      <w:pPr>
        <w:numPr>
          <w:ilvl w:val="0"/>
          <w:numId w:val="71"/>
        </w:numPr>
        <w:spacing w:line="360" w:lineRule="auto"/>
        <w:jc w:val="both"/>
        <w:rPr>
          <w:rFonts w:ascii="Arial" w:hAnsi="Arial" w:cs="Arial"/>
          <w:sz w:val="20"/>
          <w:szCs w:val="20"/>
        </w:rPr>
      </w:pPr>
      <w:r w:rsidRPr="00647486">
        <w:rPr>
          <w:rFonts w:ascii="Arial" w:hAnsi="Arial" w:cs="Arial"/>
          <w:sz w:val="20"/>
          <w:szCs w:val="20"/>
        </w:rPr>
        <w:t>Fitness-for-duty (FFD) on return: If uniformly required for similar jobs, we may require an FFD related to the condition, and may ask the provider to address essential job functions (we will give you that list with the WH-381)</w:t>
      </w:r>
      <w:r w:rsidR="00593538" w:rsidRPr="00647486">
        <w:rPr>
          <w:rFonts w:ascii="Arial" w:hAnsi="Arial" w:cs="Arial"/>
          <w:sz w:val="20"/>
          <w:szCs w:val="20"/>
        </w:rPr>
        <w:t xml:space="preserve"> </w:t>
      </w:r>
    </w:p>
    <w:p w14:paraId="38995C65" w14:textId="77777777" w:rsidR="001B4DD3" w:rsidRPr="00647486" w:rsidRDefault="001B4DD3" w:rsidP="001B4DD3">
      <w:pPr>
        <w:spacing w:line="360" w:lineRule="auto"/>
        <w:jc w:val="both"/>
        <w:rPr>
          <w:rFonts w:ascii="Arial" w:hAnsi="Arial" w:cs="Arial"/>
          <w:sz w:val="20"/>
          <w:szCs w:val="20"/>
        </w:rPr>
      </w:pPr>
      <w:r w:rsidRPr="00215D80">
        <w:rPr>
          <w:rFonts w:ascii="Arial" w:hAnsi="Arial" w:cs="Arial"/>
          <w:b/>
          <w:bCs/>
          <w:sz w:val="20"/>
          <w:szCs w:val="20"/>
        </w:rPr>
        <w:t>What happens while paperwork is pending?</w:t>
      </w:r>
      <w:r w:rsidRPr="00215D80">
        <w:rPr>
          <w:rFonts w:ascii="Arial" w:hAnsi="Arial" w:cs="Arial"/>
          <w:sz w:val="20"/>
          <w:szCs w:val="20"/>
        </w:rPr>
        <w:t xml:space="preserve"> </w:t>
      </w:r>
      <w:r w:rsidRPr="00647486">
        <w:rPr>
          <w:rFonts w:ascii="Arial" w:hAnsi="Arial" w:cs="Arial"/>
          <w:sz w:val="20"/>
          <w:szCs w:val="20"/>
        </w:rPr>
        <w:t>Leave may be provisionally treated as FMLA-pending. If certification is not returned by the deadline (and no good-cause extension), the leave may be unprotected and subject to attendance rules.</w:t>
      </w:r>
    </w:p>
    <w:p w14:paraId="6E7A55A5" w14:textId="08CC8C57" w:rsidR="001B4DD3" w:rsidRPr="00647486" w:rsidRDefault="001B4DD3" w:rsidP="001B4DD3">
      <w:pPr>
        <w:spacing w:line="360" w:lineRule="auto"/>
        <w:jc w:val="both"/>
        <w:rPr>
          <w:rFonts w:ascii="Arial" w:hAnsi="Arial" w:cs="Arial"/>
          <w:sz w:val="20"/>
          <w:szCs w:val="20"/>
        </w:rPr>
      </w:pPr>
      <w:r w:rsidRPr="00215D80">
        <w:rPr>
          <w:rFonts w:ascii="Arial" w:hAnsi="Arial" w:cs="Arial"/>
          <w:b/>
          <w:bCs/>
          <w:sz w:val="20"/>
          <w:szCs w:val="20"/>
        </w:rPr>
        <w:t>Job restoration.</w:t>
      </w:r>
      <w:r w:rsidRPr="00215D80">
        <w:rPr>
          <w:rFonts w:ascii="Arial" w:hAnsi="Arial" w:cs="Arial"/>
          <w:sz w:val="20"/>
          <w:szCs w:val="20"/>
        </w:rPr>
        <w:t xml:space="preserve"> </w:t>
      </w:r>
      <w:r w:rsidRPr="00647486">
        <w:rPr>
          <w:rFonts w:ascii="Arial" w:hAnsi="Arial" w:cs="Arial"/>
          <w:sz w:val="20"/>
          <w:szCs w:val="20"/>
        </w:rPr>
        <w:t>If FMLA applies, you will be restored to the same or an equivalent position (equivalent pay/benefits/terms). If business conditions change and hours/position would have changed regardless of the leave, HR will document the legitimate reason and place you appropriately under the law.</w:t>
      </w:r>
    </w:p>
    <w:p w14:paraId="66349BAB" w14:textId="09AF1204" w:rsidR="001B4DD3" w:rsidRPr="00215D80" w:rsidRDefault="001B4DD3" w:rsidP="009D6E91">
      <w:pPr>
        <w:pStyle w:val="Heading2"/>
        <w:numPr>
          <w:ilvl w:val="1"/>
          <w:numId w:val="80"/>
        </w:numPr>
      </w:pPr>
      <w:bookmarkStart w:id="976" w:name="_Toc220948451"/>
      <w:r w:rsidRPr="00215D80">
        <w:t>Pregnancy, Childbirth &amp; Related Conditions (PWFA/ADA)</w:t>
      </w:r>
      <w:bookmarkEnd w:id="976"/>
    </w:p>
    <w:p w14:paraId="0B44CB5D" w14:textId="57ACF9B7" w:rsidR="001B4DD3" w:rsidRPr="00647486" w:rsidRDefault="001B4DD3" w:rsidP="001B4DD3">
      <w:pPr>
        <w:spacing w:line="360" w:lineRule="auto"/>
        <w:jc w:val="both"/>
        <w:rPr>
          <w:rFonts w:ascii="Arial" w:hAnsi="Arial" w:cs="Arial"/>
          <w:sz w:val="20"/>
          <w:szCs w:val="20"/>
        </w:rPr>
      </w:pPr>
      <w:r w:rsidRPr="00647486">
        <w:rPr>
          <w:rFonts w:ascii="Arial" w:hAnsi="Arial" w:cs="Arial"/>
          <w:sz w:val="20"/>
          <w:szCs w:val="20"/>
        </w:rPr>
        <w:t>We will provide reasonable accommodations for known limitations related to pregnancy/childbirth unless it causes undue hardship (examples: extra breaks, water, seating, temporary transfer away from heavy lifting, schedule changes). Request through your supervisor or HR; limited documentation may be requested. No retaliation.</w:t>
      </w:r>
    </w:p>
    <w:p w14:paraId="693A52E6" w14:textId="466B915A" w:rsidR="001B4DD3" w:rsidRPr="00215D80" w:rsidRDefault="001B4DD3" w:rsidP="009D6E91">
      <w:pPr>
        <w:pStyle w:val="Heading2"/>
        <w:numPr>
          <w:ilvl w:val="1"/>
          <w:numId w:val="80"/>
        </w:numPr>
      </w:pPr>
      <w:bookmarkStart w:id="977" w:name="_Toc220948452"/>
      <w:r w:rsidRPr="00215D80">
        <w:lastRenderedPageBreak/>
        <w:t>Workers’ Compensation &amp; Work-Injury Notes</w:t>
      </w:r>
      <w:bookmarkEnd w:id="977"/>
    </w:p>
    <w:p w14:paraId="7D8B3085" w14:textId="77777777" w:rsidR="001B4DD3" w:rsidRPr="00647486" w:rsidRDefault="001B4DD3">
      <w:pPr>
        <w:numPr>
          <w:ilvl w:val="0"/>
          <w:numId w:val="72"/>
        </w:numPr>
        <w:spacing w:line="360" w:lineRule="auto"/>
        <w:jc w:val="both"/>
        <w:rPr>
          <w:rFonts w:ascii="Arial" w:hAnsi="Arial" w:cs="Arial"/>
          <w:sz w:val="20"/>
          <w:szCs w:val="20"/>
        </w:rPr>
      </w:pPr>
      <w:r w:rsidRPr="00647486">
        <w:rPr>
          <w:rFonts w:ascii="Arial" w:hAnsi="Arial" w:cs="Arial"/>
          <w:sz w:val="20"/>
          <w:szCs w:val="20"/>
        </w:rPr>
        <w:t>Report immediately any work injury/illness to the Manager on Duty and HR no later than end of shift.</w:t>
      </w:r>
    </w:p>
    <w:p w14:paraId="5FD15EE4" w14:textId="77777777" w:rsidR="001B4DD3" w:rsidRPr="00647486" w:rsidRDefault="001B4DD3">
      <w:pPr>
        <w:numPr>
          <w:ilvl w:val="0"/>
          <w:numId w:val="72"/>
        </w:numPr>
        <w:spacing w:line="360" w:lineRule="auto"/>
        <w:jc w:val="both"/>
        <w:rPr>
          <w:rFonts w:ascii="Arial" w:hAnsi="Arial" w:cs="Arial"/>
          <w:sz w:val="20"/>
          <w:szCs w:val="20"/>
        </w:rPr>
      </w:pPr>
      <w:r w:rsidRPr="00647486">
        <w:rPr>
          <w:rFonts w:ascii="Arial" w:hAnsi="Arial" w:cs="Arial"/>
          <w:sz w:val="20"/>
          <w:szCs w:val="20"/>
        </w:rPr>
        <w:t>Use the carrier’s network (if applicable). Provide return-to-work notes and restrictions to HR only. We may offer temporary modified duty when available and consistent with medical restrictions.</w:t>
      </w:r>
    </w:p>
    <w:p w14:paraId="7E324557" w14:textId="24AA16EF" w:rsidR="001B4DD3" w:rsidRPr="00215D80" w:rsidRDefault="001B4DD3" w:rsidP="009D6E91">
      <w:pPr>
        <w:pStyle w:val="Heading2"/>
        <w:numPr>
          <w:ilvl w:val="1"/>
          <w:numId w:val="80"/>
        </w:numPr>
      </w:pPr>
      <w:bookmarkStart w:id="978" w:name="_Toc220948453"/>
      <w:r w:rsidRPr="00215D80">
        <w:t>Pay, PTO &amp; Scheduling During Medical Leave</w:t>
      </w:r>
      <w:bookmarkEnd w:id="978"/>
    </w:p>
    <w:p w14:paraId="699B05C0" w14:textId="77777777" w:rsidR="001B4DD3" w:rsidRPr="00647486" w:rsidRDefault="001B4DD3">
      <w:pPr>
        <w:numPr>
          <w:ilvl w:val="0"/>
          <w:numId w:val="73"/>
        </w:numPr>
        <w:spacing w:line="360" w:lineRule="auto"/>
        <w:jc w:val="both"/>
        <w:rPr>
          <w:rFonts w:ascii="Arial" w:hAnsi="Arial" w:cs="Arial"/>
          <w:sz w:val="20"/>
          <w:szCs w:val="20"/>
        </w:rPr>
      </w:pPr>
      <w:r w:rsidRPr="00647486">
        <w:rPr>
          <w:rFonts w:ascii="Arial" w:hAnsi="Arial" w:cs="Arial"/>
          <w:sz w:val="20"/>
          <w:szCs w:val="20"/>
        </w:rPr>
        <w:t>Pay: Time away is unpaid unless you use available PTO or another paid benefit. (FLSA does not require pay for non-worked time.)</w:t>
      </w:r>
    </w:p>
    <w:p w14:paraId="7B388D5C" w14:textId="77777777" w:rsidR="001B4DD3" w:rsidRPr="00647486" w:rsidRDefault="001B4DD3">
      <w:pPr>
        <w:numPr>
          <w:ilvl w:val="0"/>
          <w:numId w:val="73"/>
        </w:numPr>
        <w:spacing w:line="360" w:lineRule="auto"/>
        <w:jc w:val="both"/>
        <w:rPr>
          <w:rFonts w:ascii="Arial" w:hAnsi="Arial" w:cs="Arial"/>
          <w:sz w:val="20"/>
          <w:szCs w:val="20"/>
        </w:rPr>
      </w:pPr>
      <w:r w:rsidRPr="00647486">
        <w:rPr>
          <w:rFonts w:ascii="Arial" w:hAnsi="Arial" w:cs="Arial"/>
          <w:sz w:val="20"/>
          <w:szCs w:val="20"/>
        </w:rPr>
        <w:t>Overtime: Only hours actually worked count toward overtime.</w:t>
      </w:r>
    </w:p>
    <w:p w14:paraId="4393F0DE" w14:textId="77777777" w:rsidR="001B4DD3" w:rsidRPr="00647486" w:rsidRDefault="001B4DD3">
      <w:pPr>
        <w:numPr>
          <w:ilvl w:val="0"/>
          <w:numId w:val="73"/>
        </w:numPr>
        <w:spacing w:line="360" w:lineRule="auto"/>
        <w:jc w:val="both"/>
        <w:rPr>
          <w:rFonts w:ascii="Arial" w:hAnsi="Arial" w:cs="Arial"/>
          <w:sz w:val="20"/>
          <w:szCs w:val="20"/>
        </w:rPr>
      </w:pPr>
      <w:r w:rsidRPr="00647486">
        <w:rPr>
          <w:rFonts w:ascii="Arial" w:hAnsi="Arial" w:cs="Arial"/>
          <w:sz w:val="20"/>
          <w:szCs w:val="20"/>
        </w:rPr>
        <w:t>Scheduling: Provide restrictions/estimated return dates as soon as practicable so we can plan coverage fairly.</w:t>
      </w:r>
    </w:p>
    <w:p w14:paraId="42098058" w14:textId="77777777" w:rsidR="009724BE" w:rsidRPr="00215D80" w:rsidRDefault="009724BE" w:rsidP="009D6E91">
      <w:pPr>
        <w:pStyle w:val="Heading2"/>
        <w:numPr>
          <w:ilvl w:val="1"/>
          <w:numId w:val="80"/>
        </w:numPr>
      </w:pPr>
      <w:bookmarkStart w:id="979" w:name="_Toc220948454"/>
      <w:r w:rsidRPr="00215D80">
        <w:t>If Documentation Is Not Provided (Doctor’s Notes, FMLA Certification, Fitness-for-Duty)</w:t>
      </w:r>
      <w:bookmarkEnd w:id="979"/>
    </w:p>
    <w:p w14:paraId="018D7C8D" w14:textId="504113FA" w:rsidR="009724BE" w:rsidRPr="00215D80" w:rsidRDefault="009724BE" w:rsidP="009724BE">
      <w:pPr>
        <w:spacing w:line="360" w:lineRule="auto"/>
        <w:ind w:firstLine="360"/>
        <w:jc w:val="both"/>
        <w:rPr>
          <w:rFonts w:ascii="Arial" w:hAnsi="Arial" w:cs="Arial"/>
          <w:sz w:val="20"/>
          <w:szCs w:val="20"/>
        </w:rPr>
      </w:pPr>
      <w:r w:rsidRPr="00215D80">
        <w:rPr>
          <w:rFonts w:ascii="Arial" w:hAnsi="Arial" w:cs="Arial"/>
          <w:sz w:val="20"/>
          <w:szCs w:val="20"/>
        </w:rPr>
        <w:t>General rule (3+ day medical absences).If you are absent three (3) or more full calendar days for a medical reason, you must provide a doctor’s note/fitness-for-duty (FFD) confirming you are able to return (with or without restrictions). Diagnosis is not required. Until HR receives required documentation, you may not work and will be placed on unpaid administrative leave.</w:t>
      </w:r>
    </w:p>
    <w:p w14:paraId="2BEFD2C3" w14:textId="77777777" w:rsidR="009724BE" w:rsidRPr="00215D80" w:rsidRDefault="009724BE" w:rsidP="009724BE">
      <w:pPr>
        <w:spacing w:line="360" w:lineRule="auto"/>
        <w:jc w:val="both"/>
        <w:rPr>
          <w:rFonts w:ascii="Arial" w:hAnsi="Arial" w:cs="Arial"/>
          <w:b/>
          <w:bCs/>
          <w:sz w:val="20"/>
          <w:szCs w:val="20"/>
        </w:rPr>
      </w:pPr>
      <w:r w:rsidRPr="00215D80">
        <w:rPr>
          <w:rFonts w:ascii="Arial" w:hAnsi="Arial" w:cs="Arial"/>
          <w:b/>
          <w:bCs/>
          <w:sz w:val="20"/>
          <w:szCs w:val="20"/>
        </w:rPr>
        <w:t>A. Doctor’s Note / Fitness-for-Duty Not Provided</w:t>
      </w:r>
    </w:p>
    <w:p w14:paraId="2A755CC2" w14:textId="77777777" w:rsidR="009724BE" w:rsidRPr="00215D80" w:rsidRDefault="009724BE" w:rsidP="009724BE">
      <w:pPr>
        <w:spacing w:line="360" w:lineRule="auto"/>
        <w:jc w:val="both"/>
        <w:rPr>
          <w:rFonts w:ascii="Arial" w:hAnsi="Arial" w:cs="Arial"/>
          <w:sz w:val="20"/>
          <w:szCs w:val="20"/>
        </w:rPr>
      </w:pPr>
      <w:r w:rsidRPr="00215D80">
        <w:rPr>
          <w:rFonts w:ascii="Arial" w:hAnsi="Arial" w:cs="Arial"/>
          <w:b/>
          <w:bCs/>
          <w:sz w:val="20"/>
          <w:szCs w:val="20"/>
        </w:rPr>
        <w:t>Initial deadline.</w:t>
      </w:r>
      <w:r w:rsidRPr="00215D80">
        <w:rPr>
          <w:rFonts w:ascii="Arial" w:hAnsi="Arial" w:cs="Arial"/>
          <w:sz w:val="20"/>
          <w:szCs w:val="20"/>
        </w:rPr>
        <w:t xml:space="preserve"> If no note/FFD is provided by your first shift back (or within 2 business days of return, if not practicable), HR will issue a Written Notice to Provide Medical Documentation with a final deadline of 3 business days.</w:t>
      </w:r>
    </w:p>
    <w:p w14:paraId="73743C41" w14:textId="77777777" w:rsidR="009724BE" w:rsidRPr="00215D80" w:rsidRDefault="009724BE" w:rsidP="009724BE">
      <w:pPr>
        <w:spacing w:line="360" w:lineRule="auto"/>
        <w:jc w:val="both"/>
        <w:rPr>
          <w:rFonts w:ascii="Arial" w:hAnsi="Arial" w:cs="Arial"/>
          <w:sz w:val="20"/>
          <w:szCs w:val="20"/>
        </w:rPr>
      </w:pPr>
      <w:r w:rsidRPr="00215D80">
        <w:rPr>
          <w:rFonts w:ascii="Arial" w:hAnsi="Arial" w:cs="Arial"/>
          <w:b/>
          <w:bCs/>
          <w:sz w:val="20"/>
          <w:szCs w:val="20"/>
        </w:rPr>
        <w:t>Status during the deadline</w:t>
      </w:r>
      <w:r w:rsidRPr="00215D80">
        <w:rPr>
          <w:rFonts w:ascii="Arial" w:hAnsi="Arial" w:cs="Arial"/>
          <w:sz w:val="20"/>
          <w:szCs w:val="20"/>
        </w:rPr>
        <w:t>. You remain off the schedule/unpaid pending receipt. You must maintain contact with HR.</w:t>
      </w:r>
    </w:p>
    <w:p w14:paraId="4D386D88" w14:textId="77777777" w:rsidR="009724BE" w:rsidRPr="00215D80" w:rsidRDefault="009724BE" w:rsidP="009724BE">
      <w:pPr>
        <w:spacing w:line="360" w:lineRule="auto"/>
        <w:jc w:val="both"/>
        <w:rPr>
          <w:rFonts w:ascii="Arial" w:hAnsi="Arial" w:cs="Arial"/>
          <w:sz w:val="20"/>
          <w:szCs w:val="20"/>
        </w:rPr>
      </w:pPr>
      <w:r w:rsidRPr="00215D80">
        <w:rPr>
          <w:rFonts w:ascii="Arial" w:hAnsi="Arial" w:cs="Arial"/>
          <w:b/>
          <w:bCs/>
          <w:sz w:val="20"/>
          <w:szCs w:val="20"/>
        </w:rPr>
        <w:t xml:space="preserve">Failure to provide by the final deadline. </w:t>
      </w:r>
      <w:r w:rsidRPr="00215D80">
        <w:rPr>
          <w:rFonts w:ascii="Arial" w:hAnsi="Arial" w:cs="Arial"/>
          <w:sz w:val="20"/>
          <w:szCs w:val="20"/>
        </w:rPr>
        <w:t>Absent extenuating circumstances (e.g., hospitalization, provider delay you cannot control and that you promptly communicate), the Company will treat the continued absence and lack of clearance as inability to return to duty and/or job abandonment under the Attendance Policy and may proceed to termination of employment.</w:t>
      </w:r>
    </w:p>
    <w:p w14:paraId="08CEC976" w14:textId="77777777" w:rsidR="009724BE" w:rsidRPr="00215D80" w:rsidRDefault="009724BE" w:rsidP="009724BE">
      <w:pPr>
        <w:spacing w:line="360" w:lineRule="auto"/>
        <w:jc w:val="both"/>
        <w:rPr>
          <w:rFonts w:ascii="Arial" w:hAnsi="Arial" w:cs="Arial"/>
          <w:sz w:val="20"/>
          <w:szCs w:val="20"/>
        </w:rPr>
      </w:pPr>
      <w:r w:rsidRPr="00215D80">
        <w:rPr>
          <w:rFonts w:ascii="Arial" w:hAnsi="Arial" w:cs="Arial"/>
          <w:sz w:val="20"/>
          <w:szCs w:val="20"/>
        </w:rPr>
        <w:t>Late documentation. If you provide the note after separation, the Company may, at its discretion, consider you for re-hire based on staffing needs and overall record.</w:t>
      </w:r>
    </w:p>
    <w:p w14:paraId="01512516" w14:textId="77777777" w:rsidR="009724BE" w:rsidRPr="00215D80" w:rsidRDefault="009724BE" w:rsidP="009724BE">
      <w:pPr>
        <w:spacing w:line="360" w:lineRule="auto"/>
        <w:jc w:val="both"/>
        <w:rPr>
          <w:rFonts w:ascii="Arial" w:hAnsi="Arial" w:cs="Arial"/>
          <w:b/>
          <w:bCs/>
          <w:sz w:val="20"/>
          <w:szCs w:val="20"/>
        </w:rPr>
      </w:pPr>
      <w:r w:rsidRPr="00215D80">
        <w:rPr>
          <w:rFonts w:ascii="Arial" w:hAnsi="Arial" w:cs="Arial"/>
          <w:b/>
          <w:bCs/>
          <w:sz w:val="20"/>
          <w:szCs w:val="20"/>
        </w:rPr>
        <w:lastRenderedPageBreak/>
        <w:t>B. FMLA Medical Certification Not Returned (when FMLA could apply)</w:t>
      </w:r>
    </w:p>
    <w:p w14:paraId="21087BA3" w14:textId="77777777" w:rsidR="009724BE" w:rsidRPr="00215D80" w:rsidRDefault="009724BE" w:rsidP="009724BE">
      <w:pPr>
        <w:spacing w:line="360" w:lineRule="auto"/>
        <w:jc w:val="both"/>
        <w:rPr>
          <w:rFonts w:ascii="Arial" w:hAnsi="Arial" w:cs="Arial"/>
          <w:sz w:val="20"/>
          <w:szCs w:val="20"/>
        </w:rPr>
      </w:pPr>
      <w:r w:rsidRPr="00215D80">
        <w:rPr>
          <w:rFonts w:ascii="Arial" w:hAnsi="Arial" w:cs="Arial"/>
          <w:sz w:val="20"/>
          <w:szCs w:val="20"/>
        </w:rPr>
        <w:t>If HR has sent you the FMLA Eligibility &amp; Rights/Responsibilities notice and the medical certification (e.g., WH-380) is required:</w:t>
      </w:r>
    </w:p>
    <w:p w14:paraId="5D7BD7A6" w14:textId="77777777" w:rsidR="009724BE" w:rsidRPr="00215D80" w:rsidRDefault="009724BE" w:rsidP="009724BE">
      <w:pPr>
        <w:spacing w:line="360" w:lineRule="auto"/>
        <w:jc w:val="both"/>
        <w:rPr>
          <w:rFonts w:ascii="Arial" w:hAnsi="Arial" w:cs="Arial"/>
          <w:sz w:val="20"/>
          <w:szCs w:val="20"/>
        </w:rPr>
      </w:pPr>
      <w:r w:rsidRPr="00215D80">
        <w:rPr>
          <w:rFonts w:ascii="Arial" w:hAnsi="Arial" w:cs="Arial"/>
          <w:b/>
          <w:bCs/>
          <w:sz w:val="20"/>
          <w:szCs w:val="20"/>
        </w:rPr>
        <w:t>15-day deadline.</w:t>
      </w:r>
      <w:r w:rsidRPr="00215D80">
        <w:rPr>
          <w:rFonts w:ascii="Arial" w:hAnsi="Arial" w:cs="Arial"/>
          <w:sz w:val="20"/>
          <w:szCs w:val="20"/>
        </w:rPr>
        <w:t xml:space="preserve"> You must return the certification within </w:t>
      </w:r>
      <w:r w:rsidRPr="00215D80">
        <w:rPr>
          <w:rFonts w:ascii="Arial" w:hAnsi="Arial" w:cs="Arial"/>
          <w:b/>
          <w:bCs/>
          <w:sz w:val="20"/>
          <w:szCs w:val="20"/>
        </w:rPr>
        <w:t>15 calendar days.</w:t>
      </w:r>
    </w:p>
    <w:p w14:paraId="730CE9BF" w14:textId="77777777" w:rsidR="009724BE" w:rsidRPr="00215D80" w:rsidRDefault="009724BE" w:rsidP="009724BE">
      <w:pPr>
        <w:spacing w:line="360" w:lineRule="auto"/>
        <w:jc w:val="both"/>
        <w:rPr>
          <w:rFonts w:ascii="Arial" w:hAnsi="Arial" w:cs="Arial"/>
          <w:b/>
          <w:bCs/>
          <w:sz w:val="20"/>
          <w:szCs w:val="20"/>
        </w:rPr>
      </w:pPr>
      <w:r w:rsidRPr="00215D80">
        <w:rPr>
          <w:rFonts w:ascii="Arial" w:hAnsi="Arial" w:cs="Arial"/>
          <w:b/>
          <w:bCs/>
          <w:sz w:val="20"/>
          <w:szCs w:val="20"/>
        </w:rPr>
        <w:t>7-day cure</w:t>
      </w:r>
      <w:r w:rsidRPr="00215D80">
        <w:rPr>
          <w:rFonts w:ascii="Arial" w:hAnsi="Arial" w:cs="Arial"/>
          <w:sz w:val="20"/>
          <w:szCs w:val="20"/>
        </w:rPr>
        <w:t>. If incomplete/insufficient, HR will give you</w:t>
      </w:r>
      <w:r w:rsidRPr="00215D80">
        <w:rPr>
          <w:rFonts w:ascii="Arial" w:hAnsi="Arial" w:cs="Arial"/>
          <w:b/>
          <w:bCs/>
          <w:sz w:val="20"/>
          <w:szCs w:val="20"/>
        </w:rPr>
        <w:t xml:space="preserve"> 7 calendar days to cure.</w:t>
      </w:r>
    </w:p>
    <w:p w14:paraId="51703A8C" w14:textId="77777777" w:rsidR="009724BE" w:rsidRPr="00215D80" w:rsidRDefault="009724BE" w:rsidP="009724BE">
      <w:pPr>
        <w:spacing w:line="360" w:lineRule="auto"/>
        <w:jc w:val="both"/>
        <w:rPr>
          <w:rFonts w:ascii="Arial" w:hAnsi="Arial" w:cs="Arial"/>
          <w:sz w:val="20"/>
          <w:szCs w:val="20"/>
        </w:rPr>
      </w:pPr>
      <w:r w:rsidRPr="00215D80">
        <w:rPr>
          <w:rFonts w:ascii="Arial" w:hAnsi="Arial" w:cs="Arial"/>
          <w:sz w:val="20"/>
          <w:szCs w:val="20"/>
        </w:rPr>
        <w:t>No certification. If you do not return a sufficient certification within these timelines (and no good-cause extension applies), FMLA protection may be denied. Your time away is then handled under the Attendance Policy.</w:t>
      </w:r>
    </w:p>
    <w:p w14:paraId="5982F7EE" w14:textId="77777777" w:rsidR="009724BE" w:rsidRPr="00215D80" w:rsidRDefault="009724BE" w:rsidP="009724BE">
      <w:pPr>
        <w:spacing w:line="360" w:lineRule="auto"/>
        <w:jc w:val="both"/>
        <w:rPr>
          <w:rFonts w:ascii="Arial" w:hAnsi="Arial" w:cs="Arial"/>
          <w:sz w:val="20"/>
          <w:szCs w:val="20"/>
        </w:rPr>
      </w:pPr>
      <w:r w:rsidRPr="00215D80">
        <w:rPr>
          <w:rFonts w:ascii="Arial" w:hAnsi="Arial" w:cs="Arial"/>
          <w:sz w:val="20"/>
          <w:szCs w:val="20"/>
        </w:rPr>
        <w:t>If you also lack a doctor’s note/FFD to return: follow Section A timelines above. Continued inability to provide clearance after the final deadline may result in termination for inability to return/job-abandonment.</w:t>
      </w:r>
    </w:p>
    <w:p w14:paraId="106E54F5" w14:textId="77777777" w:rsidR="009724BE" w:rsidRPr="00215D80" w:rsidRDefault="009724BE" w:rsidP="009724BE">
      <w:pPr>
        <w:spacing w:line="360" w:lineRule="auto"/>
        <w:jc w:val="both"/>
        <w:rPr>
          <w:rFonts w:ascii="Arial" w:hAnsi="Arial" w:cs="Arial"/>
          <w:b/>
          <w:bCs/>
          <w:sz w:val="20"/>
          <w:szCs w:val="20"/>
        </w:rPr>
      </w:pPr>
      <w:r w:rsidRPr="00215D80">
        <w:rPr>
          <w:rFonts w:ascii="Arial" w:hAnsi="Arial" w:cs="Arial"/>
          <w:b/>
          <w:bCs/>
          <w:sz w:val="20"/>
          <w:szCs w:val="20"/>
        </w:rPr>
        <w:t>C. No-Call/No-Show During This Process</w:t>
      </w:r>
    </w:p>
    <w:p w14:paraId="73BDF944" w14:textId="77777777" w:rsidR="009724BE" w:rsidRPr="00215D80" w:rsidRDefault="009724BE" w:rsidP="009724BE">
      <w:pPr>
        <w:spacing w:line="360" w:lineRule="auto"/>
        <w:jc w:val="both"/>
        <w:rPr>
          <w:rFonts w:ascii="Arial" w:hAnsi="Arial" w:cs="Arial"/>
          <w:sz w:val="20"/>
          <w:szCs w:val="20"/>
        </w:rPr>
      </w:pPr>
      <w:r w:rsidRPr="00215D80">
        <w:rPr>
          <w:rFonts w:ascii="Arial" w:hAnsi="Arial" w:cs="Arial"/>
          <w:sz w:val="20"/>
          <w:szCs w:val="20"/>
        </w:rPr>
        <w:t>Failing to report and failing to contact the Company for two (2) consecutive scheduled shifts may be deemed job abandonment under the Attendance Policy and may result in termination, separate from FMLA/FFD requirements.</w:t>
      </w:r>
    </w:p>
    <w:p w14:paraId="5A10A3BB" w14:textId="77777777" w:rsidR="009724BE" w:rsidRPr="00215D80" w:rsidRDefault="009724BE" w:rsidP="009724BE">
      <w:pPr>
        <w:spacing w:line="360" w:lineRule="auto"/>
        <w:jc w:val="both"/>
        <w:rPr>
          <w:rFonts w:ascii="Arial" w:hAnsi="Arial" w:cs="Arial"/>
          <w:b/>
          <w:bCs/>
          <w:sz w:val="20"/>
          <w:szCs w:val="20"/>
        </w:rPr>
      </w:pPr>
      <w:r w:rsidRPr="00215D80">
        <w:rPr>
          <w:rFonts w:ascii="Arial" w:hAnsi="Arial" w:cs="Arial"/>
          <w:b/>
          <w:bCs/>
          <w:sz w:val="20"/>
          <w:szCs w:val="20"/>
        </w:rPr>
        <w:t>D. Anti-Retaliation / Accommodation</w:t>
      </w:r>
    </w:p>
    <w:p w14:paraId="4B662ADA" w14:textId="77777777" w:rsidR="009724BE" w:rsidRPr="00215D80" w:rsidRDefault="009724BE" w:rsidP="009724BE">
      <w:pPr>
        <w:spacing w:line="360" w:lineRule="auto"/>
        <w:jc w:val="both"/>
        <w:rPr>
          <w:rFonts w:ascii="Arial" w:hAnsi="Arial" w:cs="Arial"/>
          <w:sz w:val="20"/>
          <w:szCs w:val="20"/>
        </w:rPr>
      </w:pPr>
      <w:r w:rsidRPr="00215D80">
        <w:rPr>
          <w:rFonts w:ascii="Arial" w:hAnsi="Arial" w:cs="Arial"/>
          <w:sz w:val="20"/>
          <w:szCs w:val="20"/>
        </w:rPr>
        <w:t>We will not retaliate against anyone for requesting leave, accommodation, or submitting medical documentation. If your provider indicates temporary restrictions, HR will engage in the interactive process (ADA/PWFA). If no reasonable accommodation is available without undue hardship, separation may occur based on inability to perform essential functions.</w:t>
      </w:r>
    </w:p>
    <w:p w14:paraId="60EA1146" w14:textId="3CCFA082" w:rsidR="001B4DD3" w:rsidRPr="00215D80" w:rsidRDefault="001B4DD3" w:rsidP="009D6E91">
      <w:pPr>
        <w:pStyle w:val="Heading2"/>
        <w:numPr>
          <w:ilvl w:val="1"/>
          <w:numId w:val="80"/>
        </w:numPr>
      </w:pPr>
      <w:bookmarkStart w:id="980" w:name="_Toc220948455"/>
      <w:r w:rsidRPr="00215D80">
        <w:t>Fitness-for-Duty (FFD) to Return</w:t>
      </w:r>
      <w:bookmarkEnd w:id="980"/>
    </w:p>
    <w:p w14:paraId="0EA5A10B" w14:textId="77777777" w:rsidR="001B4DD3" w:rsidRPr="00647486" w:rsidRDefault="001B4DD3">
      <w:pPr>
        <w:numPr>
          <w:ilvl w:val="0"/>
          <w:numId w:val="74"/>
        </w:numPr>
        <w:spacing w:line="360" w:lineRule="auto"/>
        <w:jc w:val="both"/>
        <w:rPr>
          <w:rFonts w:ascii="Arial" w:hAnsi="Arial" w:cs="Arial"/>
          <w:sz w:val="20"/>
          <w:szCs w:val="20"/>
        </w:rPr>
      </w:pPr>
      <w:r w:rsidRPr="00647486">
        <w:rPr>
          <w:rFonts w:ascii="Arial" w:hAnsi="Arial" w:cs="Arial"/>
          <w:sz w:val="20"/>
          <w:szCs w:val="20"/>
        </w:rPr>
        <w:t>Required after 3+ day medical absences with potential safety impact, after certain food-safety illnesses, or as stated in your FMLA Rights &amp; Responsibilities.</w:t>
      </w:r>
    </w:p>
    <w:p w14:paraId="031FEB15" w14:textId="1C953E58" w:rsidR="001B4DD3" w:rsidRPr="00647486" w:rsidRDefault="001B4DD3">
      <w:pPr>
        <w:numPr>
          <w:ilvl w:val="0"/>
          <w:numId w:val="74"/>
        </w:numPr>
        <w:spacing w:line="360" w:lineRule="auto"/>
        <w:jc w:val="both"/>
        <w:rPr>
          <w:rFonts w:ascii="Arial" w:hAnsi="Arial" w:cs="Arial"/>
          <w:sz w:val="20"/>
          <w:szCs w:val="20"/>
        </w:rPr>
      </w:pPr>
      <w:r w:rsidRPr="00647486">
        <w:rPr>
          <w:rFonts w:ascii="Arial" w:hAnsi="Arial" w:cs="Arial"/>
          <w:sz w:val="20"/>
          <w:szCs w:val="20"/>
        </w:rPr>
        <w:t xml:space="preserve">FFD must confirm you’re able to work (with or without restrictions). If restrictions exist, HR will review whether a temporary accommodation is available (ADA/PWFA interactive process). </w:t>
      </w:r>
    </w:p>
    <w:p w14:paraId="7A8A2E10" w14:textId="6B83064A" w:rsidR="001B4DD3" w:rsidRPr="00215D80" w:rsidRDefault="001B4DD3" w:rsidP="009D6E91">
      <w:pPr>
        <w:pStyle w:val="Heading2"/>
        <w:numPr>
          <w:ilvl w:val="1"/>
          <w:numId w:val="80"/>
        </w:numPr>
      </w:pPr>
      <w:bookmarkStart w:id="981" w:name="_Toc220948456"/>
      <w:r w:rsidRPr="00215D80">
        <w:t>No Retaliation / Consistent Application</w:t>
      </w:r>
      <w:bookmarkEnd w:id="981"/>
    </w:p>
    <w:p w14:paraId="221606D1" w14:textId="72D50887" w:rsidR="00BA185E" w:rsidRPr="00215D80" w:rsidRDefault="001B4DD3" w:rsidP="001B4DD3">
      <w:pPr>
        <w:spacing w:line="360" w:lineRule="auto"/>
        <w:jc w:val="both"/>
        <w:rPr>
          <w:rFonts w:ascii="Arial" w:hAnsi="Arial" w:cs="Arial"/>
          <w:sz w:val="20"/>
          <w:szCs w:val="20"/>
        </w:rPr>
      </w:pPr>
      <w:r w:rsidRPr="00215D80">
        <w:rPr>
          <w:rFonts w:ascii="Arial" w:hAnsi="Arial" w:cs="Arial"/>
          <w:sz w:val="20"/>
          <w:szCs w:val="20"/>
        </w:rPr>
        <w:t>We prohibit retaliation against anyone who in good faith requests leave/accommodation, submits medical documentation, or participates in a related process. We apply this policy consistently and keep medical information confidential.</w:t>
      </w:r>
    </w:p>
    <w:p w14:paraId="71B51CA6" w14:textId="77777777" w:rsidR="00BA185E" w:rsidRPr="00215D80" w:rsidRDefault="00BA185E">
      <w:pPr>
        <w:rPr>
          <w:rFonts w:ascii="Arial" w:hAnsi="Arial" w:cs="Arial"/>
          <w:sz w:val="22"/>
          <w:szCs w:val="22"/>
        </w:rPr>
      </w:pPr>
      <w:r w:rsidRPr="00215D80">
        <w:rPr>
          <w:rFonts w:ascii="Arial" w:hAnsi="Arial" w:cs="Arial"/>
          <w:sz w:val="22"/>
          <w:szCs w:val="22"/>
        </w:rPr>
        <w:br w:type="page"/>
      </w:r>
    </w:p>
    <w:p w14:paraId="0521EED4" w14:textId="77777777" w:rsidR="00FB4176" w:rsidRPr="00215D80" w:rsidRDefault="00BA185E" w:rsidP="00FB4176">
      <w:pPr>
        <w:pStyle w:val="Heading1"/>
        <w:numPr>
          <w:ilvl w:val="0"/>
          <w:numId w:val="0"/>
        </w:numPr>
        <w:rPr>
          <w:bCs/>
          <w:sz w:val="22"/>
          <w:szCs w:val="22"/>
        </w:rPr>
      </w:pPr>
      <w:bookmarkStart w:id="982" w:name="_Toc209558259"/>
      <w:bookmarkStart w:id="983" w:name="_Toc220948457"/>
      <w:r w:rsidRPr="00215D80">
        <w:rPr>
          <w:sz w:val="22"/>
          <w:szCs w:val="22"/>
        </w:rPr>
        <w:lastRenderedPageBreak/>
        <w:t xml:space="preserve">Section VIII – </w:t>
      </w:r>
      <w:bookmarkStart w:id="984" w:name="_Toc209292255"/>
      <w:bookmarkStart w:id="985" w:name="_Toc209292359"/>
      <w:bookmarkStart w:id="986" w:name="_Toc209292462"/>
      <w:bookmarkStart w:id="987" w:name="_Toc209292564"/>
      <w:bookmarkStart w:id="988" w:name="_Toc209439675"/>
      <w:bookmarkStart w:id="989" w:name="_Toc209555244"/>
      <w:bookmarkStart w:id="990" w:name="_Toc209555379"/>
      <w:bookmarkStart w:id="991" w:name="_Toc209556317"/>
      <w:bookmarkStart w:id="992" w:name="_Toc209556444"/>
      <w:bookmarkStart w:id="993" w:name="_Toc209558069"/>
      <w:bookmarkStart w:id="994" w:name="_Toc209558260"/>
      <w:bookmarkStart w:id="995" w:name="_Toc209558384"/>
      <w:bookmarkStart w:id="996" w:name="_Toc209558494"/>
      <w:bookmarkStart w:id="997" w:name="_Toc209558826"/>
      <w:bookmarkStart w:id="998" w:name="_Toc209558909"/>
      <w:bookmarkStart w:id="999" w:name="_Toc209558992"/>
      <w:bookmarkStart w:id="1000" w:name="_Toc209559081"/>
      <w:bookmarkStart w:id="1001" w:name="_Toc209559164"/>
      <w:bookmarkStart w:id="1002" w:name="_Toc209559707"/>
      <w:bookmarkStart w:id="1003" w:name="_Toc209559960"/>
      <w:bookmarkStart w:id="1004" w:name="_Toc209560046"/>
      <w:bookmarkStart w:id="1005" w:name="_Toc209560146"/>
      <w:bookmarkStart w:id="1006" w:name="_Toc209560881"/>
      <w:bookmarkStart w:id="1007" w:name="_Toc209560985"/>
      <w:bookmarkStart w:id="1008" w:name="_Toc209561186"/>
      <w:bookmarkStart w:id="1009" w:name="_Toc209561245"/>
      <w:bookmarkStart w:id="1010" w:name="_Toc209561304"/>
      <w:bookmarkStart w:id="1011" w:name="_Toc209561369"/>
      <w:bookmarkStart w:id="1012" w:name="_Toc209561450"/>
      <w:bookmarkStart w:id="1013" w:name="_Toc209561626"/>
      <w:bookmarkStart w:id="1014" w:name="_Toc209561738"/>
      <w:bookmarkStart w:id="1015" w:name="_Toc209561851"/>
      <w:bookmarkStart w:id="1016" w:name="_Toc209561962"/>
      <w:bookmarkStart w:id="1017" w:name="_Toc209562072"/>
      <w:bookmarkStart w:id="1018" w:name="_Toc209562194"/>
      <w:bookmarkStart w:id="1019" w:name="_Toc209562303"/>
      <w:bookmarkStart w:id="1020" w:name="_Toc209562455"/>
      <w:bookmarkStart w:id="1021" w:name="_Toc209593201"/>
      <w:bookmarkStart w:id="1022" w:name="_Toc209607260"/>
      <w:bookmarkStart w:id="1023" w:name="_Toc209608430"/>
      <w:bookmarkStart w:id="1024" w:name="_Toc209609739"/>
      <w:bookmarkEnd w:id="982"/>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r w:rsidR="00FB4176" w:rsidRPr="00215D80">
        <w:rPr>
          <w:bCs/>
          <w:sz w:val="22"/>
          <w:szCs w:val="22"/>
        </w:rPr>
        <w:t>Employee Benefits &amp; Services (Overview)</w:t>
      </w:r>
      <w:bookmarkEnd w:id="983"/>
    </w:p>
    <w:p w14:paraId="3A124DB7" w14:textId="208AC3D7" w:rsidR="00FB4176" w:rsidRPr="00215D80" w:rsidRDefault="00FB4176" w:rsidP="00FB4176">
      <w:pPr>
        <w:spacing w:line="360" w:lineRule="auto"/>
        <w:jc w:val="both"/>
        <w:rPr>
          <w:rFonts w:ascii="Arial" w:hAnsi="Arial" w:cs="Arial"/>
          <w:sz w:val="20"/>
          <w:szCs w:val="20"/>
        </w:rPr>
      </w:pPr>
      <w:r w:rsidRPr="00215D80">
        <w:rPr>
          <w:rFonts w:ascii="Arial" w:hAnsi="Arial" w:cs="Arial"/>
          <w:sz w:val="20"/>
          <w:szCs w:val="20"/>
        </w:rPr>
        <w:t xml:space="preserve">Aside from benefits required by law, Jeng Chi Restaurant offers additional benefits for eligible full-time employees. From time to time, benefits may be added, modified, or discontinued at the Company’s discretion, consistent with law. This Handbook provides general summaries only; official plan documents/SPDs (Summary Plan Descriptions) control eligibility, coverage, and claims. </w:t>
      </w:r>
      <w:r w:rsidRPr="00215D80">
        <w:rPr>
          <w:rFonts w:ascii="Arial" w:eastAsiaTheme="majorEastAsia" w:hAnsi="Arial" w:cs="Arial"/>
          <w:bCs/>
          <w:sz w:val="20"/>
          <w:szCs w:val="20"/>
        </w:rPr>
        <w:t>Questions? Contact HR.</w:t>
      </w:r>
    </w:p>
    <w:p w14:paraId="6B3C2D69" w14:textId="746EC81A" w:rsidR="00FB4176" w:rsidRPr="00215D80" w:rsidRDefault="00FB4176" w:rsidP="009D6E91">
      <w:pPr>
        <w:pStyle w:val="Heading2"/>
        <w:numPr>
          <w:ilvl w:val="1"/>
          <w:numId w:val="81"/>
        </w:numPr>
      </w:pPr>
      <w:bookmarkStart w:id="1025" w:name="_Toc220948458"/>
      <w:r w:rsidRPr="00215D80">
        <w:t>Eligibility &amp; Waiting Period</w:t>
      </w:r>
      <w:bookmarkEnd w:id="1025"/>
    </w:p>
    <w:p w14:paraId="7EA7145F" w14:textId="2C390F3C" w:rsidR="00FB4176" w:rsidRPr="00215D80" w:rsidRDefault="00FB4176" w:rsidP="00FB4176">
      <w:pPr>
        <w:spacing w:line="360" w:lineRule="auto"/>
        <w:jc w:val="both"/>
        <w:rPr>
          <w:rFonts w:ascii="Arial" w:hAnsi="Arial" w:cs="Arial"/>
          <w:sz w:val="20"/>
          <w:szCs w:val="20"/>
        </w:rPr>
      </w:pPr>
      <w:r w:rsidRPr="00215D80">
        <w:rPr>
          <w:rFonts w:ascii="Arial" w:hAnsi="Arial" w:cs="Arial"/>
          <w:b/>
          <w:bCs/>
          <w:sz w:val="20"/>
          <w:szCs w:val="20"/>
        </w:rPr>
        <w:t>Full-time status</w:t>
      </w:r>
      <w:r w:rsidRPr="00215D80">
        <w:rPr>
          <w:rFonts w:ascii="Arial" w:hAnsi="Arial" w:cs="Arial"/>
          <w:b/>
          <w:bCs/>
          <w:sz w:val="20"/>
          <w:szCs w:val="20"/>
        </w:rPr>
        <w:tab/>
        <w:t>:</w:t>
      </w:r>
      <w:r w:rsidRPr="00215D80">
        <w:rPr>
          <w:rFonts w:ascii="Arial" w:hAnsi="Arial" w:cs="Arial"/>
          <w:sz w:val="20"/>
          <w:szCs w:val="20"/>
        </w:rPr>
        <w:t xml:space="preserve"> Regularly scheduled 30+ hours per week.</w:t>
      </w:r>
    </w:p>
    <w:p w14:paraId="6AC56AD5" w14:textId="4CDA9A44" w:rsidR="00FB4176" w:rsidRPr="00215D80" w:rsidRDefault="00FB4176" w:rsidP="00FB4176">
      <w:pPr>
        <w:spacing w:line="360" w:lineRule="auto"/>
        <w:ind w:left="2160" w:hanging="2160"/>
        <w:jc w:val="both"/>
        <w:rPr>
          <w:rFonts w:ascii="Arial" w:hAnsi="Arial" w:cs="Arial"/>
          <w:sz w:val="20"/>
          <w:szCs w:val="20"/>
        </w:rPr>
      </w:pPr>
      <w:r w:rsidRPr="00215D80">
        <w:rPr>
          <w:rFonts w:ascii="Arial" w:hAnsi="Arial" w:cs="Arial"/>
          <w:b/>
          <w:bCs/>
          <w:sz w:val="20"/>
          <w:szCs w:val="20"/>
        </w:rPr>
        <w:t>Waiting period</w:t>
      </w:r>
      <w:r w:rsidRPr="00215D80">
        <w:rPr>
          <w:rFonts w:ascii="Arial" w:hAnsi="Arial" w:cs="Arial"/>
          <w:b/>
          <w:bCs/>
          <w:sz w:val="20"/>
          <w:szCs w:val="20"/>
        </w:rPr>
        <w:tab/>
        <w:t xml:space="preserve">: </w:t>
      </w:r>
      <w:r w:rsidRPr="00215D80">
        <w:rPr>
          <w:rFonts w:ascii="Arial" w:hAnsi="Arial" w:cs="Arial"/>
          <w:sz w:val="20"/>
          <w:szCs w:val="20"/>
        </w:rPr>
        <w:t>Benefits eligibility begins after 60 calendar days of continuous     employment in full-time status.</w:t>
      </w:r>
    </w:p>
    <w:p w14:paraId="32A063FE" w14:textId="295412CB" w:rsidR="00FB4176" w:rsidRPr="00215D80" w:rsidRDefault="00FB4176" w:rsidP="00FB4176">
      <w:pPr>
        <w:spacing w:line="360" w:lineRule="auto"/>
        <w:jc w:val="both"/>
        <w:rPr>
          <w:rFonts w:ascii="Arial" w:hAnsi="Arial" w:cs="Arial"/>
          <w:sz w:val="20"/>
          <w:szCs w:val="20"/>
        </w:rPr>
      </w:pPr>
      <w:r w:rsidRPr="00215D80">
        <w:rPr>
          <w:rFonts w:ascii="Arial" w:hAnsi="Arial" w:cs="Arial"/>
          <w:b/>
          <w:bCs/>
          <w:sz w:val="20"/>
          <w:szCs w:val="20"/>
        </w:rPr>
        <w:t>Effective date</w:t>
      </w:r>
      <w:r w:rsidRPr="00215D80">
        <w:rPr>
          <w:rFonts w:ascii="Arial" w:hAnsi="Arial" w:cs="Arial"/>
          <w:b/>
          <w:bCs/>
          <w:sz w:val="20"/>
          <w:szCs w:val="20"/>
        </w:rPr>
        <w:tab/>
      </w:r>
      <w:r w:rsidRPr="00215D80">
        <w:rPr>
          <w:rFonts w:ascii="Arial" w:hAnsi="Arial" w:cs="Arial"/>
          <w:b/>
          <w:bCs/>
          <w:sz w:val="20"/>
          <w:szCs w:val="20"/>
        </w:rPr>
        <w:tab/>
        <w:t>:</w:t>
      </w:r>
      <w:r w:rsidRPr="00215D80">
        <w:rPr>
          <w:rFonts w:ascii="Arial" w:hAnsi="Arial" w:cs="Arial"/>
          <w:sz w:val="20"/>
          <w:szCs w:val="20"/>
        </w:rPr>
        <w:t xml:space="preserve"> Coverage generally starts the first day after you satisfy the waiting period (or the first of the next month, if required by the plan). HR will confirm your exact effective date per the plan rules.</w:t>
      </w:r>
    </w:p>
    <w:p w14:paraId="4E28CF6E" w14:textId="43013B9F" w:rsidR="00FB4176" w:rsidRPr="00215D80" w:rsidRDefault="00FB4176" w:rsidP="00FB4176">
      <w:pPr>
        <w:spacing w:line="360" w:lineRule="auto"/>
        <w:jc w:val="both"/>
        <w:rPr>
          <w:rFonts w:ascii="Arial" w:hAnsi="Arial" w:cs="Arial"/>
          <w:sz w:val="20"/>
          <w:szCs w:val="20"/>
        </w:rPr>
      </w:pPr>
      <w:r w:rsidRPr="00215D80">
        <w:rPr>
          <w:rFonts w:ascii="Arial" w:hAnsi="Arial" w:cs="Arial"/>
          <w:b/>
          <w:bCs/>
          <w:sz w:val="20"/>
          <w:szCs w:val="20"/>
        </w:rPr>
        <w:t>Rehires / status changes:</w:t>
      </w:r>
      <w:r w:rsidRPr="00215D80">
        <w:rPr>
          <w:rFonts w:ascii="Arial" w:hAnsi="Arial" w:cs="Arial"/>
          <w:sz w:val="20"/>
          <w:szCs w:val="20"/>
        </w:rPr>
        <w:t xml:space="preserve"> If you drop below 30 hours on an ongoing basis, future eligibility may end per plan rules. If later restored to full-time, the waiting period may re-apply unless the plan provides otherwise.</w:t>
      </w:r>
    </w:p>
    <w:p w14:paraId="0EAA85BB" w14:textId="21590C1E" w:rsidR="00FB4176" w:rsidRPr="00215D80" w:rsidRDefault="00FB4176" w:rsidP="00FB4176">
      <w:pPr>
        <w:spacing w:line="360" w:lineRule="auto"/>
        <w:jc w:val="both"/>
        <w:rPr>
          <w:rFonts w:ascii="Arial" w:hAnsi="Arial" w:cs="Arial"/>
          <w:b/>
          <w:bCs/>
          <w:sz w:val="20"/>
          <w:szCs w:val="20"/>
        </w:rPr>
      </w:pPr>
      <w:r w:rsidRPr="00215D80">
        <w:rPr>
          <w:rFonts w:ascii="Arial" w:hAnsi="Arial" w:cs="Arial"/>
          <w:b/>
          <w:bCs/>
          <w:sz w:val="20"/>
          <w:szCs w:val="20"/>
        </w:rPr>
        <w:t>Medical, Dental, Vision, Life (Plan-Document Controlled)</w:t>
      </w:r>
    </w:p>
    <w:p w14:paraId="3ED91772" w14:textId="77777777" w:rsidR="00FB4176" w:rsidRPr="00215D80" w:rsidRDefault="00FB4176" w:rsidP="00FB4176">
      <w:pPr>
        <w:spacing w:line="360" w:lineRule="auto"/>
        <w:jc w:val="both"/>
        <w:rPr>
          <w:rFonts w:ascii="Arial" w:hAnsi="Arial" w:cs="Arial"/>
          <w:sz w:val="20"/>
          <w:szCs w:val="20"/>
        </w:rPr>
      </w:pPr>
      <w:r w:rsidRPr="00215D80">
        <w:rPr>
          <w:rFonts w:ascii="Arial" w:hAnsi="Arial" w:cs="Arial"/>
          <w:sz w:val="20"/>
          <w:szCs w:val="20"/>
        </w:rPr>
        <w:t>Once you meet the 60-day waiting period:</w:t>
      </w:r>
    </w:p>
    <w:p w14:paraId="29655951" w14:textId="17313647" w:rsidR="00FB4176" w:rsidRPr="00215D80" w:rsidRDefault="00FB4176">
      <w:pPr>
        <w:pStyle w:val="ListParagraph"/>
        <w:numPr>
          <w:ilvl w:val="0"/>
          <w:numId w:val="90"/>
        </w:numPr>
        <w:spacing w:line="360" w:lineRule="auto"/>
        <w:jc w:val="both"/>
        <w:rPr>
          <w:rFonts w:ascii="Arial" w:hAnsi="Arial" w:cs="Arial"/>
          <w:sz w:val="20"/>
          <w:szCs w:val="20"/>
        </w:rPr>
      </w:pPr>
      <w:r w:rsidRPr="00215D80">
        <w:rPr>
          <w:rFonts w:ascii="Arial" w:hAnsi="Arial" w:cs="Arial"/>
          <w:sz w:val="20"/>
          <w:szCs w:val="20"/>
        </w:rPr>
        <w:t>Health Insurance (medical).</w:t>
      </w:r>
    </w:p>
    <w:p w14:paraId="3020374B" w14:textId="7AE3FB6B" w:rsidR="00FB4176" w:rsidRPr="00215D80" w:rsidRDefault="00FB4176">
      <w:pPr>
        <w:pStyle w:val="ListParagraph"/>
        <w:numPr>
          <w:ilvl w:val="0"/>
          <w:numId w:val="90"/>
        </w:numPr>
        <w:spacing w:line="360" w:lineRule="auto"/>
        <w:jc w:val="both"/>
        <w:rPr>
          <w:rFonts w:ascii="Arial" w:hAnsi="Arial" w:cs="Arial"/>
          <w:sz w:val="20"/>
          <w:szCs w:val="20"/>
        </w:rPr>
      </w:pPr>
      <w:r w:rsidRPr="00215D80">
        <w:rPr>
          <w:rFonts w:ascii="Arial" w:hAnsi="Arial" w:cs="Arial"/>
          <w:sz w:val="20"/>
          <w:szCs w:val="20"/>
        </w:rPr>
        <w:t>Dental Insurance.</w:t>
      </w:r>
    </w:p>
    <w:p w14:paraId="1A3D9463" w14:textId="70C2C3F1" w:rsidR="00FB4176" w:rsidRPr="00215D80" w:rsidRDefault="00FB4176">
      <w:pPr>
        <w:pStyle w:val="ListParagraph"/>
        <w:numPr>
          <w:ilvl w:val="0"/>
          <w:numId w:val="90"/>
        </w:numPr>
        <w:spacing w:line="360" w:lineRule="auto"/>
        <w:jc w:val="both"/>
        <w:rPr>
          <w:rFonts w:ascii="Arial" w:hAnsi="Arial" w:cs="Arial"/>
          <w:sz w:val="20"/>
          <w:szCs w:val="20"/>
        </w:rPr>
      </w:pPr>
      <w:r w:rsidRPr="00215D80">
        <w:rPr>
          <w:rFonts w:ascii="Arial" w:hAnsi="Arial" w:cs="Arial"/>
          <w:sz w:val="20"/>
          <w:szCs w:val="20"/>
        </w:rPr>
        <w:t>Vision Insurance.</w:t>
      </w:r>
    </w:p>
    <w:p w14:paraId="1DA86FA1" w14:textId="475DB3AD" w:rsidR="00FB4176" w:rsidRPr="00215D80" w:rsidRDefault="00FB4176">
      <w:pPr>
        <w:pStyle w:val="ListParagraph"/>
        <w:numPr>
          <w:ilvl w:val="0"/>
          <w:numId w:val="90"/>
        </w:numPr>
        <w:spacing w:line="360" w:lineRule="auto"/>
        <w:jc w:val="both"/>
        <w:rPr>
          <w:rFonts w:ascii="Arial" w:hAnsi="Arial" w:cs="Arial"/>
          <w:sz w:val="20"/>
          <w:szCs w:val="20"/>
        </w:rPr>
      </w:pPr>
      <w:r w:rsidRPr="00215D80">
        <w:rPr>
          <w:rFonts w:ascii="Arial" w:hAnsi="Arial" w:cs="Arial"/>
          <w:sz w:val="20"/>
          <w:szCs w:val="20"/>
        </w:rPr>
        <w:t>Life Insurance.</w:t>
      </w:r>
    </w:p>
    <w:p w14:paraId="78BA10FE" w14:textId="77777777" w:rsidR="00FB4176" w:rsidRPr="00215D80" w:rsidRDefault="00FB4176" w:rsidP="00FB4176">
      <w:pPr>
        <w:spacing w:line="360" w:lineRule="auto"/>
        <w:jc w:val="both"/>
        <w:rPr>
          <w:rFonts w:ascii="Arial" w:hAnsi="Arial" w:cs="Arial"/>
          <w:sz w:val="20"/>
          <w:szCs w:val="20"/>
        </w:rPr>
      </w:pPr>
      <w:r w:rsidRPr="00215D80">
        <w:rPr>
          <w:rFonts w:ascii="Arial" w:hAnsi="Arial" w:cs="Arial"/>
          <w:b/>
          <w:bCs/>
          <w:sz w:val="20"/>
          <w:szCs w:val="20"/>
        </w:rPr>
        <w:t>How to enroll</w:t>
      </w:r>
      <w:r w:rsidRPr="00215D80">
        <w:rPr>
          <w:rFonts w:ascii="Arial" w:hAnsi="Arial" w:cs="Arial"/>
          <w:sz w:val="20"/>
          <w:szCs w:val="20"/>
        </w:rPr>
        <w:t xml:space="preserve"> </w:t>
      </w:r>
    </w:p>
    <w:p w14:paraId="61CF2DEE" w14:textId="45F5D569" w:rsidR="00FB4176" w:rsidRPr="00215D80" w:rsidRDefault="00FB4176" w:rsidP="00FB4176">
      <w:pPr>
        <w:spacing w:line="360" w:lineRule="auto"/>
        <w:jc w:val="both"/>
        <w:rPr>
          <w:rFonts w:ascii="Arial" w:hAnsi="Arial" w:cs="Arial"/>
          <w:sz w:val="20"/>
          <w:szCs w:val="20"/>
        </w:rPr>
      </w:pPr>
      <w:r w:rsidRPr="00215D80">
        <w:rPr>
          <w:rFonts w:ascii="Arial" w:hAnsi="Arial" w:cs="Arial"/>
          <w:sz w:val="20"/>
          <w:szCs w:val="20"/>
        </w:rPr>
        <w:t>HR will provide the enrollment link/forms and the deadline (within 30 days of eligibility). If you do not enroll by the deadline, you may have to wait until the next Open Enrollment.</w:t>
      </w:r>
    </w:p>
    <w:p w14:paraId="6421F760" w14:textId="5DAA11B8" w:rsidR="00FB4176" w:rsidRPr="00215D80" w:rsidRDefault="00FB4176" w:rsidP="00FB4176">
      <w:pPr>
        <w:spacing w:line="360" w:lineRule="auto"/>
        <w:jc w:val="both"/>
        <w:rPr>
          <w:rFonts w:ascii="Arial" w:hAnsi="Arial" w:cs="Arial"/>
          <w:sz w:val="20"/>
          <w:szCs w:val="20"/>
        </w:rPr>
      </w:pPr>
      <w:r w:rsidRPr="00215D80">
        <w:rPr>
          <w:rFonts w:ascii="Arial" w:hAnsi="Arial" w:cs="Arial"/>
          <w:b/>
          <w:bCs/>
          <w:sz w:val="20"/>
          <w:szCs w:val="20"/>
        </w:rPr>
        <w:t>Cost sharing</w:t>
      </w:r>
      <w:r w:rsidRPr="00215D80">
        <w:rPr>
          <w:rFonts w:ascii="Arial" w:hAnsi="Arial" w:cs="Arial"/>
          <w:sz w:val="20"/>
          <w:szCs w:val="20"/>
        </w:rPr>
        <w:t>. The Company may contribute toward premiums; any employee share is paid via payroll deduction.</w:t>
      </w:r>
    </w:p>
    <w:p w14:paraId="061BF7A5" w14:textId="77777777" w:rsidR="00FB4176" w:rsidRPr="00215D80" w:rsidRDefault="00FB4176" w:rsidP="00FB4176">
      <w:pPr>
        <w:spacing w:line="360" w:lineRule="auto"/>
        <w:jc w:val="both"/>
        <w:rPr>
          <w:rFonts w:ascii="Arial" w:hAnsi="Arial" w:cs="Arial"/>
          <w:sz w:val="20"/>
          <w:szCs w:val="20"/>
        </w:rPr>
      </w:pPr>
      <w:r w:rsidRPr="00215D80">
        <w:rPr>
          <w:rFonts w:ascii="Arial" w:hAnsi="Arial" w:cs="Arial"/>
          <w:b/>
          <w:bCs/>
          <w:sz w:val="20"/>
          <w:szCs w:val="20"/>
        </w:rPr>
        <w:t>Dependents</w:t>
      </w:r>
      <w:r w:rsidRPr="00215D80">
        <w:rPr>
          <w:rFonts w:ascii="Arial" w:hAnsi="Arial" w:cs="Arial"/>
          <w:sz w:val="20"/>
          <w:szCs w:val="20"/>
        </w:rPr>
        <w:t>. You may add eligible dependents if the plan allows (spouse, children, etc.). Proof of eligibility may be required.</w:t>
      </w:r>
    </w:p>
    <w:p w14:paraId="79F81947" w14:textId="77777777" w:rsidR="00FB4176" w:rsidRPr="00215D80" w:rsidRDefault="00FB4176" w:rsidP="00FB4176">
      <w:pPr>
        <w:spacing w:line="360" w:lineRule="auto"/>
        <w:jc w:val="both"/>
        <w:rPr>
          <w:rFonts w:ascii="Arial" w:hAnsi="Arial" w:cs="Arial"/>
          <w:sz w:val="20"/>
          <w:szCs w:val="20"/>
        </w:rPr>
      </w:pPr>
      <w:r w:rsidRPr="00215D80">
        <w:rPr>
          <w:rFonts w:ascii="Arial" w:hAnsi="Arial" w:cs="Arial"/>
          <w:b/>
          <w:bCs/>
          <w:sz w:val="20"/>
          <w:szCs w:val="20"/>
        </w:rPr>
        <w:t>Qualifying Life Events</w:t>
      </w:r>
      <w:r w:rsidRPr="00215D80">
        <w:rPr>
          <w:rFonts w:ascii="Arial" w:hAnsi="Arial" w:cs="Arial"/>
          <w:sz w:val="20"/>
          <w:szCs w:val="20"/>
        </w:rPr>
        <w:t xml:space="preserve"> (mid-year changes). Marriage, birth/adoption, divorce, loss/gain of other coverage, etc. You generally have 30 days from the event to submit changes.</w:t>
      </w:r>
    </w:p>
    <w:p w14:paraId="3DEEBCAB" w14:textId="60769A95" w:rsidR="00FB4176" w:rsidRPr="00215D80" w:rsidRDefault="00FB4176" w:rsidP="00FB4176">
      <w:pPr>
        <w:spacing w:line="360" w:lineRule="auto"/>
        <w:jc w:val="both"/>
        <w:rPr>
          <w:rFonts w:ascii="Arial" w:hAnsi="Arial" w:cs="Arial"/>
          <w:sz w:val="22"/>
          <w:szCs w:val="22"/>
        </w:rPr>
      </w:pPr>
      <w:r w:rsidRPr="00215D80">
        <w:rPr>
          <w:rFonts w:ascii="Arial" w:hAnsi="Arial" w:cs="Arial"/>
          <w:b/>
          <w:bCs/>
          <w:sz w:val="20"/>
          <w:szCs w:val="20"/>
        </w:rPr>
        <w:lastRenderedPageBreak/>
        <w:t>End of coverage.</w:t>
      </w:r>
      <w:r w:rsidRPr="00215D80">
        <w:rPr>
          <w:rFonts w:ascii="Arial" w:hAnsi="Arial" w:cs="Arial"/>
          <w:sz w:val="20"/>
          <w:szCs w:val="20"/>
        </w:rPr>
        <w:t xml:space="preserve"> Coverage ends per plan terms (e.g., last day of the month of separation or hours reduction). </w:t>
      </w:r>
    </w:p>
    <w:p w14:paraId="519354BB" w14:textId="41151EB2" w:rsidR="00FB4176" w:rsidRPr="00215D80" w:rsidRDefault="00FB4176" w:rsidP="009D6E91">
      <w:pPr>
        <w:pStyle w:val="Heading2"/>
        <w:numPr>
          <w:ilvl w:val="1"/>
          <w:numId w:val="81"/>
        </w:numPr>
      </w:pPr>
      <w:bookmarkStart w:id="1026" w:name="_Toc220948459"/>
      <w:r w:rsidRPr="00215D80">
        <w:t>PTO (Paid Time Off) — Accrual Start</w:t>
      </w:r>
      <w:bookmarkEnd w:id="1026"/>
    </w:p>
    <w:p w14:paraId="1C266A85" w14:textId="5DE747FF" w:rsidR="00FB4176" w:rsidRPr="00215D80" w:rsidRDefault="00FB4176" w:rsidP="00FB4176">
      <w:pPr>
        <w:spacing w:line="360" w:lineRule="auto"/>
        <w:jc w:val="both"/>
        <w:rPr>
          <w:rFonts w:ascii="Arial" w:hAnsi="Arial" w:cs="Arial"/>
          <w:sz w:val="20"/>
          <w:szCs w:val="20"/>
        </w:rPr>
      </w:pPr>
      <w:r w:rsidRPr="00215D80">
        <w:rPr>
          <w:rFonts w:ascii="Arial" w:hAnsi="Arial" w:cs="Arial"/>
          <w:b/>
          <w:bCs/>
          <w:sz w:val="20"/>
          <w:szCs w:val="20"/>
        </w:rPr>
        <w:t>Who accrues</w:t>
      </w:r>
      <w:r w:rsidRPr="00215D80">
        <w:rPr>
          <w:rFonts w:ascii="Arial" w:hAnsi="Arial" w:cs="Arial"/>
          <w:b/>
          <w:bCs/>
          <w:sz w:val="20"/>
          <w:szCs w:val="20"/>
        </w:rPr>
        <w:tab/>
      </w:r>
      <w:r w:rsidRPr="00215D80">
        <w:rPr>
          <w:rFonts w:ascii="Arial" w:hAnsi="Arial" w:cs="Arial"/>
          <w:b/>
          <w:bCs/>
          <w:sz w:val="20"/>
          <w:szCs w:val="20"/>
        </w:rPr>
        <w:tab/>
      </w:r>
      <w:r w:rsidRPr="00215D80">
        <w:rPr>
          <w:rFonts w:ascii="Arial" w:hAnsi="Arial" w:cs="Arial"/>
          <w:b/>
          <w:bCs/>
          <w:sz w:val="20"/>
          <w:szCs w:val="20"/>
        </w:rPr>
        <w:tab/>
        <w:t>:</w:t>
      </w:r>
      <w:r w:rsidRPr="00215D80">
        <w:rPr>
          <w:rFonts w:ascii="Arial" w:hAnsi="Arial" w:cs="Arial"/>
          <w:sz w:val="20"/>
          <w:szCs w:val="20"/>
        </w:rPr>
        <w:t xml:space="preserve"> Full-time employees (regularly scheduled 30+ hours/week).</w:t>
      </w:r>
    </w:p>
    <w:p w14:paraId="08D128F7" w14:textId="0CC1E2E6" w:rsidR="00FB4176" w:rsidRPr="00215D80" w:rsidRDefault="00FB4176" w:rsidP="00FB4176">
      <w:pPr>
        <w:spacing w:line="360" w:lineRule="auto"/>
        <w:ind w:left="2880" w:hanging="2880"/>
        <w:jc w:val="both"/>
        <w:rPr>
          <w:rFonts w:ascii="Arial" w:hAnsi="Arial" w:cs="Arial"/>
          <w:sz w:val="20"/>
          <w:szCs w:val="20"/>
        </w:rPr>
      </w:pPr>
      <w:r w:rsidRPr="00215D80">
        <w:rPr>
          <w:rFonts w:ascii="Arial" w:hAnsi="Arial" w:cs="Arial"/>
          <w:b/>
          <w:bCs/>
          <w:sz w:val="20"/>
          <w:szCs w:val="20"/>
        </w:rPr>
        <w:t>When accrual begins</w:t>
      </w:r>
      <w:r w:rsidRPr="00215D80">
        <w:rPr>
          <w:rFonts w:ascii="Arial" w:hAnsi="Arial" w:cs="Arial"/>
          <w:b/>
          <w:bCs/>
          <w:sz w:val="20"/>
          <w:szCs w:val="20"/>
        </w:rPr>
        <w:tab/>
      </w:r>
      <w:r w:rsidRPr="00215D80">
        <w:rPr>
          <w:rFonts w:ascii="Arial" w:hAnsi="Arial" w:cs="Arial"/>
          <w:sz w:val="20"/>
          <w:szCs w:val="20"/>
        </w:rPr>
        <w:t>: After 60 calendar days of continuous employment and full-time status.</w:t>
      </w:r>
    </w:p>
    <w:p w14:paraId="5B1D4B7E" w14:textId="052A3C31" w:rsidR="00FB4176" w:rsidRPr="00215D80" w:rsidRDefault="00FB4176" w:rsidP="00FB4176">
      <w:pPr>
        <w:spacing w:line="360" w:lineRule="auto"/>
        <w:jc w:val="both"/>
        <w:rPr>
          <w:rFonts w:ascii="Arial" w:hAnsi="Arial" w:cs="Arial"/>
          <w:sz w:val="20"/>
          <w:szCs w:val="20"/>
        </w:rPr>
      </w:pPr>
      <w:r w:rsidRPr="00215D80">
        <w:rPr>
          <w:rFonts w:ascii="Arial" w:hAnsi="Arial" w:cs="Arial"/>
          <w:sz w:val="20"/>
          <w:szCs w:val="20"/>
        </w:rPr>
        <w:t xml:space="preserve">PTO accrual, caps, scheduling, carry, year-end payout, and termination rules are set out in the PTO Policy </w:t>
      </w:r>
    </w:p>
    <w:p w14:paraId="0DE610B8" w14:textId="4053E4D7" w:rsidR="00FB4176" w:rsidRPr="00215D80" w:rsidRDefault="00FB4176" w:rsidP="009D6E91">
      <w:pPr>
        <w:pStyle w:val="Heading2"/>
        <w:numPr>
          <w:ilvl w:val="1"/>
          <w:numId w:val="81"/>
        </w:numPr>
      </w:pPr>
      <w:bookmarkStart w:id="1027" w:name="_Toc220948460"/>
      <w:r w:rsidRPr="00215D80">
        <w:t>Coordination With Leave &amp; Payroll</w:t>
      </w:r>
      <w:bookmarkEnd w:id="1027"/>
    </w:p>
    <w:p w14:paraId="4E1C248E" w14:textId="77777777" w:rsidR="00FB4176" w:rsidRPr="00215D80" w:rsidRDefault="00FB4176" w:rsidP="00FB4176">
      <w:pPr>
        <w:spacing w:line="360" w:lineRule="auto"/>
        <w:jc w:val="both"/>
        <w:rPr>
          <w:rFonts w:ascii="Arial" w:hAnsi="Arial" w:cs="Arial"/>
          <w:sz w:val="20"/>
          <w:szCs w:val="20"/>
        </w:rPr>
      </w:pPr>
      <w:r w:rsidRPr="00215D80">
        <w:rPr>
          <w:rFonts w:ascii="Arial" w:hAnsi="Arial" w:cs="Arial"/>
          <w:sz w:val="20"/>
          <w:szCs w:val="20"/>
        </w:rPr>
        <w:t>Benefit eligibility and deductions continue while you work sufficient hours and pay required employee contributions.</w:t>
      </w:r>
    </w:p>
    <w:p w14:paraId="502D0953" w14:textId="327A2A55" w:rsidR="00BA185E" w:rsidRPr="00215D80" w:rsidRDefault="00FB4176" w:rsidP="00FB4176">
      <w:pPr>
        <w:spacing w:line="360" w:lineRule="auto"/>
        <w:jc w:val="both"/>
        <w:rPr>
          <w:rFonts w:ascii="Arial" w:hAnsi="Arial" w:cs="Arial"/>
          <w:sz w:val="20"/>
          <w:szCs w:val="20"/>
        </w:rPr>
      </w:pPr>
      <w:r w:rsidRPr="00215D80">
        <w:rPr>
          <w:rFonts w:ascii="Arial" w:hAnsi="Arial" w:cs="Arial"/>
          <w:sz w:val="20"/>
          <w:szCs w:val="20"/>
        </w:rPr>
        <w:t>During unpaid leaves, you may be responsible for direct payment of your premiums to maintain coverage (HR will advise options and deadlines).</w:t>
      </w:r>
      <w:r w:rsidR="000D03A5" w:rsidRPr="00215D80">
        <w:rPr>
          <w:rFonts w:ascii="Arial" w:hAnsi="Arial" w:cs="Arial"/>
          <w:sz w:val="20"/>
          <w:szCs w:val="20"/>
        </w:rPr>
        <w:t xml:space="preserve"> </w:t>
      </w:r>
    </w:p>
    <w:p w14:paraId="1D56622A" w14:textId="77777777" w:rsidR="00BA185E" w:rsidRPr="00215D80" w:rsidRDefault="00BA185E">
      <w:pPr>
        <w:pStyle w:val="ListParagraph"/>
        <w:keepNext/>
        <w:keepLines/>
        <w:numPr>
          <w:ilvl w:val="0"/>
          <w:numId w:val="68"/>
        </w:numPr>
        <w:tabs>
          <w:tab w:val="left" w:pos="540"/>
          <w:tab w:val="left" w:pos="900"/>
        </w:tabs>
        <w:spacing w:before="160" w:after="80" w:line="360" w:lineRule="auto"/>
        <w:contextualSpacing w:val="0"/>
        <w:jc w:val="both"/>
        <w:outlineLvl w:val="1"/>
        <w:rPr>
          <w:rFonts w:ascii="Arial" w:eastAsiaTheme="majorEastAsia" w:hAnsi="Arial" w:cs="Arial"/>
          <w:b/>
          <w:vanish/>
          <w:color w:val="000000" w:themeColor="text1"/>
          <w:sz w:val="22"/>
          <w:szCs w:val="22"/>
        </w:rPr>
      </w:pPr>
      <w:bookmarkStart w:id="1028" w:name="_Toc209608431"/>
      <w:bookmarkStart w:id="1029" w:name="_Toc209609740"/>
      <w:bookmarkStart w:id="1030" w:name="_Toc210123001"/>
      <w:bookmarkStart w:id="1031" w:name="_Toc210463907"/>
      <w:bookmarkStart w:id="1032" w:name="_Toc210807732"/>
      <w:bookmarkStart w:id="1033" w:name="_Toc211342051"/>
      <w:bookmarkStart w:id="1034" w:name="_Toc220656667"/>
      <w:bookmarkStart w:id="1035" w:name="_Toc220657121"/>
      <w:bookmarkStart w:id="1036" w:name="_Toc220657396"/>
      <w:bookmarkStart w:id="1037" w:name="_Toc220657751"/>
      <w:bookmarkStart w:id="1038" w:name="_Toc220658402"/>
      <w:bookmarkStart w:id="1039" w:name="_Toc220671508"/>
      <w:bookmarkStart w:id="1040" w:name="_Toc220678503"/>
      <w:bookmarkStart w:id="1041" w:name="_Toc220678629"/>
      <w:bookmarkStart w:id="1042" w:name="_Toc209558261"/>
      <w:bookmarkStart w:id="1043" w:name="_Toc220948461"/>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3"/>
    </w:p>
    <w:p w14:paraId="1600AB05" w14:textId="77777777" w:rsidR="00BA185E" w:rsidRPr="00215D80" w:rsidRDefault="00BA185E">
      <w:pPr>
        <w:pStyle w:val="ListParagraph"/>
        <w:keepNext/>
        <w:keepLines/>
        <w:numPr>
          <w:ilvl w:val="0"/>
          <w:numId w:val="68"/>
        </w:numPr>
        <w:tabs>
          <w:tab w:val="left" w:pos="540"/>
          <w:tab w:val="left" w:pos="900"/>
        </w:tabs>
        <w:spacing w:before="160" w:after="80" w:line="360" w:lineRule="auto"/>
        <w:contextualSpacing w:val="0"/>
        <w:jc w:val="both"/>
        <w:outlineLvl w:val="1"/>
        <w:rPr>
          <w:rFonts w:ascii="Arial" w:eastAsiaTheme="majorEastAsia" w:hAnsi="Arial" w:cs="Arial"/>
          <w:b/>
          <w:vanish/>
          <w:color w:val="000000" w:themeColor="text1"/>
          <w:sz w:val="22"/>
          <w:szCs w:val="22"/>
        </w:rPr>
      </w:pPr>
      <w:bookmarkStart w:id="1044" w:name="_Toc209608432"/>
      <w:bookmarkStart w:id="1045" w:name="_Toc209609741"/>
      <w:bookmarkStart w:id="1046" w:name="_Toc210123002"/>
      <w:bookmarkStart w:id="1047" w:name="_Toc210463908"/>
      <w:bookmarkStart w:id="1048" w:name="_Toc210807733"/>
      <w:bookmarkStart w:id="1049" w:name="_Toc211342052"/>
      <w:bookmarkStart w:id="1050" w:name="_Toc220656668"/>
      <w:bookmarkStart w:id="1051" w:name="_Toc220657122"/>
      <w:bookmarkStart w:id="1052" w:name="_Toc220657397"/>
      <w:bookmarkStart w:id="1053" w:name="_Toc220657752"/>
      <w:bookmarkStart w:id="1054" w:name="_Toc220658403"/>
      <w:bookmarkStart w:id="1055" w:name="_Toc220671509"/>
      <w:bookmarkStart w:id="1056" w:name="_Toc220678504"/>
      <w:bookmarkStart w:id="1057" w:name="_Toc220678630"/>
      <w:bookmarkStart w:id="1058" w:name="_Toc220948462"/>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p>
    <w:p w14:paraId="32AD966A" w14:textId="3D27F799" w:rsidR="00BA185E" w:rsidRPr="00215D80" w:rsidRDefault="00BA185E" w:rsidP="009D6E91">
      <w:pPr>
        <w:pStyle w:val="Heading2"/>
        <w:numPr>
          <w:ilvl w:val="1"/>
          <w:numId w:val="81"/>
        </w:numPr>
      </w:pPr>
      <w:bookmarkStart w:id="1059" w:name="_Toc220948463"/>
      <w:r w:rsidRPr="00215D80">
        <w:t>Payroll Advance policy</w:t>
      </w:r>
      <w:bookmarkEnd w:id="1042"/>
      <w:bookmarkEnd w:id="1059"/>
    </w:p>
    <w:p w14:paraId="57319B89" w14:textId="7093D7D4" w:rsidR="00FD7B81" w:rsidRPr="00215D80" w:rsidRDefault="00BA185E" w:rsidP="00FD7B81">
      <w:pPr>
        <w:shd w:val="clear" w:color="auto" w:fill="FFFFFF"/>
        <w:spacing w:after="0" w:line="360" w:lineRule="auto"/>
        <w:jc w:val="both"/>
        <w:rPr>
          <w:rFonts w:ascii="Arial" w:hAnsi="Arial" w:cs="Arial"/>
          <w:b/>
          <w:bCs/>
          <w:sz w:val="20"/>
          <w:szCs w:val="20"/>
        </w:rPr>
      </w:pPr>
      <w:r w:rsidRPr="00215D80">
        <w:rPr>
          <w:rFonts w:ascii="Arial" w:hAnsi="Arial" w:cs="Arial"/>
          <w:b/>
          <w:bCs/>
          <w:sz w:val="20"/>
          <w:szCs w:val="20"/>
        </w:rPr>
        <w:t xml:space="preserve">Policy brief &amp; </w:t>
      </w:r>
      <w:r w:rsidR="00FD7B81" w:rsidRPr="00215D80">
        <w:rPr>
          <w:rFonts w:ascii="Arial" w:hAnsi="Arial" w:cs="Arial"/>
          <w:b/>
          <w:bCs/>
          <w:sz w:val="20"/>
          <w:szCs w:val="20"/>
        </w:rPr>
        <w:t xml:space="preserve">purpose: </w:t>
      </w:r>
      <w:r w:rsidRPr="00215D80">
        <w:rPr>
          <w:rFonts w:ascii="Arial" w:hAnsi="Arial" w:cs="Arial"/>
          <w:sz w:val="20"/>
          <w:szCs w:val="20"/>
        </w:rPr>
        <w:t>Our payroll advance policy describes our terms for advancing pay to our employees as an emergency short-term loan.</w:t>
      </w:r>
      <w:r w:rsidR="00FD7B81" w:rsidRPr="00215D80">
        <w:rPr>
          <w:rFonts w:ascii="Arial" w:hAnsi="Arial" w:cs="Arial"/>
          <w:b/>
          <w:bCs/>
          <w:sz w:val="20"/>
          <w:szCs w:val="20"/>
        </w:rPr>
        <w:t xml:space="preserve"> </w:t>
      </w:r>
    </w:p>
    <w:p w14:paraId="3B11EA38" w14:textId="2B4D7FEE" w:rsidR="00BA185E" w:rsidRPr="00215D80" w:rsidRDefault="00BA185E" w:rsidP="00FD7B81">
      <w:pPr>
        <w:shd w:val="clear" w:color="auto" w:fill="FFFFFF"/>
        <w:spacing w:after="0" w:line="360" w:lineRule="auto"/>
        <w:jc w:val="both"/>
        <w:rPr>
          <w:rFonts w:ascii="Arial" w:hAnsi="Arial" w:cs="Arial"/>
          <w:b/>
          <w:bCs/>
          <w:sz w:val="20"/>
          <w:szCs w:val="20"/>
        </w:rPr>
      </w:pPr>
      <w:r w:rsidRPr="00215D80">
        <w:rPr>
          <w:rFonts w:ascii="Arial" w:hAnsi="Arial" w:cs="Arial"/>
          <w:b/>
          <w:bCs/>
          <w:sz w:val="20"/>
          <w:szCs w:val="20"/>
        </w:rPr>
        <w:t xml:space="preserve">Scope </w:t>
      </w:r>
    </w:p>
    <w:p w14:paraId="39533039" w14:textId="77777777" w:rsidR="00BA185E" w:rsidRPr="00215D80" w:rsidRDefault="00BA185E" w:rsidP="00FD7B81">
      <w:pPr>
        <w:shd w:val="clear" w:color="auto" w:fill="FFFFFF"/>
        <w:spacing w:after="0" w:line="360" w:lineRule="auto"/>
        <w:jc w:val="both"/>
        <w:rPr>
          <w:rFonts w:ascii="Arial" w:hAnsi="Arial" w:cs="Arial"/>
          <w:sz w:val="20"/>
          <w:szCs w:val="20"/>
        </w:rPr>
      </w:pPr>
      <w:r w:rsidRPr="00215D80">
        <w:rPr>
          <w:rFonts w:ascii="Arial" w:hAnsi="Arial" w:cs="Arial"/>
          <w:sz w:val="20"/>
          <w:szCs w:val="20"/>
        </w:rPr>
        <w:t>This policy applies to all of our permanent full-time or part-time employees regardless of position. Temporary employees who have contracts that span more than 60 days may also be included in this policy.</w:t>
      </w:r>
    </w:p>
    <w:p w14:paraId="476DD84B" w14:textId="77777777" w:rsidR="00BA185E" w:rsidRPr="00215D80" w:rsidRDefault="00BA185E" w:rsidP="00FD7B81">
      <w:pPr>
        <w:spacing w:after="0" w:line="360" w:lineRule="auto"/>
        <w:jc w:val="both"/>
        <w:rPr>
          <w:rFonts w:ascii="Arial" w:hAnsi="Arial" w:cs="Arial"/>
          <w:b/>
          <w:bCs/>
          <w:sz w:val="20"/>
          <w:szCs w:val="20"/>
        </w:rPr>
      </w:pPr>
      <w:r w:rsidRPr="00215D80">
        <w:rPr>
          <w:rFonts w:ascii="Arial" w:hAnsi="Arial" w:cs="Arial"/>
          <w:b/>
          <w:bCs/>
          <w:sz w:val="20"/>
          <w:szCs w:val="20"/>
        </w:rPr>
        <w:t>Policy elements</w:t>
      </w:r>
    </w:p>
    <w:p w14:paraId="5C0F8A10" w14:textId="77777777" w:rsidR="00BA185E" w:rsidRPr="00D5163B" w:rsidRDefault="00BA185E" w:rsidP="00FD7B81">
      <w:pPr>
        <w:shd w:val="clear" w:color="auto" w:fill="FFFFFF"/>
        <w:spacing w:after="0" w:line="360" w:lineRule="auto"/>
        <w:jc w:val="both"/>
        <w:rPr>
          <w:rFonts w:ascii="Arial" w:eastAsia="Times New Roman" w:hAnsi="Arial" w:cs="Arial"/>
          <w:color w:val="000000" w:themeColor="text1"/>
          <w:kern w:val="0"/>
          <w:sz w:val="20"/>
          <w:szCs w:val="20"/>
          <w14:ligatures w14:val="none"/>
        </w:rPr>
      </w:pPr>
      <w:r w:rsidRPr="00D5163B">
        <w:rPr>
          <w:rFonts w:ascii="Arial" w:eastAsia="Times New Roman" w:hAnsi="Arial" w:cs="Arial"/>
          <w:color w:val="000000" w:themeColor="text1"/>
          <w:kern w:val="0"/>
          <w:sz w:val="20"/>
          <w:szCs w:val="20"/>
          <w14:ligatures w14:val="none"/>
        </w:rPr>
        <w:t>“Payroll advance” refers to employees receiving a portion of their pay before their next normal payday. Our company isn’t obliged to pay employees in advance. We may choose to do so if employees have legitimate reasons.</w:t>
      </w:r>
    </w:p>
    <w:p w14:paraId="552E1313" w14:textId="25162FA3" w:rsidR="00157CD4" w:rsidRPr="00215D80" w:rsidRDefault="00157CD4" w:rsidP="00FD7B81">
      <w:pPr>
        <w:shd w:val="clear" w:color="auto" w:fill="FFFFFF"/>
        <w:spacing w:after="0" w:line="360" w:lineRule="auto"/>
        <w:jc w:val="both"/>
        <w:rPr>
          <w:rFonts w:ascii="Arial" w:eastAsia="Times New Roman" w:hAnsi="Arial" w:cs="Arial"/>
          <w:color w:val="000000" w:themeColor="text1"/>
          <w:kern w:val="0"/>
          <w:sz w:val="20"/>
          <w:szCs w:val="20"/>
          <w14:ligatures w14:val="none"/>
        </w:rPr>
      </w:pPr>
      <w:r w:rsidRPr="00215D80">
        <w:rPr>
          <w:rFonts w:ascii="Arial" w:eastAsia="Times New Roman" w:hAnsi="Arial" w:cs="Arial"/>
          <w:color w:val="000000" w:themeColor="text1"/>
          <w:kern w:val="0"/>
          <w:sz w:val="20"/>
          <w:szCs w:val="20"/>
          <w14:ligatures w14:val="none"/>
        </w:rPr>
        <w:t xml:space="preserve">In accordance with the advance policy, </w:t>
      </w:r>
      <w:r w:rsidRPr="00D5163B">
        <w:rPr>
          <w:rFonts w:ascii="Arial" w:eastAsia="Times New Roman" w:hAnsi="Arial" w:cs="Arial"/>
          <w:color w:val="000000" w:themeColor="text1"/>
          <w:kern w:val="0"/>
          <w:sz w:val="20"/>
          <w:szCs w:val="20"/>
          <w14:ligatures w14:val="none"/>
        </w:rPr>
        <w:t>the amount to be advanced will be based it in the 50 % of your earned hours worked in the current payroll. As per The Company guidelines, any tips earned to be included in the calculation for the advanced. The Full Amount of the advanced will be deducted from the next paycheck. Maximum availability 6 times in a calendar</w:t>
      </w:r>
      <w:r w:rsidR="00704F9D" w:rsidRPr="00D5163B">
        <w:rPr>
          <w:rFonts w:ascii="Arial" w:eastAsia="Times New Roman" w:hAnsi="Arial" w:cs="Arial"/>
          <w:color w:val="000000" w:themeColor="text1"/>
          <w:kern w:val="0"/>
          <w:sz w:val="20"/>
          <w:szCs w:val="20"/>
          <w14:ligatures w14:val="none"/>
        </w:rPr>
        <w:t xml:space="preserve"> year</w:t>
      </w:r>
      <w:r w:rsidRPr="00D5163B">
        <w:rPr>
          <w:rFonts w:ascii="Arial" w:eastAsia="Times New Roman" w:hAnsi="Arial" w:cs="Arial"/>
          <w:color w:val="000000" w:themeColor="text1"/>
          <w:kern w:val="0"/>
          <w:sz w:val="20"/>
          <w:szCs w:val="20"/>
          <w14:ligatures w14:val="none"/>
        </w:rPr>
        <w:t>.</w:t>
      </w:r>
      <w:r w:rsidRPr="00215D80">
        <w:rPr>
          <w:rFonts w:ascii="Arial" w:eastAsia="Times New Roman" w:hAnsi="Arial" w:cs="Arial"/>
          <w:color w:val="000000" w:themeColor="text1"/>
          <w:kern w:val="0"/>
          <w:sz w:val="20"/>
          <w:szCs w:val="20"/>
          <w14:ligatures w14:val="none"/>
        </w:rPr>
        <w:t xml:space="preserve"> </w:t>
      </w:r>
    </w:p>
    <w:p w14:paraId="5B307954" w14:textId="4B6C681A" w:rsidR="00BA185E" w:rsidRPr="00215D80" w:rsidRDefault="00BA185E" w:rsidP="009D6E91">
      <w:pPr>
        <w:pStyle w:val="Heading2"/>
        <w:numPr>
          <w:ilvl w:val="1"/>
          <w:numId w:val="81"/>
        </w:numPr>
      </w:pPr>
      <w:bookmarkStart w:id="1060" w:name="_Toc209558262"/>
      <w:bookmarkStart w:id="1061" w:name="_Toc220948464"/>
      <w:r w:rsidRPr="00215D80">
        <w:t>Conditions for requesting a payroll advance</w:t>
      </w:r>
      <w:bookmarkEnd w:id="1060"/>
      <w:bookmarkEnd w:id="1061"/>
    </w:p>
    <w:p w14:paraId="6DAB6C78" w14:textId="77777777" w:rsidR="00BA185E" w:rsidRPr="00215D80" w:rsidRDefault="00BA185E" w:rsidP="00FD7B81">
      <w:pPr>
        <w:shd w:val="clear" w:color="auto" w:fill="FFFFFF"/>
        <w:spacing w:after="0" w:line="360" w:lineRule="auto"/>
        <w:jc w:val="both"/>
        <w:rPr>
          <w:rFonts w:ascii="Arial" w:eastAsia="Times New Roman" w:hAnsi="Arial" w:cs="Arial"/>
          <w:color w:val="000000" w:themeColor="text1"/>
          <w:kern w:val="0"/>
          <w:sz w:val="20"/>
          <w:szCs w:val="20"/>
          <w14:ligatures w14:val="none"/>
        </w:rPr>
      </w:pPr>
      <w:r w:rsidRPr="00215D80">
        <w:rPr>
          <w:rFonts w:ascii="Arial" w:eastAsia="Times New Roman" w:hAnsi="Arial" w:cs="Arial"/>
          <w:color w:val="000000" w:themeColor="text1"/>
          <w:kern w:val="0"/>
          <w:sz w:val="20"/>
          <w:szCs w:val="20"/>
          <w14:ligatures w14:val="none"/>
        </w:rPr>
        <w:t>Employees can ask for a pay advance if they:</w:t>
      </w:r>
    </w:p>
    <w:p w14:paraId="646D3971" w14:textId="77777777" w:rsidR="00BA185E" w:rsidRPr="00215D80" w:rsidRDefault="00BA185E">
      <w:pPr>
        <w:pStyle w:val="ListParagraph"/>
        <w:numPr>
          <w:ilvl w:val="0"/>
          <w:numId w:val="56"/>
        </w:numPr>
        <w:spacing w:after="0" w:line="360" w:lineRule="auto"/>
        <w:rPr>
          <w:rFonts w:ascii="Arial" w:hAnsi="Arial" w:cs="Arial"/>
          <w:sz w:val="20"/>
          <w:szCs w:val="20"/>
        </w:rPr>
      </w:pPr>
      <w:bookmarkStart w:id="1062" w:name="_Toc209558263"/>
      <w:r w:rsidRPr="00215D80">
        <w:rPr>
          <w:rFonts w:ascii="Arial" w:hAnsi="Arial" w:cs="Arial"/>
          <w:sz w:val="20"/>
          <w:szCs w:val="20"/>
        </w:rPr>
        <w:t>Being in the company more than 60 days- without any disciplinary action.</w:t>
      </w:r>
      <w:bookmarkEnd w:id="1062"/>
    </w:p>
    <w:p w14:paraId="4D419C03" w14:textId="77777777" w:rsidR="00BA185E" w:rsidRPr="00215D80" w:rsidRDefault="00BA185E">
      <w:pPr>
        <w:pStyle w:val="ListParagraph"/>
        <w:numPr>
          <w:ilvl w:val="0"/>
          <w:numId w:val="56"/>
        </w:numPr>
        <w:spacing w:after="0" w:line="360" w:lineRule="auto"/>
        <w:rPr>
          <w:rFonts w:ascii="Arial" w:eastAsia="Times New Roman" w:hAnsi="Arial" w:cs="Arial"/>
          <w:color w:val="000000" w:themeColor="text1"/>
          <w:kern w:val="0"/>
          <w:sz w:val="20"/>
          <w:szCs w:val="20"/>
          <w14:ligatures w14:val="none"/>
        </w:rPr>
      </w:pPr>
      <w:r w:rsidRPr="00215D80">
        <w:rPr>
          <w:rFonts w:ascii="Arial" w:eastAsia="Times New Roman" w:hAnsi="Arial" w:cs="Arial"/>
          <w:color w:val="000000" w:themeColor="text1"/>
          <w:kern w:val="0"/>
          <w:sz w:val="20"/>
          <w:szCs w:val="20"/>
          <w14:ligatures w14:val="none"/>
        </w:rPr>
        <w:t>Employees must be in good standing and have a satisfactory performance record.</w:t>
      </w:r>
    </w:p>
    <w:p w14:paraId="690AF182" w14:textId="77777777" w:rsidR="00BA185E" w:rsidRPr="00215D80" w:rsidRDefault="00BA185E">
      <w:pPr>
        <w:pStyle w:val="ListParagraph"/>
        <w:numPr>
          <w:ilvl w:val="0"/>
          <w:numId w:val="56"/>
        </w:numPr>
        <w:spacing w:after="0" w:line="360" w:lineRule="auto"/>
        <w:rPr>
          <w:rFonts w:ascii="Arial" w:eastAsia="Times New Roman" w:hAnsi="Arial" w:cs="Arial"/>
          <w:color w:val="000000" w:themeColor="text1"/>
          <w:kern w:val="0"/>
          <w:sz w:val="20"/>
          <w:szCs w:val="20"/>
          <w14:ligatures w14:val="none"/>
        </w:rPr>
      </w:pPr>
      <w:r w:rsidRPr="00215D80">
        <w:rPr>
          <w:rFonts w:ascii="Arial" w:eastAsia="Times New Roman" w:hAnsi="Arial" w:cs="Arial"/>
          <w:color w:val="000000" w:themeColor="text1"/>
          <w:kern w:val="0"/>
          <w:sz w:val="20"/>
          <w:szCs w:val="20"/>
          <w14:ligatures w14:val="none"/>
        </w:rPr>
        <w:t xml:space="preserve">Emergency circumstances. </w:t>
      </w:r>
    </w:p>
    <w:p w14:paraId="2BE10752" w14:textId="77777777" w:rsidR="00BC3D9E" w:rsidRPr="00215D80" w:rsidRDefault="00BC3D9E" w:rsidP="00BC3D9E">
      <w:pPr>
        <w:spacing w:after="0" w:line="360" w:lineRule="auto"/>
        <w:rPr>
          <w:rFonts w:ascii="Arial" w:eastAsia="Times New Roman" w:hAnsi="Arial" w:cs="Arial"/>
          <w:color w:val="000000" w:themeColor="text1"/>
          <w:kern w:val="0"/>
          <w:sz w:val="20"/>
          <w:szCs w:val="20"/>
          <w14:ligatures w14:val="none"/>
        </w:rPr>
      </w:pPr>
    </w:p>
    <w:p w14:paraId="2390C291" w14:textId="77777777" w:rsidR="00BA185E" w:rsidRPr="00215D80" w:rsidRDefault="00BA185E" w:rsidP="00FD7B81">
      <w:pPr>
        <w:shd w:val="clear" w:color="auto" w:fill="FFFFFF"/>
        <w:spacing w:after="0" w:line="360" w:lineRule="auto"/>
        <w:ind w:left="360"/>
        <w:jc w:val="both"/>
        <w:rPr>
          <w:rFonts w:ascii="Arial" w:hAnsi="Arial" w:cs="Arial"/>
          <w:b/>
          <w:bCs/>
          <w:sz w:val="20"/>
          <w:szCs w:val="20"/>
        </w:rPr>
      </w:pPr>
      <w:r w:rsidRPr="00215D80">
        <w:rPr>
          <w:rFonts w:ascii="Arial" w:hAnsi="Arial" w:cs="Arial"/>
          <w:b/>
          <w:bCs/>
          <w:sz w:val="20"/>
          <w:szCs w:val="20"/>
        </w:rPr>
        <w:lastRenderedPageBreak/>
        <w:t>How to Request a Payroll Advance</w:t>
      </w:r>
    </w:p>
    <w:p w14:paraId="04227C0A" w14:textId="77777777" w:rsidR="00C828C0" w:rsidRPr="00215D80" w:rsidRDefault="00C828C0" w:rsidP="00FD7B81">
      <w:pPr>
        <w:shd w:val="clear" w:color="auto" w:fill="FFFFFF"/>
        <w:spacing w:after="0" w:line="360" w:lineRule="auto"/>
        <w:ind w:left="360"/>
        <w:jc w:val="both"/>
        <w:rPr>
          <w:rFonts w:ascii="Arial" w:hAnsi="Arial" w:cs="Arial"/>
          <w:b/>
          <w:bCs/>
          <w:sz w:val="20"/>
          <w:szCs w:val="20"/>
        </w:rPr>
      </w:pPr>
    </w:p>
    <w:p w14:paraId="0385042E" w14:textId="77777777" w:rsidR="00BA185E" w:rsidRPr="00215D80" w:rsidRDefault="00BA185E" w:rsidP="00FD7B81">
      <w:pPr>
        <w:shd w:val="clear" w:color="auto" w:fill="FFFFFF"/>
        <w:spacing w:after="0" w:line="360" w:lineRule="auto"/>
        <w:ind w:left="360"/>
        <w:jc w:val="both"/>
        <w:rPr>
          <w:rFonts w:ascii="Arial" w:hAnsi="Arial" w:cs="Arial"/>
          <w:b/>
          <w:bCs/>
          <w:sz w:val="20"/>
          <w:szCs w:val="20"/>
        </w:rPr>
      </w:pPr>
      <w:r w:rsidRPr="00215D80">
        <w:rPr>
          <w:rFonts w:ascii="Arial" w:hAnsi="Arial" w:cs="Arial"/>
          <w:b/>
          <w:bCs/>
          <w:sz w:val="20"/>
          <w:szCs w:val="20"/>
        </w:rPr>
        <w:t>This procedure must be followed:</w:t>
      </w:r>
    </w:p>
    <w:p w14:paraId="20FE0179" w14:textId="77777777" w:rsidR="00BA185E" w:rsidRPr="00215D80" w:rsidRDefault="00BA185E">
      <w:pPr>
        <w:pStyle w:val="ListParagraph"/>
        <w:numPr>
          <w:ilvl w:val="0"/>
          <w:numId w:val="55"/>
        </w:numPr>
        <w:spacing w:after="0" w:line="360" w:lineRule="auto"/>
        <w:jc w:val="both"/>
        <w:rPr>
          <w:rFonts w:ascii="Arial" w:hAnsi="Arial" w:cs="Arial"/>
          <w:sz w:val="20"/>
          <w:szCs w:val="20"/>
        </w:rPr>
      </w:pPr>
      <w:r w:rsidRPr="00215D80">
        <w:rPr>
          <w:rFonts w:ascii="Arial" w:hAnsi="Arial" w:cs="Arial"/>
          <w:sz w:val="20"/>
          <w:szCs w:val="20"/>
        </w:rPr>
        <w:t xml:space="preserve">Firstly, if you find yourself in need of a payroll advance, you'll need to reach out to a manager on duty or Payroll Department to obtain the Payroll Advance Request Form. </w:t>
      </w:r>
    </w:p>
    <w:p w14:paraId="4B8B519A" w14:textId="77777777" w:rsidR="00BA185E" w:rsidRPr="00215D80" w:rsidRDefault="00BA185E">
      <w:pPr>
        <w:pStyle w:val="ListParagraph"/>
        <w:numPr>
          <w:ilvl w:val="0"/>
          <w:numId w:val="55"/>
        </w:numPr>
        <w:spacing w:after="0" w:line="360" w:lineRule="auto"/>
        <w:jc w:val="both"/>
        <w:rPr>
          <w:rFonts w:ascii="Arial" w:hAnsi="Arial" w:cs="Arial"/>
          <w:sz w:val="20"/>
          <w:szCs w:val="20"/>
        </w:rPr>
      </w:pPr>
      <w:r w:rsidRPr="00215D80">
        <w:rPr>
          <w:rFonts w:ascii="Arial" w:hAnsi="Arial" w:cs="Arial"/>
          <w:sz w:val="20"/>
          <w:szCs w:val="20"/>
        </w:rPr>
        <w:t xml:space="preserve">After filling out the form must submit it to the Payroll Department. The submission window is from Monday through Friday, between 10 AM and 5 PM. Request submitted after 5 pm will be reviewed on the next business day. </w:t>
      </w:r>
    </w:p>
    <w:p w14:paraId="3AC66832" w14:textId="77777777" w:rsidR="00BA185E" w:rsidRPr="00215D80" w:rsidRDefault="00BA185E">
      <w:pPr>
        <w:pStyle w:val="ListParagraph"/>
        <w:numPr>
          <w:ilvl w:val="0"/>
          <w:numId w:val="55"/>
        </w:numPr>
        <w:spacing w:after="0" w:line="360" w:lineRule="auto"/>
        <w:jc w:val="both"/>
        <w:rPr>
          <w:rFonts w:ascii="Arial" w:hAnsi="Arial" w:cs="Arial"/>
          <w:sz w:val="20"/>
          <w:szCs w:val="20"/>
        </w:rPr>
      </w:pPr>
      <w:r w:rsidRPr="00215D80">
        <w:rPr>
          <w:rFonts w:ascii="Arial" w:hAnsi="Arial" w:cs="Arial"/>
          <w:sz w:val="20"/>
          <w:szCs w:val="20"/>
        </w:rPr>
        <w:t>Once the Payroll Department receives your request, they will review it within one business day. They will check if you have any outstanding balances and whether you qualify for the advance. It's a straightforward process, but the Payroll Department encourages you to be patient as they ensure all requests are handled fairly.</w:t>
      </w:r>
    </w:p>
    <w:p w14:paraId="68982B8A" w14:textId="77777777" w:rsidR="00BA185E" w:rsidRPr="00215D80" w:rsidRDefault="00BA185E">
      <w:pPr>
        <w:pStyle w:val="ListParagraph"/>
        <w:numPr>
          <w:ilvl w:val="0"/>
          <w:numId w:val="55"/>
        </w:numPr>
        <w:spacing w:after="0" w:line="360" w:lineRule="auto"/>
        <w:jc w:val="both"/>
        <w:rPr>
          <w:rFonts w:ascii="Arial" w:hAnsi="Arial" w:cs="Arial"/>
          <w:sz w:val="20"/>
          <w:szCs w:val="20"/>
        </w:rPr>
      </w:pPr>
      <w:r w:rsidRPr="00215D80">
        <w:rPr>
          <w:rFonts w:ascii="Arial" w:hAnsi="Arial" w:cs="Arial"/>
          <w:sz w:val="20"/>
          <w:szCs w:val="20"/>
        </w:rPr>
        <w:t xml:space="preserve">After the review, you will be notified about the outcome of your request—whether it was approved or not. </w:t>
      </w:r>
    </w:p>
    <w:p w14:paraId="30CB441F" w14:textId="13459CA3" w:rsidR="00BA185E" w:rsidRPr="00D5163B" w:rsidRDefault="00BA185E">
      <w:pPr>
        <w:pStyle w:val="ListParagraph"/>
        <w:numPr>
          <w:ilvl w:val="0"/>
          <w:numId w:val="55"/>
        </w:numPr>
        <w:spacing w:after="0" w:line="360" w:lineRule="auto"/>
        <w:jc w:val="both"/>
        <w:rPr>
          <w:rFonts w:ascii="Arial" w:hAnsi="Arial" w:cs="Arial"/>
          <w:sz w:val="20"/>
          <w:szCs w:val="20"/>
        </w:rPr>
      </w:pPr>
      <w:r w:rsidRPr="00D5163B">
        <w:rPr>
          <w:rFonts w:ascii="Arial" w:hAnsi="Arial" w:cs="Arial"/>
          <w:color w:val="000000" w:themeColor="text1"/>
          <w:sz w:val="20"/>
          <w:szCs w:val="20"/>
        </w:rPr>
        <w:t>In accordance with the advance policy, the amount to be advanced will be based It will be 50% that your earned on the hours worked in the current payroll, as per company guidelines, any tips earned are to be included in the calculation for the advanc</w:t>
      </w:r>
      <w:r w:rsidR="00704F9D" w:rsidRPr="00D5163B">
        <w:rPr>
          <w:rFonts w:ascii="Arial" w:hAnsi="Arial" w:cs="Arial"/>
          <w:color w:val="000000" w:themeColor="text1"/>
          <w:sz w:val="20"/>
          <w:szCs w:val="20"/>
        </w:rPr>
        <w:t>e.</w:t>
      </w:r>
    </w:p>
    <w:p w14:paraId="01011DD3" w14:textId="77777777" w:rsidR="00BA185E" w:rsidRPr="00D5163B" w:rsidRDefault="00BA185E">
      <w:pPr>
        <w:pStyle w:val="ListParagraph"/>
        <w:numPr>
          <w:ilvl w:val="0"/>
          <w:numId w:val="55"/>
        </w:numPr>
        <w:spacing w:after="0" w:line="360" w:lineRule="auto"/>
        <w:jc w:val="both"/>
        <w:rPr>
          <w:rFonts w:ascii="Arial" w:hAnsi="Arial" w:cs="Arial"/>
          <w:sz w:val="20"/>
          <w:szCs w:val="20"/>
        </w:rPr>
      </w:pPr>
      <w:r w:rsidRPr="00D5163B">
        <w:rPr>
          <w:rFonts w:ascii="Arial" w:hAnsi="Arial" w:cs="Arial"/>
          <w:color w:val="000000" w:themeColor="text1"/>
          <w:sz w:val="20"/>
          <w:szCs w:val="20"/>
        </w:rPr>
        <w:t>The full amount will be deducted from the next paycheck.</w:t>
      </w:r>
    </w:p>
    <w:p w14:paraId="22E1E2D9" w14:textId="77777777" w:rsidR="00BA185E" w:rsidRPr="00D5163B" w:rsidRDefault="00BA185E">
      <w:pPr>
        <w:pStyle w:val="ListParagraph"/>
        <w:numPr>
          <w:ilvl w:val="0"/>
          <w:numId w:val="55"/>
        </w:numPr>
        <w:spacing w:after="0" w:line="360" w:lineRule="auto"/>
        <w:jc w:val="both"/>
        <w:rPr>
          <w:rFonts w:ascii="Arial" w:hAnsi="Arial" w:cs="Arial"/>
          <w:sz w:val="20"/>
          <w:szCs w:val="20"/>
        </w:rPr>
      </w:pPr>
      <w:bookmarkStart w:id="1063" w:name="_Toc209558264"/>
      <w:r w:rsidRPr="00D5163B">
        <w:rPr>
          <w:rFonts w:ascii="Arial" w:hAnsi="Arial" w:cs="Arial"/>
          <w:sz w:val="20"/>
          <w:szCs w:val="20"/>
        </w:rPr>
        <w:t>Maximum availability 6 times in a calendar year.</w:t>
      </w:r>
      <w:bookmarkEnd w:id="1063"/>
    </w:p>
    <w:p w14:paraId="4EC86557" w14:textId="0CBB1576" w:rsidR="00BA185E" w:rsidRPr="00215D80" w:rsidRDefault="00BA185E" w:rsidP="009D6E91">
      <w:pPr>
        <w:pStyle w:val="Heading2"/>
        <w:numPr>
          <w:ilvl w:val="1"/>
          <w:numId w:val="81"/>
        </w:numPr>
      </w:pPr>
      <w:bookmarkStart w:id="1064" w:name="_Toc209558265"/>
      <w:bookmarkStart w:id="1065" w:name="_Toc220948465"/>
      <w:r w:rsidRPr="00215D80">
        <w:t>Employee Meal</w:t>
      </w:r>
      <w:bookmarkEnd w:id="1064"/>
      <w:r w:rsidRPr="00215D80">
        <w:t xml:space="preserve"> </w:t>
      </w:r>
      <w:r w:rsidR="0034582F" w:rsidRPr="00215D80">
        <w:t>(Unpaid Meal Break)</w:t>
      </w:r>
      <w:bookmarkEnd w:id="1065"/>
    </w:p>
    <w:p w14:paraId="74910613" w14:textId="77777777" w:rsidR="0034582F" w:rsidRPr="00215D80" w:rsidRDefault="0034582F" w:rsidP="0034582F">
      <w:pPr>
        <w:spacing w:line="360" w:lineRule="auto"/>
        <w:jc w:val="both"/>
        <w:rPr>
          <w:rFonts w:ascii="Arial" w:hAnsi="Arial" w:cs="Arial"/>
          <w:sz w:val="20"/>
          <w:szCs w:val="20"/>
        </w:rPr>
      </w:pPr>
      <w:r w:rsidRPr="00215D80">
        <w:rPr>
          <w:rFonts w:ascii="Arial" w:hAnsi="Arial" w:cs="Arial"/>
          <w:b/>
          <w:bCs/>
          <w:sz w:val="20"/>
          <w:szCs w:val="20"/>
        </w:rPr>
        <w:t>What this is:</w:t>
      </w:r>
      <w:r w:rsidRPr="00215D80">
        <w:rPr>
          <w:rFonts w:ascii="Arial" w:hAnsi="Arial" w:cs="Arial"/>
          <w:sz w:val="20"/>
          <w:szCs w:val="20"/>
        </w:rPr>
        <w:t xml:space="preserve"> As a courtesy, our wok chefs prepare an employee meal between </w:t>
      </w:r>
      <w:r w:rsidRPr="00215D80">
        <w:rPr>
          <w:rFonts w:ascii="Arial" w:hAnsi="Arial" w:cs="Arial"/>
          <w:b/>
          <w:bCs/>
          <w:sz w:val="20"/>
          <w:szCs w:val="20"/>
        </w:rPr>
        <w:t>2:30–3:30 p.m.</w:t>
      </w:r>
      <w:r w:rsidRPr="00215D80">
        <w:rPr>
          <w:rFonts w:ascii="Arial" w:hAnsi="Arial" w:cs="Arial"/>
          <w:sz w:val="20"/>
          <w:szCs w:val="20"/>
        </w:rPr>
        <w:t xml:space="preserve"> daily. Participation is </w:t>
      </w:r>
      <w:r w:rsidRPr="00215D80">
        <w:rPr>
          <w:rFonts w:ascii="Arial" w:hAnsi="Arial" w:cs="Arial"/>
          <w:b/>
          <w:bCs/>
          <w:sz w:val="20"/>
          <w:szCs w:val="20"/>
        </w:rPr>
        <w:t>voluntary</w:t>
      </w:r>
      <w:r w:rsidRPr="00215D80">
        <w:rPr>
          <w:rFonts w:ascii="Arial" w:hAnsi="Arial" w:cs="Arial"/>
          <w:sz w:val="20"/>
          <w:szCs w:val="20"/>
        </w:rPr>
        <w:t xml:space="preserve"> and does </w:t>
      </w:r>
      <w:r w:rsidRPr="00215D80">
        <w:rPr>
          <w:rFonts w:ascii="Arial" w:hAnsi="Arial" w:cs="Arial"/>
          <w:b/>
          <w:bCs/>
          <w:sz w:val="20"/>
          <w:szCs w:val="20"/>
        </w:rPr>
        <w:t>not</w:t>
      </w:r>
      <w:r w:rsidRPr="00215D80">
        <w:rPr>
          <w:rFonts w:ascii="Arial" w:hAnsi="Arial" w:cs="Arial"/>
          <w:sz w:val="20"/>
          <w:szCs w:val="20"/>
        </w:rPr>
        <w:t xml:space="preserve"> change the unpaid status of your meal period.</w:t>
      </w:r>
    </w:p>
    <w:p w14:paraId="7AA30DEB" w14:textId="77777777" w:rsidR="0034582F" w:rsidRPr="00215D80" w:rsidRDefault="0034582F" w:rsidP="0034582F">
      <w:pPr>
        <w:spacing w:line="360" w:lineRule="auto"/>
        <w:jc w:val="both"/>
        <w:rPr>
          <w:rFonts w:ascii="Arial" w:hAnsi="Arial" w:cs="Arial"/>
          <w:sz w:val="20"/>
          <w:szCs w:val="20"/>
        </w:rPr>
      </w:pPr>
      <w:r w:rsidRPr="00215D80">
        <w:rPr>
          <w:rFonts w:ascii="Arial" w:hAnsi="Arial" w:cs="Arial"/>
          <w:b/>
          <w:bCs/>
          <w:sz w:val="20"/>
          <w:szCs w:val="20"/>
        </w:rPr>
        <w:t>Very important—unpaid status:</w:t>
      </w:r>
    </w:p>
    <w:p w14:paraId="5C59FCDC" w14:textId="77777777" w:rsidR="0034582F" w:rsidRPr="00D5163B" w:rsidRDefault="0034582F">
      <w:pPr>
        <w:numPr>
          <w:ilvl w:val="0"/>
          <w:numId w:val="104"/>
        </w:numPr>
        <w:tabs>
          <w:tab w:val="num" w:pos="720"/>
        </w:tabs>
        <w:spacing w:line="360" w:lineRule="auto"/>
        <w:jc w:val="both"/>
        <w:rPr>
          <w:rFonts w:ascii="Arial" w:hAnsi="Arial" w:cs="Arial"/>
          <w:sz w:val="20"/>
          <w:szCs w:val="20"/>
        </w:rPr>
      </w:pPr>
      <w:r w:rsidRPr="00D5163B">
        <w:rPr>
          <w:rFonts w:ascii="Arial" w:hAnsi="Arial" w:cs="Arial"/>
          <w:sz w:val="20"/>
          <w:szCs w:val="20"/>
        </w:rPr>
        <w:t>Employee meals are taken during your unpaid meal break.</w:t>
      </w:r>
    </w:p>
    <w:p w14:paraId="034673F2" w14:textId="77777777" w:rsidR="0034582F" w:rsidRPr="00D5163B" w:rsidRDefault="0034582F">
      <w:pPr>
        <w:numPr>
          <w:ilvl w:val="0"/>
          <w:numId w:val="104"/>
        </w:numPr>
        <w:tabs>
          <w:tab w:val="num" w:pos="720"/>
        </w:tabs>
        <w:spacing w:line="360" w:lineRule="auto"/>
        <w:jc w:val="both"/>
        <w:rPr>
          <w:rFonts w:ascii="Arial" w:hAnsi="Arial" w:cs="Arial"/>
          <w:sz w:val="20"/>
          <w:szCs w:val="20"/>
        </w:rPr>
      </w:pPr>
      <w:r w:rsidRPr="00D5163B">
        <w:rPr>
          <w:rFonts w:ascii="Arial" w:hAnsi="Arial" w:cs="Arial"/>
          <w:sz w:val="20"/>
          <w:szCs w:val="20"/>
        </w:rPr>
        <w:t>Clock out at the start of your break and clock in when you return.</w:t>
      </w:r>
    </w:p>
    <w:p w14:paraId="40DAAD3B" w14:textId="77777777" w:rsidR="0034582F" w:rsidRPr="00215D80" w:rsidRDefault="0034582F" w:rsidP="0034582F">
      <w:pPr>
        <w:spacing w:line="360" w:lineRule="auto"/>
        <w:jc w:val="both"/>
        <w:rPr>
          <w:rFonts w:ascii="Arial" w:hAnsi="Arial" w:cs="Arial"/>
          <w:sz w:val="20"/>
          <w:szCs w:val="20"/>
        </w:rPr>
      </w:pPr>
      <w:r w:rsidRPr="00215D80">
        <w:rPr>
          <w:rFonts w:ascii="Arial" w:hAnsi="Arial" w:cs="Arial"/>
          <w:b/>
          <w:bCs/>
          <w:sz w:val="20"/>
          <w:szCs w:val="20"/>
        </w:rPr>
        <w:t>Where to eat:</w:t>
      </w:r>
    </w:p>
    <w:p w14:paraId="2034919F" w14:textId="77777777" w:rsidR="0034582F" w:rsidRPr="00D5163B" w:rsidRDefault="0034582F">
      <w:pPr>
        <w:numPr>
          <w:ilvl w:val="0"/>
          <w:numId w:val="104"/>
        </w:numPr>
        <w:spacing w:line="360" w:lineRule="auto"/>
        <w:jc w:val="both"/>
        <w:rPr>
          <w:rFonts w:ascii="Arial" w:hAnsi="Arial" w:cs="Arial"/>
          <w:sz w:val="20"/>
          <w:szCs w:val="20"/>
        </w:rPr>
      </w:pPr>
      <w:r w:rsidRPr="00D5163B">
        <w:rPr>
          <w:rFonts w:ascii="Arial" w:hAnsi="Arial" w:cs="Arial"/>
          <w:sz w:val="20"/>
          <w:szCs w:val="20"/>
        </w:rPr>
        <w:t>Use the employee dining area. If seating is designated in the guest dining room, use only the manager-approved tables/section, remove aprons, and do not interact with guests or perform work. Managers may restrict seating in guest areas during peak periods.</w:t>
      </w:r>
    </w:p>
    <w:p w14:paraId="1BC33B6F" w14:textId="77777777" w:rsidR="0034582F" w:rsidRPr="00215D80" w:rsidRDefault="0034582F" w:rsidP="0034582F">
      <w:pPr>
        <w:spacing w:line="360" w:lineRule="auto"/>
        <w:jc w:val="both"/>
        <w:rPr>
          <w:rFonts w:ascii="Arial" w:hAnsi="Arial" w:cs="Arial"/>
          <w:sz w:val="20"/>
          <w:szCs w:val="20"/>
        </w:rPr>
      </w:pPr>
      <w:r w:rsidRPr="00215D80">
        <w:rPr>
          <w:rFonts w:ascii="Arial" w:hAnsi="Arial" w:cs="Arial"/>
          <w:b/>
          <w:bCs/>
          <w:sz w:val="20"/>
          <w:szCs w:val="20"/>
        </w:rPr>
        <w:t>How to handle food &amp; space:</w:t>
      </w:r>
    </w:p>
    <w:p w14:paraId="2BCBCD6B" w14:textId="77777777" w:rsidR="0034582F" w:rsidRPr="00D5163B" w:rsidRDefault="0034582F">
      <w:pPr>
        <w:numPr>
          <w:ilvl w:val="0"/>
          <w:numId w:val="104"/>
        </w:numPr>
        <w:tabs>
          <w:tab w:val="num" w:pos="720"/>
        </w:tabs>
        <w:spacing w:line="360" w:lineRule="auto"/>
        <w:jc w:val="both"/>
        <w:rPr>
          <w:rFonts w:ascii="Arial" w:hAnsi="Arial" w:cs="Arial"/>
          <w:sz w:val="20"/>
          <w:szCs w:val="20"/>
        </w:rPr>
      </w:pPr>
      <w:r w:rsidRPr="00D5163B">
        <w:rPr>
          <w:rFonts w:ascii="Arial" w:hAnsi="Arial" w:cs="Arial"/>
          <w:sz w:val="20"/>
          <w:szCs w:val="20"/>
        </w:rPr>
        <w:t>Use China plates/bowls—not to-go packaging.</w:t>
      </w:r>
    </w:p>
    <w:p w14:paraId="44944F46" w14:textId="77777777" w:rsidR="0034582F" w:rsidRPr="00D5163B" w:rsidRDefault="0034582F">
      <w:pPr>
        <w:numPr>
          <w:ilvl w:val="0"/>
          <w:numId w:val="104"/>
        </w:numPr>
        <w:tabs>
          <w:tab w:val="num" w:pos="720"/>
        </w:tabs>
        <w:spacing w:line="360" w:lineRule="auto"/>
        <w:jc w:val="both"/>
        <w:rPr>
          <w:rFonts w:ascii="Arial" w:hAnsi="Arial" w:cs="Arial"/>
          <w:sz w:val="20"/>
          <w:szCs w:val="20"/>
        </w:rPr>
      </w:pPr>
      <w:r w:rsidRPr="00D5163B">
        <w:rPr>
          <w:rFonts w:ascii="Arial" w:hAnsi="Arial" w:cs="Arial"/>
          <w:sz w:val="20"/>
          <w:szCs w:val="20"/>
        </w:rPr>
        <w:lastRenderedPageBreak/>
        <w:t>Label and store any saved food in the designated area; reheat in the kitchen microwave only during your break.</w:t>
      </w:r>
    </w:p>
    <w:p w14:paraId="08B1FC43" w14:textId="77777777" w:rsidR="0034582F" w:rsidRPr="00D5163B" w:rsidRDefault="0034582F">
      <w:pPr>
        <w:numPr>
          <w:ilvl w:val="0"/>
          <w:numId w:val="104"/>
        </w:numPr>
        <w:tabs>
          <w:tab w:val="num" w:pos="720"/>
        </w:tabs>
        <w:spacing w:line="360" w:lineRule="auto"/>
        <w:jc w:val="both"/>
        <w:rPr>
          <w:rFonts w:ascii="Arial" w:hAnsi="Arial" w:cs="Arial"/>
          <w:sz w:val="20"/>
          <w:szCs w:val="20"/>
        </w:rPr>
      </w:pPr>
      <w:r w:rsidRPr="00D5163B">
        <w:rPr>
          <w:rFonts w:ascii="Arial" w:hAnsi="Arial" w:cs="Arial"/>
          <w:sz w:val="20"/>
          <w:szCs w:val="20"/>
        </w:rPr>
        <w:t>Wash hands before returning to duty.</w:t>
      </w:r>
    </w:p>
    <w:p w14:paraId="2F2742EC" w14:textId="77777777" w:rsidR="0034582F" w:rsidRPr="00215D80" w:rsidRDefault="0034582F" w:rsidP="0034582F">
      <w:pPr>
        <w:spacing w:line="360" w:lineRule="auto"/>
        <w:jc w:val="both"/>
        <w:rPr>
          <w:rFonts w:ascii="Arial" w:hAnsi="Arial" w:cs="Arial"/>
          <w:sz w:val="20"/>
          <w:szCs w:val="20"/>
        </w:rPr>
      </w:pPr>
      <w:r w:rsidRPr="00215D80">
        <w:rPr>
          <w:rFonts w:ascii="Arial" w:hAnsi="Arial" w:cs="Arial"/>
          <w:b/>
          <w:bCs/>
          <w:sz w:val="20"/>
          <w:szCs w:val="20"/>
        </w:rPr>
        <w:t>Beverages &amp; purchases:</w:t>
      </w:r>
    </w:p>
    <w:p w14:paraId="103F3480" w14:textId="0829CCEF" w:rsidR="0034582F" w:rsidRPr="00215D80" w:rsidRDefault="0034582F">
      <w:pPr>
        <w:numPr>
          <w:ilvl w:val="0"/>
          <w:numId w:val="104"/>
        </w:numPr>
        <w:spacing w:line="360" w:lineRule="auto"/>
        <w:jc w:val="both"/>
        <w:rPr>
          <w:rFonts w:ascii="Arial" w:hAnsi="Arial" w:cs="Arial"/>
          <w:sz w:val="20"/>
          <w:szCs w:val="20"/>
        </w:rPr>
      </w:pPr>
      <w:r w:rsidRPr="00215D80">
        <w:rPr>
          <w:rFonts w:ascii="Arial" w:hAnsi="Arial" w:cs="Arial"/>
          <w:sz w:val="20"/>
          <w:szCs w:val="20"/>
        </w:rPr>
        <w:t xml:space="preserve">Fountain beverage: </w:t>
      </w:r>
      <w:r w:rsidRPr="00215D80">
        <w:rPr>
          <w:rFonts w:ascii="Arial" w:hAnsi="Arial" w:cs="Arial"/>
          <w:b/>
          <w:bCs/>
          <w:sz w:val="20"/>
          <w:szCs w:val="20"/>
        </w:rPr>
        <w:t>$0.50 per 16</w:t>
      </w:r>
      <w:r w:rsidR="00D5163B">
        <w:rPr>
          <w:rFonts w:ascii="Arial" w:hAnsi="Arial" w:cs="Arial"/>
          <w:b/>
          <w:bCs/>
          <w:sz w:val="20"/>
          <w:szCs w:val="20"/>
        </w:rPr>
        <w:t>oz</w:t>
      </w:r>
      <w:r w:rsidRPr="00215D80">
        <w:rPr>
          <w:rFonts w:ascii="Arial" w:hAnsi="Arial" w:cs="Arial"/>
          <w:sz w:val="20"/>
          <w:szCs w:val="20"/>
        </w:rPr>
        <w:t xml:space="preserve"> (pay at the fountain).</w:t>
      </w:r>
    </w:p>
    <w:p w14:paraId="63CDC107" w14:textId="77777777" w:rsidR="0034582F" w:rsidRPr="00215D80" w:rsidRDefault="0034582F">
      <w:pPr>
        <w:numPr>
          <w:ilvl w:val="0"/>
          <w:numId w:val="104"/>
        </w:numPr>
        <w:spacing w:line="360" w:lineRule="auto"/>
        <w:jc w:val="both"/>
        <w:rPr>
          <w:rFonts w:ascii="Arial" w:hAnsi="Arial" w:cs="Arial"/>
          <w:sz w:val="20"/>
          <w:szCs w:val="20"/>
        </w:rPr>
      </w:pPr>
      <w:r w:rsidRPr="00215D80">
        <w:rPr>
          <w:rFonts w:ascii="Arial" w:hAnsi="Arial" w:cs="Arial"/>
          <w:sz w:val="20"/>
          <w:szCs w:val="20"/>
        </w:rPr>
        <w:t xml:space="preserve">Other non-alcoholic beverages: </w:t>
      </w:r>
      <w:r w:rsidRPr="00215D80">
        <w:rPr>
          <w:rFonts w:ascii="Arial" w:hAnsi="Arial" w:cs="Arial"/>
          <w:b/>
          <w:bCs/>
          <w:sz w:val="20"/>
          <w:szCs w:val="20"/>
        </w:rPr>
        <w:t>30% off</w:t>
      </w:r>
      <w:r w:rsidRPr="00215D80">
        <w:rPr>
          <w:rFonts w:ascii="Arial" w:hAnsi="Arial" w:cs="Arial"/>
          <w:sz w:val="20"/>
          <w:szCs w:val="20"/>
        </w:rPr>
        <w:t xml:space="preserve">—order and pay through a cashier, server, or manager and </w:t>
      </w:r>
      <w:r w:rsidRPr="00215D80">
        <w:rPr>
          <w:rFonts w:ascii="Arial" w:hAnsi="Arial" w:cs="Arial"/>
          <w:b/>
          <w:bCs/>
          <w:sz w:val="20"/>
          <w:szCs w:val="20"/>
        </w:rPr>
        <w:t>keep your receipt</w:t>
      </w:r>
      <w:r w:rsidRPr="00215D80">
        <w:rPr>
          <w:rFonts w:ascii="Arial" w:hAnsi="Arial" w:cs="Arial"/>
          <w:sz w:val="20"/>
          <w:szCs w:val="20"/>
        </w:rPr>
        <w:t>.</w:t>
      </w:r>
    </w:p>
    <w:p w14:paraId="67732207" w14:textId="77777777" w:rsidR="0034582F" w:rsidRPr="00215D80" w:rsidRDefault="0034582F">
      <w:pPr>
        <w:numPr>
          <w:ilvl w:val="0"/>
          <w:numId w:val="104"/>
        </w:numPr>
        <w:spacing w:line="360" w:lineRule="auto"/>
        <w:jc w:val="both"/>
        <w:rPr>
          <w:rFonts w:ascii="Arial" w:hAnsi="Arial" w:cs="Arial"/>
          <w:sz w:val="20"/>
          <w:szCs w:val="20"/>
        </w:rPr>
      </w:pPr>
      <w:r w:rsidRPr="00215D80">
        <w:rPr>
          <w:rFonts w:ascii="Arial" w:hAnsi="Arial" w:cs="Arial"/>
          <w:sz w:val="20"/>
          <w:szCs w:val="20"/>
        </w:rPr>
        <w:t xml:space="preserve">Employees may purchase menu items for their break through a cashier, server, or manager; </w:t>
      </w:r>
      <w:r w:rsidRPr="00215D80">
        <w:rPr>
          <w:rFonts w:ascii="Arial" w:hAnsi="Arial" w:cs="Arial"/>
          <w:b/>
          <w:bCs/>
          <w:sz w:val="20"/>
          <w:szCs w:val="20"/>
        </w:rPr>
        <w:t>show your receipt</w:t>
      </w:r>
      <w:r w:rsidRPr="00215D80">
        <w:rPr>
          <w:rFonts w:ascii="Arial" w:hAnsi="Arial" w:cs="Arial"/>
          <w:sz w:val="20"/>
          <w:szCs w:val="20"/>
        </w:rPr>
        <w:t>.</w:t>
      </w:r>
    </w:p>
    <w:p w14:paraId="2324B64B" w14:textId="77777777" w:rsidR="00BA185E" w:rsidRPr="00215D80" w:rsidRDefault="00BA185E" w:rsidP="009D6E91">
      <w:pPr>
        <w:pStyle w:val="Heading2"/>
        <w:numPr>
          <w:ilvl w:val="1"/>
          <w:numId w:val="81"/>
        </w:numPr>
      </w:pPr>
      <w:bookmarkStart w:id="1066" w:name="_Toc209558266"/>
      <w:bookmarkStart w:id="1067" w:name="_Toc220948466"/>
      <w:r w:rsidRPr="00215D80">
        <w:t>Worker Compensation Insurance.</w:t>
      </w:r>
      <w:bookmarkEnd w:id="1066"/>
      <w:bookmarkEnd w:id="1067"/>
      <w:r w:rsidRPr="00215D80">
        <w:t xml:space="preserve"> </w:t>
      </w:r>
    </w:p>
    <w:p w14:paraId="52723157" w14:textId="77777777" w:rsidR="00BA185E" w:rsidRPr="00215D80" w:rsidRDefault="00BA185E" w:rsidP="00BA185E">
      <w:pPr>
        <w:spacing w:line="360" w:lineRule="auto"/>
        <w:jc w:val="both"/>
        <w:rPr>
          <w:rFonts w:ascii="Arial" w:hAnsi="Arial" w:cs="Arial"/>
          <w:sz w:val="20"/>
          <w:szCs w:val="20"/>
        </w:rPr>
      </w:pPr>
      <w:r w:rsidRPr="00215D80">
        <w:rPr>
          <w:rFonts w:ascii="Arial" w:hAnsi="Arial" w:cs="Arial"/>
          <w:b/>
          <w:bCs/>
          <w:sz w:val="20"/>
          <w:szCs w:val="20"/>
        </w:rPr>
        <w:t>Coverage status.</w:t>
      </w:r>
      <w:r w:rsidRPr="00215D80">
        <w:rPr>
          <w:rFonts w:ascii="Arial" w:hAnsi="Arial" w:cs="Arial"/>
          <w:sz w:val="20"/>
          <w:szCs w:val="20"/>
        </w:rPr>
        <w:t xml:space="preserve"> The Company is a </w:t>
      </w:r>
      <w:r w:rsidRPr="00215D80">
        <w:rPr>
          <w:rFonts w:ascii="Arial" w:hAnsi="Arial" w:cs="Arial"/>
          <w:b/>
          <w:bCs/>
          <w:sz w:val="20"/>
          <w:szCs w:val="20"/>
        </w:rPr>
        <w:t>Workers’ Compensation subscriber</w:t>
      </w:r>
      <w:r w:rsidRPr="00215D80">
        <w:rPr>
          <w:rFonts w:ascii="Arial" w:hAnsi="Arial" w:cs="Arial"/>
          <w:sz w:val="20"/>
          <w:szCs w:val="20"/>
        </w:rPr>
        <w:t xml:space="preserve"> and carries coverage through </w:t>
      </w:r>
      <w:r w:rsidRPr="00215D80">
        <w:rPr>
          <w:rFonts w:ascii="Arial" w:hAnsi="Arial" w:cs="Arial"/>
          <w:b/>
          <w:bCs/>
          <w:sz w:val="20"/>
          <w:szCs w:val="20"/>
        </w:rPr>
        <w:t>Society Insurance</w:t>
      </w:r>
      <w:r w:rsidRPr="00215D80">
        <w:rPr>
          <w:rFonts w:ascii="Arial" w:hAnsi="Arial" w:cs="Arial"/>
          <w:sz w:val="20"/>
          <w:szCs w:val="20"/>
        </w:rPr>
        <w:t xml:space="preserve"> (the “Carrier”). Workers’ compensation is the </w:t>
      </w:r>
      <w:r w:rsidRPr="00215D80">
        <w:rPr>
          <w:rFonts w:ascii="Arial" w:hAnsi="Arial" w:cs="Arial"/>
          <w:b/>
          <w:bCs/>
          <w:sz w:val="20"/>
          <w:szCs w:val="20"/>
        </w:rPr>
        <w:t>exclusive remedy</w:t>
      </w:r>
      <w:r w:rsidRPr="00215D80">
        <w:rPr>
          <w:rFonts w:ascii="Arial" w:hAnsi="Arial" w:cs="Arial"/>
          <w:sz w:val="20"/>
          <w:szCs w:val="20"/>
        </w:rPr>
        <w:t xml:space="preserve"> for covered work injuries/illnesses except in limited circumstances under Texas law.</w:t>
      </w:r>
    </w:p>
    <w:p w14:paraId="01DBA522" w14:textId="77777777" w:rsidR="00BA185E" w:rsidRPr="00215D80" w:rsidRDefault="00BA185E" w:rsidP="009D6E91">
      <w:pPr>
        <w:pStyle w:val="Heading2"/>
        <w:numPr>
          <w:ilvl w:val="1"/>
          <w:numId w:val="81"/>
        </w:numPr>
      </w:pPr>
      <w:bookmarkStart w:id="1068" w:name="_Toc173321108"/>
      <w:bookmarkStart w:id="1069" w:name="_Toc209558267"/>
      <w:bookmarkStart w:id="1070" w:name="_Toc220948467"/>
      <w:r w:rsidRPr="00215D80">
        <w:t>Employee Time Off</w:t>
      </w:r>
      <w:bookmarkEnd w:id="1068"/>
      <w:bookmarkEnd w:id="1069"/>
      <w:bookmarkEnd w:id="1070"/>
    </w:p>
    <w:p w14:paraId="625ACA9D" w14:textId="6C078722" w:rsidR="00BA185E" w:rsidRPr="00215D80" w:rsidRDefault="00BA185E" w:rsidP="00BA185E">
      <w:pPr>
        <w:spacing w:line="360" w:lineRule="auto"/>
        <w:ind w:firstLine="720"/>
        <w:jc w:val="both"/>
        <w:rPr>
          <w:rFonts w:ascii="Arial" w:hAnsi="Arial" w:cs="Arial"/>
          <w:sz w:val="20"/>
          <w:szCs w:val="20"/>
        </w:rPr>
      </w:pPr>
      <w:r w:rsidRPr="00215D80">
        <w:rPr>
          <w:rFonts w:ascii="Arial" w:hAnsi="Arial" w:cs="Arial"/>
          <w:sz w:val="20"/>
          <w:szCs w:val="20"/>
        </w:rPr>
        <w:t>While regular attendance is crucial to maintain business operations, the Company recognizes that, for a variety of reasons, employees may need time off from work. For all planned leaves, however, employees must submit a</w:t>
      </w:r>
      <w:r w:rsidR="00D5163B">
        <w:rPr>
          <w:rFonts w:ascii="Arial" w:hAnsi="Arial" w:cs="Arial"/>
          <w:sz w:val="20"/>
          <w:szCs w:val="20"/>
        </w:rPr>
        <w:t xml:space="preserve"> minimum of</w:t>
      </w:r>
      <w:r w:rsidRPr="00215D80">
        <w:rPr>
          <w:rFonts w:ascii="Arial" w:hAnsi="Arial" w:cs="Arial"/>
          <w:sz w:val="20"/>
          <w:szCs w:val="20"/>
        </w:rPr>
        <w:t xml:space="preserve"> 21 days in advance; in case of emergencies, employees should submit the request as soon as they become aware of the need for leave.  All leaves must have the approval of the Company's management. If, during a leave, an employee accepts another job, engages in other employment or consulting outside of the Company, or applies for unemployment insurance benefits, the employee may be considered to have voluntarily resigned from employment with the Company. </w:t>
      </w:r>
    </w:p>
    <w:p w14:paraId="501BCAE5" w14:textId="77777777" w:rsidR="00BA185E" w:rsidRDefault="00BA185E" w:rsidP="00BA185E">
      <w:pPr>
        <w:spacing w:line="360" w:lineRule="auto"/>
        <w:jc w:val="both"/>
        <w:rPr>
          <w:rFonts w:ascii="Arial" w:hAnsi="Arial" w:cs="Arial"/>
          <w:sz w:val="20"/>
          <w:szCs w:val="20"/>
        </w:rPr>
      </w:pPr>
      <w:r w:rsidRPr="00215D80">
        <w:rPr>
          <w:rFonts w:ascii="Arial" w:hAnsi="Arial" w:cs="Arial"/>
          <w:sz w:val="20"/>
          <w:szCs w:val="20"/>
        </w:rPr>
        <w:t xml:space="preserve">  </w:t>
      </w:r>
      <w:r w:rsidRPr="00215D80">
        <w:rPr>
          <w:rFonts w:ascii="Arial" w:hAnsi="Arial" w:cs="Arial"/>
          <w:sz w:val="20"/>
          <w:szCs w:val="20"/>
        </w:rPr>
        <w:tab/>
        <w:t xml:space="preserve">All requests for a leave of absence will be considered in light of their effect on the Company and its work requirements, as determined by the Company's management, which reserves the right to approve or deny such requests in its sole discretion, unless otherwise required by law. For disability-related leave requests, the Company will engage in an interactive process with the employee to determine if leave is the most appropriate accommodation.  The employee must provide a certification from their healthcare provider to the Company to support leave for medical reasons. Failure to provide the required certification to the Company in a timely manner will result in delay or denial of leave. If an employee requires an extension of leave, the employee must request such extension and have it approved before the expiration of the currently approved leave. </w:t>
      </w:r>
    </w:p>
    <w:p w14:paraId="1AF82499" w14:textId="77777777" w:rsidR="00364AAB" w:rsidRDefault="00364AAB" w:rsidP="00364AAB">
      <w:pPr>
        <w:spacing w:line="360" w:lineRule="auto"/>
        <w:ind w:firstLine="360"/>
        <w:jc w:val="both"/>
        <w:rPr>
          <w:rFonts w:ascii="Arial" w:hAnsi="Arial" w:cs="Arial"/>
          <w:sz w:val="20"/>
          <w:szCs w:val="20"/>
        </w:rPr>
      </w:pPr>
    </w:p>
    <w:p w14:paraId="3CA0D07B" w14:textId="77777777" w:rsidR="00364AAB" w:rsidRPr="00D5163B" w:rsidRDefault="00364AAB" w:rsidP="00364AAB">
      <w:pPr>
        <w:pStyle w:val="ListParagraph"/>
        <w:spacing w:line="360" w:lineRule="auto"/>
        <w:ind w:left="0"/>
        <w:jc w:val="both"/>
        <w:rPr>
          <w:rFonts w:ascii="Arial" w:hAnsi="Arial" w:cs="Arial"/>
          <w:b/>
          <w:bCs/>
          <w:sz w:val="20"/>
          <w:szCs w:val="20"/>
        </w:rPr>
      </w:pPr>
      <w:r w:rsidRPr="00D5163B">
        <w:rPr>
          <w:rFonts w:ascii="Arial" w:hAnsi="Arial" w:cs="Arial"/>
          <w:b/>
          <w:bCs/>
          <w:sz w:val="20"/>
          <w:szCs w:val="20"/>
        </w:rPr>
        <w:lastRenderedPageBreak/>
        <w:t>When Accrual Starts</w:t>
      </w:r>
    </w:p>
    <w:p w14:paraId="006AE2CB" w14:textId="77777777" w:rsidR="00364AAB" w:rsidRPr="00D5163B" w:rsidRDefault="00364AAB" w:rsidP="00364AAB">
      <w:pPr>
        <w:pStyle w:val="ListParagraph"/>
        <w:spacing w:line="360" w:lineRule="auto"/>
        <w:ind w:left="0"/>
        <w:jc w:val="both"/>
        <w:rPr>
          <w:rFonts w:ascii="Arial" w:hAnsi="Arial" w:cs="Arial"/>
          <w:sz w:val="20"/>
          <w:szCs w:val="20"/>
        </w:rPr>
      </w:pPr>
    </w:p>
    <w:p w14:paraId="1F8B2CA3" w14:textId="77777777" w:rsidR="00364AAB" w:rsidRPr="00D5163B" w:rsidRDefault="00364AAB" w:rsidP="00364AAB">
      <w:pPr>
        <w:pStyle w:val="ListParagraph"/>
        <w:spacing w:line="360" w:lineRule="auto"/>
        <w:ind w:left="0"/>
        <w:jc w:val="both"/>
        <w:rPr>
          <w:rFonts w:ascii="Arial" w:hAnsi="Arial" w:cs="Arial"/>
          <w:sz w:val="20"/>
          <w:szCs w:val="20"/>
        </w:rPr>
      </w:pPr>
      <w:r w:rsidRPr="00D5163B">
        <w:rPr>
          <w:rFonts w:ascii="Arial" w:hAnsi="Arial" w:cs="Arial"/>
          <w:b/>
          <w:bCs/>
          <w:sz w:val="20"/>
          <w:szCs w:val="20"/>
        </w:rPr>
        <w:t>New Hires</w:t>
      </w:r>
      <w:r w:rsidRPr="00D5163B">
        <w:rPr>
          <w:rFonts w:ascii="Arial" w:hAnsi="Arial" w:cs="Arial"/>
          <w:sz w:val="20"/>
          <w:szCs w:val="20"/>
        </w:rPr>
        <w:t xml:space="preserve"> — 60-Day Waiting Period for Vacation Accrual. </w:t>
      </w:r>
    </w:p>
    <w:p w14:paraId="393C271C" w14:textId="77777777" w:rsidR="00364AAB" w:rsidRPr="00D5163B" w:rsidRDefault="00364AAB" w:rsidP="00364AAB">
      <w:pPr>
        <w:spacing w:line="360" w:lineRule="auto"/>
        <w:jc w:val="both"/>
        <w:rPr>
          <w:rFonts w:ascii="Arial" w:hAnsi="Arial" w:cs="Arial"/>
          <w:sz w:val="20"/>
          <w:szCs w:val="20"/>
        </w:rPr>
      </w:pPr>
      <w:r w:rsidRPr="00D5163B">
        <w:rPr>
          <w:rFonts w:ascii="Arial" w:hAnsi="Arial" w:cs="Arial"/>
          <w:sz w:val="20"/>
          <w:szCs w:val="20"/>
        </w:rPr>
        <w:t>Vacation accrual begins on the 61st calendar day of continuous employment for new hires. No vacation hours accrue during the first 60 days after the hire date. In the employee’s first calendar year, vacation accrues from day 61 through December 31, subject to the applicable annual cap. If the employee’s 61st day falls after December 31, vacation accrual begins on January 1 of the following year.</w:t>
      </w:r>
    </w:p>
    <w:p w14:paraId="53B51D7F" w14:textId="77777777" w:rsidR="00364AAB" w:rsidRPr="00D5163B" w:rsidRDefault="00364AAB" w:rsidP="00364AAB">
      <w:pPr>
        <w:pStyle w:val="ListParagraph"/>
        <w:spacing w:line="360" w:lineRule="auto"/>
        <w:ind w:left="360"/>
        <w:jc w:val="both"/>
        <w:rPr>
          <w:rFonts w:ascii="Arial" w:hAnsi="Arial" w:cs="Arial"/>
          <w:b/>
          <w:bCs/>
          <w:sz w:val="20"/>
          <w:szCs w:val="20"/>
        </w:rPr>
      </w:pPr>
      <w:r w:rsidRPr="00D5163B">
        <w:rPr>
          <w:rFonts w:ascii="Arial" w:hAnsi="Arial" w:cs="Arial"/>
          <w:b/>
          <w:bCs/>
          <w:sz w:val="20"/>
          <w:szCs w:val="20"/>
        </w:rPr>
        <w:t>Full-Time Hourly</w:t>
      </w:r>
    </w:p>
    <w:p w14:paraId="66397BD5" w14:textId="77777777" w:rsidR="00364AAB" w:rsidRPr="00D5163B" w:rsidRDefault="00364AAB" w:rsidP="00364AAB">
      <w:pPr>
        <w:pStyle w:val="ListParagraph"/>
        <w:numPr>
          <w:ilvl w:val="0"/>
          <w:numId w:val="96"/>
        </w:numPr>
        <w:spacing w:line="360" w:lineRule="auto"/>
        <w:jc w:val="both"/>
        <w:rPr>
          <w:rFonts w:ascii="Arial" w:hAnsi="Arial" w:cs="Arial"/>
          <w:sz w:val="20"/>
          <w:szCs w:val="20"/>
        </w:rPr>
      </w:pPr>
      <w:r w:rsidRPr="00D5163B">
        <w:rPr>
          <w:rFonts w:ascii="Arial" w:hAnsi="Arial" w:cs="Arial"/>
          <w:sz w:val="20"/>
          <w:szCs w:val="20"/>
        </w:rPr>
        <w:t>1–4 years of service: up to 40 hours per calendar year</w:t>
      </w:r>
    </w:p>
    <w:p w14:paraId="46508D65" w14:textId="77777777" w:rsidR="00364AAB" w:rsidRDefault="00364AAB" w:rsidP="00364AAB">
      <w:pPr>
        <w:pStyle w:val="ListParagraph"/>
        <w:numPr>
          <w:ilvl w:val="0"/>
          <w:numId w:val="96"/>
        </w:numPr>
        <w:spacing w:line="360" w:lineRule="auto"/>
        <w:jc w:val="both"/>
        <w:rPr>
          <w:rFonts w:ascii="Arial" w:hAnsi="Arial" w:cs="Arial"/>
          <w:sz w:val="20"/>
          <w:szCs w:val="20"/>
        </w:rPr>
      </w:pPr>
      <w:r w:rsidRPr="00D5163B">
        <w:rPr>
          <w:rFonts w:ascii="Arial" w:hAnsi="Arial" w:cs="Arial"/>
          <w:sz w:val="20"/>
          <w:szCs w:val="20"/>
        </w:rPr>
        <w:t>4+ years of service: up to 48 hours per calendar year</w:t>
      </w:r>
    </w:p>
    <w:p w14:paraId="1B4D2E91" w14:textId="77777777" w:rsidR="00364AAB" w:rsidRPr="00D5163B" w:rsidRDefault="00364AAB" w:rsidP="00364AAB">
      <w:pPr>
        <w:pStyle w:val="ListParagraph"/>
        <w:spacing w:line="360" w:lineRule="auto"/>
        <w:jc w:val="both"/>
        <w:rPr>
          <w:rFonts w:ascii="Arial" w:hAnsi="Arial" w:cs="Arial"/>
          <w:sz w:val="20"/>
          <w:szCs w:val="20"/>
        </w:rPr>
      </w:pPr>
    </w:p>
    <w:p w14:paraId="7B00201A" w14:textId="77777777" w:rsidR="00364AAB" w:rsidRDefault="00364AAB" w:rsidP="00364AAB">
      <w:pPr>
        <w:pStyle w:val="ListParagraph"/>
        <w:spacing w:line="360" w:lineRule="auto"/>
        <w:ind w:left="360"/>
        <w:jc w:val="both"/>
        <w:rPr>
          <w:rFonts w:ascii="Arial" w:hAnsi="Arial" w:cs="Arial"/>
          <w:b/>
          <w:bCs/>
          <w:sz w:val="20"/>
          <w:szCs w:val="20"/>
        </w:rPr>
      </w:pPr>
      <w:r w:rsidRPr="00D5163B">
        <w:rPr>
          <w:rFonts w:ascii="Arial" w:hAnsi="Arial" w:cs="Arial"/>
          <w:b/>
          <w:bCs/>
          <w:sz w:val="20"/>
          <w:szCs w:val="20"/>
        </w:rPr>
        <w:t>Full-Time Salaried</w:t>
      </w:r>
    </w:p>
    <w:p w14:paraId="4EDC84D3" w14:textId="77777777" w:rsidR="00364AAB" w:rsidRPr="00D5163B" w:rsidRDefault="00364AAB" w:rsidP="00364AAB">
      <w:pPr>
        <w:pStyle w:val="ListParagraph"/>
        <w:spacing w:line="360" w:lineRule="auto"/>
        <w:ind w:left="360"/>
        <w:jc w:val="both"/>
        <w:rPr>
          <w:rFonts w:ascii="Arial" w:hAnsi="Arial" w:cs="Arial"/>
          <w:b/>
          <w:bCs/>
          <w:sz w:val="20"/>
          <w:szCs w:val="20"/>
        </w:rPr>
      </w:pPr>
    </w:p>
    <w:p w14:paraId="7CE06465" w14:textId="77777777" w:rsidR="00364AAB" w:rsidRPr="00D5163B" w:rsidRDefault="00364AAB" w:rsidP="00364AAB">
      <w:pPr>
        <w:pStyle w:val="ListParagraph"/>
        <w:numPr>
          <w:ilvl w:val="0"/>
          <w:numId w:val="97"/>
        </w:numPr>
        <w:spacing w:line="360" w:lineRule="auto"/>
        <w:jc w:val="both"/>
        <w:rPr>
          <w:rFonts w:ascii="Arial" w:hAnsi="Arial" w:cs="Arial"/>
          <w:sz w:val="20"/>
          <w:szCs w:val="20"/>
        </w:rPr>
      </w:pPr>
      <w:r w:rsidRPr="00D5163B">
        <w:rPr>
          <w:rFonts w:ascii="Arial" w:hAnsi="Arial" w:cs="Arial"/>
          <w:sz w:val="20"/>
          <w:szCs w:val="20"/>
        </w:rPr>
        <w:t>1–4 years of service: up to 50 hours per calendar year</w:t>
      </w:r>
    </w:p>
    <w:p w14:paraId="47787D6A" w14:textId="77777777" w:rsidR="00364AAB" w:rsidRPr="00D5163B" w:rsidRDefault="00364AAB" w:rsidP="00364AAB">
      <w:pPr>
        <w:pStyle w:val="ListParagraph"/>
        <w:numPr>
          <w:ilvl w:val="0"/>
          <w:numId w:val="97"/>
        </w:numPr>
        <w:spacing w:line="360" w:lineRule="auto"/>
        <w:jc w:val="both"/>
        <w:rPr>
          <w:rFonts w:ascii="Arial" w:hAnsi="Arial" w:cs="Arial"/>
          <w:sz w:val="20"/>
          <w:szCs w:val="20"/>
        </w:rPr>
      </w:pPr>
      <w:r w:rsidRPr="00D5163B">
        <w:rPr>
          <w:rFonts w:ascii="Arial" w:hAnsi="Arial" w:cs="Arial"/>
          <w:sz w:val="20"/>
          <w:szCs w:val="20"/>
        </w:rPr>
        <w:t>4+ years of service: up to 60 hours per calendar year</w:t>
      </w:r>
    </w:p>
    <w:p w14:paraId="55438636" w14:textId="77777777" w:rsidR="00BA185E" w:rsidRDefault="00BA185E" w:rsidP="00BA185E">
      <w:pPr>
        <w:spacing w:line="360" w:lineRule="auto"/>
        <w:jc w:val="both"/>
        <w:rPr>
          <w:rFonts w:ascii="Arial" w:hAnsi="Arial" w:cs="Arial"/>
          <w:sz w:val="20"/>
          <w:szCs w:val="20"/>
        </w:rPr>
      </w:pPr>
      <w:r w:rsidRPr="00215D80">
        <w:rPr>
          <w:rFonts w:ascii="Arial" w:hAnsi="Arial" w:cs="Arial"/>
          <w:sz w:val="20"/>
          <w:szCs w:val="20"/>
        </w:rPr>
        <w:t xml:space="preserve">  </w:t>
      </w:r>
      <w:r w:rsidRPr="00215D80">
        <w:rPr>
          <w:rFonts w:ascii="Arial" w:hAnsi="Arial" w:cs="Arial"/>
          <w:sz w:val="20"/>
          <w:szCs w:val="20"/>
        </w:rPr>
        <w:tab/>
        <w:t xml:space="preserve">While the Company will make a reasonable effort to return the employee to their former position or a comparable position following an approved leave of absence, there is no guarantee that the employee will be reinstated to their position, or any position, except as required by law. </w:t>
      </w:r>
    </w:p>
    <w:p w14:paraId="06F6F8BF" w14:textId="77777777" w:rsidR="00364AAB" w:rsidRPr="00215D80" w:rsidRDefault="00364AAB" w:rsidP="009D6E91">
      <w:pPr>
        <w:pStyle w:val="Heading2"/>
        <w:numPr>
          <w:ilvl w:val="1"/>
          <w:numId w:val="81"/>
        </w:numPr>
      </w:pPr>
      <w:bookmarkStart w:id="1071" w:name="_Toc220948468"/>
      <w:r w:rsidRPr="00215D80">
        <w:t>Use and Management of PTO</w:t>
      </w:r>
      <w:bookmarkEnd w:id="1071"/>
    </w:p>
    <w:p w14:paraId="4BB1780D" w14:textId="77777777" w:rsidR="00364AAB" w:rsidRPr="00215D80" w:rsidRDefault="00364AAB" w:rsidP="00364AAB">
      <w:pPr>
        <w:pStyle w:val="ListParagraph"/>
        <w:numPr>
          <w:ilvl w:val="0"/>
          <w:numId w:val="53"/>
        </w:numPr>
        <w:spacing w:line="360" w:lineRule="auto"/>
        <w:jc w:val="both"/>
        <w:rPr>
          <w:rFonts w:ascii="Arial" w:hAnsi="Arial" w:cs="Arial"/>
          <w:sz w:val="20"/>
          <w:szCs w:val="20"/>
        </w:rPr>
      </w:pPr>
      <w:r w:rsidRPr="00215D80">
        <w:rPr>
          <w:rFonts w:ascii="Arial" w:hAnsi="Arial" w:cs="Arial"/>
          <w:sz w:val="20"/>
          <w:szCs w:val="20"/>
        </w:rPr>
        <w:t xml:space="preserve">All PTO is upfront.  This means that employees get all their PTO immediately at the start of the year or on their first anniversary. </w:t>
      </w:r>
    </w:p>
    <w:p w14:paraId="72575B31" w14:textId="77777777" w:rsidR="00364AAB" w:rsidRPr="00215D80" w:rsidRDefault="00364AAB" w:rsidP="00364AAB">
      <w:pPr>
        <w:pStyle w:val="ListParagraph"/>
        <w:numPr>
          <w:ilvl w:val="0"/>
          <w:numId w:val="53"/>
        </w:numPr>
        <w:spacing w:line="360" w:lineRule="auto"/>
        <w:jc w:val="both"/>
        <w:rPr>
          <w:rFonts w:ascii="Arial" w:hAnsi="Arial" w:cs="Arial"/>
          <w:sz w:val="20"/>
          <w:szCs w:val="20"/>
        </w:rPr>
      </w:pPr>
      <w:r w:rsidRPr="00215D80">
        <w:rPr>
          <w:rFonts w:ascii="Arial" w:hAnsi="Arial" w:cs="Arial"/>
          <w:sz w:val="20"/>
          <w:szCs w:val="20"/>
        </w:rPr>
        <w:t xml:space="preserve">PTO does not roll over to the next year. </w:t>
      </w:r>
    </w:p>
    <w:p w14:paraId="1C526A27" w14:textId="77777777" w:rsidR="00364AAB" w:rsidRPr="00215D80" w:rsidRDefault="00364AAB" w:rsidP="00364AAB">
      <w:pPr>
        <w:pStyle w:val="ListParagraph"/>
        <w:numPr>
          <w:ilvl w:val="0"/>
          <w:numId w:val="53"/>
        </w:numPr>
        <w:spacing w:line="360" w:lineRule="auto"/>
        <w:jc w:val="both"/>
        <w:rPr>
          <w:rFonts w:ascii="Arial" w:hAnsi="Arial" w:cs="Arial"/>
          <w:sz w:val="20"/>
          <w:szCs w:val="20"/>
        </w:rPr>
      </w:pPr>
      <w:r w:rsidRPr="00215D80">
        <w:rPr>
          <w:rFonts w:ascii="Arial" w:hAnsi="Arial" w:cs="Arial"/>
          <w:sz w:val="20"/>
          <w:szCs w:val="20"/>
        </w:rPr>
        <w:t xml:space="preserve">Unused PTO is paid in full on the last paycheck of the year. </w:t>
      </w:r>
    </w:p>
    <w:p w14:paraId="20BF1DAE" w14:textId="77777777" w:rsidR="00364AAB" w:rsidRPr="00215D80" w:rsidRDefault="00364AAB" w:rsidP="00364AAB">
      <w:pPr>
        <w:pStyle w:val="ListParagraph"/>
        <w:numPr>
          <w:ilvl w:val="0"/>
          <w:numId w:val="53"/>
        </w:numPr>
        <w:spacing w:line="360" w:lineRule="auto"/>
        <w:jc w:val="both"/>
        <w:rPr>
          <w:rFonts w:ascii="Arial" w:hAnsi="Arial" w:cs="Arial"/>
          <w:sz w:val="20"/>
          <w:szCs w:val="20"/>
        </w:rPr>
      </w:pPr>
      <w:r w:rsidRPr="00215D80">
        <w:rPr>
          <w:rFonts w:ascii="Arial" w:hAnsi="Arial" w:cs="Arial"/>
          <w:sz w:val="20"/>
          <w:szCs w:val="20"/>
        </w:rPr>
        <w:t>If an employee voluntarily resigns from employment with at least two weeks' advance written notice, the employee will receive the</w:t>
      </w:r>
      <w:r w:rsidRPr="00215D80">
        <w:rPr>
          <w:rFonts w:ascii="Arial" w:hAnsi="Arial" w:cs="Arial"/>
          <w:color w:val="CC241A"/>
          <w:sz w:val="20"/>
          <w:szCs w:val="20"/>
        </w:rPr>
        <w:t xml:space="preserve"> </w:t>
      </w:r>
      <w:r w:rsidRPr="00215D80">
        <w:rPr>
          <w:rFonts w:ascii="Arial" w:hAnsi="Arial" w:cs="Arial"/>
          <w:sz w:val="20"/>
          <w:szCs w:val="20"/>
        </w:rPr>
        <w:t xml:space="preserve">unused PTO on their final check. </w:t>
      </w:r>
    </w:p>
    <w:p w14:paraId="5EE268F0" w14:textId="77777777" w:rsidR="00364AAB" w:rsidRPr="00215D80" w:rsidRDefault="00364AAB" w:rsidP="00364AAB">
      <w:pPr>
        <w:pStyle w:val="ListParagraph"/>
        <w:numPr>
          <w:ilvl w:val="0"/>
          <w:numId w:val="53"/>
        </w:numPr>
        <w:spacing w:line="360" w:lineRule="auto"/>
        <w:jc w:val="both"/>
        <w:rPr>
          <w:rFonts w:ascii="Arial" w:hAnsi="Arial" w:cs="Arial"/>
          <w:sz w:val="20"/>
          <w:szCs w:val="20"/>
        </w:rPr>
      </w:pPr>
      <w:r w:rsidRPr="00215D80">
        <w:rPr>
          <w:rFonts w:ascii="Arial" w:hAnsi="Arial" w:cs="Arial"/>
          <w:sz w:val="20"/>
          <w:szCs w:val="20"/>
        </w:rPr>
        <w:t>An employee who is terminated, resigns without notice or abandons their job is not eligible to receive the unpaid PTO.</w:t>
      </w:r>
    </w:p>
    <w:p w14:paraId="2EE09907" w14:textId="77777777" w:rsidR="00364AAB" w:rsidRPr="00215D80" w:rsidRDefault="00364AAB" w:rsidP="00364AAB">
      <w:pPr>
        <w:pStyle w:val="ListParagraph"/>
        <w:numPr>
          <w:ilvl w:val="0"/>
          <w:numId w:val="53"/>
        </w:numPr>
        <w:spacing w:line="360" w:lineRule="auto"/>
        <w:jc w:val="both"/>
        <w:rPr>
          <w:rFonts w:ascii="Arial" w:hAnsi="Arial" w:cs="Arial"/>
          <w:sz w:val="20"/>
          <w:szCs w:val="20"/>
        </w:rPr>
      </w:pPr>
      <w:r w:rsidRPr="00215D80">
        <w:rPr>
          <w:rFonts w:ascii="Arial" w:hAnsi="Arial" w:cs="Arial"/>
          <w:sz w:val="20"/>
          <w:szCs w:val="20"/>
        </w:rPr>
        <w:t>Management will release the black-out dates prior to the beginning of the year. Employees cannot use PTO on those dates.</w:t>
      </w:r>
    </w:p>
    <w:p w14:paraId="795B7336" w14:textId="77777777" w:rsidR="00364AAB" w:rsidRPr="00215D80" w:rsidRDefault="00364AAB" w:rsidP="00364AAB">
      <w:pPr>
        <w:pStyle w:val="ListParagraph"/>
        <w:numPr>
          <w:ilvl w:val="0"/>
          <w:numId w:val="53"/>
        </w:numPr>
        <w:spacing w:line="360" w:lineRule="auto"/>
        <w:jc w:val="both"/>
        <w:rPr>
          <w:rFonts w:ascii="Arial" w:hAnsi="Arial" w:cs="Arial"/>
          <w:sz w:val="20"/>
          <w:szCs w:val="20"/>
        </w:rPr>
      </w:pPr>
      <w:r w:rsidRPr="00215D80">
        <w:rPr>
          <w:rFonts w:ascii="Arial" w:hAnsi="Arial" w:cs="Arial"/>
          <w:sz w:val="20"/>
          <w:szCs w:val="20"/>
        </w:rPr>
        <w:t>PTO has a first-come, first-serve policy (whoever first books the PTO on the calendar will have the right to reserve the date when others wish to take the same date PTO); two employees who work in the same department cannot take PTO at the same time.</w:t>
      </w:r>
    </w:p>
    <w:p w14:paraId="17753821" w14:textId="445FDE5F" w:rsidR="00364AAB" w:rsidRPr="00215D80" w:rsidRDefault="00364AAB" w:rsidP="00364AAB">
      <w:pPr>
        <w:spacing w:line="360" w:lineRule="auto"/>
        <w:jc w:val="both"/>
        <w:rPr>
          <w:rFonts w:ascii="Arial" w:hAnsi="Arial" w:cs="Arial"/>
          <w:sz w:val="22"/>
          <w:szCs w:val="22"/>
        </w:rPr>
      </w:pPr>
      <w:r w:rsidRPr="00215D80">
        <w:rPr>
          <w:rFonts w:ascii="Arial" w:hAnsi="Arial" w:cs="Arial"/>
          <w:sz w:val="20"/>
          <w:szCs w:val="20"/>
        </w:rPr>
        <w:lastRenderedPageBreak/>
        <w:t xml:space="preserve">PTO can be used as vacation, personal business, periods of illness, doctor or dental appointments and personal emergencies.   </w:t>
      </w:r>
    </w:p>
    <w:p w14:paraId="1A80A959" w14:textId="2E00CE42" w:rsidR="00BA185E" w:rsidRPr="00215D80" w:rsidRDefault="00704F9D" w:rsidP="009D6E91">
      <w:pPr>
        <w:pStyle w:val="Heading2"/>
        <w:numPr>
          <w:ilvl w:val="1"/>
          <w:numId w:val="81"/>
        </w:numPr>
      </w:pPr>
      <w:bookmarkStart w:id="1072" w:name="_Toc173321110"/>
      <w:bookmarkStart w:id="1073" w:name="_Toc209558268"/>
      <w:bookmarkStart w:id="1074" w:name="_Toc220948469"/>
      <w:r w:rsidRPr="00215D80">
        <w:t xml:space="preserve">Paid Time </w:t>
      </w:r>
      <w:bookmarkEnd w:id="1072"/>
      <w:bookmarkEnd w:id="1073"/>
      <w:r w:rsidR="00BC3D9E" w:rsidRPr="00215D80">
        <w:t>Off Policy</w:t>
      </w:r>
      <w:r w:rsidRPr="00215D80">
        <w:t xml:space="preserve"> (PTO)</w:t>
      </w:r>
      <w:bookmarkEnd w:id="1074"/>
    </w:p>
    <w:p w14:paraId="54ED8C1B" w14:textId="77777777" w:rsidR="00BA185E" w:rsidRDefault="00BA185E" w:rsidP="00BA185E">
      <w:pPr>
        <w:spacing w:line="360" w:lineRule="auto"/>
        <w:ind w:firstLine="360"/>
        <w:jc w:val="both"/>
        <w:rPr>
          <w:rFonts w:ascii="Arial" w:hAnsi="Arial" w:cs="Arial"/>
          <w:sz w:val="20"/>
          <w:szCs w:val="20"/>
        </w:rPr>
      </w:pPr>
      <w:r w:rsidRPr="00215D80">
        <w:rPr>
          <w:rFonts w:ascii="Arial" w:hAnsi="Arial" w:cs="Arial"/>
          <w:sz w:val="20"/>
          <w:szCs w:val="20"/>
        </w:rPr>
        <w:t xml:space="preserve">It is the Policy of The Company to provide each full-time employee with vacation on a periodic basis. The amount of vacation to which an employee becomes entitled is determined by the employee's length of service as of his or her employment anniversary date.  Our company is committed to our employees having a healthy work life balance.  Described below is how the benefit plan works. </w:t>
      </w:r>
    </w:p>
    <w:p w14:paraId="21CFB83C" w14:textId="77777777" w:rsidR="00364AAB" w:rsidRPr="00215D80" w:rsidRDefault="00364AAB" w:rsidP="009D6E91">
      <w:pPr>
        <w:pStyle w:val="Heading2"/>
        <w:numPr>
          <w:ilvl w:val="1"/>
          <w:numId w:val="81"/>
        </w:numPr>
      </w:pPr>
      <w:bookmarkStart w:id="1075" w:name="_Toc220948470"/>
      <w:r w:rsidRPr="00215D80">
        <w:t>Request to use PTO</w:t>
      </w:r>
      <w:bookmarkEnd w:id="1075"/>
    </w:p>
    <w:p w14:paraId="38DB9DE1" w14:textId="77777777" w:rsidR="00364AAB" w:rsidRPr="00215D80" w:rsidRDefault="00364AAB" w:rsidP="00364AAB">
      <w:pPr>
        <w:pStyle w:val="BodyA"/>
        <w:numPr>
          <w:ilvl w:val="0"/>
          <w:numId w:val="36"/>
        </w:numPr>
        <w:spacing w:line="360" w:lineRule="auto"/>
        <w:jc w:val="both"/>
        <w:rPr>
          <w:rFonts w:ascii="Arial" w:hAnsi="Arial"/>
          <w:color w:val="000000" w:themeColor="text1"/>
          <w:sz w:val="20"/>
          <w:szCs w:val="20"/>
        </w:rPr>
      </w:pPr>
      <w:r w:rsidRPr="00215D80">
        <w:rPr>
          <w:rFonts w:ascii="Arial" w:hAnsi="Arial"/>
          <w:color w:val="000000" w:themeColor="text1"/>
          <w:sz w:val="20"/>
          <w:szCs w:val="20"/>
        </w:rPr>
        <w:t xml:space="preserve">Request for PTO to use during vacation require 21 days advance notice in SLING APP. </w:t>
      </w:r>
    </w:p>
    <w:p w14:paraId="5C449089" w14:textId="77777777" w:rsidR="00364AAB" w:rsidRPr="00215D80" w:rsidRDefault="00364AAB" w:rsidP="00364AAB">
      <w:pPr>
        <w:pStyle w:val="BodyA"/>
        <w:numPr>
          <w:ilvl w:val="0"/>
          <w:numId w:val="35"/>
        </w:numPr>
        <w:spacing w:line="360" w:lineRule="auto"/>
        <w:jc w:val="both"/>
        <w:rPr>
          <w:rFonts w:ascii="Arial" w:hAnsi="Arial"/>
          <w:sz w:val="20"/>
          <w:szCs w:val="20"/>
        </w:rPr>
      </w:pPr>
      <w:r w:rsidRPr="00215D80">
        <w:rPr>
          <w:rFonts w:ascii="Arial" w:hAnsi="Arial"/>
          <w:sz w:val="20"/>
          <w:szCs w:val="20"/>
        </w:rPr>
        <w:t xml:space="preserve">Employees who wish to take PTO need to complete the request for time off in SLING </w:t>
      </w:r>
      <w:r>
        <w:rPr>
          <w:rFonts w:ascii="Arial" w:hAnsi="Arial"/>
          <w:sz w:val="20"/>
          <w:szCs w:val="20"/>
        </w:rPr>
        <w:t xml:space="preserve">APP plus MyToast App. </w:t>
      </w:r>
    </w:p>
    <w:p w14:paraId="5B49BA91" w14:textId="2BD3C908" w:rsidR="00BA185E" w:rsidRPr="00364AAB" w:rsidRDefault="00BA185E" w:rsidP="00364AAB">
      <w:pPr>
        <w:spacing w:line="360" w:lineRule="auto"/>
        <w:jc w:val="both"/>
        <w:rPr>
          <w:rFonts w:ascii="Arial" w:hAnsi="Arial" w:cs="Arial"/>
          <w:sz w:val="22"/>
          <w:szCs w:val="22"/>
        </w:rPr>
      </w:pPr>
    </w:p>
    <w:p w14:paraId="2168CBD2" w14:textId="77777777" w:rsidR="00BA185E" w:rsidRPr="00215D80" w:rsidRDefault="00BA185E" w:rsidP="009D6E91">
      <w:pPr>
        <w:pStyle w:val="Heading2"/>
        <w:numPr>
          <w:ilvl w:val="1"/>
          <w:numId w:val="81"/>
        </w:numPr>
      </w:pPr>
      <w:bookmarkStart w:id="1076" w:name="_Toc220948471"/>
      <w:r w:rsidRPr="00215D80">
        <w:t>Requesting &amp; Scheduling PTO</w:t>
      </w:r>
      <w:bookmarkEnd w:id="1076"/>
    </w:p>
    <w:p w14:paraId="4C60098F" w14:textId="77777777" w:rsidR="00BA185E" w:rsidRPr="001C6887" w:rsidRDefault="00BA185E">
      <w:pPr>
        <w:numPr>
          <w:ilvl w:val="0"/>
          <w:numId w:val="38"/>
        </w:numPr>
        <w:spacing w:line="360" w:lineRule="auto"/>
        <w:jc w:val="both"/>
        <w:rPr>
          <w:rFonts w:ascii="Arial" w:hAnsi="Arial" w:cs="Arial"/>
          <w:sz w:val="20"/>
          <w:szCs w:val="20"/>
        </w:rPr>
      </w:pPr>
      <w:r w:rsidRPr="001C6887">
        <w:rPr>
          <w:rFonts w:ascii="Arial" w:hAnsi="Arial" w:cs="Arial"/>
          <w:sz w:val="20"/>
          <w:szCs w:val="20"/>
        </w:rPr>
        <w:t>How to request: Submit PTO requests through Sling (and the Company’s PTO request form if required) with at least 21 days’ advance notice for vacation. Emergency/sick requests should be made as soon as practicable.</w:t>
      </w:r>
    </w:p>
    <w:p w14:paraId="1B5B9DB9" w14:textId="77777777" w:rsidR="00BA185E" w:rsidRPr="001C6887" w:rsidRDefault="00BA185E">
      <w:pPr>
        <w:numPr>
          <w:ilvl w:val="0"/>
          <w:numId w:val="38"/>
        </w:numPr>
        <w:spacing w:line="360" w:lineRule="auto"/>
        <w:jc w:val="both"/>
        <w:rPr>
          <w:rFonts w:ascii="Arial" w:hAnsi="Arial" w:cs="Arial"/>
          <w:sz w:val="20"/>
          <w:szCs w:val="20"/>
        </w:rPr>
      </w:pPr>
      <w:r w:rsidRPr="001C6887">
        <w:rPr>
          <w:rFonts w:ascii="Arial" w:hAnsi="Arial" w:cs="Arial"/>
          <w:sz w:val="20"/>
          <w:szCs w:val="20"/>
        </w:rPr>
        <w:t>Approval: PTO approval depends on business needs, coverage, posted blackout dates, and whether you have Available PTO. Approval or denial will be documented in Sling.</w:t>
      </w:r>
    </w:p>
    <w:p w14:paraId="3E86B4C4" w14:textId="77777777" w:rsidR="00BA185E" w:rsidRPr="001C6887" w:rsidRDefault="00BA185E">
      <w:pPr>
        <w:numPr>
          <w:ilvl w:val="0"/>
          <w:numId w:val="38"/>
        </w:numPr>
        <w:spacing w:line="360" w:lineRule="auto"/>
        <w:jc w:val="both"/>
        <w:rPr>
          <w:rFonts w:ascii="Arial" w:hAnsi="Arial" w:cs="Arial"/>
          <w:sz w:val="20"/>
          <w:szCs w:val="20"/>
        </w:rPr>
      </w:pPr>
      <w:r w:rsidRPr="001C6887">
        <w:rPr>
          <w:rFonts w:ascii="Arial" w:hAnsi="Arial" w:cs="Arial"/>
          <w:sz w:val="20"/>
          <w:szCs w:val="20"/>
        </w:rPr>
        <w:t>Coordination with leave laws: We will coordinate PTO with FMLA/ADA/PWFA when applicable and apply this policy uniformly and without retaliation.</w:t>
      </w:r>
    </w:p>
    <w:p w14:paraId="13F5A702" w14:textId="77777777" w:rsidR="00BA185E" w:rsidRPr="00215D80" w:rsidRDefault="00BA185E" w:rsidP="009D6E91">
      <w:pPr>
        <w:pStyle w:val="Heading2"/>
        <w:numPr>
          <w:ilvl w:val="1"/>
          <w:numId w:val="81"/>
        </w:numPr>
      </w:pPr>
      <w:bookmarkStart w:id="1077" w:name="_Toc220948472"/>
      <w:r w:rsidRPr="00215D80">
        <w:t>Pay &amp; FLSA Guardrails</w:t>
      </w:r>
      <w:bookmarkEnd w:id="1077"/>
    </w:p>
    <w:p w14:paraId="5214B4DE" w14:textId="77777777" w:rsidR="00BA185E" w:rsidRPr="001C6887" w:rsidRDefault="00BA185E">
      <w:pPr>
        <w:numPr>
          <w:ilvl w:val="0"/>
          <w:numId w:val="39"/>
        </w:numPr>
        <w:spacing w:line="360" w:lineRule="auto"/>
        <w:jc w:val="both"/>
        <w:rPr>
          <w:rFonts w:ascii="Arial" w:hAnsi="Arial" w:cs="Arial"/>
          <w:sz w:val="20"/>
          <w:szCs w:val="20"/>
        </w:rPr>
      </w:pPr>
      <w:r w:rsidRPr="001C6887">
        <w:rPr>
          <w:rFonts w:ascii="Arial" w:hAnsi="Arial" w:cs="Arial"/>
          <w:sz w:val="20"/>
          <w:szCs w:val="20"/>
        </w:rPr>
        <w:t>Pay rate: PTO is paid at the employee’s base hourly rate (for non-exempt) or salary equivalent (for exempt), excluding tips, differentials, or overtime.</w:t>
      </w:r>
    </w:p>
    <w:p w14:paraId="7F6B8AE0" w14:textId="77777777" w:rsidR="00BA185E" w:rsidRPr="001C6887" w:rsidRDefault="00BA185E">
      <w:pPr>
        <w:numPr>
          <w:ilvl w:val="0"/>
          <w:numId w:val="39"/>
        </w:numPr>
        <w:spacing w:line="360" w:lineRule="auto"/>
        <w:jc w:val="both"/>
        <w:rPr>
          <w:rFonts w:ascii="Arial" w:hAnsi="Arial" w:cs="Arial"/>
          <w:sz w:val="20"/>
          <w:szCs w:val="20"/>
        </w:rPr>
      </w:pPr>
      <w:r w:rsidRPr="001C6887">
        <w:rPr>
          <w:rFonts w:ascii="Arial" w:hAnsi="Arial" w:cs="Arial"/>
          <w:sz w:val="20"/>
          <w:szCs w:val="20"/>
        </w:rPr>
        <w:t>Overtime calculations: PTO hours do not count as “hours worked” for FLSA overtime.</w:t>
      </w:r>
    </w:p>
    <w:p w14:paraId="5BBBB899" w14:textId="77777777" w:rsidR="00BA185E" w:rsidRPr="001C6887" w:rsidRDefault="00BA185E">
      <w:pPr>
        <w:numPr>
          <w:ilvl w:val="0"/>
          <w:numId w:val="39"/>
        </w:numPr>
        <w:spacing w:line="360" w:lineRule="auto"/>
        <w:jc w:val="both"/>
        <w:rPr>
          <w:rFonts w:ascii="Arial" w:hAnsi="Arial" w:cs="Arial"/>
          <w:sz w:val="20"/>
          <w:szCs w:val="20"/>
        </w:rPr>
      </w:pPr>
      <w:r w:rsidRPr="001C6887">
        <w:rPr>
          <w:rFonts w:ascii="Arial" w:hAnsi="Arial" w:cs="Arial"/>
          <w:sz w:val="20"/>
          <w:szCs w:val="20"/>
        </w:rPr>
        <w:t>Tipped employees: It is lawful to pay PTO at the base hourly wage (not tips). If you work in the week you take PTO, we still calculate and pay any overtime owed on hours actually worked.</w:t>
      </w:r>
    </w:p>
    <w:p w14:paraId="77FA6ED4" w14:textId="77777777" w:rsidR="00210301" w:rsidRPr="00215D80" w:rsidRDefault="00210301" w:rsidP="00BA185E">
      <w:pPr>
        <w:spacing w:line="360" w:lineRule="auto"/>
        <w:jc w:val="both"/>
        <w:rPr>
          <w:rFonts w:ascii="Arial" w:hAnsi="Arial" w:cs="Arial"/>
          <w:sz w:val="20"/>
          <w:szCs w:val="20"/>
        </w:rPr>
      </w:pPr>
    </w:p>
    <w:p w14:paraId="21E54000" w14:textId="77777777" w:rsidR="001B4DD3" w:rsidRPr="00215D80" w:rsidRDefault="001B4DD3" w:rsidP="001B4DD3">
      <w:pPr>
        <w:spacing w:line="360" w:lineRule="auto"/>
        <w:jc w:val="both"/>
        <w:rPr>
          <w:rFonts w:ascii="Arial" w:hAnsi="Arial" w:cs="Arial"/>
          <w:sz w:val="22"/>
          <w:szCs w:val="22"/>
        </w:rPr>
      </w:pPr>
    </w:p>
    <w:p w14:paraId="4A109568" w14:textId="77777777" w:rsidR="002D0985" w:rsidRPr="00215D80" w:rsidRDefault="002D0985" w:rsidP="002D0985">
      <w:pPr>
        <w:spacing w:line="360" w:lineRule="auto"/>
        <w:jc w:val="both"/>
        <w:rPr>
          <w:rFonts w:ascii="Arial" w:hAnsi="Arial" w:cs="Arial"/>
          <w:sz w:val="22"/>
          <w:szCs w:val="22"/>
        </w:rPr>
      </w:pPr>
    </w:p>
    <w:p w14:paraId="263B712E" w14:textId="77777777" w:rsidR="00B555BC" w:rsidRPr="00215D80" w:rsidRDefault="00B555BC" w:rsidP="002D0985">
      <w:pPr>
        <w:spacing w:line="360" w:lineRule="auto"/>
        <w:jc w:val="both"/>
        <w:rPr>
          <w:rFonts w:ascii="Arial" w:hAnsi="Arial" w:cs="Arial"/>
          <w:sz w:val="22"/>
          <w:szCs w:val="22"/>
        </w:rPr>
      </w:pPr>
    </w:p>
    <w:p w14:paraId="619DF8FE" w14:textId="7A5C6A2B" w:rsidR="00B555BC" w:rsidRPr="00215D80" w:rsidRDefault="00B555BC" w:rsidP="002D0985">
      <w:pPr>
        <w:spacing w:line="360" w:lineRule="auto"/>
        <w:jc w:val="both"/>
        <w:rPr>
          <w:rFonts w:ascii="Arial" w:hAnsi="Arial" w:cs="Arial"/>
          <w:sz w:val="22"/>
          <w:szCs w:val="22"/>
        </w:rPr>
      </w:pPr>
    </w:p>
    <w:bookmarkEnd w:id="0"/>
    <w:p w14:paraId="0CF20E19" w14:textId="4973218D" w:rsidR="00E34824" w:rsidRPr="00215D80" w:rsidRDefault="00E34824" w:rsidP="00E34824">
      <w:pPr>
        <w:shd w:val="clear" w:color="auto" w:fill="FFFFFF"/>
        <w:spacing w:after="480" w:line="360" w:lineRule="auto"/>
        <w:jc w:val="both"/>
        <w:rPr>
          <w:rFonts w:ascii="Arial" w:hAnsi="Arial" w:cs="Arial"/>
          <w:sz w:val="18"/>
          <w:szCs w:val="18"/>
        </w:rPr>
      </w:pPr>
    </w:p>
    <w:sectPr w:rsidR="00E34824" w:rsidRPr="00215D80">
      <w:headerReference w:type="default" r:id="rId28"/>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7D76E" w14:textId="77777777" w:rsidR="00BA4E49" w:rsidRDefault="00BA4E49" w:rsidP="00547171">
      <w:pPr>
        <w:spacing w:after="0" w:line="240" w:lineRule="auto"/>
        <w:rPr>
          <w:rFonts w:hint="eastAsia"/>
        </w:rPr>
      </w:pPr>
      <w:r>
        <w:separator/>
      </w:r>
    </w:p>
  </w:endnote>
  <w:endnote w:type="continuationSeparator" w:id="0">
    <w:p w14:paraId="06CB6AC6" w14:textId="77777777" w:rsidR="00BA4E49" w:rsidRDefault="00BA4E49" w:rsidP="0054717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roman"/>
    <w:pitch w:val="default"/>
  </w:font>
  <w:font w:name="PMingLiU">
    <w:altName w:val="Microsoft JhengHei"/>
    <w:panose1 w:val="02010601000101010101"/>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Aptos Display">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0655363"/>
      <w:docPartObj>
        <w:docPartGallery w:val="Page Numbers (Bottom of Page)"/>
        <w:docPartUnique/>
      </w:docPartObj>
    </w:sdtPr>
    <w:sdtEndPr>
      <w:rPr>
        <w:color w:val="7F7F7F" w:themeColor="background1" w:themeShade="7F"/>
        <w:spacing w:val="60"/>
      </w:rPr>
    </w:sdtEndPr>
    <w:sdtContent>
      <w:p w14:paraId="41B82F23" w14:textId="77777777" w:rsidR="00CB7998" w:rsidRDefault="00CB7998">
        <w:pPr>
          <w:pStyle w:val="Footer"/>
          <w:pBdr>
            <w:top w:val="single" w:sz="4" w:space="1" w:color="D9D9D9" w:themeColor="background1" w:themeShade="D9"/>
          </w:pBdr>
          <w:jc w:val="right"/>
          <w:rPr>
            <w:rFonts w:hint="eastAsia"/>
          </w:rPr>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1F518F9" w14:textId="77777777" w:rsidR="00CB7998" w:rsidRPr="00C259E3" w:rsidRDefault="00CB7998" w:rsidP="00CB7998">
    <w:pPr>
      <w:pStyle w:val="Footer"/>
      <w:jc w:val="center"/>
      <w:rPr>
        <w:rFonts w:ascii="Calibri" w:hAnsi="Calibri" w:cs="Calibri"/>
        <w:sz w:val="20"/>
        <w:szCs w:val="20"/>
      </w:rPr>
    </w:pPr>
    <w:r w:rsidRPr="00C259E3">
      <w:rPr>
        <w:rFonts w:ascii="Calibri" w:hAnsi="Calibri" w:cs="Calibri"/>
        <w:sz w:val="20"/>
        <w:szCs w:val="20"/>
      </w:rPr>
      <w:t>400 North Greenville Avenue Ste 11 Richardson Texas 75081</w:t>
    </w:r>
  </w:p>
  <w:p w14:paraId="42CBD855" w14:textId="77777777" w:rsidR="00CB7998" w:rsidRPr="00C259E3" w:rsidRDefault="00CB7998" w:rsidP="00CB7998">
    <w:pPr>
      <w:pStyle w:val="Footer"/>
      <w:jc w:val="center"/>
      <w:rPr>
        <w:rFonts w:ascii="Calibri" w:hAnsi="Calibri" w:cs="Calibri"/>
        <w:b/>
        <w:bCs/>
        <w:sz w:val="20"/>
        <w:szCs w:val="20"/>
      </w:rPr>
    </w:pPr>
    <w:r w:rsidRPr="00C259E3">
      <w:rPr>
        <w:rFonts w:ascii="Calibri" w:hAnsi="Calibri" w:cs="Calibri"/>
        <w:b/>
        <w:bCs/>
        <w:sz w:val="20"/>
        <w:szCs w:val="20"/>
      </w:rPr>
      <w:t xml:space="preserve">Copyrights all rights reserved  </w:t>
    </w:r>
  </w:p>
  <w:p w14:paraId="2137007C" w14:textId="77777777" w:rsidR="00CB7998" w:rsidRPr="00C259E3" w:rsidRDefault="00CB7998" w:rsidP="00CB7998">
    <w:pPr>
      <w:pStyle w:val="Footer"/>
      <w:jc w:val="center"/>
      <w:rPr>
        <w:rFonts w:ascii="Calibri" w:hAnsi="Calibri" w:cs="Calibri"/>
        <w:b/>
        <w:bCs/>
        <w:sz w:val="20"/>
        <w:szCs w:val="20"/>
      </w:rPr>
    </w:pPr>
    <w:r w:rsidRPr="00C259E3">
      <w:rPr>
        <w:rFonts w:ascii="Calibri" w:hAnsi="Calibri" w:cs="Calibri"/>
        <w:b/>
        <w:bCs/>
        <w:sz w:val="20"/>
        <w:szCs w:val="20"/>
      </w:rPr>
      <w:t>2025</w:t>
    </w:r>
  </w:p>
  <w:p w14:paraId="561A5316" w14:textId="77777777" w:rsidR="00547171" w:rsidRDefault="00547171">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D0C8C" w14:textId="77777777" w:rsidR="00BA4E49" w:rsidRDefault="00BA4E49" w:rsidP="00547171">
      <w:pPr>
        <w:spacing w:after="0" w:line="240" w:lineRule="auto"/>
        <w:rPr>
          <w:rFonts w:hint="eastAsia"/>
        </w:rPr>
      </w:pPr>
      <w:r>
        <w:separator/>
      </w:r>
    </w:p>
  </w:footnote>
  <w:footnote w:type="continuationSeparator" w:id="0">
    <w:p w14:paraId="5524060B" w14:textId="77777777" w:rsidR="00BA4E49" w:rsidRDefault="00BA4E49" w:rsidP="0054717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111B8" w14:textId="77777777" w:rsidR="00547171" w:rsidRPr="00547171" w:rsidRDefault="00547171" w:rsidP="00547171">
    <w:pPr>
      <w:rPr>
        <w:rFonts w:hint="eastAsia"/>
        <w:b/>
        <w:bCs/>
      </w:rPr>
    </w:pPr>
    <w:r w:rsidRPr="00C040E9">
      <w:rPr>
        <w:noProof/>
      </w:rPr>
      <w:drawing>
        <wp:anchor distT="0" distB="0" distL="114300" distR="114300" simplePos="0" relativeHeight="251659264" behindDoc="1" locked="0" layoutInCell="1" allowOverlap="1" wp14:anchorId="6CD382CE" wp14:editId="094E0D21">
          <wp:simplePos x="0" y="0"/>
          <wp:positionH relativeFrom="margin">
            <wp:posOffset>2387600</wp:posOffset>
          </wp:positionH>
          <wp:positionV relativeFrom="margin">
            <wp:posOffset>-812800</wp:posOffset>
          </wp:positionV>
          <wp:extent cx="1195070" cy="313055"/>
          <wp:effectExtent l="0" t="0" r="5080" b="0"/>
          <wp:wrapSquare wrapText="bothSides"/>
          <wp:docPr id="1970120423" name="Picture 26" descr="A logo with text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2542" name="Picture 26" descr="A logo with text and symbols&#10;&#10;Description automatically generated with medium confidence"/>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195070" cy="313055"/>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Pr="00C259E3">
      <w:rPr>
        <w:b/>
        <w:bCs/>
        <w:sz w:val="20"/>
        <w:szCs w:val="20"/>
      </w:rPr>
      <w:t>JENG CHI RESTAURANT</w:t>
    </w:r>
    <w:r w:rsidRPr="00C259E3">
      <w:rPr>
        <w:b/>
        <w:bCs/>
        <w:noProof/>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F7C00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9186D"/>
    <w:multiLevelType w:val="multilevel"/>
    <w:tmpl w:val="7486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53B33"/>
    <w:multiLevelType w:val="multilevel"/>
    <w:tmpl w:val="9CF60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2F1B3D"/>
    <w:multiLevelType w:val="multilevel"/>
    <w:tmpl w:val="5CD6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D5F4B"/>
    <w:multiLevelType w:val="hybridMultilevel"/>
    <w:tmpl w:val="FA4CE6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C0582B"/>
    <w:multiLevelType w:val="multilevel"/>
    <w:tmpl w:val="C13C98D4"/>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04EC0DB4"/>
    <w:multiLevelType w:val="multilevel"/>
    <w:tmpl w:val="DA58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35E8E"/>
    <w:multiLevelType w:val="multilevel"/>
    <w:tmpl w:val="717A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6150A"/>
    <w:multiLevelType w:val="multilevel"/>
    <w:tmpl w:val="13D8BF5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start w:val="1"/>
      <w:numFmt w:val="decimal"/>
      <w:lvlText w:val="%3."/>
      <w:lvlJc w:val="left"/>
      <w:pPr>
        <w:ind w:left="2160" w:hanging="360"/>
      </w:pPr>
      <w:rPr>
        <w:rFonts w:ascii="Arial" w:hAnsi="Aria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DB1FF7"/>
    <w:multiLevelType w:val="multilevel"/>
    <w:tmpl w:val="02AC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75F56"/>
    <w:multiLevelType w:val="multilevel"/>
    <w:tmpl w:val="6CB0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069E7"/>
    <w:multiLevelType w:val="multilevel"/>
    <w:tmpl w:val="3E98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685B06"/>
    <w:multiLevelType w:val="multilevel"/>
    <w:tmpl w:val="5944E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3343EB"/>
    <w:multiLevelType w:val="multilevel"/>
    <w:tmpl w:val="C19E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5B428E"/>
    <w:multiLevelType w:val="multilevel"/>
    <w:tmpl w:val="E5D6D4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0C2A54C7"/>
    <w:multiLevelType w:val="multilevel"/>
    <w:tmpl w:val="5E647B0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555414"/>
    <w:multiLevelType w:val="multilevel"/>
    <w:tmpl w:val="2A6A86DE"/>
    <w:lvl w:ilvl="0">
      <w:start w:val="1"/>
      <w:numFmt w:val="bullet"/>
      <w:lvlText w:val=""/>
      <w:lvlJc w:val="left"/>
      <w:pPr>
        <w:ind w:left="360" w:hanging="360"/>
      </w:pPr>
      <w:rPr>
        <w:rFonts w:ascii="Wingdings" w:hAnsi="Wingding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0E6851FC"/>
    <w:multiLevelType w:val="multilevel"/>
    <w:tmpl w:val="CC8A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A21421"/>
    <w:multiLevelType w:val="multilevel"/>
    <w:tmpl w:val="B30AFB2E"/>
    <w:lvl w:ilvl="0">
      <w:start w:val="1"/>
      <w:numFmt w:val="decimal"/>
      <w:lvlText w:val="%1"/>
      <w:lvlJc w:val="left"/>
      <w:pPr>
        <w:ind w:left="410" w:hanging="4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0F183AB3"/>
    <w:multiLevelType w:val="multilevel"/>
    <w:tmpl w:val="6584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1849B9"/>
    <w:multiLevelType w:val="multilevel"/>
    <w:tmpl w:val="08C48DE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0F27795C"/>
    <w:multiLevelType w:val="multilevel"/>
    <w:tmpl w:val="40C6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95598E"/>
    <w:multiLevelType w:val="multilevel"/>
    <w:tmpl w:val="EB22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396481"/>
    <w:multiLevelType w:val="multilevel"/>
    <w:tmpl w:val="0C30DB0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16E5148A"/>
    <w:multiLevelType w:val="multilevel"/>
    <w:tmpl w:val="AD7C19F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902251B"/>
    <w:multiLevelType w:val="hybridMultilevel"/>
    <w:tmpl w:val="57EC91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92D0C36"/>
    <w:multiLevelType w:val="multilevel"/>
    <w:tmpl w:val="7D9064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1CCC7CD3"/>
    <w:multiLevelType w:val="multilevel"/>
    <w:tmpl w:val="12DA900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1DBA2AFD"/>
    <w:multiLevelType w:val="multilevel"/>
    <w:tmpl w:val="B52038E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1EB37D77"/>
    <w:multiLevelType w:val="multilevel"/>
    <w:tmpl w:val="0652E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F4194B"/>
    <w:multiLevelType w:val="multilevel"/>
    <w:tmpl w:val="2D88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7D05F0"/>
    <w:multiLevelType w:val="multilevel"/>
    <w:tmpl w:val="DC1EFF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E90049"/>
    <w:multiLevelType w:val="multilevel"/>
    <w:tmpl w:val="2FC8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681367"/>
    <w:multiLevelType w:val="multilevel"/>
    <w:tmpl w:val="7B2E1F5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23925438"/>
    <w:multiLevelType w:val="hybridMultilevel"/>
    <w:tmpl w:val="3ADEA1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25BF3CC6"/>
    <w:multiLevelType w:val="multilevel"/>
    <w:tmpl w:val="6A8C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FD0675"/>
    <w:multiLevelType w:val="multilevel"/>
    <w:tmpl w:val="B0E011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264134D6"/>
    <w:multiLevelType w:val="hybridMultilevel"/>
    <w:tmpl w:val="22D0C7D0"/>
    <w:lvl w:ilvl="0" w:tplc="00286954">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264E46D9"/>
    <w:multiLevelType w:val="hybridMultilevel"/>
    <w:tmpl w:val="77E03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74D795C"/>
    <w:multiLevelType w:val="hybridMultilevel"/>
    <w:tmpl w:val="0652CB06"/>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27A935F2"/>
    <w:multiLevelType w:val="multilevel"/>
    <w:tmpl w:val="A958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542DBC"/>
    <w:multiLevelType w:val="multilevel"/>
    <w:tmpl w:val="5FA6D1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29542E9A"/>
    <w:multiLevelType w:val="multilevel"/>
    <w:tmpl w:val="02086A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2C4F1DE8"/>
    <w:multiLevelType w:val="multilevel"/>
    <w:tmpl w:val="FC9E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7E25DF"/>
    <w:multiLevelType w:val="multilevel"/>
    <w:tmpl w:val="30C2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4B4BDB"/>
    <w:multiLevelType w:val="multilevel"/>
    <w:tmpl w:val="BB46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2F78D6"/>
    <w:multiLevelType w:val="multilevel"/>
    <w:tmpl w:val="D610E60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2EA418B8"/>
    <w:multiLevelType w:val="hybridMultilevel"/>
    <w:tmpl w:val="745C8D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316B149B"/>
    <w:multiLevelType w:val="hybridMultilevel"/>
    <w:tmpl w:val="3F4218F8"/>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31AB3CA0"/>
    <w:multiLevelType w:val="multilevel"/>
    <w:tmpl w:val="F4E6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741911"/>
    <w:multiLevelType w:val="hybridMultilevel"/>
    <w:tmpl w:val="D3F26120"/>
    <w:styleLink w:val="Numbered"/>
    <w:lvl w:ilvl="0" w:tplc="71B47214">
      <w:start w:val="1"/>
      <w:numFmt w:val="decimal"/>
      <w:lvlText w:val="%1."/>
      <w:lvlJc w:val="left"/>
      <w:pPr>
        <w:ind w:left="393" w:hanging="393"/>
      </w:pPr>
      <w:rPr>
        <w:rFonts w:hAnsi="Arial"/>
        <w:caps w:val="0"/>
        <w:smallCaps w:val="0"/>
        <w:strike w:val="0"/>
        <w:dstrike w:val="0"/>
        <w:outline w:val="0"/>
        <w:emboss w:val="0"/>
        <w:imprint w:val="0"/>
        <w:spacing w:val="0"/>
        <w:w w:val="100"/>
        <w:kern w:val="0"/>
        <w:position w:val="0"/>
        <w:highlight w:val="none"/>
        <w:vertAlign w:val="baseline"/>
      </w:rPr>
    </w:lvl>
    <w:lvl w:ilvl="1" w:tplc="D2384D50">
      <w:start w:val="1"/>
      <w:numFmt w:val="decimal"/>
      <w:lvlText w:val="%2."/>
      <w:lvlJc w:val="left"/>
      <w:pPr>
        <w:ind w:left="753" w:hanging="393"/>
      </w:pPr>
      <w:rPr>
        <w:rFonts w:hAnsi="Arial"/>
        <w:caps w:val="0"/>
        <w:smallCaps w:val="0"/>
        <w:strike w:val="0"/>
        <w:dstrike w:val="0"/>
        <w:outline w:val="0"/>
        <w:emboss w:val="0"/>
        <w:imprint w:val="0"/>
        <w:spacing w:val="0"/>
        <w:w w:val="100"/>
        <w:kern w:val="0"/>
        <w:position w:val="0"/>
        <w:highlight w:val="none"/>
        <w:vertAlign w:val="baseline"/>
      </w:rPr>
    </w:lvl>
    <w:lvl w:ilvl="2" w:tplc="6F4E9E7E">
      <w:start w:val="1"/>
      <w:numFmt w:val="decimal"/>
      <w:lvlText w:val="%3."/>
      <w:lvlJc w:val="left"/>
      <w:pPr>
        <w:ind w:left="1113" w:hanging="393"/>
      </w:pPr>
      <w:rPr>
        <w:rFonts w:hAnsi="Arial"/>
        <w:caps w:val="0"/>
        <w:smallCaps w:val="0"/>
        <w:strike w:val="0"/>
        <w:dstrike w:val="0"/>
        <w:outline w:val="0"/>
        <w:emboss w:val="0"/>
        <w:imprint w:val="0"/>
        <w:spacing w:val="0"/>
        <w:w w:val="100"/>
        <w:kern w:val="0"/>
        <w:position w:val="0"/>
        <w:highlight w:val="none"/>
        <w:vertAlign w:val="baseline"/>
      </w:rPr>
    </w:lvl>
    <w:lvl w:ilvl="3" w:tplc="CB6A2D76">
      <w:start w:val="1"/>
      <w:numFmt w:val="decimal"/>
      <w:lvlText w:val="%4."/>
      <w:lvlJc w:val="left"/>
      <w:pPr>
        <w:ind w:left="1473" w:hanging="393"/>
      </w:pPr>
      <w:rPr>
        <w:rFonts w:hAnsi="Arial"/>
        <w:caps w:val="0"/>
        <w:smallCaps w:val="0"/>
        <w:strike w:val="0"/>
        <w:dstrike w:val="0"/>
        <w:outline w:val="0"/>
        <w:emboss w:val="0"/>
        <w:imprint w:val="0"/>
        <w:spacing w:val="0"/>
        <w:w w:val="100"/>
        <w:kern w:val="0"/>
        <w:position w:val="0"/>
        <w:highlight w:val="none"/>
        <w:vertAlign w:val="baseline"/>
      </w:rPr>
    </w:lvl>
    <w:lvl w:ilvl="4" w:tplc="7B9213F8">
      <w:start w:val="1"/>
      <w:numFmt w:val="decimal"/>
      <w:lvlText w:val="%5."/>
      <w:lvlJc w:val="left"/>
      <w:pPr>
        <w:ind w:left="1833" w:hanging="393"/>
      </w:pPr>
      <w:rPr>
        <w:rFonts w:hAnsi="Arial"/>
        <w:caps w:val="0"/>
        <w:smallCaps w:val="0"/>
        <w:strike w:val="0"/>
        <w:dstrike w:val="0"/>
        <w:outline w:val="0"/>
        <w:emboss w:val="0"/>
        <w:imprint w:val="0"/>
        <w:spacing w:val="0"/>
        <w:w w:val="100"/>
        <w:kern w:val="0"/>
        <w:position w:val="0"/>
        <w:highlight w:val="none"/>
        <w:vertAlign w:val="baseline"/>
      </w:rPr>
    </w:lvl>
    <w:lvl w:ilvl="5" w:tplc="81CC12DA">
      <w:start w:val="1"/>
      <w:numFmt w:val="decimal"/>
      <w:lvlText w:val="%6."/>
      <w:lvlJc w:val="left"/>
      <w:pPr>
        <w:ind w:left="2193" w:hanging="393"/>
      </w:pPr>
      <w:rPr>
        <w:rFonts w:hAnsi="Arial"/>
        <w:caps w:val="0"/>
        <w:smallCaps w:val="0"/>
        <w:strike w:val="0"/>
        <w:dstrike w:val="0"/>
        <w:outline w:val="0"/>
        <w:emboss w:val="0"/>
        <w:imprint w:val="0"/>
        <w:spacing w:val="0"/>
        <w:w w:val="100"/>
        <w:kern w:val="0"/>
        <w:position w:val="0"/>
        <w:highlight w:val="none"/>
        <w:vertAlign w:val="baseline"/>
      </w:rPr>
    </w:lvl>
    <w:lvl w:ilvl="6" w:tplc="97D43574">
      <w:start w:val="1"/>
      <w:numFmt w:val="decimal"/>
      <w:lvlText w:val="%7."/>
      <w:lvlJc w:val="left"/>
      <w:pPr>
        <w:ind w:left="2553" w:hanging="393"/>
      </w:pPr>
      <w:rPr>
        <w:rFonts w:hAnsi="Arial"/>
        <w:caps w:val="0"/>
        <w:smallCaps w:val="0"/>
        <w:strike w:val="0"/>
        <w:dstrike w:val="0"/>
        <w:outline w:val="0"/>
        <w:emboss w:val="0"/>
        <w:imprint w:val="0"/>
        <w:spacing w:val="0"/>
        <w:w w:val="100"/>
        <w:kern w:val="0"/>
        <w:position w:val="0"/>
        <w:highlight w:val="none"/>
        <w:vertAlign w:val="baseline"/>
      </w:rPr>
    </w:lvl>
    <w:lvl w:ilvl="7" w:tplc="32FE8552">
      <w:start w:val="1"/>
      <w:numFmt w:val="decimal"/>
      <w:lvlText w:val="%8."/>
      <w:lvlJc w:val="left"/>
      <w:pPr>
        <w:ind w:left="2913" w:hanging="393"/>
      </w:pPr>
      <w:rPr>
        <w:rFonts w:hAnsi="Arial"/>
        <w:caps w:val="0"/>
        <w:smallCaps w:val="0"/>
        <w:strike w:val="0"/>
        <w:dstrike w:val="0"/>
        <w:outline w:val="0"/>
        <w:emboss w:val="0"/>
        <w:imprint w:val="0"/>
        <w:spacing w:val="0"/>
        <w:w w:val="100"/>
        <w:kern w:val="0"/>
        <w:position w:val="0"/>
        <w:highlight w:val="none"/>
        <w:vertAlign w:val="baseline"/>
      </w:rPr>
    </w:lvl>
    <w:lvl w:ilvl="8" w:tplc="F9BC27FE">
      <w:start w:val="1"/>
      <w:numFmt w:val="decimal"/>
      <w:lvlText w:val="%9."/>
      <w:lvlJc w:val="left"/>
      <w:pPr>
        <w:ind w:left="3273" w:hanging="393"/>
      </w:pPr>
      <w:rPr>
        <w:rFonts w:hAnsi="Arial"/>
        <w:caps w:val="0"/>
        <w:smallCaps w:val="0"/>
        <w:strike w:val="0"/>
        <w:dstrike w:val="0"/>
        <w:outline w:val="0"/>
        <w:emboss w:val="0"/>
        <w:imprint w:val="0"/>
        <w:spacing w:val="0"/>
        <w:w w:val="100"/>
        <w:kern w:val="0"/>
        <w:position w:val="0"/>
        <w:highlight w:val="none"/>
        <w:vertAlign w:val="baseline"/>
      </w:rPr>
    </w:lvl>
  </w:abstractNum>
  <w:abstractNum w:abstractNumId="51" w15:restartNumberingAfterBreak="0">
    <w:nsid w:val="349D1A47"/>
    <w:multiLevelType w:val="multilevel"/>
    <w:tmpl w:val="8F2ACE1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356221CD"/>
    <w:multiLevelType w:val="multilevel"/>
    <w:tmpl w:val="BAC488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35A95082"/>
    <w:multiLevelType w:val="multilevel"/>
    <w:tmpl w:val="2EB8C60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35F829BC"/>
    <w:multiLevelType w:val="multilevel"/>
    <w:tmpl w:val="13CA961E"/>
    <w:lvl w:ilvl="0">
      <w:start w:val="1"/>
      <w:numFmt w:val="decimal"/>
      <w:lvlText w:val="%1"/>
      <w:lvlJc w:val="left"/>
      <w:pPr>
        <w:ind w:left="360" w:hanging="360"/>
      </w:pPr>
      <w:rPr>
        <w:rFonts w:hint="default"/>
      </w:rPr>
    </w:lvl>
    <w:lvl w:ilvl="1">
      <w:start w:val="1"/>
      <w:numFmt w:val="decimal"/>
      <w:lvlText w:val="%1.%2"/>
      <w:lvlJc w:val="left"/>
      <w:pPr>
        <w:ind w:left="31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5" w15:restartNumberingAfterBreak="0">
    <w:nsid w:val="36134748"/>
    <w:multiLevelType w:val="multilevel"/>
    <w:tmpl w:val="C644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3019F2"/>
    <w:multiLevelType w:val="multilevel"/>
    <w:tmpl w:val="285A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48182B"/>
    <w:multiLevelType w:val="multilevel"/>
    <w:tmpl w:val="A6F6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5201F5"/>
    <w:multiLevelType w:val="multilevel"/>
    <w:tmpl w:val="2EB8C60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3894553F"/>
    <w:multiLevelType w:val="multilevel"/>
    <w:tmpl w:val="485A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F85352"/>
    <w:multiLevelType w:val="multilevel"/>
    <w:tmpl w:val="BCA20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9006333"/>
    <w:multiLevelType w:val="multilevel"/>
    <w:tmpl w:val="CBA4E1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39645FDC"/>
    <w:multiLevelType w:val="multilevel"/>
    <w:tmpl w:val="2EB8C60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3A3B31E5"/>
    <w:multiLevelType w:val="multilevel"/>
    <w:tmpl w:val="2EB8C60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3AAF1D80"/>
    <w:multiLevelType w:val="multilevel"/>
    <w:tmpl w:val="BA6C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1C7025"/>
    <w:multiLevelType w:val="multilevel"/>
    <w:tmpl w:val="19C8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EF089A"/>
    <w:multiLevelType w:val="multilevel"/>
    <w:tmpl w:val="726E8B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7" w15:restartNumberingAfterBreak="0">
    <w:nsid w:val="3C997963"/>
    <w:multiLevelType w:val="multilevel"/>
    <w:tmpl w:val="1DA2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AE2A9F"/>
    <w:multiLevelType w:val="hybridMultilevel"/>
    <w:tmpl w:val="88188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CCC2867"/>
    <w:multiLevelType w:val="multilevel"/>
    <w:tmpl w:val="7F1E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190B0D"/>
    <w:multiLevelType w:val="hybridMultilevel"/>
    <w:tmpl w:val="64F8D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E8836B5"/>
    <w:multiLevelType w:val="hybridMultilevel"/>
    <w:tmpl w:val="08DC44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3FC47AB4"/>
    <w:multiLevelType w:val="hybridMultilevel"/>
    <w:tmpl w:val="21AAFD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0025094"/>
    <w:multiLevelType w:val="multilevel"/>
    <w:tmpl w:val="EB90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3734BF"/>
    <w:multiLevelType w:val="multilevel"/>
    <w:tmpl w:val="8C760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37C1ED0"/>
    <w:multiLevelType w:val="multilevel"/>
    <w:tmpl w:val="894CB6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43AD0CD7"/>
    <w:multiLevelType w:val="multilevel"/>
    <w:tmpl w:val="741AA3CE"/>
    <w:lvl w:ilvl="0">
      <w:start w:val="1"/>
      <w:numFmt w:val="decimal"/>
      <w:pStyle w:val="Title"/>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43F266F8"/>
    <w:multiLevelType w:val="hybridMultilevel"/>
    <w:tmpl w:val="A78EA1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44E13158"/>
    <w:multiLevelType w:val="multilevel"/>
    <w:tmpl w:val="864C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150148"/>
    <w:multiLevelType w:val="multilevel"/>
    <w:tmpl w:val="BCA20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87D1D7D"/>
    <w:multiLevelType w:val="multilevel"/>
    <w:tmpl w:val="227A0FC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48DF5326"/>
    <w:multiLevelType w:val="multilevel"/>
    <w:tmpl w:val="20E2CF3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9CF3C5D"/>
    <w:multiLevelType w:val="hybridMultilevel"/>
    <w:tmpl w:val="D3F26120"/>
    <w:numStyleLink w:val="Numbered"/>
  </w:abstractNum>
  <w:abstractNum w:abstractNumId="83" w15:restartNumberingAfterBreak="0">
    <w:nsid w:val="4A3630BB"/>
    <w:multiLevelType w:val="multilevel"/>
    <w:tmpl w:val="81A6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A6106C"/>
    <w:multiLevelType w:val="multilevel"/>
    <w:tmpl w:val="7984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2154AC"/>
    <w:multiLevelType w:val="multilevel"/>
    <w:tmpl w:val="1856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5C2A09"/>
    <w:multiLevelType w:val="multilevel"/>
    <w:tmpl w:val="8DDE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2B2DA0"/>
    <w:multiLevelType w:val="multilevel"/>
    <w:tmpl w:val="B52038E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4D3D56D7"/>
    <w:multiLevelType w:val="multilevel"/>
    <w:tmpl w:val="90D26CA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9" w15:restartNumberingAfterBreak="0">
    <w:nsid w:val="4E205877"/>
    <w:multiLevelType w:val="multilevel"/>
    <w:tmpl w:val="230A8B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0" w15:restartNumberingAfterBreak="0">
    <w:nsid w:val="50CC6005"/>
    <w:multiLevelType w:val="multilevel"/>
    <w:tmpl w:val="D8EC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5026E7"/>
    <w:multiLevelType w:val="multilevel"/>
    <w:tmpl w:val="39723BF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2" w15:restartNumberingAfterBreak="0">
    <w:nsid w:val="51631883"/>
    <w:multiLevelType w:val="multilevel"/>
    <w:tmpl w:val="2EDC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707D3A"/>
    <w:multiLevelType w:val="multilevel"/>
    <w:tmpl w:val="B13483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25259CD"/>
    <w:multiLevelType w:val="multilevel"/>
    <w:tmpl w:val="87E86E10"/>
    <w:lvl w:ilvl="0">
      <w:start w:val="3"/>
      <w:numFmt w:val="decimal"/>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5" w15:restartNumberingAfterBreak="0">
    <w:nsid w:val="527B7667"/>
    <w:multiLevelType w:val="multilevel"/>
    <w:tmpl w:val="5812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C772FB"/>
    <w:multiLevelType w:val="multilevel"/>
    <w:tmpl w:val="C89A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FF28B1"/>
    <w:multiLevelType w:val="multilevel"/>
    <w:tmpl w:val="2EB8C60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8" w15:restartNumberingAfterBreak="0">
    <w:nsid w:val="55264A26"/>
    <w:multiLevelType w:val="multilevel"/>
    <w:tmpl w:val="A304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D16079"/>
    <w:multiLevelType w:val="multilevel"/>
    <w:tmpl w:val="B02647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0" w15:restartNumberingAfterBreak="0">
    <w:nsid w:val="59305D75"/>
    <w:multiLevelType w:val="multilevel"/>
    <w:tmpl w:val="3578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600D66"/>
    <w:multiLevelType w:val="multilevel"/>
    <w:tmpl w:val="84ECB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3277FB"/>
    <w:multiLevelType w:val="hybridMultilevel"/>
    <w:tmpl w:val="3E804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61041F17"/>
    <w:multiLevelType w:val="multilevel"/>
    <w:tmpl w:val="B6209DC4"/>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4" w15:restartNumberingAfterBreak="0">
    <w:nsid w:val="61664247"/>
    <w:multiLevelType w:val="multilevel"/>
    <w:tmpl w:val="D47AE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19A132F"/>
    <w:multiLevelType w:val="multilevel"/>
    <w:tmpl w:val="68E2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156574"/>
    <w:multiLevelType w:val="multilevel"/>
    <w:tmpl w:val="D3C00006"/>
    <w:lvl w:ilvl="0">
      <w:start w:val="1"/>
      <w:numFmt w:val="lowerLetter"/>
      <w:lvlText w:val="%1."/>
      <w:lvlJc w:val="left"/>
      <w:pPr>
        <w:tabs>
          <w:tab w:val="num" w:pos="360"/>
        </w:tabs>
        <w:ind w:left="360" w:hanging="360"/>
      </w:pPr>
    </w:lvl>
    <w:lvl w:ilvl="1" w:tentative="1">
      <w:start w:val="1"/>
      <w:numFmt w:val="lowerLetter"/>
      <w:lvlText w:val="%2."/>
      <w:lvlJc w:val="left"/>
      <w:pPr>
        <w:tabs>
          <w:tab w:val="num" w:pos="1080"/>
        </w:tabs>
        <w:ind w:left="1080" w:hanging="360"/>
      </w:pPr>
    </w:lvl>
    <w:lvl w:ilvl="2" w:tentative="1">
      <w:start w:val="1"/>
      <w:numFmt w:val="lowerLetter"/>
      <w:lvlText w:val="%3."/>
      <w:lvlJc w:val="left"/>
      <w:pPr>
        <w:tabs>
          <w:tab w:val="num" w:pos="1800"/>
        </w:tabs>
        <w:ind w:left="1800" w:hanging="360"/>
      </w:pPr>
    </w:lvl>
    <w:lvl w:ilvl="3" w:tentative="1">
      <w:start w:val="1"/>
      <w:numFmt w:val="lowerLetter"/>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Letter"/>
      <w:lvlText w:val="%6."/>
      <w:lvlJc w:val="left"/>
      <w:pPr>
        <w:tabs>
          <w:tab w:val="num" w:pos="3960"/>
        </w:tabs>
        <w:ind w:left="3960" w:hanging="360"/>
      </w:pPr>
    </w:lvl>
    <w:lvl w:ilvl="6" w:tentative="1">
      <w:start w:val="1"/>
      <w:numFmt w:val="lowerLetter"/>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Letter"/>
      <w:lvlText w:val="%9."/>
      <w:lvlJc w:val="left"/>
      <w:pPr>
        <w:tabs>
          <w:tab w:val="num" w:pos="6120"/>
        </w:tabs>
        <w:ind w:left="6120" w:hanging="360"/>
      </w:pPr>
    </w:lvl>
  </w:abstractNum>
  <w:abstractNum w:abstractNumId="107" w15:restartNumberingAfterBreak="0">
    <w:nsid w:val="659978AD"/>
    <w:multiLevelType w:val="multilevel"/>
    <w:tmpl w:val="CC7EAF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8" w15:restartNumberingAfterBreak="0">
    <w:nsid w:val="673E02A5"/>
    <w:multiLevelType w:val="multilevel"/>
    <w:tmpl w:val="2EB8C6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946C3B"/>
    <w:multiLevelType w:val="multilevel"/>
    <w:tmpl w:val="B790922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0" w15:restartNumberingAfterBreak="0">
    <w:nsid w:val="68D50B7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1" w15:restartNumberingAfterBreak="0">
    <w:nsid w:val="697F75AD"/>
    <w:multiLevelType w:val="multilevel"/>
    <w:tmpl w:val="5CAC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9F3449"/>
    <w:multiLevelType w:val="multilevel"/>
    <w:tmpl w:val="1ABC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9A77BDB"/>
    <w:multiLevelType w:val="multilevel"/>
    <w:tmpl w:val="B080CB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4" w15:restartNumberingAfterBreak="0">
    <w:nsid w:val="69C27B73"/>
    <w:multiLevelType w:val="hybridMultilevel"/>
    <w:tmpl w:val="7D2EBF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6C7333FD"/>
    <w:multiLevelType w:val="multilevel"/>
    <w:tmpl w:val="5A143FA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6" w15:restartNumberingAfterBreak="0">
    <w:nsid w:val="6DCB6612"/>
    <w:multiLevelType w:val="multilevel"/>
    <w:tmpl w:val="090C5F88"/>
    <w:lvl w:ilvl="0">
      <w:start w:val="1"/>
      <w:numFmt w:val="none"/>
      <w:pStyle w:val="Heading1"/>
      <w:lvlText w:val="1.1"/>
      <w:lvlJc w:val="left"/>
      <w:pPr>
        <w:ind w:left="432" w:hanging="432"/>
      </w:pPr>
      <w:rPr>
        <w:rFonts w:hint="default"/>
      </w:rPr>
    </w:lvl>
    <w:lvl w:ilvl="1">
      <w:start w:val="1"/>
      <w:numFmt w:val="decimal"/>
      <w:lvlText w:val="5%1.%2"/>
      <w:lvlJc w:val="left"/>
      <w:pPr>
        <w:ind w:left="216" w:hanging="576"/>
      </w:pPr>
      <w:rPr>
        <w:rFonts w:hint="default"/>
      </w:rPr>
    </w:lvl>
    <w:lvl w:ilvl="2">
      <w:start w:val="1"/>
      <w:numFmt w:val="decimal"/>
      <w:pStyle w:val="Heading3"/>
      <w:lvlText w:val="5%1.%2.%3"/>
      <w:lvlJc w:val="left"/>
      <w:pPr>
        <w:ind w:left="360" w:hanging="720"/>
      </w:pPr>
      <w:rPr>
        <w:rFonts w:hint="default"/>
        <w:color w:val="auto"/>
        <w:sz w:val="22"/>
        <w:szCs w:val="22"/>
      </w:rPr>
    </w:lvl>
    <w:lvl w:ilvl="3">
      <w:start w:val="1"/>
      <w:numFmt w:val="none"/>
      <w:pStyle w:val="Heading4"/>
      <w:lvlText w:val="5.1.1.1"/>
      <w:lvlJc w:val="left"/>
      <w:pPr>
        <w:ind w:left="504" w:hanging="864"/>
      </w:pPr>
      <w:rPr>
        <w:rFonts w:hint="default"/>
      </w:rPr>
    </w:lvl>
    <w:lvl w:ilvl="4">
      <w:start w:val="1"/>
      <w:numFmt w:val="decimal"/>
      <w:pStyle w:val="Heading5"/>
      <w:lvlText w:val="%55.%2"/>
      <w:lvlJc w:val="left"/>
      <w:pPr>
        <w:ind w:left="648" w:hanging="1008"/>
      </w:pPr>
      <w:rPr>
        <w:rFonts w:hint="default"/>
      </w:rPr>
    </w:lvl>
    <w:lvl w:ilvl="5">
      <w:start w:val="1"/>
      <w:numFmt w:val="decimal"/>
      <w:pStyle w:val="Heading6"/>
      <w:lvlText w:val="%1.%2.%3.%4.%5.%6"/>
      <w:lvlJc w:val="left"/>
      <w:pPr>
        <w:ind w:left="792" w:hanging="1152"/>
      </w:pPr>
      <w:rPr>
        <w:rFonts w:hint="default"/>
      </w:rPr>
    </w:lvl>
    <w:lvl w:ilvl="6">
      <w:start w:val="1"/>
      <w:numFmt w:val="decimal"/>
      <w:pStyle w:val="Heading7"/>
      <w:lvlText w:val="%1.%2.%3.%4.%5.%6.%7"/>
      <w:lvlJc w:val="left"/>
      <w:pPr>
        <w:ind w:left="936" w:hanging="1296"/>
      </w:pPr>
      <w:rPr>
        <w:rFonts w:hint="default"/>
      </w:rPr>
    </w:lvl>
    <w:lvl w:ilvl="7">
      <w:start w:val="1"/>
      <w:numFmt w:val="decimal"/>
      <w:pStyle w:val="Heading8"/>
      <w:lvlText w:val="%1.%2.%3.%4.%5.%6.%7.%8"/>
      <w:lvlJc w:val="left"/>
      <w:pPr>
        <w:ind w:left="1080" w:hanging="1440"/>
      </w:pPr>
      <w:rPr>
        <w:rFonts w:hint="default"/>
      </w:rPr>
    </w:lvl>
    <w:lvl w:ilvl="8">
      <w:start w:val="1"/>
      <w:numFmt w:val="decimal"/>
      <w:pStyle w:val="Heading9"/>
      <w:lvlText w:val="%1.%2.%3.%4.%5.%6.%7.%8.%9"/>
      <w:lvlJc w:val="left"/>
      <w:pPr>
        <w:ind w:left="1224" w:hanging="1584"/>
      </w:pPr>
      <w:rPr>
        <w:rFonts w:hint="default"/>
      </w:rPr>
    </w:lvl>
  </w:abstractNum>
  <w:abstractNum w:abstractNumId="117" w15:restartNumberingAfterBreak="0">
    <w:nsid w:val="6E7A036E"/>
    <w:multiLevelType w:val="multilevel"/>
    <w:tmpl w:val="832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800588"/>
    <w:multiLevelType w:val="multilevel"/>
    <w:tmpl w:val="A0E4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C05EDF"/>
    <w:multiLevelType w:val="multilevel"/>
    <w:tmpl w:val="B0EA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5E1D7C"/>
    <w:multiLevelType w:val="multilevel"/>
    <w:tmpl w:val="985A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6B10F0"/>
    <w:multiLevelType w:val="multilevel"/>
    <w:tmpl w:val="18E4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1201F56"/>
    <w:multiLevelType w:val="multilevel"/>
    <w:tmpl w:val="A4B4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8F36B1"/>
    <w:multiLevelType w:val="multilevel"/>
    <w:tmpl w:val="03040288"/>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4" w15:restartNumberingAfterBreak="0">
    <w:nsid w:val="7682294C"/>
    <w:multiLevelType w:val="multilevel"/>
    <w:tmpl w:val="F6A22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77179E9"/>
    <w:multiLevelType w:val="multilevel"/>
    <w:tmpl w:val="729E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80F31EE"/>
    <w:multiLevelType w:val="multilevel"/>
    <w:tmpl w:val="898A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E83FF3"/>
    <w:multiLevelType w:val="multilevel"/>
    <w:tmpl w:val="19AAF2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8" w15:restartNumberingAfterBreak="0">
    <w:nsid w:val="79F57BF8"/>
    <w:multiLevelType w:val="hybridMultilevel"/>
    <w:tmpl w:val="CEAE9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A846020"/>
    <w:multiLevelType w:val="multilevel"/>
    <w:tmpl w:val="B52038E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0" w15:restartNumberingAfterBreak="0">
    <w:nsid w:val="7AE459E8"/>
    <w:multiLevelType w:val="multilevel"/>
    <w:tmpl w:val="D484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B51E95"/>
    <w:multiLevelType w:val="multilevel"/>
    <w:tmpl w:val="DA14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E936E2"/>
    <w:multiLevelType w:val="multilevel"/>
    <w:tmpl w:val="68BEAAA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3" w15:restartNumberingAfterBreak="0">
    <w:nsid w:val="7FAD6859"/>
    <w:multiLevelType w:val="multilevel"/>
    <w:tmpl w:val="B8A89402"/>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71013275">
    <w:abstractNumId w:val="123"/>
  </w:num>
  <w:num w:numId="2" w16cid:durableId="417094796">
    <w:abstractNumId w:val="17"/>
  </w:num>
  <w:num w:numId="3" w16cid:durableId="1364284137">
    <w:abstractNumId w:val="64"/>
  </w:num>
  <w:num w:numId="4" w16cid:durableId="1967808317">
    <w:abstractNumId w:val="119"/>
  </w:num>
  <w:num w:numId="5" w16cid:durableId="1577931909">
    <w:abstractNumId w:val="122"/>
  </w:num>
  <w:num w:numId="6" w16cid:durableId="254750569">
    <w:abstractNumId w:val="83"/>
  </w:num>
  <w:num w:numId="7" w16cid:durableId="1395546802">
    <w:abstractNumId w:val="8"/>
  </w:num>
  <w:num w:numId="8" w16cid:durableId="937100995">
    <w:abstractNumId w:val="111"/>
  </w:num>
  <w:num w:numId="9" w16cid:durableId="672537278">
    <w:abstractNumId w:val="25"/>
  </w:num>
  <w:num w:numId="10" w16cid:durableId="213809818">
    <w:abstractNumId w:val="48"/>
  </w:num>
  <w:num w:numId="11" w16cid:durableId="900557071">
    <w:abstractNumId w:val="39"/>
  </w:num>
  <w:num w:numId="12" w16cid:durableId="325207916">
    <w:abstractNumId w:val="123"/>
  </w:num>
  <w:num w:numId="13" w16cid:durableId="1975981">
    <w:abstractNumId w:val="118"/>
  </w:num>
  <w:num w:numId="14" w16cid:durableId="456140412">
    <w:abstractNumId w:val="7"/>
  </w:num>
  <w:num w:numId="15" w16cid:durableId="1885292812">
    <w:abstractNumId w:val="108"/>
  </w:num>
  <w:num w:numId="16" w16cid:durableId="858739027">
    <w:abstractNumId w:val="41"/>
  </w:num>
  <w:num w:numId="17" w16cid:durableId="1225524595">
    <w:abstractNumId w:val="42"/>
  </w:num>
  <w:num w:numId="18" w16cid:durableId="674261586">
    <w:abstractNumId w:val="16"/>
  </w:num>
  <w:num w:numId="19" w16cid:durableId="1422021968">
    <w:abstractNumId w:val="2"/>
  </w:num>
  <w:num w:numId="20" w16cid:durableId="1048724473">
    <w:abstractNumId w:val="73"/>
  </w:num>
  <w:num w:numId="21" w16cid:durableId="2037152440">
    <w:abstractNumId w:val="53"/>
  </w:num>
  <w:num w:numId="22" w16cid:durableId="405108221">
    <w:abstractNumId w:val="99"/>
  </w:num>
  <w:num w:numId="23" w16cid:durableId="1889491061">
    <w:abstractNumId w:val="109"/>
  </w:num>
  <w:num w:numId="24" w16cid:durableId="1623419769">
    <w:abstractNumId w:val="62"/>
  </w:num>
  <w:num w:numId="25" w16cid:durableId="1573347412">
    <w:abstractNumId w:val="97"/>
  </w:num>
  <w:num w:numId="26" w16cid:durableId="993728188">
    <w:abstractNumId w:val="127"/>
  </w:num>
  <w:num w:numId="27" w16cid:durableId="2096587498">
    <w:abstractNumId w:val="107"/>
  </w:num>
  <w:num w:numId="28" w16cid:durableId="57752363">
    <w:abstractNumId w:val="95"/>
  </w:num>
  <w:num w:numId="29" w16cid:durableId="2129077582">
    <w:abstractNumId w:val="36"/>
  </w:num>
  <w:num w:numId="30" w16cid:durableId="1768188129">
    <w:abstractNumId w:val="66"/>
  </w:num>
  <w:num w:numId="31" w16cid:durableId="1245188129">
    <w:abstractNumId w:val="75"/>
  </w:num>
  <w:num w:numId="32" w16cid:durableId="1707411678">
    <w:abstractNumId w:val="61"/>
  </w:num>
  <w:num w:numId="33" w16cid:durableId="1208646889">
    <w:abstractNumId w:val="52"/>
  </w:num>
  <w:num w:numId="34" w16cid:durableId="108671768">
    <w:abstractNumId w:val="50"/>
  </w:num>
  <w:num w:numId="35" w16cid:durableId="735863303">
    <w:abstractNumId w:val="82"/>
  </w:num>
  <w:num w:numId="36" w16cid:durableId="891624724">
    <w:abstractNumId w:val="82"/>
    <w:lvlOverride w:ilvl="0">
      <w:startOverride w:val="1"/>
    </w:lvlOverride>
  </w:num>
  <w:num w:numId="37" w16cid:durableId="671685481">
    <w:abstractNumId w:val="89"/>
  </w:num>
  <w:num w:numId="38" w16cid:durableId="1683162061">
    <w:abstractNumId w:val="32"/>
  </w:num>
  <w:num w:numId="39" w16cid:durableId="303508054">
    <w:abstractNumId w:val="126"/>
  </w:num>
  <w:num w:numId="40" w16cid:durableId="1755080014">
    <w:abstractNumId w:val="98"/>
  </w:num>
  <w:num w:numId="41" w16cid:durableId="394284885">
    <w:abstractNumId w:val="29"/>
  </w:num>
  <w:num w:numId="42" w16cid:durableId="1683506503">
    <w:abstractNumId w:val="116"/>
  </w:num>
  <w:num w:numId="43" w16cid:durableId="2043896257">
    <w:abstractNumId w:val="64"/>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none"/>
        <w:lvlText w:val="2.2"/>
        <w:lvlJc w:val="left"/>
        <w:pPr>
          <w:tabs>
            <w:tab w:val="num" w:pos="1440"/>
          </w:tabs>
          <w:ind w:left="1440" w:hanging="360"/>
        </w:pPr>
        <w:rPr>
          <w:rFonts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start w:val="1"/>
        <w:numFmt w:val="bullet"/>
        <w:lvlText w:val=""/>
        <w:lvlJc w:val="left"/>
        <w:pPr>
          <w:tabs>
            <w:tab w:val="num" w:pos="3600"/>
          </w:tabs>
          <w:ind w:left="3600" w:hanging="360"/>
        </w:pPr>
        <w:rPr>
          <w:rFonts w:ascii="Wingdings" w:hAnsi="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Wingdings" w:hAnsi="Wingdings" w:hint="default"/>
          <w:sz w:val="20"/>
        </w:rPr>
      </w:lvl>
    </w:lvlOverride>
    <w:lvlOverride w:ilvl="7">
      <w:lvl w:ilvl="7">
        <w:start w:val="1"/>
        <w:numFmt w:val="bullet"/>
        <w:lvlText w:val=""/>
        <w:lvlJc w:val="left"/>
        <w:pPr>
          <w:tabs>
            <w:tab w:val="num" w:pos="5760"/>
          </w:tabs>
          <w:ind w:left="5760" w:hanging="360"/>
        </w:pPr>
        <w:rPr>
          <w:rFonts w:ascii="Wingdings" w:hAnsi="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44" w16cid:durableId="1272594866">
    <w:abstractNumId w:val="128"/>
  </w:num>
  <w:num w:numId="45" w16cid:durableId="655184969">
    <w:abstractNumId w:val="58"/>
  </w:num>
  <w:num w:numId="46" w16cid:durableId="1655447761">
    <w:abstractNumId w:val="116"/>
  </w:num>
  <w:num w:numId="47" w16cid:durableId="1430467712">
    <w:abstractNumId w:val="87"/>
  </w:num>
  <w:num w:numId="48" w16cid:durableId="351540177">
    <w:abstractNumId w:val="129"/>
  </w:num>
  <w:num w:numId="49" w16cid:durableId="256838343">
    <w:abstractNumId w:val="28"/>
  </w:num>
  <w:num w:numId="50" w16cid:durableId="1285305094">
    <w:abstractNumId w:val="132"/>
  </w:num>
  <w:num w:numId="51" w16cid:durableId="1705130588">
    <w:abstractNumId w:val="115"/>
  </w:num>
  <w:num w:numId="52" w16cid:durableId="289551031">
    <w:abstractNumId w:val="5"/>
  </w:num>
  <w:num w:numId="53" w16cid:durableId="520557770">
    <w:abstractNumId w:val="71"/>
  </w:num>
  <w:num w:numId="54" w16cid:durableId="1122193798">
    <w:abstractNumId w:val="77"/>
  </w:num>
  <w:num w:numId="55" w16cid:durableId="1232152434">
    <w:abstractNumId w:val="114"/>
  </w:num>
  <w:num w:numId="56" w16cid:durableId="1440027861">
    <w:abstractNumId w:val="102"/>
  </w:num>
  <w:num w:numId="57" w16cid:durableId="1129128261">
    <w:abstractNumId w:val="23"/>
  </w:num>
  <w:num w:numId="58" w16cid:durableId="1340044027">
    <w:abstractNumId w:val="94"/>
  </w:num>
  <w:num w:numId="59" w16cid:durableId="186452218">
    <w:abstractNumId w:val="65"/>
  </w:num>
  <w:num w:numId="60" w16cid:durableId="1165046483">
    <w:abstractNumId w:val="3"/>
  </w:num>
  <w:num w:numId="61" w16cid:durableId="1723362146">
    <w:abstractNumId w:val="131"/>
  </w:num>
  <w:num w:numId="62" w16cid:durableId="2026975353">
    <w:abstractNumId w:val="92"/>
  </w:num>
  <w:num w:numId="63" w16cid:durableId="1142045779">
    <w:abstractNumId w:val="121"/>
  </w:num>
  <w:num w:numId="64" w16cid:durableId="354428067">
    <w:abstractNumId w:val="10"/>
  </w:num>
  <w:num w:numId="65" w16cid:durableId="2012945987">
    <w:abstractNumId w:val="45"/>
  </w:num>
  <w:num w:numId="66" w16cid:durableId="1718044816">
    <w:abstractNumId w:val="59"/>
  </w:num>
  <w:num w:numId="67" w16cid:durableId="40520662">
    <w:abstractNumId w:val="124"/>
  </w:num>
  <w:num w:numId="68" w16cid:durableId="1577665994">
    <w:abstractNumId w:val="132"/>
    <w:lvlOverride w:ilvl="0">
      <w:startOverride w:val="6"/>
    </w:lvlOverride>
    <w:lvlOverride w:ilvl="1">
      <w:startOverride w:val="1"/>
    </w:lvlOverride>
  </w:num>
  <w:num w:numId="69" w16cid:durableId="322659400">
    <w:abstractNumId w:val="79"/>
  </w:num>
  <w:num w:numId="70" w16cid:durableId="1821194722">
    <w:abstractNumId w:val="130"/>
  </w:num>
  <w:num w:numId="71" w16cid:durableId="2087023324">
    <w:abstractNumId w:val="104"/>
  </w:num>
  <w:num w:numId="72" w16cid:durableId="1712610603">
    <w:abstractNumId w:val="35"/>
  </w:num>
  <w:num w:numId="73" w16cid:durableId="669254623">
    <w:abstractNumId w:val="125"/>
  </w:num>
  <w:num w:numId="74" w16cid:durableId="908002751">
    <w:abstractNumId w:val="78"/>
  </w:num>
  <w:num w:numId="75" w16cid:durableId="534318955">
    <w:abstractNumId w:val="116"/>
  </w:num>
  <w:num w:numId="76" w16cid:durableId="823008721">
    <w:abstractNumId w:val="13"/>
  </w:num>
  <w:num w:numId="77" w16cid:durableId="306519132">
    <w:abstractNumId w:val="1"/>
  </w:num>
  <w:num w:numId="78" w16cid:durableId="860051843">
    <w:abstractNumId w:val="57"/>
  </w:num>
  <w:num w:numId="79" w16cid:durableId="1931037105">
    <w:abstractNumId w:val="67"/>
  </w:num>
  <w:num w:numId="80" w16cid:durableId="555973282">
    <w:abstractNumId w:val="46"/>
  </w:num>
  <w:num w:numId="81" w16cid:durableId="1308120856">
    <w:abstractNumId w:val="133"/>
  </w:num>
  <w:num w:numId="82" w16cid:durableId="1406957416">
    <w:abstractNumId w:val="120"/>
  </w:num>
  <w:num w:numId="83" w16cid:durableId="999650262">
    <w:abstractNumId w:val="49"/>
  </w:num>
  <w:num w:numId="84" w16cid:durableId="1557547536">
    <w:abstractNumId w:val="22"/>
  </w:num>
  <w:num w:numId="85" w16cid:durableId="662707902">
    <w:abstractNumId w:val="31"/>
  </w:num>
  <w:num w:numId="86" w16cid:durableId="4554356">
    <w:abstractNumId w:val="30"/>
  </w:num>
  <w:num w:numId="87" w16cid:durableId="901064727">
    <w:abstractNumId w:val="11"/>
  </w:num>
  <w:num w:numId="88" w16cid:durableId="6175155">
    <w:abstractNumId w:val="69"/>
  </w:num>
  <w:num w:numId="89" w16cid:durableId="2075737546">
    <w:abstractNumId w:val="56"/>
  </w:num>
  <w:num w:numId="90" w16cid:durableId="1802574790">
    <w:abstractNumId w:val="68"/>
  </w:num>
  <w:num w:numId="91" w16cid:durableId="2140222777">
    <w:abstractNumId w:val="103"/>
  </w:num>
  <w:num w:numId="92" w16cid:durableId="1599288781">
    <w:abstractNumId w:val="54"/>
  </w:num>
  <w:num w:numId="93" w16cid:durableId="458259174">
    <w:abstractNumId w:val="34"/>
  </w:num>
  <w:num w:numId="94" w16cid:durableId="1321807786">
    <w:abstractNumId w:val="63"/>
  </w:num>
  <w:num w:numId="95" w16cid:durableId="530846909">
    <w:abstractNumId w:val="0"/>
  </w:num>
  <w:num w:numId="96" w16cid:durableId="1247422937">
    <w:abstractNumId w:val="105"/>
  </w:num>
  <w:num w:numId="97" w16cid:durableId="1674916794">
    <w:abstractNumId w:val="44"/>
  </w:num>
  <w:num w:numId="98" w16cid:durableId="1461265153">
    <w:abstractNumId w:val="113"/>
  </w:num>
  <w:num w:numId="99" w16cid:durableId="621570507">
    <w:abstractNumId w:val="43"/>
  </w:num>
  <w:num w:numId="100" w16cid:durableId="509103269">
    <w:abstractNumId w:val="96"/>
  </w:num>
  <w:num w:numId="101" w16cid:durableId="561258986">
    <w:abstractNumId w:val="19"/>
  </w:num>
  <w:num w:numId="102" w16cid:durableId="1849059820">
    <w:abstractNumId w:val="90"/>
  </w:num>
  <w:num w:numId="103" w16cid:durableId="877350432">
    <w:abstractNumId w:val="100"/>
  </w:num>
  <w:num w:numId="104" w16cid:durableId="428543146">
    <w:abstractNumId w:val="88"/>
  </w:num>
  <w:num w:numId="105" w16cid:durableId="1699089609">
    <w:abstractNumId w:val="47"/>
  </w:num>
  <w:num w:numId="106" w16cid:durableId="464279467">
    <w:abstractNumId w:val="54"/>
  </w:num>
  <w:num w:numId="107" w16cid:durableId="1651445458">
    <w:abstractNumId w:val="80"/>
  </w:num>
  <w:num w:numId="108" w16cid:durableId="519662174">
    <w:abstractNumId w:val="110"/>
  </w:num>
  <w:num w:numId="109" w16cid:durableId="1791851122">
    <w:abstractNumId w:val="18"/>
  </w:num>
  <w:num w:numId="110" w16cid:durableId="2078629133">
    <w:abstractNumId w:val="116"/>
  </w:num>
  <w:num w:numId="111" w16cid:durableId="760956845">
    <w:abstractNumId w:val="116"/>
  </w:num>
  <w:num w:numId="112" w16cid:durableId="1455557923">
    <w:abstractNumId w:val="51"/>
  </w:num>
  <w:num w:numId="113" w16cid:durableId="1546679234">
    <w:abstractNumId w:val="116"/>
  </w:num>
  <w:num w:numId="114" w16cid:durableId="155267271">
    <w:abstractNumId w:val="116"/>
  </w:num>
  <w:num w:numId="115" w16cid:durableId="208882688">
    <w:abstractNumId w:val="116"/>
  </w:num>
  <w:num w:numId="116" w16cid:durableId="585773478">
    <w:abstractNumId w:val="116"/>
  </w:num>
  <w:num w:numId="117" w16cid:durableId="538931685">
    <w:abstractNumId w:val="33"/>
  </w:num>
  <w:num w:numId="118" w16cid:durableId="1467428994">
    <w:abstractNumId w:val="26"/>
  </w:num>
  <w:num w:numId="119" w16cid:durableId="1657490931">
    <w:abstractNumId w:val="24"/>
  </w:num>
  <w:num w:numId="120" w16cid:durableId="862673533">
    <w:abstractNumId w:val="76"/>
  </w:num>
  <w:num w:numId="121" w16cid:durableId="1465540521">
    <w:abstractNumId w:val="76"/>
  </w:num>
  <w:num w:numId="122" w16cid:durableId="574432827">
    <w:abstractNumId w:val="76"/>
  </w:num>
  <w:num w:numId="123" w16cid:durableId="2045205380">
    <w:abstractNumId w:val="76"/>
  </w:num>
  <w:num w:numId="124" w16cid:durableId="801769242">
    <w:abstractNumId w:val="76"/>
  </w:num>
  <w:num w:numId="125" w16cid:durableId="507602199">
    <w:abstractNumId w:val="76"/>
  </w:num>
  <w:num w:numId="126" w16cid:durableId="447511993">
    <w:abstractNumId w:val="76"/>
  </w:num>
  <w:num w:numId="127" w16cid:durableId="262349655">
    <w:abstractNumId w:val="116"/>
  </w:num>
  <w:num w:numId="128" w16cid:durableId="1856074240">
    <w:abstractNumId w:val="80"/>
  </w:num>
  <w:num w:numId="129" w16cid:durableId="1665548791">
    <w:abstractNumId w:val="80"/>
  </w:num>
  <w:num w:numId="130" w16cid:durableId="1341083604">
    <w:abstractNumId w:val="80"/>
  </w:num>
  <w:num w:numId="131" w16cid:durableId="1041636925">
    <w:abstractNumId w:val="80"/>
  </w:num>
  <w:num w:numId="132" w16cid:durableId="798493074">
    <w:abstractNumId w:val="80"/>
  </w:num>
  <w:num w:numId="133" w16cid:durableId="1136677420">
    <w:abstractNumId w:val="80"/>
  </w:num>
  <w:num w:numId="134" w16cid:durableId="1300186629">
    <w:abstractNumId w:val="80"/>
  </w:num>
  <w:num w:numId="135" w16cid:durableId="1416631233">
    <w:abstractNumId w:val="80"/>
  </w:num>
  <w:num w:numId="136" w16cid:durableId="1364094285">
    <w:abstractNumId w:val="80"/>
  </w:num>
  <w:num w:numId="137" w16cid:durableId="1289822781">
    <w:abstractNumId w:val="70"/>
  </w:num>
  <w:num w:numId="138" w16cid:durableId="1276787553">
    <w:abstractNumId w:val="72"/>
  </w:num>
  <w:num w:numId="139" w16cid:durableId="208076911">
    <w:abstractNumId w:val="6"/>
  </w:num>
  <w:num w:numId="140" w16cid:durableId="1249077072">
    <w:abstractNumId w:val="38"/>
  </w:num>
  <w:num w:numId="141" w16cid:durableId="562452921">
    <w:abstractNumId w:val="86"/>
  </w:num>
  <w:num w:numId="142" w16cid:durableId="241531052">
    <w:abstractNumId w:val="80"/>
  </w:num>
  <w:num w:numId="143" w16cid:durableId="546448948">
    <w:abstractNumId w:val="12"/>
  </w:num>
  <w:num w:numId="144" w16cid:durableId="1387755767">
    <w:abstractNumId w:val="74"/>
  </w:num>
  <w:num w:numId="145" w16cid:durableId="1477381785">
    <w:abstractNumId w:val="20"/>
  </w:num>
  <w:num w:numId="146" w16cid:durableId="960376937">
    <w:abstractNumId w:val="27"/>
  </w:num>
  <w:num w:numId="147" w16cid:durableId="168838557">
    <w:abstractNumId w:val="81"/>
  </w:num>
  <w:num w:numId="148" w16cid:durableId="1847205128">
    <w:abstractNumId w:val="91"/>
  </w:num>
  <w:num w:numId="149" w16cid:durableId="339890463">
    <w:abstractNumId w:val="106"/>
  </w:num>
  <w:num w:numId="150" w16cid:durableId="1011906951">
    <w:abstractNumId w:val="4"/>
  </w:num>
  <w:num w:numId="151" w16cid:durableId="635376379">
    <w:abstractNumId w:val="112"/>
  </w:num>
  <w:num w:numId="152" w16cid:durableId="967979711">
    <w:abstractNumId w:val="84"/>
  </w:num>
  <w:num w:numId="153" w16cid:durableId="1159886818">
    <w:abstractNumId w:val="9"/>
  </w:num>
  <w:num w:numId="154" w16cid:durableId="2133093497">
    <w:abstractNumId w:val="117"/>
  </w:num>
  <w:num w:numId="155" w16cid:durableId="563873717">
    <w:abstractNumId w:val="101"/>
  </w:num>
  <w:num w:numId="156" w16cid:durableId="219874969">
    <w:abstractNumId w:val="21"/>
  </w:num>
  <w:num w:numId="157" w16cid:durableId="399138069">
    <w:abstractNumId w:val="15"/>
  </w:num>
  <w:num w:numId="158" w16cid:durableId="1776902705">
    <w:abstractNumId w:val="60"/>
  </w:num>
  <w:num w:numId="159" w16cid:durableId="1531723158">
    <w:abstractNumId w:val="93"/>
  </w:num>
  <w:num w:numId="160" w16cid:durableId="362944755">
    <w:abstractNumId w:val="40"/>
  </w:num>
  <w:num w:numId="161" w16cid:durableId="1643005135">
    <w:abstractNumId w:val="14"/>
  </w:num>
  <w:num w:numId="162" w16cid:durableId="1527020680">
    <w:abstractNumId w:val="55"/>
  </w:num>
  <w:num w:numId="163" w16cid:durableId="1453477042">
    <w:abstractNumId w:val="85"/>
  </w:num>
  <w:num w:numId="164" w16cid:durableId="2130005913">
    <w:abstractNumId w:val="80"/>
  </w:num>
  <w:num w:numId="165" w16cid:durableId="889225131">
    <w:abstractNumId w:val="37"/>
  </w:num>
  <w:num w:numId="166" w16cid:durableId="1004864567">
    <w:abstractNumId w:val="37"/>
  </w:num>
  <w:num w:numId="167" w16cid:durableId="789513275">
    <w:abstractNumId w:val="94"/>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2B4"/>
    <w:rsid w:val="000230FF"/>
    <w:rsid w:val="00025E22"/>
    <w:rsid w:val="000349B7"/>
    <w:rsid w:val="00037DE6"/>
    <w:rsid w:val="00063350"/>
    <w:rsid w:val="00066DE6"/>
    <w:rsid w:val="000713BA"/>
    <w:rsid w:val="00072588"/>
    <w:rsid w:val="00080B07"/>
    <w:rsid w:val="00082056"/>
    <w:rsid w:val="0008222F"/>
    <w:rsid w:val="000866E8"/>
    <w:rsid w:val="00090BB3"/>
    <w:rsid w:val="000B27F8"/>
    <w:rsid w:val="000C363E"/>
    <w:rsid w:val="000D03A5"/>
    <w:rsid w:val="000E1643"/>
    <w:rsid w:val="000E728E"/>
    <w:rsid w:val="000F5175"/>
    <w:rsid w:val="00105A13"/>
    <w:rsid w:val="00107D02"/>
    <w:rsid w:val="00111A65"/>
    <w:rsid w:val="001158B4"/>
    <w:rsid w:val="0012207C"/>
    <w:rsid w:val="00140698"/>
    <w:rsid w:val="00143540"/>
    <w:rsid w:val="00153C55"/>
    <w:rsid w:val="00155FAA"/>
    <w:rsid w:val="00157CD4"/>
    <w:rsid w:val="00163EF2"/>
    <w:rsid w:val="0016528F"/>
    <w:rsid w:val="00174558"/>
    <w:rsid w:val="001778FA"/>
    <w:rsid w:val="00180DDF"/>
    <w:rsid w:val="00183E62"/>
    <w:rsid w:val="0019120B"/>
    <w:rsid w:val="0019398B"/>
    <w:rsid w:val="00193DB3"/>
    <w:rsid w:val="0019423E"/>
    <w:rsid w:val="00196096"/>
    <w:rsid w:val="001A5548"/>
    <w:rsid w:val="001A7549"/>
    <w:rsid w:val="001B0ABC"/>
    <w:rsid w:val="001B2F44"/>
    <w:rsid w:val="001B4C0E"/>
    <w:rsid w:val="001B4DD3"/>
    <w:rsid w:val="001C0587"/>
    <w:rsid w:val="001C1B72"/>
    <w:rsid w:val="001C5329"/>
    <w:rsid w:val="001C6887"/>
    <w:rsid w:val="001C7391"/>
    <w:rsid w:val="001D3921"/>
    <w:rsid w:val="001D462F"/>
    <w:rsid w:val="001D4E3E"/>
    <w:rsid w:val="001F15C5"/>
    <w:rsid w:val="0020643B"/>
    <w:rsid w:val="0020690E"/>
    <w:rsid w:val="00210301"/>
    <w:rsid w:val="00215D80"/>
    <w:rsid w:val="00217007"/>
    <w:rsid w:val="00217A75"/>
    <w:rsid w:val="00217BF4"/>
    <w:rsid w:val="0022070A"/>
    <w:rsid w:val="002229D2"/>
    <w:rsid w:val="00224ED7"/>
    <w:rsid w:val="002339E0"/>
    <w:rsid w:val="00257676"/>
    <w:rsid w:val="0026772C"/>
    <w:rsid w:val="0027038A"/>
    <w:rsid w:val="0027304D"/>
    <w:rsid w:val="0027756A"/>
    <w:rsid w:val="00281419"/>
    <w:rsid w:val="0028175B"/>
    <w:rsid w:val="00282326"/>
    <w:rsid w:val="00284094"/>
    <w:rsid w:val="002846DE"/>
    <w:rsid w:val="002853CD"/>
    <w:rsid w:val="00286883"/>
    <w:rsid w:val="0029581F"/>
    <w:rsid w:val="002B02D7"/>
    <w:rsid w:val="002B30BC"/>
    <w:rsid w:val="002B7FD7"/>
    <w:rsid w:val="002C1119"/>
    <w:rsid w:val="002C2D57"/>
    <w:rsid w:val="002C3AFF"/>
    <w:rsid w:val="002D0985"/>
    <w:rsid w:val="002D2A21"/>
    <w:rsid w:val="002D32CA"/>
    <w:rsid w:val="002D4AB0"/>
    <w:rsid w:val="00303984"/>
    <w:rsid w:val="00307F2E"/>
    <w:rsid w:val="00311FEC"/>
    <w:rsid w:val="00323C95"/>
    <w:rsid w:val="00327998"/>
    <w:rsid w:val="00334E25"/>
    <w:rsid w:val="00342752"/>
    <w:rsid w:val="00344098"/>
    <w:rsid w:val="0034582F"/>
    <w:rsid w:val="00347D8C"/>
    <w:rsid w:val="0035703A"/>
    <w:rsid w:val="00364AAB"/>
    <w:rsid w:val="003704E1"/>
    <w:rsid w:val="0037189A"/>
    <w:rsid w:val="0037628B"/>
    <w:rsid w:val="00380516"/>
    <w:rsid w:val="00384997"/>
    <w:rsid w:val="00392754"/>
    <w:rsid w:val="003A0E8E"/>
    <w:rsid w:val="003A465D"/>
    <w:rsid w:val="003A4937"/>
    <w:rsid w:val="003B5C21"/>
    <w:rsid w:val="003B7177"/>
    <w:rsid w:val="003C3F26"/>
    <w:rsid w:val="003D0CA2"/>
    <w:rsid w:val="003D645C"/>
    <w:rsid w:val="00406619"/>
    <w:rsid w:val="00406871"/>
    <w:rsid w:val="0041035C"/>
    <w:rsid w:val="0041038C"/>
    <w:rsid w:val="004132DB"/>
    <w:rsid w:val="004204F1"/>
    <w:rsid w:val="00420AFA"/>
    <w:rsid w:val="004354B5"/>
    <w:rsid w:val="00441002"/>
    <w:rsid w:val="004455C4"/>
    <w:rsid w:val="00455F5A"/>
    <w:rsid w:val="004570D1"/>
    <w:rsid w:val="00457A94"/>
    <w:rsid w:val="00462CD8"/>
    <w:rsid w:val="00471AE2"/>
    <w:rsid w:val="0048185A"/>
    <w:rsid w:val="00484387"/>
    <w:rsid w:val="00485694"/>
    <w:rsid w:val="004909BF"/>
    <w:rsid w:val="004A1310"/>
    <w:rsid w:val="004A6E31"/>
    <w:rsid w:val="004A7FF1"/>
    <w:rsid w:val="004B0EB8"/>
    <w:rsid w:val="004B3544"/>
    <w:rsid w:val="004B43CD"/>
    <w:rsid w:val="004B7B2C"/>
    <w:rsid w:val="004C4ED8"/>
    <w:rsid w:val="004C4F78"/>
    <w:rsid w:val="004E5701"/>
    <w:rsid w:val="004F25B4"/>
    <w:rsid w:val="004F51B9"/>
    <w:rsid w:val="004F7B65"/>
    <w:rsid w:val="005038FE"/>
    <w:rsid w:val="005064AE"/>
    <w:rsid w:val="0051339F"/>
    <w:rsid w:val="00513C46"/>
    <w:rsid w:val="005161A9"/>
    <w:rsid w:val="005178BF"/>
    <w:rsid w:val="00517AAD"/>
    <w:rsid w:val="005337F9"/>
    <w:rsid w:val="0053526C"/>
    <w:rsid w:val="00547171"/>
    <w:rsid w:val="00547CC5"/>
    <w:rsid w:val="005508D5"/>
    <w:rsid w:val="005570C6"/>
    <w:rsid w:val="00563B70"/>
    <w:rsid w:val="0056676A"/>
    <w:rsid w:val="00572D43"/>
    <w:rsid w:val="005865F5"/>
    <w:rsid w:val="00593538"/>
    <w:rsid w:val="00594FBC"/>
    <w:rsid w:val="005956DB"/>
    <w:rsid w:val="005A10DF"/>
    <w:rsid w:val="005A216E"/>
    <w:rsid w:val="005B4ACD"/>
    <w:rsid w:val="005C03E0"/>
    <w:rsid w:val="005C2CA9"/>
    <w:rsid w:val="005D0B08"/>
    <w:rsid w:val="005D0B50"/>
    <w:rsid w:val="005D11EB"/>
    <w:rsid w:val="005D75E2"/>
    <w:rsid w:val="005E1A32"/>
    <w:rsid w:val="005E2AFD"/>
    <w:rsid w:val="005E56EB"/>
    <w:rsid w:val="005F1CA1"/>
    <w:rsid w:val="005F27F6"/>
    <w:rsid w:val="005F34D9"/>
    <w:rsid w:val="005F4C52"/>
    <w:rsid w:val="00604524"/>
    <w:rsid w:val="00611F89"/>
    <w:rsid w:val="00613057"/>
    <w:rsid w:val="00613DE4"/>
    <w:rsid w:val="00622641"/>
    <w:rsid w:val="006236CD"/>
    <w:rsid w:val="006268C5"/>
    <w:rsid w:val="00630C52"/>
    <w:rsid w:val="00637EF2"/>
    <w:rsid w:val="00640878"/>
    <w:rsid w:val="00642659"/>
    <w:rsid w:val="006442B4"/>
    <w:rsid w:val="00645336"/>
    <w:rsid w:val="00647486"/>
    <w:rsid w:val="00647A53"/>
    <w:rsid w:val="00654037"/>
    <w:rsid w:val="00661842"/>
    <w:rsid w:val="00665A3F"/>
    <w:rsid w:val="00674324"/>
    <w:rsid w:val="006748B2"/>
    <w:rsid w:val="006821C1"/>
    <w:rsid w:val="006855F5"/>
    <w:rsid w:val="00692AB6"/>
    <w:rsid w:val="006B3123"/>
    <w:rsid w:val="006B695B"/>
    <w:rsid w:val="006C6E95"/>
    <w:rsid w:val="006D5E82"/>
    <w:rsid w:val="006F259C"/>
    <w:rsid w:val="006F5B8F"/>
    <w:rsid w:val="007003B7"/>
    <w:rsid w:val="0070450A"/>
    <w:rsid w:val="00704F9D"/>
    <w:rsid w:val="00706D34"/>
    <w:rsid w:val="00707F7C"/>
    <w:rsid w:val="0071353E"/>
    <w:rsid w:val="00715764"/>
    <w:rsid w:val="007157B8"/>
    <w:rsid w:val="00717123"/>
    <w:rsid w:val="00721159"/>
    <w:rsid w:val="007217FE"/>
    <w:rsid w:val="00725F09"/>
    <w:rsid w:val="00726D20"/>
    <w:rsid w:val="0072795D"/>
    <w:rsid w:val="00743D57"/>
    <w:rsid w:val="00744B34"/>
    <w:rsid w:val="0074614A"/>
    <w:rsid w:val="00746571"/>
    <w:rsid w:val="0075243C"/>
    <w:rsid w:val="0076265E"/>
    <w:rsid w:val="00765B8B"/>
    <w:rsid w:val="0076793E"/>
    <w:rsid w:val="00776013"/>
    <w:rsid w:val="00777CD9"/>
    <w:rsid w:val="007841D2"/>
    <w:rsid w:val="00784471"/>
    <w:rsid w:val="00787A26"/>
    <w:rsid w:val="007965B4"/>
    <w:rsid w:val="007A2F22"/>
    <w:rsid w:val="007B292D"/>
    <w:rsid w:val="007B4F82"/>
    <w:rsid w:val="007B7C7B"/>
    <w:rsid w:val="007C1346"/>
    <w:rsid w:val="007C2F97"/>
    <w:rsid w:val="007E1B20"/>
    <w:rsid w:val="007E4CEC"/>
    <w:rsid w:val="007E5C6D"/>
    <w:rsid w:val="007E6979"/>
    <w:rsid w:val="007F203D"/>
    <w:rsid w:val="008032F2"/>
    <w:rsid w:val="008137E9"/>
    <w:rsid w:val="008237A0"/>
    <w:rsid w:val="00825B1F"/>
    <w:rsid w:val="00836026"/>
    <w:rsid w:val="0083617B"/>
    <w:rsid w:val="00836208"/>
    <w:rsid w:val="008709B6"/>
    <w:rsid w:val="0087105C"/>
    <w:rsid w:val="00871FF6"/>
    <w:rsid w:val="00872657"/>
    <w:rsid w:val="008735F7"/>
    <w:rsid w:val="00874DBC"/>
    <w:rsid w:val="00881CBE"/>
    <w:rsid w:val="0088519F"/>
    <w:rsid w:val="00887080"/>
    <w:rsid w:val="00893AE5"/>
    <w:rsid w:val="00896581"/>
    <w:rsid w:val="00896677"/>
    <w:rsid w:val="008B11C6"/>
    <w:rsid w:val="008B194D"/>
    <w:rsid w:val="008B717E"/>
    <w:rsid w:val="008B7A10"/>
    <w:rsid w:val="008C232C"/>
    <w:rsid w:val="008C2601"/>
    <w:rsid w:val="008C3793"/>
    <w:rsid w:val="008D00E6"/>
    <w:rsid w:val="008E002B"/>
    <w:rsid w:val="008E3878"/>
    <w:rsid w:val="008F75CA"/>
    <w:rsid w:val="00901DD1"/>
    <w:rsid w:val="0090264D"/>
    <w:rsid w:val="009051D8"/>
    <w:rsid w:val="00911E47"/>
    <w:rsid w:val="009146A8"/>
    <w:rsid w:val="00920824"/>
    <w:rsid w:val="0092521B"/>
    <w:rsid w:val="00931EF6"/>
    <w:rsid w:val="009360AF"/>
    <w:rsid w:val="00937326"/>
    <w:rsid w:val="00941D89"/>
    <w:rsid w:val="00944C7E"/>
    <w:rsid w:val="00952B63"/>
    <w:rsid w:val="00970069"/>
    <w:rsid w:val="009706D9"/>
    <w:rsid w:val="009724BE"/>
    <w:rsid w:val="00975AF4"/>
    <w:rsid w:val="0098163E"/>
    <w:rsid w:val="009832E6"/>
    <w:rsid w:val="00990C57"/>
    <w:rsid w:val="00992EF3"/>
    <w:rsid w:val="0099402C"/>
    <w:rsid w:val="009A1051"/>
    <w:rsid w:val="009A1C07"/>
    <w:rsid w:val="009A4BBD"/>
    <w:rsid w:val="009B19F0"/>
    <w:rsid w:val="009B740D"/>
    <w:rsid w:val="009D1B94"/>
    <w:rsid w:val="009D28C1"/>
    <w:rsid w:val="009D6E91"/>
    <w:rsid w:val="009E013B"/>
    <w:rsid w:val="009E61A2"/>
    <w:rsid w:val="009F5769"/>
    <w:rsid w:val="00A00C5F"/>
    <w:rsid w:val="00A15C7C"/>
    <w:rsid w:val="00A42AEC"/>
    <w:rsid w:val="00A46088"/>
    <w:rsid w:val="00A50DE6"/>
    <w:rsid w:val="00A53A40"/>
    <w:rsid w:val="00A60A8C"/>
    <w:rsid w:val="00A61415"/>
    <w:rsid w:val="00A6231A"/>
    <w:rsid w:val="00A636B8"/>
    <w:rsid w:val="00A713C1"/>
    <w:rsid w:val="00A742CF"/>
    <w:rsid w:val="00A92BB4"/>
    <w:rsid w:val="00A95152"/>
    <w:rsid w:val="00AA0095"/>
    <w:rsid w:val="00AA0E42"/>
    <w:rsid w:val="00AC11B5"/>
    <w:rsid w:val="00AC6D05"/>
    <w:rsid w:val="00AD2169"/>
    <w:rsid w:val="00AD366B"/>
    <w:rsid w:val="00AE28AB"/>
    <w:rsid w:val="00AF4620"/>
    <w:rsid w:val="00AF5293"/>
    <w:rsid w:val="00AF6981"/>
    <w:rsid w:val="00B063E2"/>
    <w:rsid w:val="00B10797"/>
    <w:rsid w:val="00B24739"/>
    <w:rsid w:val="00B25EBF"/>
    <w:rsid w:val="00B30365"/>
    <w:rsid w:val="00B311F1"/>
    <w:rsid w:val="00B367FC"/>
    <w:rsid w:val="00B36EA2"/>
    <w:rsid w:val="00B43A3D"/>
    <w:rsid w:val="00B52C22"/>
    <w:rsid w:val="00B555BC"/>
    <w:rsid w:val="00B713E8"/>
    <w:rsid w:val="00B74CFB"/>
    <w:rsid w:val="00B82236"/>
    <w:rsid w:val="00B83520"/>
    <w:rsid w:val="00BA0CED"/>
    <w:rsid w:val="00BA1290"/>
    <w:rsid w:val="00BA185E"/>
    <w:rsid w:val="00BA3533"/>
    <w:rsid w:val="00BA395E"/>
    <w:rsid w:val="00BA4E49"/>
    <w:rsid w:val="00BB25AB"/>
    <w:rsid w:val="00BC133C"/>
    <w:rsid w:val="00BC3D9E"/>
    <w:rsid w:val="00BC4E13"/>
    <w:rsid w:val="00BC527F"/>
    <w:rsid w:val="00BD2DD5"/>
    <w:rsid w:val="00BD381F"/>
    <w:rsid w:val="00BD4F31"/>
    <w:rsid w:val="00BE2AA5"/>
    <w:rsid w:val="00BF19C5"/>
    <w:rsid w:val="00BF26F3"/>
    <w:rsid w:val="00C027B5"/>
    <w:rsid w:val="00C03319"/>
    <w:rsid w:val="00C14D81"/>
    <w:rsid w:val="00C207FF"/>
    <w:rsid w:val="00C259E3"/>
    <w:rsid w:val="00C25FC0"/>
    <w:rsid w:val="00C278F5"/>
    <w:rsid w:val="00C27A53"/>
    <w:rsid w:val="00C32D16"/>
    <w:rsid w:val="00C33954"/>
    <w:rsid w:val="00C4210C"/>
    <w:rsid w:val="00C642DA"/>
    <w:rsid w:val="00C67217"/>
    <w:rsid w:val="00C746D0"/>
    <w:rsid w:val="00C81504"/>
    <w:rsid w:val="00C828C0"/>
    <w:rsid w:val="00C82C08"/>
    <w:rsid w:val="00C91D5B"/>
    <w:rsid w:val="00C92105"/>
    <w:rsid w:val="00CA1D54"/>
    <w:rsid w:val="00CA66FB"/>
    <w:rsid w:val="00CA7E86"/>
    <w:rsid w:val="00CA7F51"/>
    <w:rsid w:val="00CB39AD"/>
    <w:rsid w:val="00CB7998"/>
    <w:rsid w:val="00CD4B90"/>
    <w:rsid w:val="00CD6513"/>
    <w:rsid w:val="00CE2CDD"/>
    <w:rsid w:val="00CE71B8"/>
    <w:rsid w:val="00CF00FB"/>
    <w:rsid w:val="00CF1C86"/>
    <w:rsid w:val="00CF71EB"/>
    <w:rsid w:val="00CF74C3"/>
    <w:rsid w:val="00D016A3"/>
    <w:rsid w:val="00D0478A"/>
    <w:rsid w:val="00D07517"/>
    <w:rsid w:val="00D11688"/>
    <w:rsid w:val="00D24EC5"/>
    <w:rsid w:val="00D313AD"/>
    <w:rsid w:val="00D40F89"/>
    <w:rsid w:val="00D4737C"/>
    <w:rsid w:val="00D50C00"/>
    <w:rsid w:val="00D5163B"/>
    <w:rsid w:val="00D545DF"/>
    <w:rsid w:val="00D647CC"/>
    <w:rsid w:val="00D72264"/>
    <w:rsid w:val="00D775D6"/>
    <w:rsid w:val="00D94171"/>
    <w:rsid w:val="00DA0666"/>
    <w:rsid w:val="00DA2370"/>
    <w:rsid w:val="00DB217A"/>
    <w:rsid w:val="00DB2805"/>
    <w:rsid w:val="00DB4155"/>
    <w:rsid w:val="00DB57FA"/>
    <w:rsid w:val="00DB6CE5"/>
    <w:rsid w:val="00DC1D61"/>
    <w:rsid w:val="00DC2513"/>
    <w:rsid w:val="00DE35B4"/>
    <w:rsid w:val="00DF3C37"/>
    <w:rsid w:val="00DF5D5A"/>
    <w:rsid w:val="00DF5F54"/>
    <w:rsid w:val="00E02218"/>
    <w:rsid w:val="00E11D88"/>
    <w:rsid w:val="00E13D6A"/>
    <w:rsid w:val="00E14E36"/>
    <w:rsid w:val="00E17458"/>
    <w:rsid w:val="00E27EA0"/>
    <w:rsid w:val="00E30ADF"/>
    <w:rsid w:val="00E34824"/>
    <w:rsid w:val="00E34CB9"/>
    <w:rsid w:val="00E43F58"/>
    <w:rsid w:val="00E47E8E"/>
    <w:rsid w:val="00E524EA"/>
    <w:rsid w:val="00E539D6"/>
    <w:rsid w:val="00E630C3"/>
    <w:rsid w:val="00E63944"/>
    <w:rsid w:val="00E64BDC"/>
    <w:rsid w:val="00E66FD9"/>
    <w:rsid w:val="00E67E77"/>
    <w:rsid w:val="00E72BF9"/>
    <w:rsid w:val="00E76614"/>
    <w:rsid w:val="00E83102"/>
    <w:rsid w:val="00E94662"/>
    <w:rsid w:val="00EA71A1"/>
    <w:rsid w:val="00EB46D6"/>
    <w:rsid w:val="00EB5B88"/>
    <w:rsid w:val="00ED0387"/>
    <w:rsid w:val="00ED274F"/>
    <w:rsid w:val="00EE0566"/>
    <w:rsid w:val="00EE67AE"/>
    <w:rsid w:val="00EF1316"/>
    <w:rsid w:val="00EF44EC"/>
    <w:rsid w:val="00EF4ADA"/>
    <w:rsid w:val="00EF63DA"/>
    <w:rsid w:val="00EF6EB7"/>
    <w:rsid w:val="00F0334E"/>
    <w:rsid w:val="00F05A25"/>
    <w:rsid w:val="00F13EAA"/>
    <w:rsid w:val="00F24172"/>
    <w:rsid w:val="00F44690"/>
    <w:rsid w:val="00F50240"/>
    <w:rsid w:val="00F56473"/>
    <w:rsid w:val="00F60514"/>
    <w:rsid w:val="00F65959"/>
    <w:rsid w:val="00F71274"/>
    <w:rsid w:val="00F71F4C"/>
    <w:rsid w:val="00F765BC"/>
    <w:rsid w:val="00F86056"/>
    <w:rsid w:val="00FA62B4"/>
    <w:rsid w:val="00FA6712"/>
    <w:rsid w:val="00FB4176"/>
    <w:rsid w:val="00FB5BB2"/>
    <w:rsid w:val="00FD3B58"/>
    <w:rsid w:val="00FD7AB9"/>
    <w:rsid w:val="00FD7B81"/>
    <w:rsid w:val="00FD7CC8"/>
    <w:rsid w:val="00FE6FAF"/>
    <w:rsid w:val="00FF20D6"/>
    <w:rsid w:val="00FF49D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CD31C"/>
  <w15:chartTrackingRefBased/>
  <w15:docId w15:val="{82E99C5A-9E3A-4215-BEF4-8CF1BB9CF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D57"/>
  </w:style>
  <w:style w:type="paragraph" w:styleId="Heading1">
    <w:name w:val="heading 1"/>
    <w:basedOn w:val="Normal"/>
    <w:next w:val="Normal"/>
    <w:link w:val="Heading1Char"/>
    <w:autoRedefine/>
    <w:uiPriority w:val="9"/>
    <w:qFormat/>
    <w:rsid w:val="00F65959"/>
    <w:pPr>
      <w:keepNext/>
      <w:keepLines/>
      <w:numPr>
        <w:numId w:val="75"/>
      </w:numPr>
      <w:spacing w:before="360" w:after="80" w:line="360" w:lineRule="auto"/>
      <w:jc w:val="both"/>
      <w:outlineLvl w:val="0"/>
    </w:pPr>
    <w:rPr>
      <w:rFonts w:ascii="Arial" w:eastAsiaTheme="majorEastAsia" w:hAnsi="Arial" w:cs="Arial"/>
      <w:b/>
    </w:rPr>
  </w:style>
  <w:style w:type="paragraph" w:styleId="Heading2">
    <w:name w:val="heading 2"/>
    <w:basedOn w:val="Normal"/>
    <w:next w:val="Normal"/>
    <w:link w:val="Heading2Char"/>
    <w:autoRedefine/>
    <w:uiPriority w:val="9"/>
    <w:unhideWhenUsed/>
    <w:qFormat/>
    <w:rsid w:val="009D6E91"/>
    <w:pPr>
      <w:keepNext/>
      <w:keepLines/>
      <w:numPr>
        <w:ilvl w:val="1"/>
        <w:numId w:val="58"/>
      </w:numPr>
      <w:tabs>
        <w:tab w:val="left" w:pos="540"/>
        <w:tab w:val="left" w:pos="900"/>
      </w:tabs>
      <w:spacing w:before="160" w:after="80" w:line="360" w:lineRule="auto"/>
      <w:outlineLvl w:val="1"/>
    </w:pPr>
    <w:rPr>
      <w:rFonts w:ascii="Arial" w:eastAsiaTheme="majorEastAsia" w:hAnsi="Arial" w:cs="Arial"/>
      <w:b/>
      <w:color w:val="000000" w:themeColor="text1"/>
      <w:sz w:val="22"/>
      <w:szCs w:val="22"/>
    </w:rPr>
  </w:style>
  <w:style w:type="paragraph" w:styleId="Heading3">
    <w:name w:val="heading 3"/>
    <w:basedOn w:val="Normal"/>
    <w:next w:val="Normal"/>
    <w:link w:val="Heading3Char"/>
    <w:uiPriority w:val="9"/>
    <w:unhideWhenUsed/>
    <w:rsid w:val="00FA62B4"/>
    <w:pPr>
      <w:keepNext/>
      <w:keepLines/>
      <w:numPr>
        <w:ilvl w:val="2"/>
        <w:numId w:val="75"/>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rsid w:val="00FA62B4"/>
    <w:pPr>
      <w:keepNext/>
      <w:keepLines/>
      <w:numPr>
        <w:ilvl w:val="3"/>
        <w:numId w:val="75"/>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rsid w:val="00FA62B4"/>
    <w:pPr>
      <w:keepNext/>
      <w:keepLines/>
      <w:numPr>
        <w:ilvl w:val="4"/>
        <w:numId w:val="7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rsid w:val="00FA62B4"/>
    <w:pPr>
      <w:keepNext/>
      <w:keepLines/>
      <w:numPr>
        <w:ilvl w:val="5"/>
        <w:numId w:val="7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2B4"/>
    <w:pPr>
      <w:keepNext/>
      <w:keepLines/>
      <w:numPr>
        <w:ilvl w:val="6"/>
        <w:numId w:val="7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2B4"/>
    <w:pPr>
      <w:keepNext/>
      <w:keepLines/>
      <w:numPr>
        <w:ilvl w:val="7"/>
        <w:numId w:val="7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2B4"/>
    <w:pPr>
      <w:keepNext/>
      <w:keepLines/>
      <w:numPr>
        <w:ilvl w:val="8"/>
        <w:numId w:val="7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959"/>
    <w:rPr>
      <w:rFonts w:ascii="Arial" w:eastAsiaTheme="majorEastAsia" w:hAnsi="Arial" w:cs="Arial"/>
      <w:b/>
    </w:rPr>
  </w:style>
  <w:style w:type="character" w:customStyle="1" w:styleId="Heading2Char">
    <w:name w:val="Heading 2 Char"/>
    <w:basedOn w:val="DefaultParagraphFont"/>
    <w:link w:val="Heading2"/>
    <w:uiPriority w:val="9"/>
    <w:rsid w:val="009D6E91"/>
    <w:rPr>
      <w:rFonts w:ascii="Arial" w:eastAsiaTheme="majorEastAsia" w:hAnsi="Arial" w:cs="Arial"/>
      <w:b/>
      <w:color w:val="000000" w:themeColor="text1"/>
      <w:sz w:val="22"/>
      <w:szCs w:val="22"/>
    </w:rPr>
  </w:style>
  <w:style w:type="character" w:customStyle="1" w:styleId="Heading3Char">
    <w:name w:val="Heading 3 Char"/>
    <w:basedOn w:val="DefaultParagraphFont"/>
    <w:link w:val="Heading3"/>
    <w:uiPriority w:val="9"/>
    <w:rsid w:val="00FA62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A62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A62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2B4"/>
    <w:rPr>
      <w:rFonts w:eastAsiaTheme="majorEastAsia" w:cstheme="majorBidi"/>
      <w:color w:val="272727" w:themeColor="text1" w:themeTint="D8"/>
    </w:rPr>
  </w:style>
  <w:style w:type="paragraph" w:styleId="Title">
    <w:name w:val="Title"/>
    <w:aliases w:val="Head2"/>
    <w:basedOn w:val="Heading1"/>
    <w:next w:val="Heading1"/>
    <w:link w:val="TitleChar"/>
    <w:autoRedefine/>
    <w:uiPriority w:val="10"/>
    <w:qFormat/>
    <w:rsid w:val="005865F5"/>
    <w:pPr>
      <w:numPr>
        <w:numId w:val="120"/>
      </w:numPr>
      <w:spacing w:line="240" w:lineRule="auto"/>
      <w:contextualSpacing/>
    </w:pPr>
    <w:rPr>
      <w:rFonts w:cstheme="majorBidi"/>
      <w:color w:val="000000" w:themeColor="text1"/>
      <w:spacing w:val="-10"/>
      <w:kern w:val="28"/>
      <w:sz w:val="22"/>
      <w:szCs w:val="96"/>
    </w:rPr>
  </w:style>
  <w:style w:type="character" w:customStyle="1" w:styleId="TitleChar">
    <w:name w:val="Title Char"/>
    <w:aliases w:val="Head2 Char"/>
    <w:basedOn w:val="DefaultParagraphFont"/>
    <w:link w:val="Title"/>
    <w:uiPriority w:val="10"/>
    <w:rsid w:val="005865F5"/>
    <w:rPr>
      <w:rFonts w:ascii="Arial" w:eastAsiaTheme="majorEastAsia" w:hAnsi="Arial" w:cstheme="majorBidi"/>
      <w:b/>
      <w:color w:val="000000" w:themeColor="text1"/>
      <w:spacing w:val="-10"/>
      <w:kern w:val="28"/>
      <w:sz w:val="22"/>
      <w:szCs w:val="96"/>
    </w:rPr>
  </w:style>
  <w:style w:type="paragraph" w:styleId="Subtitle">
    <w:name w:val="Subtitle"/>
    <w:basedOn w:val="Normal"/>
    <w:next w:val="Normal"/>
    <w:link w:val="SubtitleChar"/>
    <w:uiPriority w:val="11"/>
    <w:qFormat/>
    <w:rsid w:val="00FA6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2B4"/>
    <w:pPr>
      <w:spacing w:before="160"/>
      <w:jc w:val="center"/>
    </w:pPr>
    <w:rPr>
      <w:i/>
      <w:iCs/>
      <w:color w:val="404040" w:themeColor="text1" w:themeTint="BF"/>
    </w:rPr>
  </w:style>
  <w:style w:type="character" w:customStyle="1" w:styleId="QuoteChar">
    <w:name w:val="Quote Char"/>
    <w:basedOn w:val="DefaultParagraphFont"/>
    <w:link w:val="Quote"/>
    <w:uiPriority w:val="29"/>
    <w:rsid w:val="00FA62B4"/>
    <w:rPr>
      <w:i/>
      <w:iCs/>
      <w:color w:val="404040" w:themeColor="text1" w:themeTint="BF"/>
    </w:rPr>
  </w:style>
  <w:style w:type="paragraph" w:styleId="ListParagraph">
    <w:name w:val="List Paragraph"/>
    <w:basedOn w:val="Normal"/>
    <w:uiPriority w:val="34"/>
    <w:qFormat/>
    <w:rsid w:val="00FA62B4"/>
    <w:pPr>
      <w:ind w:left="720"/>
      <w:contextualSpacing/>
    </w:pPr>
  </w:style>
  <w:style w:type="character" w:styleId="IntenseEmphasis">
    <w:name w:val="Intense Emphasis"/>
    <w:basedOn w:val="DefaultParagraphFont"/>
    <w:uiPriority w:val="21"/>
    <w:qFormat/>
    <w:rsid w:val="00FA62B4"/>
    <w:rPr>
      <w:i/>
      <w:iCs/>
      <w:color w:val="0F4761" w:themeColor="accent1" w:themeShade="BF"/>
    </w:rPr>
  </w:style>
  <w:style w:type="paragraph" w:styleId="IntenseQuote">
    <w:name w:val="Intense Quote"/>
    <w:basedOn w:val="Normal"/>
    <w:next w:val="Normal"/>
    <w:link w:val="IntenseQuoteChar"/>
    <w:uiPriority w:val="30"/>
    <w:qFormat/>
    <w:rsid w:val="00FA6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2B4"/>
    <w:rPr>
      <w:i/>
      <w:iCs/>
      <w:color w:val="0F4761" w:themeColor="accent1" w:themeShade="BF"/>
    </w:rPr>
  </w:style>
  <w:style w:type="character" w:styleId="IntenseReference">
    <w:name w:val="Intense Reference"/>
    <w:basedOn w:val="DefaultParagraphFont"/>
    <w:uiPriority w:val="32"/>
    <w:qFormat/>
    <w:rsid w:val="00FA62B4"/>
    <w:rPr>
      <w:b/>
      <w:bCs/>
      <w:smallCaps/>
      <w:color w:val="0F4761" w:themeColor="accent1" w:themeShade="BF"/>
      <w:spacing w:val="5"/>
    </w:rPr>
  </w:style>
  <w:style w:type="paragraph" w:styleId="NormalWeb">
    <w:name w:val="Normal (Web)"/>
    <w:basedOn w:val="Normal"/>
    <w:uiPriority w:val="99"/>
    <w:unhideWhenUsed/>
    <w:rsid w:val="0054717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5471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7171"/>
  </w:style>
  <w:style w:type="paragraph" w:styleId="Footer">
    <w:name w:val="footer"/>
    <w:basedOn w:val="Normal"/>
    <w:link w:val="FooterChar"/>
    <w:uiPriority w:val="99"/>
    <w:unhideWhenUsed/>
    <w:rsid w:val="005471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7171"/>
  </w:style>
  <w:style w:type="character" w:styleId="Strong">
    <w:name w:val="Strong"/>
    <w:basedOn w:val="DefaultParagraphFont"/>
    <w:uiPriority w:val="22"/>
    <w:qFormat/>
    <w:rsid w:val="008F75CA"/>
    <w:rPr>
      <w:b/>
      <w:bCs/>
    </w:rPr>
  </w:style>
  <w:style w:type="paragraph" w:styleId="TOC1">
    <w:name w:val="toc 1"/>
    <w:basedOn w:val="Normal"/>
    <w:next w:val="Normal"/>
    <w:autoRedefine/>
    <w:uiPriority w:val="39"/>
    <w:unhideWhenUsed/>
    <w:rsid w:val="001158B4"/>
    <w:pPr>
      <w:tabs>
        <w:tab w:val="left" w:pos="720"/>
        <w:tab w:val="right" w:leader="dot" w:pos="9350"/>
      </w:tabs>
      <w:spacing w:before="120" w:after="120" w:line="240" w:lineRule="auto"/>
    </w:pPr>
    <w:rPr>
      <w:b/>
      <w:bCs/>
      <w:caps/>
      <w:sz w:val="20"/>
      <w:szCs w:val="20"/>
    </w:rPr>
  </w:style>
  <w:style w:type="paragraph" w:styleId="TOC2">
    <w:name w:val="toc 2"/>
    <w:basedOn w:val="Normal"/>
    <w:next w:val="Normal"/>
    <w:autoRedefine/>
    <w:uiPriority w:val="39"/>
    <w:unhideWhenUsed/>
    <w:rsid w:val="00A50DE6"/>
    <w:pPr>
      <w:spacing w:after="0"/>
      <w:ind w:left="240"/>
    </w:pPr>
    <w:rPr>
      <w:smallCaps/>
      <w:sz w:val="20"/>
      <w:szCs w:val="20"/>
    </w:rPr>
  </w:style>
  <w:style w:type="paragraph" w:styleId="TOC3">
    <w:name w:val="toc 3"/>
    <w:basedOn w:val="Normal"/>
    <w:next w:val="Normal"/>
    <w:autoRedefine/>
    <w:uiPriority w:val="39"/>
    <w:unhideWhenUsed/>
    <w:rsid w:val="00A50DE6"/>
    <w:pPr>
      <w:spacing w:after="0"/>
      <w:ind w:left="480"/>
    </w:pPr>
    <w:rPr>
      <w:i/>
      <w:iCs/>
      <w:sz w:val="20"/>
      <w:szCs w:val="20"/>
    </w:rPr>
  </w:style>
  <w:style w:type="paragraph" w:styleId="TOC4">
    <w:name w:val="toc 4"/>
    <w:basedOn w:val="Normal"/>
    <w:next w:val="Normal"/>
    <w:autoRedefine/>
    <w:uiPriority w:val="39"/>
    <w:unhideWhenUsed/>
    <w:rsid w:val="00A50DE6"/>
    <w:pPr>
      <w:spacing w:after="0"/>
      <w:ind w:left="720"/>
    </w:pPr>
    <w:rPr>
      <w:sz w:val="18"/>
      <w:szCs w:val="18"/>
    </w:rPr>
  </w:style>
  <w:style w:type="paragraph" w:styleId="TOC5">
    <w:name w:val="toc 5"/>
    <w:basedOn w:val="Normal"/>
    <w:next w:val="Normal"/>
    <w:autoRedefine/>
    <w:uiPriority w:val="39"/>
    <w:unhideWhenUsed/>
    <w:rsid w:val="00A50DE6"/>
    <w:pPr>
      <w:spacing w:after="0"/>
      <w:ind w:left="960"/>
    </w:pPr>
    <w:rPr>
      <w:sz w:val="18"/>
      <w:szCs w:val="18"/>
    </w:rPr>
  </w:style>
  <w:style w:type="paragraph" w:styleId="TOC6">
    <w:name w:val="toc 6"/>
    <w:basedOn w:val="Normal"/>
    <w:next w:val="Normal"/>
    <w:autoRedefine/>
    <w:uiPriority w:val="39"/>
    <w:unhideWhenUsed/>
    <w:rsid w:val="00A50DE6"/>
    <w:pPr>
      <w:spacing w:after="0"/>
      <w:ind w:left="1200"/>
    </w:pPr>
    <w:rPr>
      <w:sz w:val="18"/>
      <w:szCs w:val="18"/>
    </w:rPr>
  </w:style>
  <w:style w:type="paragraph" w:styleId="TOC7">
    <w:name w:val="toc 7"/>
    <w:basedOn w:val="Normal"/>
    <w:next w:val="Normal"/>
    <w:autoRedefine/>
    <w:uiPriority w:val="39"/>
    <w:unhideWhenUsed/>
    <w:rsid w:val="00A50DE6"/>
    <w:pPr>
      <w:spacing w:after="0"/>
      <w:ind w:left="1440"/>
    </w:pPr>
    <w:rPr>
      <w:sz w:val="18"/>
      <w:szCs w:val="18"/>
    </w:rPr>
  </w:style>
  <w:style w:type="paragraph" w:styleId="TOC8">
    <w:name w:val="toc 8"/>
    <w:basedOn w:val="Normal"/>
    <w:next w:val="Normal"/>
    <w:autoRedefine/>
    <w:uiPriority w:val="39"/>
    <w:unhideWhenUsed/>
    <w:rsid w:val="00A50DE6"/>
    <w:pPr>
      <w:spacing w:after="0"/>
      <w:ind w:left="1680"/>
    </w:pPr>
    <w:rPr>
      <w:sz w:val="18"/>
      <w:szCs w:val="18"/>
    </w:rPr>
  </w:style>
  <w:style w:type="paragraph" w:styleId="TOC9">
    <w:name w:val="toc 9"/>
    <w:basedOn w:val="Normal"/>
    <w:next w:val="Normal"/>
    <w:autoRedefine/>
    <w:uiPriority w:val="39"/>
    <w:unhideWhenUsed/>
    <w:rsid w:val="00A50DE6"/>
    <w:pPr>
      <w:spacing w:after="0"/>
      <w:ind w:left="1920"/>
    </w:pPr>
    <w:rPr>
      <w:sz w:val="18"/>
      <w:szCs w:val="18"/>
    </w:rPr>
  </w:style>
  <w:style w:type="character" w:styleId="Hyperlink">
    <w:name w:val="Hyperlink"/>
    <w:basedOn w:val="DefaultParagraphFont"/>
    <w:uiPriority w:val="99"/>
    <w:unhideWhenUsed/>
    <w:rsid w:val="00A50DE6"/>
    <w:rPr>
      <w:color w:val="467886" w:themeColor="hyperlink"/>
      <w:u w:val="single"/>
    </w:rPr>
  </w:style>
  <w:style w:type="paragraph" w:customStyle="1" w:styleId="BodyA">
    <w:name w:val="Body A"/>
    <w:rsid w:val="004A6E31"/>
    <w:pPr>
      <w:pBdr>
        <w:top w:val="nil"/>
        <w:left w:val="nil"/>
        <w:bottom w:val="nil"/>
        <w:right w:val="nil"/>
        <w:between w:val="nil"/>
        <w:bar w:val="nil"/>
      </w:pBdr>
      <w:spacing w:after="0" w:line="240" w:lineRule="auto"/>
    </w:pPr>
    <w:rPr>
      <w:rFonts w:ascii="Helvetica" w:eastAsia="Arial" w:hAnsi="Helvetica" w:cs="Arial"/>
      <w:color w:val="000000"/>
      <w:kern w:val="0"/>
      <w:sz w:val="22"/>
      <w:szCs w:val="22"/>
      <w:u w:color="000000"/>
      <w:bdr w:val="nil"/>
      <w14:textOutline w14:w="0" w14:cap="flat" w14:cmpd="sng" w14:algn="ctr">
        <w14:noFill/>
        <w14:prstDash w14:val="solid"/>
        <w14:bevel/>
      </w14:textOutline>
      <w14:ligatures w14:val="none"/>
    </w:rPr>
  </w:style>
  <w:style w:type="numbering" w:customStyle="1" w:styleId="Numbered">
    <w:name w:val="Numbered"/>
    <w:rsid w:val="004A6E31"/>
    <w:pPr>
      <w:numPr>
        <w:numId w:val="34"/>
      </w:numPr>
    </w:pPr>
  </w:style>
  <w:style w:type="character" w:styleId="UnresolvedMention">
    <w:name w:val="Unresolved Mention"/>
    <w:basedOn w:val="DefaultParagraphFont"/>
    <w:uiPriority w:val="99"/>
    <w:semiHidden/>
    <w:unhideWhenUsed/>
    <w:rsid w:val="0027038A"/>
    <w:rPr>
      <w:color w:val="605E5C"/>
      <w:shd w:val="clear" w:color="auto" w:fill="E1DFDD"/>
    </w:rPr>
  </w:style>
  <w:style w:type="paragraph" w:styleId="TOCHeading">
    <w:name w:val="TOC Heading"/>
    <w:basedOn w:val="Heading1"/>
    <w:next w:val="Normal"/>
    <w:uiPriority w:val="39"/>
    <w:unhideWhenUsed/>
    <w:qFormat/>
    <w:rsid w:val="00F65959"/>
    <w:pPr>
      <w:numPr>
        <w:numId w:val="0"/>
      </w:numPr>
      <w:spacing w:before="240" w:after="0" w:line="259" w:lineRule="auto"/>
      <w:jc w:val="left"/>
      <w:outlineLvl w:val="9"/>
    </w:pPr>
    <w:rPr>
      <w:rFonts w:asciiTheme="majorHAnsi" w:hAnsiTheme="majorHAnsi" w:cstheme="majorBidi"/>
      <w:b w:val="0"/>
      <w:color w:val="0F4761" w:themeColor="accent1" w:themeShade="BF"/>
      <w:kern w:val="0"/>
      <w:sz w:val="32"/>
      <w:szCs w:val="32"/>
      <w:lang w:eastAsia="en-US"/>
      <w14:ligatures w14:val="none"/>
    </w:rPr>
  </w:style>
  <w:style w:type="paragraph" w:customStyle="1" w:styleId="Heading">
    <w:name w:val="Heading"/>
    <w:basedOn w:val="Heading1"/>
    <w:next w:val="Heading1"/>
    <w:link w:val="HeadingChar"/>
    <w:autoRedefine/>
    <w:qFormat/>
    <w:rsid w:val="005865F5"/>
    <w:rPr>
      <w:color w:val="000000" w:themeColor="text1"/>
    </w:rPr>
  </w:style>
  <w:style w:type="character" w:customStyle="1" w:styleId="HeadingChar">
    <w:name w:val="Heading Char"/>
    <w:basedOn w:val="DefaultParagraphFont"/>
    <w:link w:val="Heading"/>
    <w:rsid w:val="005865F5"/>
    <w:rPr>
      <w:rFonts w:ascii="Arial" w:eastAsiaTheme="majorEastAsia" w:hAnsi="Arial" w:cs="Arial"/>
      <w:b/>
      <w:color w:val="000000" w:themeColor="text1"/>
    </w:rPr>
  </w:style>
  <w:style w:type="character" w:styleId="CommentReference">
    <w:name w:val="annotation reference"/>
    <w:basedOn w:val="DefaultParagraphFont"/>
    <w:uiPriority w:val="99"/>
    <w:semiHidden/>
    <w:unhideWhenUsed/>
    <w:rsid w:val="00CA7F51"/>
    <w:rPr>
      <w:sz w:val="16"/>
      <w:szCs w:val="16"/>
    </w:rPr>
  </w:style>
  <w:style w:type="paragraph" w:styleId="CommentText">
    <w:name w:val="annotation text"/>
    <w:basedOn w:val="Normal"/>
    <w:link w:val="CommentTextChar"/>
    <w:uiPriority w:val="99"/>
    <w:semiHidden/>
    <w:unhideWhenUsed/>
    <w:rsid w:val="00CA7F51"/>
    <w:pPr>
      <w:spacing w:line="240" w:lineRule="auto"/>
    </w:pPr>
    <w:rPr>
      <w:sz w:val="20"/>
      <w:szCs w:val="20"/>
    </w:rPr>
  </w:style>
  <w:style w:type="character" w:customStyle="1" w:styleId="CommentTextChar">
    <w:name w:val="Comment Text Char"/>
    <w:basedOn w:val="DefaultParagraphFont"/>
    <w:link w:val="CommentText"/>
    <w:uiPriority w:val="99"/>
    <w:semiHidden/>
    <w:rsid w:val="00CA7F51"/>
    <w:rPr>
      <w:sz w:val="20"/>
      <w:szCs w:val="20"/>
    </w:rPr>
  </w:style>
  <w:style w:type="paragraph" w:styleId="CommentSubject">
    <w:name w:val="annotation subject"/>
    <w:basedOn w:val="CommentText"/>
    <w:next w:val="CommentText"/>
    <w:link w:val="CommentSubjectChar"/>
    <w:uiPriority w:val="99"/>
    <w:semiHidden/>
    <w:unhideWhenUsed/>
    <w:rsid w:val="00CA7F51"/>
    <w:rPr>
      <w:b/>
      <w:bCs/>
    </w:rPr>
  </w:style>
  <w:style w:type="character" w:customStyle="1" w:styleId="CommentSubjectChar">
    <w:name w:val="Comment Subject Char"/>
    <w:basedOn w:val="CommentTextChar"/>
    <w:link w:val="CommentSubject"/>
    <w:uiPriority w:val="99"/>
    <w:semiHidden/>
    <w:rsid w:val="00CA7F51"/>
    <w:rPr>
      <w:b/>
      <w:bCs/>
      <w:sz w:val="20"/>
      <w:szCs w:val="20"/>
    </w:rPr>
  </w:style>
  <w:style w:type="paragraph" w:styleId="ListBullet">
    <w:name w:val="List Bullet"/>
    <w:basedOn w:val="Normal"/>
    <w:uiPriority w:val="99"/>
    <w:unhideWhenUsed/>
    <w:rsid w:val="00B30365"/>
    <w:pPr>
      <w:numPr>
        <w:numId w:val="95"/>
      </w:numPr>
      <w:spacing w:after="200" w:line="276" w:lineRule="auto"/>
      <w:contextualSpacing/>
    </w:pPr>
    <w:rPr>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2CC01-105E-4BC8-B2E0-F18A5DC59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65</Pages>
  <Words>15309</Words>
  <Characters>87266</Characters>
  <Application>Microsoft Office Word</Application>
  <DocSecurity>0</DocSecurity>
  <Lines>727</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Gonzalez</dc:creator>
  <cp:keywords/>
  <dc:description/>
  <cp:lastModifiedBy>Pablo Gonzalez</cp:lastModifiedBy>
  <cp:revision>3</cp:revision>
  <cp:lastPrinted>2026-02-02T21:14:00Z</cp:lastPrinted>
  <dcterms:created xsi:type="dcterms:W3CDTF">2026-02-03T00:12:00Z</dcterms:created>
  <dcterms:modified xsi:type="dcterms:W3CDTF">2026-02-03T00:12:00Z</dcterms:modified>
</cp:coreProperties>
</file>