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AAAAD" w14:textId="77777777" w:rsidR="00000000" w:rsidRDefault="00000000">
      <w:pPr>
        <w:pStyle w:val="Title"/>
        <w:rPr>
          <w:sz w:val="36"/>
          <w:szCs w:val="32"/>
          <w:lang w:eastAsia="en-US"/>
        </w:rPr>
      </w:pPr>
      <w:r>
        <w:rPr>
          <w:sz w:val="36"/>
          <w:szCs w:val="32"/>
          <w:lang w:eastAsia="en-US"/>
        </w:rPr>
        <w:t>MEMORANDUM</w:t>
      </w:r>
    </w:p>
    <w:p w14:paraId="57C297D2" w14:textId="77777777" w:rsidR="00000000" w:rsidRDefault="00000000">
      <w:pPr>
        <w:bidi w:val="0"/>
        <w:jc w:val="lowKashida"/>
        <w:rPr>
          <w:b/>
          <w:bCs/>
          <w:szCs w:val="20"/>
          <w:lang w:eastAsia="en-US"/>
        </w:rPr>
      </w:pPr>
    </w:p>
    <w:p w14:paraId="5F473F8F" w14:textId="77777777" w:rsidR="00000000" w:rsidRDefault="00000000">
      <w:pPr>
        <w:bidi w:val="0"/>
        <w:jc w:val="lowKashida"/>
        <w:rPr>
          <w:b/>
          <w:bCs/>
          <w:sz w:val="24"/>
          <w:lang w:eastAsia="en-US"/>
        </w:rPr>
      </w:pPr>
      <w:r>
        <w:rPr>
          <w:b/>
          <w:bCs/>
          <w:sz w:val="24"/>
          <w:lang w:eastAsia="en-US"/>
        </w:rPr>
        <w:t>Date</w:t>
      </w:r>
      <w:r>
        <w:rPr>
          <w:b/>
          <w:bCs/>
          <w:sz w:val="24"/>
          <w:lang w:eastAsia="en-US"/>
        </w:rPr>
        <w:tab/>
        <w:t xml:space="preserve">   :  10-04-1421 H (12-07-2000)</w:t>
      </w:r>
    </w:p>
    <w:p w14:paraId="4B5E3CD8" w14:textId="77777777" w:rsidR="00000000" w:rsidRDefault="00000000">
      <w:pPr>
        <w:bidi w:val="0"/>
        <w:jc w:val="lowKashida"/>
        <w:rPr>
          <w:b/>
          <w:bCs/>
          <w:sz w:val="24"/>
          <w:lang w:eastAsia="en-US"/>
        </w:rPr>
      </w:pPr>
      <w:r>
        <w:rPr>
          <w:b/>
          <w:bCs/>
          <w:sz w:val="24"/>
          <w:lang w:eastAsia="en-US"/>
        </w:rPr>
        <w:tab/>
      </w:r>
      <w:r>
        <w:rPr>
          <w:b/>
          <w:bCs/>
          <w:sz w:val="24"/>
          <w:lang w:eastAsia="en-US"/>
        </w:rPr>
        <w:tab/>
      </w:r>
      <w:r>
        <w:rPr>
          <w:b/>
          <w:bCs/>
          <w:sz w:val="24"/>
          <w:lang w:eastAsia="en-US"/>
        </w:rPr>
        <w:tab/>
      </w:r>
      <w:r>
        <w:rPr>
          <w:b/>
          <w:bCs/>
          <w:sz w:val="24"/>
          <w:lang w:eastAsia="en-US"/>
        </w:rPr>
        <w:tab/>
      </w:r>
      <w:r>
        <w:rPr>
          <w:b/>
          <w:bCs/>
          <w:sz w:val="24"/>
          <w:lang w:eastAsia="en-US"/>
        </w:rPr>
        <w:tab/>
      </w:r>
      <w:r>
        <w:rPr>
          <w:b/>
          <w:bCs/>
          <w:sz w:val="24"/>
          <w:lang w:eastAsia="en-US"/>
        </w:rPr>
        <w:tab/>
        <w:t xml:space="preserve">   cc  :       M. Dobaib (Summary)</w:t>
      </w:r>
    </w:p>
    <w:p w14:paraId="795119E2" w14:textId="77777777" w:rsidR="00000000" w:rsidRDefault="00000000">
      <w:pPr>
        <w:bidi w:val="0"/>
        <w:jc w:val="lowKashida"/>
        <w:rPr>
          <w:b/>
          <w:bCs/>
          <w:sz w:val="24"/>
          <w:lang w:eastAsia="en-US"/>
        </w:rPr>
      </w:pPr>
      <w:r>
        <w:rPr>
          <w:b/>
          <w:bCs/>
          <w:sz w:val="24"/>
          <w:lang w:eastAsia="en-US"/>
        </w:rPr>
        <w:t>From</w:t>
      </w:r>
      <w:r>
        <w:rPr>
          <w:b/>
          <w:bCs/>
          <w:sz w:val="24"/>
          <w:lang w:eastAsia="en-US"/>
        </w:rPr>
        <w:tab/>
        <w:t xml:space="preserve">   :  Fahad Al Haqbani</w:t>
      </w:r>
      <w:r>
        <w:rPr>
          <w:b/>
          <w:bCs/>
          <w:sz w:val="24"/>
          <w:lang w:eastAsia="en-US"/>
        </w:rPr>
        <w:tab/>
      </w:r>
      <w:r>
        <w:rPr>
          <w:b/>
          <w:bCs/>
          <w:sz w:val="24"/>
          <w:lang w:eastAsia="en-US"/>
        </w:rPr>
        <w:tab/>
        <w:t xml:space="preserve">                 A. Al Shabaan (Summary)</w:t>
      </w:r>
    </w:p>
    <w:p w14:paraId="375AF720" w14:textId="77777777" w:rsidR="00000000" w:rsidRDefault="00000000">
      <w:pPr>
        <w:bidi w:val="0"/>
        <w:jc w:val="lowKashida"/>
        <w:rPr>
          <w:b/>
          <w:bCs/>
          <w:sz w:val="24"/>
          <w:lang w:eastAsia="en-US"/>
        </w:rPr>
      </w:pPr>
      <w:r>
        <w:rPr>
          <w:b/>
          <w:bCs/>
          <w:sz w:val="24"/>
          <w:lang w:eastAsia="en-US"/>
        </w:rPr>
        <w:tab/>
      </w:r>
      <w:r>
        <w:rPr>
          <w:b/>
          <w:bCs/>
          <w:sz w:val="24"/>
          <w:lang w:eastAsia="en-US"/>
        </w:rPr>
        <w:tab/>
      </w:r>
      <w:r>
        <w:rPr>
          <w:b/>
          <w:bCs/>
          <w:sz w:val="24"/>
          <w:lang w:eastAsia="en-US"/>
        </w:rPr>
        <w:tab/>
      </w:r>
      <w:r>
        <w:rPr>
          <w:b/>
          <w:bCs/>
          <w:sz w:val="24"/>
          <w:lang w:eastAsia="en-US"/>
        </w:rPr>
        <w:tab/>
      </w:r>
      <w:r>
        <w:rPr>
          <w:b/>
          <w:bCs/>
          <w:sz w:val="24"/>
          <w:lang w:eastAsia="en-US"/>
        </w:rPr>
        <w:tab/>
      </w:r>
      <w:r>
        <w:rPr>
          <w:b/>
          <w:bCs/>
          <w:sz w:val="24"/>
          <w:lang w:eastAsia="en-US"/>
        </w:rPr>
        <w:tab/>
        <w:t xml:space="preserve">                 M. Al Mazroo</w:t>
      </w:r>
    </w:p>
    <w:p w14:paraId="37C76290" w14:textId="77777777" w:rsidR="00000000" w:rsidRDefault="00000000">
      <w:pPr>
        <w:bidi w:val="0"/>
        <w:jc w:val="lowKashida"/>
        <w:rPr>
          <w:b/>
          <w:bCs/>
          <w:sz w:val="24"/>
          <w:lang w:eastAsia="en-US"/>
        </w:rPr>
      </w:pPr>
      <w:r>
        <w:rPr>
          <w:b/>
          <w:bCs/>
          <w:sz w:val="24"/>
          <w:lang w:eastAsia="en-US"/>
        </w:rPr>
        <w:t>To</w:t>
      </w:r>
      <w:r>
        <w:rPr>
          <w:b/>
          <w:bCs/>
          <w:sz w:val="24"/>
          <w:lang w:eastAsia="en-US"/>
        </w:rPr>
        <w:tab/>
        <w:t xml:space="preserve">   :  Padraig Fitzpatrick</w:t>
      </w:r>
      <w:r>
        <w:rPr>
          <w:b/>
          <w:bCs/>
          <w:sz w:val="24"/>
          <w:lang w:eastAsia="en-US"/>
        </w:rPr>
        <w:tab/>
      </w:r>
      <w:r>
        <w:rPr>
          <w:b/>
          <w:bCs/>
          <w:sz w:val="24"/>
          <w:lang w:eastAsia="en-US"/>
        </w:rPr>
        <w:tab/>
        <w:t xml:space="preserve">                 A. Al Sharief</w:t>
      </w:r>
    </w:p>
    <w:p w14:paraId="771D0347" w14:textId="77777777" w:rsidR="00000000" w:rsidRDefault="00000000">
      <w:pPr>
        <w:bidi w:val="0"/>
        <w:jc w:val="lowKashida"/>
        <w:rPr>
          <w:b/>
          <w:bCs/>
          <w:sz w:val="24"/>
          <w:lang w:eastAsia="en-US"/>
        </w:rPr>
      </w:pPr>
      <w:r>
        <w:rPr>
          <w:b/>
          <w:bCs/>
          <w:sz w:val="24"/>
          <w:lang w:eastAsia="en-US"/>
        </w:rPr>
        <w:tab/>
      </w:r>
      <w:r>
        <w:rPr>
          <w:b/>
          <w:bCs/>
          <w:sz w:val="24"/>
          <w:lang w:eastAsia="en-US"/>
        </w:rPr>
        <w:tab/>
      </w:r>
      <w:r>
        <w:rPr>
          <w:b/>
          <w:bCs/>
          <w:sz w:val="24"/>
          <w:lang w:eastAsia="en-US"/>
        </w:rPr>
        <w:tab/>
      </w:r>
      <w:r>
        <w:rPr>
          <w:b/>
          <w:bCs/>
          <w:sz w:val="24"/>
          <w:lang w:eastAsia="en-US"/>
        </w:rPr>
        <w:tab/>
      </w:r>
      <w:r>
        <w:rPr>
          <w:b/>
          <w:bCs/>
          <w:sz w:val="24"/>
          <w:lang w:eastAsia="en-US"/>
        </w:rPr>
        <w:tab/>
      </w:r>
      <w:r>
        <w:rPr>
          <w:b/>
          <w:bCs/>
          <w:sz w:val="24"/>
          <w:lang w:eastAsia="en-US"/>
        </w:rPr>
        <w:tab/>
        <w:t xml:space="preserve">                 A. Al Hulwah</w:t>
      </w:r>
    </w:p>
    <w:p w14:paraId="2F13BA3F" w14:textId="77777777" w:rsidR="00000000" w:rsidRDefault="00000000">
      <w:pPr>
        <w:pStyle w:val="Heading4"/>
        <w:rPr>
          <w:b/>
          <w:bCs/>
        </w:rPr>
      </w:pPr>
      <w:r>
        <w:tab/>
      </w:r>
      <w:r>
        <w:tab/>
      </w:r>
      <w:r>
        <w:tab/>
        <w:t xml:space="preserve">                     </w:t>
      </w:r>
      <w:r>
        <w:rPr>
          <w:b/>
          <w:bCs/>
        </w:rPr>
        <w:t>O. Al Omar</w:t>
      </w:r>
    </w:p>
    <w:p w14:paraId="22DCDBAE" w14:textId="77777777" w:rsidR="00000000" w:rsidRDefault="00000000">
      <w:pPr>
        <w:bidi w:val="0"/>
        <w:jc w:val="lowKashida"/>
        <w:rPr>
          <w:b/>
          <w:bCs/>
          <w:sz w:val="24"/>
          <w:lang w:eastAsia="en-US"/>
        </w:rPr>
      </w:pPr>
      <w:r>
        <w:rPr>
          <w:b/>
          <w:bCs/>
          <w:sz w:val="24"/>
          <w:lang w:eastAsia="en-US"/>
        </w:rPr>
        <w:tab/>
      </w:r>
      <w:r>
        <w:rPr>
          <w:b/>
          <w:bCs/>
          <w:sz w:val="24"/>
          <w:lang w:eastAsia="en-US"/>
        </w:rPr>
        <w:tab/>
      </w:r>
      <w:r>
        <w:rPr>
          <w:b/>
          <w:bCs/>
          <w:sz w:val="24"/>
          <w:lang w:eastAsia="en-US"/>
        </w:rPr>
        <w:tab/>
      </w:r>
      <w:r>
        <w:rPr>
          <w:b/>
          <w:bCs/>
          <w:sz w:val="24"/>
          <w:lang w:eastAsia="en-US"/>
        </w:rPr>
        <w:tab/>
      </w:r>
      <w:r>
        <w:rPr>
          <w:b/>
          <w:bCs/>
          <w:sz w:val="24"/>
          <w:lang w:eastAsia="en-US"/>
        </w:rPr>
        <w:tab/>
      </w:r>
      <w:r>
        <w:rPr>
          <w:b/>
          <w:bCs/>
          <w:sz w:val="24"/>
          <w:lang w:eastAsia="en-US"/>
        </w:rPr>
        <w:tab/>
        <w:t xml:space="preserve">                 TSCD</w:t>
      </w:r>
    </w:p>
    <w:p w14:paraId="0DE45F0E" w14:textId="77777777" w:rsidR="00000000" w:rsidRDefault="00000000">
      <w:pPr>
        <w:bidi w:val="0"/>
        <w:jc w:val="lowKashida"/>
        <w:rPr>
          <w:b/>
          <w:bCs/>
          <w:sz w:val="16"/>
          <w:szCs w:val="18"/>
          <w:lang w:eastAsia="en-US"/>
        </w:rPr>
      </w:pPr>
    </w:p>
    <w:p w14:paraId="0D1F6272" w14:textId="77777777" w:rsidR="00000000" w:rsidRDefault="00000000">
      <w:pPr>
        <w:bidi w:val="0"/>
        <w:jc w:val="lowKashida"/>
        <w:rPr>
          <w:b/>
          <w:bCs/>
          <w:sz w:val="24"/>
          <w:lang w:eastAsia="en-US"/>
        </w:rPr>
      </w:pPr>
      <w:r>
        <w:rPr>
          <w:b/>
          <w:bCs/>
          <w:sz w:val="24"/>
          <w:lang w:eastAsia="en-US"/>
        </w:rPr>
        <w:t>Ref.</w:t>
      </w:r>
      <w:r>
        <w:rPr>
          <w:b/>
          <w:bCs/>
          <w:sz w:val="24"/>
          <w:lang w:eastAsia="en-US"/>
        </w:rPr>
        <w:tab/>
        <w:t xml:space="preserve">   :  Appl. # 3145 – National Factory for Polyethylene Tanks, Buraidah</w:t>
      </w:r>
    </w:p>
    <w:p w14:paraId="08107866" w14:textId="77777777" w:rsidR="00000000" w:rsidRDefault="00000000">
      <w:pPr>
        <w:bidi w:val="0"/>
        <w:jc w:val="lowKashida"/>
        <w:rPr>
          <w:b/>
          <w:bCs/>
          <w:sz w:val="16"/>
          <w:lang w:eastAsia="en-US"/>
        </w:rPr>
      </w:pPr>
    </w:p>
    <w:p w14:paraId="7AE79161" w14:textId="77777777" w:rsidR="00000000" w:rsidRDefault="00000000">
      <w:pPr>
        <w:pBdr>
          <w:bottom w:val="single" w:sz="4" w:space="1" w:color="auto"/>
        </w:pBdr>
        <w:bidi w:val="0"/>
        <w:jc w:val="lowKashida"/>
        <w:rPr>
          <w:b/>
          <w:bCs/>
          <w:sz w:val="24"/>
          <w:lang w:eastAsia="en-US"/>
        </w:rPr>
      </w:pPr>
      <w:r>
        <w:rPr>
          <w:b/>
          <w:bCs/>
          <w:sz w:val="24"/>
          <w:lang w:eastAsia="en-US"/>
        </w:rPr>
        <w:t xml:space="preserve">Subject  :  Market Report </w:t>
      </w:r>
    </w:p>
    <w:p w14:paraId="20C13C83" w14:textId="77777777" w:rsidR="00000000" w:rsidRDefault="00000000">
      <w:pPr>
        <w:bidi w:val="0"/>
        <w:jc w:val="lowKashida"/>
        <w:rPr>
          <w:b/>
          <w:bCs/>
          <w:sz w:val="16"/>
          <w:szCs w:val="20"/>
          <w:lang w:eastAsia="en-US"/>
        </w:rPr>
      </w:pPr>
    </w:p>
    <w:p w14:paraId="303B3440" w14:textId="77777777" w:rsidR="00000000" w:rsidRDefault="00000000">
      <w:pPr>
        <w:pStyle w:val="Heading1"/>
        <w:rPr>
          <w:sz w:val="28"/>
          <w:szCs w:val="24"/>
          <w:u w:val="single"/>
        </w:rPr>
      </w:pPr>
      <w:r>
        <w:rPr>
          <w:sz w:val="28"/>
          <w:szCs w:val="24"/>
          <w:u w:val="single"/>
        </w:rPr>
        <w:t>Summary &amp; Conclusion</w:t>
      </w:r>
    </w:p>
    <w:p w14:paraId="6A5039BD" w14:textId="77777777" w:rsidR="00000000" w:rsidRDefault="00000000">
      <w:pPr>
        <w:bidi w:val="0"/>
        <w:jc w:val="lowKashida"/>
        <w:rPr>
          <w:b/>
          <w:bCs/>
          <w:sz w:val="16"/>
          <w:szCs w:val="32"/>
          <w:lang w:eastAsia="en-US"/>
        </w:rPr>
      </w:pPr>
    </w:p>
    <w:p w14:paraId="22C3F43C" w14:textId="77777777" w:rsidR="00000000" w:rsidRDefault="00000000">
      <w:pPr>
        <w:pStyle w:val="BodyText"/>
        <w:tabs>
          <w:tab w:val="right" w:pos="851"/>
        </w:tabs>
      </w:pPr>
      <w:r>
        <w:t>This is a proposal to establish a factory in Buraidah to produce Polyethylene (PE) water tanks with production capacity of 12,000 units per annum. The total project cost has been estimated by the sponsor to be SR 5.947 million to be financed as follows:</w:t>
      </w:r>
    </w:p>
    <w:p w14:paraId="527D5CD7" w14:textId="77777777" w:rsidR="00000000" w:rsidRDefault="00000000">
      <w:pPr>
        <w:bidi w:val="0"/>
        <w:jc w:val="lowKashida"/>
        <w:rPr>
          <w:sz w:val="16"/>
          <w:lang w:eastAsia="en-US"/>
        </w:rPr>
      </w:pPr>
    </w:p>
    <w:p w14:paraId="2E5F830B" w14:textId="77777777" w:rsidR="00000000" w:rsidRDefault="00000000">
      <w:pPr>
        <w:bidi w:val="0"/>
        <w:jc w:val="lowKashida"/>
        <w:rPr>
          <w:sz w:val="24"/>
          <w:lang w:eastAsia="en-US"/>
        </w:rPr>
      </w:pPr>
      <w:r>
        <w:rPr>
          <w:sz w:val="24"/>
          <w:lang w:eastAsia="en-US"/>
        </w:rPr>
        <w:tab/>
        <w:t>Equity</w:t>
      </w:r>
      <w:r>
        <w:rPr>
          <w:sz w:val="24"/>
          <w:lang w:eastAsia="en-US"/>
        </w:rPr>
        <w:tab/>
      </w:r>
      <w:r>
        <w:rPr>
          <w:sz w:val="24"/>
          <w:lang w:eastAsia="en-US"/>
        </w:rPr>
        <w:tab/>
      </w:r>
      <w:r>
        <w:rPr>
          <w:sz w:val="24"/>
          <w:lang w:eastAsia="en-US"/>
        </w:rPr>
        <w:tab/>
      </w:r>
      <w:r>
        <w:rPr>
          <w:sz w:val="24"/>
          <w:lang w:eastAsia="en-US"/>
        </w:rPr>
        <w:tab/>
      </w:r>
      <w:r>
        <w:rPr>
          <w:sz w:val="24"/>
          <w:lang w:eastAsia="en-US"/>
        </w:rPr>
        <w:tab/>
        <w:t>SR   1.487 million</w:t>
      </w:r>
    </w:p>
    <w:p w14:paraId="2132F5CB" w14:textId="77777777" w:rsidR="00000000" w:rsidRDefault="00000000">
      <w:pPr>
        <w:bidi w:val="0"/>
        <w:jc w:val="lowKashida"/>
        <w:rPr>
          <w:sz w:val="24"/>
          <w:lang w:eastAsia="en-US"/>
        </w:rPr>
      </w:pPr>
      <w:r>
        <w:rPr>
          <w:sz w:val="24"/>
          <w:lang w:eastAsia="en-US"/>
        </w:rPr>
        <w:tab/>
        <w:t>Bank Loan</w:t>
      </w:r>
      <w:r>
        <w:rPr>
          <w:sz w:val="24"/>
          <w:lang w:eastAsia="en-US"/>
        </w:rPr>
        <w:tab/>
      </w:r>
      <w:r>
        <w:rPr>
          <w:sz w:val="24"/>
          <w:lang w:eastAsia="en-US"/>
        </w:rPr>
        <w:tab/>
      </w:r>
      <w:r>
        <w:rPr>
          <w:sz w:val="24"/>
          <w:lang w:eastAsia="en-US"/>
        </w:rPr>
        <w:tab/>
      </w:r>
      <w:r>
        <w:rPr>
          <w:sz w:val="24"/>
          <w:lang w:eastAsia="en-US"/>
        </w:rPr>
        <w:tab/>
        <w:t>SR   1.487 million</w:t>
      </w:r>
    </w:p>
    <w:p w14:paraId="3B0C3A73" w14:textId="77777777" w:rsidR="00000000" w:rsidRDefault="00000000">
      <w:pPr>
        <w:bidi w:val="0"/>
        <w:jc w:val="lowKashida"/>
        <w:rPr>
          <w:sz w:val="24"/>
          <w:lang w:eastAsia="en-US"/>
        </w:rPr>
      </w:pPr>
      <w:r>
        <w:rPr>
          <w:sz w:val="24"/>
          <w:lang w:eastAsia="en-US"/>
        </w:rPr>
        <w:tab/>
      </w:r>
      <w:r>
        <w:rPr>
          <w:b/>
          <w:bCs/>
          <w:sz w:val="24"/>
          <w:lang w:eastAsia="en-US"/>
        </w:rPr>
        <w:t>SIDF Loan</w:t>
      </w:r>
      <w:r>
        <w:rPr>
          <w:b/>
          <w:bCs/>
          <w:sz w:val="24"/>
          <w:lang w:eastAsia="en-US"/>
        </w:rPr>
        <w:tab/>
      </w:r>
      <w:r>
        <w:rPr>
          <w:b/>
          <w:bCs/>
          <w:sz w:val="24"/>
          <w:lang w:eastAsia="en-US"/>
        </w:rPr>
        <w:tab/>
      </w:r>
      <w:r>
        <w:rPr>
          <w:b/>
          <w:bCs/>
          <w:sz w:val="24"/>
          <w:lang w:eastAsia="en-US"/>
        </w:rPr>
        <w:tab/>
      </w:r>
      <w:r>
        <w:rPr>
          <w:b/>
          <w:bCs/>
          <w:sz w:val="24"/>
          <w:lang w:eastAsia="en-US"/>
        </w:rPr>
        <w:tab/>
        <w:t>SR   2.973 million</w:t>
      </w:r>
    </w:p>
    <w:p w14:paraId="5F2B0F1D" w14:textId="77777777" w:rsidR="00000000" w:rsidRDefault="00000000">
      <w:pPr>
        <w:bidi w:val="0"/>
        <w:jc w:val="lowKashida"/>
        <w:rPr>
          <w:sz w:val="16"/>
          <w:lang w:eastAsia="en-US"/>
        </w:rPr>
      </w:pPr>
    </w:p>
    <w:p w14:paraId="11EFB45D" w14:textId="77777777" w:rsidR="00000000" w:rsidRDefault="00000000">
      <w:pPr>
        <w:bidi w:val="0"/>
        <w:jc w:val="lowKashida"/>
        <w:rPr>
          <w:sz w:val="24"/>
          <w:lang w:eastAsia="en-US"/>
        </w:rPr>
      </w:pPr>
      <w:r>
        <w:rPr>
          <w:sz w:val="24"/>
          <w:lang w:eastAsia="en-US"/>
        </w:rPr>
        <w:t xml:space="preserve">The project is a sole proprietorship owned by Mr. Ahmed Abdullah Aba Al-Khail (Saudi). The sponsor has been trading in PE tanks since 1997. He has experience in selling imported PE tanks by Al-Shalal Establishment, health water station. </w:t>
      </w:r>
    </w:p>
    <w:p w14:paraId="33E70BAF" w14:textId="77777777" w:rsidR="00000000" w:rsidRDefault="00000000">
      <w:pPr>
        <w:bidi w:val="0"/>
        <w:jc w:val="lowKashida"/>
        <w:rPr>
          <w:sz w:val="16"/>
          <w:lang w:eastAsia="en-US"/>
        </w:rPr>
      </w:pPr>
    </w:p>
    <w:p w14:paraId="41B7FF62" w14:textId="77777777" w:rsidR="00000000" w:rsidRDefault="00000000">
      <w:pPr>
        <w:bidi w:val="0"/>
        <w:jc w:val="lowKashida"/>
        <w:rPr>
          <w:sz w:val="24"/>
          <w:szCs w:val="28"/>
        </w:rPr>
      </w:pPr>
      <w:r>
        <w:rPr>
          <w:sz w:val="24"/>
        </w:rPr>
        <w:t xml:space="preserve">The project is fully implemented and </w:t>
      </w:r>
      <w:r>
        <w:rPr>
          <w:sz w:val="24"/>
          <w:szCs w:val="28"/>
        </w:rPr>
        <w:t xml:space="preserve">started commercial production in March 2000. </w:t>
      </w:r>
      <w:r>
        <w:rPr>
          <w:sz w:val="24"/>
          <w:lang w:eastAsia="en-US"/>
        </w:rPr>
        <w:t xml:space="preserve">The sponsor already produces 6 sizes of PE tanks ranging between 800 liter and 4,000 liter capacities which are used mainly as concise water reservoirs. </w:t>
      </w:r>
      <w:r>
        <w:rPr>
          <w:sz w:val="24"/>
          <w:szCs w:val="28"/>
        </w:rPr>
        <w:t xml:space="preserve">The total sales of the first 4 months have reached SR 569,375 (707 PE tanks).  </w:t>
      </w:r>
    </w:p>
    <w:p w14:paraId="4ACD1F07" w14:textId="77777777" w:rsidR="00000000" w:rsidRDefault="00000000">
      <w:pPr>
        <w:bidi w:val="0"/>
        <w:jc w:val="lowKashida"/>
        <w:rPr>
          <w:sz w:val="16"/>
          <w:lang w:eastAsia="en-US"/>
        </w:rPr>
      </w:pPr>
    </w:p>
    <w:p w14:paraId="3A2C33DF" w14:textId="77777777" w:rsidR="00000000" w:rsidRDefault="00000000">
      <w:pPr>
        <w:numPr>
          <w:ilvl w:val="12"/>
          <w:numId w:val="0"/>
        </w:numPr>
        <w:bidi w:val="0"/>
        <w:jc w:val="lowKashida"/>
        <w:rPr>
          <w:rFonts w:cs="Times New Roman"/>
          <w:sz w:val="24"/>
          <w:lang w:eastAsia="en-US"/>
        </w:rPr>
      </w:pPr>
      <w:r>
        <w:rPr>
          <w:sz w:val="24"/>
          <w:lang w:eastAsia="en-US"/>
        </w:rPr>
        <w:t xml:space="preserve">The Ministry of Industry and Electricity has issued an industrial license # 1064 dated 27/10/1418H, that permits the production of 12,000 PE tanks, equivalent to 504 tpa. According to TSCD, the installed capacity of this project is about 10,240 tanks based on one shift, </w:t>
      </w:r>
      <w:r>
        <w:rPr>
          <w:sz w:val="24"/>
        </w:rPr>
        <w:t>equivalent to 430 tpa.</w:t>
      </w:r>
      <w:r>
        <w:rPr>
          <w:rFonts w:cs="Times New Roman"/>
          <w:sz w:val="24"/>
          <w:lang w:eastAsia="en-US"/>
        </w:rPr>
        <w:t xml:space="preserve"> </w:t>
      </w:r>
    </w:p>
    <w:p w14:paraId="4CCED42B" w14:textId="77777777" w:rsidR="00000000" w:rsidRDefault="00000000">
      <w:pPr>
        <w:bidi w:val="0"/>
        <w:jc w:val="lowKashida"/>
        <w:rPr>
          <w:sz w:val="16"/>
          <w:lang w:eastAsia="en-US"/>
        </w:rPr>
      </w:pPr>
    </w:p>
    <w:p w14:paraId="35AE4D83" w14:textId="77777777" w:rsidR="00000000" w:rsidRDefault="00000000">
      <w:pPr>
        <w:numPr>
          <w:ilvl w:val="12"/>
          <w:numId w:val="0"/>
        </w:numPr>
        <w:bidi w:val="0"/>
        <w:jc w:val="lowKashida"/>
        <w:rPr>
          <w:sz w:val="24"/>
          <w:lang w:eastAsia="en-US"/>
        </w:rPr>
      </w:pPr>
      <w:r>
        <w:rPr>
          <w:sz w:val="24"/>
          <w:lang w:eastAsia="en-US"/>
        </w:rPr>
        <w:t>Water tanks can be classified into fiberglass, steel, stainless steel, cement, and plastic (PE) tanks. Fiberglass tanks are the most common tanks in the Saudi market. In the mid of 1990s, PE tanks were introduced in the Saudi market and started replacing fiberglass tanks.</w:t>
      </w:r>
      <w:r>
        <w:t xml:space="preserve"> </w:t>
      </w:r>
      <w:r>
        <w:rPr>
          <w:sz w:val="24"/>
          <w:lang w:eastAsia="en-US"/>
        </w:rPr>
        <w:t xml:space="preserve">PE tanks are substitute products for fiberglass, cement, stainless steel and steel tanks. Tanks produced from PE are probably the best types of tanks in terms of health and heat resistance. </w:t>
      </w:r>
    </w:p>
    <w:p w14:paraId="7AE076E6" w14:textId="77777777" w:rsidR="00000000" w:rsidRDefault="00000000">
      <w:pPr>
        <w:numPr>
          <w:ilvl w:val="12"/>
          <w:numId w:val="0"/>
        </w:numPr>
        <w:bidi w:val="0"/>
        <w:jc w:val="lowKashida"/>
        <w:rPr>
          <w:sz w:val="16"/>
          <w:lang w:eastAsia="en-US"/>
        </w:rPr>
      </w:pPr>
    </w:p>
    <w:p w14:paraId="103E4D5E" w14:textId="77777777" w:rsidR="00000000" w:rsidRDefault="00000000">
      <w:pPr>
        <w:bidi w:val="0"/>
        <w:jc w:val="lowKashida"/>
        <w:rPr>
          <w:sz w:val="24"/>
          <w:lang w:eastAsia="en-US"/>
        </w:rPr>
      </w:pPr>
      <w:r>
        <w:rPr>
          <w:sz w:val="24"/>
          <w:lang w:eastAsia="en-US"/>
        </w:rPr>
        <w:t xml:space="preserve">Prior to 1998, the local market of PE tanks was served by imports. This has changed when Hisham &amp; Jamal Al-Zamil Company, Riyadh, started local PE tanks production in 1998. Currently, supply of PE tanks comes through local manufacturers and imports. </w:t>
      </w:r>
      <w:r>
        <w:rPr>
          <w:sz w:val="24"/>
          <w:lang w:eastAsia="en-US"/>
        </w:rPr>
        <w:lastRenderedPageBreak/>
        <w:t xml:space="preserve">The number of licenses issued until June 2000, is 12 licenses with a total licensed capacity of 155,000 units of PE tanks. However, there are 6 existing PE tank factories (all Non-SIDF) in the Kingdom with a total production capacity of 52,000 units p.a. </w:t>
      </w:r>
    </w:p>
    <w:p w14:paraId="412AD3B5" w14:textId="77777777" w:rsidR="00000000" w:rsidRDefault="00000000">
      <w:pPr>
        <w:numPr>
          <w:ilvl w:val="12"/>
          <w:numId w:val="0"/>
        </w:numPr>
        <w:bidi w:val="0"/>
        <w:jc w:val="lowKashida"/>
        <w:rPr>
          <w:sz w:val="24"/>
        </w:rPr>
      </w:pPr>
      <w:r>
        <w:rPr>
          <w:sz w:val="24"/>
        </w:rPr>
        <w:t>The sales of PE tank producers in the Kingdom are growing rapidly. The product has become known in the local market only in the last 2 years.</w:t>
      </w:r>
      <w:r>
        <w:rPr>
          <w:sz w:val="24"/>
          <w:lang w:eastAsia="en-US"/>
        </w:rPr>
        <w:t xml:space="preserve"> </w:t>
      </w:r>
      <w:r>
        <w:rPr>
          <w:sz w:val="24"/>
        </w:rPr>
        <w:t xml:space="preserve">Local production represents the major market for PE tanks  i.e. 73%, while imports represent the remaining 27% in 1999. </w:t>
      </w:r>
    </w:p>
    <w:p w14:paraId="2308A850" w14:textId="77777777" w:rsidR="00000000" w:rsidRDefault="00000000">
      <w:pPr>
        <w:numPr>
          <w:ilvl w:val="12"/>
          <w:numId w:val="0"/>
        </w:numPr>
        <w:bidi w:val="0"/>
        <w:jc w:val="lowKashida"/>
        <w:rPr>
          <w:sz w:val="16"/>
          <w:lang w:eastAsia="en-US"/>
        </w:rPr>
      </w:pPr>
    </w:p>
    <w:p w14:paraId="1E2DCB93" w14:textId="77777777" w:rsidR="00000000" w:rsidRDefault="00000000">
      <w:pPr>
        <w:bidi w:val="0"/>
        <w:jc w:val="lowKashida"/>
        <w:rPr>
          <w:sz w:val="24"/>
          <w:lang w:eastAsia="en-US"/>
        </w:rPr>
      </w:pPr>
      <w:r>
        <w:rPr>
          <w:sz w:val="24"/>
          <w:lang w:eastAsia="en-US"/>
        </w:rPr>
        <w:t xml:space="preserve">We have estimated the demand of PE tanks based </w:t>
      </w:r>
      <w:r>
        <w:rPr>
          <w:sz w:val="24"/>
        </w:rPr>
        <w:t>on local sales and imports</w:t>
      </w:r>
      <w:r>
        <w:rPr>
          <w:sz w:val="24"/>
          <w:lang w:eastAsia="en-US"/>
        </w:rPr>
        <w:t xml:space="preserve">. The demand for PE tanks is estimated to be about 27,800 units in 1999 increasing to 37,900 units in the year 2005. PE tank market is improving in terms of size. However, the threat that will hinder the investment in this sector is the increasing number of suppliers. </w:t>
      </w:r>
    </w:p>
    <w:p w14:paraId="5DE776F4" w14:textId="77777777" w:rsidR="00000000" w:rsidRDefault="00000000">
      <w:pPr>
        <w:numPr>
          <w:ilvl w:val="12"/>
          <w:numId w:val="0"/>
        </w:numPr>
        <w:bidi w:val="0"/>
        <w:jc w:val="lowKashida"/>
        <w:rPr>
          <w:sz w:val="16"/>
          <w:lang w:eastAsia="en-US"/>
        </w:rPr>
      </w:pPr>
    </w:p>
    <w:p w14:paraId="13CB6375" w14:textId="77777777" w:rsidR="00000000" w:rsidRDefault="00000000">
      <w:pPr>
        <w:pStyle w:val="BodyText"/>
      </w:pPr>
      <w:r>
        <w:t>Prices of PE tanks are affected by the prices of PE resins supplied by Sabic and level of competition in the local market. From discussions with producers we felt that prices in general have been somewhat stable and are expected by majority to go down because of tough competition in the Kingdom.</w:t>
      </w:r>
    </w:p>
    <w:p w14:paraId="7CB339CB" w14:textId="77777777" w:rsidR="00000000" w:rsidRDefault="00000000">
      <w:pPr>
        <w:bidi w:val="0"/>
        <w:jc w:val="lowKashida"/>
        <w:rPr>
          <w:b/>
          <w:bCs/>
          <w:sz w:val="16"/>
          <w:szCs w:val="32"/>
          <w:lang w:eastAsia="en-US"/>
        </w:rPr>
      </w:pPr>
    </w:p>
    <w:p w14:paraId="02BD2D17" w14:textId="77777777" w:rsidR="00000000" w:rsidRDefault="00000000">
      <w:pPr>
        <w:numPr>
          <w:ilvl w:val="12"/>
          <w:numId w:val="0"/>
        </w:numPr>
        <w:bidi w:val="0"/>
        <w:jc w:val="lowKashida"/>
        <w:rPr>
          <w:sz w:val="24"/>
          <w:lang w:eastAsia="en-US"/>
        </w:rPr>
      </w:pPr>
      <w:r>
        <w:rPr>
          <w:sz w:val="24"/>
          <w:szCs w:val="28"/>
        </w:rPr>
        <w:t xml:space="preserve">The locally made PE tanks are facing competition from the tanks made of other materials such as fiberglass and stainless steel. </w:t>
      </w:r>
      <w:r>
        <w:rPr>
          <w:sz w:val="24"/>
          <w:lang w:eastAsia="en-US"/>
        </w:rPr>
        <w:t>PE tank producers face high competition from fiberglass tank manufacturers and it is unlikely that PE tanks will completely replace the fiberglass tanks in near future.</w:t>
      </w:r>
    </w:p>
    <w:p w14:paraId="2E778713" w14:textId="77777777" w:rsidR="00000000" w:rsidRDefault="00000000">
      <w:pPr>
        <w:numPr>
          <w:ilvl w:val="12"/>
          <w:numId w:val="0"/>
        </w:numPr>
        <w:bidi w:val="0"/>
        <w:jc w:val="lowKashida"/>
        <w:rPr>
          <w:sz w:val="16"/>
          <w:lang w:eastAsia="en-US"/>
        </w:rPr>
      </w:pPr>
    </w:p>
    <w:p w14:paraId="3A85B4D4" w14:textId="77777777" w:rsidR="00000000" w:rsidRDefault="00000000">
      <w:pPr>
        <w:numPr>
          <w:ilvl w:val="12"/>
          <w:numId w:val="0"/>
        </w:numPr>
        <w:bidi w:val="0"/>
        <w:jc w:val="lowKashida"/>
        <w:rPr>
          <w:b/>
          <w:bCs/>
          <w:sz w:val="28"/>
          <w:szCs w:val="28"/>
          <w:u w:val="single"/>
          <w:lang w:eastAsia="en-US"/>
        </w:rPr>
      </w:pPr>
      <w:r>
        <w:rPr>
          <w:b/>
          <w:bCs/>
          <w:sz w:val="28"/>
          <w:szCs w:val="28"/>
          <w:u w:val="single"/>
          <w:lang w:eastAsia="en-US"/>
        </w:rPr>
        <w:t>CONCLUSION &amp; ASSESSMENT OF SUCCESS FACTORS</w:t>
      </w:r>
    </w:p>
    <w:p w14:paraId="3676FA17" w14:textId="77777777" w:rsidR="00000000" w:rsidRDefault="00000000">
      <w:pPr>
        <w:numPr>
          <w:ilvl w:val="12"/>
          <w:numId w:val="0"/>
        </w:numPr>
        <w:bidi w:val="0"/>
        <w:jc w:val="lowKashida"/>
        <w:rPr>
          <w:sz w:val="16"/>
        </w:rPr>
      </w:pPr>
    </w:p>
    <w:p w14:paraId="0D650C5D" w14:textId="77777777" w:rsidR="00000000" w:rsidRDefault="00000000">
      <w:pPr>
        <w:pStyle w:val="BodyText3"/>
        <w:rPr>
          <w:lang w:eastAsia="en-US"/>
        </w:rPr>
      </w:pPr>
      <w:r>
        <w:t xml:space="preserve">SIDF Plastic Industry Study did not cover PE tanks. </w:t>
      </w:r>
      <w:r>
        <w:rPr>
          <w:lang w:eastAsia="en-US"/>
        </w:rPr>
        <w:t xml:space="preserve">All existing PE tank producers have started production between 1998 and 2000 and some of them are in the trial production. Therefore, </w:t>
      </w:r>
      <w:r>
        <w:t>the installed capacity in the Kingdom is higher than the local demand.</w:t>
      </w:r>
      <w:r>
        <w:rPr>
          <w:lang w:eastAsia="en-US"/>
        </w:rPr>
        <w:t xml:space="preserve"> </w:t>
      </w:r>
      <w:r>
        <w:t xml:space="preserve">The local suppliers’ sales and number of industrial licenses are increasing. Out of 12 industrial licenses, 4 were issued in 1420H. </w:t>
      </w:r>
      <w:r>
        <w:rPr>
          <w:lang w:eastAsia="en-US"/>
        </w:rPr>
        <w:t>The assessment of success factors for this project is summarized below:</w:t>
      </w:r>
    </w:p>
    <w:p w14:paraId="7898149D" w14:textId="77777777" w:rsidR="00000000" w:rsidRDefault="00000000">
      <w:pPr>
        <w:numPr>
          <w:ilvl w:val="12"/>
          <w:numId w:val="0"/>
        </w:numPr>
        <w:bidi w:val="0"/>
        <w:jc w:val="lowKashida"/>
        <w:rPr>
          <w:sz w:val="16"/>
          <w:szCs w:val="16"/>
        </w:rPr>
      </w:pPr>
    </w:p>
    <w:p w14:paraId="7D5BBA27" w14:textId="77777777" w:rsidR="00000000" w:rsidRDefault="00000000">
      <w:pPr>
        <w:numPr>
          <w:ilvl w:val="0"/>
          <w:numId w:val="69"/>
        </w:numPr>
        <w:bidi w:val="0"/>
        <w:ind w:right="510"/>
        <w:jc w:val="lowKashida"/>
        <w:rPr>
          <w:sz w:val="24"/>
          <w:lang w:eastAsia="en-US"/>
        </w:rPr>
      </w:pPr>
      <w:r>
        <w:rPr>
          <w:sz w:val="24"/>
          <w:lang w:eastAsia="en-US"/>
        </w:rPr>
        <w:t>The sales performance of the factory has shown good growth for last four months.</w:t>
      </w:r>
    </w:p>
    <w:p w14:paraId="43015265" w14:textId="77777777" w:rsidR="00000000" w:rsidRDefault="00000000">
      <w:pPr>
        <w:numPr>
          <w:ilvl w:val="12"/>
          <w:numId w:val="0"/>
        </w:numPr>
        <w:bidi w:val="0"/>
        <w:jc w:val="lowKashida"/>
        <w:rPr>
          <w:sz w:val="16"/>
          <w:szCs w:val="16"/>
        </w:rPr>
      </w:pPr>
    </w:p>
    <w:p w14:paraId="24C2B9A5" w14:textId="77777777" w:rsidR="00000000" w:rsidRDefault="00000000">
      <w:pPr>
        <w:numPr>
          <w:ilvl w:val="0"/>
          <w:numId w:val="69"/>
        </w:numPr>
        <w:bidi w:val="0"/>
        <w:ind w:right="510"/>
        <w:jc w:val="lowKashida"/>
        <w:rPr>
          <w:sz w:val="24"/>
          <w:szCs w:val="18"/>
          <w:lang w:eastAsia="en-US"/>
        </w:rPr>
      </w:pPr>
      <w:r>
        <w:rPr>
          <w:sz w:val="24"/>
          <w:szCs w:val="18"/>
          <w:lang w:eastAsia="en-US"/>
        </w:rPr>
        <w:t xml:space="preserve">The Italian Roto-molding machine will be capable of producing high quality PE tanks. </w:t>
      </w:r>
    </w:p>
    <w:p w14:paraId="5D58B752" w14:textId="77777777" w:rsidR="00000000" w:rsidRDefault="00000000">
      <w:pPr>
        <w:tabs>
          <w:tab w:val="left" w:pos="360"/>
        </w:tabs>
        <w:bidi w:val="0"/>
        <w:jc w:val="lowKashida"/>
        <w:rPr>
          <w:sz w:val="16"/>
          <w:lang w:eastAsia="en-US"/>
        </w:rPr>
      </w:pPr>
    </w:p>
    <w:p w14:paraId="2F7DB076" w14:textId="77777777" w:rsidR="00000000" w:rsidRDefault="00000000">
      <w:pPr>
        <w:numPr>
          <w:ilvl w:val="0"/>
          <w:numId w:val="69"/>
        </w:numPr>
        <w:bidi w:val="0"/>
        <w:ind w:right="510"/>
        <w:jc w:val="lowKashida"/>
        <w:rPr>
          <w:sz w:val="24"/>
          <w:lang w:eastAsia="en-US"/>
        </w:rPr>
      </w:pPr>
      <w:r>
        <w:rPr>
          <w:sz w:val="24"/>
          <w:lang w:eastAsia="en-US"/>
        </w:rPr>
        <w:t>The sponsor’s existing products are considered to be high quality products.</w:t>
      </w:r>
    </w:p>
    <w:p w14:paraId="03E77962" w14:textId="77777777" w:rsidR="00000000" w:rsidRDefault="00000000">
      <w:pPr>
        <w:tabs>
          <w:tab w:val="left" w:pos="360"/>
        </w:tabs>
        <w:bidi w:val="0"/>
        <w:jc w:val="lowKashida"/>
        <w:rPr>
          <w:sz w:val="16"/>
          <w:lang w:eastAsia="en-US"/>
        </w:rPr>
      </w:pPr>
    </w:p>
    <w:p w14:paraId="62286843" w14:textId="77777777" w:rsidR="00000000" w:rsidRDefault="00000000">
      <w:pPr>
        <w:numPr>
          <w:ilvl w:val="0"/>
          <w:numId w:val="68"/>
        </w:numPr>
        <w:bidi w:val="0"/>
        <w:ind w:right="567"/>
        <w:jc w:val="lowKashida"/>
        <w:rPr>
          <w:sz w:val="24"/>
          <w:lang w:eastAsia="en-US"/>
        </w:rPr>
      </w:pPr>
      <w:r>
        <w:rPr>
          <w:sz w:val="24"/>
          <w:lang w:eastAsia="en-US"/>
        </w:rPr>
        <w:t>The sponsor has gained adequate managerial experience and knowledge of the local market through his other business activities.</w:t>
      </w:r>
    </w:p>
    <w:p w14:paraId="4334AD01" w14:textId="77777777" w:rsidR="00000000" w:rsidRDefault="00000000">
      <w:pPr>
        <w:bidi w:val="0"/>
        <w:jc w:val="lowKashida"/>
        <w:rPr>
          <w:sz w:val="16"/>
          <w:lang w:eastAsia="en-US"/>
        </w:rPr>
      </w:pPr>
    </w:p>
    <w:p w14:paraId="56DDD0F6" w14:textId="77777777" w:rsidR="00000000" w:rsidRDefault="00000000">
      <w:pPr>
        <w:numPr>
          <w:ilvl w:val="0"/>
          <w:numId w:val="68"/>
        </w:numPr>
        <w:tabs>
          <w:tab w:val="left" w:pos="648"/>
        </w:tabs>
        <w:bidi w:val="0"/>
        <w:jc w:val="lowKashida"/>
        <w:rPr>
          <w:sz w:val="24"/>
        </w:rPr>
      </w:pPr>
      <w:r>
        <w:rPr>
          <w:sz w:val="24"/>
        </w:rPr>
        <w:t xml:space="preserve">Project’s location which is in Qassim will give the sponsor the opportunity to serve Central and Northern Regions easily. </w:t>
      </w:r>
    </w:p>
    <w:p w14:paraId="16A63FCB" w14:textId="77777777" w:rsidR="00000000" w:rsidRDefault="00000000">
      <w:pPr>
        <w:bidi w:val="0"/>
        <w:jc w:val="lowKashida"/>
        <w:rPr>
          <w:b/>
          <w:bCs/>
          <w:sz w:val="16"/>
          <w:szCs w:val="16"/>
          <w:u w:val="single"/>
        </w:rPr>
      </w:pPr>
    </w:p>
    <w:p w14:paraId="02E9FABC" w14:textId="77777777" w:rsidR="00000000" w:rsidRDefault="00000000">
      <w:pPr>
        <w:numPr>
          <w:ilvl w:val="0"/>
          <w:numId w:val="68"/>
        </w:numPr>
        <w:tabs>
          <w:tab w:val="left" w:pos="851"/>
        </w:tabs>
        <w:bidi w:val="0"/>
        <w:jc w:val="lowKashida"/>
        <w:rPr>
          <w:sz w:val="24"/>
        </w:rPr>
      </w:pPr>
      <w:r>
        <w:rPr>
          <w:sz w:val="24"/>
        </w:rPr>
        <w:t>Growing demand for PE tanks in the Kingdom market which may require additional supply in the future.</w:t>
      </w:r>
    </w:p>
    <w:p w14:paraId="6544A34F" w14:textId="77777777" w:rsidR="00000000" w:rsidRDefault="00000000">
      <w:pPr>
        <w:tabs>
          <w:tab w:val="left" w:pos="851"/>
        </w:tabs>
        <w:bidi w:val="0"/>
        <w:jc w:val="lowKashida"/>
        <w:rPr>
          <w:sz w:val="16"/>
          <w:szCs w:val="16"/>
        </w:rPr>
      </w:pPr>
    </w:p>
    <w:p w14:paraId="153A0391" w14:textId="77777777" w:rsidR="00000000" w:rsidRDefault="00000000">
      <w:pPr>
        <w:numPr>
          <w:ilvl w:val="0"/>
          <w:numId w:val="68"/>
        </w:numPr>
        <w:tabs>
          <w:tab w:val="left" w:pos="648"/>
        </w:tabs>
        <w:bidi w:val="0"/>
        <w:ind w:right="340"/>
        <w:jc w:val="lowKashida"/>
        <w:rPr>
          <w:sz w:val="24"/>
        </w:rPr>
      </w:pPr>
      <w:r>
        <w:rPr>
          <w:sz w:val="24"/>
        </w:rPr>
        <w:lastRenderedPageBreak/>
        <w:t xml:space="preserve">The sponsor’s existing prices are competitive with other local products. </w:t>
      </w:r>
    </w:p>
    <w:p w14:paraId="6DA79170" w14:textId="77777777" w:rsidR="00000000" w:rsidRDefault="00000000">
      <w:pPr>
        <w:bidi w:val="0"/>
        <w:jc w:val="lowKashida"/>
        <w:rPr>
          <w:b/>
          <w:bCs/>
          <w:sz w:val="16"/>
          <w:u w:val="single"/>
          <w:lang w:eastAsia="en-US"/>
        </w:rPr>
      </w:pPr>
    </w:p>
    <w:p w14:paraId="508365A1" w14:textId="77777777" w:rsidR="00000000" w:rsidRDefault="00000000">
      <w:pPr>
        <w:pStyle w:val="Heading7"/>
      </w:pPr>
      <w:r>
        <w:t>Recommendation</w:t>
      </w:r>
    </w:p>
    <w:p w14:paraId="5BDEB9B6" w14:textId="77777777" w:rsidR="00000000" w:rsidRDefault="00000000">
      <w:pPr>
        <w:bidi w:val="0"/>
        <w:jc w:val="lowKashida"/>
        <w:rPr>
          <w:sz w:val="16"/>
          <w:lang w:eastAsia="en-US"/>
        </w:rPr>
      </w:pPr>
    </w:p>
    <w:p w14:paraId="0A876E5C" w14:textId="77777777" w:rsidR="00000000" w:rsidRDefault="00000000">
      <w:pPr>
        <w:numPr>
          <w:ilvl w:val="12"/>
          <w:numId w:val="0"/>
        </w:numPr>
        <w:bidi w:val="0"/>
        <w:jc w:val="lowKashida"/>
        <w:rPr>
          <w:sz w:val="24"/>
          <w:lang w:eastAsia="en-US"/>
        </w:rPr>
      </w:pPr>
      <w:r>
        <w:rPr>
          <w:sz w:val="24"/>
          <w:lang w:eastAsia="en-US"/>
        </w:rPr>
        <w:t>The project is recommended from a marketing point of view based on SIDF’s sales forecast, recommended prices and the fulfillment of the following condition:</w:t>
      </w:r>
    </w:p>
    <w:p w14:paraId="08A180D7" w14:textId="77777777" w:rsidR="00000000" w:rsidRDefault="00000000">
      <w:pPr>
        <w:numPr>
          <w:ilvl w:val="12"/>
          <w:numId w:val="0"/>
        </w:numPr>
        <w:bidi w:val="0"/>
        <w:jc w:val="lowKashida"/>
        <w:rPr>
          <w:sz w:val="16"/>
          <w:szCs w:val="16"/>
          <w:lang w:eastAsia="en-US"/>
        </w:rPr>
      </w:pPr>
    </w:p>
    <w:p w14:paraId="36D85B2C" w14:textId="77777777" w:rsidR="00000000" w:rsidRDefault="00000000">
      <w:pPr>
        <w:numPr>
          <w:ilvl w:val="0"/>
          <w:numId w:val="81"/>
        </w:numPr>
        <w:tabs>
          <w:tab w:val="left" w:pos="360"/>
          <w:tab w:val="left" w:pos="648"/>
        </w:tabs>
        <w:bidi w:val="0"/>
        <w:jc w:val="lowKashida"/>
        <w:rPr>
          <w:sz w:val="24"/>
          <w:lang w:eastAsia="en-US"/>
        </w:rPr>
      </w:pPr>
      <w:r>
        <w:rPr>
          <w:sz w:val="24"/>
          <w:lang w:eastAsia="en-US"/>
        </w:rPr>
        <w:t>The sponsor is to hire a qualified marketing manager acceptable to SIDF.</w:t>
      </w:r>
    </w:p>
    <w:p w14:paraId="252E8120" w14:textId="77777777" w:rsidR="00000000" w:rsidRDefault="00000000">
      <w:pPr>
        <w:tabs>
          <w:tab w:val="left" w:pos="360"/>
          <w:tab w:val="left" w:pos="648"/>
        </w:tabs>
        <w:bidi w:val="0"/>
        <w:jc w:val="lowKashida"/>
        <w:rPr>
          <w:lang w:eastAsia="en-US"/>
        </w:rPr>
      </w:pPr>
    </w:p>
    <w:p w14:paraId="041C6FD0" w14:textId="77777777" w:rsidR="00000000" w:rsidRDefault="00000000">
      <w:pPr>
        <w:pStyle w:val="Heading2"/>
        <w:jc w:val="right"/>
        <w:rPr>
          <w:sz w:val="24"/>
        </w:rPr>
      </w:pPr>
      <w:r>
        <w:rPr>
          <w:sz w:val="24"/>
        </w:rPr>
        <w:t>FAHAD AL-HAQBANI</w:t>
      </w:r>
    </w:p>
    <w:p w14:paraId="51FA211B" w14:textId="77777777" w:rsidR="00000000" w:rsidRDefault="00000000">
      <w:pPr>
        <w:numPr>
          <w:ilvl w:val="12"/>
          <w:numId w:val="0"/>
        </w:numPr>
        <w:bidi w:val="0"/>
        <w:jc w:val="lowKashida"/>
        <w:rPr>
          <w:b/>
          <w:bCs/>
          <w:sz w:val="32"/>
          <w:szCs w:val="32"/>
          <w:lang w:eastAsia="en-US"/>
        </w:rPr>
      </w:pPr>
      <w:r>
        <w:rPr>
          <w:sz w:val="24"/>
          <w:lang w:eastAsia="en-US"/>
        </w:rPr>
        <w:br w:type="page"/>
      </w:r>
      <w:r>
        <w:rPr>
          <w:b/>
          <w:bCs/>
          <w:sz w:val="32"/>
          <w:szCs w:val="32"/>
          <w:lang w:eastAsia="en-US"/>
        </w:rPr>
        <w:lastRenderedPageBreak/>
        <w:t>1. PROJECT</w:t>
      </w:r>
    </w:p>
    <w:p w14:paraId="03D4D889" w14:textId="77777777" w:rsidR="00000000" w:rsidRDefault="00000000">
      <w:pPr>
        <w:bidi w:val="0"/>
        <w:jc w:val="lowKashida"/>
        <w:rPr>
          <w:sz w:val="24"/>
          <w:lang w:eastAsia="en-US"/>
        </w:rPr>
      </w:pPr>
    </w:p>
    <w:p w14:paraId="1783BD70" w14:textId="77777777" w:rsidR="00000000" w:rsidRDefault="00000000">
      <w:pPr>
        <w:bidi w:val="0"/>
        <w:jc w:val="lowKashida"/>
        <w:rPr>
          <w:b/>
          <w:bCs/>
          <w:sz w:val="28"/>
          <w:szCs w:val="28"/>
          <w:lang w:eastAsia="en-US"/>
        </w:rPr>
      </w:pPr>
      <w:r>
        <w:rPr>
          <w:b/>
          <w:bCs/>
          <w:sz w:val="28"/>
          <w:szCs w:val="28"/>
          <w:lang w:eastAsia="en-US"/>
        </w:rPr>
        <w:t>1.1. Ownership</w:t>
      </w:r>
    </w:p>
    <w:p w14:paraId="340737F9" w14:textId="77777777" w:rsidR="00000000" w:rsidRDefault="00000000">
      <w:pPr>
        <w:bidi w:val="0"/>
        <w:jc w:val="lowKashida"/>
        <w:rPr>
          <w:sz w:val="24"/>
          <w:lang w:eastAsia="en-US"/>
        </w:rPr>
      </w:pPr>
    </w:p>
    <w:p w14:paraId="13FB0D79" w14:textId="77777777" w:rsidR="00000000" w:rsidRDefault="00000000">
      <w:pPr>
        <w:pStyle w:val="BodyText"/>
        <w:tabs>
          <w:tab w:val="right" w:pos="851"/>
        </w:tabs>
      </w:pPr>
      <w:r>
        <w:t>This is a proposal to establish a factory in Buraidah to produce Polyethylene (PE) water tanks. The total project cost has been estimated by the sponsor to be SR 5.947 million to be financed as follows:</w:t>
      </w:r>
    </w:p>
    <w:p w14:paraId="21408F69" w14:textId="77777777" w:rsidR="00000000" w:rsidRDefault="00000000">
      <w:pPr>
        <w:bidi w:val="0"/>
        <w:jc w:val="lowKashida"/>
        <w:rPr>
          <w:sz w:val="24"/>
          <w:lang w:eastAsia="en-US"/>
        </w:rPr>
      </w:pPr>
    </w:p>
    <w:p w14:paraId="44CA6851" w14:textId="77777777" w:rsidR="00000000" w:rsidRDefault="00000000">
      <w:pPr>
        <w:bidi w:val="0"/>
        <w:jc w:val="lowKashida"/>
        <w:rPr>
          <w:sz w:val="24"/>
          <w:lang w:eastAsia="en-US"/>
        </w:rPr>
      </w:pPr>
      <w:r>
        <w:rPr>
          <w:sz w:val="24"/>
          <w:lang w:eastAsia="en-US"/>
        </w:rPr>
        <w:tab/>
        <w:t>Equity</w:t>
      </w:r>
      <w:r>
        <w:rPr>
          <w:sz w:val="24"/>
          <w:lang w:eastAsia="en-US"/>
        </w:rPr>
        <w:tab/>
      </w:r>
      <w:r>
        <w:rPr>
          <w:sz w:val="24"/>
          <w:lang w:eastAsia="en-US"/>
        </w:rPr>
        <w:tab/>
      </w:r>
      <w:r>
        <w:rPr>
          <w:sz w:val="24"/>
          <w:lang w:eastAsia="en-US"/>
        </w:rPr>
        <w:tab/>
      </w:r>
      <w:r>
        <w:rPr>
          <w:sz w:val="24"/>
          <w:lang w:eastAsia="en-US"/>
        </w:rPr>
        <w:tab/>
      </w:r>
      <w:r>
        <w:rPr>
          <w:sz w:val="24"/>
          <w:lang w:eastAsia="en-US"/>
        </w:rPr>
        <w:tab/>
        <w:t>SR   1.487 million</w:t>
      </w:r>
    </w:p>
    <w:p w14:paraId="2410B59B" w14:textId="77777777" w:rsidR="00000000" w:rsidRDefault="00000000">
      <w:pPr>
        <w:bidi w:val="0"/>
        <w:jc w:val="lowKashida"/>
        <w:rPr>
          <w:sz w:val="24"/>
          <w:lang w:eastAsia="en-US"/>
        </w:rPr>
      </w:pPr>
      <w:r>
        <w:rPr>
          <w:sz w:val="24"/>
          <w:lang w:eastAsia="en-US"/>
        </w:rPr>
        <w:tab/>
        <w:t>Bank Loan</w:t>
      </w:r>
      <w:r>
        <w:rPr>
          <w:sz w:val="24"/>
          <w:lang w:eastAsia="en-US"/>
        </w:rPr>
        <w:tab/>
      </w:r>
      <w:r>
        <w:rPr>
          <w:sz w:val="24"/>
          <w:lang w:eastAsia="en-US"/>
        </w:rPr>
        <w:tab/>
      </w:r>
      <w:r>
        <w:rPr>
          <w:sz w:val="24"/>
          <w:lang w:eastAsia="en-US"/>
        </w:rPr>
        <w:tab/>
      </w:r>
      <w:r>
        <w:rPr>
          <w:sz w:val="24"/>
          <w:lang w:eastAsia="en-US"/>
        </w:rPr>
        <w:tab/>
        <w:t>SR   1.487 million</w:t>
      </w:r>
    </w:p>
    <w:p w14:paraId="3013CE68" w14:textId="77777777" w:rsidR="00000000" w:rsidRDefault="00000000">
      <w:pPr>
        <w:bidi w:val="0"/>
        <w:jc w:val="lowKashida"/>
        <w:rPr>
          <w:sz w:val="24"/>
          <w:lang w:eastAsia="en-US"/>
        </w:rPr>
      </w:pPr>
      <w:r>
        <w:rPr>
          <w:sz w:val="24"/>
          <w:lang w:eastAsia="en-US"/>
        </w:rPr>
        <w:tab/>
      </w:r>
      <w:r>
        <w:rPr>
          <w:b/>
          <w:bCs/>
          <w:sz w:val="24"/>
          <w:lang w:eastAsia="en-US"/>
        </w:rPr>
        <w:t>SIDF Loan</w:t>
      </w:r>
      <w:r>
        <w:rPr>
          <w:b/>
          <w:bCs/>
          <w:sz w:val="24"/>
          <w:lang w:eastAsia="en-US"/>
        </w:rPr>
        <w:tab/>
      </w:r>
      <w:r>
        <w:rPr>
          <w:b/>
          <w:bCs/>
          <w:sz w:val="24"/>
          <w:lang w:eastAsia="en-US"/>
        </w:rPr>
        <w:tab/>
      </w:r>
      <w:r>
        <w:rPr>
          <w:b/>
          <w:bCs/>
          <w:sz w:val="24"/>
          <w:lang w:eastAsia="en-US"/>
        </w:rPr>
        <w:tab/>
      </w:r>
      <w:r>
        <w:rPr>
          <w:b/>
          <w:bCs/>
          <w:sz w:val="24"/>
          <w:lang w:eastAsia="en-US"/>
        </w:rPr>
        <w:tab/>
        <w:t>SR   2.973 million</w:t>
      </w:r>
    </w:p>
    <w:p w14:paraId="02E2301F" w14:textId="77777777" w:rsidR="00000000" w:rsidRDefault="00000000">
      <w:pPr>
        <w:bidi w:val="0"/>
        <w:jc w:val="lowKashida"/>
        <w:rPr>
          <w:sz w:val="24"/>
          <w:lang w:eastAsia="en-US"/>
        </w:rPr>
      </w:pPr>
    </w:p>
    <w:p w14:paraId="3A5CBB8D" w14:textId="77777777" w:rsidR="00000000" w:rsidRDefault="00000000">
      <w:pPr>
        <w:bidi w:val="0"/>
        <w:jc w:val="lowKashida"/>
        <w:rPr>
          <w:sz w:val="24"/>
          <w:szCs w:val="28"/>
        </w:rPr>
      </w:pPr>
      <w:r>
        <w:rPr>
          <w:sz w:val="24"/>
          <w:lang w:eastAsia="en-US"/>
        </w:rPr>
        <w:t xml:space="preserve">The project is a sole proprietorship owned by Mr. Ahmed Abdullah Aba Al-Khail (Saudi). </w:t>
      </w:r>
      <w:r>
        <w:rPr>
          <w:sz w:val="24"/>
        </w:rPr>
        <w:t xml:space="preserve">The project is fully implemented and </w:t>
      </w:r>
      <w:r>
        <w:rPr>
          <w:sz w:val="24"/>
          <w:szCs w:val="28"/>
        </w:rPr>
        <w:t xml:space="preserve">started commercial production in March 2000. </w:t>
      </w:r>
      <w:r>
        <w:rPr>
          <w:sz w:val="24"/>
          <w:lang w:eastAsia="en-US"/>
        </w:rPr>
        <w:t xml:space="preserve">The sponsor already produces 6 sizes of PE tanks ranging between 800 liter and 4,000 liter capacities which are used mainly as concise water reservoirs. </w:t>
      </w:r>
      <w:r>
        <w:rPr>
          <w:sz w:val="24"/>
          <w:szCs w:val="28"/>
        </w:rPr>
        <w:t xml:space="preserve">The total sales of the first 4 months have reached SR 569,375 (707 PE tanks).  </w:t>
      </w:r>
    </w:p>
    <w:p w14:paraId="1293E319" w14:textId="77777777" w:rsidR="00000000" w:rsidRDefault="00000000">
      <w:pPr>
        <w:bidi w:val="0"/>
        <w:jc w:val="lowKashida"/>
        <w:rPr>
          <w:sz w:val="24"/>
          <w:lang w:eastAsia="en-US"/>
        </w:rPr>
      </w:pPr>
    </w:p>
    <w:p w14:paraId="4E7BFC84" w14:textId="77777777" w:rsidR="00000000" w:rsidRDefault="00000000">
      <w:pPr>
        <w:bidi w:val="0"/>
        <w:jc w:val="lowKashida"/>
        <w:rPr>
          <w:b/>
          <w:bCs/>
          <w:sz w:val="28"/>
          <w:szCs w:val="28"/>
          <w:lang w:eastAsia="en-US"/>
        </w:rPr>
      </w:pPr>
      <w:r>
        <w:rPr>
          <w:b/>
          <w:bCs/>
          <w:sz w:val="28"/>
          <w:szCs w:val="28"/>
          <w:lang w:eastAsia="en-US"/>
        </w:rPr>
        <w:t>1.2. Industrial License</w:t>
      </w:r>
    </w:p>
    <w:p w14:paraId="059323E8" w14:textId="77777777" w:rsidR="00000000" w:rsidRDefault="00000000">
      <w:pPr>
        <w:bidi w:val="0"/>
        <w:jc w:val="lowKashida"/>
        <w:rPr>
          <w:sz w:val="24"/>
          <w:lang w:eastAsia="en-US"/>
        </w:rPr>
      </w:pPr>
    </w:p>
    <w:p w14:paraId="78D5277C" w14:textId="77777777" w:rsidR="00000000" w:rsidRDefault="00000000">
      <w:pPr>
        <w:bidi w:val="0"/>
        <w:jc w:val="lowKashida"/>
        <w:rPr>
          <w:i/>
          <w:iCs/>
          <w:sz w:val="24"/>
          <w:lang w:eastAsia="en-US"/>
        </w:rPr>
      </w:pPr>
      <w:r>
        <w:rPr>
          <w:sz w:val="24"/>
          <w:lang w:eastAsia="en-US"/>
        </w:rPr>
        <w:t xml:space="preserve">The Ministry of Industry and Electricity has issued an industrial license # 1064 dated 27/10/1418H, that permits the production of 12,000 PE tanks, equivalent to 504 tpa. </w:t>
      </w:r>
    </w:p>
    <w:p w14:paraId="2458C6B2" w14:textId="77777777" w:rsidR="00000000" w:rsidRDefault="00000000">
      <w:pPr>
        <w:bidi w:val="0"/>
        <w:jc w:val="lowKashida"/>
        <w:rPr>
          <w:sz w:val="24"/>
          <w:lang w:eastAsia="en-US"/>
        </w:rPr>
      </w:pPr>
    </w:p>
    <w:p w14:paraId="7CCB5DDF" w14:textId="77777777" w:rsidR="00000000" w:rsidRDefault="00000000">
      <w:pPr>
        <w:bidi w:val="0"/>
        <w:jc w:val="lowKashida"/>
        <w:rPr>
          <w:b/>
          <w:bCs/>
          <w:sz w:val="28"/>
          <w:szCs w:val="28"/>
          <w:lang w:eastAsia="en-US"/>
        </w:rPr>
      </w:pPr>
      <w:r>
        <w:rPr>
          <w:b/>
          <w:bCs/>
          <w:sz w:val="28"/>
          <w:szCs w:val="28"/>
          <w:lang w:eastAsia="en-US"/>
        </w:rPr>
        <w:t>1.3. Production Capacity</w:t>
      </w:r>
    </w:p>
    <w:p w14:paraId="20DD3198" w14:textId="77777777" w:rsidR="00000000" w:rsidRDefault="00000000">
      <w:pPr>
        <w:bidi w:val="0"/>
        <w:jc w:val="lowKashida"/>
        <w:rPr>
          <w:sz w:val="24"/>
          <w:lang w:eastAsia="en-US"/>
        </w:rPr>
      </w:pPr>
    </w:p>
    <w:p w14:paraId="60C4582D" w14:textId="77777777" w:rsidR="00000000" w:rsidRDefault="00000000">
      <w:pPr>
        <w:pStyle w:val="BodyText"/>
      </w:pPr>
      <w:r>
        <w:t>The proposed production capacity as per the feasibility study is 12,000 PE tanks p.a. on one shift basis, equivalent to 535 tpa. According to the feasibility study, the capacity is expected to be fully utilized by the third year of production, starting with 50% of capacity in year-1 and increasing utilization to 75% in year-2 and 100% in year-3. The sponsor is proposing the following production program:-</w:t>
      </w:r>
    </w:p>
    <w:p w14:paraId="6777ACE2" w14:textId="77777777" w:rsidR="00000000" w:rsidRDefault="00000000">
      <w:pPr>
        <w:bidi w:val="0"/>
        <w:jc w:val="lowKashida"/>
        <w:rPr>
          <w:sz w:val="24"/>
        </w:rPr>
      </w:pPr>
    </w:p>
    <w:p w14:paraId="75304193" w14:textId="77777777" w:rsidR="00000000" w:rsidRDefault="00000000">
      <w:pPr>
        <w:pStyle w:val="Heading3"/>
        <w:rPr>
          <w:sz w:val="24"/>
          <w:lang w:eastAsia="en-US"/>
        </w:rPr>
      </w:pPr>
      <w:r>
        <w:t>Table 1: Sponsor’s Proposed Production Program (Unit)</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652"/>
        <w:gridCol w:w="1668"/>
        <w:gridCol w:w="1669"/>
        <w:gridCol w:w="1669"/>
      </w:tblGrid>
      <w:tr w:rsidR="00000000" w14:paraId="38A29817" w14:textId="77777777">
        <w:tblPrEx>
          <w:tblCellMar>
            <w:top w:w="0" w:type="dxa"/>
            <w:bottom w:w="0" w:type="dxa"/>
          </w:tblCellMar>
        </w:tblPrEx>
        <w:tc>
          <w:tcPr>
            <w:tcW w:w="3652" w:type="dxa"/>
            <w:shd w:val="pct5" w:color="000000" w:fill="FFFFFF"/>
          </w:tcPr>
          <w:p w14:paraId="57509EAF" w14:textId="77777777" w:rsidR="00000000" w:rsidRDefault="00000000">
            <w:pPr>
              <w:bidi w:val="0"/>
              <w:jc w:val="lowKashida"/>
              <w:rPr>
                <w:b/>
                <w:bCs/>
                <w:sz w:val="24"/>
                <w:szCs w:val="20"/>
                <w:lang w:eastAsia="en-US"/>
              </w:rPr>
            </w:pPr>
            <w:r>
              <w:rPr>
                <w:b/>
                <w:bCs/>
                <w:sz w:val="24"/>
                <w:szCs w:val="20"/>
                <w:lang w:eastAsia="en-US"/>
              </w:rPr>
              <w:t>Tank Size</w:t>
            </w:r>
          </w:p>
        </w:tc>
        <w:tc>
          <w:tcPr>
            <w:tcW w:w="1668" w:type="dxa"/>
            <w:shd w:val="pct5" w:color="000000" w:fill="FFFFFF"/>
          </w:tcPr>
          <w:p w14:paraId="4AE48A32" w14:textId="77777777" w:rsidR="00000000" w:rsidRDefault="00000000">
            <w:pPr>
              <w:bidi w:val="0"/>
              <w:jc w:val="center"/>
              <w:rPr>
                <w:b/>
                <w:bCs/>
                <w:sz w:val="24"/>
                <w:szCs w:val="20"/>
                <w:lang w:eastAsia="en-US"/>
              </w:rPr>
            </w:pPr>
            <w:r>
              <w:rPr>
                <w:b/>
                <w:bCs/>
                <w:sz w:val="24"/>
                <w:szCs w:val="20"/>
                <w:lang w:eastAsia="en-US"/>
              </w:rPr>
              <w:t>Year-1</w:t>
            </w:r>
          </w:p>
        </w:tc>
        <w:tc>
          <w:tcPr>
            <w:tcW w:w="1669" w:type="dxa"/>
            <w:shd w:val="pct5" w:color="000000" w:fill="FFFFFF"/>
          </w:tcPr>
          <w:p w14:paraId="3C968C36" w14:textId="77777777" w:rsidR="00000000" w:rsidRDefault="00000000">
            <w:pPr>
              <w:bidi w:val="0"/>
              <w:jc w:val="center"/>
              <w:rPr>
                <w:b/>
                <w:bCs/>
                <w:sz w:val="24"/>
                <w:szCs w:val="20"/>
                <w:lang w:eastAsia="en-US"/>
              </w:rPr>
            </w:pPr>
            <w:r>
              <w:rPr>
                <w:b/>
                <w:bCs/>
                <w:sz w:val="24"/>
                <w:szCs w:val="20"/>
                <w:lang w:eastAsia="en-US"/>
              </w:rPr>
              <w:t>Year-2</w:t>
            </w:r>
          </w:p>
        </w:tc>
        <w:tc>
          <w:tcPr>
            <w:tcW w:w="1669" w:type="dxa"/>
            <w:shd w:val="pct5" w:color="000000" w:fill="FFFFFF"/>
          </w:tcPr>
          <w:p w14:paraId="768DCA9B" w14:textId="77777777" w:rsidR="00000000" w:rsidRDefault="00000000">
            <w:pPr>
              <w:bidi w:val="0"/>
              <w:jc w:val="center"/>
              <w:rPr>
                <w:b/>
                <w:bCs/>
                <w:sz w:val="24"/>
                <w:szCs w:val="20"/>
                <w:lang w:eastAsia="en-US"/>
              </w:rPr>
            </w:pPr>
            <w:r>
              <w:rPr>
                <w:b/>
                <w:bCs/>
                <w:sz w:val="24"/>
                <w:szCs w:val="20"/>
                <w:lang w:eastAsia="en-US"/>
              </w:rPr>
              <w:t>Year-3</w:t>
            </w:r>
          </w:p>
        </w:tc>
      </w:tr>
      <w:tr w:rsidR="00000000" w14:paraId="2B4FA2CE" w14:textId="77777777">
        <w:tblPrEx>
          <w:tblCellMar>
            <w:top w:w="0" w:type="dxa"/>
            <w:bottom w:w="0" w:type="dxa"/>
          </w:tblCellMar>
        </w:tblPrEx>
        <w:trPr>
          <w:cantSplit/>
        </w:trPr>
        <w:tc>
          <w:tcPr>
            <w:tcW w:w="3652" w:type="dxa"/>
            <w:shd w:val="pct5" w:color="000000" w:fill="FFFFFF"/>
          </w:tcPr>
          <w:p w14:paraId="50B186E4" w14:textId="77777777" w:rsidR="00000000" w:rsidRDefault="00000000">
            <w:pPr>
              <w:bidi w:val="0"/>
              <w:jc w:val="lowKashida"/>
              <w:rPr>
                <w:sz w:val="24"/>
                <w:szCs w:val="20"/>
                <w:lang w:eastAsia="en-US"/>
              </w:rPr>
            </w:pPr>
            <w:r>
              <w:rPr>
                <w:sz w:val="24"/>
                <w:szCs w:val="20"/>
                <w:lang w:eastAsia="en-US"/>
              </w:rPr>
              <w:t>800 Liters</w:t>
            </w:r>
          </w:p>
        </w:tc>
        <w:tc>
          <w:tcPr>
            <w:tcW w:w="1668" w:type="dxa"/>
            <w:shd w:val="clear" w:color="auto" w:fill="FFFFFF"/>
          </w:tcPr>
          <w:p w14:paraId="4590BF2E" w14:textId="77777777" w:rsidR="00000000" w:rsidRDefault="00000000">
            <w:pPr>
              <w:bidi w:val="0"/>
              <w:jc w:val="center"/>
              <w:rPr>
                <w:sz w:val="24"/>
                <w:szCs w:val="20"/>
                <w:lang w:eastAsia="en-US"/>
              </w:rPr>
            </w:pPr>
            <w:r>
              <w:rPr>
                <w:sz w:val="24"/>
                <w:szCs w:val="20"/>
                <w:lang w:eastAsia="en-US"/>
              </w:rPr>
              <w:t>1,980</w:t>
            </w:r>
          </w:p>
        </w:tc>
        <w:tc>
          <w:tcPr>
            <w:tcW w:w="1669" w:type="dxa"/>
            <w:shd w:val="clear" w:color="auto" w:fill="FFFFFF"/>
          </w:tcPr>
          <w:p w14:paraId="5D032632" w14:textId="77777777" w:rsidR="00000000" w:rsidRDefault="00000000">
            <w:pPr>
              <w:bidi w:val="0"/>
              <w:jc w:val="center"/>
              <w:rPr>
                <w:sz w:val="24"/>
                <w:szCs w:val="20"/>
                <w:lang w:eastAsia="en-US"/>
              </w:rPr>
            </w:pPr>
            <w:r>
              <w:rPr>
                <w:sz w:val="24"/>
                <w:szCs w:val="20"/>
                <w:lang w:eastAsia="en-US"/>
              </w:rPr>
              <w:t>2,970</w:t>
            </w:r>
          </w:p>
        </w:tc>
        <w:tc>
          <w:tcPr>
            <w:tcW w:w="1669" w:type="dxa"/>
            <w:shd w:val="clear" w:color="auto" w:fill="FFFFFF"/>
          </w:tcPr>
          <w:p w14:paraId="5CDD27E0" w14:textId="77777777" w:rsidR="00000000" w:rsidRDefault="00000000">
            <w:pPr>
              <w:bidi w:val="0"/>
              <w:jc w:val="center"/>
              <w:rPr>
                <w:sz w:val="24"/>
                <w:szCs w:val="20"/>
                <w:lang w:eastAsia="en-US"/>
              </w:rPr>
            </w:pPr>
            <w:r>
              <w:rPr>
                <w:sz w:val="24"/>
                <w:szCs w:val="20"/>
                <w:lang w:eastAsia="en-US"/>
              </w:rPr>
              <w:t>3,960</w:t>
            </w:r>
          </w:p>
        </w:tc>
      </w:tr>
      <w:tr w:rsidR="00000000" w14:paraId="7BD85234" w14:textId="77777777">
        <w:tblPrEx>
          <w:tblCellMar>
            <w:top w:w="0" w:type="dxa"/>
            <w:bottom w:w="0" w:type="dxa"/>
          </w:tblCellMar>
        </w:tblPrEx>
        <w:trPr>
          <w:cantSplit/>
        </w:trPr>
        <w:tc>
          <w:tcPr>
            <w:tcW w:w="3652" w:type="dxa"/>
            <w:shd w:val="pct5" w:color="000000" w:fill="FFFFFF"/>
          </w:tcPr>
          <w:p w14:paraId="292577ED" w14:textId="77777777" w:rsidR="00000000" w:rsidRDefault="00000000">
            <w:pPr>
              <w:bidi w:val="0"/>
              <w:jc w:val="lowKashida"/>
              <w:rPr>
                <w:sz w:val="24"/>
                <w:szCs w:val="20"/>
                <w:lang w:eastAsia="en-US"/>
              </w:rPr>
            </w:pPr>
            <w:r>
              <w:rPr>
                <w:sz w:val="24"/>
                <w:szCs w:val="20"/>
                <w:lang w:eastAsia="en-US"/>
              </w:rPr>
              <w:t>1,000 Liters</w:t>
            </w:r>
          </w:p>
        </w:tc>
        <w:tc>
          <w:tcPr>
            <w:tcW w:w="1668" w:type="dxa"/>
          </w:tcPr>
          <w:p w14:paraId="1D7696B1" w14:textId="77777777" w:rsidR="00000000" w:rsidRDefault="00000000">
            <w:pPr>
              <w:bidi w:val="0"/>
              <w:jc w:val="center"/>
              <w:rPr>
                <w:sz w:val="24"/>
                <w:szCs w:val="20"/>
                <w:lang w:eastAsia="en-US"/>
              </w:rPr>
            </w:pPr>
            <w:r>
              <w:rPr>
                <w:sz w:val="24"/>
                <w:szCs w:val="20"/>
                <w:lang w:eastAsia="en-US"/>
              </w:rPr>
              <w:t>1,980</w:t>
            </w:r>
          </w:p>
        </w:tc>
        <w:tc>
          <w:tcPr>
            <w:tcW w:w="1669" w:type="dxa"/>
          </w:tcPr>
          <w:p w14:paraId="697FC4BD" w14:textId="77777777" w:rsidR="00000000" w:rsidRDefault="00000000">
            <w:pPr>
              <w:bidi w:val="0"/>
              <w:jc w:val="center"/>
              <w:rPr>
                <w:sz w:val="24"/>
                <w:szCs w:val="20"/>
                <w:lang w:eastAsia="en-US"/>
              </w:rPr>
            </w:pPr>
            <w:r>
              <w:rPr>
                <w:sz w:val="24"/>
                <w:szCs w:val="20"/>
                <w:lang w:eastAsia="en-US"/>
              </w:rPr>
              <w:t>2,970</w:t>
            </w:r>
          </w:p>
        </w:tc>
        <w:tc>
          <w:tcPr>
            <w:tcW w:w="1669" w:type="dxa"/>
          </w:tcPr>
          <w:p w14:paraId="65AB6897" w14:textId="77777777" w:rsidR="00000000" w:rsidRDefault="00000000">
            <w:pPr>
              <w:bidi w:val="0"/>
              <w:jc w:val="center"/>
              <w:rPr>
                <w:sz w:val="24"/>
                <w:szCs w:val="20"/>
                <w:lang w:eastAsia="en-US"/>
              </w:rPr>
            </w:pPr>
            <w:r>
              <w:rPr>
                <w:sz w:val="24"/>
                <w:szCs w:val="20"/>
                <w:lang w:eastAsia="en-US"/>
              </w:rPr>
              <w:t>3,960</w:t>
            </w:r>
          </w:p>
        </w:tc>
      </w:tr>
      <w:tr w:rsidR="00000000" w14:paraId="6A84D5A1" w14:textId="77777777">
        <w:tblPrEx>
          <w:tblCellMar>
            <w:top w:w="0" w:type="dxa"/>
            <w:bottom w:w="0" w:type="dxa"/>
          </w:tblCellMar>
        </w:tblPrEx>
        <w:trPr>
          <w:cantSplit/>
        </w:trPr>
        <w:tc>
          <w:tcPr>
            <w:tcW w:w="3652" w:type="dxa"/>
            <w:shd w:val="pct5" w:color="000000" w:fill="FFFFFF"/>
          </w:tcPr>
          <w:p w14:paraId="34D67D91" w14:textId="77777777" w:rsidR="00000000" w:rsidRDefault="00000000">
            <w:pPr>
              <w:bidi w:val="0"/>
              <w:jc w:val="lowKashida"/>
              <w:rPr>
                <w:sz w:val="24"/>
                <w:szCs w:val="20"/>
                <w:lang w:eastAsia="en-US"/>
              </w:rPr>
            </w:pPr>
            <w:r>
              <w:rPr>
                <w:sz w:val="24"/>
                <w:szCs w:val="20"/>
                <w:lang w:eastAsia="en-US"/>
              </w:rPr>
              <w:t>1,500 Liters</w:t>
            </w:r>
          </w:p>
        </w:tc>
        <w:tc>
          <w:tcPr>
            <w:tcW w:w="1668" w:type="dxa"/>
          </w:tcPr>
          <w:p w14:paraId="239BF413" w14:textId="77777777" w:rsidR="00000000" w:rsidRDefault="00000000">
            <w:pPr>
              <w:bidi w:val="0"/>
              <w:jc w:val="center"/>
              <w:rPr>
                <w:sz w:val="24"/>
                <w:szCs w:val="20"/>
                <w:lang w:eastAsia="en-US"/>
              </w:rPr>
            </w:pPr>
            <w:r>
              <w:rPr>
                <w:sz w:val="24"/>
                <w:szCs w:val="20"/>
                <w:lang w:eastAsia="en-US"/>
              </w:rPr>
              <w:t>840</w:t>
            </w:r>
          </w:p>
        </w:tc>
        <w:tc>
          <w:tcPr>
            <w:tcW w:w="1669" w:type="dxa"/>
          </w:tcPr>
          <w:p w14:paraId="30EF52EC" w14:textId="77777777" w:rsidR="00000000" w:rsidRDefault="00000000">
            <w:pPr>
              <w:bidi w:val="0"/>
              <w:jc w:val="center"/>
              <w:rPr>
                <w:sz w:val="24"/>
                <w:szCs w:val="20"/>
                <w:lang w:eastAsia="en-US"/>
              </w:rPr>
            </w:pPr>
            <w:r>
              <w:rPr>
                <w:sz w:val="24"/>
                <w:szCs w:val="20"/>
                <w:lang w:eastAsia="en-US"/>
              </w:rPr>
              <w:t>1,260</w:t>
            </w:r>
          </w:p>
        </w:tc>
        <w:tc>
          <w:tcPr>
            <w:tcW w:w="1669" w:type="dxa"/>
          </w:tcPr>
          <w:p w14:paraId="684CEF4A" w14:textId="77777777" w:rsidR="00000000" w:rsidRDefault="00000000">
            <w:pPr>
              <w:bidi w:val="0"/>
              <w:jc w:val="center"/>
              <w:rPr>
                <w:sz w:val="24"/>
                <w:szCs w:val="20"/>
                <w:lang w:eastAsia="en-US"/>
              </w:rPr>
            </w:pPr>
            <w:r>
              <w:rPr>
                <w:sz w:val="24"/>
                <w:szCs w:val="20"/>
                <w:lang w:eastAsia="en-US"/>
              </w:rPr>
              <w:t>1,680</w:t>
            </w:r>
          </w:p>
        </w:tc>
      </w:tr>
      <w:tr w:rsidR="00000000" w14:paraId="123779EB" w14:textId="77777777">
        <w:tblPrEx>
          <w:tblCellMar>
            <w:top w:w="0" w:type="dxa"/>
            <w:bottom w:w="0" w:type="dxa"/>
          </w:tblCellMar>
        </w:tblPrEx>
        <w:trPr>
          <w:cantSplit/>
        </w:trPr>
        <w:tc>
          <w:tcPr>
            <w:tcW w:w="3652" w:type="dxa"/>
            <w:shd w:val="pct5" w:color="000000" w:fill="FFFFFF"/>
          </w:tcPr>
          <w:p w14:paraId="050462F9" w14:textId="77777777" w:rsidR="00000000" w:rsidRDefault="00000000">
            <w:pPr>
              <w:bidi w:val="0"/>
              <w:jc w:val="lowKashida"/>
              <w:rPr>
                <w:sz w:val="24"/>
                <w:szCs w:val="20"/>
                <w:lang w:eastAsia="en-US"/>
              </w:rPr>
            </w:pPr>
            <w:r>
              <w:rPr>
                <w:sz w:val="24"/>
                <w:szCs w:val="20"/>
                <w:lang w:eastAsia="en-US"/>
              </w:rPr>
              <w:t>2,000 Liters</w:t>
            </w:r>
          </w:p>
        </w:tc>
        <w:tc>
          <w:tcPr>
            <w:tcW w:w="1668" w:type="dxa"/>
          </w:tcPr>
          <w:p w14:paraId="1455AA00" w14:textId="77777777" w:rsidR="00000000" w:rsidRDefault="00000000">
            <w:pPr>
              <w:bidi w:val="0"/>
              <w:jc w:val="center"/>
              <w:rPr>
                <w:sz w:val="24"/>
                <w:szCs w:val="20"/>
                <w:lang w:eastAsia="en-US"/>
              </w:rPr>
            </w:pPr>
            <w:r>
              <w:rPr>
                <w:sz w:val="24"/>
                <w:szCs w:val="20"/>
                <w:lang w:eastAsia="en-US"/>
              </w:rPr>
              <w:t>480</w:t>
            </w:r>
          </w:p>
        </w:tc>
        <w:tc>
          <w:tcPr>
            <w:tcW w:w="1669" w:type="dxa"/>
          </w:tcPr>
          <w:p w14:paraId="356776AD" w14:textId="77777777" w:rsidR="00000000" w:rsidRDefault="00000000">
            <w:pPr>
              <w:bidi w:val="0"/>
              <w:jc w:val="center"/>
              <w:rPr>
                <w:sz w:val="24"/>
                <w:szCs w:val="20"/>
                <w:lang w:eastAsia="en-US"/>
              </w:rPr>
            </w:pPr>
            <w:r>
              <w:rPr>
                <w:sz w:val="24"/>
                <w:szCs w:val="20"/>
                <w:lang w:eastAsia="en-US"/>
              </w:rPr>
              <w:t>720</w:t>
            </w:r>
          </w:p>
        </w:tc>
        <w:tc>
          <w:tcPr>
            <w:tcW w:w="1669" w:type="dxa"/>
          </w:tcPr>
          <w:p w14:paraId="5D4098EC" w14:textId="77777777" w:rsidR="00000000" w:rsidRDefault="00000000">
            <w:pPr>
              <w:bidi w:val="0"/>
              <w:jc w:val="center"/>
              <w:rPr>
                <w:sz w:val="24"/>
                <w:szCs w:val="20"/>
                <w:lang w:eastAsia="en-US"/>
              </w:rPr>
            </w:pPr>
            <w:r>
              <w:rPr>
                <w:sz w:val="24"/>
                <w:szCs w:val="20"/>
                <w:lang w:eastAsia="en-US"/>
              </w:rPr>
              <w:t>960</w:t>
            </w:r>
          </w:p>
        </w:tc>
      </w:tr>
      <w:tr w:rsidR="00000000" w14:paraId="0EEEAF14" w14:textId="77777777">
        <w:tblPrEx>
          <w:tblCellMar>
            <w:top w:w="0" w:type="dxa"/>
            <w:bottom w:w="0" w:type="dxa"/>
          </w:tblCellMar>
        </w:tblPrEx>
        <w:trPr>
          <w:cantSplit/>
        </w:trPr>
        <w:tc>
          <w:tcPr>
            <w:tcW w:w="3652" w:type="dxa"/>
            <w:shd w:val="pct5" w:color="000000" w:fill="FFFFFF"/>
          </w:tcPr>
          <w:p w14:paraId="754CDA39" w14:textId="77777777" w:rsidR="00000000" w:rsidRDefault="00000000">
            <w:pPr>
              <w:bidi w:val="0"/>
              <w:jc w:val="lowKashida"/>
              <w:rPr>
                <w:sz w:val="24"/>
                <w:szCs w:val="20"/>
                <w:lang w:eastAsia="en-US"/>
              </w:rPr>
            </w:pPr>
            <w:r>
              <w:rPr>
                <w:sz w:val="24"/>
                <w:szCs w:val="20"/>
                <w:lang w:eastAsia="en-US"/>
              </w:rPr>
              <w:t>3,000 Liters</w:t>
            </w:r>
          </w:p>
        </w:tc>
        <w:tc>
          <w:tcPr>
            <w:tcW w:w="1668" w:type="dxa"/>
          </w:tcPr>
          <w:p w14:paraId="205CC335" w14:textId="77777777" w:rsidR="00000000" w:rsidRDefault="00000000">
            <w:pPr>
              <w:bidi w:val="0"/>
              <w:jc w:val="center"/>
              <w:rPr>
                <w:sz w:val="24"/>
                <w:szCs w:val="20"/>
                <w:lang w:eastAsia="en-US"/>
              </w:rPr>
            </w:pPr>
            <w:r>
              <w:rPr>
                <w:sz w:val="24"/>
                <w:szCs w:val="20"/>
                <w:lang w:eastAsia="en-US"/>
              </w:rPr>
              <w:t>360</w:t>
            </w:r>
          </w:p>
        </w:tc>
        <w:tc>
          <w:tcPr>
            <w:tcW w:w="1669" w:type="dxa"/>
          </w:tcPr>
          <w:p w14:paraId="21B97D88" w14:textId="77777777" w:rsidR="00000000" w:rsidRDefault="00000000">
            <w:pPr>
              <w:bidi w:val="0"/>
              <w:jc w:val="center"/>
              <w:rPr>
                <w:sz w:val="24"/>
                <w:szCs w:val="20"/>
                <w:lang w:eastAsia="en-US"/>
              </w:rPr>
            </w:pPr>
            <w:r>
              <w:rPr>
                <w:sz w:val="24"/>
                <w:szCs w:val="20"/>
                <w:lang w:eastAsia="en-US"/>
              </w:rPr>
              <w:t>540</w:t>
            </w:r>
          </w:p>
        </w:tc>
        <w:tc>
          <w:tcPr>
            <w:tcW w:w="1669" w:type="dxa"/>
          </w:tcPr>
          <w:p w14:paraId="64118380" w14:textId="77777777" w:rsidR="00000000" w:rsidRDefault="00000000">
            <w:pPr>
              <w:bidi w:val="0"/>
              <w:jc w:val="center"/>
              <w:rPr>
                <w:sz w:val="24"/>
                <w:szCs w:val="20"/>
                <w:lang w:eastAsia="en-US"/>
              </w:rPr>
            </w:pPr>
            <w:r>
              <w:rPr>
                <w:sz w:val="24"/>
                <w:szCs w:val="20"/>
                <w:lang w:eastAsia="en-US"/>
              </w:rPr>
              <w:t>720</w:t>
            </w:r>
          </w:p>
        </w:tc>
      </w:tr>
      <w:tr w:rsidR="00000000" w14:paraId="2394A8CB" w14:textId="77777777">
        <w:tblPrEx>
          <w:tblCellMar>
            <w:top w:w="0" w:type="dxa"/>
            <w:bottom w:w="0" w:type="dxa"/>
          </w:tblCellMar>
        </w:tblPrEx>
        <w:trPr>
          <w:cantSplit/>
        </w:trPr>
        <w:tc>
          <w:tcPr>
            <w:tcW w:w="3652" w:type="dxa"/>
            <w:shd w:val="pct5" w:color="000000" w:fill="FFFFFF"/>
          </w:tcPr>
          <w:p w14:paraId="75BF431E" w14:textId="77777777" w:rsidR="00000000" w:rsidRDefault="00000000">
            <w:pPr>
              <w:bidi w:val="0"/>
              <w:jc w:val="lowKashida"/>
              <w:rPr>
                <w:sz w:val="24"/>
                <w:szCs w:val="20"/>
                <w:lang w:eastAsia="en-US"/>
              </w:rPr>
            </w:pPr>
            <w:r>
              <w:rPr>
                <w:sz w:val="24"/>
                <w:szCs w:val="20"/>
                <w:lang w:eastAsia="en-US"/>
              </w:rPr>
              <w:t>4,000 Liters</w:t>
            </w:r>
          </w:p>
        </w:tc>
        <w:tc>
          <w:tcPr>
            <w:tcW w:w="1668" w:type="dxa"/>
          </w:tcPr>
          <w:p w14:paraId="457EC039" w14:textId="77777777" w:rsidR="00000000" w:rsidRDefault="00000000">
            <w:pPr>
              <w:bidi w:val="0"/>
              <w:jc w:val="center"/>
              <w:rPr>
                <w:sz w:val="24"/>
                <w:szCs w:val="20"/>
                <w:lang w:eastAsia="en-US"/>
              </w:rPr>
            </w:pPr>
            <w:r>
              <w:rPr>
                <w:sz w:val="24"/>
                <w:szCs w:val="20"/>
                <w:lang w:eastAsia="en-US"/>
              </w:rPr>
              <w:t>360</w:t>
            </w:r>
          </w:p>
        </w:tc>
        <w:tc>
          <w:tcPr>
            <w:tcW w:w="1669" w:type="dxa"/>
          </w:tcPr>
          <w:p w14:paraId="2AA11AF5" w14:textId="77777777" w:rsidR="00000000" w:rsidRDefault="00000000">
            <w:pPr>
              <w:bidi w:val="0"/>
              <w:jc w:val="center"/>
              <w:rPr>
                <w:sz w:val="24"/>
                <w:szCs w:val="20"/>
                <w:lang w:eastAsia="en-US"/>
              </w:rPr>
            </w:pPr>
            <w:r>
              <w:rPr>
                <w:sz w:val="24"/>
                <w:szCs w:val="20"/>
                <w:lang w:eastAsia="en-US"/>
              </w:rPr>
              <w:t>540</w:t>
            </w:r>
          </w:p>
        </w:tc>
        <w:tc>
          <w:tcPr>
            <w:tcW w:w="1669" w:type="dxa"/>
          </w:tcPr>
          <w:p w14:paraId="0193F117" w14:textId="77777777" w:rsidR="00000000" w:rsidRDefault="00000000">
            <w:pPr>
              <w:bidi w:val="0"/>
              <w:jc w:val="center"/>
              <w:rPr>
                <w:sz w:val="24"/>
                <w:szCs w:val="20"/>
                <w:lang w:eastAsia="en-US"/>
              </w:rPr>
            </w:pPr>
            <w:r>
              <w:rPr>
                <w:sz w:val="24"/>
                <w:szCs w:val="20"/>
                <w:lang w:eastAsia="en-US"/>
              </w:rPr>
              <w:t>720</w:t>
            </w:r>
          </w:p>
        </w:tc>
      </w:tr>
      <w:tr w:rsidR="00000000" w14:paraId="77D991EB" w14:textId="77777777">
        <w:tblPrEx>
          <w:tblCellMar>
            <w:top w:w="0" w:type="dxa"/>
            <w:bottom w:w="0" w:type="dxa"/>
          </w:tblCellMar>
        </w:tblPrEx>
        <w:trPr>
          <w:cantSplit/>
        </w:trPr>
        <w:tc>
          <w:tcPr>
            <w:tcW w:w="3652" w:type="dxa"/>
            <w:shd w:val="pct5" w:color="000000" w:fill="FFFFFF"/>
          </w:tcPr>
          <w:p w14:paraId="191C3862" w14:textId="77777777" w:rsidR="00000000" w:rsidRDefault="00000000">
            <w:pPr>
              <w:bidi w:val="0"/>
              <w:jc w:val="lowKashida"/>
              <w:rPr>
                <w:b/>
                <w:bCs/>
                <w:sz w:val="24"/>
                <w:szCs w:val="20"/>
                <w:lang w:eastAsia="en-US"/>
              </w:rPr>
            </w:pPr>
            <w:r>
              <w:rPr>
                <w:b/>
                <w:bCs/>
                <w:sz w:val="24"/>
                <w:szCs w:val="20"/>
                <w:lang w:eastAsia="en-US"/>
              </w:rPr>
              <w:t xml:space="preserve">Total </w:t>
            </w:r>
          </w:p>
        </w:tc>
        <w:tc>
          <w:tcPr>
            <w:tcW w:w="1668" w:type="dxa"/>
          </w:tcPr>
          <w:p w14:paraId="6AABD543" w14:textId="77777777" w:rsidR="00000000" w:rsidRDefault="00000000">
            <w:pPr>
              <w:bidi w:val="0"/>
              <w:jc w:val="center"/>
              <w:rPr>
                <w:b/>
                <w:bCs/>
                <w:sz w:val="24"/>
                <w:szCs w:val="20"/>
                <w:lang w:eastAsia="en-US"/>
              </w:rPr>
            </w:pPr>
            <w:r>
              <w:rPr>
                <w:b/>
                <w:bCs/>
                <w:sz w:val="24"/>
                <w:szCs w:val="20"/>
                <w:lang w:eastAsia="en-US"/>
              </w:rPr>
              <w:t>6,000</w:t>
            </w:r>
          </w:p>
        </w:tc>
        <w:tc>
          <w:tcPr>
            <w:tcW w:w="1669" w:type="dxa"/>
          </w:tcPr>
          <w:p w14:paraId="5D2162BD" w14:textId="77777777" w:rsidR="00000000" w:rsidRDefault="00000000">
            <w:pPr>
              <w:bidi w:val="0"/>
              <w:jc w:val="center"/>
              <w:rPr>
                <w:b/>
                <w:bCs/>
                <w:sz w:val="24"/>
                <w:szCs w:val="20"/>
                <w:lang w:eastAsia="en-US"/>
              </w:rPr>
            </w:pPr>
            <w:r>
              <w:rPr>
                <w:b/>
                <w:bCs/>
                <w:sz w:val="24"/>
                <w:szCs w:val="20"/>
                <w:lang w:eastAsia="en-US"/>
              </w:rPr>
              <w:t>9,000</w:t>
            </w:r>
          </w:p>
        </w:tc>
        <w:tc>
          <w:tcPr>
            <w:tcW w:w="1669" w:type="dxa"/>
          </w:tcPr>
          <w:p w14:paraId="64D5C453" w14:textId="77777777" w:rsidR="00000000" w:rsidRDefault="00000000">
            <w:pPr>
              <w:bidi w:val="0"/>
              <w:jc w:val="center"/>
              <w:rPr>
                <w:b/>
                <w:bCs/>
                <w:sz w:val="24"/>
                <w:szCs w:val="20"/>
                <w:lang w:eastAsia="en-US"/>
              </w:rPr>
            </w:pPr>
            <w:r>
              <w:rPr>
                <w:b/>
                <w:bCs/>
                <w:sz w:val="24"/>
                <w:szCs w:val="20"/>
                <w:lang w:eastAsia="en-US"/>
              </w:rPr>
              <w:t>12,000</w:t>
            </w:r>
          </w:p>
        </w:tc>
      </w:tr>
      <w:tr w:rsidR="00000000" w14:paraId="53681028" w14:textId="77777777">
        <w:tblPrEx>
          <w:tblCellMar>
            <w:top w:w="0" w:type="dxa"/>
            <w:bottom w:w="0" w:type="dxa"/>
          </w:tblCellMar>
        </w:tblPrEx>
        <w:trPr>
          <w:cantSplit/>
        </w:trPr>
        <w:tc>
          <w:tcPr>
            <w:tcW w:w="3652" w:type="dxa"/>
            <w:shd w:val="pct5" w:color="000000" w:fill="FFFFFF"/>
          </w:tcPr>
          <w:p w14:paraId="70BFE88B" w14:textId="77777777" w:rsidR="00000000" w:rsidRDefault="00000000">
            <w:pPr>
              <w:bidi w:val="0"/>
              <w:jc w:val="lowKashida"/>
              <w:rPr>
                <w:b/>
                <w:bCs/>
                <w:sz w:val="24"/>
                <w:szCs w:val="20"/>
                <w:lang w:eastAsia="en-US"/>
              </w:rPr>
            </w:pPr>
            <w:r>
              <w:rPr>
                <w:b/>
                <w:bCs/>
                <w:sz w:val="24"/>
                <w:szCs w:val="20"/>
                <w:lang w:eastAsia="en-US"/>
              </w:rPr>
              <w:t>Capacity utilization</w:t>
            </w:r>
          </w:p>
        </w:tc>
        <w:tc>
          <w:tcPr>
            <w:tcW w:w="1668" w:type="dxa"/>
          </w:tcPr>
          <w:p w14:paraId="0D490639" w14:textId="77777777" w:rsidR="00000000" w:rsidRDefault="00000000">
            <w:pPr>
              <w:bidi w:val="0"/>
              <w:jc w:val="center"/>
              <w:rPr>
                <w:sz w:val="24"/>
                <w:szCs w:val="20"/>
                <w:lang w:eastAsia="en-US"/>
              </w:rPr>
            </w:pPr>
            <w:r>
              <w:rPr>
                <w:sz w:val="24"/>
                <w:szCs w:val="20"/>
                <w:lang w:eastAsia="en-US"/>
              </w:rPr>
              <w:t>50%</w:t>
            </w:r>
          </w:p>
        </w:tc>
        <w:tc>
          <w:tcPr>
            <w:tcW w:w="1669" w:type="dxa"/>
          </w:tcPr>
          <w:p w14:paraId="45807792" w14:textId="77777777" w:rsidR="00000000" w:rsidRDefault="00000000">
            <w:pPr>
              <w:bidi w:val="0"/>
              <w:jc w:val="center"/>
              <w:rPr>
                <w:sz w:val="24"/>
                <w:szCs w:val="20"/>
                <w:lang w:eastAsia="en-US"/>
              </w:rPr>
            </w:pPr>
            <w:r>
              <w:rPr>
                <w:sz w:val="24"/>
                <w:szCs w:val="20"/>
                <w:lang w:eastAsia="en-US"/>
              </w:rPr>
              <w:t>75%</w:t>
            </w:r>
          </w:p>
        </w:tc>
        <w:tc>
          <w:tcPr>
            <w:tcW w:w="1669" w:type="dxa"/>
          </w:tcPr>
          <w:p w14:paraId="6C780516" w14:textId="77777777" w:rsidR="00000000" w:rsidRDefault="00000000">
            <w:pPr>
              <w:bidi w:val="0"/>
              <w:jc w:val="center"/>
              <w:rPr>
                <w:sz w:val="24"/>
                <w:szCs w:val="20"/>
                <w:lang w:eastAsia="en-US"/>
              </w:rPr>
            </w:pPr>
            <w:r>
              <w:rPr>
                <w:sz w:val="24"/>
                <w:szCs w:val="20"/>
                <w:lang w:eastAsia="en-US"/>
              </w:rPr>
              <w:t>100%</w:t>
            </w:r>
          </w:p>
        </w:tc>
      </w:tr>
    </w:tbl>
    <w:p w14:paraId="5A40AF6A" w14:textId="77777777" w:rsidR="00000000" w:rsidRDefault="00000000">
      <w:pPr>
        <w:bidi w:val="0"/>
        <w:jc w:val="lowKashida"/>
        <w:rPr>
          <w:sz w:val="24"/>
          <w:lang w:eastAsia="en-US"/>
        </w:rPr>
      </w:pPr>
    </w:p>
    <w:p w14:paraId="7E964A06" w14:textId="77777777" w:rsidR="00000000" w:rsidRDefault="00000000">
      <w:pPr>
        <w:numPr>
          <w:ilvl w:val="12"/>
          <w:numId w:val="0"/>
        </w:numPr>
        <w:bidi w:val="0"/>
        <w:jc w:val="lowKashida"/>
        <w:rPr>
          <w:rFonts w:cs="Times New Roman"/>
          <w:sz w:val="24"/>
          <w:lang w:eastAsia="en-US"/>
        </w:rPr>
      </w:pPr>
      <w:r>
        <w:rPr>
          <w:sz w:val="24"/>
          <w:lang w:eastAsia="en-US"/>
        </w:rPr>
        <w:t xml:space="preserve">According to TSCD, the installed capacity of this project is about 10,240 tanks based on one shift, </w:t>
      </w:r>
      <w:r>
        <w:rPr>
          <w:sz w:val="24"/>
        </w:rPr>
        <w:t>equivalent to 430 tpa.</w:t>
      </w:r>
      <w:r>
        <w:rPr>
          <w:rFonts w:cs="Times New Roman"/>
          <w:sz w:val="24"/>
          <w:lang w:eastAsia="en-US"/>
        </w:rPr>
        <w:t xml:space="preserve"> </w:t>
      </w:r>
    </w:p>
    <w:p w14:paraId="66A2C42F" w14:textId="77777777" w:rsidR="00000000" w:rsidRDefault="00000000">
      <w:pPr>
        <w:bidi w:val="0"/>
        <w:jc w:val="lowKashida"/>
        <w:rPr>
          <w:sz w:val="24"/>
          <w:lang w:eastAsia="en-US"/>
        </w:rPr>
      </w:pPr>
    </w:p>
    <w:p w14:paraId="0D4D3098" w14:textId="77777777" w:rsidR="00000000" w:rsidRDefault="00000000">
      <w:pPr>
        <w:bidi w:val="0"/>
        <w:jc w:val="lowKashida"/>
        <w:rPr>
          <w:b/>
          <w:bCs/>
          <w:sz w:val="32"/>
          <w:szCs w:val="32"/>
          <w:lang w:eastAsia="en-US"/>
        </w:rPr>
      </w:pPr>
      <w:r>
        <w:rPr>
          <w:b/>
          <w:bCs/>
          <w:sz w:val="32"/>
          <w:szCs w:val="32"/>
          <w:lang w:eastAsia="en-US"/>
        </w:rPr>
        <w:lastRenderedPageBreak/>
        <w:t>2. PRODUCT DESCRIPTION</w:t>
      </w:r>
    </w:p>
    <w:p w14:paraId="654DF1D0" w14:textId="77777777" w:rsidR="00000000" w:rsidRDefault="00000000">
      <w:pPr>
        <w:bidi w:val="0"/>
        <w:jc w:val="lowKashida"/>
        <w:rPr>
          <w:sz w:val="24"/>
          <w:lang w:eastAsia="en-US"/>
        </w:rPr>
      </w:pPr>
    </w:p>
    <w:p w14:paraId="7A42940C" w14:textId="77777777" w:rsidR="00000000" w:rsidRDefault="00000000">
      <w:pPr>
        <w:numPr>
          <w:ilvl w:val="12"/>
          <w:numId w:val="0"/>
        </w:numPr>
        <w:bidi w:val="0"/>
        <w:jc w:val="lowKashida"/>
        <w:rPr>
          <w:sz w:val="24"/>
          <w:lang w:eastAsia="en-US"/>
        </w:rPr>
      </w:pPr>
      <w:r>
        <w:rPr>
          <w:sz w:val="24"/>
          <w:lang w:eastAsia="en-US"/>
        </w:rPr>
        <w:t>Water tanks can be classified into fiberglass, steel, stainless steel, cement, and plastic (PE) tanks. Fiberglass tanks are the most common tanks in the Saudi market. In the 1970s, the steel tanks were widely used in the Kingdom. In 1980s, fiberglass tanks replaced the steel tanks due to their advantages compared to steel tanks. In the mid of 1990s, PE tanks were introduced in the Saudi market and started replacing fiberglass tanks.</w:t>
      </w:r>
      <w:r>
        <w:t xml:space="preserve"> </w:t>
      </w:r>
      <w:r>
        <w:rPr>
          <w:sz w:val="24"/>
          <w:lang w:eastAsia="en-US"/>
        </w:rPr>
        <w:t>PE tanks are substitute products for fiberglass, cement, stainless steel and steel tanks. Tanks produced from PE are probably the best types of tanks in terms of health and heat resistance. The main advantages, which arise by comparing PE tanks to other tanks, are as follows:</w:t>
      </w:r>
    </w:p>
    <w:p w14:paraId="6736883E" w14:textId="77777777" w:rsidR="00000000" w:rsidRDefault="00000000">
      <w:pPr>
        <w:bidi w:val="0"/>
        <w:jc w:val="lowKashida"/>
        <w:rPr>
          <w:sz w:val="24"/>
          <w:lang w:eastAsia="en-US"/>
        </w:rPr>
      </w:pPr>
    </w:p>
    <w:p w14:paraId="3215A457" w14:textId="77777777" w:rsidR="00000000" w:rsidRDefault="00000000">
      <w:pPr>
        <w:numPr>
          <w:ilvl w:val="0"/>
          <w:numId w:val="24"/>
        </w:numPr>
        <w:bidi w:val="0"/>
        <w:ind w:right="360"/>
        <w:jc w:val="lowKashida"/>
        <w:rPr>
          <w:sz w:val="24"/>
          <w:lang w:eastAsia="en-US"/>
        </w:rPr>
      </w:pPr>
      <w:r>
        <w:rPr>
          <w:sz w:val="24"/>
          <w:lang w:eastAsia="en-US"/>
        </w:rPr>
        <w:t xml:space="preserve">Excellent heat resistance in high temperature. They are made of three to four layers. </w:t>
      </w:r>
    </w:p>
    <w:p w14:paraId="034E7414" w14:textId="77777777" w:rsidR="00000000" w:rsidRDefault="00000000">
      <w:pPr>
        <w:bidi w:val="0"/>
        <w:jc w:val="lowKashida"/>
        <w:rPr>
          <w:sz w:val="24"/>
          <w:lang w:eastAsia="en-US"/>
        </w:rPr>
      </w:pPr>
    </w:p>
    <w:p w14:paraId="73C7C7E7" w14:textId="77777777" w:rsidR="00000000" w:rsidRDefault="00000000">
      <w:pPr>
        <w:numPr>
          <w:ilvl w:val="0"/>
          <w:numId w:val="26"/>
        </w:numPr>
        <w:tabs>
          <w:tab w:val="left" w:pos="510"/>
        </w:tabs>
        <w:bidi w:val="0"/>
        <w:ind w:right="510"/>
        <w:jc w:val="lowKashida"/>
        <w:rPr>
          <w:sz w:val="24"/>
          <w:lang w:eastAsia="en-US"/>
        </w:rPr>
      </w:pPr>
      <w:r>
        <w:rPr>
          <w:sz w:val="24"/>
          <w:lang w:eastAsia="en-US"/>
        </w:rPr>
        <w:t>PE tanks are more hygienic than other alternatives. Polyethylene is absolutely non-toxic and is in compliance with international health regulations.</w:t>
      </w:r>
    </w:p>
    <w:p w14:paraId="524CE24E" w14:textId="77777777" w:rsidR="00000000" w:rsidRDefault="00000000">
      <w:pPr>
        <w:bidi w:val="0"/>
        <w:jc w:val="lowKashida"/>
        <w:rPr>
          <w:sz w:val="24"/>
          <w:lang w:eastAsia="en-US"/>
        </w:rPr>
      </w:pPr>
    </w:p>
    <w:p w14:paraId="6A929EC7" w14:textId="77777777" w:rsidR="00000000" w:rsidRDefault="00000000">
      <w:pPr>
        <w:numPr>
          <w:ilvl w:val="0"/>
          <w:numId w:val="24"/>
        </w:numPr>
        <w:bidi w:val="0"/>
        <w:ind w:right="360"/>
        <w:jc w:val="lowKashida"/>
        <w:rPr>
          <w:sz w:val="24"/>
          <w:lang w:eastAsia="en-US"/>
        </w:rPr>
      </w:pPr>
      <w:r>
        <w:rPr>
          <w:sz w:val="24"/>
          <w:lang w:eastAsia="en-US"/>
        </w:rPr>
        <w:t>PE tanks are protected from the Ultraviolet (UV).</w:t>
      </w:r>
    </w:p>
    <w:p w14:paraId="15E22D55" w14:textId="77777777" w:rsidR="00000000" w:rsidRDefault="00000000">
      <w:pPr>
        <w:bidi w:val="0"/>
        <w:jc w:val="lowKashida"/>
        <w:rPr>
          <w:sz w:val="24"/>
          <w:lang w:eastAsia="en-US"/>
        </w:rPr>
      </w:pPr>
    </w:p>
    <w:p w14:paraId="20F1E515" w14:textId="77777777" w:rsidR="00000000" w:rsidRDefault="00000000">
      <w:pPr>
        <w:numPr>
          <w:ilvl w:val="0"/>
          <w:numId w:val="26"/>
        </w:numPr>
        <w:tabs>
          <w:tab w:val="left" w:pos="510"/>
        </w:tabs>
        <w:bidi w:val="0"/>
        <w:ind w:right="510"/>
        <w:jc w:val="lowKashida"/>
        <w:rPr>
          <w:sz w:val="24"/>
          <w:lang w:eastAsia="en-US"/>
        </w:rPr>
      </w:pPr>
      <w:r>
        <w:rPr>
          <w:sz w:val="24"/>
          <w:lang w:eastAsia="en-US"/>
        </w:rPr>
        <w:t>PE tanks are lighter compared to cement, steel, and fiberglass tanks.</w:t>
      </w:r>
    </w:p>
    <w:p w14:paraId="7AEE09E0" w14:textId="77777777" w:rsidR="00000000" w:rsidRDefault="00000000">
      <w:pPr>
        <w:tabs>
          <w:tab w:val="left" w:pos="510"/>
        </w:tabs>
        <w:bidi w:val="0"/>
        <w:jc w:val="lowKashida"/>
        <w:rPr>
          <w:sz w:val="24"/>
          <w:lang w:eastAsia="en-US"/>
        </w:rPr>
      </w:pPr>
    </w:p>
    <w:p w14:paraId="18FDDFDF" w14:textId="77777777" w:rsidR="00000000" w:rsidRDefault="00000000">
      <w:pPr>
        <w:numPr>
          <w:ilvl w:val="0"/>
          <w:numId w:val="26"/>
        </w:numPr>
        <w:tabs>
          <w:tab w:val="left" w:pos="510"/>
        </w:tabs>
        <w:bidi w:val="0"/>
        <w:ind w:right="510"/>
        <w:jc w:val="lowKashida"/>
        <w:rPr>
          <w:sz w:val="24"/>
          <w:lang w:eastAsia="en-US"/>
        </w:rPr>
      </w:pPr>
      <w:r>
        <w:rPr>
          <w:sz w:val="24"/>
          <w:lang w:eastAsia="en-US"/>
        </w:rPr>
        <w:t>Service life of PE tanks can exceed 20 years under rated temperature and weather conditions.</w:t>
      </w:r>
    </w:p>
    <w:p w14:paraId="5E822D79" w14:textId="77777777" w:rsidR="00000000" w:rsidRDefault="00000000">
      <w:pPr>
        <w:bidi w:val="0"/>
        <w:jc w:val="lowKashida"/>
        <w:rPr>
          <w:sz w:val="24"/>
          <w:lang w:eastAsia="en-US"/>
        </w:rPr>
      </w:pPr>
    </w:p>
    <w:p w14:paraId="43177564" w14:textId="77777777" w:rsidR="00000000" w:rsidRDefault="00000000">
      <w:pPr>
        <w:numPr>
          <w:ilvl w:val="0"/>
          <w:numId w:val="24"/>
        </w:numPr>
        <w:bidi w:val="0"/>
        <w:ind w:right="360"/>
        <w:jc w:val="lowKashida"/>
        <w:rPr>
          <w:sz w:val="24"/>
          <w:lang w:eastAsia="en-US"/>
        </w:rPr>
      </w:pPr>
      <w:r>
        <w:rPr>
          <w:sz w:val="24"/>
          <w:lang w:eastAsia="en-US"/>
        </w:rPr>
        <w:t>PE tanks are easy to replace and maintain.</w:t>
      </w:r>
    </w:p>
    <w:p w14:paraId="75FF4F86" w14:textId="77777777" w:rsidR="00000000" w:rsidRDefault="00000000">
      <w:pPr>
        <w:bidi w:val="0"/>
        <w:jc w:val="lowKashida"/>
        <w:rPr>
          <w:sz w:val="24"/>
          <w:lang w:eastAsia="en-US"/>
        </w:rPr>
      </w:pPr>
    </w:p>
    <w:p w14:paraId="5E9AAB7C" w14:textId="77777777" w:rsidR="00000000" w:rsidRDefault="00000000">
      <w:pPr>
        <w:numPr>
          <w:ilvl w:val="0"/>
          <w:numId w:val="24"/>
        </w:numPr>
        <w:bidi w:val="0"/>
        <w:ind w:right="360"/>
        <w:jc w:val="lowKashida"/>
        <w:rPr>
          <w:sz w:val="24"/>
          <w:lang w:eastAsia="en-US"/>
        </w:rPr>
      </w:pPr>
      <w:r>
        <w:rPr>
          <w:sz w:val="24"/>
          <w:lang w:eastAsia="en-US"/>
        </w:rPr>
        <w:t>PE tanks are more flexible. To increase the storage capacity, all what is required is an additional tank and joining pipe.</w:t>
      </w:r>
    </w:p>
    <w:p w14:paraId="6EB18BC9" w14:textId="77777777" w:rsidR="00000000" w:rsidRDefault="00000000">
      <w:pPr>
        <w:bidi w:val="0"/>
        <w:jc w:val="lowKashida"/>
        <w:rPr>
          <w:sz w:val="24"/>
          <w:lang w:eastAsia="en-US"/>
        </w:rPr>
      </w:pPr>
    </w:p>
    <w:p w14:paraId="2C4C92C2" w14:textId="77777777" w:rsidR="00000000" w:rsidRDefault="00000000">
      <w:pPr>
        <w:numPr>
          <w:ilvl w:val="12"/>
          <w:numId w:val="0"/>
        </w:numPr>
        <w:bidi w:val="0"/>
        <w:jc w:val="lowKashida"/>
        <w:rPr>
          <w:sz w:val="24"/>
          <w:lang w:eastAsia="en-US"/>
        </w:rPr>
      </w:pPr>
      <w:r>
        <w:rPr>
          <w:sz w:val="24"/>
          <w:lang w:eastAsia="en-US"/>
        </w:rPr>
        <w:t>PE tanks are offered in a variety of sizes and shapes for the use and choice of customers. They have different sizes that range from 300 to 25,000 liter capacity. The most common sizes are from 800 to 4,000 liter capacity. PE tanks come in different shape e.g. horizontally cylindrical tanks, oval tanks, rectangular tanks, and square tanks. Also, they can be more than one layer with or without insulation layer.</w:t>
      </w:r>
    </w:p>
    <w:p w14:paraId="10A6F652" w14:textId="77777777" w:rsidR="00000000" w:rsidRDefault="00000000">
      <w:pPr>
        <w:numPr>
          <w:ilvl w:val="12"/>
          <w:numId w:val="0"/>
        </w:numPr>
        <w:bidi w:val="0"/>
        <w:jc w:val="lowKashida"/>
        <w:rPr>
          <w:sz w:val="24"/>
          <w:lang w:eastAsia="en-US"/>
        </w:rPr>
      </w:pPr>
    </w:p>
    <w:p w14:paraId="70445318" w14:textId="77777777" w:rsidR="00000000" w:rsidRDefault="00000000">
      <w:pPr>
        <w:bidi w:val="0"/>
        <w:jc w:val="lowKashida"/>
        <w:rPr>
          <w:sz w:val="24"/>
          <w:lang w:eastAsia="en-US"/>
        </w:rPr>
      </w:pPr>
      <w:r>
        <w:rPr>
          <w:sz w:val="24"/>
          <w:lang w:eastAsia="en-US"/>
        </w:rPr>
        <w:t>One of the main advantages of PE tanks is their long life. Most of the local suppliers give a 5-year Guarantee on their PE tanks. Likewise, the sponsor gives a 7-year Guarantee on all of his products (</w:t>
      </w:r>
      <w:r>
        <w:rPr>
          <w:i/>
          <w:iCs/>
          <w:sz w:val="24"/>
          <w:lang w:eastAsia="en-US"/>
        </w:rPr>
        <w:t>see Appendix-1</w:t>
      </w:r>
      <w:r>
        <w:rPr>
          <w:sz w:val="24"/>
          <w:lang w:eastAsia="en-US"/>
        </w:rPr>
        <w:t xml:space="preserve">). According to the sponsor, he gives a 7-year Guarantee on his products because the products are higher quality than other local products. </w:t>
      </w:r>
    </w:p>
    <w:p w14:paraId="0834BF7A" w14:textId="77777777" w:rsidR="00000000" w:rsidRDefault="00000000">
      <w:pPr>
        <w:bidi w:val="0"/>
        <w:jc w:val="lowKashida"/>
        <w:rPr>
          <w:sz w:val="24"/>
          <w:lang w:eastAsia="en-US"/>
        </w:rPr>
      </w:pPr>
    </w:p>
    <w:p w14:paraId="6AA25341" w14:textId="77777777" w:rsidR="00000000" w:rsidRDefault="00000000">
      <w:pPr>
        <w:bidi w:val="0"/>
        <w:jc w:val="lowKashida"/>
        <w:rPr>
          <w:sz w:val="24"/>
          <w:lang w:eastAsia="en-US"/>
        </w:rPr>
      </w:pPr>
      <w:r>
        <w:rPr>
          <w:sz w:val="24"/>
          <w:lang w:eastAsia="en-US"/>
        </w:rPr>
        <w:t>The sponsor already produces 6 sizes of PE tanks ranging between 800 liter and 4,000 liter capacities which are used mainly as concise water reservoirs. The products are made from HDPE using Roto-Molding process. The sponsor’s products are made of 3-4 layers. The sponsor can increase his product range by adding more moulds.</w:t>
      </w:r>
    </w:p>
    <w:p w14:paraId="7060DDB2" w14:textId="77777777" w:rsidR="00000000" w:rsidRDefault="00000000">
      <w:pPr>
        <w:numPr>
          <w:ilvl w:val="12"/>
          <w:numId w:val="0"/>
        </w:numPr>
        <w:bidi w:val="0"/>
        <w:jc w:val="lowKashida"/>
        <w:rPr>
          <w:sz w:val="24"/>
          <w:lang w:eastAsia="en-US"/>
        </w:rPr>
      </w:pPr>
      <w:r>
        <w:rPr>
          <w:b/>
          <w:bCs/>
          <w:sz w:val="32"/>
          <w:szCs w:val="32"/>
          <w:lang w:eastAsia="en-US"/>
        </w:rPr>
        <w:lastRenderedPageBreak/>
        <w:t>3. SPONSOR’S BACKGROUND &amp; EXPERINCE</w:t>
      </w:r>
    </w:p>
    <w:p w14:paraId="4F25E3E2" w14:textId="77777777" w:rsidR="00000000" w:rsidRDefault="00000000">
      <w:pPr>
        <w:numPr>
          <w:ilvl w:val="12"/>
          <w:numId w:val="0"/>
        </w:numPr>
        <w:bidi w:val="0"/>
        <w:jc w:val="lowKashida"/>
        <w:rPr>
          <w:sz w:val="24"/>
          <w:lang w:eastAsia="en-US"/>
        </w:rPr>
      </w:pPr>
    </w:p>
    <w:p w14:paraId="7BA4366E" w14:textId="77777777" w:rsidR="00000000" w:rsidRDefault="00000000">
      <w:pPr>
        <w:numPr>
          <w:ilvl w:val="12"/>
          <w:numId w:val="0"/>
        </w:numPr>
        <w:bidi w:val="0"/>
        <w:jc w:val="lowKashida"/>
        <w:rPr>
          <w:sz w:val="24"/>
          <w:lang w:eastAsia="en-US"/>
        </w:rPr>
      </w:pPr>
      <w:r>
        <w:rPr>
          <w:sz w:val="24"/>
          <w:lang w:eastAsia="en-US"/>
        </w:rPr>
        <w:t>The sponsor has been trading in PE tanks since 1997. He has experience in selling imported PE tanks by Al-Shalal Establishment, health water station. According to the sponsor, he has been trading in health water through his health water station for more than 7 years. In 1997, he started installation of PE tanks for his customers to be used for health water. The PE tanks were imported for the Establishment from Cloisal Company, UAE. The sponsor found that, there is a good demand for PE tanks in the local market. Also, his sales and experience in selling imported PE tanks have been increasing during the last three years. These factors led the sponsor to set up a PE tank factory in the Kingdom.</w:t>
      </w:r>
    </w:p>
    <w:p w14:paraId="65C9184A" w14:textId="77777777" w:rsidR="00000000" w:rsidRDefault="00000000">
      <w:pPr>
        <w:numPr>
          <w:ilvl w:val="12"/>
          <w:numId w:val="0"/>
        </w:numPr>
        <w:bidi w:val="0"/>
        <w:jc w:val="lowKashida"/>
        <w:rPr>
          <w:sz w:val="24"/>
          <w:lang w:eastAsia="en-US"/>
        </w:rPr>
      </w:pPr>
    </w:p>
    <w:p w14:paraId="6EB5B24F" w14:textId="77777777" w:rsidR="00000000" w:rsidRDefault="00000000">
      <w:pPr>
        <w:numPr>
          <w:ilvl w:val="12"/>
          <w:numId w:val="0"/>
        </w:numPr>
        <w:bidi w:val="0"/>
        <w:jc w:val="lowKashida"/>
        <w:rPr>
          <w:sz w:val="24"/>
          <w:lang w:eastAsia="en-US"/>
        </w:rPr>
      </w:pPr>
      <w:r>
        <w:rPr>
          <w:sz w:val="24"/>
          <w:lang w:eastAsia="en-US"/>
        </w:rPr>
        <w:t>Al-Shalal’s total sales of PE tanks have been estimated to be about SR 1,740,947 in 1999. The Establishment’s actual sales performance of water tanks is shown below:</w:t>
      </w:r>
    </w:p>
    <w:p w14:paraId="4B868253" w14:textId="77777777" w:rsidR="00000000" w:rsidRDefault="00000000">
      <w:pPr>
        <w:numPr>
          <w:ilvl w:val="12"/>
          <w:numId w:val="0"/>
        </w:numPr>
        <w:bidi w:val="0"/>
        <w:jc w:val="lowKashida"/>
        <w:rPr>
          <w:sz w:val="24"/>
          <w:lang w:eastAsia="en-US"/>
        </w:rPr>
      </w:pPr>
    </w:p>
    <w:p w14:paraId="02428D49" w14:textId="77777777" w:rsidR="00000000" w:rsidRDefault="00000000">
      <w:pPr>
        <w:numPr>
          <w:ilvl w:val="12"/>
          <w:numId w:val="0"/>
        </w:numPr>
        <w:bidi w:val="0"/>
        <w:jc w:val="center"/>
        <w:rPr>
          <w:b/>
          <w:bCs/>
          <w:szCs w:val="20"/>
          <w:lang w:eastAsia="en-US"/>
        </w:rPr>
      </w:pPr>
      <w:r>
        <w:rPr>
          <w:b/>
          <w:bCs/>
          <w:szCs w:val="20"/>
          <w:lang w:eastAsia="en-US"/>
        </w:rPr>
        <w:t xml:space="preserve">Table 2: Al-Shalal Establishment’s Sales </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951"/>
        <w:gridCol w:w="1117"/>
        <w:gridCol w:w="1118"/>
        <w:gridCol w:w="1118"/>
        <w:gridCol w:w="1118"/>
        <w:gridCol w:w="1118"/>
        <w:gridCol w:w="1118"/>
      </w:tblGrid>
      <w:tr w:rsidR="00000000" w14:paraId="527C13FC" w14:textId="77777777">
        <w:tblPrEx>
          <w:tblCellMar>
            <w:top w:w="0" w:type="dxa"/>
            <w:bottom w:w="0" w:type="dxa"/>
          </w:tblCellMar>
        </w:tblPrEx>
        <w:trPr>
          <w:cantSplit/>
        </w:trPr>
        <w:tc>
          <w:tcPr>
            <w:tcW w:w="1951" w:type="dxa"/>
            <w:vMerge w:val="restart"/>
            <w:shd w:val="pct5" w:color="000000" w:fill="FFFFFF"/>
          </w:tcPr>
          <w:p w14:paraId="4E32E8E9" w14:textId="77777777" w:rsidR="00000000" w:rsidRDefault="00000000">
            <w:pPr>
              <w:numPr>
                <w:ilvl w:val="12"/>
                <w:numId w:val="0"/>
              </w:numPr>
              <w:bidi w:val="0"/>
              <w:jc w:val="lowKashida"/>
              <w:rPr>
                <w:b/>
                <w:bCs/>
                <w:sz w:val="24"/>
                <w:lang w:eastAsia="en-US"/>
              </w:rPr>
            </w:pPr>
            <w:r>
              <w:rPr>
                <w:b/>
                <w:bCs/>
                <w:sz w:val="24"/>
                <w:lang w:eastAsia="en-US"/>
              </w:rPr>
              <w:t>Product</w:t>
            </w:r>
          </w:p>
        </w:tc>
        <w:tc>
          <w:tcPr>
            <w:tcW w:w="2235" w:type="dxa"/>
            <w:gridSpan w:val="2"/>
            <w:shd w:val="pct5" w:color="000000" w:fill="FFFFFF"/>
          </w:tcPr>
          <w:p w14:paraId="121DFFC0" w14:textId="77777777" w:rsidR="00000000" w:rsidRDefault="00000000">
            <w:pPr>
              <w:numPr>
                <w:ilvl w:val="12"/>
                <w:numId w:val="0"/>
              </w:numPr>
              <w:bidi w:val="0"/>
              <w:jc w:val="center"/>
              <w:rPr>
                <w:b/>
                <w:bCs/>
                <w:sz w:val="24"/>
                <w:lang w:eastAsia="en-US"/>
              </w:rPr>
            </w:pPr>
            <w:r>
              <w:rPr>
                <w:b/>
                <w:bCs/>
                <w:sz w:val="24"/>
                <w:lang w:eastAsia="en-US"/>
              </w:rPr>
              <w:t>1997</w:t>
            </w:r>
          </w:p>
        </w:tc>
        <w:tc>
          <w:tcPr>
            <w:tcW w:w="2236" w:type="dxa"/>
            <w:gridSpan w:val="2"/>
            <w:shd w:val="pct5" w:color="000000" w:fill="FFFFFF"/>
          </w:tcPr>
          <w:p w14:paraId="23E92FB6" w14:textId="77777777" w:rsidR="00000000" w:rsidRDefault="00000000">
            <w:pPr>
              <w:numPr>
                <w:ilvl w:val="12"/>
                <w:numId w:val="0"/>
              </w:numPr>
              <w:bidi w:val="0"/>
              <w:jc w:val="center"/>
              <w:rPr>
                <w:b/>
                <w:bCs/>
                <w:sz w:val="24"/>
                <w:lang w:eastAsia="en-US"/>
              </w:rPr>
            </w:pPr>
            <w:r>
              <w:rPr>
                <w:b/>
                <w:bCs/>
                <w:sz w:val="24"/>
                <w:lang w:eastAsia="en-US"/>
              </w:rPr>
              <w:t>1998</w:t>
            </w:r>
          </w:p>
        </w:tc>
        <w:tc>
          <w:tcPr>
            <w:tcW w:w="2236" w:type="dxa"/>
            <w:gridSpan w:val="2"/>
            <w:shd w:val="pct5" w:color="000000" w:fill="FFFFFF"/>
          </w:tcPr>
          <w:p w14:paraId="43D80D1E" w14:textId="77777777" w:rsidR="00000000" w:rsidRDefault="00000000">
            <w:pPr>
              <w:numPr>
                <w:ilvl w:val="12"/>
                <w:numId w:val="0"/>
              </w:numPr>
              <w:bidi w:val="0"/>
              <w:jc w:val="center"/>
              <w:rPr>
                <w:b/>
                <w:bCs/>
                <w:sz w:val="24"/>
                <w:lang w:eastAsia="en-US"/>
              </w:rPr>
            </w:pPr>
            <w:r>
              <w:rPr>
                <w:b/>
                <w:bCs/>
                <w:sz w:val="24"/>
                <w:lang w:eastAsia="en-US"/>
              </w:rPr>
              <w:t>1999</w:t>
            </w:r>
          </w:p>
        </w:tc>
      </w:tr>
      <w:tr w:rsidR="00000000" w14:paraId="1C4DFF06" w14:textId="77777777">
        <w:tblPrEx>
          <w:tblCellMar>
            <w:top w:w="0" w:type="dxa"/>
            <w:bottom w:w="0" w:type="dxa"/>
          </w:tblCellMar>
        </w:tblPrEx>
        <w:trPr>
          <w:cantSplit/>
        </w:trPr>
        <w:tc>
          <w:tcPr>
            <w:tcW w:w="1951" w:type="dxa"/>
            <w:vMerge/>
            <w:shd w:val="pct5" w:color="000000" w:fill="FFFFFF"/>
          </w:tcPr>
          <w:p w14:paraId="7D178D73" w14:textId="77777777" w:rsidR="00000000" w:rsidRDefault="00000000">
            <w:pPr>
              <w:numPr>
                <w:ilvl w:val="12"/>
                <w:numId w:val="0"/>
              </w:numPr>
              <w:bidi w:val="0"/>
              <w:jc w:val="lowKashida"/>
              <w:rPr>
                <w:b/>
                <w:bCs/>
                <w:sz w:val="24"/>
                <w:lang w:eastAsia="en-US"/>
              </w:rPr>
            </w:pPr>
          </w:p>
        </w:tc>
        <w:tc>
          <w:tcPr>
            <w:tcW w:w="1117" w:type="dxa"/>
          </w:tcPr>
          <w:p w14:paraId="0B9A6BFE" w14:textId="77777777" w:rsidR="00000000" w:rsidRDefault="00000000">
            <w:pPr>
              <w:numPr>
                <w:ilvl w:val="12"/>
                <w:numId w:val="0"/>
              </w:numPr>
              <w:bidi w:val="0"/>
              <w:jc w:val="center"/>
              <w:rPr>
                <w:b/>
                <w:bCs/>
                <w:sz w:val="24"/>
                <w:lang w:eastAsia="en-US"/>
              </w:rPr>
            </w:pPr>
            <w:r>
              <w:rPr>
                <w:b/>
                <w:bCs/>
                <w:sz w:val="24"/>
                <w:lang w:eastAsia="en-US"/>
              </w:rPr>
              <w:t>SR</w:t>
            </w:r>
          </w:p>
        </w:tc>
        <w:tc>
          <w:tcPr>
            <w:tcW w:w="1118" w:type="dxa"/>
          </w:tcPr>
          <w:p w14:paraId="3E2DA273" w14:textId="77777777" w:rsidR="00000000" w:rsidRDefault="00000000">
            <w:pPr>
              <w:numPr>
                <w:ilvl w:val="12"/>
                <w:numId w:val="0"/>
              </w:numPr>
              <w:bidi w:val="0"/>
              <w:jc w:val="center"/>
              <w:rPr>
                <w:b/>
                <w:bCs/>
                <w:sz w:val="24"/>
                <w:lang w:eastAsia="en-US"/>
              </w:rPr>
            </w:pPr>
            <w:r>
              <w:rPr>
                <w:b/>
                <w:bCs/>
                <w:sz w:val="24"/>
                <w:lang w:eastAsia="en-US"/>
              </w:rPr>
              <w:t>Unit</w:t>
            </w:r>
          </w:p>
        </w:tc>
        <w:tc>
          <w:tcPr>
            <w:tcW w:w="1118" w:type="dxa"/>
          </w:tcPr>
          <w:p w14:paraId="77BDF1F0" w14:textId="77777777" w:rsidR="00000000" w:rsidRDefault="00000000">
            <w:pPr>
              <w:numPr>
                <w:ilvl w:val="12"/>
                <w:numId w:val="0"/>
              </w:numPr>
              <w:bidi w:val="0"/>
              <w:jc w:val="center"/>
              <w:rPr>
                <w:b/>
                <w:bCs/>
                <w:sz w:val="24"/>
                <w:lang w:eastAsia="en-US"/>
              </w:rPr>
            </w:pPr>
            <w:r>
              <w:rPr>
                <w:b/>
                <w:bCs/>
                <w:sz w:val="24"/>
                <w:lang w:eastAsia="en-US"/>
              </w:rPr>
              <w:t>SR</w:t>
            </w:r>
          </w:p>
        </w:tc>
        <w:tc>
          <w:tcPr>
            <w:tcW w:w="1118" w:type="dxa"/>
          </w:tcPr>
          <w:p w14:paraId="4CF76E10" w14:textId="77777777" w:rsidR="00000000" w:rsidRDefault="00000000">
            <w:pPr>
              <w:numPr>
                <w:ilvl w:val="12"/>
                <w:numId w:val="0"/>
              </w:numPr>
              <w:bidi w:val="0"/>
              <w:jc w:val="center"/>
              <w:rPr>
                <w:b/>
                <w:bCs/>
                <w:sz w:val="24"/>
                <w:lang w:eastAsia="en-US"/>
              </w:rPr>
            </w:pPr>
            <w:r>
              <w:rPr>
                <w:b/>
                <w:bCs/>
                <w:sz w:val="24"/>
                <w:lang w:eastAsia="en-US"/>
              </w:rPr>
              <w:t>Unit</w:t>
            </w:r>
          </w:p>
        </w:tc>
        <w:tc>
          <w:tcPr>
            <w:tcW w:w="1118" w:type="dxa"/>
          </w:tcPr>
          <w:p w14:paraId="4B46289D" w14:textId="77777777" w:rsidR="00000000" w:rsidRDefault="00000000">
            <w:pPr>
              <w:numPr>
                <w:ilvl w:val="12"/>
                <w:numId w:val="0"/>
              </w:numPr>
              <w:bidi w:val="0"/>
              <w:jc w:val="center"/>
              <w:rPr>
                <w:b/>
                <w:bCs/>
                <w:sz w:val="24"/>
                <w:lang w:eastAsia="en-US"/>
              </w:rPr>
            </w:pPr>
            <w:r>
              <w:rPr>
                <w:b/>
                <w:bCs/>
                <w:sz w:val="24"/>
                <w:lang w:eastAsia="en-US"/>
              </w:rPr>
              <w:t>SR</w:t>
            </w:r>
          </w:p>
        </w:tc>
        <w:tc>
          <w:tcPr>
            <w:tcW w:w="1118" w:type="dxa"/>
          </w:tcPr>
          <w:p w14:paraId="5D90EFD7" w14:textId="77777777" w:rsidR="00000000" w:rsidRDefault="00000000">
            <w:pPr>
              <w:numPr>
                <w:ilvl w:val="12"/>
                <w:numId w:val="0"/>
              </w:numPr>
              <w:bidi w:val="0"/>
              <w:jc w:val="center"/>
              <w:rPr>
                <w:b/>
                <w:bCs/>
                <w:sz w:val="24"/>
                <w:lang w:eastAsia="en-US"/>
              </w:rPr>
            </w:pPr>
            <w:r>
              <w:rPr>
                <w:b/>
                <w:bCs/>
                <w:sz w:val="24"/>
                <w:lang w:eastAsia="en-US"/>
              </w:rPr>
              <w:t>Unit</w:t>
            </w:r>
          </w:p>
        </w:tc>
      </w:tr>
      <w:tr w:rsidR="00000000" w14:paraId="3588C36C" w14:textId="77777777">
        <w:tblPrEx>
          <w:tblCellMar>
            <w:top w:w="0" w:type="dxa"/>
            <w:bottom w:w="0" w:type="dxa"/>
          </w:tblCellMar>
        </w:tblPrEx>
        <w:trPr>
          <w:cantSplit/>
        </w:trPr>
        <w:tc>
          <w:tcPr>
            <w:tcW w:w="1951" w:type="dxa"/>
            <w:shd w:val="pct5" w:color="000000" w:fill="FFFFFF"/>
          </w:tcPr>
          <w:p w14:paraId="773D3C94" w14:textId="77777777" w:rsidR="00000000" w:rsidRDefault="00000000">
            <w:pPr>
              <w:pStyle w:val="Heading5"/>
            </w:pPr>
            <w:r>
              <w:t>PE Tanks</w:t>
            </w:r>
          </w:p>
        </w:tc>
        <w:tc>
          <w:tcPr>
            <w:tcW w:w="1117" w:type="dxa"/>
          </w:tcPr>
          <w:p w14:paraId="0349EAD6" w14:textId="77777777" w:rsidR="00000000" w:rsidRDefault="00000000">
            <w:pPr>
              <w:numPr>
                <w:ilvl w:val="12"/>
                <w:numId w:val="0"/>
              </w:numPr>
              <w:bidi w:val="0"/>
              <w:jc w:val="center"/>
              <w:rPr>
                <w:sz w:val="24"/>
                <w:lang w:eastAsia="en-US"/>
              </w:rPr>
            </w:pPr>
            <w:r>
              <w:rPr>
                <w:sz w:val="24"/>
                <w:lang w:eastAsia="en-US"/>
              </w:rPr>
              <w:t>115,349</w:t>
            </w:r>
          </w:p>
        </w:tc>
        <w:tc>
          <w:tcPr>
            <w:tcW w:w="1118" w:type="dxa"/>
          </w:tcPr>
          <w:p w14:paraId="45C2CAF7" w14:textId="77777777" w:rsidR="00000000" w:rsidRDefault="00000000">
            <w:pPr>
              <w:numPr>
                <w:ilvl w:val="12"/>
                <w:numId w:val="0"/>
              </w:numPr>
              <w:bidi w:val="0"/>
              <w:jc w:val="center"/>
              <w:rPr>
                <w:sz w:val="24"/>
                <w:lang w:eastAsia="en-US"/>
              </w:rPr>
            </w:pPr>
            <w:r>
              <w:rPr>
                <w:sz w:val="24"/>
                <w:lang w:eastAsia="en-US"/>
              </w:rPr>
              <w:t>230</w:t>
            </w:r>
          </w:p>
        </w:tc>
        <w:tc>
          <w:tcPr>
            <w:tcW w:w="1118" w:type="dxa"/>
          </w:tcPr>
          <w:p w14:paraId="5CF13A8D" w14:textId="77777777" w:rsidR="00000000" w:rsidRDefault="00000000">
            <w:pPr>
              <w:numPr>
                <w:ilvl w:val="12"/>
                <w:numId w:val="0"/>
              </w:numPr>
              <w:bidi w:val="0"/>
              <w:jc w:val="center"/>
              <w:rPr>
                <w:sz w:val="24"/>
                <w:lang w:eastAsia="en-US"/>
              </w:rPr>
            </w:pPr>
            <w:r>
              <w:rPr>
                <w:sz w:val="24"/>
                <w:lang w:eastAsia="en-US"/>
              </w:rPr>
              <w:t>260,978</w:t>
            </w:r>
          </w:p>
        </w:tc>
        <w:tc>
          <w:tcPr>
            <w:tcW w:w="1118" w:type="dxa"/>
          </w:tcPr>
          <w:p w14:paraId="2D601561" w14:textId="77777777" w:rsidR="00000000" w:rsidRDefault="00000000">
            <w:pPr>
              <w:numPr>
                <w:ilvl w:val="12"/>
                <w:numId w:val="0"/>
              </w:numPr>
              <w:bidi w:val="0"/>
              <w:jc w:val="center"/>
              <w:rPr>
                <w:sz w:val="24"/>
                <w:lang w:eastAsia="en-US"/>
              </w:rPr>
            </w:pPr>
            <w:r>
              <w:rPr>
                <w:sz w:val="24"/>
                <w:lang w:eastAsia="en-US"/>
              </w:rPr>
              <w:t>522</w:t>
            </w:r>
          </w:p>
        </w:tc>
        <w:tc>
          <w:tcPr>
            <w:tcW w:w="1118" w:type="dxa"/>
          </w:tcPr>
          <w:p w14:paraId="5A210221" w14:textId="77777777" w:rsidR="00000000" w:rsidRDefault="00000000">
            <w:pPr>
              <w:numPr>
                <w:ilvl w:val="12"/>
                <w:numId w:val="0"/>
              </w:numPr>
              <w:bidi w:val="0"/>
              <w:jc w:val="center"/>
              <w:rPr>
                <w:sz w:val="24"/>
                <w:lang w:eastAsia="en-US"/>
              </w:rPr>
            </w:pPr>
            <w:r>
              <w:rPr>
                <w:sz w:val="24"/>
                <w:lang w:eastAsia="en-US"/>
              </w:rPr>
              <w:t>179,203</w:t>
            </w:r>
          </w:p>
        </w:tc>
        <w:tc>
          <w:tcPr>
            <w:tcW w:w="1118" w:type="dxa"/>
          </w:tcPr>
          <w:p w14:paraId="3F5B884D" w14:textId="77777777" w:rsidR="00000000" w:rsidRDefault="00000000">
            <w:pPr>
              <w:numPr>
                <w:ilvl w:val="12"/>
                <w:numId w:val="0"/>
              </w:numPr>
              <w:bidi w:val="0"/>
              <w:jc w:val="center"/>
              <w:rPr>
                <w:sz w:val="24"/>
                <w:lang w:eastAsia="en-US"/>
              </w:rPr>
            </w:pPr>
            <w:r>
              <w:rPr>
                <w:sz w:val="24"/>
                <w:lang w:eastAsia="en-US"/>
              </w:rPr>
              <w:t>358</w:t>
            </w:r>
          </w:p>
        </w:tc>
      </w:tr>
      <w:tr w:rsidR="00000000" w14:paraId="67B5E8E1" w14:textId="77777777">
        <w:tblPrEx>
          <w:tblCellMar>
            <w:top w:w="0" w:type="dxa"/>
            <w:bottom w:w="0" w:type="dxa"/>
          </w:tblCellMar>
        </w:tblPrEx>
        <w:trPr>
          <w:cantSplit/>
        </w:trPr>
        <w:tc>
          <w:tcPr>
            <w:tcW w:w="1951" w:type="dxa"/>
            <w:shd w:val="pct5" w:color="000000" w:fill="FFFFFF"/>
          </w:tcPr>
          <w:p w14:paraId="5ABDCAB8" w14:textId="77777777" w:rsidR="00000000" w:rsidRDefault="00000000">
            <w:pPr>
              <w:numPr>
                <w:ilvl w:val="12"/>
                <w:numId w:val="0"/>
              </w:numPr>
              <w:bidi w:val="0"/>
              <w:jc w:val="lowKashida"/>
              <w:rPr>
                <w:sz w:val="24"/>
                <w:lang w:eastAsia="en-US"/>
              </w:rPr>
            </w:pPr>
            <w:r>
              <w:rPr>
                <w:sz w:val="24"/>
                <w:lang w:eastAsia="en-US"/>
              </w:rPr>
              <w:t>Fiberglass Tanks</w:t>
            </w:r>
          </w:p>
        </w:tc>
        <w:tc>
          <w:tcPr>
            <w:tcW w:w="1117" w:type="dxa"/>
          </w:tcPr>
          <w:p w14:paraId="3E16CF6F" w14:textId="77777777" w:rsidR="00000000" w:rsidRDefault="00000000">
            <w:pPr>
              <w:numPr>
                <w:ilvl w:val="12"/>
                <w:numId w:val="0"/>
              </w:numPr>
              <w:bidi w:val="0"/>
              <w:jc w:val="center"/>
              <w:rPr>
                <w:sz w:val="24"/>
                <w:lang w:eastAsia="en-US"/>
              </w:rPr>
            </w:pPr>
            <w:r>
              <w:rPr>
                <w:sz w:val="24"/>
                <w:lang w:eastAsia="en-US"/>
              </w:rPr>
              <w:t>119,485</w:t>
            </w:r>
          </w:p>
        </w:tc>
        <w:tc>
          <w:tcPr>
            <w:tcW w:w="1118" w:type="dxa"/>
          </w:tcPr>
          <w:p w14:paraId="0C209FF5" w14:textId="77777777" w:rsidR="00000000" w:rsidRDefault="00000000">
            <w:pPr>
              <w:numPr>
                <w:ilvl w:val="12"/>
                <w:numId w:val="0"/>
              </w:numPr>
              <w:bidi w:val="0"/>
              <w:jc w:val="center"/>
              <w:rPr>
                <w:sz w:val="24"/>
                <w:lang w:eastAsia="en-US"/>
              </w:rPr>
            </w:pPr>
            <w:r>
              <w:rPr>
                <w:sz w:val="24"/>
                <w:lang w:eastAsia="en-US"/>
              </w:rPr>
              <w:t>265</w:t>
            </w:r>
          </w:p>
        </w:tc>
        <w:tc>
          <w:tcPr>
            <w:tcW w:w="1118" w:type="dxa"/>
          </w:tcPr>
          <w:p w14:paraId="5AA52A2E" w14:textId="77777777" w:rsidR="00000000" w:rsidRDefault="00000000">
            <w:pPr>
              <w:numPr>
                <w:ilvl w:val="12"/>
                <w:numId w:val="0"/>
              </w:numPr>
              <w:bidi w:val="0"/>
              <w:jc w:val="center"/>
              <w:rPr>
                <w:sz w:val="24"/>
                <w:lang w:eastAsia="en-US"/>
              </w:rPr>
            </w:pPr>
            <w:r>
              <w:rPr>
                <w:sz w:val="24"/>
                <w:lang w:eastAsia="en-US"/>
              </w:rPr>
              <w:t>47,518</w:t>
            </w:r>
          </w:p>
        </w:tc>
        <w:tc>
          <w:tcPr>
            <w:tcW w:w="1118" w:type="dxa"/>
          </w:tcPr>
          <w:p w14:paraId="0D501F0D" w14:textId="77777777" w:rsidR="00000000" w:rsidRDefault="00000000">
            <w:pPr>
              <w:numPr>
                <w:ilvl w:val="12"/>
                <w:numId w:val="0"/>
              </w:numPr>
              <w:bidi w:val="0"/>
              <w:jc w:val="center"/>
              <w:rPr>
                <w:sz w:val="24"/>
                <w:lang w:eastAsia="en-US"/>
              </w:rPr>
            </w:pPr>
            <w:r>
              <w:rPr>
                <w:sz w:val="24"/>
                <w:lang w:eastAsia="en-US"/>
              </w:rPr>
              <w:t>106</w:t>
            </w:r>
          </w:p>
        </w:tc>
        <w:tc>
          <w:tcPr>
            <w:tcW w:w="1118" w:type="dxa"/>
          </w:tcPr>
          <w:p w14:paraId="55C3DE42" w14:textId="77777777" w:rsidR="00000000" w:rsidRDefault="00000000">
            <w:pPr>
              <w:numPr>
                <w:ilvl w:val="12"/>
                <w:numId w:val="0"/>
              </w:numPr>
              <w:bidi w:val="0"/>
              <w:jc w:val="center"/>
              <w:rPr>
                <w:sz w:val="24"/>
                <w:lang w:eastAsia="en-US"/>
              </w:rPr>
            </w:pPr>
            <w:r>
              <w:rPr>
                <w:sz w:val="24"/>
                <w:lang w:eastAsia="en-US"/>
              </w:rPr>
              <w:t>33,175</w:t>
            </w:r>
          </w:p>
        </w:tc>
        <w:tc>
          <w:tcPr>
            <w:tcW w:w="1118" w:type="dxa"/>
          </w:tcPr>
          <w:p w14:paraId="56326E14" w14:textId="77777777" w:rsidR="00000000" w:rsidRDefault="00000000">
            <w:pPr>
              <w:numPr>
                <w:ilvl w:val="12"/>
                <w:numId w:val="0"/>
              </w:numPr>
              <w:bidi w:val="0"/>
              <w:jc w:val="center"/>
              <w:rPr>
                <w:sz w:val="24"/>
                <w:lang w:eastAsia="en-US"/>
              </w:rPr>
            </w:pPr>
            <w:r>
              <w:rPr>
                <w:sz w:val="24"/>
                <w:lang w:eastAsia="en-US"/>
              </w:rPr>
              <w:t>74</w:t>
            </w:r>
          </w:p>
        </w:tc>
      </w:tr>
      <w:tr w:rsidR="00000000" w14:paraId="105896DC" w14:textId="77777777">
        <w:tblPrEx>
          <w:tblCellMar>
            <w:top w:w="0" w:type="dxa"/>
            <w:bottom w:w="0" w:type="dxa"/>
          </w:tblCellMar>
        </w:tblPrEx>
        <w:trPr>
          <w:cantSplit/>
        </w:trPr>
        <w:tc>
          <w:tcPr>
            <w:tcW w:w="1951" w:type="dxa"/>
            <w:shd w:val="pct5" w:color="000000" w:fill="FFFFFF"/>
          </w:tcPr>
          <w:p w14:paraId="48B3E3FE" w14:textId="77777777" w:rsidR="00000000" w:rsidRDefault="00000000">
            <w:pPr>
              <w:numPr>
                <w:ilvl w:val="12"/>
                <w:numId w:val="0"/>
              </w:numPr>
              <w:bidi w:val="0"/>
              <w:jc w:val="lowKashida"/>
              <w:rPr>
                <w:b/>
                <w:bCs/>
                <w:sz w:val="24"/>
                <w:lang w:eastAsia="en-US"/>
              </w:rPr>
            </w:pPr>
            <w:r>
              <w:rPr>
                <w:b/>
                <w:bCs/>
                <w:sz w:val="24"/>
                <w:lang w:eastAsia="en-US"/>
              </w:rPr>
              <w:t>Total</w:t>
            </w:r>
          </w:p>
        </w:tc>
        <w:tc>
          <w:tcPr>
            <w:tcW w:w="1117" w:type="dxa"/>
          </w:tcPr>
          <w:p w14:paraId="383E6276" w14:textId="77777777" w:rsidR="00000000" w:rsidRDefault="00000000">
            <w:pPr>
              <w:numPr>
                <w:ilvl w:val="12"/>
                <w:numId w:val="0"/>
              </w:numPr>
              <w:bidi w:val="0"/>
              <w:jc w:val="center"/>
              <w:rPr>
                <w:b/>
                <w:bCs/>
                <w:sz w:val="24"/>
                <w:lang w:eastAsia="en-US"/>
              </w:rPr>
            </w:pPr>
            <w:r>
              <w:rPr>
                <w:b/>
                <w:bCs/>
                <w:sz w:val="24"/>
                <w:lang w:eastAsia="en-US"/>
              </w:rPr>
              <w:fldChar w:fldCharType="begin"/>
            </w:r>
            <w:r>
              <w:rPr>
                <w:b/>
                <w:bCs/>
                <w:sz w:val="24"/>
                <w:lang w:eastAsia="en-US"/>
              </w:rPr>
              <w:instrText xml:space="preserve"> =SUM(ABOVE) </w:instrText>
            </w:r>
            <w:r>
              <w:rPr>
                <w:b/>
                <w:bCs/>
                <w:sz w:val="24"/>
                <w:lang w:eastAsia="en-US"/>
              </w:rPr>
              <w:fldChar w:fldCharType="separate"/>
            </w:r>
            <w:r>
              <w:rPr>
                <w:b/>
                <w:bCs/>
                <w:sz w:val="24"/>
                <w:lang w:eastAsia="en-US"/>
              </w:rPr>
              <w:t>234,834</w:t>
            </w:r>
            <w:r>
              <w:rPr>
                <w:b/>
                <w:bCs/>
                <w:sz w:val="24"/>
                <w:lang w:eastAsia="en-US"/>
              </w:rPr>
              <w:fldChar w:fldCharType="end"/>
            </w:r>
          </w:p>
        </w:tc>
        <w:tc>
          <w:tcPr>
            <w:tcW w:w="1118" w:type="dxa"/>
          </w:tcPr>
          <w:p w14:paraId="4C5424E1" w14:textId="77777777" w:rsidR="00000000" w:rsidRDefault="00000000">
            <w:pPr>
              <w:numPr>
                <w:ilvl w:val="12"/>
                <w:numId w:val="0"/>
              </w:numPr>
              <w:bidi w:val="0"/>
              <w:jc w:val="center"/>
              <w:rPr>
                <w:b/>
                <w:bCs/>
                <w:sz w:val="24"/>
                <w:lang w:eastAsia="en-US"/>
              </w:rPr>
            </w:pPr>
            <w:r>
              <w:rPr>
                <w:b/>
                <w:bCs/>
                <w:sz w:val="24"/>
                <w:lang w:eastAsia="en-US"/>
              </w:rPr>
              <w:fldChar w:fldCharType="begin"/>
            </w:r>
            <w:r>
              <w:rPr>
                <w:b/>
                <w:bCs/>
                <w:sz w:val="24"/>
                <w:lang w:eastAsia="en-US"/>
              </w:rPr>
              <w:instrText xml:space="preserve"> =SUM(ABOVE) </w:instrText>
            </w:r>
            <w:r>
              <w:rPr>
                <w:b/>
                <w:bCs/>
                <w:sz w:val="24"/>
                <w:lang w:eastAsia="en-US"/>
              </w:rPr>
              <w:fldChar w:fldCharType="separate"/>
            </w:r>
            <w:r>
              <w:rPr>
                <w:b/>
                <w:bCs/>
                <w:sz w:val="24"/>
                <w:lang w:eastAsia="en-US"/>
              </w:rPr>
              <w:t>495</w:t>
            </w:r>
            <w:r>
              <w:rPr>
                <w:b/>
                <w:bCs/>
                <w:sz w:val="24"/>
                <w:lang w:eastAsia="en-US"/>
              </w:rPr>
              <w:fldChar w:fldCharType="end"/>
            </w:r>
          </w:p>
        </w:tc>
        <w:tc>
          <w:tcPr>
            <w:tcW w:w="1118" w:type="dxa"/>
          </w:tcPr>
          <w:p w14:paraId="5317A7AD" w14:textId="77777777" w:rsidR="00000000" w:rsidRDefault="00000000">
            <w:pPr>
              <w:numPr>
                <w:ilvl w:val="12"/>
                <w:numId w:val="0"/>
              </w:numPr>
              <w:bidi w:val="0"/>
              <w:jc w:val="center"/>
              <w:rPr>
                <w:b/>
                <w:bCs/>
                <w:sz w:val="24"/>
                <w:lang w:eastAsia="en-US"/>
              </w:rPr>
            </w:pPr>
            <w:r>
              <w:rPr>
                <w:b/>
                <w:bCs/>
                <w:sz w:val="24"/>
                <w:lang w:eastAsia="en-US"/>
              </w:rPr>
              <w:fldChar w:fldCharType="begin"/>
            </w:r>
            <w:r>
              <w:rPr>
                <w:b/>
                <w:bCs/>
                <w:sz w:val="24"/>
                <w:lang w:eastAsia="en-US"/>
              </w:rPr>
              <w:instrText xml:space="preserve"> =SUM(ABOVE) </w:instrText>
            </w:r>
            <w:r>
              <w:rPr>
                <w:b/>
                <w:bCs/>
                <w:sz w:val="24"/>
                <w:lang w:eastAsia="en-US"/>
              </w:rPr>
              <w:fldChar w:fldCharType="separate"/>
            </w:r>
            <w:r>
              <w:rPr>
                <w:b/>
                <w:bCs/>
                <w:sz w:val="24"/>
                <w:lang w:eastAsia="en-US"/>
              </w:rPr>
              <w:t>308,496</w:t>
            </w:r>
            <w:r>
              <w:rPr>
                <w:b/>
                <w:bCs/>
                <w:sz w:val="24"/>
                <w:lang w:eastAsia="en-US"/>
              </w:rPr>
              <w:fldChar w:fldCharType="end"/>
            </w:r>
          </w:p>
        </w:tc>
        <w:tc>
          <w:tcPr>
            <w:tcW w:w="1118" w:type="dxa"/>
          </w:tcPr>
          <w:p w14:paraId="4D886CD1" w14:textId="77777777" w:rsidR="00000000" w:rsidRDefault="00000000">
            <w:pPr>
              <w:numPr>
                <w:ilvl w:val="12"/>
                <w:numId w:val="0"/>
              </w:numPr>
              <w:bidi w:val="0"/>
              <w:jc w:val="center"/>
              <w:rPr>
                <w:b/>
                <w:bCs/>
                <w:sz w:val="24"/>
                <w:lang w:eastAsia="en-US"/>
              </w:rPr>
            </w:pPr>
            <w:r>
              <w:rPr>
                <w:b/>
                <w:bCs/>
                <w:sz w:val="24"/>
                <w:lang w:eastAsia="en-US"/>
              </w:rPr>
              <w:fldChar w:fldCharType="begin"/>
            </w:r>
            <w:r>
              <w:rPr>
                <w:b/>
                <w:bCs/>
                <w:sz w:val="24"/>
                <w:lang w:eastAsia="en-US"/>
              </w:rPr>
              <w:instrText xml:space="preserve"> =SUM(ABOVE) </w:instrText>
            </w:r>
            <w:r>
              <w:rPr>
                <w:b/>
                <w:bCs/>
                <w:sz w:val="24"/>
                <w:lang w:eastAsia="en-US"/>
              </w:rPr>
              <w:fldChar w:fldCharType="separate"/>
            </w:r>
            <w:r>
              <w:rPr>
                <w:b/>
                <w:bCs/>
                <w:sz w:val="24"/>
                <w:lang w:eastAsia="en-US"/>
              </w:rPr>
              <w:t>628</w:t>
            </w:r>
            <w:r>
              <w:rPr>
                <w:b/>
                <w:bCs/>
                <w:sz w:val="24"/>
                <w:lang w:eastAsia="en-US"/>
              </w:rPr>
              <w:fldChar w:fldCharType="end"/>
            </w:r>
          </w:p>
        </w:tc>
        <w:tc>
          <w:tcPr>
            <w:tcW w:w="1118" w:type="dxa"/>
          </w:tcPr>
          <w:p w14:paraId="05C36705" w14:textId="77777777" w:rsidR="00000000" w:rsidRDefault="00000000">
            <w:pPr>
              <w:numPr>
                <w:ilvl w:val="12"/>
                <w:numId w:val="0"/>
              </w:numPr>
              <w:bidi w:val="0"/>
              <w:jc w:val="center"/>
              <w:rPr>
                <w:b/>
                <w:bCs/>
                <w:sz w:val="24"/>
                <w:lang w:eastAsia="en-US"/>
              </w:rPr>
            </w:pPr>
            <w:r>
              <w:rPr>
                <w:b/>
                <w:bCs/>
                <w:sz w:val="24"/>
                <w:lang w:eastAsia="en-US"/>
              </w:rPr>
              <w:fldChar w:fldCharType="begin"/>
            </w:r>
            <w:r>
              <w:rPr>
                <w:b/>
                <w:bCs/>
                <w:sz w:val="24"/>
                <w:lang w:eastAsia="en-US"/>
              </w:rPr>
              <w:instrText xml:space="preserve"> =SUM(ABOVE) </w:instrText>
            </w:r>
            <w:r>
              <w:rPr>
                <w:b/>
                <w:bCs/>
                <w:sz w:val="24"/>
                <w:lang w:eastAsia="en-US"/>
              </w:rPr>
              <w:fldChar w:fldCharType="separate"/>
            </w:r>
            <w:r>
              <w:rPr>
                <w:b/>
                <w:bCs/>
                <w:sz w:val="24"/>
                <w:lang w:eastAsia="en-US"/>
              </w:rPr>
              <w:t>212,378</w:t>
            </w:r>
            <w:r>
              <w:rPr>
                <w:b/>
                <w:bCs/>
                <w:sz w:val="24"/>
                <w:lang w:eastAsia="en-US"/>
              </w:rPr>
              <w:fldChar w:fldCharType="end"/>
            </w:r>
          </w:p>
        </w:tc>
        <w:tc>
          <w:tcPr>
            <w:tcW w:w="1118" w:type="dxa"/>
          </w:tcPr>
          <w:p w14:paraId="3453DD2B" w14:textId="77777777" w:rsidR="00000000" w:rsidRDefault="00000000">
            <w:pPr>
              <w:numPr>
                <w:ilvl w:val="12"/>
                <w:numId w:val="0"/>
              </w:numPr>
              <w:bidi w:val="0"/>
              <w:jc w:val="center"/>
              <w:rPr>
                <w:b/>
                <w:bCs/>
                <w:sz w:val="24"/>
                <w:lang w:eastAsia="en-US"/>
              </w:rPr>
            </w:pPr>
            <w:r>
              <w:rPr>
                <w:b/>
                <w:bCs/>
                <w:sz w:val="24"/>
                <w:lang w:eastAsia="en-US"/>
              </w:rPr>
              <w:fldChar w:fldCharType="begin"/>
            </w:r>
            <w:r>
              <w:rPr>
                <w:b/>
                <w:bCs/>
                <w:sz w:val="24"/>
                <w:lang w:eastAsia="en-US"/>
              </w:rPr>
              <w:instrText xml:space="preserve"> =SUM(ABOVE) </w:instrText>
            </w:r>
            <w:r>
              <w:rPr>
                <w:b/>
                <w:bCs/>
                <w:sz w:val="24"/>
                <w:lang w:eastAsia="en-US"/>
              </w:rPr>
              <w:fldChar w:fldCharType="separate"/>
            </w:r>
            <w:r>
              <w:rPr>
                <w:b/>
                <w:bCs/>
                <w:sz w:val="24"/>
                <w:lang w:eastAsia="en-US"/>
              </w:rPr>
              <w:t>432</w:t>
            </w:r>
            <w:r>
              <w:rPr>
                <w:b/>
                <w:bCs/>
                <w:sz w:val="24"/>
                <w:lang w:eastAsia="en-US"/>
              </w:rPr>
              <w:fldChar w:fldCharType="end"/>
            </w:r>
          </w:p>
        </w:tc>
      </w:tr>
    </w:tbl>
    <w:p w14:paraId="31A04067" w14:textId="77777777" w:rsidR="00000000" w:rsidRDefault="00000000">
      <w:pPr>
        <w:numPr>
          <w:ilvl w:val="12"/>
          <w:numId w:val="0"/>
        </w:numPr>
        <w:bidi w:val="0"/>
        <w:jc w:val="lowKashida"/>
        <w:rPr>
          <w:sz w:val="24"/>
          <w:lang w:eastAsia="en-US"/>
        </w:rPr>
      </w:pPr>
    </w:p>
    <w:p w14:paraId="6BD37805" w14:textId="77777777" w:rsidR="00000000" w:rsidRDefault="00000000">
      <w:pPr>
        <w:numPr>
          <w:ilvl w:val="12"/>
          <w:numId w:val="0"/>
        </w:numPr>
        <w:bidi w:val="0"/>
        <w:jc w:val="lowKashida"/>
        <w:rPr>
          <w:sz w:val="24"/>
          <w:lang w:eastAsia="en-US"/>
        </w:rPr>
      </w:pPr>
      <w:r>
        <w:rPr>
          <w:sz w:val="24"/>
          <w:lang w:eastAsia="en-US"/>
        </w:rPr>
        <w:t xml:space="preserve">From the above table, it is clear that the sponsor’s sales have shown a high growth in volume and value in 1998. In 1999, sales of water tanks have decreased by 31% because the sponsor reduced his imports to start selling his own products. </w:t>
      </w:r>
    </w:p>
    <w:p w14:paraId="2AB05865" w14:textId="77777777" w:rsidR="00000000" w:rsidRDefault="00000000">
      <w:pPr>
        <w:numPr>
          <w:ilvl w:val="12"/>
          <w:numId w:val="0"/>
        </w:numPr>
        <w:bidi w:val="0"/>
        <w:jc w:val="lowKashida"/>
        <w:rPr>
          <w:sz w:val="24"/>
          <w:lang w:eastAsia="en-US"/>
        </w:rPr>
      </w:pPr>
    </w:p>
    <w:p w14:paraId="4A3BE8D7" w14:textId="77777777" w:rsidR="00000000" w:rsidRDefault="00000000">
      <w:pPr>
        <w:pStyle w:val="BodyText"/>
      </w:pPr>
      <w:r>
        <w:t>The PE tank plant (subject project) has started commercial production since March 2000. The total sales for the first 4 moths of operation are shown below:</w:t>
      </w:r>
    </w:p>
    <w:p w14:paraId="77606B40" w14:textId="77777777" w:rsidR="00000000" w:rsidRDefault="00000000">
      <w:pPr>
        <w:bidi w:val="0"/>
        <w:jc w:val="lowKashida"/>
        <w:rPr>
          <w:sz w:val="16"/>
          <w:szCs w:val="16"/>
        </w:rPr>
      </w:pPr>
    </w:p>
    <w:p w14:paraId="48FF6CB6" w14:textId="77777777" w:rsidR="00000000" w:rsidRDefault="00000000">
      <w:pPr>
        <w:bidi w:val="0"/>
        <w:jc w:val="center"/>
        <w:rPr>
          <w:sz w:val="22"/>
        </w:rPr>
      </w:pPr>
      <w:r>
        <w:rPr>
          <w:b/>
          <w:bCs/>
          <w:sz w:val="22"/>
        </w:rPr>
        <w:t>Table 3: Sponsor’s Sales Value (March – June 2000)</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526"/>
        <w:gridCol w:w="1736"/>
        <w:gridCol w:w="1737"/>
        <w:gridCol w:w="1736"/>
        <w:gridCol w:w="1737"/>
      </w:tblGrid>
      <w:tr w:rsidR="00000000" w14:paraId="1F248867" w14:textId="77777777">
        <w:tblPrEx>
          <w:tblCellMar>
            <w:top w:w="0" w:type="dxa"/>
            <w:bottom w:w="0" w:type="dxa"/>
          </w:tblCellMar>
        </w:tblPrEx>
        <w:trPr>
          <w:cantSplit/>
        </w:trPr>
        <w:tc>
          <w:tcPr>
            <w:tcW w:w="1526" w:type="dxa"/>
            <w:shd w:val="pct5" w:color="000000" w:fill="FFFFFF"/>
          </w:tcPr>
          <w:p w14:paraId="09FA62B4" w14:textId="77777777" w:rsidR="00000000" w:rsidRDefault="00000000">
            <w:pPr>
              <w:pStyle w:val="Heading6"/>
            </w:pPr>
            <w:r>
              <w:t>Month</w:t>
            </w:r>
          </w:p>
        </w:tc>
        <w:tc>
          <w:tcPr>
            <w:tcW w:w="1736" w:type="dxa"/>
            <w:shd w:val="pct5" w:color="000000" w:fill="FFFFFF"/>
          </w:tcPr>
          <w:p w14:paraId="65A94C09" w14:textId="77777777" w:rsidR="00000000" w:rsidRDefault="00000000">
            <w:pPr>
              <w:bidi w:val="0"/>
              <w:jc w:val="center"/>
              <w:rPr>
                <w:b/>
                <w:bCs/>
                <w:sz w:val="24"/>
              </w:rPr>
            </w:pPr>
            <w:r>
              <w:rPr>
                <w:b/>
                <w:bCs/>
                <w:sz w:val="24"/>
              </w:rPr>
              <w:t>March</w:t>
            </w:r>
          </w:p>
        </w:tc>
        <w:tc>
          <w:tcPr>
            <w:tcW w:w="1737" w:type="dxa"/>
            <w:shd w:val="pct5" w:color="000000" w:fill="FFFFFF"/>
          </w:tcPr>
          <w:p w14:paraId="2AD6DB66" w14:textId="77777777" w:rsidR="00000000" w:rsidRDefault="00000000">
            <w:pPr>
              <w:pStyle w:val="Heading7"/>
            </w:pPr>
            <w:r>
              <w:t>April</w:t>
            </w:r>
          </w:p>
        </w:tc>
        <w:tc>
          <w:tcPr>
            <w:tcW w:w="1736" w:type="dxa"/>
            <w:shd w:val="pct5" w:color="000000" w:fill="FFFFFF"/>
          </w:tcPr>
          <w:p w14:paraId="0FABA1A3" w14:textId="77777777" w:rsidR="00000000" w:rsidRDefault="00000000">
            <w:pPr>
              <w:bidi w:val="0"/>
              <w:jc w:val="center"/>
              <w:rPr>
                <w:b/>
                <w:bCs/>
                <w:sz w:val="24"/>
              </w:rPr>
            </w:pPr>
            <w:r>
              <w:rPr>
                <w:b/>
                <w:bCs/>
                <w:sz w:val="24"/>
              </w:rPr>
              <w:t>May</w:t>
            </w:r>
          </w:p>
        </w:tc>
        <w:tc>
          <w:tcPr>
            <w:tcW w:w="1737" w:type="dxa"/>
            <w:shd w:val="pct5" w:color="000000" w:fill="FFFFFF"/>
          </w:tcPr>
          <w:p w14:paraId="4664ABED" w14:textId="77777777" w:rsidR="00000000" w:rsidRDefault="00000000">
            <w:pPr>
              <w:bidi w:val="0"/>
              <w:jc w:val="center"/>
              <w:rPr>
                <w:b/>
                <w:bCs/>
                <w:sz w:val="24"/>
              </w:rPr>
            </w:pPr>
            <w:r>
              <w:rPr>
                <w:b/>
                <w:bCs/>
                <w:sz w:val="24"/>
              </w:rPr>
              <w:t>June</w:t>
            </w:r>
          </w:p>
        </w:tc>
      </w:tr>
      <w:tr w:rsidR="00000000" w14:paraId="13FD1351" w14:textId="77777777">
        <w:tblPrEx>
          <w:tblCellMar>
            <w:top w:w="0" w:type="dxa"/>
            <w:bottom w:w="0" w:type="dxa"/>
          </w:tblCellMar>
        </w:tblPrEx>
        <w:trPr>
          <w:cantSplit/>
        </w:trPr>
        <w:tc>
          <w:tcPr>
            <w:tcW w:w="1526" w:type="dxa"/>
            <w:shd w:val="pct5" w:color="000000" w:fill="FFFFFF"/>
          </w:tcPr>
          <w:p w14:paraId="5791A112" w14:textId="77777777" w:rsidR="00000000" w:rsidRDefault="00000000">
            <w:pPr>
              <w:pStyle w:val="Heading6"/>
            </w:pPr>
            <w:r>
              <w:t>Sales (SR)</w:t>
            </w:r>
          </w:p>
        </w:tc>
        <w:tc>
          <w:tcPr>
            <w:tcW w:w="1736" w:type="dxa"/>
          </w:tcPr>
          <w:p w14:paraId="08DD1E96" w14:textId="77777777" w:rsidR="00000000" w:rsidRDefault="00000000">
            <w:pPr>
              <w:bidi w:val="0"/>
              <w:jc w:val="center"/>
              <w:rPr>
                <w:sz w:val="24"/>
              </w:rPr>
            </w:pPr>
            <w:r>
              <w:rPr>
                <w:sz w:val="24"/>
              </w:rPr>
              <w:t>56,850</w:t>
            </w:r>
          </w:p>
        </w:tc>
        <w:tc>
          <w:tcPr>
            <w:tcW w:w="1737" w:type="dxa"/>
          </w:tcPr>
          <w:p w14:paraId="25EB1B50" w14:textId="77777777" w:rsidR="00000000" w:rsidRDefault="00000000">
            <w:pPr>
              <w:bidi w:val="0"/>
              <w:jc w:val="center"/>
              <w:rPr>
                <w:sz w:val="24"/>
              </w:rPr>
            </w:pPr>
            <w:r>
              <w:rPr>
                <w:sz w:val="24"/>
              </w:rPr>
              <w:t>58,150</w:t>
            </w:r>
          </w:p>
        </w:tc>
        <w:tc>
          <w:tcPr>
            <w:tcW w:w="1736" w:type="dxa"/>
          </w:tcPr>
          <w:p w14:paraId="47839617" w14:textId="77777777" w:rsidR="00000000" w:rsidRDefault="00000000">
            <w:pPr>
              <w:bidi w:val="0"/>
              <w:jc w:val="center"/>
              <w:rPr>
                <w:sz w:val="24"/>
              </w:rPr>
            </w:pPr>
            <w:r>
              <w:rPr>
                <w:sz w:val="24"/>
              </w:rPr>
              <w:t>196,430</w:t>
            </w:r>
          </w:p>
        </w:tc>
        <w:tc>
          <w:tcPr>
            <w:tcW w:w="1737" w:type="dxa"/>
          </w:tcPr>
          <w:p w14:paraId="1E21DBE1" w14:textId="77777777" w:rsidR="00000000" w:rsidRDefault="00000000">
            <w:pPr>
              <w:bidi w:val="0"/>
              <w:jc w:val="center"/>
              <w:rPr>
                <w:sz w:val="24"/>
              </w:rPr>
            </w:pPr>
            <w:r>
              <w:rPr>
                <w:sz w:val="24"/>
              </w:rPr>
              <w:t>257,945</w:t>
            </w:r>
          </w:p>
        </w:tc>
      </w:tr>
      <w:tr w:rsidR="00000000" w14:paraId="0D945B2E" w14:textId="77777777">
        <w:tblPrEx>
          <w:tblCellMar>
            <w:top w:w="0" w:type="dxa"/>
            <w:bottom w:w="0" w:type="dxa"/>
          </w:tblCellMar>
        </w:tblPrEx>
        <w:trPr>
          <w:cantSplit/>
        </w:trPr>
        <w:tc>
          <w:tcPr>
            <w:tcW w:w="1526" w:type="dxa"/>
            <w:shd w:val="pct5" w:color="000000" w:fill="FFFFFF"/>
          </w:tcPr>
          <w:p w14:paraId="6EDAD653" w14:textId="77777777" w:rsidR="00000000" w:rsidRDefault="00000000">
            <w:pPr>
              <w:bidi w:val="0"/>
              <w:jc w:val="lowKashida"/>
              <w:rPr>
                <w:b/>
                <w:bCs/>
                <w:sz w:val="24"/>
              </w:rPr>
            </w:pPr>
            <w:r>
              <w:rPr>
                <w:b/>
                <w:bCs/>
                <w:sz w:val="24"/>
              </w:rPr>
              <w:t>Growth %</w:t>
            </w:r>
          </w:p>
        </w:tc>
        <w:tc>
          <w:tcPr>
            <w:tcW w:w="1736" w:type="dxa"/>
          </w:tcPr>
          <w:p w14:paraId="5C5D2E6E" w14:textId="77777777" w:rsidR="00000000" w:rsidRDefault="00000000">
            <w:pPr>
              <w:bidi w:val="0"/>
              <w:jc w:val="center"/>
              <w:rPr>
                <w:sz w:val="24"/>
              </w:rPr>
            </w:pPr>
            <w:r>
              <w:rPr>
                <w:sz w:val="24"/>
              </w:rPr>
              <w:t>-</w:t>
            </w:r>
          </w:p>
        </w:tc>
        <w:tc>
          <w:tcPr>
            <w:tcW w:w="1737" w:type="dxa"/>
          </w:tcPr>
          <w:p w14:paraId="7DCB0A99" w14:textId="77777777" w:rsidR="00000000" w:rsidRDefault="00000000">
            <w:pPr>
              <w:bidi w:val="0"/>
              <w:jc w:val="center"/>
              <w:rPr>
                <w:sz w:val="24"/>
              </w:rPr>
            </w:pPr>
            <w:r>
              <w:rPr>
                <w:sz w:val="24"/>
              </w:rPr>
              <w:t>2%</w:t>
            </w:r>
          </w:p>
        </w:tc>
        <w:tc>
          <w:tcPr>
            <w:tcW w:w="1736" w:type="dxa"/>
          </w:tcPr>
          <w:p w14:paraId="71628B36" w14:textId="77777777" w:rsidR="00000000" w:rsidRDefault="00000000">
            <w:pPr>
              <w:bidi w:val="0"/>
              <w:jc w:val="center"/>
              <w:rPr>
                <w:sz w:val="24"/>
              </w:rPr>
            </w:pPr>
            <w:r>
              <w:rPr>
                <w:sz w:val="24"/>
              </w:rPr>
              <w:t>238%</w:t>
            </w:r>
          </w:p>
        </w:tc>
        <w:tc>
          <w:tcPr>
            <w:tcW w:w="1737" w:type="dxa"/>
          </w:tcPr>
          <w:p w14:paraId="6C838BBA" w14:textId="77777777" w:rsidR="00000000" w:rsidRDefault="00000000">
            <w:pPr>
              <w:bidi w:val="0"/>
              <w:jc w:val="center"/>
              <w:rPr>
                <w:sz w:val="24"/>
              </w:rPr>
            </w:pPr>
            <w:r>
              <w:rPr>
                <w:sz w:val="24"/>
              </w:rPr>
              <w:t>31%</w:t>
            </w:r>
          </w:p>
        </w:tc>
      </w:tr>
    </w:tbl>
    <w:p w14:paraId="0F7AA9E3" w14:textId="77777777" w:rsidR="00000000" w:rsidRDefault="00000000">
      <w:pPr>
        <w:bidi w:val="0"/>
        <w:jc w:val="lowKashida"/>
        <w:rPr>
          <w:sz w:val="24"/>
        </w:rPr>
      </w:pPr>
    </w:p>
    <w:p w14:paraId="6FD42973" w14:textId="77777777" w:rsidR="00000000" w:rsidRDefault="00000000">
      <w:pPr>
        <w:bidi w:val="0"/>
        <w:jc w:val="lowKashida"/>
        <w:rPr>
          <w:sz w:val="24"/>
        </w:rPr>
      </w:pPr>
      <w:r>
        <w:rPr>
          <w:sz w:val="24"/>
          <w:szCs w:val="28"/>
        </w:rPr>
        <w:t xml:space="preserve">The total sales of the first 4 months have reached SR 569,375 (707 PE tanks). </w:t>
      </w:r>
      <w:r>
        <w:rPr>
          <w:sz w:val="24"/>
        </w:rPr>
        <w:t>The total sales volume of PE tanks by size for the first 4 months are shown below:-</w:t>
      </w:r>
    </w:p>
    <w:p w14:paraId="394725A0" w14:textId="77777777" w:rsidR="00000000" w:rsidRDefault="00000000">
      <w:pPr>
        <w:bidi w:val="0"/>
        <w:jc w:val="lowKashida"/>
        <w:rPr>
          <w:sz w:val="24"/>
        </w:rPr>
      </w:pPr>
    </w:p>
    <w:p w14:paraId="797B46E9" w14:textId="77777777" w:rsidR="00000000" w:rsidRDefault="00000000">
      <w:pPr>
        <w:bidi w:val="0"/>
        <w:jc w:val="center"/>
        <w:rPr>
          <w:sz w:val="22"/>
        </w:rPr>
      </w:pPr>
      <w:r>
        <w:rPr>
          <w:b/>
          <w:bCs/>
          <w:sz w:val="22"/>
        </w:rPr>
        <w:t>Table 4: Sponsor’s Sales Volume (March –June 2000)</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093"/>
        <w:gridCol w:w="1093"/>
        <w:gridCol w:w="1094"/>
        <w:gridCol w:w="1094"/>
        <w:gridCol w:w="1094"/>
        <w:gridCol w:w="1094"/>
        <w:gridCol w:w="1094"/>
      </w:tblGrid>
      <w:tr w:rsidR="00000000" w14:paraId="330FE282" w14:textId="77777777">
        <w:tblPrEx>
          <w:tblCellMar>
            <w:top w:w="0" w:type="dxa"/>
            <w:bottom w:w="0" w:type="dxa"/>
          </w:tblCellMar>
        </w:tblPrEx>
        <w:trPr>
          <w:cantSplit/>
        </w:trPr>
        <w:tc>
          <w:tcPr>
            <w:tcW w:w="2093" w:type="dxa"/>
            <w:shd w:val="pct5" w:color="000000" w:fill="FFFFFF"/>
          </w:tcPr>
          <w:p w14:paraId="095C460B" w14:textId="77777777" w:rsidR="00000000" w:rsidRDefault="00000000">
            <w:pPr>
              <w:pStyle w:val="Heading6"/>
              <w:spacing w:line="360" w:lineRule="auto"/>
            </w:pPr>
            <w:r>
              <w:t>Size</w:t>
            </w:r>
          </w:p>
        </w:tc>
        <w:tc>
          <w:tcPr>
            <w:tcW w:w="1093" w:type="dxa"/>
            <w:shd w:val="pct5" w:color="000000" w:fill="FFFFFF"/>
          </w:tcPr>
          <w:p w14:paraId="33F7CEF7" w14:textId="77777777" w:rsidR="00000000" w:rsidRDefault="00000000">
            <w:pPr>
              <w:bidi w:val="0"/>
              <w:spacing w:line="360" w:lineRule="auto"/>
              <w:jc w:val="center"/>
              <w:rPr>
                <w:b/>
                <w:bCs/>
                <w:sz w:val="24"/>
              </w:rPr>
            </w:pPr>
            <w:r>
              <w:rPr>
                <w:b/>
                <w:bCs/>
                <w:sz w:val="24"/>
              </w:rPr>
              <w:t>800 L</w:t>
            </w:r>
          </w:p>
        </w:tc>
        <w:tc>
          <w:tcPr>
            <w:tcW w:w="1094" w:type="dxa"/>
            <w:shd w:val="pct5" w:color="000000" w:fill="FFFFFF"/>
          </w:tcPr>
          <w:p w14:paraId="44CBB1B2" w14:textId="77777777" w:rsidR="00000000" w:rsidRDefault="00000000">
            <w:pPr>
              <w:bidi w:val="0"/>
              <w:spacing w:line="360" w:lineRule="auto"/>
              <w:jc w:val="center"/>
              <w:rPr>
                <w:b/>
                <w:bCs/>
                <w:sz w:val="24"/>
              </w:rPr>
            </w:pPr>
            <w:r>
              <w:rPr>
                <w:b/>
                <w:bCs/>
                <w:sz w:val="24"/>
              </w:rPr>
              <w:t>1000 L</w:t>
            </w:r>
          </w:p>
        </w:tc>
        <w:tc>
          <w:tcPr>
            <w:tcW w:w="1094" w:type="dxa"/>
            <w:shd w:val="pct5" w:color="000000" w:fill="FFFFFF"/>
          </w:tcPr>
          <w:p w14:paraId="556CDCF1" w14:textId="77777777" w:rsidR="00000000" w:rsidRDefault="00000000">
            <w:pPr>
              <w:bidi w:val="0"/>
              <w:spacing w:line="360" w:lineRule="auto"/>
              <w:jc w:val="center"/>
              <w:rPr>
                <w:b/>
                <w:bCs/>
                <w:sz w:val="24"/>
              </w:rPr>
            </w:pPr>
            <w:r>
              <w:rPr>
                <w:b/>
                <w:bCs/>
                <w:sz w:val="24"/>
              </w:rPr>
              <w:t>1500 L</w:t>
            </w:r>
          </w:p>
        </w:tc>
        <w:tc>
          <w:tcPr>
            <w:tcW w:w="1094" w:type="dxa"/>
            <w:shd w:val="pct5" w:color="000000" w:fill="FFFFFF"/>
          </w:tcPr>
          <w:p w14:paraId="4C64FD3D" w14:textId="77777777" w:rsidR="00000000" w:rsidRDefault="00000000">
            <w:pPr>
              <w:bidi w:val="0"/>
              <w:spacing w:line="360" w:lineRule="auto"/>
              <w:jc w:val="center"/>
              <w:rPr>
                <w:b/>
                <w:bCs/>
                <w:sz w:val="24"/>
              </w:rPr>
            </w:pPr>
            <w:r>
              <w:rPr>
                <w:b/>
                <w:bCs/>
                <w:sz w:val="24"/>
              </w:rPr>
              <w:t>2000 L</w:t>
            </w:r>
          </w:p>
        </w:tc>
        <w:tc>
          <w:tcPr>
            <w:tcW w:w="1094" w:type="dxa"/>
            <w:shd w:val="pct5" w:color="000000" w:fill="FFFFFF"/>
          </w:tcPr>
          <w:p w14:paraId="5953F862" w14:textId="77777777" w:rsidR="00000000" w:rsidRDefault="00000000">
            <w:pPr>
              <w:bidi w:val="0"/>
              <w:spacing w:line="360" w:lineRule="auto"/>
              <w:jc w:val="center"/>
              <w:rPr>
                <w:b/>
                <w:bCs/>
                <w:sz w:val="24"/>
              </w:rPr>
            </w:pPr>
            <w:r>
              <w:rPr>
                <w:b/>
                <w:bCs/>
                <w:sz w:val="24"/>
              </w:rPr>
              <w:t>3000L</w:t>
            </w:r>
          </w:p>
        </w:tc>
        <w:tc>
          <w:tcPr>
            <w:tcW w:w="1094" w:type="dxa"/>
            <w:shd w:val="pct5" w:color="000000" w:fill="FFFFFF"/>
          </w:tcPr>
          <w:p w14:paraId="056C9EAC" w14:textId="77777777" w:rsidR="00000000" w:rsidRDefault="00000000">
            <w:pPr>
              <w:bidi w:val="0"/>
              <w:spacing w:line="360" w:lineRule="auto"/>
              <w:jc w:val="center"/>
              <w:rPr>
                <w:b/>
                <w:bCs/>
                <w:sz w:val="24"/>
              </w:rPr>
            </w:pPr>
            <w:r>
              <w:rPr>
                <w:b/>
                <w:bCs/>
                <w:sz w:val="24"/>
              </w:rPr>
              <w:t>4000 L</w:t>
            </w:r>
          </w:p>
        </w:tc>
      </w:tr>
      <w:tr w:rsidR="00000000" w14:paraId="52DAB343" w14:textId="77777777">
        <w:tblPrEx>
          <w:tblCellMar>
            <w:top w:w="0" w:type="dxa"/>
            <w:bottom w:w="0" w:type="dxa"/>
          </w:tblCellMar>
        </w:tblPrEx>
        <w:trPr>
          <w:cantSplit/>
        </w:trPr>
        <w:tc>
          <w:tcPr>
            <w:tcW w:w="2093" w:type="dxa"/>
            <w:shd w:val="pct5" w:color="000000" w:fill="FFFFFF"/>
          </w:tcPr>
          <w:p w14:paraId="03716DA5" w14:textId="77777777" w:rsidR="00000000" w:rsidRDefault="00000000">
            <w:pPr>
              <w:pStyle w:val="Heading6"/>
              <w:spacing w:line="360" w:lineRule="auto"/>
            </w:pPr>
            <w:r>
              <w:t>Total Sales (Unit)</w:t>
            </w:r>
          </w:p>
        </w:tc>
        <w:tc>
          <w:tcPr>
            <w:tcW w:w="1093" w:type="dxa"/>
          </w:tcPr>
          <w:p w14:paraId="3188134E" w14:textId="77777777" w:rsidR="00000000" w:rsidRDefault="00000000">
            <w:pPr>
              <w:bidi w:val="0"/>
              <w:spacing w:line="360" w:lineRule="auto"/>
              <w:jc w:val="center"/>
              <w:rPr>
                <w:sz w:val="24"/>
              </w:rPr>
            </w:pPr>
            <w:r>
              <w:rPr>
                <w:sz w:val="24"/>
              </w:rPr>
              <w:t>203</w:t>
            </w:r>
          </w:p>
        </w:tc>
        <w:tc>
          <w:tcPr>
            <w:tcW w:w="1094" w:type="dxa"/>
          </w:tcPr>
          <w:p w14:paraId="4C59724C" w14:textId="77777777" w:rsidR="00000000" w:rsidRDefault="00000000">
            <w:pPr>
              <w:bidi w:val="0"/>
              <w:spacing w:line="360" w:lineRule="auto"/>
              <w:jc w:val="center"/>
              <w:rPr>
                <w:sz w:val="24"/>
              </w:rPr>
            </w:pPr>
            <w:r>
              <w:rPr>
                <w:sz w:val="24"/>
              </w:rPr>
              <w:t>202</w:t>
            </w:r>
          </w:p>
        </w:tc>
        <w:tc>
          <w:tcPr>
            <w:tcW w:w="1094" w:type="dxa"/>
          </w:tcPr>
          <w:p w14:paraId="1E82BB15" w14:textId="77777777" w:rsidR="00000000" w:rsidRDefault="00000000">
            <w:pPr>
              <w:bidi w:val="0"/>
              <w:spacing w:line="360" w:lineRule="auto"/>
              <w:jc w:val="center"/>
              <w:rPr>
                <w:sz w:val="24"/>
              </w:rPr>
            </w:pPr>
            <w:r>
              <w:rPr>
                <w:sz w:val="24"/>
              </w:rPr>
              <w:t>162</w:t>
            </w:r>
          </w:p>
        </w:tc>
        <w:tc>
          <w:tcPr>
            <w:tcW w:w="1094" w:type="dxa"/>
          </w:tcPr>
          <w:p w14:paraId="184FD692" w14:textId="77777777" w:rsidR="00000000" w:rsidRDefault="00000000">
            <w:pPr>
              <w:bidi w:val="0"/>
              <w:spacing w:line="360" w:lineRule="auto"/>
              <w:jc w:val="center"/>
              <w:rPr>
                <w:sz w:val="24"/>
              </w:rPr>
            </w:pPr>
            <w:r>
              <w:rPr>
                <w:sz w:val="24"/>
              </w:rPr>
              <w:t>97</w:t>
            </w:r>
          </w:p>
        </w:tc>
        <w:tc>
          <w:tcPr>
            <w:tcW w:w="1094" w:type="dxa"/>
          </w:tcPr>
          <w:p w14:paraId="49E74C85" w14:textId="77777777" w:rsidR="00000000" w:rsidRDefault="00000000">
            <w:pPr>
              <w:bidi w:val="0"/>
              <w:spacing w:line="360" w:lineRule="auto"/>
              <w:jc w:val="center"/>
              <w:rPr>
                <w:sz w:val="24"/>
              </w:rPr>
            </w:pPr>
            <w:r>
              <w:rPr>
                <w:sz w:val="24"/>
              </w:rPr>
              <w:t>25</w:t>
            </w:r>
          </w:p>
        </w:tc>
        <w:tc>
          <w:tcPr>
            <w:tcW w:w="1094" w:type="dxa"/>
          </w:tcPr>
          <w:p w14:paraId="496F6DF9" w14:textId="77777777" w:rsidR="00000000" w:rsidRDefault="00000000">
            <w:pPr>
              <w:bidi w:val="0"/>
              <w:spacing w:line="360" w:lineRule="auto"/>
              <w:jc w:val="center"/>
              <w:rPr>
                <w:sz w:val="24"/>
              </w:rPr>
            </w:pPr>
            <w:r>
              <w:rPr>
                <w:sz w:val="24"/>
              </w:rPr>
              <w:t>18</w:t>
            </w:r>
          </w:p>
        </w:tc>
      </w:tr>
    </w:tbl>
    <w:p w14:paraId="2B1BE7F5" w14:textId="77777777" w:rsidR="00000000" w:rsidRDefault="00000000">
      <w:pPr>
        <w:bidi w:val="0"/>
        <w:jc w:val="lowKashida"/>
        <w:rPr>
          <w:sz w:val="24"/>
        </w:rPr>
      </w:pPr>
    </w:p>
    <w:p w14:paraId="689E7AF1" w14:textId="77777777" w:rsidR="00000000" w:rsidRDefault="00000000">
      <w:pPr>
        <w:pStyle w:val="BodyText"/>
      </w:pPr>
      <w:r>
        <w:t>Although the factory is new in its business, the sponsor has achieved good sales in the first 4 months. The total sales are expected to reach 2,000 PE tanks by the end of the year 2000. The increases are substantially due to quality and competitive pricing of the sponsor’s products.</w:t>
      </w:r>
    </w:p>
    <w:p w14:paraId="22DF60B2" w14:textId="77777777" w:rsidR="00000000" w:rsidRDefault="00000000">
      <w:pPr>
        <w:numPr>
          <w:ilvl w:val="12"/>
          <w:numId w:val="0"/>
        </w:numPr>
        <w:bidi w:val="0"/>
        <w:jc w:val="lowKashida"/>
        <w:rPr>
          <w:sz w:val="16"/>
          <w:lang w:eastAsia="en-US"/>
        </w:rPr>
      </w:pPr>
    </w:p>
    <w:p w14:paraId="6E8D4AC7" w14:textId="77777777" w:rsidR="00000000" w:rsidRDefault="00000000">
      <w:pPr>
        <w:numPr>
          <w:ilvl w:val="12"/>
          <w:numId w:val="0"/>
        </w:numPr>
        <w:bidi w:val="0"/>
        <w:jc w:val="lowKashida"/>
        <w:rPr>
          <w:sz w:val="24"/>
          <w:lang w:eastAsia="en-US"/>
        </w:rPr>
      </w:pPr>
      <w:r>
        <w:rPr>
          <w:b/>
          <w:bCs/>
          <w:sz w:val="32"/>
          <w:szCs w:val="32"/>
          <w:lang w:eastAsia="en-US"/>
        </w:rPr>
        <w:t>4. SUPPLY</w:t>
      </w:r>
    </w:p>
    <w:p w14:paraId="3D7AA463" w14:textId="77777777" w:rsidR="00000000" w:rsidRDefault="00000000">
      <w:pPr>
        <w:numPr>
          <w:ilvl w:val="12"/>
          <w:numId w:val="0"/>
        </w:numPr>
        <w:bidi w:val="0"/>
        <w:jc w:val="lowKashida"/>
        <w:rPr>
          <w:sz w:val="16"/>
          <w:lang w:eastAsia="en-US"/>
        </w:rPr>
      </w:pPr>
    </w:p>
    <w:p w14:paraId="2501399E" w14:textId="77777777" w:rsidR="00000000" w:rsidRDefault="00000000">
      <w:pPr>
        <w:bidi w:val="0"/>
        <w:jc w:val="lowKashida"/>
        <w:rPr>
          <w:b/>
          <w:bCs/>
          <w:sz w:val="28"/>
          <w:szCs w:val="28"/>
          <w:lang w:eastAsia="en-US"/>
        </w:rPr>
      </w:pPr>
      <w:r>
        <w:rPr>
          <w:b/>
          <w:bCs/>
          <w:sz w:val="28"/>
          <w:szCs w:val="28"/>
          <w:lang w:eastAsia="en-US"/>
        </w:rPr>
        <w:t>4.1. Local Production</w:t>
      </w:r>
    </w:p>
    <w:p w14:paraId="3B0C1919" w14:textId="77777777" w:rsidR="00000000" w:rsidRDefault="00000000">
      <w:pPr>
        <w:bidi w:val="0"/>
        <w:jc w:val="lowKashida"/>
        <w:rPr>
          <w:sz w:val="16"/>
          <w:szCs w:val="16"/>
          <w:lang w:eastAsia="en-US"/>
        </w:rPr>
      </w:pPr>
    </w:p>
    <w:p w14:paraId="5A2B9E7C" w14:textId="77777777" w:rsidR="00000000" w:rsidRDefault="00000000">
      <w:pPr>
        <w:bidi w:val="0"/>
        <w:jc w:val="lowKashida"/>
        <w:rPr>
          <w:sz w:val="24"/>
          <w:lang w:eastAsia="en-US"/>
        </w:rPr>
      </w:pPr>
      <w:r>
        <w:rPr>
          <w:sz w:val="24"/>
          <w:lang w:eastAsia="en-US"/>
        </w:rPr>
        <w:t>Prior to 1998, the local market of PE tanks was served by imports. This has changed when Hisham &amp; Jamal Al-Zamil Company, Riyadh, started local PE tanks production in 1998. It should be noted that H &amp; J Al-Zamil Company, Riyadh, has no reference or connection to Al-Zamil Plastic Industries Company (SIDF Inv. # 1210), Dammam.</w:t>
      </w:r>
    </w:p>
    <w:p w14:paraId="566BE30C" w14:textId="77777777" w:rsidR="00000000" w:rsidRDefault="00000000">
      <w:pPr>
        <w:bidi w:val="0"/>
        <w:jc w:val="lowKashida"/>
        <w:rPr>
          <w:sz w:val="16"/>
          <w:szCs w:val="16"/>
          <w:lang w:eastAsia="en-US"/>
        </w:rPr>
      </w:pPr>
    </w:p>
    <w:p w14:paraId="03F221B3" w14:textId="77777777" w:rsidR="00000000" w:rsidRDefault="00000000">
      <w:pPr>
        <w:bidi w:val="0"/>
        <w:jc w:val="lowKashida"/>
        <w:rPr>
          <w:sz w:val="24"/>
          <w:lang w:eastAsia="en-US"/>
        </w:rPr>
      </w:pPr>
      <w:r>
        <w:rPr>
          <w:sz w:val="24"/>
          <w:lang w:eastAsia="en-US"/>
        </w:rPr>
        <w:t>Currently, supply of PE tanks comes through local manufacturers and imports. The number of licenses issued until June 2000, is 12 licenses with a total licensed capacity of 155,000 units of PE tanks as indicated in the last list of plastic tanks licenses (</w:t>
      </w:r>
      <w:r>
        <w:rPr>
          <w:i/>
          <w:iCs/>
          <w:sz w:val="24"/>
          <w:lang w:eastAsia="en-US"/>
        </w:rPr>
        <w:t>for more details see Appendix-2</w:t>
      </w:r>
      <w:r>
        <w:rPr>
          <w:sz w:val="24"/>
          <w:lang w:eastAsia="en-US"/>
        </w:rPr>
        <w:t xml:space="preserve">). However, there are 6 existing PE tank factories (all Non-SIDF) in the Kingdom with a total production capacity of 52,000 units per annum. </w:t>
      </w:r>
    </w:p>
    <w:p w14:paraId="7B037770" w14:textId="77777777" w:rsidR="00000000" w:rsidRDefault="00000000">
      <w:pPr>
        <w:bidi w:val="0"/>
        <w:jc w:val="lowKashida"/>
        <w:rPr>
          <w:sz w:val="16"/>
          <w:lang w:eastAsia="en-US"/>
        </w:rPr>
      </w:pPr>
    </w:p>
    <w:p w14:paraId="4F09F25B" w14:textId="77777777" w:rsidR="00000000" w:rsidRDefault="00000000">
      <w:pPr>
        <w:numPr>
          <w:ilvl w:val="12"/>
          <w:numId w:val="0"/>
        </w:numPr>
        <w:bidi w:val="0"/>
        <w:jc w:val="lowKashida"/>
        <w:rPr>
          <w:sz w:val="24"/>
          <w:lang w:eastAsia="en-US"/>
        </w:rPr>
      </w:pPr>
      <w:r>
        <w:rPr>
          <w:sz w:val="24"/>
          <w:lang w:eastAsia="en-US"/>
        </w:rPr>
        <w:t xml:space="preserve">The largest Saudi producer of PE tanks, H &amp; J Al-Zamil Company, started commercial production in July 1998. The plant is located in Al-Mozahemiah, west of Riyadh. The Company is owned by Hisham and Jamal Abdulrahman Al-Zamil. They have about 15,000 units of PE tanks capacity, which represents about 29% of the total KSA capacity. Al-Zamil is the only local PE tank producer who has the ISO 9002 Certificate. </w:t>
      </w:r>
    </w:p>
    <w:p w14:paraId="4BA371D6" w14:textId="77777777" w:rsidR="00000000" w:rsidRDefault="00000000">
      <w:pPr>
        <w:numPr>
          <w:ilvl w:val="12"/>
          <w:numId w:val="0"/>
        </w:numPr>
        <w:bidi w:val="0"/>
        <w:jc w:val="lowKashida"/>
        <w:rPr>
          <w:sz w:val="16"/>
          <w:lang w:eastAsia="en-US"/>
        </w:rPr>
      </w:pPr>
      <w:r>
        <w:rPr>
          <w:sz w:val="16"/>
          <w:lang w:eastAsia="en-US"/>
        </w:rPr>
        <w:t xml:space="preserve"> </w:t>
      </w:r>
    </w:p>
    <w:p w14:paraId="58530458" w14:textId="77777777" w:rsidR="00000000" w:rsidRDefault="00000000">
      <w:pPr>
        <w:bidi w:val="0"/>
        <w:jc w:val="lowKashida"/>
        <w:rPr>
          <w:sz w:val="24"/>
          <w:lang w:eastAsia="en-US"/>
        </w:rPr>
      </w:pPr>
      <w:r>
        <w:rPr>
          <w:sz w:val="24"/>
          <w:lang w:eastAsia="en-US"/>
        </w:rPr>
        <w:t xml:space="preserve">Al-Morgan Fiberglass Factory, Dammam, which is owned by Al-Mohaidib Group was specialized in producing fiberglass tanks. In 1997, they installed a PE tank machine to start production of PE tanks locally. However, they faced some technical problems and the output could not be sold in the market. Therefore, they stopped producing PE tanks and tried to resolve the technical problems regarding the product quality. In 1999, they bought a new PE tank machine to be replaced with the old one and restarted production in September 1999. Now the factory produces 30-40 PE tanks a day and there is no technical problem facing the plant.  </w:t>
      </w:r>
    </w:p>
    <w:p w14:paraId="03DA8980" w14:textId="77777777" w:rsidR="00000000" w:rsidRDefault="00000000">
      <w:pPr>
        <w:bidi w:val="0"/>
        <w:jc w:val="lowKashida"/>
        <w:rPr>
          <w:sz w:val="16"/>
          <w:lang w:eastAsia="en-US"/>
        </w:rPr>
      </w:pPr>
    </w:p>
    <w:p w14:paraId="71D9ABB2" w14:textId="77777777" w:rsidR="00000000" w:rsidRDefault="00000000">
      <w:pPr>
        <w:bidi w:val="0"/>
        <w:jc w:val="lowKashida"/>
        <w:rPr>
          <w:sz w:val="24"/>
          <w:szCs w:val="20"/>
          <w:lang w:eastAsia="en-US"/>
        </w:rPr>
      </w:pPr>
      <w:r>
        <w:rPr>
          <w:sz w:val="24"/>
          <w:szCs w:val="20"/>
          <w:lang w:eastAsia="en-US"/>
        </w:rPr>
        <w:t xml:space="preserve">Al-Mukhtar Fty. for Water Tanks, Al-Ahsa, is owned by Mr. Wasil Al-Shayeb. The owner of the factory used to import PE tanks from Qatar and the UAE and sold them in the Eastern Region. In 1999, he set up a PE tank factory in Al-Ahsa with an installed capacity of 8,000 units per annum. </w:t>
      </w:r>
    </w:p>
    <w:p w14:paraId="469CAE58" w14:textId="77777777" w:rsidR="00000000" w:rsidRDefault="00000000">
      <w:pPr>
        <w:bidi w:val="0"/>
        <w:jc w:val="lowKashida"/>
        <w:rPr>
          <w:sz w:val="16"/>
          <w:szCs w:val="20"/>
          <w:lang w:eastAsia="en-US"/>
        </w:rPr>
      </w:pPr>
    </w:p>
    <w:p w14:paraId="03D9485B" w14:textId="77777777" w:rsidR="00000000" w:rsidRDefault="00000000">
      <w:pPr>
        <w:bidi w:val="0"/>
        <w:jc w:val="lowKashida"/>
        <w:rPr>
          <w:sz w:val="24"/>
          <w:szCs w:val="20"/>
          <w:lang w:eastAsia="en-US"/>
        </w:rPr>
      </w:pPr>
      <w:r>
        <w:rPr>
          <w:sz w:val="24"/>
          <w:szCs w:val="20"/>
          <w:lang w:eastAsia="en-US"/>
        </w:rPr>
        <w:t>Saudi Polycon Company, Al-Khobar, is owned by Mr. Abdullah Al-Hussaini and Polycon Company, UAE. The Saudi owner was the agent of Polycon Company in Saudi Arabia. Polycon Company, UAE, is a large PE tank producer in GCC and was one of the major foreign suppliers in the Saudi market. In 1999, Mr. Al-Hussani and Polycon Company decided to set up a PE tank plant in KSA using the Polycon experience in this sector. In the year 2000, the plant started commercial production of PE tanks with an installed capacity of 4,000 units per annum. It should be noted there is no relationship between this factory and Al-Hussani Fiberglass Factory in Riyadh.</w:t>
      </w:r>
    </w:p>
    <w:p w14:paraId="41B96B21" w14:textId="77777777" w:rsidR="00000000" w:rsidRDefault="00000000">
      <w:pPr>
        <w:bidi w:val="0"/>
        <w:jc w:val="lowKashida"/>
        <w:rPr>
          <w:sz w:val="24"/>
          <w:szCs w:val="20"/>
          <w:lang w:eastAsia="en-US"/>
        </w:rPr>
      </w:pPr>
    </w:p>
    <w:p w14:paraId="014FA0F1" w14:textId="77777777" w:rsidR="00000000" w:rsidRDefault="00000000">
      <w:pPr>
        <w:bidi w:val="0"/>
        <w:jc w:val="lowKashida"/>
        <w:rPr>
          <w:sz w:val="24"/>
          <w:szCs w:val="20"/>
          <w:lang w:eastAsia="en-US"/>
        </w:rPr>
      </w:pPr>
      <w:r>
        <w:rPr>
          <w:sz w:val="24"/>
          <w:szCs w:val="20"/>
          <w:lang w:eastAsia="en-US"/>
        </w:rPr>
        <w:t xml:space="preserve">Saudi Factory for Water Tanks, Dammam, is owned by Mr. Tawfiq Al-Khamiss. The factory started commercial production of PE tanks with an installed capacity of 5,000 units per annum in 1999. </w:t>
      </w:r>
    </w:p>
    <w:p w14:paraId="66DDE9C2" w14:textId="77777777" w:rsidR="00000000" w:rsidRDefault="00000000">
      <w:pPr>
        <w:bidi w:val="0"/>
        <w:jc w:val="lowKashida"/>
        <w:rPr>
          <w:sz w:val="24"/>
          <w:szCs w:val="20"/>
          <w:lang w:eastAsia="en-US"/>
        </w:rPr>
      </w:pPr>
      <w:r>
        <w:rPr>
          <w:sz w:val="24"/>
          <w:szCs w:val="20"/>
          <w:lang w:eastAsia="en-US"/>
        </w:rPr>
        <w:lastRenderedPageBreak/>
        <w:t xml:space="preserve">SIDF has received a loan application from the Technology Company for Plastic Industries (P.S. # 1266), Jubail. The project is proposing to produce PE tanks with an installed capacity of 200 tpa, equivalent to about 5,000 units. </w:t>
      </w:r>
    </w:p>
    <w:p w14:paraId="6A5D97C2" w14:textId="77777777" w:rsidR="00000000" w:rsidRDefault="00000000">
      <w:pPr>
        <w:bidi w:val="0"/>
        <w:jc w:val="lowKashida"/>
        <w:rPr>
          <w:sz w:val="16"/>
          <w:szCs w:val="20"/>
          <w:lang w:eastAsia="en-US"/>
        </w:rPr>
      </w:pPr>
    </w:p>
    <w:p w14:paraId="2393E271" w14:textId="77777777" w:rsidR="00000000" w:rsidRDefault="00000000">
      <w:pPr>
        <w:pStyle w:val="BodyText3"/>
        <w:rPr>
          <w:szCs w:val="24"/>
          <w:lang w:eastAsia="en-US"/>
        </w:rPr>
      </w:pPr>
      <w:r>
        <w:rPr>
          <w:szCs w:val="24"/>
          <w:lang w:eastAsia="en-US"/>
        </w:rPr>
        <w:t xml:space="preserve">The owners of National Fiberglass Factory, Dammam, have expressed their interest in future production of PE tanks. The factory is the largest fiberglass tank producer in the Kingdom. </w:t>
      </w:r>
    </w:p>
    <w:p w14:paraId="7B62D147" w14:textId="77777777" w:rsidR="00000000" w:rsidRDefault="00000000">
      <w:pPr>
        <w:pStyle w:val="BodyText3"/>
        <w:rPr>
          <w:sz w:val="16"/>
          <w:szCs w:val="24"/>
          <w:lang w:eastAsia="en-US"/>
        </w:rPr>
      </w:pPr>
    </w:p>
    <w:p w14:paraId="190394E5" w14:textId="77777777" w:rsidR="00000000" w:rsidRDefault="00000000">
      <w:pPr>
        <w:pStyle w:val="BodyText"/>
        <w:numPr>
          <w:ilvl w:val="12"/>
          <w:numId w:val="0"/>
        </w:numPr>
      </w:pPr>
      <w:r>
        <w:t>It is clear that most of local producers started production of PE tanks in 1999 and have only one Roto-molding machine. Also, all of them are not SIDF investments. The KSA capacity and local sales of factories are as follows:</w:t>
      </w:r>
    </w:p>
    <w:p w14:paraId="3973D1A9" w14:textId="77777777" w:rsidR="00000000" w:rsidRDefault="00000000">
      <w:pPr>
        <w:bidi w:val="0"/>
        <w:jc w:val="lowKashida"/>
        <w:rPr>
          <w:sz w:val="16"/>
          <w:lang w:eastAsia="en-US"/>
        </w:rPr>
      </w:pPr>
    </w:p>
    <w:p w14:paraId="2B3F0A47" w14:textId="77777777" w:rsidR="00000000" w:rsidRDefault="00000000">
      <w:pPr>
        <w:numPr>
          <w:ilvl w:val="12"/>
          <w:numId w:val="0"/>
        </w:numPr>
        <w:bidi w:val="0"/>
        <w:jc w:val="center"/>
        <w:rPr>
          <w:b/>
          <w:bCs/>
          <w:sz w:val="22"/>
          <w:lang w:eastAsia="en-US"/>
        </w:rPr>
      </w:pPr>
      <w:r>
        <w:rPr>
          <w:b/>
          <w:bCs/>
          <w:sz w:val="22"/>
          <w:lang w:eastAsia="en-US"/>
        </w:rPr>
        <w:t>Table 5: The Installed Capacities and Sales of Local Producers of PE Tanks (Unit)</w:t>
      </w:r>
    </w:p>
    <w:tbl>
      <w:tblPr>
        <w:tblW w:w="0" w:type="auto"/>
        <w:tblBorders>
          <w:top w:val="double" w:sz="12" w:space="0" w:color="auto"/>
          <w:left w:val="double" w:sz="12" w:space="0" w:color="auto"/>
          <w:bottom w:val="double" w:sz="12" w:space="0" w:color="auto"/>
          <w:right w:val="double" w:sz="12" w:space="0" w:color="auto"/>
          <w:insideH w:val="single" w:sz="6" w:space="0" w:color="auto"/>
          <w:insideV w:val="single" w:sz="6" w:space="0" w:color="auto"/>
        </w:tblBorders>
        <w:tblLayout w:type="fixed"/>
        <w:tblLook w:val="0000" w:firstRow="0" w:lastRow="0" w:firstColumn="0" w:lastColumn="0" w:noHBand="0" w:noVBand="0"/>
      </w:tblPr>
      <w:tblGrid>
        <w:gridCol w:w="2943"/>
        <w:gridCol w:w="1134"/>
        <w:gridCol w:w="1276"/>
        <w:gridCol w:w="992"/>
        <w:gridCol w:w="851"/>
        <w:gridCol w:w="897"/>
        <w:gridCol w:w="804"/>
      </w:tblGrid>
      <w:tr w:rsidR="00000000" w14:paraId="2BDCE396" w14:textId="77777777">
        <w:tblPrEx>
          <w:tblCellMar>
            <w:top w:w="0" w:type="dxa"/>
            <w:bottom w:w="0" w:type="dxa"/>
          </w:tblCellMar>
        </w:tblPrEx>
        <w:tc>
          <w:tcPr>
            <w:tcW w:w="6345" w:type="dxa"/>
            <w:gridSpan w:val="4"/>
            <w:tcBorders>
              <w:bottom w:val="double" w:sz="6" w:space="0" w:color="auto"/>
              <w:right w:val="double" w:sz="6" w:space="0" w:color="auto"/>
            </w:tcBorders>
            <w:shd w:val="pct5" w:color="000000" w:fill="FFFFFF"/>
          </w:tcPr>
          <w:p w14:paraId="2C79FD04" w14:textId="77777777" w:rsidR="00000000" w:rsidRDefault="00000000">
            <w:pPr>
              <w:numPr>
                <w:ilvl w:val="12"/>
                <w:numId w:val="0"/>
              </w:numPr>
              <w:bidi w:val="0"/>
              <w:jc w:val="center"/>
              <w:rPr>
                <w:sz w:val="18"/>
                <w:szCs w:val="20"/>
                <w:lang w:eastAsia="en-US"/>
              </w:rPr>
            </w:pPr>
          </w:p>
        </w:tc>
        <w:tc>
          <w:tcPr>
            <w:tcW w:w="2552" w:type="dxa"/>
            <w:gridSpan w:val="3"/>
            <w:tcBorders>
              <w:left w:val="nil"/>
              <w:bottom w:val="double" w:sz="6" w:space="0" w:color="auto"/>
            </w:tcBorders>
            <w:shd w:val="pct5" w:color="000000" w:fill="FFFFFF"/>
          </w:tcPr>
          <w:p w14:paraId="5EEC5745" w14:textId="77777777" w:rsidR="00000000" w:rsidRDefault="00000000">
            <w:pPr>
              <w:numPr>
                <w:ilvl w:val="12"/>
                <w:numId w:val="0"/>
              </w:numPr>
              <w:bidi w:val="0"/>
              <w:jc w:val="center"/>
              <w:rPr>
                <w:b/>
                <w:bCs/>
                <w:sz w:val="18"/>
                <w:szCs w:val="20"/>
                <w:lang w:eastAsia="en-US"/>
              </w:rPr>
            </w:pPr>
            <w:r>
              <w:rPr>
                <w:b/>
                <w:bCs/>
                <w:sz w:val="18"/>
                <w:szCs w:val="20"/>
                <w:lang w:eastAsia="en-US"/>
              </w:rPr>
              <w:t>Sales</w:t>
            </w:r>
          </w:p>
        </w:tc>
      </w:tr>
      <w:tr w:rsidR="00000000" w14:paraId="402E5323" w14:textId="77777777">
        <w:tblPrEx>
          <w:tblCellMar>
            <w:top w:w="0" w:type="dxa"/>
            <w:bottom w:w="0" w:type="dxa"/>
          </w:tblCellMar>
        </w:tblPrEx>
        <w:trPr>
          <w:cantSplit/>
        </w:trPr>
        <w:tc>
          <w:tcPr>
            <w:tcW w:w="2943" w:type="dxa"/>
            <w:tcBorders>
              <w:bottom w:val="double" w:sz="6" w:space="0" w:color="auto"/>
            </w:tcBorders>
            <w:shd w:val="pct5" w:color="000000" w:fill="FFFFFF"/>
          </w:tcPr>
          <w:p w14:paraId="5413AC16" w14:textId="77777777" w:rsidR="00000000" w:rsidRDefault="00000000">
            <w:pPr>
              <w:numPr>
                <w:ilvl w:val="12"/>
                <w:numId w:val="0"/>
              </w:numPr>
              <w:bidi w:val="0"/>
              <w:jc w:val="lowKashida"/>
              <w:rPr>
                <w:b/>
                <w:bCs/>
                <w:szCs w:val="20"/>
                <w:lang w:eastAsia="en-US"/>
              </w:rPr>
            </w:pPr>
            <w:r>
              <w:rPr>
                <w:b/>
                <w:bCs/>
                <w:szCs w:val="20"/>
                <w:lang w:eastAsia="en-US"/>
              </w:rPr>
              <w:t>Factory</w:t>
            </w:r>
          </w:p>
        </w:tc>
        <w:tc>
          <w:tcPr>
            <w:tcW w:w="1134" w:type="dxa"/>
            <w:tcBorders>
              <w:bottom w:val="double" w:sz="6" w:space="0" w:color="auto"/>
            </w:tcBorders>
            <w:shd w:val="pct5" w:color="000000" w:fill="FFFFFF"/>
          </w:tcPr>
          <w:p w14:paraId="11BDA37C" w14:textId="77777777" w:rsidR="00000000" w:rsidRDefault="00000000">
            <w:pPr>
              <w:numPr>
                <w:ilvl w:val="12"/>
                <w:numId w:val="0"/>
              </w:numPr>
              <w:bidi w:val="0"/>
              <w:jc w:val="center"/>
              <w:rPr>
                <w:b/>
                <w:bCs/>
                <w:szCs w:val="20"/>
                <w:lang w:eastAsia="en-US"/>
              </w:rPr>
            </w:pPr>
            <w:r>
              <w:rPr>
                <w:b/>
                <w:bCs/>
                <w:szCs w:val="20"/>
                <w:lang w:eastAsia="en-US"/>
              </w:rPr>
              <w:t>Location</w:t>
            </w:r>
          </w:p>
        </w:tc>
        <w:tc>
          <w:tcPr>
            <w:tcW w:w="1276" w:type="dxa"/>
            <w:tcBorders>
              <w:bottom w:val="double" w:sz="6" w:space="0" w:color="auto"/>
            </w:tcBorders>
            <w:shd w:val="pct5" w:color="000000" w:fill="FFFFFF"/>
          </w:tcPr>
          <w:p w14:paraId="33357735" w14:textId="77777777" w:rsidR="00000000" w:rsidRDefault="00000000">
            <w:pPr>
              <w:numPr>
                <w:ilvl w:val="12"/>
                <w:numId w:val="0"/>
              </w:numPr>
              <w:bidi w:val="0"/>
              <w:jc w:val="center"/>
              <w:rPr>
                <w:b/>
                <w:bCs/>
                <w:szCs w:val="20"/>
                <w:lang w:eastAsia="en-US"/>
              </w:rPr>
            </w:pPr>
            <w:r>
              <w:rPr>
                <w:b/>
                <w:bCs/>
                <w:szCs w:val="20"/>
                <w:lang w:eastAsia="en-US"/>
              </w:rPr>
              <w:t>SIDF Inv. #</w:t>
            </w:r>
          </w:p>
        </w:tc>
        <w:tc>
          <w:tcPr>
            <w:tcW w:w="992" w:type="dxa"/>
            <w:tcBorders>
              <w:bottom w:val="double" w:sz="6" w:space="0" w:color="auto"/>
              <w:right w:val="double" w:sz="6" w:space="0" w:color="auto"/>
            </w:tcBorders>
            <w:shd w:val="pct5" w:color="000000" w:fill="FFFFFF"/>
          </w:tcPr>
          <w:p w14:paraId="252AF7B5" w14:textId="77777777" w:rsidR="00000000" w:rsidRDefault="00000000">
            <w:pPr>
              <w:numPr>
                <w:ilvl w:val="12"/>
                <w:numId w:val="0"/>
              </w:numPr>
              <w:bidi w:val="0"/>
              <w:jc w:val="center"/>
              <w:rPr>
                <w:b/>
                <w:bCs/>
                <w:szCs w:val="20"/>
                <w:lang w:eastAsia="en-US"/>
              </w:rPr>
            </w:pPr>
            <w:r>
              <w:rPr>
                <w:b/>
                <w:bCs/>
                <w:szCs w:val="20"/>
                <w:lang w:eastAsia="en-US"/>
              </w:rPr>
              <w:t>Capacity*</w:t>
            </w:r>
          </w:p>
        </w:tc>
        <w:tc>
          <w:tcPr>
            <w:tcW w:w="851" w:type="dxa"/>
            <w:tcBorders>
              <w:left w:val="nil"/>
              <w:bottom w:val="double" w:sz="6" w:space="0" w:color="auto"/>
            </w:tcBorders>
            <w:shd w:val="pct5" w:color="000000" w:fill="FFFFFF"/>
          </w:tcPr>
          <w:p w14:paraId="7C6DB138" w14:textId="77777777" w:rsidR="00000000" w:rsidRDefault="00000000">
            <w:pPr>
              <w:numPr>
                <w:ilvl w:val="12"/>
                <w:numId w:val="0"/>
              </w:numPr>
              <w:bidi w:val="0"/>
              <w:jc w:val="center"/>
              <w:rPr>
                <w:b/>
                <w:bCs/>
                <w:szCs w:val="20"/>
                <w:lang w:eastAsia="en-US"/>
              </w:rPr>
            </w:pPr>
            <w:r>
              <w:rPr>
                <w:b/>
                <w:bCs/>
                <w:szCs w:val="20"/>
                <w:lang w:eastAsia="en-US"/>
              </w:rPr>
              <w:t>1998</w:t>
            </w:r>
          </w:p>
        </w:tc>
        <w:tc>
          <w:tcPr>
            <w:tcW w:w="897" w:type="dxa"/>
            <w:tcBorders>
              <w:bottom w:val="double" w:sz="6" w:space="0" w:color="auto"/>
            </w:tcBorders>
            <w:shd w:val="pct5" w:color="000000" w:fill="FFFFFF"/>
          </w:tcPr>
          <w:p w14:paraId="1734A2B7" w14:textId="77777777" w:rsidR="00000000" w:rsidRDefault="00000000">
            <w:pPr>
              <w:numPr>
                <w:ilvl w:val="12"/>
                <w:numId w:val="0"/>
              </w:numPr>
              <w:bidi w:val="0"/>
              <w:jc w:val="center"/>
              <w:rPr>
                <w:b/>
                <w:bCs/>
                <w:szCs w:val="20"/>
                <w:lang w:eastAsia="en-US"/>
              </w:rPr>
            </w:pPr>
            <w:r>
              <w:rPr>
                <w:b/>
                <w:bCs/>
                <w:szCs w:val="20"/>
                <w:lang w:eastAsia="en-US"/>
              </w:rPr>
              <w:t>1999</w:t>
            </w:r>
          </w:p>
          <w:p w14:paraId="5952F336" w14:textId="77777777" w:rsidR="00000000" w:rsidRDefault="00000000">
            <w:pPr>
              <w:numPr>
                <w:ilvl w:val="12"/>
                <w:numId w:val="0"/>
              </w:numPr>
              <w:bidi w:val="0"/>
              <w:jc w:val="center"/>
              <w:rPr>
                <w:b/>
                <w:bCs/>
                <w:szCs w:val="20"/>
                <w:lang w:eastAsia="en-US"/>
              </w:rPr>
            </w:pPr>
          </w:p>
        </w:tc>
        <w:tc>
          <w:tcPr>
            <w:tcW w:w="804" w:type="dxa"/>
            <w:tcBorders>
              <w:bottom w:val="double" w:sz="6" w:space="0" w:color="auto"/>
            </w:tcBorders>
            <w:shd w:val="pct5" w:color="000000" w:fill="FFFFFF"/>
          </w:tcPr>
          <w:p w14:paraId="5E494950" w14:textId="77777777" w:rsidR="00000000" w:rsidRDefault="00000000">
            <w:pPr>
              <w:numPr>
                <w:ilvl w:val="12"/>
                <w:numId w:val="0"/>
              </w:numPr>
              <w:bidi w:val="0"/>
              <w:jc w:val="center"/>
              <w:rPr>
                <w:b/>
                <w:bCs/>
                <w:szCs w:val="20"/>
                <w:lang w:eastAsia="en-US"/>
              </w:rPr>
            </w:pPr>
            <w:r>
              <w:rPr>
                <w:b/>
                <w:bCs/>
                <w:szCs w:val="20"/>
                <w:lang w:eastAsia="en-US"/>
              </w:rPr>
              <w:t>2000</w:t>
            </w:r>
          </w:p>
          <w:p w14:paraId="3C8E7514" w14:textId="77777777" w:rsidR="00000000" w:rsidRDefault="00000000">
            <w:pPr>
              <w:numPr>
                <w:ilvl w:val="12"/>
                <w:numId w:val="0"/>
              </w:numPr>
              <w:bidi w:val="0"/>
              <w:jc w:val="center"/>
              <w:rPr>
                <w:b/>
                <w:bCs/>
                <w:szCs w:val="20"/>
                <w:lang w:eastAsia="en-US"/>
              </w:rPr>
            </w:pPr>
            <w:r>
              <w:rPr>
                <w:b/>
                <w:bCs/>
                <w:szCs w:val="20"/>
                <w:lang w:eastAsia="en-US"/>
              </w:rPr>
              <w:t>Est.</w:t>
            </w:r>
          </w:p>
        </w:tc>
      </w:tr>
      <w:tr w:rsidR="00000000" w14:paraId="25DBBC35" w14:textId="77777777">
        <w:tblPrEx>
          <w:tblCellMar>
            <w:top w:w="0" w:type="dxa"/>
            <w:bottom w:w="0" w:type="dxa"/>
          </w:tblCellMar>
        </w:tblPrEx>
        <w:trPr>
          <w:cantSplit/>
        </w:trPr>
        <w:tc>
          <w:tcPr>
            <w:tcW w:w="2943" w:type="dxa"/>
            <w:tcBorders>
              <w:top w:val="nil"/>
            </w:tcBorders>
          </w:tcPr>
          <w:p w14:paraId="4C383B82" w14:textId="77777777" w:rsidR="00000000" w:rsidRDefault="00000000">
            <w:pPr>
              <w:numPr>
                <w:ilvl w:val="12"/>
                <w:numId w:val="0"/>
              </w:numPr>
              <w:bidi w:val="0"/>
              <w:jc w:val="lowKashida"/>
              <w:rPr>
                <w:szCs w:val="20"/>
                <w:lang w:eastAsia="en-US"/>
              </w:rPr>
            </w:pPr>
            <w:r>
              <w:rPr>
                <w:szCs w:val="20"/>
                <w:lang w:eastAsia="en-US"/>
              </w:rPr>
              <w:t>H &amp; J Al-Zamil Company</w:t>
            </w:r>
          </w:p>
        </w:tc>
        <w:tc>
          <w:tcPr>
            <w:tcW w:w="1134" w:type="dxa"/>
            <w:tcBorders>
              <w:top w:val="nil"/>
            </w:tcBorders>
          </w:tcPr>
          <w:p w14:paraId="244FC33E" w14:textId="77777777" w:rsidR="00000000" w:rsidRDefault="00000000">
            <w:pPr>
              <w:numPr>
                <w:ilvl w:val="12"/>
                <w:numId w:val="0"/>
              </w:numPr>
              <w:bidi w:val="0"/>
              <w:jc w:val="center"/>
              <w:rPr>
                <w:szCs w:val="20"/>
                <w:lang w:eastAsia="en-US"/>
              </w:rPr>
            </w:pPr>
            <w:r>
              <w:rPr>
                <w:szCs w:val="20"/>
                <w:lang w:eastAsia="en-US"/>
              </w:rPr>
              <w:t>Riyadh</w:t>
            </w:r>
          </w:p>
        </w:tc>
        <w:tc>
          <w:tcPr>
            <w:tcW w:w="1276" w:type="dxa"/>
            <w:tcBorders>
              <w:top w:val="nil"/>
            </w:tcBorders>
          </w:tcPr>
          <w:p w14:paraId="2301F346" w14:textId="77777777" w:rsidR="00000000" w:rsidRDefault="00000000">
            <w:pPr>
              <w:numPr>
                <w:ilvl w:val="12"/>
                <w:numId w:val="0"/>
              </w:numPr>
              <w:bidi w:val="0"/>
              <w:jc w:val="center"/>
              <w:rPr>
                <w:szCs w:val="20"/>
                <w:lang w:eastAsia="en-US"/>
              </w:rPr>
            </w:pPr>
            <w:r>
              <w:rPr>
                <w:szCs w:val="20"/>
                <w:lang w:eastAsia="en-US"/>
              </w:rPr>
              <w:t>Non-SIDF</w:t>
            </w:r>
          </w:p>
        </w:tc>
        <w:tc>
          <w:tcPr>
            <w:tcW w:w="992" w:type="dxa"/>
            <w:tcBorders>
              <w:top w:val="nil"/>
            </w:tcBorders>
          </w:tcPr>
          <w:p w14:paraId="1CDE7E6D" w14:textId="77777777" w:rsidR="00000000" w:rsidRDefault="00000000">
            <w:pPr>
              <w:numPr>
                <w:ilvl w:val="12"/>
                <w:numId w:val="0"/>
              </w:numPr>
              <w:bidi w:val="0"/>
              <w:jc w:val="center"/>
              <w:rPr>
                <w:szCs w:val="20"/>
                <w:lang w:eastAsia="en-US"/>
              </w:rPr>
            </w:pPr>
            <w:r>
              <w:rPr>
                <w:szCs w:val="20"/>
                <w:lang w:eastAsia="en-US"/>
              </w:rPr>
              <w:t>15,000</w:t>
            </w:r>
          </w:p>
        </w:tc>
        <w:tc>
          <w:tcPr>
            <w:tcW w:w="851" w:type="dxa"/>
            <w:tcBorders>
              <w:top w:val="nil"/>
            </w:tcBorders>
          </w:tcPr>
          <w:p w14:paraId="1EA4E5B4" w14:textId="77777777" w:rsidR="00000000" w:rsidRDefault="00000000">
            <w:pPr>
              <w:numPr>
                <w:ilvl w:val="12"/>
                <w:numId w:val="0"/>
              </w:numPr>
              <w:bidi w:val="0"/>
              <w:jc w:val="center"/>
              <w:rPr>
                <w:szCs w:val="20"/>
                <w:lang w:eastAsia="en-US"/>
              </w:rPr>
            </w:pPr>
            <w:r>
              <w:rPr>
                <w:szCs w:val="20"/>
                <w:lang w:eastAsia="en-US"/>
              </w:rPr>
              <w:t>2,150</w:t>
            </w:r>
          </w:p>
        </w:tc>
        <w:tc>
          <w:tcPr>
            <w:tcW w:w="897" w:type="dxa"/>
            <w:tcBorders>
              <w:top w:val="nil"/>
            </w:tcBorders>
          </w:tcPr>
          <w:p w14:paraId="370CF685" w14:textId="77777777" w:rsidR="00000000" w:rsidRDefault="00000000">
            <w:pPr>
              <w:numPr>
                <w:ilvl w:val="12"/>
                <w:numId w:val="0"/>
              </w:numPr>
              <w:bidi w:val="0"/>
              <w:jc w:val="center"/>
              <w:rPr>
                <w:szCs w:val="20"/>
                <w:lang w:eastAsia="en-US"/>
              </w:rPr>
            </w:pPr>
            <w:r>
              <w:rPr>
                <w:szCs w:val="20"/>
                <w:lang w:eastAsia="en-US"/>
              </w:rPr>
              <w:t>9,620</w:t>
            </w:r>
          </w:p>
        </w:tc>
        <w:tc>
          <w:tcPr>
            <w:tcW w:w="804" w:type="dxa"/>
            <w:tcBorders>
              <w:top w:val="nil"/>
            </w:tcBorders>
          </w:tcPr>
          <w:p w14:paraId="075A14C7" w14:textId="77777777" w:rsidR="00000000" w:rsidRDefault="00000000">
            <w:pPr>
              <w:numPr>
                <w:ilvl w:val="12"/>
                <w:numId w:val="0"/>
              </w:numPr>
              <w:bidi w:val="0"/>
              <w:jc w:val="center"/>
              <w:rPr>
                <w:szCs w:val="20"/>
                <w:lang w:eastAsia="en-US"/>
              </w:rPr>
            </w:pPr>
            <w:r>
              <w:rPr>
                <w:szCs w:val="20"/>
                <w:lang w:eastAsia="en-US"/>
              </w:rPr>
              <w:t>11,000</w:t>
            </w:r>
          </w:p>
        </w:tc>
      </w:tr>
      <w:tr w:rsidR="00000000" w14:paraId="7CEA0850" w14:textId="77777777">
        <w:tblPrEx>
          <w:tblCellMar>
            <w:top w:w="0" w:type="dxa"/>
            <w:bottom w:w="0" w:type="dxa"/>
          </w:tblCellMar>
        </w:tblPrEx>
        <w:trPr>
          <w:cantSplit/>
        </w:trPr>
        <w:tc>
          <w:tcPr>
            <w:tcW w:w="2943" w:type="dxa"/>
            <w:tcBorders>
              <w:top w:val="nil"/>
            </w:tcBorders>
          </w:tcPr>
          <w:p w14:paraId="79D013A5" w14:textId="77777777" w:rsidR="00000000" w:rsidRDefault="00000000">
            <w:pPr>
              <w:numPr>
                <w:ilvl w:val="12"/>
                <w:numId w:val="0"/>
              </w:numPr>
              <w:bidi w:val="0"/>
              <w:jc w:val="lowKashida"/>
              <w:rPr>
                <w:szCs w:val="20"/>
                <w:lang w:eastAsia="en-US"/>
              </w:rPr>
            </w:pPr>
            <w:r>
              <w:rPr>
                <w:szCs w:val="20"/>
                <w:lang w:eastAsia="en-US"/>
              </w:rPr>
              <w:t>Al-Mukhtar Fty. for Water Tanks</w:t>
            </w:r>
          </w:p>
        </w:tc>
        <w:tc>
          <w:tcPr>
            <w:tcW w:w="1134" w:type="dxa"/>
            <w:tcBorders>
              <w:top w:val="nil"/>
            </w:tcBorders>
          </w:tcPr>
          <w:p w14:paraId="3E8E8B57" w14:textId="77777777" w:rsidR="00000000" w:rsidRDefault="00000000">
            <w:pPr>
              <w:numPr>
                <w:ilvl w:val="12"/>
                <w:numId w:val="0"/>
              </w:numPr>
              <w:bidi w:val="0"/>
              <w:jc w:val="center"/>
              <w:rPr>
                <w:szCs w:val="20"/>
                <w:lang w:eastAsia="en-US"/>
              </w:rPr>
            </w:pPr>
            <w:r>
              <w:rPr>
                <w:szCs w:val="20"/>
                <w:lang w:eastAsia="en-US"/>
              </w:rPr>
              <w:t>Al-Ahsa</w:t>
            </w:r>
          </w:p>
        </w:tc>
        <w:tc>
          <w:tcPr>
            <w:tcW w:w="1276" w:type="dxa"/>
            <w:tcBorders>
              <w:top w:val="nil"/>
            </w:tcBorders>
          </w:tcPr>
          <w:p w14:paraId="7D845FBE" w14:textId="77777777" w:rsidR="00000000" w:rsidRDefault="00000000">
            <w:pPr>
              <w:numPr>
                <w:ilvl w:val="12"/>
                <w:numId w:val="0"/>
              </w:numPr>
              <w:bidi w:val="0"/>
              <w:jc w:val="center"/>
              <w:rPr>
                <w:szCs w:val="20"/>
                <w:lang w:eastAsia="en-US"/>
              </w:rPr>
            </w:pPr>
            <w:r>
              <w:rPr>
                <w:szCs w:val="20"/>
                <w:lang w:eastAsia="en-US"/>
              </w:rPr>
              <w:t>Non-SIDF</w:t>
            </w:r>
          </w:p>
        </w:tc>
        <w:tc>
          <w:tcPr>
            <w:tcW w:w="992" w:type="dxa"/>
            <w:tcBorders>
              <w:top w:val="nil"/>
            </w:tcBorders>
          </w:tcPr>
          <w:p w14:paraId="5A5A05BE" w14:textId="77777777" w:rsidR="00000000" w:rsidRDefault="00000000">
            <w:pPr>
              <w:numPr>
                <w:ilvl w:val="12"/>
                <w:numId w:val="0"/>
              </w:numPr>
              <w:bidi w:val="0"/>
              <w:jc w:val="center"/>
              <w:rPr>
                <w:szCs w:val="20"/>
                <w:lang w:eastAsia="en-US"/>
              </w:rPr>
            </w:pPr>
            <w:r>
              <w:rPr>
                <w:szCs w:val="20"/>
                <w:lang w:eastAsia="en-US"/>
              </w:rPr>
              <w:t>8,000</w:t>
            </w:r>
          </w:p>
        </w:tc>
        <w:tc>
          <w:tcPr>
            <w:tcW w:w="851" w:type="dxa"/>
            <w:tcBorders>
              <w:top w:val="nil"/>
            </w:tcBorders>
          </w:tcPr>
          <w:p w14:paraId="4A9B1E78" w14:textId="77777777" w:rsidR="00000000" w:rsidRDefault="00000000">
            <w:pPr>
              <w:numPr>
                <w:ilvl w:val="12"/>
                <w:numId w:val="0"/>
              </w:numPr>
              <w:bidi w:val="0"/>
              <w:jc w:val="center"/>
              <w:rPr>
                <w:szCs w:val="20"/>
                <w:lang w:eastAsia="en-US"/>
              </w:rPr>
            </w:pPr>
            <w:r>
              <w:rPr>
                <w:szCs w:val="20"/>
                <w:lang w:eastAsia="en-US"/>
              </w:rPr>
              <w:t>0</w:t>
            </w:r>
          </w:p>
        </w:tc>
        <w:tc>
          <w:tcPr>
            <w:tcW w:w="897" w:type="dxa"/>
            <w:tcBorders>
              <w:top w:val="nil"/>
            </w:tcBorders>
          </w:tcPr>
          <w:p w14:paraId="3BECB045" w14:textId="77777777" w:rsidR="00000000" w:rsidRDefault="00000000">
            <w:pPr>
              <w:numPr>
                <w:ilvl w:val="12"/>
                <w:numId w:val="0"/>
              </w:numPr>
              <w:bidi w:val="0"/>
              <w:jc w:val="center"/>
              <w:rPr>
                <w:szCs w:val="20"/>
                <w:lang w:eastAsia="en-US"/>
              </w:rPr>
            </w:pPr>
            <w:r>
              <w:rPr>
                <w:szCs w:val="20"/>
                <w:lang w:eastAsia="en-US"/>
              </w:rPr>
              <w:t>3,580</w:t>
            </w:r>
          </w:p>
        </w:tc>
        <w:tc>
          <w:tcPr>
            <w:tcW w:w="804" w:type="dxa"/>
            <w:tcBorders>
              <w:top w:val="nil"/>
            </w:tcBorders>
          </w:tcPr>
          <w:p w14:paraId="02331645" w14:textId="77777777" w:rsidR="00000000" w:rsidRDefault="00000000">
            <w:pPr>
              <w:numPr>
                <w:ilvl w:val="12"/>
                <w:numId w:val="0"/>
              </w:numPr>
              <w:bidi w:val="0"/>
              <w:jc w:val="center"/>
              <w:rPr>
                <w:szCs w:val="20"/>
                <w:lang w:eastAsia="en-US"/>
              </w:rPr>
            </w:pPr>
            <w:r>
              <w:rPr>
                <w:szCs w:val="20"/>
                <w:lang w:eastAsia="en-US"/>
              </w:rPr>
              <w:t>3,800</w:t>
            </w:r>
          </w:p>
        </w:tc>
      </w:tr>
      <w:tr w:rsidR="00000000" w14:paraId="128E29DF" w14:textId="77777777">
        <w:tblPrEx>
          <w:tblCellMar>
            <w:top w:w="0" w:type="dxa"/>
            <w:bottom w:w="0" w:type="dxa"/>
          </w:tblCellMar>
        </w:tblPrEx>
        <w:trPr>
          <w:cantSplit/>
        </w:trPr>
        <w:tc>
          <w:tcPr>
            <w:tcW w:w="2943" w:type="dxa"/>
            <w:tcBorders>
              <w:top w:val="nil"/>
            </w:tcBorders>
          </w:tcPr>
          <w:p w14:paraId="394DEE8F" w14:textId="77777777" w:rsidR="00000000" w:rsidRDefault="00000000">
            <w:pPr>
              <w:numPr>
                <w:ilvl w:val="12"/>
                <w:numId w:val="0"/>
              </w:numPr>
              <w:bidi w:val="0"/>
              <w:jc w:val="lowKashida"/>
              <w:rPr>
                <w:szCs w:val="20"/>
                <w:lang w:eastAsia="en-US"/>
              </w:rPr>
            </w:pPr>
            <w:r>
              <w:rPr>
                <w:szCs w:val="20"/>
                <w:lang w:eastAsia="en-US"/>
              </w:rPr>
              <w:t>Al-Morjan Fiberglass Factory</w:t>
            </w:r>
          </w:p>
        </w:tc>
        <w:tc>
          <w:tcPr>
            <w:tcW w:w="1134" w:type="dxa"/>
            <w:tcBorders>
              <w:top w:val="nil"/>
            </w:tcBorders>
          </w:tcPr>
          <w:p w14:paraId="7DC5BA57" w14:textId="77777777" w:rsidR="00000000" w:rsidRDefault="00000000">
            <w:pPr>
              <w:numPr>
                <w:ilvl w:val="12"/>
                <w:numId w:val="0"/>
              </w:numPr>
              <w:bidi w:val="0"/>
              <w:jc w:val="center"/>
              <w:rPr>
                <w:szCs w:val="20"/>
                <w:lang w:eastAsia="en-US"/>
              </w:rPr>
            </w:pPr>
            <w:r>
              <w:rPr>
                <w:szCs w:val="20"/>
                <w:lang w:eastAsia="en-US"/>
              </w:rPr>
              <w:t>Dammam</w:t>
            </w:r>
          </w:p>
        </w:tc>
        <w:tc>
          <w:tcPr>
            <w:tcW w:w="1276" w:type="dxa"/>
            <w:tcBorders>
              <w:top w:val="nil"/>
            </w:tcBorders>
          </w:tcPr>
          <w:p w14:paraId="258A8601" w14:textId="77777777" w:rsidR="00000000" w:rsidRDefault="00000000">
            <w:pPr>
              <w:numPr>
                <w:ilvl w:val="12"/>
                <w:numId w:val="0"/>
              </w:numPr>
              <w:bidi w:val="0"/>
              <w:jc w:val="center"/>
              <w:rPr>
                <w:szCs w:val="20"/>
                <w:lang w:eastAsia="en-US"/>
              </w:rPr>
            </w:pPr>
            <w:r>
              <w:rPr>
                <w:szCs w:val="20"/>
                <w:lang w:eastAsia="en-US"/>
              </w:rPr>
              <w:t>Non-SIDF</w:t>
            </w:r>
          </w:p>
        </w:tc>
        <w:tc>
          <w:tcPr>
            <w:tcW w:w="992" w:type="dxa"/>
            <w:tcBorders>
              <w:top w:val="nil"/>
            </w:tcBorders>
          </w:tcPr>
          <w:p w14:paraId="4E43AB81" w14:textId="77777777" w:rsidR="00000000" w:rsidRDefault="00000000">
            <w:pPr>
              <w:numPr>
                <w:ilvl w:val="12"/>
                <w:numId w:val="0"/>
              </w:numPr>
              <w:bidi w:val="0"/>
              <w:jc w:val="center"/>
              <w:rPr>
                <w:szCs w:val="20"/>
                <w:lang w:eastAsia="en-US"/>
              </w:rPr>
            </w:pPr>
            <w:r>
              <w:rPr>
                <w:szCs w:val="20"/>
                <w:lang w:eastAsia="en-US"/>
              </w:rPr>
              <w:t>8,000</w:t>
            </w:r>
          </w:p>
        </w:tc>
        <w:tc>
          <w:tcPr>
            <w:tcW w:w="851" w:type="dxa"/>
            <w:tcBorders>
              <w:top w:val="nil"/>
            </w:tcBorders>
          </w:tcPr>
          <w:p w14:paraId="15175739" w14:textId="77777777" w:rsidR="00000000" w:rsidRDefault="00000000">
            <w:pPr>
              <w:numPr>
                <w:ilvl w:val="12"/>
                <w:numId w:val="0"/>
              </w:numPr>
              <w:bidi w:val="0"/>
              <w:jc w:val="center"/>
              <w:rPr>
                <w:szCs w:val="20"/>
                <w:lang w:eastAsia="en-US"/>
              </w:rPr>
            </w:pPr>
            <w:r>
              <w:rPr>
                <w:szCs w:val="20"/>
                <w:lang w:eastAsia="en-US"/>
              </w:rPr>
              <w:t>0</w:t>
            </w:r>
          </w:p>
        </w:tc>
        <w:tc>
          <w:tcPr>
            <w:tcW w:w="897" w:type="dxa"/>
            <w:tcBorders>
              <w:top w:val="nil"/>
            </w:tcBorders>
          </w:tcPr>
          <w:p w14:paraId="3B79D3A4" w14:textId="77777777" w:rsidR="00000000" w:rsidRDefault="00000000">
            <w:pPr>
              <w:numPr>
                <w:ilvl w:val="12"/>
                <w:numId w:val="0"/>
              </w:numPr>
              <w:bidi w:val="0"/>
              <w:jc w:val="center"/>
              <w:rPr>
                <w:szCs w:val="20"/>
                <w:lang w:eastAsia="en-US"/>
              </w:rPr>
            </w:pPr>
            <w:r>
              <w:rPr>
                <w:szCs w:val="20"/>
                <w:lang w:eastAsia="en-US"/>
              </w:rPr>
              <w:t>4,000</w:t>
            </w:r>
          </w:p>
        </w:tc>
        <w:tc>
          <w:tcPr>
            <w:tcW w:w="804" w:type="dxa"/>
            <w:tcBorders>
              <w:top w:val="nil"/>
            </w:tcBorders>
          </w:tcPr>
          <w:p w14:paraId="4BB8FB51" w14:textId="77777777" w:rsidR="00000000" w:rsidRDefault="00000000">
            <w:pPr>
              <w:numPr>
                <w:ilvl w:val="12"/>
                <w:numId w:val="0"/>
              </w:numPr>
              <w:bidi w:val="0"/>
              <w:jc w:val="center"/>
              <w:rPr>
                <w:szCs w:val="20"/>
                <w:lang w:eastAsia="en-US"/>
              </w:rPr>
            </w:pPr>
            <w:r>
              <w:rPr>
                <w:szCs w:val="20"/>
                <w:lang w:eastAsia="en-US"/>
              </w:rPr>
              <w:t>4,300</w:t>
            </w:r>
          </w:p>
        </w:tc>
      </w:tr>
      <w:tr w:rsidR="00000000" w14:paraId="71DC5BEF" w14:textId="77777777">
        <w:tblPrEx>
          <w:tblCellMar>
            <w:top w:w="0" w:type="dxa"/>
            <w:bottom w:w="0" w:type="dxa"/>
          </w:tblCellMar>
        </w:tblPrEx>
        <w:trPr>
          <w:cantSplit/>
        </w:trPr>
        <w:tc>
          <w:tcPr>
            <w:tcW w:w="2943" w:type="dxa"/>
          </w:tcPr>
          <w:p w14:paraId="72E90283" w14:textId="77777777" w:rsidR="00000000" w:rsidRDefault="00000000">
            <w:pPr>
              <w:numPr>
                <w:ilvl w:val="12"/>
                <w:numId w:val="0"/>
              </w:numPr>
              <w:bidi w:val="0"/>
              <w:jc w:val="lowKashida"/>
              <w:rPr>
                <w:szCs w:val="20"/>
                <w:lang w:eastAsia="en-US"/>
              </w:rPr>
            </w:pPr>
            <w:r>
              <w:rPr>
                <w:szCs w:val="20"/>
                <w:lang w:eastAsia="en-US"/>
              </w:rPr>
              <w:t>Saudi Factory for Water Tanks</w:t>
            </w:r>
          </w:p>
        </w:tc>
        <w:tc>
          <w:tcPr>
            <w:tcW w:w="1134" w:type="dxa"/>
          </w:tcPr>
          <w:p w14:paraId="701245C3" w14:textId="77777777" w:rsidR="00000000" w:rsidRDefault="00000000">
            <w:pPr>
              <w:numPr>
                <w:ilvl w:val="12"/>
                <w:numId w:val="0"/>
              </w:numPr>
              <w:bidi w:val="0"/>
              <w:jc w:val="center"/>
              <w:rPr>
                <w:szCs w:val="20"/>
                <w:lang w:eastAsia="en-US"/>
              </w:rPr>
            </w:pPr>
            <w:r>
              <w:rPr>
                <w:szCs w:val="20"/>
                <w:lang w:eastAsia="en-US"/>
              </w:rPr>
              <w:t>Dammam</w:t>
            </w:r>
          </w:p>
        </w:tc>
        <w:tc>
          <w:tcPr>
            <w:tcW w:w="1276" w:type="dxa"/>
          </w:tcPr>
          <w:p w14:paraId="080B3285" w14:textId="77777777" w:rsidR="00000000" w:rsidRDefault="00000000">
            <w:pPr>
              <w:numPr>
                <w:ilvl w:val="12"/>
                <w:numId w:val="0"/>
              </w:numPr>
              <w:bidi w:val="0"/>
              <w:jc w:val="center"/>
              <w:rPr>
                <w:szCs w:val="20"/>
                <w:lang w:eastAsia="en-US"/>
              </w:rPr>
            </w:pPr>
            <w:r>
              <w:rPr>
                <w:szCs w:val="20"/>
                <w:lang w:eastAsia="en-US"/>
              </w:rPr>
              <w:t>Non-SIDF</w:t>
            </w:r>
          </w:p>
        </w:tc>
        <w:tc>
          <w:tcPr>
            <w:tcW w:w="992" w:type="dxa"/>
          </w:tcPr>
          <w:p w14:paraId="309DC25A" w14:textId="77777777" w:rsidR="00000000" w:rsidRDefault="00000000">
            <w:pPr>
              <w:numPr>
                <w:ilvl w:val="12"/>
                <w:numId w:val="0"/>
              </w:numPr>
              <w:bidi w:val="0"/>
              <w:jc w:val="center"/>
              <w:rPr>
                <w:szCs w:val="20"/>
                <w:lang w:eastAsia="en-US"/>
              </w:rPr>
            </w:pPr>
            <w:r>
              <w:rPr>
                <w:szCs w:val="20"/>
                <w:lang w:eastAsia="en-US"/>
              </w:rPr>
              <w:t>5,000</w:t>
            </w:r>
          </w:p>
        </w:tc>
        <w:tc>
          <w:tcPr>
            <w:tcW w:w="851" w:type="dxa"/>
          </w:tcPr>
          <w:p w14:paraId="2F35CCB7" w14:textId="77777777" w:rsidR="00000000" w:rsidRDefault="00000000">
            <w:pPr>
              <w:numPr>
                <w:ilvl w:val="12"/>
                <w:numId w:val="0"/>
              </w:numPr>
              <w:bidi w:val="0"/>
              <w:jc w:val="center"/>
              <w:rPr>
                <w:szCs w:val="20"/>
                <w:lang w:eastAsia="en-US"/>
              </w:rPr>
            </w:pPr>
            <w:r>
              <w:rPr>
                <w:szCs w:val="20"/>
                <w:lang w:eastAsia="en-US"/>
              </w:rPr>
              <w:t>0</w:t>
            </w:r>
          </w:p>
        </w:tc>
        <w:tc>
          <w:tcPr>
            <w:tcW w:w="897" w:type="dxa"/>
          </w:tcPr>
          <w:p w14:paraId="3DFB500A" w14:textId="77777777" w:rsidR="00000000" w:rsidRDefault="00000000">
            <w:pPr>
              <w:numPr>
                <w:ilvl w:val="12"/>
                <w:numId w:val="0"/>
              </w:numPr>
              <w:bidi w:val="0"/>
              <w:jc w:val="center"/>
              <w:rPr>
                <w:szCs w:val="20"/>
                <w:lang w:eastAsia="en-US"/>
              </w:rPr>
            </w:pPr>
            <w:r>
              <w:rPr>
                <w:szCs w:val="20"/>
                <w:lang w:eastAsia="en-US"/>
              </w:rPr>
              <w:t>3,200</w:t>
            </w:r>
          </w:p>
        </w:tc>
        <w:tc>
          <w:tcPr>
            <w:tcW w:w="804" w:type="dxa"/>
          </w:tcPr>
          <w:p w14:paraId="6D3A5504" w14:textId="77777777" w:rsidR="00000000" w:rsidRDefault="00000000">
            <w:pPr>
              <w:numPr>
                <w:ilvl w:val="12"/>
                <w:numId w:val="0"/>
              </w:numPr>
              <w:bidi w:val="0"/>
              <w:jc w:val="center"/>
              <w:rPr>
                <w:szCs w:val="20"/>
                <w:lang w:eastAsia="en-US"/>
              </w:rPr>
            </w:pPr>
            <w:r>
              <w:rPr>
                <w:szCs w:val="20"/>
                <w:lang w:eastAsia="en-US"/>
              </w:rPr>
              <w:t>3,500</w:t>
            </w:r>
          </w:p>
        </w:tc>
      </w:tr>
      <w:tr w:rsidR="00000000" w14:paraId="52425C40" w14:textId="77777777">
        <w:tblPrEx>
          <w:tblCellMar>
            <w:top w:w="0" w:type="dxa"/>
            <w:bottom w:w="0" w:type="dxa"/>
          </w:tblCellMar>
        </w:tblPrEx>
        <w:trPr>
          <w:cantSplit/>
        </w:trPr>
        <w:tc>
          <w:tcPr>
            <w:tcW w:w="2943" w:type="dxa"/>
          </w:tcPr>
          <w:p w14:paraId="2DBFC5CE" w14:textId="77777777" w:rsidR="00000000" w:rsidRDefault="00000000">
            <w:pPr>
              <w:numPr>
                <w:ilvl w:val="12"/>
                <w:numId w:val="0"/>
              </w:numPr>
              <w:bidi w:val="0"/>
              <w:jc w:val="lowKashida"/>
              <w:rPr>
                <w:szCs w:val="20"/>
                <w:lang w:eastAsia="en-US"/>
              </w:rPr>
            </w:pPr>
            <w:r>
              <w:rPr>
                <w:szCs w:val="20"/>
                <w:lang w:eastAsia="en-US"/>
              </w:rPr>
              <w:t>Saudi Polycon Fty. (Al-Hussaini)</w:t>
            </w:r>
          </w:p>
        </w:tc>
        <w:tc>
          <w:tcPr>
            <w:tcW w:w="1134" w:type="dxa"/>
          </w:tcPr>
          <w:p w14:paraId="31142B8E" w14:textId="77777777" w:rsidR="00000000" w:rsidRDefault="00000000">
            <w:pPr>
              <w:numPr>
                <w:ilvl w:val="12"/>
                <w:numId w:val="0"/>
              </w:numPr>
              <w:bidi w:val="0"/>
              <w:jc w:val="center"/>
              <w:rPr>
                <w:szCs w:val="20"/>
                <w:lang w:eastAsia="en-US"/>
              </w:rPr>
            </w:pPr>
            <w:r>
              <w:rPr>
                <w:szCs w:val="20"/>
                <w:lang w:eastAsia="en-US"/>
              </w:rPr>
              <w:t>Al-Khobar</w:t>
            </w:r>
          </w:p>
        </w:tc>
        <w:tc>
          <w:tcPr>
            <w:tcW w:w="1276" w:type="dxa"/>
          </w:tcPr>
          <w:p w14:paraId="6DD7B782" w14:textId="77777777" w:rsidR="00000000" w:rsidRDefault="00000000">
            <w:pPr>
              <w:numPr>
                <w:ilvl w:val="12"/>
                <w:numId w:val="0"/>
              </w:numPr>
              <w:bidi w:val="0"/>
              <w:jc w:val="center"/>
              <w:rPr>
                <w:szCs w:val="20"/>
                <w:lang w:eastAsia="en-US"/>
              </w:rPr>
            </w:pPr>
            <w:r>
              <w:rPr>
                <w:szCs w:val="20"/>
                <w:lang w:eastAsia="en-US"/>
              </w:rPr>
              <w:t>Non-SIDF</w:t>
            </w:r>
          </w:p>
        </w:tc>
        <w:tc>
          <w:tcPr>
            <w:tcW w:w="992" w:type="dxa"/>
          </w:tcPr>
          <w:p w14:paraId="07A7D6AA" w14:textId="77777777" w:rsidR="00000000" w:rsidRDefault="00000000">
            <w:pPr>
              <w:numPr>
                <w:ilvl w:val="12"/>
                <w:numId w:val="0"/>
              </w:numPr>
              <w:bidi w:val="0"/>
              <w:jc w:val="center"/>
              <w:rPr>
                <w:szCs w:val="20"/>
                <w:lang w:eastAsia="en-US"/>
              </w:rPr>
            </w:pPr>
            <w:r>
              <w:rPr>
                <w:szCs w:val="20"/>
                <w:lang w:eastAsia="en-US"/>
              </w:rPr>
              <w:t>4,000</w:t>
            </w:r>
          </w:p>
        </w:tc>
        <w:tc>
          <w:tcPr>
            <w:tcW w:w="851" w:type="dxa"/>
          </w:tcPr>
          <w:p w14:paraId="4CE2E28B" w14:textId="77777777" w:rsidR="00000000" w:rsidRDefault="00000000">
            <w:pPr>
              <w:numPr>
                <w:ilvl w:val="12"/>
                <w:numId w:val="0"/>
              </w:numPr>
              <w:bidi w:val="0"/>
              <w:jc w:val="center"/>
              <w:rPr>
                <w:szCs w:val="20"/>
                <w:lang w:eastAsia="en-US"/>
              </w:rPr>
            </w:pPr>
            <w:r>
              <w:rPr>
                <w:szCs w:val="20"/>
                <w:lang w:eastAsia="en-US"/>
              </w:rPr>
              <w:t>0</w:t>
            </w:r>
          </w:p>
        </w:tc>
        <w:tc>
          <w:tcPr>
            <w:tcW w:w="897" w:type="dxa"/>
          </w:tcPr>
          <w:p w14:paraId="3719BD79" w14:textId="77777777" w:rsidR="00000000" w:rsidRDefault="00000000">
            <w:pPr>
              <w:numPr>
                <w:ilvl w:val="12"/>
                <w:numId w:val="0"/>
              </w:numPr>
              <w:bidi w:val="0"/>
              <w:jc w:val="center"/>
              <w:rPr>
                <w:szCs w:val="20"/>
                <w:lang w:eastAsia="en-US"/>
              </w:rPr>
            </w:pPr>
            <w:r>
              <w:rPr>
                <w:szCs w:val="20"/>
                <w:lang w:eastAsia="en-US"/>
              </w:rPr>
              <w:t>0</w:t>
            </w:r>
          </w:p>
        </w:tc>
        <w:tc>
          <w:tcPr>
            <w:tcW w:w="804" w:type="dxa"/>
          </w:tcPr>
          <w:p w14:paraId="71868FAA" w14:textId="77777777" w:rsidR="00000000" w:rsidRDefault="00000000">
            <w:pPr>
              <w:numPr>
                <w:ilvl w:val="12"/>
                <w:numId w:val="0"/>
              </w:numPr>
              <w:bidi w:val="0"/>
              <w:jc w:val="center"/>
              <w:rPr>
                <w:szCs w:val="20"/>
                <w:lang w:eastAsia="en-US"/>
              </w:rPr>
            </w:pPr>
            <w:r>
              <w:rPr>
                <w:szCs w:val="20"/>
                <w:lang w:eastAsia="en-US"/>
              </w:rPr>
              <w:t>1,500</w:t>
            </w:r>
          </w:p>
        </w:tc>
      </w:tr>
      <w:tr w:rsidR="00000000" w14:paraId="20F69D3F" w14:textId="77777777">
        <w:tblPrEx>
          <w:tblCellMar>
            <w:top w:w="0" w:type="dxa"/>
            <w:bottom w:w="0" w:type="dxa"/>
          </w:tblCellMar>
        </w:tblPrEx>
        <w:trPr>
          <w:cantSplit/>
        </w:trPr>
        <w:tc>
          <w:tcPr>
            <w:tcW w:w="2943" w:type="dxa"/>
          </w:tcPr>
          <w:p w14:paraId="56D9E7E1" w14:textId="77777777" w:rsidR="00000000" w:rsidRDefault="00000000">
            <w:pPr>
              <w:numPr>
                <w:ilvl w:val="12"/>
                <w:numId w:val="0"/>
              </w:numPr>
              <w:bidi w:val="0"/>
              <w:jc w:val="lowKashida"/>
              <w:rPr>
                <w:szCs w:val="20"/>
                <w:lang w:eastAsia="en-US"/>
              </w:rPr>
            </w:pPr>
            <w:r>
              <w:rPr>
                <w:szCs w:val="20"/>
                <w:lang w:eastAsia="en-US"/>
              </w:rPr>
              <w:t>National Fty. for PE Tanks</w:t>
            </w:r>
          </w:p>
        </w:tc>
        <w:tc>
          <w:tcPr>
            <w:tcW w:w="1134" w:type="dxa"/>
          </w:tcPr>
          <w:p w14:paraId="00A17A69" w14:textId="77777777" w:rsidR="00000000" w:rsidRDefault="00000000">
            <w:pPr>
              <w:numPr>
                <w:ilvl w:val="12"/>
                <w:numId w:val="0"/>
              </w:numPr>
              <w:bidi w:val="0"/>
              <w:jc w:val="center"/>
              <w:rPr>
                <w:szCs w:val="20"/>
                <w:lang w:eastAsia="en-US"/>
              </w:rPr>
            </w:pPr>
            <w:r>
              <w:rPr>
                <w:szCs w:val="20"/>
                <w:lang w:eastAsia="en-US"/>
              </w:rPr>
              <w:t>Buraidah</w:t>
            </w:r>
          </w:p>
        </w:tc>
        <w:tc>
          <w:tcPr>
            <w:tcW w:w="1276" w:type="dxa"/>
          </w:tcPr>
          <w:p w14:paraId="4DE1AF30" w14:textId="77777777" w:rsidR="00000000" w:rsidRDefault="00000000">
            <w:pPr>
              <w:numPr>
                <w:ilvl w:val="12"/>
                <w:numId w:val="0"/>
              </w:numPr>
              <w:bidi w:val="0"/>
              <w:jc w:val="center"/>
              <w:rPr>
                <w:szCs w:val="20"/>
                <w:lang w:eastAsia="en-US"/>
              </w:rPr>
            </w:pPr>
            <w:r>
              <w:rPr>
                <w:szCs w:val="20"/>
                <w:lang w:eastAsia="en-US"/>
              </w:rPr>
              <w:t>Appl. # 3145</w:t>
            </w:r>
          </w:p>
        </w:tc>
        <w:tc>
          <w:tcPr>
            <w:tcW w:w="992" w:type="dxa"/>
          </w:tcPr>
          <w:p w14:paraId="660AA23F" w14:textId="77777777" w:rsidR="00000000" w:rsidRDefault="00000000">
            <w:pPr>
              <w:numPr>
                <w:ilvl w:val="12"/>
                <w:numId w:val="0"/>
              </w:numPr>
              <w:bidi w:val="0"/>
              <w:jc w:val="center"/>
              <w:rPr>
                <w:szCs w:val="20"/>
                <w:lang w:eastAsia="en-US"/>
              </w:rPr>
            </w:pPr>
            <w:r>
              <w:rPr>
                <w:szCs w:val="20"/>
                <w:lang w:eastAsia="en-US"/>
              </w:rPr>
              <w:t>12,000</w:t>
            </w:r>
          </w:p>
        </w:tc>
        <w:tc>
          <w:tcPr>
            <w:tcW w:w="851" w:type="dxa"/>
          </w:tcPr>
          <w:p w14:paraId="40FF4013" w14:textId="77777777" w:rsidR="00000000" w:rsidRDefault="00000000">
            <w:pPr>
              <w:numPr>
                <w:ilvl w:val="12"/>
                <w:numId w:val="0"/>
              </w:numPr>
              <w:bidi w:val="0"/>
              <w:jc w:val="center"/>
              <w:rPr>
                <w:szCs w:val="20"/>
                <w:lang w:eastAsia="en-US"/>
              </w:rPr>
            </w:pPr>
            <w:r>
              <w:rPr>
                <w:szCs w:val="20"/>
                <w:lang w:eastAsia="en-US"/>
              </w:rPr>
              <w:t>0</w:t>
            </w:r>
          </w:p>
        </w:tc>
        <w:tc>
          <w:tcPr>
            <w:tcW w:w="897" w:type="dxa"/>
          </w:tcPr>
          <w:p w14:paraId="1B49F60A" w14:textId="77777777" w:rsidR="00000000" w:rsidRDefault="00000000">
            <w:pPr>
              <w:numPr>
                <w:ilvl w:val="12"/>
                <w:numId w:val="0"/>
              </w:numPr>
              <w:bidi w:val="0"/>
              <w:jc w:val="center"/>
              <w:rPr>
                <w:szCs w:val="20"/>
                <w:lang w:eastAsia="en-US"/>
              </w:rPr>
            </w:pPr>
            <w:r>
              <w:rPr>
                <w:szCs w:val="20"/>
                <w:lang w:eastAsia="en-US"/>
              </w:rPr>
              <w:t>0</w:t>
            </w:r>
          </w:p>
        </w:tc>
        <w:tc>
          <w:tcPr>
            <w:tcW w:w="804" w:type="dxa"/>
          </w:tcPr>
          <w:p w14:paraId="7F70AF00" w14:textId="77777777" w:rsidR="00000000" w:rsidRDefault="00000000">
            <w:pPr>
              <w:numPr>
                <w:ilvl w:val="12"/>
                <w:numId w:val="0"/>
              </w:numPr>
              <w:bidi w:val="0"/>
              <w:jc w:val="center"/>
              <w:rPr>
                <w:szCs w:val="20"/>
                <w:lang w:eastAsia="en-US"/>
              </w:rPr>
            </w:pPr>
            <w:r>
              <w:rPr>
                <w:szCs w:val="20"/>
                <w:lang w:eastAsia="en-US"/>
              </w:rPr>
              <w:t>2,000</w:t>
            </w:r>
          </w:p>
        </w:tc>
      </w:tr>
      <w:tr w:rsidR="00000000" w14:paraId="5AC87FED" w14:textId="77777777">
        <w:tblPrEx>
          <w:tblCellMar>
            <w:top w:w="0" w:type="dxa"/>
            <w:bottom w:w="0" w:type="dxa"/>
          </w:tblCellMar>
        </w:tblPrEx>
        <w:trPr>
          <w:cantSplit/>
        </w:trPr>
        <w:tc>
          <w:tcPr>
            <w:tcW w:w="5353" w:type="dxa"/>
            <w:gridSpan w:val="3"/>
            <w:tcBorders>
              <w:top w:val="double" w:sz="6" w:space="0" w:color="auto"/>
              <w:bottom w:val="double" w:sz="6" w:space="0" w:color="auto"/>
            </w:tcBorders>
          </w:tcPr>
          <w:p w14:paraId="2FFB324F" w14:textId="77777777" w:rsidR="00000000" w:rsidRDefault="00000000">
            <w:pPr>
              <w:numPr>
                <w:ilvl w:val="12"/>
                <w:numId w:val="0"/>
              </w:numPr>
              <w:bidi w:val="0"/>
              <w:jc w:val="lowKashida"/>
              <w:rPr>
                <w:b/>
                <w:bCs/>
                <w:szCs w:val="20"/>
                <w:lang w:eastAsia="en-US"/>
              </w:rPr>
            </w:pPr>
            <w:r>
              <w:rPr>
                <w:b/>
                <w:bCs/>
                <w:szCs w:val="20"/>
                <w:lang w:eastAsia="en-US"/>
              </w:rPr>
              <w:t xml:space="preserve">             Total</w:t>
            </w:r>
          </w:p>
        </w:tc>
        <w:tc>
          <w:tcPr>
            <w:tcW w:w="992" w:type="dxa"/>
            <w:tcBorders>
              <w:top w:val="double" w:sz="6" w:space="0" w:color="auto"/>
              <w:bottom w:val="double" w:sz="6" w:space="0" w:color="auto"/>
            </w:tcBorders>
          </w:tcPr>
          <w:p w14:paraId="52C5D1EC" w14:textId="77777777" w:rsidR="00000000" w:rsidRDefault="00000000">
            <w:pPr>
              <w:numPr>
                <w:ilvl w:val="12"/>
                <w:numId w:val="0"/>
              </w:numPr>
              <w:bidi w:val="0"/>
              <w:jc w:val="center"/>
              <w:rPr>
                <w:b/>
                <w:bCs/>
                <w:szCs w:val="20"/>
                <w:lang w:eastAsia="en-US"/>
              </w:rPr>
            </w:pPr>
            <w:r>
              <w:rPr>
                <w:b/>
                <w:bCs/>
                <w:szCs w:val="20"/>
                <w:lang w:eastAsia="en-US"/>
              </w:rPr>
              <w:fldChar w:fldCharType="begin"/>
            </w:r>
            <w:r>
              <w:rPr>
                <w:b/>
                <w:bCs/>
                <w:szCs w:val="20"/>
                <w:lang w:eastAsia="en-US"/>
              </w:rPr>
              <w:instrText xml:space="preserve"> =SUM(ABOVE) </w:instrText>
            </w:r>
            <w:r>
              <w:rPr>
                <w:b/>
                <w:bCs/>
                <w:szCs w:val="20"/>
                <w:lang w:eastAsia="en-US"/>
              </w:rPr>
              <w:fldChar w:fldCharType="separate"/>
            </w:r>
            <w:r>
              <w:rPr>
                <w:b/>
                <w:bCs/>
                <w:szCs w:val="20"/>
                <w:lang w:eastAsia="en-US"/>
              </w:rPr>
              <w:t>52,000</w:t>
            </w:r>
            <w:r>
              <w:rPr>
                <w:b/>
                <w:bCs/>
                <w:szCs w:val="20"/>
                <w:lang w:eastAsia="en-US"/>
              </w:rPr>
              <w:fldChar w:fldCharType="end"/>
            </w:r>
          </w:p>
        </w:tc>
        <w:tc>
          <w:tcPr>
            <w:tcW w:w="851" w:type="dxa"/>
            <w:tcBorders>
              <w:top w:val="double" w:sz="6" w:space="0" w:color="auto"/>
              <w:bottom w:val="double" w:sz="6" w:space="0" w:color="auto"/>
            </w:tcBorders>
          </w:tcPr>
          <w:p w14:paraId="0A1320AE" w14:textId="77777777" w:rsidR="00000000" w:rsidRDefault="00000000">
            <w:pPr>
              <w:numPr>
                <w:ilvl w:val="12"/>
                <w:numId w:val="0"/>
              </w:numPr>
              <w:bidi w:val="0"/>
              <w:jc w:val="center"/>
              <w:rPr>
                <w:b/>
                <w:bCs/>
                <w:szCs w:val="20"/>
                <w:lang w:eastAsia="en-US"/>
              </w:rPr>
            </w:pPr>
            <w:r>
              <w:rPr>
                <w:b/>
                <w:bCs/>
                <w:szCs w:val="20"/>
                <w:lang w:eastAsia="en-US"/>
              </w:rPr>
              <w:fldChar w:fldCharType="begin"/>
            </w:r>
            <w:r>
              <w:rPr>
                <w:b/>
                <w:bCs/>
                <w:szCs w:val="20"/>
                <w:lang w:eastAsia="en-US"/>
              </w:rPr>
              <w:instrText xml:space="preserve"> =SUM(ABOVE) </w:instrText>
            </w:r>
            <w:r>
              <w:rPr>
                <w:b/>
                <w:bCs/>
                <w:szCs w:val="20"/>
                <w:lang w:eastAsia="en-US"/>
              </w:rPr>
              <w:fldChar w:fldCharType="separate"/>
            </w:r>
            <w:r>
              <w:rPr>
                <w:b/>
                <w:bCs/>
                <w:szCs w:val="20"/>
                <w:lang w:eastAsia="en-US"/>
              </w:rPr>
              <w:t>2,150</w:t>
            </w:r>
            <w:r>
              <w:rPr>
                <w:b/>
                <w:bCs/>
                <w:szCs w:val="20"/>
                <w:lang w:eastAsia="en-US"/>
              </w:rPr>
              <w:fldChar w:fldCharType="end"/>
            </w:r>
          </w:p>
        </w:tc>
        <w:tc>
          <w:tcPr>
            <w:tcW w:w="897" w:type="dxa"/>
            <w:tcBorders>
              <w:top w:val="double" w:sz="6" w:space="0" w:color="auto"/>
              <w:bottom w:val="double" w:sz="6" w:space="0" w:color="auto"/>
            </w:tcBorders>
          </w:tcPr>
          <w:p w14:paraId="1AD973CD" w14:textId="77777777" w:rsidR="00000000" w:rsidRDefault="00000000">
            <w:pPr>
              <w:numPr>
                <w:ilvl w:val="12"/>
                <w:numId w:val="0"/>
              </w:numPr>
              <w:bidi w:val="0"/>
              <w:jc w:val="center"/>
              <w:rPr>
                <w:b/>
                <w:bCs/>
                <w:szCs w:val="20"/>
                <w:lang w:eastAsia="en-US"/>
              </w:rPr>
            </w:pPr>
            <w:r>
              <w:rPr>
                <w:b/>
                <w:bCs/>
                <w:szCs w:val="20"/>
                <w:lang w:eastAsia="en-US"/>
              </w:rPr>
              <w:fldChar w:fldCharType="begin"/>
            </w:r>
            <w:r>
              <w:rPr>
                <w:b/>
                <w:bCs/>
                <w:szCs w:val="20"/>
                <w:lang w:eastAsia="en-US"/>
              </w:rPr>
              <w:instrText xml:space="preserve"> =SUM(ABOVE) </w:instrText>
            </w:r>
            <w:r>
              <w:rPr>
                <w:b/>
                <w:bCs/>
                <w:szCs w:val="20"/>
                <w:lang w:eastAsia="en-US"/>
              </w:rPr>
              <w:fldChar w:fldCharType="separate"/>
            </w:r>
            <w:r>
              <w:rPr>
                <w:b/>
                <w:bCs/>
                <w:szCs w:val="20"/>
                <w:lang w:eastAsia="en-US"/>
              </w:rPr>
              <w:t>20,400</w:t>
            </w:r>
            <w:r>
              <w:rPr>
                <w:b/>
                <w:bCs/>
                <w:szCs w:val="20"/>
                <w:lang w:eastAsia="en-US"/>
              </w:rPr>
              <w:fldChar w:fldCharType="end"/>
            </w:r>
          </w:p>
        </w:tc>
        <w:tc>
          <w:tcPr>
            <w:tcW w:w="804" w:type="dxa"/>
            <w:tcBorders>
              <w:top w:val="double" w:sz="6" w:space="0" w:color="auto"/>
              <w:bottom w:val="double" w:sz="6" w:space="0" w:color="auto"/>
            </w:tcBorders>
          </w:tcPr>
          <w:p w14:paraId="233C48FB" w14:textId="77777777" w:rsidR="00000000" w:rsidRDefault="00000000">
            <w:pPr>
              <w:numPr>
                <w:ilvl w:val="12"/>
                <w:numId w:val="0"/>
              </w:numPr>
              <w:bidi w:val="0"/>
              <w:jc w:val="center"/>
              <w:rPr>
                <w:b/>
                <w:bCs/>
                <w:szCs w:val="20"/>
                <w:lang w:eastAsia="en-US"/>
              </w:rPr>
            </w:pPr>
            <w:r>
              <w:rPr>
                <w:b/>
                <w:bCs/>
                <w:szCs w:val="20"/>
                <w:lang w:eastAsia="en-US"/>
              </w:rPr>
              <w:fldChar w:fldCharType="begin"/>
            </w:r>
            <w:r>
              <w:rPr>
                <w:b/>
                <w:bCs/>
                <w:szCs w:val="20"/>
                <w:lang w:eastAsia="en-US"/>
              </w:rPr>
              <w:instrText xml:space="preserve"> =SUM(ABOVE) </w:instrText>
            </w:r>
            <w:r>
              <w:rPr>
                <w:b/>
                <w:bCs/>
                <w:szCs w:val="20"/>
                <w:lang w:eastAsia="en-US"/>
              </w:rPr>
              <w:fldChar w:fldCharType="separate"/>
            </w:r>
            <w:r>
              <w:rPr>
                <w:b/>
                <w:bCs/>
                <w:szCs w:val="20"/>
                <w:lang w:eastAsia="en-US"/>
              </w:rPr>
              <w:t>26,100</w:t>
            </w:r>
            <w:r>
              <w:rPr>
                <w:b/>
                <w:bCs/>
                <w:szCs w:val="20"/>
                <w:lang w:eastAsia="en-US"/>
              </w:rPr>
              <w:fldChar w:fldCharType="end"/>
            </w:r>
          </w:p>
        </w:tc>
      </w:tr>
    </w:tbl>
    <w:p w14:paraId="58E09085" w14:textId="77777777" w:rsidR="00000000" w:rsidRDefault="00000000">
      <w:pPr>
        <w:numPr>
          <w:ilvl w:val="12"/>
          <w:numId w:val="0"/>
        </w:numPr>
        <w:bidi w:val="0"/>
        <w:jc w:val="lowKashida"/>
        <w:rPr>
          <w:b/>
          <w:bCs/>
          <w:i/>
          <w:iCs/>
          <w:szCs w:val="20"/>
          <w:lang w:eastAsia="en-US"/>
        </w:rPr>
      </w:pPr>
      <w:r>
        <w:rPr>
          <w:b/>
          <w:bCs/>
          <w:i/>
          <w:iCs/>
          <w:szCs w:val="20"/>
          <w:lang w:eastAsia="en-US"/>
        </w:rPr>
        <w:t>* Based on one shift.</w:t>
      </w:r>
    </w:p>
    <w:p w14:paraId="3A152DF6" w14:textId="77777777" w:rsidR="00000000" w:rsidRDefault="00000000">
      <w:pPr>
        <w:pStyle w:val="BodyText3"/>
        <w:rPr>
          <w:sz w:val="16"/>
          <w:szCs w:val="24"/>
          <w:lang w:eastAsia="en-US"/>
        </w:rPr>
      </w:pPr>
    </w:p>
    <w:p w14:paraId="59910291" w14:textId="77777777" w:rsidR="00000000" w:rsidRDefault="00000000">
      <w:pPr>
        <w:pStyle w:val="BodyText3"/>
        <w:rPr>
          <w:szCs w:val="24"/>
          <w:lang w:eastAsia="en-US"/>
        </w:rPr>
      </w:pPr>
      <w:r>
        <w:rPr>
          <w:szCs w:val="24"/>
          <w:lang w:eastAsia="en-US"/>
        </w:rPr>
        <w:t xml:space="preserve">Production of PE tanks does not require high capital investment. The market trend regarding PE tanks as substitute products for fiberglass and stainless steel tanks, encourages Saudi investors to enter this business. Therefore, six producers have started production within the last two years. Also, 6 new industrial license for the production of PE tanks were obtained between 1418H and 1420 H. In the next few years we think there will be additional suppliers in the Kingdom. </w:t>
      </w:r>
    </w:p>
    <w:p w14:paraId="2B1C6A77" w14:textId="77777777" w:rsidR="00000000" w:rsidRDefault="00000000">
      <w:pPr>
        <w:pStyle w:val="BodyText3"/>
        <w:rPr>
          <w:sz w:val="16"/>
          <w:szCs w:val="24"/>
          <w:lang w:eastAsia="en-US"/>
        </w:rPr>
      </w:pPr>
    </w:p>
    <w:p w14:paraId="7C2D1F62" w14:textId="77777777" w:rsidR="00000000" w:rsidRDefault="00000000">
      <w:pPr>
        <w:bidi w:val="0"/>
        <w:jc w:val="lowKashida"/>
        <w:rPr>
          <w:b/>
          <w:bCs/>
          <w:sz w:val="28"/>
          <w:szCs w:val="28"/>
          <w:lang w:eastAsia="en-US"/>
        </w:rPr>
      </w:pPr>
      <w:r>
        <w:rPr>
          <w:b/>
          <w:bCs/>
          <w:sz w:val="28"/>
          <w:szCs w:val="28"/>
          <w:lang w:eastAsia="en-US"/>
        </w:rPr>
        <w:t xml:space="preserve">4.2. Imports </w:t>
      </w:r>
    </w:p>
    <w:p w14:paraId="6A19EFBB" w14:textId="77777777" w:rsidR="00000000" w:rsidRDefault="00000000">
      <w:pPr>
        <w:bidi w:val="0"/>
        <w:jc w:val="lowKashida"/>
        <w:rPr>
          <w:sz w:val="16"/>
          <w:szCs w:val="20"/>
          <w:lang w:eastAsia="en-US"/>
        </w:rPr>
      </w:pPr>
    </w:p>
    <w:p w14:paraId="000EBFF7" w14:textId="77777777" w:rsidR="00000000" w:rsidRDefault="00000000">
      <w:pPr>
        <w:pStyle w:val="BodyText2"/>
        <w:rPr>
          <w:szCs w:val="24"/>
          <w:lang w:eastAsia="en-US"/>
        </w:rPr>
      </w:pPr>
      <w:r>
        <w:rPr>
          <w:szCs w:val="24"/>
          <w:lang w:eastAsia="en-US"/>
        </w:rPr>
        <w:t>Traders import PE tanks under the Harmonize Code # 39251000 (Plastic Reservoirs and Similar Containers, Over 300 Liters Capacity). According to Foreign Trade Statistics Data, the Kingdom’s total imports of PE tanks are shown in the following table.</w:t>
      </w:r>
    </w:p>
    <w:p w14:paraId="50E710D7" w14:textId="77777777" w:rsidR="00000000" w:rsidRDefault="00000000">
      <w:pPr>
        <w:pStyle w:val="BodyText2"/>
        <w:rPr>
          <w:sz w:val="16"/>
          <w:szCs w:val="16"/>
          <w:lang w:eastAsia="en-US"/>
        </w:rPr>
      </w:pPr>
    </w:p>
    <w:p w14:paraId="4B7DE518" w14:textId="77777777" w:rsidR="00000000" w:rsidRDefault="00000000">
      <w:pPr>
        <w:pStyle w:val="Heading4"/>
        <w:rPr>
          <w:b/>
          <w:bCs/>
          <w:sz w:val="22"/>
          <w:szCs w:val="24"/>
          <w:lang w:eastAsia="en-US"/>
        </w:rPr>
      </w:pPr>
      <w:r>
        <w:rPr>
          <w:b/>
          <w:bCs/>
          <w:sz w:val="22"/>
          <w:szCs w:val="24"/>
          <w:lang w:eastAsia="en-US"/>
        </w:rPr>
        <w:t>Table 6: Total KSA Imports of PE Tanks</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93"/>
        <w:gridCol w:w="1086"/>
        <w:gridCol w:w="1087"/>
        <w:gridCol w:w="1087"/>
        <w:gridCol w:w="1086"/>
        <w:gridCol w:w="1087"/>
        <w:gridCol w:w="1087"/>
      </w:tblGrid>
      <w:tr w:rsidR="00000000" w14:paraId="565EB122" w14:textId="77777777">
        <w:tblPrEx>
          <w:tblCellMar>
            <w:top w:w="0" w:type="dxa"/>
            <w:bottom w:w="0" w:type="dxa"/>
          </w:tblCellMar>
        </w:tblPrEx>
        <w:trPr>
          <w:cantSplit/>
        </w:trPr>
        <w:tc>
          <w:tcPr>
            <w:tcW w:w="2093" w:type="dxa"/>
            <w:shd w:val="pct5" w:color="000000" w:fill="FFFFFF"/>
          </w:tcPr>
          <w:p w14:paraId="37CA9ACB" w14:textId="77777777" w:rsidR="00000000" w:rsidRDefault="00000000">
            <w:pPr>
              <w:bidi w:val="0"/>
              <w:rPr>
                <w:b/>
                <w:bCs/>
                <w:sz w:val="22"/>
                <w:lang w:eastAsia="en-US"/>
              </w:rPr>
            </w:pPr>
            <w:r>
              <w:rPr>
                <w:b/>
                <w:bCs/>
                <w:sz w:val="22"/>
                <w:lang w:eastAsia="en-US"/>
              </w:rPr>
              <w:t>Imports</w:t>
            </w:r>
          </w:p>
        </w:tc>
        <w:tc>
          <w:tcPr>
            <w:tcW w:w="1086" w:type="dxa"/>
            <w:shd w:val="pct5" w:color="000000" w:fill="FFFFFF"/>
          </w:tcPr>
          <w:p w14:paraId="72A125C0" w14:textId="77777777" w:rsidR="00000000" w:rsidRDefault="00000000">
            <w:pPr>
              <w:bidi w:val="0"/>
              <w:jc w:val="center"/>
              <w:rPr>
                <w:b/>
                <w:bCs/>
                <w:sz w:val="22"/>
                <w:lang w:eastAsia="en-US"/>
              </w:rPr>
            </w:pPr>
            <w:r>
              <w:rPr>
                <w:b/>
                <w:bCs/>
                <w:sz w:val="22"/>
                <w:lang w:eastAsia="en-US"/>
              </w:rPr>
              <w:t>1994</w:t>
            </w:r>
          </w:p>
        </w:tc>
        <w:tc>
          <w:tcPr>
            <w:tcW w:w="1087" w:type="dxa"/>
            <w:shd w:val="pct5" w:color="000000" w:fill="FFFFFF"/>
          </w:tcPr>
          <w:p w14:paraId="2B3225F2" w14:textId="77777777" w:rsidR="00000000" w:rsidRDefault="00000000">
            <w:pPr>
              <w:bidi w:val="0"/>
              <w:jc w:val="center"/>
              <w:rPr>
                <w:b/>
                <w:bCs/>
                <w:sz w:val="22"/>
                <w:lang w:eastAsia="en-US"/>
              </w:rPr>
            </w:pPr>
            <w:r>
              <w:rPr>
                <w:b/>
                <w:bCs/>
                <w:sz w:val="22"/>
                <w:lang w:eastAsia="en-US"/>
              </w:rPr>
              <w:t>1995</w:t>
            </w:r>
          </w:p>
        </w:tc>
        <w:tc>
          <w:tcPr>
            <w:tcW w:w="1087" w:type="dxa"/>
            <w:shd w:val="pct5" w:color="000000" w:fill="FFFFFF"/>
          </w:tcPr>
          <w:p w14:paraId="3DE67DAB" w14:textId="77777777" w:rsidR="00000000" w:rsidRDefault="00000000">
            <w:pPr>
              <w:bidi w:val="0"/>
              <w:jc w:val="center"/>
              <w:rPr>
                <w:b/>
                <w:bCs/>
                <w:sz w:val="22"/>
                <w:lang w:eastAsia="en-US"/>
              </w:rPr>
            </w:pPr>
            <w:r>
              <w:rPr>
                <w:b/>
                <w:bCs/>
                <w:sz w:val="22"/>
                <w:lang w:eastAsia="en-US"/>
              </w:rPr>
              <w:t>1996</w:t>
            </w:r>
          </w:p>
        </w:tc>
        <w:tc>
          <w:tcPr>
            <w:tcW w:w="1086" w:type="dxa"/>
            <w:shd w:val="pct5" w:color="000000" w:fill="FFFFFF"/>
          </w:tcPr>
          <w:p w14:paraId="4E6FF145" w14:textId="77777777" w:rsidR="00000000" w:rsidRDefault="00000000">
            <w:pPr>
              <w:bidi w:val="0"/>
              <w:jc w:val="center"/>
              <w:rPr>
                <w:b/>
                <w:bCs/>
                <w:sz w:val="22"/>
                <w:lang w:eastAsia="en-US"/>
              </w:rPr>
            </w:pPr>
            <w:r>
              <w:rPr>
                <w:b/>
                <w:bCs/>
                <w:sz w:val="22"/>
                <w:lang w:eastAsia="en-US"/>
              </w:rPr>
              <w:t>1997</w:t>
            </w:r>
          </w:p>
        </w:tc>
        <w:tc>
          <w:tcPr>
            <w:tcW w:w="1087" w:type="dxa"/>
            <w:shd w:val="pct5" w:color="000000" w:fill="FFFFFF"/>
          </w:tcPr>
          <w:p w14:paraId="3787D057" w14:textId="77777777" w:rsidR="00000000" w:rsidRDefault="00000000">
            <w:pPr>
              <w:bidi w:val="0"/>
              <w:jc w:val="center"/>
              <w:rPr>
                <w:b/>
                <w:bCs/>
                <w:sz w:val="22"/>
                <w:lang w:eastAsia="en-US"/>
              </w:rPr>
            </w:pPr>
            <w:r>
              <w:rPr>
                <w:b/>
                <w:bCs/>
                <w:sz w:val="22"/>
                <w:lang w:eastAsia="en-US"/>
              </w:rPr>
              <w:t>1998</w:t>
            </w:r>
          </w:p>
        </w:tc>
        <w:tc>
          <w:tcPr>
            <w:tcW w:w="1087" w:type="dxa"/>
            <w:shd w:val="pct5" w:color="000000" w:fill="FFFFFF"/>
          </w:tcPr>
          <w:p w14:paraId="70505F23" w14:textId="77777777" w:rsidR="00000000" w:rsidRDefault="00000000">
            <w:pPr>
              <w:bidi w:val="0"/>
              <w:jc w:val="center"/>
              <w:rPr>
                <w:b/>
                <w:bCs/>
                <w:sz w:val="22"/>
                <w:lang w:eastAsia="en-US"/>
              </w:rPr>
            </w:pPr>
            <w:r>
              <w:rPr>
                <w:b/>
                <w:bCs/>
                <w:sz w:val="22"/>
                <w:lang w:eastAsia="en-US"/>
              </w:rPr>
              <w:t>1999</w:t>
            </w:r>
          </w:p>
        </w:tc>
      </w:tr>
      <w:tr w:rsidR="00000000" w14:paraId="0CBA9B6E" w14:textId="77777777">
        <w:tblPrEx>
          <w:tblCellMar>
            <w:top w:w="0" w:type="dxa"/>
            <w:bottom w:w="0" w:type="dxa"/>
          </w:tblCellMar>
        </w:tblPrEx>
        <w:trPr>
          <w:cantSplit/>
        </w:trPr>
        <w:tc>
          <w:tcPr>
            <w:tcW w:w="2093" w:type="dxa"/>
            <w:shd w:val="pct5" w:color="000000" w:fill="FFFFFF"/>
          </w:tcPr>
          <w:p w14:paraId="09BE4317" w14:textId="77777777" w:rsidR="00000000" w:rsidRDefault="00000000">
            <w:pPr>
              <w:bidi w:val="0"/>
              <w:rPr>
                <w:b/>
                <w:bCs/>
                <w:sz w:val="22"/>
                <w:lang w:eastAsia="en-US"/>
              </w:rPr>
            </w:pPr>
            <w:r>
              <w:rPr>
                <w:b/>
                <w:bCs/>
                <w:sz w:val="22"/>
                <w:lang w:eastAsia="en-US"/>
              </w:rPr>
              <w:t>Quantity (Unit)</w:t>
            </w:r>
          </w:p>
        </w:tc>
        <w:tc>
          <w:tcPr>
            <w:tcW w:w="1086" w:type="dxa"/>
          </w:tcPr>
          <w:p w14:paraId="632085BF" w14:textId="77777777" w:rsidR="00000000" w:rsidRDefault="00000000">
            <w:pPr>
              <w:bidi w:val="0"/>
              <w:jc w:val="center"/>
              <w:rPr>
                <w:sz w:val="22"/>
                <w:lang w:eastAsia="en-US"/>
              </w:rPr>
            </w:pPr>
            <w:r>
              <w:rPr>
                <w:sz w:val="22"/>
                <w:lang w:eastAsia="en-US"/>
              </w:rPr>
              <w:t>1,700</w:t>
            </w:r>
          </w:p>
        </w:tc>
        <w:tc>
          <w:tcPr>
            <w:tcW w:w="1087" w:type="dxa"/>
          </w:tcPr>
          <w:p w14:paraId="71B7D9A9" w14:textId="77777777" w:rsidR="00000000" w:rsidRDefault="00000000">
            <w:pPr>
              <w:bidi w:val="0"/>
              <w:jc w:val="center"/>
              <w:rPr>
                <w:sz w:val="22"/>
                <w:lang w:eastAsia="en-US"/>
              </w:rPr>
            </w:pPr>
            <w:r>
              <w:rPr>
                <w:sz w:val="22"/>
                <w:lang w:eastAsia="en-US"/>
              </w:rPr>
              <w:t>3,480</w:t>
            </w:r>
          </w:p>
        </w:tc>
        <w:tc>
          <w:tcPr>
            <w:tcW w:w="1087" w:type="dxa"/>
          </w:tcPr>
          <w:p w14:paraId="35260A1A" w14:textId="77777777" w:rsidR="00000000" w:rsidRDefault="00000000">
            <w:pPr>
              <w:bidi w:val="0"/>
              <w:jc w:val="center"/>
              <w:rPr>
                <w:sz w:val="22"/>
                <w:lang w:eastAsia="en-US"/>
              </w:rPr>
            </w:pPr>
            <w:r>
              <w:rPr>
                <w:sz w:val="22"/>
                <w:lang w:eastAsia="en-US"/>
              </w:rPr>
              <w:t>6,380</w:t>
            </w:r>
          </w:p>
        </w:tc>
        <w:tc>
          <w:tcPr>
            <w:tcW w:w="1086" w:type="dxa"/>
          </w:tcPr>
          <w:p w14:paraId="0F5E5BE5" w14:textId="77777777" w:rsidR="00000000" w:rsidRDefault="00000000">
            <w:pPr>
              <w:bidi w:val="0"/>
              <w:jc w:val="center"/>
              <w:rPr>
                <w:sz w:val="22"/>
                <w:lang w:eastAsia="en-US"/>
              </w:rPr>
            </w:pPr>
            <w:r>
              <w:rPr>
                <w:sz w:val="22"/>
                <w:lang w:eastAsia="en-US"/>
              </w:rPr>
              <w:t>7,600</w:t>
            </w:r>
          </w:p>
        </w:tc>
        <w:tc>
          <w:tcPr>
            <w:tcW w:w="1087" w:type="dxa"/>
          </w:tcPr>
          <w:p w14:paraId="31F80881" w14:textId="77777777" w:rsidR="00000000" w:rsidRDefault="00000000">
            <w:pPr>
              <w:bidi w:val="0"/>
              <w:jc w:val="center"/>
              <w:rPr>
                <w:sz w:val="22"/>
                <w:lang w:eastAsia="en-US"/>
              </w:rPr>
            </w:pPr>
            <w:r>
              <w:rPr>
                <w:sz w:val="22"/>
                <w:lang w:eastAsia="en-US"/>
              </w:rPr>
              <w:t>7,200</w:t>
            </w:r>
          </w:p>
        </w:tc>
        <w:tc>
          <w:tcPr>
            <w:tcW w:w="1087" w:type="dxa"/>
          </w:tcPr>
          <w:p w14:paraId="136B0C11" w14:textId="77777777" w:rsidR="00000000" w:rsidRDefault="00000000">
            <w:pPr>
              <w:bidi w:val="0"/>
              <w:jc w:val="center"/>
              <w:rPr>
                <w:sz w:val="22"/>
                <w:lang w:eastAsia="en-US"/>
              </w:rPr>
            </w:pPr>
            <w:r>
              <w:rPr>
                <w:sz w:val="22"/>
                <w:lang w:eastAsia="en-US"/>
              </w:rPr>
              <w:t>7,400</w:t>
            </w:r>
          </w:p>
        </w:tc>
      </w:tr>
      <w:tr w:rsidR="00000000" w14:paraId="755F6F2A" w14:textId="77777777">
        <w:tblPrEx>
          <w:tblCellMar>
            <w:top w:w="0" w:type="dxa"/>
            <w:bottom w:w="0" w:type="dxa"/>
          </w:tblCellMar>
        </w:tblPrEx>
        <w:trPr>
          <w:cantSplit/>
        </w:trPr>
        <w:tc>
          <w:tcPr>
            <w:tcW w:w="2093" w:type="dxa"/>
            <w:shd w:val="pct5" w:color="000000" w:fill="FFFFFF"/>
          </w:tcPr>
          <w:p w14:paraId="6DE987BA" w14:textId="77777777" w:rsidR="00000000" w:rsidRDefault="00000000">
            <w:pPr>
              <w:bidi w:val="0"/>
              <w:rPr>
                <w:sz w:val="22"/>
                <w:lang w:eastAsia="en-US"/>
              </w:rPr>
            </w:pPr>
            <w:r>
              <w:rPr>
                <w:b/>
                <w:bCs/>
                <w:sz w:val="22"/>
                <w:lang w:eastAsia="en-US"/>
              </w:rPr>
              <w:t>Value (SR ‘000)</w:t>
            </w:r>
          </w:p>
        </w:tc>
        <w:tc>
          <w:tcPr>
            <w:tcW w:w="1086" w:type="dxa"/>
          </w:tcPr>
          <w:p w14:paraId="3308D053" w14:textId="77777777" w:rsidR="00000000" w:rsidRDefault="00000000">
            <w:pPr>
              <w:bidi w:val="0"/>
              <w:jc w:val="center"/>
              <w:rPr>
                <w:sz w:val="22"/>
                <w:lang w:eastAsia="en-US"/>
              </w:rPr>
            </w:pPr>
            <w:r>
              <w:rPr>
                <w:sz w:val="22"/>
                <w:lang w:eastAsia="en-US"/>
              </w:rPr>
              <w:t>1,872</w:t>
            </w:r>
          </w:p>
        </w:tc>
        <w:tc>
          <w:tcPr>
            <w:tcW w:w="1087" w:type="dxa"/>
          </w:tcPr>
          <w:p w14:paraId="742CCD67" w14:textId="77777777" w:rsidR="00000000" w:rsidRDefault="00000000">
            <w:pPr>
              <w:bidi w:val="0"/>
              <w:jc w:val="center"/>
              <w:rPr>
                <w:sz w:val="22"/>
                <w:lang w:eastAsia="en-US"/>
              </w:rPr>
            </w:pPr>
            <w:r>
              <w:rPr>
                <w:sz w:val="22"/>
                <w:lang w:eastAsia="en-US"/>
              </w:rPr>
              <w:t>2,552</w:t>
            </w:r>
          </w:p>
        </w:tc>
        <w:tc>
          <w:tcPr>
            <w:tcW w:w="1087" w:type="dxa"/>
          </w:tcPr>
          <w:p w14:paraId="75D0CCAB" w14:textId="77777777" w:rsidR="00000000" w:rsidRDefault="00000000">
            <w:pPr>
              <w:bidi w:val="0"/>
              <w:jc w:val="center"/>
              <w:rPr>
                <w:sz w:val="22"/>
                <w:lang w:eastAsia="en-US"/>
              </w:rPr>
            </w:pPr>
            <w:r>
              <w:rPr>
                <w:sz w:val="22"/>
                <w:lang w:eastAsia="en-US"/>
              </w:rPr>
              <w:t>2,057</w:t>
            </w:r>
          </w:p>
        </w:tc>
        <w:tc>
          <w:tcPr>
            <w:tcW w:w="1086" w:type="dxa"/>
          </w:tcPr>
          <w:p w14:paraId="6648BDD2" w14:textId="77777777" w:rsidR="00000000" w:rsidRDefault="00000000">
            <w:pPr>
              <w:bidi w:val="0"/>
              <w:jc w:val="center"/>
              <w:rPr>
                <w:sz w:val="22"/>
                <w:lang w:eastAsia="en-US"/>
              </w:rPr>
            </w:pPr>
            <w:r>
              <w:rPr>
                <w:sz w:val="22"/>
                <w:lang w:eastAsia="en-US"/>
              </w:rPr>
              <w:t>3,137</w:t>
            </w:r>
          </w:p>
        </w:tc>
        <w:tc>
          <w:tcPr>
            <w:tcW w:w="1087" w:type="dxa"/>
          </w:tcPr>
          <w:p w14:paraId="0FA70B51" w14:textId="77777777" w:rsidR="00000000" w:rsidRDefault="00000000">
            <w:pPr>
              <w:bidi w:val="0"/>
              <w:jc w:val="center"/>
              <w:rPr>
                <w:sz w:val="22"/>
                <w:lang w:eastAsia="en-US"/>
              </w:rPr>
            </w:pPr>
            <w:r>
              <w:rPr>
                <w:sz w:val="22"/>
                <w:lang w:eastAsia="en-US"/>
              </w:rPr>
              <w:t>3,017</w:t>
            </w:r>
          </w:p>
        </w:tc>
        <w:tc>
          <w:tcPr>
            <w:tcW w:w="1087" w:type="dxa"/>
          </w:tcPr>
          <w:p w14:paraId="1669D6BB" w14:textId="77777777" w:rsidR="00000000" w:rsidRDefault="00000000">
            <w:pPr>
              <w:bidi w:val="0"/>
              <w:jc w:val="center"/>
              <w:rPr>
                <w:sz w:val="22"/>
                <w:lang w:eastAsia="en-US"/>
              </w:rPr>
            </w:pPr>
            <w:r>
              <w:rPr>
                <w:sz w:val="22"/>
                <w:lang w:eastAsia="en-US"/>
              </w:rPr>
              <w:t>3,107</w:t>
            </w:r>
          </w:p>
        </w:tc>
      </w:tr>
    </w:tbl>
    <w:p w14:paraId="6938970A" w14:textId="77777777" w:rsidR="00000000" w:rsidRDefault="00000000">
      <w:pPr>
        <w:bidi w:val="0"/>
        <w:jc w:val="lowKashida"/>
        <w:rPr>
          <w:sz w:val="16"/>
          <w:lang w:eastAsia="en-US"/>
        </w:rPr>
      </w:pPr>
    </w:p>
    <w:p w14:paraId="3B075358" w14:textId="77777777" w:rsidR="00000000" w:rsidRDefault="00000000">
      <w:pPr>
        <w:numPr>
          <w:ilvl w:val="12"/>
          <w:numId w:val="0"/>
        </w:numPr>
        <w:bidi w:val="0"/>
        <w:jc w:val="lowKashida"/>
        <w:rPr>
          <w:sz w:val="24"/>
          <w:lang w:eastAsia="en-US"/>
        </w:rPr>
      </w:pPr>
      <w:r>
        <w:rPr>
          <w:sz w:val="24"/>
          <w:lang w:eastAsia="en-US"/>
        </w:rPr>
        <w:t>The average imports of PE tanks during the period 1994-1999 were about 5,620 units. The majority PE tanks are imported from the UAE and Turkey. In addition to these countries, there is a considerable amount of one-time imports that came from Oman during 1999. The products coming from UAE are good quality products. They are considered by users to be very good quality products.</w:t>
      </w:r>
    </w:p>
    <w:p w14:paraId="23152259" w14:textId="77777777" w:rsidR="00000000" w:rsidRDefault="00000000">
      <w:pPr>
        <w:bidi w:val="0"/>
        <w:jc w:val="lowKashida"/>
        <w:rPr>
          <w:sz w:val="16"/>
          <w:lang w:eastAsia="en-US"/>
        </w:rPr>
      </w:pPr>
    </w:p>
    <w:p w14:paraId="7CD37FD4" w14:textId="77777777" w:rsidR="00000000" w:rsidRDefault="00000000">
      <w:pPr>
        <w:bidi w:val="0"/>
        <w:jc w:val="lowKashida"/>
        <w:rPr>
          <w:sz w:val="24"/>
          <w:szCs w:val="28"/>
        </w:rPr>
      </w:pPr>
      <w:r>
        <w:rPr>
          <w:sz w:val="24"/>
          <w:szCs w:val="28"/>
        </w:rPr>
        <w:lastRenderedPageBreak/>
        <w:t xml:space="preserve">Imports of PE tanks are expected to decline by 50% in the year 2000. </w:t>
      </w:r>
      <w:r>
        <w:rPr>
          <w:sz w:val="24"/>
        </w:rPr>
        <w:t xml:space="preserve">The majority of traders agreed that imports of PE tanks would decline during the next three years </w:t>
      </w:r>
      <w:r>
        <w:rPr>
          <w:sz w:val="24"/>
          <w:szCs w:val="28"/>
        </w:rPr>
        <w:t xml:space="preserve">due to the increase of local production. </w:t>
      </w:r>
    </w:p>
    <w:p w14:paraId="58DBDD81" w14:textId="77777777" w:rsidR="00000000" w:rsidRDefault="00000000">
      <w:pPr>
        <w:bidi w:val="0"/>
        <w:jc w:val="lowKashida"/>
        <w:rPr>
          <w:sz w:val="16"/>
          <w:szCs w:val="28"/>
        </w:rPr>
      </w:pPr>
    </w:p>
    <w:p w14:paraId="05CD7083" w14:textId="77777777" w:rsidR="00000000" w:rsidRDefault="00000000">
      <w:pPr>
        <w:numPr>
          <w:ilvl w:val="12"/>
          <w:numId w:val="0"/>
        </w:numPr>
        <w:bidi w:val="0"/>
        <w:jc w:val="lowKashida"/>
        <w:rPr>
          <w:sz w:val="24"/>
          <w:lang w:eastAsia="en-US"/>
        </w:rPr>
      </w:pPr>
      <w:r>
        <w:rPr>
          <w:sz w:val="24"/>
          <w:lang w:eastAsia="en-US"/>
        </w:rPr>
        <w:t>Cloisal Company of UAE and Polycon of UAE are major suppliers of PE tanks in the Saudi market.  They are leading producers of PE tanks in the GCC countries. They have been supplying most of the major traders in the local market. Their products are considered by users to be good quality products.</w:t>
      </w:r>
    </w:p>
    <w:p w14:paraId="3562127B" w14:textId="77777777" w:rsidR="00000000" w:rsidRDefault="00000000">
      <w:pPr>
        <w:numPr>
          <w:ilvl w:val="12"/>
          <w:numId w:val="0"/>
        </w:numPr>
        <w:bidi w:val="0"/>
        <w:jc w:val="lowKashida"/>
        <w:rPr>
          <w:sz w:val="16"/>
          <w:lang w:eastAsia="en-US"/>
        </w:rPr>
      </w:pPr>
    </w:p>
    <w:p w14:paraId="0E6BB7B4" w14:textId="77777777" w:rsidR="00000000" w:rsidRDefault="00000000">
      <w:pPr>
        <w:numPr>
          <w:ilvl w:val="12"/>
          <w:numId w:val="0"/>
        </w:numPr>
        <w:bidi w:val="0"/>
        <w:jc w:val="lowKashida"/>
        <w:rPr>
          <w:b/>
          <w:bCs/>
          <w:sz w:val="32"/>
          <w:szCs w:val="32"/>
          <w:lang w:eastAsia="en-US"/>
        </w:rPr>
      </w:pPr>
      <w:r>
        <w:rPr>
          <w:b/>
          <w:bCs/>
          <w:sz w:val="32"/>
          <w:szCs w:val="32"/>
          <w:lang w:eastAsia="en-US"/>
        </w:rPr>
        <w:t>5. DEMAND</w:t>
      </w:r>
    </w:p>
    <w:p w14:paraId="55731EA6" w14:textId="77777777" w:rsidR="00000000" w:rsidRDefault="00000000">
      <w:pPr>
        <w:pStyle w:val="Header"/>
        <w:tabs>
          <w:tab w:val="clear" w:pos="4153"/>
          <w:tab w:val="clear" w:pos="8306"/>
        </w:tabs>
        <w:jc w:val="lowKashida"/>
        <w:rPr>
          <w:sz w:val="16"/>
          <w:lang w:val="en-US" w:eastAsia="en-US"/>
        </w:rPr>
      </w:pPr>
    </w:p>
    <w:p w14:paraId="3C6BB13A" w14:textId="77777777" w:rsidR="00000000" w:rsidRDefault="00000000">
      <w:pPr>
        <w:numPr>
          <w:ilvl w:val="12"/>
          <w:numId w:val="0"/>
        </w:numPr>
        <w:bidi w:val="0"/>
        <w:jc w:val="lowKashida"/>
        <w:rPr>
          <w:b/>
          <w:bCs/>
          <w:sz w:val="28"/>
          <w:szCs w:val="28"/>
          <w:lang w:eastAsia="en-US"/>
        </w:rPr>
      </w:pPr>
      <w:r>
        <w:rPr>
          <w:b/>
          <w:bCs/>
          <w:sz w:val="28"/>
          <w:szCs w:val="28"/>
          <w:lang w:eastAsia="en-US"/>
        </w:rPr>
        <w:t>5.1. Sponsor’s Estimate of KSA Demand</w:t>
      </w:r>
    </w:p>
    <w:p w14:paraId="0A7ADFA1" w14:textId="77777777" w:rsidR="00000000" w:rsidRDefault="00000000">
      <w:pPr>
        <w:numPr>
          <w:ilvl w:val="12"/>
          <w:numId w:val="0"/>
        </w:numPr>
        <w:bidi w:val="0"/>
        <w:jc w:val="lowKashida"/>
        <w:rPr>
          <w:sz w:val="16"/>
          <w:lang w:eastAsia="en-US"/>
        </w:rPr>
      </w:pPr>
    </w:p>
    <w:p w14:paraId="26E1E9FF" w14:textId="77777777" w:rsidR="00000000" w:rsidRDefault="00000000">
      <w:pPr>
        <w:bidi w:val="0"/>
        <w:jc w:val="lowKashida"/>
        <w:rPr>
          <w:sz w:val="24"/>
          <w:lang w:eastAsia="en-US"/>
        </w:rPr>
      </w:pPr>
      <w:r>
        <w:rPr>
          <w:sz w:val="24"/>
          <w:lang w:eastAsia="en-US"/>
        </w:rPr>
        <w:t>The sponsor has provided estimated demand for PE tanks based on the imports and estimated local production. The following table shows the sponsor’s estimate of demand for PE tanks:</w:t>
      </w:r>
    </w:p>
    <w:p w14:paraId="43DAB28E" w14:textId="77777777" w:rsidR="00000000" w:rsidRDefault="00000000">
      <w:pPr>
        <w:numPr>
          <w:ilvl w:val="12"/>
          <w:numId w:val="0"/>
        </w:numPr>
        <w:bidi w:val="0"/>
        <w:jc w:val="lowKashida"/>
        <w:rPr>
          <w:sz w:val="16"/>
          <w:lang w:eastAsia="en-US"/>
        </w:rPr>
      </w:pPr>
    </w:p>
    <w:p w14:paraId="3800C009" w14:textId="77777777" w:rsidR="00000000" w:rsidRDefault="00000000">
      <w:pPr>
        <w:numPr>
          <w:ilvl w:val="12"/>
          <w:numId w:val="0"/>
        </w:numPr>
        <w:bidi w:val="0"/>
        <w:jc w:val="center"/>
        <w:rPr>
          <w:b/>
          <w:bCs/>
          <w:sz w:val="22"/>
          <w:lang w:eastAsia="en-US"/>
        </w:rPr>
      </w:pPr>
      <w:r>
        <w:rPr>
          <w:b/>
          <w:bCs/>
          <w:sz w:val="22"/>
          <w:szCs w:val="20"/>
          <w:lang w:eastAsia="en-US"/>
        </w:rPr>
        <w:t>Table 7: Sponsor’s Estimate of Demand (Unit)</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668"/>
        <w:gridCol w:w="1011"/>
        <w:gridCol w:w="1012"/>
        <w:gridCol w:w="1012"/>
        <w:gridCol w:w="1011"/>
        <w:gridCol w:w="1012"/>
        <w:gridCol w:w="1012"/>
        <w:gridCol w:w="1012"/>
      </w:tblGrid>
      <w:tr w:rsidR="00000000" w14:paraId="4937F8A3" w14:textId="77777777">
        <w:tblPrEx>
          <w:tblCellMar>
            <w:top w:w="0" w:type="dxa"/>
            <w:bottom w:w="0" w:type="dxa"/>
          </w:tblCellMar>
        </w:tblPrEx>
        <w:trPr>
          <w:cantSplit/>
        </w:trPr>
        <w:tc>
          <w:tcPr>
            <w:tcW w:w="1668" w:type="dxa"/>
            <w:tcBorders>
              <w:bottom w:val="nil"/>
            </w:tcBorders>
            <w:shd w:val="pct5" w:color="auto" w:fill="auto"/>
          </w:tcPr>
          <w:p w14:paraId="0FD3F9EE" w14:textId="77777777" w:rsidR="00000000" w:rsidRDefault="00000000">
            <w:pPr>
              <w:numPr>
                <w:ilvl w:val="12"/>
                <w:numId w:val="0"/>
              </w:numPr>
              <w:bidi w:val="0"/>
              <w:spacing w:line="360" w:lineRule="auto"/>
              <w:jc w:val="lowKashida"/>
              <w:rPr>
                <w:b/>
                <w:bCs/>
                <w:sz w:val="24"/>
                <w:lang w:eastAsia="en-US"/>
              </w:rPr>
            </w:pPr>
            <w:r>
              <w:rPr>
                <w:b/>
                <w:bCs/>
                <w:sz w:val="24"/>
                <w:lang w:eastAsia="en-US"/>
              </w:rPr>
              <w:t>Year</w:t>
            </w:r>
          </w:p>
        </w:tc>
        <w:tc>
          <w:tcPr>
            <w:tcW w:w="1011" w:type="dxa"/>
            <w:shd w:val="pct5" w:color="auto" w:fill="auto"/>
          </w:tcPr>
          <w:p w14:paraId="5227DF13" w14:textId="77777777" w:rsidR="00000000" w:rsidRDefault="00000000">
            <w:pPr>
              <w:numPr>
                <w:ilvl w:val="12"/>
                <w:numId w:val="0"/>
              </w:numPr>
              <w:bidi w:val="0"/>
              <w:spacing w:line="360" w:lineRule="auto"/>
              <w:jc w:val="center"/>
              <w:rPr>
                <w:b/>
                <w:bCs/>
                <w:sz w:val="24"/>
                <w:lang w:eastAsia="en-US"/>
              </w:rPr>
            </w:pPr>
            <w:r>
              <w:rPr>
                <w:b/>
                <w:bCs/>
                <w:sz w:val="24"/>
                <w:lang w:eastAsia="en-US"/>
              </w:rPr>
              <w:t>1999</w:t>
            </w:r>
          </w:p>
        </w:tc>
        <w:tc>
          <w:tcPr>
            <w:tcW w:w="1012" w:type="dxa"/>
            <w:shd w:val="pct5" w:color="auto" w:fill="auto"/>
          </w:tcPr>
          <w:p w14:paraId="5EA5BDE8" w14:textId="77777777" w:rsidR="00000000" w:rsidRDefault="00000000">
            <w:pPr>
              <w:numPr>
                <w:ilvl w:val="12"/>
                <w:numId w:val="0"/>
              </w:numPr>
              <w:bidi w:val="0"/>
              <w:spacing w:line="360" w:lineRule="auto"/>
              <w:jc w:val="center"/>
              <w:rPr>
                <w:b/>
                <w:bCs/>
                <w:sz w:val="24"/>
                <w:lang w:eastAsia="en-US"/>
              </w:rPr>
            </w:pPr>
            <w:r>
              <w:rPr>
                <w:b/>
                <w:bCs/>
                <w:sz w:val="24"/>
                <w:lang w:eastAsia="en-US"/>
              </w:rPr>
              <w:t>2000</w:t>
            </w:r>
          </w:p>
        </w:tc>
        <w:tc>
          <w:tcPr>
            <w:tcW w:w="1012" w:type="dxa"/>
            <w:shd w:val="pct5" w:color="auto" w:fill="auto"/>
          </w:tcPr>
          <w:p w14:paraId="17735D9A" w14:textId="77777777" w:rsidR="00000000" w:rsidRDefault="00000000">
            <w:pPr>
              <w:numPr>
                <w:ilvl w:val="12"/>
                <w:numId w:val="0"/>
              </w:numPr>
              <w:bidi w:val="0"/>
              <w:spacing w:line="360" w:lineRule="auto"/>
              <w:jc w:val="center"/>
              <w:rPr>
                <w:b/>
                <w:bCs/>
                <w:sz w:val="24"/>
                <w:lang w:eastAsia="en-US"/>
              </w:rPr>
            </w:pPr>
            <w:r>
              <w:rPr>
                <w:b/>
                <w:bCs/>
                <w:sz w:val="24"/>
                <w:lang w:eastAsia="en-US"/>
              </w:rPr>
              <w:t>2001</w:t>
            </w:r>
          </w:p>
        </w:tc>
        <w:tc>
          <w:tcPr>
            <w:tcW w:w="1011" w:type="dxa"/>
            <w:shd w:val="pct5" w:color="auto" w:fill="auto"/>
          </w:tcPr>
          <w:p w14:paraId="3FDA9B23" w14:textId="77777777" w:rsidR="00000000" w:rsidRDefault="00000000">
            <w:pPr>
              <w:numPr>
                <w:ilvl w:val="12"/>
                <w:numId w:val="0"/>
              </w:numPr>
              <w:bidi w:val="0"/>
              <w:spacing w:line="360" w:lineRule="auto"/>
              <w:jc w:val="center"/>
              <w:rPr>
                <w:b/>
                <w:bCs/>
                <w:sz w:val="24"/>
                <w:lang w:eastAsia="en-US"/>
              </w:rPr>
            </w:pPr>
            <w:r>
              <w:rPr>
                <w:b/>
                <w:bCs/>
                <w:sz w:val="24"/>
                <w:lang w:eastAsia="en-US"/>
              </w:rPr>
              <w:t>2002</w:t>
            </w:r>
          </w:p>
        </w:tc>
        <w:tc>
          <w:tcPr>
            <w:tcW w:w="1012" w:type="dxa"/>
            <w:shd w:val="pct5" w:color="auto" w:fill="auto"/>
          </w:tcPr>
          <w:p w14:paraId="407E5E6A" w14:textId="77777777" w:rsidR="00000000" w:rsidRDefault="00000000">
            <w:pPr>
              <w:numPr>
                <w:ilvl w:val="12"/>
                <w:numId w:val="0"/>
              </w:numPr>
              <w:bidi w:val="0"/>
              <w:spacing w:line="360" w:lineRule="auto"/>
              <w:jc w:val="center"/>
              <w:rPr>
                <w:b/>
                <w:bCs/>
                <w:sz w:val="24"/>
                <w:lang w:eastAsia="en-US"/>
              </w:rPr>
            </w:pPr>
            <w:r>
              <w:rPr>
                <w:b/>
                <w:bCs/>
                <w:sz w:val="24"/>
                <w:lang w:eastAsia="en-US"/>
              </w:rPr>
              <w:t>2003</w:t>
            </w:r>
          </w:p>
        </w:tc>
        <w:tc>
          <w:tcPr>
            <w:tcW w:w="1012" w:type="dxa"/>
            <w:shd w:val="pct5" w:color="auto" w:fill="auto"/>
          </w:tcPr>
          <w:p w14:paraId="4AF8D409" w14:textId="77777777" w:rsidR="00000000" w:rsidRDefault="00000000">
            <w:pPr>
              <w:numPr>
                <w:ilvl w:val="12"/>
                <w:numId w:val="0"/>
              </w:numPr>
              <w:bidi w:val="0"/>
              <w:spacing w:line="360" w:lineRule="auto"/>
              <w:jc w:val="center"/>
              <w:rPr>
                <w:b/>
                <w:bCs/>
                <w:sz w:val="24"/>
                <w:lang w:eastAsia="en-US"/>
              </w:rPr>
            </w:pPr>
            <w:r>
              <w:rPr>
                <w:b/>
                <w:bCs/>
                <w:sz w:val="24"/>
                <w:lang w:eastAsia="en-US"/>
              </w:rPr>
              <w:t>2004</w:t>
            </w:r>
          </w:p>
        </w:tc>
        <w:tc>
          <w:tcPr>
            <w:tcW w:w="1012" w:type="dxa"/>
            <w:shd w:val="pct5" w:color="auto" w:fill="auto"/>
          </w:tcPr>
          <w:p w14:paraId="46EB3AB4" w14:textId="77777777" w:rsidR="00000000" w:rsidRDefault="00000000">
            <w:pPr>
              <w:numPr>
                <w:ilvl w:val="12"/>
                <w:numId w:val="0"/>
              </w:numPr>
              <w:bidi w:val="0"/>
              <w:spacing w:line="360" w:lineRule="auto"/>
              <w:jc w:val="center"/>
              <w:rPr>
                <w:b/>
                <w:bCs/>
                <w:sz w:val="24"/>
                <w:lang w:eastAsia="en-US"/>
              </w:rPr>
            </w:pPr>
            <w:r>
              <w:rPr>
                <w:b/>
                <w:bCs/>
                <w:sz w:val="24"/>
                <w:lang w:eastAsia="en-US"/>
              </w:rPr>
              <w:t>2005</w:t>
            </w:r>
          </w:p>
        </w:tc>
      </w:tr>
      <w:tr w:rsidR="00000000" w14:paraId="27F03D6A" w14:textId="77777777">
        <w:tblPrEx>
          <w:tblCellMar>
            <w:top w:w="0" w:type="dxa"/>
            <w:bottom w:w="0" w:type="dxa"/>
          </w:tblCellMar>
        </w:tblPrEx>
        <w:trPr>
          <w:cantSplit/>
        </w:trPr>
        <w:tc>
          <w:tcPr>
            <w:tcW w:w="1668" w:type="dxa"/>
            <w:shd w:val="pct5" w:color="auto" w:fill="auto"/>
          </w:tcPr>
          <w:p w14:paraId="034A589D" w14:textId="77777777" w:rsidR="00000000" w:rsidRDefault="00000000">
            <w:pPr>
              <w:numPr>
                <w:ilvl w:val="12"/>
                <w:numId w:val="0"/>
              </w:numPr>
              <w:bidi w:val="0"/>
              <w:spacing w:line="360" w:lineRule="auto"/>
              <w:jc w:val="lowKashida"/>
              <w:rPr>
                <w:b/>
                <w:bCs/>
                <w:sz w:val="24"/>
                <w:lang w:eastAsia="en-US"/>
              </w:rPr>
            </w:pPr>
            <w:r>
              <w:rPr>
                <w:b/>
                <w:bCs/>
                <w:sz w:val="24"/>
                <w:lang w:eastAsia="en-US"/>
              </w:rPr>
              <w:t>Total demand</w:t>
            </w:r>
          </w:p>
        </w:tc>
        <w:tc>
          <w:tcPr>
            <w:tcW w:w="1011" w:type="dxa"/>
          </w:tcPr>
          <w:p w14:paraId="563638E1" w14:textId="77777777" w:rsidR="00000000" w:rsidRDefault="00000000">
            <w:pPr>
              <w:numPr>
                <w:ilvl w:val="12"/>
                <w:numId w:val="0"/>
              </w:numPr>
              <w:bidi w:val="0"/>
              <w:spacing w:line="360" w:lineRule="auto"/>
              <w:jc w:val="center"/>
              <w:rPr>
                <w:sz w:val="24"/>
                <w:szCs w:val="20"/>
                <w:lang w:eastAsia="en-US"/>
              </w:rPr>
            </w:pPr>
            <w:r>
              <w:rPr>
                <w:sz w:val="24"/>
                <w:szCs w:val="20"/>
                <w:lang w:eastAsia="en-US"/>
              </w:rPr>
              <w:t>61,352</w:t>
            </w:r>
          </w:p>
        </w:tc>
        <w:tc>
          <w:tcPr>
            <w:tcW w:w="1012" w:type="dxa"/>
          </w:tcPr>
          <w:p w14:paraId="7930F245" w14:textId="77777777" w:rsidR="00000000" w:rsidRDefault="00000000">
            <w:pPr>
              <w:numPr>
                <w:ilvl w:val="12"/>
                <w:numId w:val="0"/>
              </w:numPr>
              <w:bidi w:val="0"/>
              <w:spacing w:line="360" w:lineRule="auto"/>
              <w:jc w:val="center"/>
              <w:rPr>
                <w:sz w:val="24"/>
                <w:szCs w:val="20"/>
                <w:lang w:eastAsia="en-US"/>
              </w:rPr>
            </w:pPr>
            <w:r>
              <w:rPr>
                <w:sz w:val="24"/>
                <w:szCs w:val="20"/>
                <w:lang w:eastAsia="en-US"/>
              </w:rPr>
              <w:t>63,193</w:t>
            </w:r>
          </w:p>
        </w:tc>
        <w:tc>
          <w:tcPr>
            <w:tcW w:w="1012" w:type="dxa"/>
          </w:tcPr>
          <w:p w14:paraId="65CB2C70" w14:textId="77777777" w:rsidR="00000000" w:rsidRDefault="00000000">
            <w:pPr>
              <w:numPr>
                <w:ilvl w:val="12"/>
                <w:numId w:val="0"/>
              </w:numPr>
              <w:bidi w:val="0"/>
              <w:spacing w:line="360" w:lineRule="auto"/>
              <w:jc w:val="center"/>
              <w:rPr>
                <w:sz w:val="24"/>
                <w:szCs w:val="20"/>
                <w:lang w:eastAsia="en-US"/>
              </w:rPr>
            </w:pPr>
            <w:r>
              <w:rPr>
                <w:sz w:val="24"/>
                <w:szCs w:val="20"/>
                <w:lang w:eastAsia="en-US"/>
              </w:rPr>
              <w:t>65,089</w:t>
            </w:r>
          </w:p>
        </w:tc>
        <w:tc>
          <w:tcPr>
            <w:tcW w:w="1011" w:type="dxa"/>
          </w:tcPr>
          <w:p w14:paraId="3E74A9C4" w14:textId="77777777" w:rsidR="00000000" w:rsidRDefault="00000000">
            <w:pPr>
              <w:numPr>
                <w:ilvl w:val="12"/>
                <w:numId w:val="0"/>
              </w:numPr>
              <w:bidi w:val="0"/>
              <w:spacing w:line="360" w:lineRule="auto"/>
              <w:jc w:val="center"/>
              <w:rPr>
                <w:sz w:val="24"/>
                <w:szCs w:val="20"/>
                <w:lang w:eastAsia="en-US"/>
              </w:rPr>
            </w:pPr>
            <w:r>
              <w:rPr>
                <w:sz w:val="24"/>
                <w:szCs w:val="20"/>
                <w:lang w:eastAsia="en-US"/>
              </w:rPr>
              <w:t>67,041</w:t>
            </w:r>
          </w:p>
        </w:tc>
        <w:tc>
          <w:tcPr>
            <w:tcW w:w="1012" w:type="dxa"/>
          </w:tcPr>
          <w:p w14:paraId="1CA19F52" w14:textId="77777777" w:rsidR="00000000" w:rsidRDefault="00000000">
            <w:pPr>
              <w:numPr>
                <w:ilvl w:val="12"/>
                <w:numId w:val="0"/>
              </w:numPr>
              <w:bidi w:val="0"/>
              <w:spacing w:line="360" w:lineRule="auto"/>
              <w:jc w:val="center"/>
              <w:rPr>
                <w:sz w:val="24"/>
                <w:szCs w:val="20"/>
                <w:lang w:eastAsia="en-US"/>
              </w:rPr>
            </w:pPr>
            <w:r>
              <w:rPr>
                <w:sz w:val="24"/>
                <w:szCs w:val="20"/>
                <w:lang w:eastAsia="en-US"/>
              </w:rPr>
              <w:t>69,052</w:t>
            </w:r>
          </w:p>
        </w:tc>
        <w:tc>
          <w:tcPr>
            <w:tcW w:w="1012" w:type="dxa"/>
          </w:tcPr>
          <w:p w14:paraId="7F69BB77" w14:textId="77777777" w:rsidR="00000000" w:rsidRDefault="00000000">
            <w:pPr>
              <w:numPr>
                <w:ilvl w:val="12"/>
                <w:numId w:val="0"/>
              </w:numPr>
              <w:bidi w:val="0"/>
              <w:spacing w:line="360" w:lineRule="auto"/>
              <w:jc w:val="center"/>
              <w:rPr>
                <w:sz w:val="24"/>
                <w:szCs w:val="20"/>
                <w:lang w:eastAsia="en-US"/>
              </w:rPr>
            </w:pPr>
            <w:r>
              <w:rPr>
                <w:sz w:val="24"/>
                <w:szCs w:val="20"/>
                <w:lang w:eastAsia="en-US"/>
              </w:rPr>
              <w:t>71,124</w:t>
            </w:r>
          </w:p>
        </w:tc>
        <w:tc>
          <w:tcPr>
            <w:tcW w:w="1012" w:type="dxa"/>
          </w:tcPr>
          <w:p w14:paraId="1649CAA8" w14:textId="77777777" w:rsidR="00000000" w:rsidRDefault="00000000">
            <w:pPr>
              <w:numPr>
                <w:ilvl w:val="12"/>
                <w:numId w:val="0"/>
              </w:numPr>
              <w:bidi w:val="0"/>
              <w:spacing w:line="360" w:lineRule="auto"/>
              <w:jc w:val="center"/>
              <w:rPr>
                <w:sz w:val="24"/>
                <w:szCs w:val="20"/>
                <w:lang w:eastAsia="en-US"/>
              </w:rPr>
            </w:pPr>
            <w:r>
              <w:rPr>
                <w:sz w:val="24"/>
                <w:szCs w:val="20"/>
                <w:lang w:eastAsia="en-US"/>
              </w:rPr>
              <w:t>73,257</w:t>
            </w:r>
          </w:p>
        </w:tc>
      </w:tr>
      <w:tr w:rsidR="00000000" w14:paraId="7E9FADD2" w14:textId="77777777">
        <w:tblPrEx>
          <w:tblCellMar>
            <w:top w:w="0" w:type="dxa"/>
            <w:bottom w:w="0" w:type="dxa"/>
          </w:tblCellMar>
        </w:tblPrEx>
        <w:trPr>
          <w:cantSplit/>
        </w:trPr>
        <w:tc>
          <w:tcPr>
            <w:tcW w:w="1668" w:type="dxa"/>
            <w:shd w:val="pct5" w:color="auto" w:fill="auto"/>
          </w:tcPr>
          <w:p w14:paraId="4670CFB1" w14:textId="77777777" w:rsidR="00000000" w:rsidRDefault="00000000">
            <w:pPr>
              <w:numPr>
                <w:ilvl w:val="12"/>
                <w:numId w:val="0"/>
              </w:numPr>
              <w:bidi w:val="0"/>
              <w:spacing w:line="360" w:lineRule="auto"/>
              <w:jc w:val="lowKashida"/>
              <w:rPr>
                <w:b/>
                <w:bCs/>
                <w:sz w:val="24"/>
                <w:lang w:eastAsia="en-US"/>
              </w:rPr>
            </w:pPr>
            <w:r>
              <w:rPr>
                <w:b/>
                <w:bCs/>
                <w:sz w:val="24"/>
                <w:lang w:eastAsia="en-US"/>
              </w:rPr>
              <w:t>Growth Rate</w:t>
            </w:r>
          </w:p>
        </w:tc>
        <w:tc>
          <w:tcPr>
            <w:tcW w:w="1011" w:type="dxa"/>
          </w:tcPr>
          <w:p w14:paraId="70DC9E60" w14:textId="77777777" w:rsidR="00000000" w:rsidRDefault="00000000">
            <w:pPr>
              <w:numPr>
                <w:ilvl w:val="12"/>
                <w:numId w:val="0"/>
              </w:numPr>
              <w:bidi w:val="0"/>
              <w:spacing w:line="360" w:lineRule="auto"/>
              <w:jc w:val="center"/>
              <w:rPr>
                <w:sz w:val="24"/>
                <w:szCs w:val="20"/>
                <w:lang w:eastAsia="en-US"/>
              </w:rPr>
            </w:pPr>
            <w:r>
              <w:rPr>
                <w:sz w:val="24"/>
                <w:szCs w:val="20"/>
                <w:lang w:eastAsia="en-US"/>
              </w:rPr>
              <w:t>-</w:t>
            </w:r>
          </w:p>
        </w:tc>
        <w:tc>
          <w:tcPr>
            <w:tcW w:w="1012" w:type="dxa"/>
          </w:tcPr>
          <w:p w14:paraId="5AB4CA5A" w14:textId="77777777" w:rsidR="00000000" w:rsidRDefault="00000000">
            <w:pPr>
              <w:numPr>
                <w:ilvl w:val="12"/>
                <w:numId w:val="0"/>
              </w:numPr>
              <w:bidi w:val="0"/>
              <w:spacing w:line="360" w:lineRule="auto"/>
              <w:jc w:val="center"/>
              <w:rPr>
                <w:sz w:val="24"/>
                <w:szCs w:val="20"/>
                <w:lang w:eastAsia="en-US"/>
              </w:rPr>
            </w:pPr>
            <w:r>
              <w:rPr>
                <w:sz w:val="24"/>
                <w:szCs w:val="20"/>
                <w:lang w:eastAsia="en-US"/>
              </w:rPr>
              <w:t>3%</w:t>
            </w:r>
          </w:p>
        </w:tc>
        <w:tc>
          <w:tcPr>
            <w:tcW w:w="1012" w:type="dxa"/>
          </w:tcPr>
          <w:p w14:paraId="64C3B3BD" w14:textId="77777777" w:rsidR="00000000" w:rsidRDefault="00000000">
            <w:pPr>
              <w:numPr>
                <w:ilvl w:val="12"/>
                <w:numId w:val="0"/>
              </w:numPr>
              <w:bidi w:val="0"/>
              <w:spacing w:line="360" w:lineRule="auto"/>
              <w:jc w:val="center"/>
              <w:rPr>
                <w:sz w:val="24"/>
                <w:szCs w:val="20"/>
                <w:lang w:eastAsia="en-US"/>
              </w:rPr>
            </w:pPr>
            <w:r>
              <w:rPr>
                <w:sz w:val="24"/>
                <w:szCs w:val="20"/>
                <w:lang w:eastAsia="en-US"/>
              </w:rPr>
              <w:t>3%</w:t>
            </w:r>
          </w:p>
        </w:tc>
        <w:tc>
          <w:tcPr>
            <w:tcW w:w="1011" w:type="dxa"/>
          </w:tcPr>
          <w:p w14:paraId="42D339B8" w14:textId="77777777" w:rsidR="00000000" w:rsidRDefault="00000000">
            <w:pPr>
              <w:numPr>
                <w:ilvl w:val="12"/>
                <w:numId w:val="0"/>
              </w:numPr>
              <w:bidi w:val="0"/>
              <w:spacing w:line="360" w:lineRule="auto"/>
              <w:jc w:val="center"/>
              <w:rPr>
                <w:sz w:val="24"/>
                <w:szCs w:val="20"/>
                <w:lang w:eastAsia="en-US"/>
              </w:rPr>
            </w:pPr>
            <w:r>
              <w:rPr>
                <w:sz w:val="24"/>
                <w:szCs w:val="20"/>
                <w:lang w:eastAsia="en-US"/>
              </w:rPr>
              <w:t>3%</w:t>
            </w:r>
          </w:p>
        </w:tc>
        <w:tc>
          <w:tcPr>
            <w:tcW w:w="1012" w:type="dxa"/>
          </w:tcPr>
          <w:p w14:paraId="3C5A1C70" w14:textId="77777777" w:rsidR="00000000" w:rsidRDefault="00000000">
            <w:pPr>
              <w:numPr>
                <w:ilvl w:val="12"/>
                <w:numId w:val="0"/>
              </w:numPr>
              <w:bidi w:val="0"/>
              <w:spacing w:line="360" w:lineRule="auto"/>
              <w:jc w:val="center"/>
              <w:rPr>
                <w:sz w:val="24"/>
                <w:szCs w:val="20"/>
                <w:lang w:eastAsia="en-US"/>
              </w:rPr>
            </w:pPr>
            <w:r>
              <w:rPr>
                <w:sz w:val="24"/>
                <w:szCs w:val="20"/>
                <w:lang w:eastAsia="en-US"/>
              </w:rPr>
              <w:t>3%</w:t>
            </w:r>
          </w:p>
        </w:tc>
        <w:tc>
          <w:tcPr>
            <w:tcW w:w="1012" w:type="dxa"/>
          </w:tcPr>
          <w:p w14:paraId="6801D14C" w14:textId="77777777" w:rsidR="00000000" w:rsidRDefault="00000000">
            <w:pPr>
              <w:numPr>
                <w:ilvl w:val="12"/>
                <w:numId w:val="0"/>
              </w:numPr>
              <w:bidi w:val="0"/>
              <w:spacing w:line="360" w:lineRule="auto"/>
              <w:jc w:val="center"/>
              <w:rPr>
                <w:sz w:val="24"/>
                <w:szCs w:val="20"/>
                <w:lang w:eastAsia="en-US"/>
              </w:rPr>
            </w:pPr>
            <w:r>
              <w:rPr>
                <w:sz w:val="24"/>
                <w:szCs w:val="20"/>
                <w:lang w:eastAsia="en-US"/>
              </w:rPr>
              <w:t>3%</w:t>
            </w:r>
          </w:p>
        </w:tc>
        <w:tc>
          <w:tcPr>
            <w:tcW w:w="1012" w:type="dxa"/>
          </w:tcPr>
          <w:p w14:paraId="28C73DEE" w14:textId="77777777" w:rsidR="00000000" w:rsidRDefault="00000000">
            <w:pPr>
              <w:numPr>
                <w:ilvl w:val="12"/>
                <w:numId w:val="0"/>
              </w:numPr>
              <w:bidi w:val="0"/>
              <w:spacing w:line="360" w:lineRule="auto"/>
              <w:jc w:val="center"/>
              <w:rPr>
                <w:sz w:val="24"/>
                <w:szCs w:val="20"/>
                <w:lang w:eastAsia="en-US"/>
              </w:rPr>
            </w:pPr>
            <w:r>
              <w:rPr>
                <w:sz w:val="24"/>
                <w:szCs w:val="20"/>
                <w:lang w:eastAsia="en-US"/>
              </w:rPr>
              <w:t>3%</w:t>
            </w:r>
          </w:p>
        </w:tc>
      </w:tr>
    </w:tbl>
    <w:p w14:paraId="4EDC53BD" w14:textId="77777777" w:rsidR="00000000" w:rsidRDefault="00000000">
      <w:pPr>
        <w:bidi w:val="0"/>
        <w:jc w:val="lowKashida"/>
        <w:rPr>
          <w:sz w:val="16"/>
          <w:lang w:eastAsia="en-US"/>
        </w:rPr>
      </w:pPr>
    </w:p>
    <w:p w14:paraId="75855CA3" w14:textId="77777777" w:rsidR="00000000" w:rsidRDefault="00000000">
      <w:pPr>
        <w:pStyle w:val="BodyText"/>
        <w:rPr>
          <w:sz w:val="16"/>
          <w:szCs w:val="16"/>
        </w:rPr>
      </w:pPr>
      <w:r>
        <w:t xml:space="preserve">The sponsor calculated the PE tanks demand based on imports plus local production. He ignored most of the local producers and added some inactive licensed factories. He also thinks that imports of PE tanks represent 11% of the total KSA demand. We think that sponsor was very optimistic when he estimated the demand also his methodology for assessment of PE tanks demand does not seem to be accurate. </w:t>
      </w:r>
    </w:p>
    <w:p w14:paraId="183FD766" w14:textId="77777777" w:rsidR="00000000" w:rsidRDefault="00000000">
      <w:pPr>
        <w:bidi w:val="0"/>
        <w:jc w:val="lowKashida"/>
        <w:rPr>
          <w:sz w:val="16"/>
          <w:lang w:eastAsia="en-US"/>
        </w:rPr>
      </w:pPr>
    </w:p>
    <w:p w14:paraId="64371308" w14:textId="77777777" w:rsidR="00000000" w:rsidRDefault="00000000">
      <w:pPr>
        <w:numPr>
          <w:ilvl w:val="12"/>
          <w:numId w:val="0"/>
        </w:numPr>
        <w:bidi w:val="0"/>
        <w:jc w:val="lowKashida"/>
        <w:rPr>
          <w:b/>
          <w:bCs/>
          <w:sz w:val="28"/>
          <w:szCs w:val="28"/>
          <w:lang w:eastAsia="en-US"/>
        </w:rPr>
      </w:pPr>
      <w:r>
        <w:rPr>
          <w:b/>
          <w:bCs/>
          <w:sz w:val="28"/>
          <w:szCs w:val="28"/>
          <w:lang w:eastAsia="en-US"/>
        </w:rPr>
        <w:t>5.2. SIDF Assessment of Demand</w:t>
      </w:r>
    </w:p>
    <w:p w14:paraId="2FE215D7" w14:textId="77777777" w:rsidR="00000000" w:rsidRDefault="00000000">
      <w:pPr>
        <w:pStyle w:val="Header"/>
        <w:numPr>
          <w:ilvl w:val="12"/>
          <w:numId w:val="0"/>
        </w:numPr>
        <w:tabs>
          <w:tab w:val="clear" w:pos="4153"/>
          <w:tab w:val="clear" w:pos="8306"/>
        </w:tabs>
        <w:jc w:val="lowKashida"/>
        <w:rPr>
          <w:sz w:val="16"/>
          <w:lang w:val="en-US" w:eastAsia="en-US"/>
        </w:rPr>
      </w:pPr>
    </w:p>
    <w:p w14:paraId="0F6C9D38" w14:textId="77777777" w:rsidR="00000000" w:rsidRDefault="00000000">
      <w:pPr>
        <w:numPr>
          <w:ilvl w:val="12"/>
          <w:numId w:val="0"/>
        </w:numPr>
        <w:bidi w:val="0"/>
        <w:jc w:val="lowKashida"/>
        <w:rPr>
          <w:sz w:val="24"/>
          <w:lang w:eastAsia="en-US"/>
        </w:rPr>
      </w:pPr>
      <w:r>
        <w:rPr>
          <w:sz w:val="24"/>
          <w:lang w:eastAsia="en-US"/>
        </w:rPr>
        <w:t>The demand for PE tanks is influenced by several factors such as construction materials, government regulations, environmental issues, population, and the general growth in the gross domestic product.</w:t>
      </w:r>
    </w:p>
    <w:p w14:paraId="54D82517" w14:textId="77777777" w:rsidR="00000000" w:rsidRDefault="00000000">
      <w:pPr>
        <w:pStyle w:val="Header"/>
        <w:numPr>
          <w:ilvl w:val="12"/>
          <w:numId w:val="0"/>
        </w:numPr>
        <w:tabs>
          <w:tab w:val="clear" w:pos="4153"/>
          <w:tab w:val="clear" w:pos="8306"/>
        </w:tabs>
        <w:jc w:val="lowKashida"/>
        <w:rPr>
          <w:sz w:val="16"/>
          <w:lang w:val="en-US" w:eastAsia="en-US"/>
        </w:rPr>
      </w:pPr>
    </w:p>
    <w:p w14:paraId="0313C298" w14:textId="77777777" w:rsidR="00000000" w:rsidRDefault="00000000">
      <w:pPr>
        <w:numPr>
          <w:ilvl w:val="12"/>
          <w:numId w:val="0"/>
        </w:numPr>
        <w:bidi w:val="0"/>
        <w:jc w:val="lowKashida"/>
        <w:rPr>
          <w:sz w:val="24"/>
          <w:lang w:eastAsia="en-US"/>
        </w:rPr>
      </w:pPr>
      <w:r>
        <w:rPr>
          <w:sz w:val="24"/>
          <w:lang w:eastAsia="en-US"/>
        </w:rPr>
        <w:t>PE tanks are considerably new to the Saudi market and are intended to replace fiberglass and stainless steel tanks. Sales of PE tanks are expected to be significant compared to fiberglass tanks due to their advantages and availability in the local market. PE tank producers indicate that, it is likely in the near future that PE tanks will completely replace the water fiberglass and stainless steel tanks.</w:t>
      </w:r>
    </w:p>
    <w:p w14:paraId="281CEF87" w14:textId="77777777" w:rsidR="00000000" w:rsidRDefault="00000000">
      <w:pPr>
        <w:pStyle w:val="Header"/>
        <w:numPr>
          <w:ilvl w:val="12"/>
          <w:numId w:val="0"/>
        </w:numPr>
        <w:tabs>
          <w:tab w:val="clear" w:pos="4153"/>
          <w:tab w:val="clear" w:pos="8306"/>
        </w:tabs>
        <w:jc w:val="lowKashida"/>
        <w:rPr>
          <w:sz w:val="24"/>
          <w:lang w:val="en-US" w:eastAsia="en-US"/>
        </w:rPr>
      </w:pPr>
    </w:p>
    <w:p w14:paraId="791DCB42" w14:textId="77777777" w:rsidR="00000000" w:rsidRDefault="00000000">
      <w:pPr>
        <w:numPr>
          <w:ilvl w:val="12"/>
          <w:numId w:val="0"/>
        </w:numPr>
        <w:bidi w:val="0"/>
        <w:jc w:val="lowKashida"/>
        <w:rPr>
          <w:sz w:val="24"/>
          <w:lang w:eastAsia="en-US"/>
        </w:rPr>
      </w:pPr>
      <w:r>
        <w:rPr>
          <w:sz w:val="24"/>
          <w:lang w:eastAsia="en-US"/>
        </w:rPr>
        <w:t xml:space="preserve">Major local producers such as Al-Zamil, Al-Morgan, and others estimate the total market size for 1999 to be around 30,000 units of PE tanks. </w:t>
      </w:r>
    </w:p>
    <w:p w14:paraId="070BA32F" w14:textId="77777777" w:rsidR="00000000" w:rsidRDefault="00000000">
      <w:pPr>
        <w:numPr>
          <w:ilvl w:val="12"/>
          <w:numId w:val="0"/>
        </w:numPr>
        <w:bidi w:val="0"/>
        <w:jc w:val="lowKashida"/>
        <w:rPr>
          <w:sz w:val="16"/>
          <w:lang w:eastAsia="en-US"/>
        </w:rPr>
      </w:pPr>
    </w:p>
    <w:p w14:paraId="647FED75" w14:textId="77777777" w:rsidR="00000000" w:rsidRDefault="00000000">
      <w:pPr>
        <w:pStyle w:val="BodyText"/>
      </w:pPr>
      <w:r>
        <w:t>SIDF’s estimate of market size is based on local sales and imports of PE tanks. We contacted the local producers and some traders and obtained their sales. Based on that, the Kingdom market size of PE tanks, which is total sales of local suppliers plus imports, can be calculated as follows:</w:t>
      </w:r>
    </w:p>
    <w:p w14:paraId="1AC581DD" w14:textId="77777777" w:rsidR="00000000" w:rsidRDefault="00000000">
      <w:pPr>
        <w:bidi w:val="0"/>
        <w:jc w:val="lowKashida"/>
        <w:rPr>
          <w:sz w:val="16"/>
          <w:lang w:eastAsia="en-US"/>
        </w:rPr>
      </w:pPr>
    </w:p>
    <w:p w14:paraId="2613C564" w14:textId="77777777" w:rsidR="00000000" w:rsidRDefault="00000000">
      <w:pPr>
        <w:bidi w:val="0"/>
        <w:jc w:val="center"/>
        <w:rPr>
          <w:b/>
          <w:bCs/>
          <w:sz w:val="22"/>
          <w:lang w:eastAsia="en-US"/>
        </w:rPr>
      </w:pPr>
      <w:r>
        <w:rPr>
          <w:b/>
          <w:bCs/>
          <w:sz w:val="22"/>
          <w:lang w:eastAsia="en-US"/>
        </w:rPr>
        <w:lastRenderedPageBreak/>
        <w:t>Table 8: Total KSA Demand of PE Tanks for 1999 &amp; 2000 (Unit)</w:t>
      </w:r>
    </w:p>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253"/>
        <w:gridCol w:w="1984"/>
        <w:gridCol w:w="1985"/>
      </w:tblGrid>
      <w:tr w:rsidR="00000000" w14:paraId="75548255" w14:textId="77777777">
        <w:tblPrEx>
          <w:tblCellMar>
            <w:top w:w="0" w:type="dxa"/>
            <w:bottom w:w="0" w:type="dxa"/>
          </w:tblCellMar>
        </w:tblPrEx>
        <w:tc>
          <w:tcPr>
            <w:tcW w:w="4253" w:type="dxa"/>
            <w:tcBorders>
              <w:top w:val="double" w:sz="4" w:space="0" w:color="auto"/>
              <w:bottom w:val="single" w:sz="6" w:space="0" w:color="auto"/>
            </w:tcBorders>
            <w:shd w:val="pct5" w:color="000000" w:fill="FFFFFF"/>
          </w:tcPr>
          <w:p w14:paraId="5F885974" w14:textId="77777777" w:rsidR="00000000" w:rsidRDefault="00000000">
            <w:pPr>
              <w:pStyle w:val="Heading6"/>
              <w:rPr>
                <w:lang w:eastAsia="en-US"/>
              </w:rPr>
            </w:pPr>
            <w:r>
              <w:rPr>
                <w:lang w:eastAsia="en-US"/>
              </w:rPr>
              <w:t>Market Size</w:t>
            </w:r>
          </w:p>
        </w:tc>
        <w:tc>
          <w:tcPr>
            <w:tcW w:w="1984" w:type="dxa"/>
            <w:tcBorders>
              <w:top w:val="double" w:sz="4" w:space="0" w:color="auto"/>
              <w:bottom w:val="single" w:sz="6" w:space="0" w:color="auto"/>
            </w:tcBorders>
            <w:shd w:val="pct5" w:color="000000" w:fill="FFFFFF"/>
          </w:tcPr>
          <w:p w14:paraId="0CDCA5F7" w14:textId="77777777" w:rsidR="00000000" w:rsidRDefault="00000000">
            <w:pPr>
              <w:bidi w:val="0"/>
              <w:jc w:val="center"/>
              <w:rPr>
                <w:b/>
                <w:bCs/>
                <w:sz w:val="24"/>
                <w:lang w:eastAsia="en-US"/>
              </w:rPr>
            </w:pPr>
            <w:r>
              <w:rPr>
                <w:b/>
                <w:bCs/>
                <w:sz w:val="24"/>
                <w:lang w:eastAsia="en-US"/>
              </w:rPr>
              <w:t>1999</w:t>
            </w:r>
          </w:p>
        </w:tc>
        <w:tc>
          <w:tcPr>
            <w:tcW w:w="1985" w:type="dxa"/>
            <w:tcBorders>
              <w:top w:val="double" w:sz="4" w:space="0" w:color="auto"/>
              <w:bottom w:val="single" w:sz="6" w:space="0" w:color="auto"/>
            </w:tcBorders>
            <w:shd w:val="pct5" w:color="000000" w:fill="FFFFFF"/>
          </w:tcPr>
          <w:p w14:paraId="07D79AA6" w14:textId="77777777" w:rsidR="00000000" w:rsidRDefault="00000000">
            <w:pPr>
              <w:bidi w:val="0"/>
              <w:jc w:val="center"/>
              <w:rPr>
                <w:b/>
                <w:bCs/>
                <w:sz w:val="24"/>
                <w:lang w:eastAsia="en-US"/>
              </w:rPr>
            </w:pPr>
            <w:r>
              <w:rPr>
                <w:b/>
                <w:bCs/>
                <w:sz w:val="24"/>
                <w:lang w:eastAsia="en-US"/>
              </w:rPr>
              <w:t>2000 Est.</w:t>
            </w:r>
          </w:p>
        </w:tc>
      </w:tr>
      <w:tr w:rsidR="00000000" w14:paraId="18424C02" w14:textId="77777777">
        <w:tblPrEx>
          <w:tblCellMar>
            <w:top w:w="0" w:type="dxa"/>
            <w:bottom w:w="0" w:type="dxa"/>
          </w:tblCellMar>
        </w:tblPrEx>
        <w:tc>
          <w:tcPr>
            <w:tcW w:w="4253" w:type="dxa"/>
            <w:tcBorders>
              <w:top w:val="nil"/>
            </w:tcBorders>
          </w:tcPr>
          <w:p w14:paraId="4618E147" w14:textId="77777777" w:rsidR="00000000" w:rsidRDefault="00000000">
            <w:pPr>
              <w:pStyle w:val="Heading6"/>
              <w:rPr>
                <w:b w:val="0"/>
                <w:bCs w:val="0"/>
                <w:lang w:eastAsia="en-US"/>
              </w:rPr>
            </w:pPr>
            <w:r>
              <w:rPr>
                <w:b w:val="0"/>
                <w:bCs w:val="0"/>
                <w:lang w:eastAsia="en-US"/>
              </w:rPr>
              <w:t>Total Local Sales</w:t>
            </w:r>
          </w:p>
        </w:tc>
        <w:tc>
          <w:tcPr>
            <w:tcW w:w="1984" w:type="dxa"/>
            <w:tcBorders>
              <w:top w:val="nil"/>
            </w:tcBorders>
          </w:tcPr>
          <w:p w14:paraId="438737EF" w14:textId="77777777" w:rsidR="00000000" w:rsidRDefault="00000000">
            <w:pPr>
              <w:numPr>
                <w:ilvl w:val="12"/>
                <w:numId w:val="0"/>
              </w:numPr>
              <w:bidi w:val="0"/>
              <w:jc w:val="center"/>
              <w:rPr>
                <w:sz w:val="24"/>
                <w:szCs w:val="20"/>
                <w:lang w:eastAsia="en-US"/>
              </w:rPr>
            </w:pPr>
            <w:r>
              <w:rPr>
                <w:sz w:val="24"/>
                <w:szCs w:val="20"/>
                <w:lang w:eastAsia="en-US"/>
              </w:rPr>
              <w:fldChar w:fldCharType="begin"/>
            </w:r>
            <w:r>
              <w:rPr>
                <w:sz w:val="24"/>
                <w:szCs w:val="20"/>
                <w:lang w:eastAsia="en-US"/>
              </w:rPr>
              <w:instrText xml:space="preserve"> =SUM(ABOVE) </w:instrText>
            </w:r>
            <w:r>
              <w:rPr>
                <w:sz w:val="24"/>
                <w:szCs w:val="20"/>
                <w:lang w:eastAsia="en-US"/>
              </w:rPr>
              <w:fldChar w:fldCharType="separate"/>
            </w:r>
            <w:r>
              <w:rPr>
                <w:sz w:val="24"/>
                <w:szCs w:val="20"/>
                <w:lang w:eastAsia="en-US"/>
              </w:rPr>
              <w:t>20,400</w:t>
            </w:r>
            <w:r>
              <w:rPr>
                <w:sz w:val="24"/>
                <w:szCs w:val="20"/>
                <w:lang w:eastAsia="en-US"/>
              </w:rPr>
              <w:fldChar w:fldCharType="end"/>
            </w:r>
          </w:p>
        </w:tc>
        <w:tc>
          <w:tcPr>
            <w:tcW w:w="1985" w:type="dxa"/>
            <w:tcBorders>
              <w:top w:val="nil"/>
            </w:tcBorders>
          </w:tcPr>
          <w:p w14:paraId="3579AF2E" w14:textId="77777777" w:rsidR="00000000" w:rsidRDefault="00000000">
            <w:pPr>
              <w:numPr>
                <w:ilvl w:val="12"/>
                <w:numId w:val="0"/>
              </w:numPr>
              <w:bidi w:val="0"/>
              <w:jc w:val="center"/>
              <w:rPr>
                <w:sz w:val="24"/>
                <w:szCs w:val="20"/>
                <w:lang w:eastAsia="en-US"/>
              </w:rPr>
            </w:pPr>
            <w:r>
              <w:rPr>
                <w:sz w:val="24"/>
                <w:szCs w:val="20"/>
                <w:lang w:eastAsia="en-US"/>
              </w:rPr>
              <w:fldChar w:fldCharType="begin"/>
            </w:r>
            <w:r>
              <w:rPr>
                <w:sz w:val="24"/>
                <w:szCs w:val="20"/>
                <w:lang w:eastAsia="en-US"/>
              </w:rPr>
              <w:instrText xml:space="preserve"> =SUM(ABOVE) </w:instrText>
            </w:r>
            <w:r>
              <w:rPr>
                <w:sz w:val="24"/>
                <w:szCs w:val="20"/>
                <w:lang w:eastAsia="en-US"/>
              </w:rPr>
              <w:fldChar w:fldCharType="separate"/>
            </w:r>
            <w:r>
              <w:rPr>
                <w:sz w:val="24"/>
                <w:szCs w:val="20"/>
                <w:lang w:eastAsia="en-US"/>
              </w:rPr>
              <w:t>26,100</w:t>
            </w:r>
            <w:r>
              <w:rPr>
                <w:sz w:val="24"/>
                <w:szCs w:val="20"/>
                <w:lang w:eastAsia="en-US"/>
              </w:rPr>
              <w:fldChar w:fldCharType="end"/>
            </w:r>
          </w:p>
        </w:tc>
      </w:tr>
      <w:tr w:rsidR="00000000" w14:paraId="62EA5C81" w14:textId="77777777">
        <w:tblPrEx>
          <w:tblCellMar>
            <w:top w:w="0" w:type="dxa"/>
            <w:bottom w:w="0" w:type="dxa"/>
          </w:tblCellMar>
        </w:tblPrEx>
        <w:tc>
          <w:tcPr>
            <w:tcW w:w="4253" w:type="dxa"/>
          </w:tcPr>
          <w:p w14:paraId="426AA977" w14:textId="77777777" w:rsidR="00000000" w:rsidRDefault="00000000">
            <w:pPr>
              <w:bidi w:val="0"/>
              <w:jc w:val="lowKashida"/>
              <w:rPr>
                <w:sz w:val="24"/>
                <w:lang w:eastAsia="en-US"/>
              </w:rPr>
            </w:pPr>
            <w:r>
              <w:rPr>
                <w:sz w:val="24"/>
                <w:lang w:eastAsia="en-US"/>
              </w:rPr>
              <w:t xml:space="preserve">Total Imports </w:t>
            </w:r>
          </w:p>
        </w:tc>
        <w:tc>
          <w:tcPr>
            <w:tcW w:w="1984" w:type="dxa"/>
          </w:tcPr>
          <w:p w14:paraId="10F411AD" w14:textId="77777777" w:rsidR="00000000" w:rsidRDefault="00000000">
            <w:pPr>
              <w:bidi w:val="0"/>
              <w:jc w:val="center"/>
              <w:rPr>
                <w:sz w:val="24"/>
                <w:lang w:eastAsia="en-US"/>
              </w:rPr>
            </w:pPr>
            <w:r>
              <w:rPr>
                <w:sz w:val="24"/>
                <w:lang w:eastAsia="en-US"/>
              </w:rPr>
              <w:t>7,400</w:t>
            </w:r>
          </w:p>
        </w:tc>
        <w:tc>
          <w:tcPr>
            <w:tcW w:w="1985" w:type="dxa"/>
          </w:tcPr>
          <w:p w14:paraId="7E56CC59" w14:textId="77777777" w:rsidR="00000000" w:rsidRDefault="00000000">
            <w:pPr>
              <w:bidi w:val="0"/>
              <w:jc w:val="center"/>
              <w:rPr>
                <w:sz w:val="24"/>
                <w:lang w:eastAsia="en-US"/>
              </w:rPr>
            </w:pPr>
            <w:r>
              <w:rPr>
                <w:sz w:val="24"/>
                <w:lang w:eastAsia="en-US"/>
              </w:rPr>
              <w:t>3,700</w:t>
            </w:r>
          </w:p>
        </w:tc>
      </w:tr>
      <w:tr w:rsidR="00000000" w14:paraId="0A05E944" w14:textId="77777777">
        <w:tblPrEx>
          <w:tblCellMar>
            <w:top w:w="0" w:type="dxa"/>
            <w:bottom w:w="0" w:type="dxa"/>
          </w:tblCellMar>
        </w:tblPrEx>
        <w:tc>
          <w:tcPr>
            <w:tcW w:w="4253" w:type="dxa"/>
          </w:tcPr>
          <w:p w14:paraId="53EBA98A" w14:textId="77777777" w:rsidR="00000000" w:rsidRDefault="00000000">
            <w:pPr>
              <w:bidi w:val="0"/>
              <w:jc w:val="lowKashida"/>
              <w:rPr>
                <w:b/>
                <w:bCs/>
                <w:sz w:val="24"/>
                <w:lang w:eastAsia="en-US"/>
              </w:rPr>
            </w:pPr>
            <w:r>
              <w:rPr>
                <w:b/>
                <w:bCs/>
                <w:sz w:val="24"/>
                <w:lang w:eastAsia="en-US"/>
              </w:rPr>
              <w:t>Total Market Size</w:t>
            </w:r>
          </w:p>
        </w:tc>
        <w:tc>
          <w:tcPr>
            <w:tcW w:w="1984" w:type="dxa"/>
          </w:tcPr>
          <w:p w14:paraId="12D3E376" w14:textId="77777777" w:rsidR="00000000" w:rsidRDefault="00000000">
            <w:pPr>
              <w:bidi w:val="0"/>
              <w:jc w:val="center"/>
              <w:rPr>
                <w:b/>
                <w:bCs/>
                <w:sz w:val="24"/>
                <w:lang w:eastAsia="en-US"/>
              </w:rPr>
            </w:pPr>
            <w:r>
              <w:rPr>
                <w:b/>
                <w:bCs/>
                <w:sz w:val="24"/>
                <w:lang w:eastAsia="en-US"/>
              </w:rPr>
              <w:fldChar w:fldCharType="begin"/>
            </w:r>
            <w:r>
              <w:rPr>
                <w:b/>
                <w:bCs/>
                <w:sz w:val="24"/>
                <w:lang w:eastAsia="en-US"/>
              </w:rPr>
              <w:instrText xml:space="preserve"> =SUM(ABOVE) </w:instrText>
            </w:r>
            <w:r>
              <w:rPr>
                <w:b/>
                <w:bCs/>
                <w:sz w:val="24"/>
                <w:lang w:eastAsia="en-US"/>
              </w:rPr>
              <w:fldChar w:fldCharType="separate"/>
            </w:r>
            <w:r>
              <w:rPr>
                <w:b/>
                <w:bCs/>
                <w:sz w:val="24"/>
                <w:lang w:eastAsia="en-US"/>
              </w:rPr>
              <w:t>27,800</w:t>
            </w:r>
            <w:r>
              <w:rPr>
                <w:b/>
                <w:bCs/>
                <w:sz w:val="24"/>
                <w:lang w:eastAsia="en-US"/>
              </w:rPr>
              <w:fldChar w:fldCharType="end"/>
            </w:r>
          </w:p>
        </w:tc>
        <w:tc>
          <w:tcPr>
            <w:tcW w:w="1985" w:type="dxa"/>
          </w:tcPr>
          <w:p w14:paraId="65C9CE8D" w14:textId="77777777" w:rsidR="00000000" w:rsidRDefault="00000000">
            <w:pPr>
              <w:bidi w:val="0"/>
              <w:jc w:val="center"/>
              <w:rPr>
                <w:b/>
                <w:bCs/>
                <w:sz w:val="24"/>
                <w:lang w:eastAsia="en-US"/>
              </w:rPr>
            </w:pPr>
            <w:r>
              <w:rPr>
                <w:b/>
                <w:bCs/>
                <w:sz w:val="24"/>
                <w:lang w:eastAsia="en-US"/>
              </w:rPr>
              <w:fldChar w:fldCharType="begin"/>
            </w:r>
            <w:r>
              <w:rPr>
                <w:b/>
                <w:bCs/>
                <w:sz w:val="24"/>
                <w:lang w:eastAsia="en-US"/>
              </w:rPr>
              <w:instrText xml:space="preserve"> =SUM(ABOVE) </w:instrText>
            </w:r>
            <w:r>
              <w:rPr>
                <w:b/>
                <w:bCs/>
                <w:sz w:val="24"/>
                <w:lang w:eastAsia="en-US"/>
              </w:rPr>
              <w:fldChar w:fldCharType="separate"/>
            </w:r>
            <w:r>
              <w:rPr>
                <w:b/>
                <w:bCs/>
                <w:sz w:val="24"/>
                <w:lang w:eastAsia="en-US"/>
              </w:rPr>
              <w:t>29,800</w:t>
            </w:r>
            <w:r>
              <w:rPr>
                <w:b/>
                <w:bCs/>
                <w:sz w:val="24"/>
                <w:lang w:eastAsia="en-US"/>
              </w:rPr>
              <w:fldChar w:fldCharType="end"/>
            </w:r>
          </w:p>
        </w:tc>
      </w:tr>
    </w:tbl>
    <w:p w14:paraId="1FD29AB7" w14:textId="77777777" w:rsidR="00000000" w:rsidRDefault="00000000">
      <w:pPr>
        <w:bidi w:val="0"/>
        <w:jc w:val="lowKashida"/>
        <w:rPr>
          <w:sz w:val="16"/>
          <w:lang w:eastAsia="en-US"/>
        </w:rPr>
      </w:pPr>
    </w:p>
    <w:p w14:paraId="6D861D1E" w14:textId="77777777" w:rsidR="00000000" w:rsidRDefault="00000000">
      <w:pPr>
        <w:numPr>
          <w:ilvl w:val="12"/>
          <w:numId w:val="0"/>
        </w:numPr>
        <w:bidi w:val="0"/>
        <w:jc w:val="lowKashida"/>
        <w:rPr>
          <w:sz w:val="24"/>
        </w:rPr>
      </w:pPr>
      <w:r>
        <w:rPr>
          <w:sz w:val="24"/>
        </w:rPr>
        <w:t>The sales of PE tank producers in the Kingdom are growing rapidly. The product has been in the local market since the mid of 1990s and became known only in the last 2 years.</w:t>
      </w:r>
      <w:r>
        <w:rPr>
          <w:sz w:val="24"/>
          <w:lang w:eastAsia="en-US"/>
        </w:rPr>
        <w:t xml:space="preserve"> </w:t>
      </w:r>
      <w:r>
        <w:rPr>
          <w:sz w:val="24"/>
        </w:rPr>
        <w:t xml:space="preserve">Local production represents the major market for PE tanks  i.e. 73%, while imports represent the remaining 27% in 1999. </w:t>
      </w:r>
    </w:p>
    <w:p w14:paraId="4D180268" w14:textId="77777777" w:rsidR="00000000" w:rsidRDefault="00000000">
      <w:pPr>
        <w:bidi w:val="0"/>
        <w:jc w:val="lowKashida"/>
        <w:rPr>
          <w:sz w:val="16"/>
          <w:lang w:eastAsia="en-US"/>
        </w:rPr>
      </w:pPr>
    </w:p>
    <w:p w14:paraId="2D212906" w14:textId="77777777" w:rsidR="00000000" w:rsidRDefault="00000000">
      <w:pPr>
        <w:bidi w:val="0"/>
        <w:jc w:val="lowKashida"/>
        <w:rPr>
          <w:sz w:val="24"/>
          <w:lang w:eastAsia="en-US"/>
        </w:rPr>
      </w:pPr>
      <w:r>
        <w:rPr>
          <w:sz w:val="24"/>
          <w:lang w:eastAsia="en-US"/>
        </w:rPr>
        <w:t xml:space="preserve">PE tank market is improving in terms of size. However, the threat that will hinder the investment in this sector is the increasing number of suppliers. </w:t>
      </w:r>
    </w:p>
    <w:p w14:paraId="6C2F8B77" w14:textId="77777777" w:rsidR="00000000" w:rsidRDefault="00000000">
      <w:pPr>
        <w:bidi w:val="0"/>
        <w:jc w:val="lowKashida"/>
        <w:rPr>
          <w:sz w:val="16"/>
          <w:lang w:eastAsia="en-US"/>
        </w:rPr>
      </w:pPr>
    </w:p>
    <w:p w14:paraId="77064E96" w14:textId="77777777" w:rsidR="00000000" w:rsidRDefault="00000000">
      <w:pPr>
        <w:bidi w:val="0"/>
        <w:jc w:val="lowKashida"/>
        <w:rPr>
          <w:sz w:val="24"/>
          <w:lang w:eastAsia="en-US"/>
        </w:rPr>
      </w:pPr>
      <w:r>
        <w:rPr>
          <w:sz w:val="24"/>
        </w:rPr>
        <w:t xml:space="preserve">The majority of traders agreed that market demand of PE tanks would grow by 5-8% during the next five years </w:t>
      </w:r>
      <w:r>
        <w:rPr>
          <w:sz w:val="24"/>
          <w:szCs w:val="28"/>
        </w:rPr>
        <w:t xml:space="preserve">due to the increase of consumer awareness of product’s advantages. </w:t>
      </w:r>
      <w:r>
        <w:rPr>
          <w:sz w:val="24"/>
          <w:lang w:eastAsia="en-US"/>
        </w:rPr>
        <w:t>We estimate PE tanks market to grow by 5% per annum based on the following factors:</w:t>
      </w:r>
    </w:p>
    <w:p w14:paraId="4801C229" w14:textId="77777777" w:rsidR="00000000" w:rsidRDefault="00000000">
      <w:pPr>
        <w:bidi w:val="0"/>
        <w:jc w:val="lowKashida"/>
        <w:rPr>
          <w:sz w:val="16"/>
          <w:lang w:eastAsia="en-US"/>
        </w:rPr>
      </w:pPr>
    </w:p>
    <w:p w14:paraId="06826781" w14:textId="77777777" w:rsidR="00000000" w:rsidRDefault="00000000">
      <w:pPr>
        <w:numPr>
          <w:ilvl w:val="0"/>
          <w:numId w:val="59"/>
        </w:numPr>
        <w:bidi w:val="0"/>
        <w:ind w:right="510"/>
        <w:jc w:val="lowKashida"/>
        <w:rPr>
          <w:sz w:val="24"/>
          <w:lang w:eastAsia="en-US"/>
        </w:rPr>
      </w:pPr>
      <w:r>
        <w:rPr>
          <w:sz w:val="24"/>
          <w:lang w:eastAsia="en-US"/>
        </w:rPr>
        <w:t>The surveyed producers and traders agreed that the future market would notice a growth of 5-8% per annum.</w:t>
      </w:r>
    </w:p>
    <w:p w14:paraId="53C973B6" w14:textId="77777777" w:rsidR="00000000" w:rsidRDefault="00000000">
      <w:pPr>
        <w:bidi w:val="0"/>
        <w:jc w:val="lowKashida"/>
        <w:rPr>
          <w:sz w:val="16"/>
          <w:lang w:eastAsia="en-US"/>
        </w:rPr>
      </w:pPr>
    </w:p>
    <w:p w14:paraId="726901A1" w14:textId="77777777" w:rsidR="00000000" w:rsidRDefault="00000000">
      <w:pPr>
        <w:numPr>
          <w:ilvl w:val="0"/>
          <w:numId w:val="59"/>
        </w:numPr>
        <w:bidi w:val="0"/>
        <w:ind w:right="510"/>
        <w:jc w:val="lowKashida"/>
        <w:rPr>
          <w:sz w:val="24"/>
          <w:lang w:eastAsia="en-US"/>
        </w:rPr>
      </w:pPr>
      <w:r>
        <w:rPr>
          <w:sz w:val="24"/>
          <w:lang w:eastAsia="en-US"/>
        </w:rPr>
        <w:t>No major changes are expected in the Saudi economy and construction sector.</w:t>
      </w:r>
    </w:p>
    <w:p w14:paraId="417068A3" w14:textId="77777777" w:rsidR="00000000" w:rsidRDefault="00000000">
      <w:pPr>
        <w:bidi w:val="0"/>
        <w:jc w:val="lowKashida"/>
        <w:rPr>
          <w:sz w:val="16"/>
          <w:lang w:eastAsia="en-US"/>
        </w:rPr>
      </w:pPr>
    </w:p>
    <w:p w14:paraId="106B0577" w14:textId="77777777" w:rsidR="00000000" w:rsidRDefault="00000000">
      <w:pPr>
        <w:numPr>
          <w:ilvl w:val="0"/>
          <w:numId w:val="59"/>
        </w:numPr>
        <w:tabs>
          <w:tab w:val="left" w:pos="644"/>
        </w:tabs>
        <w:bidi w:val="0"/>
        <w:ind w:right="510"/>
        <w:jc w:val="lowKashida"/>
        <w:rPr>
          <w:sz w:val="24"/>
          <w:lang w:eastAsia="en-US"/>
        </w:rPr>
      </w:pPr>
      <w:r>
        <w:rPr>
          <w:sz w:val="24"/>
          <w:lang w:eastAsia="en-US"/>
        </w:rPr>
        <w:t>Users of fiberglass tanks will take a long time to completely shift from fiberglass tanks to PE tanks.</w:t>
      </w:r>
    </w:p>
    <w:p w14:paraId="74BD6E4F" w14:textId="77777777" w:rsidR="00000000" w:rsidRDefault="00000000">
      <w:pPr>
        <w:bidi w:val="0"/>
        <w:jc w:val="lowKashida"/>
        <w:rPr>
          <w:sz w:val="16"/>
          <w:szCs w:val="16"/>
          <w:lang w:eastAsia="en-US"/>
        </w:rPr>
      </w:pPr>
    </w:p>
    <w:p w14:paraId="223DC2DD" w14:textId="77777777" w:rsidR="00000000" w:rsidRDefault="00000000">
      <w:pPr>
        <w:bidi w:val="0"/>
        <w:jc w:val="lowKashida"/>
        <w:rPr>
          <w:sz w:val="24"/>
          <w:lang w:eastAsia="en-US"/>
        </w:rPr>
      </w:pPr>
      <w:r>
        <w:rPr>
          <w:sz w:val="24"/>
          <w:lang w:eastAsia="en-US"/>
        </w:rPr>
        <w:t>Based on our market survey and the current market size of PE tanks, the future demand will be as follows:-</w:t>
      </w:r>
    </w:p>
    <w:p w14:paraId="36695CFF" w14:textId="77777777" w:rsidR="00000000" w:rsidRDefault="00000000">
      <w:pPr>
        <w:bidi w:val="0"/>
        <w:jc w:val="lowKashida"/>
        <w:rPr>
          <w:sz w:val="16"/>
          <w:szCs w:val="16"/>
          <w:lang w:eastAsia="en-US"/>
        </w:rPr>
      </w:pPr>
    </w:p>
    <w:p w14:paraId="03216BC5" w14:textId="77777777" w:rsidR="00000000" w:rsidRDefault="00000000">
      <w:pPr>
        <w:pStyle w:val="Heading8"/>
        <w:pBdr>
          <w:top w:val="none" w:sz="0" w:space="0" w:color="auto"/>
          <w:left w:val="none" w:sz="0" w:space="0" w:color="auto"/>
          <w:bottom w:val="none" w:sz="0" w:space="0" w:color="auto"/>
          <w:right w:val="none" w:sz="0" w:space="0" w:color="auto"/>
        </w:pBdr>
        <w:rPr>
          <w:b/>
          <w:bCs/>
          <w:sz w:val="22"/>
          <w:szCs w:val="22"/>
          <w:lang w:eastAsia="en-US"/>
        </w:rPr>
      </w:pPr>
      <w:r>
        <w:rPr>
          <w:b/>
          <w:bCs/>
          <w:sz w:val="22"/>
          <w:szCs w:val="22"/>
          <w:lang w:eastAsia="en-US"/>
        </w:rPr>
        <w:t>Table 9: SIDF Forecast of KSA Demand For PE Tanks (Unit)</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809"/>
        <w:gridCol w:w="1134"/>
        <w:gridCol w:w="1134"/>
        <w:gridCol w:w="1134"/>
        <w:gridCol w:w="1134"/>
        <w:gridCol w:w="1134"/>
        <w:gridCol w:w="1134"/>
      </w:tblGrid>
      <w:tr w:rsidR="00000000" w14:paraId="02107786" w14:textId="77777777">
        <w:tblPrEx>
          <w:tblCellMar>
            <w:top w:w="0" w:type="dxa"/>
            <w:bottom w:w="0" w:type="dxa"/>
          </w:tblCellMar>
        </w:tblPrEx>
        <w:trPr>
          <w:cantSplit/>
        </w:trPr>
        <w:tc>
          <w:tcPr>
            <w:tcW w:w="1809" w:type="dxa"/>
            <w:shd w:val="pct5" w:color="000000" w:fill="FFFFFF"/>
          </w:tcPr>
          <w:p w14:paraId="343022D5" w14:textId="77777777" w:rsidR="00000000" w:rsidRDefault="00000000">
            <w:pPr>
              <w:bidi w:val="0"/>
              <w:rPr>
                <w:b/>
                <w:bCs/>
                <w:sz w:val="24"/>
                <w:lang w:eastAsia="en-US"/>
              </w:rPr>
            </w:pPr>
            <w:r>
              <w:rPr>
                <w:b/>
                <w:bCs/>
                <w:sz w:val="24"/>
                <w:lang w:eastAsia="en-US"/>
              </w:rPr>
              <w:t>Year</w:t>
            </w:r>
          </w:p>
        </w:tc>
        <w:tc>
          <w:tcPr>
            <w:tcW w:w="1134" w:type="dxa"/>
            <w:shd w:val="pct5" w:color="000000" w:fill="FFFFFF"/>
          </w:tcPr>
          <w:p w14:paraId="35B51D0C" w14:textId="77777777" w:rsidR="00000000" w:rsidRDefault="00000000">
            <w:pPr>
              <w:bidi w:val="0"/>
              <w:jc w:val="center"/>
              <w:rPr>
                <w:b/>
                <w:bCs/>
                <w:sz w:val="24"/>
                <w:lang w:eastAsia="en-US"/>
              </w:rPr>
            </w:pPr>
            <w:r>
              <w:rPr>
                <w:b/>
                <w:bCs/>
                <w:sz w:val="24"/>
                <w:lang w:eastAsia="en-US"/>
              </w:rPr>
              <w:t>2000</w:t>
            </w:r>
          </w:p>
        </w:tc>
        <w:tc>
          <w:tcPr>
            <w:tcW w:w="1134" w:type="dxa"/>
            <w:shd w:val="pct5" w:color="000000" w:fill="FFFFFF"/>
          </w:tcPr>
          <w:p w14:paraId="002833C6" w14:textId="77777777" w:rsidR="00000000" w:rsidRDefault="00000000">
            <w:pPr>
              <w:bidi w:val="0"/>
              <w:jc w:val="center"/>
              <w:rPr>
                <w:b/>
                <w:bCs/>
                <w:sz w:val="24"/>
                <w:lang w:eastAsia="en-US"/>
              </w:rPr>
            </w:pPr>
            <w:r>
              <w:rPr>
                <w:b/>
                <w:bCs/>
                <w:sz w:val="24"/>
                <w:lang w:eastAsia="en-US"/>
              </w:rPr>
              <w:t>2001</w:t>
            </w:r>
          </w:p>
        </w:tc>
        <w:tc>
          <w:tcPr>
            <w:tcW w:w="1134" w:type="dxa"/>
            <w:shd w:val="pct5" w:color="000000" w:fill="FFFFFF"/>
          </w:tcPr>
          <w:p w14:paraId="2156E150" w14:textId="77777777" w:rsidR="00000000" w:rsidRDefault="00000000">
            <w:pPr>
              <w:bidi w:val="0"/>
              <w:jc w:val="center"/>
              <w:rPr>
                <w:b/>
                <w:bCs/>
                <w:sz w:val="24"/>
                <w:lang w:eastAsia="en-US"/>
              </w:rPr>
            </w:pPr>
            <w:r>
              <w:rPr>
                <w:b/>
                <w:bCs/>
                <w:sz w:val="24"/>
                <w:lang w:eastAsia="en-US"/>
              </w:rPr>
              <w:t>2002</w:t>
            </w:r>
          </w:p>
        </w:tc>
        <w:tc>
          <w:tcPr>
            <w:tcW w:w="1134" w:type="dxa"/>
            <w:shd w:val="pct5" w:color="000000" w:fill="FFFFFF"/>
          </w:tcPr>
          <w:p w14:paraId="1D0E7E40" w14:textId="77777777" w:rsidR="00000000" w:rsidRDefault="00000000">
            <w:pPr>
              <w:bidi w:val="0"/>
              <w:jc w:val="center"/>
              <w:rPr>
                <w:b/>
                <w:bCs/>
                <w:sz w:val="24"/>
                <w:lang w:eastAsia="en-US"/>
              </w:rPr>
            </w:pPr>
            <w:r>
              <w:rPr>
                <w:b/>
                <w:bCs/>
                <w:sz w:val="24"/>
                <w:lang w:eastAsia="en-US"/>
              </w:rPr>
              <w:t>2003</w:t>
            </w:r>
          </w:p>
        </w:tc>
        <w:tc>
          <w:tcPr>
            <w:tcW w:w="1134" w:type="dxa"/>
            <w:shd w:val="pct5" w:color="000000" w:fill="FFFFFF"/>
          </w:tcPr>
          <w:p w14:paraId="500E2A5A" w14:textId="77777777" w:rsidR="00000000" w:rsidRDefault="00000000">
            <w:pPr>
              <w:bidi w:val="0"/>
              <w:jc w:val="center"/>
              <w:rPr>
                <w:b/>
                <w:bCs/>
                <w:sz w:val="24"/>
                <w:lang w:eastAsia="en-US"/>
              </w:rPr>
            </w:pPr>
            <w:r>
              <w:rPr>
                <w:b/>
                <w:bCs/>
                <w:sz w:val="24"/>
                <w:lang w:eastAsia="en-US"/>
              </w:rPr>
              <w:t>2004</w:t>
            </w:r>
          </w:p>
        </w:tc>
        <w:tc>
          <w:tcPr>
            <w:tcW w:w="1134" w:type="dxa"/>
            <w:shd w:val="pct5" w:color="000000" w:fill="FFFFFF"/>
          </w:tcPr>
          <w:p w14:paraId="4A7B9503" w14:textId="77777777" w:rsidR="00000000" w:rsidRDefault="00000000">
            <w:pPr>
              <w:bidi w:val="0"/>
              <w:jc w:val="center"/>
              <w:rPr>
                <w:b/>
                <w:bCs/>
                <w:sz w:val="24"/>
                <w:lang w:eastAsia="en-US"/>
              </w:rPr>
            </w:pPr>
            <w:r>
              <w:rPr>
                <w:b/>
                <w:bCs/>
                <w:sz w:val="24"/>
                <w:lang w:eastAsia="en-US"/>
              </w:rPr>
              <w:t>2005</w:t>
            </w:r>
          </w:p>
        </w:tc>
      </w:tr>
      <w:tr w:rsidR="00000000" w14:paraId="21F3D995" w14:textId="77777777">
        <w:tblPrEx>
          <w:tblCellMar>
            <w:top w:w="0" w:type="dxa"/>
            <w:bottom w:w="0" w:type="dxa"/>
          </w:tblCellMar>
        </w:tblPrEx>
        <w:trPr>
          <w:cantSplit/>
        </w:trPr>
        <w:tc>
          <w:tcPr>
            <w:tcW w:w="1809" w:type="dxa"/>
            <w:shd w:val="pct5" w:color="000000" w:fill="FFFFFF"/>
          </w:tcPr>
          <w:p w14:paraId="4CC60494" w14:textId="77777777" w:rsidR="00000000" w:rsidRDefault="00000000">
            <w:pPr>
              <w:bidi w:val="0"/>
              <w:rPr>
                <w:sz w:val="24"/>
                <w:lang w:eastAsia="en-US"/>
              </w:rPr>
            </w:pPr>
            <w:r>
              <w:rPr>
                <w:sz w:val="24"/>
                <w:lang w:eastAsia="en-US"/>
              </w:rPr>
              <w:t>PE Tanks</w:t>
            </w:r>
          </w:p>
        </w:tc>
        <w:tc>
          <w:tcPr>
            <w:tcW w:w="1134" w:type="dxa"/>
          </w:tcPr>
          <w:p w14:paraId="63AA84BF" w14:textId="77777777" w:rsidR="00000000" w:rsidRDefault="00000000">
            <w:pPr>
              <w:bidi w:val="0"/>
              <w:jc w:val="center"/>
              <w:rPr>
                <w:sz w:val="24"/>
                <w:lang w:eastAsia="en-US"/>
              </w:rPr>
            </w:pPr>
            <w:r>
              <w:rPr>
                <w:sz w:val="24"/>
                <w:lang w:eastAsia="en-US"/>
              </w:rPr>
              <w:fldChar w:fldCharType="begin"/>
            </w:r>
            <w:r>
              <w:rPr>
                <w:sz w:val="24"/>
                <w:lang w:eastAsia="en-US"/>
              </w:rPr>
              <w:instrText xml:space="preserve"> =SUM(ABOVE) </w:instrText>
            </w:r>
            <w:r>
              <w:rPr>
                <w:sz w:val="24"/>
                <w:lang w:eastAsia="en-US"/>
              </w:rPr>
              <w:fldChar w:fldCharType="separate"/>
            </w:r>
            <w:r>
              <w:rPr>
                <w:sz w:val="24"/>
                <w:lang w:eastAsia="en-US"/>
              </w:rPr>
              <w:t>29,800</w:t>
            </w:r>
            <w:r>
              <w:rPr>
                <w:sz w:val="24"/>
                <w:lang w:eastAsia="en-US"/>
              </w:rPr>
              <w:fldChar w:fldCharType="end"/>
            </w:r>
          </w:p>
        </w:tc>
        <w:tc>
          <w:tcPr>
            <w:tcW w:w="1134" w:type="dxa"/>
          </w:tcPr>
          <w:p w14:paraId="1FB38235" w14:textId="77777777" w:rsidR="00000000" w:rsidRDefault="00000000">
            <w:pPr>
              <w:bidi w:val="0"/>
              <w:jc w:val="center"/>
              <w:rPr>
                <w:sz w:val="24"/>
                <w:lang w:eastAsia="en-US"/>
              </w:rPr>
            </w:pPr>
            <w:r>
              <w:rPr>
                <w:sz w:val="24"/>
                <w:lang w:eastAsia="en-US"/>
              </w:rPr>
              <w:t>31,300</w:t>
            </w:r>
          </w:p>
        </w:tc>
        <w:tc>
          <w:tcPr>
            <w:tcW w:w="1134" w:type="dxa"/>
          </w:tcPr>
          <w:p w14:paraId="4496F788" w14:textId="77777777" w:rsidR="00000000" w:rsidRDefault="00000000">
            <w:pPr>
              <w:bidi w:val="0"/>
              <w:jc w:val="center"/>
              <w:rPr>
                <w:sz w:val="24"/>
                <w:lang w:eastAsia="en-US"/>
              </w:rPr>
            </w:pPr>
            <w:r>
              <w:rPr>
                <w:sz w:val="24"/>
                <w:lang w:eastAsia="en-US"/>
              </w:rPr>
              <w:t>32,800</w:t>
            </w:r>
          </w:p>
        </w:tc>
        <w:tc>
          <w:tcPr>
            <w:tcW w:w="1134" w:type="dxa"/>
          </w:tcPr>
          <w:p w14:paraId="6EA2F2CC" w14:textId="77777777" w:rsidR="00000000" w:rsidRDefault="00000000">
            <w:pPr>
              <w:bidi w:val="0"/>
              <w:jc w:val="center"/>
              <w:rPr>
                <w:sz w:val="24"/>
                <w:lang w:eastAsia="en-US"/>
              </w:rPr>
            </w:pPr>
            <w:r>
              <w:rPr>
                <w:sz w:val="24"/>
                <w:lang w:eastAsia="en-US"/>
              </w:rPr>
              <w:t>34,400</w:t>
            </w:r>
          </w:p>
        </w:tc>
        <w:tc>
          <w:tcPr>
            <w:tcW w:w="1134" w:type="dxa"/>
          </w:tcPr>
          <w:p w14:paraId="7C496681" w14:textId="77777777" w:rsidR="00000000" w:rsidRDefault="00000000">
            <w:pPr>
              <w:bidi w:val="0"/>
              <w:jc w:val="center"/>
              <w:rPr>
                <w:sz w:val="24"/>
                <w:lang w:eastAsia="en-US"/>
              </w:rPr>
            </w:pPr>
            <w:r>
              <w:rPr>
                <w:sz w:val="24"/>
                <w:lang w:eastAsia="en-US"/>
              </w:rPr>
              <w:t>36,100</w:t>
            </w:r>
          </w:p>
        </w:tc>
        <w:tc>
          <w:tcPr>
            <w:tcW w:w="1134" w:type="dxa"/>
          </w:tcPr>
          <w:p w14:paraId="26EE605F" w14:textId="77777777" w:rsidR="00000000" w:rsidRDefault="00000000">
            <w:pPr>
              <w:bidi w:val="0"/>
              <w:jc w:val="center"/>
              <w:rPr>
                <w:sz w:val="24"/>
                <w:lang w:eastAsia="en-US"/>
              </w:rPr>
            </w:pPr>
            <w:r>
              <w:rPr>
                <w:sz w:val="24"/>
                <w:lang w:eastAsia="en-US"/>
              </w:rPr>
              <w:t>37,900</w:t>
            </w:r>
          </w:p>
        </w:tc>
      </w:tr>
      <w:tr w:rsidR="00000000" w14:paraId="6A1D0D7E" w14:textId="77777777">
        <w:tblPrEx>
          <w:tblCellMar>
            <w:top w:w="0" w:type="dxa"/>
            <w:bottom w:w="0" w:type="dxa"/>
          </w:tblCellMar>
        </w:tblPrEx>
        <w:tc>
          <w:tcPr>
            <w:tcW w:w="1809" w:type="dxa"/>
            <w:shd w:val="pct5" w:color="000000" w:fill="FFFFFF"/>
          </w:tcPr>
          <w:p w14:paraId="22EEDE08" w14:textId="77777777" w:rsidR="00000000" w:rsidRDefault="00000000">
            <w:pPr>
              <w:bidi w:val="0"/>
              <w:rPr>
                <w:b/>
                <w:bCs/>
                <w:sz w:val="24"/>
                <w:lang w:eastAsia="en-US"/>
              </w:rPr>
            </w:pPr>
            <w:r>
              <w:rPr>
                <w:b/>
                <w:bCs/>
                <w:sz w:val="24"/>
                <w:lang w:eastAsia="en-US"/>
              </w:rPr>
              <w:t>Growth %</w:t>
            </w:r>
          </w:p>
        </w:tc>
        <w:tc>
          <w:tcPr>
            <w:tcW w:w="6804" w:type="dxa"/>
            <w:gridSpan w:val="6"/>
          </w:tcPr>
          <w:p w14:paraId="40C89586" w14:textId="77777777" w:rsidR="00000000" w:rsidRDefault="00000000">
            <w:pPr>
              <w:bidi w:val="0"/>
              <w:jc w:val="center"/>
              <w:rPr>
                <w:b/>
                <w:bCs/>
                <w:sz w:val="24"/>
                <w:lang w:eastAsia="en-US"/>
              </w:rPr>
            </w:pPr>
            <w:r>
              <w:rPr>
                <w:b/>
                <w:bCs/>
                <w:sz w:val="24"/>
                <w:lang w:eastAsia="en-US"/>
              </w:rPr>
              <w:t>5%</w:t>
            </w:r>
          </w:p>
        </w:tc>
      </w:tr>
    </w:tbl>
    <w:p w14:paraId="779B967A" w14:textId="77777777" w:rsidR="00000000" w:rsidRDefault="00000000">
      <w:pPr>
        <w:bidi w:val="0"/>
        <w:jc w:val="lowKashida"/>
        <w:rPr>
          <w:sz w:val="16"/>
          <w:szCs w:val="16"/>
          <w:lang w:eastAsia="en-US"/>
        </w:rPr>
      </w:pPr>
    </w:p>
    <w:p w14:paraId="26E8C241" w14:textId="77777777" w:rsidR="00000000" w:rsidRDefault="00000000">
      <w:pPr>
        <w:bidi w:val="0"/>
        <w:jc w:val="lowKashida"/>
        <w:rPr>
          <w:sz w:val="24"/>
          <w:lang w:eastAsia="en-US"/>
        </w:rPr>
      </w:pPr>
      <w:r>
        <w:rPr>
          <w:sz w:val="24"/>
          <w:lang w:eastAsia="en-US"/>
        </w:rPr>
        <w:t xml:space="preserve">Using of PE tanks as substitute for other tanks is still a new trend in the Kingdom. Customers are still not fully aware of the advantages of using PE tanks. In the local market, PE tanks are mainly used for water supply and used by higher level of the market. </w:t>
      </w:r>
    </w:p>
    <w:p w14:paraId="4A70FBDF" w14:textId="77777777" w:rsidR="00000000" w:rsidRDefault="00000000">
      <w:pPr>
        <w:bidi w:val="0"/>
        <w:jc w:val="lowKashida"/>
        <w:rPr>
          <w:sz w:val="16"/>
          <w:lang w:eastAsia="en-US"/>
        </w:rPr>
      </w:pPr>
    </w:p>
    <w:p w14:paraId="6B7B860E" w14:textId="77777777" w:rsidR="00000000" w:rsidRDefault="00000000">
      <w:pPr>
        <w:bidi w:val="0"/>
        <w:jc w:val="lowKashida"/>
        <w:rPr>
          <w:sz w:val="24"/>
          <w:lang w:eastAsia="en-US"/>
        </w:rPr>
      </w:pPr>
      <w:r>
        <w:rPr>
          <w:sz w:val="24"/>
          <w:lang w:eastAsia="en-US"/>
        </w:rPr>
        <w:t>Although PE tanks are superior to most of other tanks substitutes, their consumption in the Kingdom remained in very low volume in the last few years. PE tanks did not enjoy a wide popularity in the Saudi market for the following reasons:</w:t>
      </w:r>
    </w:p>
    <w:p w14:paraId="7CD2C470" w14:textId="77777777" w:rsidR="00000000" w:rsidRDefault="00000000">
      <w:pPr>
        <w:bidi w:val="0"/>
        <w:jc w:val="lowKashida"/>
        <w:rPr>
          <w:sz w:val="16"/>
          <w:lang w:eastAsia="en-US"/>
        </w:rPr>
      </w:pPr>
    </w:p>
    <w:p w14:paraId="3CC6F88B" w14:textId="77777777" w:rsidR="00000000" w:rsidRDefault="00000000">
      <w:pPr>
        <w:numPr>
          <w:ilvl w:val="0"/>
          <w:numId w:val="58"/>
        </w:numPr>
        <w:tabs>
          <w:tab w:val="left" w:pos="510"/>
        </w:tabs>
        <w:bidi w:val="0"/>
        <w:ind w:right="510"/>
        <w:jc w:val="lowKashida"/>
        <w:rPr>
          <w:sz w:val="24"/>
          <w:lang w:eastAsia="en-US"/>
        </w:rPr>
      </w:pPr>
      <w:r>
        <w:rPr>
          <w:sz w:val="24"/>
          <w:lang w:eastAsia="en-US"/>
        </w:rPr>
        <w:t>The unavailability of advertisement. Most of the consumers did not have a clear understanding of the advantages of the product verses other substitutes.</w:t>
      </w:r>
    </w:p>
    <w:p w14:paraId="3839D014" w14:textId="77777777" w:rsidR="00000000" w:rsidRDefault="00000000">
      <w:pPr>
        <w:bidi w:val="0"/>
        <w:jc w:val="lowKashida"/>
        <w:rPr>
          <w:sz w:val="16"/>
          <w:lang w:eastAsia="en-US"/>
        </w:rPr>
      </w:pPr>
    </w:p>
    <w:p w14:paraId="1CF0521B" w14:textId="77777777" w:rsidR="00000000" w:rsidRDefault="00000000">
      <w:pPr>
        <w:numPr>
          <w:ilvl w:val="0"/>
          <w:numId w:val="58"/>
        </w:numPr>
        <w:tabs>
          <w:tab w:val="left" w:pos="510"/>
        </w:tabs>
        <w:bidi w:val="0"/>
        <w:ind w:right="510"/>
        <w:jc w:val="lowKashida"/>
        <w:rPr>
          <w:sz w:val="24"/>
          <w:lang w:eastAsia="en-US"/>
        </w:rPr>
      </w:pPr>
      <w:r>
        <w:rPr>
          <w:sz w:val="24"/>
          <w:lang w:eastAsia="en-US"/>
        </w:rPr>
        <w:t>The quality of PE tanks was low when the products were introduced to the local market.</w:t>
      </w:r>
    </w:p>
    <w:p w14:paraId="4A8A8A2F" w14:textId="77777777" w:rsidR="00000000" w:rsidRDefault="00000000">
      <w:pPr>
        <w:tabs>
          <w:tab w:val="left" w:pos="510"/>
        </w:tabs>
        <w:bidi w:val="0"/>
        <w:jc w:val="lowKashida"/>
        <w:rPr>
          <w:sz w:val="24"/>
          <w:lang w:eastAsia="en-US"/>
        </w:rPr>
      </w:pPr>
      <w:r>
        <w:rPr>
          <w:sz w:val="24"/>
          <w:lang w:eastAsia="en-US"/>
        </w:rPr>
        <w:lastRenderedPageBreak/>
        <w:t>As regards fiberglass tanks as a major substitute for PE tanks, the demand of water fiberglass tanks is estimated by SIDF to be as follows:-</w:t>
      </w:r>
    </w:p>
    <w:p w14:paraId="3FE405A4" w14:textId="77777777" w:rsidR="00000000" w:rsidRDefault="00000000">
      <w:pPr>
        <w:tabs>
          <w:tab w:val="left" w:pos="510"/>
        </w:tabs>
        <w:bidi w:val="0"/>
        <w:jc w:val="lowKashida"/>
        <w:rPr>
          <w:sz w:val="16"/>
          <w:lang w:eastAsia="en-US"/>
        </w:rPr>
      </w:pPr>
    </w:p>
    <w:p w14:paraId="29B932E1" w14:textId="77777777" w:rsidR="00000000" w:rsidRDefault="00000000">
      <w:pPr>
        <w:numPr>
          <w:ilvl w:val="12"/>
          <w:numId w:val="0"/>
        </w:numPr>
        <w:bidi w:val="0"/>
        <w:jc w:val="center"/>
        <w:rPr>
          <w:sz w:val="24"/>
          <w:lang w:eastAsia="en-US"/>
        </w:rPr>
      </w:pPr>
      <w:r>
        <w:rPr>
          <w:b/>
          <w:bCs/>
          <w:sz w:val="22"/>
          <w:szCs w:val="22"/>
          <w:lang w:eastAsia="en-US"/>
        </w:rPr>
        <w:t xml:space="preserve">Table 10: Total KSA Demand of Water Fiberglass Tanks (Unit)* </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085"/>
        <w:gridCol w:w="962"/>
        <w:gridCol w:w="963"/>
        <w:gridCol w:w="963"/>
        <w:gridCol w:w="963"/>
        <w:gridCol w:w="963"/>
        <w:gridCol w:w="963"/>
      </w:tblGrid>
      <w:tr w:rsidR="00000000" w14:paraId="788610D9" w14:textId="77777777">
        <w:tblPrEx>
          <w:tblCellMar>
            <w:top w:w="0" w:type="dxa"/>
            <w:bottom w:w="0" w:type="dxa"/>
          </w:tblCellMar>
        </w:tblPrEx>
        <w:trPr>
          <w:cantSplit/>
        </w:trPr>
        <w:tc>
          <w:tcPr>
            <w:tcW w:w="3085" w:type="dxa"/>
            <w:shd w:val="pct5" w:color="000000" w:fill="FFFFFF"/>
          </w:tcPr>
          <w:p w14:paraId="40E1B476" w14:textId="77777777" w:rsidR="00000000" w:rsidRDefault="00000000">
            <w:pPr>
              <w:pStyle w:val="Heading2"/>
              <w:numPr>
                <w:ilvl w:val="12"/>
                <w:numId w:val="0"/>
              </w:numPr>
              <w:rPr>
                <w:sz w:val="24"/>
                <w:lang w:eastAsia="en-US"/>
              </w:rPr>
            </w:pPr>
            <w:r>
              <w:rPr>
                <w:sz w:val="24"/>
                <w:lang w:eastAsia="en-US"/>
              </w:rPr>
              <w:t>Year</w:t>
            </w:r>
          </w:p>
        </w:tc>
        <w:tc>
          <w:tcPr>
            <w:tcW w:w="962" w:type="dxa"/>
            <w:shd w:val="pct5" w:color="000000" w:fill="FFFFFF"/>
          </w:tcPr>
          <w:p w14:paraId="2DD4DABA" w14:textId="77777777" w:rsidR="00000000" w:rsidRDefault="00000000">
            <w:pPr>
              <w:numPr>
                <w:ilvl w:val="12"/>
                <w:numId w:val="0"/>
              </w:numPr>
              <w:bidi w:val="0"/>
              <w:jc w:val="center"/>
              <w:rPr>
                <w:b/>
                <w:bCs/>
                <w:sz w:val="24"/>
                <w:lang w:eastAsia="en-US"/>
              </w:rPr>
            </w:pPr>
            <w:r>
              <w:rPr>
                <w:b/>
                <w:bCs/>
                <w:sz w:val="24"/>
                <w:lang w:eastAsia="en-US"/>
              </w:rPr>
              <w:t>1998</w:t>
            </w:r>
          </w:p>
        </w:tc>
        <w:tc>
          <w:tcPr>
            <w:tcW w:w="963" w:type="dxa"/>
            <w:shd w:val="pct5" w:color="000000" w:fill="FFFFFF"/>
          </w:tcPr>
          <w:p w14:paraId="59D7CC76" w14:textId="77777777" w:rsidR="00000000" w:rsidRDefault="00000000">
            <w:pPr>
              <w:numPr>
                <w:ilvl w:val="12"/>
                <w:numId w:val="0"/>
              </w:numPr>
              <w:bidi w:val="0"/>
              <w:jc w:val="center"/>
              <w:rPr>
                <w:b/>
                <w:bCs/>
                <w:sz w:val="24"/>
                <w:lang w:eastAsia="en-US"/>
              </w:rPr>
            </w:pPr>
            <w:r>
              <w:rPr>
                <w:b/>
                <w:bCs/>
                <w:sz w:val="24"/>
                <w:lang w:eastAsia="en-US"/>
              </w:rPr>
              <w:t>1999</w:t>
            </w:r>
          </w:p>
        </w:tc>
        <w:tc>
          <w:tcPr>
            <w:tcW w:w="963" w:type="dxa"/>
            <w:shd w:val="pct5" w:color="000000" w:fill="FFFFFF"/>
          </w:tcPr>
          <w:p w14:paraId="46CBC23A" w14:textId="77777777" w:rsidR="00000000" w:rsidRDefault="00000000">
            <w:pPr>
              <w:numPr>
                <w:ilvl w:val="12"/>
                <w:numId w:val="0"/>
              </w:numPr>
              <w:bidi w:val="0"/>
              <w:jc w:val="center"/>
              <w:rPr>
                <w:b/>
                <w:bCs/>
                <w:sz w:val="24"/>
                <w:lang w:eastAsia="en-US"/>
              </w:rPr>
            </w:pPr>
            <w:r>
              <w:rPr>
                <w:b/>
                <w:bCs/>
                <w:sz w:val="24"/>
                <w:lang w:eastAsia="en-US"/>
              </w:rPr>
              <w:t>2000</w:t>
            </w:r>
          </w:p>
        </w:tc>
        <w:tc>
          <w:tcPr>
            <w:tcW w:w="963" w:type="dxa"/>
            <w:shd w:val="pct5" w:color="000000" w:fill="FFFFFF"/>
          </w:tcPr>
          <w:p w14:paraId="11E71279" w14:textId="77777777" w:rsidR="00000000" w:rsidRDefault="00000000">
            <w:pPr>
              <w:numPr>
                <w:ilvl w:val="12"/>
                <w:numId w:val="0"/>
              </w:numPr>
              <w:bidi w:val="0"/>
              <w:jc w:val="center"/>
              <w:rPr>
                <w:b/>
                <w:bCs/>
                <w:sz w:val="24"/>
                <w:lang w:eastAsia="en-US"/>
              </w:rPr>
            </w:pPr>
            <w:r>
              <w:rPr>
                <w:b/>
                <w:bCs/>
                <w:sz w:val="24"/>
                <w:lang w:eastAsia="en-US"/>
              </w:rPr>
              <w:t>2001</w:t>
            </w:r>
          </w:p>
        </w:tc>
        <w:tc>
          <w:tcPr>
            <w:tcW w:w="963" w:type="dxa"/>
            <w:shd w:val="pct5" w:color="000000" w:fill="FFFFFF"/>
          </w:tcPr>
          <w:p w14:paraId="68BC78E8" w14:textId="77777777" w:rsidR="00000000" w:rsidRDefault="00000000">
            <w:pPr>
              <w:numPr>
                <w:ilvl w:val="12"/>
                <w:numId w:val="0"/>
              </w:numPr>
              <w:bidi w:val="0"/>
              <w:jc w:val="center"/>
              <w:rPr>
                <w:b/>
                <w:bCs/>
                <w:sz w:val="24"/>
                <w:lang w:eastAsia="en-US"/>
              </w:rPr>
            </w:pPr>
            <w:r>
              <w:rPr>
                <w:b/>
                <w:bCs/>
                <w:sz w:val="24"/>
                <w:lang w:eastAsia="en-US"/>
              </w:rPr>
              <w:t>2002</w:t>
            </w:r>
          </w:p>
        </w:tc>
        <w:tc>
          <w:tcPr>
            <w:tcW w:w="963" w:type="dxa"/>
            <w:shd w:val="pct5" w:color="000000" w:fill="FFFFFF"/>
          </w:tcPr>
          <w:p w14:paraId="21774B07" w14:textId="77777777" w:rsidR="00000000" w:rsidRDefault="00000000">
            <w:pPr>
              <w:numPr>
                <w:ilvl w:val="12"/>
                <w:numId w:val="0"/>
              </w:numPr>
              <w:bidi w:val="0"/>
              <w:jc w:val="center"/>
              <w:rPr>
                <w:b/>
                <w:bCs/>
                <w:sz w:val="24"/>
                <w:lang w:eastAsia="en-US"/>
              </w:rPr>
            </w:pPr>
            <w:r>
              <w:rPr>
                <w:b/>
                <w:bCs/>
                <w:sz w:val="24"/>
                <w:lang w:eastAsia="en-US"/>
              </w:rPr>
              <w:t>2003</w:t>
            </w:r>
          </w:p>
        </w:tc>
      </w:tr>
      <w:tr w:rsidR="00000000" w14:paraId="33970274" w14:textId="77777777">
        <w:tblPrEx>
          <w:tblCellMar>
            <w:top w:w="0" w:type="dxa"/>
            <w:bottom w:w="0" w:type="dxa"/>
          </w:tblCellMar>
        </w:tblPrEx>
        <w:trPr>
          <w:cantSplit/>
        </w:trPr>
        <w:tc>
          <w:tcPr>
            <w:tcW w:w="3085" w:type="dxa"/>
            <w:shd w:val="pct5" w:color="000000" w:fill="FFFFFF"/>
          </w:tcPr>
          <w:p w14:paraId="4A4155B5" w14:textId="77777777" w:rsidR="00000000" w:rsidRDefault="00000000">
            <w:pPr>
              <w:numPr>
                <w:ilvl w:val="12"/>
                <w:numId w:val="0"/>
              </w:numPr>
              <w:bidi w:val="0"/>
              <w:jc w:val="lowKashida"/>
              <w:rPr>
                <w:sz w:val="24"/>
                <w:lang w:eastAsia="en-US"/>
              </w:rPr>
            </w:pPr>
            <w:r>
              <w:rPr>
                <w:sz w:val="24"/>
                <w:lang w:eastAsia="en-US"/>
              </w:rPr>
              <w:t>Demand of Fiberglass Tanks</w:t>
            </w:r>
          </w:p>
        </w:tc>
        <w:tc>
          <w:tcPr>
            <w:tcW w:w="962" w:type="dxa"/>
          </w:tcPr>
          <w:p w14:paraId="4781EAC7" w14:textId="77777777" w:rsidR="00000000" w:rsidRDefault="00000000">
            <w:pPr>
              <w:numPr>
                <w:ilvl w:val="12"/>
                <w:numId w:val="0"/>
              </w:numPr>
              <w:bidi w:val="0"/>
              <w:jc w:val="center"/>
              <w:rPr>
                <w:sz w:val="24"/>
                <w:lang w:eastAsia="en-US"/>
              </w:rPr>
            </w:pPr>
            <w:r>
              <w:rPr>
                <w:sz w:val="24"/>
                <w:lang w:eastAsia="en-US"/>
              </w:rPr>
              <w:t>40,600</w:t>
            </w:r>
          </w:p>
        </w:tc>
        <w:tc>
          <w:tcPr>
            <w:tcW w:w="963" w:type="dxa"/>
          </w:tcPr>
          <w:p w14:paraId="5E18AEF4" w14:textId="77777777" w:rsidR="00000000" w:rsidRDefault="00000000">
            <w:pPr>
              <w:numPr>
                <w:ilvl w:val="12"/>
                <w:numId w:val="0"/>
              </w:numPr>
              <w:bidi w:val="0"/>
              <w:jc w:val="center"/>
              <w:rPr>
                <w:sz w:val="24"/>
                <w:lang w:eastAsia="en-US"/>
              </w:rPr>
            </w:pPr>
            <w:r>
              <w:rPr>
                <w:sz w:val="24"/>
                <w:lang w:eastAsia="en-US"/>
              </w:rPr>
              <w:t>41,300</w:t>
            </w:r>
          </w:p>
        </w:tc>
        <w:tc>
          <w:tcPr>
            <w:tcW w:w="963" w:type="dxa"/>
          </w:tcPr>
          <w:p w14:paraId="73FCBE99" w14:textId="77777777" w:rsidR="00000000" w:rsidRDefault="00000000">
            <w:pPr>
              <w:numPr>
                <w:ilvl w:val="12"/>
                <w:numId w:val="0"/>
              </w:numPr>
              <w:bidi w:val="0"/>
              <w:jc w:val="center"/>
              <w:rPr>
                <w:sz w:val="24"/>
                <w:lang w:eastAsia="en-US"/>
              </w:rPr>
            </w:pPr>
            <w:r>
              <w:rPr>
                <w:sz w:val="24"/>
                <w:lang w:eastAsia="en-US"/>
              </w:rPr>
              <w:t>42,500</w:t>
            </w:r>
          </w:p>
        </w:tc>
        <w:tc>
          <w:tcPr>
            <w:tcW w:w="963" w:type="dxa"/>
          </w:tcPr>
          <w:p w14:paraId="4228EC5E" w14:textId="77777777" w:rsidR="00000000" w:rsidRDefault="00000000">
            <w:pPr>
              <w:numPr>
                <w:ilvl w:val="12"/>
                <w:numId w:val="0"/>
              </w:numPr>
              <w:bidi w:val="0"/>
              <w:jc w:val="center"/>
              <w:rPr>
                <w:sz w:val="24"/>
                <w:lang w:eastAsia="en-US"/>
              </w:rPr>
            </w:pPr>
            <w:r>
              <w:rPr>
                <w:sz w:val="24"/>
                <w:lang w:eastAsia="en-US"/>
              </w:rPr>
              <w:t>43,800</w:t>
            </w:r>
          </w:p>
        </w:tc>
        <w:tc>
          <w:tcPr>
            <w:tcW w:w="963" w:type="dxa"/>
          </w:tcPr>
          <w:p w14:paraId="3700A47F" w14:textId="77777777" w:rsidR="00000000" w:rsidRDefault="00000000">
            <w:pPr>
              <w:numPr>
                <w:ilvl w:val="12"/>
                <w:numId w:val="0"/>
              </w:numPr>
              <w:bidi w:val="0"/>
              <w:jc w:val="center"/>
              <w:rPr>
                <w:sz w:val="24"/>
                <w:lang w:eastAsia="en-US"/>
              </w:rPr>
            </w:pPr>
            <w:r>
              <w:rPr>
                <w:sz w:val="24"/>
                <w:lang w:eastAsia="en-US"/>
              </w:rPr>
              <w:t>45,100</w:t>
            </w:r>
          </w:p>
        </w:tc>
        <w:tc>
          <w:tcPr>
            <w:tcW w:w="963" w:type="dxa"/>
          </w:tcPr>
          <w:p w14:paraId="2EB36784" w14:textId="77777777" w:rsidR="00000000" w:rsidRDefault="00000000">
            <w:pPr>
              <w:numPr>
                <w:ilvl w:val="12"/>
                <w:numId w:val="0"/>
              </w:numPr>
              <w:bidi w:val="0"/>
              <w:jc w:val="center"/>
              <w:rPr>
                <w:sz w:val="24"/>
                <w:lang w:eastAsia="en-US"/>
              </w:rPr>
            </w:pPr>
            <w:r>
              <w:rPr>
                <w:sz w:val="24"/>
                <w:lang w:eastAsia="en-US"/>
              </w:rPr>
              <w:t>46,500</w:t>
            </w:r>
          </w:p>
        </w:tc>
      </w:tr>
      <w:tr w:rsidR="00000000" w14:paraId="2222BA83" w14:textId="77777777">
        <w:tblPrEx>
          <w:tblCellMar>
            <w:top w:w="0" w:type="dxa"/>
            <w:bottom w:w="0" w:type="dxa"/>
          </w:tblCellMar>
        </w:tblPrEx>
        <w:trPr>
          <w:cantSplit/>
        </w:trPr>
        <w:tc>
          <w:tcPr>
            <w:tcW w:w="3085" w:type="dxa"/>
            <w:shd w:val="pct5" w:color="000000" w:fill="FFFFFF"/>
          </w:tcPr>
          <w:p w14:paraId="4345EB44" w14:textId="77777777" w:rsidR="00000000" w:rsidRDefault="00000000">
            <w:pPr>
              <w:numPr>
                <w:ilvl w:val="12"/>
                <w:numId w:val="0"/>
              </w:numPr>
              <w:bidi w:val="0"/>
              <w:jc w:val="lowKashida"/>
              <w:rPr>
                <w:sz w:val="24"/>
                <w:lang w:eastAsia="en-US"/>
              </w:rPr>
            </w:pPr>
            <w:r>
              <w:rPr>
                <w:sz w:val="24"/>
                <w:lang w:eastAsia="en-US"/>
              </w:rPr>
              <w:t>Growth Rate</w:t>
            </w:r>
          </w:p>
        </w:tc>
        <w:tc>
          <w:tcPr>
            <w:tcW w:w="962" w:type="dxa"/>
          </w:tcPr>
          <w:p w14:paraId="6C5F6259" w14:textId="77777777" w:rsidR="00000000" w:rsidRDefault="00000000">
            <w:pPr>
              <w:numPr>
                <w:ilvl w:val="12"/>
                <w:numId w:val="0"/>
              </w:numPr>
              <w:bidi w:val="0"/>
              <w:jc w:val="center"/>
              <w:rPr>
                <w:sz w:val="24"/>
                <w:lang w:eastAsia="en-US"/>
              </w:rPr>
            </w:pPr>
            <w:r>
              <w:rPr>
                <w:sz w:val="24"/>
                <w:lang w:eastAsia="en-US"/>
              </w:rPr>
              <w:t>-</w:t>
            </w:r>
          </w:p>
        </w:tc>
        <w:tc>
          <w:tcPr>
            <w:tcW w:w="963" w:type="dxa"/>
          </w:tcPr>
          <w:p w14:paraId="224CD796" w14:textId="77777777" w:rsidR="00000000" w:rsidRDefault="00000000">
            <w:pPr>
              <w:numPr>
                <w:ilvl w:val="12"/>
                <w:numId w:val="0"/>
              </w:numPr>
              <w:bidi w:val="0"/>
              <w:jc w:val="center"/>
              <w:rPr>
                <w:sz w:val="24"/>
                <w:lang w:eastAsia="en-US"/>
              </w:rPr>
            </w:pPr>
          </w:p>
        </w:tc>
        <w:tc>
          <w:tcPr>
            <w:tcW w:w="963" w:type="dxa"/>
          </w:tcPr>
          <w:p w14:paraId="78F754A7" w14:textId="77777777" w:rsidR="00000000" w:rsidRDefault="00000000">
            <w:pPr>
              <w:numPr>
                <w:ilvl w:val="12"/>
                <w:numId w:val="0"/>
              </w:numPr>
              <w:bidi w:val="0"/>
              <w:jc w:val="center"/>
              <w:rPr>
                <w:sz w:val="24"/>
                <w:lang w:eastAsia="en-US"/>
              </w:rPr>
            </w:pPr>
            <w:r>
              <w:rPr>
                <w:sz w:val="24"/>
                <w:lang w:eastAsia="en-US"/>
              </w:rPr>
              <w:t>3%</w:t>
            </w:r>
          </w:p>
        </w:tc>
        <w:tc>
          <w:tcPr>
            <w:tcW w:w="963" w:type="dxa"/>
          </w:tcPr>
          <w:p w14:paraId="43778F97" w14:textId="77777777" w:rsidR="00000000" w:rsidRDefault="00000000">
            <w:pPr>
              <w:numPr>
                <w:ilvl w:val="12"/>
                <w:numId w:val="0"/>
              </w:numPr>
              <w:bidi w:val="0"/>
              <w:jc w:val="center"/>
              <w:rPr>
                <w:sz w:val="24"/>
                <w:lang w:eastAsia="en-US"/>
              </w:rPr>
            </w:pPr>
            <w:r>
              <w:rPr>
                <w:sz w:val="24"/>
                <w:lang w:eastAsia="en-US"/>
              </w:rPr>
              <w:t>3%</w:t>
            </w:r>
          </w:p>
        </w:tc>
        <w:tc>
          <w:tcPr>
            <w:tcW w:w="963" w:type="dxa"/>
          </w:tcPr>
          <w:p w14:paraId="5CCC76AF" w14:textId="77777777" w:rsidR="00000000" w:rsidRDefault="00000000">
            <w:pPr>
              <w:numPr>
                <w:ilvl w:val="12"/>
                <w:numId w:val="0"/>
              </w:numPr>
              <w:bidi w:val="0"/>
              <w:jc w:val="center"/>
              <w:rPr>
                <w:sz w:val="24"/>
                <w:lang w:eastAsia="en-US"/>
              </w:rPr>
            </w:pPr>
            <w:r>
              <w:rPr>
                <w:sz w:val="24"/>
                <w:lang w:eastAsia="en-US"/>
              </w:rPr>
              <w:t>3%</w:t>
            </w:r>
          </w:p>
        </w:tc>
        <w:tc>
          <w:tcPr>
            <w:tcW w:w="963" w:type="dxa"/>
          </w:tcPr>
          <w:p w14:paraId="2AF207D2" w14:textId="77777777" w:rsidR="00000000" w:rsidRDefault="00000000">
            <w:pPr>
              <w:numPr>
                <w:ilvl w:val="12"/>
                <w:numId w:val="0"/>
              </w:numPr>
              <w:bidi w:val="0"/>
              <w:jc w:val="center"/>
              <w:rPr>
                <w:sz w:val="24"/>
                <w:lang w:eastAsia="en-US"/>
              </w:rPr>
            </w:pPr>
            <w:r>
              <w:rPr>
                <w:sz w:val="24"/>
                <w:lang w:eastAsia="en-US"/>
              </w:rPr>
              <w:t>3%</w:t>
            </w:r>
          </w:p>
        </w:tc>
      </w:tr>
    </w:tbl>
    <w:p w14:paraId="295A0869" w14:textId="77777777" w:rsidR="00000000" w:rsidRDefault="00000000">
      <w:pPr>
        <w:numPr>
          <w:ilvl w:val="12"/>
          <w:numId w:val="0"/>
        </w:numPr>
        <w:bidi w:val="0"/>
        <w:jc w:val="lowKashida"/>
        <w:rPr>
          <w:b/>
          <w:bCs/>
          <w:i/>
          <w:iCs/>
          <w:sz w:val="22"/>
          <w:lang w:eastAsia="en-US"/>
        </w:rPr>
      </w:pPr>
      <w:r>
        <w:rPr>
          <w:b/>
          <w:bCs/>
          <w:i/>
          <w:iCs/>
          <w:sz w:val="22"/>
          <w:lang w:eastAsia="en-US"/>
        </w:rPr>
        <w:t>*Source: MSCD’s Fiberglass Industry Study, 1998.</w:t>
      </w:r>
    </w:p>
    <w:p w14:paraId="7E016F4B" w14:textId="77777777" w:rsidR="00000000" w:rsidRDefault="00000000">
      <w:pPr>
        <w:numPr>
          <w:ilvl w:val="12"/>
          <w:numId w:val="0"/>
        </w:numPr>
        <w:bidi w:val="0"/>
        <w:jc w:val="lowKashida"/>
        <w:rPr>
          <w:sz w:val="16"/>
          <w:lang w:eastAsia="en-US"/>
        </w:rPr>
      </w:pPr>
    </w:p>
    <w:p w14:paraId="18179792" w14:textId="77777777" w:rsidR="00000000" w:rsidRDefault="00000000">
      <w:pPr>
        <w:numPr>
          <w:ilvl w:val="12"/>
          <w:numId w:val="0"/>
        </w:numPr>
        <w:bidi w:val="0"/>
        <w:jc w:val="lowKashida"/>
        <w:rPr>
          <w:sz w:val="24"/>
          <w:lang w:eastAsia="en-US"/>
        </w:rPr>
      </w:pPr>
      <w:r>
        <w:rPr>
          <w:sz w:val="24"/>
          <w:lang w:eastAsia="en-US"/>
        </w:rPr>
        <w:t>Unfortunately, the market size of other tanks i.e. stainless steel tanks used for water, and tanks made of cement are not available.</w:t>
      </w:r>
    </w:p>
    <w:p w14:paraId="5C1E7150" w14:textId="77777777" w:rsidR="00000000" w:rsidRDefault="00000000">
      <w:pPr>
        <w:numPr>
          <w:ilvl w:val="12"/>
          <w:numId w:val="0"/>
        </w:numPr>
        <w:bidi w:val="0"/>
        <w:jc w:val="lowKashida"/>
        <w:rPr>
          <w:sz w:val="16"/>
          <w:lang w:eastAsia="en-US"/>
        </w:rPr>
      </w:pPr>
    </w:p>
    <w:p w14:paraId="16EDE986" w14:textId="77777777" w:rsidR="00000000" w:rsidRDefault="00000000">
      <w:pPr>
        <w:numPr>
          <w:ilvl w:val="12"/>
          <w:numId w:val="0"/>
        </w:numPr>
        <w:bidi w:val="0"/>
        <w:jc w:val="lowKashida"/>
        <w:rPr>
          <w:b/>
          <w:bCs/>
          <w:sz w:val="32"/>
          <w:szCs w:val="32"/>
          <w:lang w:eastAsia="en-US"/>
        </w:rPr>
      </w:pPr>
      <w:r>
        <w:rPr>
          <w:b/>
          <w:bCs/>
          <w:sz w:val="32"/>
          <w:szCs w:val="32"/>
          <w:lang w:eastAsia="en-US"/>
        </w:rPr>
        <w:t>6. SALES TARGET &amp; MARKET SHARE</w:t>
      </w:r>
    </w:p>
    <w:p w14:paraId="40247CE4" w14:textId="77777777" w:rsidR="00000000" w:rsidRDefault="00000000">
      <w:pPr>
        <w:numPr>
          <w:ilvl w:val="12"/>
          <w:numId w:val="0"/>
        </w:numPr>
        <w:bidi w:val="0"/>
        <w:jc w:val="lowKashida"/>
        <w:rPr>
          <w:sz w:val="18"/>
          <w:lang w:eastAsia="en-US"/>
        </w:rPr>
      </w:pPr>
    </w:p>
    <w:p w14:paraId="52D80E0B" w14:textId="77777777" w:rsidR="00000000" w:rsidRDefault="00000000">
      <w:pPr>
        <w:numPr>
          <w:ilvl w:val="12"/>
          <w:numId w:val="0"/>
        </w:numPr>
        <w:bidi w:val="0"/>
        <w:jc w:val="lowKashida"/>
        <w:rPr>
          <w:b/>
          <w:bCs/>
          <w:sz w:val="28"/>
          <w:szCs w:val="28"/>
          <w:lang w:eastAsia="en-US"/>
        </w:rPr>
      </w:pPr>
      <w:r>
        <w:rPr>
          <w:b/>
          <w:bCs/>
          <w:sz w:val="28"/>
          <w:szCs w:val="28"/>
          <w:lang w:eastAsia="en-US"/>
        </w:rPr>
        <w:t xml:space="preserve">6.1. Sponsor’s Sales Forecast </w:t>
      </w:r>
    </w:p>
    <w:p w14:paraId="459FA652" w14:textId="77777777" w:rsidR="00000000" w:rsidRDefault="00000000">
      <w:pPr>
        <w:numPr>
          <w:ilvl w:val="12"/>
          <w:numId w:val="0"/>
        </w:numPr>
        <w:bidi w:val="0"/>
        <w:jc w:val="lowKashida"/>
        <w:rPr>
          <w:sz w:val="18"/>
          <w:lang w:eastAsia="en-US"/>
        </w:rPr>
      </w:pPr>
    </w:p>
    <w:p w14:paraId="18BC67F7" w14:textId="77777777" w:rsidR="00000000" w:rsidRDefault="00000000">
      <w:pPr>
        <w:numPr>
          <w:ilvl w:val="12"/>
          <w:numId w:val="0"/>
        </w:numPr>
        <w:bidi w:val="0"/>
        <w:jc w:val="lowKashida"/>
        <w:rPr>
          <w:sz w:val="24"/>
          <w:lang w:eastAsia="en-US"/>
        </w:rPr>
      </w:pPr>
      <w:r>
        <w:rPr>
          <w:sz w:val="24"/>
          <w:lang w:eastAsia="en-US"/>
        </w:rPr>
        <w:t>Sponsor plans to sell his products locally. He plans to satisfy the local market first and then start exporting to the GCC countries. He does not have any exporting plan for the next five years. The sponsor assumes that the sales for the next five years will build up as follows:</w:t>
      </w:r>
    </w:p>
    <w:p w14:paraId="0EED2FD9" w14:textId="77777777" w:rsidR="00000000" w:rsidRDefault="00000000">
      <w:pPr>
        <w:numPr>
          <w:ilvl w:val="12"/>
          <w:numId w:val="0"/>
        </w:numPr>
        <w:bidi w:val="0"/>
        <w:jc w:val="lowKashida"/>
        <w:rPr>
          <w:sz w:val="16"/>
          <w:lang w:eastAsia="en-US"/>
        </w:rPr>
      </w:pPr>
    </w:p>
    <w:p w14:paraId="3C514564" w14:textId="77777777" w:rsidR="00000000" w:rsidRDefault="00000000">
      <w:pPr>
        <w:numPr>
          <w:ilvl w:val="12"/>
          <w:numId w:val="0"/>
        </w:numPr>
        <w:bidi w:val="0"/>
        <w:jc w:val="center"/>
        <w:rPr>
          <w:b/>
          <w:bCs/>
          <w:sz w:val="22"/>
          <w:szCs w:val="20"/>
          <w:lang w:eastAsia="en-US"/>
        </w:rPr>
      </w:pPr>
      <w:r>
        <w:rPr>
          <w:b/>
          <w:bCs/>
          <w:sz w:val="22"/>
          <w:szCs w:val="20"/>
          <w:lang w:eastAsia="en-US"/>
        </w:rPr>
        <w:t>Table 11: Sponsor’s Sales Forecast 2001-2005 (Unit)</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376"/>
        <w:gridCol w:w="1256"/>
        <w:gridCol w:w="1256"/>
        <w:gridCol w:w="1257"/>
        <w:gridCol w:w="1256"/>
        <w:gridCol w:w="1257"/>
      </w:tblGrid>
      <w:tr w:rsidR="00000000" w14:paraId="078275F8" w14:textId="77777777">
        <w:tblPrEx>
          <w:tblCellMar>
            <w:top w:w="0" w:type="dxa"/>
            <w:bottom w:w="0" w:type="dxa"/>
          </w:tblCellMar>
        </w:tblPrEx>
        <w:trPr>
          <w:cantSplit/>
        </w:trPr>
        <w:tc>
          <w:tcPr>
            <w:tcW w:w="2376" w:type="dxa"/>
            <w:shd w:val="pct5" w:color="000000" w:fill="FFFFFF"/>
          </w:tcPr>
          <w:p w14:paraId="14DFD197" w14:textId="77777777" w:rsidR="00000000" w:rsidRDefault="00000000">
            <w:pPr>
              <w:bidi w:val="0"/>
              <w:jc w:val="lowKashida"/>
              <w:rPr>
                <w:b/>
                <w:bCs/>
                <w:sz w:val="24"/>
                <w:szCs w:val="20"/>
                <w:lang w:eastAsia="en-US"/>
              </w:rPr>
            </w:pPr>
            <w:r>
              <w:rPr>
                <w:b/>
                <w:bCs/>
                <w:sz w:val="24"/>
                <w:szCs w:val="20"/>
                <w:lang w:eastAsia="en-US"/>
              </w:rPr>
              <w:t>Tank Size</w:t>
            </w:r>
          </w:p>
        </w:tc>
        <w:tc>
          <w:tcPr>
            <w:tcW w:w="1256" w:type="dxa"/>
            <w:shd w:val="pct5" w:color="000000" w:fill="FFFFFF"/>
          </w:tcPr>
          <w:p w14:paraId="69785389" w14:textId="77777777" w:rsidR="00000000" w:rsidRDefault="00000000">
            <w:pPr>
              <w:bidi w:val="0"/>
              <w:jc w:val="center"/>
              <w:rPr>
                <w:b/>
                <w:bCs/>
                <w:sz w:val="24"/>
                <w:szCs w:val="20"/>
                <w:lang w:eastAsia="en-US"/>
              </w:rPr>
            </w:pPr>
            <w:r>
              <w:rPr>
                <w:b/>
                <w:bCs/>
                <w:sz w:val="24"/>
                <w:szCs w:val="20"/>
                <w:lang w:eastAsia="en-US"/>
              </w:rPr>
              <w:t>2001</w:t>
            </w:r>
          </w:p>
        </w:tc>
        <w:tc>
          <w:tcPr>
            <w:tcW w:w="1256" w:type="dxa"/>
            <w:shd w:val="pct5" w:color="000000" w:fill="FFFFFF"/>
          </w:tcPr>
          <w:p w14:paraId="4829AC20" w14:textId="77777777" w:rsidR="00000000" w:rsidRDefault="00000000">
            <w:pPr>
              <w:bidi w:val="0"/>
              <w:jc w:val="center"/>
              <w:rPr>
                <w:b/>
                <w:bCs/>
                <w:sz w:val="24"/>
                <w:szCs w:val="20"/>
                <w:lang w:eastAsia="en-US"/>
              </w:rPr>
            </w:pPr>
            <w:r>
              <w:rPr>
                <w:b/>
                <w:bCs/>
                <w:sz w:val="24"/>
                <w:szCs w:val="20"/>
                <w:lang w:eastAsia="en-US"/>
              </w:rPr>
              <w:t>2002</w:t>
            </w:r>
          </w:p>
        </w:tc>
        <w:tc>
          <w:tcPr>
            <w:tcW w:w="1257" w:type="dxa"/>
            <w:shd w:val="pct5" w:color="000000" w:fill="FFFFFF"/>
          </w:tcPr>
          <w:p w14:paraId="01BD1D0C" w14:textId="77777777" w:rsidR="00000000" w:rsidRDefault="00000000">
            <w:pPr>
              <w:bidi w:val="0"/>
              <w:jc w:val="center"/>
              <w:rPr>
                <w:b/>
                <w:bCs/>
                <w:sz w:val="24"/>
                <w:szCs w:val="20"/>
                <w:lang w:eastAsia="en-US"/>
              </w:rPr>
            </w:pPr>
            <w:r>
              <w:rPr>
                <w:b/>
                <w:bCs/>
                <w:sz w:val="24"/>
                <w:szCs w:val="20"/>
                <w:lang w:eastAsia="en-US"/>
              </w:rPr>
              <w:t>2003</w:t>
            </w:r>
          </w:p>
        </w:tc>
        <w:tc>
          <w:tcPr>
            <w:tcW w:w="1256" w:type="dxa"/>
            <w:shd w:val="pct5" w:color="000000" w:fill="FFFFFF"/>
          </w:tcPr>
          <w:p w14:paraId="4F100B88" w14:textId="77777777" w:rsidR="00000000" w:rsidRDefault="00000000">
            <w:pPr>
              <w:bidi w:val="0"/>
              <w:jc w:val="center"/>
              <w:rPr>
                <w:b/>
                <w:bCs/>
                <w:sz w:val="24"/>
                <w:szCs w:val="20"/>
                <w:lang w:eastAsia="en-US"/>
              </w:rPr>
            </w:pPr>
            <w:r>
              <w:rPr>
                <w:b/>
                <w:bCs/>
                <w:sz w:val="24"/>
                <w:szCs w:val="20"/>
                <w:lang w:eastAsia="en-US"/>
              </w:rPr>
              <w:t>2004</w:t>
            </w:r>
          </w:p>
        </w:tc>
        <w:tc>
          <w:tcPr>
            <w:tcW w:w="1257" w:type="dxa"/>
            <w:shd w:val="pct5" w:color="000000" w:fill="FFFFFF"/>
          </w:tcPr>
          <w:p w14:paraId="359746C3" w14:textId="77777777" w:rsidR="00000000" w:rsidRDefault="00000000">
            <w:pPr>
              <w:bidi w:val="0"/>
              <w:jc w:val="center"/>
              <w:rPr>
                <w:b/>
                <w:bCs/>
                <w:sz w:val="24"/>
                <w:szCs w:val="20"/>
                <w:lang w:eastAsia="en-US"/>
              </w:rPr>
            </w:pPr>
            <w:r>
              <w:rPr>
                <w:b/>
                <w:bCs/>
                <w:sz w:val="24"/>
                <w:szCs w:val="20"/>
                <w:lang w:eastAsia="en-US"/>
              </w:rPr>
              <w:t>2005</w:t>
            </w:r>
          </w:p>
        </w:tc>
      </w:tr>
      <w:tr w:rsidR="00000000" w14:paraId="0498D5AE" w14:textId="77777777">
        <w:tblPrEx>
          <w:tblCellMar>
            <w:top w:w="0" w:type="dxa"/>
            <w:bottom w:w="0" w:type="dxa"/>
          </w:tblCellMar>
        </w:tblPrEx>
        <w:trPr>
          <w:cantSplit/>
        </w:trPr>
        <w:tc>
          <w:tcPr>
            <w:tcW w:w="2376" w:type="dxa"/>
            <w:shd w:val="pct5" w:color="000000" w:fill="FFFFFF"/>
          </w:tcPr>
          <w:p w14:paraId="32F45761" w14:textId="77777777" w:rsidR="00000000" w:rsidRDefault="00000000">
            <w:pPr>
              <w:bidi w:val="0"/>
              <w:jc w:val="lowKashida"/>
              <w:rPr>
                <w:sz w:val="24"/>
                <w:szCs w:val="20"/>
                <w:lang w:eastAsia="en-US"/>
              </w:rPr>
            </w:pPr>
            <w:r>
              <w:rPr>
                <w:sz w:val="24"/>
                <w:szCs w:val="20"/>
                <w:lang w:eastAsia="en-US"/>
              </w:rPr>
              <w:t>800 Liters</w:t>
            </w:r>
          </w:p>
        </w:tc>
        <w:tc>
          <w:tcPr>
            <w:tcW w:w="1256" w:type="dxa"/>
            <w:shd w:val="clear" w:color="auto" w:fill="FFFFFF"/>
          </w:tcPr>
          <w:p w14:paraId="62C8E520" w14:textId="77777777" w:rsidR="00000000" w:rsidRDefault="00000000">
            <w:pPr>
              <w:bidi w:val="0"/>
              <w:jc w:val="center"/>
              <w:rPr>
                <w:sz w:val="24"/>
                <w:szCs w:val="20"/>
                <w:lang w:eastAsia="en-US"/>
              </w:rPr>
            </w:pPr>
            <w:r>
              <w:rPr>
                <w:sz w:val="24"/>
                <w:szCs w:val="20"/>
                <w:lang w:eastAsia="en-US"/>
              </w:rPr>
              <w:t>1,980</w:t>
            </w:r>
          </w:p>
        </w:tc>
        <w:tc>
          <w:tcPr>
            <w:tcW w:w="1256" w:type="dxa"/>
            <w:shd w:val="clear" w:color="auto" w:fill="FFFFFF"/>
          </w:tcPr>
          <w:p w14:paraId="500AE201" w14:textId="77777777" w:rsidR="00000000" w:rsidRDefault="00000000">
            <w:pPr>
              <w:bidi w:val="0"/>
              <w:jc w:val="center"/>
              <w:rPr>
                <w:sz w:val="24"/>
                <w:szCs w:val="20"/>
                <w:lang w:eastAsia="en-US"/>
              </w:rPr>
            </w:pPr>
            <w:r>
              <w:rPr>
                <w:sz w:val="24"/>
                <w:szCs w:val="20"/>
                <w:lang w:eastAsia="en-US"/>
              </w:rPr>
              <w:t>2,970</w:t>
            </w:r>
          </w:p>
        </w:tc>
        <w:tc>
          <w:tcPr>
            <w:tcW w:w="1257" w:type="dxa"/>
            <w:shd w:val="clear" w:color="auto" w:fill="FFFFFF"/>
          </w:tcPr>
          <w:p w14:paraId="4C8D10FC" w14:textId="77777777" w:rsidR="00000000" w:rsidRDefault="00000000">
            <w:pPr>
              <w:bidi w:val="0"/>
              <w:jc w:val="center"/>
              <w:rPr>
                <w:sz w:val="24"/>
                <w:szCs w:val="20"/>
                <w:lang w:eastAsia="en-US"/>
              </w:rPr>
            </w:pPr>
            <w:r>
              <w:rPr>
                <w:sz w:val="24"/>
                <w:szCs w:val="20"/>
                <w:lang w:eastAsia="en-US"/>
              </w:rPr>
              <w:t>3,960</w:t>
            </w:r>
          </w:p>
        </w:tc>
        <w:tc>
          <w:tcPr>
            <w:tcW w:w="1256" w:type="dxa"/>
          </w:tcPr>
          <w:p w14:paraId="5AD17E78" w14:textId="77777777" w:rsidR="00000000" w:rsidRDefault="00000000">
            <w:pPr>
              <w:bidi w:val="0"/>
              <w:jc w:val="center"/>
              <w:rPr>
                <w:sz w:val="24"/>
                <w:szCs w:val="20"/>
                <w:lang w:eastAsia="en-US"/>
              </w:rPr>
            </w:pPr>
            <w:r>
              <w:rPr>
                <w:sz w:val="24"/>
                <w:szCs w:val="20"/>
                <w:lang w:eastAsia="en-US"/>
              </w:rPr>
              <w:t>3,960</w:t>
            </w:r>
          </w:p>
        </w:tc>
        <w:tc>
          <w:tcPr>
            <w:tcW w:w="1257" w:type="dxa"/>
          </w:tcPr>
          <w:p w14:paraId="31EDA327" w14:textId="77777777" w:rsidR="00000000" w:rsidRDefault="00000000">
            <w:pPr>
              <w:bidi w:val="0"/>
              <w:jc w:val="center"/>
              <w:rPr>
                <w:sz w:val="24"/>
                <w:szCs w:val="20"/>
                <w:lang w:eastAsia="en-US"/>
              </w:rPr>
            </w:pPr>
            <w:r>
              <w:rPr>
                <w:sz w:val="24"/>
                <w:szCs w:val="20"/>
                <w:lang w:eastAsia="en-US"/>
              </w:rPr>
              <w:t>3,960</w:t>
            </w:r>
          </w:p>
        </w:tc>
      </w:tr>
      <w:tr w:rsidR="00000000" w14:paraId="1E3779C8" w14:textId="77777777">
        <w:tblPrEx>
          <w:tblCellMar>
            <w:top w:w="0" w:type="dxa"/>
            <w:bottom w:w="0" w:type="dxa"/>
          </w:tblCellMar>
        </w:tblPrEx>
        <w:trPr>
          <w:cantSplit/>
        </w:trPr>
        <w:tc>
          <w:tcPr>
            <w:tcW w:w="2376" w:type="dxa"/>
            <w:shd w:val="pct5" w:color="000000" w:fill="FFFFFF"/>
          </w:tcPr>
          <w:p w14:paraId="764A24C3" w14:textId="77777777" w:rsidR="00000000" w:rsidRDefault="00000000">
            <w:pPr>
              <w:bidi w:val="0"/>
              <w:jc w:val="lowKashida"/>
              <w:rPr>
                <w:sz w:val="24"/>
                <w:szCs w:val="20"/>
                <w:lang w:eastAsia="en-US"/>
              </w:rPr>
            </w:pPr>
            <w:r>
              <w:rPr>
                <w:sz w:val="24"/>
                <w:szCs w:val="20"/>
                <w:lang w:eastAsia="en-US"/>
              </w:rPr>
              <w:t>1,000 Liters</w:t>
            </w:r>
          </w:p>
        </w:tc>
        <w:tc>
          <w:tcPr>
            <w:tcW w:w="1256" w:type="dxa"/>
          </w:tcPr>
          <w:p w14:paraId="157141A8" w14:textId="77777777" w:rsidR="00000000" w:rsidRDefault="00000000">
            <w:pPr>
              <w:bidi w:val="0"/>
              <w:jc w:val="center"/>
              <w:rPr>
                <w:sz w:val="24"/>
                <w:szCs w:val="20"/>
                <w:lang w:eastAsia="en-US"/>
              </w:rPr>
            </w:pPr>
            <w:r>
              <w:rPr>
                <w:sz w:val="24"/>
                <w:szCs w:val="20"/>
                <w:lang w:eastAsia="en-US"/>
              </w:rPr>
              <w:t>1,980</w:t>
            </w:r>
          </w:p>
        </w:tc>
        <w:tc>
          <w:tcPr>
            <w:tcW w:w="1256" w:type="dxa"/>
          </w:tcPr>
          <w:p w14:paraId="34F08467" w14:textId="77777777" w:rsidR="00000000" w:rsidRDefault="00000000">
            <w:pPr>
              <w:bidi w:val="0"/>
              <w:jc w:val="center"/>
              <w:rPr>
                <w:sz w:val="24"/>
                <w:szCs w:val="20"/>
                <w:lang w:eastAsia="en-US"/>
              </w:rPr>
            </w:pPr>
            <w:r>
              <w:rPr>
                <w:sz w:val="24"/>
                <w:szCs w:val="20"/>
                <w:lang w:eastAsia="en-US"/>
              </w:rPr>
              <w:t>2,970</w:t>
            </w:r>
          </w:p>
        </w:tc>
        <w:tc>
          <w:tcPr>
            <w:tcW w:w="1257" w:type="dxa"/>
          </w:tcPr>
          <w:p w14:paraId="0A142A01" w14:textId="77777777" w:rsidR="00000000" w:rsidRDefault="00000000">
            <w:pPr>
              <w:bidi w:val="0"/>
              <w:jc w:val="center"/>
              <w:rPr>
                <w:sz w:val="24"/>
                <w:szCs w:val="20"/>
                <w:lang w:eastAsia="en-US"/>
              </w:rPr>
            </w:pPr>
            <w:r>
              <w:rPr>
                <w:sz w:val="24"/>
                <w:szCs w:val="20"/>
                <w:lang w:eastAsia="en-US"/>
              </w:rPr>
              <w:t>3,960</w:t>
            </w:r>
          </w:p>
        </w:tc>
        <w:tc>
          <w:tcPr>
            <w:tcW w:w="1256" w:type="dxa"/>
          </w:tcPr>
          <w:p w14:paraId="429C1FE3" w14:textId="77777777" w:rsidR="00000000" w:rsidRDefault="00000000">
            <w:pPr>
              <w:bidi w:val="0"/>
              <w:jc w:val="center"/>
              <w:rPr>
                <w:sz w:val="24"/>
                <w:szCs w:val="20"/>
                <w:lang w:eastAsia="en-US"/>
              </w:rPr>
            </w:pPr>
            <w:r>
              <w:rPr>
                <w:sz w:val="24"/>
                <w:szCs w:val="20"/>
                <w:lang w:eastAsia="en-US"/>
              </w:rPr>
              <w:t>3,960</w:t>
            </w:r>
          </w:p>
        </w:tc>
        <w:tc>
          <w:tcPr>
            <w:tcW w:w="1257" w:type="dxa"/>
          </w:tcPr>
          <w:p w14:paraId="7A8011CA" w14:textId="77777777" w:rsidR="00000000" w:rsidRDefault="00000000">
            <w:pPr>
              <w:bidi w:val="0"/>
              <w:jc w:val="center"/>
              <w:rPr>
                <w:sz w:val="24"/>
                <w:szCs w:val="20"/>
                <w:lang w:eastAsia="en-US"/>
              </w:rPr>
            </w:pPr>
            <w:r>
              <w:rPr>
                <w:sz w:val="24"/>
                <w:szCs w:val="20"/>
                <w:lang w:eastAsia="en-US"/>
              </w:rPr>
              <w:t>3,960</w:t>
            </w:r>
          </w:p>
        </w:tc>
      </w:tr>
      <w:tr w:rsidR="00000000" w14:paraId="62CE767B" w14:textId="77777777">
        <w:tblPrEx>
          <w:tblCellMar>
            <w:top w:w="0" w:type="dxa"/>
            <w:bottom w:w="0" w:type="dxa"/>
          </w:tblCellMar>
        </w:tblPrEx>
        <w:trPr>
          <w:cantSplit/>
        </w:trPr>
        <w:tc>
          <w:tcPr>
            <w:tcW w:w="2376" w:type="dxa"/>
            <w:shd w:val="pct5" w:color="000000" w:fill="FFFFFF"/>
          </w:tcPr>
          <w:p w14:paraId="5147A9D3" w14:textId="77777777" w:rsidR="00000000" w:rsidRDefault="00000000">
            <w:pPr>
              <w:bidi w:val="0"/>
              <w:jc w:val="lowKashida"/>
              <w:rPr>
                <w:sz w:val="24"/>
                <w:szCs w:val="20"/>
                <w:lang w:eastAsia="en-US"/>
              </w:rPr>
            </w:pPr>
            <w:r>
              <w:rPr>
                <w:sz w:val="24"/>
                <w:szCs w:val="20"/>
                <w:lang w:eastAsia="en-US"/>
              </w:rPr>
              <w:t>1,500 Liters</w:t>
            </w:r>
          </w:p>
        </w:tc>
        <w:tc>
          <w:tcPr>
            <w:tcW w:w="1256" w:type="dxa"/>
          </w:tcPr>
          <w:p w14:paraId="454AD806" w14:textId="77777777" w:rsidR="00000000" w:rsidRDefault="00000000">
            <w:pPr>
              <w:bidi w:val="0"/>
              <w:jc w:val="center"/>
              <w:rPr>
                <w:sz w:val="24"/>
                <w:szCs w:val="20"/>
                <w:lang w:eastAsia="en-US"/>
              </w:rPr>
            </w:pPr>
            <w:r>
              <w:rPr>
                <w:sz w:val="24"/>
                <w:szCs w:val="20"/>
                <w:lang w:eastAsia="en-US"/>
              </w:rPr>
              <w:t>840</w:t>
            </w:r>
          </w:p>
        </w:tc>
        <w:tc>
          <w:tcPr>
            <w:tcW w:w="1256" w:type="dxa"/>
          </w:tcPr>
          <w:p w14:paraId="634E25E2" w14:textId="77777777" w:rsidR="00000000" w:rsidRDefault="00000000">
            <w:pPr>
              <w:bidi w:val="0"/>
              <w:jc w:val="center"/>
              <w:rPr>
                <w:sz w:val="24"/>
                <w:szCs w:val="20"/>
                <w:lang w:eastAsia="en-US"/>
              </w:rPr>
            </w:pPr>
            <w:r>
              <w:rPr>
                <w:sz w:val="24"/>
                <w:szCs w:val="20"/>
                <w:lang w:eastAsia="en-US"/>
              </w:rPr>
              <w:t>1,260</w:t>
            </w:r>
          </w:p>
        </w:tc>
        <w:tc>
          <w:tcPr>
            <w:tcW w:w="1257" w:type="dxa"/>
          </w:tcPr>
          <w:p w14:paraId="481048C9" w14:textId="77777777" w:rsidR="00000000" w:rsidRDefault="00000000">
            <w:pPr>
              <w:bidi w:val="0"/>
              <w:jc w:val="center"/>
              <w:rPr>
                <w:sz w:val="24"/>
                <w:szCs w:val="20"/>
                <w:lang w:eastAsia="en-US"/>
              </w:rPr>
            </w:pPr>
            <w:r>
              <w:rPr>
                <w:sz w:val="24"/>
                <w:szCs w:val="20"/>
                <w:lang w:eastAsia="en-US"/>
              </w:rPr>
              <w:t>1,680</w:t>
            </w:r>
          </w:p>
        </w:tc>
        <w:tc>
          <w:tcPr>
            <w:tcW w:w="1256" w:type="dxa"/>
          </w:tcPr>
          <w:p w14:paraId="33C52043" w14:textId="77777777" w:rsidR="00000000" w:rsidRDefault="00000000">
            <w:pPr>
              <w:bidi w:val="0"/>
              <w:jc w:val="center"/>
              <w:rPr>
                <w:sz w:val="24"/>
                <w:szCs w:val="20"/>
                <w:lang w:eastAsia="en-US"/>
              </w:rPr>
            </w:pPr>
            <w:r>
              <w:rPr>
                <w:sz w:val="24"/>
                <w:szCs w:val="20"/>
                <w:lang w:eastAsia="en-US"/>
              </w:rPr>
              <w:t>1,680</w:t>
            </w:r>
          </w:p>
        </w:tc>
        <w:tc>
          <w:tcPr>
            <w:tcW w:w="1257" w:type="dxa"/>
          </w:tcPr>
          <w:p w14:paraId="2C736AA1" w14:textId="77777777" w:rsidR="00000000" w:rsidRDefault="00000000">
            <w:pPr>
              <w:bidi w:val="0"/>
              <w:jc w:val="center"/>
              <w:rPr>
                <w:sz w:val="24"/>
                <w:szCs w:val="20"/>
                <w:lang w:eastAsia="en-US"/>
              </w:rPr>
            </w:pPr>
            <w:r>
              <w:rPr>
                <w:sz w:val="24"/>
                <w:szCs w:val="20"/>
                <w:lang w:eastAsia="en-US"/>
              </w:rPr>
              <w:t>1,680</w:t>
            </w:r>
          </w:p>
        </w:tc>
      </w:tr>
      <w:tr w:rsidR="00000000" w14:paraId="5AC0E60E" w14:textId="77777777">
        <w:tblPrEx>
          <w:tblCellMar>
            <w:top w:w="0" w:type="dxa"/>
            <w:bottom w:w="0" w:type="dxa"/>
          </w:tblCellMar>
        </w:tblPrEx>
        <w:trPr>
          <w:cantSplit/>
        </w:trPr>
        <w:tc>
          <w:tcPr>
            <w:tcW w:w="2376" w:type="dxa"/>
            <w:shd w:val="pct5" w:color="000000" w:fill="FFFFFF"/>
          </w:tcPr>
          <w:p w14:paraId="25A43E47" w14:textId="77777777" w:rsidR="00000000" w:rsidRDefault="00000000">
            <w:pPr>
              <w:bidi w:val="0"/>
              <w:jc w:val="lowKashida"/>
              <w:rPr>
                <w:sz w:val="24"/>
                <w:szCs w:val="20"/>
                <w:lang w:eastAsia="en-US"/>
              </w:rPr>
            </w:pPr>
            <w:r>
              <w:rPr>
                <w:sz w:val="24"/>
                <w:szCs w:val="20"/>
                <w:lang w:eastAsia="en-US"/>
              </w:rPr>
              <w:t>2,000 Liters</w:t>
            </w:r>
          </w:p>
        </w:tc>
        <w:tc>
          <w:tcPr>
            <w:tcW w:w="1256" w:type="dxa"/>
          </w:tcPr>
          <w:p w14:paraId="28F5EB5B" w14:textId="77777777" w:rsidR="00000000" w:rsidRDefault="00000000">
            <w:pPr>
              <w:bidi w:val="0"/>
              <w:jc w:val="center"/>
              <w:rPr>
                <w:sz w:val="24"/>
                <w:szCs w:val="20"/>
                <w:lang w:eastAsia="en-US"/>
              </w:rPr>
            </w:pPr>
            <w:r>
              <w:rPr>
                <w:sz w:val="24"/>
                <w:szCs w:val="20"/>
                <w:lang w:eastAsia="en-US"/>
              </w:rPr>
              <w:t>480</w:t>
            </w:r>
          </w:p>
        </w:tc>
        <w:tc>
          <w:tcPr>
            <w:tcW w:w="1256" w:type="dxa"/>
          </w:tcPr>
          <w:p w14:paraId="7D52D96C" w14:textId="77777777" w:rsidR="00000000" w:rsidRDefault="00000000">
            <w:pPr>
              <w:bidi w:val="0"/>
              <w:jc w:val="center"/>
              <w:rPr>
                <w:sz w:val="24"/>
                <w:szCs w:val="20"/>
                <w:lang w:eastAsia="en-US"/>
              </w:rPr>
            </w:pPr>
            <w:r>
              <w:rPr>
                <w:sz w:val="24"/>
                <w:szCs w:val="20"/>
                <w:lang w:eastAsia="en-US"/>
              </w:rPr>
              <w:t>720</w:t>
            </w:r>
          </w:p>
        </w:tc>
        <w:tc>
          <w:tcPr>
            <w:tcW w:w="1257" w:type="dxa"/>
          </w:tcPr>
          <w:p w14:paraId="6E6BFC7E" w14:textId="77777777" w:rsidR="00000000" w:rsidRDefault="00000000">
            <w:pPr>
              <w:bidi w:val="0"/>
              <w:jc w:val="center"/>
              <w:rPr>
                <w:sz w:val="24"/>
                <w:szCs w:val="20"/>
                <w:lang w:eastAsia="en-US"/>
              </w:rPr>
            </w:pPr>
            <w:r>
              <w:rPr>
                <w:sz w:val="24"/>
                <w:szCs w:val="20"/>
                <w:lang w:eastAsia="en-US"/>
              </w:rPr>
              <w:t>960</w:t>
            </w:r>
          </w:p>
        </w:tc>
        <w:tc>
          <w:tcPr>
            <w:tcW w:w="1256" w:type="dxa"/>
          </w:tcPr>
          <w:p w14:paraId="3FC25C25" w14:textId="77777777" w:rsidR="00000000" w:rsidRDefault="00000000">
            <w:pPr>
              <w:bidi w:val="0"/>
              <w:jc w:val="center"/>
              <w:rPr>
                <w:sz w:val="24"/>
                <w:szCs w:val="20"/>
                <w:lang w:eastAsia="en-US"/>
              </w:rPr>
            </w:pPr>
            <w:r>
              <w:rPr>
                <w:sz w:val="24"/>
                <w:szCs w:val="20"/>
                <w:lang w:eastAsia="en-US"/>
              </w:rPr>
              <w:t>960</w:t>
            </w:r>
          </w:p>
        </w:tc>
        <w:tc>
          <w:tcPr>
            <w:tcW w:w="1257" w:type="dxa"/>
          </w:tcPr>
          <w:p w14:paraId="1E55C059" w14:textId="77777777" w:rsidR="00000000" w:rsidRDefault="00000000">
            <w:pPr>
              <w:bidi w:val="0"/>
              <w:jc w:val="center"/>
              <w:rPr>
                <w:sz w:val="24"/>
                <w:szCs w:val="20"/>
                <w:lang w:eastAsia="en-US"/>
              </w:rPr>
            </w:pPr>
            <w:r>
              <w:rPr>
                <w:sz w:val="24"/>
                <w:szCs w:val="20"/>
                <w:lang w:eastAsia="en-US"/>
              </w:rPr>
              <w:t>960</w:t>
            </w:r>
          </w:p>
        </w:tc>
      </w:tr>
      <w:tr w:rsidR="00000000" w14:paraId="65E99499" w14:textId="77777777">
        <w:tblPrEx>
          <w:tblCellMar>
            <w:top w:w="0" w:type="dxa"/>
            <w:bottom w:w="0" w:type="dxa"/>
          </w:tblCellMar>
        </w:tblPrEx>
        <w:trPr>
          <w:cantSplit/>
        </w:trPr>
        <w:tc>
          <w:tcPr>
            <w:tcW w:w="2376" w:type="dxa"/>
            <w:shd w:val="pct5" w:color="000000" w:fill="FFFFFF"/>
          </w:tcPr>
          <w:p w14:paraId="35468B1E" w14:textId="77777777" w:rsidR="00000000" w:rsidRDefault="00000000">
            <w:pPr>
              <w:bidi w:val="0"/>
              <w:jc w:val="lowKashida"/>
              <w:rPr>
                <w:sz w:val="24"/>
                <w:szCs w:val="20"/>
                <w:lang w:eastAsia="en-US"/>
              </w:rPr>
            </w:pPr>
            <w:r>
              <w:rPr>
                <w:sz w:val="24"/>
                <w:szCs w:val="20"/>
                <w:lang w:eastAsia="en-US"/>
              </w:rPr>
              <w:t>3,000 Liters</w:t>
            </w:r>
          </w:p>
        </w:tc>
        <w:tc>
          <w:tcPr>
            <w:tcW w:w="1256" w:type="dxa"/>
          </w:tcPr>
          <w:p w14:paraId="6E53C42E" w14:textId="77777777" w:rsidR="00000000" w:rsidRDefault="00000000">
            <w:pPr>
              <w:bidi w:val="0"/>
              <w:jc w:val="center"/>
              <w:rPr>
                <w:sz w:val="24"/>
                <w:szCs w:val="20"/>
                <w:lang w:eastAsia="en-US"/>
              </w:rPr>
            </w:pPr>
            <w:r>
              <w:rPr>
                <w:sz w:val="24"/>
                <w:szCs w:val="20"/>
                <w:lang w:eastAsia="en-US"/>
              </w:rPr>
              <w:t>360</w:t>
            </w:r>
          </w:p>
        </w:tc>
        <w:tc>
          <w:tcPr>
            <w:tcW w:w="1256" w:type="dxa"/>
          </w:tcPr>
          <w:p w14:paraId="1E9A0117" w14:textId="77777777" w:rsidR="00000000" w:rsidRDefault="00000000">
            <w:pPr>
              <w:bidi w:val="0"/>
              <w:jc w:val="center"/>
              <w:rPr>
                <w:sz w:val="24"/>
                <w:szCs w:val="20"/>
                <w:lang w:eastAsia="en-US"/>
              </w:rPr>
            </w:pPr>
            <w:r>
              <w:rPr>
                <w:sz w:val="24"/>
                <w:szCs w:val="20"/>
                <w:lang w:eastAsia="en-US"/>
              </w:rPr>
              <w:t>540</w:t>
            </w:r>
          </w:p>
        </w:tc>
        <w:tc>
          <w:tcPr>
            <w:tcW w:w="1257" w:type="dxa"/>
          </w:tcPr>
          <w:p w14:paraId="152883E2" w14:textId="77777777" w:rsidR="00000000" w:rsidRDefault="00000000">
            <w:pPr>
              <w:bidi w:val="0"/>
              <w:jc w:val="center"/>
              <w:rPr>
                <w:sz w:val="24"/>
                <w:szCs w:val="20"/>
                <w:lang w:eastAsia="en-US"/>
              </w:rPr>
            </w:pPr>
            <w:r>
              <w:rPr>
                <w:sz w:val="24"/>
                <w:szCs w:val="20"/>
                <w:lang w:eastAsia="en-US"/>
              </w:rPr>
              <w:t>720</w:t>
            </w:r>
          </w:p>
        </w:tc>
        <w:tc>
          <w:tcPr>
            <w:tcW w:w="1256" w:type="dxa"/>
          </w:tcPr>
          <w:p w14:paraId="4E58353D" w14:textId="77777777" w:rsidR="00000000" w:rsidRDefault="00000000">
            <w:pPr>
              <w:bidi w:val="0"/>
              <w:jc w:val="center"/>
              <w:rPr>
                <w:sz w:val="24"/>
                <w:szCs w:val="20"/>
                <w:lang w:eastAsia="en-US"/>
              </w:rPr>
            </w:pPr>
            <w:r>
              <w:rPr>
                <w:sz w:val="24"/>
                <w:szCs w:val="20"/>
                <w:lang w:eastAsia="en-US"/>
              </w:rPr>
              <w:t>720</w:t>
            </w:r>
          </w:p>
        </w:tc>
        <w:tc>
          <w:tcPr>
            <w:tcW w:w="1257" w:type="dxa"/>
          </w:tcPr>
          <w:p w14:paraId="28FF5195" w14:textId="77777777" w:rsidR="00000000" w:rsidRDefault="00000000">
            <w:pPr>
              <w:bidi w:val="0"/>
              <w:jc w:val="center"/>
              <w:rPr>
                <w:sz w:val="24"/>
                <w:szCs w:val="20"/>
                <w:lang w:eastAsia="en-US"/>
              </w:rPr>
            </w:pPr>
            <w:r>
              <w:rPr>
                <w:sz w:val="24"/>
                <w:szCs w:val="20"/>
                <w:lang w:eastAsia="en-US"/>
              </w:rPr>
              <w:t>720</w:t>
            </w:r>
          </w:p>
        </w:tc>
      </w:tr>
      <w:tr w:rsidR="00000000" w14:paraId="14B8014A" w14:textId="77777777">
        <w:tblPrEx>
          <w:tblCellMar>
            <w:top w:w="0" w:type="dxa"/>
            <w:bottom w:w="0" w:type="dxa"/>
          </w:tblCellMar>
        </w:tblPrEx>
        <w:trPr>
          <w:cantSplit/>
        </w:trPr>
        <w:tc>
          <w:tcPr>
            <w:tcW w:w="2376" w:type="dxa"/>
            <w:shd w:val="pct5" w:color="000000" w:fill="FFFFFF"/>
          </w:tcPr>
          <w:p w14:paraId="4CF698C2" w14:textId="77777777" w:rsidR="00000000" w:rsidRDefault="00000000">
            <w:pPr>
              <w:bidi w:val="0"/>
              <w:jc w:val="lowKashida"/>
              <w:rPr>
                <w:sz w:val="24"/>
                <w:szCs w:val="20"/>
                <w:lang w:eastAsia="en-US"/>
              </w:rPr>
            </w:pPr>
            <w:r>
              <w:rPr>
                <w:sz w:val="24"/>
                <w:szCs w:val="20"/>
                <w:lang w:eastAsia="en-US"/>
              </w:rPr>
              <w:t>4,000 Liters</w:t>
            </w:r>
          </w:p>
        </w:tc>
        <w:tc>
          <w:tcPr>
            <w:tcW w:w="1256" w:type="dxa"/>
          </w:tcPr>
          <w:p w14:paraId="2B4F28E3" w14:textId="77777777" w:rsidR="00000000" w:rsidRDefault="00000000">
            <w:pPr>
              <w:bidi w:val="0"/>
              <w:jc w:val="center"/>
              <w:rPr>
                <w:sz w:val="24"/>
                <w:szCs w:val="20"/>
                <w:lang w:eastAsia="en-US"/>
              </w:rPr>
            </w:pPr>
            <w:r>
              <w:rPr>
                <w:sz w:val="24"/>
                <w:szCs w:val="20"/>
                <w:lang w:eastAsia="en-US"/>
              </w:rPr>
              <w:t>360</w:t>
            </w:r>
          </w:p>
        </w:tc>
        <w:tc>
          <w:tcPr>
            <w:tcW w:w="1256" w:type="dxa"/>
          </w:tcPr>
          <w:p w14:paraId="16E06136" w14:textId="77777777" w:rsidR="00000000" w:rsidRDefault="00000000">
            <w:pPr>
              <w:bidi w:val="0"/>
              <w:jc w:val="center"/>
              <w:rPr>
                <w:sz w:val="24"/>
                <w:szCs w:val="20"/>
                <w:lang w:eastAsia="en-US"/>
              </w:rPr>
            </w:pPr>
            <w:r>
              <w:rPr>
                <w:sz w:val="24"/>
                <w:szCs w:val="20"/>
                <w:lang w:eastAsia="en-US"/>
              </w:rPr>
              <w:t>540</w:t>
            </w:r>
          </w:p>
        </w:tc>
        <w:tc>
          <w:tcPr>
            <w:tcW w:w="1257" w:type="dxa"/>
          </w:tcPr>
          <w:p w14:paraId="38FE18CD" w14:textId="77777777" w:rsidR="00000000" w:rsidRDefault="00000000">
            <w:pPr>
              <w:bidi w:val="0"/>
              <w:jc w:val="center"/>
              <w:rPr>
                <w:sz w:val="24"/>
                <w:szCs w:val="20"/>
                <w:lang w:eastAsia="en-US"/>
              </w:rPr>
            </w:pPr>
            <w:r>
              <w:rPr>
                <w:sz w:val="24"/>
                <w:szCs w:val="20"/>
                <w:lang w:eastAsia="en-US"/>
              </w:rPr>
              <w:t>720</w:t>
            </w:r>
          </w:p>
        </w:tc>
        <w:tc>
          <w:tcPr>
            <w:tcW w:w="1256" w:type="dxa"/>
          </w:tcPr>
          <w:p w14:paraId="070A558E" w14:textId="77777777" w:rsidR="00000000" w:rsidRDefault="00000000">
            <w:pPr>
              <w:bidi w:val="0"/>
              <w:jc w:val="center"/>
              <w:rPr>
                <w:sz w:val="24"/>
                <w:szCs w:val="20"/>
                <w:lang w:eastAsia="en-US"/>
              </w:rPr>
            </w:pPr>
            <w:r>
              <w:rPr>
                <w:sz w:val="24"/>
                <w:szCs w:val="20"/>
                <w:lang w:eastAsia="en-US"/>
              </w:rPr>
              <w:t>720</w:t>
            </w:r>
          </w:p>
        </w:tc>
        <w:tc>
          <w:tcPr>
            <w:tcW w:w="1257" w:type="dxa"/>
          </w:tcPr>
          <w:p w14:paraId="3280DD56" w14:textId="77777777" w:rsidR="00000000" w:rsidRDefault="00000000">
            <w:pPr>
              <w:bidi w:val="0"/>
              <w:jc w:val="center"/>
              <w:rPr>
                <w:sz w:val="24"/>
                <w:szCs w:val="20"/>
                <w:lang w:eastAsia="en-US"/>
              </w:rPr>
            </w:pPr>
            <w:r>
              <w:rPr>
                <w:sz w:val="24"/>
                <w:szCs w:val="20"/>
                <w:lang w:eastAsia="en-US"/>
              </w:rPr>
              <w:t>720</w:t>
            </w:r>
          </w:p>
        </w:tc>
      </w:tr>
      <w:tr w:rsidR="00000000" w14:paraId="011EC493" w14:textId="77777777">
        <w:tblPrEx>
          <w:tblCellMar>
            <w:top w:w="0" w:type="dxa"/>
            <w:bottom w:w="0" w:type="dxa"/>
          </w:tblCellMar>
        </w:tblPrEx>
        <w:trPr>
          <w:cantSplit/>
        </w:trPr>
        <w:tc>
          <w:tcPr>
            <w:tcW w:w="2376" w:type="dxa"/>
            <w:shd w:val="pct5" w:color="000000" w:fill="FFFFFF"/>
          </w:tcPr>
          <w:p w14:paraId="72162D93" w14:textId="77777777" w:rsidR="00000000" w:rsidRDefault="00000000">
            <w:pPr>
              <w:bidi w:val="0"/>
              <w:jc w:val="lowKashida"/>
              <w:rPr>
                <w:b/>
                <w:bCs/>
                <w:sz w:val="24"/>
                <w:szCs w:val="20"/>
                <w:lang w:eastAsia="en-US"/>
              </w:rPr>
            </w:pPr>
            <w:r>
              <w:rPr>
                <w:b/>
                <w:bCs/>
                <w:sz w:val="24"/>
                <w:szCs w:val="20"/>
                <w:lang w:eastAsia="en-US"/>
              </w:rPr>
              <w:t xml:space="preserve">Total </w:t>
            </w:r>
          </w:p>
        </w:tc>
        <w:tc>
          <w:tcPr>
            <w:tcW w:w="1256" w:type="dxa"/>
          </w:tcPr>
          <w:p w14:paraId="57DF5B5C" w14:textId="77777777" w:rsidR="00000000" w:rsidRDefault="00000000">
            <w:pPr>
              <w:bidi w:val="0"/>
              <w:jc w:val="center"/>
              <w:rPr>
                <w:b/>
                <w:bCs/>
                <w:sz w:val="24"/>
                <w:szCs w:val="20"/>
                <w:lang w:eastAsia="en-US"/>
              </w:rPr>
            </w:pPr>
            <w:r>
              <w:rPr>
                <w:b/>
                <w:bCs/>
                <w:sz w:val="24"/>
                <w:szCs w:val="20"/>
                <w:lang w:eastAsia="en-US"/>
              </w:rPr>
              <w:t>6,000</w:t>
            </w:r>
          </w:p>
        </w:tc>
        <w:tc>
          <w:tcPr>
            <w:tcW w:w="1256" w:type="dxa"/>
          </w:tcPr>
          <w:p w14:paraId="2EC0B51C" w14:textId="77777777" w:rsidR="00000000" w:rsidRDefault="00000000">
            <w:pPr>
              <w:bidi w:val="0"/>
              <w:jc w:val="center"/>
              <w:rPr>
                <w:b/>
                <w:bCs/>
                <w:sz w:val="24"/>
                <w:szCs w:val="20"/>
                <w:lang w:eastAsia="en-US"/>
              </w:rPr>
            </w:pPr>
            <w:r>
              <w:rPr>
                <w:b/>
                <w:bCs/>
                <w:sz w:val="24"/>
                <w:szCs w:val="20"/>
                <w:lang w:eastAsia="en-US"/>
              </w:rPr>
              <w:t>9,000</w:t>
            </w:r>
          </w:p>
        </w:tc>
        <w:tc>
          <w:tcPr>
            <w:tcW w:w="1257" w:type="dxa"/>
          </w:tcPr>
          <w:p w14:paraId="31F0C119" w14:textId="77777777" w:rsidR="00000000" w:rsidRDefault="00000000">
            <w:pPr>
              <w:bidi w:val="0"/>
              <w:jc w:val="center"/>
              <w:rPr>
                <w:b/>
                <w:bCs/>
                <w:sz w:val="24"/>
                <w:szCs w:val="20"/>
                <w:lang w:eastAsia="en-US"/>
              </w:rPr>
            </w:pPr>
            <w:r>
              <w:rPr>
                <w:b/>
                <w:bCs/>
                <w:sz w:val="24"/>
                <w:szCs w:val="20"/>
                <w:lang w:eastAsia="en-US"/>
              </w:rPr>
              <w:t>12,000</w:t>
            </w:r>
          </w:p>
        </w:tc>
        <w:tc>
          <w:tcPr>
            <w:tcW w:w="1256" w:type="dxa"/>
          </w:tcPr>
          <w:p w14:paraId="7C2CB252" w14:textId="77777777" w:rsidR="00000000" w:rsidRDefault="00000000">
            <w:pPr>
              <w:bidi w:val="0"/>
              <w:jc w:val="center"/>
              <w:rPr>
                <w:b/>
                <w:bCs/>
                <w:sz w:val="24"/>
                <w:szCs w:val="20"/>
                <w:lang w:eastAsia="en-US"/>
              </w:rPr>
            </w:pPr>
            <w:r>
              <w:rPr>
                <w:b/>
                <w:bCs/>
                <w:sz w:val="24"/>
                <w:szCs w:val="20"/>
                <w:lang w:eastAsia="en-US"/>
              </w:rPr>
              <w:t>12,000</w:t>
            </w:r>
          </w:p>
        </w:tc>
        <w:tc>
          <w:tcPr>
            <w:tcW w:w="1257" w:type="dxa"/>
          </w:tcPr>
          <w:p w14:paraId="59C1F69D" w14:textId="77777777" w:rsidR="00000000" w:rsidRDefault="00000000">
            <w:pPr>
              <w:bidi w:val="0"/>
              <w:jc w:val="center"/>
              <w:rPr>
                <w:b/>
                <w:bCs/>
                <w:sz w:val="24"/>
                <w:szCs w:val="20"/>
                <w:lang w:eastAsia="en-US"/>
              </w:rPr>
            </w:pPr>
            <w:r>
              <w:rPr>
                <w:b/>
                <w:bCs/>
                <w:sz w:val="24"/>
                <w:szCs w:val="20"/>
                <w:lang w:eastAsia="en-US"/>
              </w:rPr>
              <w:t>12,000</w:t>
            </w:r>
          </w:p>
        </w:tc>
      </w:tr>
      <w:tr w:rsidR="00000000" w14:paraId="421B972E" w14:textId="77777777">
        <w:tblPrEx>
          <w:tblCellMar>
            <w:top w:w="0" w:type="dxa"/>
            <w:bottom w:w="0" w:type="dxa"/>
          </w:tblCellMar>
        </w:tblPrEx>
        <w:trPr>
          <w:cantSplit/>
        </w:trPr>
        <w:tc>
          <w:tcPr>
            <w:tcW w:w="2376" w:type="dxa"/>
            <w:shd w:val="pct5" w:color="000000" w:fill="FFFFFF"/>
          </w:tcPr>
          <w:p w14:paraId="1467DF39" w14:textId="77777777" w:rsidR="00000000" w:rsidRDefault="00000000">
            <w:pPr>
              <w:bidi w:val="0"/>
              <w:jc w:val="lowKashida"/>
              <w:rPr>
                <w:b/>
                <w:bCs/>
                <w:sz w:val="24"/>
                <w:szCs w:val="20"/>
                <w:lang w:eastAsia="en-US"/>
              </w:rPr>
            </w:pPr>
            <w:r>
              <w:rPr>
                <w:b/>
                <w:bCs/>
                <w:sz w:val="24"/>
                <w:szCs w:val="20"/>
                <w:lang w:eastAsia="en-US"/>
              </w:rPr>
              <w:t>Capacity utilization</w:t>
            </w:r>
          </w:p>
        </w:tc>
        <w:tc>
          <w:tcPr>
            <w:tcW w:w="1256" w:type="dxa"/>
          </w:tcPr>
          <w:p w14:paraId="6FEB3A70" w14:textId="77777777" w:rsidR="00000000" w:rsidRDefault="00000000">
            <w:pPr>
              <w:bidi w:val="0"/>
              <w:jc w:val="center"/>
              <w:rPr>
                <w:sz w:val="24"/>
                <w:szCs w:val="20"/>
                <w:lang w:eastAsia="en-US"/>
              </w:rPr>
            </w:pPr>
            <w:r>
              <w:rPr>
                <w:sz w:val="24"/>
                <w:szCs w:val="20"/>
                <w:lang w:eastAsia="en-US"/>
              </w:rPr>
              <w:t>50%</w:t>
            </w:r>
          </w:p>
        </w:tc>
        <w:tc>
          <w:tcPr>
            <w:tcW w:w="1256" w:type="dxa"/>
          </w:tcPr>
          <w:p w14:paraId="2E2DD0E3" w14:textId="77777777" w:rsidR="00000000" w:rsidRDefault="00000000">
            <w:pPr>
              <w:bidi w:val="0"/>
              <w:jc w:val="center"/>
              <w:rPr>
                <w:sz w:val="24"/>
                <w:szCs w:val="20"/>
                <w:lang w:eastAsia="en-US"/>
              </w:rPr>
            </w:pPr>
            <w:r>
              <w:rPr>
                <w:sz w:val="24"/>
                <w:szCs w:val="20"/>
                <w:lang w:eastAsia="en-US"/>
              </w:rPr>
              <w:t>75%</w:t>
            </w:r>
          </w:p>
        </w:tc>
        <w:tc>
          <w:tcPr>
            <w:tcW w:w="1257" w:type="dxa"/>
          </w:tcPr>
          <w:p w14:paraId="2EB36FCE" w14:textId="77777777" w:rsidR="00000000" w:rsidRDefault="00000000">
            <w:pPr>
              <w:bidi w:val="0"/>
              <w:jc w:val="center"/>
              <w:rPr>
                <w:sz w:val="24"/>
                <w:szCs w:val="20"/>
                <w:lang w:eastAsia="en-US"/>
              </w:rPr>
            </w:pPr>
            <w:r>
              <w:rPr>
                <w:sz w:val="24"/>
                <w:szCs w:val="20"/>
                <w:lang w:eastAsia="en-US"/>
              </w:rPr>
              <w:t>100%</w:t>
            </w:r>
          </w:p>
        </w:tc>
        <w:tc>
          <w:tcPr>
            <w:tcW w:w="1256" w:type="dxa"/>
          </w:tcPr>
          <w:p w14:paraId="34D4F56C" w14:textId="77777777" w:rsidR="00000000" w:rsidRDefault="00000000">
            <w:pPr>
              <w:bidi w:val="0"/>
              <w:jc w:val="center"/>
              <w:rPr>
                <w:sz w:val="24"/>
                <w:szCs w:val="20"/>
                <w:lang w:eastAsia="en-US"/>
              </w:rPr>
            </w:pPr>
            <w:r>
              <w:rPr>
                <w:sz w:val="24"/>
                <w:szCs w:val="20"/>
                <w:lang w:eastAsia="en-US"/>
              </w:rPr>
              <w:t>100%</w:t>
            </w:r>
          </w:p>
        </w:tc>
        <w:tc>
          <w:tcPr>
            <w:tcW w:w="1257" w:type="dxa"/>
          </w:tcPr>
          <w:p w14:paraId="68D803ED" w14:textId="77777777" w:rsidR="00000000" w:rsidRDefault="00000000">
            <w:pPr>
              <w:bidi w:val="0"/>
              <w:jc w:val="center"/>
              <w:rPr>
                <w:sz w:val="24"/>
                <w:szCs w:val="20"/>
                <w:lang w:eastAsia="en-US"/>
              </w:rPr>
            </w:pPr>
            <w:r>
              <w:rPr>
                <w:sz w:val="24"/>
                <w:szCs w:val="20"/>
                <w:lang w:eastAsia="en-US"/>
              </w:rPr>
              <w:t>100%</w:t>
            </w:r>
          </w:p>
        </w:tc>
      </w:tr>
    </w:tbl>
    <w:p w14:paraId="378391C2" w14:textId="77777777" w:rsidR="00000000" w:rsidRDefault="00000000">
      <w:pPr>
        <w:numPr>
          <w:ilvl w:val="12"/>
          <w:numId w:val="0"/>
        </w:numPr>
        <w:bidi w:val="0"/>
        <w:jc w:val="lowKashida"/>
        <w:rPr>
          <w:sz w:val="24"/>
          <w:lang w:eastAsia="en-US"/>
        </w:rPr>
      </w:pPr>
    </w:p>
    <w:p w14:paraId="4D7B9558" w14:textId="77777777" w:rsidR="00000000" w:rsidRDefault="00000000">
      <w:pPr>
        <w:numPr>
          <w:ilvl w:val="12"/>
          <w:numId w:val="0"/>
        </w:numPr>
        <w:bidi w:val="0"/>
        <w:jc w:val="lowKashida"/>
        <w:rPr>
          <w:sz w:val="24"/>
          <w:lang w:eastAsia="en-US"/>
        </w:rPr>
      </w:pPr>
      <w:r>
        <w:rPr>
          <w:sz w:val="24"/>
          <w:lang w:eastAsia="en-US"/>
        </w:rPr>
        <w:t>Sponsor believes that he will sell about 100% of his production in the third year of operation. The sponsor’s sales forecast is based on an estimated market size that is different from the actual. Sponsors’ plan to sell 50%of the project capacity in the first year of operation appears to be very high due to the market size which is smaller than the sponsor’s estimate. We think the sponsor sales forecast is very optimistic especially in the third year due to the market conditions.</w:t>
      </w:r>
    </w:p>
    <w:p w14:paraId="191D30F4" w14:textId="77777777" w:rsidR="00000000" w:rsidRDefault="00000000">
      <w:pPr>
        <w:numPr>
          <w:ilvl w:val="12"/>
          <w:numId w:val="0"/>
        </w:numPr>
        <w:bidi w:val="0"/>
        <w:jc w:val="lowKashida"/>
        <w:rPr>
          <w:sz w:val="24"/>
          <w:lang w:eastAsia="en-US"/>
        </w:rPr>
      </w:pPr>
    </w:p>
    <w:p w14:paraId="0FEBCE45" w14:textId="77777777" w:rsidR="00000000" w:rsidRDefault="00000000">
      <w:pPr>
        <w:numPr>
          <w:ilvl w:val="12"/>
          <w:numId w:val="0"/>
        </w:numPr>
        <w:bidi w:val="0"/>
        <w:jc w:val="lowKashida"/>
        <w:rPr>
          <w:b/>
          <w:bCs/>
          <w:sz w:val="28"/>
          <w:szCs w:val="28"/>
          <w:lang w:eastAsia="en-US"/>
        </w:rPr>
      </w:pPr>
      <w:r>
        <w:rPr>
          <w:b/>
          <w:bCs/>
          <w:sz w:val="28"/>
          <w:szCs w:val="28"/>
          <w:lang w:eastAsia="en-US"/>
        </w:rPr>
        <w:t>6.2. SIDF’s Recommended Sales Forecast / Market Share</w:t>
      </w:r>
    </w:p>
    <w:p w14:paraId="6454E76F" w14:textId="77777777" w:rsidR="00000000" w:rsidRDefault="00000000">
      <w:pPr>
        <w:numPr>
          <w:ilvl w:val="12"/>
          <w:numId w:val="0"/>
        </w:numPr>
        <w:bidi w:val="0"/>
        <w:jc w:val="lowKashida"/>
        <w:rPr>
          <w:sz w:val="24"/>
          <w:lang w:eastAsia="en-US"/>
        </w:rPr>
      </w:pPr>
    </w:p>
    <w:p w14:paraId="283F7A46" w14:textId="77777777" w:rsidR="00000000" w:rsidRDefault="00000000">
      <w:pPr>
        <w:numPr>
          <w:ilvl w:val="12"/>
          <w:numId w:val="0"/>
        </w:numPr>
        <w:bidi w:val="0"/>
        <w:jc w:val="lowKashida"/>
        <w:rPr>
          <w:sz w:val="24"/>
          <w:lang w:eastAsia="en-US"/>
        </w:rPr>
      </w:pPr>
      <w:r>
        <w:rPr>
          <w:sz w:val="24"/>
          <w:lang w:eastAsia="en-US"/>
        </w:rPr>
        <w:t>SIDF would forecast sales only in KSA as the sponsor has no previous experience in export markets and needs to possess further international qualifications in order to compete internationally. Our sales forecast for this project will consider both the sponsor’s historical performance through his business and the current situation of demand and supply in the market. SIDF’s recommended sales forecast is as follows:</w:t>
      </w:r>
    </w:p>
    <w:p w14:paraId="264286F4" w14:textId="77777777" w:rsidR="00000000" w:rsidRDefault="00000000">
      <w:pPr>
        <w:numPr>
          <w:ilvl w:val="12"/>
          <w:numId w:val="0"/>
        </w:numPr>
        <w:bidi w:val="0"/>
        <w:jc w:val="lowKashida"/>
        <w:rPr>
          <w:sz w:val="16"/>
          <w:lang w:eastAsia="en-US"/>
        </w:rPr>
      </w:pPr>
    </w:p>
    <w:p w14:paraId="614008F8" w14:textId="77777777" w:rsidR="00000000" w:rsidRDefault="00000000">
      <w:pPr>
        <w:numPr>
          <w:ilvl w:val="12"/>
          <w:numId w:val="0"/>
        </w:numPr>
        <w:bidi w:val="0"/>
        <w:jc w:val="center"/>
        <w:rPr>
          <w:b/>
          <w:bCs/>
          <w:szCs w:val="20"/>
          <w:lang w:eastAsia="en-US"/>
        </w:rPr>
      </w:pPr>
      <w:r>
        <w:rPr>
          <w:b/>
          <w:bCs/>
          <w:szCs w:val="20"/>
          <w:lang w:eastAsia="en-US"/>
        </w:rPr>
        <w:lastRenderedPageBreak/>
        <w:t xml:space="preserve">Table 12: SIDF’s Sales Forecast 2001-2005 (Unit) </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376"/>
        <w:gridCol w:w="1256"/>
        <w:gridCol w:w="1256"/>
        <w:gridCol w:w="1257"/>
        <w:gridCol w:w="1256"/>
        <w:gridCol w:w="1257"/>
      </w:tblGrid>
      <w:tr w:rsidR="00000000" w14:paraId="2645FC96" w14:textId="77777777">
        <w:tblPrEx>
          <w:tblCellMar>
            <w:top w:w="0" w:type="dxa"/>
            <w:bottom w:w="0" w:type="dxa"/>
          </w:tblCellMar>
        </w:tblPrEx>
        <w:trPr>
          <w:cantSplit/>
        </w:trPr>
        <w:tc>
          <w:tcPr>
            <w:tcW w:w="2376" w:type="dxa"/>
            <w:shd w:val="pct5" w:color="000000" w:fill="FFFFFF"/>
          </w:tcPr>
          <w:p w14:paraId="70A4F320" w14:textId="77777777" w:rsidR="00000000" w:rsidRDefault="00000000">
            <w:pPr>
              <w:bidi w:val="0"/>
              <w:jc w:val="lowKashida"/>
              <w:rPr>
                <w:b/>
                <w:bCs/>
                <w:sz w:val="24"/>
                <w:szCs w:val="20"/>
                <w:lang w:eastAsia="en-US"/>
              </w:rPr>
            </w:pPr>
            <w:r>
              <w:rPr>
                <w:b/>
                <w:bCs/>
                <w:sz w:val="24"/>
                <w:szCs w:val="20"/>
                <w:lang w:eastAsia="en-US"/>
              </w:rPr>
              <w:t>Tank Size</w:t>
            </w:r>
          </w:p>
        </w:tc>
        <w:tc>
          <w:tcPr>
            <w:tcW w:w="1256" w:type="dxa"/>
            <w:shd w:val="pct5" w:color="000000" w:fill="FFFFFF"/>
          </w:tcPr>
          <w:p w14:paraId="030FF516" w14:textId="77777777" w:rsidR="00000000" w:rsidRDefault="00000000">
            <w:pPr>
              <w:bidi w:val="0"/>
              <w:jc w:val="center"/>
              <w:rPr>
                <w:b/>
                <w:bCs/>
                <w:sz w:val="24"/>
                <w:szCs w:val="20"/>
                <w:lang w:eastAsia="en-US"/>
              </w:rPr>
            </w:pPr>
            <w:r>
              <w:rPr>
                <w:b/>
                <w:bCs/>
                <w:sz w:val="24"/>
                <w:szCs w:val="20"/>
                <w:lang w:eastAsia="en-US"/>
              </w:rPr>
              <w:t>2001</w:t>
            </w:r>
          </w:p>
        </w:tc>
        <w:tc>
          <w:tcPr>
            <w:tcW w:w="1256" w:type="dxa"/>
            <w:shd w:val="pct5" w:color="000000" w:fill="FFFFFF"/>
          </w:tcPr>
          <w:p w14:paraId="1639F42F" w14:textId="77777777" w:rsidR="00000000" w:rsidRDefault="00000000">
            <w:pPr>
              <w:bidi w:val="0"/>
              <w:jc w:val="center"/>
              <w:rPr>
                <w:b/>
                <w:bCs/>
                <w:sz w:val="24"/>
                <w:szCs w:val="20"/>
                <w:lang w:eastAsia="en-US"/>
              </w:rPr>
            </w:pPr>
            <w:r>
              <w:rPr>
                <w:b/>
                <w:bCs/>
                <w:sz w:val="24"/>
                <w:szCs w:val="20"/>
                <w:lang w:eastAsia="en-US"/>
              </w:rPr>
              <w:t>2002</w:t>
            </w:r>
          </w:p>
        </w:tc>
        <w:tc>
          <w:tcPr>
            <w:tcW w:w="1257" w:type="dxa"/>
            <w:shd w:val="pct5" w:color="000000" w:fill="FFFFFF"/>
          </w:tcPr>
          <w:p w14:paraId="4859627A" w14:textId="77777777" w:rsidR="00000000" w:rsidRDefault="00000000">
            <w:pPr>
              <w:bidi w:val="0"/>
              <w:jc w:val="center"/>
              <w:rPr>
                <w:b/>
                <w:bCs/>
                <w:sz w:val="24"/>
                <w:szCs w:val="20"/>
                <w:lang w:eastAsia="en-US"/>
              </w:rPr>
            </w:pPr>
            <w:r>
              <w:rPr>
                <w:b/>
                <w:bCs/>
                <w:sz w:val="24"/>
                <w:szCs w:val="20"/>
                <w:lang w:eastAsia="en-US"/>
              </w:rPr>
              <w:t>2003</w:t>
            </w:r>
          </w:p>
        </w:tc>
        <w:tc>
          <w:tcPr>
            <w:tcW w:w="1256" w:type="dxa"/>
            <w:shd w:val="pct5" w:color="000000" w:fill="FFFFFF"/>
          </w:tcPr>
          <w:p w14:paraId="2823C407" w14:textId="77777777" w:rsidR="00000000" w:rsidRDefault="00000000">
            <w:pPr>
              <w:bidi w:val="0"/>
              <w:jc w:val="center"/>
              <w:rPr>
                <w:b/>
                <w:bCs/>
                <w:sz w:val="24"/>
                <w:szCs w:val="20"/>
                <w:lang w:eastAsia="en-US"/>
              </w:rPr>
            </w:pPr>
            <w:r>
              <w:rPr>
                <w:b/>
                <w:bCs/>
                <w:sz w:val="24"/>
                <w:szCs w:val="20"/>
                <w:lang w:eastAsia="en-US"/>
              </w:rPr>
              <w:t>2004</w:t>
            </w:r>
          </w:p>
        </w:tc>
        <w:tc>
          <w:tcPr>
            <w:tcW w:w="1257" w:type="dxa"/>
            <w:shd w:val="pct5" w:color="000000" w:fill="FFFFFF"/>
          </w:tcPr>
          <w:p w14:paraId="7F2414FC" w14:textId="77777777" w:rsidR="00000000" w:rsidRDefault="00000000">
            <w:pPr>
              <w:bidi w:val="0"/>
              <w:jc w:val="center"/>
              <w:rPr>
                <w:b/>
                <w:bCs/>
                <w:sz w:val="24"/>
                <w:szCs w:val="20"/>
                <w:lang w:eastAsia="en-US"/>
              </w:rPr>
            </w:pPr>
            <w:r>
              <w:rPr>
                <w:b/>
                <w:bCs/>
                <w:sz w:val="24"/>
                <w:szCs w:val="20"/>
                <w:lang w:eastAsia="en-US"/>
              </w:rPr>
              <w:t>2005</w:t>
            </w:r>
          </w:p>
        </w:tc>
      </w:tr>
      <w:tr w:rsidR="00000000" w14:paraId="03693B21" w14:textId="77777777">
        <w:tblPrEx>
          <w:tblCellMar>
            <w:top w:w="0" w:type="dxa"/>
            <w:bottom w:w="0" w:type="dxa"/>
          </w:tblCellMar>
        </w:tblPrEx>
        <w:trPr>
          <w:cantSplit/>
        </w:trPr>
        <w:tc>
          <w:tcPr>
            <w:tcW w:w="2376" w:type="dxa"/>
            <w:shd w:val="pct5" w:color="000000" w:fill="FFFFFF"/>
          </w:tcPr>
          <w:p w14:paraId="65F7D5D7" w14:textId="77777777" w:rsidR="00000000" w:rsidRDefault="00000000">
            <w:pPr>
              <w:bidi w:val="0"/>
              <w:jc w:val="lowKashida"/>
              <w:rPr>
                <w:sz w:val="24"/>
                <w:szCs w:val="20"/>
                <w:lang w:eastAsia="en-US"/>
              </w:rPr>
            </w:pPr>
            <w:r>
              <w:rPr>
                <w:sz w:val="24"/>
                <w:szCs w:val="20"/>
                <w:lang w:eastAsia="en-US"/>
              </w:rPr>
              <w:t>800 Liters</w:t>
            </w:r>
          </w:p>
        </w:tc>
        <w:tc>
          <w:tcPr>
            <w:tcW w:w="1256" w:type="dxa"/>
            <w:shd w:val="clear" w:color="auto" w:fill="FFFFFF"/>
          </w:tcPr>
          <w:p w14:paraId="6FD380A7" w14:textId="77777777" w:rsidR="00000000" w:rsidRDefault="00000000">
            <w:pPr>
              <w:bidi w:val="0"/>
              <w:jc w:val="center"/>
              <w:rPr>
                <w:sz w:val="24"/>
                <w:szCs w:val="20"/>
                <w:lang w:eastAsia="en-US"/>
              </w:rPr>
            </w:pPr>
            <w:r>
              <w:rPr>
                <w:sz w:val="24"/>
                <w:szCs w:val="20"/>
                <w:lang w:eastAsia="en-US"/>
              </w:rPr>
              <w:t>1,300</w:t>
            </w:r>
          </w:p>
        </w:tc>
        <w:tc>
          <w:tcPr>
            <w:tcW w:w="1256" w:type="dxa"/>
            <w:shd w:val="clear" w:color="auto" w:fill="FFFFFF"/>
          </w:tcPr>
          <w:p w14:paraId="1FFB87EC" w14:textId="77777777" w:rsidR="00000000" w:rsidRDefault="00000000">
            <w:pPr>
              <w:bidi w:val="0"/>
              <w:jc w:val="center"/>
              <w:rPr>
                <w:sz w:val="24"/>
                <w:szCs w:val="20"/>
                <w:lang w:eastAsia="en-US"/>
              </w:rPr>
            </w:pPr>
            <w:r>
              <w:rPr>
                <w:sz w:val="24"/>
                <w:szCs w:val="20"/>
                <w:lang w:eastAsia="en-US"/>
              </w:rPr>
              <w:t>1,600</w:t>
            </w:r>
          </w:p>
        </w:tc>
        <w:tc>
          <w:tcPr>
            <w:tcW w:w="1257" w:type="dxa"/>
            <w:shd w:val="clear" w:color="auto" w:fill="FFFFFF"/>
          </w:tcPr>
          <w:p w14:paraId="0F9A28F4" w14:textId="77777777" w:rsidR="00000000" w:rsidRDefault="00000000">
            <w:pPr>
              <w:bidi w:val="0"/>
              <w:jc w:val="center"/>
              <w:rPr>
                <w:sz w:val="24"/>
                <w:szCs w:val="20"/>
                <w:lang w:eastAsia="en-US"/>
              </w:rPr>
            </w:pPr>
            <w:r>
              <w:rPr>
                <w:sz w:val="24"/>
                <w:szCs w:val="20"/>
                <w:lang w:eastAsia="en-US"/>
              </w:rPr>
              <w:t>2,100</w:t>
            </w:r>
          </w:p>
        </w:tc>
        <w:tc>
          <w:tcPr>
            <w:tcW w:w="1256" w:type="dxa"/>
          </w:tcPr>
          <w:p w14:paraId="2821BF4E" w14:textId="77777777" w:rsidR="00000000" w:rsidRDefault="00000000">
            <w:pPr>
              <w:bidi w:val="0"/>
              <w:jc w:val="center"/>
              <w:rPr>
                <w:sz w:val="24"/>
                <w:szCs w:val="20"/>
                <w:lang w:eastAsia="en-US"/>
              </w:rPr>
            </w:pPr>
            <w:r>
              <w:rPr>
                <w:sz w:val="24"/>
                <w:szCs w:val="20"/>
                <w:lang w:eastAsia="en-US"/>
              </w:rPr>
              <w:t>2400</w:t>
            </w:r>
          </w:p>
        </w:tc>
        <w:tc>
          <w:tcPr>
            <w:tcW w:w="1257" w:type="dxa"/>
          </w:tcPr>
          <w:p w14:paraId="31B4E2B0" w14:textId="77777777" w:rsidR="00000000" w:rsidRDefault="00000000">
            <w:pPr>
              <w:bidi w:val="0"/>
              <w:jc w:val="center"/>
              <w:rPr>
                <w:sz w:val="24"/>
                <w:szCs w:val="20"/>
                <w:lang w:eastAsia="en-US"/>
              </w:rPr>
            </w:pPr>
            <w:r>
              <w:rPr>
                <w:sz w:val="24"/>
                <w:szCs w:val="20"/>
                <w:lang w:eastAsia="en-US"/>
              </w:rPr>
              <w:t>3,000</w:t>
            </w:r>
          </w:p>
        </w:tc>
      </w:tr>
      <w:tr w:rsidR="00000000" w14:paraId="71158A3B" w14:textId="77777777">
        <w:tblPrEx>
          <w:tblCellMar>
            <w:top w:w="0" w:type="dxa"/>
            <w:bottom w:w="0" w:type="dxa"/>
          </w:tblCellMar>
        </w:tblPrEx>
        <w:trPr>
          <w:cantSplit/>
        </w:trPr>
        <w:tc>
          <w:tcPr>
            <w:tcW w:w="2376" w:type="dxa"/>
            <w:shd w:val="pct5" w:color="000000" w:fill="FFFFFF"/>
          </w:tcPr>
          <w:p w14:paraId="770E1583" w14:textId="77777777" w:rsidR="00000000" w:rsidRDefault="00000000">
            <w:pPr>
              <w:bidi w:val="0"/>
              <w:jc w:val="lowKashida"/>
              <w:rPr>
                <w:sz w:val="24"/>
                <w:szCs w:val="20"/>
                <w:lang w:eastAsia="en-US"/>
              </w:rPr>
            </w:pPr>
            <w:r>
              <w:rPr>
                <w:sz w:val="24"/>
                <w:szCs w:val="20"/>
                <w:lang w:eastAsia="en-US"/>
              </w:rPr>
              <w:t>1,000 Liters</w:t>
            </w:r>
          </w:p>
        </w:tc>
        <w:tc>
          <w:tcPr>
            <w:tcW w:w="1256" w:type="dxa"/>
          </w:tcPr>
          <w:p w14:paraId="725C2917" w14:textId="77777777" w:rsidR="00000000" w:rsidRDefault="00000000">
            <w:pPr>
              <w:bidi w:val="0"/>
              <w:jc w:val="center"/>
              <w:rPr>
                <w:sz w:val="24"/>
                <w:szCs w:val="20"/>
                <w:lang w:eastAsia="en-US"/>
              </w:rPr>
            </w:pPr>
            <w:r>
              <w:rPr>
                <w:sz w:val="24"/>
                <w:szCs w:val="20"/>
                <w:lang w:eastAsia="en-US"/>
              </w:rPr>
              <w:t>1,200</w:t>
            </w:r>
          </w:p>
        </w:tc>
        <w:tc>
          <w:tcPr>
            <w:tcW w:w="1256" w:type="dxa"/>
          </w:tcPr>
          <w:p w14:paraId="54A143C7" w14:textId="77777777" w:rsidR="00000000" w:rsidRDefault="00000000">
            <w:pPr>
              <w:bidi w:val="0"/>
              <w:jc w:val="center"/>
              <w:rPr>
                <w:sz w:val="24"/>
                <w:szCs w:val="20"/>
                <w:lang w:eastAsia="en-US"/>
              </w:rPr>
            </w:pPr>
            <w:r>
              <w:rPr>
                <w:sz w:val="24"/>
                <w:szCs w:val="20"/>
                <w:lang w:eastAsia="en-US"/>
              </w:rPr>
              <w:t>1,500</w:t>
            </w:r>
          </w:p>
        </w:tc>
        <w:tc>
          <w:tcPr>
            <w:tcW w:w="1257" w:type="dxa"/>
          </w:tcPr>
          <w:p w14:paraId="49B1FCD6" w14:textId="77777777" w:rsidR="00000000" w:rsidRDefault="00000000">
            <w:pPr>
              <w:bidi w:val="0"/>
              <w:jc w:val="center"/>
              <w:rPr>
                <w:sz w:val="24"/>
                <w:szCs w:val="20"/>
                <w:lang w:eastAsia="en-US"/>
              </w:rPr>
            </w:pPr>
            <w:r>
              <w:rPr>
                <w:sz w:val="24"/>
                <w:szCs w:val="20"/>
                <w:lang w:eastAsia="en-US"/>
              </w:rPr>
              <w:t>2,000</w:t>
            </w:r>
          </w:p>
        </w:tc>
        <w:tc>
          <w:tcPr>
            <w:tcW w:w="1256" w:type="dxa"/>
          </w:tcPr>
          <w:p w14:paraId="4C3D8BE3" w14:textId="77777777" w:rsidR="00000000" w:rsidRDefault="00000000">
            <w:pPr>
              <w:bidi w:val="0"/>
              <w:jc w:val="center"/>
              <w:rPr>
                <w:sz w:val="24"/>
                <w:szCs w:val="20"/>
                <w:lang w:eastAsia="en-US"/>
              </w:rPr>
            </w:pPr>
            <w:r>
              <w:rPr>
                <w:sz w:val="24"/>
                <w:szCs w:val="20"/>
                <w:lang w:eastAsia="en-US"/>
              </w:rPr>
              <w:t>2,300</w:t>
            </w:r>
          </w:p>
        </w:tc>
        <w:tc>
          <w:tcPr>
            <w:tcW w:w="1257" w:type="dxa"/>
          </w:tcPr>
          <w:p w14:paraId="702C5DC0" w14:textId="77777777" w:rsidR="00000000" w:rsidRDefault="00000000">
            <w:pPr>
              <w:bidi w:val="0"/>
              <w:jc w:val="center"/>
              <w:rPr>
                <w:sz w:val="24"/>
                <w:szCs w:val="20"/>
                <w:lang w:eastAsia="en-US"/>
              </w:rPr>
            </w:pPr>
            <w:r>
              <w:rPr>
                <w:sz w:val="24"/>
                <w:szCs w:val="20"/>
                <w:lang w:eastAsia="en-US"/>
              </w:rPr>
              <w:t>2,700</w:t>
            </w:r>
          </w:p>
        </w:tc>
      </w:tr>
      <w:tr w:rsidR="00000000" w14:paraId="255CE82D" w14:textId="77777777">
        <w:tblPrEx>
          <w:tblCellMar>
            <w:top w:w="0" w:type="dxa"/>
            <w:bottom w:w="0" w:type="dxa"/>
          </w:tblCellMar>
        </w:tblPrEx>
        <w:trPr>
          <w:cantSplit/>
        </w:trPr>
        <w:tc>
          <w:tcPr>
            <w:tcW w:w="2376" w:type="dxa"/>
            <w:shd w:val="pct5" w:color="000000" w:fill="FFFFFF"/>
          </w:tcPr>
          <w:p w14:paraId="6264E075" w14:textId="77777777" w:rsidR="00000000" w:rsidRDefault="00000000">
            <w:pPr>
              <w:bidi w:val="0"/>
              <w:jc w:val="lowKashida"/>
              <w:rPr>
                <w:sz w:val="24"/>
                <w:szCs w:val="20"/>
                <w:lang w:eastAsia="en-US"/>
              </w:rPr>
            </w:pPr>
            <w:r>
              <w:rPr>
                <w:sz w:val="24"/>
                <w:szCs w:val="20"/>
                <w:lang w:eastAsia="en-US"/>
              </w:rPr>
              <w:t>1,500 Liters</w:t>
            </w:r>
          </w:p>
        </w:tc>
        <w:tc>
          <w:tcPr>
            <w:tcW w:w="1256" w:type="dxa"/>
          </w:tcPr>
          <w:p w14:paraId="5303DF6A" w14:textId="77777777" w:rsidR="00000000" w:rsidRDefault="00000000">
            <w:pPr>
              <w:bidi w:val="0"/>
              <w:jc w:val="center"/>
              <w:rPr>
                <w:sz w:val="24"/>
                <w:szCs w:val="20"/>
                <w:lang w:eastAsia="en-US"/>
              </w:rPr>
            </w:pPr>
            <w:r>
              <w:rPr>
                <w:sz w:val="24"/>
                <w:szCs w:val="20"/>
                <w:lang w:eastAsia="en-US"/>
              </w:rPr>
              <w:t>600</w:t>
            </w:r>
          </w:p>
        </w:tc>
        <w:tc>
          <w:tcPr>
            <w:tcW w:w="1256" w:type="dxa"/>
          </w:tcPr>
          <w:p w14:paraId="569EC976" w14:textId="77777777" w:rsidR="00000000" w:rsidRDefault="00000000">
            <w:pPr>
              <w:bidi w:val="0"/>
              <w:jc w:val="center"/>
              <w:rPr>
                <w:sz w:val="24"/>
                <w:szCs w:val="20"/>
                <w:lang w:eastAsia="en-US"/>
              </w:rPr>
            </w:pPr>
            <w:r>
              <w:rPr>
                <w:sz w:val="24"/>
                <w:szCs w:val="20"/>
                <w:lang w:eastAsia="en-US"/>
              </w:rPr>
              <w:t>750</w:t>
            </w:r>
          </w:p>
        </w:tc>
        <w:tc>
          <w:tcPr>
            <w:tcW w:w="1257" w:type="dxa"/>
          </w:tcPr>
          <w:p w14:paraId="24A3998C" w14:textId="77777777" w:rsidR="00000000" w:rsidRDefault="00000000">
            <w:pPr>
              <w:bidi w:val="0"/>
              <w:jc w:val="center"/>
              <w:rPr>
                <w:sz w:val="24"/>
                <w:szCs w:val="20"/>
                <w:lang w:eastAsia="en-US"/>
              </w:rPr>
            </w:pPr>
            <w:r>
              <w:rPr>
                <w:sz w:val="24"/>
                <w:szCs w:val="20"/>
                <w:lang w:eastAsia="en-US"/>
              </w:rPr>
              <w:t>1,000</w:t>
            </w:r>
          </w:p>
        </w:tc>
        <w:tc>
          <w:tcPr>
            <w:tcW w:w="1256" w:type="dxa"/>
          </w:tcPr>
          <w:p w14:paraId="334655FE" w14:textId="77777777" w:rsidR="00000000" w:rsidRDefault="00000000">
            <w:pPr>
              <w:bidi w:val="0"/>
              <w:jc w:val="center"/>
              <w:rPr>
                <w:sz w:val="24"/>
                <w:szCs w:val="20"/>
                <w:lang w:eastAsia="en-US"/>
              </w:rPr>
            </w:pPr>
            <w:r>
              <w:rPr>
                <w:sz w:val="24"/>
                <w:szCs w:val="20"/>
                <w:lang w:eastAsia="en-US"/>
              </w:rPr>
              <w:t>1,200</w:t>
            </w:r>
          </w:p>
        </w:tc>
        <w:tc>
          <w:tcPr>
            <w:tcW w:w="1257" w:type="dxa"/>
          </w:tcPr>
          <w:p w14:paraId="2C5DCBB7" w14:textId="77777777" w:rsidR="00000000" w:rsidRDefault="00000000">
            <w:pPr>
              <w:bidi w:val="0"/>
              <w:jc w:val="center"/>
              <w:rPr>
                <w:sz w:val="24"/>
                <w:szCs w:val="20"/>
                <w:lang w:eastAsia="en-US"/>
              </w:rPr>
            </w:pPr>
            <w:r>
              <w:rPr>
                <w:sz w:val="24"/>
                <w:szCs w:val="20"/>
                <w:lang w:eastAsia="en-US"/>
              </w:rPr>
              <w:t>1,500</w:t>
            </w:r>
          </w:p>
        </w:tc>
      </w:tr>
      <w:tr w:rsidR="00000000" w14:paraId="37F3DBB3" w14:textId="77777777">
        <w:tblPrEx>
          <w:tblCellMar>
            <w:top w:w="0" w:type="dxa"/>
            <w:bottom w:w="0" w:type="dxa"/>
          </w:tblCellMar>
        </w:tblPrEx>
        <w:trPr>
          <w:cantSplit/>
        </w:trPr>
        <w:tc>
          <w:tcPr>
            <w:tcW w:w="2376" w:type="dxa"/>
            <w:shd w:val="pct5" w:color="000000" w:fill="FFFFFF"/>
          </w:tcPr>
          <w:p w14:paraId="7843BEC4" w14:textId="77777777" w:rsidR="00000000" w:rsidRDefault="00000000">
            <w:pPr>
              <w:bidi w:val="0"/>
              <w:jc w:val="lowKashida"/>
              <w:rPr>
                <w:sz w:val="24"/>
                <w:szCs w:val="20"/>
                <w:lang w:eastAsia="en-US"/>
              </w:rPr>
            </w:pPr>
            <w:r>
              <w:rPr>
                <w:sz w:val="24"/>
                <w:szCs w:val="20"/>
                <w:lang w:eastAsia="en-US"/>
              </w:rPr>
              <w:t>2,000 Liters</w:t>
            </w:r>
          </w:p>
        </w:tc>
        <w:tc>
          <w:tcPr>
            <w:tcW w:w="1256" w:type="dxa"/>
          </w:tcPr>
          <w:p w14:paraId="59FA5CCA" w14:textId="77777777" w:rsidR="00000000" w:rsidRDefault="00000000">
            <w:pPr>
              <w:bidi w:val="0"/>
              <w:jc w:val="center"/>
              <w:rPr>
                <w:sz w:val="24"/>
                <w:szCs w:val="20"/>
                <w:lang w:eastAsia="en-US"/>
              </w:rPr>
            </w:pPr>
            <w:r>
              <w:rPr>
                <w:sz w:val="24"/>
                <w:szCs w:val="20"/>
                <w:lang w:eastAsia="en-US"/>
              </w:rPr>
              <w:t>350</w:t>
            </w:r>
          </w:p>
        </w:tc>
        <w:tc>
          <w:tcPr>
            <w:tcW w:w="1256" w:type="dxa"/>
          </w:tcPr>
          <w:p w14:paraId="74C68753" w14:textId="77777777" w:rsidR="00000000" w:rsidRDefault="00000000">
            <w:pPr>
              <w:bidi w:val="0"/>
              <w:jc w:val="center"/>
              <w:rPr>
                <w:sz w:val="24"/>
                <w:szCs w:val="20"/>
                <w:lang w:eastAsia="en-US"/>
              </w:rPr>
            </w:pPr>
            <w:r>
              <w:rPr>
                <w:sz w:val="24"/>
                <w:szCs w:val="20"/>
                <w:lang w:eastAsia="en-US"/>
              </w:rPr>
              <w:t>500</w:t>
            </w:r>
          </w:p>
        </w:tc>
        <w:tc>
          <w:tcPr>
            <w:tcW w:w="1257" w:type="dxa"/>
          </w:tcPr>
          <w:p w14:paraId="7F42621A" w14:textId="77777777" w:rsidR="00000000" w:rsidRDefault="00000000">
            <w:pPr>
              <w:bidi w:val="0"/>
              <w:jc w:val="center"/>
              <w:rPr>
                <w:sz w:val="24"/>
                <w:szCs w:val="20"/>
                <w:lang w:eastAsia="en-US"/>
              </w:rPr>
            </w:pPr>
            <w:r>
              <w:rPr>
                <w:sz w:val="24"/>
                <w:szCs w:val="20"/>
                <w:lang w:eastAsia="en-US"/>
              </w:rPr>
              <w:t>550</w:t>
            </w:r>
          </w:p>
        </w:tc>
        <w:tc>
          <w:tcPr>
            <w:tcW w:w="1256" w:type="dxa"/>
          </w:tcPr>
          <w:p w14:paraId="30BA6F77" w14:textId="77777777" w:rsidR="00000000" w:rsidRDefault="00000000">
            <w:pPr>
              <w:bidi w:val="0"/>
              <w:jc w:val="center"/>
              <w:rPr>
                <w:sz w:val="24"/>
                <w:szCs w:val="20"/>
                <w:lang w:eastAsia="en-US"/>
              </w:rPr>
            </w:pPr>
            <w:r>
              <w:rPr>
                <w:sz w:val="24"/>
                <w:szCs w:val="20"/>
                <w:lang w:eastAsia="en-US"/>
              </w:rPr>
              <w:t>600</w:t>
            </w:r>
          </w:p>
        </w:tc>
        <w:tc>
          <w:tcPr>
            <w:tcW w:w="1257" w:type="dxa"/>
          </w:tcPr>
          <w:p w14:paraId="7B52F0FC" w14:textId="77777777" w:rsidR="00000000" w:rsidRDefault="00000000">
            <w:pPr>
              <w:bidi w:val="0"/>
              <w:jc w:val="center"/>
              <w:rPr>
                <w:sz w:val="24"/>
                <w:szCs w:val="20"/>
                <w:lang w:eastAsia="en-US"/>
              </w:rPr>
            </w:pPr>
            <w:r>
              <w:rPr>
                <w:sz w:val="24"/>
                <w:szCs w:val="20"/>
                <w:lang w:eastAsia="en-US"/>
              </w:rPr>
              <w:t>650</w:t>
            </w:r>
          </w:p>
        </w:tc>
      </w:tr>
      <w:tr w:rsidR="00000000" w14:paraId="30AD1827" w14:textId="77777777">
        <w:tblPrEx>
          <w:tblCellMar>
            <w:top w:w="0" w:type="dxa"/>
            <w:bottom w:w="0" w:type="dxa"/>
          </w:tblCellMar>
        </w:tblPrEx>
        <w:trPr>
          <w:cantSplit/>
        </w:trPr>
        <w:tc>
          <w:tcPr>
            <w:tcW w:w="2376" w:type="dxa"/>
            <w:shd w:val="pct5" w:color="000000" w:fill="FFFFFF"/>
          </w:tcPr>
          <w:p w14:paraId="21402816" w14:textId="77777777" w:rsidR="00000000" w:rsidRDefault="00000000">
            <w:pPr>
              <w:bidi w:val="0"/>
              <w:jc w:val="lowKashida"/>
              <w:rPr>
                <w:sz w:val="24"/>
                <w:szCs w:val="20"/>
                <w:lang w:eastAsia="en-US"/>
              </w:rPr>
            </w:pPr>
            <w:r>
              <w:rPr>
                <w:sz w:val="24"/>
                <w:szCs w:val="20"/>
                <w:lang w:eastAsia="en-US"/>
              </w:rPr>
              <w:t>3,000 Liters</w:t>
            </w:r>
          </w:p>
        </w:tc>
        <w:tc>
          <w:tcPr>
            <w:tcW w:w="1256" w:type="dxa"/>
          </w:tcPr>
          <w:p w14:paraId="354EA777" w14:textId="77777777" w:rsidR="00000000" w:rsidRDefault="00000000">
            <w:pPr>
              <w:bidi w:val="0"/>
              <w:jc w:val="center"/>
              <w:rPr>
                <w:sz w:val="24"/>
                <w:szCs w:val="20"/>
                <w:lang w:eastAsia="en-US"/>
              </w:rPr>
            </w:pPr>
            <w:r>
              <w:rPr>
                <w:sz w:val="24"/>
                <w:szCs w:val="20"/>
                <w:lang w:eastAsia="en-US"/>
              </w:rPr>
              <w:t>300</w:t>
            </w:r>
          </w:p>
        </w:tc>
        <w:tc>
          <w:tcPr>
            <w:tcW w:w="1256" w:type="dxa"/>
          </w:tcPr>
          <w:p w14:paraId="257B410C" w14:textId="77777777" w:rsidR="00000000" w:rsidRDefault="00000000">
            <w:pPr>
              <w:bidi w:val="0"/>
              <w:jc w:val="center"/>
              <w:rPr>
                <w:sz w:val="24"/>
                <w:szCs w:val="20"/>
                <w:lang w:eastAsia="en-US"/>
              </w:rPr>
            </w:pPr>
            <w:r>
              <w:rPr>
                <w:sz w:val="24"/>
                <w:szCs w:val="20"/>
                <w:lang w:eastAsia="en-US"/>
              </w:rPr>
              <w:t>350</w:t>
            </w:r>
          </w:p>
        </w:tc>
        <w:tc>
          <w:tcPr>
            <w:tcW w:w="1257" w:type="dxa"/>
          </w:tcPr>
          <w:p w14:paraId="047B2169" w14:textId="77777777" w:rsidR="00000000" w:rsidRDefault="00000000">
            <w:pPr>
              <w:bidi w:val="0"/>
              <w:jc w:val="center"/>
              <w:rPr>
                <w:sz w:val="24"/>
                <w:szCs w:val="20"/>
                <w:lang w:eastAsia="en-US"/>
              </w:rPr>
            </w:pPr>
            <w:r>
              <w:rPr>
                <w:sz w:val="24"/>
                <w:szCs w:val="20"/>
                <w:lang w:eastAsia="en-US"/>
              </w:rPr>
              <w:t>450</w:t>
            </w:r>
          </w:p>
        </w:tc>
        <w:tc>
          <w:tcPr>
            <w:tcW w:w="1256" w:type="dxa"/>
          </w:tcPr>
          <w:p w14:paraId="02BD6787" w14:textId="77777777" w:rsidR="00000000" w:rsidRDefault="00000000">
            <w:pPr>
              <w:bidi w:val="0"/>
              <w:jc w:val="center"/>
              <w:rPr>
                <w:sz w:val="24"/>
                <w:szCs w:val="20"/>
                <w:lang w:eastAsia="en-US"/>
              </w:rPr>
            </w:pPr>
            <w:r>
              <w:rPr>
                <w:sz w:val="24"/>
                <w:szCs w:val="20"/>
                <w:lang w:eastAsia="en-US"/>
              </w:rPr>
              <w:t>500</w:t>
            </w:r>
          </w:p>
        </w:tc>
        <w:tc>
          <w:tcPr>
            <w:tcW w:w="1257" w:type="dxa"/>
          </w:tcPr>
          <w:p w14:paraId="37396A3B" w14:textId="77777777" w:rsidR="00000000" w:rsidRDefault="00000000">
            <w:pPr>
              <w:bidi w:val="0"/>
              <w:jc w:val="center"/>
              <w:rPr>
                <w:sz w:val="24"/>
                <w:szCs w:val="20"/>
                <w:lang w:eastAsia="en-US"/>
              </w:rPr>
            </w:pPr>
            <w:r>
              <w:rPr>
                <w:sz w:val="24"/>
                <w:szCs w:val="20"/>
                <w:lang w:eastAsia="en-US"/>
              </w:rPr>
              <w:t>600</w:t>
            </w:r>
          </w:p>
        </w:tc>
      </w:tr>
      <w:tr w:rsidR="00000000" w14:paraId="26F19425" w14:textId="77777777">
        <w:tblPrEx>
          <w:tblCellMar>
            <w:top w:w="0" w:type="dxa"/>
            <w:bottom w:w="0" w:type="dxa"/>
          </w:tblCellMar>
        </w:tblPrEx>
        <w:trPr>
          <w:cantSplit/>
        </w:trPr>
        <w:tc>
          <w:tcPr>
            <w:tcW w:w="2376" w:type="dxa"/>
            <w:shd w:val="pct5" w:color="000000" w:fill="FFFFFF"/>
          </w:tcPr>
          <w:p w14:paraId="7B845BEB" w14:textId="77777777" w:rsidR="00000000" w:rsidRDefault="00000000">
            <w:pPr>
              <w:bidi w:val="0"/>
              <w:jc w:val="lowKashida"/>
              <w:rPr>
                <w:sz w:val="24"/>
                <w:szCs w:val="20"/>
                <w:lang w:eastAsia="en-US"/>
              </w:rPr>
            </w:pPr>
            <w:r>
              <w:rPr>
                <w:sz w:val="24"/>
                <w:szCs w:val="20"/>
                <w:lang w:eastAsia="en-US"/>
              </w:rPr>
              <w:t>4,000 Liters</w:t>
            </w:r>
          </w:p>
        </w:tc>
        <w:tc>
          <w:tcPr>
            <w:tcW w:w="1256" w:type="dxa"/>
          </w:tcPr>
          <w:p w14:paraId="1FC738B7" w14:textId="77777777" w:rsidR="00000000" w:rsidRDefault="00000000">
            <w:pPr>
              <w:bidi w:val="0"/>
              <w:jc w:val="center"/>
              <w:rPr>
                <w:sz w:val="24"/>
                <w:szCs w:val="20"/>
                <w:lang w:eastAsia="en-US"/>
              </w:rPr>
            </w:pPr>
            <w:r>
              <w:rPr>
                <w:sz w:val="24"/>
                <w:szCs w:val="20"/>
                <w:lang w:eastAsia="en-US"/>
              </w:rPr>
              <w:t>250</w:t>
            </w:r>
          </w:p>
        </w:tc>
        <w:tc>
          <w:tcPr>
            <w:tcW w:w="1256" w:type="dxa"/>
          </w:tcPr>
          <w:p w14:paraId="38D77F26" w14:textId="77777777" w:rsidR="00000000" w:rsidRDefault="00000000">
            <w:pPr>
              <w:bidi w:val="0"/>
              <w:jc w:val="center"/>
              <w:rPr>
                <w:sz w:val="24"/>
                <w:szCs w:val="20"/>
                <w:lang w:eastAsia="en-US"/>
              </w:rPr>
            </w:pPr>
            <w:r>
              <w:rPr>
                <w:sz w:val="24"/>
                <w:szCs w:val="20"/>
                <w:lang w:eastAsia="en-US"/>
              </w:rPr>
              <w:t>300</w:t>
            </w:r>
          </w:p>
        </w:tc>
        <w:tc>
          <w:tcPr>
            <w:tcW w:w="1257" w:type="dxa"/>
          </w:tcPr>
          <w:p w14:paraId="3E35B743" w14:textId="77777777" w:rsidR="00000000" w:rsidRDefault="00000000">
            <w:pPr>
              <w:bidi w:val="0"/>
              <w:jc w:val="center"/>
              <w:rPr>
                <w:sz w:val="24"/>
                <w:szCs w:val="20"/>
                <w:lang w:eastAsia="en-US"/>
              </w:rPr>
            </w:pPr>
            <w:r>
              <w:rPr>
                <w:sz w:val="24"/>
                <w:szCs w:val="20"/>
                <w:lang w:eastAsia="en-US"/>
              </w:rPr>
              <w:t>400</w:t>
            </w:r>
          </w:p>
        </w:tc>
        <w:tc>
          <w:tcPr>
            <w:tcW w:w="1256" w:type="dxa"/>
          </w:tcPr>
          <w:p w14:paraId="2DC452BE" w14:textId="77777777" w:rsidR="00000000" w:rsidRDefault="00000000">
            <w:pPr>
              <w:bidi w:val="0"/>
              <w:jc w:val="center"/>
              <w:rPr>
                <w:sz w:val="24"/>
                <w:szCs w:val="20"/>
                <w:lang w:eastAsia="en-US"/>
              </w:rPr>
            </w:pPr>
            <w:r>
              <w:rPr>
                <w:sz w:val="24"/>
                <w:szCs w:val="20"/>
                <w:lang w:eastAsia="en-US"/>
              </w:rPr>
              <w:t>500</w:t>
            </w:r>
          </w:p>
        </w:tc>
        <w:tc>
          <w:tcPr>
            <w:tcW w:w="1257" w:type="dxa"/>
          </w:tcPr>
          <w:p w14:paraId="5FA70ED9" w14:textId="77777777" w:rsidR="00000000" w:rsidRDefault="00000000">
            <w:pPr>
              <w:bidi w:val="0"/>
              <w:jc w:val="center"/>
              <w:rPr>
                <w:sz w:val="24"/>
                <w:szCs w:val="20"/>
                <w:lang w:eastAsia="en-US"/>
              </w:rPr>
            </w:pPr>
            <w:r>
              <w:rPr>
                <w:sz w:val="24"/>
                <w:szCs w:val="20"/>
                <w:lang w:eastAsia="en-US"/>
              </w:rPr>
              <w:t>550</w:t>
            </w:r>
          </w:p>
        </w:tc>
      </w:tr>
      <w:tr w:rsidR="00000000" w14:paraId="4B4CB20B" w14:textId="77777777">
        <w:tblPrEx>
          <w:tblCellMar>
            <w:top w:w="0" w:type="dxa"/>
            <w:bottom w:w="0" w:type="dxa"/>
          </w:tblCellMar>
        </w:tblPrEx>
        <w:trPr>
          <w:cantSplit/>
        </w:trPr>
        <w:tc>
          <w:tcPr>
            <w:tcW w:w="2376" w:type="dxa"/>
            <w:shd w:val="pct5" w:color="000000" w:fill="FFFFFF"/>
          </w:tcPr>
          <w:p w14:paraId="1CCD05D8" w14:textId="77777777" w:rsidR="00000000" w:rsidRDefault="00000000">
            <w:pPr>
              <w:bidi w:val="0"/>
              <w:jc w:val="lowKashida"/>
              <w:rPr>
                <w:b/>
                <w:bCs/>
                <w:sz w:val="24"/>
                <w:szCs w:val="20"/>
                <w:lang w:eastAsia="en-US"/>
              </w:rPr>
            </w:pPr>
            <w:r>
              <w:rPr>
                <w:b/>
                <w:bCs/>
                <w:sz w:val="24"/>
                <w:szCs w:val="20"/>
                <w:lang w:eastAsia="en-US"/>
              </w:rPr>
              <w:t>Total Sales</w:t>
            </w:r>
          </w:p>
        </w:tc>
        <w:tc>
          <w:tcPr>
            <w:tcW w:w="1256" w:type="dxa"/>
          </w:tcPr>
          <w:p w14:paraId="0065DE01" w14:textId="77777777" w:rsidR="00000000" w:rsidRDefault="00000000">
            <w:pPr>
              <w:bidi w:val="0"/>
              <w:jc w:val="center"/>
              <w:rPr>
                <w:b/>
                <w:bCs/>
                <w:sz w:val="24"/>
                <w:szCs w:val="20"/>
                <w:lang w:eastAsia="en-US"/>
              </w:rPr>
            </w:pPr>
            <w:r>
              <w:rPr>
                <w:b/>
                <w:bCs/>
                <w:sz w:val="24"/>
                <w:szCs w:val="20"/>
                <w:lang w:eastAsia="en-US"/>
              </w:rPr>
              <w:t>4,000</w:t>
            </w:r>
          </w:p>
        </w:tc>
        <w:tc>
          <w:tcPr>
            <w:tcW w:w="1256" w:type="dxa"/>
          </w:tcPr>
          <w:p w14:paraId="5F02781F" w14:textId="77777777" w:rsidR="00000000" w:rsidRDefault="00000000">
            <w:pPr>
              <w:bidi w:val="0"/>
              <w:jc w:val="center"/>
              <w:rPr>
                <w:b/>
                <w:bCs/>
                <w:sz w:val="24"/>
                <w:szCs w:val="20"/>
                <w:lang w:eastAsia="en-US"/>
              </w:rPr>
            </w:pPr>
            <w:r>
              <w:rPr>
                <w:b/>
                <w:bCs/>
                <w:sz w:val="24"/>
                <w:szCs w:val="20"/>
                <w:lang w:eastAsia="en-US"/>
              </w:rPr>
              <w:t>5,000</w:t>
            </w:r>
          </w:p>
        </w:tc>
        <w:tc>
          <w:tcPr>
            <w:tcW w:w="1257" w:type="dxa"/>
          </w:tcPr>
          <w:p w14:paraId="7CC71A19" w14:textId="77777777" w:rsidR="00000000" w:rsidRDefault="00000000">
            <w:pPr>
              <w:bidi w:val="0"/>
              <w:jc w:val="center"/>
              <w:rPr>
                <w:b/>
                <w:bCs/>
                <w:sz w:val="24"/>
                <w:szCs w:val="20"/>
                <w:lang w:eastAsia="en-US"/>
              </w:rPr>
            </w:pPr>
            <w:r>
              <w:rPr>
                <w:b/>
                <w:bCs/>
                <w:sz w:val="24"/>
                <w:szCs w:val="20"/>
                <w:lang w:eastAsia="en-US"/>
              </w:rPr>
              <w:t>6,500</w:t>
            </w:r>
          </w:p>
        </w:tc>
        <w:tc>
          <w:tcPr>
            <w:tcW w:w="1256" w:type="dxa"/>
          </w:tcPr>
          <w:p w14:paraId="7D411B54" w14:textId="77777777" w:rsidR="00000000" w:rsidRDefault="00000000">
            <w:pPr>
              <w:bidi w:val="0"/>
              <w:jc w:val="center"/>
              <w:rPr>
                <w:b/>
                <w:bCs/>
                <w:sz w:val="24"/>
                <w:szCs w:val="20"/>
                <w:lang w:eastAsia="en-US"/>
              </w:rPr>
            </w:pPr>
            <w:r>
              <w:rPr>
                <w:b/>
                <w:bCs/>
                <w:sz w:val="24"/>
                <w:szCs w:val="20"/>
                <w:lang w:eastAsia="en-US"/>
              </w:rPr>
              <w:t>7,500</w:t>
            </w:r>
          </w:p>
        </w:tc>
        <w:tc>
          <w:tcPr>
            <w:tcW w:w="1257" w:type="dxa"/>
          </w:tcPr>
          <w:p w14:paraId="45C2553C" w14:textId="77777777" w:rsidR="00000000" w:rsidRDefault="00000000">
            <w:pPr>
              <w:bidi w:val="0"/>
              <w:jc w:val="center"/>
              <w:rPr>
                <w:b/>
                <w:bCs/>
                <w:sz w:val="24"/>
                <w:szCs w:val="20"/>
                <w:lang w:eastAsia="en-US"/>
              </w:rPr>
            </w:pPr>
            <w:r>
              <w:rPr>
                <w:b/>
                <w:bCs/>
                <w:sz w:val="24"/>
                <w:szCs w:val="20"/>
                <w:lang w:eastAsia="en-US"/>
              </w:rPr>
              <w:t>9,000</w:t>
            </w:r>
          </w:p>
        </w:tc>
      </w:tr>
      <w:tr w:rsidR="00000000" w14:paraId="4198986F" w14:textId="77777777">
        <w:tblPrEx>
          <w:tblCellMar>
            <w:top w:w="0" w:type="dxa"/>
            <w:bottom w:w="0" w:type="dxa"/>
          </w:tblCellMar>
        </w:tblPrEx>
        <w:trPr>
          <w:cantSplit/>
        </w:trPr>
        <w:tc>
          <w:tcPr>
            <w:tcW w:w="2376" w:type="dxa"/>
            <w:shd w:val="pct5" w:color="000000" w:fill="FFFFFF"/>
          </w:tcPr>
          <w:p w14:paraId="58572244" w14:textId="77777777" w:rsidR="00000000" w:rsidRDefault="00000000">
            <w:pPr>
              <w:numPr>
                <w:ilvl w:val="12"/>
                <w:numId w:val="0"/>
              </w:numPr>
              <w:bidi w:val="0"/>
              <w:jc w:val="lowKashida"/>
              <w:rPr>
                <w:b/>
                <w:bCs/>
                <w:sz w:val="24"/>
                <w:lang w:eastAsia="en-US"/>
              </w:rPr>
            </w:pPr>
            <w:r>
              <w:rPr>
                <w:b/>
                <w:bCs/>
                <w:sz w:val="24"/>
                <w:lang w:eastAsia="en-US"/>
              </w:rPr>
              <w:t>Market Share</w:t>
            </w:r>
          </w:p>
        </w:tc>
        <w:tc>
          <w:tcPr>
            <w:tcW w:w="1256" w:type="dxa"/>
          </w:tcPr>
          <w:p w14:paraId="21CA757A" w14:textId="77777777" w:rsidR="00000000" w:rsidRDefault="00000000">
            <w:pPr>
              <w:bidi w:val="0"/>
              <w:jc w:val="center"/>
              <w:rPr>
                <w:sz w:val="24"/>
                <w:lang w:eastAsia="en-US"/>
              </w:rPr>
            </w:pPr>
            <w:r>
              <w:rPr>
                <w:sz w:val="24"/>
                <w:lang w:eastAsia="en-US"/>
              </w:rPr>
              <w:t>13%</w:t>
            </w:r>
          </w:p>
        </w:tc>
        <w:tc>
          <w:tcPr>
            <w:tcW w:w="1256" w:type="dxa"/>
          </w:tcPr>
          <w:p w14:paraId="6F099CF0" w14:textId="77777777" w:rsidR="00000000" w:rsidRDefault="00000000">
            <w:pPr>
              <w:bidi w:val="0"/>
              <w:jc w:val="center"/>
              <w:rPr>
                <w:sz w:val="24"/>
                <w:lang w:eastAsia="en-US"/>
              </w:rPr>
            </w:pPr>
            <w:r>
              <w:rPr>
                <w:sz w:val="24"/>
                <w:lang w:eastAsia="en-US"/>
              </w:rPr>
              <w:t>15%</w:t>
            </w:r>
          </w:p>
        </w:tc>
        <w:tc>
          <w:tcPr>
            <w:tcW w:w="1257" w:type="dxa"/>
          </w:tcPr>
          <w:p w14:paraId="5ED6984D" w14:textId="77777777" w:rsidR="00000000" w:rsidRDefault="00000000">
            <w:pPr>
              <w:bidi w:val="0"/>
              <w:jc w:val="center"/>
              <w:rPr>
                <w:sz w:val="24"/>
                <w:lang w:eastAsia="en-US"/>
              </w:rPr>
            </w:pPr>
            <w:r>
              <w:rPr>
                <w:sz w:val="24"/>
                <w:lang w:eastAsia="en-US"/>
              </w:rPr>
              <w:t>19%</w:t>
            </w:r>
          </w:p>
        </w:tc>
        <w:tc>
          <w:tcPr>
            <w:tcW w:w="1256" w:type="dxa"/>
          </w:tcPr>
          <w:p w14:paraId="699D9837" w14:textId="77777777" w:rsidR="00000000" w:rsidRDefault="00000000">
            <w:pPr>
              <w:bidi w:val="0"/>
              <w:jc w:val="center"/>
              <w:rPr>
                <w:sz w:val="24"/>
                <w:lang w:eastAsia="en-US"/>
              </w:rPr>
            </w:pPr>
            <w:r>
              <w:rPr>
                <w:sz w:val="24"/>
                <w:lang w:eastAsia="en-US"/>
              </w:rPr>
              <w:t>21%</w:t>
            </w:r>
          </w:p>
        </w:tc>
        <w:tc>
          <w:tcPr>
            <w:tcW w:w="1257" w:type="dxa"/>
          </w:tcPr>
          <w:p w14:paraId="5DE55271" w14:textId="77777777" w:rsidR="00000000" w:rsidRDefault="00000000">
            <w:pPr>
              <w:bidi w:val="0"/>
              <w:jc w:val="center"/>
              <w:rPr>
                <w:sz w:val="24"/>
                <w:lang w:eastAsia="en-US"/>
              </w:rPr>
            </w:pPr>
            <w:r>
              <w:rPr>
                <w:sz w:val="24"/>
                <w:lang w:eastAsia="en-US"/>
              </w:rPr>
              <w:t>24%</w:t>
            </w:r>
          </w:p>
        </w:tc>
      </w:tr>
    </w:tbl>
    <w:p w14:paraId="161CBCEF" w14:textId="77777777" w:rsidR="00000000" w:rsidRDefault="00000000">
      <w:pPr>
        <w:numPr>
          <w:ilvl w:val="12"/>
          <w:numId w:val="0"/>
        </w:numPr>
        <w:bidi w:val="0"/>
        <w:jc w:val="lowKashida"/>
        <w:rPr>
          <w:sz w:val="16"/>
          <w:lang w:eastAsia="en-US"/>
        </w:rPr>
      </w:pPr>
    </w:p>
    <w:p w14:paraId="6788D1CC" w14:textId="77777777" w:rsidR="00000000" w:rsidRDefault="00000000">
      <w:pPr>
        <w:pStyle w:val="BodyText"/>
        <w:numPr>
          <w:ilvl w:val="12"/>
          <w:numId w:val="0"/>
        </w:numPr>
      </w:pPr>
      <w:r>
        <w:t>We have reduced sponsor’s sales to be in line with the local market demand and project’s installed capacity. The recommended sales forecast would yield very good market shares for this project. This is due to the number of local producers in the KSA market and the sponsor’s product quality. As the local market demand is not considered large enough in the long run, the project should look for other international markets through exporting if the sponsor want to increase his sales.</w:t>
      </w:r>
    </w:p>
    <w:p w14:paraId="06E56910" w14:textId="77777777" w:rsidR="00000000" w:rsidRDefault="00000000">
      <w:pPr>
        <w:bidi w:val="0"/>
        <w:jc w:val="lowKashida"/>
        <w:rPr>
          <w:sz w:val="16"/>
        </w:rPr>
      </w:pPr>
    </w:p>
    <w:p w14:paraId="29FC3825" w14:textId="77777777" w:rsidR="00000000" w:rsidRDefault="00000000">
      <w:pPr>
        <w:numPr>
          <w:ilvl w:val="12"/>
          <w:numId w:val="0"/>
        </w:numPr>
        <w:bidi w:val="0"/>
        <w:jc w:val="lowKashida"/>
        <w:rPr>
          <w:sz w:val="24"/>
          <w:lang w:eastAsia="en-US"/>
        </w:rPr>
      </w:pPr>
      <w:r>
        <w:rPr>
          <w:sz w:val="24"/>
        </w:rPr>
        <w:t xml:space="preserve">The sponsor is not expected to face difficulties in selling the above sales quantities in the local market due to his previous experience in this business. </w:t>
      </w:r>
      <w:r>
        <w:rPr>
          <w:sz w:val="24"/>
          <w:lang w:eastAsia="en-US"/>
        </w:rPr>
        <w:t>It should be noted that these quantities can be increased if the sponsor look for further international markets.</w:t>
      </w:r>
    </w:p>
    <w:p w14:paraId="4C02B929" w14:textId="77777777" w:rsidR="00000000" w:rsidRDefault="00000000">
      <w:pPr>
        <w:bidi w:val="0"/>
        <w:jc w:val="lowKashida"/>
        <w:rPr>
          <w:sz w:val="16"/>
        </w:rPr>
      </w:pPr>
    </w:p>
    <w:p w14:paraId="1F862BF1" w14:textId="77777777" w:rsidR="00000000" w:rsidRDefault="00000000">
      <w:pPr>
        <w:numPr>
          <w:ilvl w:val="12"/>
          <w:numId w:val="0"/>
        </w:numPr>
        <w:bidi w:val="0"/>
        <w:jc w:val="lowKashida"/>
        <w:rPr>
          <w:b/>
          <w:bCs/>
          <w:sz w:val="32"/>
          <w:szCs w:val="32"/>
          <w:lang w:eastAsia="en-US"/>
        </w:rPr>
      </w:pPr>
      <w:r>
        <w:rPr>
          <w:b/>
          <w:bCs/>
          <w:sz w:val="32"/>
          <w:szCs w:val="32"/>
          <w:lang w:eastAsia="en-US"/>
        </w:rPr>
        <w:t>7. PRICING</w:t>
      </w:r>
    </w:p>
    <w:p w14:paraId="7950926A" w14:textId="77777777" w:rsidR="00000000" w:rsidRDefault="00000000">
      <w:pPr>
        <w:numPr>
          <w:ilvl w:val="12"/>
          <w:numId w:val="0"/>
        </w:numPr>
        <w:bidi w:val="0"/>
        <w:jc w:val="lowKashida"/>
        <w:rPr>
          <w:sz w:val="16"/>
          <w:lang w:eastAsia="en-US"/>
        </w:rPr>
      </w:pPr>
    </w:p>
    <w:p w14:paraId="230DF2DB" w14:textId="77777777" w:rsidR="00000000" w:rsidRDefault="00000000">
      <w:pPr>
        <w:numPr>
          <w:ilvl w:val="12"/>
          <w:numId w:val="0"/>
        </w:numPr>
        <w:bidi w:val="0"/>
        <w:jc w:val="lowKashida"/>
        <w:rPr>
          <w:b/>
          <w:bCs/>
          <w:sz w:val="28"/>
          <w:szCs w:val="28"/>
          <w:lang w:eastAsia="en-US"/>
        </w:rPr>
      </w:pPr>
      <w:r>
        <w:rPr>
          <w:b/>
          <w:bCs/>
          <w:sz w:val="28"/>
          <w:szCs w:val="28"/>
          <w:lang w:eastAsia="en-US"/>
        </w:rPr>
        <w:t>7.1. Sponsor’s Prices</w:t>
      </w:r>
    </w:p>
    <w:p w14:paraId="692A8942" w14:textId="77777777" w:rsidR="00000000" w:rsidRDefault="00000000">
      <w:pPr>
        <w:numPr>
          <w:ilvl w:val="12"/>
          <w:numId w:val="0"/>
        </w:numPr>
        <w:bidi w:val="0"/>
        <w:jc w:val="lowKashida"/>
        <w:rPr>
          <w:sz w:val="16"/>
          <w:lang w:eastAsia="en-US"/>
        </w:rPr>
      </w:pPr>
    </w:p>
    <w:p w14:paraId="1FE090AE" w14:textId="77777777" w:rsidR="00000000" w:rsidRDefault="00000000">
      <w:pPr>
        <w:pStyle w:val="BodyText"/>
        <w:numPr>
          <w:ilvl w:val="12"/>
          <w:numId w:val="0"/>
        </w:numPr>
      </w:pPr>
      <w:r>
        <w:t>Sponsors provided current market, proposed and existing prices for his products. The sponsor’s and current market prices according to the feasibility study are as follows:</w:t>
      </w:r>
    </w:p>
    <w:p w14:paraId="051B25AD" w14:textId="77777777" w:rsidR="00000000" w:rsidRDefault="00000000">
      <w:pPr>
        <w:numPr>
          <w:ilvl w:val="12"/>
          <w:numId w:val="0"/>
        </w:numPr>
        <w:bidi w:val="0"/>
        <w:jc w:val="lowKashida"/>
        <w:rPr>
          <w:sz w:val="16"/>
          <w:lang w:eastAsia="en-US"/>
        </w:rPr>
      </w:pPr>
    </w:p>
    <w:p w14:paraId="7D8115BE" w14:textId="77777777" w:rsidR="00000000" w:rsidRDefault="00000000">
      <w:pPr>
        <w:numPr>
          <w:ilvl w:val="12"/>
          <w:numId w:val="0"/>
        </w:numPr>
        <w:bidi w:val="0"/>
        <w:jc w:val="center"/>
        <w:rPr>
          <w:b/>
          <w:bCs/>
          <w:szCs w:val="20"/>
          <w:lang w:eastAsia="en-US"/>
        </w:rPr>
      </w:pPr>
      <w:r>
        <w:rPr>
          <w:b/>
          <w:bCs/>
          <w:szCs w:val="20"/>
          <w:lang w:eastAsia="en-US"/>
        </w:rPr>
        <w:t>Table 13: Sponsor’s proposed, existing &amp; market prices (SR /Unit)</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809"/>
        <w:gridCol w:w="2221"/>
        <w:gridCol w:w="2221"/>
        <w:gridCol w:w="2221"/>
      </w:tblGrid>
      <w:tr w:rsidR="00000000" w14:paraId="540949D5" w14:textId="77777777">
        <w:tblPrEx>
          <w:tblCellMar>
            <w:top w:w="0" w:type="dxa"/>
            <w:bottom w:w="0" w:type="dxa"/>
          </w:tblCellMar>
        </w:tblPrEx>
        <w:trPr>
          <w:cantSplit/>
        </w:trPr>
        <w:tc>
          <w:tcPr>
            <w:tcW w:w="1809" w:type="dxa"/>
            <w:tcBorders>
              <w:bottom w:val="nil"/>
            </w:tcBorders>
            <w:shd w:val="pct5" w:color="auto" w:fill="auto"/>
          </w:tcPr>
          <w:p w14:paraId="5C2C0731" w14:textId="77777777" w:rsidR="00000000" w:rsidRDefault="00000000">
            <w:pPr>
              <w:numPr>
                <w:ilvl w:val="12"/>
                <w:numId w:val="0"/>
              </w:numPr>
              <w:bidi w:val="0"/>
              <w:jc w:val="lowKashida"/>
              <w:rPr>
                <w:b/>
                <w:bCs/>
                <w:sz w:val="24"/>
                <w:lang w:eastAsia="en-US"/>
              </w:rPr>
            </w:pPr>
            <w:r>
              <w:rPr>
                <w:b/>
                <w:bCs/>
                <w:sz w:val="24"/>
                <w:lang w:eastAsia="en-US"/>
              </w:rPr>
              <w:t>Product</w:t>
            </w:r>
          </w:p>
        </w:tc>
        <w:tc>
          <w:tcPr>
            <w:tcW w:w="2221" w:type="dxa"/>
            <w:shd w:val="pct5" w:color="auto" w:fill="auto"/>
          </w:tcPr>
          <w:p w14:paraId="201CD5AB" w14:textId="77777777" w:rsidR="00000000" w:rsidRDefault="00000000">
            <w:pPr>
              <w:numPr>
                <w:ilvl w:val="12"/>
                <w:numId w:val="0"/>
              </w:numPr>
              <w:bidi w:val="0"/>
              <w:jc w:val="center"/>
              <w:rPr>
                <w:b/>
                <w:bCs/>
                <w:sz w:val="24"/>
                <w:lang w:eastAsia="en-US"/>
              </w:rPr>
            </w:pPr>
            <w:r>
              <w:rPr>
                <w:b/>
                <w:bCs/>
                <w:sz w:val="24"/>
                <w:lang w:eastAsia="en-US"/>
              </w:rPr>
              <w:t>Average Market Prices</w:t>
            </w:r>
          </w:p>
        </w:tc>
        <w:tc>
          <w:tcPr>
            <w:tcW w:w="2221" w:type="dxa"/>
            <w:shd w:val="pct5" w:color="auto" w:fill="auto"/>
          </w:tcPr>
          <w:p w14:paraId="0D3DC60F" w14:textId="77777777" w:rsidR="00000000" w:rsidRDefault="00000000">
            <w:pPr>
              <w:numPr>
                <w:ilvl w:val="12"/>
                <w:numId w:val="0"/>
              </w:numPr>
              <w:bidi w:val="0"/>
              <w:jc w:val="center"/>
              <w:rPr>
                <w:b/>
                <w:bCs/>
                <w:sz w:val="24"/>
                <w:lang w:eastAsia="en-US"/>
              </w:rPr>
            </w:pPr>
            <w:r>
              <w:rPr>
                <w:b/>
                <w:bCs/>
                <w:sz w:val="24"/>
                <w:lang w:eastAsia="en-US"/>
              </w:rPr>
              <w:t>Sponsor Proposed Prices</w:t>
            </w:r>
          </w:p>
        </w:tc>
        <w:tc>
          <w:tcPr>
            <w:tcW w:w="2221" w:type="dxa"/>
            <w:shd w:val="pct5" w:color="auto" w:fill="auto"/>
          </w:tcPr>
          <w:p w14:paraId="15E3E520" w14:textId="77777777" w:rsidR="00000000" w:rsidRDefault="00000000">
            <w:pPr>
              <w:numPr>
                <w:ilvl w:val="12"/>
                <w:numId w:val="0"/>
              </w:numPr>
              <w:bidi w:val="0"/>
              <w:jc w:val="center"/>
              <w:rPr>
                <w:b/>
                <w:bCs/>
                <w:sz w:val="24"/>
                <w:lang w:eastAsia="en-US"/>
              </w:rPr>
            </w:pPr>
            <w:r>
              <w:rPr>
                <w:b/>
                <w:bCs/>
                <w:sz w:val="24"/>
                <w:lang w:eastAsia="en-US"/>
              </w:rPr>
              <w:t>Sponsor’s Existing</w:t>
            </w:r>
          </w:p>
          <w:p w14:paraId="62D9AE87" w14:textId="77777777" w:rsidR="00000000" w:rsidRDefault="00000000">
            <w:pPr>
              <w:numPr>
                <w:ilvl w:val="12"/>
                <w:numId w:val="0"/>
              </w:numPr>
              <w:bidi w:val="0"/>
              <w:jc w:val="center"/>
              <w:rPr>
                <w:b/>
                <w:bCs/>
                <w:sz w:val="24"/>
                <w:lang w:eastAsia="en-US"/>
              </w:rPr>
            </w:pPr>
            <w:r>
              <w:rPr>
                <w:b/>
                <w:bCs/>
                <w:sz w:val="24"/>
                <w:lang w:eastAsia="en-US"/>
              </w:rPr>
              <w:t xml:space="preserve">Prices </w:t>
            </w:r>
          </w:p>
        </w:tc>
      </w:tr>
      <w:tr w:rsidR="00000000" w14:paraId="4EFE5748" w14:textId="77777777">
        <w:tblPrEx>
          <w:tblCellMar>
            <w:top w:w="0" w:type="dxa"/>
            <w:bottom w:w="0" w:type="dxa"/>
          </w:tblCellMar>
        </w:tblPrEx>
        <w:trPr>
          <w:cantSplit/>
        </w:trPr>
        <w:tc>
          <w:tcPr>
            <w:tcW w:w="1809" w:type="dxa"/>
            <w:shd w:val="pct5" w:color="auto" w:fill="auto"/>
          </w:tcPr>
          <w:p w14:paraId="03625397" w14:textId="77777777" w:rsidR="00000000" w:rsidRDefault="00000000">
            <w:pPr>
              <w:bidi w:val="0"/>
              <w:jc w:val="lowKashida"/>
              <w:rPr>
                <w:b/>
                <w:bCs/>
                <w:sz w:val="24"/>
                <w:szCs w:val="20"/>
                <w:lang w:eastAsia="en-US"/>
              </w:rPr>
            </w:pPr>
            <w:r>
              <w:rPr>
                <w:b/>
                <w:bCs/>
                <w:sz w:val="24"/>
                <w:szCs w:val="20"/>
                <w:lang w:eastAsia="en-US"/>
              </w:rPr>
              <w:t>800 Liters</w:t>
            </w:r>
          </w:p>
        </w:tc>
        <w:tc>
          <w:tcPr>
            <w:tcW w:w="2221" w:type="dxa"/>
          </w:tcPr>
          <w:p w14:paraId="6E2D67D9" w14:textId="77777777" w:rsidR="00000000" w:rsidRDefault="00000000">
            <w:pPr>
              <w:numPr>
                <w:ilvl w:val="12"/>
                <w:numId w:val="0"/>
              </w:numPr>
              <w:bidi w:val="0"/>
              <w:jc w:val="center"/>
              <w:rPr>
                <w:sz w:val="24"/>
                <w:lang w:eastAsia="en-US"/>
              </w:rPr>
            </w:pPr>
            <w:r>
              <w:rPr>
                <w:sz w:val="24"/>
                <w:lang w:eastAsia="en-US"/>
              </w:rPr>
              <w:t>450</w:t>
            </w:r>
          </w:p>
        </w:tc>
        <w:tc>
          <w:tcPr>
            <w:tcW w:w="2221" w:type="dxa"/>
          </w:tcPr>
          <w:p w14:paraId="5EF5DF2D" w14:textId="77777777" w:rsidR="00000000" w:rsidRDefault="00000000">
            <w:pPr>
              <w:numPr>
                <w:ilvl w:val="12"/>
                <w:numId w:val="0"/>
              </w:numPr>
              <w:bidi w:val="0"/>
              <w:jc w:val="center"/>
              <w:rPr>
                <w:sz w:val="24"/>
                <w:lang w:eastAsia="en-US"/>
              </w:rPr>
            </w:pPr>
            <w:r>
              <w:rPr>
                <w:sz w:val="24"/>
                <w:lang w:eastAsia="en-US"/>
              </w:rPr>
              <w:t>250</w:t>
            </w:r>
          </w:p>
        </w:tc>
        <w:tc>
          <w:tcPr>
            <w:tcW w:w="2221" w:type="dxa"/>
          </w:tcPr>
          <w:p w14:paraId="197F9831" w14:textId="77777777" w:rsidR="00000000" w:rsidRDefault="00000000">
            <w:pPr>
              <w:numPr>
                <w:ilvl w:val="12"/>
                <w:numId w:val="0"/>
              </w:numPr>
              <w:bidi w:val="0"/>
              <w:jc w:val="center"/>
              <w:rPr>
                <w:sz w:val="24"/>
                <w:lang w:eastAsia="en-US"/>
              </w:rPr>
            </w:pPr>
            <w:r>
              <w:rPr>
                <w:sz w:val="24"/>
                <w:lang w:eastAsia="en-US"/>
              </w:rPr>
              <w:t>500</w:t>
            </w:r>
          </w:p>
        </w:tc>
      </w:tr>
      <w:tr w:rsidR="00000000" w14:paraId="7C1229C0" w14:textId="77777777">
        <w:tblPrEx>
          <w:tblCellMar>
            <w:top w:w="0" w:type="dxa"/>
            <w:bottom w:w="0" w:type="dxa"/>
          </w:tblCellMar>
        </w:tblPrEx>
        <w:trPr>
          <w:cantSplit/>
        </w:trPr>
        <w:tc>
          <w:tcPr>
            <w:tcW w:w="1809" w:type="dxa"/>
            <w:shd w:val="pct5" w:color="auto" w:fill="auto"/>
          </w:tcPr>
          <w:p w14:paraId="0E6749F0" w14:textId="77777777" w:rsidR="00000000" w:rsidRDefault="00000000">
            <w:pPr>
              <w:bidi w:val="0"/>
              <w:jc w:val="lowKashida"/>
              <w:rPr>
                <w:b/>
                <w:bCs/>
                <w:sz w:val="24"/>
                <w:szCs w:val="20"/>
                <w:lang w:eastAsia="en-US"/>
              </w:rPr>
            </w:pPr>
            <w:r>
              <w:rPr>
                <w:b/>
                <w:bCs/>
                <w:sz w:val="24"/>
                <w:szCs w:val="20"/>
                <w:lang w:eastAsia="en-US"/>
              </w:rPr>
              <w:t>1,000 Liters</w:t>
            </w:r>
          </w:p>
        </w:tc>
        <w:tc>
          <w:tcPr>
            <w:tcW w:w="2221" w:type="dxa"/>
          </w:tcPr>
          <w:p w14:paraId="2B8C3B6E" w14:textId="77777777" w:rsidR="00000000" w:rsidRDefault="00000000">
            <w:pPr>
              <w:numPr>
                <w:ilvl w:val="12"/>
                <w:numId w:val="0"/>
              </w:numPr>
              <w:bidi w:val="0"/>
              <w:jc w:val="center"/>
              <w:rPr>
                <w:sz w:val="24"/>
                <w:lang w:eastAsia="en-US"/>
              </w:rPr>
            </w:pPr>
            <w:r>
              <w:rPr>
                <w:sz w:val="24"/>
                <w:lang w:eastAsia="en-US"/>
              </w:rPr>
              <w:t>750</w:t>
            </w:r>
          </w:p>
        </w:tc>
        <w:tc>
          <w:tcPr>
            <w:tcW w:w="2221" w:type="dxa"/>
          </w:tcPr>
          <w:p w14:paraId="3DD0AA20" w14:textId="77777777" w:rsidR="00000000" w:rsidRDefault="00000000">
            <w:pPr>
              <w:numPr>
                <w:ilvl w:val="12"/>
                <w:numId w:val="0"/>
              </w:numPr>
              <w:bidi w:val="0"/>
              <w:jc w:val="center"/>
              <w:rPr>
                <w:sz w:val="24"/>
                <w:lang w:eastAsia="en-US"/>
              </w:rPr>
            </w:pPr>
            <w:r>
              <w:rPr>
                <w:sz w:val="24"/>
                <w:lang w:eastAsia="en-US"/>
              </w:rPr>
              <w:t>550</w:t>
            </w:r>
          </w:p>
        </w:tc>
        <w:tc>
          <w:tcPr>
            <w:tcW w:w="2221" w:type="dxa"/>
          </w:tcPr>
          <w:p w14:paraId="091B6C30" w14:textId="77777777" w:rsidR="00000000" w:rsidRDefault="00000000">
            <w:pPr>
              <w:numPr>
                <w:ilvl w:val="12"/>
                <w:numId w:val="0"/>
              </w:numPr>
              <w:bidi w:val="0"/>
              <w:jc w:val="center"/>
              <w:rPr>
                <w:sz w:val="24"/>
                <w:lang w:eastAsia="en-US"/>
              </w:rPr>
            </w:pPr>
            <w:r>
              <w:rPr>
                <w:sz w:val="24"/>
                <w:lang w:eastAsia="en-US"/>
              </w:rPr>
              <w:t>650</w:t>
            </w:r>
          </w:p>
        </w:tc>
      </w:tr>
      <w:tr w:rsidR="00000000" w14:paraId="327F1C99" w14:textId="77777777">
        <w:tblPrEx>
          <w:tblCellMar>
            <w:top w:w="0" w:type="dxa"/>
            <w:bottom w:w="0" w:type="dxa"/>
          </w:tblCellMar>
        </w:tblPrEx>
        <w:trPr>
          <w:cantSplit/>
        </w:trPr>
        <w:tc>
          <w:tcPr>
            <w:tcW w:w="1809" w:type="dxa"/>
            <w:shd w:val="pct5" w:color="auto" w:fill="auto"/>
          </w:tcPr>
          <w:p w14:paraId="5FD8B36B" w14:textId="77777777" w:rsidR="00000000" w:rsidRDefault="00000000">
            <w:pPr>
              <w:bidi w:val="0"/>
              <w:jc w:val="lowKashida"/>
              <w:rPr>
                <w:b/>
                <w:bCs/>
                <w:sz w:val="24"/>
                <w:szCs w:val="20"/>
                <w:lang w:eastAsia="en-US"/>
              </w:rPr>
            </w:pPr>
            <w:r>
              <w:rPr>
                <w:b/>
                <w:bCs/>
                <w:sz w:val="24"/>
                <w:szCs w:val="20"/>
                <w:lang w:eastAsia="en-US"/>
              </w:rPr>
              <w:t>1,500 Liters</w:t>
            </w:r>
          </w:p>
        </w:tc>
        <w:tc>
          <w:tcPr>
            <w:tcW w:w="2221" w:type="dxa"/>
          </w:tcPr>
          <w:p w14:paraId="1767F5B4" w14:textId="77777777" w:rsidR="00000000" w:rsidRDefault="00000000">
            <w:pPr>
              <w:numPr>
                <w:ilvl w:val="12"/>
                <w:numId w:val="0"/>
              </w:numPr>
              <w:bidi w:val="0"/>
              <w:jc w:val="center"/>
              <w:rPr>
                <w:sz w:val="24"/>
                <w:lang w:eastAsia="en-US"/>
              </w:rPr>
            </w:pPr>
            <w:r>
              <w:rPr>
                <w:sz w:val="24"/>
                <w:lang w:eastAsia="en-US"/>
              </w:rPr>
              <w:t>1,200</w:t>
            </w:r>
          </w:p>
        </w:tc>
        <w:tc>
          <w:tcPr>
            <w:tcW w:w="2221" w:type="dxa"/>
          </w:tcPr>
          <w:p w14:paraId="0A49A81A" w14:textId="77777777" w:rsidR="00000000" w:rsidRDefault="00000000">
            <w:pPr>
              <w:numPr>
                <w:ilvl w:val="12"/>
                <w:numId w:val="0"/>
              </w:numPr>
              <w:bidi w:val="0"/>
              <w:jc w:val="center"/>
              <w:rPr>
                <w:sz w:val="24"/>
                <w:lang w:eastAsia="en-US"/>
              </w:rPr>
            </w:pPr>
            <w:r>
              <w:rPr>
                <w:sz w:val="24"/>
                <w:lang w:eastAsia="en-US"/>
              </w:rPr>
              <w:t>900</w:t>
            </w:r>
          </w:p>
        </w:tc>
        <w:tc>
          <w:tcPr>
            <w:tcW w:w="2221" w:type="dxa"/>
          </w:tcPr>
          <w:p w14:paraId="46C29947" w14:textId="77777777" w:rsidR="00000000" w:rsidRDefault="00000000">
            <w:pPr>
              <w:numPr>
                <w:ilvl w:val="12"/>
                <w:numId w:val="0"/>
              </w:numPr>
              <w:bidi w:val="0"/>
              <w:jc w:val="center"/>
              <w:rPr>
                <w:sz w:val="24"/>
                <w:lang w:eastAsia="en-US"/>
              </w:rPr>
            </w:pPr>
            <w:r>
              <w:rPr>
                <w:sz w:val="24"/>
                <w:lang w:eastAsia="en-US"/>
              </w:rPr>
              <w:t>900</w:t>
            </w:r>
          </w:p>
        </w:tc>
      </w:tr>
      <w:tr w:rsidR="00000000" w14:paraId="57EBEF89" w14:textId="77777777">
        <w:tblPrEx>
          <w:tblCellMar>
            <w:top w:w="0" w:type="dxa"/>
            <w:bottom w:w="0" w:type="dxa"/>
          </w:tblCellMar>
        </w:tblPrEx>
        <w:trPr>
          <w:cantSplit/>
        </w:trPr>
        <w:tc>
          <w:tcPr>
            <w:tcW w:w="1809" w:type="dxa"/>
            <w:shd w:val="pct5" w:color="auto" w:fill="auto"/>
          </w:tcPr>
          <w:p w14:paraId="5178F153" w14:textId="77777777" w:rsidR="00000000" w:rsidRDefault="00000000">
            <w:pPr>
              <w:bidi w:val="0"/>
              <w:jc w:val="lowKashida"/>
              <w:rPr>
                <w:b/>
                <w:bCs/>
                <w:sz w:val="24"/>
                <w:szCs w:val="20"/>
                <w:lang w:eastAsia="en-US"/>
              </w:rPr>
            </w:pPr>
            <w:r>
              <w:rPr>
                <w:b/>
                <w:bCs/>
                <w:sz w:val="24"/>
                <w:szCs w:val="20"/>
                <w:lang w:eastAsia="en-US"/>
              </w:rPr>
              <w:t>2,000 Liters</w:t>
            </w:r>
          </w:p>
        </w:tc>
        <w:tc>
          <w:tcPr>
            <w:tcW w:w="2221" w:type="dxa"/>
          </w:tcPr>
          <w:p w14:paraId="27CECB87" w14:textId="77777777" w:rsidR="00000000" w:rsidRDefault="00000000">
            <w:pPr>
              <w:numPr>
                <w:ilvl w:val="12"/>
                <w:numId w:val="0"/>
              </w:numPr>
              <w:bidi w:val="0"/>
              <w:jc w:val="center"/>
              <w:rPr>
                <w:sz w:val="24"/>
                <w:lang w:eastAsia="en-US"/>
              </w:rPr>
            </w:pPr>
            <w:r>
              <w:rPr>
                <w:sz w:val="24"/>
                <w:lang w:eastAsia="en-US"/>
              </w:rPr>
              <w:t>1,500</w:t>
            </w:r>
          </w:p>
        </w:tc>
        <w:tc>
          <w:tcPr>
            <w:tcW w:w="2221" w:type="dxa"/>
          </w:tcPr>
          <w:p w14:paraId="4362D3BB" w14:textId="77777777" w:rsidR="00000000" w:rsidRDefault="00000000">
            <w:pPr>
              <w:numPr>
                <w:ilvl w:val="12"/>
                <w:numId w:val="0"/>
              </w:numPr>
              <w:bidi w:val="0"/>
              <w:jc w:val="center"/>
              <w:rPr>
                <w:sz w:val="24"/>
                <w:lang w:eastAsia="en-US"/>
              </w:rPr>
            </w:pPr>
            <w:r>
              <w:rPr>
                <w:sz w:val="24"/>
                <w:lang w:eastAsia="en-US"/>
              </w:rPr>
              <w:t>1,300</w:t>
            </w:r>
          </w:p>
        </w:tc>
        <w:tc>
          <w:tcPr>
            <w:tcW w:w="2221" w:type="dxa"/>
          </w:tcPr>
          <w:p w14:paraId="41619708" w14:textId="77777777" w:rsidR="00000000" w:rsidRDefault="00000000">
            <w:pPr>
              <w:numPr>
                <w:ilvl w:val="12"/>
                <w:numId w:val="0"/>
              </w:numPr>
              <w:bidi w:val="0"/>
              <w:jc w:val="center"/>
              <w:rPr>
                <w:sz w:val="24"/>
                <w:lang w:eastAsia="en-US"/>
              </w:rPr>
            </w:pPr>
            <w:r>
              <w:rPr>
                <w:sz w:val="24"/>
                <w:lang w:eastAsia="en-US"/>
              </w:rPr>
              <w:t>950</w:t>
            </w:r>
          </w:p>
        </w:tc>
      </w:tr>
      <w:tr w:rsidR="00000000" w14:paraId="6D4EF319" w14:textId="77777777">
        <w:tblPrEx>
          <w:tblCellMar>
            <w:top w:w="0" w:type="dxa"/>
            <w:bottom w:w="0" w:type="dxa"/>
          </w:tblCellMar>
        </w:tblPrEx>
        <w:trPr>
          <w:cantSplit/>
        </w:trPr>
        <w:tc>
          <w:tcPr>
            <w:tcW w:w="1809" w:type="dxa"/>
            <w:shd w:val="pct5" w:color="auto" w:fill="auto"/>
          </w:tcPr>
          <w:p w14:paraId="11514E9D" w14:textId="77777777" w:rsidR="00000000" w:rsidRDefault="00000000">
            <w:pPr>
              <w:bidi w:val="0"/>
              <w:jc w:val="lowKashida"/>
              <w:rPr>
                <w:b/>
                <w:bCs/>
                <w:sz w:val="24"/>
                <w:szCs w:val="20"/>
                <w:lang w:eastAsia="en-US"/>
              </w:rPr>
            </w:pPr>
            <w:r>
              <w:rPr>
                <w:b/>
                <w:bCs/>
                <w:sz w:val="24"/>
                <w:szCs w:val="20"/>
                <w:lang w:eastAsia="en-US"/>
              </w:rPr>
              <w:t>3,000 Liters</w:t>
            </w:r>
          </w:p>
        </w:tc>
        <w:tc>
          <w:tcPr>
            <w:tcW w:w="2221" w:type="dxa"/>
          </w:tcPr>
          <w:p w14:paraId="77418977" w14:textId="77777777" w:rsidR="00000000" w:rsidRDefault="00000000">
            <w:pPr>
              <w:numPr>
                <w:ilvl w:val="12"/>
                <w:numId w:val="0"/>
              </w:numPr>
              <w:bidi w:val="0"/>
              <w:jc w:val="center"/>
              <w:rPr>
                <w:sz w:val="24"/>
                <w:lang w:eastAsia="en-US"/>
              </w:rPr>
            </w:pPr>
            <w:r>
              <w:rPr>
                <w:sz w:val="24"/>
                <w:lang w:eastAsia="en-US"/>
              </w:rPr>
              <w:t>1,800</w:t>
            </w:r>
          </w:p>
        </w:tc>
        <w:tc>
          <w:tcPr>
            <w:tcW w:w="2221" w:type="dxa"/>
          </w:tcPr>
          <w:p w14:paraId="28438F6C" w14:textId="77777777" w:rsidR="00000000" w:rsidRDefault="00000000">
            <w:pPr>
              <w:numPr>
                <w:ilvl w:val="12"/>
                <w:numId w:val="0"/>
              </w:numPr>
              <w:bidi w:val="0"/>
              <w:jc w:val="center"/>
              <w:rPr>
                <w:sz w:val="24"/>
                <w:lang w:eastAsia="en-US"/>
              </w:rPr>
            </w:pPr>
            <w:r>
              <w:rPr>
                <w:sz w:val="24"/>
                <w:lang w:eastAsia="en-US"/>
              </w:rPr>
              <w:t>1,500</w:t>
            </w:r>
          </w:p>
        </w:tc>
        <w:tc>
          <w:tcPr>
            <w:tcW w:w="2221" w:type="dxa"/>
          </w:tcPr>
          <w:p w14:paraId="42E1D902" w14:textId="77777777" w:rsidR="00000000" w:rsidRDefault="00000000">
            <w:pPr>
              <w:numPr>
                <w:ilvl w:val="12"/>
                <w:numId w:val="0"/>
              </w:numPr>
              <w:bidi w:val="0"/>
              <w:jc w:val="center"/>
              <w:rPr>
                <w:sz w:val="24"/>
                <w:lang w:eastAsia="en-US"/>
              </w:rPr>
            </w:pPr>
            <w:r>
              <w:rPr>
                <w:sz w:val="24"/>
                <w:lang w:eastAsia="en-US"/>
              </w:rPr>
              <w:t>1,550</w:t>
            </w:r>
          </w:p>
        </w:tc>
      </w:tr>
      <w:tr w:rsidR="00000000" w14:paraId="6BF01E04" w14:textId="77777777">
        <w:tblPrEx>
          <w:tblCellMar>
            <w:top w:w="0" w:type="dxa"/>
            <w:bottom w:w="0" w:type="dxa"/>
          </w:tblCellMar>
        </w:tblPrEx>
        <w:trPr>
          <w:cantSplit/>
        </w:trPr>
        <w:tc>
          <w:tcPr>
            <w:tcW w:w="1809" w:type="dxa"/>
            <w:shd w:val="pct5" w:color="auto" w:fill="auto"/>
          </w:tcPr>
          <w:p w14:paraId="08D0E9F7" w14:textId="77777777" w:rsidR="00000000" w:rsidRDefault="00000000">
            <w:pPr>
              <w:bidi w:val="0"/>
              <w:jc w:val="lowKashida"/>
              <w:rPr>
                <w:b/>
                <w:bCs/>
                <w:sz w:val="24"/>
                <w:szCs w:val="20"/>
                <w:lang w:eastAsia="en-US"/>
              </w:rPr>
            </w:pPr>
            <w:r>
              <w:rPr>
                <w:b/>
                <w:bCs/>
                <w:sz w:val="24"/>
                <w:szCs w:val="20"/>
                <w:lang w:eastAsia="en-US"/>
              </w:rPr>
              <w:t>4,000 Liters</w:t>
            </w:r>
          </w:p>
        </w:tc>
        <w:tc>
          <w:tcPr>
            <w:tcW w:w="2221" w:type="dxa"/>
          </w:tcPr>
          <w:p w14:paraId="51AC6127" w14:textId="77777777" w:rsidR="00000000" w:rsidRDefault="00000000">
            <w:pPr>
              <w:numPr>
                <w:ilvl w:val="12"/>
                <w:numId w:val="0"/>
              </w:numPr>
              <w:bidi w:val="0"/>
              <w:jc w:val="center"/>
              <w:rPr>
                <w:sz w:val="24"/>
                <w:lang w:eastAsia="en-US"/>
              </w:rPr>
            </w:pPr>
            <w:r>
              <w:rPr>
                <w:sz w:val="24"/>
                <w:lang w:eastAsia="en-US"/>
              </w:rPr>
              <w:t>2,200</w:t>
            </w:r>
          </w:p>
        </w:tc>
        <w:tc>
          <w:tcPr>
            <w:tcW w:w="2221" w:type="dxa"/>
          </w:tcPr>
          <w:p w14:paraId="5D17E664" w14:textId="77777777" w:rsidR="00000000" w:rsidRDefault="00000000">
            <w:pPr>
              <w:numPr>
                <w:ilvl w:val="12"/>
                <w:numId w:val="0"/>
              </w:numPr>
              <w:bidi w:val="0"/>
              <w:jc w:val="center"/>
              <w:rPr>
                <w:sz w:val="24"/>
                <w:lang w:eastAsia="en-US"/>
              </w:rPr>
            </w:pPr>
            <w:r>
              <w:rPr>
                <w:sz w:val="24"/>
                <w:lang w:eastAsia="en-US"/>
              </w:rPr>
              <w:t>1,700</w:t>
            </w:r>
          </w:p>
        </w:tc>
        <w:tc>
          <w:tcPr>
            <w:tcW w:w="2221" w:type="dxa"/>
          </w:tcPr>
          <w:p w14:paraId="78EE6045" w14:textId="77777777" w:rsidR="00000000" w:rsidRDefault="00000000">
            <w:pPr>
              <w:numPr>
                <w:ilvl w:val="12"/>
                <w:numId w:val="0"/>
              </w:numPr>
              <w:bidi w:val="0"/>
              <w:jc w:val="center"/>
              <w:rPr>
                <w:sz w:val="24"/>
                <w:lang w:eastAsia="en-US"/>
              </w:rPr>
            </w:pPr>
            <w:r>
              <w:rPr>
                <w:sz w:val="24"/>
                <w:lang w:eastAsia="en-US"/>
              </w:rPr>
              <w:t>1,850</w:t>
            </w:r>
          </w:p>
        </w:tc>
      </w:tr>
    </w:tbl>
    <w:p w14:paraId="75BC6F78" w14:textId="77777777" w:rsidR="00000000" w:rsidRDefault="00000000">
      <w:pPr>
        <w:numPr>
          <w:ilvl w:val="12"/>
          <w:numId w:val="0"/>
        </w:numPr>
        <w:bidi w:val="0"/>
        <w:jc w:val="lowKashida"/>
        <w:rPr>
          <w:sz w:val="16"/>
          <w:lang w:eastAsia="en-US"/>
        </w:rPr>
      </w:pPr>
    </w:p>
    <w:p w14:paraId="590D3DB6" w14:textId="77777777" w:rsidR="00000000" w:rsidRDefault="00000000">
      <w:pPr>
        <w:pStyle w:val="BodyText3"/>
        <w:numPr>
          <w:ilvl w:val="12"/>
          <w:numId w:val="0"/>
        </w:numPr>
        <w:rPr>
          <w:szCs w:val="24"/>
          <w:lang w:eastAsia="en-US"/>
        </w:rPr>
      </w:pPr>
      <w:r>
        <w:rPr>
          <w:szCs w:val="24"/>
          <w:lang w:eastAsia="en-US"/>
        </w:rPr>
        <w:t xml:space="preserve">It is clear from the above table that the proposed prices are lower than the existing prices for the sponsor’s products. The sponsor claims that he uses this prices in his financial evaluation for some conservative reasons. Sponsor also claims that he can reduce his prices in case competition increases in the local market. </w:t>
      </w:r>
    </w:p>
    <w:p w14:paraId="6C055757" w14:textId="77777777" w:rsidR="00000000" w:rsidRDefault="00000000">
      <w:pPr>
        <w:numPr>
          <w:ilvl w:val="12"/>
          <w:numId w:val="0"/>
        </w:numPr>
        <w:bidi w:val="0"/>
        <w:jc w:val="lowKashida"/>
        <w:rPr>
          <w:sz w:val="16"/>
          <w:lang w:eastAsia="en-US"/>
        </w:rPr>
      </w:pPr>
    </w:p>
    <w:p w14:paraId="23F497D9" w14:textId="77777777" w:rsidR="00000000" w:rsidRDefault="00000000">
      <w:pPr>
        <w:numPr>
          <w:ilvl w:val="12"/>
          <w:numId w:val="0"/>
        </w:numPr>
        <w:bidi w:val="0"/>
        <w:jc w:val="lowKashida"/>
        <w:rPr>
          <w:sz w:val="24"/>
          <w:lang w:eastAsia="en-US"/>
        </w:rPr>
      </w:pPr>
      <w:r>
        <w:rPr>
          <w:sz w:val="24"/>
          <w:lang w:eastAsia="en-US"/>
        </w:rPr>
        <w:t>Sponsor’s pricing strategy is that prices must be very competitive if it is to convince customers to switch from fiberglass and stainless steel tanks to PE tanks. Some price discounts would be adopted to gain steady numbers of clients and preserving the old ones. These price discounts are so effective for big clients such as contractors.</w:t>
      </w:r>
    </w:p>
    <w:p w14:paraId="79722164" w14:textId="77777777" w:rsidR="00000000" w:rsidRDefault="00000000">
      <w:pPr>
        <w:numPr>
          <w:ilvl w:val="12"/>
          <w:numId w:val="0"/>
        </w:numPr>
        <w:bidi w:val="0"/>
        <w:jc w:val="lowKashida"/>
        <w:rPr>
          <w:b/>
          <w:bCs/>
          <w:sz w:val="28"/>
          <w:szCs w:val="28"/>
          <w:lang w:eastAsia="en-US"/>
        </w:rPr>
      </w:pPr>
      <w:r>
        <w:rPr>
          <w:b/>
          <w:bCs/>
          <w:sz w:val="28"/>
          <w:szCs w:val="28"/>
          <w:lang w:eastAsia="en-US"/>
        </w:rPr>
        <w:lastRenderedPageBreak/>
        <w:t xml:space="preserve">7.2. SIDF’s Recommended Prices </w:t>
      </w:r>
    </w:p>
    <w:p w14:paraId="2A77F70F" w14:textId="77777777" w:rsidR="00000000" w:rsidRDefault="00000000">
      <w:pPr>
        <w:numPr>
          <w:ilvl w:val="12"/>
          <w:numId w:val="0"/>
        </w:numPr>
        <w:bidi w:val="0"/>
        <w:jc w:val="lowKashida"/>
        <w:rPr>
          <w:sz w:val="16"/>
          <w:lang w:eastAsia="en-US"/>
        </w:rPr>
      </w:pPr>
    </w:p>
    <w:p w14:paraId="574DCC7F" w14:textId="77777777" w:rsidR="00000000" w:rsidRDefault="00000000">
      <w:pPr>
        <w:numPr>
          <w:ilvl w:val="12"/>
          <w:numId w:val="0"/>
        </w:numPr>
        <w:bidi w:val="0"/>
        <w:jc w:val="lowKashida"/>
        <w:rPr>
          <w:sz w:val="24"/>
          <w:lang w:eastAsia="en-US"/>
        </w:rPr>
      </w:pPr>
      <w:r>
        <w:rPr>
          <w:sz w:val="24"/>
          <w:lang w:eastAsia="en-US"/>
        </w:rPr>
        <w:t>A wide range of prices for PE tanks is found in the local market. This is due to number of factors such as:</w:t>
      </w:r>
    </w:p>
    <w:p w14:paraId="5EAAFA01" w14:textId="77777777" w:rsidR="00000000" w:rsidRDefault="00000000">
      <w:pPr>
        <w:numPr>
          <w:ilvl w:val="12"/>
          <w:numId w:val="0"/>
        </w:numPr>
        <w:bidi w:val="0"/>
        <w:jc w:val="lowKashida"/>
        <w:rPr>
          <w:sz w:val="16"/>
          <w:lang w:eastAsia="en-US"/>
        </w:rPr>
      </w:pPr>
    </w:p>
    <w:p w14:paraId="6045D858" w14:textId="77777777" w:rsidR="00000000" w:rsidRDefault="00000000">
      <w:pPr>
        <w:numPr>
          <w:ilvl w:val="0"/>
          <w:numId w:val="54"/>
        </w:numPr>
        <w:bidi w:val="0"/>
        <w:ind w:right="624"/>
        <w:jc w:val="lowKashida"/>
        <w:rPr>
          <w:sz w:val="24"/>
          <w:lang w:eastAsia="en-US"/>
        </w:rPr>
      </w:pPr>
      <w:r>
        <w:rPr>
          <w:sz w:val="24"/>
          <w:lang w:eastAsia="en-US"/>
        </w:rPr>
        <w:t>Quality level.</w:t>
      </w:r>
    </w:p>
    <w:p w14:paraId="72899BF4" w14:textId="77777777" w:rsidR="00000000" w:rsidRDefault="00000000">
      <w:pPr>
        <w:numPr>
          <w:ilvl w:val="0"/>
          <w:numId w:val="54"/>
        </w:numPr>
        <w:bidi w:val="0"/>
        <w:ind w:right="624"/>
        <w:jc w:val="lowKashida"/>
        <w:rPr>
          <w:sz w:val="24"/>
          <w:lang w:eastAsia="en-US"/>
        </w:rPr>
      </w:pPr>
      <w:r>
        <w:rPr>
          <w:sz w:val="24"/>
          <w:lang w:eastAsia="en-US"/>
        </w:rPr>
        <w:t>Type of design.</w:t>
      </w:r>
    </w:p>
    <w:p w14:paraId="2430E6BD" w14:textId="77777777" w:rsidR="00000000" w:rsidRDefault="00000000">
      <w:pPr>
        <w:numPr>
          <w:ilvl w:val="0"/>
          <w:numId w:val="54"/>
        </w:numPr>
        <w:bidi w:val="0"/>
        <w:ind w:right="624"/>
        <w:jc w:val="lowKashida"/>
        <w:rPr>
          <w:sz w:val="24"/>
          <w:lang w:eastAsia="en-US"/>
        </w:rPr>
      </w:pPr>
      <w:r>
        <w:rPr>
          <w:sz w:val="24"/>
          <w:lang w:eastAsia="en-US"/>
        </w:rPr>
        <w:t>Thickness.</w:t>
      </w:r>
    </w:p>
    <w:p w14:paraId="0310A752" w14:textId="77777777" w:rsidR="00000000" w:rsidRDefault="00000000">
      <w:pPr>
        <w:numPr>
          <w:ilvl w:val="0"/>
          <w:numId w:val="54"/>
        </w:numPr>
        <w:bidi w:val="0"/>
        <w:ind w:right="624"/>
        <w:jc w:val="lowKashida"/>
        <w:rPr>
          <w:sz w:val="24"/>
          <w:lang w:eastAsia="en-US"/>
        </w:rPr>
      </w:pPr>
      <w:r>
        <w:rPr>
          <w:sz w:val="24"/>
          <w:lang w:eastAsia="en-US"/>
        </w:rPr>
        <w:t>Number of layers.</w:t>
      </w:r>
    </w:p>
    <w:p w14:paraId="30EFB348" w14:textId="77777777" w:rsidR="00000000" w:rsidRDefault="00000000">
      <w:pPr>
        <w:numPr>
          <w:ilvl w:val="0"/>
          <w:numId w:val="54"/>
        </w:numPr>
        <w:bidi w:val="0"/>
        <w:ind w:right="624"/>
        <w:jc w:val="lowKashida"/>
        <w:rPr>
          <w:sz w:val="24"/>
          <w:lang w:eastAsia="en-US"/>
        </w:rPr>
      </w:pPr>
      <w:r>
        <w:rPr>
          <w:sz w:val="24"/>
          <w:lang w:eastAsia="en-US"/>
        </w:rPr>
        <w:t>Type of insulation.</w:t>
      </w:r>
    </w:p>
    <w:p w14:paraId="76BD975D" w14:textId="77777777" w:rsidR="00000000" w:rsidRDefault="00000000">
      <w:pPr>
        <w:numPr>
          <w:ilvl w:val="0"/>
          <w:numId w:val="54"/>
        </w:numPr>
        <w:bidi w:val="0"/>
        <w:ind w:right="624"/>
        <w:jc w:val="lowKashida"/>
        <w:rPr>
          <w:sz w:val="24"/>
          <w:lang w:eastAsia="en-US"/>
        </w:rPr>
      </w:pPr>
      <w:r>
        <w:rPr>
          <w:sz w:val="24"/>
          <w:lang w:eastAsia="en-US"/>
        </w:rPr>
        <w:t>Quality guarantee.</w:t>
      </w:r>
    </w:p>
    <w:p w14:paraId="6264C331" w14:textId="77777777" w:rsidR="00000000" w:rsidRDefault="00000000">
      <w:pPr>
        <w:bidi w:val="0"/>
        <w:jc w:val="lowKashida"/>
        <w:rPr>
          <w:sz w:val="16"/>
          <w:lang w:eastAsia="en-US"/>
        </w:rPr>
      </w:pPr>
    </w:p>
    <w:p w14:paraId="4EA12B1B" w14:textId="77777777" w:rsidR="00000000" w:rsidRDefault="00000000">
      <w:pPr>
        <w:pStyle w:val="Heading8"/>
        <w:pBdr>
          <w:top w:val="none" w:sz="0" w:space="0" w:color="auto"/>
          <w:left w:val="none" w:sz="0" w:space="0" w:color="auto"/>
          <w:bottom w:val="none" w:sz="0" w:space="0" w:color="auto"/>
          <w:right w:val="none" w:sz="0" w:space="0" w:color="auto"/>
        </w:pBdr>
        <w:jc w:val="lowKashida"/>
        <w:rPr>
          <w:lang w:eastAsia="en-US"/>
        </w:rPr>
      </w:pPr>
      <w:r>
        <w:t xml:space="preserve">High quality products always have insulation layers and quality guarantees some times for 5 years. There is no guarantee for low quality products, no insulation and some times the insulation layer is very low quality. </w:t>
      </w:r>
      <w:r>
        <w:rPr>
          <w:lang w:eastAsia="en-US"/>
        </w:rPr>
        <w:t xml:space="preserve">The pricing strategies of all PE tank producers are that prices must be very competitive if it is to convince customers to switch from fiberglass tanks to PE tanks and encourage new consumers to use PE tanks. </w:t>
      </w:r>
    </w:p>
    <w:p w14:paraId="17FF91C3" w14:textId="77777777" w:rsidR="00000000" w:rsidRDefault="00000000">
      <w:pPr>
        <w:bidi w:val="0"/>
        <w:jc w:val="lowKashida"/>
        <w:rPr>
          <w:sz w:val="16"/>
          <w:lang w:eastAsia="en-US"/>
        </w:rPr>
      </w:pPr>
    </w:p>
    <w:p w14:paraId="4287AF58" w14:textId="77777777" w:rsidR="00000000" w:rsidRDefault="00000000">
      <w:pPr>
        <w:pStyle w:val="BodyText"/>
      </w:pPr>
      <w:r>
        <w:t>Prices of PE tanks are affected by the prices of PE resins supplied by Sabic and level of competition in the local market. From discussions with producers we felt that prices in general have been somewhat stable and are expected by majority to go down because of tough competition in the Kingdom.</w:t>
      </w:r>
    </w:p>
    <w:p w14:paraId="6A5EA413" w14:textId="77777777" w:rsidR="00000000" w:rsidRDefault="00000000">
      <w:pPr>
        <w:numPr>
          <w:ilvl w:val="12"/>
          <w:numId w:val="0"/>
        </w:numPr>
        <w:bidi w:val="0"/>
        <w:jc w:val="lowKashida"/>
        <w:rPr>
          <w:sz w:val="24"/>
        </w:rPr>
      </w:pPr>
    </w:p>
    <w:p w14:paraId="4BC95653" w14:textId="77777777" w:rsidR="00000000" w:rsidRDefault="00000000">
      <w:pPr>
        <w:numPr>
          <w:ilvl w:val="12"/>
          <w:numId w:val="0"/>
        </w:numPr>
        <w:bidi w:val="0"/>
        <w:jc w:val="lowKashida"/>
        <w:rPr>
          <w:sz w:val="24"/>
          <w:lang w:eastAsia="en-US"/>
        </w:rPr>
      </w:pPr>
      <w:r>
        <w:rPr>
          <w:sz w:val="24"/>
          <w:lang w:eastAsia="en-US"/>
        </w:rPr>
        <w:t>Market prices were collected from suppliers of the fiberglass and PE tanks. In the following table we summarize the current market and SIDF recommended prices:-</w:t>
      </w:r>
    </w:p>
    <w:p w14:paraId="06019DCD" w14:textId="77777777" w:rsidR="00000000" w:rsidRDefault="00000000">
      <w:pPr>
        <w:numPr>
          <w:ilvl w:val="12"/>
          <w:numId w:val="0"/>
        </w:numPr>
        <w:bidi w:val="0"/>
        <w:jc w:val="lowKashida"/>
        <w:rPr>
          <w:sz w:val="24"/>
          <w:lang w:eastAsia="en-US"/>
        </w:rPr>
      </w:pPr>
    </w:p>
    <w:p w14:paraId="070F6751" w14:textId="77777777" w:rsidR="00000000" w:rsidRDefault="00000000">
      <w:pPr>
        <w:numPr>
          <w:ilvl w:val="12"/>
          <w:numId w:val="0"/>
        </w:numPr>
        <w:bidi w:val="0"/>
        <w:jc w:val="center"/>
        <w:rPr>
          <w:b/>
          <w:bCs/>
          <w:szCs w:val="20"/>
          <w:lang w:eastAsia="en-US"/>
        </w:rPr>
      </w:pPr>
      <w:r>
        <w:rPr>
          <w:b/>
          <w:bCs/>
          <w:szCs w:val="20"/>
          <w:lang w:eastAsia="en-US"/>
        </w:rPr>
        <w:t xml:space="preserve">Table 14: Comparison between the Market Prices </w:t>
      </w:r>
    </w:p>
    <w:p w14:paraId="74FB377C" w14:textId="77777777" w:rsidR="00000000" w:rsidRDefault="00000000">
      <w:pPr>
        <w:numPr>
          <w:ilvl w:val="12"/>
          <w:numId w:val="0"/>
        </w:numPr>
        <w:bidi w:val="0"/>
        <w:jc w:val="center"/>
        <w:rPr>
          <w:b/>
          <w:bCs/>
          <w:szCs w:val="20"/>
          <w:lang w:eastAsia="en-US"/>
        </w:rPr>
      </w:pPr>
      <w:r>
        <w:rPr>
          <w:b/>
          <w:bCs/>
          <w:szCs w:val="20"/>
          <w:lang w:eastAsia="en-US"/>
        </w:rPr>
        <w:t>and SIDF Recommended Prices (SR/Unit)*</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526"/>
        <w:gridCol w:w="2126"/>
        <w:gridCol w:w="2126"/>
        <w:gridCol w:w="2977"/>
      </w:tblGrid>
      <w:tr w:rsidR="00000000" w14:paraId="458A50CC" w14:textId="77777777">
        <w:tblPrEx>
          <w:tblCellMar>
            <w:top w:w="0" w:type="dxa"/>
            <w:bottom w:w="0" w:type="dxa"/>
          </w:tblCellMar>
        </w:tblPrEx>
        <w:trPr>
          <w:cantSplit/>
        </w:trPr>
        <w:tc>
          <w:tcPr>
            <w:tcW w:w="1526" w:type="dxa"/>
            <w:vMerge w:val="restart"/>
            <w:shd w:val="pct5" w:color="000000" w:fill="FFFFFF"/>
          </w:tcPr>
          <w:p w14:paraId="648C7E90" w14:textId="77777777" w:rsidR="00000000" w:rsidRDefault="00000000">
            <w:pPr>
              <w:numPr>
                <w:ilvl w:val="12"/>
                <w:numId w:val="0"/>
              </w:numPr>
              <w:bidi w:val="0"/>
              <w:jc w:val="lowKashida"/>
              <w:rPr>
                <w:b/>
                <w:bCs/>
                <w:sz w:val="22"/>
                <w:lang w:eastAsia="en-US"/>
              </w:rPr>
            </w:pPr>
            <w:r>
              <w:rPr>
                <w:b/>
                <w:bCs/>
                <w:sz w:val="22"/>
                <w:lang w:eastAsia="en-US"/>
              </w:rPr>
              <w:t>Size (Liter)</w:t>
            </w:r>
          </w:p>
        </w:tc>
        <w:tc>
          <w:tcPr>
            <w:tcW w:w="7229" w:type="dxa"/>
            <w:gridSpan w:val="3"/>
            <w:shd w:val="pct5" w:color="000000" w:fill="FFFFFF"/>
          </w:tcPr>
          <w:p w14:paraId="7CE05784" w14:textId="77777777" w:rsidR="00000000" w:rsidRDefault="00000000">
            <w:pPr>
              <w:numPr>
                <w:ilvl w:val="12"/>
                <w:numId w:val="0"/>
              </w:numPr>
              <w:bidi w:val="0"/>
              <w:jc w:val="center"/>
              <w:rPr>
                <w:b/>
                <w:bCs/>
                <w:sz w:val="22"/>
                <w:lang w:eastAsia="en-US"/>
              </w:rPr>
            </w:pPr>
            <w:r>
              <w:rPr>
                <w:b/>
                <w:bCs/>
                <w:sz w:val="22"/>
                <w:lang w:eastAsia="en-US"/>
              </w:rPr>
              <w:t xml:space="preserve">Ex- Factory Prices (SR / Unit) </w:t>
            </w:r>
          </w:p>
        </w:tc>
      </w:tr>
      <w:tr w:rsidR="00000000" w14:paraId="2FDEC7B2" w14:textId="77777777">
        <w:tblPrEx>
          <w:tblCellMar>
            <w:top w:w="0" w:type="dxa"/>
            <w:bottom w:w="0" w:type="dxa"/>
          </w:tblCellMar>
        </w:tblPrEx>
        <w:trPr>
          <w:cantSplit/>
        </w:trPr>
        <w:tc>
          <w:tcPr>
            <w:tcW w:w="1526" w:type="dxa"/>
            <w:vMerge/>
            <w:shd w:val="pct5" w:color="000000" w:fill="FFFFFF"/>
          </w:tcPr>
          <w:p w14:paraId="664A8709" w14:textId="77777777" w:rsidR="00000000" w:rsidRDefault="00000000">
            <w:pPr>
              <w:numPr>
                <w:ilvl w:val="12"/>
                <w:numId w:val="0"/>
              </w:numPr>
              <w:bidi w:val="0"/>
              <w:jc w:val="lowKashida"/>
              <w:rPr>
                <w:b/>
                <w:bCs/>
                <w:sz w:val="22"/>
                <w:lang w:eastAsia="en-US"/>
              </w:rPr>
            </w:pPr>
          </w:p>
        </w:tc>
        <w:tc>
          <w:tcPr>
            <w:tcW w:w="2126" w:type="dxa"/>
            <w:shd w:val="pct5" w:color="000000" w:fill="FFFFFF"/>
          </w:tcPr>
          <w:p w14:paraId="542B57CF" w14:textId="77777777" w:rsidR="00000000" w:rsidRDefault="00000000">
            <w:pPr>
              <w:numPr>
                <w:ilvl w:val="12"/>
                <w:numId w:val="0"/>
              </w:numPr>
              <w:bidi w:val="0"/>
              <w:jc w:val="center"/>
              <w:rPr>
                <w:b/>
                <w:bCs/>
                <w:sz w:val="22"/>
                <w:lang w:eastAsia="en-US"/>
              </w:rPr>
            </w:pPr>
            <w:r>
              <w:rPr>
                <w:b/>
                <w:bCs/>
                <w:sz w:val="22"/>
                <w:lang w:eastAsia="en-US"/>
              </w:rPr>
              <w:t>Fiberglass Tanks</w:t>
            </w:r>
          </w:p>
        </w:tc>
        <w:tc>
          <w:tcPr>
            <w:tcW w:w="2126" w:type="dxa"/>
            <w:shd w:val="pct5" w:color="000000" w:fill="FFFFFF"/>
          </w:tcPr>
          <w:p w14:paraId="1DD47D7D" w14:textId="77777777" w:rsidR="00000000" w:rsidRDefault="00000000">
            <w:pPr>
              <w:numPr>
                <w:ilvl w:val="12"/>
                <w:numId w:val="0"/>
              </w:numPr>
              <w:bidi w:val="0"/>
              <w:jc w:val="center"/>
              <w:rPr>
                <w:b/>
                <w:bCs/>
                <w:sz w:val="22"/>
                <w:lang w:eastAsia="en-US"/>
              </w:rPr>
            </w:pPr>
            <w:r>
              <w:rPr>
                <w:b/>
                <w:bCs/>
                <w:sz w:val="22"/>
                <w:lang w:eastAsia="en-US"/>
              </w:rPr>
              <w:t>PE Tanks</w:t>
            </w:r>
          </w:p>
        </w:tc>
        <w:tc>
          <w:tcPr>
            <w:tcW w:w="2977" w:type="dxa"/>
            <w:shd w:val="pct5" w:color="000000" w:fill="FFFFFF"/>
          </w:tcPr>
          <w:p w14:paraId="7BDEDD5A" w14:textId="77777777" w:rsidR="00000000" w:rsidRDefault="00000000">
            <w:pPr>
              <w:numPr>
                <w:ilvl w:val="12"/>
                <w:numId w:val="0"/>
              </w:numPr>
              <w:bidi w:val="0"/>
              <w:jc w:val="center"/>
              <w:rPr>
                <w:b/>
                <w:bCs/>
                <w:sz w:val="22"/>
                <w:lang w:eastAsia="en-US"/>
              </w:rPr>
            </w:pPr>
            <w:r>
              <w:rPr>
                <w:b/>
                <w:bCs/>
                <w:sz w:val="22"/>
                <w:lang w:eastAsia="en-US"/>
              </w:rPr>
              <w:t>SIDF Recommended Prices</w:t>
            </w:r>
          </w:p>
        </w:tc>
      </w:tr>
      <w:tr w:rsidR="00000000" w14:paraId="00793010" w14:textId="77777777">
        <w:tblPrEx>
          <w:tblCellMar>
            <w:top w:w="0" w:type="dxa"/>
            <w:bottom w:w="0" w:type="dxa"/>
          </w:tblCellMar>
        </w:tblPrEx>
        <w:trPr>
          <w:cantSplit/>
        </w:trPr>
        <w:tc>
          <w:tcPr>
            <w:tcW w:w="1526" w:type="dxa"/>
            <w:shd w:val="pct5" w:color="000000" w:fill="FFFFFF"/>
          </w:tcPr>
          <w:p w14:paraId="109FD733" w14:textId="77777777" w:rsidR="00000000" w:rsidRDefault="00000000">
            <w:pPr>
              <w:numPr>
                <w:ilvl w:val="12"/>
                <w:numId w:val="0"/>
              </w:numPr>
              <w:bidi w:val="0"/>
              <w:jc w:val="lowKashida"/>
              <w:rPr>
                <w:b/>
                <w:bCs/>
                <w:sz w:val="22"/>
                <w:lang w:eastAsia="en-US"/>
              </w:rPr>
            </w:pPr>
            <w:r>
              <w:rPr>
                <w:b/>
                <w:bCs/>
                <w:sz w:val="22"/>
                <w:lang w:eastAsia="en-US"/>
              </w:rPr>
              <w:t>800 Lit.</w:t>
            </w:r>
          </w:p>
        </w:tc>
        <w:tc>
          <w:tcPr>
            <w:tcW w:w="2126" w:type="dxa"/>
          </w:tcPr>
          <w:p w14:paraId="5F0F89B4" w14:textId="77777777" w:rsidR="00000000" w:rsidRDefault="00000000">
            <w:pPr>
              <w:numPr>
                <w:ilvl w:val="12"/>
                <w:numId w:val="0"/>
              </w:numPr>
              <w:bidi w:val="0"/>
              <w:jc w:val="center"/>
              <w:rPr>
                <w:sz w:val="22"/>
                <w:szCs w:val="20"/>
                <w:lang w:eastAsia="en-US"/>
              </w:rPr>
            </w:pPr>
            <w:r>
              <w:rPr>
                <w:sz w:val="22"/>
                <w:szCs w:val="20"/>
                <w:lang w:eastAsia="en-US"/>
              </w:rPr>
              <w:t>300-400</w:t>
            </w:r>
          </w:p>
        </w:tc>
        <w:tc>
          <w:tcPr>
            <w:tcW w:w="2126" w:type="dxa"/>
          </w:tcPr>
          <w:p w14:paraId="7222B7D9" w14:textId="77777777" w:rsidR="00000000" w:rsidRDefault="00000000">
            <w:pPr>
              <w:bidi w:val="0"/>
              <w:jc w:val="center"/>
              <w:rPr>
                <w:sz w:val="24"/>
                <w:lang w:eastAsia="en-US"/>
              </w:rPr>
            </w:pPr>
            <w:r>
              <w:rPr>
                <w:sz w:val="24"/>
                <w:lang w:eastAsia="en-US"/>
              </w:rPr>
              <w:t>450-550</w:t>
            </w:r>
          </w:p>
        </w:tc>
        <w:tc>
          <w:tcPr>
            <w:tcW w:w="2977" w:type="dxa"/>
          </w:tcPr>
          <w:p w14:paraId="38F3EA88" w14:textId="77777777" w:rsidR="00000000" w:rsidRDefault="00000000">
            <w:pPr>
              <w:numPr>
                <w:ilvl w:val="12"/>
                <w:numId w:val="0"/>
              </w:numPr>
              <w:bidi w:val="0"/>
              <w:jc w:val="center"/>
              <w:rPr>
                <w:sz w:val="24"/>
                <w:lang w:eastAsia="en-US"/>
              </w:rPr>
            </w:pPr>
            <w:r>
              <w:rPr>
                <w:sz w:val="24"/>
                <w:lang w:eastAsia="en-US"/>
              </w:rPr>
              <w:t>500</w:t>
            </w:r>
          </w:p>
        </w:tc>
      </w:tr>
      <w:tr w:rsidR="00000000" w14:paraId="182D3612" w14:textId="77777777">
        <w:tblPrEx>
          <w:tblCellMar>
            <w:top w:w="0" w:type="dxa"/>
            <w:bottom w:w="0" w:type="dxa"/>
          </w:tblCellMar>
        </w:tblPrEx>
        <w:trPr>
          <w:cantSplit/>
        </w:trPr>
        <w:tc>
          <w:tcPr>
            <w:tcW w:w="1526" w:type="dxa"/>
            <w:shd w:val="pct5" w:color="000000" w:fill="FFFFFF"/>
          </w:tcPr>
          <w:p w14:paraId="44358252" w14:textId="77777777" w:rsidR="00000000" w:rsidRDefault="00000000">
            <w:pPr>
              <w:numPr>
                <w:ilvl w:val="12"/>
                <w:numId w:val="0"/>
              </w:numPr>
              <w:bidi w:val="0"/>
              <w:jc w:val="lowKashida"/>
              <w:rPr>
                <w:b/>
                <w:bCs/>
                <w:sz w:val="22"/>
                <w:lang w:eastAsia="en-US"/>
              </w:rPr>
            </w:pPr>
            <w:r>
              <w:rPr>
                <w:b/>
                <w:bCs/>
                <w:sz w:val="22"/>
                <w:lang w:eastAsia="en-US"/>
              </w:rPr>
              <w:t>1000 Lit.</w:t>
            </w:r>
          </w:p>
        </w:tc>
        <w:tc>
          <w:tcPr>
            <w:tcW w:w="2126" w:type="dxa"/>
          </w:tcPr>
          <w:p w14:paraId="53D55995" w14:textId="77777777" w:rsidR="00000000" w:rsidRDefault="00000000">
            <w:pPr>
              <w:numPr>
                <w:ilvl w:val="12"/>
                <w:numId w:val="0"/>
              </w:numPr>
              <w:bidi w:val="0"/>
              <w:jc w:val="center"/>
              <w:rPr>
                <w:sz w:val="22"/>
                <w:szCs w:val="20"/>
                <w:lang w:eastAsia="en-US"/>
              </w:rPr>
            </w:pPr>
            <w:r>
              <w:rPr>
                <w:sz w:val="22"/>
                <w:szCs w:val="20"/>
                <w:lang w:eastAsia="en-US"/>
              </w:rPr>
              <w:t>500-600</w:t>
            </w:r>
          </w:p>
        </w:tc>
        <w:tc>
          <w:tcPr>
            <w:tcW w:w="2126" w:type="dxa"/>
          </w:tcPr>
          <w:p w14:paraId="3ADA8D9C" w14:textId="77777777" w:rsidR="00000000" w:rsidRDefault="00000000">
            <w:pPr>
              <w:bidi w:val="0"/>
              <w:jc w:val="center"/>
              <w:rPr>
                <w:sz w:val="24"/>
                <w:lang w:eastAsia="en-US"/>
              </w:rPr>
            </w:pPr>
            <w:r>
              <w:rPr>
                <w:sz w:val="24"/>
                <w:lang w:eastAsia="en-US"/>
              </w:rPr>
              <w:t>650-700</w:t>
            </w:r>
          </w:p>
        </w:tc>
        <w:tc>
          <w:tcPr>
            <w:tcW w:w="2977" w:type="dxa"/>
          </w:tcPr>
          <w:p w14:paraId="6D776366" w14:textId="77777777" w:rsidR="00000000" w:rsidRDefault="00000000">
            <w:pPr>
              <w:numPr>
                <w:ilvl w:val="12"/>
                <w:numId w:val="0"/>
              </w:numPr>
              <w:bidi w:val="0"/>
              <w:jc w:val="center"/>
              <w:rPr>
                <w:sz w:val="24"/>
                <w:lang w:eastAsia="en-US"/>
              </w:rPr>
            </w:pPr>
            <w:r>
              <w:rPr>
                <w:sz w:val="24"/>
                <w:lang w:eastAsia="en-US"/>
              </w:rPr>
              <w:t>650</w:t>
            </w:r>
          </w:p>
        </w:tc>
      </w:tr>
      <w:tr w:rsidR="00000000" w14:paraId="799A3632" w14:textId="77777777">
        <w:tblPrEx>
          <w:tblCellMar>
            <w:top w:w="0" w:type="dxa"/>
            <w:bottom w:w="0" w:type="dxa"/>
          </w:tblCellMar>
        </w:tblPrEx>
        <w:trPr>
          <w:cantSplit/>
        </w:trPr>
        <w:tc>
          <w:tcPr>
            <w:tcW w:w="1526" w:type="dxa"/>
            <w:shd w:val="pct5" w:color="000000" w:fill="FFFFFF"/>
          </w:tcPr>
          <w:p w14:paraId="19800750" w14:textId="77777777" w:rsidR="00000000" w:rsidRDefault="00000000">
            <w:pPr>
              <w:numPr>
                <w:ilvl w:val="12"/>
                <w:numId w:val="0"/>
              </w:numPr>
              <w:bidi w:val="0"/>
              <w:jc w:val="lowKashida"/>
              <w:rPr>
                <w:b/>
                <w:bCs/>
                <w:sz w:val="22"/>
                <w:lang w:eastAsia="en-US"/>
              </w:rPr>
            </w:pPr>
            <w:r>
              <w:rPr>
                <w:b/>
                <w:bCs/>
                <w:sz w:val="22"/>
                <w:lang w:eastAsia="en-US"/>
              </w:rPr>
              <w:t>1500 Lit.</w:t>
            </w:r>
          </w:p>
        </w:tc>
        <w:tc>
          <w:tcPr>
            <w:tcW w:w="2126" w:type="dxa"/>
          </w:tcPr>
          <w:p w14:paraId="5FA5596F" w14:textId="77777777" w:rsidR="00000000" w:rsidRDefault="00000000">
            <w:pPr>
              <w:numPr>
                <w:ilvl w:val="12"/>
                <w:numId w:val="0"/>
              </w:numPr>
              <w:bidi w:val="0"/>
              <w:jc w:val="center"/>
              <w:rPr>
                <w:sz w:val="22"/>
                <w:szCs w:val="20"/>
                <w:lang w:eastAsia="en-US"/>
              </w:rPr>
            </w:pPr>
            <w:r>
              <w:rPr>
                <w:sz w:val="22"/>
                <w:szCs w:val="20"/>
                <w:lang w:eastAsia="en-US"/>
              </w:rPr>
              <w:t>600-750</w:t>
            </w:r>
          </w:p>
        </w:tc>
        <w:tc>
          <w:tcPr>
            <w:tcW w:w="2126" w:type="dxa"/>
          </w:tcPr>
          <w:p w14:paraId="6564DB34" w14:textId="77777777" w:rsidR="00000000" w:rsidRDefault="00000000">
            <w:pPr>
              <w:bidi w:val="0"/>
              <w:jc w:val="center"/>
              <w:rPr>
                <w:sz w:val="24"/>
                <w:lang w:eastAsia="en-US"/>
              </w:rPr>
            </w:pPr>
            <w:r>
              <w:rPr>
                <w:sz w:val="24"/>
                <w:lang w:eastAsia="en-US"/>
              </w:rPr>
              <w:t>850-950</w:t>
            </w:r>
          </w:p>
        </w:tc>
        <w:tc>
          <w:tcPr>
            <w:tcW w:w="2977" w:type="dxa"/>
          </w:tcPr>
          <w:p w14:paraId="693A3899" w14:textId="77777777" w:rsidR="00000000" w:rsidRDefault="00000000">
            <w:pPr>
              <w:numPr>
                <w:ilvl w:val="12"/>
                <w:numId w:val="0"/>
              </w:numPr>
              <w:bidi w:val="0"/>
              <w:jc w:val="center"/>
              <w:rPr>
                <w:sz w:val="24"/>
                <w:lang w:eastAsia="en-US"/>
              </w:rPr>
            </w:pPr>
            <w:r>
              <w:rPr>
                <w:sz w:val="24"/>
                <w:lang w:eastAsia="en-US"/>
              </w:rPr>
              <w:t>900</w:t>
            </w:r>
          </w:p>
        </w:tc>
      </w:tr>
      <w:tr w:rsidR="00000000" w14:paraId="678E7006" w14:textId="77777777">
        <w:tblPrEx>
          <w:tblCellMar>
            <w:top w:w="0" w:type="dxa"/>
            <w:bottom w:w="0" w:type="dxa"/>
          </w:tblCellMar>
        </w:tblPrEx>
        <w:trPr>
          <w:cantSplit/>
        </w:trPr>
        <w:tc>
          <w:tcPr>
            <w:tcW w:w="1526" w:type="dxa"/>
            <w:shd w:val="pct5" w:color="000000" w:fill="FFFFFF"/>
          </w:tcPr>
          <w:p w14:paraId="2C1E1C98" w14:textId="77777777" w:rsidR="00000000" w:rsidRDefault="00000000">
            <w:pPr>
              <w:numPr>
                <w:ilvl w:val="12"/>
                <w:numId w:val="0"/>
              </w:numPr>
              <w:bidi w:val="0"/>
              <w:jc w:val="lowKashida"/>
              <w:rPr>
                <w:b/>
                <w:bCs/>
                <w:sz w:val="22"/>
                <w:lang w:eastAsia="en-US"/>
              </w:rPr>
            </w:pPr>
            <w:r>
              <w:rPr>
                <w:b/>
                <w:bCs/>
                <w:sz w:val="22"/>
                <w:lang w:eastAsia="en-US"/>
              </w:rPr>
              <w:t>2000 Lit.</w:t>
            </w:r>
          </w:p>
        </w:tc>
        <w:tc>
          <w:tcPr>
            <w:tcW w:w="2126" w:type="dxa"/>
          </w:tcPr>
          <w:p w14:paraId="1A3BB396" w14:textId="77777777" w:rsidR="00000000" w:rsidRDefault="00000000">
            <w:pPr>
              <w:numPr>
                <w:ilvl w:val="12"/>
                <w:numId w:val="0"/>
              </w:numPr>
              <w:bidi w:val="0"/>
              <w:jc w:val="center"/>
              <w:rPr>
                <w:sz w:val="22"/>
                <w:szCs w:val="20"/>
                <w:lang w:eastAsia="en-US"/>
              </w:rPr>
            </w:pPr>
            <w:r>
              <w:rPr>
                <w:sz w:val="22"/>
                <w:szCs w:val="20"/>
                <w:lang w:eastAsia="en-US"/>
              </w:rPr>
              <w:t>700-800</w:t>
            </w:r>
          </w:p>
        </w:tc>
        <w:tc>
          <w:tcPr>
            <w:tcW w:w="2126" w:type="dxa"/>
          </w:tcPr>
          <w:p w14:paraId="7F653617" w14:textId="77777777" w:rsidR="00000000" w:rsidRDefault="00000000">
            <w:pPr>
              <w:bidi w:val="0"/>
              <w:jc w:val="center"/>
              <w:rPr>
                <w:sz w:val="24"/>
                <w:lang w:eastAsia="en-US"/>
              </w:rPr>
            </w:pPr>
            <w:r>
              <w:rPr>
                <w:sz w:val="24"/>
                <w:lang w:eastAsia="en-US"/>
              </w:rPr>
              <w:t>900-1,000</w:t>
            </w:r>
          </w:p>
        </w:tc>
        <w:tc>
          <w:tcPr>
            <w:tcW w:w="2977" w:type="dxa"/>
          </w:tcPr>
          <w:p w14:paraId="68D8FDD3" w14:textId="77777777" w:rsidR="00000000" w:rsidRDefault="00000000">
            <w:pPr>
              <w:numPr>
                <w:ilvl w:val="12"/>
                <w:numId w:val="0"/>
              </w:numPr>
              <w:bidi w:val="0"/>
              <w:jc w:val="center"/>
              <w:rPr>
                <w:sz w:val="24"/>
                <w:lang w:eastAsia="en-US"/>
              </w:rPr>
            </w:pPr>
            <w:r>
              <w:rPr>
                <w:sz w:val="24"/>
                <w:lang w:eastAsia="en-US"/>
              </w:rPr>
              <w:t>950</w:t>
            </w:r>
          </w:p>
        </w:tc>
      </w:tr>
      <w:tr w:rsidR="00000000" w14:paraId="6AE77280" w14:textId="77777777">
        <w:tblPrEx>
          <w:tblCellMar>
            <w:top w:w="0" w:type="dxa"/>
            <w:bottom w:w="0" w:type="dxa"/>
          </w:tblCellMar>
        </w:tblPrEx>
        <w:trPr>
          <w:cantSplit/>
        </w:trPr>
        <w:tc>
          <w:tcPr>
            <w:tcW w:w="1526" w:type="dxa"/>
            <w:shd w:val="pct5" w:color="000000" w:fill="FFFFFF"/>
          </w:tcPr>
          <w:p w14:paraId="5E6C975B" w14:textId="77777777" w:rsidR="00000000" w:rsidRDefault="00000000">
            <w:pPr>
              <w:numPr>
                <w:ilvl w:val="12"/>
                <w:numId w:val="0"/>
              </w:numPr>
              <w:bidi w:val="0"/>
              <w:jc w:val="lowKashida"/>
              <w:rPr>
                <w:b/>
                <w:bCs/>
                <w:sz w:val="22"/>
                <w:lang w:eastAsia="en-US"/>
              </w:rPr>
            </w:pPr>
            <w:r>
              <w:rPr>
                <w:b/>
                <w:bCs/>
                <w:sz w:val="22"/>
                <w:lang w:eastAsia="en-US"/>
              </w:rPr>
              <w:t>3000 Lit.</w:t>
            </w:r>
          </w:p>
        </w:tc>
        <w:tc>
          <w:tcPr>
            <w:tcW w:w="2126" w:type="dxa"/>
          </w:tcPr>
          <w:p w14:paraId="06F75D99" w14:textId="77777777" w:rsidR="00000000" w:rsidRDefault="00000000">
            <w:pPr>
              <w:numPr>
                <w:ilvl w:val="12"/>
                <w:numId w:val="0"/>
              </w:numPr>
              <w:bidi w:val="0"/>
              <w:jc w:val="center"/>
              <w:rPr>
                <w:sz w:val="22"/>
                <w:szCs w:val="20"/>
                <w:lang w:eastAsia="en-US"/>
              </w:rPr>
            </w:pPr>
            <w:r>
              <w:rPr>
                <w:sz w:val="22"/>
                <w:szCs w:val="20"/>
                <w:lang w:eastAsia="en-US"/>
              </w:rPr>
              <w:t>1,200-1,400</w:t>
            </w:r>
          </w:p>
        </w:tc>
        <w:tc>
          <w:tcPr>
            <w:tcW w:w="2126" w:type="dxa"/>
          </w:tcPr>
          <w:p w14:paraId="5ACE5A65" w14:textId="77777777" w:rsidR="00000000" w:rsidRDefault="00000000">
            <w:pPr>
              <w:bidi w:val="0"/>
              <w:jc w:val="center"/>
              <w:rPr>
                <w:sz w:val="24"/>
                <w:lang w:eastAsia="en-US"/>
              </w:rPr>
            </w:pPr>
            <w:r>
              <w:rPr>
                <w:sz w:val="24"/>
                <w:lang w:eastAsia="en-US"/>
              </w:rPr>
              <w:t>1,500-1,650</w:t>
            </w:r>
          </w:p>
        </w:tc>
        <w:tc>
          <w:tcPr>
            <w:tcW w:w="2977" w:type="dxa"/>
          </w:tcPr>
          <w:p w14:paraId="396ECE27" w14:textId="77777777" w:rsidR="00000000" w:rsidRDefault="00000000">
            <w:pPr>
              <w:numPr>
                <w:ilvl w:val="12"/>
                <w:numId w:val="0"/>
              </w:numPr>
              <w:bidi w:val="0"/>
              <w:jc w:val="center"/>
              <w:rPr>
                <w:sz w:val="24"/>
                <w:lang w:eastAsia="en-US"/>
              </w:rPr>
            </w:pPr>
            <w:r>
              <w:rPr>
                <w:sz w:val="24"/>
                <w:lang w:eastAsia="en-US"/>
              </w:rPr>
              <w:t>1,550</w:t>
            </w:r>
          </w:p>
        </w:tc>
      </w:tr>
      <w:tr w:rsidR="00000000" w14:paraId="2999A4EA" w14:textId="77777777">
        <w:tblPrEx>
          <w:tblCellMar>
            <w:top w:w="0" w:type="dxa"/>
            <w:bottom w:w="0" w:type="dxa"/>
          </w:tblCellMar>
        </w:tblPrEx>
        <w:trPr>
          <w:cantSplit/>
        </w:trPr>
        <w:tc>
          <w:tcPr>
            <w:tcW w:w="1526" w:type="dxa"/>
            <w:shd w:val="pct5" w:color="000000" w:fill="FFFFFF"/>
          </w:tcPr>
          <w:p w14:paraId="4C208B84" w14:textId="77777777" w:rsidR="00000000" w:rsidRDefault="00000000">
            <w:pPr>
              <w:numPr>
                <w:ilvl w:val="12"/>
                <w:numId w:val="0"/>
              </w:numPr>
              <w:bidi w:val="0"/>
              <w:jc w:val="lowKashida"/>
              <w:rPr>
                <w:b/>
                <w:bCs/>
                <w:sz w:val="22"/>
                <w:lang w:eastAsia="en-US"/>
              </w:rPr>
            </w:pPr>
            <w:r>
              <w:rPr>
                <w:b/>
                <w:bCs/>
                <w:sz w:val="22"/>
                <w:lang w:eastAsia="en-US"/>
              </w:rPr>
              <w:t>4000 Lit.</w:t>
            </w:r>
          </w:p>
        </w:tc>
        <w:tc>
          <w:tcPr>
            <w:tcW w:w="2126" w:type="dxa"/>
          </w:tcPr>
          <w:p w14:paraId="179519E7" w14:textId="77777777" w:rsidR="00000000" w:rsidRDefault="00000000">
            <w:pPr>
              <w:numPr>
                <w:ilvl w:val="12"/>
                <w:numId w:val="0"/>
              </w:numPr>
              <w:bidi w:val="0"/>
              <w:jc w:val="center"/>
              <w:rPr>
                <w:sz w:val="22"/>
                <w:szCs w:val="20"/>
                <w:lang w:eastAsia="en-US"/>
              </w:rPr>
            </w:pPr>
            <w:r>
              <w:rPr>
                <w:sz w:val="22"/>
                <w:szCs w:val="20"/>
                <w:lang w:eastAsia="en-US"/>
              </w:rPr>
              <w:t>1,400-1,6 00</w:t>
            </w:r>
          </w:p>
        </w:tc>
        <w:tc>
          <w:tcPr>
            <w:tcW w:w="2126" w:type="dxa"/>
          </w:tcPr>
          <w:p w14:paraId="4E0F6951" w14:textId="77777777" w:rsidR="00000000" w:rsidRDefault="00000000">
            <w:pPr>
              <w:bidi w:val="0"/>
              <w:jc w:val="center"/>
              <w:rPr>
                <w:sz w:val="24"/>
                <w:lang w:eastAsia="en-US"/>
              </w:rPr>
            </w:pPr>
            <w:r>
              <w:rPr>
                <w:sz w:val="24"/>
                <w:lang w:eastAsia="en-US"/>
              </w:rPr>
              <w:t>1,650-1,950</w:t>
            </w:r>
          </w:p>
        </w:tc>
        <w:tc>
          <w:tcPr>
            <w:tcW w:w="2977" w:type="dxa"/>
          </w:tcPr>
          <w:p w14:paraId="40481D52" w14:textId="77777777" w:rsidR="00000000" w:rsidRDefault="00000000">
            <w:pPr>
              <w:numPr>
                <w:ilvl w:val="12"/>
                <w:numId w:val="0"/>
              </w:numPr>
              <w:bidi w:val="0"/>
              <w:jc w:val="center"/>
              <w:rPr>
                <w:sz w:val="24"/>
                <w:lang w:eastAsia="en-US"/>
              </w:rPr>
            </w:pPr>
            <w:r>
              <w:rPr>
                <w:sz w:val="24"/>
                <w:lang w:eastAsia="en-US"/>
              </w:rPr>
              <w:t>1,850</w:t>
            </w:r>
          </w:p>
        </w:tc>
      </w:tr>
    </w:tbl>
    <w:p w14:paraId="06585B7C" w14:textId="77777777" w:rsidR="00000000" w:rsidRDefault="00000000">
      <w:pPr>
        <w:numPr>
          <w:ilvl w:val="12"/>
          <w:numId w:val="0"/>
        </w:numPr>
        <w:bidi w:val="0"/>
        <w:jc w:val="lowKashida"/>
        <w:rPr>
          <w:b/>
          <w:bCs/>
          <w:i/>
          <w:iCs/>
          <w:sz w:val="22"/>
          <w:lang w:eastAsia="en-US"/>
        </w:rPr>
      </w:pPr>
      <w:r>
        <w:rPr>
          <w:b/>
          <w:bCs/>
          <w:i/>
          <w:iCs/>
          <w:sz w:val="22"/>
          <w:lang w:eastAsia="en-US"/>
        </w:rPr>
        <w:t>* Note: All prices are ex-factory prices.</w:t>
      </w:r>
    </w:p>
    <w:p w14:paraId="06BA598D" w14:textId="77777777" w:rsidR="00000000" w:rsidRDefault="00000000">
      <w:pPr>
        <w:bidi w:val="0"/>
        <w:jc w:val="lowKashida"/>
        <w:rPr>
          <w:sz w:val="24"/>
          <w:lang w:eastAsia="en-US"/>
        </w:rPr>
      </w:pPr>
    </w:p>
    <w:p w14:paraId="360A1DDC" w14:textId="77777777" w:rsidR="00000000" w:rsidRDefault="00000000">
      <w:pPr>
        <w:pStyle w:val="BodyText"/>
      </w:pPr>
      <w:r>
        <w:t xml:space="preserve">It is clear that PE tanks are more expensive compared to fiberglass tanks. However, the prices are reasonable considering the advantages of PE tanks and their long life.  </w:t>
      </w:r>
    </w:p>
    <w:p w14:paraId="3D285E22" w14:textId="77777777" w:rsidR="00000000" w:rsidRDefault="00000000">
      <w:pPr>
        <w:numPr>
          <w:ilvl w:val="12"/>
          <w:numId w:val="0"/>
        </w:numPr>
        <w:bidi w:val="0"/>
        <w:jc w:val="lowKashida"/>
        <w:rPr>
          <w:sz w:val="24"/>
          <w:lang w:eastAsia="en-US"/>
        </w:rPr>
      </w:pPr>
    </w:p>
    <w:p w14:paraId="50B016B1" w14:textId="77777777" w:rsidR="00000000" w:rsidRDefault="00000000">
      <w:pPr>
        <w:pStyle w:val="BodyText"/>
      </w:pPr>
      <w:r>
        <w:t>It can be seen that the sponsor existing prices are within average prices of the local market. We think that, the sponsor can target the local market easily with these prices. Therefore, we recommend sponsor’ existing prices for PE tanks because we found them very competitive to other local products and acceptable in the market.</w:t>
      </w:r>
    </w:p>
    <w:p w14:paraId="0E636410" w14:textId="77777777" w:rsidR="00000000" w:rsidRDefault="00000000">
      <w:pPr>
        <w:numPr>
          <w:ilvl w:val="12"/>
          <w:numId w:val="0"/>
        </w:numPr>
        <w:bidi w:val="0"/>
        <w:jc w:val="lowKashida"/>
        <w:rPr>
          <w:sz w:val="24"/>
        </w:rPr>
      </w:pPr>
    </w:p>
    <w:p w14:paraId="16027289" w14:textId="77777777" w:rsidR="00000000" w:rsidRDefault="00000000">
      <w:pPr>
        <w:pStyle w:val="BodyText"/>
        <w:rPr>
          <w:sz w:val="16"/>
        </w:rPr>
      </w:pPr>
    </w:p>
    <w:p w14:paraId="76F0B880" w14:textId="77777777" w:rsidR="00000000" w:rsidRDefault="00000000">
      <w:pPr>
        <w:bidi w:val="0"/>
        <w:jc w:val="lowKashida"/>
        <w:rPr>
          <w:b/>
          <w:bCs/>
          <w:sz w:val="32"/>
          <w:szCs w:val="32"/>
          <w:lang w:eastAsia="en-US"/>
        </w:rPr>
      </w:pPr>
      <w:r>
        <w:rPr>
          <w:b/>
          <w:bCs/>
          <w:sz w:val="32"/>
          <w:szCs w:val="32"/>
          <w:lang w:eastAsia="en-US"/>
        </w:rPr>
        <w:lastRenderedPageBreak/>
        <w:t>8. COMPETITION</w:t>
      </w:r>
    </w:p>
    <w:p w14:paraId="0BE2F253" w14:textId="77777777" w:rsidR="00000000" w:rsidRDefault="00000000">
      <w:pPr>
        <w:pStyle w:val="BodyText"/>
        <w:numPr>
          <w:ilvl w:val="12"/>
          <w:numId w:val="0"/>
        </w:numPr>
        <w:rPr>
          <w:sz w:val="16"/>
        </w:rPr>
      </w:pPr>
    </w:p>
    <w:p w14:paraId="1C771C51" w14:textId="77777777" w:rsidR="00000000" w:rsidRDefault="00000000">
      <w:pPr>
        <w:pStyle w:val="BodyText"/>
        <w:numPr>
          <w:ilvl w:val="12"/>
          <w:numId w:val="0"/>
        </w:numPr>
      </w:pPr>
      <w:r>
        <w:t>Major competitive factors in PE tank sector are price, quality and style in addition to providing some services to customers e.g. installation, repair, delivery, etc.</w:t>
      </w:r>
    </w:p>
    <w:p w14:paraId="208611D1" w14:textId="77777777" w:rsidR="00000000" w:rsidRDefault="00000000">
      <w:pPr>
        <w:numPr>
          <w:ilvl w:val="12"/>
          <w:numId w:val="0"/>
        </w:numPr>
        <w:bidi w:val="0"/>
        <w:jc w:val="lowKashida"/>
        <w:rPr>
          <w:sz w:val="16"/>
          <w:lang w:eastAsia="en-US"/>
        </w:rPr>
      </w:pPr>
    </w:p>
    <w:p w14:paraId="52662FDA" w14:textId="77777777" w:rsidR="00000000" w:rsidRDefault="00000000">
      <w:pPr>
        <w:numPr>
          <w:ilvl w:val="12"/>
          <w:numId w:val="0"/>
        </w:numPr>
        <w:bidi w:val="0"/>
        <w:jc w:val="lowKashida"/>
        <w:rPr>
          <w:sz w:val="24"/>
          <w:lang w:eastAsia="en-US"/>
        </w:rPr>
      </w:pPr>
      <w:r>
        <w:rPr>
          <w:sz w:val="24"/>
          <w:lang w:eastAsia="en-US"/>
        </w:rPr>
        <w:t>The competition in the low-quality segment is price-oriented and suppliers of this segment must be cost-efficient to compete. To do so, suppliers usually concentrate on standard products and designs to achieve economies of scale permitted by mass production. The lack of awareness of customers with respect to the inherent quality problems as well as the desire for saving create substantial demand from price-sensitive buyers for such products.</w:t>
      </w:r>
    </w:p>
    <w:p w14:paraId="3546AF7D" w14:textId="77777777" w:rsidR="00000000" w:rsidRDefault="00000000">
      <w:pPr>
        <w:numPr>
          <w:ilvl w:val="12"/>
          <w:numId w:val="0"/>
        </w:numPr>
        <w:bidi w:val="0"/>
        <w:jc w:val="lowKashida"/>
        <w:rPr>
          <w:sz w:val="16"/>
          <w:lang w:eastAsia="en-US"/>
        </w:rPr>
      </w:pPr>
    </w:p>
    <w:p w14:paraId="73C71A76" w14:textId="77777777" w:rsidR="00000000" w:rsidRDefault="00000000">
      <w:pPr>
        <w:numPr>
          <w:ilvl w:val="12"/>
          <w:numId w:val="0"/>
        </w:numPr>
        <w:bidi w:val="0"/>
        <w:jc w:val="lowKashida"/>
        <w:rPr>
          <w:sz w:val="24"/>
          <w:lang w:eastAsia="en-US"/>
        </w:rPr>
      </w:pPr>
      <w:r>
        <w:rPr>
          <w:sz w:val="24"/>
          <w:lang w:eastAsia="en-US"/>
        </w:rPr>
        <w:t xml:space="preserve">The competition in the medium-quality segment is governed by both price and quality. The competition in the high-quality segment is governed by product quality and thus is insulated against price-oriented competition. </w:t>
      </w:r>
    </w:p>
    <w:p w14:paraId="384F08B8" w14:textId="77777777" w:rsidR="00000000" w:rsidRDefault="00000000">
      <w:pPr>
        <w:numPr>
          <w:ilvl w:val="12"/>
          <w:numId w:val="0"/>
        </w:numPr>
        <w:bidi w:val="0"/>
        <w:jc w:val="lowKashida"/>
        <w:rPr>
          <w:sz w:val="16"/>
          <w:lang w:eastAsia="en-US"/>
        </w:rPr>
      </w:pPr>
    </w:p>
    <w:p w14:paraId="4B0E4B64" w14:textId="77777777" w:rsidR="00000000" w:rsidRDefault="00000000">
      <w:pPr>
        <w:numPr>
          <w:ilvl w:val="12"/>
          <w:numId w:val="0"/>
        </w:numPr>
        <w:bidi w:val="0"/>
        <w:jc w:val="lowKashida"/>
        <w:rPr>
          <w:sz w:val="24"/>
          <w:szCs w:val="28"/>
        </w:rPr>
      </w:pPr>
      <w:r>
        <w:rPr>
          <w:sz w:val="24"/>
          <w:szCs w:val="28"/>
        </w:rPr>
        <w:t xml:space="preserve">The locally made PE tanks are facing competition from the tanks made of other materials such as fiberglass and stainless steel for two reasons. Firstly the customers are used to buy these tanks for long time and secondly the high price of the PE tanks discourage them from buying these products.  </w:t>
      </w:r>
    </w:p>
    <w:p w14:paraId="7E6F1F47" w14:textId="77777777" w:rsidR="00000000" w:rsidRDefault="00000000">
      <w:pPr>
        <w:numPr>
          <w:ilvl w:val="12"/>
          <w:numId w:val="0"/>
        </w:numPr>
        <w:bidi w:val="0"/>
        <w:jc w:val="lowKashida"/>
        <w:rPr>
          <w:sz w:val="16"/>
          <w:szCs w:val="28"/>
        </w:rPr>
      </w:pPr>
    </w:p>
    <w:p w14:paraId="080FF2D6" w14:textId="77777777" w:rsidR="00000000" w:rsidRDefault="00000000">
      <w:pPr>
        <w:numPr>
          <w:ilvl w:val="12"/>
          <w:numId w:val="0"/>
        </w:numPr>
        <w:bidi w:val="0"/>
        <w:jc w:val="lowKashida"/>
        <w:rPr>
          <w:sz w:val="24"/>
          <w:lang w:eastAsia="en-US"/>
        </w:rPr>
      </w:pPr>
      <w:r>
        <w:rPr>
          <w:sz w:val="24"/>
          <w:lang w:eastAsia="en-US"/>
        </w:rPr>
        <w:t>PE tank producers face high competition from fiberglass tank manufacturers and it is unlikely that PE tanks will completely replace the fiberglass tanks in near future.</w:t>
      </w:r>
    </w:p>
    <w:p w14:paraId="66E3C1F3" w14:textId="77777777" w:rsidR="00000000" w:rsidRDefault="00000000">
      <w:pPr>
        <w:numPr>
          <w:ilvl w:val="12"/>
          <w:numId w:val="0"/>
        </w:numPr>
        <w:bidi w:val="0"/>
        <w:jc w:val="lowKashida"/>
        <w:rPr>
          <w:sz w:val="16"/>
          <w:lang w:eastAsia="en-US"/>
        </w:rPr>
      </w:pPr>
    </w:p>
    <w:p w14:paraId="4A9468AF" w14:textId="77777777" w:rsidR="00000000" w:rsidRDefault="00000000">
      <w:pPr>
        <w:numPr>
          <w:ilvl w:val="12"/>
          <w:numId w:val="0"/>
        </w:numPr>
        <w:bidi w:val="0"/>
        <w:jc w:val="lowKashida"/>
        <w:rPr>
          <w:sz w:val="24"/>
          <w:lang w:eastAsia="en-US"/>
        </w:rPr>
      </w:pPr>
      <w:r>
        <w:rPr>
          <w:sz w:val="24"/>
          <w:lang w:eastAsia="en-US"/>
        </w:rPr>
        <w:t xml:space="preserve">This project will face competition from </w:t>
      </w:r>
      <w:r>
        <w:rPr>
          <w:b/>
          <w:bCs/>
          <w:sz w:val="24"/>
          <w:lang w:eastAsia="en-US"/>
        </w:rPr>
        <w:t>fiberglass tanks</w:t>
      </w:r>
      <w:r>
        <w:rPr>
          <w:sz w:val="24"/>
          <w:lang w:eastAsia="en-US"/>
        </w:rPr>
        <w:t xml:space="preserve"> where they are well-known and are cheaper than PE tanks. Price is the main if not the only factor on which users select fiberglass tanks. Some users confirm that the fiberglass tanks provide satisfactory results to them. The quality is not important factor in fiberglass tank segment. Some of the main competitors in fiberglass segment are:</w:t>
      </w:r>
    </w:p>
    <w:p w14:paraId="3A80E082" w14:textId="77777777" w:rsidR="00000000" w:rsidRDefault="00000000">
      <w:pPr>
        <w:bidi w:val="0"/>
        <w:jc w:val="lowKashida"/>
        <w:rPr>
          <w:sz w:val="16"/>
          <w:lang w:eastAsia="en-US"/>
        </w:rPr>
      </w:pPr>
    </w:p>
    <w:p w14:paraId="7D31BA62" w14:textId="77777777" w:rsidR="00000000" w:rsidRDefault="00000000">
      <w:pPr>
        <w:numPr>
          <w:ilvl w:val="12"/>
          <w:numId w:val="0"/>
        </w:numPr>
        <w:bidi w:val="0"/>
        <w:ind w:left="720"/>
        <w:jc w:val="lowKashida"/>
        <w:rPr>
          <w:sz w:val="24"/>
          <w:lang w:eastAsia="en-US"/>
        </w:rPr>
      </w:pPr>
      <w:r>
        <w:rPr>
          <w:sz w:val="24"/>
          <w:lang w:eastAsia="en-US"/>
        </w:rPr>
        <w:t>- National Fiberglass Factory, Dammam</w:t>
      </w:r>
    </w:p>
    <w:p w14:paraId="77C835AA" w14:textId="77777777" w:rsidR="00000000" w:rsidRDefault="00000000">
      <w:pPr>
        <w:numPr>
          <w:ilvl w:val="12"/>
          <w:numId w:val="0"/>
        </w:numPr>
        <w:bidi w:val="0"/>
        <w:ind w:firstLine="720"/>
        <w:jc w:val="lowKashida"/>
        <w:rPr>
          <w:sz w:val="24"/>
          <w:lang w:eastAsia="en-US"/>
        </w:rPr>
      </w:pPr>
      <w:r>
        <w:rPr>
          <w:sz w:val="24"/>
          <w:lang w:eastAsia="en-US"/>
        </w:rPr>
        <w:t>- Al-Hussaini Ind. Group, Riyadh</w:t>
      </w:r>
    </w:p>
    <w:p w14:paraId="56BFA288" w14:textId="77777777" w:rsidR="00000000" w:rsidRDefault="00000000">
      <w:pPr>
        <w:numPr>
          <w:ilvl w:val="12"/>
          <w:numId w:val="0"/>
        </w:numPr>
        <w:bidi w:val="0"/>
        <w:ind w:firstLine="720"/>
        <w:jc w:val="lowKashida"/>
        <w:rPr>
          <w:sz w:val="24"/>
          <w:lang w:eastAsia="en-US"/>
        </w:rPr>
      </w:pPr>
      <w:r>
        <w:rPr>
          <w:sz w:val="24"/>
          <w:lang w:eastAsia="en-US"/>
        </w:rPr>
        <w:t>- Sarah Fiberglass Factory, Riyadh (Inv. # 1610)</w:t>
      </w:r>
    </w:p>
    <w:p w14:paraId="10CB2B47" w14:textId="77777777" w:rsidR="00000000" w:rsidRDefault="00000000">
      <w:pPr>
        <w:bidi w:val="0"/>
        <w:ind w:firstLine="720"/>
        <w:jc w:val="lowKashida"/>
        <w:rPr>
          <w:sz w:val="24"/>
          <w:lang w:eastAsia="en-US"/>
        </w:rPr>
      </w:pPr>
      <w:r>
        <w:rPr>
          <w:sz w:val="24"/>
          <w:lang w:eastAsia="en-US"/>
        </w:rPr>
        <w:t>- Al-Mangour Factory, Jeddah</w:t>
      </w:r>
    </w:p>
    <w:p w14:paraId="5D47FD89" w14:textId="77777777" w:rsidR="00000000" w:rsidRDefault="00000000">
      <w:pPr>
        <w:numPr>
          <w:ilvl w:val="12"/>
          <w:numId w:val="0"/>
        </w:numPr>
        <w:bidi w:val="0"/>
        <w:ind w:right="360"/>
        <w:jc w:val="lowKashida"/>
        <w:rPr>
          <w:sz w:val="16"/>
          <w:lang w:eastAsia="en-US"/>
        </w:rPr>
      </w:pPr>
    </w:p>
    <w:p w14:paraId="2DD65A32" w14:textId="77777777" w:rsidR="00000000" w:rsidRDefault="00000000">
      <w:pPr>
        <w:pStyle w:val="Header"/>
        <w:numPr>
          <w:ilvl w:val="12"/>
          <w:numId w:val="0"/>
        </w:numPr>
        <w:tabs>
          <w:tab w:val="clear" w:pos="4153"/>
          <w:tab w:val="clear" w:pos="8306"/>
          <w:tab w:val="right" w:pos="7797"/>
        </w:tabs>
        <w:jc w:val="lowKashida"/>
        <w:rPr>
          <w:sz w:val="24"/>
          <w:lang w:eastAsia="en-GB"/>
        </w:rPr>
      </w:pPr>
      <w:r>
        <w:rPr>
          <w:sz w:val="24"/>
          <w:lang w:eastAsia="en-GB"/>
        </w:rPr>
        <w:t xml:space="preserve">To compete in fiberglass segment, sponsor needs to reduce his prices and to have a trained sales team to cover the largest number of traders and users. Also, brochures are very important to show the advantages of PE tanks. </w:t>
      </w:r>
    </w:p>
    <w:p w14:paraId="134EF972" w14:textId="77777777" w:rsidR="00000000" w:rsidRDefault="00000000">
      <w:pPr>
        <w:bidi w:val="0"/>
        <w:jc w:val="lowKashida"/>
        <w:rPr>
          <w:sz w:val="16"/>
          <w:szCs w:val="28"/>
        </w:rPr>
      </w:pPr>
    </w:p>
    <w:p w14:paraId="57C4569D" w14:textId="77777777" w:rsidR="00000000" w:rsidRDefault="00000000">
      <w:pPr>
        <w:bidi w:val="0"/>
        <w:jc w:val="lowKashida"/>
        <w:rPr>
          <w:sz w:val="24"/>
        </w:rPr>
      </w:pPr>
      <w:r>
        <w:rPr>
          <w:sz w:val="24"/>
          <w:szCs w:val="28"/>
        </w:rPr>
        <w:t xml:space="preserve">The project will also face severe competition from local PE tank producers. </w:t>
      </w:r>
      <w:r>
        <w:rPr>
          <w:sz w:val="24"/>
        </w:rPr>
        <w:t>Al-Zamil Company is the major competitor for this project because they are producing almost the same products and both of them are located in the Central Region. The competition between sponsor and Al-Zamil is already existing. Each factory is trying to provide the lowest prices and best customer services.</w:t>
      </w:r>
    </w:p>
    <w:p w14:paraId="223BBAD3" w14:textId="77777777" w:rsidR="00000000" w:rsidRDefault="00000000">
      <w:pPr>
        <w:bidi w:val="0"/>
        <w:jc w:val="lowKashida"/>
        <w:rPr>
          <w:sz w:val="16"/>
          <w:szCs w:val="28"/>
        </w:rPr>
      </w:pPr>
    </w:p>
    <w:p w14:paraId="687AF8CE" w14:textId="77777777" w:rsidR="00000000" w:rsidRDefault="00000000">
      <w:pPr>
        <w:numPr>
          <w:ilvl w:val="12"/>
          <w:numId w:val="0"/>
        </w:numPr>
        <w:bidi w:val="0"/>
        <w:jc w:val="lowKashida"/>
        <w:rPr>
          <w:sz w:val="24"/>
          <w:lang w:eastAsia="en-US"/>
        </w:rPr>
      </w:pPr>
      <w:r>
        <w:rPr>
          <w:sz w:val="24"/>
          <w:lang w:eastAsia="en-US"/>
        </w:rPr>
        <w:t>Large water tanks producers such as Al-Zamil Company compete in all KSA reigns because they have more than distributor in each region. On the other hand, small producers compete only in their regions and face competition from large producers.</w:t>
      </w:r>
    </w:p>
    <w:p w14:paraId="50A7F3F7" w14:textId="77777777" w:rsidR="00000000" w:rsidRDefault="00000000">
      <w:pPr>
        <w:numPr>
          <w:ilvl w:val="12"/>
          <w:numId w:val="0"/>
        </w:numPr>
        <w:bidi w:val="0"/>
        <w:jc w:val="lowKashida"/>
        <w:rPr>
          <w:sz w:val="24"/>
          <w:lang w:eastAsia="en-US"/>
        </w:rPr>
      </w:pPr>
    </w:p>
    <w:p w14:paraId="5647319B" w14:textId="77777777" w:rsidR="00000000" w:rsidRDefault="00000000">
      <w:pPr>
        <w:pStyle w:val="BodyTextIndent"/>
        <w:ind w:firstLine="0"/>
      </w:pPr>
      <w:r>
        <w:lastRenderedPageBreak/>
        <w:t xml:space="preserve">In order to compete in PE tank market, sponsor must be able to supply very high quality products and good customer services. Without the ability to produce high quality product, sponsor might find it difficult to enter this segment. It is likely that sponsor’s machinery should be able to produce high quality products. </w:t>
      </w:r>
    </w:p>
    <w:p w14:paraId="0446F036" w14:textId="77777777" w:rsidR="00000000" w:rsidRDefault="00000000">
      <w:pPr>
        <w:bidi w:val="0"/>
        <w:jc w:val="lowKashida"/>
        <w:rPr>
          <w:sz w:val="24"/>
          <w:szCs w:val="28"/>
        </w:rPr>
      </w:pPr>
    </w:p>
    <w:p w14:paraId="307A067C" w14:textId="77777777" w:rsidR="00000000" w:rsidRDefault="00000000">
      <w:pPr>
        <w:bidi w:val="0"/>
        <w:jc w:val="lowKashida"/>
        <w:rPr>
          <w:sz w:val="24"/>
          <w:lang w:eastAsia="en-US"/>
        </w:rPr>
      </w:pPr>
      <w:r>
        <w:rPr>
          <w:sz w:val="24"/>
          <w:szCs w:val="28"/>
        </w:rPr>
        <w:t>Regarding the imported PE tanks, the UAE and Omani tanks will be the main foreign competitors for this project. However, p</w:t>
      </w:r>
      <w:r>
        <w:rPr>
          <w:sz w:val="24"/>
          <w:lang w:eastAsia="en-US"/>
        </w:rPr>
        <w:t xml:space="preserve">roducers outside the region can not compete in the Kingdom because of the high cost of freight. This will be a competitive advantage for this project. Another competitive advantage is that availability of the raw materials locally by Sabic. </w:t>
      </w:r>
    </w:p>
    <w:p w14:paraId="545785BB" w14:textId="77777777" w:rsidR="00000000" w:rsidRDefault="00000000">
      <w:pPr>
        <w:numPr>
          <w:ilvl w:val="12"/>
          <w:numId w:val="0"/>
        </w:numPr>
        <w:bidi w:val="0"/>
        <w:jc w:val="lowKashida"/>
        <w:rPr>
          <w:sz w:val="16"/>
          <w:lang w:eastAsia="en-US"/>
        </w:rPr>
      </w:pPr>
    </w:p>
    <w:p w14:paraId="3CB24A19" w14:textId="77777777" w:rsidR="00000000" w:rsidRDefault="00000000">
      <w:pPr>
        <w:numPr>
          <w:ilvl w:val="12"/>
          <w:numId w:val="0"/>
        </w:numPr>
        <w:bidi w:val="0"/>
        <w:jc w:val="lowKashida"/>
        <w:rPr>
          <w:b/>
          <w:bCs/>
          <w:sz w:val="32"/>
          <w:szCs w:val="32"/>
          <w:lang w:eastAsia="en-US"/>
        </w:rPr>
      </w:pPr>
      <w:r>
        <w:rPr>
          <w:b/>
          <w:bCs/>
          <w:sz w:val="32"/>
          <w:szCs w:val="32"/>
          <w:lang w:eastAsia="en-US"/>
        </w:rPr>
        <w:t>9. MARKETING STRATEGY &amp; OBJECTIVES</w:t>
      </w:r>
    </w:p>
    <w:p w14:paraId="1ED181E4" w14:textId="77777777" w:rsidR="00000000" w:rsidRDefault="00000000">
      <w:pPr>
        <w:bidi w:val="0"/>
        <w:jc w:val="lowKashida"/>
        <w:rPr>
          <w:sz w:val="16"/>
          <w:lang w:eastAsia="en-US"/>
        </w:rPr>
      </w:pPr>
    </w:p>
    <w:p w14:paraId="6670D560" w14:textId="77777777" w:rsidR="00000000" w:rsidRDefault="00000000">
      <w:pPr>
        <w:numPr>
          <w:ilvl w:val="12"/>
          <w:numId w:val="0"/>
        </w:numPr>
        <w:bidi w:val="0"/>
        <w:jc w:val="lowKashida"/>
        <w:rPr>
          <w:sz w:val="24"/>
          <w:lang w:eastAsia="en-US"/>
        </w:rPr>
      </w:pPr>
      <w:r>
        <w:rPr>
          <w:sz w:val="24"/>
          <w:lang w:eastAsia="en-US"/>
        </w:rPr>
        <w:t>The sponsor’s overall objectives are to be one of the leading suppliers of quality PE tanks in the Kingdom, to increase his market share in the market, to serve customers’ needs and to maximize sales with reasonable profit.</w:t>
      </w:r>
    </w:p>
    <w:p w14:paraId="11B6C401" w14:textId="77777777" w:rsidR="00000000" w:rsidRDefault="00000000">
      <w:pPr>
        <w:numPr>
          <w:ilvl w:val="12"/>
          <w:numId w:val="0"/>
        </w:numPr>
        <w:bidi w:val="0"/>
        <w:jc w:val="lowKashida"/>
        <w:rPr>
          <w:sz w:val="16"/>
          <w:lang w:eastAsia="en-US"/>
        </w:rPr>
      </w:pPr>
    </w:p>
    <w:p w14:paraId="2B8A2512" w14:textId="77777777" w:rsidR="00000000" w:rsidRDefault="00000000">
      <w:pPr>
        <w:numPr>
          <w:ilvl w:val="12"/>
          <w:numId w:val="0"/>
        </w:numPr>
        <w:bidi w:val="0"/>
        <w:jc w:val="lowKashida"/>
        <w:rPr>
          <w:sz w:val="24"/>
          <w:lang w:eastAsia="en-US"/>
        </w:rPr>
      </w:pPr>
      <w:r>
        <w:rPr>
          <w:sz w:val="24"/>
          <w:lang w:eastAsia="en-US"/>
        </w:rPr>
        <w:t>The sponsor plans to have two marketing strategies with objective of achieving maximum sales in the Kingdom at the best possible price. The first strategy is to sell through traders to all users in the Kingdom. The second strategy is to sell directly to the large customers such as constructors by his sales team.</w:t>
      </w:r>
    </w:p>
    <w:p w14:paraId="6DBCDAAF" w14:textId="77777777" w:rsidR="00000000" w:rsidRDefault="00000000">
      <w:pPr>
        <w:numPr>
          <w:ilvl w:val="12"/>
          <w:numId w:val="0"/>
        </w:numPr>
        <w:bidi w:val="0"/>
        <w:jc w:val="lowKashida"/>
        <w:rPr>
          <w:sz w:val="16"/>
          <w:lang w:eastAsia="en-US"/>
        </w:rPr>
      </w:pPr>
    </w:p>
    <w:p w14:paraId="011E5FCB" w14:textId="77777777" w:rsidR="00000000" w:rsidRDefault="00000000">
      <w:pPr>
        <w:pStyle w:val="BodyText"/>
      </w:pPr>
      <w:r>
        <w:t>The company marketing strategy seems to be dependent on distribution through traders by providing competitive pricing, short delivery time and selective payment terms.</w:t>
      </w:r>
    </w:p>
    <w:p w14:paraId="054D97BC" w14:textId="77777777" w:rsidR="00000000" w:rsidRDefault="00000000">
      <w:pPr>
        <w:bidi w:val="0"/>
        <w:jc w:val="lowKashida"/>
        <w:rPr>
          <w:sz w:val="16"/>
          <w:lang w:eastAsia="en-US"/>
        </w:rPr>
      </w:pPr>
    </w:p>
    <w:p w14:paraId="0CC2C87D" w14:textId="77777777" w:rsidR="00000000" w:rsidRDefault="00000000">
      <w:pPr>
        <w:bidi w:val="0"/>
        <w:jc w:val="lowKashida"/>
        <w:rPr>
          <w:sz w:val="24"/>
          <w:lang w:eastAsia="en-US"/>
        </w:rPr>
      </w:pPr>
      <w:r>
        <w:rPr>
          <w:sz w:val="24"/>
          <w:lang w:eastAsia="en-US"/>
        </w:rPr>
        <w:t>Plumbers will be encouraged by the sponsor to push users to install PE tanks and they will be provided with a full details about the advantages of using PE tanks.</w:t>
      </w:r>
    </w:p>
    <w:p w14:paraId="2792236F" w14:textId="77777777" w:rsidR="00000000" w:rsidRDefault="00000000">
      <w:pPr>
        <w:bidi w:val="0"/>
        <w:jc w:val="lowKashida"/>
        <w:rPr>
          <w:sz w:val="16"/>
          <w:lang w:eastAsia="en-US"/>
        </w:rPr>
      </w:pPr>
    </w:p>
    <w:p w14:paraId="2C66207D" w14:textId="77777777" w:rsidR="00000000" w:rsidRDefault="00000000">
      <w:pPr>
        <w:bidi w:val="0"/>
        <w:jc w:val="lowKashida"/>
        <w:rPr>
          <w:sz w:val="24"/>
          <w:lang w:eastAsia="en-US"/>
        </w:rPr>
      </w:pPr>
      <w:r>
        <w:rPr>
          <w:sz w:val="24"/>
          <w:lang w:eastAsia="en-US"/>
        </w:rPr>
        <w:t>Sponsor’s marketing plan is targeting fiberglass tank users and convincing them to switch to PE tanks. Also, distributors of tanks will be provided with full information about the PE tanks advantages to explain them to customers.</w:t>
      </w:r>
    </w:p>
    <w:p w14:paraId="64F92C2E" w14:textId="77777777" w:rsidR="00000000" w:rsidRDefault="00000000">
      <w:pPr>
        <w:bidi w:val="0"/>
        <w:jc w:val="lowKashida"/>
        <w:rPr>
          <w:b/>
          <w:bCs/>
          <w:sz w:val="28"/>
          <w:szCs w:val="16"/>
          <w:lang w:eastAsia="en-US"/>
        </w:rPr>
      </w:pPr>
    </w:p>
    <w:p w14:paraId="4620D992" w14:textId="77777777" w:rsidR="00000000" w:rsidRDefault="00000000">
      <w:pPr>
        <w:bidi w:val="0"/>
        <w:jc w:val="lowKashida"/>
        <w:rPr>
          <w:b/>
          <w:bCs/>
          <w:sz w:val="32"/>
          <w:szCs w:val="32"/>
          <w:lang w:eastAsia="en-US"/>
        </w:rPr>
      </w:pPr>
      <w:r>
        <w:rPr>
          <w:b/>
          <w:bCs/>
          <w:sz w:val="32"/>
          <w:szCs w:val="32"/>
          <w:lang w:eastAsia="en-US"/>
        </w:rPr>
        <w:t xml:space="preserve">10. DISTRIBUTION &amp; SALES ORGANISATION </w:t>
      </w:r>
    </w:p>
    <w:p w14:paraId="75478F5A" w14:textId="77777777" w:rsidR="00000000" w:rsidRDefault="00000000">
      <w:pPr>
        <w:bidi w:val="0"/>
        <w:jc w:val="lowKashida"/>
        <w:rPr>
          <w:sz w:val="18"/>
          <w:szCs w:val="18"/>
          <w:lang w:eastAsia="en-US"/>
        </w:rPr>
      </w:pPr>
    </w:p>
    <w:p w14:paraId="55535D50" w14:textId="77777777" w:rsidR="00000000" w:rsidRDefault="00000000">
      <w:pPr>
        <w:numPr>
          <w:ilvl w:val="12"/>
          <w:numId w:val="0"/>
        </w:numPr>
        <w:bidi w:val="0"/>
        <w:jc w:val="lowKashida"/>
        <w:rPr>
          <w:sz w:val="24"/>
          <w:lang w:eastAsia="en-US"/>
        </w:rPr>
      </w:pPr>
      <w:r>
        <w:rPr>
          <w:sz w:val="24"/>
          <w:lang w:eastAsia="en-US"/>
        </w:rPr>
        <w:t xml:space="preserve">Direct sales from the factory to end-users or retailers are a popular practice among local tank producers and some of them have their showrooms. Large producers tend to sell their products in all KSA regions. Most of them have one or two distributors in each region. On the other hand, small producers tend to center their sales in the region that they located in. This is mainly due to their small output and the cost of transportation which some can not afford. </w:t>
      </w:r>
    </w:p>
    <w:p w14:paraId="7A2FBC5F" w14:textId="77777777" w:rsidR="00000000" w:rsidRDefault="00000000">
      <w:pPr>
        <w:numPr>
          <w:ilvl w:val="12"/>
          <w:numId w:val="0"/>
        </w:numPr>
        <w:bidi w:val="0"/>
        <w:jc w:val="lowKashida"/>
        <w:rPr>
          <w:sz w:val="16"/>
          <w:lang w:eastAsia="en-US"/>
        </w:rPr>
      </w:pPr>
    </w:p>
    <w:p w14:paraId="145A8173" w14:textId="77777777" w:rsidR="00000000" w:rsidRDefault="00000000">
      <w:pPr>
        <w:numPr>
          <w:ilvl w:val="12"/>
          <w:numId w:val="0"/>
        </w:numPr>
        <w:bidi w:val="0"/>
        <w:jc w:val="lowKashida"/>
        <w:rPr>
          <w:sz w:val="24"/>
          <w:lang w:eastAsia="en-US"/>
        </w:rPr>
      </w:pPr>
      <w:r>
        <w:rPr>
          <w:sz w:val="24"/>
          <w:lang w:eastAsia="en-US"/>
        </w:rPr>
        <w:t xml:space="preserve">PE tanks are mostly sold through factories’ sales offices or outlets. In some cases, they are sold though independent tank distributors or sanitary applications traders. </w:t>
      </w:r>
    </w:p>
    <w:p w14:paraId="6F24D2D8" w14:textId="77777777" w:rsidR="00000000" w:rsidRDefault="00000000">
      <w:pPr>
        <w:numPr>
          <w:ilvl w:val="12"/>
          <w:numId w:val="0"/>
        </w:numPr>
        <w:bidi w:val="0"/>
        <w:jc w:val="lowKashida"/>
        <w:rPr>
          <w:sz w:val="16"/>
          <w:lang w:eastAsia="en-US"/>
        </w:rPr>
      </w:pPr>
    </w:p>
    <w:p w14:paraId="72B99FE7" w14:textId="77777777" w:rsidR="00000000" w:rsidRDefault="00000000">
      <w:pPr>
        <w:numPr>
          <w:ilvl w:val="12"/>
          <w:numId w:val="0"/>
        </w:numPr>
        <w:bidi w:val="0"/>
        <w:jc w:val="lowKashida"/>
        <w:rPr>
          <w:sz w:val="24"/>
          <w:lang w:eastAsia="en-US"/>
        </w:rPr>
      </w:pPr>
      <w:r>
        <w:rPr>
          <w:sz w:val="24"/>
          <w:lang w:eastAsia="en-US"/>
        </w:rPr>
        <w:t xml:space="preserve">The sponsor intends to have a showroom in Riyadh. He also plans to go in two ways to penetrate the Saudi market. First way will be through sales team. Salesmen will visit major contractors and traders over the Kingdom and they will market the products. The second way will be direct sale though his plant in Buraidah and the showroom in Riyadh. </w:t>
      </w:r>
    </w:p>
    <w:p w14:paraId="56384F70" w14:textId="77777777" w:rsidR="00000000" w:rsidRDefault="00000000">
      <w:pPr>
        <w:numPr>
          <w:ilvl w:val="12"/>
          <w:numId w:val="0"/>
        </w:numPr>
        <w:bidi w:val="0"/>
        <w:jc w:val="lowKashida"/>
        <w:rPr>
          <w:sz w:val="16"/>
          <w:lang w:eastAsia="en-US"/>
        </w:rPr>
      </w:pPr>
    </w:p>
    <w:p w14:paraId="494C5287" w14:textId="77777777" w:rsidR="00000000" w:rsidRDefault="00000000">
      <w:pPr>
        <w:numPr>
          <w:ilvl w:val="12"/>
          <w:numId w:val="0"/>
        </w:numPr>
        <w:bidi w:val="0"/>
        <w:jc w:val="lowKashida"/>
        <w:rPr>
          <w:sz w:val="24"/>
          <w:lang w:eastAsia="en-US"/>
        </w:rPr>
      </w:pPr>
      <w:r>
        <w:rPr>
          <w:sz w:val="24"/>
          <w:lang w:eastAsia="en-US"/>
        </w:rPr>
        <w:t>Fore large projects, the company will deal directly with them because large projects prefer to buy from the producers directly. For the open market, independent distributors will take care of company’s products.</w:t>
      </w:r>
    </w:p>
    <w:p w14:paraId="1006F2E4" w14:textId="77777777" w:rsidR="00000000" w:rsidRDefault="00000000">
      <w:pPr>
        <w:numPr>
          <w:ilvl w:val="12"/>
          <w:numId w:val="0"/>
        </w:numPr>
        <w:bidi w:val="0"/>
        <w:jc w:val="lowKashida"/>
        <w:rPr>
          <w:sz w:val="16"/>
          <w:lang w:eastAsia="en-US"/>
        </w:rPr>
      </w:pPr>
    </w:p>
    <w:p w14:paraId="75A0D33E" w14:textId="77777777" w:rsidR="00000000" w:rsidRDefault="00000000">
      <w:pPr>
        <w:numPr>
          <w:ilvl w:val="12"/>
          <w:numId w:val="0"/>
        </w:numPr>
        <w:bidi w:val="0"/>
        <w:jc w:val="lowKashida"/>
        <w:rPr>
          <w:sz w:val="24"/>
          <w:lang w:eastAsia="en-US"/>
        </w:rPr>
      </w:pPr>
      <w:r>
        <w:rPr>
          <w:sz w:val="24"/>
          <w:lang w:eastAsia="en-US"/>
        </w:rPr>
        <w:t xml:space="preserve">The marketing department will be headed by an expert marketing manager assisted by three sales representatives. The project will be under supervision of Mr. Ahmed Aba Al-Khail, the owner. He has good marketing experience in the Saudi PE tank market. We think that Mr. Aba Al-Khail is capable and has the ability to manage this project. </w:t>
      </w:r>
    </w:p>
    <w:p w14:paraId="35D4D721" w14:textId="77777777" w:rsidR="00000000" w:rsidRDefault="00000000">
      <w:pPr>
        <w:numPr>
          <w:ilvl w:val="12"/>
          <w:numId w:val="0"/>
        </w:numPr>
        <w:bidi w:val="0"/>
        <w:jc w:val="lowKashida"/>
        <w:rPr>
          <w:sz w:val="16"/>
          <w:lang w:eastAsia="en-US"/>
        </w:rPr>
      </w:pPr>
    </w:p>
    <w:p w14:paraId="414DCC27" w14:textId="77777777" w:rsidR="00000000" w:rsidRDefault="00000000">
      <w:pPr>
        <w:bidi w:val="0"/>
        <w:jc w:val="lowKashida"/>
        <w:rPr>
          <w:sz w:val="24"/>
          <w:lang w:eastAsia="en-US"/>
        </w:rPr>
      </w:pPr>
      <w:r>
        <w:rPr>
          <w:sz w:val="24"/>
          <w:lang w:eastAsia="en-US"/>
        </w:rPr>
        <w:t>We think the number of sales team is reasonable compare to the size of project. However, we are concerned about the quality of marketing manger and sales team that the sponsor planning to hire as this would affect the project’s revenue generation.</w:t>
      </w:r>
    </w:p>
    <w:p w14:paraId="609DD2BA" w14:textId="77777777" w:rsidR="00000000" w:rsidRDefault="00000000">
      <w:pPr>
        <w:numPr>
          <w:ilvl w:val="12"/>
          <w:numId w:val="0"/>
        </w:numPr>
        <w:bidi w:val="0"/>
        <w:jc w:val="lowKashida"/>
        <w:rPr>
          <w:b/>
          <w:bCs/>
          <w:sz w:val="16"/>
          <w:szCs w:val="32"/>
          <w:lang w:eastAsia="en-US"/>
        </w:rPr>
      </w:pPr>
    </w:p>
    <w:p w14:paraId="21AA0C41" w14:textId="77777777" w:rsidR="00000000" w:rsidRDefault="00000000">
      <w:pPr>
        <w:numPr>
          <w:ilvl w:val="12"/>
          <w:numId w:val="0"/>
        </w:numPr>
        <w:bidi w:val="0"/>
        <w:jc w:val="lowKashida"/>
        <w:rPr>
          <w:b/>
          <w:bCs/>
          <w:sz w:val="32"/>
          <w:szCs w:val="32"/>
          <w:lang w:eastAsia="en-US"/>
        </w:rPr>
      </w:pPr>
      <w:r>
        <w:rPr>
          <w:b/>
          <w:bCs/>
          <w:sz w:val="32"/>
          <w:szCs w:val="32"/>
          <w:lang w:eastAsia="en-US"/>
        </w:rPr>
        <w:t>11. ADVERTISING AND SALES PROMOTION</w:t>
      </w:r>
    </w:p>
    <w:p w14:paraId="13A4D58F" w14:textId="77777777" w:rsidR="00000000" w:rsidRDefault="00000000">
      <w:pPr>
        <w:numPr>
          <w:ilvl w:val="12"/>
          <w:numId w:val="0"/>
        </w:numPr>
        <w:bidi w:val="0"/>
        <w:jc w:val="lowKashida"/>
        <w:rPr>
          <w:sz w:val="16"/>
          <w:lang w:eastAsia="en-US"/>
        </w:rPr>
      </w:pPr>
    </w:p>
    <w:p w14:paraId="35A18E6A" w14:textId="77777777" w:rsidR="00000000" w:rsidRDefault="00000000">
      <w:pPr>
        <w:numPr>
          <w:ilvl w:val="12"/>
          <w:numId w:val="0"/>
        </w:numPr>
        <w:bidi w:val="0"/>
        <w:jc w:val="lowKashida"/>
        <w:rPr>
          <w:sz w:val="24"/>
          <w:lang w:eastAsia="en-US"/>
        </w:rPr>
      </w:pPr>
      <w:r>
        <w:rPr>
          <w:sz w:val="24"/>
          <w:lang w:eastAsia="en-US"/>
        </w:rPr>
        <w:t xml:space="preserve">Tank producers spend little on promotion and advertising. The most common promotional tools used by tank factories are as follows: </w:t>
      </w:r>
    </w:p>
    <w:p w14:paraId="11E14C95" w14:textId="77777777" w:rsidR="00000000" w:rsidRDefault="00000000">
      <w:pPr>
        <w:numPr>
          <w:ilvl w:val="12"/>
          <w:numId w:val="0"/>
        </w:numPr>
        <w:bidi w:val="0"/>
        <w:jc w:val="lowKashida"/>
        <w:rPr>
          <w:sz w:val="16"/>
          <w:lang w:eastAsia="en-US"/>
        </w:rPr>
      </w:pPr>
    </w:p>
    <w:p w14:paraId="0B439BF7" w14:textId="77777777" w:rsidR="00000000" w:rsidRDefault="00000000">
      <w:pPr>
        <w:numPr>
          <w:ilvl w:val="0"/>
          <w:numId w:val="52"/>
        </w:numPr>
        <w:bidi w:val="0"/>
        <w:ind w:right="624"/>
        <w:jc w:val="lowKashida"/>
        <w:rPr>
          <w:sz w:val="24"/>
          <w:lang w:eastAsia="en-US"/>
        </w:rPr>
      </w:pPr>
      <w:r>
        <w:rPr>
          <w:sz w:val="24"/>
          <w:lang w:eastAsia="en-US"/>
        </w:rPr>
        <w:t>Catalogues.</w:t>
      </w:r>
    </w:p>
    <w:p w14:paraId="3BC3102C" w14:textId="77777777" w:rsidR="00000000" w:rsidRDefault="00000000">
      <w:pPr>
        <w:numPr>
          <w:ilvl w:val="0"/>
          <w:numId w:val="52"/>
        </w:numPr>
        <w:bidi w:val="0"/>
        <w:ind w:right="624"/>
        <w:jc w:val="lowKashida"/>
        <w:rPr>
          <w:sz w:val="24"/>
          <w:lang w:eastAsia="en-US"/>
        </w:rPr>
      </w:pPr>
      <w:r>
        <w:rPr>
          <w:sz w:val="24"/>
          <w:lang w:eastAsia="en-US"/>
        </w:rPr>
        <w:t xml:space="preserve">Posters that can be sticked on new building under construction. </w:t>
      </w:r>
    </w:p>
    <w:p w14:paraId="45503FBA" w14:textId="77777777" w:rsidR="00000000" w:rsidRDefault="00000000">
      <w:pPr>
        <w:numPr>
          <w:ilvl w:val="0"/>
          <w:numId w:val="52"/>
        </w:numPr>
        <w:bidi w:val="0"/>
        <w:ind w:right="624"/>
        <w:jc w:val="lowKashida"/>
        <w:rPr>
          <w:sz w:val="24"/>
          <w:lang w:eastAsia="en-US"/>
        </w:rPr>
      </w:pPr>
      <w:r>
        <w:rPr>
          <w:sz w:val="24"/>
          <w:lang w:eastAsia="en-US"/>
        </w:rPr>
        <w:t>Participate in local trade exhibitions.</w:t>
      </w:r>
    </w:p>
    <w:p w14:paraId="32A990F2" w14:textId="77777777" w:rsidR="00000000" w:rsidRDefault="00000000">
      <w:pPr>
        <w:numPr>
          <w:ilvl w:val="0"/>
          <w:numId w:val="52"/>
        </w:numPr>
        <w:bidi w:val="0"/>
        <w:ind w:right="624"/>
        <w:jc w:val="lowKashida"/>
        <w:rPr>
          <w:sz w:val="24"/>
          <w:lang w:eastAsia="en-US"/>
        </w:rPr>
      </w:pPr>
      <w:r>
        <w:rPr>
          <w:sz w:val="24"/>
          <w:lang w:eastAsia="en-US"/>
        </w:rPr>
        <w:t>Distribution and customer service.</w:t>
      </w:r>
    </w:p>
    <w:p w14:paraId="2E2A6D9B" w14:textId="77777777" w:rsidR="00000000" w:rsidRDefault="00000000">
      <w:pPr>
        <w:numPr>
          <w:ilvl w:val="0"/>
          <w:numId w:val="52"/>
        </w:numPr>
        <w:bidi w:val="0"/>
        <w:ind w:right="624"/>
        <w:jc w:val="lowKashida"/>
        <w:rPr>
          <w:sz w:val="24"/>
          <w:lang w:eastAsia="en-US"/>
        </w:rPr>
      </w:pPr>
      <w:r>
        <w:rPr>
          <w:sz w:val="24"/>
          <w:lang w:eastAsia="en-US"/>
        </w:rPr>
        <w:t>Discounts and credit terms for constructors.</w:t>
      </w:r>
    </w:p>
    <w:p w14:paraId="2CBB970C" w14:textId="77777777" w:rsidR="00000000" w:rsidRDefault="00000000">
      <w:pPr>
        <w:numPr>
          <w:ilvl w:val="12"/>
          <w:numId w:val="0"/>
        </w:numPr>
        <w:bidi w:val="0"/>
        <w:jc w:val="lowKashida"/>
        <w:rPr>
          <w:sz w:val="16"/>
          <w:lang w:eastAsia="en-US"/>
        </w:rPr>
      </w:pPr>
    </w:p>
    <w:p w14:paraId="339E62A1" w14:textId="77777777" w:rsidR="00000000" w:rsidRDefault="00000000">
      <w:pPr>
        <w:numPr>
          <w:ilvl w:val="12"/>
          <w:numId w:val="0"/>
        </w:numPr>
        <w:bidi w:val="0"/>
        <w:jc w:val="lowKashida"/>
        <w:rPr>
          <w:sz w:val="24"/>
          <w:lang w:eastAsia="en-US"/>
        </w:rPr>
      </w:pPr>
      <w:r>
        <w:rPr>
          <w:sz w:val="24"/>
          <w:lang w:eastAsia="en-US"/>
        </w:rPr>
        <w:t>The sponsor will advertise their products through catalogues, distribution, customer service, and participate in local and international trade exhibitions. He plans to spend little on promotion and advertising due to the nature of the industry.  We agree with this approach because advertising and sales promotion is not that important in this sector.</w:t>
      </w:r>
    </w:p>
    <w:p w14:paraId="5E3A87F6" w14:textId="77777777" w:rsidR="00000000" w:rsidRDefault="00000000">
      <w:pPr>
        <w:numPr>
          <w:ilvl w:val="12"/>
          <w:numId w:val="0"/>
        </w:numPr>
        <w:bidi w:val="0"/>
        <w:jc w:val="lowKashida"/>
        <w:rPr>
          <w:sz w:val="16"/>
          <w:lang w:eastAsia="en-US"/>
        </w:rPr>
      </w:pPr>
    </w:p>
    <w:p w14:paraId="067EE188" w14:textId="77777777" w:rsidR="00000000" w:rsidRDefault="00000000">
      <w:pPr>
        <w:numPr>
          <w:ilvl w:val="12"/>
          <w:numId w:val="0"/>
        </w:numPr>
        <w:bidi w:val="0"/>
        <w:jc w:val="lowKashida"/>
        <w:rPr>
          <w:b/>
          <w:bCs/>
          <w:sz w:val="28"/>
          <w:szCs w:val="28"/>
          <w:lang w:eastAsia="en-US"/>
        </w:rPr>
      </w:pPr>
      <w:r>
        <w:rPr>
          <w:b/>
          <w:bCs/>
          <w:sz w:val="28"/>
          <w:szCs w:val="28"/>
          <w:lang w:eastAsia="en-US"/>
        </w:rPr>
        <w:t>12. CONCLUSION &amp; ASSESSMENT OF SUCCESS FACTORS</w:t>
      </w:r>
    </w:p>
    <w:p w14:paraId="4C9EC6DE" w14:textId="77777777" w:rsidR="00000000" w:rsidRDefault="00000000">
      <w:pPr>
        <w:numPr>
          <w:ilvl w:val="12"/>
          <w:numId w:val="0"/>
        </w:numPr>
        <w:bidi w:val="0"/>
        <w:jc w:val="lowKashida"/>
        <w:rPr>
          <w:sz w:val="16"/>
        </w:rPr>
      </w:pPr>
    </w:p>
    <w:p w14:paraId="02400FCA" w14:textId="77777777" w:rsidR="00000000" w:rsidRDefault="00000000">
      <w:pPr>
        <w:pStyle w:val="BodyText3"/>
      </w:pPr>
      <w:r>
        <w:t xml:space="preserve">SIDF Plastic Industry Study did not cover PE tanks. </w:t>
      </w:r>
      <w:r>
        <w:rPr>
          <w:szCs w:val="24"/>
          <w:lang w:eastAsia="en-US"/>
        </w:rPr>
        <w:t xml:space="preserve">All existing PE tank producers have started production between 1998 and 2000 and some of them are in the trial production. Therefore, </w:t>
      </w:r>
      <w:r>
        <w:t>the installed capacity in the Kingdom is higher than the local demand.</w:t>
      </w:r>
      <w:r>
        <w:rPr>
          <w:lang w:eastAsia="en-US"/>
        </w:rPr>
        <w:t xml:space="preserve"> </w:t>
      </w:r>
      <w:r>
        <w:t>The local suppliers’ sales and number of industrial licenses are increasing. Out of 12 industrial licenses, 4 were issued in 1420H.</w:t>
      </w:r>
    </w:p>
    <w:p w14:paraId="6EAA6364" w14:textId="77777777" w:rsidR="00000000" w:rsidRDefault="00000000">
      <w:pPr>
        <w:numPr>
          <w:ilvl w:val="12"/>
          <w:numId w:val="0"/>
        </w:numPr>
        <w:bidi w:val="0"/>
        <w:jc w:val="lowKashida"/>
        <w:rPr>
          <w:sz w:val="16"/>
          <w:szCs w:val="16"/>
        </w:rPr>
      </w:pPr>
    </w:p>
    <w:p w14:paraId="19B3D736" w14:textId="77777777" w:rsidR="00000000" w:rsidRDefault="00000000">
      <w:pPr>
        <w:numPr>
          <w:ilvl w:val="12"/>
          <w:numId w:val="0"/>
        </w:numPr>
        <w:tabs>
          <w:tab w:val="left" w:pos="737"/>
        </w:tabs>
        <w:bidi w:val="0"/>
        <w:jc w:val="lowKashida"/>
        <w:rPr>
          <w:sz w:val="24"/>
          <w:lang w:eastAsia="en-US"/>
        </w:rPr>
      </w:pPr>
      <w:r>
        <w:rPr>
          <w:sz w:val="24"/>
        </w:rPr>
        <w:t xml:space="preserve">The project is fully implemented and commercial production has started since March 2000. </w:t>
      </w:r>
      <w:r>
        <w:rPr>
          <w:sz w:val="24"/>
          <w:lang w:eastAsia="en-US"/>
        </w:rPr>
        <w:t>The assessment of success factors for this project is summarized below:</w:t>
      </w:r>
    </w:p>
    <w:p w14:paraId="235401F8" w14:textId="77777777" w:rsidR="00000000" w:rsidRDefault="00000000">
      <w:pPr>
        <w:numPr>
          <w:ilvl w:val="12"/>
          <w:numId w:val="0"/>
        </w:numPr>
        <w:bidi w:val="0"/>
        <w:jc w:val="lowKashida"/>
        <w:rPr>
          <w:sz w:val="16"/>
          <w:szCs w:val="16"/>
        </w:rPr>
      </w:pPr>
    </w:p>
    <w:p w14:paraId="68DC4847" w14:textId="77777777" w:rsidR="00000000" w:rsidRDefault="00000000">
      <w:pPr>
        <w:numPr>
          <w:ilvl w:val="0"/>
          <w:numId w:val="69"/>
        </w:numPr>
        <w:bidi w:val="0"/>
        <w:ind w:right="510"/>
        <w:jc w:val="lowKashida"/>
        <w:rPr>
          <w:sz w:val="24"/>
          <w:lang w:eastAsia="en-US"/>
        </w:rPr>
      </w:pPr>
      <w:r>
        <w:rPr>
          <w:sz w:val="24"/>
          <w:lang w:eastAsia="en-US"/>
        </w:rPr>
        <w:t>The sales performance of the factory has shown good growth for last four months.</w:t>
      </w:r>
    </w:p>
    <w:p w14:paraId="65CDCD0B" w14:textId="77777777" w:rsidR="00000000" w:rsidRDefault="00000000">
      <w:pPr>
        <w:numPr>
          <w:ilvl w:val="12"/>
          <w:numId w:val="0"/>
        </w:numPr>
        <w:bidi w:val="0"/>
        <w:jc w:val="lowKashida"/>
        <w:rPr>
          <w:sz w:val="16"/>
          <w:szCs w:val="16"/>
        </w:rPr>
      </w:pPr>
    </w:p>
    <w:p w14:paraId="23400580" w14:textId="77777777" w:rsidR="00000000" w:rsidRDefault="00000000">
      <w:pPr>
        <w:numPr>
          <w:ilvl w:val="0"/>
          <w:numId w:val="69"/>
        </w:numPr>
        <w:bidi w:val="0"/>
        <w:ind w:right="510"/>
        <w:jc w:val="lowKashida"/>
        <w:rPr>
          <w:sz w:val="24"/>
          <w:szCs w:val="18"/>
          <w:lang w:eastAsia="en-US"/>
        </w:rPr>
      </w:pPr>
      <w:r>
        <w:rPr>
          <w:sz w:val="24"/>
          <w:szCs w:val="18"/>
          <w:lang w:eastAsia="en-US"/>
        </w:rPr>
        <w:t xml:space="preserve">The Italian Roto-molding machine will be capable of producing high quality PE tanks. </w:t>
      </w:r>
    </w:p>
    <w:p w14:paraId="6A1FC58E" w14:textId="77777777" w:rsidR="00000000" w:rsidRDefault="00000000">
      <w:pPr>
        <w:tabs>
          <w:tab w:val="left" w:pos="360"/>
        </w:tabs>
        <w:bidi w:val="0"/>
        <w:jc w:val="lowKashida"/>
        <w:rPr>
          <w:sz w:val="16"/>
          <w:lang w:eastAsia="en-US"/>
        </w:rPr>
      </w:pPr>
    </w:p>
    <w:p w14:paraId="5FEAD26B" w14:textId="77777777" w:rsidR="00000000" w:rsidRDefault="00000000">
      <w:pPr>
        <w:numPr>
          <w:ilvl w:val="0"/>
          <w:numId w:val="69"/>
        </w:numPr>
        <w:bidi w:val="0"/>
        <w:ind w:right="510"/>
        <w:jc w:val="lowKashida"/>
        <w:rPr>
          <w:sz w:val="24"/>
          <w:lang w:eastAsia="en-US"/>
        </w:rPr>
      </w:pPr>
      <w:r>
        <w:rPr>
          <w:sz w:val="24"/>
          <w:lang w:eastAsia="en-US"/>
        </w:rPr>
        <w:t>The sponsor’s existing products are considered to be high quality products.</w:t>
      </w:r>
    </w:p>
    <w:p w14:paraId="4E973A0C" w14:textId="77777777" w:rsidR="00000000" w:rsidRDefault="00000000">
      <w:pPr>
        <w:tabs>
          <w:tab w:val="left" w:pos="360"/>
        </w:tabs>
        <w:bidi w:val="0"/>
        <w:jc w:val="lowKashida"/>
        <w:rPr>
          <w:sz w:val="16"/>
          <w:lang w:eastAsia="en-US"/>
        </w:rPr>
      </w:pPr>
    </w:p>
    <w:p w14:paraId="1A9ABCC6" w14:textId="77777777" w:rsidR="00000000" w:rsidRDefault="00000000">
      <w:pPr>
        <w:numPr>
          <w:ilvl w:val="0"/>
          <w:numId w:val="68"/>
        </w:numPr>
        <w:bidi w:val="0"/>
        <w:ind w:right="567"/>
        <w:jc w:val="lowKashida"/>
        <w:rPr>
          <w:sz w:val="24"/>
          <w:lang w:eastAsia="en-US"/>
        </w:rPr>
      </w:pPr>
      <w:r>
        <w:rPr>
          <w:sz w:val="24"/>
          <w:lang w:eastAsia="en-US"/>
        </w:rPr>
        <w:lastRenderedPageBreak/>
        <w:t>The sponsor has gained adequate managerial experience and knowledge of the local market through his other business activities.</w:t>
      </w:r>
    </w:p>
    <w:p w14:paraId="3D48A650" w14:textId="77777777" w:rsidR="00000000" w:rsidRDefault="00000000">
      <w:pPr>
        <w:bidi w:val="0"/>
        <w:jc w:val="lowKashida"/>
        <w:rPr>
          <w:sz w:val="16"/>
          <w:lang w:eastAsia="en-US"/>
        </w:rPr>
      </w:pPr>
    </w:p>
    <w:p w14:paraId="27210F40" w14:textId="77777777" w:rsidR="00000000" w:rsidRDefault="00000000">
      <w:pPr>
        <w:numPr>
          <w:ilvl w:val="0"/>
          <w:numId w:val="68"/>
        </w:numPr>
        <w:tabs>
          <w:tab w:val="left" w:pos="648"/>
        </w:tabs>
        <w:bidi w:val="0"/>
        <w:jc w:val="lowKashida"/>
        <w:rPr>
          <w:sz w:val="24"/>
        </w:rPr>
      </w:pPr>
      <w:r>
        <w:rPr>
          <w:sz w:val="24"/>
        </w:rPr>
        <w:t xml:space="preserve">Project’s location which is in Qassim will give the sponsor the opportunity to serve Central and Northern Regions easily. </w:t>
      </w:r>
    </w:p>
    <w:p w14:paraId="3A52C8F7" w14:textId="77777777" w:rsidR="00000000" w:rsidRDefault="00000000">
      <w:pPr>
        <w:bidi w:val="0"/>
        <w:jc w:val="lowKashida"/>
        <w:rPr>
          <w:b/>
          <w:bCs/>
          <w:sz w:val="16"/>
          <w:szCs w:val="16"/>
          <w:u w:val="single"/>
        </w:rPr>
      </w:pPr>
    </w:p>
    <w:p w14:paraId="14F486D9" w14:textId="77777777" w:rsidR="00000000" w:rsidRDefault="00000000">
      <w:pPr>
        <w:numPr>
          <w:ilvl w:val="0"/>
          <w:numId w:val="68"/>
        </w:numPr>
        <w:tabs>
          <w:tab w:val="left" w:pos="851"/>
        </w:tabs>
        <w:bidi w:val="0"/>
        <w:jc w:val="lowKashida"/>
        <w:rPr>
          <w:sz w:val="24"/>
        </w:rPr>
      </w:pPr>
      <w:r>
        <w:rPr>
          <w:sz w:val="24"/>
        </w:rPr>
        <w:t>Growing demand for PE tanks in the Kingdom market which may require additional supply in the future.</w:t>
      </w:r>
    </w:p>
    <w:p w14:paraId="03E5E184" w14:textId="77777777" w:rsidR="00000000" w:rsidRDefault="00000000">
      <w:pPr>
        <w:bidi w:val="0"/>
        <w:jc w:val="lowKashida"/>
        <w:rPr>
          <w:sz w:val="16"/>
          <w:szCs w:val="16"/>
        </w:rPr>
      </w:pPr>
    </w:p>
    <w:p w14:paraId="25093EA6" w14:textId="77777777" w:rsidR="00000000" w:rsidRDefault="00000000">
      <w:pPr>
        <w:numPr>
          <w:ilvl w:val="0"/>
          <w:numId w:val="68"/>
        </w:numPr>
        <w:tabs>
          <w:tab w:val="left" w:pos="648"/>
        </w:tabs>
        <w:bidi w:val="0"/>
        <w:ind w:right="340"/>
        <w:jc w:val="lowKashida"/>
        <w:rPr>
          <w:sz w:val="24"/>
        </w:rPr>
      </w:pPr>
      <w:r>
        <w:rPr>
          <w:sz w:val="24"/>
        </w:rPr>
        <w:t xml:space="preserve">The sponsor’s existing prices are competitive with other local products. </w:t>
      </w:r>
    </w:p>
    <w:p w14:paraId="6EB53AE5" w14:textId="77777777" w:rsidR="00000000" w:rsidRDefault="00000000">
      <w:pPr>
        <w:bidi w:val="0"/>
        <w:jc w:val="lowKashida"/>
        <w:rPr>
          <w:b/>
          <w:bCs/>
          <w:sz w:val="24"/>
          <w:u w:val="single"/>
          <w:lang w:eastAsia="en-US"/>
        </w:rPr>
      </w:pPr>
    </w:p>
    <w:p w14:paraId="39A1662B" w14:textId="77777777" w:rsidR="00000000" w:rsidRDefault="00000000">
      <w:pPr>
        <w:bidi w:val="0"/>
        <w:jc w:val="lowKashida"/>
        <w:rPr>
          <w:b/>
          <w:bCs/>
          <w:sz w:val="28"/>
          <w:u w:val="single"/>
          <w:lang w:eastAsia="en-US"/>
        </w:rPr>
      </w:pPr>
      <w:r>
        <w:rPr>
          <w:b/>
          <w:bCs/>
          <w:sz w:val="28"/>
          <w:u w:val="single"/>
          <w:lang w:eastAsia="en-US"/>
        </w:rPr>
        <w:t>Recommendation</w:t>
      </w:r>
    </w:p>
    <w:p w14:paraId="7FD94693" w14:textId="77777777" w:rsidR="00000000" w:rsidRDefault="00000000">
      <w:pPr>
        <w:bidi w:val="0"/>
        <w:jc w:val="lowKashida"/>
        <w:rPr>
          <w:sz w:val="24"/>
          <w:lang w:eastAsia="en-US"/>
        </w:rPr>
      </w:pPr>
    </w:p>
    <w:p w14:paraId="4D757621" w14:textId="77777777" w:rsidR="00000000" w:rsidRDefault="00000000">
      <w:pPr>
        <w:numPr>
          <w:ilvl w:val="12"/>
          <w:numId w:val="0"/>
        </w:numPr>
        <w:bidi w:val="0"/>
        <w:jc w:val="lowKashida"/>
        <w:rPr>
          <w:sz w:val="24"/>
          <w:lang w:eastAsia="en-US"/>
        </w:rPr>
      </w:pPr>
      <w:r>
        <w:rPr>
          <w:sz w:val="24"/>
          <w:lang w:eastAsia="en-US"/>
        </w:rPr>
        <w:t>The project is recommended from a marketing point of view based on SIDF’s sales forecast, recommended prices and the fulfillment of the following condition:</w:t>
      </w:r>
    </w:p>
    <w:p w14:paraId="2E41AC3A" w14:textId="77777777" w:rsidR="00000000" w:rsidRDefault="00000000">
      <w:pPr>
        <w:numPr>
          <w:ilvl w:val="12"/>
          <w:numId w:val="0"/>
        </w:numPr>
        <w:bidi w:val="0"/>
        <w:jc w:val="lowKashida"/>
        <w:rPr>
          <w:sz w:val="16"/>
          <w:szCs w:val="16"/>
          <w:lang w:eastAsia="en-US"/>
        </w:rPr>
      </w:pPr>
    </w:p>
    <w:p w14:paraId="2878F78D" w14:textId="77777777" w:rsidR="00000000" w:rsidRDefault="00000000">
      <w:pPr>
        <w:numPr>
          <w:ilvl w:val="0"/>
          <w:numId w:val="62"/>
        </w:numPr>
        <w:tabs>
          <w:tab w:val="left" w:pos="360"/>
          <w:tab w:val="left" w:pos="648"/>
        </w:tabs>
        <w:bidi w:val="0"/>
        <w:jc w:val="lowKashida"/>
        <w:rPr>
          <w:sz w:val="24"/>
          <w:lang w:eastAsia="en-US"/>
        </w:rPr>
      </w:pPr>
      <w:r>
        <w:rPr>
          <w:sz w:val="24"/>
          <w:lang w:eastAsia="en-US"/>
        </w:rPr>
        <w:t>The sponsor is to hire a qualified marketing manager acceptable to SIDF.</w:t>
      </w:r>
    </w:p>
    <w:p w14:paraId="43BDA4D4" w14:textId="77777777" w:rsidR="00000000" w:rsidRDefault="00000000">
      <w:pPr>
        <w:tabs>
          <w:tab w:val="left" w:pos="360"/>
          <w:tab w:val="left" w:pos="648"/>
        </w:tabs>
        <w:bidi w:val="0"/>
        <w:jc w:val="lowKashida"/>
        <w:rPr>
          <w:sz w:val="24"/>
          <w:lang w:eastAsia="en-US"/>
        </w:rPr>
      </w:pPr>
    </w:p>
    <w:p w14:paraId="5D69333A" w14:textId="77777777" w:rsidR="00000000" w:rsidRDefault="00000000">
      <w:pPr>
        <w:numPr>
          <w:ilvl w:val="12"/>
          <w:numId w:val="0"/>
        </w:numPr>
        <w:bidi w:val="0"/>
        <w:jc w:val="lowKashida"/>
        <w:rPr>
          <w:sz w:val="24"/>
          <w:lang w:eastAsia="en-US"/>
        </w:rPr>
      </w:pPr>
      <w:r>
        <w:rPr>
          <w:sz w:val="24"/>
          <w:lang w:eastAsia="en-US"/>
        </w:rPr>
        <w:br w:type="page"/>
      </w:r>
    </w:p>
    <w:p w14:paraId="27DF2C96" w14:textId="77777777" w:rsidR="00000000" w:rsidRDefault="00000000">
      <w:pPr>
        <w:pStyle w:val="Heading3"/>
        <w:jc w:val="right"/>
        <w:rPr>
          <w:sz w:val="28"/>
        </w:rPr>
      </w:pPr>
      <w:r>
        <w:rPr>
          <w:sz w:val="28"/>
        </w:rPr>
        <w:t>Appendix -2</w:t>
      </w:r>
    </w:p>
    <w:p w14:paraId="37BE3B47" w14:textId="77777777" w:rsidR="00000000" w:rsidRDefault="00000000">
      <w:pPr>
        <w:numPr>
          <w:ilvl w:val="12"/>
          <w:numId w:val="0"/>
        </w:numPr>
        <w:bidi w:val="0"/>
        <w:jc w:val="lowKashida"/>
        <w:rPr>
          <w:sz w:val="24"/>
          <w:lang w:eastAsia="en-US"/>
        </w:rPr>
      </w:pPr>
    </w:p>
    <w:p w14:paraId="17F4E2E5" w14:textId="77777777" w:rsidR="00000000" w:rsidRDefault="00000000">
      <w:pPr>
        <w:numPr>
          <w:ilvl w:val="12"/>
          <w:numId w:val="0"/>
        </w:numPr>
        <w:bidi w:val="0"/>
        <w:jc w:val="lowKashida"/>
        <w:rPr>
          <w:sz w:val="24"/>
          <w:lang w:eastAsia="en-US"/>
        </w:rPr>
      </w:pPr>
    </w:p>
    <w:p w14:paraId="28B12556" w14:textId="77777777" w:rsidR="00000000" w:rsidRDefault="00000000">
      <w:pPr>
        <w:numPr>
          <w:ilvl w:val="12"/>
          <w:numId w:val="0"/>
        </w:numPr>
        <w:bidi w:val="0"/>
        <w:jc w:val="lowKashida"/>
        <w:rPr>
          <w:sz w:val="24"/>
          <w:lang w:eastAsia="en-US"/>
        </w:rPr>
      </w:pPr>
    </w:p>
    <w:p w14:paraId="2EF22C49" w14:textId="77777777" w:rsidR="00000000" w:rsidRDefault="00000000">
      <w:pPr>
        <w:numPr>
          <w:ilvl w:val="12"/>
          <w:numId w:val="0"/>
        </w:numPr>
        <w:bidi w:val="0"/>
        <w:jc w:val="lowKashida"/>
        <w:rPr>
          <w:sz w:val="24"/>
          <w:lang w:eastAsia="en-US"/>
        </w:rPr>
      </w:pPr>
    </w:p>
    <w:p w14:paraId="1B99B068" w14:textId="77777777" w:rsidR="00000000" w:rsidRDefault="00000000">
      <w:pPr>
        <w:pStyle w:val="BodyText2"/>
        <w:numPr>
          <w:ilvl w:val="12"/>
          <w:numId w:val="0"/>
        </w:numPr>
        <w:jc w:val="center"/>
        <w:rPr>
          <w:b/>
          <w:bCs/>
          <w:szCs w:val="24"/>
          <w:lang w:eastAsia="en-US"/>
        </w:rPr>
      </w:pPr>
      <w:r>
        <w:rPr>
          <w:b/>
          <w:bCs/>
          <w:szCs w:val="24"/>
          <w:lang w:eastAsia="en-US"/>
        </w:rPr>
        <w:t>Licensed Factories for the Production of PE Tanks (Unit)</w:t>
      </w:r>
    </w:p>
    <w:p w14:paraId="72114EFC" w14:textId="77777777" w:rsidR="00000000" w:rsidRDefault="00000000">
      <w:pPr>
        <w:numPr>
          <w:ilvl w:val="12"/>
          <w:numId w:val="0"/>
        </w:numPr>
        <w:bidi w:val="0"/>
        <w:jc w:val="lowKashida"/>
        <w:rPr>
          <w:sz w:val="24"/>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5"/>
        <w:gridCol w:w="709"/>
        <w:gridCol w:w="3119"/>
        <w:gridCol w:w="1134"/>
        <w:gridCol w:w="992"/>
        <w:gridCol w:w="992"/>
        <w:gridCol w:w="1985"/>
      </w:tblGrid>
      <w:tr w:rsidR="00000000" w14:paraId="40C72185" w14:textId="77777777">
        <w:tblPrEx>
          <w:tblCellMar>
            <w:top w:w="0" w:type="dxa"/>
            <w:bottom w:w="0" w:type="dxa"/>
          </w:tblCellMar>
        </w:tblPrEx>
        <w:trPr>
          <w:cantSplit/>
        </w:trPr>
        <w:tc>
          <w:tcPr>
            <w:tcW w:w="1384" w:type="dxa"/>
            <w:gridSpan w:val="2"/>
            <w:tcBorders>
              <w:top w:val="double" w:sz="6" w:space="0" w:color="auto"/>
              <w:left w:val="double" w:sz="6" w:space="0" w:color="auto"/>
            </w:tcBorders>
            <w:shd w:val="pct5" w:color="000000" w:fill="FFFFFF"/>
          </w:tcPr>
          <w:p w14:paraId="1D100525" w14:textId="77777777" w:rsidR="00000000" w:rsidRDefault="00000000">
            <w:pPr>
              <w:numPr>
                <w:ilvl w:val="12"/>
                <w:numId w:val="0"/>
              </w:numPr>
              <w:bidi w:val="0"/>
              <w:jc w:val="center"/>
              <w:rPr>
                <w:b/>
                <w:bCs/>
                <w:szCs w:val="20"/>
                <w:lang w:eastAsia="en-US"/>
              </w:rPr>
            </w:pPr>
            <w:r>
              <w:rPr>
                <w:b/>
                <w:bCs/>
                <w:szCs w:val="20"/>
                <w:lang w:eastAsia="en-US"/>
              </w:rPr>
              <w:t>Industrial License</w:t>
            </w:r>
          </w:p>
        </w:tc>
        <w:tc>
          <w:tcPr>
            <w:tcW w:w="3119" w:type="dxa"/>
            <w:vMerge w:val="restart"/>
            <w:tcBorders>
              <w:top w:val="double" w:sz="6" w:space="0" w:color="auto"/>
            </w:tcBorders>
            <w:shd w:val="pct5" w:color="000000" w:fill="FFFFFF"/>
          </w:tcPr>
          <w:p w14:paraId="0AA22FFD" w14:textId="77777777" w:rsidR="00000000" w:rsidRDefault="00000000">
            <w:pPr>
              <w:pStyle w:val="Heading6"/>
              <w:rPr>
                <w:lang w:eastAsia="en-US"/>
              </w:rPr>
            </w:pPr>
            <w:r>
              <w:rPr>
                <w:lang w:eastAsia="en-US"/>
              </w:rPr>
              <w:t>Company Name</w:t>
            </w:r>
          </w:p>
        </w:tc>
        <w:tc>
          <w:tcPr>
            <w:tcW w:w="1134" w:type="dxa"/>
            <w:vMerge w:val="restart"/>
            <w:tcBorders>
              <w:top w:val="double" w:sz="6" w:space="0" w:color="auto"/>
            </w:tcBorders>
            <w:shd w:val="pct5" w:color="000000" w:fill="FFFFFF"/>
          </w:tcPr>
          <w:p w14:paraId="0B17C4B2" w14:textId="77777777" w:rsidR="00000000" w:rsidRDefault="00000000">
            <w:pPr>
              <w:numPr>
                <w:ilvl w:val="12"/>
                <w:numId w:val="0"/>
              </w:numPr>
              <w:bidi w:val="0"/>
              <w:jc w:val="lowKashida"/>
              <w:rPr>
                <w:b/>
                <w:bCs/>
                <w:szCs w:val="20"/>
                <w:lang w:eastAsia="en-US"/>
              </w:rPr>
            </w:pPr>
            <w:r>
              <w:rPr>
                <w:b/>
                <w:bCs/>
                <w:szCs w:val="20"/>
                <w:lang w:eastAsia="en-US"/>
              </w:rPr>
              <w:t>Location</w:t>
            </w:r>
          </w:p>
        </w:tc>
        <w:tc>
          <w:tcPr>
            <w:tcW w:w="992" w:type="dxa"/>
            <w:vMerge w:val="restart"/>
            <w:tcBorders>
              <w:top w:val="double" w:sz="6" w:space="0" w:color="auto"/>
            </w:tcBorders>
            <w:shd w:val="pct5" w:color="000000" w:fill="FFFFFF"/>
          </w:tcPr>
          <w:p w14:paraId="29E19497" w14:textId="77777777" w:rsidR="00000000" w:rsidRDefault="00000000">
            <w:pPr>
              <w:numPr>
                <w:ilvl w:val="12"/>
                <w:numId w:val="0"/>
              </w:numPr>
              <w:bidi w:val="0"/>
              <w:jc w:val="center"/>
              <w:rPr>
                <w:b/>
                <w:bCs/>
                <w:szCs w:val="20"/>
                <w:lang w:eastAsia="en-US"/>
              </w:rPr>
            </w:pPr>
            <w:r>
              <w:rPr>
                <w:b/>
                <w:bCs/>
                <w:szCs w:val="20"/>
                <w:lang w:eastAsia="en-US"/>
              </w:rPr>
              <w:t>Licensed Capacity</w:t>
            </w:r>
          </w:p>
        </w:tc>
        <w:tc>
          <w:tcPr>
            <w:tcW w:w="992" w:type="dxa"/>
            <w:vMerge w:val="restart"/>
            <w:tcBorders>
              <w:top w:val="double" w:sz="6" w:space="0" w:color="auto"/>
            </w:tcBorders>
            <w:shd w:val="pct5" w:color="000000" w:fill="FFFFFF"/>
          </w:tcPr>
          <w:p w14:paraId="4E0E39F9" w14:textId="77777777" w:rsidR="00000000" w:rsidRDefault="00000000">
            <w:pPr>
              <w:numPr>
                <w:ilvl w:val="12"/>
                <w:numId w:val="0"/>
              </w:numPr>
              <w:bidi w:val="0"/>
              <w:jc w:val="center"/>
              <w:rPr>
                <w:b/>
                <w:bCs/>
                <w:szCs w:val="20"/>
                <w:lang w:eastAsia="en-US"/>
              </w:rPr>
            </w:pPr>
            <w:r>
              <w:rPr>
                <w:b/>
                <w:bCs/>
                <w:szCs w:val="20"/>
                <w:lang w:eastAsia="en-US"/>
              </w:rPr>
              <w:t>Installed Capacity</w:t>
            </w:r>
          </w:p>
        </w:tc>
        <w:tc>
          <w:tcPr>
            <w:tcW w:w="1985" w:type="dxa"/>
            <w:vMerge w:val="restart"/>
            <w:tcBorders>
              <w:top w:val="double" w:sz="6" w:space="0" w:color="auto"/>
              <w:right w:val="double" w:sz="6" w:space="0" w:color="auto"/>
            </w:tcBorders>
            <w:shd w:val="pct5" w:color="000000" w:fill="FFFFFF"/>
          </w:tcPr>
          <w:p w14:paraId="12D2EC7D" w14:textId="77777777" w:rsidR="00000000" w:rsidRDefault="00000000">
            <w:pPr>
              <w:numPr>
                <w:ilvl w:val="12"/>
                <w:numId w:val="0"/>
              </w:numPr>
              <w:bidi w:val="0"/>
              <w:jc w:val="center"/>
              <w:rPr>
                <w:b/>
                <w:bCs/>
                <w:szCs w:val="20"/>
                <w:lang w:eastAsia="en-US"/>
              </w:rPr>
            </w:pPr>
            <w:r>
              <w:rPr>
                <w:b/>
                <w:bCs/>
                <w:szCs w:val="20"/>
                <w:lang w:eastAsia="en-US"/>
              </w:rPr>
              <w:t>Status</w:t>
            </w:r>
          </w:p>
        </w:tc>
      </w:tr>
      <w:tr w:rsidR="00000000" w14:paraId="26517A5A" w14:textId="77777777">
        <w:tblPrEx>
          <w:tblCellMar>
            <w:top w:w="0" w:type="dxa"/>
            <w:bottom w:w="0" w:type="dxa"/>
          </w:tblCellMar>
        </w:tblPrEx>
        <w:trPr>
          <w:cantSplit/>
        </w:trPr>
        <w:tc>
          <w:tcPr>
            <w:tcW w:w="675" w:type="dxa"/>
            <w:tcBorders>
              <w:left w:val="double" w:sz="6" w:space="0" w:color="auto"/>
              <w:bottom w:val="nil"/>
            </w:tcBorders>
            <w:shd w:val="pct5" w:color="000000" w:fill="FFFFFF"/>
          </w:tcPr>
          <w:p w14:paraId="325DC84E" w14:textId="77777777" w:rsidR="00000000" w:rsidRDefault="00000000">
            <w:pPr>
              <w:numPr>
                <w:ilvl w:val="12"/>
                <w:numId w:val="0"/>
              </w:numPr>
              <w:bidi w:val="0"/>
              <w:spacing w:line="360" w:lineRule="auto"/>
              <w:jc w:val="lowKashida"/>
              <w:rPr>
                <w:szCs w:val="20"/>
                <w:lang w:eastAsia="en-US"/>
              </w:rPr>
            </w:pPr>
            <w:r>
              <w:rPr>
                <w:szCs w:val="20"/>
                <w:lang w:eastAsia="en-US"/>
              </w:rPr>
              <w:t>No.</w:t>
            </w:r>
          </w:p>
        </w:tc>
        <w:tc>
          <w:tcPr>
            <w:tcW w:w="709" w:type="dxa"/>
            <w:tcBorders>
              <w:bottom w:val="nil"/>
            </w:tcBorders>
            <w:shd w:val="pct5" w:color="000000" w:fill="FFFFFF"/>
          </w:tcPr>
          <w:p w14:paraId="52DA1BC5" w14:textId="77777777" w:rsidR="00000000" w:rsidRDefault="00000000">
            <w:pPr>
              <w:numPr>
                <w:ilvl w:val="12"/>
                <w:numId w:val="0"/>
              </w:numPr>
              <w:bidi w:val="0"/>
              <w:spacing w:line="360" w:lineRule="auto"/>
              <w:jc w:val="lowKashida"/>
              <w:rPr>
                <w:szCs w:val="20"/>
                <w:lang w:eastAsia="en-US"/>
              </w:rPr>
            </w:pPr>
            <w:r>
              <w:rPr>
                <w:szCs w:val="20"/>
                <w:lang w:eastAsia="en-US"/>
              </w:rPr>
              <w:t>Date</w:t>
            </w:r>
          </w:p>
        </w:tc>
        <w:tc>
          <w:tcPr>
            <w:tcW w:w="3119" w:type="dxa"/>
            <w:vMerge/>
            <w:tcBorders>
              <w:bottom w:val="nil"/>
            </w:tcBorders>
          </w:tcPr>
          <w:p w14:paraId="146840B1" w14:textId="77777777" w:rsidR="00000000" w:rsidRDefault="00000000">
            <w:pPr>
              <w:numPr>
                <w:ilvl w:val="12"/>
                <w:numId w:val="0"/>
              </w:numPr>
              <w:bidi w:val="0"/>
              <w:spacing w:line="360" w:lineRule="auto"/>
              <w:jc w:val="lowKashida"/>
              <w:rPr>
                <w:szCs w:val="20"/>
                <w:lang w:eastAsia="en-US"/>
              </w:rPr>
            </w:pPr>
          </w:p>
        </w:tc>
        <w:tc>
          <w:tcPr>
            <w:tcW w:w="1134" w:type="dxa"/>
            <w:vMerge/>
            <w:tcBorders>
              <w:bottom w:val="nil"/>
            </w:tcBorders>
          </w:tcPr>
          <w:p w14:paraId="7E867DE5" w14:textId="77777777" w:rsidR="00000000" w:rsidRDefault="00000000">
            <w:pPr>
              <w:numPr>
                <w:ilvl w:val="12"/>
                <w:numId w:val="0"/>
              </w:numPr>
              <w:bidi w:val="0"/>
              <w:spacing w:line="360" w:lineRule="auto"/>
              <w:jc w:val="lowKashida"/>
              <w:rPr>
                <w:szCs w:val="20"/>
                <w:lang w:eastAsia="en-US"/>
              </w:rPr>
            </w:pPr>
          </w:p>
        </w:tc>
        <w:tc>
          <w:tcPr>
            <w:tcW w:w="992" w:type="dxa"/>
            <w:vMerge/>
            <w:tcBorders>
              <w:bottom w:val="nil"/>
            </w:tcBorders>
          </w:tcPr>
          <w:p w14:paraId="0898B1DB" w14:textId="77777777" w:rsidR="00000000" w:rsidRDefault="00000000">
            <w:pPr>
              <w:numPr>
                <w:ilvl w:val="12"/>
                <w:numId w:val="0"/>
              </w:numPr>
              <w:bidi w:val="0"/>
              <w:spacing w:line="360" w:lineRule="auto"/>
              <w:jc w:val="lowKashida"/>
              <w:rPr>
                <w:szCs w:val="20"/>
                <w:lang w:eastAsia="en-US"/>
              </w:rPr>
            </w:pPr>
          </w:p>
        </w:tc>
        <w:tc>
          <w:tcPr>
            <w:tcW w:w="992" w:type="dxa"/>
            <w:vMerge/>
            <w:tcBorders>
              <w:bottom w:val="nil"/>
            </w:tcBorders>
          </w:tcPr>
          <w:p w14:paraId="64EBD52E" w14:textId="77777777" w:rsidR="00000000" w:rsidRDefault="00000000">
            <w:pPr>
              <w:numPr>
                <w:ilvl w:val="12"/>
                <w:numId w:val="0"/>
              </w:numPr>
              <w:bidi w:val="0"/>
              <w:spacing w:line="360" w:lineRule="auto"/>
              <w:jc w:val="lowKashida"/>
              <w:rPr>
                <w:szCs w:val="20"/>
                <w:lang w:eastAsia="en-US"/>
              </w:rPr>
            </w:pPr>
          </w:p>
        </w:tc>
        <w:tc>
          <w:tcPr>
            <w:tcW w:w="1985" w:type="dxa"/>
            <w:vMerge/>
            <w:tcBorders>
              <w:bottom w:val="nil"/>
              <w:right w:val="double" w:sz="6" w:space="0" w:color="auto"/>
            </w:tcBorders>
          </w:tcPr>
          <w:p w14:paraId="465E2F82" w14:textId="77777777" w:rsidR="00000000" w:rsidRDefault="00000000">
            <w:pPr>
              <w:numPr>
                <w:ilvl w:val="12"/>
                <w:numId w:val="0"/>
              </w:numPr>
              <w:bidi w:val="0"/>
              <w:spacing w:line="360" w:lineRule="auto"/>
              <w:jc w:val="lowKashida"/>
              <w:rPr>
                <w:szCs w:val="20"/>
                <w:lang w:eastAsia="en-US"/>
              </w:rPr>
            </w:pPr>
          </w:p>
        </w:tc>
      </w:tr>
      <w:tr w:rsidR="00000000" w14:paraId="2C7F95CA" w14:textId="77777777">
        <w:tblPrEx>
          <w:tblCellMar>
            <w:top w:w="0" w:type="dxa"/>
            <w:bottom w:w="0" w:type="dxa"/>
          </w:tblCellMar>
        </w:tblPrEx>
        <w:tc>
          <w:tcPr>
            <w:tcW w:w="675" w:type="dxa"/>
            <w:tcBorders>
              <w:left w:val="double" w:sz="6" w:space="0" w:color="auto"/>
            </w:tcBorders>
          </w:tcPr>
          <w:p w14:paraId="1ECF864B" w14:textId="77777777" w:rsidR="00000000" w:rsidRDefault="00000000">
            <w:pPr>
              <w:numPr>
                <w:ilvl w:val="12"/>
                <w:numId w:val="0"/>
              </w:numPr>
              <w:bidi w:val="0"/>
              <w:spacing w:line="360" w:lineRule="auto"/>
              <w:jc w:val="lowKashida"/>
              <w:rPr>
                <w:szCs w:val="20"/>
                <w:lang w:eastAsia="en-US"/>
              </w:rPr>
            </w:pPr>
            <w:r>
              <w:rPr>
                <w:szCs w:val="20"/>
                <w:lang w:eastAsia="en-US"/>
              </w:rPr>
              <w:t>401</w:t>
            </w:r>
          </w:p>
        </w:tc>
        <w:tc>
          <w:tcPr>
            <w:tcW w:w="709" w:type="dxa"/>
          </w:tcPr>
          <w:p w14:paraId="1A5FBC8C" w14:textId="77777777" w:rsidR="00000000" w:rsidRDefault="00000000">
            <w:pPr>
              <w:numPr>
                <w:ilvl w:val="12"/>
                <w:numId w:val="0"/>
              </w:numPr>
              <w:bidi w:val="0"/>
              <w:spacing w:line="360" w:lineRule="auto"/>
              <w:jc w:val="lowKashida"/>
              <w:rPr>
                <w:szCs w:val="20"/>
                <w:lang w:eastAsia="en-US"/>
              </w:rPr>
            </w:pPr>
            <w:r>
              <w:rPr>
                <w:szCs w:val="20"/>
                <w:lang w:eastAsia="en-US"/>
              </w:rPr>
              <w:t>1416</w:t>
            </w:r>
          </w:p>
        </w:tc>
        <w:tc>
          <w:tcPr>
            <w:tcW w:w="3119" w:type="dxa"/>
          </w:tcPr>
          <w:p w14:paraId="65D0FD68" w14:textId="77777777" w:rsidR="00000000" w:rsidRDefault="00000000">
            <w:pPr>
              <w:numPr>
                <w:ilvl w:val="12"/>
                <w:numId w:val="0"/>
              </w:numPr>
              <w:bidi w:val="0"/>
              <w:spacing w:line="360" w:lineRule="auto"/>
              <w:rPr>
                <w:szCs w:val="20"/>
                <w:lang w:eastAsia="en-US"/>
              </w:rPr>
            </w:pPr>
            <w:r>
              <w:rPr>
                <w:szCs w:val="20"/>
                <w:lang w:eastAsia="en-US"/>
              </w:rPr>
              <w:t>H &amp; J Al-Zamil Company</w:t>
            </w:r>
          </w:p>
        </w:tc>
        <w:tc>
          <w:tcPr>
            <w:tcW w:w="1134" w:type="dxa"/>
          </w:tcPr>
          <w:p w14:paraId="1D96619D" w14:textId="77777777" w:rsidR="00000000" w:rsidRDefault="00000000">
            <w:pPr>
              <w:numPr>
                <w:ilvl w:val="12"/>
                <w:numId w:val="0"/>
              </w:numPr>
              <w:bidi w:val="0"/>
              <w:spacing w:line="360" w:lineRule="auto"/>
              <w:jc w:val="lowKashida"/>
              <w:rPr>
                <w:szCs w:val="20"/>
                <w:lang w:eastAsia="en-US"/>
              </w:rPr>
            </w:pPr>
            <w:r>
              <w:rPr>
                <w:szCs w:val="20"/>
                <w:lang w:eastAsia="en-US"/>
              </w:rPr>
              <w:t>Riyadh</w:t>
            </w:r>
          </w:p>
        </w:tc>
        <w:tc>
          <w:tcPr>
            <w:tcW w:w="992" w:type="dxa"/>
          </w:tcPr>
          <w:p w14:paraId="2D2B8DEA" w14:textId="77777777" w:rsidR="00000000" w:rsidRDefault="00000000">
            <w:pPr>
              <w:numPr>
                <w:ilvl w:val="12"/>
                <w:numId w:val="0"/>
              </w:numPr>
              <w:bidi w:val="0"/>
              <w:spacing w:line="360" w:lineRule="auto"/>
              <w:jc w:val="center"/>
              <w:rPr>
                <w:szCs w:val="20"/>
                <w:lang w:eastAsia="en-US"/>
              </w:rPr>
            </w:pPr>
            <w:r>
              <w:rPr>
                <w:szCs w:val="20"/>
                <w:lang w:eastAsia="en-US"/>
              </w:rPr>
              <w:t>15,500</w:t>
            </w:r>
          </w:p>
        </w:tc>
        <w:tc>
          <w:tcPr>
            <w:tcW w:w="992" w:type="dxa"/>
          </w:tcPr>
          <w:p w14:paraId="7AF02797" w14:textId="77777777" w:rsidR="00000000" w:rsidRDefault="00000000">
            <w:pPr>
              <w:numPr>
                <w:ilvl w:val="12"/>
                <w:numId w:val="0"/>
              </w:numPr>
              <w:bidi w:val="0"/>
              <w:spacing w:line="360" w:lineRule="auto"/>
              <w:jc w:val="center"/>
              <w:rPr>
                <w:szCs w:val="20"/>
                <w:lang w:eastAsia="en-US"/>
              </w:rPr>
            </w:pPr>
            <w:r>
              <w:rPr>
                <w:szCs w:val="20"/>
                <w:lang w:eastAsia="en-US"/>
              </w:rPr>
              <w:t>15,000</w:t>
            </w:r>
          </w:p>
        </w:tc>
        <w:tc>
          <w:tcPr>
            <w:tcW w:w="1985" w:type="dxa"/>
            <w:tcBorders>
              <w:right w:val="double" w:sz="6" w:space="0" w:color="auto"/>
            </w:tcBorders>
          </w:tcPr>
          <w:p w14:paraId="6A2BC709" w14:textId="77777777" w:rsidR="00000000" w:rsidRDefault="00000000">
            <w:pPr>
              <w:numPr>
                <w:ilvl w:val="12"/>
                <w:numId w:val="0"/>
              </w:numPr>
              <w:bidi w:val="0"/>
              <w:spacing w:line="360" w:lineRule="auto"/>
              <w:jc w:val="lowKashida"/>
              <w:rPr>
                <w:szCs w:val="20"/>
                <w:lang w:eastAsia="en-US"/>
              </w:rPr>
            </w:pPr>
            <w:r>
              <w:rPr>
                <w:szCs w:val="20"/>
                <w:lang w:eastAsia="en-US"/>
              </w:rPr>
              <w:t>Active Non-SIDF</w:t>
            </w:r>
          </w:p>
        </w:tc>
      </w:tr>
      <w:tr w:rsidR="00000000" w14:paraId="4B085C26" w14:textId="77777777">
        <w:tblPrEx>
          <w:tblCellMar>
            <w:top w:w="0" w:type="dxa"/>
            <w:bottom w:w="0" w:type="dxa"/>
          </w:tblCellMar>
        </w:tblPrEx>
        <w:tc>
          <w:tcPr>
            <w:tcW w:w="675" w:type="dxa"/>
            <w:tcBorders>
              <w:left w:val="double" w:sz="6" w:space="0" w:color="auto"/>
            </w:tcBorders>
          </w:tcPr>
          <w:p w14:paraId="35A220FA" w14:textId="77777777" w:rsidR="00000000" w:rsidRDefault="00000000">
            <w:pPr>
              <w:numPr>
                <w:ilvl w:val="12"/>
                <w:numId w:val="0"/>
              </w:numPr>
              <w:bidi w:val="0"/>
              <w:spacing w:line="360" w:lineRule="auto"/>
              <w:jc w:val="lowKashida"/>
              <w:rPr>
                <w:szCs w:val="20"/>
                <w:lang w:eastAsia="en-US"/>
              </w:rPr>
            </w:pPr>
            <w:r>
              <w:rPr>
                <w:szCs w:val="20"/>
                <w:lang w:eastAsia="en-US"/>
              </w:rPr>
              <w:t>1064</w:t>
            </w:r>
          </w:p>
        </w:tc>
        <w:tc>
          <w:tcPr>
            <w:tcW w:w="709" w:type="dxa"/>
          </w:tcPr>
          <w:p w14:paraId="27D7F24F" w14:textId="77777777" w:rsidR="00000000" w:rsidRDefault="00000000">
            <w:pPr>
              <w:numPr>
                <w:ilvl w:val="12"/>
                <w:numId w:val="0"/>
              </w:numPr>
              <w:bidi w:val="0"/>
              <w:spacing w:line="360" w:lineRule="auto"/>
              <w:jc w:val="lowKashida"/>
              <w:rPr>
                <w:szCs w:val="20"/>
                <w:lang w:eastAsia="en-US"/>
              </w:rPr>
            </w:pPr>
            <w:r>
              <w:rPr>
                <w:szCs w:val="20"/>
                <w:lang w:eastAsia="en-US"/>
              </w:rPr>
              <w:t>1418</w:t>
            </w:r>
          </w:p>
        </w:tc>
        <w:tc>
          <w:tcPr>
            <w:tcW w:w="3119" w:type="dxa"/>
          </w:tcPr>
          <w:p w14:paraId="22779239" w14:textId="77777777" w:rsidR="00000000" w:rsidRDefault="00000000">
            <w:pPr>
              <w:numPr>
                <w:ilvl w:val="12"/>
                <w:numId w:val="0"/>
              </w:numPr>
              <w:bidi w:val="0"/>
              <w:spacing w:line="360" w:lineRule="auto"/>
              <w:rPr>
                <w:szCs w:val="20"/>
                <w:lang w:eastAsia="en-US"/>
              </w:rPr>
            </w:pPr>
            <w:r>
              <w:rPr>
                <w:szCs w:val="20"/>
                <w:lang w:eastAsia="en-US"/>
              </w:rPr>
              <w:t>National Factory for PE Tanks</w:t>
            </w:r>
          </w:p>
        </w:tc>
        <w:tc>
          <w:tcPr>
            <w:tcW w:w="1134" w:type="dxa"/>
          </w:tcPr>
          <w:p w14:paraId="60316028" w14:textId="77777777" w:rsidR="00000000" w:rsidRDefault="00000000">
            <w:pPr>
              <w:numPr>
                <w:ilvl w:val="12"/>
                <w:numId w:val="0"/>
              </w:numPr>
              <w:bidi w:val="0"/>
              <w:spacing w:line="360" w:lineRule="auto"/>
              <w:jc w:val="lowKashida"/>
              <w:rPr>
                <w:szCs w:val="20"/>
                <w:lang w:eastAsia="en-US"/>
              </w:rPr>
            </w:pPr>
            <w:r>
              <w:rPr>
                <w:szCs w:val="20"/>
                <w:lang w:eastAsia="en-US"/>
              </w:rPr>
              <w:t>Buraidah</w:t>
            </w:r>
          </w:p>
        </w:tc>
        <w:tc>
          <w:tcPr>
            <w:tcW w:w="992" w:type="dxa"/>
          </w:tcPr>
          <w:p w14:paraId="6142DB5C" w14:textId="77777777" w:rsidR="00000000" w:rsidRDefault="00000000">
            <w:pPr>
              <w:numPr>
                <w:ilvl w:val="12"/>
                <w:numId w:val="0"/>
              </w:numPr>
              <w:bidi w:val="0"/>
              <w:spacing w:line="360" w:lineRule="auto"/>
              <w:jc w:val="center"/>
              <w:rPr>
                <w:szCs w:val="20"/>
                <w:lang w:eastAsia="en-US"/>
              </w:rPr>
            </w:pPr>
            <w:r>
              <w:rPr>
                <w:szCs w:val="20"/>
                <w:lang w:eastAsia="en-US"/>
              </w:rPr>
              <w:t>12,000</w:t>
            </w:r>
          </w:p>
        </w:tc>
        <w:tc>
          <w:tcPr>
            <w:tcW w:w="992" w:type="dxa"/>
          </w:tcPr>
          <w:p w14:paraId="5CE649C9" w14:textId="77777777" w:rsidR="00000000" w:rsidRDefault="00000000">
            <w:pPr>
              <w:numPr>
                <w:ilvl w:val="12"/>
                <w:numId w:val="0"/>
              </w:numPr>
              <w:bidi w:val="0"/>
              <w:spacing w:line="360" w:lineRule="auto"/>
              <w:jc w:val="center"/>
              <w:rPr>
                <w:szCs w:val="20"/>
                <w:lang w:eastAsia="en-US"/>
              </w:rPr>
            </w:pPr>
            <w:r>
              <w:rPr>
                <w:szCs w:val="20"/>
                <w:lang w:eastAsia="en-US"/>
              </w:rPr>
              <w:t>12,000</w:t>
            </w:r>
          </w:p>
        </w:tc>
        <w:tc>
          <w:tcPr>
            <w:tcW w:w="1985" w:type="dxa"/>
            <w:tcBorders>
              <w:right w:val="double" w:sz="6" w:space="0" w:color="auto"/>
            </w:tcBorders>
          </w:tcPr>
          <w:p w14:paraId="09A99D68" w14:textId="77777777" w:rsidR="00000000" w:rsidRDefault="00000000">
            <w:pPr>
              <w:numPr>
                <w:ilvl w:val="12"/>
                <w:numId w:val="0"/>
              </w:numPr>
              <w:bidi w:val="0"/>
              <w:spacing w:line="360" w:lineRule="auto"/>
              <w:jc w:val="lowKashida"/>
              <w:rPr>
                <w:szCs w:val="20"/>
                <w:lang w:eastAsia="en-US"/>
              </w:rPr>
            </w:pPr>
            <w:r>
              <w:rPr>
                <w:szCs w:val="20"/>
                <w:lang w:eastAsia="en-US"/>
              </w:rPr>
              <w:t>Active (Appl. # 3145)</w:t>
            </w:r>
          </w:p>
        </w:tc>
      </w:tr>
      <w:tr w:rsidR="00000000" w14:paraId="4A898D1E" w14:textId="77777777">
        <w:tblPrEx>
          <w:tblCellMar>
            <w:top w:w="0" w:type="dxa"/>
            <w:bottom w:w="0" w:type="dxa"/>
          </w:tblCellMar>
        </w:tblPrEx>
        <w:tc>
          <w:tcPr>
            <w:tcW w:w="675" w:type="dxa"/>
            <w:tcBorders>
              <w:left w:val="double" w:sz="6" w:space="0" w:color="auto"/>
            </w:tcBorders>
          </w:tcPr>
          <w:p w14:paraId="1AC3EE94" w14:textId="77777777" w:rsidR="00000000" w:rsidRDefault="00000000">
            <w:pPr>
              <w:numPr>
                <w:ilvl w:val="12"/>
                <w:numId w:val="0"/>
              </w:numPr>
              <w:bidi w:val="0"/>
              <w:spacing w:line="360" w:lineRule="auto"/>
              <w:jc w:val="lowKashida"/>
              <w:rPr>
                <w:szCs w:val="20"/>
                <w:lang w:eastAsia="en-US"/>
              </w:rPr>
            </w:pPr>
            <w:r>
              <w:rPr>
                <w:szCs w:val="20"/>
                <w:lang w:eastAsia="en-US"/>
              </w:rPr>
              <w:t>172</w:t>
            </w:r>
          </w:p>
        </w:tc>
        <w:tc>
          <w:tcPr>
            <w:tcW w:w="709" w:type="dxa"/>
          </w:tcPr>
          <w:p w14:paraId="69A47642" w14:textId="77777777" w:rsidR="00000000" w:rsidRDefault="00000000">
            <w:pPr>
              <w:numPr>
                <w:ilvl w:val="12"/>
                <w:numId w:val="0"/>
              </w:numPr>
              <w:bidi w:val="0"/>
              <w:spacing w:line="360" w:lineRule="auto"/>
              <w:jc w:val="lowKashida"/>
              <w:rPr>
                <w:szCs w:val="20"/>
                <w:lang w:eastAsia="en-US"/>
              </w:rPr>
            </w:pPr>
            <w:r>
              <w:rPr>
                <w:szCs w:val="20"/>
                <w:lang w:eastAsia="en-US"/>
              </w:rPr>
              <w:t>1421</w:t>
            </w:r>
          </w:p>
        </w:tc>
        <w:tc>
          <w:tcPr>
            <w:tcW w:w="3119" w:type="dxa"/>
          </w:tcPr>
          <w:p w14:paraId="6559C1A7" w14:textId="77777777" w:rsidR="00000000" w:rsidRDefault="00000000">
            <w:pPr>
              <w:numPr>
                <w:ilvl w:val="12"/>
                <w:numId w:val="0"/>
              </w:numPr>
              <w:bidi w:val="0"/>
              <w:spacing w:line="360" w:lineRule="auto"/>
              <w:rPr>
                <w:szCs w:val="20"/>
                <w:lang w:eastAsia="en-US"/>
              </w:rPr>
            </w:pPr>
            <w:r>
              <w:rPr>
                <w:szCs w:val="20"/>
                <w:lang w:eastAsia="en-US"/>
              </w:rPr>
              <w:t>Al-Morgan Fiberglass Fty.</w:t>
            </w:r>
          </w:p>
        </w:tc>
        <w:tc>
          <w:tcPr>
            <w:tcW w:w="1134" w:type="dxa"/>
          </w:tcPr>
          <w:p w14:paraId="3F67114A" w14:textId="77777777" w:rsidR="00000000" w:rsidRDefault="00000000">
            <w:pPr>
              <w:numPr>
                <w:ilvl w:val="12"/>
                <w:numId w:val="0"/>
              </w:numPr>
              <w:bidi w:val="0"/>
              <w:spacing w:line="360" w:lineRule="auto"/>
              <w:jc w:val="lowKashida"/>
              <w:rPr>
                <w:szCs w:val="20"/>
                <w:lang w:eastAsia="en-US"/>
              </w:rPr>
            </w:pPr>
            <w:r>
              <w:rPr>
                <w:szCs w:val="20"/>
                <w:lang w:eastAsia="en-US"/>
              </w:rPr>
              <w:t>Dammam</w:t>
            </w:r>
          </w:p>
        </w:tc>
        <w:tc>
          <w:tcPr>
            <w:tcW w:w="992" w:type="dxa"/>
          </w:tcPr>
          <w:p w14:paraId="700F13C1" w14:textId="77777777" w:rsidR="00000000" w:rsidRDefault="00000000">
            <w:pPr>
              <w:numPr>
                <w:ilvl w:val="12"/>
                <w:numId w:val="0"/>
              </w:numPr>
              <w:bidi w:val="0"/>
              <w:spacing w:line="360" w:lineRule="auto"/>
              <w:jc w:val="center"/>
              <w:rPr>
                <w:szCs w:val="20"/>
                <w:lang w:eastAsia="en-US"/>
              </w:rPr>
            </w:pPr>
            <w:r>
              <w:rPr>
                <w:szCs w:val="20"/>
                <w:lang w:eastAsia="en-US"/>
              </w:rPr>
              <w:t>12,000</w:t>
            </w:r>
          </w:p>
        </w:tc>
        <w:tc>
          <w:tcPr>
            <w:tcW w:w="992" w:type="dxa"/>
          </w:tcPr>
          <w:p w14:paraId="0D75C515" w14:textId="77777777" w:rsidR="00000000" w:rsidRDefault="00000000">
            <w:pPr>
              <w:numPr>
                <w:ilvl w:val="12"/>
                <w:numId w:val="0"/>
              </w:numPr>
              <w:bidi w:val="0"/>
              <w:spacing w:line="360" w:lineRule="auto"/>
              <w:jc w:val="center"/>
              <w:rPr>
                <w:szCs w:val="20"/>
                <w:lang w:eastAsia="en-US"/>
              </w:rPr>
            </w:pPr>
            <w:r>
              <w:rPr>
                <w:szCs w:val="20"/>
                <w:lang w:eastAsia="en-US"/>
              </w:rPr>
              <w:t>8,000</w:t>
            </w:r>
          </w:p>
        </w:tc>
        <w:tc>
          <w:tcPr>
            <w:tcW w:w="1985" w:type="dxa"/>
            <w:tcBorders>
              <w:right w:val="double" w:sz="6" w:space="0" w:color="auto"/>
            </w:tcBorders>
          </w:tcPr>
          <w:p w14:paraId="7A1674BE" w14:textId="77777777" w:rsidR="00000000" w:rsidRDefault="00000000">
            <w:pPr>
              <w:numPr>
                <w:ilvl w:val="12"/>
                <w:numId w:val="0"/>
              </w:numPr>
              <w:bidi w:val="0"/>
              <w:spacing w:line="360" w:lineRule="auto"/>
              <w:jc w:val="lowKashida"/>
              <w:rPr>
                <w:szCs w:val="20"/>
                <w:lang w:eastAsia="en-US"/>
              </w:rPr>
            </w:pPr>
            <w:r>
              <w:rPr>
                <w:szCs w:val="20"/>
                <w:lang w:eastAsia="en-US"/>
              </w:rPr>
              <w:t xml:space="preserve">Active (Non-SIDF) </w:t>
            </w:r>
          </w:p>
        </w:tc>
      </w:tr>
      <w:tr w:rsidR="00000000" w14:paraId="12AB0143" w14:textId="77777777">
        <w:tblPrEx>
          <w:tblCellMar>
            <w:top w:w="0" w:type="dxa"/>
            <w:bottom w:w="0" w:type="dxa"/>
          </w:tblCellMar>
        </w:tblPrEx>
        <w:tc>
          <w:tcPr>
            <w:tcW w:w="675" w:type="dxa"/>
            <w:tcBorders>
              <w:left w:val="double" w:sz="6" w:space="0" w:color="auto"/>
            </w:tcBorders>
          </w:tcPr>
          <w:p w14:paraId="19F7878D" w14:textId="77777777" w:rsidR="00000000" w:rsidRDefault="00000000">
            <w:pPr>
              <w:numPr>
                <w:ilvl w:val="12"/>
                <w:numId w:val="0"/>
              </w:numPr>
              <w:bidi w:val="0"/>
              <w:spacing w:line="360" w:lineRule="auto"/>
              <w:jc w:val="lowKashida"/>
              <w:rPr>
                <w:szCs w:val="20"/>
                <w:lang w:eastAsia="en-US"/>
              </w:rPr>
            </w:pPr>
            <w:r>
              <w:rPr>
                <w:szCs w:val="20"/>
                <w:lang w:eastAsia="en-US"/>
              </w:rPr>
              <w:t>987</w:t>
            </w:r>
          </w:p>
        </w:tc>
        <w:tc>
          <w:tcPr>
            <w:tcW w:w="709" w:type="dxa"/>
          </w:tcPr>
          <w:p w14:paraId="4817E2EC" w14:textId="77777777" w:rsidR="00000000" w:rsidRDefault="00000000">
            <w:pPr>
              <w:numPr>
                <w:ilvl w:val="12"/>
                <w:numId w:val="0"/>
              </w:numPr>
              <w:bidi w:val="0"/>
              <w:spacing w:line="360" w:lineRule="auto"/>
              <w:jc w:val="lowKashida"/>
              <w:rPr>
                <w:szCs w:val="20"/>
                <w:lang w:eastAsia="en-US"/>
              </w:rPr>
            </w:pPr>
            <w:r>
              <w:rPr>
                <w:szCs w:val="20"/>
                <w:lang w:eastAsia="en-US"/>
              </w:rPr>
              <w:t>1419</w:t>
            </w:r>
          </w:p>
        </w:tc>
        <w:tc>
          <w:tcPr>
            <w:tcW w:w="3119" w:type="dxa"/>
          </w:tcPr>
          <w:p w14:paraId="57694223" w14:textId="77777777" w:rsidR="00000000" w:rsidRDefault="00000000">
            <w:pPr>
              <w:numPr>
                <w:ilvl w:val="12"/>
                <w:numId w:val="0"/>
              </w:numPr>
              <w:bidi w:val="0"/>
              <w:spacing w:line="360" w:lineRule="auto"/>
              <w:rPr>
                <w:szCs w:val="20"/>
                <w:lang w:eastAsia="en-US"/>
              </w:rPr>
            </w:pPr>
            <w:r>
              <w:rPr>
                <w:szCs w:val="20"/>
                <w:lang w:eastAsia="en-US"/>
              </w:rPr>
              <w:t>Saudi Polycon Company.</w:t>
            </w:r>
          </w:p>
        </w:tc>
        <w:tc>
          <w:tcPr>
            <w:tcW w:w="1134" w:type="dxa"/>
          </w:tcPr>
          <w:p w14:paraId="7C1B20B6" w14:textId="77777777" w:rsidR="00000000" w:rsidRDefault="00000000">
            <w:pPr>
              <w:numPr>
                <w:ilvl w:val="12"/>
                <w:numId w:val="0"/>
              </w:numPr>
              <w:bidi w:val="0"/>
              <w:spacing w:line="360" w:lineRule="auto"/>
              <w:jc w:val="lowKashida"/>
              <w:rPr>
                <w:szCs w:val="20"/>
                <w:lang w:eastAsia="en-US"/>
              </w:rPr>
            </w:pPr>
            <w:r>
              <w:rPr>
                <w:szCs w:val="20"/>
                <w:lang w:eastAsia="en-US"/>
              </w:rPr>
              <w:t>Khobar</w:t>
            </w:r>
          </w:p>
        </w:tc>
        <w:tc>
          <w:tcPr>
            <w:tcW w:w="992" w:type="dxa"/>
          </w:tcPr>
          <w:p w14:paraId="37C2EAD1" w14:textId="77777777" w:rsidR="00000000" w:rsidRDefault="00000000">
            <w:pPr>
              <w:numPr>
                <w:ilvl w:val="12"/>
                <w:numId w:val="0"/>
              </w:numPr>
              <w:bidi w:val="0"/>
              <w:spacing w:line="360" w:lineRule="auto"/>
              <w:jc w:val="center"/>
              <w:rPr>
                <w:szCs w:val="20"/>
                <w:lang w:eastAsia="en-US"/>
              </w:rPr>
            </w:pPr>
            <w:r>
              <w:rPr>
                <w:szCs w:val="20"/>
                <w:lang w:eastAsia="en-US"/>
              </w:rPr>
              <w:t>4,000</w:t>
            </w:r>
          </w:p>
        </w:tc>
        <w:tc>
          <w:tcPr>
            <w:tcW w:w="992" w:type="dxa"/>
          </w:tcPr>
          <w:p w14:paraId="4BB721C7" w14:textId="77777777" w:rsidR="00000000" w:rsidRDefault="00000000">
            <w:pPr>
              <w:numPr>
                <w:ilvl w:val="12"/>
                <w:numId w:val="0"/>
              </w:numPr>
              <w:bidi w:val="0"/>
              <w:spacing w:line="360" w:lineRule="auto"/>
              <w:jc w:val="center"/>
              <w:rPr>
                <w:szCs w:val="20"/>
                <w:lang w:eastAsia="en-US"/>
              </w:rPr>
            </w:pPr>
            <w:r>
              <w:rPr>
                <w:szCs w:val="20"/>
                <w:lang w:eastAsia="en-US"/>
              </w:rPr>
              <w:t>4,000</w:t>
            </w:r>
          </w:p>
        </w:tc>
        <w:tc>
          <w:tcPr>
            <w:tcW w:w="1985" w:type="dxa"/>
            <w:tcBorders>
              <w:right w:val="double" w:sz="6" w:space="0" w:color="auto"/>
            </w:tcBorders>
          </w:tcPr>
          <w:p w14:paraId="4B979E91" w14:textId="77777777" w:rsidR="00000000" w:rsidRDefault="00000000">
            <w:pPr>
              <w:numPr>
                <w:ilvl w:val="12"/>
                <w:numId w:val="0"/>
              </w:numPr>
              <w:bidi w:val="0"/>
              <w:spacing w:line="360" w:lineRule="auto"/>
              <w:jc w:val="lowKashida"/>
              <w:rPr>
                <w:szCs w:val="20"/>
                <w:lang w:eastAsia="en-US"/>
              </w:rPr>
            </w:pPr>
            <w:r>
              <w:rPr>
                <w:szCs w:val="20"/>
                <w:lang w:eastAsia="en-US"/>
              </w:rPr>
              <w:t>Active Non-SIDF</w:t>
            </w:r>
          </w:p>
        </w:tc>
      </w:tr>
      <w:tr w:rsidR="00000000" w14:paraId="7D4FDDA2" w14:textId="77777777">
        <w:tblPrEx>
          <w:tblCellMar>
            <w:top w:w="0" w:type="dxa"/>
            <w:bottom w:w="0" w:type="dxa"/>
          </w:tblCellMar>
        </w:tblPrEx>
        <w:tc>
          <w:tcPr>
            <w:tcW w:w="675" w:type="dxa"/>
            <w:tcBorders>
              <w:left w:val="double" w:sz="6" w:space="0" w:color="auto"/>
            </w:tcBorders>
          </w:tcPr>
          <w:p w14:paraId="455C1FFC" w14:textId="77777777" w:rsidR="00000000" w:rsidRDefault="00000000">
            <w:pPr>
              <w:numPr>
                <w:ilvl w:val="12"/>
                <w:numId w:val="0"/>
              </w:numPr>
              <w:bidi w:val="0"/>
              <w:spacing w:line="360" w:lineRule="auto"/>
              <w:jc w:val="lowKashida"/>
              <w:rPr>
                <w:szCs w:val="20"/>
                <w:lang w:eastAsia="en-US"/>
              </w:rPr>
            </w:pPr>
            <w:r>
              <w:rPr>
                <w:szCs w:val="20"/>
                <w:lang w:eastAsia="en-US"/>
              </w:rPr>
              <w:t>931</w:t>
            </w:r>
          </w:p>
        </w:tc>
        <w:tc>
          <w:tcPr>
            <w:tcW w:w="709" w:type="dxa"/>
          </w:tcPr>
          <w:p w14:paraId="7A43ECAC" w14:textId="77777777" w:rsidR="00000000" w:rsidRDefault="00000000">
            <w:pPr>
              <w:numPr>
                <w:ilvl w:val="12"/>
                <w:numId w:val="0"/>
              </w:numPr>
              <w:bidi w:val="0"/>
              <w:spacing w:line="360" w:lineRule="auto"/>
              <w:jc w:val="lowKashida"/>
              <w:rPr>
                <w:szCs w:val="20"/>
                <w:lang w:eastAsia="en-US"/>
              </w:rPr>
            </w:pPr>
            <w:r>
              <w:rPr>
                <w:szCs w:val="20"/>
                <w:lang w:eastAsia="en-US"/>
              </w:rPr>
              <w:t>1419</w:t>
            </w:r>
          </w:p>
        </w:tc>
        <w:tc>
          <w:tcPr>
            <w:tcW w:w="3119" w:type="dxa"/>
          </w:tcPr>
          <w:p w14:paraId="1ADB726E" w14:textId="77777777" w:rsidR="00000000" w:rsidRDefault="00000000">
            <w:pPr>
              <w:numPr>
                <w:ilvl w:val="12"/>
                <w:numId w:val="0"/>
              </w:numPr>
              <w:bidi w:val="0"/>
              <w:spacing w:line="360" w:lineRule="auto"/>
              <w:rPr>
                <w:szCs w:val="20"/>
                <w:lang w:eastAsia="en-US"/>
              </w:rPr>
            </w:pPr>
            <w:r>
              <w:rPr>
                <w:szCs w:val="20"/>
                <w:lang w:eastAsia="en-US"/>
              </w:rPr>
              <w:t>Saudi Factory for Water Tanks</w:t>
            </w:r>
          </w:p>
        </w:tc>
        <w:tc>
          <w:tcPr>
            <w:tcW w:w="1134" w:type="dxa"/>
          </w:tcPr>
          <w:p w14:paraId="6FC1A7D2" w14:textId="77777777" w:rsidR="00000000" w:rsidRDefault="00000000">
            <w:pPr>
              <w:numPr>
                <w:ilvl w:val="12"/>
                <w:numId w:val="0"/>
              </w:numPr>
              <w:bidi w:val="0"/>
              <w:spacing w:line="360" w:lineRule="auto"/>
              <w:jc w:val="lowKashida"/>
              <w:rPr>
                <w:szCs w:val="20"/>
                <w:lang w:eastAsia="en-US"/>
              </w:rPr>
            </w:pPr>
            <w:r>
              <w:rPr>
                <w:szCs w:val="20"/>
                <w:lang w:eastAsia="en-US"/>
              </w:rPr>
              <w:t>Dammam</w:t>
            </w:r>
          </w:p>
        </w:tc>
        <w:tc>
          <w:tcPr>
            <w:tcW w:w="992" w:type="dxa"/>
          </w:tcPr>
          <w:p w14:paraId="73501687" w14:textId="77777777" w:rsidR="00000000" w:rsidRDefault="00000000">
            <w:pPr>
              <w:numPr>
                <w:ilvl w:val="12"/>
                <w:numId w:val="0"/>
              </w:numPr>
              <w:bidi w:val="0"/>
              <w:spacing w:line="360" w:lineRule="auto"/>
              <w:jc w:val="center"/>
              <w:rPr>
                <w:szCs w:val="20"/>
                <w:lang w:eastAsia="en-US"/>
              </w:rPr>
            </w:pPr>
            <w:r>
              <w:rPr>
                <w:szCs w:val="20"/>
                <w:lang w:eastAsia="en-US"/>
              </w:rPr>
              <w:t>30,000</w:t>
            </w:r>
          </w:p>
        </w:tc>
        <w:tc>
          <w:tcPr>
            <w:tcW w:w="992" w:type="dxa"/>
          </w:tcPr>
          <w:p w14:paraId="627D20F7" w14:textId="77777777" w:rsidR="00000000" w:rsidRDefault="00000000">
            <w:pPr>
              <w:numPr>
                <w:ilvl w:val="12"/>
                <w:numId w:val="0"/>
              </w:numPr>
              <w:bidi w:val="0"/>
              <w:spacing w:line="360" w:lineRule="auto"/>
              <w:jc w:val="center"/>
              <w:rPr>
                <w:szCs w:val="20"/>
                <w:lang w:eastAsia="en-US"/>
              </w:rPr>
            </w:pPr>
            <w:r>
              <w:rPr>
                <w:szCs w:val="20"/>
                <w:lang w:eastAsia="en-US"/>
              </w:rPr>
              <w:t>5,000</w:t>
            </w:r>
          </w:p>
        </w:tc>
        <w:tc>
          <w:tcPr>
            <w:tcW w:w="1985" w:type="dxa"/>
            <w:tcBorders>
              <w:right w:val="double" w:sz="6" w:space="0" w:color="auto"/>
            </w:tcBorders>
          </w:tcPr>
          <w:p w14:paraId="7566A188" w14:textId="77777777" w:rsidR="00000000" w:rsidRDefault="00000000">
            <w:pPr>
              <w:numPr>
                <w:ilvl w:val="12"/>
                <w:numId w:val="0"/>
              </w:numPr>
              <w:bidi w:val="0"/>
              <w:spacing w:line="360" w:lineRule="auto"/>
              <w:jc w:val="lowKashida"/>
              <w:rPr>
                <w:szCs w:val="20"/>
                <w:lang w:eastAsia="en-US"/>
              </w:rPr>
            </w:pPr>
            <w:r>
              <w:rPr>
                <w:szCs w:val="20"/>
                <w:lang w:eastAsia="en-US"/>
              </w:rPr>
              <w:t xml:space="preserve">Active (Non-SIDF) </w:t>
            </w:r>
          </w:p>
        </w:tc>
      </w:tr>
      <w:tr w:rsidR="00000000" w14:paraId="747E7FF5" w14:textId="77777777">
        <w:tblPrEx>
          <w:tblCellMar>
            <w:top w:w="0" w:type="dxa"/>
            <w:bottom w:w="0" w:type="dxa"/>
          </w:tblCellMar>
        </w:tblPrEx>
        <w:tc>
          <w:tcPr>
            <w:tcW w:w="675" w:type="dxa"/>
            <w:tcBorders>
              <w:left w:val="double" w:sz="6" w:space="0" w:color="auto"/>
            </w:tcBorders>
          </w:tcPr>
          <w:p w14:paraId="7BF67A2C" w14:textId="77777777" w:rsidR="00000000" w:rsidRDefault="00000000">
            <w:pPr>
              <w:numPr>
                <w:ilvl w:val="12"/>
                <w:numId w:val="0"/>
              </w:numPr>
              <w:bidi w:val="0"/>
              <w:spacing w:line="360" w:lineRule="auto"/>
              <w:jc w:val="lowKashida"/>
              <w:rPr>
                <w:szCs w:val="20"/>
                <w:lang w:eastAsia="en-US"/>
              </w:rPr>
            </w:pPr>
            <w:r>
              <w:rPr>
                <w:szCs w:val="20"/>
                <w:lang w:eastAsia="en-US"/>
              </w:rPr>
              <w:t>1010</w:t>
            </w:r>
          </w:p>
        </w:tc>
        <w:tc>
          <w:tcPr>
            <w:tcW w:w="709" w:type="dxa"/>
          </w:tcPr>
          <w:p w14:paraId="39B9E099" w14:textId="77777777" w:rsidR="00000000" w:rsidRDefault="00000000">
            <w:pPr>
              <w:numPr>
                <w:ilvl w:val="12"/>
                <w:numId w:val="0"/>
              </w:numPr>
              <w:bidi w:val="0"/>
              <w:spacing w:line="360" w:lineRule="auto"/>
              <w:jc w:val="lowKashida"/>
              <w:rPr>
                <w:szCs w:val="20"/>
                <w:lang w:eastAsia="en-US"/>
              </w:rPr>
            </w:pPr>
            <w:r>
              <w:rPr>
                <w:szCs w:val="20"/>
                <w:lang w:eastAsia="en-US"/>
              </w:rPr>
              <w:t>1418</w:t>
            </w:r>
          </w:p>
        </w:tc>
        <w:tc>
          <w:tcPr>
            <w:tcW w:w="3119" w:type="dxa"/>
          </w:tcPr>
          <w:p w14:paraId="2AEA15BD" w14:textId="77777777" w:rsidR="00000000" w:rsidRDefault="00000000">
            <w:pPr>
              <w:numPr>
                <w:ilvl w:val="12"/>
                <w:numId w:val="0"/>
              </w:numPr>
              <w:bidi w:val="0"/>
              <w:spacing w:line="360" w:lineRule="auto"/>
              <w:rPr>
                <w:szCs w:val="20"/>
                <w:lang w:eastAsia="en-US"/>
              </w:rPr>
            </w:pPr>
            <w:r>
              <w:rPr>
                <w:szCs w:val="20"/>
                <w:lang w:eastAsia="en-US"/>
              </w:rPr>
              <w:t>Al-Mukhtar Water Tanks Fty.</w:t>
            </w:r>
          </w:p>
        </w:tc>
        <w:tc>
          <w:tcPr>
            <w:tcW w:w="1134" w:type="dxa"/>
          </w:tcPr>
          <w:p w14:paraId="7150CA6D" w14:textId="77777777" w:rsidR="00000000" w:rsidRDefault="00000000">
            <w:pPr>
              <w:numPr>
                <w:ilvl w:val="12"/>
                <w:numId w:val="0"/>
              </w:numPr>
              <w:bidi w:val="0"/>
              <w:spacing w:line="360" w:lineRule="auto"/>
              <w:jc w:val="lowKashida"/>
              <w:rPr>
                <w:szCs w:val="20"/>
                <w:lang w:eastAsia="en-US"/>
              </w:rPr>
            </w:pPr>
            <w:r>
              <w:rPr>
                <w:szCs w:val="20"/>
                <w:lang w:eastAsia="en-US"/>
              </w:rPr>
              <w:t>Al-Ahsa</w:t>
            </w:r>
          </w:p>
        </w:tc>
        <w:tc>
          <w:tcPr>
            <w:tcW w:w="992" w:type="dxa"/>
          </w:tcPr>
          <w:p w14:paraId="43729E79" w14:textId="77777777" w:rsidR="00000000" w:rsidRDefault="00000000">
            <w:pPr>
              <w:numPr>
                <w:ilvl w:val="12"/>
                <w:numId w:val="0"/>
              </w:numPr>
              <w:bidi w:val="0"/>
              <w:spacing w:line="360" w:lineRule="auto"/>
              <w:jc w:val="center"/>
              <w:rPr>
                <w:szCs w:val="20"/>
                <w:lang w:eastAsia="en-US"/>
              </w:rPr>
            </w:pPr>
            <w:r>
              <w:rPr>
                <w:szCs w:val="20"/>
                <w:lang w:eastAsia="en-US"/>
              </w:rPr>
              <w:t>12,000</w:t>
            </w:r>
          </w:p>
        </w:tc>
        <w:tc>
          <w:tcPr>
            <w:tcW w:w="992" w:type="dxa"/>
          </w:tcPr>
          <w:p w14:paraId="1F3670EF" w14:textId="77777777" w:rsidR="00000000" w:rsidRDefault="00000000">
            <w:pPr>
              <w:numPr>
                <w:ilvl w:val="12"/>
                <w:numId w:val="0"/>
              </w:numPr>
              <w:bidi w:val="0"/>
              <w:spacing w:line="360" w:lineRule="auto"/>
              <w:jc w:val="center"/>
              <w:rPr>
                <w:szCs w:val="20"/>
                <w:lang w:eastAsia="en-US"/>
              </w:rPr>
            </w:pPr>
            <w:r>
              <w:rPr>
                <w:szCs w:val="20"/>
                <w:lang w:eastAsia="en-US"/>
              </w:rPr>
              <w:t>8,000</w:t>
            </w:r>
          </w:p>
        </w:tc>
        <w:tc>
          <w:tcPr>
            <w:tcW w:w="1985" w:type="dxa"/>
            <w:tcBorders>
              <w:right w:val="double" w:sz="6" w:space="0" w:color="auto"/>
            </w:tcBorders>
          </w:tcPr>
          <w:p w14:paraId="069746A9" w14:textId="77777777" w:rsidR="00000000" w:rsidRDefault="00000000">
            <w:pPr>
              <w:numPr>
                <w:ilvl w:val="12"/>
                <w:numId w:val="0"/>
              </w:numPr>
              <w:bidi w:val="0"/>
              <w:spacing w:line="360" w:lineRule="auto"/>
              <w:jc w:val="lowKashida"/>
              <w:rPr>
                <w:szCs w:val="20"/>
                <w:lang w:eastAsia="en-US"/>
              </w:rPr>
            </w:pPr>
            <w:r>
              <w:rPr>
                <w:szCs w:val="20"/>
                <w:lang w:eastAsia="en-US"/>
              </w:rPr>
              <w:t>Active (Non-SIDF)</w:t>
            </w:r>
          </w:p>
        </w:tc>
      </w:tr>
      <w:tr w:rsidR="00000000" w14:paraId="1FD575CC" w14:textId="77777777">
        <w:tblPrEx>
          <w:tblCellMar>
            <w:top w:w="0" w:type="dxa"/>
            <w:bottom w:w="0" w:type="dxa"/>
          </w:tblCellMar>
        </w:tblPrEx>
        <w:tc>
          <w:tcPr>
            <w:tcW w:w="675" w:type="dxa"/>
            <w:tcBorders>
              <w:left w:val="double" w:sz="6" w:space="0" w:color="auto"/>
            </w:tcBorders>
          </w:tcPr>
          <w:p w14:paraId="33FFCD8B" w14:textId="77777777" w:rsidR="00000000" w:rsidRDefault="00000000">
            <w:pPr>
              <w:numPr>
                <w:ilvl w:val="12"/>
                <w:numId w:val="0"/>
              </w:numPr>
              <w:bidi w:val="0"/>
              <w:spacing w:line="360" w:lineRule="auto"/>
              <w:jc w:val="lowKashida"/>
              <w:rPr>
                <w:szCs w:val="20"/>
                <w:lang w:eastAsia="en-US"/>
              </w:rPr>
            </w:pPr>
            <w:r>
              <w:rPr>
                <w:szCs w:val="20"/>
                <w:lang w:eastAsia="en-US"/>
              </w:rPr>
              <w:t>231</w:t>
            </w:r>
          </w:p>
        </w:tc>
        <w:tc>
          <w:tcPr>
            <w:tcW w:w="709" w:type="dxa"/>
          </w:tcPr>
          <w:p w14:paraId="777D2AEE" w14:textId="77777777" w:rsidR="00000000" w:rsidRDefault="00000000">
            <w:pPr>
              <w:numPr>
                <w:ilvl w:val="12"/>
                <w:numId w:val="0"/>
              </w:numPr>
              <w:bidi w:val="0"/>
              <w:spacing w:line="360" w:lineRule="auto"/>
              <w:jc w:val="lowKashida"/>
              <w:rPr>
                <w:szCs w:val="20"/>
                <w:lang w:eastAsia="en-US"/>
              </w:rPr>
            </w:pPr>
            <w:r>
              <w:rPr>
                <w:szCs w:val="20"/>
                <w:lang w:eastAsia="en-US"/>
              </w:rPr>
              <w:t>1420</w:t>
            </w:r>
          </w:p>
        </w:tc>
        <w:tc>
          <w:tcPr>
            <w:tcW w:w="3119" w:type="dxa"/>
          </w:tcPr>
          <w:p w14:paraId="17E4D9B6" w14:textId="77777777" w:rsidR="00000000" w:rsidRDefault="00000000">
            <w:pPr>
              <w:numPr>
                <w:ilvl w:val="12"/>
                <w:numId w:val="0"/>
              </w:numPr>
              <w:bidi w:val="0"/>
              <w:spacing w:line="360" w:lineRule="auto"/>
              <w:rPr>
                <w:szCs w:val="20"/>
                <w:lang w:eastAsia="en-US"/>
              </w:rPr>
            </w:pPr>
            <w:r>
              <w:rPr>
                <w:szCs w:val="20"/>
                <w:lang w:eastAsia="en-US"/>
              </w:rPr>
              <w:t>The Tech. Co. for Plastic Industries</w:t>
            </w:r>
          </w:p>
        </w:tc>
        <w:tc>
          <w:tcPr>
            <w:tcW w:w="1134" w:type="dxa"/>
          </w:tcPr>
          <w:p w14:paraId="4180C84D" w14:textId="77777777" w:rsidR="00000000" w:rsidRDefault="00000000">
            <w:pPr>
              <w:numPr>
                <w:ilvl w:val="12"/>
                <w:numId w:val="0"/>
              </w:numPr>
              <w:bidi w:val="0"/>
              <w:spacing w:line="360" w:lineRule="auto"/>
              <w:jc w:val="lowKashida"/>
              <w:rPr>
                <w:szCs w:val="20"/>
                <w:lang w:eastAsia="en-US"/>
              </w:rPr>
            </w:pPr>
            <w:r>
              <w:rPr>
                <w:szCs w:val="20"/>
                <w:lang w:eastAsia="en-US"/>
              </w:rPr>
              <w:t>Jubail</w:t>
            </w:r>
          </w:p>
        </w:tc>
        <w:tc>
          <w:tcPr>
            <w:tcW w:w="992" w:type="dxa"/>
          </w:tcPr>
          <w:p w14:paraId="0490F9C2" w14:textId="77777777" w:rsidR="00000000" w:rsidRDefault="00000000">
            <w:pPr>
              <w:numPr>
                <w:ilvl w:val="12"/>
                <w:numId w:val="0"/>
              </w:numPr>
              <w:bidi w:val="0"/>
              <w:spacing w:line="360" w:lineRule="auto"/>
              <w:jc w:val="center"/>
              <w:rPr>
                <w:szCs w:val="20"/>
                <w:lang w:eastAsia="en-US"/>
              </w:rPr>
            </w:pPr>
            <w:r>
              <w:rPr>
                <w:szCs w:val="20"/>
                <w:lang w:eastAsia="en-US"/>
              </w:rPr>
              <w:t>4,000</w:t>
            </w:r>
          </w:p>
        </w:tc>
        <w:tc>
          <w:tcPr>
            <w:tcW w:w="992" w:type="dxa"/>
          </w:tcPr>
          <w:p w14:paraId="48CA3B67" w14:textId="77777777" w:rsidR="00000000" w:rsidRDefault="00000000">
            <w:pPr>
              <w:numPr>
                <w:ilvl w:val="12"/>
                <w:numId w:val="0"/>
              </w:numPr>
              <w:bidi w:val="0"/>
              <w:spacing w:line="360" w:lineRule="auto"/>
              <w:jc w:val="center"/>
              <w:rPr>
                <w:szCs w:val="20"/>
                <w:lang w:eastAsia="en-US"/>
              </w:rPr>
            </w:pPr>
            <w:r>
              <w:rPr>
                <w:szCs w:val="20"/>
                <w:lang w:eastAsia="en-US"/>
              </w:rPr>
              <w:t>0</w:t>
            </w:r>
          </w:p>
        </w:tc>
        <w:tc>
          <w:tcPr>
            <w:tcW w:w="1985" w:type="dxa"/>
            <w:tcBorders>
              <w:right w:val="double" w:sz="6" w:space="0" w:color="auto"/>
            </w:tcBorders>
          </w:tcPr>
          <w:p w14:paraId="1155B38A" w14:textId="77777777" w:rsidR="00000000" w:rsidRDefault="00000000">
            <w:pPr>
              <w:numPr>
                <w:ilvl w:val="12"/>
                <w:numId w:val="0"/>
              </w:numPr>
              <w:bidi w:val="0"/>
              <w:spacing w:line="360" w:lineRule="auto"/>
              <w:jc w:val="lowKashida"/>
              <w:rPr>
                <w:b/>
                <w:bCs/>
                <w:sz w:val="18"/>
                <w:szCs w:val="20"/>
                <w:lang w:eastAsia="en-US"/>
              </w:rPr>
            </w:pPr>
            <w:r>
              <w:rPr>
                <w:b/>
                <w:bCs/>
                <w:sz w:val="18"/>
                <w:szCs w:val="20"/>
                <w:lang w:eastAsia="en-US"/>
              </w:rPr>
              <w:t>Not Active (PS #1266)</w:t>
            </w:r>
          </w:p>
        </w:tc>
      </w:tr>
      <w:tr w:rsidR="00000000" w14:paraId="08EB7B3C" w14:textId="77777777">
        <w:tblPrEx>
          <w:tblCellMar>
            <w:top w:w="0" w:type="dxa"/>
            <w:bottom w:w="0" w:type="dxa"/>
          </w:tblCellMar>
        </w:tblPrEx>
        <w:tc>
          <w:tcPr>
            <w:tcW w:w="675" w:type="dxa"/>
            <w:tcBorders>
              <w:left w:val="double" w:sz="6" w:space="0" w:color="auto"/>
            </w:tcBorders>
          </w:tcPr>
          <w:p w14:paraId="5B14E395" w14:textId="77777777" w:rsidR="00000000" w:rsidRDefault="00000000">
            <w:pPr>
              <w:numPr>
                <w:ilvl w:val="12"/>
                <w:numId w:val="0"/>
              </w:numPr>
              <w:bidi w:val="0"/>
              <w:spacing w:line="360" w:lineRule="auto"/>
              <w:jc w:val="lowKashida"/>
              <w:rPr>
                <w:szCs w:val="20"/>
                <w:lang w:eastAsia="en-US"/>
              </w:rPr>
            </w:pPr>
            <w:r>
              <w:rPr>
                <w:szCs w:val="20"/>
                <w:lang w:eastAsia="en-US"/>
              </w:rPr>
              <w:t>1354</w:t>
            </w:r>
          </w:p>
        </w:tc>
        <w:tc>
          <w:tcPr>
            <w:tcW w:w="709" w:type="dxa"/>
          </w:tcPr>
          <w:p w14:paraId="4B6BA81D" w14:textId="77777777" w:rsidR="00000000" w:rsidRDefault="00000000">
            <w:pPr>
              <w:numPr>
                <w:ilvl w:val="12"/>
                <w:numId w:val="0"/>
              </w:numPr>
              <w:bidi w:val="0"/>
              <w:spacing w:line="360" w:lineRule="auto"/>
              <w:jc w:val="lowKashida"/>
              <w:rPr>
                <w:szCs w:val="20"/>
                <w:lang w:eastAsia="en-US"/>
              </w:rPr>
            </w:pPr>
            <w:r>
              <w:rPr>
                <w:szCs w:val="20"/>
                <w:lang w:eastAsia="en-US"/>
              </w:rPr>
              <w:t>1420</w:t>
            </w:r>
          </w:p>
        </w:tc>
        <w:tc>
          <w:tcPr>
            <w:tcW w:w="3119" w:type="dxa"/>
          </w:tcPr>
          <w:p w14:paraId="7C1D4A55" w14:textId="77777777" w:rsidR="00000000" w:rsidRDefault="00000000">
            <w:pPr>
              <w:numPr>
                <w:ilvl w:val="12"/>
                <w:numId w:val="0"/>
              </w:numPr>
              <w:bidi w:val="0"/>
              <w:spacing w:line="360" w:lineRule="auto"/>
              <w:rPr>
                <w:szCs w:val="20"/>
                <w:lang w:eastAsia="en-US"/>
              </w:rPr>
            </w:pPr>
            <w:r>
              <w:rPr>
                <w:szCs w:val="20"/>
                <w:lang w:eastAsia="en-US"/>
              </w:rPr>
              <w:t>Al-Sharq Plastic Tanks Fty.</w:t>
            </w:r>
          </w:p>
        </w:tc>
        <w:tc>
          <w:tcPr>
            <w:tcW w:w="1134" w:type="dxa"/>
          </w:tcPr>
          <w:p w14:paraId="0AB98B01" w14:textId="77777777" w:rsidR="00000000" w:rsidRDefault="00000000">
            <w:pPr>
              <w:numPr>
                <w:ilvl w:val="12"/>
                <w:numId w:val="0"/>
              </w:numPr>
              <w:bidi w:val="0"/>
              <w:spacing w:line="360" w:lineRule="auto"/>
              <w:jc w:val="lowKashida"/>
              <w:rPr>
                <w:szCs w:val="20"/>
                <w:lang w:eastAsia="en-US"/>
              </w:rPr>
            </w:pPr>
            <w:r>
              <w:rPr>
                <w:szCs w:val="20"/>
                <w:lang w:eastAsia="en-US"/>
              </w:rPr>
              <w:t>Dammam</w:t>
            </w:r>
          </w:p>
        </w:tc>
        <w:tc>
          <w:tcPr>
            <w:tcW w:w="992" w:type="dxa"/>
          </w:tcPr>
          <w:p w14:paraId="0B165D0A" w14:textId="77777777" w:rsidR="00000000" w:rsidRDefault="00000000">
            <w:pPr>
              <w:numPr>
                <w:ilvl w:val="12"/>
                <w:numId w:val="0"/>
              </w:numPr>
              <w:bidi w:val="0"/>
              <w:spacing w:line="360" w:lineRule="auto"/>
              <w:jc w:val="center"/>
              <w:rPr>
                <w:szCs w:val="20"/>
                <w:lang w:eastAsia="en-US"/>
              </w:rPr>
            </w:pPr>
            <w:r>
              <w:rPr>
                <w:szCs w:val="20"/>
                <w:lang w:eastAsia="en-US"/>
              </w:rPr>
              <w:t>15,000</w:t>
            </w:r>
          </w:p>
        </w:tc>
        <w:tc>
          <w:tcPr>
            <w:tcW w:w="992" w:type="dxa"/>
          </w:tcPr>
          <w:p w14:paraId="73FBFA88" w14:textId="77777777" w:rsidR="00000000" w:rsidRDefault="00000000">
            <w:pPr>
              <w:numPr>
                <w:ilvl w:val="12"/>
                <w:numId w:val="0"/>
              </w:numPr>
              <w:bidi w:val="0"/>
              <w:spacing w:line="360" w:lineRule="auto"/>
              <w:jc w:val="center"/>
              <w:rPr>
                <w:szCs w:val="20"/>
                <w:lang w:eastAsia="en-US"/>
              </w:rPr>
            </w:pPr>
            <w:r>
              <w:rPr>
                <w:szCs w:val="20"/>
                <w:lang w:eastAsia="en-US"/>
              </w:rPr>
              <w:t>0</w:t>
            </w:r>
          </w:p>
        </w:tc>
        <w:tc>
          <w:tcPr>
            <w:tcW w:w="1985" w:type="dxa"/>
            <w:tcBorders>
              <w:right w:val="double" w:sz="6" w:space="0" w:color="auto"/>
            </w:tcBorders>
          </w:tcPr>
          <w:p w14:paraId="24C73290" w14:textId="77777777" w:rsidR="00000000" w:rsidRDefault="00000000">
            <w:pPr>
              <w:numPr>
                <w:ilvl w:val="12"/>
                <w:numId w:val="0"/>
              </w:numPr>
              <w:bidi w:val="0"/>
              <w:spacing w:line="360" w:lineRule="auto"/>
              <w:jc w:val="lowKashida"/>
              <w:rPr>
                <w:szCs w:val="20"/>
                <w:lang w:eastAsia="en-US"/>
              </w:rPr>
            </w:pPr>
            <w:r>
              <w:rPr>
                <w:szCs w:val="20"/>
                <w:lang w:eastAsia="en-US"/>
              </w:rPr>
              <w:t>Not Active</w:t>
            </w:r>
          </w:p>
        </w:tc>
      </w:tr>
      <w:tr w:rsidR="00000000" w14:paraId="3512DEFE" w14:textId="77777777">
        <w:tblPrEx>
          <w:tblCellMar>
            <w:top w:w="0" w:type="dxa"/>
            <w:bottom w:w="0" w:type="dxa"/>
          </w:tblCellMar>
        </w:tblPrEx>
        <w:tc>
          <w:tcPr>
            <w:tcW w:w="675" w:type="dxa"/>
            <w:tcBorders>
              <w:left w:val="double" w:sz="6" w:space="0" w:color="auto"/>
            </w:tcBorders>
          </w:tcPr>
          <w:p w14:paraId="4CE353C2" w14:textId="77777777" w:rsidR="00000000" w:rsidRDefault="00000000">
            <w:pPr>
              <w:numPr>
                <w:ilvl w:val="12"/>
                <w:numId w:val="0"/>
              </w:numPr>
              <w:bidi w:val="0"/>
              <w:spacing w:line="360" w:lineRule="auto"/>
              <w:jc w:val="lowKashida"/>
              <w:rPr>
                <w:szCs w:val="20"/>
                <w:lang w:eastAsia="en-US"/>
              </w:rPr>
            </w:pPr>
            <w:r>
              <w:rPr>
                <w:szCs w:val="20"/>
                <w:lang w:eastAsia="en-US"/>
              </w:rPr>
              <w:t>290</w:t>
            </w:r>
          </w:p>
        </w:tc>
        <w:tc>
          <w:tcPr>
            <w:tcW w:w="709" w:type="dxa"/>
          </w:tcPr>
          <w:p w14:paraId="481124B3" w14:textId="77777777" w:rsidR="00000000" w:rsidRDefault="00000000">
            <w:pPr>
              <w:numPr>
                <w:ilvl w:val="12"/>
                <w:numId w:val="0"/>
              </w:numPr>
              <w:bidi w:val="0"/>
              <w:spacing w:line="360" w:lineRule="auto"/>
              <w:jc w:val="lowKashida"/>
              <w:rPr>
                <w:szCs w:val="20"/>
                <w:lang w:eastAsia="en-US"/>
              </w:rPr>
            </w:pPr>
            <w:r>
              <w:rPr>
                <w:szCs w:val="20"/>
                <w:lang w:eastAsia="en-US"/>
              </w:rPr>
              <w:t>1420</w:t>
            </w:r>
          </w:p>
        </w:tc>
        <w:tc>
          <w:tcPr>
            <w:tcW w:w="3119" w:type="dxa"/>
          </w:tcPr>
          <w:p w14:paraId="54B9BE18" w14:textId="77777777" w:rsidR="00000000" w:rsidRDefault="00000000">
            <w:pPr>
              <w:numPr>
                <w:ilvl w:val="12"/>
                <w:numId w:val="0"/>
              </w:numPr>
              <w:bidi w:val="0"/>
              <w:spacing w:line="360" w:lineRule="auto"/>
              <w:rPr>
                <w:szCs w:val="20"/>
                <w:lang w:eastAsia="en-US"/>
              </w:rPr>
            </w:pPr>
            <w:r>
              <w:rPr>
                <w:szCs w:val="20"/>
                <w:lang w:eastAsia="en-US"/>
              </w:rPr>
              <w:t>Al-Asr Al-Hadeeth Tanks Fty.</w:t>
            </w:r>
          </w:p>
        </w:tc>
        <w:tc>
          <w:tcPr>
            <w:tcW w:w="1134" w:type="dxa"/>
          </w:tcPr>
          <w:p w14:paraId="74BE7B1A" w14:textId="77777777" w:rsidR="00000000" w:rsidRDefault="00000000">
            <w:pPr>
              <w:numPr>
                <w:ilvl w:val="12"/>
                <w:numId w:val="0"/>
              </w:numPr>
              <w:bidi w:val="0"/>
              <w:spacing w:line="360" w:lineRule="auto"/>
              <w:jc w:val="lowKashida"/>
              <w:rPr>
                <w:szCs w:val="20"/>
                <w:lang w:eastAsia="en-US"/>
              </w:rPr>
            </w:pPr>
            <w:r>
              <w:rPr>
                <w:szCs w:val="20"/>
                <w:lang w:eastAsia="en-US"/>
              </w:rPr>
              <w:t>Riyadh</w:t>
            </w:r>
          </w:p>
        </w:tc>
        <w:tc>
          <w:tcPr>
            <w:tcW w:w="992" w:type="dxa"/>
          </w:tcPr>
          <w:p w14:paraId="4A859339" w14:textId="77777777" w:rsidR="00000000" w:rsidRDefault="00000000">
            <w:pPr>
              <w:numPr>
                <w:ilvl w:val="12"/>
                <w:numId w:val="0"/>
              </w:numPr>
              <w:bidi w:val="0"/>
              <w:spacing w:line="360" w:lineRule="auto"/>
              <w:jc w:val="center"/>
              <w:rPr>
                <w:szCs w:val="20"/>
                <w:lang w:eastAsia="en-US"/>
              </w:rPr>
            </w:pPr>
            <w:r>
              <w:rPr>
                <w:szCs w:val="20"/>
                <w:lang w:eastAsia="en-US"/>
              </w:rPr>
              <w:t>13,000</w:t>
            </w:r>
          </w:p>
        </w:tc>
        <w:tc>
          <w:tcPr>
            <w:tcW w:w="992" w:type="dxa"/>
          </w:tcPr>
          <w:p w14:paraId="016DD870" w14:textId="77777777" w:rsidR="00000000" w:rsidRDefault="00000000">
            <w:pPr>
              <w:numPr>
                <w:ilvl w:val="12"/>
                <w:numId w:val="0"/>
              </w:numPr>
              <w:bidi w:val="0"/>
              <w:spacing w:line="360" w:lineRule="auto"/>
              <w:jc w:val="center"/>
              <w:rPr>
                <w:szCs w:val="20"/>
                <w:lang w:eastAsia="en-US"/>
              </w:rPr>
            </w:pPr>
            <w:r>
              <w:rPr>
                <w:szCs w:val="20"/>
                <w:lang w:eastAsia="en-US"/>
              </w:rPr>
              <w:t>0</w:t>
            </w:r>
          </w:p>
        </w:tc>
        <w:tc>
          <w:tcPr>
            <w:tcW w:w="1985" w:type="dxa"/>
            <w:tcBorders>
              <w:right w:val="double" w:sz="6" w:space="0" w:color="auto"/>
            </w:tcBorders>
          </w:tcPr>
          <w:p w14:paraId="6E14F549" w14:textId="77777777" w:rsidR="00000000" w:rsidRDefault="00000000">
            <w:pPr>
              <w:numPr>
                <w:ilvl w:val="12"/>
                <w:numId w:val="0"/>
              </w:numPr>
              <w:bidi w:val="0"/>
              <w:spacing w:line="360" w:lineRule="auto"/>
              <w:jc w:val="lowKashida"/>
              <w:rPr>
                <w:szCs w:val="20"/>
                <w:lang w:eastAsia="en-US"/>
              </w:rPr>
            </w:pPr>
            <w:r>
              <w:rPr>
                <w:szCs w:val="20"/>
                <w:lang w:eastAsia="en-US"/>
              </w:rPr>
              <w:t>Not Active</w:t>
            </w:r>
          </w:p>
        </w:tc>
      </w:tr>
      <w:tr w:rsidR="00000000" w14:paraId="6304EB23" w14:textId="77777777">
        <w:tblPrEx>
          <w:tblCellMar>
            <w:top w:w="0" w:type="dxa"/>
            <w:bottom w:w="0" w:type="dxa"/>
          </w:tblCellMar>
        </w:tblPrEx>
        <w:tc>
          <w:tcPr>
            <w:tcW w:w="675" w:type="dxa"/>
            <w:tcBorders>
              <w:left w:val="double" w:sz="6" w:space="0" w:color="auto"/>
            </w:tcBorders>
          </w:tcPr>
          <w:p w14:paraId="300183D3" w14:textId="77777777" w:rsidR="00000000" w:rsidRDefault="00000000">
            <w:pPr>
              <w:numPr>
                <w:ilvl w:val="12"/>
                <w:numId w:val="0"/>
              </w:numPr>
              <w:bidi w:val="0"/>
              <w:spacing w:line="360" w:lineRule="auto"/>
              <w:jc w:val="lowKashida"/>
              <w:rPr>
                <w:szCs w:val="20"/>
                <w:lang w:eastAsia="en-US"/>
              </w:rPr>
            </w:pPr>
            <w:r>
              <w:rPr>
                <w:szCs w:val="20"/>
                <w:lang w:eastAsia="en-US"/>
              </w:rPr>
              <w:t>620</w:t>
            </w:r>
          </w:p>
        </w:tc>
        <w:tc>
          <w:tcPr>
            <w:tcW w:w="709" w:type="dxa"/>
          </w:tcPr>
          <w:p w14:paraId="452B0F6B" w14:textId="77777777" w:rsidR="00000000" w:rsidRDefault="00000000">
            <w:pPr>
              <w:numPr>
                <w:ilvl w:val="12"/>
                <w:numId w:val="0"/>
              </w:numPr>
              <w:bidi w:val="0"/>
              <w:spacing w:line="360" w:lineRule="auto"/>
              <w:jc w:val="lowKashida"/>
              <w:rPr>
                <w:szCs w:val="20"/>
                <w:lang w:eastAsia="en-US"/>
              </w:rPr>
            </w:pPr>
            <w:r>
              <w:rPr>
                <w:szCs w:val="20"/>
                <w:lang w:eastAsia="en-US"/>
              </w:rPr>
              <w:t>1418</w:t>
            </w:r>
          </w:p>
        </w:tc>
        <w:tc>
          <w:tcPr>
            <w:tcW w:w="3119" w:type="dxa"/>
          </w:tcPr>
          <w:p w14:paraId="1FFB4694" w14:textId="77777777" w:rsidR="00000000" w:rsidRDefault="00000000">
            <w:pPr>
              <w:numPr>
                <w:ilvl w:val="12"/>
                <w:numId w:val="0"/>
              </w:numPr>
              <w:bidi w:val="0"/>
              <w:spacing w:line="360" w:lineRule="auto"/>
              <w:rPr>
                <w:szCs w:val="20"/>
                <w:lang w:eastAsia="en-US"/>
              </w:rPr>
            </w:pPr>
            <w:r>
              <w:rPr>
                <w:szCs w:val="20"/>
                <w:lang w:eastAsia="en-US"/>
              </w:rPr>
              <w:t>Al-Hussainy Fty. for Plastic Tanks</w:t>
            </w:r>
          </w:p>
        </w:tc>
        <w:tc>
          <w:tcPr>
            <w:tcW w:w="1134" w:type="dxa"/>
          </w:tcPr>
          <w:p w14:paraId="05CF52EB" w14:textId="77777777" w:rsidR="00000000" w:rsidRDefault="00000000">
            <w:pPr>
              <w:numPr>
                <w:ilvl w:val="12"/>
                <w:numId w:val="0"/>
              </w:numPr>
              <w:bidi w:val="0"/>
              <w:spacing w:line="360" w:lineRule="auto"/>
              <w:jc w:val="lowKashida"/>
              <w:rPr>
                <w:szCs w:val="20"/>
                <w:lang w:eastAsia="en-US"/>
              </w:rPr>
            </w:pPr>
            <w:r>
              <w:rPr>
                <w:szCs w:val="20"/>
                <w:lang w:eastAsia="en-US"/>
              </w:rPr>
              <w:t>Riyadh</w:t>
            </w:r>
          </w:p>
        </w:tc>
        <w:tc>
          <w:tcPr>
            <w:tcW w:w="992" w:type="dxa"/>
          </w:tcPr>
          <w:p w14:paraId="7DACA8DB" w14:textId="77777777" w:rsidR="00000000" w:rsidRDefault="00000000">
            <w:pPr>
              <w:numPr>
                <w:ilvl w:val="12"/>
                <w:numId w:val="0"/>
              </w:numPr>
              <w:bidi w:val="0"/>
              <w:spacing w:line="360" w:lineRule="auto"/>
              <w:jc w:val="center"/>
              <w:rPr>
                <w:szCs w:val="20"/>
                <w:lang w:eastAsia="en-US"/>
              </w:rPr>
            </w:pPr>
            <w:r>
              <w:rPr>
                <w:szCs w:val="20"/>
                <w:lang w:eastAsia="en-US"/>
              </w:rPr>
              <w:t>5,000</w:t>
            </w:r>
          </w:p>
        </w:tc>
        <w:tc>
          <w:tcPr>
            <w:tcW w:w="992" w:type="dxa"/>
          </w:tcPr>
          <w:p w14:paraId="63D6CF32" w14:textId="77777777" w:rsidR="00000000" w:rsidRDefault="00000000">
            <w:pPr>
              <w:numPr>
                <w:ilvl w:val="12"/>
                <w:numId w:val="0"/>
              </w:numPr>
              <w:bidi w:val="0"/>
              <w:spacing w:line="360" w:lineRule="auto"/>
              <w:jc w:val="center"/>
              <w:rPr>
                <w:szCs w:val="20"/>
                <w:lang w:eastAsia="en-US"/>
              </w:rPr>
            </w:pPr>
            <w:r>
              <w:rPr>
                <w:szCs w:val="20"/>
                <w:lang w:eastAsia="en-US"/>
              </w:rPr>
              <w:t>0</w:t>
            </w:r>
          </w:p>
        </w:tc>
        <w:tc>
          <w:tcPr>
            <w:tcW w:w="1985" w:type="dxa"/>
            <w:tcBorders>
              <w:right w:val="double" w:sz="6" w:space="0" w:color="auto"/>
            </w:tcBorders>
          </w:tcPr>
          <w:p w14:paraId="42D791E6" w14:textId="77777777" w:rsidR="00000000" w:rsidRDefault="00000000">
            <w:pPr>
              <w:numPr>
                <w:ilvl w:val="12"/>
                <w:numId w:val="0"/>
              </w:numPr>
              <w:bidi w:val="0"/>
              <w:spacing w:line="360" w:lineRule="auto"/>
              <w:jc w:val="lowKashida"/>
              <w:rPr>
                <w:szCs w:val="20"/>
                <w:lang w:eastAsia="en-US"/>
              </w:rPr>
            </w:pPr>
            <w:r>
              <w:rPr>
                <w:szCs w:val="20"/>
                <w:lang w:eastAsia="en-US"/>
              </w:rPr>
              <w:t>Not Active</w:t>
            </w:r>
          </w:p>
        </w:tc>
      </w:tr>
      <w:tr w:rsidR="00000000" w14:paraId="21AE47FB" w14:textId="77777777">
        <w:tblPrEx>
          <w:tblCellMar>
            <w:top w:w="0" w:type="dxa"/>
            <w:bottom w:w="0" w:type="dxa"/>
          </w:tblCellMar>
        </w:tblPrEx>
        <w:tc>
          <w:tcPr>
            <w:tcW w:w="675" w:type="dxa"/>
            <w:tcBorders>
              <w:left w:val="double" w:sz="6" w:space="0" w:color="auto"/>
            </w:tcBorders>
          </w:tcPr>
          <w:p w14:paraId="4EBD7B99" w14:textId="77777777" w:rsidR="00000000" w:rsidRDefault="00000000">
            <w:pPr>
              <w:numPr>
                <w:ilvl w:val="12"/>
                <w:numId w:val="0"/>
              </w:numPr>
              <w:bidi w:val="0"/>
              <w:spacing w:line="360" w:lineRule="auto"/>
              <w:jc w:val="lowKashida"/>
              <w:rPr>
                <w:szCs w:val="20"/>
                <w:lang w:eastAsia="en-US"/>
              </w:rPr>
            </w:pPr>
            <w:r>
              <w:rPr>
                <w:szCs w:val="20"/>
                <w:lang w:eastAsia="en-US"/>
              </w:rPr>
              <w:t>1167</w:t>
            </w:r>
          </w:p>
        </w:tc>
        <w:tc>
          <w:tcPr>
            <w:tcW w:w="709" w:type="dxa"/>
          </w:tcPr>
          <w:p w14:paraId="563B8D46" w14:textId="77777777" w:rsidR="00000000" w:rsidRDefault="00000000">
            <w:pPr>
              <w:numPr>
                <w:ilvl w:val="12"/>
                <w:numId w:val="0"/>
              </w:numPr>
              <w:bidi w:val="0"/>
              <w:spacing w:line="360" w:lineRule="auto"/>
              <w:jc w:val="lowKashida"/>
              <w:rPr>
                <w:szCs w:val="20"/>
                <w:lang w:eastAsia="en-US"/>
              </w:rPr>
            </w:pPr>
            <w:r>
              <w:rPr>
                <w:szCs w:val="20"/>
                <w:lang w:eastAsia="en-US"/>
              </w:rPr>
              <w:t>1418</w:t>
            </w:r>
          </w:p>
        </w:tc>
        <w:tc>
          <w:tcPr>
            <w:tcW w:w="3119" w:type="dxa"/>
          </w:tcPr>
          <w:p w14:paraId="45A79776" w14:textId="77777777" w:rsidR="00000000" w:rsidRDefault="00000000">
            <w:pPr>
              <w:numPr>
                <w:ilvl w:val="12"/>
                <w:numId w:val="0"/>
              </w:numPr>
              <w:bidi w:val="0"/>
              <w:spacing w:line="360" w:lineRule="auto"/>
              <w:rPr>
                <w:szCs w:val="20"/>
                <w:lang w:eastAsia="en-US"/>
              </w:rPr>
            </w:pPr>
            <w:r>
              <w:rPr>
                <w:szCs w:val="20"/>
                <w:lang w:eastAsia="en-US"/>
              </w:rPr>
              <w:t>Modern Plastic Tanks Factory</w:t>
            </w:r>
          </w:p>
        </w:tc>
        <w:tc>
          <w:tcPr>
            <w:tcW w:w="1134" w:type="dxa"/>
          </w:tcPr>
          <w:p w14:paraId="496A6C53" w14:textId="77777777" w:rsidR="00000000" w:rsidRDefault="00000000">
            <w:pPr>
              <w:numPr>
                <w:ilvl w:val="12"/>
                <w:numId w:val="0"/>
              </w:numPr>
              <w:bidi w:val="0"/>
              <w:spacing w:line="360" w:lineRule="auto"/>
              <w:jc w:val="lowKashida"/>
              <w:rPr>
                <w:szCs w:val="20"/>
                <w:lang w:eastAsia="en-US"/>
              </w:rPr>
            </w:pPr>
            <w:r>
              <w:rPr>
                <w:szCs w:val="20"/>
                <w:lang w:eastAsia="en-US"/>
              </w:rPr>
              <w:t>Riyadh</w:t>
            </w:r>
          </w:p>
        </w:tc>
        <w:tc>
          <w:tcPr>
            <w:tcW w:w="992" w:type="dxa"/>
          </w:tcPr>
          <w:p w14:paraId="12CA798E" w14:textId="77777777" w:rsidR="00000000" w:rsidRDefault="00000000">
            <w:pPr>
              <w:numPr>
                <w:ilvl w:val="12"/>
                <w:numId w:val="0"/>
              </w:numPr>
              <w:bidi w:val="0"/>
              <w:spacing w:line="360" w:lineRule="auto"/>
              <w:jc w:val="center"/>
              <w:rPr>
                <w:szCs w:val="20"/>
                <w:lang w:eastAsia="en-US"/>
              </w:rPr>
            </w:pPr>
            <w:r>
              <w:rPr>
                <w:szCs w:val="20"/>
                <w:lang w:eastAsia="en-US"/>
              </w:rPr>
              <w:t>12,500</w:t>
            </w:r>
          </w:p>
        </w:tc>
        <w:tc>
          <w:tcPr>
            <w:tcW w:w="992" w:type="dxa"/>
          </w:tcPr>
          <w:p w14:paraId="7CA60869" w14:textId="77777777" w:rsidR="00000000" w:rsidRDefault="00000000">
            <w:pPr>
              <w:numPr>
                <w:ilvl w:val="12"/>
                <w:numId w:val="0"/>
              </w:numPr>
              <w:bidi w:val="0"/>
              <w:spacing w:line="360" w:lineRule="auto"/>
              <w:jc w:val="center"/>
              <w:rPr>
                <w:szCs w:val="20"/>
                <w:lang w:eastAsia="en-US"/>
              </w:rPr>
            </w:pPr>
            <w:r>
              <w:rPr>
                <w:szCs w:val="20"/>
                <w:lang w:eastAsia="en-US"/>
              </w:rPr>
              <w:t>0</w:t>
            </w:r>
          </w:p>
        </w:tc>
        <w:tc>
          <w:tcPr>
            <w:tcW w:w="1985" w:type="dxa"/>
            <w:tcBorders>
              <w:right w:val="double" w:sz="6" w:space="0" w:color="auto"/>
            </w:tcBorders>
          </w:tcPr>
          <w:p w14:paraId="089D9D75" w14:textId="77777777" w:rsidR="00000000" w:rsidRDefault="00000000">
            <w:pPr>
              <w:numPr>
                <w:ilvl w:val="12"/>
                <w:numId w:val="0"/>
              </w:numPr>
              <w:bidi w:val="0"/>
              <w:spacing w:line="360" w:lineRule="auto"/>
              <w:jc w:val="lowKashida"/>
              <w:rPr>
                <w:szCs w:val="20"/>
                <w:lang w:eastAsia="en-US"/>
              </w:rPr>
            </w:pPr>
            <w:r>
              <w:rPr>
                <w:szCs w:val="20"/>
                <w:lang w:eastAsia="en-US"/>
              </w:rPr>
              <w:t>Not Active</w:t>
            </w:r>
          </w:p>
        </w:tc>
      </w:tr>
      <w:tr w:rsidR="00000000" w14:paraId="322E89D9" w14:textId="77777777">
        <w:tblPrEx>
          <w:tblCellMar>
            <w:top w:w="0" w:type="dxa"/>
            <w:bottom w:w="0" w:type="dxa"/>
          </w:tblCellMar>
        </w:tblPrEx>
        <w:tc>
          <w:tcPr>
            <w:tcW w:w="675" w:type="dxa"/>
            <w:tcBorders>
              <w:left w:val="double" w:sz="6" w:space="0" w:color="auto"/>
            </w:tcBorders>
          </w:tcPr>
          <w:p w14:paraId="360C1DAF" w14:textId="77777777" w:rsidR="00000000" w:rsidRDefault="00000000">
            <w:pPr>
              <w:numPr>
                <w:ilvl w:val="12"/>
                <w:numId w:val="0"/>
              </w:numPr>
              <w:bidi w:val="0"/>
              <w:spacing w:line="360" w:lineRule="auto"/>
              <w:jc w:val="lowKashida"/>
              <w:rPr>
                <w:szCs w:val="20"/>
                <w:lang w:eastAsia="en-US"/>
              </w:rPr>
            </w:pPr>
            <w:r>
              <w:rPr>
                <w:szCs w:val="20"/>
                <w:lang w:eastAsia="en-US"/>
              </w:rPr>
              <w:t>376</w:t>
            </w:r>
          </w:p>
        </w:tc>
        <w:tc>
          <w:tcPr>
            <w:tcW w:w="709" w:type="dxa"/>
          </w:tcPr>
          <w:p w14:paraId="09DB9094" w14:textId="77777777" w:rsidR="00000000" w:rsidRDefault="00000000">
            <w:pPr>
              <w:numPr>
                <w:ilvl w:val="12"/>
                <w:numId w:val="0"/>
              </w:numPr>
              <w:bidi w:val="0"/>
              <w:spacing w:line="360" w:lineRule="auto"/>
              <w:jc w:val="lowKashida"/>
              <w:rPr>
                <w:szCs w:val="20"/>
                <w:lang w:eastAsia="en-US"/>
              </w:rPr>
            </w:pPr>
            <w:r>
              <w:rPr>
                <w:szCs w:val="20"/>
                <w:lang w:eastAsia="en-US"/>
              </w:rPr>
              <w:t>1420</w:t>
            </w:r>
          </w:p>
        </w:tc>
        <w:tc>
          <w:tcPr>
            <w:tcW w:w="3119" w:type="dxa"/>
          </w:tcPr>
          <w:p w14:paraId="4746349D" w14:textId="77777777" w:rsidR="00000000" w:rsidRDefault="00000000">
            <w:pPr>
              <w:numPr>
                <w:ilvl w:val="12"/>
                <w:numId w:val="0"/>
              </w:numPr>
              <w:bidi w:val="0"/>
              <w:spacing w:line="360" w:lineRule="auto"/>
              <w:rPr>
                <w:szCs w:val="20"/>
                <w:lang w:eastAsia="en-US"/>
              </w:rPr>
            </w:pPr>
            <w:r>
              <w:rPr>
                <w:szCs w:val="20"/>
                <w:lang w:eastAsia="en-US"/>
              </w:rPr>
              <w:t>Ehtiraf Plastic Tanks Fty.</w:t>
            </w:r>
          </w:p>
        </w:tc>
        <w:tc>
          <w:tcPr>
            <w:tcW w:w="1134" w:type="dxa"/>
          </w:tcPr>
          <w:p w14:paraId="6B5D4360" w14:textId="77777777" w:rsidR="00000000" w:rsidRDefault="00000000">
            <w:pPr>
              <w:numPr>
                <w:ilvl w:val="12"/>
                <w:numId w:val="0"/>
              </w:numPr>
              <w:bidi w:val="0"/>
              <w:spacing w:line="360" w:lineRule="auto"/>
              <w:jc w:val="lowKashida"/>
              <w:rPr>
                <w:szCs w:val="20"/>
                <w:lang w:eastAsia="en-US"/>
              </w:rPr>
            </w:pPr>
            <w:r>
              <w:rPr>
                <w:szCs w:val="20"/>
                <w:lang w:eastAsia="en-US"/>
              </w:rPr>
              <w:t>Jeddah</w:t>
            </w:r>
          </w:p>
        </w:tc>
        <w:tc>
          <w:tcPr>
            <w:tcW w:w="992" w:type="dxa"/>
          </w:tcPr>
          <w:p w14:paraId="73EE99A1" w14:textId="77777777" w:rsidR="00000000" w:rsidRDefault="00000000">
            <w:pPr>
              <w:numPr>
                <w:ilvl w:val="12"/>
                <w:numId w:val="0"/>
              </w:numPr>
              <w:bidi w:val="0"/>
              <w:spacing w:line="360" w:lineRule="auto"/>
              <w:jc w:val="center"/>
              <w:rPr>
                <w:szCs w:val="20"/>
                <w:lang w:eastAsia="en-US"/>
              </w:rPr>
            </w:pPr>
            <w:r>
              <w:rPr>
                <w:szCs w:val="20"/>
                <w:lang w:eastAsia="en-US"/>
              </w:rPr>
              <w:t>20,000</w:t>
            </w:r>
          </w:p>
        </w:tc>
        <w:tc>
          <w:tcPr>
            <w:tcW w:w="992" w:type="dxa"/>
          </w:tcPr>
          <w:p w14:paraId="2388BB16" w14:textId="77777777" w:rsidR="00000000" w:rsidRDefault="00000000">
            <w:pPr>
              <w:numPr>
                <w:ilvl w:val="12"/>
                <w:numId w:val="0"/>
              </w:numPr>
              <w:bidi w:val="0"/>
              <w:spacing w:line="360" w:lineRule="auto"/>
              <w:jc w:val="center"/>
              <w:rPr>
                <w:szCs w:val="20"/>
                <w:lang w:eastAsia="en-US"/>
              </w:rPr>
            </w:pPr>
            <w:r>
              <w:rPr>
                <w:szCs w:val="20"/>
                <w:lang w:eastAsia="en-US"/>
              </w:rPr>
              <w:t>0</w:t>
            </w:r>
          </w:p>
        </w:tc>
        <w:tc>
          <w:tcPr>
            <w:tcW w:w="1985" w:type="dxa"/>
            <w:tcBorders>
              <w:right w:val="double" w:sz="6" w:space="0" w:color="auto"/>
            </w:tcBorders>
          </w:tcPr>
          <w:p w14:paraId="4F7E0FBC" w14:textId="77777777" w:rsidR="00000000" w:rsidRDefault="00000000">
            <w:pPr>
              <w:numPr>
                <w:ilvl w:val="12"/>
                <w:numId w:val="0"/>
              </w:numPr>
              <w:bidi w:val="0"/>
              <w:spacing w:line="360" w:lineRule="auto"/>
              <w:jc w:val="lowKashida"/>
              <w:rPr>
                <w:szCs w:val="20"/>
                <w:lang w:eastAsia="en-US"/>
              </w:rPr>
            </w:pPr>
            <w:r>
              <w:rPr>
                <w:szCs w:val="20"/>
                <w:lang w:eastAsia="en-US"/>
              </w:rPr>
              <w:t>Not Active</w:t>
            </w:r>
          </w:p>
        </w:tc>
      </w:tr>
      <w:tr w:rsidR="00000000" w14:paraId="5F116ED9" w14:textId="77777777">
        <w:tblPrEx>
          <w:tblCellMar>
            <w:top w:w="0" w:type="dxa"/>
            <w:bottom w:w="0" w:type="dxa"/>
          </w:tblCellMar>
        </w:tblPrEx>
        <w:trPr>
          <w:cantSplit/>
        </w:trPr>
        <w:tc>
          <w:tcPr>
            <w:tcW w:w="4503" w:type="dxa"/>
            <w:gridSpan w:val="3"/>
            <w:tcBorders>
              <w:left w:val="double" w:sz="6" w:space="0" w:color="auto"/>
              <w:bottom w:val="double" w:sz="6" w:space="0" w:color="auto"/>
            </w:tcBorders>
          </w:tcPr>
          <w:p w14:paraId="3E6B088C" w14:textId="77777777" w:rsidR="00000000" w:rsidRDefault="00000000">
            <w:pPr>
              <w:numPr>
                <w:ilvl w:val="12"/>
                <w:numId w:val="0"/>
              </w:numPr>
              <w:bidi w:val="0"/>
              <w:spacing w:line="360" w:lineRule="auto"/>
              <w:jc w:val="center"/>
              <w:rPr>
                <w:b/>
                <w:bCs/>
                <w:szCs w:val="20"/>
                <w:lang w:eastAsia="en-US"/>
              </w:rPr>
            </w:pPr>
            <w:r>
              <w:rPr>
                <w:b/>
                <w:bCs/>
                <w:szCs w:val="20"/>
                <w:lang w:eastAsia="en-US"/>
              </w:rPr>
              <w:t>Total</w:t>
            </w:r>
          </w:p>
        </w:tc>
        <w:tc>
          <w:tcPr>
            <w:tcW w:w="1134" w:type="dxa"/>
            <w:tcBorders>
              <w:bottom w:val="double" w:sz="6" w:space="0" w:color="auto"/>
            </w:tcBorders>
          </w:tcPr>
          <w:p w14:paraId="2B33BDF9" w14:textId="77777777" w:rsidR="00000000" w:rsidRDefault="00000000">
            <w:pPr>
              <w:numPr>
                <w:ilvl w:val="12"/>
                <w:numId w:val="0"/>
              </w:numPr>
              <w:bidi w:val="0"/>
              <w:spacing w:line="360" w:lineRule="auto"/>
              <w:jc w:val="center"/>
              <w:rPr>
                <w:b/>
                <w:bCs/>
                <w:szCs w:val="20"/>
                <w:lang w:eastAsia="en-US"/>
              </w:rPr>
            </w:pPr>
            <w:r>
              <w:rPr>
                <w:b/>
                <w:bCs/>
                <w:szCs w:val="20"/>
                <w:lang w:eastAsia="en-US"/>
              </w:rPr>
              <w:t>-</w:t>
            </w:r>
          </w:p>
        </w:tc>
        <w:tc>
          <w:tcPr>
            <w:tcW w:w="992" w:type="dxa"/>
            <w:tcBorders>
              <w:bottom w:val="double" w:sz="6" w:space="0" w:color="auto"/>
            </w:tcBorders>
          </w:tcPr>
          <w:p w14:paraId="7B0BCE7F" w14:textId="77777777" w:rsidR="00000000" w:rsidRDefault="00000000">
            <w:pPr>
              <w:numPr>
                <w:ilvl w:val="12"/>
                <w:numId w:val="0"/>
              </w:numPr>
              <w:bidi w:val="0"/>
              <w:spacing w:line="360" w:lineRule="auto"/>
              <w:jc w:val="center"/>
              <w:rPr>
                <w:b/>
                <w:bCs/>
                <w:szCs w:val="20"/>
                <w:lang w:eastAsia="en-US"/>
              </w:rPr>
            </w:pPr>
            <w:r>
              <w:rPr>
                <w:b/>
                <w:bCs/>
                <w:szCs w:val="20"/>
                <w:lang w:eastAsia="en-US"/>
              </w:rPr>
              <w:fldChar w:fldCharType="begin"/>
            </w:r>
            <w:r>
              <w:rPr>
                <w:b/>
                <w:bCs/>
                <w:szCs w:val="20"/>
                <w:lang w:eastAsia="en-US"/>
              </w:rPr>
              <w:instrText xml:space="preserve"> =SUM(ABOVE) </w:instrText>
            </w:r>
            <w:r>
              <w:rPr>
                <w:b/>
                <w:bCs/>
                <w:szCs w:val="20"/>
                <w:lang w:eastAsia="en-US"/>
              </w:rPr>
              <w:fldChar w:fldCharType="separate"/>
            </w:r>
            <w:r>
              <w:rPr>
                <w:b/>
                <w:bCs/>
                <w:szCs w:val="20"/>
                <w:lang w:eastAsia="en-US"/>
              </w:rPr>
              <w:t>155,000</w:t>
            </w:r>
            <w:r>
              <w:rPr>
                <w:b/>
                <w:bCs/>
                <w:szCs w:val="20"/>
                <w:lang w:eastAsia="en-US"/>
              </w:rPr>
              <w:fldChar w:fldCharType="end"/>
            </w:r>
          </w:p>
        </w:tc>
        <w:tc>
          <w:tcPr>
            <w:tcW w:w="992" w:type="dxa"/>
            <w:tcBorders>
              <w:bottom w:val="double" w:sz="6" w:space="0" w:color="auto"/>
            </w:tcBorders>
          </w:tcPr>
          <w:p w14:paraId="0EFDE490" w14:textId="77777777" w:rsidR="00000000" w:rsidRDefault="00000000">
            <w:pPr>
              <w:numPr>
                <w:ilvl w:val="12"/>
                <w:numId w:val="0"/>
              </w:numPr>
              <w:bidi w:val="0"/>
              <w:spacing w:line="360" w:lineRule="auto"/>
              <w:jc w:val="center"/>
              <w:rPr>
                <w:b/>
                <w:bCs/>
                <w:szCs w:val="20"/>
                <w:lang w:eastAsia="en-US"/>
              </w:rPr>
            </w:pPr>
            <w:r>
              <w:rPr>
                <w:b/>
                <w:bCs/>
                <w:szCs w:val="20"/>
                <w:lang w:eastAsia="en-US"/>
              </w:rPr>
              <w:fldChar w:fldCharType="begin"/>
            </w:r>
            <w:r>
              <w:rPr>
                <w:b/>
                <w:bCs/>
                <w:szCs w:val="20"/>
                <w:lang w:eastAsia="en-US"/>
              </w:rPr>
              <w:instrText xml:space="preserve"> =SUM(ABOVE) </w:instrText>
            </w:r>
            <w:r>
              <w:rPr>
                <w:b/>
                <w:bCs/>
                <w:szCs w:val="20"/>
                <w:lang w:eastAsia="en-US"/>
              </w:rPr>
              <w:fldChar w:fldCharType="separate"/>
            </w:r>
            <w:r>
              <w:rPr>
                <w:b/>
                <w:bCs/>
                <w:szCs w:val="20"/>
                <w:lang w:eastAsia="en-US"/>
              </w:rPr>
              <w:t>52,000</w:t>
            </w:r>
            <w:r>
              <w:rPr>
                <w:b/>
                <w:bCs/>
                <w:szCs w:val="20"/>
                <w:lang w:eastAsia="en-US"/>
              </w:rPr>
              <w:fldChar w:fldCharType="end"/>
            </w:r>
          </w:p>
        </w:tc>
        <w:tc>
          <w:tcPr>
            <w:tcW w:w="1985" w:type="dxa"/>
            <w:tcBorders>
              <w:bottom w:val="double" w:sz="6" w:space="0" w:color="auto"/>
              <w:right w:val="double" w:sz="6" w:space="0" w:color="auto"/>
            </w:tcBorders>
          </w:tcPr>
          <w:p w14:paraId="3D3616B2" w14:textId="77777777" w:rsidR="00000000" w:rsidRDefault="00000000">
            <w:pPr>
              <w:numPr>
                <w:ilvl w:val="12"/>
                <w:numId w:val="0"/>
              </w:numPr>
              <w:bidi w:val="0"/>
              <w:spacing w:line="360" w:lineRule="auto"/>
              <w:jc w:val="lowKashida"/>
              <w:rPr>
                <w:szCs w:val="20"/>
                <w:lang w:eastAsia="en-US"/>
              </w:rPr>
            </w:pPr>
          </w:p>
        </w:tc>
      </w:tr>
    </w:tbl>
    <w:p w14:paraId="3AD65FE9" w14:textId="77777777" w:rsidR="00000000" w:rsidRDefault="00000000">
      <w:pPr>
        <w:numPr>
          <w:ilvl w:val="12"/>
          <w:numId w:val="0"/>
        </w:numPr>
        <w:bidi w:val="0"/>
        <w:jc w:val="lowKashida"/>
        <w:rPr>
          <w:sz w:val="24"/>
          <w:lang w:eastAsia="en-US"/>
        </w:rPr>
      </w:pPr>
    </w:p>
    <w:p w14:paraId="4D2A48C2" w14:textId="77777777" w:rsidR="00000000" w:rsidRDefault="00000000">
      <w:pPr>
        <w:numPr>
          <w:ilvl w:val="12"/>
          <w:numId w:val="0"/>
        </w:numPr>
        <w:bidi w:val="0"/>
        <w:jc w:val="lowKashida"/>
        <w:rPr>
          <w:sz w:val="24"/>
          <w:lang w:eastAsia="en-US"/>
        </w:rPr>
      </w:pPr>
    </w:p>
    <w:p w14:paraId="6A360F85" w14:textId="77777777" w:rsidR="00000000" w:rsidRDefault="00000000">
      <w:pPr>
        <w:numPr>
          <w:ilvl w:val="12"/>
          <w:numId w:val="0"/>
        </w:numPr>
        <w:bidi w:val="0"/>
        <w:jc w:val="lowKashida"/>
        <w:rPr>
          <w:sz w:val="24"/>
          <w:lang w:eastAsia="en-US"/>
        </w:rPr>
      </w:pPr>
    </w:p>
    <w:p w14:paraId="36FE4160" w14:textId="77777777" w:rsidR="00132B17" w:rsidRDefault="00132B17">
      <w:pPr>
        <w:tabs>
          <w:tab w:val="left" w:pos="360"/>
          <w:tab w:val="left" w:pos="648"/>
        </w:tabs>
        <w:bidi w:val="0"/>
        <w:jc w:val="lowKashida"/>
        <w:rPr>
          <w:sz w:val="24"/>
          <w:lang w:eastAsia="en-US"/>
        </w:rPr>
      </w:pPr>
    </w:p>
    <w:sectPr w:rsidR="00132B17">
      <w:headerReference w:type="default" r:id="rId7"/>
      <w:endnotePr>
        <w:numFmt w:val="lowerLetter"/>
      </w:endnotePr>
      <w:pgSz w:w="12242" w:h="15842" w:code="1"/>
      <w:pgMar w:top="1440" w:right="1814" w:bottom="1440" w:left="1985"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EF4EA" w14:textId="77777777" w:rsidR="00132B17" w:rsidRDefault="00132B17">
      <w:r>
        <w:separator/>
      </w:r>
    </w:p>
  </w:endnote>
  <w:endnote w:type="continuationSeparator" w:id="0">
    <w:p w14:paraId="16F4CD78" w14:textId="77777777" w:rsidR="00132B17" w:rsidRDefault="00132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aditional Arabic">
    <w:charset w:val="B2"/>
    <w:family w:val="roman"/>
    <w:pitch w:val="variable"/>
    <w:sig w:usb0="00002003" w:usb1="80000000" w:usb2="00000008" w:usb3="00000000" w:csb0="0000004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D786C" w14:textId="77777777" w:rsidR="00132B17" w:rsidRDefault="00132B17">
      <w:r>
        <w:separator/>
      </w:r>
    </w:p>
  </w:footnote>
  <w:footnote w:type="continuationSeparator" w:id="0">
    <w:p w14:paraId="1333AA2A" w14:textId="77777777" w:rsidR="00132B17" w:rsidRDefault="00132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661C1" w14:textId="77777777" w:rsidR="00000000" w:rsidRDefault="00000000">
    <w:pPr>
      <w:pStyle w:val="Header"/>
      <w:framePr w:wrap="auto" w:vAnchor="text" w:hAnchor="margin" w:xAlign="right" w:y="1"/>
      <w:rPr>
        <w:rStyle w:val="PageNumber"/>
        <w:szCs w:val="20"/>
        <w:lang w:eastAsia="en-GB"/>
      </w:rPr>
    </w:pPr>
    <w:r>
      <w:rPr>
        <w:rStyle w:val="PageNumber"/>
      </w:rPr>
      <w:fldChar w:fldCharType="begin"/>
    </w:r>
    <w:r>
      <w:rPr>
        <w:rStyle w:val="PageNumber"/>
        <w:szCs w:val="20"/>
        <w:lang w:eastAsia="en-GB"/>
      </w:rPr>
      <w:instrText xml:space="preserve">PAGE  </w:instrText>
    </w:r>
    <w:r>
      <w:rPr>
        <w:rStyle w:val="PageNumber"/>
      </w:rPr>
      <w:fldChar w:fldCharType="separate"/>
    </w:r>
    <w:r>
      <w:rPr>
        <w:rStyle w:val="PageNumber"/>
      </w:rPr>
      <w:t>18</w:t>
    </w:r>
    <w:r>
      <w:rPr>
        <w:rStyle w:val="PageNumber"/>
      </w:rPr>
      <w:fldChar w:fldCharType="end"/>
    </w:r>
  </w:p>
  <w:p w14:paraId="1A90F578" w14:textId="77777777" w:rsidR="00000000" w:rsidRDefault="00000000">
    <w:pPr>
      <w:pStyle w:val="Header"/>
      <w:ind w:firstLine="360"/>
      <w:rPr>
        <w:szCs w:val="20"/>
        <w:lang w:eastAsia="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532F86"/>
    <w:multiLevelType w:val="singleLevel"/>
    <w:tmpl w:val="778A5450"/>
    <w:lvl w:ilvl="0">
      <w:numFmt w:val="chosung"/>
      <w:lvlText w:val="-"/>
      <w:lvlJc w:val="left"/>
      <w:pPr>
        <w:tabs>
          <w:tab w:val="num" w:pos="360"/>
        </w:tabs>
        <w:ind w:right="360" w:hanging="360"/>
      </w:pPr>
      <w:rPr>
        <w:rFonts w:cs="Times New Roman" w:hint="default"/>
      </w:rPr>
    </w:lvl>
  </w:abstractNum>
  <w:abstractNum w:abstractNumId="2" w15:restartNumberingAfterBreak="0">
    <w:nsid w:val="05FB0EE5"/>
    <w:multiLevelType w:val="singleLevel"/>
    <w:tmpl w:val="4D2049CC"/>
    <w:lvl w:ilvl="0">
      <w:start w:val="1"/>
      <w:numFmt w:val="chosung"/>
      <w:lvlText w:val=""/>
      <w:lvlJc w:val="center"/>
      <w:pPr>
        <w:tabs>
          <w:tab w:val="num" w:pos="360"/>
        </w:tabs>
        <w:ind w:right="340" w:hanging="340"/>
      </w:pPr>
      <w:rPr>
        <w:rFonts w:ascii="Symbol" w:hAnsi="Symbol" w:hint="default"/>
      </w:rPr>
    </w:lvl>
  </w:abstractNum>
  <w:abstractNum w:abstractNumId="3" w15:restartNumberingAfterBreak="0">
    <w:nsid w:val="0DAB1D54"/>
    <w:multiLevelType w:val="singleLevel"/>
    <w:tmpl w:val="778A5450"/>
    <w:lvl w:ilvl="0">
      <w:numFmt w:val="chosung"/>
      <w:lvlText w:val="-"/>
      <w:lvlJc w:val="left"/>
      <w:pPr>
        <w:tabs>
          <w:tab w:val="num" w:pos="360"/>
        </w:tabs>
        <w:ind w:right="360" w:hanging="360"/>
      </w:pPr>
      <w:rPr>
        <w:rFonts w:cs="Times New Roman" w:hint="default"/>
      </w:rPr>
    </w:lvl>
  </w:abstractNum>
  <w:abstractNum w:abstractNumId="4" w15:restartNumberingAfterBreak="0">
    <w:nsid w:val="11CF5A6D"/>
    <w:multiLevelType w:val="singleLevel"/>
    <w:tmpl w:val="4D2049CC"/>
    <w:lvl w:ilvl="0">
      <w:start w:val="1"/>
      <w:numFmt w:val="chosung"/>
      <w:lvlText w:val=""/>
      <w:lvlJc w:val="center"/>
      <w:pPr>
        <w:tabs>
          <w:tab w:val="num" w:pos="360"/>
        </w:tabs>
        <w:ind w:right="340" w:hanging="340"/>
      </w:pPr>
      <w:rPr>
        <w:rFonts w:ascii="Symbol" w:hAnsi="Symbol" w:hint="default"/>
      </w:rPr>
    </w:lvl>
  </w:abstractNum>
  <w:abstractNum w:abstractNumId="5" w15:restartNumberingAfterBreak="0">
    <w:nsid w:val="125B6D08"/>
    <w:multiLevelType w:val="singleLevel"/>
    <w:tmpl w:val="138057D4"/>
    <w:lvl w:ilvl="0">
      <w:start w:val="1"/>
      <w:numFmt w:val="chosung"/>
      <w:lvlText w:val=""/>
      <w:lvlJc w:val="center"/>
      <w:pPr>
        <w:tabs>
          <w:tab w:val="num" w:pos="644"/>
        </w:tabs>
        <w:ind w:right="624" w:hanging="340"/>
      </w:pPr>
      <w:rPr>
        <w:rFonts w:ascii="Symbol" w:hAnsi="Symbol" w:hint="default"/>
      </w:rPr>
    </w:lvl>
  </w:abstractNum>
  <w:abstractNum w:abstractNumId="6" w15:restartNumberingAfterBreak="0">
    <w:nsid w:val="18007415"/>
    <w:multiLevelType w:val="singleLevel"/>
    <w:tmpl w:val="778A5450"/>
    <w:lvl w:ilvl="0">
      <w:numFmt w:val="chosung"/>
      <w:lvlText w:val="-"/>
      <w:lvlJc w:val="left"/>
      <w:pPr>
        <w:tabs>
          <w:tab w:val="num" w:pos="360"/>
        </w:tabs>
        <w:ind w:right="360" w:hanging="360"/>
      </w:pPr>
      <w:rPr>
        <w:rFonts w:cs="Times New Roman" w:hint="default"/>
      </w:rPr>
    </w:lvl>
  </w:abstractNum>
  <w:abstractNum w:abstractNumId="7" w15:restartNumberingAfterBreak="0">
    <w:nsid w:val="18826203"/>
    <w:multiLevelType w:val="singleLevel"/>
    <w:tmpl w:val="9BBA967E"/>
    <w:lvl w:ilvl="0">
      <w:start w:val="1"/>
      <w:numFmt w:val="chosung"/>
      <w:lvlText w:val=""/>
      <w:lvlJc w:val="left"/>
      <w:pPr>
        <w:tabs>
          <w:tab w:val="num" w:pos="510"/>
        </w:tabs>
        <w:ind w:right="510" w:hanging="510"/>
      </w:pPr>
      <w:rPr>
        <w:rFonts w:ascii="Symbol" w:hAnsi="Symbol" w:hint="default"/>
      </w:rPr>
    </w:lvl>
  </w:abstractNum>
  <w:abstractNum w:abstractNumId="8" w15:restartNumberingAfterBreak="0">
    <w:nsid w:val="1B9967B7"/>
    <w:multiLevelType w:val="singleLevel"/>
    <w:tmpl w:val="778A5450"/>
    <w:lvl w:ilvl="0">
      <w:numFmt w:val="chosung"/>
      <w:lvlText w:val="-"/>
      <w:lvlJc w:val="left"/>
      <w:pPr>
        <w:tabs>
          <w:tab w:val="num" w:pos="360"/>
        </w:tabs>
        <w:ind w:right="360" w:hanging="360"/>
      </w:pPr>
      <w:rPr>
        <w:rFonts w:cs="Times New Roman" w:hint="default"/>
      </w:rPr>
    </w:lvl>
  </w:abstractNum>
  <w:abstractNum w:abstractNumId="9" w15:restartNumberingAfterBreak="0">
    <w:nsid w:val="1CB043B3"/>
    <w:multiLevelType w:val="singleLevel"/>
    <w:tmpl w:val="778A5450"/>
    <w:lvl w:ilvl="0">
      <w:numFmt w:val="chosung"/>
      <w:lvlText w:val="-"/>
      <w:lvlJc w:val="left"/>
      <w:pPr>
        <w:tabs>
          <w:tab w:val="num" w:pos="360"/>
        </w:tabs>
        <w:ind w:right="360" w:hanging="360"/>
      </w:pPr>
      <w:rPr>
        <w:rFonts w:cs="Times New Roman" w:hint="default"/>
      </w:rPr>
    </w:lvl>
  </w:abstractNum>
  <w:abstractNum w:abstractNumId="10" w15:restartNumberingAfterBreak="0">
    <w:nsid w:val="1E736B36"/>
    <w:multiLevelType w:val="singleLevel"/>
    <w:tmpl w:val="1930C62C"/>
    <w:lvl w:ilvl="0">
      <w:start w:val="6"/>
      <w:numFmt w:val="chosung"/>
      <w:lvlText w:val=""/>
      <w:lvlJc w:val="left"/>
      <w:pPr>
        <w:tabs>
          <w:tab w:val="num" w:pos="360"/>
        </w:tabs>
        <w:ind w:right="360" w:hanging="360"/>
      </w:pPr>
      <w:rPr>
        <w:rFonts w:ascii="Symbol" w:hAnsi="Symbol" w:hint="default"/>
      </w:rPr>
    </w:lvl>
  </w:abstractNum>
  <w:abstractNum w:abstractNumId="11" w15:restartNumberingAfterBreak="0">
    <w:nsid w:val="1FA53FA8"/>
    <w:multiLevelType w:val="singleLevel"/>
    <w:tmpl w:val="4D2049CC"/>
    <w:lvl w:ilvl="0">
      <w:start w:val="1"/>
      <w:numFmt w:val="chosung"/>
      <w:lvlText w:val=""/>
      <w:lvlJc w:val="center"/>
      <w:pPr>
        <w:tabs>
          <w:tab w:val="num" w:pos="360"/>
        </w:tabs>
        <w:ind w:right="340" w:hanging="340"/>
      </w:pPr>
      <w:rPr>
        <w:rFonts w:ascii="Symbol" w:hAnsi="Symbol" w:hint="default"/>
      </w:rPr>
    </w:lvl>
  </w:abstractNum>
  <w:abstractNum w:abstractNumId="12" w15:restartNumberingAfterBreak="0">
    <w:nsid w:val="27940A51"/>
    <w:multiLevelType w:val="singleLevel"/>
    <w:tmpl w:val="778A5450"/>
    <w:lvl w:ilvl="0">
      <w:numFmt w:val="chosung"/>
      <w:lvlText w:val="-"/>
      <w:lvlJc w:val="left"/>
      <w:pPr>
        <w:tabs>
          <w:tab w:val="num" w:pos="360"/>
        </w:tabs>
        <w:ind w:right="360" w:hanging="360"/>
      </w:pPr>
      <w:rPr>
        <w:rFonts w:cs="Times New Roman" w:hint="default"/>
      </w:rPr>
    </w:lvl>
  </w:abstractNum>
  <w:abstractNum w:abstractNumId="13" w15:restartNumberingAfterBreak="0">
    <w:nsid w:val="2A676AC7"/>
    <w:multiLevelType w:val="singleLevel"/>
    <w:tmpl w:val="138057D4"/>
    <w:lvl w:ilvl="0">
      <w:start w:val="1"/>
      <w:numFmt w:val="chosung"/>
      <w:lvlText w:val=""/>
      <w:lvlJc w:val="center"/>
      <w:pPr>
        <w:tabs>
          <w:tab w:val="num" w:pos="644"/>
        </w:tabs>
        <w:ind w:right="624" w:hanging="340"/>
      </w:pPr>
      <w:rPr>
        <w:rFonts w:ascii="Symbol" w:hAnsi="Symbol" w:hint="default"/>
      </w:rPr>
    </w:lvl>
  </w:abstractNum>
  <w:abstractNum w:abstractNumId="14" w15:restartNumberingAfterBreak="0">
    <w:nsid w:val="2D1F3634"/>
    <w:multiLevelType w:val="singleLevel"/>
    <w:tmpl w:val="138057D4"/>
    <w:lvl w:ilvl="0">
      <w:start w:val="1"/>
      <w:numFmt w:val="chosung"/>
      <w:lvlText w:val=""/>
      <w:lvlJc w:val="center"/>
      <w:pPr>
        <w:tabs>
          <w:tab w:val="num" w:pos="644"/>
        </w:tabs>
        <w:ind w:right="624" w:hanging="340"/>
      </w:pPr>
      <w:rPr>
        <w:rFonts w:ascii="Symbol" w:hAnsi="Symbol" w:hint="default"/>
      </w:rPr>
    </w:lvl>
  </w:abstractNum>
  <w:abstractNum w:abstractNumId="15" w15:restartNumberingAfterBreak="0">
    <w:nsid w:val="2E967EDA"/>
    <w:multiLevelType w:val="singleLevel"/>
    <w:tmpl w:val="9BBA967E"/>
    <w:lvl w:ilvl="0">
      <w:start w:val="1"/>
      <w:numFmt w:val="chosung"/>
      <w:lvlText w:val=""/>
      <w:lvlJc w:val="left"/>
      <w:pPr>
        <w:tabs>
          <w:tab w:val="num" w:pos="510"/>
        </w:tabs>
        <w:ind w:right="510" w:hanging="510"/>
      </w:pPr>
      <w:rPr>
        <w:rFonts w:ascii="Symbol" w:hAnsi="Symbol" w:hint="default"/>
      </w:rPr>
    </w:lvl>
  </w:abstractNum>
  <w:abstractNum w:abstractNumId="16" w15:restartNumberingAfterBreak="0">
    <w:nsid w:val="2EAA62D8"/>
    <w:multiLevelType w:val="singleLevel"/>
    <w:tmpl w:val="9BBA967E"/>
    <w:lvl w:ilvl="0">
      <w:start w:val="1"/>
      <w:numFmt w:val="chosung"/>
      <w:lvlText w:val=""/>
      <w:lvlJc w:val="left"/>
      <w:pPr>
        <w:tabs>
          <w:tab w:val="num" w:pos="510"/>
        </w:tabs>
        <w:ind w:right="510" w:hanging="510"/>
      </w:pPr>
      <w:rPr>
        <w:rFonts w:ascii="Symbol" w:hAnsi="Symbol" w:hint="default"/>
      </w:rPr>
    </w:lvl>
  </w:abstractNum>
  <w:abstractNum w:abstractNumId="17" w15:restartNumberingAfterBreak="0">
    <w:nsid w:val="2F453150"/>
    <w:multiLevelType w:val="singleLevel"/>
    <w:tmpl w:val="9BBA967E"/>
    <w:lvl w:ilvl="0">
      <w:start w:val="1"/>
      <w:numFmt w:val="chosung"/>
      <w:lvlText w:val=""/>
      <w:lvlJc w:val="left"/>
      <w:pPr>
        <w:tabs>
          <w:tab w:val="num" w:pos="510"/>
        </w:tabs>
        <w:ind w:right="510" w:hanging="510"/>
      </w:pPr>
      <w:rPr>
        <w:rFonts w:ascii="Symbol" w:hAnsi="Symbol" w:hint="default"/>
      </w:rPr>
    </w:lvl>
  </w:abstractNum>
  <w:abstractNum w:abstractNumId="18" w15:restartNumberingAfterBreak="0">
    <w:nsid w:val="31176EFB"/>
    <w:multiLevelType w:val="singleLevel"/>
    <w:tmpl w:val="B78E59F8"/>
    <w:lvl w:ilvl="0">
      <w:start w:val="1"/>
      <w:numFmt w:val="chosung"/>
      <w:lvlText w:val=""/>
      <w:lvlJc w:val="left"/>
      <w:pPr>
        <w:tabs>
          <w:tab w:val="num" w:pos="737"/>
        </w:tabs>
        <w:ind w:right="737" w:hanging="624"/>
      </w:pPr>
      <w:rPr>
        <w:rFonts w:ascii="Symbol" w:hAnsi="Symbol" w:hint="default"/>
      </w:rPr>
    </w:lvl>
  </w:abstractNum>
  <w:abstractNum w:abstractNumId="19" w15:restartNumberingAfterBreak="0">
    <w:nsid w:val="351D48EB"/>
    <w:multiLevelType w:val="singleLevel"/>
    <w:tmpl w:val="9BBA967E"/>
    <w:lvl w:ilvl="0">
      <w:start w:val="1"/>
      <w:numFmt w:val="chosung"/>
      <w:lvlText w:val=""/>
      <w:lvlJc w:val="left"/>
      <w:pPr>
        <w:tabs>
          <w:tab w:val="num" w:pos="510"/>
        </w:tabs>
        <w:ind w:right="510" w:hanging="510"/>
      </w:pPr>
      <w:rPr>
        <w:rFonts w:ascii="Symbol" w:hAnsi="Symbol" w:hint="default"/>
      </w:rPr>
    </w:lvl>
  </w:abstractNum>
  <w:abstractNum w:abstractNumId="20" w15:restartNumberingAfterBreak="0">
    <w:nsid w:val="35BB12C6"/>
    <w:multiLevelType w:val="singleLevel"/>
    <w:tmpl w:val="1930C62C"/>
    <w:lvl w:ilvl="0">
      <w:start w:val="6"/>
      <w:numFmt w:val="chosung"/>
      <w:lvlText w:val=""/>
      <w:lvlJc w:val="left"/>
      <w:pPr>
        <w:tabs>
          <w:tab w:val="num" w:pos="360"/>
        </w:tabs>
        <w:ind w:right="360" w:hanging="360"/>
      </w:pPr>
      <w:rPr>
        <w:rFonts w:ascii="Symbol" w:hAnsi="Symbol" w:hint="default"/>
      </w:rPr>
    </w:lvl>
  </w:abstractNum>
  <w:abstractNum w:abstractNumId="21" w15:restartNumberingAfterBreak="0">
    <w:nsid w:val="37277FE7"/>
    <w:multiLevelType w:val="singleLevel"/>
    <w:tmpl w:val="778A5450"/>
    <w:lvl w:ilvl="0">
      <w:numFmt w:val="chosung"/>
      <w:lvlText w:val="-"/>
      <w:lvlJc w:val="left"/>
      <w:pPr>
        <w:tabs>
          <w:tab w:val="num" w:pos="360"/>
        </w:tabs>
        <w:ind w:right="360" w:hanging="360"/>
      </w:pPr>
      <w:rPr>
        <w:rFonts w:cs="Times New Roman" w:hint="default"/>
      </w:rPr>
    </w:lvl>
  </w:abstractNum>
  <w:abstractNum w:abstractNumId="22" w15:restartNumberingAfterBreak="0">
    <w:nsid w:val="37921B6D"/>
    <w:multiLevelType w:val="singleLevel"/>
    <w:tmpl w:val="04090001"/>
    <w:lvl w:ilvl="0">
      <w:start w:val="1"/>
      <w:numFmt w:val="chosung"/>
      <w:lvlText w:val=""/>
      <w:lvlJc w:val="center"/>
      <w:pPr>
        <w:tabs>
          <w:tab w:val="num" w:pos="648"/>
        </w:tabs>
        <w:ind w:right="360" w:hanging="72"/>
      </w:pPr>
      <w:rPr>
        <w:rFonts w:ascii="Symbol" w:hAnsi="Symbol" w:hint="default"/>
      </w:rPr>
    </w:lvl>
  </w:abstractNum>
  <w:abstractNum w:abstractNumId="23" w15:restartNumberingAfterBreak="0">
    <w:nsid w:val="39CF6882"/>
    <w:multiLevelType w:val="singleLevel"/>
    <w:tmpl w:val="0F0EF9CE"/>
    <w:lvl w:ilvl="0">
      <w:start w:val="1"/>
      <w:numFmt w:val="cardinalText"/>
      <w:lvlText w:val="%1)"/>
      <w:lvlJc w:val="left"/>
      <w:pPr>
        <w:tabs>
          <w:tab w:val="num" w:pos="360"/>
        </w:tabs>
        <w:ind w:right="360" w:hanging="360"/>
      </w:pPr>
      <w:rPr>
        <w:rFonts w:hint="default"/>
      </w:rPr>
    </w:lvl>
  </w:abstractNum>
  <w:abstractNum w:abstractNumId="24" w15:restartNumberingAfterBreak="0">
    <w:nsid w:val="3BF726D8"/>
    <w:multiLevelType w:val="singleLevel"/>
    <w:tmpl w:val="B78E59F8"/>
    <w:lvl w:ilvl="0">
      <w:start w:val="1"/>
      <w:numFmt w:val="chosung"/>
      <w:lvlText w:val=""/>
      <w:lvlJc w:val="left"/>
      <w:pPr>
        <w:tabs>
          <w:tab w:val="num" w:pos="737"/>
        </w:tabs>
        <w:ind w:right="737" w:hanging="624"/>
      </w:pPr>
      <w:rPr>
        <w:rFonts w:ascii="Symbol" w:hAnsi="Symbol" w:hint="default"/>
      </w:rPr>
    </w:lvl>
  </w:abstractNum>
  <w:abstractNum w:abstractNumId="25" w15:restartNumberingAfterBreak="0">
    <w:nsid w:val="3C762B81"/>
    <w:multiLevelType w:val="singleLevel"/>
    <w:tmpl w:val="9BBA967E"/>
    <w:lvl w:ilvl="0">
      <w:start w:val="1"/>
      <w:numFmt w:val="chosung"/>
      <w:lvlText w:val=""/>
      <w:lvlJc w:val="left"/>
      <w:pPr>
        <w:tabs>
          <w:tab w:val="num" w:pos="510"/>
        </w:tabs>
        <w:ind w:right="510" w:hanging="510"/>
      </w:pPr>
      <w:rPr>
        <w:rFonts w:ascii="Symbol" w:hAnsi="Symbol" w:hint="default"/>
      </w:rPr>
    </w:lvl>
  </w:abstractNum>
  <w:abstractNum w:abstractNumId="26" w15:restartNumberingAfterBreak="0">
    <w:nsid w:val="3C80309E"/>
    <w:multiLevelType w:val="singleLevel"/>
    <w:tmpl w:val="778A5450"/>
    <w:lvl w:ilvl="0">
      <w:numFmt w:val="chosung"/>
      <w:lvlText w:val="-"/>
      <w:lvlJc w:val="left"/>
      <w:pPr>
        <w:tabs>
          <w:tab w:val="num" w:pos="360"/>
        </w:tabs>
        <w:ind w:right="360" w:hanging="360"/>
      </w:pPr>
      <w:rPr>
        <w:rFonts w:cs="Times New Roman" w:hint="default"/>
      </w:rPr>
    </w:lvl>
  </w:abstractNum>
  <w:abstractNum w:abstractNumId="27" w15:restartNumberingAfterBreak="0">
    <w:nsid w:val="3F513BA0"/>
    <w:multiLevelType w:val="singleLevel"/>
    <w:tmpl w:val="778A5450"/>
    <w:lvl w:ilvl="0">
      <w:numFmt w:val="chosung"/>
      <w:lvlText w:val="-"/>
      <w:lvlJc w:val="left"/>
      <w:pPr>
        <w:tabs>
          <w:tab w:val="num" w:pos="360"/>
        </w:tabs>
        <w:ind w:right="360" w:hanging="360"/>
      </w:pPr>
      <w:rPr>
        <w:rFonts w:cs="Times New Roman" w:hint="default"/>
      </w:rPr>
    </w:lvl>
  </w:abstractNum>
  <w:abstractNum w:abstractNumId="28" w15:restartNumberingAfterBreak="0">
    <w:nsid w:val="411636AF"/>
    <w:multiLevelType w:val="singleLevel"/>
    <w:tmpl w:val="4D2049CC"/>
    <w:lvl w:ilvl="0">
      <w:start w:val="1"/>
      <w:numFmt w:val="chosung"/>
      <w:lvlText w:val=""/>
      <w:lvlJc w:val="center"/>
      <w:pPr>
        <w:tabs>
          <w:tab w:val="num" w:pos="360"/>
        </w:tabs>
        <w:ind w:right="340" w:hanging="340"/>
      </w:pPr>
      <w:rPr>
        <w:rFonts w:ascii="Symbol" w:hAnsi="Symbol" w:hint="default"/>
      </w:rPr>
    </w:lvl>
  </w:abstractNum>
  <w:abstractNum w:abstractNumId="29" w15:restartNumberingAfterBreak="0">
    <w:nsid w:val="426016EF"/>
    <w:multiLevelType w:val="singleLevel"/>
    <w:tmpl w:val="4D2049CC"/>
    <w:lvl w:ilvl="0">
      <w:start w:val="1"/>
      <w:numFmt w:val="chosung"/>
      <w:lvlText w:val=""/>
      <w:lvlJc w:val="center"/>
      <w:pPr>
        <w:tabs>
          <w:tab w:val="num" w:pos="360"/>
        </w:tabs>
        <w:ind w:right="340" w:hanging="340"/>
      </w:pPr>
      <w:rPr>
        <w:rFonts w:ascii="Symbol" w:hAnsi="Symbol" w:hint="default"/>
      </w:rPr>
    </w:lvl>
  </w:abstractNum>
  <w:abstractNum w:abstractNumId="30" w15:restartNumberingAfterBreak="0">
    <w:nsid w:val="4768309B"/>
    <w:multiLevelType w:val="singleLevel"/>
    <w:tmpl w:val="138057D4"/>
    <w:lvl w:ilvl="0">
      <w:start w:val="1"/>
      <w:numFmt w:val="chosung"/>
      <w:lvlText w:val=""/>
      <w:lvlJc w:val="center"/>
      <w:pPr>
        <w:tabs>
          <w:tab w:val="num" w:pos="644"/>
        </w:tabs>
        <w:ind w:right="624" w:hanging="340"/>
      </w:pPr>
      <w:rPr>
        <w:rFonts w:ascii="Symbol" w:hAnsi="Symbol" w:hint="default"/>
      </w:rPr>
    </w:lvl>
  </w:abstractNum>
  <w:abstractNum w:abstractNumId="31" w15:restartNumberingAfterBreak="0">
    <w:nsid w:val="495875D9"/>
    <w:multiLevelType w:val="singleLevel"/>
    <w:tmpl w:val="778A5450"/>
    <w:lvl w:ilvl="0">
      <w:numFmt w:val="chosung"/>
      <w:lvlText w:val="-"/>
      <w:lvlJc w:val="left"/>
      <w:pPr>
        <w:tabs>
          <w:tab w:val="num" w:pos="360"/>
        </w:tabs>
        <w:ind w:right="360" w:hanging="360"/>
      </w:pPr>
      <w:rPr>
        <w:rFonts w:cs="Times New Roman" w:hint="default"/>
      </w:rPr>
    </w:lvl>
  </w:abstractNum>
  <w:abstractNum w:abstractNumId="32" w15:restartNumberingAfterBreak="0">
    <w:nsid w:val="49CC4CE4"/>
    <w:multiLevelType w:val="singleLevel"/>
    <w:tmpl w:val="138057D4"/>
    <w:lvl w:ilvl="0">
      <w:start w:val="1"/>
      <w:numFmt w:val="chosung"/>
      <w:lvlText w:val=""/>
      <w:lvlJc w:val="center"/>
      <w:pPr>
        <w:tabs>
          <w:tab w:val="num" w:pos="644"/>
        </w:tabs>
        <w:ind w:right="624" w:hanging="340"/>
      </w:pPr>
      <w:rPr>
        <w:rFonts w:ascii="Symbol" w:hAnsi="Symbol" w:hint="default"/>
      </w:rPr>
    </w:lvl>
  </w:abstractNum>
  <w:abstractNum w:abstractNumId="33" w15:restartNumberingAfterBreak="0">
    <w:nsid w:val="50976FF2"/>
    <w:multiLevelType w:val="singleLevel"/>
    <w:tmpl w:val="9BBA967E"/>
    <w:lvl w:ilvl="0">
      <w:start w:val="1"/>
      <w:numFmt w:val="chosung"/>
      <w:lvlText w:val=""/>
      <w:lvlJc w:val="left"/>
      <w:pPr>
        <w:tabs>
          <w:tab w:val="num" w:pos="510"/>
        </w:tabs>
        <w:ind w:right="510" w:hanging="510"/>
      </w:pPr>
      <w:rPr>
        <w:rFonts w:ascii="Symbol" w:hAnsi="Symbol" w:hint="default"/>
      </w:rPr>
    </w:lvl>
  </w:abstractNum>
  <w:abstractNum w:abstractNumId="34" w15:restartNumberingAfterBreak="0">
    <w:nsid w:val="51DA6E5E"/>
    <w:multiLevelType w:val="singleLevel"/>
    <w:tmpl w:val="04090001"/>
    <w:lvl w:ilvl="0">
      <w:start w:val="1"/>
      <w:numFmt w:val="chosung"/>
      <w:lvlText w:val=""/>
      <w:lvlJc w:val="center"/>
      <w:pPr>
        <w:tabs>
          <w:tab w:val="num" w:pos="648"/>
        </w:tabs>
        <w:ind w:right="360" w:hanging="72"/>
      </w:pPr>
      <w:rPr>
        <w:rFonts w:ascii="Symbol" w:hAnsi="Symbol" w:hint="default"/>
      </w:rPr>
    </w:lvl>
  </w:abstractNum>
  <w:abstractNum w:abstractNumId="35" w15:restartNumberingAfterBreak="0">
    <w:nsid w:val="5279389A"/>
    <w:multiLevelType w:val="singleLevel"/>
    <w:tmpl w:val="778A5450"/>
    <w:lvl w:ilvl="0">
      <w:numFmt w:val="chosung"/>
      <w:lvlText w:val="-"/>
      <w:lvlJc w:val="left"/>
      <w:pPr>
        <w:tabs>
          <w:tab w:val="num" w:pos="360"/>
        </w:tabs>
        <w:ind w:right="360" w:hanging="360"/>
      </w:pPr>
      <w:rPr>
        <w:rFonts w:cs="Times New Roman" w:hint="default"/>
      </w:rPr>
    </w:lvl>
  </w:abstractNum>
  <w:abstractNum w:abstractNumId="36" w15:restartNumberingAfterBreak="0">
    <w:nsid w:val="52932001"/>
    <w:multiLevelType w:val="singleLevel"/>
    <w:tmpl w:val="1930C62C"/>
    <w:lvl w:ilvl="0">
      <w:start w:val="6"/>
      <w:numFmt w:val="chosung"/>
      <w:lvlText w:val=""/>
      <w:lvlJc w:val="left"/>
      <w:pPr>
        <w:tabs>
          <w:tab w:val="num" w:pos="360"/>
        </w:tabs>
        <w:ind w:right="360" w:hanging="360"/>
      </w:pPr>
      <w:rPr>
        <w:rFonts w:ascii="Symbol" w:hAnsi="Symbol" w:hint="default"/>
      </w:rPr>
    </w:lvl>
  </w:abstractNum>
  <w:abstractNum w:abstractNumId="37" w15:restartNumberingAfterBreak="0">
    <w:nsid w:val="58062DF9"/>
    <w:multiLevelType w:val="singleLevel"/>
    <w:tmpl w:val="778A5450"/>
    <w:lvl w:ilvl="0">
      <w:numFmt w:val="chosung"/>
      <w:lvlText w:val="-"/>
      <w:lvlJc w:val="left"/>
      <w:pPr>
        <w:tabs>
          <w:tab w:val="num" w:pos="360"/>
        </w:tabs>
        <w:ind w:right="360" w:hanging="360"/>
      </w:pPr>
      <w:rPr>
        <w:rFonts w:cs="Times New Roman" w:hint="default"/>
      </w:rPr>
    </w:lvl>
  </w:abstractNum>
  <w:abstractNum w:abstractNumId="38" w15:restartNumberingAfterBreak="0">
    <w:nsid w:val="58EE716F"/>
    <w:multiLevelType w:val="singleLevel"/>
    <w:tmpl w:val="4D2049CC"/>
    <w:lvl w:ilvl="0">
      <w:start w:val="1"/>
      <w:numFmt w:val="chosung"/>
      <w:lvlText w:val=""/>
      <w:lvlJc w:val="center"/>
      <w:pPr>
        <w:tabs>
          <w:tab w:val="num" w:pos="360"/>
        </w:tabs>
        <w:ind w:right="340" w:hanging="340"/>
      </w:pPr>
      <w:rPr>
        <w:rFonts w:ascii="Symbol" w:hAnsi="Symbol" w:hint="default"/>
      </w:rPr>
    </w:lvl>
  </w:abstractNum>
  <w:abstractNum w:abstractNumId="39" w15:restartNumberingAfterBreak="0">
    <w:nsid w:val="5D62531E"/>
    <w:multiLevelType w:val="singleLevel"/>
    <w:tmpl w:val="778A5450"/>
    <w:lvl w:ilvl="0">
      <w:numFmt w:val="chosung"/>
      <w:lvlText w:val="-"/>
      <w:lvlJc w:val="left"/>
      <w:pPr>
        <w:tabs>
          <w:tab w:val="num" w:pos="360"/>
        </w:tabs>
        <w:ind w:right="360" w:hanging="360"/>
      </w:pPr>
      <w:rPr>
        <w:rFonts w:cs="Times New Roman" w:hint="default"/>
      </w:rPr>
    </w:lvl>
  </w:abstractNum>
  <w:abstractNum w:abstractNumId="40" w15:restartNumberingAfterBreak="0">
    <w:nsid w:val="5FA50675"/>
    <w:multiLevelType w:val="singleLevel"/>
    <w:tmpl w:val="4D2049CC"/>
    <w:lvl w:ilvl="0">
      <w:start w:val="1"/>
      <w:numFmt w:val="chosung"/>
      <w:lvlText w:val=""/>
      <w:lvlJc w:val="center"/>
      <w:pPr>
        <w:tabs>
          <w:tab w:val="num" w:pos="360"/>
        </w:tabs>
        <w:ind w:right="340" w:hanging="340"/>
      </w:pPr>
      <w:rPr>
        <w:rFonts w:ascii="Symbol" w:hAnsi="Symbol" w:hint="default"/>
      </w:rPr>
    </w:lvl>
  </w:abstractNum>
  <w:abstractNum w:abstractNumId="41" w15:restartNumberingAfterBreak="0">
    <w:nsid w:val="60987E89"/>
    <w:multiLevelType w:val="singleLevel"/>
    <w:tmpl w:val="778A5450"/>
    <w:lvl w:ilvl="0">
      <w:numFmt w:val="chosung"/>
      <w:lvlText w:val="-"/>
      <w:lvlJc w:val="left"/>
      <w:pPr>
        <w:tabs>
          <w:tab w:val="num" w:pos="360"/>
        </w:tabs>
        <w:ind w:right="360" w:hanging="360"/>
      </w:pPr>
      <w:rPr>
        <w:rFonts w:cs="Times New Roman" w:hint="default"/>
      </w:rPr>
    </w:lvl>
  </w:abstractNum>
  <w:abstractNum w:abstractNumId="42" w15:restartNumberingAfterBreak="0">
    <w:nsid w:val="62E11261"/>
    <w:multiLevelType w:val="singleLevel"/>
    <w:tmpl w:val="778A5450"/>
    <w:lvl w:ilvl="0">
      <w:numFmt w:val="chosung"/>
      <w:lvlText w:val="-"/>
      <w:lvlJc w:val="left"/>
      <w:pPr>
        <w:tabs>
          <w:tab w:val="num" w:pos="360"/>
        </w:tabs>
        <w:ind w:right="360" w:hanging="360"/>
      </w:pPr>
      <w:rPr>
        <w:rFonts w:cs="Times New Roman" w:hint="default"/>
      </w:rPr>
    </w:lvl>
  </w:abstractNum>
  <w:abstractNum w:abstractNumId="43" w15:restartNumberingAfterBreak="0">
    <w:nsid w:val="630E4BBA"/>
    <w:multiLevelType w:val="singleLevel"/>
    <w:tmpl w:val="778A5450"/>
    <w:lvl w:ilvl="0">
      <w:numFmt w:val="chosung"/>
      <w:lvlText w:val="-"/>
      <w:lvlJc w:val="left"/>
      <w:pPr>
        <w:tabs>
          <w:tab w:val="num" w:pos="360"/>
        </w:tabs>
        <w:ind w:right="360" w:hanging="360"/>
      </w:pPr>
      <w:rPr>
        <w:rFonts w:cs="Times New Roman" w:hint="default"/>
      </w:rPr>
    </w:lvl>
  </w:abstractNum>
  <w:abstractNum w:abstractNumId="44" w15:restartNumberingAfterBreak="0">
    <w:nsid w:val="63FA2BAA"/>
    <w:multiLevelType w:val="singleLevel"/>
    <w:tmpl w:val="778A5450"/>
    <w:lvl w:ilvl="0">
      <w:numFmt w:val="chosung"/>
      <w:lvlText w:val="-"/>
      <w:lvlJc w:val="left"/>
      <w:pPr>
        <w:tabs>
          <w:tab w:val="num" w:pos="360"/>
        </w:tabs>
        <w:ind w:right="360" w:hanging="360"/>
      </w:pPr>
      <w:rPr>
        <w:rFonts w:cs="Times New Roman" w:hint="default"/>
      </w:rPr>
    </w:lvl>
  </w:abstractNum>
  <w:abstractNum w:abstractNumId="45" w15:restartNumberingAfterBreak="0">
    <w:nsid w:val="64350489"/>
    <w:multiLevelType w:val="singleLevel"/>
    <w:tmpl w:val="9BBA967E"/>
    <w:lvl w:ilvl="0">
      <w:start w:val="1"/>
      <w:numFmt w:val="chosung"/>
      <w:lvlText w:val=""/>
      <w:lvlJc w:val="left"/>
      <w:pPr>
        <w:tabs>
          <w:tab w:val="num" w:pos="510"/>
        </w:tabs>
        <w:ind w:right="510" w:hanging="510"/>
      </w:pPr>
      <w:rPr>
        <w:rFonts w:ascii="Symbol" w:hAnsi="Symbol" w:hint="default"/>
      </w:rPr>
    </w:lvl>
  </w:abstractNum>
  <w:abstractNum w:abstractNumId="46" w15:restartNumberingAfterBreak="0">
    <w:nsid w:val="67D056CB"/>
    <w:multiLevelType w:val="singleLevel"/>
    <w:tmpl w:val="138057D4"/>
    <w:lvl w:ilvl="0">
      <w:start w:val="1"/>
      <w:numFmt w:val="chosung"/>
      <w:lvlText w:val=""/>
      <w:lvlJc w:val="center"/>
      <w:pPr>
        <w:tabs>
          <w:tab w:val="num" w:pos="644"/>
        </w:tabs>
        <w:ind w:right="624" w:hanging="340"/>
      </w:pPr>
      <w:rPr>
        <w:rFonts w:ascii="Symbol" w:hAnsi="Symbol" w:hint="default"/>
      </w:rPr>
    </w:lvl>
  </w:abstractNum>
  <w:abstractNum w:abstractNumId="47" w15:restartNumberingAfterBreak="0">
    <w:nsid w:val="68066AF7"/>
    <w:multiLevelType w:val="singleLevel"/>
    <w:tmpl w:val="138057D4"/>
    <w:lvl w:ilvl="0">
      <w:start w:val="1"/>
      <w:numFmt w:val="chosung"/>
      <w:lvlText w:val=""/>
      <w:lvlJc w:val="center"/>
      <w:pPr>
        <w:tabs>
          <w:tab w:val="num" w:pos="644"/>
        </w:tabs>
        <w:ind w:right="624" w:hanging="340"/>
      </w:pPr>
      <w:rPr>
        <w:rFonts w:ascii="Symbol" w:hAnsi="Symbol" w:hint="default"/>
      </w:rPr>
    </w:lvl>
  </w:abstractNum>
  <w:abstractNum w:abstractNumId="48" w15:restartNumberingAfterBreak="0">
    <w:nsid w:val="6ABE532F"/>
    <w:multiLevelType w:val="singleLevel"/>
    <w:tmpl w:val="4D2049CC"/>
    <w:lvl w:ilvl="0">
      <w:start w:val="1"/>
      <w:numFmt w:val="chosung"/>
      <w:lvlText w:val=""/>
      <w:lvlJc w:val="center"/>
      <w:pPr>
        <w:tabs>
          <w:tab w:val="num" w:pos="360"/>
        </w:tabs>
        <w:ind w:right="340" w:hanging="340"/>
      </w:pPr>
      <w:rPr>
        <w:rFonts w:ascii="Symbol" w:hAnsi="Symbol" w:hint="default"/>
      </w:rPr>
    </w:lvl>
  </w:abstractNum>
  <w:abstractNum w:abstractNumId="49" w15:restartNumberingAfterBreak="0">
    <w:nsid w:val="6B8943E4"/>
    <w:multiLevelType w:val="singleLevel"/>
    <w:tmpl w:val="778A5450"/>
    <w:lvl w:ilvl="0">
      <w:numFmt w:val="chosung"/>
      <w:lvlText w:val="-"/>
      <w:lvlJc w:val="left"/>
      <w:pPr>
        <w:tabs>
          <w:tab w:val="num" w:pos="360"/>
        </w:tabs>
        <w:ind w:right="360" w:hanging="360"/>
      </w:pPr>
      <w:rPr>
        <w:rFonts w:cs="Times New Roman" w:hint="default"/>
      </w:rPr>
    </w:lvl>
  </w:abstractNum>
  <w:abstractNum w:abstractNumId="50" w15:restartNumberingAfterBreak="0">
    <w:nsid w:val="6F346801"/>
    <w:multiLevelType w:val="singleLevel"/>
    <w:tmpl w:val="778A5450"/>
    <w:lvl w:ilvl="0">
      <w:numFmt w:val="chosung"/>
      <w:lvlText w:val="-"/>
      <w:lvlJc w:val="left"/>
      <w:pPr>
        <w:tabs>
          <w:tab w:val="num" w:pos="360"/>
        </w:tabs>
        <w:ind w:right="360" w:hanging="360"/>
      </w:pPr>
      <w:rPr>
        <w:rFonts w:cs="Times New Roman" w:hint="default"/>
      </w:rPr>
    </w:lvl>
  </w:abstractNum>
  <w:abstractNum w:abstractNumId="51" w15:restartNumberingAfterBreak="0">
    <w:nsid w:val="71760C76"/>
    <w:multiLevelType w:val="singleLevel"/>
    <w:tmpl w:val="B78E59F8"/>
    <w:lvl w:ilvl="0">
      <w:start w:val="1"/>
      <w:numFmt w:val="chosung"/>
      <w:lvlText w:val=""/>
      <w:lvlJc w:val="left"/>
      <w:pPr>
        <w:tabs>
          <w:tab w:val="num" w:pos="737"/>
        </w:tabs>
        <w:ind w:right="737" w:hanging="624"/>
      </w:pPr>
      <w:rPr>
        <w:rFonts w:ascii="Symbol" w:hAnsi="Symbol" w:hint="default"/>
      </w:rPr>
    </w:lvl>
  </w:abstractNum>
  <w:abstractNum w:abstractNumId="52" w15:restartNumberingAfterBreak="0">
    <w:nsid w:val="72DE6F63"/>
    <w:multiLevelType w:val="singleLevel"/>
    <w:tmpl w:val="4D2049CC"/>
    <w:lvl w:ilvl="0">
      <w:start w:val="1"/>
      <w:numFmt w:val="chosung"/>
      <w:lvlText w:val=""/>
      <w:lvlJc w:val="center"/>
      <w:pPr>
        <w:tabs>
          <w:tab w:val="num" w:pos="360"/>
        </w:tabs>
        <w:ind w:right="340" w:hanging="340"/>
      </w:pPr>
      <w:rPr>
        <w:rFonts w:ascii="Symbol" w:hAnsi="Symbol" w:hint="default"/>
      </w:rPr>
    </w:lvl>
  </w:abstractNum>
  <w:num w:numId="1" w16cid:durableId="891355157">
    <w:abstractNumId w:val="0"/>
    <w:lvlOverride w:ilvl="0">
      <w:lvl w:ilvl="0">
        <w:start w:val="2"/>
        <w:numFmt w:val="chosung"/>
        <w:lvlText w:val="-"/>
        <w:legacy w:legacy="1" w:legacySpace="0" w:legacyIndent="360"/>
        <w:lvlJc w:val="left"/>
        <w:pPr>
          <w:ind w:right="360" w:hanging="360"/>
        </w:pPr>
      </w:lvl>
    </w:lvlOverride>
  </w:num>
  <w:num w:numId="2" w16cid:durableId="1567837830">
    <w:abstractNumId w:val="0"/>
    <w:lvlOverride w:ilvl="0">
      <w:lvl w:ilvl="0">
        <w:start w:val="1"/>
        <w:numFmt w:val="chosung"/>
        <w:lvlText w:val=""/>
        <w:legacy w:legacy="1" w:legacySpace="0" w:legacyIndent="360"/>
        <w:lvlJc w:val="left"/>
        <w:pPr>
          <w:ind w:right="360" w:hanging="360"/>
        </w:pPr>
        <w:rPr>
          <w:rFonts w:ascii="Symbol" w:hAnsi="Symbol" w:hint="default"/>
        </w:rPr>
      </w:lvl>
    </w:lvlOverride>
  </w:num>
  <w:num w:numId="3" w16cid:durableId="936869290">
    <w:abstractNumId w:val="0"/>
    <w:lvlOverride w:ilvl="0">
      <w:lvl w:ilvl="0">
        <w:start w:val="1"/>
        <w:numFmt w:val="chosung"/>
        <w:lvlText w:val=""/>
        <w:legacy w:legacy="1" w:legacySpace="0" w:legacyIndent="360"/>
        <w:lvlJc w:val="left"/>
        <w:pPr>
          <w:ind w:right="786" w:hanging="360"/>
        </w:pPr>
        <w:rPr>
          <w:rFonts w:ascii="Symbol" w:hAnsi="Symbol" w:hint="default"/>
          <w:sz w:val="14"/>
        </w:rPr>
      </w:lvl>
    </w:lvlOverride>
  </w:num>
  <w:num w:numId="4" w16cid:durableId="708140799">
    <w:abstractNumId w:val="0"/>
    <w:lvlOverride w:ilvl="0">
      <w:lvl w:ilvl="0">
        <w:start w:val="1"/>
        <w:numFmt w:val="chosung"/>
        <w:lvlText w:val=""/>
        <w:legacy w:legacy="1" w:legacySpace="0" w:legacyIndent="360"/>
        <w:lvlJc w:val="left"/>
        <w:pPr>
          <w:ind w:right="360" w:hanging="360"/>
        </w:pPr>
        <w:rPr>
          <w:rFonts w:ascii="Symbol" w:hAnsi="Symbol" w:hint="default"/>
        </w:rPr>
      </w:lvl>
    </w:lvlOverride>
  </w:num>
  <w:num w:numId="5" w16cid:durableId="954167634">
    <w:abstractNumId w:val="0"/>
    <w:lvlOverride w:ilvl="0">
      <w:lvl w:ilvl="0">
        <w:start w:val="6"/>
        <w:numFmt w:val="chosung"/>
        <w:lvlText w:val="-"/>
        <w:legacy w:legacy="1" w:legacySpace="0" w:legacyIndent="360"/>
        <w:lvlJc w:val="left"/>
        <w:pPr>
          <w:ind w:right="360" w:hanging="360"/>
        </w:pPr>
      </w:lvl>
    </w:lvlOverride>
  </w:num>
  <w:num w:numId="6" w16cid:durableId="848376154">
    <w:abstractNumId w:val="22"/>
  </w:num>
  <w:num w:numId="7" w16cid:durableId="194538896">
    <w:abstractNumId w:val="34"/>
  </w:num>
  <w:num w:numId="8" w16cid:durableId="1961373568">
    <w:abstractNumId w:val="0"/>
    <w:lvlOverride w:ilvl="0">
      <w:lvl w:ilvl="0">
        <w:start w:val="9"/>
        <w:numFmt w:val="chosung"/>
        <w:lvlText w:val="-"/>
        <w:legacy w:legacy="1" w:legacySpace="0" w:legacyIndent="360"/>
        <w:lvlJc w:val="left"/>
        <w:pPr>
          <w:ind w:right="360" w:hanging="360"/>
        </w:pPr>
      </w:lvl>
    </w:lvlOverride>
  </w:num>
  <w:num w:numId="9" w16cid:durableId="33426469">
    <w:abstractNumId w:val="0"/>
    <w:lvlOverride w:ilvl="0">
      <w:lvl w:ilvl="0">
        <w:start w:val="1"/>
        <w:numFmt w:val="chosung"/>
        <w:lvlText w:val=""/>
        <w:legacy w:legacy="1" w:legacySpace="0" w:legacyIndent="360"/>
        <w:lvlJc w:val="left"/>
        <w:pPr>
          <w:ind w:right="360" w:hanging="360"/>
        </w:pPr>
        <w:rPr>
          <w:rFonts w:ascii="Symbol" w:hAnsi="Symbol" w:hint="default"/>
        </w:rPr>
      </w:lvl>
    </w:lvlOverride>
  </w:num>
  <w:num w:numId="10" w16cid:durableId="219362840">
    <w:abstractNumId w:val="0"/>
    <w:lvlOverride w:ilvl="0">
      <w:lvl w:ilvl="0">
        <w:start w:val="1"/>
        <w:numFmt w:val="chosung"/>
        <w:lvlText w:val=""/>
        <w:legacy w:legacy="1" w:legacySpace="0" w:legacyIndent="283"/>
        <w:lvlJc w:val="left"/>
        <w:pPr>
          <w:ind w:right="283" w:hanging="283"/>
        </w:pPr>
        <w:rPr>
          <w:rFonts w:ascii="Symbol" w:hAnsi="Symbol" w:hint="default"/>
        </w:rPr>
      </w:lvl>
    </w:lvlOverride>
  </w:num>
  <w:num w:numId="11" w16cid:durableId="1899588774">
    <w:abstractNumId w:val="0"/>
    <w:lvlOverride w:ilvl="0">
      <w:lvl w:ilvl="0">
        <w:start w:val="6"/>
        <w:numFmt w:val="chosung"/>
        <w:lvlText w:val="-"/>
        <w:legacy w:legacy="1" w:legacySpace="0" w:legacyIndent="360"/>
        <w:lvlJc w:val="left"/>
        <w:pPr>
          <w:ind w:right="360" w:hanging="360"/>
        </w:pPr>
      </w:lvl>
    </w:lvlOverride>
  </w:num>
  <w:num w:numId="12" w16cid:durableId="1570381564">
    <w:abstractNumId w:val="0"/>
    <w:lvlOverride w:ilvl="0">
      <w:lvl w:ilvl="0">
        <w:start w:val="1"/>
        <w:numFmt w:val="chosung"/>
        <w:lvlText w:val=""/>
        <w:legacy w:legacy="1" w:legacySpace="0" w:legacyIndent="283"/>
        <w:lvlJc w:val="left"/>
        <w:pPr>
          <w:ind w:right="283" w:hanging="283"/>
        </w:pPr>
        <w:rPr>
          <w:rFonts w:ascii="Symbol" w:hAnsi="Symbol" w:hint="default"/>
          <w:sz w:val="14"/>
        </w:rPr>
      </w:lvl>
    </w:lvlOverride>
  </w:num>
  <w:num w:numId="13" w16cid:durableId="1883711471">
    <w:abstractNumId w:val="0"/>
    <w:lvlOverride w:ilvl="0">
      <w:lvl w:ilvl="0">
        <w:start w:val="1"/>
        <w:numFmt w:val="chosung"/>
        <w:lvlText w:val="?"/>
        <w:legacy w:legacy="1" w:legacySpace="0" w:legacyIndent="851"/>
        <w:lvlJc w:val="left"/>
        <w:pPr>
          <w:ind w:right="1139" w:hanging="851"/>
        </w:pPr>
      </w:lvl>
    </w:lvlOverride>
  </w:num>
  <w:num w:numId="14" w16cid:durableId="763263299">
    <w:abstractNumId w:val="36"/>
  </w:num>
  <w:num w:numId="15" w16cid:durableId="1572500160">
    <w:abstractNumId w:val="10"/>
  </w:num>
  <w:num w:numId="16" w16cid:durableId="256450821">
    <w:abstractNumId w:val="20"/>
  </w:num>
  <w:num w:numId="17" w16cid:durableId="2142529554">
    <w:abstractNumId w:val="30"/>
  </w:num>
  <w:num w:numId="18" w16cid:durableId="1230771294">
    <w:abstractNumId w:val="46"/>
  </w:num>
  <w:num w:numId="19" w16cid:durableId="22831008">
    <w:abstractNumId w:val="47"/>
  </w:num>
  <w:num w:numId="20" w16cid:durableId="1198932256">
    <w:abstractNumId w:val="32"/>
  </w:num>
  <w:num w:numId="21" w16cid:durableId="863129452">
    <w:abstractNumId w:val="14"/>
  </w:num>
  <w:num w:numId="22" w16cid:durableId="735205455">
    <w:abstractNumId w:val="5"/>
  </w:num>
  <w:num w:numId="23" w16cid:durableId="107700533">
    <w:abstractNumId w:val="13"/>
  </w:num>
  <w:num w:numId="24" w16cid:durableId="2015256442">
    <w:abstractNumId w:val="4"/>
  </w:num>
  <w:num w:numId="25" w16cid:durableId="446243442">
    <w:abstractNumId w:val="0"/>
    <w:lvlOverride w:ilvl="0">
      <w:lvl w:ilvl="0">
        <w:start w:val="1"/>
        <w:numFmt w:val="chosung"/>
        <w:lvlText w:val=""/>
        <w:legacy w:legacy="1" w:legacySpace="0" w:legacyIndent="510"/>
        <w:lvlJc w:val="left"/>
        <w:pPr>
          <w:ind w:right="510" w:hanging="510"/>
        </w:pPr>
        <w:rPr>
          <w:rFonts w:ascii="Symbol" w:hAnsi="Symbol" w:hint="default"/>
        </w:rPr>
      </w:lvl>
    </w:lvlOverride>
  </w:num>
  <w:num w:numId="26" w16cid:durableId="828252279">
    <w:abstractNumId w:val="40"/>
  </w:num>
  <w:num w:numId="27" w16cid:durableId="520166691">
    <w:abstractNumId w:val="27"/>
  </w:num>
  <w:num w:numId="28" w16cid:durableId="1962111004">
    <w:abstractNumId w:val="15"/>
  </w:num>
  <w:num w:numId="29" w16cid:durableId="545528476">
    <w:abstractNumId w:val="0"/>
    <w:lvlOverride w:ilvl="0">
      <w:lvl w:ilvl="0">
        <w:start w:val="1"/>
        <w:numFmt w:val="chosung"/>
        <w:lvlText w:val=""/>
        <w:legacy w:legacy="1" w:legacySpace="0" w:legacyIndent="360"/>
        <w:lvlJc w:val="left"/>
        <w:pPr>
          <w:ind w:right="360" w:hanging="360"/>
        </w:pPr>
        <w:rPr>
          <w:rFonts w:ascii="Symbol" w:hAnsi="Symbol" w:hint="default"/>
        </w:rPr>
      </w:lvl>
    </w:lvlOverride>
  </w:num>
  <w:num w:numId="30" w16cid:durableId="133179030">
    <w:abstractNumId w:val="16"/>
  </w:num>
  <w:num w:numId="31" w16cid:durableId="2096441195">
    <w:abstractNumId w:val="0"/>
    <w:lvlOverride w:ilvl="0">
      <w:lvl w:ilvl="0">
        <w:start w:val="1"/>
        <w:numFmt w:val="chosung"/>
        <w:lvlText w:val=""/>
        <w:legacy w:legacy="1" w:legacySpace="0" w:legacyIndent="510"/>
        <w:lvlJc w:val="left"/>
        <w:pPr>
          <w:ind w:right="510" w:hanging="510"/>
        </w:pPr>
        <w:rPr>
          <w:rFonts w:ascii="Symbol" w:hAnsi="Symbol" w:hint="default"/>
        </w:rPr>
      </w:lvl>
    </w:lvlOverride>
  </w:num>
  <w:num w:numId="32" w16cid:durableId="1556744371">
    <w:abstractNumId w:val="0"/>
    <w:lvlOverride w:ilvl="0">
      <w:lvl w:ilvl="0">
        <w:start w:val="2"/>
        <w:numFmt w:val="chosung"/>
        <w:lvlText w:val="-"/>
        <w:legacy w:legacy="1" w:legacySpace="0" w:legacyIndent="2520"/>
        <w:lvlJc w:val="left"/>
        <w:pPr>
          <w:ind w:right="4680" w:hanging="2520"/>
        </w:pPr>
      </w:lvl>
    </w:lvlOverride>
  </w:num>
  <w:num w:numId="33" w16cid:durableId="1841850071">
    <w:abstractNumId w:val="0"/>
    <w:lvlOverride w:ilvl="0">
      <w:lvl w:ilvl="0">
        <w:start w:val="1"/>
        <w:numFmt w:val="chosung"/>
        <w:lvlText w:val=""/>
        <w:legacy w:legacy="1" w:legacySpace="0" w:legacyIndent="283"/>
        <w:lvlJc w:val="left"/>
        <w:pPr>
          <w:ind w:right="283" w:hanging="283"/>
        </w:pPr>
        <w:rPr>
          <w:rFonts w:ascii="Symbol" w:hAnsi="Symbol" w:hint="default"/>
        </w:rPr>
      </w:lvl>
    </w:lvlOverride>
  </w:num>
  <w:num w:numId="34" w16cid:durableId="388530159">
    <w:abstractNumId w:val="0"/>
    <w:lvlOverride w:ilvl="0">
      <w:lvl w:ilvl="0">
        <w:start w:val="1"/>
        <w:numFmt w:val="chosung"/>
        <w:lvlText w:val=""/>
        <w:legacy w:legacy="1" w:legacySpace="0" w:legacyIndent="360"/>
        <w:lvlJc w:val="left"/>
        <w:pPr>
          <w:ind w:right="360" w:hanging="360"/>
        </w:pPr>
        <w:rPr>
          <w:rFonts w:ascii="Symbol" w:hAnsi="Symbol" w:hint="default"/>
        </w:rPr>
      </w:lvl>
    </w:lvlOverride>
  </w:num>
  <w:num w:numId="35" w16cid:durableId="1178009801">
    <w:abstractNumId w:val="0"/>
    <w:lvlOverride w:ilvl="0">
      <w:lvl w:ilvl="0">
        <w:start w:val="1"/>
        <w:numFmt w:val="chosung"/>
        <w:lvlText w:val=""/>
        <w:legacy w:legacy="1" w:legacySpace="0" w:legacyIndent="360"/>
        <w:lvlJc w:val="left"/>
        <w:pPr>
          <w:ind w:right="20" w:hanging="360"/>
        </w:pPr>
        <w:rPr>
          <w:rFonts w:ascii="Symbol" w:hAnsi="Symbol" w:hint="default"/>
        </w:rPr>
      </w:lvl>
    </w:lvlOverride>
  </w:num>
  <w:num w:numId="36" w16cid:durableId="1031540119">
    <w:abstractNumId w:val="0"/>
    <w:lvlOverride w:ilvl="0">
      <w:lvl w:ilvl="0">
        <w:start w:val="1"/>
        <w:numFmt w:val="chosung"/>
        <w:lvlText w:val=""/>
        <w:legacy w:legacy="1" w:legacySpace="0" w:legacyIndent="360"/>
        <w:lvlJc w:val="left"/>
        <w:pPr>
          <w:ind w:right="360" w:hanging="360"/>
        </w:pPr>
        <w:rPr>
          <w:rFonts w:ascii="Symbol" w:hAnsi="Symbol" w:hint="default"/>
        </w:rPr>
      </w:lvl>
    </w:lvlOverride>
  </w:num>
  <w:num w:numId="37" w16cid:durableId="2029746298">
    <w:abstractNumId w:val="0"/>
    <w:lvlOverride w:ilvl="0">
      <w:lvl w:ilvl="0">
        <w:start w:val="1"/>
        <w:numFmt w:val="chosung"/>
        <w:lvlText w:val=""/>
        <w:legacy w:legacy="1" w:legacySpace="0" w:legacyIndent="360"/>
        <w:lvlJc w:val="left"/>
        <w:pPr>
          <w:ind w:right="360" w:hanging="360"/>
        </w:pPr>
        <w:rPr>
          <w:rFonts w:ascii="Symbol" w:hAnsi="Symbol" w:hint="default"/>
        </w:rPr>
      </w:lvl>
    </w:lvlOverride>
  </w:num>
  <w:num w:numId="38" w16cid:durableId="944968902">
    <w:abstractNumId w:val="0"/>
    <w:lvlOverride w:ilvl="0">
      <w:lvl w:ilvl="0">
        <w:start w:val="1"/>
        <w:numFmt w:val="chosung"/>
        <w:lvlText w:val=""/>
        <w:legacy w:legacy="1" w:legacySpace="0" w:legacyIndent="360"/>
        <w:lvlJc w:val="left"/>
        <w:pPr>
          <w:ind w:right="360" w:hanging="360"/>
        </w:pPr>
        <w:rPr>
          <w:rFonts w:ascii="Symbol" w:hAnsi="Symbol" w:hint="default"/>
        </w:rPr>
      </w:lvl>
    </w:lvlOverride>
  </w:num>
  <w:num w:numId="39" w16cid:durableId="475074305">
    <w:abstractNumId w:val="17"/>
  </w:num>
  <w:num w:numId="40" w16cid:durableId="1282960413">
    <w:abstractNumId w:val="7"/>
  </w:num>
  <w:num w:numId="41" w16cid:durableId="1907181214">
    <w:abstractNumId w:val="33"/>
  </w:num>
  <w:num w:numId="42" w16cid:durableId="1805855349">
    <w:abstractNumId w:val="45"/>
  </w:num>
  <w:num w:numId="43" w16cid:durableId="159733993">
    <w:abstractNumId w:val="25"/>
  </w:num>
  <w:num w:numId="44" w16cid:durableId="540216968">
    <w:abstractNumId w:val="0"/>
    <w:lvlOverride w:ilvl="0">
      <w:lvl w:ilvl="0">
        <w:start w:val="1"/>
        <w:numFmt w:val="chosung"/>
        <w:lvlText w:val=""/>
        <w:legacy w:legacy="1" w:legacySpace="0" w:legacyIndent="360"/>
        <w:lvlJc w:val="left"/>
        <w:pPr>
          <w:ind w:right="360" w:hanging="360"/>
        </w:pPr>
        <w:rPr>
          <w:rFonts w:ascii="Symbol" w:hAnsi="Symbol" w:hint="default"/>
        </w:rPr>
      </w:lvl>
    </w:lvlOverride>
  </w:num>
  <w:num w:numId="45" w16cid:durableId="653142692">
    <w:abstractNumId w:val="19"/>
  </w:num>
  <w:num w:numId="46" w16cid:durableId="469791708">
    <w:abstractNumId w:val="41"/>
  </w:num>
  <w:num w:numId="47" w16cid:durableId="83307557">
    <w:abstractNumId w:val="9"/>
  </w:num>
  <w:num w:numId="48" w16cid:durableId="1330018792">
    <w:abstractNumId w:val="44"/>
  </w:num>
  <w:num w:numId="49" w16cid:durableId="450704476">
    <w:abstractNumId w:val="35"/>
  </w:num>
  <w:num w:numId="50" w16cid:durableId="1544295415">
    <w:abstractNumId w:val="6"/>
  </w:num>
  <w:num w:numId="51" w16cid:durableId="335695673">
    <w:abstractNumId w:val="12"/>
  </w:num>
  <w:num w:numId="52" w16cid:durableId="189950423">
    <w:abstractNumId w:val="1"/>
  </w:num>
  <w:num w:numId="53" w16cid:durableId="630671198">
    <w:abstractNumId w:val="49"/>
  </w:num>
  <w:num w:numId="54" w16cid:durableId="737940349">
    <w:abstractNumId w:val="26"/>
  </w:num>
  <w:num w:numId="55" w16cid:durableId="1129124837">
    <w:abstractNumId w:val="0"/>
    <w:lvlOverride w:ilvl="0">
      <w:lvl w:ilvl="0">
        <w:start w:val="1"/>
        <w:numFmt w:val="chosung"/>
        <w:lvlText w:val=""/>
        <w:legacy w:legacy="1" w:legacySpace="0" w:legacyIndent="360"/>
        <w:lvlJc w:val="left"/>
        <w:pPr>
          <w:ind w:right="360" w:hanging="360"/>
        </w:pPr>
        <w:rPr>
          <w:rFonts w:ascii="Symbol" w:hAnsi="Symbol" w:hint="default"/>
        </w:rPr>
      </w:lvl>
    </w:lvlOverride>
  </w:num>
  <w:num w:numId="56" w16cid:durableId="1751004867">
    <w:abstractNumId w:val="39"/>
  </w:num>
  <w:num w:numId="57" w16cid:durableId="268706817">
    <w:abstractNumId w:val="0"/>
    <w:lvlOverride w:ilvl="0">
      <w:lvl w:ilvl="0">
        <w:start w:val="1"/>
        <w:numFmt w:val="chosung"/>
        <w:lvlText w:val=""/>
        <w:legacy w:legacy="1" w:legacySpace="0" w:legacyIndent="510"/>
        <w:lvlJc w:val="left"/>
        <w:pPr>
          <w:ind w:right="510" w:hanging="510"/>
        </w:pPr>
        <w:rPr>
          <w:rFonts w:ascii="Symbol" w:hAnsi="Symbol" w:hint="default"/>
        </w:rPr>
      </w:lvl>
    </w:lvlOverride>
  </w:num>
  <w:num w:numId="58" w16cid:durableId="54395228">
    <w:abstractNumId w:val="37"/>
  </w:num>
  <w:num w:numId="59" w16cid:durableId="1513834287">
    <w:abstractNumId w:val="43"/>
  </w:num>
  <w:num w:numId="60" w16cid:durableId="495802465">
    <w:abstractNumId w:val="3"/>
  </w:num>
  <w:num w:numId="61" w16cid:durableId="1204055565">
    <w:abstractNumId w:val="31"/>
  </w:num>
  <w:num w:numId="62" w16cid:durableId="915630091">
    <w:abstractNumId w:val="0"/>
    <w:lvlOverride w:ilvl="0">
      <w:lvl w:ilvl="0">
        <w:start w:val="1"/>
        <w:numFmt w:val="chosung"/>
        <w:lvlText w:val=""/>
        <w:legacy w:legacy="1" w:legacySpace="0" w:legacyIndent="360"/>
        <w:lvlJc w:val="left"/>
        <w:pPr>
          <w:ind w:right="360" w:hanging="360"/>
        </w:pPr>
        <w:rPr>
          <w:rFonts w:ascii="Symbol" w:hAnsi="Symbol" w:hint="default"/>
        </w:rPr>
      </w:lvl>
    </w:lvlOverride>
  </w:num>
  <w:num w:numId="63" w16cid:durableId="723331654">
    <w:abstractNumId w:val="0"/>
    <w:lvlOverride w:ilvl="0">
      <w:lvl w:ilvl="0">
        <w:start w:val="1"/>
        <w:numFmt w:val="chosung"/>
        <w:lvlText w:val=""/>
        <w:legacy w:legacy="1" w:legacySpace="0" w:legacyIndent="360"/>
        <w:lvlJc w:val="left"/>
        <w:pPr>
          <w:ind w:right="360" w:hanging="360"/>
        </w:pPr>
        <w:rPr>
          <w:rFonts w:ascii="Symbol" w:hAnsi="Symbol" w:hint="default"/>
        </w:rPr>
      </w:lvl>
    </w:lvlOverride>
  </w:num>
  <w:num w:numId="64" w16cid:durableId="185868941">
    <w:abstractNumId w:val="52"/>
  </w:num>
  <w:num w:numId="65" w16cid:durableId="994452006">
    <w:abstractNumId w:val="48"/>
  </w:num>
  <w:num w:numId="66" w16cid:durableId="915943820">
    <w:abstractNumId w:val="38"/>
  </w:num>
  <w:num w:numId="67" w16cid:durableId="2132819930">
    <w:abstractNumId w:val="42"/>
  </w:num>
  <w:num w:numId="68" w16cid:durableId="1616212889">
    <w:abstractNumId w:val="21"/>
  </w:num>
  <w:num w:numId="69" w16cid:durableId="277641384">
    <w:abstractNumId w:val="8"/>
  </w:num>
  <w:num w:numId="70" w16cid:durableId="545335639">
    <w:abstractNumId w:val="0"/>
    <w:lvlOverride w:ilvl="0">
      <w:lvl w:ilvl="0">
        <w:start w:val="1"/>
        <w:numFmt w:val="chosung"/>
        <w:lvlText w:val=""/>
        <w:legacy w:legacy="1" w:legacySpace="0" w:legacyIndent="283"/>
        <w:lvlJc w:val="center"/>
        <w:pPr>
          <w:ind w:right="283" w:hanging="283"/>
        </w:pPr>
        <w:rPr>
          <w:rFonts w:ascii="Symbol" w:hAnsi="Symbol" w:hint="default"/>
        </w:rPr>
      </w:lvl>
    </w:lvlOverride>
  </w:num>
  <w:num w:numId="71" w16cid:durableId="792481557">
    <w:abstractNumId w:val="0"/>
    <w:lvlOverride w:ilvl="0">
      <w:lvl w:ilvl="0">
        <w:start w:val="1"/>
        <w:numFmt w:val="chosung"/>
        <w:lvlText w:val=""/>
        <w:legacy w:legacy="1" w:legacySpace="0" w:legacyIndent="360"/>
        <w:lvlJc w:val="left"/>
        <w:pPr>
          <w:ind w:right="360" w:hanging="360"/>
        </w:pPr>
        <w:rPr>
          <w:rFonts w:ascii="Symbol" w:hAnsi="Symbol" w:hint="default"/>
        </w:rPr>
      </w:lvl>
    </w:lvlOverride>
  </w:num>
  <w:num w:numId="72" w16cid:durableId="486822311">
    <w:abstractNumId w:val="28"/>
  </w:num>
  <w:num w:numId="73" w16cid:durableId="954097487">
    <w:abstractNumId w:val="11"/>
  </w:num>
  <w:num w:numId="74" w16cid:durableId="433063402">
    <w:abstractNumId w:val="29"/>
  </w:num>
  <w:num w:numId="75" w16cid:durableId="491916993">
    <w:abstractNumId w:val="2"/>
  </w:num>
  <w:num w:numId="76" w16cid:durableId="657659812">
    <w:abstractNumId w:val="23"/>
  </w:num>
  <w:num w:numId="77" w16cid:durableId="405078057">
    <w:abstractNumId w:val="50"/>
  </w:num>
  <w:num w:numId="78" w16cid:durableId="1667708852">
    <w:abstractNumId w:val="18"/>
  </w:num>
  <w:num w:numId="79" w16cid:durableId="701982867">
    <w:abstractNumId w:val="51"/>
  </w:num>
  <w:num w:numId="80" w16cid:durableId="464203289">
    <w:abstractNumId w:val="24"/>
  </w:num>
  <w:num w:numId="81" w16cid:durableId="950550317">
    <w:abstractNumId w:val="0"/>
    <w:lvlOverride w:ilvl="0">
      <w:lvl w:ilvl="0">
        <w:start w:val="1"/>
        <w:numFmt w:val="chosung"/>
        <w:lvlText w:val=""/>
        <w:legacy w:legacy="1" w:legacySpace="0" w:legacyIndent="360"/>
        <w:lvlJc w:val="left"/>
        <w:pPr>
          <w:ind w:righ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6B"/>
    <w:rsid w:val="00132B17"/>
    <w:rsid w:val="00B2216B"/>
    <w:rsid w:val="00B7048F"/>
    <w:rsid w:val="00E27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0757C"/>
  <w15:chartTrackingRefBased/>
  <w15:docId w15:val="{AE90C178-A99C-4B53-AEB1-B046A2E6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raditional Arabic"/>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szCs w:val="24"/>
    </w:rPr>
  </w:style>
  <w:style w:type="paragraph" w:styleId="Heading1">
    <w:name w:val="heading 1"/>
    <w:basedOn w:val="Normal"/>
    <w:next w:val="Normal"/>
    <w:qFormat/>
    <w:pPr>
      <w:keepNext/>
      <w:bidi w:val="0"/>
      <w:jc w:val="center"/>
      <w:outlineLvl w:val="0"/>
    </w:pPr>
    <w:rPr>
      <w:b/>
      <w:bCs/>
      <w:sz w:val="22"/>
      <w:szCs w:val="20"/>
      <w:lang w:eastAsia="en-US"/>
    </w:rPr>
  </w:style>
  <w:style w:type="paragraph" w:styleId="Heading2">
    <w:name w:val="heading 2"/>
    <w:basedOn w:val="Normal"/>
    <w:next w:val="Normal"/>
    <w:qFormat/>
    <w:pPr>
      <w:keepNext/>
      <w:widowControl w:val="0"/>
      <w:bidi w:val="0"/>
      <w:jc w:val="lowKashida"/>
      <w:outlineLvl w:val="1"/>
    </w:pPr>
    <w:rPr>
      <w:b/>
      <w:bCs/>
    </w:rPr>
  </w:style>
  <w:style w:type="paragraph" w:styleId="Heading3">
    <w:name w:val="heading 3"/>
    <w:basedOn w:val="Normal"/>
    <w:next w:val="Normal"/>
    <w:qFormat/>
    <w:pPr>
      <w:keepNext/>
      <w:bidi w:val="0"/>
      <w:jc w:val="center"/>
      <w:outlineLvl w:val="2"/>
    </w:pPr>
    <w:rPr>
      <w:b/>
      <w:bCs/>
      <w:sz w:val="22"/>
      <w:szCs w:val="22"/>
    </w:rPr>
  </w:style>
  <w:style w:type="paragraph" w:styleId="Heading4">
    <w:name w:val="heading 4"/>
    <w:basedOn w:val="Normal"/>
    <w:next w:val="Normal"/>
    <w:qFormat/>
    <w:pPr>
      <w:keepNext/>
      <w:widowControl w:val="0"/>
      <w:bidi w:val="0"/>
      <w:jc w:val="center"/>
      <w:outlineLvl w:val="3"/>
    </w:pPr>
    <w:rPr>
      <w:sz w:val="24"/>
      <w:szCs w:val="28"/>
    </w:rPr>
  </w:style>
  <w:style w:type="paragraph" w:styleId="Heading5">
    <w:name w:val="heading 5"/>
    <w:basedOn w:val="Normal"/>
    <w:next w:val="Normal"/>
    <w:qFormat/>
    <w:pPr>
      <w:keepNext/>
      <w:numPr>
        <w:ilvl w:val="12"/>
      </w:numPr>
      <w:bidi w:val="0"/>
      <w:jc w:val="lowKashida"/>
      <w:outlineLvl w:val="4"/>
    </w:pPr>
    <w:rPr>
      <w:sz w:val="24"/>
      <w:lang w:eastAsia="en-US"/>
    </w:rPr>
  </w:style>
  <w:style w:type="paragraph" w:styleId="Heading6">
    <w:name w:val="heading 6"/>
    <w:basedOn w:val="Normal"/>
    <w:next w:val="Normal"/>
    <w:qFormat/>
    <w:pPr>
      <w:keepNext/>
      <w:bidi w:val="0"/>
      <w:jc w:val="lowKashida"/>
      <w:outlineLvl w:val="5"/>
    </w:pPr>
    <w:rPr>
      <w:b/>
      <w:bCs/>
      <w:sz w:val="24"/>
    </w:rPr>
  </w:style>
  <w:style w:type="paragraph" w:styleId="Heading7">
    <w:name w:val="heading 7"/>
    <w:basedOn w:val="Normal"/>
    <w:next w:val="Normal"/>
    <w:qFormat/>
    <w:pPr>
      <w:keepNext/>
      <w:bidi w:val="0"/>
      <w:jc w:val="center"/>
      <w:outlineLvl w:val="6"/>
    </w:pPr>
    <w:rPr>
      <w:b/>
      <w:bCs/>
      <w:sz w:val="24"/>
    </w:rPr>
  </w:style>
  <w:style w:type="paragraph" w:styleId="Heading8">
    <w:name w:val="heading 8"/>
    <w:basedOn w:val="Normal"/>
    <w:next w:val="Normal"/>
    <w:qFormat/>
    <w:pPr>
      <w:keepNext/>
      <w:widowControl w:val="0"/>
      <w:pBdr>
        <w:top w:val="single" w:sz="6" w:space="1" w:color="auto"/>
        <w:left w:val="single" w:sz="6" w:space="4" w:color="auto"/>
        <w:bottom w:val="single" w:sz="6" w:space="1" w:color="auto"/>
        <w:right w:val="single" w:sz="6" w:space="4" w:color="auto"/>
      </w:pBdr>
      <w:bidi w:val="0"/>
      <w:jc w:val="center"/>
      <w:outlineLvl w:val="7"/>
    </w:pPr>
    <w:rPr>
      <w:sz w:val="24"/>
      <w:szCs w:val="28"/>
    </w:rPr>
  </w:style>
  <w:style w:type="paragraph" w:styleId="Heading9">
    <w:name w:val="heading 9"/>
    <w:basedOn w:val="Normal"/>
    <w:next w:val="Normal"/>
    <w:qFormat/>
    <w:pPr>
      <w:keepNext/>
      <w:widowControl w:val="0"/>
      <w:bidi w:val="0"/>
      <w:jc w:val="lowKashida"/>
      <w:outlineLvl w:val="8"/>
    </w:pPr>
    <w:rPr>
      <w:b/>
      <w:bCs/>
      <w:sz w:val="24"/>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pPr>
      <w:widowControl w:val="0"/>
      <w:bidi w:val="0"/>
      <w:jc w:val="lowKashida"/>
    </w:pPr>
    <w:rPr>
      <w:sz w:val="24"/>
      <w:szCs w:val="28"/>
    </w:rPr>
  </w:style>
  <w:style w:type="paragraph" w:styleId="Header">
    <w:name w:val="header"/>
    <w:basedOn w:val="Normal"/>
    <w:semiHidden/>
    <w:pPr>
      <w:widowControl w:val="0"/>
      <w:tabs>
        <w:tab w:val="center" w:pos="4153"/>
        <w:tab w:val="right" w:pos="8306"/>
      </w:tabs>
      <w:bidi w:val="0"/>
      <w:jc w:val="right"/>
    </w:pPr>
    <w:rPr>
      <w:lang w:val="en-GB"/>
    </w:rPr>
  </w:style>
  <w:style w:type="paragraph" w:styleId="BodyText3">
    <w:name w:val="Body Text 3"/>
    <w:basedOn w:val="Normal"/>
    <w:semiHidden/>
    <w:pPr>
      <w:widowControl w:val="0"/>
      <w:bidi w:val="0"/>
      <w:jc w:val="lowKashida"/>
    </w:pPr>
    <w:rPr>
      <w:sz w:val="24"/>
      <w:szCs w:val="28"/>
    </w:rPr>
  </w:style>
  <w:style w:type="paragraph" w:styleId="BodyTextIndent">
    <w:name w:val="Body Text Indent"/>
    <w:basedOn w:val="Normal"/>
    <w:semiHidden/>
    <w:pPr>
      <w:widowControl w:val="0"/>
      <w:numPr>
        <w:ilvl w:val="12"/>
      </w:numPr>
      <w:bidi w:val="0"/>
      <w:ind w:left="360" w:hanging="360"/>
      <w:jc w:val="lowKashida"/>
    </w:pPr>
    <w:rPr>
      <w:sz w:val="24"/>
      <w:lang w:eastAsia="en-US"/>
    </w:rPr>
  </w:style>
  <w:style w:type="character" w:styleId="PageNumber">
    <w:name w:val="page number"/>
    <w:basedOn w:val="DefaultParagraphFont"/>
    <w:semiHidden/>
  </w:style>
  <w:style w:type="paragraph" w:styleId="BodyText">
    <w:name w:val="Body Text"/>
    <w:basedOn w:val="Normal"/>
    <w:semiHidden/>
    <w:pPr>
      <w:bidi w:val="0"/>
      <w:jc w:val="lowKashida"/>
    </w:pPr>
    <w:rPr>
      <w:sz w:val="24"/>
      <w:lang w:eastAsia="en-US"/>
    </w:rPr>
  </w:style>
  <w:style w:type="paragraph" w:styleId="Title">
    <w:name w:val="Title"/>
    <w:basedOn w:val="Normal"/>
    <w:qFormat/>
    <w:pPr>
      <w:widowControl w:val="0"/>
      <w:bidi w:val="0"/>
      <w:jc w:val="center"/>
    </w:pPr>
    <w:rPr>
      <w:b/>
      <w:bCs/>
      <w:sz w:val="32"/>
      <w:szCs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5761</Words>
  <Characters>32843</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1</vt:lpstr>
    </vt:vector>
  </TitlesOfParts>
  <Company>SIDF</Company>
  <LinksUpToDate>false</LinksUpToDate>
  <CharactersWithSpaces>38527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FHAGBANI</dc:creator>
  <cp:keywords/>
  <cp:lastModifiedBy>PG</cp:lastModifiedBy>
  <cp:revision>2</cp:revision>
  <cp:lastPrinted>2000-07-11T10:01:00Z</cp:lastPrinted>
  <dcterms:created xsi:type="dcterms:W3CDTF">2025-05-04T10:19:00Z</dcterms:created>
  <dcterms:modified xsi:type="dcterms:W3CDTF">2025-05-04T10:19:00Z</dcterms:modified>
</cp:coreProperties>
</file>