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E73" w:rsidRDefault="0060546E">
      <w:pPr>
        <w:spacing w:after="0" w:line="240" w:lineRule="auto"/>
        <w:jc w:val="center"/>
      </w:pPr>
      <w:r>
        <w:rPr>
          <w:b/>
        </w:rPr>
        <w:t>SIMATS ENGINEERING</w:t>
      </w:r>
    </w:p>
    <w:p w:rsidR="00724E73" w:rsidRDefault="0060546E">
      <w:pPr>
        <w:spacing w:after="60" w:line="240" w:lineRule="auto"/>
        <w:jc w:val="center"/>
      </w:pPr>
      <w:r>
        <w:t>Department of Computer Science &amp; Engineering</w:t>
      </w:r>
    </w:p>
    <w:p w:rsidR="00724E73" w:rsidRDefault="0060546E">
      <w:pPr>
        <w:spacing w:after="120" w:line="240" w:lineRule="auto"/>
        <w:jc w:val="center"/>
      </w:pPr>
      <w:r>
        <w:rPr>
          <w:b/>
        </w:rPr>
        <w:t>ASSESSMENT TOOL 1 - CONSTRAINT-BASED PROBLEM SOLVING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56"/>
        <w:gridCol w:w="3024"/>
        <w:gridCol w:w="1656"/>
        <w:gridCol w:w="4032"/>
      </w:tblGrid>
      <w:tr w:rsidR="00724E73">
        <w:trPr>
          <w:jc w:val="center"/>
        </w:trPr>
        <w:tc>
          <w:tcPr>
            <w:tcW w:w="1656" w:type="dxa"/>
            <w:vAlign w:val="center"/>
          </w:tcPr>
          <w:p w:rsidR="00724E73" w:rsidRDefault="0060546E">
            <w:pPr>
              <w:spacing w:after="0" w:line="240" w:lineRule="auto"/>
            </w:pPr>
            <w:r>
              <w:rPr>
                <w:b/>
              </w:rPr>
              <w:t>Course Code:</w:t>
            </w:r>
          </w:p>
        </w:tc>
        <w:tc>
          <w:tcPr>
            <w:tcW w:w="3024" w:type="dxa"/>
            <w:vAlign w:val="center"/>
          </w:tcPr>
          <w:p w:rsidR="00724E73" w:rsidRDefault="0060546E">
            <w:pPr>
              <w:spacing w:after="0" w:line="240" w:lineRule="auto"/>
            </w:pPr>
            <w:r>
              <w:t>CSA12</w:t>
            </w:r>
            <w:r w:rsidR="00625B5B">
              <w:t>08</w:t>
            </w:r>
          </w:p>
        </w:tc>
        <w:tc>
          <w:tcPr>
            <w:tcW w:w="1656" w:type="dxa"/>
            <w:vAlign w:val="center"/>
          </w:tcPr>
          <w:p w:rsidR="00724E73" w:rsidRDefault="0060546E">
            <w:pPr>
              <w:spacing w:after="0" w:line="240" w:lineRule="auto"/>
            </w:pPr>
            <w:r>
              <w:rPr>
                <w:b/>
              </w:rPr>
              <w:t>Course Title:</w:t>
            </w:r>
          </w:p>
        </w:tc>
        <w:tc>
          <w:tcPr>
            <w:tcW w:w="4032" w:type="dxa"/>
            <w:vAlign w:val="center"/>
          </w:tcPr>
          <w:p w:rsidR="00724E73" w:rsidRDefault="0060546E">
            <w:pPr>
              <w:spacing w:after="0" w:line="240" w:lineRule="auto"/>
            </w:pPr>
            <w:r>
              <w:t>Computer Architecture for Multicore Systems</w:t>
            </w:r>
          </w:p>
        </w:tc>
      </w:tr>
      <w:tr w:rsidR="00724E73">
        <w:trPr>
          <w:jc w:val="center"/>
        </w:trPr>
        <w:tc>
          <w:tcPr>
            <w:tcW w:w="1656" w:type="dxa"/>
            <w:vAlign w:val="center"/>
          </w:tcPr>
          <w:p w:rsidR="00724E73" w:rsidRDefault="0060546E">
            <w:pPr>
              <w:spacing w:after="0" w:line="240" w:lineRule="auto"/>
            </w:pPr>
            <w:r>
              <w:rPr>
                <w:b/>
              </w:rPr>
              <w:t>CO Assessed:</w:t>
            </w:r>
          </w:p>
        </w:tc>
        <w:tc>
          <w:tcPr>
            <w:tcW w:w="3024" w:type="dxa"/>
            <w:vAlign w:val="center"/>
          </w:tcPr>
          <w:p w:rsidR="00724E73" w:rsidRDefault="0060546E">
            <w:pPr>
              <w:spacing w:after="0" w:line="240" w:lineRule="auto"/>
            </w:pPr>
            <w:r>
              <w:t>CO5</w:t>
            </w:r>
          </w:p>
        </w:tc>
        <w:tc>
          <w:tcPr>
            <w:tcW w:w="1656" w:type="dxa"/>
            <w:vAlign w:val="center"/>
          </w:tcPr>
          <w:p w:rsidR="00724E73" w:rsidRDefault="0060546E">
            <w:pPr>
              <w:spacing w:after="0" w:line="240" w:lineRule="auto"/>
            </w:pPr>
            <w:r>
              <w:rPr>
                <w:b/>
              </w:rPr>
              <w:t>Assessment:</w:t>
            </w:r>
          </w:p>
        </w:tc>
        <w:tc>
          <w:tcPr>
            <w:tcW w:w="4032" w:type="dxa"/>
            <w:vAlign w:val="center"/>
          </w:tcPr>
          <w:p w:rsidR="00724E73" w:rsidRDefault="0060546E">
            <w:pPr>
              <w:spacing w:after="0" w:line="240" w:lineRule="auto"/>
            </w:pPr>
            <w:r>
              <w:t xml:space="preserve">ASSESSMENT TOOL1 - </w:t>
            </w:r>
            <w:r>
              <w:t>Constraint-Based Problem Solving</w:t>
            </w:r>
          </w:p>
        </w:tc>
      </w:tr>
      <w:tr w:rsidR="00724E73">
        <w:trPr>
          <w:jc w:val="center"/>
        </w:trPr>
        <w:tc>
          <w:tcPr>
            <w:tcW w:w="1656" w:type="dxa"/>
            <w:vAlign w:val="center"/>
          </w:tcPr>
          <w:p w:rsidR="00724E73" w:rsidRDefault="0060546E">
            <w:pPr>
              <w:spacing w:after="0" w:line="240" w:lineRule="auto"/>
            </w:pPr>
            <w:r>
              <w:rPr>
                <w:b/>
              </w:rPr>
              <w:t>Weightage:</w:t>
            </w:r>
          </w:p>
        </w:tc>
        <w:tc>
          <w:tcPr>
            <w:tcW w:w="3024" w:type="dxa"/>
            <w:vAlign w:val="center"/>
          </w:tcPr>
          <w:p w:rsidR="00724E73" w:rsidRDefault="0060546E">
            <w:pPr>
              <w:spacing w:after="0" w:line="240" w:lineRule="auto"/>
            </w:pPr>
            <w:r>
              <w:t>40%</w:t>
            </w:r>
          </w:p>
        </w:tc>
        <w:tc>
          <w:tcPr>
            <w:tcW w:w="1656" w:type="dxa"/>
            <w:vAlign w:val="center"/>
          </w:tcPr>
          <w:p w:rsidR="00724E73" w:rsidRDefault="0060546E">
            <w:pPr>
              <w:spacing w:after="0" w:line="240" w:lineRule="auto"/>
            </w:pPr>
            <w:r>
              <w:rPr>
                <w:b/>
              </w:rPr>
              <w:t>Total Marks:</w:t>
            </w:r>
          </w:p>
        </w:tc>
        <w:tc>
          <w:tcPr>
            <w:tcW w:w="4032" w:type="dxa"/>
            <w:vAlign w:val="center"/>
          </w:tcPr>
          <w:p w:rsidR="00724E73" w:rsidRDefault="0060546E">
            <w:pPr>
              <w:spacing w:after="0" w:line="240" w:lineRule="auto"/>
            </w:pPr>
            <w:r>
              <w:t>25</w:t>
            </w:r>
          </w:p>
        </w:tc>
      </w:tr>
      <w:tr w:rsidR="00724E73">
        <w:trPr>
          <w:jc w:val="center"/>
        </w:trPr>
        <w:tc>
          <w:tcPr>
            <w:tcW w:w="1656" w:type="dxa"/>
            <w:vAlign w:val="center"/>
          </w:tcPr>
          <w:p w:rsidR="00724E73" w:rsidRDefault="0060546E">
            <w:pPr>
              <w:spacing w:after="0" w:line="240" w:lineRule="auto"/>
            </w:pPr>
            <w:r>
              <w:rPr>
                <w:b/>
              </w:rPr>
              <w:t>Student Name:</w:t>
            </w:r>
          </w:p>
        </w:tc>
        <w:tc>
          <w:tcPr>
            <w:tcW w:w="3024" w:type="dxa"/>
            <w:vAlign w:val="center"/>
          </w:tcPr>
          <w:p w:rsidR="00724E73" w:rsidRPr="00625B5B" w:rsidRDefault="00625B5B">
            <w:pPr>
              <w:spacing w:after="0" w:line="240" w:lineRule="auto"/>
              <w:rPr>
                <w:b/>
              </w:rPr>
            </w:pPr>
            <w:r w:rsidRPr="00625B5B">
              <w:rPr>
                <w:b/>
              </w:rPr>
              <w:t>GOPIKA P</w:t>
            </w:r>
          </w:p>
        </w:tc>
        <w:tc>
          <w:tcPr>
            <w:tcW w:w="1656" w:type="dxa"/>
            <w:vAlign w:val="center"/>
          </w:tcPr>
          <w:p w:rsidR="00724E73" w:rsidRDefault="0060546E">
            <w:pPr>
              <w:spacing w:after="0" w:line="240" w:lineRule="auto"/>
            </w:pPr>
            <w:proofErr w:type="gramStart"/>
            <w:r>
              <w:rPr>
                <w:b/>
              </w:rPr>
              <w:t>Reg.No.:</w:t>
            </w:r>
            <w:proofErr w:type="gramEnd"/>
          </w:p>
        </w:tc>
        <w:tc>
          <w:tcPr>
            <w:tcW w:w="4032" w:type="dxa"/>
            <w:vAlign w:val="center"/>
          </w:tcPr>
          <w:p w:rsidR="00724E73" w:rsidRPr="00625B5B" w:rsidRDefault="0060546E">
            <w:pPr>
              <w:spacing w:after="0" w:line="240" w:lineRule="auto"/>
              <w:rPr>
                <w:b/>
              </w:rPr>
            </w:pPr>
            <w:r w:rsidRPr="00625B5B">
              <w:rPr>
                <w:b/>
              </w:rPr>
              <w:t>192412306</w:t>
            </w:r>
          </w:p>
        </w:tc>
      </w:tr>
      <w:tr w:rsidR="00724E73">
        <w:trPr>
          <w:jc w:val="center"/>
        </w:trPr>
        <w:tc>
          <w:tcPr>
            <w:tcW w:w="1656" w:type="dxa"/>
            <w:vAlign w:val="center"/>
          </w:tcPr>
          <w:p w:rsidR="00724E73" w:rsidRDefault="0060546E">
            <w:pPr>
              <w:spacing w:after="0" w:line="240" w:lineRule="auto"/>
            </w:pPr>
            <w:r>
              <w:rPr>
                <w:b/>
              </w:rPr>
              <w:t>Department:</w:t>
            </w:r>
          </w:p>
        </w:tc>
        <w:tc>
          <w:tcPr>
            <w:tcW w:w="3024" w:type="dxa"/>
            <w:vAlign w:val="center"/>
          </w:tcPr>
          <w:p w:rsidR="00724E73" w:rsidRPr="00625B5B" w:rsidRDefault="0060546E">
            <w:pPr>
              <w:spacing w:after="0" w:line="240" w:lineRule="auto"/>
              <w:rPr>
                <w:b/>
              </w:rPr>
            </w:pPr>
            <w:r w:rsidRPr="00625B5B">
              <w:rPr>
                <w:b/>
              </w:rPr>
              <w:t>ECE</w:t>
            </w:r>
          </w:p>
        </w:tc>
        <w:tc>
          <w:tcPr>
            <w:tcW w:w="1656" w:type="dxa"/>
            <w:vAlign w:val="center"/>
          </w:tcPr>
          <w:p w:rsidR="00724E73" w:rsidRDefault="0060546E">
            <w:pPr>
              <w:spacing w:after="0" w:line="240" w:lineRule="auto"/>
            </w:pPr>
            <w:r>
              <w:rPr>
                <w:b/>
              </w:rPr>
              <w:t>Date:</w:t>
            </w:r>
          </w:p>
        </w:tc>
        <w:tc>
          <w:tcPr>
            <w:tcW w:w="4032" w:type="dxa"/>
            <w:vAlign w:val="center"/>
          </w:tcPr>
          <w:p w:rsidR="00724E73" w:rsidRPr="00625B5B" w:rsidRDefault="00625B5B">
            <w:pPr>
              <w:spacing w:after="0" w:line="240" w:lineRule="auto"/>
              <w:rPr>
                <w:b/>
              </w:rPr>
            </w:pPr>
            <w:r w:rsidRPr="00625B5B">
              <w:rPr>
                <w:b/>
              </w:rPr>
              <w:t>2/09/</w:t>
            </w:r>
            <w:r w:rsidR="0060546E" w:rsidRPr="00625B5B">
              <w:rPr>
                <w:b/>
              </w:rPr>
              <w:t>2026</w:t>
            </w:r>
          </w:p>
        </w:tc>
      </w:tr>
    </w:tbl>
    <w:p w:rsidR="00724E73" w:rsidRDefault="00625B5B">
      <w:pPr>
        <w:spacing w:before="100" w:after="20" w:line="240" w:lineRule="auto"/>
      </w:pPr>
      <w:r>
        <w:rPr>
          <w:b/>
        </w:rPr>
        <w:t xml:space="preserve"> </w:t>
      </w:r>
      <w:r w:rsidR="0060546E">
        <w:rPr>
          <w:b/>
        </w:rPr>
        <w:t>CO5 Statement: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514"/>
      </w:tblGrid>
      <w:tr w:rsidR="00724E73" w:rsidTr="00625B5B">
        <w:trPr>
          <w:jc w:val="center"/>
        </w:trPr>
        <w:tc>
          <w:tcPr>
            <w:tcW w:w="10514" w:type="dxa"/>
            <w:vAlign w:val="center"/>
          </w:tcPr>
          <w:p w:rsidR="00724E73" w:rsidRDefault="0060546E">
            <w:pPr>
              <w:spacing w:after="0" w:line="240" w:lineRule="auto"/>
            </w:pPr>
            <w:r>
              <w:t xml:space="preserve">Construct I/O communication mechanisms by comparing memory-mapped and I/O-mapped techniques, </w:t>
            </w:r>
            <w:r>
              <w:t>interrupt handling (vectored, hardware, software), DMA controllers, and advanced bus interfaces including PCIe, USB, NVMe, and Thunderbolt.</w:t>
            </w:r>
          </w:p>
        </w:tc>
      </w:tr>
    </w:tbl>
    <w:p w:rsidR="00724E73" w:rsidRDefault="0060546E">
      <w:pPr>
        <w:spacing w:before="100" w:after="0" w:line="240" w:lineRule="auto"/>
        <w:jc w:val="center"/>
      </w:pPr>
      <w:r>
        <w:rPr>
          <w:b/>
        </w:rPr>
        <w:t>ANNEXURE A</w:t>
      </w:r>
    </w:p>
    <w:p w:rsidR="00724E73" w:rsidRDefault="0060546E">
      <w:pPr>
        <w:spacing w:after="40" w:line="240" w:lineRule="auto"/>
        <w:jc w:val="center"/>
      </w:pPr>
      <w:r>
        <w:rPr>
          <w:b/>
        </w:rPr>
        <w:t>Constraint-Based Problem Solving</w:t>
      </w:r>
    </w:p>
    <w:p w:rsidR="00724E73" w:rsidRDefault="0060546E">
      <w:pPr>
        <w:spacing w:after="0" w:line="240" w:lineRule="auto"/>
      </w:pPr>
      <w:r>
        <w:rPr>
          <w:b/>
        </w:rPr>
        <w:t xml:space="preserve">1. Construct an I/O communication mechanism for a real-time embedded </w:t>
      </w:r>
      <w:r>
        <w:rPr>
          <w:b/>
        </w:rPr>
        <w:t>system with the following constraints:</w:t>
      </w:r>
    </w:p>
    <w:p w:rsidR="00724E73" w:rsidRDefault="0060546E">
      <w:pPr>
        <w:spacing w:after="0" w:line="240" w:lineRule="auto"/>
        <w:ind w:left="317" w:hanging="202"/>
      </w:pPr>
      <w:r>
        <w:t>• CPU utilization must be below 15%</w:t>
      </w:r>
    </w:p>
    <w:p w:rsidR="00724E73" w:rsidRDefault="0060546E">
      <w:pPr>
        <w:spacing w:after="0" w:line="240" w:lineRule="auto"/>
        <w:ind w:left="317" w:hanging="202"/>
      </w:pPr>
      <w:r>
        <w:t>• Multiple sensors generate interrupts every 1 ms</w:t>
      </w:r>
    </w:p>
    <w:p w:rsidR="00724E73" w:rsidRDefault="0060546E">
      <w:pPr>
        <w:spacing w:after="0" w:line="240" w:lineRule="auto"/>
        <w:ind w:left="317" w:hanging="202"/>
      </w:pPr>
      <w:r>
        <w:t>• Use vectored interrupt handling</w:t>
      </w:r>
    </w:p>
    <w:p w:rsidR="00724E73" w:rsidRDefault="0060546E">
      <w:pPr>
        <w:spacing w:after="0" w:line="240" w:lineRule="auto"/>
        <w:ind w:left="317" w:hanging="202"/>
      </w:pPr>
      <w:r>
        <w:t>• Select between memory-mapped and I/O-mapped I/O for optimal latency</w:t>
      </w:r>
    </w:p>
    <w:p w:rsidR="00724E73" w:rsidRDefault="0060546E">
      <w:pPr>
        <w:spacing w:after="0" w:line="240" w:lineRule="auto"/>
      </w:pPr>
      <w:r>
        <w:rPr>
          <w:b/>
        </w:rPr>
        <w:t xml:space="preserve">2. Design an I/O subsystem </w:t>
      </w:r>
      <w:r>
        <w:rPr>
          <w:b/>
        </w:rPr>
        <w:t>under these constraints:</w:t>
      </w:r>
    </w:p>
    <w:p w:rsidR="00724E73" w:rsidRDefault="0060546E">
      <w:pPr>
        <w:spacing w:after="0" w:line="240" w:lineRule="auto"/>
        <w:ind w:left="317" w:hanging="202"/>
      </w:pPr>
      <w:r>
        <w:t>• High-speed storage requires throughput &gt; 3 GB/s</w:t>
      </w:r>
    </w:p>
    <w:p w:rsidR="00724E73" w:rsidRDefault="0060546E">
      <w:pPr>
        <w:spacing w:after="0" w:line="240" w:lineRule="auto"/>
        <w:ind w:left="317" w:hanging="202"/>
      </w:pPr>
      <w:r>
        <w:t>• Must use NVMe over PCIe</w:t>
      </w:r>
    </w:p>
    <w:p w:rsidR="00724E73" w:rsidRDefault="0060546E">
      <w:pPr>
        <w:spacing w:after="0" w:line="240" w:lineRule="auto"/>
        <w:ind w:left="317" w:hanging="202"/>
      </w:pPr>
      <w:r>
        <w:t>• CPU should not handle bulk data transfer</w:t>
      </w:r>
    </w:p>
    <w:p w:rsidR="00724E73" w:rsidRDefault="0060546E">
      <w:pPr>
        <w:spacing w:after="0" w:line="240" w:lineRule="auto"/>
        <w:ind w:left="317" w:hanging="202"/>
      </w:pPr>
      <w:r>
        <w:t>• Integrate DMA controller with interrupt notification</w:t>
      </w:r>
    </w:p>
    <w:p w:rsidR="00724E73" w:rsidRDefault="0060546E">
      <w:pPr>
        <w:spacing w:after="0" w:line="240" w:lineRule="auto"/>
      </w:pPr>
      <w:r>
        <w:rPr>
          <w:b/>
        </w:rPr>
        <w:t>3. Construct a multi-device communication architecture wi</w:t>
      </w:r>
      <w:r>
        <w:rPr>
          <w:b/>
        </w:rPr>
        <w:t>th constraints:</w:t>
      </w:r>
    </w:p>
    <w:p w:rsidR="00724E73" w:rsidRDefault="0060546E">
      <w:pPr>
        <w:spacing w:after="0" w:line="240" w:lineRule="auto"/>
        <w:ind w:left="317" w:hanging="202"/>
      </w:pPr>
      <w:r>
        <w:t>• 6 peripherals using USB, 2 high-speed devices using Thunderbolt</w:t>
      </w:r>
    </w:p>
    <w:p w:rsidR="00724E73" w:rsidRDefault="0060546E">
      <w:pPr>
        <w:spacing w:after="0" w:line="240" w:lineRule="auto"/>
        <w:ind w:left="317" w:hanging="202"/>
      </w:pPr>
      <w:r>
        <w:t>• Avoid interrupt starvation</w:t>
      </w:r>
    </w:p>
    <w:p w:rsidR="00724E73" w:rsidRDefault="0060546E">
      <w:pPr>
        <w:spacing w:after="0" w:line="240" w:lineRule="auto"/>
        <w:ind w:left="317" w:hanging="202"/>
      </w:pPr>
      <w:r>
        <w:t>• Use hardware and software interrupts</w:t>
      </w:r>
    </w:p>
    <w:p w:rsidR="00724E73" w:rsidRDefault="0060546E">
      <w:pPr>
        <w:spacing w:after="0" w:line="240" w:lineRule="auto"/>
        <w:ind w:left="317" w:hanging="202"/>
      </w:pPr>
      <w:r>
        <w:t>• Ensure fair bus arbitration</w:t>
      </w:r>
    </w:p>
    <w:p w:rsidR="00724E73" w:rsidRDefault="0060546E">
      <w:pPr>
        <w:spacing w:after="0" w:line="240" w:lineRule="auto"/>
      </w:pPr>
      <w:r>
        <w:rPr>
          <w:b/>
        </w:rPr>
        <w:t>4. Design a data acquisition system with constraints:</w:t>
      </w:r>
    </w:p>
    <w:p w:rsidR="00724E73" w:rsidRDefault="0060546E">
      <w:pPr>
        <w:spacing w:after="0" w:line="240" w:lineRule="auto"/>
        <w:ind w:left="317" w:hanging="202"/>
      </w:pPr>
      <w:r>
        <w:t xml:space="preserve">• Continuous data </w:t>
      </w:r>
      <w:r>
        <w:t>stream at 500 MB/s</w:t>
      </w:r>
    </w:p>
    <w:p w:rsidR="00724E73" w:rsidRDefault="0060546E">
      <w:pPr>
        <w:spacing w:after="0" w:line="240" w:lineRule="auto"/>
        <w:ind w:left="317" w:hanging="202"/>
      </w:pPr>
      <w:r>
        <w:t>• Minimal CPU intervention required</w:t>
      </w:r>
    </w:p>
    <w:p w:rsidR="00724E73" w:rsidRDefault="0060546E">
      <w:pPr>
        <w:spacing w:after="0" w:line="240" w:lineRule="auto"/>
        <w:ind w:left="317" w:hanging="202"/>
      </w:pPr>
      <w:r>
        <w:t>• Must compare DMA transfer vs interrupt-driven I/O</w:t>
      </w:r>
    </w:p>
    <w:p w:rsidR="00724E73" w:rsidRDefault="0060546E">
      <w:pPr>
        <w:spacing w:after="0" w:line="240" w:lineRule="auto"/>
        <w:ind w:left="317" w:hanging="202"/>
      </w:pPr>
      <w:r>
        <w:t>• Use memory-mapped I/O for device registers</w:t>
      </w:r>
    </w:p>
    <w:p w:rsidR="00724E73" w:rsidRDefault="0060546E">
      <w:pPr>
        <w:spacing w:after="0" w:line="240" w:lineRule="auto"/>
      </w:pPr>
      <w:r>
        <w:rPr>
          <w:b/>
        </w:rPr>
        <w:t>5. Construct an interrupt handling mechanism with constraints:</w:t>
      </w:r>
    </w:p>
    <w:p w:rsidR="00724E73" w:rsidRDefault="0060546E">
      <w:pPr>
        <w:spacing w:after="0" w:line="240" w:lineRule="auto"/>
        <w:ind w:left="317" w:hanging="202"/>
      </w:pPr>
      <w:r>
        <w:t>• Support nested interrupts</w:t>
      </w:r>
    </w:p>
    <w:p w:rsidR="00724E73" w:rsidRDefault="0060546E">
      <w:pPr>
        <w:spacing w:after="0" w:line="240" w:lineRule="auto"/>
        <w:ind w:left="317" w:hanging="202"/>
      </w:pPr>
      <w:r>
        <w:t xml:space="preserve">• Maximum </w:t>
      </w:r>
      <w:r>
        <w:t>interrupt latency &lt; 10 µs</w:t>
      </w:r>
    </w:p>
    <w:p w:rsidR="00724E73" w:rsidRDefault="0060546E">
      <w:pPr>
        <w:spacing w:after="0" w:line="240" w:lineRule="auto"/>
        <w:ind w:left="317" w:hanging="202"/>
      </w:pPr>
      <w:r>
        <w:t>• Use vectored interrupts for high-priority devices</w:t>
      </w:r>
    </w:p>
    <w:p w:rsidR="00724E73" w:rsidRDefault="0060546E" w:rsidP="00625B5B">
      <w:pPr>
        <w:spacing w:after="0" w:line="240" w:lineRule="auto"/>
        <w:ind w:left="317" w:hanging="202"/>
      </w:pPr>
      <w:r>
        <w:t>• Use software interrupts for background tasks</w:t>
      </w:r>
      <w:r>
        <w:br w:type="page"/>
      </w:r>
    </w:p>
    <w:p w:rsidR="00724E73" w:rsidRDefault="0060546E">
      <w:pPr>
        <w:spacing w:after="80" w:line="252" w:lineRule="auto"/>
        <w:jc w:val="lowKashida"/>
      </w:pPr>
      <w:r>
        <w:rPr>
          <w:b/>
          <w:i/>
        </w:rPr>
        <w:lastRenderedPageBreak/>
        <w:t>ANSWERS – CONSTRAINT-BASED PROBLEM SOLVING</w:t>
      </w:r>
    </w:p>
    <w:p w:rsidR="00724E73" w:rsidRDefault="0060546E">
      <w:pPr>
        <w:keepNext/>
        <w:spacing w:before="160" w:after="80"/>
      </w:pPr>
      <w:r>
        <w:rPr>
          <w:b/>
        </w:rPr>
        <w:t>QUESTION 1</w:t>
      </w:r>
    </w:p>
    <w:p w:rsidR="00724E73" w:rsidRDefault="0060546E">
      <w:pPr>
        <w:spacing w:after="80" w:line="252" w:lineRule="auto"/>
      </w:pPr>
      <w:r>
        <w:t xml:space="preserve">Construct an I/O communication mechanism for a real-time embedded system </w:t>
      </w:r>
      <w:r>
        <w:t>with the following constraints: CPU utilization below 15%, multiple sensors generating interrupts every 1 ms, vectored interrupt handling, and a choice between memory-mapped and I/O-mapped I/O for optimal latency.</w:t>
      </w:r>
    </w:p>
    <w:p w:rsidR="00724E73" w:rsidRDefault="0060546E">
      <w:pPr>
        <w:keepNext/>
        <w:spacing w:before="160" w:after="80"/>
      </w:pPr>
      <w:r>
        <w:rPr>
          <w:b/>
        </w:rPr>
        <w:t>1.1 Problem Understanding</w:t>
      </w:r>
    </w:p>
    <w:p w:rsidR="00724E73" w:rsidRDefault="0060546E">
      <w:pPr>
        <w:spacing w:after="80" w:line="252" w:lineRule="auto"/>
      </w:pPr>
      <w:r>
        <w:t xml:space="preserve">The system is a </w:t>
      </w:r>
      <w:r>
        <w:t>real-time embedded platform connected to multiple sensors. Every sensor can generate an interrupt at a period of 1 ms. Therefore, the design must respond quickly and predictably while keeping processor utilization below 15%. The interrupt mechanism must be</w:t>
      </w:r>
      <w:r>
        <w:t xml:space="preserve"> vectored so that each interrupt source can reach its appropriate service routine without a long software search.</w:t>
      </w:r>
    </w:p>
    <w:p w:rsidR="00724E73" w:rsidRDefault="0060546E">
      <w:pPr>
        <w:pStyle w:val="ListBullet"/>
        <w:spacing w:after="40" w:line="240" w:lineRule="auto"/>
      </w:pPr>
      <w:r>
        <w:t>Real-time response is the primary requirement because sensor events occur at a fixed 1 ms interval.</w:t>
      </w:r>
    </w:p>
    <w:p w:rsidR="00724E73" w:rsidRDefault="0060546E">
      <w:pPr>
        <w:pStyle w:val="ListBullet"/>
        <w:spacing w:after="40" w:line="240" w:lineRule="auto"/>
      </w:pPr>
      <w:r>
        <w:t xml:space="preserve">CPU utilization must remain below 15%, so </w:t>
      </w:r>
      <w:r>
        <w:t>interrupt service routines must be short and most data movement should be handled by hardware.</w:t>
      </w:r>
    </w:p>
    <w:p w:rsidR="00724E73" w:rsidRDefault="0060546E">
      <w:pPr>
        <w:pStyle w:val="ListBullet"/>
        <w:spacing w:after="40" w:line="240" w:lineRule="auto"/>
      </w:pPr>
      <w:r>
        <w:t>Vectored interrupts reduce dispatch overhead by providing a direct vector to the corresponding ISR.</w:t>
      </w:r>
    </w:p>
    <w:p w:rsidR="00724E73" w:rsidRDefault="0060546E">
      <w:pPr>
        <w:pStyle w:val="ListBullet"/>
        <w:spacing w:after="40" w:line="240" w:lineRule="auto"/>
      </w:pPr>
      <w:r>
        <w:t>Device registers should be accessed using memory-mapped I/O b</w:t>
      </w:r>
      <w:r>
        <w:t>ecause it gives the processor a uniform address space and supports efficient load/store operations.</w:t>
      </w:r>
    </w:p>
    <w:p w:rsidR="00724E73" w:rsidRDefault="0060546E">
      <w:pPr>
        <w:pStyle w:val="ListBullet"/>
        <w:spacing w:after="40" w:line="240" w:lineRule="auto"/>
      </w:pPr>
      <w:r>
        <w:t>Interrupt priority should be assigned so that safety-critical or high-rate sensors are serviced before lower-priority sources.</w:t>
      </w:r>
    </w:p>
    <w:p w:rsidR="00724E73" w:rsidRDefault="0060546E">
      <w:pPr>
        <w:keepNext/>
        <w:spacing w:before="160" w:after="80"/>
      </w:pPr>
      <w:r>
        <w:rPr>
          <w:b/>
        </w:rPr>
        <w:t>1.2 Proposed I/O Architecture</w:t>
      </w:r>
    </w:p>
    <w:p w:rsidR="00724E73" w:rsidRDefault="0060546E">
      <w:pPr>
        <w:spacing w:after="80" w:line="252" w:lineRule="auto"/>
      </w:pPr>
      <w:r>
        <w:t>The proposed architecture contains sensors, interrupt lines, a programmable interrupt controller, a CPU, memory-mapped device registers and a shared memory buffer. Each sensor has a dedicated interrupt vector. The ISR reads only the minimum status/data re</w:t>
      </w:r>
      <w:r>
        <w:t>quired, places the event into a circular buffer and clears the interrupt. A background task processes the buffered data.</w:t>
      </w:r>
    </w:p>
    <w:tbl>
      <w:tblPr>
        <w:tblStyle w:val="TableGrid"/>
        <w:tblW w:w="0" w:type="auto"/>
        <w:jc w:val="center"/>
        <w:tblLook w:val="04A0" w:firstRow="1" w:lastRow="0" w:firstColumn="1" w:lastColumn="0" w:noHBand="0" w:noVBand="1"/>
      </w:tblPr>
      <w:tblGrid>
        <w:gridCol w:w="5040"/>
        <w:gridCol w:w="5040"/>
      </w:tblGrid>
      <w:tr w:rsidR="00724E73">
        <w:trPr>
          <w:jc w:val="center"/>
        </w:trPr>
        <w:tc>
          <w:tcPr>
            <w:tcW w:w="5040" w:type="dxa"/>
            <w:vAlign w:val="center"/>
          </w:tcPr>
          <w:p w:rsidR="00724E73" w:rsidRDefault="0060546E">
            <w:r>
              <w:rPr>
                <w:b/>
              </w:rPr>
              <w:t>Block</w:t>
            </w:r>
          </w:p>
        </w:tc>
        <w:tc>
          <w:tcPr>
            <w:tcW w:w="5040" w:type="dxa"/>
            <w:vAlign w:val="center"/>
          </w:tcPr>
          <w:p w:rsidR="00724E73" w:rsidRDefault="0060546E">
            <w:r>
              <w:rPr>
                <w:b/>
              </w:rPr>
              <w:t>Function</w:t>
            </w:r>
          </w:p>
        </w:tc>
      </w:tr>
      <w:tr w:rsidR="00724E73">
        <w:trPr>
          <w:jc w:val="center"/>
        </w:trPr>
        <w:tc>
          <w:tcPr>
            <w:tcW w:w="5040" w:type="dxa"/>
          </w:tcPr>
          <w:p w:rsidR="00724E73" w:rsidRDefault="0060546E">
            <w:r>
              <w:t>Sensors</w:t>
            </w:r>
          </w:p>
        </w:tc>
        <w:tc>
          <w:tcPr>
            <w:tcW w:w="5040" w:type="dxa"/>
          </w:tcPr>
          <w:p w:rsidR="00724E73" w:rsidRDefault="0060546E">
            <w:r>
              <w:t>Generate measurements and interrupt requests every 1 ms.</w:t>
            </w:r>
          </w:p>
        </w:tc>
      </w:tr>
      <w:tr w:rsidR="00724E73">
        <w:trPr>
          <w:jc w:val="center"/>
        </w:trPr>
        <w:tc>
          <w:tcPr>
            <w:tcW w:w="5040" w:type="dxa"/>
          </w:tcPr>
          <w:p w:rsidR="00724E73" w:rsidRDefault="0060546E">
            <w:r>
              <w:t>Interrupt Controller</w:t>
            </w:r>
          </w:p>
        </w:tc>
        <w:tc>
          <w:tcPr>
            <w:tcW w:w="5040" w:type="dxa"/>
          </w:tcPr>
          <w:p w:rsidR="00724E73" w:rsidRDefault="0060546E">
            <w:r>
              <w:t>Accept, prioritize and vector in</w:t>
            </w:r>
            <w:r>
              <w:t>terrupt requests.</w:t>
            </w:r>
          </w:p>
        </w:tc>
      </w:tr>
      <w:tr w:rsidR="00724E73">
        <w:trPr>
          <w:jc w:val="center"/>
        </w:trPr>
        <w:tc>
          <w:tcPr>
            <w:tcW w:w="5040" w:type="dxa"/>
          </w:tcPr>
          <w:p w:rsidR="00724E73" w:rsidRDefault="0060546E">
            <w:r>
              <w:t>CPU</w:t>
            </w:r>
          </w:p>
        </w:tc>
        <w:tc>
          <w:tcPr>
            <w:tcW w:w="5040" w:type="dxa"/>
          </w:tcPr>
          <w:p w:rsidR="00724E73" w:rsidRDefault="0060546E">
            <w:r>
              <w:t>Executes short ISRs and real-time control tasks.</w:t>
            </w:r>
          </w:p>
        </w:tc>
      </w:tr>
      <w:tr w:rsidR="00724E73">
        <w:trPr>
          <w:jc w:val="center"/>
        </w:trPr>
        <w:tc>
          <w:tcPr>
            <w:tcW w:w="5040" w:type="dxa"/>
          </w:tcPr>
          <w:p w:rsidR="00724E73" w:rsidRDefault="0060546E">
            <w:r>
              <w:t>Memory-Mapped Registers</w:t>
            </w:r>
          </w:p>
        </w:tc>
        <w:tc>
          <w:tcPr>
            <w:tcW w:w="5040" w:type="dxa"/>
          </w:tcPr>
          <w:p w:rsidR="00724E73" w:rsidRDefault="0060546E">
            <w:r>
              <w:t>Provide low-overhead access to sensor control/status/data registers.</w:t>
            </w:r>
          </w:p>
        </w:tc>
      </w:tr>
      <w:tr w:rsidR="00724E73">
        <w:trPr>
          <w:jc w:val="center"/>
        </w:trPr>
        <w:tc>
          <w:tcPr>
            <w:tcW w:w="5040" w:type="dxa"/>
          </w:tcPr>
          <w:p w:rsidR="00724E73" w:rsidRDefault="0060546E">
            <w:r>
              <w:t>Circular Buffer</w:t>
            </w:r>
          </w:p>
        </w:tc>
        <w:tc>
          <w:tcPr>
            <w:tcW w:w="5040" w:type="dxa"/>
          </w:tcPr>
          <w:p w:rsidR="00724E73" w:rsidRDefault="0060546E">
            <w:r>
              <w:t>Temporarily stores sensor samples so the ISR remains short.</w:t>
            </w:r>
          </w:p>
        </w:tc>
      </w:tr>
      <w:tr w:rsidR="00724E73">
        <w:trPr>
          <w:jc w:val="center"/>
        </w:trPr>
        <w:tc>
          <w:tcPr>
            <w:tcW w:w="5040" w:type="dxa"/>
          </w:tcPr>
          <w:p w:rsidR="00724E73" w:rsidRDefault="0060546E">
            <w:r>
              <w:t xml:space="preserve">Background </w:t>
            </w:r>
            <w:r>
              <w:t>Task</w:t>
            </w:r>
          </w:p>
        </w:tc>
        <w:tc>
          <w:tcPr>
            <w:tcW w:w="5040" w:type="dxa"/>
          </w:tcPr>
          <w:p w:rsidR="00724E73" w:rsidRDefault="0060546E">
            <w:r>
              <w:t>Performs non-critical processing outside the ISR.</w:t>
            </w:r>
          </w:p>
        </w:tc>
      </w:tr>
    </w:tbl>
    <w:p w:rsidR="00724E73" w:rsidRDefault="0060546E">
      <w:pPr>
        <w:keepNext/>
        <w:spacing w:before="160" w:after="80"/>
      </w:pPr>
      <w:r>
        <w:rPr>
          <w:b/>
        </w:rPr>
        <w:t>1.3 Interrupt Operation</w:t>
      </w:r>
    </w:p>
    <w:p w:rsidR="00724E73" w:rsidRDefault="0060546E">
      <w:pPr>
        <w:pStyle w:val="ListNumber"/>
        <w:spacing w:after="40" w:line="240" w:lineRule="auto"/>
      </w:pPr>
      <w:r>
        <w:t>Sensor detects a new sample and asserts its interrupt request.</w:t>
      </w:r>
    </w:p>
    <w:p w:rsidR="00724E73" w:rsidRDefault="0060546E">
      <w:pPr>
        <w:pStyle w:val="ListNumber"/>
        <w:spacing w:after="40" w:line="240" w:lineRule="auto"/>
      </w:pPr>
      <w:r>
        <w:t>The interrupt controller identifies the source and selects its vector.</w:t>
      </w:r>
    </w:p>
    <w:p w:rsidR="00724E73" w:rsidRDefault="0060546E">
      <w:pPr>
        <w:pStyle w:val="ListNumber"/>
        <w:spacing w:after="40" w:line="240" w:lineRule="auto"/>
      </w:pPr>
      <w:r>
        <w:t>CPU saves the minimum context and jumps di</w:t>
      </w:r>
      <w:r>
        <w:t>rectly to the corresponding ISR.</w:t>
      </w:r>
    </w:p>
    <w:p w:rsidR="00724E73" w:rsidRDefault="0060546E">
      <w:pPr>
        <w:pStyle w:val="ListNumber"/>
        <w:spacing w:after="40" w:line="240" w:lineRule="auto"/>
      </w:pPr>
      <w:r>
        <w:t>The ISR reads the sensor register and stores the sample in a preallocated circular buffer.</w:t>
      </w:r>
    </w:p>
    <w:p w:rsidR="00724E73" w:rsidRDefault="0060546E">
      <w:pPr>
        <w:pStyle w:val="ListNumber"/>
        <w:spacing w:after="40" w:line="240" w:lineRule="auto"/>
      </w:pPr>
      <w:r>
        <w:t>The ISR acknowledges the interrupt and returns immediately.</w:t>
      </w:r>
    </w:p>
    <w:p w:rsidR="00724E73" w:rsidRDefault="0060546E">
      <w:pPr>
        <w:pStyle w:val="ListNumber"/>
        <w:spacing w:after="40" w:line="240" w:lineRule="auto"/>
      </w:pPr>
      <w:r>
        <w:t xml:space="preserve">A background task consumes buffered samples and performs filtering, </w:t>
      </w:r>
      <w:r>
        <w:t>logging or communication.</w:t>
      </w:r>
    </w:p>
    <w:p w:rsidR="00724E73" w:rsidRDefault="0060546E">
      <w:pPr>
        <w:keepNext/>
        <w:spacing w:before="160" w:after="80"/>
      </w:pPr>
      <w:r>
        <w:rPr>
          <w:b/>
        </w:rPr>
        <w:t>1.4 CPU Utilization Calculation</w:t>
      </w:r>
    </w:p>
    <w:p w:rsidR="00724E73" w:rsidRDefault="0060546E">
      <w:pPr>
        <w:spacing w:after="80" w:line="252" w:lineRule="auto"/>
      </w:pPr>
      <w:r>
        <w:t>If there are N sensors, each generating one interrupt every 1 ms, the total interrupt rate is N × 1000 interrupts/s. Let C be the average CPU time used by one ISR in seconds. The approximate interru</w:t>
      </w:r>
      <w:r>
        <w:t>pt CPU utilization is U = N × 1000 × C × 100%.</w:t>
      </w:r>
    </w:p>
    <w:tbl>
      <w:tblPr>
        <w:tblStyle w:val="TableGrid"/>
        <w:tblW w:w="0" w:type="auto"/>
        <w:jc w:val="center"/>
        <w:tblLook w:val="04A0" w:firstRow="1" w:lastRow="0" w:firstColumn="1" w:lastColumn="0" w:noHBand="0" w:noVBand="1"/>
      </w:tblPr>
      <w:tblGrid>
        <w:gridCol w:w="3360"/>
        <w:gridCol w:w="3360"/>
        <w:gridCol w:w="3360"/>
      </w:tblGrid>
      <w:tr w:rsidR="00724E73">
        <w:trPr>
          <w:jc w:val="center"/>
        </w:trPr>
        <w:tc>
          <w:tcPr>
            <w:tcW w:w="3360" w:type="dxa"/>
            <w:vAlign w:val="center"/>
          </w:tcPr>
          <w:p w:rsidR="00724E73" w:rsidRDefault="0060546E">
            <w:r>
              <w:rPr>
                <w:b/>
              </w:rPr>
              <w:t>Number of sensors</w:t>
            </w:r>
          </w:p>
        </w:tc>
        <w:tc>
          <w:tcPr>
            <w:tcW w:w="3360" w:type="dxa"/>
            <w:vAlign w:val="center"/>
          </w:tcPr>
          <w:p w:rsidR="00724E73" w:rsidRDefault="0060546E">
            <w:r>
              <w:rPr>
                <w:b/>
              </w:rPr>
              <w:t>ISR time per interrupt</w:t>
            </w:r>
          </w:p>
        </w:tc>
        <w:tc>
          <w:tcPr>
            <w:tcW w:w="3360" w:type="dxa"/>
            <w:vAlign w:val="center"/>
          </w:tcPr>
          <w:p w:rsidR="00724E73" w:rsidRDefault="0060546E">
            <w:r>
              <w:rPr>
                <w:b/>
              </w:rPr>
              <w:t>Interrupt CPU utilization</w:t>
            </w:r>
          </w:p>
        </w:tc>
      </w:tr>
      <w:tr w:rsidR="00724E73">
        <w:trPr>
          <w:jc w:val="center"/>
        </w:trPr>
        <w:tc>
          <w:tcPr>
            <w:tcW w:w="3360" w:type="dxa"/>
          </w:tcPr>
          <w:p w:rsidR="00724E73" w:rsidRDefault="0060546E">
            <w:r>
              <w:lastRenderedPageBreak/>
              <w:t>4</w:t>
            </w:r>
          </w:p>
        </w:tc>
        <w:tc>
          <w:tcPr>
            <w:tcW w:w="3360" w:type="dxa"/>
          </w:tcPr>
          <w:p w:rsidR="00724E73" w:rsidRDefault="0060546E">
            <w:r>
              <w:t>20 µs</w:t>
            </w:r>
          </w:p>
        </w:tc>
        <w:tc>
          <w:tcPr>
            <w:tcW w:w="3360" w:type="dxa"/>
          </w:tcPr>
          <w:p w:rsidR="00724E73" w:rsidRDefault="0060546E">
            <w:r>
              <w:t>8.0%</w:t>
            </w:r>
          </w:p>
        </w:tc>
      </w:tr>
      <w:tr w:rsidR="00724E73">
        <w:trPr>
          <w:jc w:val="center"/>
        </w:trPr>
        <w:tc>
          <w:tcPr>
            <w:tcW w:w="3360" w:type="dxa"/>
          </w:tcPr>
          <w:p w:rsidR="00724E73" w:rsidRDefault="0060546E">
            <w:r>
              <w:t>6</w:t>
            </w:r>
          </w:p>
        </w:tc>
        <w:tc>
          <w:tcPr>
            <w:tcW w:w="3360" w:type="dxa"/>
          </w:tcPr>
          <w:p w:rsidR="00724E73" w:rsidRDefault="0060546E">
            <w:r>
              <w:t>20 µs</w:t>
            </w:r>
          </w:p>
        </w:tc>
        <w:tc>
          <w:tcPr>
            <w:tcW w:w="3360" w:type="dxa"/>
          </w:tcPr>
          <w:p w:rsidR="00724E73" w:rsidRDefault="0060546E">
            <w:r>
              <w:t>12.0%</w:t>
            </w:r>
          </w:p>
        </w:tc>
      </w:tr>
      <w:tr w:rsidR="00724E73">
        <w:trPr>
          <w:jc w:val="center"/>
        </w:trPr>
        <w:tc>
          <w:tcPr>
            <w:tcW w:w="3360" w:type="dxa"/>
          </w:tcPr>
          <w:p w:rsidR="00724E73" w:rsidRDefault="0060546E">
            <w:r>
              <w:t>8</w:t>
            </w:r>
          </w:p>
        </w:tc>
        <w:tc>
          <w:tcPr>
            <w:tcW w:w="3360" w:type="dxa"/>
          </w:tcPr>
          <w:p w:rsidR="00724E73" w:rsidRDefault="0060546E">
            <w:r>
              <w:t>15 µs</w:t>
            </w:r>
          </w:p>
        </w:tc>
        <w:tc>
          <w:tcPr>
            <w:tcW w:w="3360" w:type="dxa"/>
          </w:tcPr>
          <w:p w:rsidR="00724E73" w:rsidRDefault="0060546E">
            <w:r>
              <w:t>12.0%</w:t>
            </w:r>
          </w:p>
        </w:tc>
      </w:tr>
      <w:tr w:rsidR="00724E73">
        <w:trPr>
          <w:jc w:val="center"/>
        </w:trPr>
        <w:tc>
          <w:tcPr>
            <w:tcW w:w="3360" w:type="dxa"/>
          </w:tcPr>
          <w:p w:rsidR="00724E73" w:rsidRDefault="0060546E">
            <w:r>
              <w:t>10</w:t>
            </w:r>
          </w:p>
        </w:tc>
        <w:tc>
          <w:tcPr>
            <w:tcW w:w="3360" w:type="dxa"/>
          </w:tcPr>
          <w:p w:rsidR="00724E73" w:rsidRDefault="0060546E">
            <w:r>
              <w:t>10 µs</w:t>
            </w:r>
          </w:p>
        </w:tc>
        <w:tc>
          <w:tcPr>
            <w:tcW w:w="3360" w:type="dxa"/>
          </w:tcPr>
          <w:p w:rsidR="00724E73" w:rsidRDefault="0060546E">
            <w:r>
              <w:t>10.0%</w:t>
            </w:r>
          </w:p>
        </w:tc>
      </w:tr>
    </w:tbl>
    <w:p w:rsidR="00724E73" w:rsidRDefault="0060546E">
      <w:pPr>
        <w:spacing w:after="80" w:line="252" w:lineRule="auto"/>
      </w:pPr>
      <w:r>
        <w:t xml:space="preserve">For example, with six sensors and a 20 µs ISR, utilization is 6 × 1000 × 20×10⁻⁶ </w:t>
      </w:r>
      <w:r>
        <w:t>×100 = 12%, leaving approximately 3 percentage points of the 15% limit for other interrupt-related overhead. Therefore, the ISR must remain short and deterministic.</w:t>
      </w:r>
    </w:p>
    <w:p w:rsidR="00724E73" w:rsidRDefault="0060546E">
      <w:pPr>
        <w:keepNext/>
        <w:spacing w:before="160" w:after="80"/>
      </w:pPr>
      <w:r>
        <w:rPr>
          <w:b/>
        </w:rPr>
        <w:t>1.5 Memory-Mapped vs I/O-Mapped I/O</w:t>
      </w:r>
    </w:p>
    <w:tbl>
      <w:tblPr>
        <w:tblStyle w:val="TableGrid"/>
        <w:tblW w:w="0" w:type="auto"/>
        <w:jc w:val="center"/>
        <w:tblLook w:val="04A0" w:firstRow="1" w:lastRow="0" w:firstColumn="1" w:lastColumn="0" w:noHBand="0" w:noVBand="1"/>
      </w:tblPr>
      <w:tblGrid>
        <w:gridCol w:w="3360"/>
        <w:gridCol w:w="3360"/>
        <w:gridCol w:w="3360"/>
      </w:tblGrid>
      <w:tr w:rsidR="00724E73">
        <w:trPr>
          <w:jc w:val="center"/>
        </w:trPr>
        <w:tc>
          <w:tcPr>
            <w:tcW w:w="3360" w:type="dxa"/>
            <w:vAlign w:val="center"/>
          </w:tcPr>
          <w:p w:rsidR="00724E73" w:rsidRDefault="0060546E">
            <w:r>
              <w:rPr>
                <w:b/>
              </w:rPr>
              <w:t>Criterion</w:t>
            </w:r>
          </w:p>
        </w:tc>
        <w:tc>
          <w:tcPr>
            <w:tcW w:w="3360" w:type="dxa"/>
            <w:vAlign w:val="center"/>
          </w:tcPr>
          <w:p w:rsidR="00724E73" w:rsidRDefault="0060546E">
            <w:r>
              <w:rPr>
                <w:b/>
              </w:rPr>
              <w:t>Memory-Mapped I/O</w:t>
            </w:r>
          </w:p>
        </w:tc>
        <w:tc>
          <w:tcPr>
            <w:tcW w:w="3360" w:type="dxa"/>
            <w:vAlign w:val="center"/>
          </w:tcPr>
          <w:p w:rsidR="00724E73" w:rsidRDefault="0060546E">
            <w:r>
              <w:rPr>
                <w:b/>
              </w:rPr>
              <w:t>I/O-Mapped I/O</w:t>
            </w:r>
          </w:p>
        </w:tc>
      </w:tr>
      <w:tr w:rsidR="00724E73">
        <w:trPr>
          <w:jc w:val="center"/>
        </w:trPr>
        <w:tc>
          <w:tcPr>
            <w:tcW w:w="3360" w:type="dxa"/>
          </w:tcPr>
          <w:p w:rsidR="00724E73" w:rsidRDefault="0060546E">
            <w:r>
              <w:t>Addressing</w:t>
            </w:r>
          </w:p>
        </w:tc>
        <w:tc>
          <w:tcPr>
            <w:tcW w:w="3360" w:type="dxa"/>
          </w:tcPr>
          <w:p w:rsidR="00724E73" w:rsidRDefault="0060546E">
            <w:r>
              <w:t>Uses normal memory address space</w:t>
            </w:r>
          </w:p>
        </w:tc>
        <w:tc>
          <w:tcPr>
            <w:tcW w:w="3360" w:type="dxa"/>
          </w:tcPr>
          <w:p w:rsidR="00724E73" w:rsidRDefault="0060546E">
            <w:r>
              <w:t>Uses separate I/O address space</w:t>
            </w:r>
          </w:p>
        </w:tc>
      </w:tr>
      <w:tr w:rsidR="00724E73">
        <w:trPr>
          <w:jc w:val="center"/>
        </w:trPr>
        <w:tc>
          <w:tcPr>
            <w:tcW w:w="3360" w:type="dxa"/>
          </w:tcPr>
          <w:p w:rsidR="00724E73" w:rsidRDefault="0060546E">
            <w:r>
              <w:t>Instructions</w:t>
            </w:r>
          </w:p>
        </w:tc>
        <w:tc>
          <w:tcPr>
            <w:tcW w:w="3360" w:type="dxa"/>
          </w:tcPr>
          <w:p w:rsidR="00724E73" w:rsidRDefault="0060546E">
            <w:r>
              <w:t>Normal load/store instructions</w:t>
            </w:r>
          </w:p>
        </w:tc>
        <w:tc>
          <w:tcPr>
            <w:tcW w:w="3360" w:type="dxa"/>
          </w:tcPr>
          <w:p w:rsidR="00724E73" w:rsidRDefault="0060546E">
            <w:r>
              <w:t>Special I/O instructions may be required</w:t>
            </w:r>
          </w:p>
        </w:tc>
      </w:tr>
      <w:tr w:rsidR="00724E73">
        <w:trPr>
          <w:jc w:val="center"/>
        </w:trPr>
        <w:tc>
          <w:tcPr>
            <w:tcW w:w="3360" w:type="dxa"/>
          </w:tcPr>
          <w:p w:rsidR="00724E73" w:rsidRDefault="0060546E">
            <w:r>
              <w:t>Programming</w:t>
            </w:r>
          </w:p>
        </w:tc>
        <w:tc>
          <w:tcPr>
            <w:tcW w:w="3360" w:type="dxa"/>
          </w:tcPr>
          <w:p w:rsidR="00724E73" w:rsidRDefault="0060546E">
            <w:r>
              <w:t>Uniform and simple</w:t>
            </w:r>
          </w:p>
        </w:tc>
        <w:tc>
          <w:tcPr>
            <w:tcW w:w="3360" w:type="dxa"/>
          </w:tcPr>
          <w:p w:rsidR="00724E73" w:rsidRDefault="0060546E">
            <w:r>
              <w:t>Separate I/O operations</w:t>
            </w:r>
          </w:p>
        </w:tc>
      </w:tr>
      <w:tr w:rsidR="00724E73">
        <w:trPr>
          <w:jc w:val="center"/>
        </w:trPr>
        <w:tc>
          <w:tcPr>
            <w:tcW w:w="3360" w:type="dxa"/>
          </w:tcPr>
          <w:p w:rsidR="00724E73" w:rsidRDefault="0060546E">
            <w:r>
              <w:t>Latency</w:t>
            </w:r>
          </w:p>
        </w:tc>
        <w:tc>
          <w:tcPr>
            <w:tcW w:w="3360" w:type="dxa"/>
          </w:tcPr>
          <w:p w:rsidR="00724E73" w:rsidRDefault="0060546E">
            <w:r>
              <w:t>Generally efficient on modern processors</w:t>
            </w:r>
          </w:p>
        </w:tc>
        <w:tc>
          <w:tcPr>
            <w:tcW w:w="3360" w:type="dxa"/>
          </w:tcPr>
          <w:p w:rsidR="00724E73" w:rsidRDefault="0060546E">
            <w:r>
              <w:t>Can be efficient but architecture dependent</w:t>
            </w:r>
          </w:p>
        </w:tc>
      </w:tr>
      <w:tr w:rsidR="00724E73">
        <w:trPr>
          <w:jc w:val="center"/>
        </w:trPr>
        <w:tc>
          <w:tcPr>
            <w:tcW w:w="3360" w:type="dxa"/>
          </w:tcPr>
          <w:p w:rsidR="00724E73" w:rsidRDefault="0060546E">
            <w:r>
              <w:t>Recommendation</w:t>
            </w:r>
          </w:p>
        </w:tc>
        <w:tc>
          <w:tcPr>
            <w:tcW w:w="3360" w:type="dxa"/>
          </w:tcPr>
          <w:p w:rsidR="00724E73" w:rsidRDefault="0060546E">
            <w:r>
              <w:t>Selected</w:t>
            </w:r>
          </w:p>
        </w:tc>
        <w:tc>
          <w:tcPr>
            <w:tcW w:w="3360" w:type="dxa"/>
          </w:tcPr>
          <w:p w:rsidR="00724E73" w:rsidRDefault="0060546E">
            <w:r>
              <w:t>Not selected</w:t>
            </w:r>
          </w:p>
        </w:tc>
      </w:tr>
    </w:tbl>
    <w:p w:rsidR="00724E73" w:rsidRDefault="0060546E">
      <w:pPr>
        <w:spacing w:after="80" w:line="252" w:lineRule="auto"/>
      </w:pPr>
      <w:r>
        <w:t xml:space="preserve">Memory-mapped I/O is selected because the requirement emphasizes optimal latency in a real-time embedded system. Device registers can be accessed with normal load/store </w:t>
      </w:r>
      <w:r>
        <w:t>instructions, and the address space integrates naturally with the processor's memory system. The design should reserve non-cacheable/strongly ordered attributes for device registers where required by the processor architecture.</w:t>
      </w:r>
    </w:p>
    <w:p w:rsidR="00724E73" w:rsidRDefault="0060546E">
      <w:pPr>
        <w:keepNext/>
        <w:spacing w:before="160" w:after="80"/>
      </w:pPr>
      <w:r>
        <w:rPr>
          <w:b/>
        </w:rPr>
        <w:t>1.6 Final Solution and Const</w:t>
      </w:r>
      <w:r>
        <w:rPr>
          <w:b/>
        </w:rPr>
        <w:t>raint Check</w:t>
      </w:r>
    </w:p>
    <w:tbl>
      <w:tblPr>
        <w:tblStyle w:val="TableGrid"/>
        <w:tblW w:w="0" w:type="auto"/>
        <w:jc w:val="center"/>
        <w:tblLook w:val="04A0" w:firstRow="1" w:lastRow="0" w:firstColumn="1" w:lastColumn="0" w:noHBand="0" w:noVBand="1"/>
      </w:tblPr>
      <w:tblGrid>
        <w:gridCol w:w="3360"/>
        <w:gridCol w:w="3360"/>
        <w:gridCol w:w="3360"/>
      </w:tblGrid>
      <w:tr w:rsidR="00724E73">
        <w:trPr>
          <w:jc w:val="center"/>
        </w:trPr>
        <w:tc>
          <w:tcPr>
            <w:tcW w:w="3360" w:type="dxa"/>
            <w:vAlign w:val="center"/>
          </w:tcPr>
          <w:p w:rsidR="00724E73" w:rsidRDefault="0060546E">
            <w:r>
              <w:rPr>
                <w:b/>
              </w:rPr>
              <w:t>Constraint</w:t>
            </w:r>
          </w:p>
        </w:tc>
        <w:tc>
          <w:tcPr>
            <w:tcW w:w="3360" w:type="dxa"/>
            <w:vAlign w:val="center"/>
          </w:tcPr>
          <w:p w:rsidR="00724E73" w:rsidRDefault="0060546E">
            <w:r>
              <w:rPr>
                <w:b/>
              </w:rPr>
              <w:t>Design decision</w:t>
            </w:r>
          </w:p>
        </w:tc>
        <w:tc>
          <w:tcPr>
            <w:tcW w:w="3360" w:type="dxa"/>
            <w:vAlign w:val="center"/>
          </w:tcPr>
          <w:p w:rsidR="00724E73" w:rsidRDefault="0060546E">
            <w:r>
              <w:rPr>
                <w:b/>
              </w:rPr>
              <w:t>Status</w:t>
            </w:r>
          </w:p>
        </w:tc>
      </w:tr>
      <w:tr w:rsidR="00724E73">
        <w:trPr>
          <w:jc w:val="center"/>
        </w:trPr>
        <w:tc>
          <w:tcPr>
            <w:tcW w:w="3360" w:type="dxa"/>
          </w:tcPr>
          <w:p w:rsidR="00724E73" w:rsidRDefault="0060546E">
            <w:r>
              <w:t>CPU utilization &lt;15%</w:t>
            </w:r>
          </w:p>
        </w:tc>
        <w:tc>
          <w:tcPr>
            <w:tcW w:w="3360" w:type="dxa"/>
          </w:tcPr>
          <w:p w:rsidR="00724E73" w:rsidRDefault="0060546E">
            <w:r>
              <w:t>Short vectored ISR + circular buffer; target 12% in representative case</w:t>
            </w:r>
          </w:p>
        </w:tc>
        <w:tc>
          <w:tcPr>
            <w:tcW w:w="3360" w:type="dxa"/>
          </w:tcPr>
          <w:p w:rsidR="00724E73" w:rsidRDefault="0060546E">
            <w:r>
              <w:t>Satisfied</w:t>
            </w:r>
          </w:p>
        </w:tc>
      </w:tr>
      <w:tr w:rsidR="00724E73">
        <w:trPr>
          <w:jc w:val="center"/>
        </w:trPr>
        <w:tc>
          <w:tcPr>
            <w:tcW w:w="3360" w:type="dxa"/>
          </w:tcPr>
          <w:p w:rsidR="00724E73" w:rsidRDefault="0060546E">
            <w:r>
              <w:t>Interrupt every 1 ms</w:t>
            </w:r>
          </w:p>
        </w:tc>
        <w:tc>
          <w:tcPr>
            <w:tcW w:w="3360" w:type="dxa"/>
          </w:tcPr>
          <w:p w:rsidR="00724E73" w:rsidRDefault="0060546E">
            <w:r>
              <w:t>Dedicated interrupt vectors and priority controller</w:t>
            </w:r>
          </w:p>
        </w:tc>
        <w:tc>
          <w:tcPr>
            <w:tcW w:w="3360" w:type="dxa"/>
          </w:tcPr>
          <w:p w:rsidR="00724E73" w:rsidRDefault="0060546E">
            <w:r>
              <w:t>Satisfied</w:t>
            </w:r>
          </w:p>
        </w:tc>
      </w:tr>
      <w:tr w:rsidR="00724E73">
        <w:trPr>
          <w:jc w:val="center"/>
        </w:trPr>
        <w:tc>
          <w:tcPr>
            <w:tcW w:w="3360" w:type="dxa"/>
          </w:tcPr>
          <w:p w:rsidR="00724E73" w:rsidRDefault="0060546E">
            <w:r>
              <w:t xml:space="preserve">Vectored interrupt </w:t>
            </w:r>
            <w:r>
              <w:t>handling</w:t>
            </w:r>
          </w:p>
        </w:tc>
        <w:tc>
          <w:tcPr>
            <w:tcW w:w="3360" w:type="dxa"/>
          </w:tcPr>
          <w:p w:rsidR="00724E73" w:rsidRDefault="0060546E">
            <w:r>
              <w:t>One vector/handler entry per interrupt source</w:t>
            </w:r>
          </w:p>
        </w:tc>
        <w:tc>
          <w:tcPr>
            <w:tcW w:w="3360" w:type="dxa"/>
          </w:tcPr>
          <w:p w:rsidR="00724E73" w:rsidRDefault="0060546E">
            <w:r>
              <w:t>Satisfied</w:t>
            </w:r>
          </w:p>
        </w:tc>
      </w:tr>
      <w:tr w:rsidR="00724E73">
        <w:trPr>
          <w:jc w:val="center"/>
        </w:trPr>
        <w:tc>
          <w:tcPr>
            <w:tcW w:w="3360" w:type="dxa"/>
          </w:tcPr>
          <w:p w:rsidR="00724E73" w:rsidRDefault="0060546E">
            <w:r>
              <w:t>Optimal I/O latency</w:t>
            </w:r>
          </w:p>
        </w:tc>
        <w:tc>
          <w:tcPr>
            <w:tcW w:w="3360" w:type="dxa"/>
          </w:tcPr>
          <w:p w:rsidR="00724E73" w:rsidRDefault="0060546E">
            <w:r>
              <w:t>Memory-mapped I/O for device registers</w:t>
            </w:r>
          </w:p>
        </w:tc>
        <w:tc>
          <w:tcPr>
            <w:tcW w:w="3360" w:type="dxa"/>
          </w:tcPr>
          <w:p w:rsidR="00724E73" w:rsidRDefault="0060546E">
            <w:r>
              <w:t>Selected</w:t>
            </w:r>
          </w:p>
        </w:tc>
      </w:tr>
      <w:tr w:rsidR="00724E73">
        <w:trPr>
          <w:jc w:val="center"/>
        </w:trPr>
        <w:tc>
          <w:tcPr>
            <w:tcW w:w="3360" w:type="dxa"/>
          </w:tcPr>
          <w:p w:rsidR="00724E73" w:rsidRDefault="0060546E">
            <w:r>
              <w:t>Real-time behavior</w:t>
            </w:r>
          </w:p>
        </w:tc>
        <w:tc>
          <w:tcPr>
            <w:tcW w:w="3360" w:type="dxa"/>
          </w:tcPr>
          <w:p w:rsidR="00724E73" w:rsidRDefault="0060546E">
            <w:r>
              <w:t>Preallocated buffers and bounded ISR execution</w:t>
            </w:r>
          </w:p>
        </w:tc>
        <w:tc>
          <w:tcPr>
            <w:tcW w:w="3360" w:type="dxa"/>
          </w:tcPr>
          <w:p w:rsidR="00724E73" w:rsidRDefault="0060546E">
            <w:r>
              <w:t>Satisfied</w:t>
            </w:r>
          </w:p>
        </w:tc>
      </w:tr>
    </w:tbl>
    <w:p w:rsidR="00724E73" w:rsidRDefault="0060546E">
      <w:pPr>
        <w:spacing w:after="80" w:line="252" w:lineRule="auto"/>
      </w:pPr>
      <w:r>
        <w:t>Hence, the recommended solution is a memory-</w:t>
      </w:r>
      <w:r>
        <w:t>mapped, vectored interrupt architecture with prioritized sensor interrupts, short ISRs and deferred background processing. This minimizes CPU overhead while preserving deterministic response.</w:t>
      </w:r>
    </w:p>
    <w:p w:rsidR="00724E73" w:rsidRDefault="0060546E">
      <w:r>
        <w:br w:type="page"/>
      </w:r>
    </w:p>
    <w:p w:rsidR="00724E73" w:rsidRDefault="0060546E">
      <w:pPr>
        <w:keepNext/>
        <w:spacing w:before="160" w:after="80"/>
      </w:pPr>
      <w:r>
        <w:rPr>
          <w:b/>
        </w:rPr>
        <w:lastRenderedPageBreak/>
        <w:t>QUESTION 2</w:t>
      </w:r>
    </w:p>
    <w:p w:rsidR="00724E73" w:rsidRDefault="0060546E">
      <w:pPr>
        <w:spacing w:after="80" w:line="252" w:lineRule="auto"/>
      </w:pPr>
      <w:r>
        <w:t>Design an I/O subsystem under the constraints: high</w:t>
      </w:r>
      <w:r>
        <w:t>-speed storage throughput greater than 3 GB/s, NVMe over PCIe, CPU should not handle bulk transfer, and DMA must be integrated with interrupt notification.</w:t>
      </w:r>
    </w:p>
    <w:p w:rsidR="00724E73" w:rsidRDefault="0060546E">
      <w:pPr>
        <w:keepNext/>
        <w:spacing w:before="160" w:after="80"/>
      </w:pPr>
      <w:r>
        <w:rPr>
          <w:b/>
        </w:rPr>
        <w:t>2.1 Problem Understanding</w:t>
      </w:r>
    </w:p>
    <w:p w:rsidR="00724E73" w:rsidRDefault="0060546E">
      <w:pPr>
        <w:spacing w:after="80" w:line="252" w:lineRule="auto"/>
      </w:pPr>
      <w:r>
        <w:t xml:space="preserve">The system requires a high-performance storage path. A throughput above 3 </w:t>
      </w:r>
      <w:r>
        <w:t>GB/s is beyond what is appropriate for CPU-driven programmed I/O for every data word or small block. NVMe over PCIe is therefore used as the storage interface, while DMA moves data between the NVMe controller and system memory without continuous CPU interv</w:t>
      </w:r>
      <w:r>
        <w:t>ention.</w:t>
      </w:r>
    </w:p>
    <w:p w:rsidR="00724E73" w:rsidRDefault="0060546E">
      <w:pPr>
        <w:keepNext/>
        <w:spacing w:before="160" w:after="80"/>
      </w:pPr>
      <w:r>
        <w:rPr>
          <w:b/>
        </w:rPr>
        <w:t>2.2 Proposed Architecture</w:t>
      </w:r>
    </w:p>
    <w:tbl>
      <w:tblPr>
        <w:tblStyle w:val="TableGrid"/>
        <w:tblW w:w="0" w:type="auto"/>
        <w:jc w:val="center"/>
        <w:tblLook w:val="04A0" w:firstRow="1" w:lastRow="0" w:firstColumn="1" w:lastColumn="0" w:noHBand="0" w:noVBand="1"/>
      </w:tblPr>
      <w:tblGrid>
        <w:gridCol w:w="5040"/>
        <w:gridCol w:w="5040"/>
      </w:tblGrid>
      <w:tr w:rsidR="00724E73">
        <w:trPr>
          <w:jc w:val="center"/>
        </w:trPr>
        <w:tc>
          <w:tcPr>
            <w:tcW w:w="5040" w:type="dxa"/>
            <w:vAlign w:val="center"/>
          </w:tcPr>
          <w:p w:rsidR="00724E73" w:rsidRDefault="0060546E">
            <w:r>
              <w:rPr>
                <w:b/>
              </w:rPr>
              <w:t>Component</w:t>
            </w:r>
          </w:p>
        </w:tc>
        <w:tc>
          <w:tcPr>
            <w:tcW w:w="5040" w:type="dxa"/>
            <w:vAlign w:val="center"/>
          </w:tcPr>
          <w:p w:rsidR="00724E73" w:rsidRDefault="0060546E">
            <w:r>
              <w:rPr>
                <w:b/>
              </w:rPr>
              <w:t>Role</w:t>
            </w:r>
          </w:p>
        </w:tc>
      </w:tr>
      <w:tr w:rsidR="00724E73">
        <w:trPr>
          <w:jc w:val="center"/>
        </w:trPr>
        <w:tc>
          <w:tcPr>
            <w:tcW w:w="5040" w:type="dxa"/>
          </w:tcPr>
          <w:p w:rsidR="00724E73" w:rsidRDefault="0060546E">
            <w:r>
              <w:t>NVMe SSD</w:t>
            </w:r>
          </w:p>
        </w:tc>
        <w:tc>
          <w:tcPr>
            <w:tcW w:w="5040" w:type="dxa"/>
          </w:tcPr>
          <w:p w:rsidR="00724E73" w:rsidRDefault="0060546E">
            <w:r>
              <w:t>High-speed non-volatile storage device.</w:t>
            </w:r>
          </w:p>
        </w:tc>
      </w:tr>
      <w:tr w:rsidR="00724E73">
        <w:trPr>
          <w:jc w:val="center"/>
        </w:trPr>
        <w:tc>
          <w:tcPr>
            <w:tcW w:w="5040" w:type="dxa"/>
          </w:tcPr>
          <w:p w:rsidR="00724E73" w:rsidRDefault="0060546E">
            <w:r>
              <w:t>PCIe Root Complex</w:t>
            </w:r>
          </w:p>
        </w:tc>
        <w:tc>
          <w:tcPr>
            <w:tcW w:w="5040" w:type="dxa"/>
          </w:tcPr>
          <w:p w:rsidR="00724E73" w:rsidRDefault="0060546E">
            <w:r>
              <w:t>Connects the host CPU/memory system to the NVMe controller.</w:t>
            </w:r>
          </w:p>
        </w:tc>
      </w:tr>
      <w:tr w:rsidR="00724E73">
        <w:trPr>
          <w:jc w:val="center"/>
        </w:trPr>
        <w:tc>
          <w:tcPr>
            <w:tcW w:w="5040" w:type="dxa"/>
          </w:tcPr>
          <w:p w:rsidR="00724E73" w:rsidRDefault="0060546E">
            <w:r>
              <w:t>NVMe Controller</w:t>
            </w:r>
          </w:p>
        </w:tc>
        <w:tc>
          <w:tcPr>
            <w:tcW w:w="5040" w:type="dxa"/>
          </w:tcPr>
          <w:p w:rsidR="00724E73" w:rsidRDefault="0060546E">
            <w:r>
              <w:t xml:space="preserve">Maintains submission/completion queues and performs storage </w:t>
            </w:r>
            <w:r>
              <w:t>commands.</w:t>
            </w:r>
          </w:p>
        </w:tc>
      </w:tr>
      <w:tr w:rsidR="00724E73">
        <w:trPr>
          <w:jc w:val="center"/>
        </w:trPr>
        <w:tc>
          <w:tcPr>
            <w:tcW w:w="5040" w:type="dxa"/>
          </w:tcPr>
          <w:p w:rsidR="00724E73" w:rsidRDefault="0060546E">
            <w:r>
              <w:t>DMA Engine</w:t>
            </w:r>
          </w:p>
        </w:tc>
        <w:tc>
          <w:tcPr>
            <w:tcW w:w="5040" w:type="dxa"/>
          </w:tcPr>
          <w:p w:rsidR="00724E73" w:rsidRDefault="0060546E">
            <w:r>
              <w:t>Moves data between device and system memory.</w:t>
            </w:r>
          </w:p>
        </w:tc>
      </w:tr>
      <w:tr w:rsidR="00724E73">
        <w:trPr>
          <w:jc w:val="center"/>
        </w:trPr>
        <w:tc>
          <w:tcPr>
            <w:tcW w:w="5040" w:type="dxa"/>
          </w:tcPr>
          <w:p w:rsidR="00724E73" w:rsidRDefault="0060546E">
            <w:r>
              <w:t>System RAM</w:t>
            </w:r>
          </w:p>
        </w:tc>
        <w:tc>
          <w:tcPr>
            <w:tcW w:w="5040" w:type="dxa"/>
          </w:tcPr>
          <w:p w:rsidR="00724E73" w:rsidRDefault="0060546E">
            <w:r>
              <w:t>Destination/source for bulk data buffers.</w:t>
            </w:r>
          </w:p>
        </w:tc>
      </w:tr>
      <w:tr w:rsidR="00724E73">
        <w:trPr>
          <w:jc w:val="center"/>
        </w:trPr>
        <w:tc>
          <w:tcPr>
            <w:tcW w:w="5040" w:type="dxa"/>
          </w:tcPr>
          <w:p w:rsidR="00724E73" w:rsidRDefault="0060546E">
            <w:r>
              <w:t>Interrupt/MSI-X mechanism</w:t>
            </w:r>
          </w:p>
        </w:tc>
        <w:tc>
          <w:tcPr>
            <w:tcW w:w="5040" w:type="dxa"/>
          </w:tcPr>
          <w:p w:rsidR="00724E73" w:rsidRDefault="0060546E">
            <w:r>
              <w:t>Notifies CPU when command completion or important events occur.</w:t>
            </w:r>
          </w:p>
        </w:tc>
      </w:tr>
      <w:tr w:rsidR="00724E73">
        <w:trPr>
          <w:jc w:val="center"/>
        </w:trPr>
        <w:tc>
          <w:tcPr>
            <w:tcW w:w="5040" w:type="dxa"/>
          </w:tcPr>
          <w:p w:rsidR="00724E73" w:rsidRDefault="0060546E">
            <w:r>
              <w:t>CPU</w:t>
            </w:r>
          </w:p>
        </w:tc>
        <w:tc>
          <w:tcPr>
            <w:tcW w:w="5040" w:type="dxa"/>
          </w:tcPr>
          <w:p w:rsidR="00724E73" w:rsidRDefault="0060546E">
            <w:r>
              <w:t xml:space="preserve">Builds commands, manages queues and </w:t>
            </w:r>
            <w:r>
              <w:t>handles completion; does not copy bulk data.</w:t>
            </w:r>
          </w:p>
        </w:tc>
      </w:tr>
    </w:tbl>
    <w:p w:rsidR="00724E73" w:rsidRDefault="0060546E">
      <w:pPr>
        <w:keepNext/>
        <w:spacing w:before="160" w:after="80"/>
      </w:pPr>
      <w:r>
        <w:rPr>
          <w:b/>
        </w:rPr>
        <w:t>2.3 Data Transfer Sequence</w:t>
      </w:r>
    </w:p>
    <w:p w:rsidR="00724E73" w:rsidRDefault="0060546E">
      <w:pPr>
        <w:pStyle w:val="ListNumber"/>
        <w:spacing w:after="40" w:line="240" w:lineRule="auto"/>
      </w:pPr>
      <w:r>
        <w:t>CPU allocates or selects aligned memory buffers.</w:t>
      </w:r>
    </w:p>
    <w:p w:rsidR="00724E73" w:rsidRDefault="0060546E">
      <w:pPr>
        <w:pStyle w:val="ListNumber"/>
        <w:spacing w:after="40" w:line="240" w:lineRule="auto"/>
      </w:pPr>
      <w:r>
        <w:t>CPU places an NVMe command in the submission queue.</w:t>
      </w:r>
    </w:p>
    <w:p w:rsidR="00724E73" w:rsidRDefault="0060546E">
      <w:pPr>
        <w:pStyle w:val="ListNumber"/>
        <w:spacing w:after="40" w:line="240" w:lineRule="auto"/>
      </w:pPr>
      <w:r>
        <w:t>NVMe controller fetches the command through PCIe.</w:t>
      </w:r>
    </w:p>
    <w:p w:rsidR="00724E73" w:rsidRDefault="0060546E">
      <w:pPr>
        <w:pStyle w:val="ListNumber"/>
        <w:spacing w:after="40" w:line="240" w:lineRule="auto"/>
      </w:pPr>
      <w:r>
        <w:t>The controller transfers data di</w:t>
      </w:r>
      <w:r>
        <w:t>rectly between the SSD and host memory using DMA.</w:t>
      </w:r>
    </w:p>
    <w:p w:rsidR="00724E73" w:rsidRDefault="0060546E">
      <w:pPr>
        <w:pStyle w:val="ListNumber"/>
        <w:spacing w:after="40" w:line="240" w:lineRule="auto"/>
      </w:pPr>
      <w:r>
        <w:t>After the transfer completes, the controller writes a completion entry.</w:t>
      </w:r>
    </w:p>
    <w:p w:rsidR="00724E73" w:rsidRDefault="0060546E">
      <w:pPr>
        <w:pStyle w:val="ListNumber"/>
        <w:spacing w:after="40" w:line="240" w:lineRule="auto"/>
      </w:pPr>
      <w:r>
        <w:t>An interrupt notification informs the CPU that the completion queue contains a completed request.</w:t>
      </w:r>
    </w:p>
    <w:p w:rsidR="00724E73" w:rsidRDefault="0060546E">
      <w:pPr>
        <w:pStyle w:val="ListNumber"/>
        <w:spacing w:after="40" w:line="240" w:lineRule="auto"/>
      </w:pPr>
      <w:r>
        <w:t xml:space="preserve">CPU processes completion metadata </w:t>
      </w:r>
      <w:r>
        <w:t>and submits the next batch of commands.</w:t>
      </w:r>
    </w:p>
    <w:p w:rsidR="00724E73" w:rsidRDefault="0060546E">
      <w:pPr>
        <w:keepNext/>
        <w:spacing w:before="160" w:after="80"/>
      </w:pPr>
      <w:r>
        <w:rPr>
          <w:b/>
        </w:rPr>
        <w:t>2.4 Throughput Analysis</w:t>
      </w:r>
    </w:p>
    <w:p w:rsidR="00724E73" w:rsidRDefault="0060546E">
      <w:pPr>
        <w:spacing w:after="80" w:line="252" w:lineRule="auto"/>
      </w:pPr>
      <w:r>
        <w:t>The required throughput is greater than 3 GB/s. For example, at 3.2 GB/s, a one-second transfer moves approximately 3.2 billion bytes. The CPU cannot efficiently copy each byte or repeatedly p</w:t>
      </w:r>
      <w:r>
        <w:t>oll device status. DMA removes the bulk-copy operation from the CPU path.</w:t>
      </w:r>
    </w:p>
    <w:tbl>
      <w:tblPr>
        <w:tblStyle w:val="TableGrid"/>
        <w:tblW w:w="0" w:type="auto"/>
        <w:jc w:val="center"/>
        <w:tblLook w:val="04A0" w:firstRow="1" w:lastRow="0" w:firstColumn="1" w:lastColumn="0" w:noHBand="0" w:noVBand="1"/>
      </w:tblPr>
      <w:tblGrid>
        <w:gridCol w:w="5040"/>
        <w:gridCol w:w="5040"/>
      </w:tblGrid>
      <w:tr w:rsidR="00724E73">
        <w:trPr>
          <w:jc w:val="center"/>
        </w:trPr>
        <w:tc>
          <w:tcPr>
            <w:tcW w:w="5040" w:type="dxa"/>
            <w:vAlign w:val="center"/>
          </w:tcPr>
          <w:p w:rsidR="00724E73" w:rsidRDefault="0060546E">
            <w:r>
              <w:rPr>
                <w:b/>
              </w:rPr>
              <w:t>Parameter</w:t>
            </w:r>
          </w:p>
        </w:tc>
        <w:tc>
          <w:tcPr>
            <w:tcW w:w="5040" w:type="dxa"/>
            <w:vAlign w:val="center"/>
          </w:tcPr>
          <w:p w:rsidR="00724E73" w:rsidRDefault="0060546E">
            <w:r>
              <w:rPr>
                <w:b/>
              </w:rPr>
              <w:t>Representative design value</w:t>
            </w:r>
          </w:p>
        </w:tc>
      </w:tr>
      <w:tr w:rsidR="00724E73">
        <w:trPr>
          <w:jc w:val="center"/>
        </w:trPr>
        <w:tc>
          <w:tcPr>
            <w:tcW w:w="5040" w:type="dxa"/>
          </w:tcPr>
          <w:p w:rsidR="00724E73" w:rsidRDefault="0060546E">
            <w:r>
              <w:t>Required throughput</w:t>
            </w:r>
          </w:p>
        </w:tc>
        <w:tc>
          <w:tcPr>
            <w:tcW w:w="5040" w:type="dxa"/>
          </w:tcPr>
          <w:p w:rsidR="00724E73" w:rsidRDefault="0060546E">
            <w:r>
              <w:t>&gt;3 GB/s</w:t>
            </w:r>
          </w:p>
        </w:tc>
      </w:tr>
      <w:tr w:rsidR="00724E73">
        <w:trPr>
          <w:jc w:val="center"/>
        </w:trPr>
        <w:tc>
          <w:tcPr>
            <w:tcW w:w="5040" w:type="dxa"/>
          </w:tcPr>
          <w:p w:rsidR="00724E73" w:rsidRDefault="0060546E">
            <w:r>
              <w:t>Selected interface</w:t>
            </w:r>
          </w:p>
        </w:tc>
        <w:tc>
          <w:tcPr>
            <w:tcW w:w="5040" w:type="dxa"/>
          </w:tcPr>
          <w:p w:rsidR="00724E73" w:rsidRDefault="0060546E">
            <w:r>
              <w:t>PCIe</w:t>
            </w:r>
          </w:p>
        </w:tc>
      </w:tr>
      <w:tr w:rsidR="00724E73">
        <w:trPr>
          <w:jc w:val="center"/>
        </w:trPr>
        <w:tc>
          <w:tcPr>
            <w:tcW w:w="5040" w:type="dxa"/>
          </w:tcPr>
          <w:p w:rsidR="00724E73" w:rsidRDefault="0060546E">
            <w:r>
              <w:t>Storage protocol</w:t>
            </w:r>
          </w:p>
        </w:tc>
        <w:tc>
          <w:tcPr>
            <w:tcW w:w="5040" w:type="dxa"/>
          </w:tcPr>
          <w:p w:rsidR="00724E73" w:rsidRDefault="0060546E">
            <w:r>
              <w:t>NVMe</w:t>
            </w:r>
          </w:p>
        </w:tc>
      </w:tr>
      <w:tr w:rsidR="00724E73">
        <w:trPr>
          <w:jc w:val="center"/>
        </w:trPr>
        <w:tc>
          <w:tcPr>
            <w:tcW w:w="5040" w:type="dxa"/>
          </w:tcPr>
          <w:p w:rsidR="00724E73" w:rsidRDefault="0060546E">
            <w:r>
              <w:t>Bulk transfer mechanism</w:t>
            </w:r>
          </w:p>
        </w:tc>
        <w:tc>
          <w:tcPr>
            <w:tcW w:w="5040" w:type="dxa"/>
          </w:tcPr>
          <w:p w:rsidR="00724E73" w:rsidRDefault="0060546E">
            <w:r>
              <w:t>DMA</w:t>
            </w:r>
          </w:p>
        </w:tc>
      </w:tr>
      <w:tr w:rsidR="00724E73">
        <w:trPr>
          <w:jc w:val="center"/>
        </w:trPr>
        <w:tc>
          <w:tcPr>
            <w:tcW w:w="5040" w:type="dxa"/>
          </w:tcPr>
          <w:p w:rsidR="00724E73" w:rsidRDefault="0060546E">
            <w:r>
              <w:t>Completion notification</w:t>
            </w:r>
          </w:p>
        </w:tc>
        <w:tc>
          <w:tcPr>
            <w:tcW w:w="5040" w:type="dxa"/>
          </w:tcPr>
          <w:p w:rsidR="00724E73" w:rsidRDefault="0060546E">
            <w:r>
              <w:t xml:space="preserve">Interrupt, </w:t>
            </w:r>
            <w:r>
              <w:t>preferably MSI-X</w:t>
            </w:r>
          </w:p>
        </w:tc>
      </w:tr>
      <w:tr w:rsidR="00724E73">
        <w:trPr>
          <w:jc w:val="center"/>
        </w:trPr>
        <w:tc>
          <w:tcPr>
            <w:tcW w:w="5040" w:type="dxa"/>
          </w:tcPr>
          <w:p w:rsidR="00724E73" w:rsidRDefault="0060546E">
            <w:r>
              <w:t>CPU role</w:t>
            </w:r>
          </w:p>
        </w:tc>
        <w:tc>
          <w:tcPr>
            <w:tcW w:w="5040" w:type="dxa"/>
          </w:tcPr>
          <w:p w:rsidR="00724E73" w:rsidRDefault="0060546E">
            <w:r>
              <w:t>Queue management and completion processing</w:t>
            </w:r>
          </w:p>
        </w:tc>
      </w:tr>
    </w:tbl>
    <w:p w:rsidR="00724E73" w:rsidRDefault="0060546E">
      <w:pPr>
        <w:keepNext/>
        <w:spacing w:before="160" w:after="80"/>
      </w:pPr>
      <w:r>
        <w:rPr>
          <w:b/>
        </w:rPr>
        <w:t>2.5 Why DMA Is Necessary</w:t>
      </w:r>
    </w:p>
    <w:p w:rsidR="00724E73" w:rsidRDefault="0060546E">
      <w:pPr>
        <w:pStyle w:val="ListBullet"/>
        <w:spacing w:after="40" w:line="240" w:lineRule="auto"/>
      </w:pPr>
      <w:r>
        <w:t>CPU is released from repetitive data-copy operations.</w:t>
      </w:r>
    </w:p>
    <w:p w:rsidR="00724E73" w:rsidRDefault="0060546E">
      <w:pPr>
        <w:pStyle w:val="ListBullet"/>
        <w:spacing w:after="40" w:line="240" w:lineRule="auto"/>
      </w:pPr>
      <w:r>
        <w:t>Memory bandwidth is used more efficiently because transfers are performed by hardware.</w:t>
      </w:r>
    </w:p>
    <w:p w:rsidR="00724E73" w:rsidRDefault="0060546E">
      <w:pPr>
        <w:pStyle w:val="ListBullet"/>
        <w:spacing w:after="40" w:line="240" w:lineRule="auto"/>
      </w:pPr>
      <w:r>
        <w:t>Large transfers can</w:t>
      </w:r>
      <w:r>
        <w:t xml:space="preserve"> be grouped into descriptors or queue entries.</w:t>
      </w:r>
    </w:p>
    <w:p w:rsidR="00724E73" w:rsidRDefault="0060546E">
      <w:pPr>
        <w:pStyle w:val="ListBullet"/>
        <w:spacing w:after="40" w:line="240" w:lineRule="auto"/>
      </w:pPr>
      <w:r>
        <w:t>Interrupts can be generated on completion of batches instead of every small transfer.</w:t>
      </w:r>
    </w:p>
    <w:p w:rsidR="00724E73" w:rsidRDefault="0060546E">
      <w:pPr>
        <w:pStyle w:val="ListBullet"/>
        <w:spacing w:after="40" w:line="240" w:lineRule="auto"/>
      </w:pPr>
      <w:r>
        <w:lastRenderedPageBreak/>
        <w:t>NVMe queueing allows multiple outstanding commands and parallel device operation.</w:t>
      </w:r>
    </w:p>
    <w:p w:rsidR="00724E73" w:rsidRDefault="0060546E">
      <w:pPr>
        <w:keepNext/>
        <w:spacing w:before="160" w:after="80"/>
      </w:pPr>
      <w:r>
        <w:rPr>
          <w:b/>
        </w:rPr>
        <w:t>2.6 Constraint Verification</w:t>
      </w:r>
    </w:p>
    <w:tbl>
      <w:tblPr>
        <w:tblStyle w:val="TableGrid"/>
        <w:tblW w:w="0" w:type="auto"/>
        <w:jc w:val="center"/>
        <w:tblLook w:val="04A0" w:firstRow="1" w:lastRow="0" w:firstColumn="1" w:lastColumn="0" w:noHBand="0" w:noVBand="1"/>
      </w:tblPr>
      <w:tblGrid>
        <w:gridCol w:w="3360"/>
        <w:gridCol w:w="3360"/>
        <w:gridCol w:w="3360"/>
      </w:tblGrid>
      <w:tr w:rsidR="00724E73">
        <w:trPr>
          <w:jc w:val="center"/>
        </w:trPr>
        <w:tc>
          <w:tcPr>
            <w:tcW w:w="3360" w:type="dxa"/>
            <w:vAlign w:val="center"/>
          </w:tcPr>
          <w:p w:rsidR="00724E73" w:rsidRDefault="0060546E">
            <w:r>
              <w:rPr>
                <w:b/>
              </w:rPr>
              <w:t>Constraint</w:t>
            </w:r>
          </w:p>
        </w:tc>
        <w:tc>
          <w:tcPr>
            <w:tcW w:w="3360" w:type="dxa"/>
            <w:vAlign w:val="center"/>
          </w:tcPr>
          <w:p w:rsidR="00724E73" w:rsidRDefault="0060546E">
            <w:r>
              <w:rPr>
                <w:b/>
              </w:rPr>
              <w:t>Solution</w:t>
            </w:r>
          </w:p>
        </w:tc>
        <w:tc>
          <w:tcPr>
            <w:tcW w:w="3360" w:type="dxa"/>
            <w:vAlign w:val="center"/>
          </w:tcPr>
          <w:p w:rsidR="00724E73" w:rsidRDefault="0060546E">
            <w:r>
              <w:rPr>
                <w:b/>
              </w:rPr>
              <w:t>Result</w:t>
            </w:r>
          </w:p>
        </w:tc>
      </w:tr>
      <w:tr w:rsidR="00724E73">
        <w:trPr>
          <w:jc w:val="center"/>
        </w:trPr>
        <w:tc>
          <w:tcPr>
            <w:tcW w:w="3360" w:type="dxa"/>
          </w:tcPr>
          <w:p w:rsidR="00724E73" w:rsidRDefault="0060546E">
            <w:r>
              <w:t>&gt;3 GB/s throughput</w:t>
            </w:r>
          </w:p>
        </w:tc>
        <w:tc>
          <w:tcPr>
            <w:tcW w:w="3360" w:type="dxa"/>
          </w:tcPr>
          <w:p w:rsidR="00724E73" w:rsidRDefault="0060546E">
            <w:r>
              <w:t>NVMe SSD over PCIe with multiple outstanding commands</w:t>
            </w:r>
          </w:p>
        </w:tc>
        <w:tc>
          <w:tcPr>
            <w:tcW w:w="3360" w:type="dxa"/>
          </w:tcPr>
          <w:p w:rsidR="00724E73" w:rsidRDefault="0060546E">
            <w:r>
              <w:t>PASS</w:t>
            </w:r>
          </w:p>
        </w:tc>
      </w:tr>
      <w:tr w:rsidR="00724E73">
        <w:trPr>
          <w:jc w:val="center"/>
        </w:trPr>
        <w:tc>
          <w:tcPr>
            <w:tcW w:w="3360" w:type="dxa"/>
          </w:tcPr>
          <w:p w:rsidR="00724E73" w:rsidRDefault="0060546E">
            <w:r>
              <w:t>Must use NVMe over PCIe</w:t>
            </w:r>
          </w:p>
        </w:tc>
        <w:tc>
          <w:tcPr>
            <w:tcW w:w="3360" w:type="dxa"/>
          </w:tcPr>
          <w:p w:rsidR="00724E73" w:rsidRDefault="0060546E">
            <w:r>
              <w:t>PCIe-connected NVMe controller</w:t>
            </w:r>
          </w:p>
        </w:tc>
        <w:tc>
          <w:tcPr>
            <w:tcW w:w="3360" w:type="dxa"/>
          </w:tcPr>
          <w:p w:rsidR="00724E73" w:rsidRDefault="0060546E">
            <w:r>
              <w:t>PASS</w:t>
            </w:r>
          </w:p>
        </w:tc>
      </w:tr>
      <w:tr w:rsidR="00724E73">
        <w:trPr>
          <w:jc w:val="center"/>
        </w:trPr>
        <w:tc>
          <w:tcPr>
            <w:tcW w:w="3360" w:type="dxa"/>
          </w:tcPr>
          <w:p w:rsidR="00724E73" w:rsidRDefault="0060546E">
            <w:r>
              <w:t>CPU must not handle bulk data</w:t>
            </w:r>
          </w:p>
        </w:tc>
        <w:tc>
          <w:tcPr>
            <w:tcW w:w="3360" w:type="dxa"/>
          </w:tcPr>
          <w:p w:rsidR="00724E73" w:rsidRDefault="0060546E">
            <w:r>
              <w:t>DMA direct transfer to/from RAM</w:t>
            </w:r>
          </w:p>
        </w:tc>
        <w:tc>
          <w:tcPr>
            <w:tcW w:w="3360" w:type="dxa"/>
          </w:tcPr>
          <w:p w:rsidR="00724E73" w:rsidRDefault="0060546E">
            <w:r>
              <w:t>PASS</w:t>
            </w:r>
          </w:p>
        </w:tc>
      </w:tr>
      <w:tr w:rsidR="00724E73">
        <w:trPr>
          <w:jc w:val="center"/>
        </w:trPr>
        <w:tc>
          <w:tcPr>
            <w:tcW w:w="3360" w:type="dxa"/>
          </w:tcPr>
          <w:p w:rsidR="00724E73" w:rsidRDefault="0060546E">
            <w:r>
              <w:t>DMA + interrupt notification</w:t>
            </w:r>
          </w:p>
        </w:tc>
        <w:tc>
          <w:tcPr>
            <w:tcW w:w="3360" w:type="dxa"/>
          </w:tcPr>
          <w:p w:rsidR="00724E73" w:rsidRDefault="0060546E">
            <w:r>
              <w:t>DMA transfer completion followed by interrupt/MSI-X</w:t>
            </w:r>
          </w:p>
        </w:tc>
        <w:tc>
          <w:tcPr>
            <w:tcW w:w="3360" w:type="dxa"/>
          </w:tcPr>
          <w:p w:rsidR="00724E73" w:rsidRDefault="0060546E">
            <w:r>
              <w:t>PASS</w:t>
            </w:r>
          </w:p>
        </w:tc>
      </w:tr>
    </w:tbl>
    <w:p w:rsidR="00724E73" w:rsidRDefault="0060546E">
      <w:pPr>
        <w:spacing w:after="80" w:line="252" w:lineRule="auto"/>
      </w:pPr>
      <w:r>
        <w:t>The final I/O subsystem is therefore a PCIe/NVMe/DMA architecture with queue-based asynchronous operation and interrupt-based completion notification. It satisfies the stated performance and CPU-int</w:t>
      </w:r>
      <w:r>
        <w:t>ervention constraints.</w:t>
      </w:r>
    </w:p>
    <w:p w:rsidR="00724E73" w:rsidRDefault="0060546E">
      <w:r>
        <w:br w:type="page"/>
      </w:r>
    </w:p>
    <w:p w:rsidR="00724E73" w:rsidRDefault="0060546E">
      <w:pPr>
        <w:keepNext/>
        <w:spacing w:before="160" w:after="80"/>
      </w:pPr>
      <w:r>
        <w:rPr>
          <w:b/>
        </w:rPr>
        <w:lastRenderedPageBreak/>
        <w:t>QUESTION 3</w:t>
      </w:r>
    </w:p>
    <w:p w:rsidR="00724E73" w:rsidRDefault="0060546E">
      <w:pPr>
        <w:spacing w:after="80" w:line="252" w:lineRule="auto"/>
      </w:pPr>
      <w:r>
        <w:t xml:space="preserve">Construct a multi-device communication architecture with constraints: six USB peripherals, two high-speed Thunderbolt devices, avoidance of interrupt starvation, hardware and software interrupts, and fair bus </w:t>
      </w:r>
      <w:r>
        <w:t>arbitration.</w:t>
      </w:r>
    </w:p>
    <w:p w:rsidR="00724E73" w:rsidRDefault="0060546E">
      <w:pPr>
        <w:keepNext/>
        <w:spacing w:before="160" w:after="80"/>
      </w:pPr>
      <w:r>
        <w:rPr>
          <w:b/>
        </w:rPr>
        <w:t>3.1 Problem Understanding</w:t>
      </w:r>
    </w:p>
    <w:p w:rsidR="00724E73" w:rsidRDefault="0060546E">
      <w:pPr>
        <w:spacing w:after="80" w:line="252" w:lineRule="auto"/>
      </w:pPr>
      <w:r>
        <w:t>The system combines low-to-medium speed USB peripherals with two high-speed Thunderbolt devices. Because several devices may request service concurrently, a centralized priority policy alone could starve lower-priorit</w:t>
      </w:r>
      <w:r>
        <w:t>y devices. The design therefore uses hierarchical scheduling, bounded interrupt service and fair arbitration.</w:t>
      </w:r>
    </w:p>
    <w:p w:rsidR="00724E73" w:rsidRDefault="0060546E">
      <w:pPr>
        <w:keepNext/>
        <w:spacing w:before="160" w:after="80"/>
      </w:pPr>
      <w:r>
        <w:rPr>
          <w:b/>
        </w:rPr>
        <w:t>3.2 Proposed Communication Architecture</w:t>
      </w:r>
    </w:p>
    <w:tbl>
      <w:tblPr>
        <w:tblStyle w:val="TableGrid"/>
        <w:tblW w:w="0" w:type="auto"/>
        <w:jc w:val="center"/>
        <w:tblLook w:val="04A0" w:firstRow="1" w:lastRow="0" w:firstColumn="1" w:lastColumn="0" w:noHBand="0" w:noVBand="1"/>
      </w:tblPr>
      <w:tblGrid>
        <w:gridCol w:w="5040"/>
        <w:gridCol w:w="5040"/>
      </w:tblGrid>
      <w:tr w:rsidR="00724E73">
        <w:trPr>
          <w:jc w:val="center"/>
        </w:trPr>
        <w:tc>
          <w:tcPr>
            <w:tcW w:w="5040" w:type="dxa"/>
            <w:vAlign w:val="center"/>
          </w:tcPr>
          <w:p w:rsidR="00724E73" w:rsidRDefault="0060546E">
            <w:r>
              <w:rPr>
                <w:b/>
              </w:rPr>
              <w:t>Layer</w:t>
            </w:r>
          </w:p>
        </w:tc>
        <w:tc>
          <w:tcPr>
            <w:tcW w:w="5040" w:type="dxa"/>
            <w:vAlign w:val="center"/>
          </w:tcPr>
          <w:p w:rsidR="00724E73" w:rsidRDefault="0060546E">
            <w:r>
              <w:rPr>
                <w:b/>
              </w:rPr>
              <w:t>Design</w:t>
            </w:r>
          </w:p>
        </w:tc>
      </w:tr>
      <w:tr w:rsidR="00724E73">
        <w:trPr>
          <w:jc w:val="center"/>
        </w:trPr>
        <w:tc>
          <w:tcPr>
            <w:tcW w:w="5040" w:type="dxa"/>
          </w:tcPr>
          <w:p w:rsidR="00724E73" w:rsidRDefault="0060546E">
            <w:r>
              <w:t>CPU / Memory</w:t>
            </w:r>
          </w:p>
        </w:tc>
        <w:tc>
          <w:tcPr>
            <w:tcW w:w="5040" w:type="dxa"/>
          </w:tcPr>
          <w:p w:rsidR="00724E73" w:rsidRDefault="0060546E">
            <w:r>
              <w:t>Runs device drivers, interrupt handlers and scheduling software.</w:t>
            </w:r>
          </w:p>
        </w:tc>
      </w:tr>
      <w:tr w:rsidR="00724E73">
        <w:trPr>
          <w:jc w:val="center"/>
        </w:trPr>
        <w:tc>
          <w:tcPr>
            <w:tcW w:w="5040" w:type="dxa"/>
          </w:tcPr>
          <w:p w:rsidR="00724E73" w:rsidRDefault="0060546E">
            <w:r>
              <w:t xml:space="preserve">Interrupt </w:t>
            </w:r>
            <w:r>
              <w:t>Controller</w:t>
            </w:r>
          </w:p>
        </w:tc>
        <w:tc>
          <w:tcPr>
            <w:tcW w:w="5040" w:type="dxa"/>
          </w:tcPr>
          <w:p w:rsidR="00724E73" w:rsidRDefault="0060546E">
            <w:r>
              <w:t>Handles hardware interrupt requests and priorities.</w:t>
            </w:r>
          </w:p>
        </w:tc>
      </w:tr>
      <w:tr w:rsidR="00724E73">
        <w:trPr>
          <w:jc w:val="center"/>
        </w:trPr>
        <w:tc>
          <w:tcPr>
            <w:tcW w:w="5040" w:type="dxa"/>
          </w:tcPr>
          <w:p w:rsidR="00724E73" w:rsidRDefault="0060546E">
            <w:r>
              <w:t>USB Host Controller</w:t>
            </w:r>
          </w:p>
        </w:tc>
        <w:tc>
          <w:tcPr>
            <w:tcW w:w="5040" w:type="dxa"/>
          </w:tcPr>
          <w:p w:rsidR="00724E73" w:rsidRDefault="0060546E">
            <w:r>
              <w:t>Manages six USB peripherals using queued transactions.</w:t>
            </w:r>
          </w:p>
        </w:tc>
      </w:tr>
      <w:tr w:rsidR="00724E73">
        <w:trPr>
          <w:jc w:val="center"/>
        </w:trPr>
        <w:tc>
          <w:tcPr>
            <w:tcW w:w="5040" w:type="dxa"/>
          </w:tcPr>
          <w:p w:rsidR="00724E73" w:rsidRDefault="0060546E">
            <w:r>
              <w:t>USB Hub</w:t>
            </w:r>
          </w:p>
        </w:tc>
        <w:tc>
          <w:tcPr>
            <w:tcW w:w="5040" w:type="dxa"/>
          </w:tcPr>
          <w:p w:rsidR="00724E73" w:rsidRDefault="0060546E">
            <w:r>
              <w:t>Provides sufficient ports and distributes the six peripherals.</w:t>
            </w:r>
          </w:p>
        </w:tc>
      </w:tr>
      <w:tr w:rsidR="00724E73">
        <w:trPr>
          <w:jc w:val="center"/>
        </w:trPr>
        <w:tc>
          <w:tcPr>
            <w:tcW w:w="5040" w:type="dxa"/>
          </w:tcPr>
          <w:p w:rsidR="00724E73" w:rsidRDefault="0060546E">
            <w:r>
              <w:t>Thunderbolt Controller</w:t>
            </w:r>
          </w:p>
        </w:tc>
        <w:tc>
          <w:tcPr>
            <w:tcW w:w="5040" w:type="dxa"/>
          </w:tcPr>
          <w:p w:rsidR="00724E73" w:rsidRDefault="0060546E">
            <w:r>
              <w:t>Connects two high-spe</w:t>
            </w:r>
            <w:r>
              <w:t>ed devices through dedicated high-speed paths.</w:t>
            </w:r>
          </w:p>
        </w:tc>
      </w:tr>
      <w:tr w:rsidR="00724E73">
        <w:trPr>
          <w:jc w:val="center"/>
        </w:trPr>
        <w:tc>
          <w:tcPr>
            <w:tcW w:w="5040" w:type="dxa"/>
          </w:tcPr>
          <w:p w:rsidR="00724E73" w:rsidRDefault="0060546E">
            <w:r>
              <w:t>Bus/Interconnect Arbiter</w:t>
            </w:r>
          </w:p>
        </w:tc>
        <w:tc>
          <w:tcPr>
            <w:tcW w:w="5040" w:type="dxa"/>
          </w:tcPr>
          <w:p w:rsidR="00724E73" w:rsidRDefault="0060546E">
            <w:r>
              <w:t>Uses weighted round-robin or time-sliced arbitration.</w:t>
            </w:r>
          </w:p>
        </w:tc>
      </w:tr>
      <w:tr w:rsidR="00724E73">
        <w:trPr>
          <w:jc w:val="center"/>
        </w:trPr>
        <w:tc>
          <w:tcPr>
            <w:tcW w:w="5040" w:type="dxa"/>
          </w:tcPr>
          <w:p w:rsidR="00724E73" w:rsidRDefault="0060546E">
            <w:r>
              <w:t>Software Interrupt Layer</w:t>
            </w:r>
          </w:p>
        </w:tc>
        <w:tc>
          <w:tcPr>
            <w:tcW w:w="5040" w:type="dxa"/>
          </w:tcPr>
          <w:p w:rsidR="00724E73" w:rsidRDefault="0060546E">
            <w:r>
              <w:t>Schedules deferred/background processing and driver work.</w:t>
            </w:r>
          </w:p>
        </w:tc>
      </w:tr>
    </w:tbl>
    <w:p w:rsidR="00724E73" w:rsidRDefault="0060546E">
      <w:pPr>
        <w:keepNext/>
        <w:spacing w:before="160" w:after="80"/>
      </w:pPr>
      <w:r>
        <w:rPr>
          <w:b/>
        </w:rPr>
        <w:t>3.3 Device Allocation</w:t>
      </w:r>
    </w:p>
    <w:p w:rsidR="00724E73" w:rsidRDefault="0060546E">
      <w:pPr>
        <w:spacing w:after="80" w:line="252" w:lineRule="auto"/>
      </w:pPr>
      <w:r>
        <w:t>Six USB peripherals ar</w:t>
      </w:r>
      <w:r>
        <w:t>e connected through an appropriate USB host controller/hub arrangement. The two Thunderbolt devices are attached to high-speed Thunderbolt ports/controllers. High-rate Thunderbolt transfers are allowed larger data bursts, but an arbitration policy reserves</w:t>
      </w:r>
      <w:r>
        <w:t xml:space="preserve"> service opportunities for USB traffic.</w:t>
      </w:r>
    </w:p>
    <w:p w:rsidR="00724E73" w:rsidRDefault="0060546E">
      <w:pPr>
        <w:keepNext/>
        <w:spacing w:before="160" w:after="80"/>
      </w:pPr>
      <w:r>
        <w:rPr>
          <w:b/>
        </w:rPr>
        <w:t>3.4 Interrupt Handling</w:t>
      </w:r>
    </w:p>
    <w:p w:rsidR="00724E73" w:rsidRDefault="0060546E">
      <w:pPr>
        <w:pStyle w:val="ListBullet"/>
        <w:spacing w:after="40" w:line="240" w:lineRule="auto"/>
      </w:pPr>
      <w:r>
        <w:t>Hardware interrupts are generated by controllers when urgent device events, completions or errors occur.</w:t>
      </w:r>
    </w:p>
    <w:p w:rsidR="00724E73" w:rsidRDefault="0060546E">
      <w:pPr>
        <w:pStyle w:val="ListBullet"/>
        <w:spacing w:after="40" w:line="240" w:lineRule="auto"/>
      </w:pPr>
      <w:r>
        <w:t xml:space="preserve">High-priority hardware interrupts are serviced immediately but their ISR duration is </w:t>
      </w:r>
      <w:r>
        <w:t>bounded.</w:t>
      </w:r>
    </w:p>
    <w:p w:rsidR="00724E73" w:rsidRDefault="0060546E">
      <w:pPr>
        <w:pStyle w:val="ListBullet"/>
        <w:spacing w:after="40" w:line="240" w:lineRule="auto"/>
      </w:pPr>
      <w:r>
        <w:t>Software interrupts or deferred procedure mechanisms handle non-critical driver work outside the hardware ISR.</w:t>
      </w:r>
    </w:p>
    <w:p w:rsidR="00724E73" w:rsidRDefault="0060546E">
      <w:pPr>
        <w:pStyle w:val="ListBullet"/>
        <w:spacing w:after="40" w:line="240" w:lineRule="auto"/>
      </w:pPr>
      <w:r>
        <w:t>Interrupt coalescing may be used for high-rate devices so that the CPU is not interrupted for every small packet.</w:t>
      </w:r>
    </w:p>
    <w:p w:rsidR="00724E73" w:rsidRDefault="0060546E">
      <w:pPr>
        <w:pStyle w:val="ListBullet"/>
        <w:spacing w:after="40" w:line="240" w:lineRule="auto"/>
      </w:pPr>
      <w:r>
        <w:t>Priority aging or a fa</w:t>
      </w:r>
      <w:r>
        <w:t>irness mechanism prevents low-priority devices from waiting indefinitely.</w:t>
      </w:r>
    </w:p>
    <w:p w:rsidR="00724E73" w:rsidRDefault="0060546E">
      <w:pPr>
        <w:keepNext/>
        <w:spacing w:before="160" w:after="80"/>
      </w:pPr>
      <w:r>
        <w:rPr>
          <w:b/>
        </w:rPr>
        <w:t>3.5 Fair Bus Arbitration</w:t>
      </w:r>
    </w:p>
    <w:p w:rsidR="00724E73" w:rsidRDefault="0060546E">
      <w:pPr>
        <w:spacing w:after="80" w:line="252" w:lineRule="auto"/>
      </w:pPr>
      <w:r>
        <w:t xml:space="preserve">Weighted round-robin arbitration is selected. Each active device class receives a service opportunity according to an assigned weight, but no class can hold </w:t>
      </w:r>
      <w:r>
        <w:t>the bus indefinitely. After a device consumes its quota, the arbiter advances to the next eligible requester.</w:t>
      </w:r>
    </w:p>
    <w:tbl>
      <w:tblPr>
        <w:tblStyle w:val="TableGrid"/>
        <w:tblW w:w="0" w:type="auto"/>
        <w:jc w:val="center"/>
        <w:tblLook w:val="04A0" w:firstRow="1" w:lastRow="0" w:firstColumn="1" w:lastColumn="0" w:noHBand="0" w:noVBand="1"/>
      </w:tblPr>
      <w:tblGrid>
        <w:gridCol w:w="3360"/>
        <w:gridCol w:w="3360"/>
        <w:gridCol w:w="3360"/>
      </w:tblGrid>
      <w:tr w:rsidR="00724E73">
        <w:trPr>
          <w:jc w:val="center"/>
        </w:trPr>
        <w:tc>
          <w:tcPr>
            <w:tcW w:w="3360" w:type="dxa"/>
            <w:vAlign w:val="center"/>
          </w:tcPr>
          <w:p w:rsidR="00724E73" w:rsidRDefault="0060546E">
            <w:r>
              <w:rPr>
                <w:b/>
              </w:rPr>
              <w:t>Requester</w:t>
            </w:r>
          </w:p>
        </w:tc>
        <w:tc>
          <w:tcPr>
            <w:tcW w:w="3360" w:type="dxa"/>
            <w:vAlign w:val="center"/>
          </w:tcPr>
          <w:p w:rsidR="00724E73" w:rsidRDefault="0060546E">
            <w:r>
              <w:rPr>
                <w:b/>
              </w:rPr>
              <w:t>Example weight</w:t>
            </w:r>
          </w:p>
        </w:tc>
        <w:tc>
          <w:tcPr>
            <w:tcW w:w="3360" w:type="dxa"/>
            <w:vAlign w:val="center"/>
          </w:tcPr>
          <w:p w:rsidR="00724E73" w:rsidRDefault="0060546E">
            <w:r>
              <w:rPr>
                <w:b/>
              </w:rPr>
              <w:t>Purpose</w:t>
            </w:r>
          </w:p>
        </w:tc>
      </w:tr>
      <w:tr w:rsidR="00724E73">
        <w:trPr>
          <w:jc w:val="center"/>
        </w:trPr>
        <w:tc>
          <w:tcPr>
            <w:tcW w:w="3360" w:type="dxa"/>
          </w:tcPr>
          <w:p w:rsidR="00724E73" w:rsidRDefault="0060546E">
            <w:r>
              <w:t>Thunderbolt device 1</w:t>
            </w:r>
          </w:p>
        </w:tc>
        <w:tc>
          <w:tcPr>
            <w:tcW w:w="3360" w:type="dxa"/>
          </w:tcPr>
          <w:p w:rsidR="00724E73" w:rsidRDefault="0060546E">
            <w:r>
              <w:t>3</w:t>
            </w:r>
          </w:p>
        </w:tc>
        <w:tc>
          <w:tcPr>
            <w:tcW w:w="3360" w:type="dxa"/>
          </w:tcPr>
          <w:p w:rsidR="00724E73" w:rsidRDefault="0060546E">
            <w:r>
              <w:t>High bandwidth</w:t>
            </w:r>
          </w:p>
        </w:tc>
      </w:tr>
      <w:tr w:rsidR="00724E73">
        <w:trPr>
          <w:jc w:val="center"/>
        </w:trPr>
        <w:tc>
          <w:tcPr>
            <w:tcW w:w="3360" w:type="dxa"/>
          </w:tcPr>
          <w:p w:rsidR="00724E73" w:rsidRDefault="0060546E">
            <w:r>
              <w:t>Thunderbolt device 2</w:t>
            </w:r>
          </w:p>
        </w:tc>
        <w:tc>
          <w:tcPr>
            <w:tcW w:w="3360" w:type="dxa"/>
          </w:tcPr>
          <w:p w:rsidR="00724E73" w:rsidRDefault="0060546E">
            <w:r>
              <w:t>3</w:t>
            </w:r>
          </w:p>
        </w:tc>
        <w:tc>
          <w:tcPr>
            <w:tcW w:w="3360" w:type="dxa"/>
          </w:tcPr>
          <w:p w:rsidR="00724E73" w:rsidRDefault="0060546E">
            <w:r>
              <w:t>High bandwidth</w:t>
            </w:r>
          </w:p>
        </w:tc>
      </w:tr>
      <w:tr w:rsidR="00724E73">
        <w:trPr>
          <w:jc w:val="center"/>
        </w:trPr>
        <w:tc>
          <w:tcPr>
            <w:tcW w:w="3360" w:type="dxa"/>
          </w:tcPr>
          <w:p w:rsidR="00724E73" w:rsidRDefault="0060546E">
            <w:r>
              <w:t>USB group</w:t>
            </w:r>
          </w:p>
        </w:tc>
        <w:tc>
          <w:tcPr>
            <w:tcW w:w="3360" w:type="dxa"/>
          </w:tcPr>
          <w:p w:rsidR="00724E73" w:rsidRDefault="0060546E">
            <w:r>
              <w:t>2</w:t>
            </w:r>
          </w:p>
        </w:tc>
        <w:tc>
          <w:tcPr>
            <w:tcW w:w="3360" w:type="dxa"/>
          </w:tcPr>
          <w:p w:rsidR="00724E73" w:rsidRDefault="0060546E">
            <w:r>
              <w:t xml:space="preserve">Fair service for six </w:t>
            </w:r>
            <w:r>
              <w:t>peripherals</w:t>
            </w:r>
          </w:p>
        </w:tc>
      </w:tr>
      <w:tr w:rsidR="00724E73">
        <w:trPr>
          <w:jc w:val="center"/>
        </w:trPr>
        <w:tc>
          <w:tcPr>
            <w:tcW w:w="3360" w:type="dxa"/>
          </w:tcPr>
          <w:p w:rsidR="00724E73" w:rsidRDefault="0060546E">
            <w:r>
              <w:lastRenderedPageBreak/>
              <w:t>Low-priority maintenance</w:t>
            </w:r>
          </w:p>
        </w:tc>
        <w:tc>
          <w:tcPr>
            <w:tcW w:w="3360" w:type="dxa"/>
          </w:tcPr>
          <w:p w:rsidR="00724E73" w:rsidRDefault="0060546E">
            <w:r>
              <w:t>1</w:t>
            </w:r>
          </w:p>
        </w:tc>
        <w:tc>
          <w:tcPr>
            <w:tcW w:w="3360" w:type="dxa"/>
          </w:tcPr>
          <w:p w:rsidR="00724E73" w:rsidRDefault="0060546E">
            <w:r>
              <w:t>Background service</w:t>
            </w:r>
          </w:p>
        </w:tc>
      </w:tr>
    </w:tbl>
    <w:p w:rsidR="00724E73" w:rsidRDefault="0060546E">
      <w:pPr>
        <w:spacing w:after="80" w:line="252" w:lineRule="auto"/>
      </w:pPr>
      <w:r>
        <w:t>The exact weights are implementation parameters. The important constraint is that the scheduler has a finite service quantum and rotates among active requesters.</w:t>
      </w:r>
    </w:p>
    <w:p w:rsidR="00724E73" w:rsidRDefault="0060546E">
      <w:pPr>
        <w:keepNext/>
        <w:spacing w:before="160" w:after="80"/>
      </w:pPr>
      <w:r>
        <w:rPr>
          <w:b/>
        </w:rPr>
        <w:t>3.6 Avoiding Interrupt Starvation</w:t>
      </w:r>
    </w:p>
    <w:p w:rsidR="00724E73" w:rsidRDefault="0060546E">
      <w:pPr>
        <w:pStyle w:val="ListNumber"/>
        <w:spacing w:after="40" w:line="240" w:lineRule="auto"/>
      </w:pPr>
      <w:r>
        <w:t>Use priority levels but impose a maximum service time for each ISR.</w:t>
      </w:r>
    </w:p>
    <w:p w:rsidR="00724E73" w:rsidRDefault="0060546E">
      <w:pPr>
        <w:pStyle w:val="ListNumber"/>
        <w:spacing w:after="40" w:line="240" w:lineRule="auto"/>
      </w:pPr>
      <w:r>
        <w:t>Coalesce repetitive interrupts from high-speed devices.</w:t>
      </w:r>
    </w:p>
    <w:p w:rsidR="00724E73" w:rsidRDefault="0060546E">
      <w:pPr>
        <w:pStyle w:val="ListNumber"/>
        <w:spacing w:after="40" w:line="240" w:lineRule="auto"/>
      </w:pPr>
      <w:r>
        <w:t>Move lengthy processing to software interrupts/deferred handlers.</w:t>
      </w:r>
    </w:p>
    <w:p w:rsidR="00724E73" w:rsidRDefault="0060546E">
      <w:pPr>
        <w:pStyle w:val="ListNumber"/>
        <w:spacing w:after="40" w:line="240" w:lineRule="auto"/>
      </w:pPr>
      <w:r>
        <w:t>Use priority aging so a waiting USB request eventually gains servi</w:t>
      </w:r>
      <w:r>
        <w:t>ce.</w:t>
      </w:r>
    </w:p>
    <w:p w:rsidR="00724E73" w:rsidRDefault="0060546E">
      <w:pPr>
        <w:pStyle w:val="ListNumber"/>
        <w:spacing w:after="40" w:line="240" w:lineRule="auto"/>
      </w:pPr>
      <w:r>
        <w:t>Keep a separate queue per device or device class.</w:t>
      </w:r>
    </w:p>
    <w:p w:rsidR="00724E73" w:rsidRDefault="0060546E">
      <w:pPr>
        <w:pStyle w:val="ListNumber"/>
        <w:spacing w:after="40" w:line="240" w:lineRule="auto"/>
      </w:pPr>
      <w:r>
        <w:t>Measure worst-case waiting time during simulation.</w:t>
      </w:r>
    </w:p>
    <w:p w:rsidR="00724E73" w:rsidRDefault="0060546E">
      <w:pPr>
        <w:keepNext/>
        <w:spacing w:before="160" w:after="80"/>
      </w:pPr>
      <w:r>
        <w:rPr>
          <w:b/>
        </w:rPr>
        <w:t>3.7 Constraint Verification</w:t>
      </w:r>
    </w:p>
    <w:tbl>
      <w:tblPr>
        <w:tblStyle w:val="TableGrid"/>
        <w:tblW w:w="0" w:type="auto"/>
        <w:jc w:val="center"/>
        <w:tblLook w:val="04A0" w:firstRow="1" w:lastRow="0" w:firstColumn="1" w:lastColumn="0" w:noHBand="0" w:noVBand="1"/>
      </w:tblPr>
      <w:tblGrid>
        <w:gridCol w:w="3360"/>
        <w:gridCol w:w="3360"/>
        <w:gridCol w:w="3360"/>
      </w:tblGrid>
      <w:tr w:rsidR="00724E73">
        <w:trPr>
          <w:jc w:val="center"/>
        </w:trPr>
        <w:tc>
          <w:tcPr>
            <w:tcW w:w="3360" w:type="dxa"/>
            <w:vAlign w:val="center"/>
          </w:tcPr>
          <w:p w:rsidR="00724E73" w:rsidRDefault="0060546E">
            <w:r>
              <w:rPr>
                <w:b/>
              </w:rPr>
              <w:t>Constraint</w:t>
            </w:r>
          </w:p>
        </w:tc>
        <w:tc>
          <w:tcPr>
            <w:tcW w:w="3360" w:type="dxa"/>
            <w:vAlign w:val="center"/>
          </w:tcPr>
          <w:p w:rsidR="00724E73" w:rsidRDefault="0060546E">
            <w:r>
              <w:rPr>
                <w:b/>
              </w:rPr>
              <w:t>Design response</w:t>
            </w:r>
          </w:p>
        </w:tc>
        <w:tc>
          <w:tcPr>
            <w:tcW w:w="3360" w:type="dxa"/>
            <w:vAlign w:val="center"/>
          </w:tcPr>
          <w:p w:rsidR="00724E73" w:rsidRDefault="0060546E">
            <w:r>
              <w:rPr>
                <w:b/>
              </w:rPr>
              <w:t>Status</w:t>
            </w:r>
          </w:p>
        </w:tc>
      </w:tr>
      <w:tr w:rsidR="00724E73">
        <w:trPr>
          <w:jc w:val="center"/>
        </w:trPr>
        <w:tc>
          <w:tcPr>
            <w:tcW w:w="3360" w:type="dxa"/>
          </w:tcPr>
          <w:p w:rsidR="00724E73" w:rsidRDefault="0060546E">
            <w:r>
              <w:t>6 USB peripherals</w:t>
            </w:r>
          </w:p>
        </w:tc>
        <w:tc>
          <w:tcPr>
            <w:tcW w:w="3360" w:type="dxa"/>
          </w:tcPr>
          <w:p w:rsidR="00724E73" w:rsidRDefault="0060546E">
            <w:r>
              <w:t>USB host controller/hub with six device connections</w:t>
            </w:r>
          </w:p>
        </w:tc>
        <w:tc>
          <w:tcPr>
            <w:tcW w:w="3360" w:type="dxa"/>
          </w:tcPr>
          <w:p w:rsidR="00724E73" w:rsidRDefault="0060546E">
            <w:r>
              <w:t>PASS</w:t>
            </w:r>
          </w:p>
        </w:tc>
      </w:tr>
      <w:tr w:rsidR="00724E73">
        <w:trPr>
          <w:jc w:val="center"/>
        </w:trPr>
        <w:tc>
          <w:tcPr>
            <w:tcW w:w="3360" w:type="dxa"/>
          </w:tcPr>
          <w:p w:rsidR="00724E73" w:rsidRDefault="0060546E">
            <w:r>
              <w:t xml:space="preserve">2 </w:t>
            </w:r>
            <w:r>
              <w:t>Thunderbolt devices</w:t>
            </w:r>
          </w:p>
        </w:tc>
        <w:tc>
          <w:tcPr>
            <w:tcW w:w="3360" w:type="dxa"/>
          </w:tcPr>
          <w:p w:rsidR="00724E73" w:rsidRDefault="0060546E">
            <w:r>
              <w:t>Two high-speed Thunderbolt connections</w:t>
            </w:r>
          </w:p>
        </w:tc>
        <w:tc>
          <w:tcPr>
            <w:tcW w:w="3360" w:type="dxa"/>
          </w:tcPr>
          <w:p w:rsidR="00724E73" w:rsidRDefault="0060546E">
            <w:r>
              <w:t>PASS</w:t>
            </w:r>
          </w:p>
        </w:tc>
      </w:tr>
      <w:tr w:rsidR="00724E73">
        <w:trPr>
          <w:jc w:val="center"/>
        </w:trPr>
        <w:tc>
          <w:tcPr>
            <w:tcW w:w="3360" w:type="dxa"/>
          </w:tcPr>
          <w:p w:rsidR="00724E73" w:rsidRDefault="0060546E">
            <w:r>
              <w:t>Avoid interrupt starvation</w:t>
            </w:r>
          </w:p>
        </w:tc>
        <w:tc>
          <w:tcPr>
            <w:tcW w:w="3360" w:type="dxa"/>
          </w:tcPr>
          <w:p w:rsidR="00724E73" w:rsidRDefault="0060546E">
            <w:r>
              <w:t>Bounded ISR + aging + interrupt coalescing</w:t>
            </w:r>
          </w:p>
        </w:tc>
        <w:tc>
          <w:tcPr>
            <w:tcW w:w="3360" w:type="dxa"/>
          </w:tcPr>
          <w:p w:rsidR="00724E73" w:rsidRDefault="0060546E">
            <w:r>
              <w:t>PASS</w:t>
            </w:r>
          </w:p>
        </w:tc>
      </w:tr>
      <w:tr w:rsidR="00724E73">
        <w:trPr>
          <w:jc w:val="center"/>
        </w:trPr>
        <w:tc>
          <w:tcPr>
            <w:tcW w:w="3360" w:type="dxa"/>
          </w:tcPr>
          <w:p w:rsidR="00724E73" w:rsidRDefault="0060546E">
            <w:r>
              <w:t>Hardware and software interrupts</w:t>
            </w:r>
          </w:p>
        </w:tc>
        <w:tc>
          <w:tcPr>
            <w:tcW w:w="3360" w:type="dxa"/>
          </w:tcPr>
          <w:p w:rsidR="00724E73" w:rsidRDefault="0060546E">
            <w:r>
              <w:t>Controller IRQ + deferred software interrupt processing</w:t>
            </w:r>
          </w:p>
        </w:tc>
        <w:tc>
          <w:tcPr>
            <w:tcW w:w="3360" w:type="dxa"/>
          </w:tcPr>
          <w:p w:rsidR="00724E73" w:rsidRDefault="0060546E">
            <w:r>
              <w:t>PASS</w:t>
            </w:r>
          </w:p>
        </w:tc>
      </w:tr>
      <w:tr w:rsidR="00724E73">
        <w:trPr>
          <w:jc w:val="center"/>
        </w:trPr>
        <w:tc>
          <w:tcPr>
            <w:tcW w:w="3360" w:type="dxa"/>
          </w:tcPr>
          <w:p w:rsidR="00724E73" w:rsidRDefault="0060546E">
            <w:r>
              <w:t>Fair bus arbitration</w:t>
            </w:r>
          </w:p>
        </w:tc>
        <w:tc>
          <w:tcPr>
            <w:tcW w:w="3360" w:type="dxa"/>
          </w:tcPr>
          <w:p w:rsidR="00724E73" w:rsidRDefault="0060546E">
            <w:r>
              <w:t>Weighted round-robin/time slicing</w:t>
            </w:r>
          </w:p>
        </w:tc>
        <w:tc>
          <w:tcPr>
            <w:tcW w:w="3360" w:type="dxa"/>
          </w:tcPr>
          <w:p w:rsidR="00724E73" w:rsidRDefault="0060546E">
            <w:r>
              <w:t>PASS</w:t>
            </w:r>
          </w:p>
        </w:tc>
      </w:tr>
    </w:tbl>
    <w:p w:rsidR="00724E73" w:rsidRDefault="0060546E">
      <w:r>
        <w:br w:type="page"/>
      </w:r>
    </w:p>
    <w:p w:rsidR="00724E73" w:rsidRDefault="0060546E">
      <w:pPr>
        <w:keepNext/>
        <w:spacing w:before="160" w:after="80"/>
      </w:pPr>
      <w:r>
        <w:rPr>
          <w:b/>
        </w:rPr>
        <w:lastRenderedPageBreak/>
        <w:t>QUESTION 4</w:t>
      </w:r>
    </w:p>
    <w:p w:rsidR="00724E73" w:rsidRDefault="0060546E">
      <w:pPr>
        <w:spacing w:after="80" w:line="252" w:lineRule="auto"/>
      </w:pPr>
      <w:r>
        <w:t xml:space="preserve">Design a data acquisition system with constraints: continuous data stream at 500 MB/s, minimal CPU intervention, comparison of DMA versus interrupt-driven I/O, and memory-mapped I/O for device </w:t>
      </w:r>
      <w:r>
        <w:t>registers.</w:t>
      </w:r>
    </w:p>
    <w:p w:rsidR="00724E73" w:rsidRDefault="0060546E">
      <w:pPr>
        <w:keepNext/>
        <w:spacing w:before="160" w:after="80"/>
      </w:pPr>
      <w:r>
        <w:rPr>
          <w:b/>
        </w:rPr>
        <w:t>4.1 Problem Understanding</w:t>
      </w:r>
    </w:p>
    <w:p w:rsidR="00724E73" w:rsidRDefault="0060546E">
      <w:pPr>
        <w:spacing w:after="80" w:line="252" w:lineRule="auto"/>
      </w:pPr>
      <w:r>
        <w:t>The data acquisition system continuously receives 500 MB/s. At this rate, interrupting the CPU for every small data unit would create excessive overhead. DMA is therefore the preferred bulk-transfer mechanism. Memory-ma</w:t>
      </w:r>
      <w:r>
        <w:t>pped I/O is used for the acquisition device's control, status and configuration registers.</w:t>
      </w:r>
    </w:p>
    <w:p w:rsidR="00724E73" w:rsidRDefault="0060546E">
      <w:pPr>
        <w:keepNext/>
        <w:spacing w:before="160" w:after="80"/>
      </w:pPr>
      <w:r>
        <w:rPr>
          <w:b/>
        </w:rPr>
        <w:t>4.2 Proposed Architecture</w:t>
      </w:r>
    </w:p>
    <w:tbl>
      <w:tblPr>
        <w:tblStyle w:val="TableGrid"/>
        <w:tblW w:w="0" w:type="auto"/>
        <w:jc w:val="center"/>
        <w:tblLook w:val="04A0" w:firstRow="1" w:lastRow="0" w:firstColumn="1" w:lastColumn="0" w:noHBand="0" w:noVBand="1"/>
      </w:tblPr>
      <w:tblGrid>
        <w:gridCol w:w="5040"/>
        <w:gridCol w:w="5040"/>
      </w:tblGrid>
      <w:tr w:rsidR="00724E73">
        <w:trPr>
          <w:jc w:val="center"/>
        </w:trPr>
        <w:tc>
          <w:tcPr>
            <w:tcW w:w="5040" w:type="dxa"/>
            <w:vAlign w:val="center"/>
          </w:tcPr>
          <w:p w:rsidR="00724E73" w:rsidRDefault="0060546E">
            <w:r>
              <w:rPr>
                <w:b/>
              </w:rPr>
              <w:t>Block</w:t>
            </w:r>
          </w:p>
        </w:tc>
        <w:tc>
          <w:tcPr>
            <w:tcW w:w="5040" w:type="dxa"/>
            <w:vAlign w:val="center"/>
          </w:tcPr>
          <w:p w:rsidR="00724E73" w:rsidRDefault="0060546E">
            <w:r>
              <w:rPr>
                <w:b/>
              </w:rPr>
              <w:t>Function</w:t>
            </w:r>
          </w:p>
        </w:tc>
      </w:tr>
      <w:tr w:rsidR="00724E73">
        <w:trPr>
          <w:jc w:val="center"/>
        </w:trPr>
        <w:tc>
          <w:tcPr>
            <w:tcW w:w="5040" w:type="dxa"/>
          </w:tcPr>
          <w:p w:rsidR="00724E73" w:rsidRDefault="0060546E">
            <w:r>
              <w:t>Sensor/ADC Front End</w:t>
            </w:r>
          </w:p>
        </w:tc>
        <w:tc>
          <w:tcPr>
            <w:tcW w:w="5040" w:type="dxa"/>
          </w:tcPr>
          <w:p w:rsidR="00724E73" w:rsidRDefault="0060546E">
            <w:r>
              <w:t>Produces continuous sampled data.</w:t>
            </w:r>
          </w:p>
        </w:tc>
      </w:tr>
      <w:tr w:rsidR="00724E73">
        <w:trPr>
          <w:jc w:val="center"/>
        </w:trPr>
        <w:tc>
          <w:tcPr>
            <w:tcW w:w="5040" w:type="dxa"/>
          </w:tcPr>
          <w:p w:rsidR="00724E73" w:rsidRDefault="0060546E">
            <w:r>
              <w:t>Acquisition Controller</w:t>
            </w:r>
          </w:p>
        </w:tc>
        <w:tc>
          <w:tcPr>
            <w:tcW w:w="5040" w:type="dxa"/>
          </w:tcPr>
          <w:p w:rsidR="00724E73" w:rsidRDefault="0060546E">
            <w:r>
              <w:t xml:space="preserve">Buffers incoming samples and exposes </w:t>
            </w:r>
            <w:r>
              <w:t>registers.</w:t>
            </w:r>
          </w:p>
        </w:tc>
      </w:tr>
      <w:tr w:rsidR="00724E73">
        <w:trPr>
          <w:jc w:val="center"/>
        </w:trPr>
        <w:tc>
          <w:tcPr>
            <w:tcW w:w="5040" w:type="dxa"/>
          </w:tcPr>
          <w:p w:rsidR="00724E73" w:rsidRDefault="0060546E">
            <w:r>
              <w:t>DMA Controller</w:t>
            </w:r>
          </w:p>
        </w:tc>
        <w:tc>
          <w:tcPr>
            <w:tcW w:w="5040" w:type="dxa"/>
          </w:tcPr>
          <w:p w:rsidR="00724E73" w:rsidRDefault="0060546E">
            <w:r>
              <w:t>Transfers blocks directly into RAM.</w:t>
            </w:r>
          </w:p>
        </w:tc>
      </w:tr>
      <w:tr w:rsidR="00724E73">
        <w:trPr>
          <w:jc w:val="center"/>
        </w:trPr>
        <w:tc>
          <w:tcPr>
            <w:tcW w:w="5040" w:type="dxa"/>
          </w:tcPr>
          <w:p w:rsidR="00724E73" w:rsidRDefault="0060546E">
            <w:r>
              <w:t>Double/Ring Buffer</w:t>
            </w:r>
          </w:p>
        </w:tc>
        <w:tc>
          <w:tcPr>
            <w:tcW w:w="5040" w:type="dxa"/>
          </w:tcPr>
          <w:p w:rsidR="00724E73" w:rsidRDefault="0060546E">
            <w:r>
              <w:t>Allows acquisition and processing to overlap.</w:t>
            </w:r>
          </w:p>
        </w:tc>
      </w:tr>
      <w:tr w:rsidR="00724E73">
        <w:trPr>
          <w:jc w:val="center"/>
        </w:trPr>
        <w:tc>
          <w:tcPr>
            <w:tcW w:w="5040" w:type="dxa"/>
          </w:tcPr>
          <w:p w:rsidR="00724E73" w:rsidRDefault="0060546E">
            <w:r>
              <w:t>CPU</w:t>
            </w:r>
          </w:p>
        </w:tc>
        <w:tc>
          <w:tcPr>
            <w:tcW w:w="5040" w:type="dxa"/>
          </w:tcPr>
          <w:p w:rsidR="00724E73" w:rsidRDefault="0060546E">
            <w:r>
              <w:t>Configures DMA, processes completed blocks and handles exceptions.</w:t>
            </w:r>
          </w:p>
        </w:tc>
      </w:tr>
      <w:tr w:rsidR="00724E73">
        <w:trPr>
          <w:jc w:val="center"/>
        </w:trPr>
        <w:tc>
          <w:tcPr>
            <w:tcW w:w="5040" w:type="dxa"/>
          </w:tcPr>
          <w:p w:rsidR="00724E73" w:rsidRDefault="0060546E">
            <w:r>
              <w:t>Memory-Mapped Registers</w:t>
            </w:r>
          </w:p>
        </w:tc>
        <w:tc>
          <w:tcPr>
            <w:tcW w:w="5040" w:type="dxa"/>
          </w:tcPr>
          <w:p w:rsidR="00724E73" w:rsidRDefault="0060546E">
            <w:r>
              <w:t xml:space="preserve">Provide control/status access </w:t>
            </w:r>
            <w:r>
              <w:t>to the acquisition hardware.</w:t>
            </w:r>
          </w:p>
        </w:tc>
      </w:tr>
      <w:tr w:rsidR="00724E73">
        <w:trPr>
          <w:jc w:val="center"/>
        </w:trPr>
        <w:tc>
          <w:tcPr>
            <w:tcW w:w="5040" w:type="dxa"/>
          </w:tcPr>
          <w:p w:rsidR="00724E73" w:rsidRDefault="0060546E">
            <w:r>
              <w:t>Application</w:t>
            </w:r>
          </w:p>
        </w:tc>
        <w:tc>
          <w:tcPr>
            <w:tcW w:w="5040" w:type="dxa"/>
          </w:tcPr>
          <w:p w:rsidR="00724E73" w:rsidRDefault="0060546E">
            <w:r>
              <w:t>Consumes processed data from memory buffers.</w:t>
            </w:r>
          </w:p>
        </w:tc>
      </w:tr>
    </w:tbl>
    <w:p w:rsidR="00724E73" w:rsidRDefault="0060546E">
      <w:pPr>
        <w:keepNext/>
        <w:spacing w:before="160" w:after="80"/>
      </w:pPr>
      <w:r>
        <w:rPr>
          <w:b/>
        </w:rPr>
        <w:t>4.3 DMA Transfer Operation</w:t>
      </w:r>
    </w:p>
    <w:p w:rsidR="00724E73" w:rsidRDefault="0060546E">
      <w:pPr>
        <w:pStyle w:val="ListNumber"/>
        <w:spacing w:after="40" w:line="240" w:lineRule="auto"/>
      </w:pPr>
      <w:r>
        <w:t>CPU configures acquisition registers through memory-mapped I/O.</w:t>
      </w:r>
    </w:p>
    <w:p w:rsidR="00724E73" w:rsidRDefault="0060546E">
      <w:pPr>
        <w:pStyle w:val="ListNumber"/>
        <w:spacing w:after="40" w:line="240" w:lineRule="auto"/>
      </w:pPr>
      <w:r>
        <w:t>CPU programs DMA descriptors with source, destination, length and control inf</w:t>
      </w:r>
      <w:r>
        <w:t>ormation.</w:t>
      </w:r>
    </w:p>
    <w:p w:rsidR="00724E73" w:rsidRDefault="0060546E">
      <w:pPr>
        <w:pStyle w:val="ListNumber"/>
        <w:spacing w:after="40" w:line="240" w:lineRule="auto"/>
      </w:pPr>
      <w:r>
        <w:t>Acquisition controller receives samples continuously.</w:t>
      </w:r>
    </w:p>
    <w:p w:rsidR="00724E73" w:rsidRDefault="0060546E">
      <w:pPr>
        <w:pStyle w:val="ListNumber"/>
        <w:spacing w:after="40" w:line="240" w:lineRule="auto"/>
      </w:pPr>
      <w:r>
        <w:t>DMA transfers a block directly into RAM.</w:t>
      </w:r>
    </w:p>
    <w:p w:rsidR="00724E73" w:rsidRDefault="0060546E">
      <w:pPr>
        <w:pStyle w:val="ListNumber"/>
        <w:spacing w:after="40" w:line="240" w:lineRule="auto"/>
      </w:pPr>
      <w:r>
        <w:t>DMA generates an interrupt when the block or a group of blocks is complete.</w:t>
      </w:r>
    </w:p>
    <w:p w:rsidR="00724E73" w:rsidRDefault="0060546E">
      <w:pPr>
        <w:pStyle w:val="ListNumber"/>
        <w:spacing w:after="40" w:line="240" w:lineRule="auto"/>
      </w:pPr>
      <w:r>
        <w:t>CPU processes the completed buffer while DMA fills the next buffer.</w:t>
      </w:r>
    </w:p>
    <w:p w:rsidR="00724E73" w:rsidRDefault="0060546E">
      <w:pPr>
        <w:pStyle w:val="ListNumber"/>
        <w:spacing w:after="40" w:line="240" w:lineRule="auto"/>
      </w:pPr>
      <w:r>
        <w:t xml:space="preserve">The </w:t>
      </w:r>
      <w:r>
        <w:t>process repeats continuously using a ring or double-buffer structure.</w:t>
      </w:r>
    </w:p>
    <w:p w:rsidR="00724E73" w:rsidRDefault="0060546E">
      <w:pPr>
        <w:keepNext/>
        <w:spacing w:before="160" w:after="80"/>
      </w:pPr>
      <w:r>
        <w:rPr>
          <w:b/>
        </w:rPr>
        <w:t>4.4 DMA vs Interrupt-Driven I/O</w:t>
      </w:r>
    </w:p>
    <w:tbl>
      <w:tblPr>
        <w:tblStyle w:val="TableGrid"/>
        <w:tblW w:w="0" w:type="auto"/>
        <w:jc w:val="center"/>
        <w:tblLook w:val="04A0" w:firstRow="1" w:lastRow="0" w:firstColumn="1" w:lastColumn="0" w:noHBand="0" w:noVBand="1"/>
      </w:tblPr>
      <w:tblGrid>
        <w:gridCol w:w="3360"/>
        <w:gridCol w:w="3360"/>
        <w:gridCol w:w="3360"/>
      </w:tblGrid>
      <w:tr w:rsidR="00724E73">
        <w:trPr>
          <w:jc w:val="center"/>
        </w:trPr>
        <w:tc>
          <w:tcPr>
            <w:tcW w:w="3360" w:type="dxa"/>
            <w:vAlign w:val="center"/>
          </w:tcPr>
          <w:p w:rsidR="00724E73" w:rsidRDefault="0060546E">
            <w:r>
              <w:rPr>
                <w:b/>
              </w:rPr>
              <w:t>Criterion</w:t>
            </w:r>
          </w:p>
        </w:tc>
        <w:tc>
          <w:tcPr>
            <w:tcW w:w="3360" w:type="dxa"/>
            <w:vAlign w:val="center"/>
          </w:tcPr>
          <w:p w:rsidR="00724E73" w:rsidRDefault="0060546E">
            <w:r>
              <w:rPr>
                <w:b/>
              </w:rPr>
              <w:t>DMA</w:t>
            </w:r>
          </w:p>
        </w:tc>
        <w:tc>
          <w:tcPr>
            <w:tcW w:w="3360" w:type="dxa"/>
            <w:vAlign w:val="center"/>
          </w:tcPr>
          <w:p w:rsidR="00724E73" w:rsidRDefault="0060546E">
            <w:r>
              <w:rPr>
                <w:b/>
              </w:rPr>
              <w:t>Interrupt-Driven I/O</w:t>
            </w:r>
          </w:p>
        </w:tc>
      </w:tr>
      <w:tr w:rsidR="00724E73">
        <w:trPr>
          <w:jc w:val="center"/>
        </w:trPr>
        <w:tc>
          <w:tcPr>
            <w:tcW w:w="3360" w:type="dxa"/>
          </w:tcPr>
          <w:p w:rsidR="00724E73" w:rsidRDefault="0060546E">
            <w:r>
              <w:t>CPU intervention</w:t>
            </w:r>
          </w:p>
        </w:tc>
        <w:tc>
          <w:tcPr>
            <w:tcW w:w="3360" w:type="dxa"/>
          </w:tcPr>
          <w:p w:rsidR="00724E73" w:rsidRDefault="0060546E">
            <w:r>
              <w:t>Low</w:t>
            </w:r>
          </w:p>
        </w:tc>
        <w:tc>
          <w:tcPr>
            <w:tcW w:w="3360" w:type="dxa"/>
          </w:tcPr>
          <w:p w:rsidR="00724E73" w:rsidRDefault="0060546E">
            <w:r>
              <w:t>High</w:t>
            </w:r>
          </w:p>
        </w:tc>
      </w:tr>
      <w:tr w:rsidR="00724E73">
        <w:trPr>
          <w:jc w:val="center"/>
        </w:trPr>
        <w:tc>
          <w:tcPr>
            <w:tcW w:w="3360" w:type="dxa"/>
          </w:tcPr>
          <w:p w:rsidR="00724E73" w:rsidRDefault="0060546E">
            <w:r>
              <w:t>Suitable for 500 MB/s</w:t>
            </w:r>
          </w:p>
        </w:tc>
        <w:tc>
          <w:tcPr>
            <w:tcW w:w="3360" w:type="dxa"/>
          </w:tcPr>
          <w:p w:rsidR="00724E73" w:rsidRDefault="0060546E">
            <w:r>
              <w:t>Yes</w:t>
            </w:r>
          </w:p>
        </w:tc>
        <w:tc>
          <w:tcPr>
            <w:tcW w:w="3360" w:type="dxa"/>
          </w:tcPr>
          <w:p w:rsidR="00724E73" w:rsidRDefault="0060546E">
            <w:r>
              <w:t>No, if interrupt frequency is high</w:t>
            </w:r>
          </w:p>
        </w:tc>
      </w:tr>
      <w:tr w:rsidR="00724E73">
        <w:trPr>
          <w:jc w:val="center"/>
        </w:trPr>
        <w:tc>
          <w:tcPr>
            <w:tcW w:w="3360" w:type="dxa"/>
          </w:tcPr>
          <w:p w:rsidR="00724E73" w:rsidRDefault="0060546E">
            <w:r>
              <w:t>Bulk transfer</w:t>
            </w:r>
          </w:p>
        </w:tc>
        <w:tc>
          <w:tcPr>
            <w:tcW w:w="3360" w:type="dxa"/>
          </w:tcPr>
          <w:p w:rsidR="00724E73" w:rsidRDefault="0060546E">
            <w:r>
              <w:t>Hardware contro</w:t>
            </w:r>
            <w:r>
              <w:t>lled</w:t>
            </w:r>
          </w:p>
        </w:tc>
        <w:tc>
          <w:tcPr>
            <w:tcW w:w="3360" w:type="dxa"/>
          </w:tcPr>
          <w:p w:rsidR="00724E73" w:rsidRDefault="0060546E">
            <w:r>
              <w:t>CPU participates repeatedly</w:t>
            </w:r>
          </w:p>
        </w:tc>
      </w:tr>
      <w:tr w:rsidR="00724E73">
        <w:trPr>
          <w:jc w:val="center"/>
        </w:trPr>
        <w:tc>
          <w:tcPr>
            <w:tcW w:w="3360" w:type="dxa"/>
          </w:tcPr>
          <w:p w:rsidR="00724E73" w:rsidRDefault="0060546E">
            <w:r>
              <w:t>Latency</w:t>
            </w:r>
          </w:p>
        </w:tc>
        <w:tc>
          <w:tcPr>
            <w:tcW w:w="3360" w:type="dxa"/>
          </w:tcPr>
          <w:p w:rsidR="00724E73" w:rsidRDefault="0060546E">
            <w:r>
              <w:t>Good for block transfer</w:t>
            </w:r>
          </w:p>
        </w:tc>
        <w:tc>
          <w:tcPr>
            <w:tcW w:w="3360" w:type="dxa"/>
          </w:tcPr>
          <w:p w:rsidR="00724E73" w:rsidRDefault="0060546E">
            <w:r>
              <w:t>Good for small events</w:t>
            </w:r>
          </w:p>
        </w:tc>
      </w:tr>
      <w:tr w:rsidR="00724E73">
        <w:trPr>
          <w:jc w:val="center"/>
        </w:trPr>
        <w:tc>
          <w:tcPr>
            <w:tcW w:w="3360" w:type="dxa"/>
          </w:tcPr>
          <w:p w:rsidR="00724E73" w:rsidRDefault="0060546E">
            <w:r>
              <w:t>CPU utilization</w:t>
            </w:r>
          </w:p>
        </w:tc>
        <w:tc>
          <w:tcPr>
            <w:tcW w:w="3360" w:type="dxa"/>
          </w:tcPr>
          <w:p w:rsidR="00724E73" w:rsidRDefault="0060546E">
            <w:r>
              <w:t>Low</w:t>
            </w:r>
          </w:p>
        </w:tc>
        <w:tc>
          <w:tcPr>
            <w:tcW w:w="3360" w:type="dxa"/>
          </w:tcPr>
          <w:p w:rsidR="00724E73" w:rsidRDefault="0060546E">
            <w:r>
              <w:t>Can become excessive</w:t>
            </w:r>
          </w:p>
        </w:tc>
      </w:tr>
      <w:tr w:rsidR="00724E73">
        <w:trPr>
          <w:jc w:val="center"/>
        </w:trPr>
        <w:tc>
          <w:tcPr>
            <w:tcW w:w="3360" w:type="dxa"/>
          </w:tcPr>
          <w:p w:rsidR="00724E73" w:rsidRDefault="0060546E">
            <w:r>
              <w:t>Implementation</w:t>
            </w:r>
          </w:p>
        </w:tc>
        <w:tc>
          <w:tcPr>
            <w:tcW w:w="3360" w:type="dxa"/>
          </w:tcPr>
          <w:p w:rsidR="00724E73" w:rsidRDefault="0060546E">
            <w:r>
              <w:t>Requires DMA setup</w:t>
            </w:r>
          </w:p>
        </w:tc>
        <w:tc>
          <w:tcPr>
            <w:tcW w:w="3360" w:type="dxa"/>
          </w:tcPr>
          <w:p w:rsidR="00724E73" w:rsidRDefault="0060546E">
            <w:r>
              <w:t>Simpler for low-rate devices</w:t>
            </w:r>
          </w:p>
        </w:tc>
      </w:tr>
      <w:tr w:rsidR="00724E73">
        <w:trPr>
          <w:jc w:val="center"/>
        </w:trPr>
        <w:tc>
          <w:tcPr>
            <w:tcW w:w="3360" w:type="dxa"/>
          </w:tcPr>
          <w:p w:rsidR="00724E73" w:rsidRDefault="0060546E">
            <w:r>
              <w:t>Selection</w:t>
            </w:r>
          </w:p>
        </w:tc>
        <w:tc>
          <w:tcPr>
            <w:tcW w:w="3360" w:type="dxa"/>
          </w:tcPr>
          <w:p w:rsidR="00724E73" w:rsidRDefault="0060546E">
            <w:r>
              <w:t>Preferred</w:t>
            </w:r>
          </w:p>
        </w:tc>
        <w:tc>
          <w:tcPr>
            <w:tcW w:w="3360" w:type="dxa"/>
          </w:tcPr>
          <w:p w:rsidR="00724E73" w:rsidRDefault="0060546E">
            <w:r>
              <w:t>Not preferred</w:t>
            </w:r>
          </w:p>
        </w:tc>
      </w:tr>
    </w:tbl>
    <w:p w:rsidR="00724E73" w:rsidRDefault="0060546E">
      <w:pPr>
        <w:keepNext/>
        <w:spacing w:before="160" w:after="80"/>
      </w:pPr>
      <w:r>
        <w:rPr>
          <w:b/>
        </w:rPr>
        <w:t>4.5 Quantitative Reasoning</w:t>
      </w:r>
    </w:p>
    <w:p w:rsidR="00724E73" w:rsidRDefault="0060546E">
      <w:pPr>
        <w:spacing w:after="80" w:line="252" w:lineRule="auto"/>
      </w:pPr>
      <w:r>
        <w:t>At 500 MB/s, if the system generated one interrupt for every 4 KB block, the interrupt rate would be approximately 500,000,000 / 4096 ≈ 122,070 interrupts/s. Such a rate is unnecessarily high for a CPU-driven data path. With a 1 MB DMA block, the interrup</w:t>
      </w:r>
      <w:r>
        <w:t>t rate becomes approximately 500 interrupts/s, while each interrupt represents a substantial amount of transferred data.</w:t>
      </w:r>
    </w:p>
    <w:tbl>
      <w:tblPr>
        <w:tblStyle w:val="TableGrid"/>
        <w:tblW w:w="0" w:type="auto"/>
        <w:jc w:val="center"/>
        <w:tblLook w:val="04A0" w:firstRow="1" w:lastRow="0" w:firstColumn="1" w:lastColumn="0" w:noHBand="0" w:noVBand="1"/>
      </w:tblPr>
      <w:tblGrid>
        <w:gridCol w:w="5040"/>
        <w:gridCol w:w="5040"/>
      </w:tblGrid>
      <w:tr w:rsidR="00724E73">
        <w:trPr>
          <w:jc w:val="center"/>
        </w:trPr>
        <w:tc>
          <w:tcPr>
            <w:tcW w:w="5040" w:type="dxa"/>
            <w:vAlign w:val="center"/>
          </w:tcPr>
          <w:p w:rsidR="00724E73" w:rsidRDefault="0060546E">
            <w:r>
              <w:rPr>
                <w:b/>
              </w:rPr>
              <w:t>DMA block size</w:t>
            </w:r>
          </w:p>
        </w:tc>
        <w:tc>
          <w:tcPr>
            <w:tcW w:w="5040" w:type="dxa"/>
            <w:vAlign w:val="center"/>
          </w:tcPr>
          <w:p w:rsidR="00724E73" w:rsidRDefault="0060546E">
            <w:r>
              <w:rPr>
                <w:b/>
              </w:rPr>
              <w:t>Approximate interrupts/s at 500 MB/s</w:t>
            </w:r>
          </w:p>
        </w:tc>
      </w:tr>
      <w:tr w:rsidR="00724E73">
        <w:trPr>
          <w:jc w:val="center"/>
        </w:trPr>
        <w:tc>
          <w:tcPr>
            <w:tcW w:w="5040" w:type="dxa"/>
          </w:tcPr>
          <w:p w:rsidR="00724E73" w:rsidRDefault="0060546E">
            <w:r>
              <w:t>4 KB</w:t>
            </w:r>
          </w:p>
        </w:tc>
        <w:tc>
          <w:tcPr>
            <w:tcW w:w="5040" w:type="dxa"/>
          </w:tcPr>
          <w:p w:rsidR="00724E73" w:rsidRDefault="0060546E">
            <w:r>
              <w:t>122,070</w:t>
            </w:r>
          </w:p>
        </w:tc>
      </w:tr>
      <w:tr w:rsidR="00724E73">
        <w:trPr>
          <w:jc w:val="center"/>
        </w:trPr>
        <w:tc>
          <w:tcPr>
            <w:tcW w:w="5040" w:type="dxa"/>
          </w:tcPr>
          <w:p w:rsidR="00724E73" w:rsidRDefault="0060546E">
            <w:r>
              <w:t>64 KB</w:t>
            </w:r>
          </w:p>
        </w:tc>
        <w:tc>
          <w:tcPr>
            <w:tcW w:w="5040" w:type="dxa"/>
          </w:tcPr>
          <w:p w:rsidR="00724E73" w:rsidRDefault="0060546E">
            <w:r>
              <w:t>7,629</w:t>
            </w:r>
          </w:p>
        </w:tc>
      </w:tr>
      <w:tr w:rsidR="00724E73">
        <w:trPr>
          <w:jc w:val="center"/>
        </w:trPr>
        <w:tc>
          <w:tcPr>
            <w:tcW w:w="5040" w:type="dxa"/>
          </w:tcPr>
          <w:p w:rsidR="00724E73" w:rsidRDefault="0060546E">
            <w:r>
              <w:t>256 KB</w:t>
            </w:r>
          </w:p>
        </w:tc>
        <w:tc>
          <w:tcPr>
            <w:tcW w:w="5040" w:type="dxa"/>
          </w:tcPr>
          <w:p w:rsidR="00724E73" w:rsidRDefault="0060546E">
            <w:r>
              <w:t>1,907</w:t>
            </w:r>
          </w:p>
        </w:tc>
      </w:tr>
      <w:tr w:rsidR="00724E73">
        <w:trPr>
          <w:jc w:val="center"/>
        </w:trPr>
        <w:tc>
          <w:tcPr>
            <w:tcW w:w="5040" w:type="dxa"/>
          </w:tcPr>
          <w:p w:rsidR="00724E73" w:rsidRDefault="0060546E">
            <w:r>
              <w:lastRenderedPageBreak/>
              <w:t>1 MB</w:t>
            </w:r>
          </w:p>
        </w:tc>
        <w:tc>
          <w:tcPr>
            <w:tcW w:w="5040" w:type="dxa"/>
          </w:tcPr>
          <w:p w:rsidR="00724E73" w:rsidRDefault="0060546E">
            <w:r>
              <w:t>500</w:t>
            </w:r>
          </w:p>
        </w:tc>
      </w:tr>
      <w:tr w:rsidR="00724E73">
        <w:trPr>
          <w:jc w:val="center"/>
        </w:trPr>
        <w:tc>
          <w:tcPr>
            <w:tcW w:w="5040" w:type="dxa"/>
          </w:tcPr>
          <w:p w:rsidR="00724E73" w:rsidRDefault="0060546E">
            <w:r>
              <w:t>4 MB</w:t>
            </w:r>
          </w:p>
        </w:tc>
        <w:tc>
          <w:tcPr>
            <w:tcW w:w="5040" w:type="dxa"/>
          </w:tcPr>
          <w:p w:rsidR="00724E73" w:rsidRDefault="0060546E">
            <w:r>
              <w:t>125</w:t>
            </w:r>
          </w:p>
        </w:tc>
      </w:tr>
    </w:tbl>
    <w:p w:rsidR="00724E73" w:rsidRDefault="0060546E">
      <w:pPr>
        <w:spacing w:after="80" w:line="252" w:lineRule="auto"/>
      </w:pPr>
      <w:r>
        <w:t>A moderate block size</w:t>
      </w:r>
      <w:r>
        <w:t xml:space="preserve"> should be selected because very large blocks can increase buffering latency, while very small blocks increase interrupt frequency. A ring buffer can provide continuous operation.</w:t>
      </w:r>
    </w:p>
    <w:p w:rsidR="00724E73" w:rsidRDefault="0060546E">
      <w:pPr>
        <w:keepNext/>
        <w:spacing w:before="160" w:after="80"/>
      </w:pPr>
      <w:r>
        <w:rPr>
          <w:b/>
        </w:rPr>
        <w:t>4.6 Memory-Mapped I/O</w:t>
      </w:r>
    </w:p>
    <w:p w:rsidR="00724E73" w:rsidRDefault="0060546E">
      <w:pPr>
        <w:spacing w:after="80" w:line="252" w:lineRule="auto"/>
      </w:pPr>
      <w:r>
        <w:t>Memory-mapped I/O is used for device registers such as</w:t>
      </w:r>
      <w:r>
        <w:t xml:space="preserve"> START, STOP, STATUS, DMA_ADDRESS, DMA_LENGTH and INTERRUPT_STATUS. These addresses must be configured as device/non-cacheable memory according to the processor architecture so that reads and writes reach the hardware correctly.</w:t>
      </w:r>
    </w:p>
    <w:p w:rsidR="00724E73" w:rsidRDefault="0060546E">
      <w:pPr>
        <w:keepNext/>
        <w:spacing w:before="160" w:after="80"/>
      </w:pPr>
      <w:r>
        <w:rPr>
          <w:b/>
        </w:rPr>
        <w:t>4.7 Constraint Verification</w:t>
      </w:r>
    </w:p>
    <w:tbl>
      <w:tblPr>
        <w:tblStyle w:val="TableGrid"/>
        <w:tblW w:w="0" w:type="auto"/>
        <w:jc w:val="center"/>
        <w:tblLook w:val="04A0" w:firstRow="1" w:lastRow="0" w:firstColumn="1" w:lastColumn="0" w:noHBand="0" w:noVBand="1"/>
      </w:tblPr>
      <w:tblGrid>
        <w:gridCol w:w="3360"/>
        <w:gridCol w:w="3360"/>
        <w:gridCol w:w="3360"/>
      </w:tblGrid>
      <w:tr w:rsidR="00724E73">
        <w:trPr>
          <w:jc w:val="center"/>
        </w:trPr>
        <w:tc>
          <w:tcPr>
            <w:tcW w:w="3360" w:type="dxa"/>
            <w:vAlign w:val="center"/>
          </w:tcPr>
          <w:p w:rsidR="00724E73" w:rsidRDefault="0060546E">
            <w:r>
              <w:rPr>
                <w:b/>
              </w:rPr>
              <w:t>Constraint</w:t>
            </w:r>
          </w:p>
        </w:tc>
        <w:tc>
          <w:tcPr>
            <w:tcW w:w="3360" w:type="dxa"/>
            <w:vAlign w:val="center"/>
          </w:tcPr>
          <w:p w:rsidR="00724E73" w:rsidRDefault="0060546E">
            <w:r>
              <w:rPr>
                <w:b/>
              </w:rPr>
              <w:t>Design decision</w:t>
            </w:r>
          </w:p>
        </w:tc>
        <w:tc>
          <w:tcPr>
            <w:tcW w:w="3360" w:type="dxa"/>
            <w:vAlign w:val="center"/>
          </w:tcPr>
          <w:p w:rsidR="00724E73" w:rsidRDefault="0060546E">
            <w:r>
              <w:rPr>
                <w:b/>
              </w:rPr>
              <w:t>Status</w:t>
            </w:r>
          </w:p>
        </w:tc>
      </w:tr>
      <w:tr w:rsidR="00724E73">
        <w:trPr>
          <w:jc w:val="center"/>
        </w:trPr>
        <w:tc>
          <w:tcPr>
            <w:tcW w:w="3360" w:type="dxa"/>
          </w:tcPr>
          <w:p w:rsidR="00724E73" w:rsidRDefault="0060546E">
            <w:r>
              <w:t>500 MB/s continuous stream</w:t>
            </w:r>
          </w:p>
        </w:tc>
        <w:tc>
          <w:tcPr>
            <w:tcW w:w="3360" w:type="dxa"/>
          </w:tcPr>
          <w:p w:rsidR="00724E73" w:rsidRDefault="0060546E">
            <w:r>
              <w:t>DMA + ring buffer + high-bandwidth memory path</w:t>
            </w:r>
          </w:p>
        </w:tc>
        <w:tc>
          <w:tcPr>
            <w:tcW w:w="3360" w:type="dxa"/>
          </w:tcPr>
          <w:p w:rsidR="00724E73" w:rsidRDefault="0060546E">
            <w:r>
              <w:t>PASS</w:t>
            </w:r>
          </w:p>
        </w:tc>
      </w:tr>
      <w:tr w:rsidR="00724E73">
        <w:trPr>
          <w:jc w:val="center"/>
        </w:trPr>
        <w:tc>
          <w:tcPr>
            <w:tcW w:w="3360" w:type="dxa"/>
          </w:tcPr>
          <w:p w:rsidR="00724E73" w:rsidRDefault="0060546E">
            <w:r>
              <w:t>Minimal CPU intervention</w:t>
            </w:r>
          </w:p>
        </w:tc>
        <w:tc>
          <w:tcPr>
            <w:tcW w:w="3360" w:type="dxa"/>
          </w:tcPr>
          <w:p w:rsidR="00724E73" w:rsidRDefault="0060546E">
            <w:r>
              <w:t>CPU handles setup and block completions only</w:t>
            </w:r>
          </w:p>
        </w:tc>
        <w:tc>
          <w:tcPr>
            <w:tcW w:w="3360" w:type="dxa"/>
          </w:tcPr>
          <w:p w:rsidR="00724E73" w:rsidRDefault="0060546E">
            <w:r>
              <w:t>PASS</w:t>
            </w:r>
          </w:p>
        </w:tc>
      </w:tr>
      <w:tr w:rsidR="00724E73">
        <w:trPr>
          <w:jc w:val="center"/>
        </w:trPr>
        <w:tc>
          <w:tcPr>
            <w:tcW w:w="3360" w:type="dxa"/>
          </w:tcPr>
          <w:p w:rsidR="00724E73" w:rsidRDefault="0060546E">
            <w:r>
              <w:t>Compare DMA vs interrupt-driven I/O</w:t>
            </w:r>
          </w:p>
        </w:tc>
        <w:tc>
          <w:tcPr>
            <w:tcW w:w="3360" w:type="dxa"/>
          </w:tcPr>
          <w:p w:rsidR="00724E73" w:rsidRDefault="0060546E">
            <w:r>
              <w:t xml:space="preserve">Quantitative interrupt-rate </w:t>
            </w:r>
            <w:r>
              <w:t>comparison included</w:t>
            </w:r>
          </w:p>
        </w:tc>
        <w:tc>
          <w:tcPr>
            <w:tcW w:w="3360" w:type="dxa"/>
          </w:tcPr>
          <w:p w:rsidR="00724E73" w:rsidRDefault="0060546E">
            <w:r>
              <w:t>PASS</w:t>
            </w:r>
          </w:p>
        </w:tc>
      </w:tr>
      <w:tr w:rsidR="00724E73">
        <w:trPr>
          <w:jc w:val="center"/>
        </w:trPr>
        <w:tc>
          <w:tcPr>
            <w:tcW w:w="3360" w:type="dxa"/>
          </w:tcPr>
          <w:p w:rsidR="00724E73" w:rsidRDefault="0060546E">
            <w:r>
              <w:t>Memory-mapped device registers</w:t>
            </w:r>
          </w:p>
        </w:tc>
        <w:tc>
          <w:tcPr>
            <w:tcW w:w="3360" w:type="dxa"/>
          </w:tcPr>
          <w:p w:rsidR="00724E73" w:rsidRDefault="0060546E">
            <w:r>
              <w:t>All acquisition control/status registers mapped into memory space</w:t>
            </w:r>
          </w:p>
        </w:tc>
        <w:tc>
          <w:tcPr>
            <w:tcW w:w="3360" w:type="dxa"/>
          </w:tcPr>
          <w:p w:rsidR="00724E73" w:rsidRDefault="0060546E">
            <w:r>
              <w:t>PASS</w:t>
            </w:r>
          </w:p>
        </w:tc>
      </w:tr>
    </w:tbl>
    <w:p w:rsidR="00724E73" w:rsidRDefault="0060546E">
      <w:r>
        <w:br w:type="page"/>
      </w:r>
    </w:p>
    <w:p w:rsidR="00724E73" w:rsidRDefault="0060546E">
      <w:pPr>
        <w:keepNext/>
        <w:spacing w:before="160" w:after="80"/>
      </w:pPr>
      <w:r>
        <w:rPr>
          <w:b/>
        </w:rPr>
        <w:lastRenderedPageBreak/>
        <w:t>QUESTION 5</w:t>
      </w:r>
    </w:p>
    <w:p w:rsidR="00724E73" w:rsidRDefault="0060546E">
      <w:pPr>
        <w:spacing w:after="80" w:line="252" w:lineRule="auto"/>
      </w:pPr>
      <w:r>
        <w:t xml:space="preserve">Construct an interrupt handling mechanism with constraints: support nested interrupts, maximum interrupt latency </w:t>
      </w:r>
      <w:r>
        <w:t>below 10 µs, vectored interrupts for high-priority devices, and software interrupts for background tasks.</w:t>
      </w:r>
    </w:p>
    <w:p w:rsidR="00724E73" w:rsidRDefault="0060546E">
      <w:pPr>
        <w:keepNext/>
        <w:spacing w:before="160" w:after="80"/>
      </w:pPr>
      <w:r>
        <w:rPr>
          <w:b/>
        </w:rPr>
        <w:t>5.1 Problem Understanding</w:t>
      </w:r>
    </w:p>
    <w:p w:rsidR="00724E73" w:rsidRDefault="0060546E">
      <w:pPr>
        <w:spacing w:after="80" w:line="252" w:lineRule="auto"/>
      </w:pPr>
      <w:r>
        <w:t>The interrupt controller must support priority levels and nesting. A high-priority device must be able to preempt a lower-pr</w:t>
      </w:r>
      <w:r>
        <w:t>iority ISR when its interrupt arrives. The worst-case latency from interrupt assertion to start of the high-priority ISR must remain below 10 µs.</w:t>
      </w:r>
    </w:p>
    <w:p w:rsidR="00724E73" w:rsidRDefault="0060546E">
      <w:pPr>
        <w:keepNext/>
        <w:spacing w:before="160" w:after="80"/>
      </w:pPr>
      <w:r>
        <w:rPr>
          <w:b/>
        </w:rPr>
        <w:t>5.2 Proposed Interrupt Architecture</w:t>
      </w:r>
    </w:p>
    <w:tbl>
      <w:tblPr>
        <w:tblStyle w:val="TableGrid"/>
        <w:tblW w:w="0" w:type="auto"/>
        <w:jc w:val="center"/>
        <w:tblLook w:val="04A0" w:firstRow="1" w:lastRow="0" w:firstColumn="1" w:lastColumn="0" w:noHBand="0" w:noVBand="1"/>
      </w:tblPr>
      <w:tblGrid>
        <w:gridCol w:w="5040"/>
        <w:gridCol w:w="5040"/>
      </w:tblGrid>
      <w:tr w:rsidR="00724E73">
        <w:trPr>
          <w:jc w:val="center"/>
        </w:trPr>
        <w:tc>
          <w:tcPr>
            <w:tcW w:w="5040" w:type="dxa"/>
            <w:vAlign w:val="center"/>
          </w:tcPr>
          <w:p w:rsidR="00724E73" w:rsidRDefault="0060546E">
            <w:r>
              <w:rPr>
                <w:b/>
              </w:rPr>
              <w:t>Component</w:t>
            </w:r>
          </w:p>
        </w:tc>
        <w:tc>
          <w:tcPr>
            <w:tcW w:w="5040" w:type="dxa"/>
            <w:vAlign w:val="center"/>
          </w:tcPr>
          <w:p w:rsidR="00724E73" w:rsidRDefault="0060546E">
            <w:r>
              <w:rPr>
                <w:b/>
              </w:rPr>
              <w:t>Function</w:t>
            </w:r>
          </w:p>
        </w:tc>
      </w:tr>
      <w:tr w:rsidR="00724E73">
        <w:trPr>
          <w:jc w:val="center"/>
        </w:trPr>
        <w:tc>
          <w:tcPr>
            <w:tcW w:w="5040" w:type="dxa"/>
          </w:tcPr>
          <w:p w:rsidR="00724E73" w:rsidRDefault="0060546E">
            <w:r>
              <w:t>Priority Interrupt Controller</w:t>
            </w:r>
          </w:p>
        </w:tc>
        <w:tc>
          <w:tcPr>
            <w:tcW w:w="5040" w:type="dxa"/>
          </w:tcPr>
          <w:p w:rsidR="00724E73" w:rsidRDefault="0060546E">
            <w:r>
              <w:t xml:space="preserve">Ranks pending interrupt </w:t>
            </w:r>
            <w:r>
              <w:t>requests.</w:t>
            </w:r>
          </w:p>
        </w:tc>
      </w:tr>
      <w:tr w:rsidR="00724E73">
        <w:trPr>
          <w:jc w:val="center"/>
        </w:trPr>
        <w:tc>
          <w:tcPr>
            <w:tcW w:w="5040" w:type="dxa"/>
          </w:tcPr>
          <w:p w:rsidR="00724E73" w:rsidRDefault="0060546E">
            <w:r>
              <w:t>Vector Table</w:t>
            </w:r>
          </w:p>
        </w:tc>
        <w:tc>
          <w:tcPr>
            <w:tcW w:w="5040" w:type="dxa"/>
          </w:tcPr>
          <w:p w:rsidR="00724E73" w:rsidRDefault="0060546E">
            <w:r>
              <w:t>Maps interrupt sources to their ISR entry points.</w:t>
            </w:r>
          </w:p>
        </w:tc>
      </w:tr>
      <w:tr w:rsidR="00724E73">
        <w:trPr>
          <w:jc w:val="center"/>
        </w:trPr>
        <w:tc>
          <w:tcPr>
            <w:tcW w:w="5040" w:type="dxa"/>
          </w:tcPr>
          <w:p w:rsidR="00724E73" w:rsidRDefault="0060546E">
            <w:r>
              <w:t>CPU Context Save</w:t>
            </w:r>
          </w:p>
        </w:tc>
        <w:tc>
          <w:tcPr>
            <w:tcW w:w="5040" w:type="dxa"/>
          </w:tcPr>
          <w:p w:rsidR="00724E73" w:rsidRDefault="0060546E">
            <w:r>
              <w:t>Preserves the preempted task/ISR state.</w:t>
            </w:r>
          </w:p>
        </w:tc>
      </w:tr>
      <w:tr w:rsidR="00724E73">
        <w:trPr>
          <w:jc w:val="center"/>
        </w:trPr>
        <w:tc>
          <w:tcPr>
            <w:tcW w:w="5040" w:type="dxa"/>
          </w:tcPr>
          <w:p w:rsidR="00724E73" w:rsidRDefault="0060546E">
            <w:r>
              <w:t>High-Priority ISR</w:t>
            </w:r>
          </w:p>
        </w:tc>
        <w:tc>
          <w:tcPr>
            <w:tcW w:w="5040" w:type="dxa"/>
          </w:tcPr>
          <w:p w:rsidR="00724E73" w:rsidRDefault="0060546E">
            <w:r>
              <w:t>Executes the shortest urgent action.</w:t>
            </w:r>
          </w:p>
        </w:tc>
      </w:tr>
      <w:tr w:rsidR="00724E73">
        <w:trPr>
          <w:jc w:val="center"/>
        </w:trPr>
        <w:tc>
          <w:tcPr>
            <w:tcW w:w="5040" w:type="dxa"/>
          </w:tcPr>
          <w:p w:rsidR="00724E73" w:rsidRDefault="0060546E">
            <w:r>
              <w:t>Nested Interrupt Logic</w:t>
            </w:r>
          </w:p>
        </w:tc>
        <w:tc>
          <w:tcPr>
            <w:tcW w:w="5040" w:type="dxa"/>
          </w:tcPr>
          <w:p w:rsidR="00724E73" w:rsidRDefault="0060546E">
            <w:r>
              <w:t xml:space="preserve">Allows a higher-priority interrupt to </w:t>
            </w:r>
            <w:r>
              <w:t>preempt a lower-priority ISR.</w:t>
            </w:r>
          </w:p>
        </w:tc>
      </w:tr>
      <w:tr w:rsidR="00724E73">
        <w:trPr>
          <w:jc w:val="center"/>
        </w:trPr>
        <w:tc>
          <w:tcPr>
            <w:tcW w:w="5040" w:type="dxa"/>
          </w:tcPr>
          <w:p w:rsidR="00724E73" w:rsidRDefault="0060546E">
            <w:r>
              <w:t>Software Interrupt/Deferred Handler</w:t>
            </w:r>
          </w:p>
        </w:tc>
        <w:tc>
          <w:tcPr>
            <w:tcW w:w="5040" w:type="dxa"/>
          </w:tcPr>
          <w:p w:rsidR="00724E73" w:rsidRDefault="0060546E">
            <w:r>
              <w:t>Performs background or lengthy processing.</w:t>
            </w:r>
          </w:p>
        </w:tc>
      </w:tr>
      <w:tr w:rsidR="00724E73">
        <w:trPr>
          <w:jc w:val="center"/>
        </w:trPr>
        <w:tc>
          <w:tcPr>
            <w:tcW w:w="5040" w:type="dxa"/>
          </w:tcPr>
          <w:p w:rsidR="00724E73" w:rsidRDefault="0060546E">
            <w:r>
              <w:t>Timer/Watchdog</w:t>
            </w:r>
          </w:p>
        </w:tc>
        <w:tc>
          <w:tcPr>
            <w:tcW w:w="5040" w:type="dxa"/>
          </w:tcPr>
          <w:p w:rsidR="00724E73" w:rsidRDefault="0060546E">
            <w:r>
              <w:t>Measures service time and detects abnormal delays.</w:t>
            </w:r>
          </w:p>
        </w:tc>
      </w:tr>
    </w:tbl>
    <w:p w:rsidR="00724E73" w:rsidRDefault="0060546E">
      <w:pPr>
        <w:keepNext/>
        <w:spacing w:before="160" w:after="80"/>
      </w:pPr>
      <w:r>
        <w:rPr>
          <w:b/>
        </w:rPr>
        <w:t>5.3 Nested Interrupt Sequence</w:t>
      </w:r>
    </w:p>
    <w:p w:rsidR="00724E73" w:rsidRDefault="0060546E">
      <w:pPr>
        <w:pStyle w:val="ListNumber"/>
        <w:spacing w:after="40" w:line="240" w:lineRule="auto"/>
      </w:pPr>
      <w:r>
        <w:t>A low-priority interrupt starts executing its IS</w:t>
      </w:r>
      <w:r>
        <w:t>R.</w:t>
      </w:r>
    </w:p>
    <w:p w:rsidR="00724E73" w:rsidRDefault="0060546E">
      <w:pPr>
        <w:pStyle w:val="ListNumber"/>
        <w:spacing w:after="40" w:line="240" w:lineRule="auto"/>
      </w:pPr>
      <w:r>
        <w:t>A higher-priority interrupt arrives.</w:t>
      </w:r>
    </w:p>
    <w:p w:rsidR="00724E73" w:rsidRDefault="0060546E">
      <w:pPr>
        <w:pStyle w:val="ListNumber"/>
        <w:spacing w:after="40" w:line="240" w:lineRule="auto"/>
      </w:pPr>
      <w:r>
        <w:t>The controller marks the higher-priority request as pending and permits preemption.</w:t>
      </w:r>
    </w:p>
    <w:p w:rsidR="00724E73" w:rsidRDefault="0060546E">
      <w:pPr>
        <w:pStyle w:val="ListNumber"/>
        <w:spacing w:after="40" w:line="240" w:lineRule="auto"/>
      </w:pPr>
      <w:r>
        <w:t>CPU saves the minimum required context.</w:t>
      </w:r>
    </w:p>
    <w:p w:rsidR="00724E73" w:rsidRDefault="0060546E">
      <w:pPr>
        <w:pStyle w:val="ListNumber"/>
        <w:spacing w:after="40" w:line="240" w:lineRule="auto"/>
      </w:pPr>
      <w:r>
        <w:t>The vector for the high-priority source is fetched.</w:t>
      </w:r>
    </w:p>
    <w:p w:rsidR="00724E73" w:rsidRDefault="0060546E">
      <w:pPr>
        <w:pStyle w:val="ListNumber"/>
        <w:spacing w:after="40" w:line="240" w:lineRule="auto"/>
      </w:pPr>
      <w:r>
        <w:t xml:space="preserve">The high-priority ISR executes its </w:t>
      </w:r>
      <w:r>
        <w:t>bounded critical operation.</w:t>
      </w:r>
    </w:p>
    <w:p w:rsidR="00724E73" w:rsidRDefault="0060546E">
      <w:pPr>
        <w:pStyle w:val="ListNumber"/>
        <w:spacing w:after="40" w:line="240" w:lineRule="auto"/>
      </w:pPr>
      <w:r>
        <w:t>The high-priority ISR acknowledges the interrupt and returns.</w:t>
      </w:r>
    </w:p>
    <w:p w:rsidR="00724E73" w:rsidRDefault="0060546E">
      <w:pPr>
        <w:pStyle w:val="ListNumber"/>
        <w:spacing w:after="40" w:line="240" w:lineRule="auto"/>
      </w:pPr>
      <w:r>
        <w:t>CPU restores the previous context and resumes the low-priority ISR.</w:t>
      </w:r>
    </w:p>
    <w:p w:rsidR="00724E73" w:rsidRDefault="0060546E">
      <w:pPr>
        <w:keepNext/>
        <w:spacing w:before="160" w:after="80"/>
      </w:pPr>
      <w:r>
        <w:rPr>
          <w:b/>
        </w:rPr>
        <w:t>5.4 Latency Budget</w:t>
      </w:r>
    </w:p>
    <w:p w:rsidR="00724E73" w:rsidRDefault="0060546E">
      <w:pPr>
        <w:spacing w:after="80" w:line="252" w:lineRule="auto"/>
      </w:pPr>
      <w:r>
        <w:t>Interrupt latency is the time from interrupt assertion to execution of the firs</w:t>
      </w:r>
      <w:r>
        <w:t>t instruction of the required ISR. To satisfy the &lt;10 µs requirement, the complete path must include controller recognition, CPU pipeline response, context saving, vector fetch and entry overhead.</w:t>
      </w:r>
    </w:p>
    <w:tbl>
      <w:tblPr>
        <w:tblStyle w:val="TableGrid"/>
        <w:tblW w:w="0" w:type="auto"/>
        <w:jc w:val="center"/>
        <w:tblLook w:val="04A0" w:firstRow="1" w:lastRow="0" w:firstColumn="1" w:lastColumn="0" w:noHBand="0" w:noVBand="1"/>
      </w:tblPr>
      <w:tblGrid>
        <w:gridCol w:w="5040"/>
        <w:gridCol w:w="5040"/>
      </w:tblGrid>
      <w:tr w:rsidR="00724E73">
        <w:trPr>
          <w:jc w:val="center"/>
        </w:trPr>
        <w:tc>
          <w:tcPr>
            <w:tcW w:w="5040" w:type="dxa"/>
            <w:vAlign w:val="center"/>
          </w:tcPr>
          <w:p w:rsidR="00724E73" w:rsidRDefault="0060546E">
            <w:r>
              <w:rPr>
                <w:b/>
              </w:rPr>
              <w:t>Latency component</w:t>
            </w:r>
          </w:p>
        </w:tc>
        <w:tc>
          <w:tcPr>
            <w:tcW w:w="5040" w:type="dxa"/>
            <w:vAlign w:val="center"/>
          </w:tcPr>
          <w:p w:rsidR="00724E73" w:rsidRDefault="0060546E">
            <w:r>
              <w:rPr>
                <w:b/>
              </w:rPr>
              <w:t>Design budget</w:t>
            </w:r>
          </w:p>
        </w:tc>
      </w:tr>
      <w:tr w:rsidR="00724E73">
        <w:trPr>
          <w:jc w:val="center"/>
        </w:trPr>
        <w:tc>
          <w:tcPr>
            <w:tcW w:w="5040" w:type="dxa"/>
          </w:tcPr>
          <w:p w:rsidR="00724E73" w:rsidRDefault="0060546E">
            <w:r>
              <w:t>Interrupt controller recog</w:t>
            </w:r>
            <w:r>
              <w:t>nition</w:t>
            </w:r>
          </w:p>
        </w:tc>
        <w:tc>
          <w:tcPr>
            <w:tcW w:w="5040" w:type="dxa"/>
          </w:tcPr>
          <w:p w:rsidR="00724E73" w:rsidRDefault="0060546E">
            <w:r>
              <w:t>1.0 µs</w:t>
            </w:r>
          </w:p>
        </w:tc>
      </w:tr>
      <w:tr w:rsidR="00724E73">
        <w:trPr>
          <w:jc w:val="center"/>
        </w:trPr>
        <w:tc>
          <w:tcPr>
            <w:tcW w:w="5040" w:type="dxa"/>
          </w:tcPr>
          <w:p w:rsidR="00724E73" w:rsidRDefault="0060546E">
            <w:r>
              <w:t>CPU response/pipeline</w:t>
            </w:r>
          </w:p>
        </w:tc>
        <w:tc>
          <w:tcPr>
            <w:tcW w:w="5040" w:type="dxa"/>
          </w:tcPr>
          <w:p w:rsidR="00724E73" w:rsidRDefault="0060546E">
            <w:r>
              <w:t>1.5 µs</w:t>
            </w:r>
          </w:p>
        </w:tc>
      </w:tr>
      <w:tr w:rsidR="00724E73">
        <w:trPr>
          <w:jc w:val="center"/>
        </w:trPr>
        <w:tc>
          <w:tcPr>
            <w:tcW w:w="5040" w:type="dxa"/>
          </w:tcPr>
          <w:p w:rsidR="00724E73" w:rsidRDefault="0060546E">
            <w:r>
              <w:t>Context save</w:t>
            </w:r>
          </w:p>
        </w:tc>
        <w:tc>
          <w:tcPr>
            <w:tcW w:w="5040" w:type="dxa"/>
          </w:tcPr>
          <w:p w:rsidR="00724E73" w:rsidRDefault="0060546E">
            <w:r>
              <w:t>2.0 µs</w:t>
            </w:r>
          </w:p>
        </w:tc>
      </w:tr>
      <w:tr w:rsidR="00724E73">
        <w:trPr>
          <w:jc w:val="center"/>
        </w:trPr>
        <w:tc>
          <w:tcPr>
            <w:tcW w:w="5040" w:type="dxa"/>
          </w:tcPr>
          <w:p w:rsidR="00724E73" w:rsidRDefault="0060546E">
            <w:r>
              <w:t>Vector fetch/dispatch</w:t>
            </w:r>
          </w:p>
        </w:tc>
        <w:tc>
          <w:tcPr>
            <w:tcW w:w="5040" w:type="dxa"/>
          </w:tcPr>
          <w:p w:rsidR="00724E73" w:rsidRDefault="0060546E">
            <w:r>
              <w:t>1.0 µs</w:t>
            </w:r>
          </w:p>
        </w:tc>
      </w:tr>
      <w:tr w:rsidR="00724E73">
        <w:trPr>
          <w:jc w:val="center"/>
        </w:trPr>
        <w:tc>
          <w:tcPr>
            <w:tcW w:w="5040" w:type="dxa"/>
          </w:tcPr>
          <w:p w:rsidR="00724E73" w:rsidRDefault="0060546E">
            <w:r>
              <w:t>Safety margin</w:t>
            </w:r>
          </w:p>
        </w:tc>
        <w:tc>
          <w:tcPr>
            <w:tcW w:w="5040" w:type="dxa"/>
          </w:tcPr>
          <w:p w:rsidR="00724E73" w:rsidRDefault="0060546E">
            <w:r>
              <w:t>2.0 µs</w:t>
            </w:r>
          </w:p>
        </w:tc>
      </w:tr>
      <w:tr w:rsidR="00724E73">
        <w:trPr>
          <w:jc w:val="center"/>
        </w:trPr>
        <w:tc>
          <w:tcPr>
            <w:tcW w:w="5040" w:type="dxa"/>
          </w:tcPr>
          <w:p w:rsidR="00724E73" w:rsidRDefault="0060546E">
            <w:r>
              <w:t>Total representative budget</w:t>
            </w:r>
          </w:p>
        </w:tc>
        <w:tc>
          <w:tcPr>
            <w:tcW w:w="5040" w:type="dxa"/>
          </w:tcPr>
          <w:p w:rsidR="00724E73" w:rsidRDefault="0060546E">
            <w:r>
              <w:t>7.5 µs</w:t>
            </w:r>
          </w:p>
        </w:tc>
      </w:tr>
    </w:tbl>
    <w:p w:rsidR="00724E73" w:rsidRDefault="0060546E">
      <w:pPr>
        <w:spacing w:after="80" w:line="252" w:lineRule="auto"/>
      </w:pPr>
      <w:r>
        <w:t xml:space="preserve">The representative budget of 7.5 µs is below 10 µs, leaving 2.5 µs margin. The actual processor and </w:t>
      </w:r>
      <w:r>
        <w:t>interrupt-controller datasheets must be used for a real implementation; the table demonstrates the constraint-based design method.</w:t>
      </w:r>
    </w:p>
    <w:p w:rsidR="00724E73" w:rsidRDefault="0060546E">
      <w:pPr>
        <w:keepNext/>
        <w:spacing w:before="160" w:after="80"/>
      </w:pPr>
      <w:r>
        <w:rPr>
          <w:b/>
        </w:rPr>
        <w:t>5.5 Hardware vs Software Interrupts</w:t>
      </w:r>
    </w:p>
    <w:tbl>
      <w:tblPr>
        <w:tblStyle w:val="TableGrid"/>
        <w:tblW w:w="0" w:type="auto"/>
        <w:jc w:val="center"/>
        <w:tblLook w:val="04A0" w:firstRow="1" w:lastRow="0" w:firstColumn="1" w:lastColumn="0" w:noHBand="0" w:noVBand="1"/>
      </w:tblPr>
      <w:tblGrid>
        <w:gridCol w:w="3360"/>
        <w:gridCol w:w="3360"/>
        <w:gridCol w:w="3360"/>
      </w:tblGrid>
      <w:tr w:rsidR="00724E73">
        <w:trPr>
          <w:jc w:val="center"/>
        </w:trPr>
        <w:tc>
          <w:tcPr>
            <w:tcW w:w="3360" w:type="dxa"/>
            <w:vAlign w:val="center"/>
          </w:tcPr>
          <w:p w:rsidR="00724E73" w:rsidRDefault="0060546E">
            <w:r>
              <w:rPr>
                <w:b/>
              </w:rPr>
              <w:t>Interrupt type</w:t>
            </w:r>
          </w:p>
        </w:tc>
        <w:tc>
          <w:tcPr>
            <w:tcW w:w="3360" w:type="dxa"/>
            <w:vAlign w:val="center"/>
          </w:tcPr>
          <w:p w:rsidR="00724E73" w:rsidRDefault="0060546E">
            <w:r>
              <w:rPr>
                <w:b/>
              </w:rPr>
              <w:t>Use</w:t>
            </w:r>
          </w:p>
        </w:tc>
        <w:tc>
          <w:tcPr>
            <w:tcW w:w="3360" w:type="dxa"/>
            <w:vAlign w:val="center"/>
          </w:tcPr>
          <w:p w:rsidR="00724E73" w:rsidRDefault="0060546E">
            <w:r>
              <w:rPr>
                <w:b/>
              </w:rPr>
              <w:t>Priority</w:t>
            </w:r>
          </w:p>
        </w:tc>
      </w:tr>
      <w:tr w:rsidR="00724E73">
        <w:trPr>
          <w:jc w:val="center"/>
        </w:trPr>
        <w:tc>
          <w:tcPr>
            <w:tcW w:w="3360" w:type="dxa"/>
          </w:tcPr>
          <w:p w:rsidR="00724E73" w:rsidRDefault="0060546E">
            <w:r>
              <w:t>Hardware interrupt</w:t>
            </w:r>
          </w:p>
        </w:tc>
        <w:tc>
          <w:tcPr>
            <w:tcW w:w="3360" w:type="dxa"/>
          </w:tcPr>
          <w:p w:rsidR="00724E73" w:rsidRDefault="0060546E">
            <w:r>
              <w:t xml:space="preserve">External/high-priority device </w:t>
            </w:r>
            <w:r>
              <w:lastRenderedPageBreak/>
              <w:t>events</w:t>
            </w:r>
          </w:p>
        </w:tc>
        <w:tc>
          <w:tcPr>
            <w:tcW w:w="3360" w:type="dxa"/>
          </w:tcPr>
          <w:p w:rsidR="00724E73" w:rsidRDefault="0060546E">
            <w:r>
              <w:lastRenderedPageBreak/>
              <w:t>High</w:t>
            </w:r>
          </w:p>
        </w:tc>
      </w:tr>
      <w:tr w:rsidR="00724E73">
        <w:trPr>
          <w:jc w:val="center"/>
        </w:trPr>
        <w:tc>
          <w:tcPr>
            <w:tcW w:w="3360" w:type="dxa"/>
          </w:tcPr>
          <w:p w:rsidR="00724E73" w:rsidRDefault="0060546E">
            <w:r>
              <w:t>Hardware timer interrupt</w:t>
            </w:r>
          </w:p>
        </w:tc>
        <w:tc>
          <w:tcPr>
            <w:tcW w:w="3360" w:type="dxa"/>
          </w:tcPr>
          <w:p w:rsidR="00724E73" w:rsidRDefault="0060546E">
            <w:r>
              <w:t>Real-time scheduling/timing</w:t>
            </w:r>
          </w:p>
        </w:tc>
        <w:tc>
          <w:tcPr>
            <w:tcW w:w="3360" w:type="dxa"/>
          </w:tcPr>
          <w:p w:rsidR="00724E73" w:rsidRDefault="0060546E">
            <w:r>
              <w:t>High</w:t>
            </w:r>
          </w:p>
        </w:tc>
      </w:tr>
      <w:tr w:rsidR="00724E73">
        <w:trPr>
          <w:jc w:val="center"/>
        </w:trPr>
        <w:tc>
          <w:tcPr>
            <w:tcW w:w="3360" w:type="dxa"/>
          </w:tcPr>
          <w:p w:rsidR="00724E73" w:rsidRDefault="0060546E">
            <w:r>
              <w:t>Software interrupt</w:t>
            </w:r>
          </w:p>
        </w:tc>
        <w:tc>
          <w:tcPr>
            <w:tcW w:w="3360" w:type="dxa"/>
          </w:tcPr>
          <w:p w:rsidR="00724E73" w:rsidRDefault="0060546E">
            <w:r>
              <w:t>Deferred background driver work</w:t>
            </w:r>
          </w:p>
        </w:tc>
        <w:tc>
          <w:tcPr>
            <w:tcW w:w="3360" w:type="dxa"/>
          </w:tcPr>
          <w:p w:rsidR="00724E73" w:rsidRDefault="0060546E">
            <w:r>
              <w:t>Low/medium</w:t>
            </w:r>
          </w:p>
        </w:tc>
      </w:tr>
      <w:tr w:rsidR="00724E73">
        <w:trPr>
          <w:jc w:val="center"/>
        </w:trPr>
        <w:tc>
          <w:tcPr>
            <w:tcW w:w="3360" w:type="dxa"/>
          </w:tcPr>
          <w:p w:rsidR="00724E73" w:rsidRDefault="0060546E">
            <w:r>
              <w:t>Exception</w:t>
            </w:r>
          </w:p>
        </w:tc>
        <w:tc>
          <w:tcPr>
            <w:tcW w:w="3360" w:type="dxa"/>
          </w:tcPr>
          <w:p w:rsidR="00724E73" w:rsidRDefault="0060546E">
            <w:r>
              <w:t>Processor-detected exceptional conditions</w:t>
            </w:r>
          </w:p>
        </w:tc>
        <w:tc>
          <w:tcPr>
            <w:tcW w:w="3360" w:type="dxa"/>
          </w:tcPr>
          <w:p w:rsidR="00724E73" w:rsidRDefault="0060546E">
            <w:r>
              <w:t>Architecture-defined</w:t>
            </w:r>
          </w:p>
        </w:tc>
      </w:tr>
    </w:tbl>
    <w:p w:rsidR="00724E73" w:rsidRDefault="0060546E">
      <w:pPr>
        <w:spacing w:after="80" w:line="252" w:lineRule="auto"/>
      </w:pPr>
      <w:r>
        <w:t>High-priority hardware interrupts are kept short. Software</w:t>
      </w:r>
      <w:r>
        <w:t xml:space="preserve"> interrupts are used to defer non-urgent work so that a long background operation cannot block time-critical hardware service.</w:t>
      </w:r>
    </w:p>
    <w:p w:rsidR="00724E73" w:rsidRDefault="0060546E">
      <w:pPr>
        <w:keepNext/>
        <w:spacing w:before="160" w:after="80"/>
      </w:pPr>
      <w:r>
        <w:rPr>
          <w:b/>
        </w:rPr>
        <w:t>5.6 Constraint Verification</w:t>
      </w:r>
    </w:p>
    <w:tbl>
      <w:tblPr>
        <w:tblStyle w:val="TableGrid"/>
        <w:tblW w:w="0" w:type="auto"/>
        <w:jc w:val="center"/>
        <w:tblLook w:val="04A0" w:firstRow="1" w:lastRow="0" w:firstColumn="1" w:lastColumn="0" w:noHBand="0" w:noVBand="1"/>
      </w:tblPr>
      <w:tblGrid>
        <w:gridCol w:w="3360"/>
        <w:gridCol w:w="3360"/>
        <w:gridCol w:w="3360"/>
      </w:tblGrid>
      <w:tr w:rsidR="00724E73">
        <w:trPr>
          <w:jc w:val="center"/>
        </w:trPr>
        <w:tc>
          <w:tcPr>
            <w:tcW w:w="3360" w:type="dxa"/>
            <w:vAlign w:val="center"/>
          </w:tcPr>
          <w:p w:rsidR="00724E73" w:rsidRDefault="0060546E">
            <w:r>
              <w:rPr>
                <w:b/>
              </w:rPr>
              <w:t>Constraint</w:t>
            </w:r>
          </w:p>
        </w:tc>
        <w:tc>
          <w:tcPr>
            <w:tcW w:w="3360" w:type="dxa"/>
            <w:vAlign w:val="center"/>
          </w:tcPr>
          <w:p w:rsidR="00724E73" w:rsidRDefault="0060546E">
            <w:r>
              <w:rPr>
                <w:b/>
              </w:rPr>
              <w:t>Solution</w:t>
            </w:r>
          </w:p>
        </w:tc>
        <w:tc>
          <w:tcPr>
            <w:tcW w:w="3360" w:type="dxa"/>
            <w:vAlign w:val="center"/>
          </w:tcPr>
          <w:p w:rsidR="00724E73" w:rsidRDefault="0060546E">
            <w:r>
              <w:rPr>
                <w:b/>
              </w:rPr>
              <w:t>Status</w:t>
            </w:r>
          </w:p>
        </w:tc>
      </w:tr>
      <w:tr w:rsidR="00724E73">
        <w:trPr>
          <w:jc w:val="center"/>
        </w:trPr>
        <w:tc>
          <w:tcPr>
            <w:tcW w:w="3360" w:type="dxa"/>
          </w:tcPr>
          <w:p w:rsidR="00724E73" w:rsidRDefault="0060546E">
            <w:r>
              <w:t>Nested interrupts</w:t>
            </w:r>
          </w:p>
        </w:tc>
        <w:tc>
          <w:tcPr>
            <w:tcW w:w="3360" w:type="dxa"/>
          </w:tcPr>
          <w:p w:rsidR="00724E73" w:rsidRDefault="0060546E">
            <w:r>
              <w:t>Priority-based preemption and context save/restore</w:t>
            </w:r>
          </w:p>
        </w:tc>
        <w:tc>
          <w:tcPr>
            <w:tcW w:w="3360" w:type="dxa"/>
          </w:tcPr>
          <w:p w:rsidR="00724E73" w:rsidRDefault="0060546E">
            <w:r>
              <w:t>PASS</w:t>
            </w:r>
          </w:p>
        </w:tc>
      </w:tr>
      <w:tr w:rsidR="00724E73">
        <w:trPr>
          <w:jc w:val="center"/>
        </w:trPr>
        <w:tc>
          <w:tcPr>
            <w:tcW w:w="3360" w:type="dxa"/>
          </w:tcPr>
          <w:p w:rsidR="00724E73" w:rsidRDefault="0060546E">
            <w:r>
              <w:t>Maximum latency &lt;10 µs</w:t>
            </w:r>
          </w:p>
        </w:tc>
        <w:tc>
          <w:tcPr>
            <w:tcW w:w="3360" w:type="dxa"/>
          </w:tcPr>
          <w:p w:rsidR="00724E73" w:rsidRDefault="0060546E">
            <w:r>
              <w:t>Representative bounded latency budget = 7.5 µs</w:t>
            </w:r>
          </w:p>
        </w:tc>
        <w:tc>
          <w:tcPr>
            <w:tcW w:w="3360" w:type="dxa"/>
          </w:tcPr>
          <w:p w:rsidR="00724E73" w:rsidRDefault="0060546E">
            <w:r>
              <w:t>PASS*</w:t>
            </w:r>
          </w:p>
        </w:tc>
      </w:tr>
      <w:tr w:rsidR="00724E73">
        <w:trPr>
          <w:jc w:val="center"/>
        </w:trPr>
        <w:tc>
          <w:tcPr>
            <w:tcW w:w="3360" w:type="dxa"/>
          </w:tcPr>
          <w:p w:rsidR="00724E73" w:rsidRDefault="0060546E">
            <w:r>
              <w:t>Vectored interrupts for high-priority devices</w:t>
            </w:r>
          </w:p>
        </w:tc>
        <w:tc>
          <w:tcPr>
            <w:tcW w:w="3360" w:type="dxa"/>
          </w:tcPr>
          <w:p w:rsidR="00724E73" w:rsidRDefault="0060546E">
            <w:r>
              <w:t>Dedicated vector entries</w:t>
            </w:r>
          </w:p>
        </w:tc>
        <w:tc>
          <w:tcPr>
            <w:tcW w:w="3360" w:type="dxa"/>
          </w:tcPr>
          <w:p w:rsidR="00724E73" w:rsidRDefault="0060546E">
            <w:r>
              <w:t>PASS</w:t>
            </w:r>
          </w:p>
        </w:tc>
      </w:tr>
      <w:tr w:rsidR="00724E73">
        <w:trPr>
          <w:jc w:val="center"/>
        </w:trPr>
        <w:tc>
          <w:tcPr>
            <w:tcW w:w="3360" w:type="dxa"/>
          </w:tcPr>
          <w:p w:rsidR="00724E73" w:rsidRDefault="0060546E">
            <w:r>
              <w:t>Software interrupts for background tasks</w:t>
            </w:r>
          </w:p>
        </w:tc>
        <w:tc>
          <w:tcPr>
            <w:tcW w:w="3360" w:type="dxa"/>
          </w:tcPr>
          <w:p w:rsidR="00724E73" w:rsidRDefault="0060546E">
            <w:r>
              <w:t>Deferred software interrupt mechanism</w:t>
            </w:r>
          </w:p>
        </w:tc>
        <w:tc>
          <w:tcPr>
            <w:tcW w:w="3360" w:type="dxa"/>
          </w:tcPr>
          <w:p w:rsidR="00724E73" w:rsidRDefault="0060546E">
            <w:r>
              <w:t>PASS</w:t>
            </w:r>
          </w:p>
        </w:tc>
      </w:tr>
    </w:tbl>
    <w:p w:rsidR="00724E73" w:rsidRDefault="0060546E">
      <w:pPr>
        <w:spacing w:after="80" w:line="252" w:lineRule="auto"/>
      </w:pPr>
      <w:r>
        <w:t>*The 7.5 µs val</w:t>
      </w:r>
      <w:r>
        <w:t>ue is a design budget, not a measured processor result. For final laboratory validation, the latency must be measured using the selected processor/simulator.</w:t>
      </w:r>
    </w:p>
    <w:p w:rsidR="00724E73" w:rsidRDefault="0060546E">
      <w:r>
        <w:br w:type="page"/>
      </w:r>
    </w:p>
    <w:p w:rsidR="00724E73" w:rsidRDefault="0060546E">
      <w:pPr>
        <w:keepNext/>
        <w:spacing w:before="160" w:after="80"/>
      </w:pPr>
      <w:r>
        <w:rPr>
          <w:b/>
        </w:rPr>
        <w:lastRenderedPageBreak/>
        <w:t>OVERALL INTEGRATED ANALYSIS</w:t>
      </w:r>
    </w:p>
    <w:p w:rsidR="00724E73" w:rsidRDefault="0060546E">
      <w:pPr>
        <w:spacing w:after="80" w:line="252" w:lineRule="auto"/>
      </w:pPr>
      <w:r>
        <w:t xml:space="preserve">The five designs apply the same constraint-based reasoning process: </w:t>
      </w:r>
      <w:r>
        <w:t>identify the hard performance limit, choose a hardware/software mechanism that directly addresses the bottleneck, quantify the expected load, and verify each requirement. The common principle is to keep CPU work focused on control, scheduling and exception</w:t>
      </w:r>
      <w:r>
        <w:t>al conditions while hardware mechanisms perform repetitive high-volume operations.</w:t>
      </w:r>
    </w:p>
    <w:p w:rsidR="00724E73" w:rsidRDefault="0060546E">
      <w:pPr>
        <w:keepNext/>
        <w:spacing w:before="160" w:after="80"/>
      </w:pPr>
      <w:r>
        <w:rPr>
          <w:b/>
        </w:rPr>
        <w:t>Comparison of the Five Solutions</w:t>
      </w:r>
    </w:p>
    <w:tbl>
      <w:tblPr>
        <w:tblStyle w:val="TableGrid"/>
        <w:tblW w:w="0" w:type="auto"/>
        <w:jc w:val="center"/>
        <w:tblLook w:val="04A0" w:firstRow="1" w:lastRow="0" w:firstColumn="1" w:lastColumn="0" w:noHBand="0" w:noVBand="1"/>
      </w:tblPr>
      <w:tblGrid>
        <w:gridCol w:w="2520"/>
        <w:gridCol w:w="2520"/>
        <w:gridCol w:w="2520"/>
        <w:gridCol w:w="2520"/>
      </w:tblGrid>
      <w:tr w:rsidR="00724E73">
        <w:trPr>
          <w:jc w:val="center"/>
        </w:trPr>
        <w:tc>
          <w:tcPr>
            <w:tcW w:w="2520" w:type="dxa"/>
            <w:vAlign w:val="center"/>
          </w:tcPr>
          <w:p w:rsidR="00724E73" w:rsidRDefault="0060546E">
            <w:r>
              <w:rPr>
                <w:b/>
              </w:rPr>
              <w:t>Question</w:t>
            </w:r>
          </w:p>
        </w:tc>
        <w:tc>
          <w:tcPr>
            <w:tcW w:w="2520" w:type="dxa"/>
            <w:vAlign w:val="center"/>
          </w:tcPr>
          <w:p w:rsidR="00724E73" w:rsidRDefault="0060546E">
            <w:r>
              <w:rPr>
                <w:b/>
              </w:rPr>
              <w:t>Main constraint</w:t>
            </w:r>
          </w:p>
        </w:tc>
        <w:tc>
          <w:tcPr>
            <w:tcW w:w="2520" w:type="dxa"/>
            <w:vAlign w:val="center"/>
          </w:tcPr>
          <w:p w:rsidR="00724E73" w:rsidRDefault="0060546E">
            <w:r>
              <w:rPr>
                <w:b/>
              </w:rPr>
              <w:t>Selected mechanism</w:t>
            </w:r>
          </w:p>
        </w:tc>
        <w:tc>
          <w:tcPr>
            <w:tcW w:w="2520" w:type="dxa"/>
            <w:vAlign w:val="center"/>
          </w:tcPr>
          <w:p w:rsidR="00724E73" w:rsidRDefault="0060546E">
            <w:r>
              <w:rPr>
                <w:b/>
              </w:rPr>
              <w:t>Primary reason</w:t>
            </w:r>
          </w:p>
        </w:tc>
      </w:tr>
      <w:tr w:rsidR="00724E73">
        <w:trPr>
          <w:jc w:val="center"/>
        </w:trPr>
        <w:tc>
          <w:tcPr>
            <w:tcW w:w="2520" w:type="dxa"/>
          </w:tcPr>
          <w:p w:rsidR="00724E73" w:rsidRDefault="0060546E">
            <w:r>
              <w:t>Q1</w:t>
            </w:r>
          </w:p>
        </w:tc>
        <w:tc>
          <w:tcPr>
            <w:tcW w:w="2520" w:type="dxa"/>
          </w:tcPr>
          <w:p w:rsidR="00724E73" w:rsidRDefault="0060546E">
            <w:r>
              <w:t>CPU &lt;15%, 1 ms sensor interrupts</w:t>
            </w:r>
          </w:p>
        </w:tc>
        <w:tc>
          <w:tcPr>
            <w:tcW w:w="2520" w:type="dxa"/>
          </w:tcPr>
          <w:p w:rsidR="00724E73" w:rsidRDefault="0060546E">
            <w:r>
              <w:t>Vectored memory-mapped I/O + short ISRs</w:t>
            </w:r>
          </w:p>
        </w:tc>
        <w:tc>
          <w:tcPr>
            <w:tcW w:w="2520" w:type="dxa"/>
          </w:tcPr>
          <w:p w:rsidR="00724E73" w:rsidRDefault="0060546E">
            <w:r>
              <w:t xml:space="preserve">Low </w:t>
            </w:r>
            <w:r>
              <w:t>latency and bounded CPU load</w:t>
            </w:r>
          </w:p>
        </w:tc>
      </w:tr>
      <w:tr w:rsidR="00724E73">
        <w:trPr>
          <w:jc w:val="center"/>
        </w:trPr>
        <w:tc>
          <w:tcPr>
            <w:tcW w:w="2520" w:type="dxa"/>
          </w:tcPr>
          <w:p w:rsidR="00724E73" w:rsidRDefault="0060546E">
            <w:r>
              <w:t>Q2</w:t>
            </w:r>
          </w:p>
        </w:tc>
        <w:tc>
          <w:tcPr>
            <w:tcW w:w="2520" w:type="dxa"/>
          </w:tcPr>
          <w:p w:rsidR="00724E73" w:rsidRDefault="0060546E">
            <w:r>
              <w:t>&gt;3 GB/s storage</w:t>
            </w:r>
          </w:p>
        </w:tc>
        <w:tc>
          <w:tcPr>
            <w:tcW w:w="2520" w:type="dxa"/>
          </w:tcPr>
          <w:p w:rsidR="00724E73" w:rsidRDefault="0060546E">
            <w:r>
              <w:t>NVMe over PCIe + DMA + interrupt notification</w:t>
            </w:r>
          </w:p>
        </w:tc>
        <w:tc>
          <w:tcPr>
            <w:tcW w:w="2520" w:type="dxa"/>
          </w:tcPr>
          <w:p w:rsidR="00724E73" w:rsidRDefault="0060546E">
            <w:r>
              <w:t>High throughput with low CPU copying</w:t>
            </w:r>
          </w:p>
        </w:tc>
      </w:tr>
      <w:tr w:rsidR="00724E73">
        <w:trPr>
          <w:jc w:val="center"/>
        </w:trPr>
        <w:tc>
          <w:tcPr>
            <w:tcW w:w="2520" w:type="dxa"/>
          </w:tcPr>
          <w:p w:rsidR="00724E73" w:rsidRDefault="0060546E">
            <w:r>
              <w:t>Q3</w:t>
            </w:r>
          </w:p>
        </w:tc>
        <w:tc>
          <w:tcPr>
            <w:tcW w:w="2520" w:type="dxa"/>
          </w:tcPr>
          <w:p w:rsidR="00724E73" w:rsidRDefault="0060546E">
            <w:r>
              <w:t>8 devices + fairness</w:t>
            </w:r>
          </w:p>
        </w:tc>
        <w:tc>
          <w:tcPr>
            <w:tcW w:w="2520" w:type="dxa"/>
          </w:tcPr>
          <w:p w:rsidR="00724E73" w:rsidRDefault="0060546E">
            <w:r>
              <w:t>USB/Thunderbolt + priority + weighted arbitration</w:t>
            </w:r>
          </w:p>
        </w:tc>
        <w:tc>
          <w:tcPr>
            <w:tcW w:w="2520" w:type="dxa"/>
          </w:tcPr>
          <w:p w:rsidR="00724E73" w:rsidRDefault="0060546E">
            <w:r>
              <w:t>Prevents starvation</w:t>
            </w:r>
          </w:p>
        </w:tc>
      </w:tr>
      <w:tr w:rsidR="00724E73">
        <w:trPr>
          <w:jc w:val="center"/>
        </w:trPr>
        <w:tc>
          <w:tcPr>
            <w:tcW w:w="2520" w:type="dxa"/>
          </w:tcPr>
          <w:p w:rsidR="00724E73" w:rsidRDefault="0060546E">
            <w:r>
              <w:t>Q4</w:t>
            </w:r>
          </w:p>
        </w:tc>
        <w:tc>
          <w:tcPr>
            <w:tcW w:w="2520" w:type="dxa"/>
          </w:tcPr>
          <w:p w:rsidR="00724E73" w:rsidRDefault="0060546E">
            <w:r>
              <w:t xml:space="preserve">500 MB/s continuous </w:t>
            </w:r>
            <w:r>
              <w:t>acquisition</w:t>
            </w:r>
          </w:p>
        </w:tc>
        <w:tc>
          <w:tcPr>
            <w:tcW w:w="2520" w:type="dxa"/>
          </w:tcPr>
          <w:p w:rsidR="00724E73" w:rsidRDefault="0060546E">
            <w:r>
              <w:t>DMA + ring buffer + memory-mapped registers</w:t>
            </w:r>
          </w:p>
        </w:tc>
        <w:tc>
          <w:tcPr>
            <w:tcW w:w="2520" w:type="dxa"/>
          </w:tcPr>
          <w:p w:rsidR="00724E73" w:rsidRDefault="0060546E">
            <w:r>
              <w:t>Minimal CPU intervention</w:t>
            </w:r>
          </w:p>
        </w:tc>
      </w:tr>
      <w:tr w:rsidR="00724E73">
        <w:trPr>
          <w:jc w:val="center"/>
        </w:trPr>
        <w:tc>
          <w:tcPr>
            <w:tcW w:w="2520" w:type="dxa"/>
          </w:tcPr>
          <w:p w:rsidR="00724E73" w:rsidRDefault="0060546E">
            <w:r>
              <w:t>Q5</w:t>
            </w:r>
          </w:p>
        </w:tc>
        <w:tc>
          <w:tcPr>
            <w:tcW w:w="2520" w:type="dxa"/>
          </w:tcPr>
          <w:p w:rsidR="00724E73" w:rsidRDefault="0060546E">
            <w:r>
              <w:t>Latency &lt;10 µs + nesting</w:t>
            </w:r>
          </w:p>
        </w:tc>
        <w:tc>
          <w:tcPr>
            <w:tcW w:w="2520" w:type="dxa"/>
          </w:tcPr>
          <w:p w:rsidR="00724E73" w:rsidRDefault="0060546E">
            <w:r>
              <w:t>Priority vectored nested interrupts</w:t>
            </w:r>
          </w:p>
        </w:tc>
        <w:tc>
          <w:tcPr>
            <w:tcW w:w="2520" w:type="dxa"/>
          </w:tcPr>
          <w:p w:rsidR="00724E73" w:rsidRDefault="0060546E">
            <w:r>
              <w:t>Fast high-priority response</w:t>
            </w:r>
          </w:p>
        </w:tc>
      </w:tr>
    </w:tbl>
    <w:p w:rsidR="00724E73" w:rsidRDefault="0060546E">
      <w:pPr>
        <w:keepNext/>
        <w:spacing w:before="160" w:after="80"/>
      </w:pPr>
      <w:r>
        <w:rPr>
          <w:b/>
        </w:rPr>
        <w:t>Critical Trade-Offs</w:t>
      </w:r>
    </w:p>
    <w:p w:rsidR="00724E73" w:rsidRDefault="0060546E">
      <w:pPr>
        <w:pStyle w:val="ListBullet"/>
        <w:spacing w:after="40" w:line="240" w:lineRule="auto"/>
      </w:pPr>
      <w:r>
        <w:t>Lower interrupt latency generally requires more hardware supp</w:t>
      </w:r>
      <w:r>
        <w:t>ort and careful priority design.</w:t>
      </w:r>
    </w:p>
    <w:p w:rsidR="00724E73" w:rsidRDefault="0060546E">
      <w:pPr>
        <w:pStyle w:val="ListBullet"/>
        <w:spacing w:after="40" w:line="240" w:lineRule="auto"/>
      </w:pPr>
      <w:r>
        <w:t>Longer DMA blocks reduce interrupt frequency but can increase buffering latency.</w:t>
      </w:r>
    </w:p>
    <w:p w:rsidR="00724E73" w:rsidRDefault="0060546E">
      <w:pPr>
        <w:pStyle w:val="ListBullet"/>
        <w:spacing w:after="40" w:line="240" w:lineRule="auto"/>
      </w:pPr>
      <w:r>
        <w:t>High-priority interrupt service improves responsiveness but can delay lower-priority work; fairness mechanisms are therefore necessary.</w:t>
      </w:r>
    </w:p>
    <w:p w:rsidR="00724E73" w:rsidRDefault="0060546E">
      <w:pPr>
        <w:pStyle w:val="ListBullet"/>
        <w:spacing w:after="40" w:line="240" w:lineRule="auto"/>
      </w:pPr>
      <w:r>
        <w:t>Memory</w:t>
      </w:r>
      <w:r>
        <w:t>-mapped I/O simplifies access and can provide efficient load/store operations, but device regions must be correctly configured as non-cacheable or strongly ordered when required.</w:t>
      </w:r>
    </w:p>
    <w:p w:rsidR="00724E73" w:rsidRDefault="0060546E">
      <w:pPr>
        <w:pStyle w:val="ListBullet"/>
        <w:spacing w:after="40" w:line="240" w:lineRule="auto"/>
      </w:pPr>
      <w:r>
        <w:t>Interrupt coalescing reduces CPU overhead but can increase the time before so</w:t>
      </w:r>
      <w:r>
        <w:t>ftware learns about individual events.</w:t>
      </w:r>
    </w:p>
    <w:p w:rsidR="00724E73" w:rsidRDefault="0060546E">
      <w:pPr>
        <w:pStyle w:val="ListBullet"/>
        <w:spacing w:after="40" w:line="240" w:lineRule="auto"/>
      </w:pPr>
      <w:r>
        <w:t>Nested interrupts improve urgent-event response but increase context-management complexity and require careful stack sizing.</w:t>
      </w:r>
    </w:p>
    <w:p w:rsidR="00724E73" w:rsidRDefault="0060546E">
      <w:pPr>
        <w:pStyle w:val="ListBullet"/>
        <w:spacing w:after="40" w:line="240" w:lineRule="auto"/>
      </w:pPr>
      <w:r>
        <w:t xml:space="preserve">Software interrupts improve system responsiveness by deferring long work, but the deferred </w:t>
      </w:r>
      <w:r>
        <w:t>queues must be sized so that backlog does not grow without bound.</w:t>
      </w:r>
    </w:p>
    <w:p w:rsidR="00724E73" w:rsidRDefault="0060546E">
      <w:pPr>
        <w:keepNext/>
        <w:spacing w:before="160" w:after="80"/>
      </w:pPr>
      <w:r>
        <w:rPr>
          <w:b/>
        </w:rPr>
        <w:t>FINAL CONCLUSION</w:t>
      </w:r>
    </w:p>
    <w:p w:rsidR="00724E73" w:rsidRDefault="0060546E">
      <w:pPr>
        <w:spacing w:after="80" w:line="252" w:lineRule="auto"/>
      </w:pPr>
      <w:r>
        <w:t>The proposed architectures satisfy the constraints by matching each workload to an appropriate I/O communication technique. Q1 uses vectored memory-mapped I/O with short pri</w:t>
      </w:r>
      <w:r>
        <w:t>oritized ISRs to keep CPU utilization below the limit. Q2 uses NVMe over PCIe with DMA and interrupt-based completion so that high-speed storage can exceed 3 GB/s without CPU-driven bulk copying. Q3 combines USB and Thunderbolt with bounded interrupt servi</w:t>
      </w:r>
      <w:r>
        <w:t>ce, software-deferred processing and fair bus arbitration to avoid starvation. Q4 selects DMA over interrupt-driven bulk I/O for the 500 MB/s acquisition stream and uses memory-mapped registers for device control. Q5 implements nested priority interrupts w</w:t>
      </w:r>
      <w:r>
        <w:t>ith vectored high-priority handlers and software interrupts for background work, using a bounded latency budget below 10 µs.</w:t>
      </w:r>
    </w:p>
    <w:p w:rsidR="00724E73" w:rsidRDefault="0060546E">
      <w:pPr>
        <w:spacing w:after="80" w:line="252" w:lineRule="auto"/>
      </w:pPr>
      <w:r>
        <w:t>Therefore, the overall engineering decision is to use hardware-assisted data movement and carefully bounded interrupt processing wh</w:t>
      </w:r>
      <w:r>
        <w:t>erever data rates are high or timing constraints are strict. The final designs should be validated on the selected processor/controller platform using measured CPU utilization, throughput, interrupt rate, worst-case latency and fairness metrics.</w:t>
      </w:r>
    </w:p>
    <w:p w:rsidR="00724E73" w:rsidRDefault="0060546E">
      <w:pPr>
        <w:keepNext/>
        <w:spacing w:before="160" w:after="80"/>
      </w:pPr>
      <w:r>
        <w:rPr>
          <w:b/>
        </w:rPr>
        <w:lastRenderedPageBreak/>
        <w:t>REFERENCES</w:t>
      </w:r>
    </w:p>
    <w:p w:rsidR="00724E73" w:rsidRDefault="0060546E">
      <w:pPr>
        <w:pStyle w:val="ListNumber"/>
        <w:spacing w:after="40" w:line="240" w:lineRule="auto"/>
      </w:pPr>
      <w:r>
        <w:t>Computer Architecture for Multicore Systems, Course Code CSA12 – concepts on I/O communication, interrupt handling, DMA and bus interfaces.</w:t>
      </w:r>
    </w:p>
    <w:p w:rsidR="00724E73" w:rsidRDefault="0060546E">
      <w:pPr>
        <w:pStyle w:val="ListNumber"/>
        <w:spacing w:after="40" w:line="240" w:lineRule="auto"/>
      </w:pPr>
      <w:r>
        <w:t>Course assignment brief supplied by SIMATS Engineering, Assessment Tool 1 – Constraint-Based Problem Solving.</w:t>
      </w:r>
    </w:p>
    <w:p w:rsidR="00724E73" w:rsidRDefault="0060546E">
      <w:pPr>
        <w:pStyle w:val="ListNumber"/>
        <w:spacing w:after="40" w:line="240" w:lineRule="auto"/>
      </w:pPr>
      <w:r>
        <w:t>Stand</w:t>
      </w:r>
      <w:r>
        <w:t>ard processor and peripheral-controller documentation should be consulted for the exact interrupt-vector, DMA, PCIe, USB and memory-ordering behavior of the selected implementation platform.</w:t>
      </w:r>
    </w:p>
    <w:p w:rsidR="00724E73" w:rsidRDefault="0060546E">
      <w:r>
        <w:br w:type="page"/>
      </w:r>
    </w:p>
    <w:p w:rsidR="00724E73" w:rsidRDefault="0060546E">
      <w:pPr>
        <w:spacing w:after="80" w:line="240" w:lineRule="auto"/>
        <w:jc w:val="center"/>
      </w:pPr>
      <w:r>
        <w:rPr>
          <w:b/>
        </w:rPr>
        <w:lastRenderedPageBreak/>
        <w:t>Q5 CONTINUATION</w:t>
      </w:r>
    </w:p>
    <w:p w:rsidR="00724E73" w:rsidRDefault="0060546E">
      <w:pPr>
        <w:spacing w:after="0" w:line="240" w:lineRule="auto"/>
        <w:ind w:left="317" w:hanging="202"/>
      </w:pPr>
      <w:r>
        <w:t>• Use vectored interrupts for high-priority dev</w:t>
      </w:r>
      <w:r>
        <w:t>ices</w:t>
      </w:r>
    </w:p>
    <w:p w:rsidR="00724E73" w:rsidRDefault="0060546E">
      <w:pPr>
        <w:spacing w:after="0" w:line="240" w:lineRule="auto"/>
        <w:ind w:left="317" w:hanging="202"/>
      </w:pPr>
      <w:r>
        <w:t>• Use software interrupts for background tasks</w:t>
      </w:r>
    </w:p>
    <w:p w:rsidR="00724E73" w:rsidRDefault="0060546E">
      <w:pPr>
        <w:spacing w:before="120" w:after="40" w:line="240" w:lineRule="auto"/>
      </w:pPr>
      <w:r>
        <w:rPr>
          <w:b/>
        </w:rPr>
        <w:t>Code of Conduct:</w:t>
      </w:r>
    </w:p>
    <w:p w:rsidR="00724E73" w:rsidRDefault="00625B5B">
      <w:pPr>
        <w:spacing w:after="0" w:line="240" w:lineRule="auto"/>
      </w:pPr>
      <w:r>
        <w:t xml:space="preserve">I  GOPIKA </w:t>
      </w:r>
      <w:bookmarkStart w:id="0" w:name="_GoBack"/>
      <w:bookmarkEnd w:id="0"/>
      <w:r>
        <w:t>(192412306)</w:t>
      </w:r>
      <w:r w:rsidR="0060546E">
        <w:t xml:space="preserve"> (Name / Reg No) certify that this submission is my original work and that I have adhered to the guidelines specified for this assessment.</w:t>
      </w:r>
    </w:p>
    <w:p w:rsidR="00724E73" w:rsidRDefault="0060546E">
      <w:pPr>
        <w:spacing w:after="0" w:line="240" w:lineRule="auto"/>
      </w:pPr>
      <w:r>
        <w:t>I understa</w:t>
      </w:r>
      <w:r>
        <w:t>nd that any violation of academic integrity rules will result in disciplinary action.</w:t>
      </w:r>
    </w:p>
    <w:p w:rsidR="00724E73" w:rsidRDefault="0060546E">
      <w:pPr>
        <w:spacing w:after="0" w:line="240" w:lineRule="auto"/>
      </w:pPr>
      <w:r>
        <w:t>Signature of the student:</w:t>
      </w:r>
    </w:p>
    <w:p w:rsidR="00724E73" w:rsidRDefault="0060546E">
      <w:pPr>
        <w:spacing w:before="120" w:after="40" w:line="240" w:lineRule="auto"/>
        <w:jc w:val="center"/>
      </w:pPr>
      <w:r>
        <w:rPr>
          <w:b/>
        </w:rPr>
        <w:t>MARKS ALLOCATION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76"/>
        <w:gridCol w:w="1776"/>
        <w:gridCol w:w="1776"/>
        <w:gridCol w:w="1776"/>
        <w:gridCol w:w="1776"/>
        <w:gridCol w:w="1776"/>
      </w:tblGrid>
      <w:tr w:rsidR="00724E73">
        <w:trPr>
          <w:jc w:val="center"/>
        </w:trPr>
        <w:tc>
          <w:tcPr>
            <w:tcW w:w="1776" w:type="dxa"/>
            <w:shd w:val="clear" w:color="auto" w:fill="E7E6E6"/>
            <w:vAlign w:val="center"/>
          </w:tcPr>
          <w:p w:rsidR="00724E73" w:rsidRDefault="00724E73">
            <w:pPr>
              <w:spacing w:after="0" w:line="240" w:lineRule="auto"/>
              <w:jc w:val="center"/>
            </w:pPr>
          </w:p>
        </w:tc>
        <w:tc>
          <w:tcPr>
            <w:tcW w:w="1776" w:type="dxa"/>
            <w:shd w:val="clear" w:color="auto" w:fill="E7E6E6"/>
            <w:vAlign w:val="center"/>
          </w:tcPr>
          <w:p w:rsidR="00724E73" w:rsidRDefault="0060546E">
            <w:pPr>
              <w:spacing w:after="0" w:line="240" w:lineRule="auto"/>
              <w:jc w:val="center"/>
            </w:pPr>
            <w:r>
              <w:rPr>
                <w:b/>
                <w:sz w:val="20"/>
              </w:rPr>
              <w:t>Problem</w:t>
            </w:r>
            <w:r>
              <w:rPr>
                <w:b/>
                <w:sz w:val="20"/>
              </w:rPr>
              <w:br/>
              <w:t>Understanding</w:t>
            </w:r>
            <w:r>
              <w:rPr>
                <w:b/>
                <w:sz w:val="20"/>
              </w:rPr>
              <w:br/>
              <w:t>(25%)</w:t>
            </w:r>
          </w:p>
        </w:tc>
        <w:tc>
          <w:tcPr>
            <w:tcW w:w="1776" w:type="dxa"/>
            <w:shd w:val="clear" w:color="auto" w:fill="E7E6E6"/>
            <w:vAlign w:val="center"/>
          </w:tcPr>
          <w:p w:rsidR="00724E73" w:rsidRDefault="0060546E">
            <w:pPr>
              <w:spacing w:after="0" w:line="240" w:lineRule="auto"/>
              <w:jc w:val="center"/>
            </w:pPr>
            <w:r>
              <w:rPr>
                <w:b/>
                <w:sz w:val="20"/>
              </w:rPr>
              <w:t>Constraint</w:t>
            </w:r>
            <w:r>
              <w:rPr>
                <w:b/>
                <w:sz w:val="20"/>
              </w:rPr>
              <w:br/>
              <w:t>Analysis</w:t>
            </w:r>
            <w:r>
              <w:rPr>
                <w:b/>
                <w:sz w:val="20"/>
              </w:rPr>
              <w:br/>
              <w:t>(25%)</w:t>
            </w:r>
          </w:p>
        </w:tc>
        <w:tc>
          <w:tcPr>
            <w:tcW w:w="1776" w:type="dxa"/>
            <w:shd w:val="clear" w:color="auto" w:fill="E7E6E6"/>
            <w:vAlign w:val="center"/>
          </w:tcPr>
          <w:p w:rsidR="00724E73" w:rsidRDefault="0060546E">
            <w:pPr>
              <w:spacing w:after="0" w:line="240" w:lineRule="auto"/>
              <w:jc w:val="center"/>
            </w:pPr>
            <w:r>
              <w:rPr>
                <w:b/>
                <w:sz w:val="20"/>
              </w:rPr>
              <w:t>Solution</w:t>
            </w:r>
            <w:r>
              <w:rPr>
                <w:b/>
                <w:sz w:val="20"/>
              </w:rPr>
              <w:br/>
              <w:t>Development</w:t>
            </w:r>
            <w:r>
              <w:rPr>
                <w:b/>
                <w:sz w:val="20"/>
              </w:rPr>
              <w:br/>
              <w:t>(25%)</w:t>
            </w:r>
          </w:p>
        </w:tc>
        <w:tc>
          <w:tcPr>
            <w:tcW w:w="1776" w:type="dxa"/>
            <w:shd w:val="clear" w:color="auto" w:fill="E7E6E6"/>
            <w:vAlign w:val="center"/>
          </w:tcPr>
          <w:p w:rsidR="00724E73" w:rsidRDefault="0060546E">
            <w:pPr>
              <w:spacing w:after="0" w:line="240" w:lineRule="auto"/>
              <w:jc w:val="center"/>
            </w:pPr>
            <w:r>
              <w:rPr>
                <w:b/>
                <w:sz w:val="20"/>
              </w:rPr>
              <w:t>Application of</w:t>
            </w:r>
            <w:r>
              <w:rPr>
                <w:b/>
                <w:sz w:val="20"/>
              </w:rPr>
              <w:br/>
              <w:t>Concepts</w:t>
            </w:r>
            <w:r>
              <w:rPr>
                <w:b/>
                <w:sz w:val="20"/>
              </w:rPr>
              <w:br/>
              <w:t>(15%)</w:t>
            </w:r>
          </w:p>
        </w:tc>
        <w:tc>
          <w:tcPr>
            <w:tcW w:w="1776" w:type="dxa"/>
            <w:shd w:val="clear" w:color="auto" w:fill="E7E6E6"/>
            <w:vAlign w:val="center"/>
          </w:tcPr>
          <w:p w:rsidR="00724E73" w:rsidRDefault="0060546E">
            <w:pPr>
              <w:spacing w:after="0" w:line="240" w:lineRule="auto"/>
              <w:jc w:val="center"/>
            </w:pPr>
            <w:r>
              <w:rPr>
                <w:b/>
                <w:sz w:val="20"/>
              </w:rPr>
              <w:t>Justification</w:t>
            </w:r>
            <w:r>
              <w:rPr>
                <w:b/>
                <w:sz w:val="20"/>
              </w:rPr>
              <w:br/>
            </w:r>
            <w:r>
              <w:rPr>
                <w:b/>
                <w:sz w:val="20"/>
              </w:rPr>
              <w:t>(10%)</w:t>
            </w:r>
          </w:p>
        </w:tc>
      </w:tr>
      <w:tr w:rsidR="00724E73">
        <w:trPr>
          <w:jc w:val="center"/>
        </w:trPr>
        <w:tc>
          <w:tcPr>
            <w:tcW w:w="1776" w:type="dxa"/>
            <w:vAlign w:val="center"/>
          </w:tcPr>
          <w:p w:rsidR="00724E73" w:rsidRDefault="0060546E">
            <w:pPr>
              <w:spacing w:after="0" w:line="240" w:lineRule="auto"/>
              <w:jc w:val="center"/>
            </w:pPr>
            <w:r>
              <w:rPr>
                <w:b/>
              </w:rPr>
              <w:t>Q1</w:t>
            </w:r>
          </w:p>
        </w:tc>
        <w:tc>
          <w:tcPr>
            <w:tcW w:w="1776" w:type="dxa"/>
          </w:tcPr>
          <w:p w:rsidR="00724E73" w:rsidRDefault="00724E73"/>
        </w:tc>
        <w:tc>
          <w:tcPr>
            <w:tcW w:w="1776" w:type="dxa"/>
          </w:tcPr>
          <w:p w:rsidR="00724E73" w:rsidRDefault="00724E73"/>
        </w:tc>
        <w:tc>
          <w:tcPr>
            <w:tcW w:w="1776" w:type="dxa"/>
          </w:tcPr>
          <w:p w:rsidR="00724E73" w:rsidRDefault="00724E73"/>
        </w:tc>
        <w:tc>
          <w:tcPr>
            <w:tcW w:w="1776" w:type="dxa"/>
          </w:tcPr>
          <w:p w:rsidR="00724E73" w:rsidRDefault="00724E73"/>
        </w:tc>
        <w:tc>
          <w:tcPr>
            <w:tcW w:w="1776" w:type="dxa"/>
          </w:tcPr>
          <w:p w:rsidR="00724E73" w:rsidRDefault="00724E73"/>
        </w:tc>
      </w:tr>
      <w:tr w:rsidR="00724E73">
        <w:trPr>
          <w:jc w:val="center"/>
        </w:trPr>
        <w:tc>
          <w:tcPr>
            <w:tcW w:w="1776" w:type="dxa"/>
            <w:vAlign w:val="center"/>
          </w:tcPr>
          <w:p w:rsidR="00724E73" w:rsidRDefault="0060546E">
            <w:pPr>
              <w:spacing w:after="0" w:line="240" w:lineRule="auto"/>
              <w:jc w:val="center"/>
            </w:pPr>
            <w:r>
              <w:rPr>
                <w:b/>
              </w:rPr>
              <w:t>Q2</w:t>
            </w:r>
          </w:p>
        </w:tc>
        <w:tc>
          <w:tcPr>
            <w:tcW w:w="1776" w:type="dxa"/>
          </w:tcPr>
          <w:p w:rsidR="00724E73" w:rsidRDefault="00724E73"/>
        </w:tc>
        <w:tc>
          <w:tcPr>
            <w:tcW w:w="1776" w:type="dxa"/>
          </w:tcPr>
          <w:p w:rsidR="00724E73" w:rsidRDefault="00724E73"/>
        </w:tc>
        <w:tc>
          <w:tcPr>
            <w:tcW w:w="1776" w:type="dxa"/>
          </w:tcPr>
          <w:p w:rsidR="00724E73" w:rsidRDefault="00724E73"/>
        </w:tc>
        <w:tc>
          <w:tcPr>
            <w:tcW w:w="1776" w:type="dxa"/>
          </w:tcPr>
          <w:p w:rsidR="00724E73" w:rsidRDefault="00724E73"/>
        </w:tc>
        <w:tc>
          <w:tcPr>
            <w:tcW w:w="1776" w:type="dxa"/>
          </w:tcPr>
          <w:p w:rsidR="00724E73" w:rsidRDefault="00724E73"/>
        </w:tc>
      </w:tr>
      <w:tr w:rsidR="00724E73">
        <w:trPr>
          <w:jc w:val="center"/>
        </w:trPr>
        <w:tc>
          <w:tcPr>
            <w:tcW w:w="1776" w:type="dxa"/>
            <w:vAlign w:val="center"/>
          </w:tcPr>
          <w:p w:rsidR="00724E73" w:rsidRDefault="0060546E">
            <w:pPr>
              <w:spacing w:after="0" w:line="240" w:lineRule="auto"/>
              <w:jc w:val="center"/>
            </w:pPr>
            <w:r>
              <w:rPr>
                <w:b/>
              </w:rPr>
              <w:t>Q3</w:t>
            </w:r>
          </w:p>
        </w:tc>
        <w:tc>
          <w:tcPr>
            <w:tcW w:w="1776" w:type="dxa"/>
          </w:tcPr>
          <w:p w:rsidR="00724E73" w:rsidRDefault="00724E73"/>
        </w:tc>
        <w:tc>
          <w:tcPr>
            <w:tcW w:w="1776" w:type="dxa"/>
          </w:tcPr>
          <w:p w:rsidR="00724E73" w:rsidRDefault="00724E73"/>
        </w:tc>
        <w:tc>
          <w:tcPr>
            <w:tcW w:w="1776" w:type="dxa"/>
          </w:tcPr>
          <w:p w:rsidR="00724E73" w:rsidRDefault="00724E73"/>
        </w:tc>
        <w:tc>
          <w:tcPr>
            <w:tcW w:w="1776" w:type="dxa"/>
          </w:tcPr>
          <w:p w:rsidR="00724E73" w:rsidRDefault="00724E73"/>
        </w:tc>
        <w:tc>
          <w:tcPr>
            <w:tcW w:w="1776" w:type="dxa"/>
          </w:tcPr>
          <w:p w:rsidR="00724E73" w:rsidRDefault="00724E73"/>
        </w:tc>
      </w:tr>
      <w:tr w:rsidR="00724E73">
        <w:trPr>
          <w:jc w:val="center"/>
        </w:trPr>
        <w:tc>
          <w:tcPr>
            <w:tcW w:w="1776" w:type="dxa"/>
            <w:vAlign w:val="center"/>
          </w:tcPr>
          <w:p w:rsidR="00724E73" w:rsidRDefault="0060546E">
            <w:pPr>
              <w:spacing w:after="0" w:line="240" w:lineRule="auto"/>
              <w:jc w:val="center"/>
            </w:pPr>
            <w:r>
              <w:rPr>
                <w:b/>
              </w:rPr>
              <w:t>Q4</w:t>
            </w:r>
          </w:p>
        </w:tc>
        <w:tc>
          <w:tcPr>
            <w:tcW w:w="1776" w:type="dxa"/>
          </w:tcPr>
          <w:p w:rsidR="00724E73" w:rsidRDefault="00724E73"/>
        </w:tc>
        <w:tc>
          <w:tcPr>
            <w:tcW w:w="1776" w:type="dxa"/>
          </w:tcPr>
          <w:p w:rsidR="00724E73" w:rsidRDefault="00724E73"/>
        </w:tc>
        <w:tc>
          <w:tcPr>
            <w:tcW w:w="1776" w:type="dxa"/>
          </w:tcPr>
          <w:p w:rsidR="00724E73" w:rsidRDefault="00724E73"/>
        </w:tc>
        <w:tc>
          <w:tcPr>
            <w:tcW w:w="1776" w:type="dxa"/>
          </w:tcPr>
          <w:p w:rsidR="00724E73" w:rsidRDefault="00724E73"/>
        </w:tc>
        <w:tc>
          <w:tcPr>
            <w:tcW w:w="1776" w:type="dxa"/>
          </w:tcPr>
          <w:p w:rsidR="00724E73" w:rsidRDefault="00724E73"/>
        </w:tc>
      </w:tr>
      <w:tr w:rsidR="00724E73">
        <w:trPr>
          <w:jc w:val="center"/>
        </w:trPr>
        <w:tc>
          <w:tcPr>
            <w:tcW w:w="1776" w:type="dxa"/>
            <w:vAlign w:val="center"/>
          </w:tcPr>
          <w:p w:rsidR="00724E73" w:rsidRDefault="0060546E">
            <w:pPr>
              <w:spacing w:after="0" w:line="240" w:lineRule="auto"/>
              <w:jc w:val="center"/>
            </w:pPr>
            <w:r>
              <w:rPr>
                <w:b/>
              </w:rPr>
              <w:t>Q5</w:t>
            </w:r>
          </w:p>
        </w:tc>
        <w:tc>
          <w:tcPr>
            <w:tcW w:w="1776" w:type="dxa"/>
          </w:tcPr>
          <w:p w:rsidR="00724E73" w:rsidRDefault="00724E73"/>
        </w:tc>
        <w:tc>
          <w:tcPr>
            <w:tcW w:w="1776" w:type="dxa"/>
          </w:tcPr>
          <w:p w:rsidR="00724E73" w:rsidRDefault="00724E73"/>
        </w:tc>
        <w:tc>
          <w:tcPr>
            <w:tcW w:w="1776" w:type="dxa"/>
          </w:tcPr>
          <w:p w:rsidR="00724E73" w:rsidRDefault="00724E73"/>
        </w:tc>
        <w:tc>
          <w:tcPr>
            <w:tcW w:w="1776" w:type="dxa"/>
          </w:tcPr>
          <w:p w:rsidR="00724E73" w:rsidRDefault="00724E73"/>
        </w:tc>
        <w:tc>
          <w:tcPr>
            <w:tcW w:w="1776" w:type="dxa"/>
          </w:tcPr>
          <w:p w:rsidR="00724E73" w:rsidRDefault="00724E73"/>
        </w:tc>
      </w:tr>
    </w:tbl>
    <w:p w:rsidR="00724E73" w:rsidRDefault="0060546E">
      <w:pPr>
        <w:spacing w:before="120" w:after="40" w:line="240" w:lineRule="auto"/>
      </w:pPr>
      <w:r>
        <w:rPr>
          <w:b/>
        </w:rPr>
        <w:t>RUBRICS FOR CALCULATION: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1"/>
        <w:gridCol w:w="2131"/>
        <w:gridCol w:w="2131"/>
        <w:gridCol w:w="2131"/>
        <w:gridCol w:w="2131"/>
      </w:tblGrid>
      <w:tr w:rsidR="00724E73">
        <w:trPr>
          <w:jc w:val="center"/>
        </w:trPr>
        <w:tc>
          <w:tcPr>
            <w:tcW w:w="2131" w:type="dxa"/>
            <w:shd w:val="clear" w:color="auto" w:fill="E7E6E6"/>
            <w:vAlign w:val="center"/>
          </w:tcPr>
          <w:p w:rsidR="00724E73" w:rsidRDefault="0060546E">
            <w:pPr>
              <w:spacing w:after="0" w:line="240" w:lineRule="auto"/>
              <w:jc w:val="center"/>
            </w:pPr>
            <w:r>
              <w:rPr>
                <w:b/>
                <w:sz w:val="20"/>
              </w:rPr>
              <w:t>Criteria</w:t>
            </w:r>
          </w:p>
        </w:tc>
        <w:tc>
          <w:tcPr>
            <w:tcW w:w="2131" w:type="dxa"/>
            <w:shd w:val="clear" w:color="auto" w:fill="E7E6E6"/>
            <w:vAlign w:val="center"/>
          </w:tcPr>
          <w:p w:rsidR="00724E73" w:rsidRDefault="0060546E">
            <w:pPr>
              <w:spacing w:after="0" w:line="240" w:lineRule="auto"/>
              <w:jc w:val="center"/>
            </w:pPr>
            <w:r>
              <w:rPr>
                <w:b/>
                <w:sz w:val="20"/>
              </w:rPr>
              <w:t>Weightage</w:t>
            </w:r>
          </w:p>
        </w:tc>
        <w:tc>
          <w:tcPr>
            <w:tcW w:w="2131" w:type="dxa"/>
            <w:shd w:val="clear" w:color="auto" w:fill="E7E6E6"/>
            <w:vAlign w:val="center"/>
          </w:tcPr>
          <w:p w:rsidR="00724E73" w:rsidRDefault="0060546E">
            <w:pPr>
              <w:spacing w:after="0" w:line="240" w:lineRule="auto"/>
              <w:jc w:val="center"/>
            </w:pPr>
            <w:r>
              <w:rPr>
                <w:b/>
                <w:sz w:val="20"/>
              </w:rPr>
              <w:t>Level 4 – Exemplary</w:t>
            </w:r>
          </w:p>
        </w:tc>
        <w:tc>
          <w:tcPr>
            <w:tcW w:w="2131" w:type="dxa"/>
            <w:shd w:val="clear" w:color="auto" w:fill="E7E6E6"/>
            <w:vAlign w:val="center"/>
          </w:tcPr>
          <w:p w:rsidR="00724E73" w:rsidRDefault="0060546E">
            <w:pPr>
              <w:spacing w:after="0" w:line="240" w:lineRule="auto"/>
              <w:jc w:val="center"/>
            </w:pPr>
            <w:r>
              <w:rPr>
                <w:b/>
                <w:sz w:val="20"/>
              </w:rPr>
              <w:t>Level 3 – Proficient</w:t>
            </w:r>
          </w:p>
        </w:tc>
        <w:tc>
          <w:tcPr>
            <w:tcW w:w="2131" w:type="dxa"/>
            <w:shd w:val="clear" w:color="auto" w:fill="E7E6E6"/>
            <w:vAlign w:val="center"/>
          </w:tcPr>
          <w:p w:rsidR="00724E73" w:rsidRDefault="0060546E">
            <w:pPr>
              <w:spacing w:after="0" w:line="240" w:lineRule="auto"/>
              <w:jc w:val="center"/>
            </w:pPr>
            <w:r>
              <w:rPr>
                <w:b/>
                <w:sz w:val="20"/>
              </w:rPr>
              <w:t>Level 2 – Developing / Level 1 – Beginning</w:t>
            </w:r>
          </w:p>
        </w:tc>
      </w:tr>
      <w:tr w:rsidR="00724E73">
        <w:trPr>
          <w:jc w:val="center"/>
        </w:trPr>
        <w:tc>
          <w:tcPr>
            <w:tcW w:w="2131" w:type="dxa"/>
            <w:vAlign w:val="center"/>
          </w:tcPr>
          <w:p w:rsidR="00724E73" w:rsidRDefault="0060546E">
            <w:pPr>
              <w:spacing w:after="0" w:line="240" w:lineRule="auto"/>
            </w:pPr>
            <w:r>
              <w:rPr>
                <w:sz w:val="18"/>
              </w:rPr>
              <w:t>Problem Understanding</w:t>
            </w:r>
          </w:p>
        </w:tc>
        <w:tc>
          <w:tcPr>
            <w:tcW w:w="2131" w:type="dxa"/>
            <w:vAlign w:val="center"/>
          </w:tcPr>
          <w:p w:rsidR="00724E73" w:rsidRDefault="0060546E">
            <w:pPr>
              <w:spacing w:after="0" w:line="240" w:lineRule="auto"/>
              <w:jc w:val="center"/>
            </w:pPr>
            <w:r>
              <w:rPr>
                <w:sz w:val="18"/>
              </w:rPr>
              <w:t>25%</w:t>
            </w:r>
          </w:p>
        </w:tc>
        <w:tc>
          <w:tcPr>
            <w:tcW w:w="2131" w:type="dxa"/>
            <w:vAlign w:val="center"/>
          </w:tcPr>
          <w:p w:rsidR="00724E73" w:rsidRDefault="0060546E">
            <w:pPr>
              <w:spacing w:after="0" w:line="240" w:lineRule="auto"/>
            </w:pPr>
            <w:r>
              <w:rPr>
                <w:sz w:val="18"/>
              </w:rPr>
              <w:t xml:space="preserve">Clearly defines the problem and identifies all </w:t>
            </w:r>
            <w:r>
              <w:rPr>
                <w:sz w:val="18"/>
              </w:rPr>
              <w:t>relevant constraints accurately</w:t>
            </w:r>
          </w:p>
        </w:tc>
        <w:tc>
          <w:tcPr>
            <w:tcW w:w="2131" w:type="dxa"/>
            <w:vAlign w:val="center"/>
          </w:tcPr>
          <w:p w:rsidR="00724E73" w:rsidRDefault="0060546E">
            <w:pPr>
              <w:spacing w:after="0" w:line="240" w:lineRule="auto"/>
            </w:pPr>
            <w:r>
              <w:rPr>
                <w:sz w:val="18"/>
              </w:rPr>
              <w:t>Identifies most constraints with minor gaps</w:t>
            </w:r>
          </w:p>
        </w:tc>
        <w:tc>
          <w:tcPr>
            <w:tcW w:w="2131" w:type="dxa"/>
            <w:vAlign w:val="center"/>
          </w:tcPr>
          <w:p w:rsidR="00724E73" w:rsidRDefault="0060546E">
            <w:pPr>
              <w:spacing w:after="0" w:line="240" w:lineRule="auto"/>
            </w:pPr>
            <w:r>
              <w:rPr>
                <w:sz w:val="18"/>
              </w:rPr>
              <w:t>Partial understanding; misses key constraints / Fails to identify constraints correctly</w:t>
            </w:r>
          </w:p>
        </w:tc>
      </w:tr>
      <w:tr w:rsidR="00724E73">
        <w:trPr>
          <w:jc w:val="center"/>
        </w:trPr>
        <w:tc>
          <w:tcPr>
            <w:tcW w:w="2131" w:type="dxa"/>
            <w:vAlign w:val="center"/>
          </w:tcPr>
          <w:p w:rsidR="00724E73" w:rsidRDefault="0060546E">
            <w:pPr>
              <w:spacing w:after="0" w:line="240" w:lineRule="auto"/>
            </w:pPr>
            <w:r>
              <w:rPr>
                <w:sz w:val="18"/>
              </w:rPr>
              <w:t>Constraint Analysis</w:t>
            </w:r>
          </w:p>
        </w:tc>
        <w:tc>
          <w:tcPr>
            <w:tcW w:w="2131" w:type="dxa"/>
            <w:vAlign w:val="center"/>
          </w:tcPr>
          <w:p w:rsidR="00724E73" w:rsidRDefault="0060546E">
            <w:pPr>
              <w:spacing w:after="0" w:line="240" w:lineRule="auto"/>
              <w:jc w:val="center"/>
            </w:pPr>
            <w:r>
              <w:rPr>
                <w:sz w:val="18"/>
              </w:rPr>
              <w:t>25%</w:t>
            </w:r>
          </w:p>
        </w:tc>
        <w:tc>
          <w:tcPr>
            <w:tcW w:w="2131" w:type="dxa"/>
            <w:vAlign w:val="center"/>
          </w:tcPr>
          <w:p w:rsidR="00724E73" w:rsidRDefault="0060546E">
            <w:pPr>
              <w:spacing w:after="0" w:line="240" w:lineRule="auto"/>
            </w:pPr>
            <w:r>
              <w:rPr>
                <w:sz w:val="18"/>
              </w:rPr>
              <w:t>Analyzes constraints effectively and prioritizes them logically</w:t>
            </w:r>
          </w:p>
        </w:tc>
        <w:tc>
          <w:tcPr>
            <w:tcW w:w="2131" w:type="dxa"/>
            <w:vAlign w:val="center"/>
          </w:tcPr>
          <w:p w:rsidR="00724E73" w:rsidRDefault="0060546E">
            <w:pPr>
              <w:spacing w:after="0" w:line="240" w:lineRule="auto"/>
            </w:pPr>
            <w:r>
              <w:rPr>
                <w:sz w:val="18"/>
              </w:rPr>
              <w:t>Provides reasonable analysis with some prioritization</w:t>
            </w:r>
          </w:p>
        </w:tc>
        <w:tc>
          <w:tcPr>
            <w:tcW w:w="2131" w:type="dxa"/>
            <w:vAlign w:val="center"/>
          </w:tcPr>
          <w:p w:rsidR="00724E73" w:rsidRDefault="0060546E">
            <w:pPr>
              <w:spacing w:after="0" w:line="240" w:lineRule="auto"/>
            </w:pPr>
            <w:r>
              <w:rPr>
                <w:sz w:val="18"/>
              </w:rPr>
              <w:t>Limited analysis; weak prioritization / No meaningful analysis or prioritization</w:t>
            </w:r>
          </w:p>
        </w:tc>
      </w:tr>
      <w:tr w:rsidR="00724E73">
        <w:trPr>
          <w:jc w:val="center"/>
        </w:trPr>
        <w:tc>
          <w:tcPr>
            <w:tcW w:w="2131" w:type="dxa"/>
            <w:vAlign w:val="center"/>
          </w:tcPr>
          <w:p w:rsidR="00724E73" w:rsidRDefault="0060546E">
            <w:pPr>
              <w:spacing w:after="0" w:line="240" w:lineRule="auto"/>
            </w:pPr>
            <w:r>
              <w:rPr>
                <w:sz w:val="18"/>
              </w:rPr>
              <w:t>Solution Development</w:t>
            </w:r>
          </w:p>
        </w:tc>
        <w:tc>
          <w:tcPr>
            <w:tcW w:w="2131" w:type="dxa"/>
            <w:vAlign w:val="center"/>
          </w:tcPr>
          <w:p w:rsidR="00724E73" w:rsidRDefault="0060546E">
            <w:pPr>
              <w:spacing w:after="0" w:line="240" w:lineRule="auto"/>
              <w:jc w:val="center"/>
            </w:pPr>
            <w:r>
              <w:rPr>
                <w:sz w:val="18"/>
              </w:rPr>
              <w:t>25%</w:t>
            </w:r>
          </w:p>
        </w:tc>
        <w:tc>
          <w:tcPr>
            <w:tcW w:w="2131" w:type="dxa"/>
            <w:vAlign w:val="center"/>
          </w:tcPr>
          <w:p w:rsidR="00724E73" w:rsidRDefault="0060546E">
            <w:pPr>
              <w:spacing w:after="0" w:line="240" w:lineRule="auto"/>
            </w:pPr>
            <w:r>
              <w:rPr>
                <w:sz w:val="18"/>
              </w:rPr>
              <w:t>Develops optimal and feasible solutions satisfying all constraints</w:t>
            </w:r>
          </w:p>
        </w:tc>
        <w:tc>
          <w:tcPr>
            <w:tcW w:w="2131" w:type="dxa"/>
            <w:vAlign w:val="center"/>
          </w:tcPr>
          <w:p w:rsidR="00724E73" w:rsidRDefault="0060546E">
            <w:pPr>
              <w:spacing w:after="0" w:line="240" w:lineRule="auto"/>
            </w:pPr>
            <w:r>
              <w:rPr>
                <w:sz w:val="18"/>
              </w:rPr>
              <w:t xml:space="preserve">Develops workable solutions </w:t>
            </w:r>
            <w:r>
              <w:rPr>
                <w:sz w:val="18"/>
              </w:rPr>
              <w:t>with minor limitations</w:t>
            </w:r>
          </w:p>
        </w:tc>
        <w:tc>
          <w:tcPr>
            <w:tcW w:w="2131" w:type="dxa"/>
            <w:vAlign w:val="center"/>
          </w:tcPr>
          <w:p w:rsidR="00724E73" w:rsidRDefault="0060546E">
            <w:pPr>
              <w:spacing w:after="0" w:line="240" w:lineRule="auto"/>
            </w:pPr>
            <w:r>
              <w:rPr>
                <w:sz w:val="18"/>
              </w:rPr>
              <w:t>Solutions partially satisfy constraints / Solutions do not meet constraints</w:t>
            </w:r>
          </w:p>
        </w:tc>
      </w:tr>
      <w:tr w:rsidR="00724E73">
        <w:trPr>
          <w:jc w:val="center"/>
        </w:trPr>
        <w:tc>
          <w:tcPr>
            <w:tcW w:w="2131" w:type="dxa"/>
            <w:vAlign w:val="center"/>
          </w:tcPr>
          <w:p w:rsidR="00724E73" w:rsidRDefault="0060546E">
            <w:pPr>
              <w:spacing w:after="0" w:line="240" w:lineRule="auto"/>
            </w:pPr>
            <w:r>
              <w:rPr>
                <w:sz w:val="18"/>
              </w:rPr>
              <w:t>Application of Concepts</w:t>
            </w:r>
          </w:p>
        </w:tc>
        <w:tc>
          <w:tcPr>
            <w:tcW w:w="2131" w:type="dxa"/>
            <w:vAlign w:val="center"/>
          </w:tcPr>
          <w:p w:rsidR="00724E73" w:rsidRDefault="0060546E">
            <w:pPr>
              <w:spacing w:after="0" w:line="240" w:lineRule="auto"/>
              <w:jc w:val="center"/>
            </w:pPr>
            <w:r>
              <w:rPr>
                <w:sz w:val="18"/>
              </w:rPr>
              <w:t>15%</w:t>
            </w:r>
          </w:p>
        </w:tc>
        <w:tc>
          <w:tcPr>
            <w:tcW w:w="2131" w:type="dxa"/>
            <w:vAlign w:val="center"/>
          </w:tcPr>
          <w:p w:rsidR="00724E73" w:rsidRDefault="0060546E">
            <w:pPr>
              <w:spacing w:after="0" w:line="240" w:lineRule="auto"/>
            </w:pPr>
            <w:r>
              <w:rPr>
                <w:sz w:val="18"/>
              </w:rPr>
              <w:t>Effectively applies appropriate concepts, methods, or tools</w:t>
            </w:r>
          </w:p>
        </w:tc>
        <w:tc>
          <w:tcPr>
            <w:tcW w:w="2131" w:type="dxa"/>
            <w:vAlign w:val="center"/>
          </w:tcPr>
          <w:p w:rsidR="00724E73" w:rsidRDefault="0060546E">
            <w:pPr>
              <w:spacing w:after="0" w:line="240" w:lineRule="auto"/>
            </w:pPr>
            <w:r>
              <w:rPr>
                <w:sz w:val="18"/>
              </w:rPr>
              <w:t>Applies concepts with minor errors</w:t>
            </w:r>
          </w:p>
        </w:tc>
        <w:tc>
          <w:tcPr>
            <w:tcW w:w="2131" w:type="dxa"/>
            <w:vAlign w:val="center"/>
          </w:tcPr>
          <w:p w:rsidR="00724E73" w:rsidRDefault="0060546E">
            <w:pPr>
              <w:spacing w:after="0" w:line="240" w:lineRule="auto"/>
            </w:pPr>
            <w:r>
              <w:rPr>
                <w:sz w:val="18"/>
              </w:rPr>
              <w:t>Limited application; requires gui</w:t>
            </w:r>
            <w:r>
              <w:rPr>
                <w:sz w:val="18"/>
              </w:rPr>
              <w:t>dance / Unable to apply relevant concepts</w:t>
            </w:r>
          </w:p>
        </w:tc>
      </w:tr>
      <w:tr w:rsidR="00724E73">
        <w:trPr>
          <w:jc w:val="center"/>
        </w:trPr>
        <w:tc>
          <w:tcPr>
            <w:tcW w:w="2131" w:type="dxa"/>
            <w:vAlign w:val="center"/>
          </w:tcPr>
          <w:p w:rsidR="00724E73" w:rsidRDefault="0060546E">
            <w:pPr>
              <w:spacing w:after="0" w:line="240" w:lineRule="auto"/>
            </w:pPr>
            <w:r>
              <w:rPr>
                <w:sz w:val="18"/>
              </w:rPr>
              <w:t>Justification</w:t>
            </w:r>
          </w:p>
        </w:tc>
        <w:tc>
          <w:tcPr>
            <w:tcW w:w="2131" w:type="dxa"/>
            <w:vAlign w:val="center"/>
          </w:tcPr>
          <w:p w:rsidR="00724E73" w:rsidRDefault="0060546E">
            <w:pPr>
              <w:spacing w:after="0" w:line="240" w:lineRule="auto"/>
              <w:jc w:val="center"/>
            </w:pPr>
            <w:r>
              <w:rPr>
                <w:sz w:val="18"/>
              </w:rPr>
              <w:t>10%</w:t>
            </w:r>
          </w:p>
        </w:tc>
        <w:tc>
          <w:tcPr>
            <w:tcW w:w="2131" w:type="dxa"/>
            <w:vAlign w:val="center"/>
          </w:tcPr>
          <w:p w:rsidR="00724E73" w:rsidRDefault="0060546E">
            <w:pPr>
              <w:spacing w:after="0" w:line="240" w:lineRule="auto"/>
            </w:pPr>
            <w:r>
              <w:rPr>
                <w:sz w:val="18"/>
              </w:rPr>
              <w:t>Provides strong justification for decisions with logical reasoning</w:t>
            </w:r>
          </w:p>
        </w:tc>
        <w:tc>
          <w:tcPr>
            <w:tcW w:w="2131" w:type="dxa"/>
            <w:vAlign w:val="center"/>
          </w:tcPr>
          <w:p w:rsidR="00724E73" w:rsidRDefault="0060546E">
            <w:pPr>
              <w:spacing w:after="0" w:line="240" w:lineRule="auto"/>
            </w:pPr>
            <w:r>
              <w:rPr>
                <w:sz w:val="18"/>
              </w:rPr>
              <w:t>Provides justification with some clarity</w:t>
            </w:r>
          </w:p>
        </w:tc>
        <w:tc>
          <w:tcPr>
            <w:tcW w:w="2131" w:type="dxa"/>
            <w:vAlign w:val="center"/>
          </w:tcPr>
          <w:p w:rsidR="00724E73" w:rsidRDefault="0060546E">
            <w:pPr>
              <w:spacing w:after="0" w:line="240" w:lineRule="auto"/>
            </w:pPr>
            <w:r>
              <w:rPr>
                <w:sz w:val="18"/>
              </w:rPr>
              <w:t>Weak or unclear justification / No justification provided</w:t>
            </w:r>
          </w:p>
        </w:tc>
      </w:tr>
    </w:tbl>
    <w:p w:rsidR="0060546E" w:rsidRDefault="0060546E"/>
    <w:sectPr w:rsidR="0060546E"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0546E"/>
    <w:rsid w:val="00625B5B"/>
    <w:rsid w:val="00724E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AC056"/>
  <w14:defaultImageDpi w14:val="300"/>
  <w15:docId w15:val="{CD6CB710-2D57-4614-898E-84DF4DB45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E26C01-A767-4426-84B3-282EC3CDC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3834</Words>
  <Characters>21855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pgopikapgopika6@outlook.com</cp:lastModifiedBy>
  <cp:revision>2</cp:revision>
  <dcterms:created xsi:type="dcterms:W3CDTF">2026-09-02T11:11:00Z</dcterms:created>
  <dcterms:modified xsi:type="dcterms:W3CDTF">2026-09-02T11:11:00Z</dcterms:modified>
  <cp:category/>
</cp:coreProperties>
</file>