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desvbm2q0i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Cenários de Provisionamento, Configuração e Alteração Controlada de Infraestrutura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wws06cidhrq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1: Provisionamento de um servidor de aplicação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zxmw4oqls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04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Uma equipe precisa criar um servidor para hospedar uma aplicação em ambiente de laboratório.</w:t>
      </w:r>
    </w:p>
    <w:p w:rsidR="00000000" w:rsidDel="00000000" w:rsidP="00000000" w:rsidRDefault="00000000" w:rsidRPr="00000000" w14:paraId="00000005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Em vez de criar a máquina manualmente pelo painel do provedor de nuvem, a equipe utiliza Terraform para definir toda a infraestrutura necessária.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4p3rs30yk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kuvl3e8ys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provisionados</w:t>
      </w:r>
    </w:p>
    <w:p w:rsidR="00000000" w:rsidDel="00000000" w:rsidP="00000000" w:rsidRDefault="00000000" w:rsidRPr="00000000" w14:paraId="0000000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 código pode criar: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uma máquina virtual;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uma rede;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uma regra de firewall;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 endereço IP;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tags de identificação;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um disco de armazenamento.</w:t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Exemplo simplificado:</w:t>
      </w:r>
    </w:p>
    <w:p w:rsidR="00000000" w:rsidDel="00000000" w:rsidP="00000000" w:rsidRDefault="00000000" w:rsidRPr="00000000" w14:paraId="0000001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resource "aws_instance" "servidor_aplicacao" {</w:t>
      </w:r>
    </w:p>
    <w:p w:rsidR="00000000" w:rsidDel="00000000" w:rsidP="00000000" w:rsidRDefault="00000000" w:rsidRPr="00000000" w14:paraId="0000001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ami           = var.ami</w:t>
      </w:r>
    </w:p>
    <w:p w:rsidR="00000000" w:rsidDel="00000000" w:rsidP="00000000" w:rsidRDefault="00000000" w:rsidRPr="00000000" w14:paraId="0000001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instance_type = var.tipo_instancia</w:t>
      </w:r>
    </w:p>
    <w:p w:rsidR="00000000" w:rsidDel="00000000" w:rsidP="00000000" w:rsidRDefault="00000000" w:rsidRPr="00000000" w14:paraId="0000001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tags = {</w:t>
      </w:r>
    </w:p>
    <w:p w:rsidR="00000000" w:rsidDel="00000000" w:rsidP="00000000" w:rsidRDefault="00000000" w:rsidRPr="00000000" w14:paraId="0000001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Name        = "servidor-aplicacao"</w:t>
      </w:r>
    </w:p>
    <w:p w:rsidR="00000000" w:rsidDel="00000000" w:rsidP="00000000" w:rsidRDefault="00000000" w:rsidRPr="00000000" w14:paraId="0000001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Environment = "laboratorio"</w:t>
      </w:r>
    </w:p>
    <w:p w:rsidR="00000000" w:rsidDel="00000000" w:rsidP="00000000" w:rsidRDefault="00000000" w:rsidRPr="00000000" w14:paraId="0000001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b6zn9qn4kz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fap06lns5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de execução</w:t>
      </w:r>
    </w:p>
    <w:p w:rsidR="00000000" w:rsidDel="00000000" w:rsidP="00000000" w:rsidRDefault="00000000" w:rsidRPr="00000000" w14:paraId="0000001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Antes da criação dos recursos, a equipe executa:</w:t>
      </w:r>
    </w:p>
    <w:p w:rsidR="00000000" w:rsidDel="00000000" w:rsidP="00000000" w:rsidRDefault="00000000" w:rsidRPr="00000000" w14:paraId="0000001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1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fmt</w:t>
      </w:r>
    </w:p>
    <w:p w:rsidR="00000000" w:rsidDel="00000000" w:rsidP="00000000" w:rsidRDefault="00000000" w:rsidRPr="00000000" w14:paraId="0000001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validate</w:t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plan</w:t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terraform plan</w:t>
      </w:r>
      <w:r w:rsidDel="00000000" w:rsidR="00000000" w:rsidRPr="00000000">
        <w:rPr>
          <w:rtl w:val="0"/>
        </w:rPr>
        <w:t xml:space="preserve"> deve ser revisado para confirmar que apenas os recursos esperados serão criados.</w:t>
      </w:r>
    </w:p>
    <w:p w:rsidR="00000000" w:rsidDel="00000000" w:rsidP="00000000" w:rsidRDefault="00000000" w:rsidRPr="00000000" w14:paraId="0000002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Depois da revisão:</w:t>
      </w:r>
    </w:p>
    <w:p w:rsidR="00000000" w:rsidDel="00000000" w:rsidP="00000000" w:rsidRDefault="00000000" w:rsidRPr="00000000" w14:paraId="0000002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tilwyzmpre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s6scf9c0w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Validação</w:t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Após o provisionamento, devem ser verificadas informações como: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máquina virtual criada;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endereço IP correto;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porta da aplicação liberada;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acesso ao servidor funcionando;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outputs apresentados pelo Terraform;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ausência de recursos inesperados.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qi7h7ghjf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8ebmv44s9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Alteração controlada</w:t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Caso seja necessário mudar o tipo da máquina, a alteração deve ser realizada no código:</w:t>
      </w:r>
    </w:p>
    <w:p w:rsidR="00000000" w:rsidDel="00000000" w:rsidP="00000000" w:rsidRDefault="00000000" w:rsidRPr="00000000" w14:paraId="0000002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instance_type = "t3.medium"</w:t>
      </w:r>
    </w:p>
    <w:p w:rsidR="00000000" w:rsidDel="00000000" w:rsidP="00000000" w:rsidRDefault="00000000" w:rsidRPr="00000000" w14:paraId="0000003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Depois disso, um novo </w:t>
      </w:r>
      <w:r w:rsidDel="00000000" w:rsidR="00000000" w:rsidRPr="00000000">
        <w:rPr>
          <w:rtl w:val="0"/>
        </w:rPr>
        <w:t xml:space="preserve">terraform plan</w:t>
      </w:r>
      <w:r w:rsidDel="00000000" w:rsidR="00000000" w:rsidRPr="00000000">
        <w:rPr>
          <w:rtl w:val="0"/>
        </w:rPr>
        <w:t xml:space="preserve"> deve ser revisado antes da aplicação.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4idb1vo45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xwo7s48va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se o processo não for controlado</w:t>
      </w:r>
    </w:p>
    <w:p w:rsidR="00000000" w:rsidDel="00000000" w:rsidP="00000000" w:rsidRDefault="00000000" w:rsidRPr="00000000" w14:paraId="00000033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Sem revisão, pode ser criada uma máquina maior e mais cara do que o necessário, uma porta pode ser exposta incorretamente ou um recurso existente pode ser substituído.</w:t>
      </w:r>
    </w:p>
    <w:p w:rsidR="00000000" w:rsidDel="00000000" w:rsidP="00000000" w:rsidRDefault="00000000" w:rsidRPr="00000000" w14:paraId="0000003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w5u6llc148d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2: Configuração automatizada de um servidor web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nx2prf399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Depois que o servidor é criado, ele precisa ser configurado para executar uma aplicação web.</w:t>
      </w:r>
    </w:p>
    <w:p w:rsidR="00000000" w:rsidDel="00000000" w:rsidP="00000000" w:rsidRDefault="00000000" w:rsidRPr="00000000" w14:paraId="0000003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 configuração inclui: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atualização dos pacotes;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instalação do Nginx;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arquivos;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configuração do serviço;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liberação da porta necessária;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inicialização automática do serviço.</w:t>
      </w:r>
    </w:p>
    <w:p w:rsidR="00000000" w:rsidDel="00000000" w:rsidP="00000000" w:rsidRDefault="00000000" w:rsidRPr="00000000" w14:paraId="0000004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Essa configuração pode ser feita utilizando Ansible.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1vgo24aja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kth0v9bv0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4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- name: Configurar servidor web</w:t>
      </w:r>
    </w:p>
    <w:p w:rsidR="00000000" w:rsidDel="00000000" w:rsidP="00000000" w:rsidRDefault="00000000" w:rsidRPr="00000000" w14:paraId="0000004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hosts: servidores_web</w:t>
      </w:r>
    </w:p>
    <w:p w:rsidR="00000000" w:rsidDel="00000000" w:rsidP="00000000" w:rsidRDefault="00000000" w:rsidRPr="00000000" w14:paraId="0000004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become: true</w:t>
      </w:r>
    </w:p>
    <w:p w:rsidR="00000000" w:rsidDel="00000000" w:rsidP="00000000" w:rsidRDefault="00000000" w:rsidRPr="00000000" w14:paraId="0000004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tasks:</w:t>
      </w:r>
    </w:p>
    <w:p w:rsidR="00000000" w:rsidDel="00000000" w:rsidP="00000000" w:rsidRDefault="00000000" w:rsidRPr="00000000" w14:paraId="0000004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name: Instalar Nginx</w:t>
      </w:r>
    </w:p>
    <w:p w:rsidR="00000000" w:rsidDel="00000000" w:rsidP="00000000" w:rsidRDefault="00000000" w:rsidRPr="00000000" w14:paraId="0000004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apt:</w:t>
      </w:r>
    </w:p>
    <w:p w:rsidR="00000000" w:rsidDel="00000000" w:rsidP="00000000" w:rsidRDefault="00000000" w:rsidRPr="00000000" w14:paraId="0000004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name: nginx</w:t>
      </w:r>
    </w:p>
    <w:p w:rsidR="00000000" w:rsidDel="00000000" w:rsidP="00000000" w:rsidRDefault="00000000" w:rsidRPr="00000000" w14:paraId="0000004B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state: present</w:t>
      </w:r>
    </w:p>
    <w:p w:rsidR="00000000" w:rsidDel="00000000" w:rsidP="00000000" w:rsidRDefault="00000000" w:rsidRPr="00000000" w14:paraId="0000004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update_cache: true</w:t>
      </w:r>
    </w:p>
    <w:p w:rsidR="00000000" w:rsidDel="00000000" w:rsidP="00000000" w:rsidRDefault="00000000" w:rsidRPr="00000000" w14:paraId="0000004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- name: Garantir que o Nginx esteja ativo</w:t>
      </w:r>
    </w:p>
    <w:p w:rsidR="00000000" w:rsidDel="00000000" w:rsidP="00000000" w:rsidRDefault="00000000" w:rsidRPr="00000000" w14:paraId="0000004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service:</w:t>
      </w:r>
    </w:p>
    <w:p w:rsidR="00000000" w:rsidDel="00000000" w:rsidP="00000000" w:rsidRDefault="00000000" w:rsidRPr="00000000" w14:paraId="0000005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name: nginx</w:t>
      </w:r>
    </w:p>
    <w:p w:rsidR="00000000" w:rsidDel="00000000" w:rsidP="00000000" w:rsidRDefault="00000000" w:rsidRPr="00000000" w14:paraId="0000005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state: started</w:t>
      </w:r>
    </w:p>
    <w:p w:rsidR="00000000" w:rsidDel="00000000" w:rsidP="00000000" w:rsidRDefault="00000000" w:rsidRPr="00000000" w14:paraId="0000005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enabled: true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f4qfb2as3o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rlsmsn4fi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de execução</w:t>
      </w:r>
    </w:p>
    <w:p w:rsidR="00000000" w:rsidDel="00000000" w:rsidP="00000000" w:rsidRDefault="00000000" w:rsidRPr="00000000" w14:paraId="0000005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Primeiro, a equipe valida a sintaxe:</w:t>
      </w:r>
    </w:p>
    <w:p w:rsidR="00000000" w:rsidDel="00000000" w:rsidP="00000000" w:rsidRDefault="00000000" w:rsidRPr="00000000" w14:paraId="0000005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ansible-playbook configurar-nginx.yml --syntax-check</w:t>
      </w:r>
    </w:p>
    <w:p w:rsidR="00000000" w:rsidDel="00000000" w:rsidP="00000000" w:rsidRDefault="00000000" w:rsidRPr="00000000" w14:paraId="0000005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Depois, pode realizar uma simulação:</w:t>
      </w:r>
    </w:p>
    <w:p w:rsidR="00000000" w:rsidDel="00000000" w:rsidP="00000000" w:rsidRDefault="00000000" w:rsidRPr="00000000" w14:paraId="0000005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ansible-playbook configurar-nginx.yml --check</w:t>
      </w:r>
    </w:p>
    <w:p w:rsidR="00000000" w:rsidDel="00000000" w:rsidP="00000000" w:rsidRDefault="00000000" w:rsidRPr="00000000" w14:paraId="0000005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Por fim, aplica a configuração:</w:t>
      </w:r>
    </w:p>
    <w:p w:rsidR="00000000" w:rsidDel="00000000" w:rsidP="00000000" w:rsidRDefault="00000000" w:rsidRPr="00000000" w14:paraId="0000005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ansible-playbook configurar-nginx.yml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e5x1p2rczu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n1ily8hqw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Validação</w:t>
      </w:r>
    </w:p>
    <w:p w:rsidR="00000000" w:rsidDel="00000000" w:rsidP="00000000" w:rsidRDefault="00000000" w:rsidRPr="00000000" w14:paraId="0000005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Após a execução, devem ser verificados:</w:t>
      </w:r>
    </w:p>
    <w:p w:rsidR="00000000" w:rsidDel="00000000" w:rsidP="00000000" w:rsidRDefault="00000000" w:rsidRPr="00000000" w14:paraId="0000005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systemctl status nginx</w:t>
      </w:r>
    </w:p>
    <w:p w:rsidR="00000000" w:rsidDel="00000000" w:rsidP="00000000" w:rsidRDefault="00000000" w:rsidRPr="00000000" w14:paraId="0000005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http://localhost</w:t>
      </w:r>
    </w:p>
    <w:p w:rsidR="00000000" w:rsidDel="00000000" w:rsidP="00000000" w:rsidRDefault="00000000" w:rsidRPr="00000000" w14:paraId="0000006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Também é importante consultar os logs:</w:t>
      </w:r>
    </w:p>
    <w:p w:rsidR="00000000" w:rsidDel="00000000" w:rsidP="00000000" w:rsidRDefault="00000000" w:rsidRPr="00000000" w14:paraId="0000006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journalctl -u nginx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uwydupnm73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8uba82rto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Alteração controlada</w:t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Se for necessário modificar a configuração do Nginx, a mudança deve ser feita no playbook ou no template versionado.</w:t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Não é recomendado editar diretamente o arquivo no servidor sem atualizar o código.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n1s7x3gm9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clx6nieif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se o processo não for controlado</w:t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Alterações manuais podem fazer com que cada servidor tenha uma configuração diferente.</w:t>
      </w:r>
    </w:p>
    <w:p w:rsidR="00000000" w:rsidDel="00000000" w:rsidP="00000000" w:rsidRDefault="00000000" w:rsidRPr="00000000" w14:paraId="00000069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Isso dificulta a manutenção, a reprodução do ambiente e a identificação da origem de problemas.</w:t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ba6620nfv15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3: Alteração controlada de uma regra de firewall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cqki4ieu3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6E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Uma aplicação precisa liberar uma nova porta para receber conexões.</w:t>
      </w:r>
    </w:p>
    <w:p w:rsidR="00000000" w:rsidDel="00000000" w:rsidP="00000000" w:rsidRDefault="00000000" w:rsidRPr="00000000" w14:paraId="0000006F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Atualmente, somente a porta </w:t>
      </w:r>
      <w:r w:rsidDel="00000000" w:rsidR="00000000" w:rsidRPr="00000000">
        <w:rPr>
          <w:rtl w:val="0"/>
        </w:rPr>
        <w:t xml:space="preserve">80</w:t>
      </w:r>
      <w:r w:rsidDel="00000000" w:rsidR="00000000" w:rsidRPr="00000000">
        <w:rPr>
          <w:rtl w:val="0"/>
        </w:rPr>
        <w:t xml:space="preserve"> está liberada, mas a aplicação passará a utilizar HTTPS na porta </w:t>
      </w:r>
      <w:r w:rsidDel="00000000" w:rsidR="00000000" w:rsidRPr="00000000">
        <w:rPr>
          <w:rtl w:val="0"/>
        </w:rPr>
        <w:t xml:space="preserve">443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A alteração será realizada por meio do Terraform.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loe5qft9y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x96mc4l25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Configuração inicial</w:t>
      </w:r>
    </w:p>
    <w:p w:rsidR="00000000" w:rsidDel="00000000" w:rsidP="00000000" w:rsidRDefault="00000000" w:rsidRPr="00000000" w14:paraId="0000007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resource "aws_security_group_rule" "http" {</w:t>
      </w:r>
    </w:p>
    <w:p w:rsidR="00000000" w:rsidDel="00000000" w:rsidP="00000000" w:rsidRDefault="00000000" w:rsidRPr="00000000" w14:paraId="0000007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type              = "ingress"</w:t>
      </w:r>
    </w:p>
    <w:p w:rsidR="00000000" w:rsidDel="00000000" w:rsidP="00000000" w:rsidRDefault="00000000" w:rsidRPr="00000000" w14:paraId="0000007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from_port         = 80</w:t>
      </w:r>
    </w:p>
    <w:p w:rsidR="00000000" w:rsidDel="00000000" w:rsidP="00000000" w:rsidRDefault="00000000" w:rsidRPr="00000000" w14:paraId="0000007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to_port           = 80</w:t>
      </w:r>
    </w:p>
    <w:p w:rsidR="00000000" w:rsidDel="00000000" w:rsidP="00000000" w:rsidRDefault="00000000" w:rsidRPr="00000000" w14:paraId="0000007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protocol          = "tcp"</w:t>
      </w:r>
    </w:p>
    <w:p w:rsidR="00000000" w:rsidDel="00000000" w:rsidP="00000000" w:rsidRDefault="00000000" w:rsidRPr="00000000" w14:paraId="0000007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cidr_blocks       = ["0.0.0.0/0"]</w:t>
      </w:r>
    </w:p>
    <w:p w:rsidR="00000000" w:rsidDel="00000000" w:rsidP="00000000" w:rsidRDefault="00000000" w:rsidRPr="00000000" w14:paraId="0000007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security_group_id = aws_security_group.aplicacao.id</w:t>
      </w:r>
    </w:p>
    <w:p w:rsidR="00000000" w:rsidDel="00000000" w:rsidP="00000000" w:rsidRDefault="00000000" w:rsidRPr="00000000" w14:paraId="0000007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c24ugrdt5o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95niyw04s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 configuração</w:t>
      </w:r>
    </w:p>
    <w:p w:rsidR="00000000" w:rsidDel="00000000" w:rsidP="00000000" w:rsidRDefault="00000000" w:rsidRPr="00000000" w14:paraId="0000007D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resource "aws_security_group_rule" "https" {</w:t>
      </w:r>
    </w:p>
    <w:p w:rsidR="00000000" w:rsidDel="00000000" w:rsidP="00000000" w:rsidRDefault="00000000" w:rsidRPr="00000000" w14:paraId="0000007E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type              = "ingress"</w:t>
      </w:r>
    </w:p>
    <w:p w:rsidR="00000000" w:rsidDel="00000000" w:rsidP="00000000" w:rsidRDefault="00000000" w:rsidRPr="00000000" w14:paraId="0000007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from_port         = 443</w:t>
      </w:r>
    </w:p>
    <w:p w:rsidR="00000000" w:rsidDel="00000000" w:rsidP="00000000" w:rsidRDefault="00000000" w:rsidRPr="00000000" w14:paraId="0000008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to_port           = 443</w:t>
      </w:r>
    </w:p>
    <w:p w:rsidR="00000000" w:rsidDel="00000000" w:rsidP="00000000" w:rsidRDefault="00000000" w:rsidRPr="00000000" w14:paraId="0000008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protocol          = "tcp"</w:t>
      </w:r>
    </w:p>
    <w:p w:rsidR="00000000" w:rsidDel="00000000" w:rsidP="00000000" w:rsidRDefault="00000000" w:rsidRPr="00000000" w14:paraId="0000008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cidr_blocks       = ["0.0.0.0/0"]</w:t>
      </w:r>
    </w:p>
    <w:p w:rsidR="00000000" w:rsidDel="00000000" w:rsidP="00000000" w:rsidRDefault="00000000" w:rsidRPr="00000000" w14:paraId="0000008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security_group_id = aws_security_group.aplicacao.id</w:t>
      </w:r>
    </w:p>
    <w:p w:rsidR="00000000" w:rsidDel="00000000" w:rsidP="00000000" w:rsidRDefault="00000000" w:rsidRPr="00000000" w14:paraId="00000084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0h4rrx9n0m" w:id="31"/>
      <w:bookmarkEnd w:id="3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b1694h3xp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Processo de revisão</w:t>
      </w:r>
    </w:p>
    <w:p w:rsidR="00000000" w:rsidDel="00000000" w:rsidP="00000000" w:rsidRDefault="00000000" w:rsidRPr="00000000" w14:paraId="0000008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Antes da aplicação:</w:t>
      </w:r>
    </w:p>
    <w:p w:rsidR="00000000" w:rsidDel="00000000" w:rsidP="00000000" w:rsidRDefault="00000000" w:rsidRPr="00000000" w14:paraId="00000088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terraform fmt</w:t>
      </w:r>
    </w:p>
    <w:p w:rsidR="00000000" w:rsidDel="00000000" w:rsidP="00000000" w:rsidRDefault="00000000" w:rsidRPr="00000000" w14:paraId="00000089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validate</w:t>
      </w:r>
    </w:p>
    <w:p w:rsidR="00000000" w:rsidDel="00000000" w:rsidP="00000000" w:rsidRDefault="00000000" w:rsidRPr="00000000" w14:paraId="0000008A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plan</w:t>
      </w:r>
    </w:p>
    <w:p w:rsidR="00000000" w:rsidDel="00000000" w:rsidP="00000000" w:rsidRDefault="00000000" w:rsidRPr="00000000" w14:paraId="0000008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No plano, a equipe deve confirmar: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que a nova regra será adicionada;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que nenhuma regra importante será removida;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que o acesso será liberado somente para as origens necessárias;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que nenhum recurso será substituído;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que a alteração não causará indisponibilidade.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mwnjuoxx7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8w8qpt1y8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Aplicação</w:t>
      </w:r>
    </w:p>
    <w:p w:rsidR="00000000" w:rsidDel="00000000" w:rsidP="00000000" w:rsidRDefault="00000000" w:rsidRPr="00000000" w14:paraId="0000009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pp72c8k24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pkgzt401w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Validação</w:t>
      </w:r>
    </w:p>
    <w:p w:rsidR="00000000" w:rsidDel="00000000" w:rsidP="00000000" w:rsidRDefault="00000000" w:rsidRPr="00000000" w14:paraId="0000009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Depois da mudança, pode-se testar:</w:t>
      </w:r>
    </w:p>
    <w:p w:rsidR="00000000" w:rsidDel="00000000" w:rsidP="00000000" w:rsidRDefault="00000000" w:rsidRPr="00000000" w14:paraId="00000097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curl -I https://endereco-da-aplicacao</w:t>
      </w:r>
    </w:p>
    <w:p w:rsidR="00000000" w:rsidDel="00000000" w:rsidP="00000000" w:rsidRDefault="00000000" w:rsidRPr="00000000" w14:paraId="00000098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Também é importante verificar a regra no provedor e registrar evidências da execução.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jyd5d8gbfc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kosmpp1h3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se o processo não for controlado</w:t>
      </w:r>
    </w:p>
    <w:p w:rsidR="00000000" w:rsidDel="00000000" w:rsidP="00000000" w:rsidRDefault="00000000" w:rsidRPr="00000000" w14:paraId="0000009B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Uma regra incorreta pode expor serviços internos à internet, bloquear usuários legítimos ou remover acessos necessários.</w:t>
      </w:r>
    </w:p>
    <w:p w:rsidR="00000000" w:rsidDel="00000000" w:rsidP="00000000" w:rsidRDefault="00000000" w:rsidRPr="00000000" w14:paraId="0000009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Por isso, alterações de rede devem sempre passar por revisão.</w:t>
      </w:r>
    </w:p>
    <w:p w:rsidR="00000000" w:rsidDel="00000000" w:rsidP="00000000" w:rsidRDefault="00000000" w:rsidRPr="00000000" w14:paraId="0000009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sz w:val="34"/>
          <w:szCs w:val="34"/>
        </w:rPr>
      </w:pPr>
      <w:bookmarkStart w:colFirst="0" w:colLast="0" w:name="_ipbjd8m9hmc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4: Alteração controlada de um banco de dados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n4v83i702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A1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Um banco de dados de laboratório está com pouco armazenamento e precisa ter sua capacidade aumentada.</w:t>
      </w:r>
    </w:p>
    <w:p w:rsidR="00000000" w:rsidDel="00000000" w:rsidP="00000000" w:rsidRDefault="00000000" w:rsidRPr="00000000" w14:paraId="000000A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 configuração atual possui 20 GB:</w:t>
      </w:r>
    </w:p>
    <w:p w:rsidR="00000000" w:rsidDel="00000000" w:rsidP="00000000" w:rsidRDefault="00000000" w:rsidRPr="00000000" w14:paraId="000000A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allocated_storage = 20</w:t>
      </w:r>
    </w:p>
    <w:p w:rsidR="00000000" w:rsidDel="00000000" w:rsidP="00000000" w:rsidRDefault="00000000" w:rsidRPr="00000000" w14:paraId="000000A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 equipe decide aumentar para 40 GB:</w:t>
      </w:r>
    </w:p>
    <w:p w:rsidR="00000000" w:rsidDel="00000000" w:rsidP="00000000" w:rsidRDefault="00000000" w:rsidRPr="00000000" w14:paraId="000000A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allocated_storage = 40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hig29zl7c3" w:id="41"/>
      <w:bookmarkEnd w:id="4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qcniftb7b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Análise antes da aplicação</w:t>
      </w:r>
    </w:p>
    <w:p w:rsidR="00000000" w:rsidDel="00000000" w:rsidP="00000000" w:rsidRDefault="00000000" w:rsidRPr="00000000" w14:paraId="000000A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Antes de executar a alteração, é necessário verificar: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 aumento pode ser realizado sem recriar o banco;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haverá indisponibilidade;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existe backup recente;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haverá aumento de custo;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 provedor permite reduzir o tamanho posteriormente;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 o plano indica atualização ou substituição.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ewvmdr0eph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1i44irm20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Revisão do plano</w:t>
      </w:r>
    </w:p>
    <w:p w:rsidR="00000000" w:rsidDel="00000000" w:rsidP="00000000" w:rsidRDefault="00000000" w:rsidRPr="00000000" w14:paraId="000000B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terraform plan</w:t>
      </w:r>
    </w:p>
    <w:p w:rsidR="00000000" w:rsidDel="00000000" w:rsidP="00000000" w:rsidRDefault="00000000" w:rsidRPr="00000000" w14:paraId="000000B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Se o plano apresentar:</w:t>
      </w:r>
    </w:p>
    <w:p w:rsidR="00000000" w:rsidDel="00000000" w:rsidP="00000000" w:rsidRDefault="00000000" w:rsidRPr="00000000" w14:paraId="000000B3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~ update in-place</w:t>
      </w:r>
    </w:p>
    <w:p w:rsidR="00000000" w:rsidDel="00000000" w:rsidP="00000000" w:rsidRDefault="00000000" w:rsidRPr="00000000" w14:paraId="000000B4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O recurso</w:t>
      </w:r>
      <w:r w:rsidDel="00000000" w:rsidR="00000000" w:rsidRPr="00000000">
        <w:rPr>
          <w:rtl w:val="0"/>
        </w:rPr>
        <w:t xml:space="preserve"> será alterado sem ser recriado.</w:t>
      </w:r>
    </w:p>
    <w:p w:rsidR="00000000" w:rsidDel="00000000" w:rsidP="00000000" w:rsidRDefault="00000000" w:rsidRPr="00000000" w14:paraId="000000B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Se apresentar:</w:t>
      </w:r>
    </w:p>
    <w:p w:rsidR="00000000" w:rsidDel="00000000" w:rsidP="00000000" w:rsidRDefault="00000000" w:rsidRPr="00000000" w14:paraId="000000B6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-/+ replace</w:t>
      </w:r>
    </w:p>
    <w:p w:rsidR="00000000" w:rsidDel="00000000" w:rsidP="00000000" w:rsidRDefault="00000000" w:rsidRPr="00000000" w14:paraId="000000B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o recurso será destruído e criado novamente, o que pode causar perda de dados.</w:t>
      </w:r>
    </w:p>
    <w:p w:rsidR="00000000" w:rsidDel="00000000" w:rsidP="00000000" w:rsidRDefault="00000000" w:rsidRPr="00000000" w14:paraId="000000B8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Nesse caso, a alteração não deve ser aplicada sem uma análise detalhada.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poyrnmi13u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c2i83yplx1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Aplicação</w:t>
      </w:r>
    </w:p>
    <w:p w:rsidR="00000000" w:rsidDel="00000000" w:rsidP="00000000" w:rsidRDefault="00000000" w:rsidRPr="00000000" w14:paraId="000000B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Após aprovação:</w:t>
      </w:r>
    </w:p>
    <w:p w:rsidR="00000000" w:rsidDel="00000000" w:rsidP="00000000" w:rsidRDefault="00000000" w:rsidRPr="00000000" w14:paraId="000000BC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2nkldurwva" w:id="47"/>
      <w:bookmarkEnd w:id="4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6yf1v7uas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Validação</w:t>
      </w:r>
    </w:p>
    <w:p w:rsidR="00000000" w:rsidDel="00000000" w:rsidP="00000000" w:rsidRDefault="00000000" w:rsidRPr="00000000" w14:paraId="000000B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Depois da mudança, devem ser verificados: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tamanho atualizado;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banco acessível;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conectando normalmente;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ausência de erros nos logs;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integridade dos dados;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custo previsto do novo tamanho.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tppsqb8fgo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1yhb9u72x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se o processo não for controlado</w:t>
      </w:r>
    </w:p>
    <w:p w:rsidR="00000000" w:rsidDel="00000000" w:rsidP="00000000" w:rsidRDefault="00000000" w:rsidRPr="00000000" w14:paraId="000000C8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Uma alteração mal analisada pode causar indisponibilidade, perda de dados, aumento inesperado de custos ou recriação completa do banco.</w:t>
      </w:r>
    </w:p>
    <w:p w:rsidR="00000000" w:rsidDel="00000000" w:rsidP="00000000" w:rsidRDefault="00000000" w:rsidRPr="00000000" w14:paraId="000000C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46"/>
          <w:szCs w:val="46"/>
        </w:rPr>
      </w:pPr>
      <w:bookmarkStart w:colFirst="0" w:colLast="0" w:name="_gb08tbhtzth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Boas práticas comuns aos cenários</w:t>
      </w:r>
    </w:p>
    <w:p w:rsidR="00000000" w:rsidDel="00000000" w:rsidP="00000000" w:rsidRDefault="00000000" w:rsidRPr="00000000" w14:paraId="000000C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Independentemente de a atividade envolver provisionamento, configuração ou alteração, o processo deve seguir alguns cuidados: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Realizar todas as mudanças pelo código.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Armazenar os arquivos em um repositório Git.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Criar uma branch para cada alteração.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Manter commits pequenos e claros.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Validar a sintaxe antes da execução.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Revisar o plano ou a simulação da mudança.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Explicar os impactos esperados.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riscos de indisponibilidade ou perda de dados.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Definir um plano de rollback.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evidências da execução.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Validar o ambiente após a mudança.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Evitar alterações manuais fora do código.</w:t>
      </w:r>
    </w:p>
    <w:p w:rsidR="00000000" w:rsidDel="00000000" w:rsidP="00000000" w:rsidRDefault="00000000" w:rsidRPr="00000000" w14:paraId="000000D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