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Uttam  Parts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creditcard_data$Amount=scale(creditcard_data$Amount)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NewData=creditcard_data[,-c(1)]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head(NewData)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///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data_sample = sample.split(NewData$Class,SplitRatio=0.80)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train_data = subset(NewData,data_sample==TRUE)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test_data = subset(NewData,data_sample==FALSE)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dim(train_data)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dim(test_data)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library(rpart.plot)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decisionTree_model &lt;- rpart(Class ~ . , creditcard_data, method = 'class')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predicted_val &lt;- predict(decisionTree_model, creditcard_data, type = 'class')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probability &lt;- predict(decisionTree_model, creditcard_data, type = 'prob')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rpart.plot(decisionTree_model)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Sohaib Parts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library(caret)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library(ggplot2)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library(smotefamily)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library(pROC)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library(rpart)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library(rpart.plot)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set.seed(0)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 load dataset and scale 'Amount' and 'time' columns then add values as new col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creditcard &lt;- read.table("creditcard.csv",sep=',',header=T)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creditcard['Amount_scaled']&lt;-scale(creditcard$Amount)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creditcard['time_scaled']&lt;-scale(creditcard$Time)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 remove unscaled amoyunt and time columns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creditcard&lt;-creditcard[ -c(1,30) ]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 check split between positive and negative class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table(creditcard$Class)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 create 80/20 split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trainIndex &lt;- createDataPartition(creditcard$Class, p = .8, list = FALSE, times = 1)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train &lt;- creditcard[trainIndex,]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test &lt;- creditcard[-trainIndex,]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 check probability of classes in train and test split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prop.table(table(train$Class))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prop.table(table(test$Class))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 use SMOTE to create increase minority class in training dataset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 create an approximate 65/35 split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train &lt;- SMOTE(train[,-29],train$Class,dup_size = 310)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train&lt;-train$data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prop.table(table(train$class))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#view distribution of response variable in train set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table(train$class)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hist(as.numeric(train$class))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#convert train and test class to factor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train$class&lt;-as.factor(train$class)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test$Class&lt;-as.factor(test$Class)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# build logistic model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logfit&lt;-glm(class~., data = train,family = 'binomial')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summary(logfit)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# plot residuals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plot(predict(logfit),residuals(logfit))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abline(h=0,lty=2,col="grey")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lines(lowess(predict(logfit),residuals(logfit)),col="black",lwd=2)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# plot qqplot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qqnorm(residuals(logfit))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qqline(residuals(logfit))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#predict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logfit_pred&lt;- predict(logfit, test[,-29],type ='response' 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logfit_pred&lt;- ifelse(logfit_pred&gt;0.5,1,0)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# output confusion matrix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confusionMatrix(as.factor(logfit_pred),as.factor(test$Class),positive = '1')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# Create ROC curve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roc_score=roc(as.numeric(test$Class), as.numeric(logfit_pred)) #AUC score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plot(roc_score ,main ="ROC curve -- Logistic Regression ")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# decision tree with SMOTE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decisionTree_model &lt;- rpart(class ~ . , data= train, method = 'class')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decisionTree_model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predicted_val &lt;- predict(decisionTree_model, test, type = 'class')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# table of test predictions from decision tree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table(predicted_val, test$Class)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# print decision tree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rpart.plot(decisionTree_model)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