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D4CE" w14:textId="77777777" w:rsidR="00E01387" w:rsidRPr="00E01387" w:rsidRDefault="00E01387" w:rsidP="00E01387">
      <w:pPr>
        <w:pBdr>
          <w:bottom w:val="single" w:sz="4" w:space="1" w:color="auto"/>
        </w:pBdr>
        <w:spacing w:after="300" w:line="240" w:lineRule="auto"/>
        <w:contextualSpacing/>
        <w:rPr>
          <w:rFonts w:ascii="Tw Cen MT" w:eastAsia="Times New Roman" w:hAnsi="Tw Cen MT" w:cs="Times New Roman"/>
          <w:color w:val="004782"/>
          <w:spacing w:val="5"/>
          <w:kern w:val="28"/>
          <w:sz w:val="52"/>
          <w:szCs w:val="52"/>
        </w:rPr>
      </w:pPr>
      <w:bookmarkStart w:id="0" w:name="_Hlk505858346"/>
      <w:r w:rsidRPr="00E01387">
        <w:rPr>
          <w:rFonts w:ascii="Tw Cen MT" w:eastAsia="Times New Roman" w:hAnsi="Tw Cen MT" w:cs="Times New Roman"/>
          <w:noProof/>
          <w:color w:val="004782"/>
          <w:spacing w:val="5"/>
          <w:kern w:val="28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E278005" wp14:editId="6C66F5D6">
            <wp:simplePos x="0" y="0"/>
            <wp:positionH relativeFrom="column">
              <wp:posOffset>6057900</wp:posOffset>
            </wp:positionH>
            <wp:positionV relativeFrom="paragraph">
              <wp:posOffset>-218440</wp:posOffset>
            </wp:positionV>
            <wp:extent cx="733425" cy="633730"/>
            <wp:effectExtent l="0" t="0" r="9525" b="0"/>
            <wp:wrapSquare wrapText="bothSides"/>
            <wp:docPr id="1" name="Picture 1" descr="http://ww5.mpcconnect.com/sites/it-downstream-services-org/MPC%20IT%20Images/IT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5.mpcconnect.com/sites/it-downstream-services-org/MPC%20IT%20Images/IT%20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C3B">
        <w:rPr>
          <w:rFonts w:ascii="Tw Cen MT" w:eastAsia="Times New Roman" w:hAnsi="Tw Cen MT" w:cs="Times New Roman"/>
          <w:noProof/>
          <w:color w:val="004782"/>
          <w:spacing w:val="5"/>
          <w:kern w:val="28"/>
          <w:sz w:val="52"/>
          <w:szCs w:val="52"/>
        </w:rPr>
        <w:t>N.C. A&amp;T</w:t>
      </w:r>
      <w:r w:rsidRPr="00E01387">
        <w:rPr>
          <w:rFonts w:ascii="Tw Cen MT" w:eastAsia="Times New Roman" w:hAnsi="Tw Cen MT" w:cs="Times New Roman"/>
          <w:color w:val="004782"/>
          <w:spacing w:val="5"/>
          <w:kern w:val="28"/>
          <w:sz w:val="52"/>
          <w:szCs w:val="52"/>
        </w:rPr>
        <w:t xml:space="preserve"> Hackathon</w:t>
      </w:r>
      <w:r w:rsidR="008554A1">
        <w:rPr>
          <w:rFonts w:ascii="Tw Cen MT" w:eastAsia="Times New Roman" w:hAnsi="Tw Cen MT" w:cs="Times New Roman"/>
          <w:color w:val="004782"/>
          <w:spacing w:val="5"/>
          <w:kern w:val="28"/>
          <w:sz w:val="52"/>
          <w:szCs w:val="52"/>
        </w:rPr>
        <w:t xml:space="preserve"> – </w:t>
      </w:r>
      <w:r w:rsidR="00FB572E">
        <w:rPr>
          <w:rFonts w:ascii="Tw Cen MT" w:eastAsia="Times New Roman" w:hAnsi="Tw Cen MT" w:cs="Times New Roman"/>
          <w:color w:val="004782"/>
          <w:spacing w:val="5"/>
          <w:kern w:val="28"/>
          <w:sz w:val="52"/>
          <w:szCs w:val="52"/>
        </w:rPr>
        <w:t>Spring</w:t>
      </w:r>
      <w:r w:rsidR="008554A1">
        <w:rPr>
          <w:rFonts w:ascii="Tw Cen MT" w:eastAsia="Times New Roman" w:hAnsi="Tw Cen MT" w:cs="Times New Roman"/>
          <w:color w:val="004782"/>
          <w:spacing w:val="5"/>
          <w:kern w:val="28"/>
          <w:sz w:val="52"/>
          <w:szCs w:val="52"/>
        </w:rPr>
        <w:t xml:space="preserve"> 201</w:t>
      </w:r>
      <w:r w:rsidR="00430C3B">
        <w:rPr>
          <w:rFonts w:ascii="Tw Cen MT" w:eastAsia="Times New Roman" w:hAnsi="Tw Cen MT" w:cs="Times New Roman"/>
          <w:color w:val="004782"/>
          <w:spacing w:val="5"/>
          <w:kern w:val="28"/>
          <w:sz w:val="52"/>
          <w:szCs w:val="52"/>
        </w:rPr>
        <w:t>8</w:t>
      </w:r>
      <w:r w:rsidRPr="00E01387">
        <w:rPr>
          <w:rFonts w:ascii="Verdana" w:eastAsia="Times New Roman" w:hAnsi="Verdana" w:cs="Times New Roman"/>
          <w:color w:val="000000"/>
          <w:spacing w:val="5"/>
          <w:kern w:val="28"/>
          <w:sz w:val="16"/>
          <w:szCs w:val="16"/>
        </w:rPr>
        <w:t xml:space="preserve"> </w:t>
      </w:r>
    </w:p>
    <w:p w14:paraId="6806AB11" w14:textId="77777777" w:rsidR="005B5D09" w:rsidRDefault="005B5D09" w:rsidP="005B5D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2DD88E9" w14:textId="77777777" w:rsidR="005B5D09" w:rsidRPr="005B5D09" w:rsidRDefault="005B5D09" w:rsidP="005B5D09">
      <w:pPr>
        <w:sectPr w:rsidR="005B5D09" w:rsidRPr="005B5D09" w:rsidSect="00E013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DA3566" w14:textId="77777777" w:rsidR="00E01387" w:rsidRDefault="00E01387" w:rsidP="00E01387">
      <w:pPr>
        <w:keepNext/>
        <w:keepLines/>
        <w:pBdr>
          <w:left w:val="single" w:sz="4" w:space="1" w:color="auto"/>
        </w:pBdr>
        <w:spacing w:after="0" w:line="240" w:lineRule="auto"/>
        <w:outlineLvl w:val="0"/>
        <w:rPr>
          <w:rFonts w:ascii="Tw Cen MT" w:eastAsia="Times New Roman" w:hAnsi="Tw Cen MT" w:cs="Times New Roman"/>
          <w:b/>
          <w:bCs/>
          <w:color w:val="0060AE"/>
          <w:sz w:val="28"/>
          <w:szCs w:val="28"/>
        </w:rPr>
      </w:pPr>
      <w:r w:rsidRPr="00E01387">
        <w:rPr>
          <w:rFonts w:ascii="Tw Cen MT" w:eastAsia="Times New Roman" w:hAnsi="Tw Cen MT" w:cs="Times New Roman"/>
          <w:b/>
          <w:bCs/>
          <w:color w:val="0060AE"/>
          <w:sz w:val="28"/>
          <w:szCs w:val="28"/>
        </w:rPr>
        <w:t>The Challenge</w:t>
      </w:r>
    </w:p>
    <w:p w14:paraId="393F7354" w14:textId="77777777" w:rsidR="00E01387" w:rsidRPr="00E01387" w:rsidRDefault="00E01387" w:rsidP="00E01387">
      <w:pPr>
        <w:keepNext/>
        <w:keepLines/>
        <w:pBdr>
          <w:left w:val="single" w:sz="4" w:space="1" w:color="auto"/>
        </w:pBdr>
        <w:spacing w:after="0" w:line="240" w:lineRule="auto"/>
        <w:outlineLvl w:val="0"/>
        <w:rPr>
          <w:rFonts w:ascii="Tw Cen MT" w:eastAsia="Times New Roman" w:hAnsi="Tw Cen MT" w:cs="Times New Roman"/>
          <w:b/>
          <w:bCs/>
          <w:color w:val="0060AE"/>
          <w:sz w:val="28"/>
          <w:szCs w:val="28"/>
        </w:rPr>
      </w:pPr>
    </w:p>
    <w:p w14:paraId="52383F39" w14:textId="77777777" w:rsidR="00E01387" w:rsidRDefault="008B542B" w:rsidP="00E01387">
      <w:pPr>
        <w:pBdr>
          <w:left w:val="single" w:sz="4" w:space="1" w:color="auto"/>
        </w:pBdr>
        <w:spacing w:after="0" w:line="240" w:lineRule="auto"/>
        <w:rPr>
          <w:rFonts w:ascii="Calibri" w:eastAsia="Calibri" w:hAnsi="Calibri" w:cs="Times New Roman"/>
          <w:bCs/>
          <w:i/>
          <w:iCs/>
          <w:color w:val="0060AE"/>
          <w:sz w:val="24"/>
          <w:szCs w:val="24"/>
        </w:rPr>
      </w:pPr>
      <w:r>
        <w:rPr>
          <w:rFonts w:ascii="Calibri" w:eastAsia="Calibri" w:hAnsi="Calibri" w:cs="Times New Roman"/>
          <w:bCs/>
          <w:i/>
          <w:iCs/>
          <w:color w:val="0060AE"/>
          <w:sz w:val="24"/>
          <w:szCs w:val="24"/>
        </w:rPr>
        <w:t xml:space="preserve">Create a website </w:t>
      </w:r>
      <w:r w:rsidR="006A2363">
        <w:rPr>
          <w:rFonts w:ascii="Calibri" w:eastAsia="Calibri" w:hAnsi="Calibri" w:cs="Times New Roman"/>
          <w:bCs/>
          <w:i/>
          <w:iCs/>
          <w:color w:val="0060AE"/>
          <w:sz w:val="24"/>
          <w:szCs w:val="24"/>
        </w:rPr>
        <w:t>that would provide information about our</w:t>
      </w:r>
      <w:r w:rsidR="00471475">
        <w:rPr>
          <w:rFonts w:ascii="Calibri" w:eastAsia="Calibri" w:hAnsi="Calibri" w:cs="Times New Roman"/>
          <w:bCs/>
          <w:i/>
          <w:iCs/>
          <w:color w:val="0060AE"/>
          <w:sz w:val="24"/>
          <w:szCs w:val="24"/>
        </w:rPr>
        <w:t xml:space="preserve"> IT</w:t>
      </w:r>
      <w:r w:rsidR="006A2363">
        <w:rPr>
          <w:rFonts w:ascii="Calibri" w:eastAsia="Calibri" w:hAnsi="Calibri" w:cs="Times New Roman"/>
          <w:bCs/>
          <w:i/>
          <w:iCs/>
          <w:color w:val="0060AE"/>
          <w:sz w:val="24"/>
          <w:szCs w:val="24"/>
        </w:rPr>
        <w:t xml:space="preserve"> internship programs</w:t>
      </w:r>
      <w:r w:rsidR="00493BA6">
        <w:rPr>
          <w:rFonts w:ascii="Calibri" w:eastAsia="Calibri" w:hAnsi="Calibri" w:cs="Times New Roman"/>
          <w:bCs/>
          <w:i/>
          <w:iCs/>
          <w:color w:val="0060AE"/>
          <w:sz w:val="24"/>
          <w:szCs w:val="24"/>
        </w:rPr>
        <w:t xml:space="preserve"> to interested students</w:t>
      </w:r>
      <w:r w:rsidR="006A2363">
        <w:rPr>
          <w:rFonts w:ascii="Calibri" w:eastAsia="Calibri" w:hAnsi="Calibri" w:cs="Times New Roman"/>
          <w:bCs/>
          <w:i/>
          <w:iCs/>
          <w:color w:val="0060AE"/>
          <w:sz w:val="24"/>
          <w:szCs w:val="24"/>
        </w:rPr>
        <w:t>.</w:t>
      </w:r>
    </w:p>
    <w:p w14:paraId="52DE4227" w14:textId="77777777" w:rsidR="00B44BC0" w:rsidRPr="00E01387" w:rsidRDefault="00B44BC0" w:rsidP="00E01387">
      <w:pPr>
        <w:pBdr>
          <w:left w:val="single" w:sz="4" w:space="1" w:color="auto"/>
        </w:pBdr>
        <w:spacing w:after="0" w:line="240" w:lineRule="auto"/>
        <w:rPr>
          <w:rFonts w:ascii="Calibri" w:eastAsia="Calibri" w:hAnsi="Calibri" w:cs="Times New Roman"/>
          <w:b/>
          <w:bCs/>
          <w:i/>
          <w:iCs/>
          <w:color w:val="0060AE"/>
          <w:sz w:val="24"/>
          <w:szCs w:val="24"/>
        </w:rPr>
      </w:pPr>
    </w:p>
    <w:p w14:paraId="339CA0D8" w14:textId="77777777" w:rsidR="00E01387" w:rsidRPr="00493BA6" w:rsidRDefault="00C53820" w:rsidP="00493BA6">
      <w:pPr>
        <w:pBdr>
          <w:left w:val="single" w:sz="4" w:space="1" w:color="auto"/>
        </w:pBdr>
        <w:spacing w:after="0" w:line="240" w:lineRule="auto"/>
        <w:rPr>
          <w:rFonts w:ascii="Calibri" w:eastAsia="Calibri" w:hAnsi="Calibri" w:cs="Times New Roman"/>
          <w:b/>
          <w:color w:val="0060AE"/>
          <w:szCs w:val="24"/>
        </w:rPr>
      </w:pPr>
      <w:r w:rsidRPr="00E01387">
        <w:rPr>
          <w:rFonts w:ascii="Calibri" w:eastAsia="Calibri" w:hAnsi="Calibri" w:cs="Times New Roman"/>
          <w:i/>
          <w:iCs/>
          <w:sz w:val="20"/>
        </w:rPr>
        <w:t>“</w:t>
      </w:r>
      <w:r w:rsidR="006A2363" w:rsidRPr="006A2363">
        <w:rPr>
          <w:rFonts w:ascii="Calibri" w:eastAsia="Calibri" w:hAnsi="Calibri" w:cs="Times New Roman"/>
          <w:i/>
          <w:iCs/>
          <w:sz w:val="20"/>
        </w:rPr>
        <w:t>Marathon Petroleum Corporation</w:t>
      </w:r>
      <w:r w:rsidR="006A2363">
        <w:rPr>
          <w:rFonts w:ascii="Calibri" w:eastAsia="Calibri" w:hAnsi="Calibri" w:cs="Times New Roman"/>
          <w:i/>
          <w:iCs/>
          <w:sz w:val="20"/>
        </w:rPr>
        <w:t xml:space="preserve"> (MPC) would like to see your ideas for an </w:t>
      </w:r>
      <w:r w:rsidR="006A2363" w:rsidRPr="006A2363">
        <w:rPr>
          <w:rFonts w:ascii="Calibri" w:eastAsia="Calibri" w:hAnsi="Calibri" w:cs="Times New Roman"/>
          <w:i/>
          <w:iCs/>
          <w:sz w:val="20"/>
        </w:rPr>
        <w:t xml:space="preserve">intern website that provides further information about our </w:t>
      </w:r>
      <w:r w:rsidR="00471475">
        <w:rPr>
          <w:rFonts w:ascii="Calibri" w:eastAsia="Calibri" w:hAnsi="Calibri" w:cs="Times New Roman"/>
          <w:i/>
          <w:iCs/>
          <w:sz w:val="20"/>
        </w:rPr>
        <w:t xml:space="preserve">IT </w:t>
      </w:r>
      <w:r w:rsidR="006A2363" w:rsidRPr="006A2363">
        <w:rPr>
          <w:rFonts w:ascii="Calibri" w:eastAsia="Calibri" w:hAnsi="Calibri" w:cs="Times New Roman"/>
          <w:i/>
          <w:iCs/>
          <w:sz w:val="20"/>
        </w:rPr>
        <w:t>intern</w:t>
      </w:r>
      <w:r w:rsidR="006A2363">
        <w:rPr>
          <w:rFonts w:ascii="Calibri" w:eastAsia="Calibri" w:hAnsi="Calibri" w:cs="Times New Roman"/>
          <w:i/>
          <w:iCs/>
          <w:sz w:val="20"/>
        </w:rPr>
        <w:t>ship program. I</w:t>
      </w:r>
      <w:r w:rsidR="006A2363" w:rsidRPr="006A2363">
        <w:rPr>
          <w:rFonts w:ascii="Calibri" w:eastAsia="Calibri" w:hAnsi="Calibri" w:cs="Times New Roman"/>
          <w:i/>
          <w:iCs/>
          <w:sz w:val="20"/>
        </w:rPr>
        <w:t xml:space="preserve">dentify the information </w:t>
      </w:r>
      <w:r w:rsidR="006A2363">
        <w:rPr>
          <w:rFonts w:ascii="Calibri" w:eastAsia="Calibri" w:hAnsi="Calibri" w:cs="Times New Roman"/>
          <w:i/>
          <w:iCs/>
          <w:sz w:val="20"/>
        </w:rPr>
        <w:t>you</w:t>
      </w:r>
      <w:r w:rsidR="006A2363" w:rsidRPr="006A2363">
        <w:rPr>
          <w:rFonts w:ascii="Calibri" w:eastAsia="Calibri" w:hAnsi="Calibri" w:cs="Times New Roman"/>
          <w:i/>
          <w:iCs/>
          <w:sz w:val="20"/>
        </w:rPr>
        <w:t xml:space="preserve"> believe would be important to include when considering MPC</w:t>
      </w:r>
      <w:r w:rsidR="006A2363">
        <w:rPr>
          <w:rFonts w:ascii="Calibri" w:eastAsia="Calibri" w:hAnsi="Calibri" w:cs="Times New Roman"/>
          <w:i/>
          <w:iCs/>
          <w:sz w:val="20"/>
        </w:rPr>
        <w:t>. What would you want to know about our internship programs?</w:t>
      </w:r>
      <w:r>
        <w:rPr>
          <w:rFonts w:ascii="Calibri" w:eastAsia="Calibri" w:hAnsi="Calibri" w:cs="Times New Roman"/>
          <w:i/>
          <w:iCs/>
          <w:sz w:val="20"/>
        </w:rPr>
        <w:t>”</w:t>
      </w:r>
    </w:p>
    <w:p w14:paraId="1AD34DAC" w14:textId="77777777" w:rsidR="00270D32" w:rsidRPr="006A2363" w:rsidRDefault="00270D32" w:rsidP="00270D32">
      <w:pPr>
        <w:keepNext/>
        <w:keepLines/>
        <w:spacing w:before="60"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t>Expected Solution</w:t>
      </w:r>
    </w:p>
    <w:p w14:paraId="375772BC" w14:textId="77777777" w:rsidR="00270D32" w:rsidRDefault="00270D32" w:rsidP="00270D3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Your solution should be a site (or prototype of a site) of as many web pages as desired in the programming language of your choice.</w:t>
      </w:r>
    </w:p>
    <w:p w14:paraId="30D9796E" w14:textId="77777777" w:rsidR="00270D32" w:rsidRDefault="00270D32" w:rsidP="00270D3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A presentation is expected to be given of your project.</w:t>
      </w:r>
    </w:p>
    <w:p w14:paraId="2214305A" w14:textId="77777777" w:rsidR="00270D32" w:rsidRPr="00E01387" w:rsidRDefault="00270D32" w:rsidP="00270D3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Creative ideas and effective teamwork should be evident in your presentations.</w:t>
      </w:r>
    </w:p>
    <w:p w14:paraId="7B8FB9CB" w14:textId="77777777" w:rsidR="00270D32" w:rsidRDefault="00270D32" w:rsidP="00E01387">
      <w:pPr>
        <w:keepNext/>
        <w:keepLines/>
        <w:spacing w:after="0"/>
        <w:jc w:val="both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</w:p>
    <w:p w14:paraId="53D79D6D" w14:textId="77777777" w:rsidR="00E01387" w:rsidRPr="006A2363" w:rsidRDefault="00E01387" w:rsidP="006A2363">
      <w:pPr>
        <w:keepNext/>
        <w:keepLines/>
        <w:spacing w:before="60"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 w:rsidRPr="00E01387"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t>Rules</w:t>
      </w:r>
    </w:p>
    <w:p w14:paraId="11BF4208" w14:textId="77777777" w:rsidR="00E01387" w:rsidRPr="00E01387" w:rsidRDefault="00E01387" w:rsidP="004B55B4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  <w:sz w:val="20"/>
        </w:rPr>
      </w:pPr>
      <w:r w:rsidRPr="00E01387">
        <w:rPr>
          <w:rFonts w:ascii="Calibri" w:eastAsia="Calibri" w:hAnsi="Calibri" w:cs="Times New Roman"/>
          <w:sz w:val="20"/>
        </w:rPr>
        <w:t xml:space="preserve">All members of the group must contribute to the </w:t>
      </w:r>
      <w:proofErr w:type="gramStart"/>
      <w:r w:rsidRPr="00E01387">
        <w:rPr>
          <w:rFonts w:ascii="Calibri" w:eastAsia="Calibri" w:hAnsi="Calibri" w:cs="Times New Roman"/>
          <w:sz w:val="20"/>
        </w:rPr>
        <w:t>end product</w:t>
      </w:r>
      <w:proofErr w:type="gramEnd"/>
      <w:r w:rsidRPr="00E01387">
        <w:rPr>
          <w:rFonts w:ascii="Calibri" w:eastAsia="Calibri" w:hAnsi="Calibri" w:cs="Times New Roman"/>
          <w:sz w:val="20"/>
        </w:rPr>
        <w:t>.</w:t>
      </w:r>
    </w:p>
    <w:p w14:paraId="7154E1CE" w14:textId="77777777" w:rsidR="005B5D09" w:rsidRPr="005B5D09" w:rsidRDefault="005B5D09" w:rsidP="004B55B4">
      <w:pPr>
        <w:pStyle w:val="ListParagraph"/>
        <w:numPr>
          <w:ilvl w:val="0"/>
          <w:numId w:val="8"/>
        </w:numPr>
        <w:spacing w:after="0" w:line="240" w:lineRule="auto"/>
        <w:rPr>
          <w:sz w:val="20"/>
        </w:rPr>
      </w:pPr>
      <w:r w:rsidRPr="005B5D09">
        <w:rPr>
          <w:sz w:val="20"/>
        </w:rPr>
        <w:t xml:space="preserve">MPC </w:t>
      </w:r>
      <w:r w:rsidR="006A2363">
        <w:rPr>
          <w:sz w:val="20"/>
        </w:rPr>
        <w:t>judges</w:t>
      </w:r>
      <w:r w:rsidRPr="005B5D09">
        <w:rPr>
          <w:sz w:val="20"/>
        </w:rPr>
        <w:t xml:space="preserve"> will be </w:t>
      </w:r>
      <w:r w:rsidR="00FA5F7C">
        <w:rPr>
          <w:sz w:val="20"/>
        </w:rPr>
        <w:t>available throughout the day</w:t>
      </w:r>
      <w:r w:rsidRPr="005B5D09">
        <w:rPr>
          <w:sz w:val="20"/>
        </w:rPr>
        <w:t xml:space="preserve"> to assist, but may not </w:t>
      </w:r>
      <w:r w:rsidR="00FA5F7C">
        <w:rPr>
          <w:sz w:val="20"/>
        </w:rPr>
        <w:t>come up with your prototype for you</w:t>
      </w:r>
      <w:r w:rsidRPr="005B5D09">
        <w:rPr>
          <w:sz w:val="20"/>
        </w:rPr>
        <w:t>.</w:t>
      </w:r>
    </w:p>
    <w:p w14:paraId="60677ED1" w14:textId="77777777" w:rsidR="005B5D09" w:rsidRDefault="005B5D09" w:rsidP="004B55B4">
      <w:pPr>
        <w:pStyle w:val="ListParagraph"/>
        <w:numPr>
          <w:ilvl w:val="0"/>
          <w:numId w:val="8"/>
        </w:numPr>
        <w:spacing w:after="0" w:line="240" w:lineRule="auto"/>
        <w:rPr>
          <w:sz w:val="20"/>
        </w:rPr>
      </w:pPr>
      <w:r w:rsidRPr="005B5D09">
        <w:rPr>
          <w:sz w:val="20"/>
        </w:rPr>
        <w:t>All team me</w:t>
      </w:r>
      <w:r w:rsidR="006A2363">
        <w:rPr>
          <w:sz w:val="20"/>
        </w:rPr>
        <w:t>mbers must respect copyrights. If you use open source code or images found online, you must cite your sources in your code comments.</w:t>
      </w:r>
    </w:p>
    <w:p w14:paraId="7D78EFD0" w14:textId="77777777" w:rsidR="006A2363" w:rsidRPr="005B5D09" w:rsidRDefault="006A2363" w:rsidP="004B55B4">
      <w:pPr>
        <w:pStyle w:val="ListParagraph"/>
        <w:numPr>
          <w:ilvl w:val="0"/>
          <w:numId w:val="8"/>
        </w:numPr>
        <w:spacing w:after="0" w:line="240" w:lineRule="auto"/>
        <w:rPr>
          <w:sz w:val="20"/>
        </w:rPr>
      </w:pPr>
      <w:r>
        <w:rPr>
          <w:sz w:val="20"/>
        </w:rPr>
        <w:t>Any coding language may be used.</w:t>
      </w:r>
    </w:p>
    <w:p w14:paraId="2395013D" w14:textId="77777777" w:rsidR="006D2C1A" w:rsidRDefault="006D2C1A" w:rsidP="00E01387">
      <w:pPr>
        <w:keepNext/>
        <w:keepLines/>
        <w:spacing w:after="0"/>
        <w:jc w:val="both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</w:p>
    <w:p w14:paraId="265D529C" w14:textId="77777777" w:rsidR="00E01387" w:rsidRPr="00E01387" w:rsidRDefault="00E01387" w:rsidP="00E01387">
      <w:pPr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 w:rsidRPr="00E01387"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t>Review Criteria</w:t>
      </w:r>
    </w:p>
    <w:p w14:paraId="6536EF28" w14:textId="77777777" w:rsidR="00493BA6" w:rsidRDefault="00493BA6" w:rsidP="00430C3B">
      <w:pPr>
        <w:spacing w:after="0" w:line="240" w:lineRule="auto"/>
        <w:rPr>
          <w:sz w:val="20"/>
        </w:rPr>
      </w:pPr>
      <w:r>
        <w:rPr>
          <w:sz w:val="20"/>
        </w:rPr>
        <w:t>A couple of notes about how you will be judged:</w:t>
      </w:r>
    </w:p>
    <w:p w14:paraId="0781AC20" w14:textId="77777777" w:rsidR="00493BA6" w:rsidRPr="004B55B4" w:rsidRDefault="00493BA6" w:rsidP="004B55B4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493BA6">
        <w:rPr>
          <w:sz w:val="20"/>
        </w:rPr>
        <w:t>W</w:t>
      </w:r>
      <w:r w:rsidR="00430C3B" w:rsidRPr="00493BA6">
        <w:rPr>
          <w:sz w:val="20"/>
        </w:rPr>
        <w:t xml:space="preserve">e will </w:t>
      </w:r>
      <w:proofErr w:type="gramStart"/>
      <w:r w:rsidR="00430C3B" w:rsidRPr="00493BA6">
        <w:rPr>
          <w:sz w:val="20"/>
        </w:rPr>
        <w:t>take into account</w:t>
      </w:r>
      <w:proofErr w:type="gramEnd"/>
      <w:r w:rsidR="00430C3B" w:rsidRPr="00493BA6">
        <w:rPr>
          <w:sz w:val="20"/>
        </w:rPr>
        <w:t xml:space="preserve"> your year of study.</w:t>
      </w:r>
    </w:p>
    <w:p w14:paraId="14B4EBE5" w14:textId="77777777" w:rsidR="00493BA6" w:rsidRDefault="00493BA6" w:rsidP="00430C3B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493BA6">
        <w:rPr>
          <w:sz w:val="20"/>
        </w:rPr>
        <w:t xml:space="preserve">There is an </w:t>
      </w:r>
      <w:r>
        <w:rPr>
          <w:sz w:val="20"/>
        </w:rPr>
        <w:t>e</w:t>
      </w:r>
      <w:r w:rsidR="006A2363" w:rsidRPr="00493BA6">
        <w:rPr>
          <w:sz w:val="20"/>
        </w:rPr>
        <w:t>mphasis on collaboration</w:t>
      </w:r>
      <w:r>
        <w:rPr>
          <w:sz w:val="20"/>
        </w:rPr>
        <w:t xml:space="preserve"> and </w:t>
      </w:r>
      <w:r w:rsidR="001F0591" w:rsidRPr="00493BA6">
        <w:rPr>
          <w:sz w:val="20"/>
        </w:rPr>
        <w:t>creativity</w:t>
      </w:r>
      <w:r w:rsidR="006A2363" w:rsidRPr="00493BA6">
        <w:rPr>
          <w:sz w:val="20"/>
        </w:rPr>
        <w:t>.</w:t>
      </w:r>
    </w:p>
    <w:p w14:paraId="7BCA605E" w14:textId="77777777" w:rsidR="00493BA6" w:rsidRDefault="00493BA6" w:rsidP="00430C3B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>
        <w:rPr>
          <w:sz w:val="20"/>
        </w:rPr>
        <w:t>It i</w:t>
      </w:r>
      <w:r w:rsidR="001F0591" w:rsidRPr="00493BA6">
        <w:rPr>
          <w:sz w:val="20"/>
        </w:rPr>
        <w:t>s okay if you are unable to create your full site</w:t>
      </w:r>
      <w:r>
        <w:rPr>
          <w:sz w:val="20"/>
        </w:rPr>
        <w:t xml:space="preserve"> (depending on your year of study or technical skill)</w:t>
      </w:r>
      <w:r w:rsidR="001F0591" w:rsidRPr="00493BA6">
        <w:rPr>
          <w:sz w:val="20"/>
        </w:rPr>
        <w:t>, feel free to prototype your ideas as well.</w:t>
      </w:r>
    </w:p>
    <w:p w14:paraId="1DDFEE7C" w14:textId="77777777" w:rsidR="006A2363" w:rsidRPr="00493BA6" w:rsidRDefault="00493BA6" w:rsidP="00430C3B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>
        <w:rPr>
          <w:sz w:val="20"/>
        </w:rPr>
        <w:t>Your</w:t>
      </w:r>
      <w:r w:rsidR="006A2363" w:rsidRPr="00493BA6">
        <w:rPr>
          <w:sz w:val="20"/>
        </w:rPr>
        <w:t xml:space="preserve"> presentation</w:t>
      </w:r>
      <w:r>
        <w:rPr>
          <w:sz w:val="20"/>
        </w:rPr>
        <w:t xml:space="preserve"> is your opportunity to show off your idea; feel free to include what you would ha</w:t>
      </w:r>
      <w:r w:rsidR="001F0591" w:rsidRPr="00493BA6">
        <w:rPr>
          <w:sz w:val="20"/>
        </w:rPr>
        <w:t>ve added if you had more time.</w:t>
      </w:r>
    </w:p>
    <w:p w14:paraId="32CCDA19" w14:textId="77777777" w:rsidR="001F0591" w:rsidRPr="00430C3B" w:rsidRDefault="001F0591" w:rsidP="00430C3B">
      <w:pPr>
        <w:spacing w:after="0" w:line="240" w:lineRule="auto"/>
        <w:rPr>
          <w:sz w:val="20"/>
        </w:rPr>
      </w:pPr>
    </w:p>
    <w:p w14:paraId="77D7BCC2" w14:textId="77777777" w:rsidR="009E36B4" w:rsidRDefault="00493BA6" w:rsidP="00E0138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</w:rPr>
      </w:pPr>
      <w:r>
        <w:rPr>
          <w:sz w:val="20"/>
        </w:rPr>
        <w:t>Understanding of</w:t>
      </w:r>
      <w:r w:rsidR="009E36B4">
        <w:rPr>
          <w:sz w:val="20"/>
        </w:rPr>
        <w:t xml:space="preserve"> Busines</w:t>
      </w:r>
      <w:r>
        <w:rPr>
          <w:sz w:val="20"/>
        </w:rPr>
        <w:t>s Purpose, Value, and Audience</w:t>
      </w:r>
    </w:p>
    <w:p w14:paraId="2A7149DA" w14:textId="77777777" w:rsidR="00493BA6" w:rsidRDefault="00493BA6" w:rsidP="00493B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</w:rPr>
      </w:pPr>
      <w:r>
        <w:rPr>
          <w:sz w:val="20"/>
        </w:rPr>
        <w:t>Creativity</w:t>
      </w:r>
    </w:p>
    <w:p w14:paraId="572AEEE9" w14:textId="77777777" w:rsidR="00493BA6" w:rsidRDefault="00493BA6" w:rsidP="00493B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</w:rPr>
      </w:pPr>
      <w:r w:rsidRPr="00E01387">
        <w:rPr>
          <w:sz w:val="20"/>
        </w:rPr>
        <w:t>Teamwork</w:t>
      </w:r>
    </w:p>
    <w:p w14:paraId="251C3BC2" w14:textId="77777777" w:rsidR="00493BA6" w:rsidRPr="00493BA6" w:rsidRDefault="00493BA6" w:rsidP="00493B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</w:rPr>
      </w:pPr>
      <w:r w:rsidRPr="00E01387">
        <w:rPr>
          <w:sz w:val="20"/>
        </w:rPr>
        <w:t>Functionality</w:t>
      </w:r>
    </w:p>
    <w:p w14:paraId="472D5685" w14:textId="77777777" w:rsidR="00E01387" w:rsidRPr="00E01387" w:rsidRDefault="00E01387" w:rsidP="00E0138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</w:rPr>
      </w:pPr>
      <w:r w:rsidRPr="00E01387">
        <w:rPr>
          <w:sz w:val="20"/>
        </w:rPr>
        <w:t>Content</w:t>
      </w:r>
    </w:p>
    <w:p w14:paraId="315D0C60" w14:textId="77777777" w:rsidR="00E01387" w:rsidRPr="00E01387" w:rsidRDefault="00E01387" w:rsidP="00E0138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</w:rPr>
      </w:pPr>
      <w:r w:rsidRPr="00E01387">
        <w:rPr>
          <w:sz w:val="20"/>
        </w:rPr>
        <w:t>Structure and Navigation</w:t>
      </w:r>
    </w:p>
    <w:p w14:paraId="59B09378" w14:textId="77777777" w:rsidR="00E01387" w:rsidRPr="00E01387" w:rsidRDefault="00E01387" w:rsidP="00E0138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</w:rPr>
      </w:pPr>
      <w:r w:rsidRPr="00E01387">
        <w:rPr>
          <w:sz w:val="20"/>
        </w:rPr>
        <w:t>Visual Design</w:t>
      </w:r>
    </w:p>
    <w:p w14:paraId="66163F34" w14:textId="77777777" w:rsidR="00E01387" w:rsidRPr="00E01387" w:rsidRDefault="00E01387" w:rsidP="00E0138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</w:rPr>
      </w:pPr>
      <w:r w:rsidRPr="00E01387">
        <w:rPr>
          <w:sz w:val="20"/>
        </w:rPr>
        <w:t>Overall User Experience</w:t>
      </w:r>
    </w:p>
    <w:p w14:paraId="7E839B35" w14:textId="77777777" w:rsidR="00E01387" w:rsidRDefault="005B5D09" w:rsidP="00E01387">
      <w:pPr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 w:rsidRPr="005B5D09"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t>Schedule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2603"/>
        <w:gridCol w:w="2257"/>
      </w:tblGrid>
      <w:tr w:rsidR="005B5D09" w:rsidRPr="005B5D09" w14:paraId="0D712EB7" w14:textId="77777777" w:rsidTr="005B5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9E640FC" w14:textId="77777777" w:rsidR="005B5D09" w:rsidRPr="005B5D09" w:rsidRDefault="006A2363" w:rsidP="00B44BC0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Monday, February 12</w:t>
            </w:r>
            <w:r w:rsidRPr="006A2363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257" w:type="dxa"/>
          </w:tcPr>
          <w:p w14:paraId="3157B96C" w14:textId="77777777" w:rsidR="005B5D09" w:rsidRPr="005B5D09" w:rsidRDefault="006A2363" w:rsidP="005B5D0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Cherry 207</w:t>
            </w:r>
          </w:p>
        </w:tc>
      </w:tr>
      <w:tr w:rsidR="005B5D09" w:rsidRPr="005B5D09" w14:paraId="353B1284" w14:textId="77777777" w:rsidTr="005B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4A19EB16" w14:textId="77777777" w:rsidR="005B5D09" w:rsidRDefault="006A2363" w:rsidP="005B5D0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</w:t>
            </w:r>
            <w:r w:rsidR="005B5D09" w:rsidRPr="005B5D09">
              <w:rPr>
                <w:rFonts w:ascii="Calibri" w:eastAsia="Calibri" w:hAnsi="Calibri" w:cs="Times New Roman"/>
              </w:rPr>
              <w:t xml:space="preserve">:00 AM – </w:t>
            </w:r>
            <w:r w:rsidR="00471475">
              <w:rPr>
                <w:rFonts w:ascii="Calibri" w:eastAsia="Calibri" w:hAnsi="Calibri" w:cs="Times New Roman"/>
              </w:rPr>
              <w:t>6:00PM</w:t>
            </w:r>
          </w:p>
          <w:p w14:paraId="5F5C8534" w14:textId="77777777" w:rsidR="00FA5F7C" w:rsidRDefault="00FA5F7C" w:rsidP="005B5D09">
            <w:pPr>
              <w:contextualSpacing/>
              <w:rPr>
                <w:rFonts w:ascii="Calibri" w:eastAsia="Calibri" w:hAnsi="Calibri" w:cs="Times New Roman"/>
              </w:rPr>
            </w:pPr>
          </w:p>
          <w:p w14:paraId="7B6F1067" w14:textId="77777777" w:rsidR="006A2363" w:rsidRDefault="00FA5F7C" w:rsidP="005B5D0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br/>
              <w:t xml:space="preserve">11:00AM – 12:00PM  </w:t>
            </w:r>
          </w:p>
          <w:p w14:paraId="6ED52A90" w14:textId="77777777" w:rsidR="00FA5F7C" w:rsidRDefault="00FA5F7C" w:rsidP="005B5D09">
            <w:pPr>
              <w:contextualSpacing/>
              <w:rPr>
                <w:rFonts w:ascii="Calibri" w:eastAsia="Calibri" w:hAnsi="Calibri" w:cs="Times New Roman"/>
              </w:rPr>
            </w:pPr>
          </w:p>
          <w:p w14:paraId="02CECCEE" w14:textId="77777777" w:rsidR="00FA5F7C" w:rsidRDefault="00FA5F7C" w:rsidP="005B5D0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5:00PM</w:t>
            </w:r>
            <w:r w:rsidRPr="005B5D09">
              <w:rPr>
                <w:rFonts w:ascii="Calibri" w:eastAsia="Calibri" w:hAnsi="Calibri" w:cs="Times New Roman"/>
              </w:rPr>
              <w:t xml:space="preserve"> – </w:t>
            </w:r>
            <w:r>
              <w:rPr>
                <w:rFonts w:ascii="Calibri" w:eastAsia="Calibri" w:hAnsi="Calibri" w:cs="Times New Roman"/>
              </w:rPr>
              <w:t xml:space="preserve">6:00PM </w:t>
            </w:r>
          </w:p>
          <w:p w14:paraId="52986841" w14:textId="77777777" w:rsidR="00FA5F7C" w:rsidRPr="005B5D09" w:rsidRDefault="00FA5F7C" w:rsidP="005B5D09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2257" w:type="dxa"/>
          </w:tcPr>
          <w:p w14:paraId="3BE45C62" w14:textId="77777777" w:rsidR="005B5D09" w:rsidRDefault="006A2363" w:rsidP="005B5D0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Hackathon</w:t>
            </w:r>
            <w:r w:rsidR="00FA5F7C">
              <w:rPr>
                <w:rFonts w:ascii="Calibri" w:eastAsia="Calibri" w:hAnsi="Calibri" w:cs="Times New Roman"/>
              </w:rPr>
              <w:t xml:space="preserve"> (Room available until 7PM)</w:t>
            </w:r>
          </w:p>
          <w:p w14:paraId="42B8F31E" w14:textId="77777777" w:rsidR="00FA5F7C" w:rsidRDefault="00FA5F7C" w:rsidP="005B5D0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14:paraId="4C53A5BB" w14:textId="77777777" w:rsidR="006A2363" w:rsidRDefault="006A2363" w:rsidP="005B5D0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Food</w:t>
            </w:r>
            <w:r w:rsidR="00FA5F7C">
              <w:rPr>
                <w:rFonts w:ascii="Calibri" w:eastAsia="Calibri" w:hAnsi="Calibri" w:cs="Times New Roman"/>
              </w:rPr>
              <w:t xml:space="preserve"> Provided</w:t>
            </w:r>
          </w:p>
          <w:p w14:paraId="4009DCFC" w14:textId="77777777" w:rsidR="00FA5F7C" w:rsidRDefault="00FA5F7C" w:rsidP="005B5D0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14:paraId="556F9885" w14:textId="77777777" w:rsidR="00FA5F7C" w:rsidRPr="005B5D09" w:rsidRDefault="00FA5F7C" w:rsidP="005B5D0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Food Provided</w:t>
            </w:r>
          </w:p>
        </w:tc>
      </w:tr>
    </w:tbl>
    <w:p w14:paraId="36421085" w14:textId="77777777" w:rsidR="00E01387" w:rsidRPr="005B5D09" w:rsidRDefault="00E01387" w:rsidP="005B5D09">
      <w:pPr>
        <w:keepNext/>
        <w:keepLines/>
        <w:spacing w:after="0"/>
        <w:contextualSpacing/>
        <w:outlineLvl w:val="0"/>
        <w:rPr>
          <w:rFonts w:ascii="Tw Cen MT" w:eastAsia="Times New Roman" w:hAnsi="Tw Cen MT" w:cs="Times New Roman"/>
          <w:b/>
          <w:bCs/>
          <w:color w:val="B40E39"/>
          <w:sz w:val="10"/>
          <w:szCs w:val="28"/>
        </w:rPr>
      </w:pPr>
    </w:p>
    <w:p w14:paraId="1F808B7F" w14:textId="77777777" w:rsidR="00E01387" w:rsidRPr="005B5D09" w:rsidRDefault="00E01387" w:rsidP="005B5D09">
      <w:pPr>
        <w:keepNext/>
        <w:keepLines/>
        <w:spacing w:after="0"/>
        <w:contextualSpacing/>
        <w:outlineLvl w:val="0"/>
        <w:rPr>
          <w:rFonts w:ascii="Tw Cen MT" w:eastAsia="Times New Roman" w:hAnsi="Tw Cen MT" w:cs="Times New Roman"/>
          <w:b/>
          <w:bCs/>
          <w:color w:val="B40E39"/>
          <w:sz w:val="10"/>
          <w:szCs w:val="28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2603"/>
        <w:gridCol w:w="2257"/>
      </w:tblGrid>
      <w:tr w:rsidR="00FA5F7C" w:rsidRPr="005B5D09" w14:paraId="0626821E" w14:textId="77777777" w:rsidTr="00637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21743E10" w14:textId="77777777" w:rsidR="00FA5F7C" w:rsidRPr="005B5D09" w:rsidRDefault="00FA5F7C" w:rsidP="00637202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Monday, February 12</w:t>
            </w:r>
            <w:r w:rsidRPr="006A2363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257" w:type="dxa"/>
          </w:tcPr>
          <w:p w14:paraId="037DA4C3" w14:textId="77777777" w:rsidR="00FA5F7C" w:rsidRPr="005B5D09" w:rsidRDefault="00FA5F7C" w:rsidP="00637202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McNair Hall</w:t>
            </w:r>
          </w:p>
        </w:tc>
      </w:tr>
      <w:tr w:rsidR="00FA5F7C" w:rsidRPr="005B5D09" w14:paraId="67178A0C" w14:textId="77777777" w:rsidTr="00637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E5A71FF" w14:textId="77777777" w:rsidR="00FA5F7C" w:rsidRPr="005B5D09" w:rsidRDefault="00FA5F7C" w:rsidP="00FA5F7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7:00 P</w:t>
            </w:r>
            <w:r w:rsidRPr="005B5D09">
              <w:rPr>
                <w:rFonts w:ascii="Calibri" w:eastAsia="Calibri" w:hAnsi="Calibri" w:cs="Times New Roman"/>
              </w:rPr>
              <w:t xml:space="preserve">M – </w:t>
            </w:r>
            <w:r>
              <w:rPr>
                <w:rFonts w:ascii="Calibri" w:eastAsia="Calibri" w:hAnsi="Calibri" w:cs="Times New Roman"/>
              </w:rPr>
              <w:t>8:30 P</w:t>
            </w:r>
            <w:r w:rsidRPr="005B5D09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2257" w:type="dxa"/>
          </w:tcPr>
          <w:p w14:paraId="3ED406D9" w14:textId="77777777" w:rsidR="00FA5F7C" w:rsidRPr="005B5D09" w:rsidRDefault="00FA5F7C" w:rsidP="0063720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Info-Session</w:t>
            </w:r>
          </w:p>
        </w:tc>
      </w:tr>
    </w:tbl>
    <w:p w14:paraId="0D17D8B0" w14:textId="77777777" w:rsidR="005B5D09" w:rsidRDefault="005B5D09" w:rsidP="00E01387">
      <w:pPr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0"/>
          <w:szCs w:val="28"/>
        </w:rPr>
      </w:pPr>
    </w:p>
    <w:tbl>
      <w:tblPr>
        <w:tblStyle w:val="LightList-Accent11"/>
        <w:tblpPr w:leftFromText="180" w:rightFromText="180" w:vertAnchor="text" w:horzAnchor="margin" w:tblpXSpec="right" w:tblpY="89"/>
        <w:tblW w:w="0" w:type="auto"/>
        <w:tblLook w:val="04A0" w:firstRow="1" w:lastRow="0" w:firstColumn="1" w:lastColumn="0" w:noHBand="0" w:noVBand="1"/>
      </w:tblPr>
      <w:tblGrid>
        <w:gridCol w:w="2762"/>
        <w:gridCol w:w="2098"/>
      </w:tblGrid>
      <w:tr w:rsidR="00FA5F7C" w:rsidRPr="005B5D09" w14:paraId="67A9E934" w14:textId="77777777" w:rsidTr="00FA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66E081BF" w14:textId="77777777" w:rsidR="00FA5F7C" w:rsidRPr="005B5D09" w:rsidRDefault="00FA5F7C" w:rsidP="00FA5F7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Tuesday, February 13</w:t>
            </w:r>
            <w:r w:rsidRPr="006A2363">
              <w:rPr>
                <w:rFonts w:ascii="Calibri" w:eastAsia="Calibri" w:hAnsi="Calibri" w:cs="Times New Roman"/>
                <w:vertAlign w:val="superscript"/>
              </w:rPr>
              <w:t>th</w:t>
            </w:r>
          </w:p>
        </w:tc>
        <w:tc>
          <w:tcPr>
            <w:tcW w:w="2098" w:type="dxa"/>
          </w:tcPr>
          <w:p w14:paraId="4DDE63DD" w14:textId="77777777" w:rsidR="00FA5F7C" w:rsidRPr="005B5D09" w:rsidRDefault="00FA5F7C" w:rsidP="00FA5F7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Cherry 207</w:t>
            </w:r>
          </w:p>
        </w:tc>
      </w:tr>
      <w:tr w:rsidR="00FA5F7C" w:rsidRPr="005B5D09" w14:paraId="1AD61EAE" w14:textId="77777777" w:rsidTr="00FA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7C645A83" w14:textId="77777777" w:rsidR="00FA5F7C" w:rsidRDefault="00471475" w:rsidP="00FA5F7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</w:t>
            </w:r>
            <w:r w:rsidR="00FA5F7C">
              <w:rPr>
                <w:rFonts w:ascii="Calibri" w:eastAsia="Calibri" w:hAnsi="Calibri" w:cs="Times New Roman"/>
              </w:rPr>
              <w:t>:00 AM – Your Presentation Time</w:t>
            </w:r>
          </w:p>
          <w:p w14:paraId="30F13FA3" w14:textId="77777777" w:rsidR="00FA5F7C" w:rsidRDefault="00FA5F7C" w:rsidP="00FA5F7C">
            <w:pPr>
              <w:contextualSpacing/>
              <w:rPr>
                <w:rFonts w:ascii="Calibri" w:eastAsia="Calibri" w:hAnsi="Calibri" w:cs="Times New Roman"/>
              </w:rPr>
            </w:pPr>
          </w:p>
          <w:p w14:paraId="3223275C" w14:textId="77777777" w:rsidR="00FA5F7C" w:rsidRDefault="00FA5F7C" w:rsidP="00FA5F7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Your Presentation Time</w:t>
            </w:r>
          </w:p>
          <w:p w14:paraId="09A9B16B" w14:textId="77777777" w:rsidR="00FA5F7C" w:rsidRDefault="00FA5F7C" w:rsidP="00FA5F7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Determined on Sign-up</w:t>
            </w:r>
          </w:p>
          <w:p w14:paraId="4E0803CD" w14:textId="77777777" w:rsidR="00FA5F7C" w:rsidRDefault="00FA5F7C" w:rsidP="00FA5F7C">
            <w:pPr>
              <w:contextualSpacing/>
              <w:rPr>
                <w:rFonts w:ascii="Calibri" w:eastAsia="Calibri" w:hAnsi="Calibri" w:cs="Times New Roman"/>
              </w:rPr>
            </w:pPr>
          </w:p>
          <w:p w14:paraId="2486B693" w14:textId="77777777" w:rsidR="00FA5F7C" w:rsidRDefault="00FA5F7C" w:rsidP="00FA5F7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11:00AM – 12:00PM  </w:t>
            </w:r>
          </w:p>
          <w:p w14:paraId="5F16FCD8" w14:textId="77777777" w:rsidR="00FA5F7C" w:rsidRDefault="00FA5F7C" w:rsidP="00FA5F7C">
            <w:pPr>
              <w:contextualSpacing/>
              <w:rPr>
                <w:rFonts w:ascii="Calibri" w:eastAsia="Calibri" w:hAnsi="Calibri" w:cs="Times New Roman"/>
              </w:rPr>
            </w:pPr>
          </w:p>
          <w:p w14:paraId="0FEEC356" w14:textId="77777777" w:rsidR="00FA5F7C" w:rsidRPr="005B5D09" w:rsidRDefault="00FA5F7C" w:rsidP="00FA5F7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1:00</w:t>
            </w:r>
            <w:proofErr w:type="gramStart"/>
            <w:r>
              <w:rPr>
                <w:rFonts w:ascii="Calibri" w:eastAsia="Calibri" w:hAnsi="Calibri" w:cs="Times New Roman"/>
              </w:rPr>
              <w:t>PM  –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1:30PM</w:t>
            </w:r>
          </w:p>
        </w:tc>
        <w:tc>
          <w:tcPr>
            <w:tcW w:w="2098" w:type="dxa"/>
          </w:tcPr>
          <w:p w14:paraId="55C87E0D" w14:textId="77777777" w:rsidR="00FA5F7C" w:rsidRDefault="00FA5F7C" w:rsidP="00FA5F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Hackathon</w:t>
            </w:r>
          </w:p>
          <w:p w14:paraId="0798A154" w14:textId="77777777" w:rsidR="00FA5F7C" w:rsidRDefault="00FA5F7C" w:rsidP="00FA5F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14:paraId="0571B683" w14:textId="77777777" w:rsidR="00FA5F7C" w:rsidRDefault="00FA5F7C" w:rsidP="00FA5F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14:paraId="76736C65" w14:textId="77777777" w:rsidR="00FA5F7C" w:rsidRDefault="00FA5F7C" w:rsidP="00FA5F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Hackathon Presentations</w:t>
            </w:r>
          </w:p>
          <w:p w14:paraId="4512505C" w14:textId="77777777" w:rsidR="00FA5F7C" w:rsidRDefault="00FA5F7C" w:rsidP="00FA5F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14:paraId="6AA1A206" w14:textId="77777777" w:rsidR="00FA5F7C" w:rsidRDefault="00FA5F7C" w:rsidP="00FA5F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Food Provided</w:t>
            </w:r>
          </w:p>
          <w:p w14:paraId="55D1C0C1" w14:textId="77777777" w:rsidR="00FA5F7C" w:rsidRDefault="00FA5F7C" w:rsidP="00FA5F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14:paraId="6ADCA0A0" w14:textId="77777777" w:rsidR="00FA5F7C" w:rsidRDefault="00FA5F7C" w:rsidP="00FA5F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Hackathon Awards</w:t>
            </w:r>
          </w:p>
          <w:p w14:paraId="2D0B0546" w14:textId="77777777" w:rsidR="00FA5F7C" w:rsidRPr="005B5D09" w:rsidRDefault="00FA5F7C" w:rsidP="00FA5F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</w:tbl>
    <w:p w14:paraId="2363C14B" w14:textId="77777777" w:rsidR="00FA5F7C" w:rsidRPr="005B5D09" w:rsidRDefault="00FA5F7C" w:rsidP="00E01387">
      <w:pPr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0"/>
          <w:szCs w:val="28"/>
        </w:rPr>
      </w:pPr>
    </w:p>
    <w:p w14:paraId="44FB2A0B" w14:textId="77777777" w:rsidR="00E01387" w:rsidRPr="00E01387" w:rsidRDefault="00E01387" w:rsidP="00E01387">
      <w:pPr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 w:rsidRPr="00E01387"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t>Resources</w:t>
      </w:r>
    </w:p>
    <w:p w14:paraId="7288D2FE" w14:textId="77777777" w:rsidR="00201279" w:rsidRDefault="00201279" w:rsidP="00201279">
      <w:pPr>
        <w:pStyle w:val="ListParagraph"/>
        <w:keepNext/>
        <w:keepLines/>
        <w:numPr>
          <w:ilvl w:val="0"/>
          <w:numId w:val="7"/>
        </w:numPr>
        <w:spacing w:before="200" w:after="0"/>
        <w:outlineLvl w:val="1"/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</w:pPr>
      <w:r w:rsidRPr="00493BA6"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FAQs (feel free to ask us other questions to include in your FAQ list)</w:t>
      </w:r>
      <w:r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?</w:t>
      </w:r>
    </w:p>
    <w:p w14:paraId="061342CD" w14:textId="77777777" w:rsidR="00201279" w:rsidRPr="00201279" w:rsidRDefault="00201279" w:rsidP="00201279">
      <w:pPr>
        <w:pStyle w:val="ListParagraph"/>
        <w:keepNext/>
        <w:keepLines/>
        <w:numPr>
          <w:ilvl w:val="0"/>
          <w:numId w:val="7"/>
        </w:numPr>
        <w:spacing w:before="200" w:after="0"/>
        <w:outlineLvl w:val="1"/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</w:pPr>
      <w:r w:rsidRPr="00493BA6"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Logo</w:t>
      </w:r>
    </w:p>
    <w:p w14:paraId="2BF674F0" w14:textId="77777777" w:rsidR="00493BA6" w:rsidRPr="00201279" w:rsidRDefault="00263475" w:rsidP="00201279">
      <w:pPr>
        <w:pStyle w:val="ListParagraph"/>
        <w:keepNext/>
        <w:keepLines/>
        <w:numPr>
          <w:ilvl w:val="0"/>
          <w:numId w:val="7"/>
        </w:numPr>
        <w:spacing w:before="200" w:after="0"/>
        <w:outlineLvl w:val="1"/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</w:pPr>
      <w:r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Statistics</w:t>
      </w:r>
      <w:r w:rsidR="008B542B" w:rsidRPr="00493BA6"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 xml:space="preserve"> About </w:t>
      </w:r>
      <w:r w:rsidR="006A2363" w:rsidRPr="00493BA6"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Our Internship Program</w:t>
      </w:r>
    </w:p>
    <w:p w14:paraId="28F0D316" w14:textId="77777777" w:rsidR="00493BA6" w:rsidRPr="00493BA6" w:rsidRDefault="00201279" w:rsidP="00493BA6">
      <w:pPr>
        <w:pStyle w:val="ListParagraph"/>
        <w:keepNext/>
        <w:keepLines/>
        <w:numPr>
          <w:ilvl w:val="0"/>
          <w:numId w:val="7"/>
        </w:numPr>
        <w:spacing w:before="200" w:after="0"/>
        <w:outlineLvl w:val="1"/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</w:pPr>
      <w:r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Related Marathon Websites</w:t>
      </w:r>
    </w:p>
    <w:p w14:paraId="39DEB9CD" w14:textId="77777777" w:rsidR="00493BA6" w:rsidRPr="00493BA6" w:rsidRDefault="00263475" w:rsidP="00493BA6">
      <w:pPr>
        <w:pStyle w:val="ListParagraph"/>
        <w:keepNext/>
        <w:keepLines/>
        <w:numPr>
          <w:ilvl w:val="0"/>
          <w:numId w:val="7"/>
        </w:numPr>
        <w:spacing w:before="200" w:after="0"/>
        <w:outlineLvl w:val="1"/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</w:pPr>
      <w:r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Example Flyers</w:t>
      </w:r>
    </w:p>
    <w:p w14:paraId="308AB9E7" w14:textId="50B79E34" w:rsidR="00493BA6" w:rsidRPr="00493BA6" w:rsidRDefault="00372736" w:rsidP="00493BA6">
      <w:pPr>
        <w:keepNext/>
        <w:keepLines/>
        <w:spacing w:before="200" w:after="0"/>
        <w:ind w:left="360"/>
        <w:outlineLvl w:val="1"/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</w:pPr>
      <w:r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The Info-session on Monday</w:t>
      </w:r>
      <w:r w:rsidR="00493BA6" w:rsidRPr="00493BA6"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 xml:space="preserve"> may give </w:t>
      </w:r>
      <w:proofErr w:type="spellStart"/>
      <w:r w:rsidR="00493BA6" w:rsidRPr="00493BA6"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you</w:t>
      </w:r>
      <w:proofErr w:type="spellEnd"/>
      <w:r w:rsidR="00493BA6" w:rsidRPr="00493BA6"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 xml:space="preserve"> ideas of additional information to include</w:t>
      </w:r>
      <w:r w:rsidR="00493BA6"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  <w:t>.</w:t>
      </w:r>
    </w:p>
    <w:p w14:paraId="550A90E2" w14:textId="77777777" w:rsidR="00493BA6" w:rsidRDefault="00493BA6" w:rsidP="00493BA6">
      <w:pPr>
        <w:keepNext/>
        <w:keepLines/>
        <w:spacing w:before="200" w:after="0"/>
        <w:contextualSpacing/>
        <w:outlineLvl w:val="1"/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</w:pPr>
    </w:p>
    <w:p w14:paraId="11651043" w14:textId="77777777" w:rsidR="00493BA6" w:rsidRDefault="00493BA6" w:rsidP="00493BA6">
      <w:pPr>
        <w:keepNext/>
        <w:keepLines/>
        <w:spacing w:before="200" w:after="0"/>
        <w:contextualSpacing/>
        <w:outlineLvl w:val="1"/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</w:pPr>
    </w:p>
    <w:p w14:paraId="6D2D8BDD" w14:textId="77777777" w:rsidR="00493BA6" w:rsidRPr="00493BA6" w:rsidRDefault="00493BA6" w:rsidP="00493BA6">
      <w:pPr>
        <w:keepNext/>
        <w:keepLines/>
        <w:spacing w:before="200" w:after="0"/>
        <w:contextualSpacing/>
        <w:outlineLvl w:val="1"/>
        <w:rPr>
          <w:rFonts w:ascii="Tw Cen MT" w:eastAsia="Times New Roman" w:hAnsi="Tw Cen MT" w:cs="Times New Roman"/>
          <w:b/>
          <w:bCs/>
          <w:color w:val="ED174F"/>
          <w:sz w:val="26"/>
          <w:szCs w:val="26"/>
        </w:rPr>
      </w:pPr>
    </w:p>
    <w:p w14:paraId="075B9FF7" w14:textId="77777777" w:rsidR="00493BA6" w:rsidRDefault="00493BA6" w:rsidP="00493BA6">
      <w:pPr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t>Remember to have fun and be creative!</w:t>
      </w:r>
    </w:p>
    <w:p w14:paraId="611471D0" w14:textId="77777777" w:rsidR="00201279" w:rsidRDefault="00201279">
      <w:pPr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br w:type="page"/>
      </w:r>
    </w:p>
    <w:p w14:paraId="685F2368" w14:textId="77777777" w:rsidR="00201279" w:rsidRPr="00201279" w:rsidRDefault="00201279" w:rsidP="00201279">
      <w:pPr>
        <w:pStyle w:val="ListParagraph"/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lastRenderedPageBreak/>
        <w:t>FAQs</w:t>
      </w:r>
    </w:p>
    <w:p w14:paraId="24DE4DBC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 xml:space="preserve">What types of majors do you look for? </w:t>
      </w:r>
    </w:p>
    <w:p w14:paraId="7F58EFEC" w14:textId="5B2A655C" w:rsidR="00103EAC" w:rsidRPr="00120C97" w:rsidRDefault="00103EAC" w:rsidP="00103EAC">
      <w:pPr>
        <w:spacing w:after="0" w:line="240" w:lineRule="auto"/>
        <w:ind w:left="720"/>
        <w:rPr>
          <w:sz w:val="20"/>
        </w:rPr>
      </w:pPr>
      <w:r w:rsidRPr="00120C97">
        <w:rPr>
          <w:sz w:val="20"/>
        </w:rPr>
        <w:t xml:space="preserve">We look for a variety of majors in the Information Technology, Computer Science, </w:t>
      </w:r>
      <w:r w:rsidR="00120C97" w:rsidRPr="00120C97">
        <w:rPr>
          <w:sz w:val="20"/>
        </w:rPr>
        <w:t>and Computer Engineering fields, including (but not limited to):</w:t>
      </w:r>
    </w:p>
    <w:p w14:paraId="0872FEED" w14:textId="7CB63613" w:rsidR="00120C97" w:rsidRDefault="00120C97" w:rsidP="00120C97">
      <w:pPr>
        <w:pStyle w:val="ListParagraph"/>
        <w:numPr>
          <w:ilvl w:val="0"/>
          <w:numId w:val="15"/>
        </w:numPr>
        <w:spacing w:after="0" w:line="240" w:lineRule="auto"/>
        <w:rPr>
          <w:sz w:val="20"/>
        </w:rPr>
      </w:pPr>
      <w:r w:rsidRPr="00120C97">
        <w:rPr>
          <w:sz w:val="20"/>
        </w:rPr>
        <w:t>Computer Science &amp; Engineering</w:t>
      </w:r>
    </w:p>
    <w:p w14:paraId="75457B13" w14:textId="1CBE5C90" w:rsidR="00120C97" w:rsidRPr="00120C97" w:rsidRDefault="00120C97" w:rsidP="00120C97">
      <w:pPr>
        <w:pStyle w:val="ListParagraph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Computer Systems Technology</w:t>
      </w:r>
    </w:p>
    <w:p w14:paraId="3EAA7302" w14:textId="77777777" w:rsidR="00120C97" w:rsidRPr="00120C97" w:rsidRDefault="00120C97" w:rsidP="00120C97">
      <w:pPr>
        <w:pStyle w:val="ListParagraph"/>
        <w:numPr>
          <w:ilvl w:val="0"/>
          <w:numId w:val="15"/>
        </w:numPr>
        <w:spacing w:after="0" w:line="240" w:lineRule="auto"/>
        <w:rPr>
          <w:sz w:val="20"/>
        </w:rPr>
      </w:pPr>
      <w:r w:rsidRPr="00120C97">
        <w:rPr>
          <w:sz w:val="20"/>
        </w:rPr>
        <w:t>Management Information Systems</w:t>
      </w:r>
    </w:p>
    <w:p w14:paraId="2C0AF450" w14:textId="77777777" w:rsidR="00120C97" w:rsidRPr="00120C97" w:rsidRDefault="00120C97" w:rsidP="00120C97">
      <w:pPr>
        <w:pStyle w:val="ListParagraph"/>
        <w:numPr>
          <w:ilvl w:val="0"/>
          <w:numId w:val="15"/>
        </w:numPr>
        <w:spacing w:after="0" w:line="240" w:lineRule="auto"/>
        <w:rPr>
          <w:sz w:val="20"/>
        </w:rPr>
      </w:pPr>
      <w:r w:rsidRPr="00120C97">
        <w:rPr>
          <w:sz w:val="20"/>
        </w:rPr>
        <w:t>Computer Information Systems</w:t>
      </w:r>
    </w:p>
    <w:p w14:paraId="3B4B59B5" w14:textId="77777777" w:rsidR="00120C97" w:rsidRPr="00120C97" w:rsidRDefault="00120C97" w:rsidP="00120C97">
      <w:pPr>
        <w:pStyle w:val="ListParagraph"/>
        <w:numPr>
          <w:ilvl w:val="0"/>
          <w:numId w:val="15"/>
        </w:numPr>
        <w:spacing w:after="0" w:line="240" w:lineRule="auto"/>
        <w:rPr>
          <w:sz w:val="20"/>
        </w:rPr>
      </w:pPr>
      <w:r w:rsidRPr="00120C97">
        <w:rPr>
          <w:sz w:val="20"/>
        </w:rPr>
        <w:t>Information Systems &amp; Analytics</w:t>
      </w:r>
    </w:p>
    <w:p w14:paraId="54BD5AE1" w14:textId="77777777" w:rsidR="00120C97" w:rsidRPr="00120C97" w:rsidRDefault="00120C97" w:rsidP="00120C97">
      <w:pPr>
        <w:pStyle w:val="ListParagraph"/>
        <w:numPr>
          <w:ilvl w:val="0"/>
          <w:numId w:val="15"/>
        </w:numPr>
        <w:spacing w:after="0" w:line="240" w:lineRule="auto"/>
        <w:rPr>
          <w:sz w:val="20"/>
        </w:rPr>
      </w:pPr>
      <w:r w:rsidRPr="00120C97">
        <w:rPr>
          <w:sz w:val="20"/>
        </w:rPr>
        <w:t>Computer Engineering</w:t>
      </w:r>
    </w:p>
    <w:p w14:paraId="047F5B29" w14:textId="7F5459AD" w:rsidR="00120C97" w:rsidRPr="00120C97" w:rsidRDefault="00120C97" w:rsidP="00120C97">
      <w:pPr>
        <w:pStyle w:val="ListParagraph"/>
        <w:numPr>
          <w:ilvl w:val="0"/>
          <w:numId w:val="15"/>
        </w:numPr>
        <w:spacing w:after="0" w:line="240" w:lineRule="auto"/>
        <w:rPr>
          <w:sz w:val="20"/>
        </w:rPr>
      </w:pPr>
      <w:r w:rsidRPr="00120C97">
        <w:rPr>
          <w:sz w:val="20"/>
        </w:rPr>
        <w:t>Software Engineering</w:t>
      </w:r>
    </w:p>
    <w:p w14:paraId="11F92DA5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>What are the requirements for an internship?</w:t>
      </w:r>
    </w:p>
    <w:p w14:paraId="1F58BEA0" w14:textId="0D1D3EB2" w:rsidR="00580FBE" w:rsidRPr="00201279" w:rsidRDefault="00580FBE" w:rsidP="00580FBE">
      <w:pPr>
        <w:spacing w:after="0" w:line="240" w:lineRule="auto"/>
        <w:ind w:left="720"/>
        <w:rPr>
          <w:sz w:val="20"/>
        </w:rPr>
      </w:pPr>
      <w:r>
        <w:rPr>
          <w:sz w:val="20"/>
        </w:rPr>
        <w:t>You must have a GPA of 3.</w:t>
      </w:r>
      <w:r w:rsidR="00C512CB">
        <w:rPr>
          <w:sz w:val="20"/>
        </w:rPr>
        <w:t xml:space="preserve">0 </w:t>
      </w:r>
      <w:r>
        <w:rPr>
          <w:sz w:val="20"/>
        </w:rPr>
        <w:t>and be eligible to work fulltime in the United States.</w:t>
      </w:r>
    </w:p>
    <w:p w14:paraId="2A95D5FF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>
        <w:rPr>
          <w:sz w:val="20"/>
        </w:rPr>
        <w:t>Do you pursue Freshman?</w:t>
      </w:r>
    </w:p>
    <w:p w14:paraId="513F5141" w14:textId="5466F2E1" w:rsidR="00580FBE" w:rsidRDefault="00580FBE" w:rsidP="00580FBE">
      <w:p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We typically do not offer internships until Sophomore </w:t>
      </w:r>
      <w:r w:rsidR="00372736">
        <w:rPr>
          <w:sz w:val="20"/>
        </w:rPr>
        <w:t>year;</w:t>
      </w:r>
      <w:r>
        <w:rPr>
          <w:sz w:val="20"/>
        </w:rPr>
        <w:t xml:space="preserve"> however, we encourage you to apply as a Freshman and reapply if not initially selected.</w:t>
      </w:r>
    </w:p>
    <w:p w14:paraId="051D1E9B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 xml:space="preserve">How does housing work? </w:t>
      </w:r>
    </w:p>
    <w:p w14:paraId="492BDAAD" w14:textId="77777777" w:rsidR="00580FBE" w:rsidRDefault="00580FBE" w:rsidP="00580FBE">
      <w:pPr>
        <w:spacing w:after="0" w:line="240" w:lineRule="auto"/>
        <w:ind w:left="720"/>
        <w:rPr>
          <w:sz w:val="20"/>
        </w:rPr>
      </w:pPr>
      <w:r>
        <w:rPr>
          <w:sz w:val="20"/>
        </w:rPr>
        <w:t>Marathon will provide you with a moving stipend and, depending on the location of your internship, will provide you with housing suggestions or arrange your housing for you.</w:t>
      </w:r>
    </w:p>
    <w:p w14:paraId="32710BCB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 xml:space="preserve">Do you provide a rotational experience? </w:t>
      </w:r>
    </w:p>
    <w:p w14:paraId="0597660D" w14:textId="77777777" w:rsidR="00C512CB" w:rsidRPr="00C512CB" w:rsidRDefault="00C512CB" w:rsidP="00C512CB">
      <w:pPr>
        <w:spacing w:after="0" w:line="240" w:lineRule="auto"/>
        <w:ind w:left="720"/>
        <w:rPr>
          <w:sz w:val="20"/>
        </w:rPr>
      </w:pPr>
      <w:r w:rsidRPr="00C512CB">
        <w:rPr>
          <w:sz w:val="20"/>
        </w:rPr>
        <w:t>IT Internships at MPC are rotational by design; for example, your first internship will be with one IT team and, if invited back for another internship, the second internship will be with a different IT team possibly in a different MPC location.</w:t>
      </w:r>
    </w:p>
    <w:p w14:paraId="2B95392F" w14:textId="4E03DF39" w:rsidR="00201279" w:rsidRDefault="00201279" w:rsidP="00C512CB">
      <w:pPr>
        <w:spacing w:after="0" w:line="240" w:lineRule="auto"/>
        <w:ind w:left="720"/>
        <w:rPr>
          <w:sz w:val="20"/>
        </w:rPr>
      </w:pPr>
      <w:r w:rsidRPr="00201279">
        <w:rPr>
          <w:sz w:val="20"/>
        </w:rPr>
        <w:t xml:space="preserve">What are the lengths of your intern/co-op terms? </w:t>
      </w:r>
    </w:p>
    <w:p w14:paraId="16BF7ABF" w14:textId="77777777" w:rsidR="00580FBE" w:rsidRDefault="00580FBE" w:rsidP="00580FBE">
      <w:p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Our spring and fall internships are approximately </w:t>
      </w:r>
      <w:r w:rsidR="00103EAC">
        <w:rPr>
          <w:sz w:val="20"/>
        </w:rPr>
        <w:t>4 months, and our summer internships are approximately 3.</w:t>
      </w:r>
    </w:p>
    <w:p w14:paraId="4AD4AD7B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 xml:space="preserve">What types of projects will I be exposed to? </w:t>
      </w:r>
    </w:p>
    <w:p w14:paraId="5C101515" w14:textId="68324472" w:rsidR="00103EAC" w:rsidRDefault="00103EAC" w:rsidP="00103EAC">
      <w:p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It will be dependent on the department you work in, but we pride ourselves on giving real fulltime responsibilities to our interns. </w:t>
      </w:r>
      <w:r w:rsidR="00C512CB" w:rsidRPr="00C512CB">
        <w:rPr>
          <w:sz w:val="20"/>
        </w:rPr>
        <w:t>In addition, every IT intern wil</w:t>
      </w:r>
      <w:r w:rsidR="00C512CB">
        <w:rPr>
          <w:sz w:val="20"/>
        </w:rPr>
        <w:t>l work on a group based project</w:t>
      </w:r>
      <w:r>
        <w:rPr>
          <w:sz w:val="20"/>
        </w:rPr>
        <w:t>.</w:t>
      </w:r>
    </w:p>
    <w:p w14:paraId="7005B8D1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>Is travel involved?</w:t>
      </w:r>
    </w:p>
    <w:p w14:paraId="2690233D" w14:textId="77777777" w:rsidR="00103EAC" w:rsidRDefault="00103EAC" w:rsidP="00103EAC">
      <w:pPr>
        <w:spacing w:after="0" w:line="240" w:lineRule="auto"/>
        <w:ind w:left="720"/>
        <w:rPr>
          <w:sz w:val="20"/>
        </w:rPr>
      </w:pPr>
      <w:r>
        <w:rPr>
          <w:sz w:val="20"/>
        </w:rPr>
        <w:t>You will travel at least once throughout your term to visit a refinery and/or terminal.</w:t>
      </w:r>
    </w:p>
    <w:p w14:paraId="02A491A3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>
        <w:rPr>
          <w:sz w:val="20"/>
        </w:rPr>
        <w:t>Will I be the only intern?</w:t>
      </w:r>
    </w:p>
    <w:p w14:paraId="7E73CFB6" w14:textId="4EA0CD07" w:rsidR="00103EAC" w:rsidRDefault="00103EAC" w:rsidP="00103EAC">
      <w:p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With around 60 IT interns per year, it is unlikely you will be the only intern. However, you will be the only intern </w:t>
      </w:r>
      <w:r w:rsidR="00C512CB">
        <w:rPr>
          <w:sz w:val="20"/>
        </w:rPr>
        <w:t>on your IT team</w:t>
      </w:r>
      <w:r>
        <w:rPr>
          <w:sz w:val="20"/>
        </w:rPr>
        <w:t>.</w:t>
      </w:r>
    </w:p>
    <w:p w14:paraId="3BF46D7C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>What locat</w:t>
      </w:r>
      <w:r>
        <w:rPr>
          <w:sz w:val="20"/>
        </w:rPr>
        <w:t>ions do you place your interns?</w:t>
      </w:r>
    </w:p>
    <w:p w14:paraId="2B18FBE6" w14:textId="3A61D3CC" w:rsidR="00103EAC" w:rsidRDefault="00103EAC" w:rsidP="00103EAC">
      <w:p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First-time interns are often placed </w:t>
      </w:r>
      <w:r w:rsidR="00C512CB">
        <w:rPr>
          <w:sz w:val="20"/>
        </w:rPr>
        <w:t xml:space="preserve">at our Corporate Headquarters </w:t>
      </w:r>
      <w:r>
        <w:rPr>
          <w:sz w:val="20"/>
        </w:rPr>
        <w:t>in Findlay, Ohio</w:t>
      </w:r>
      <w:bookmarkStart w:id="1" w:name="_GoBack"/>
      <w:bookmarkEnd w:id="1"/>
      <w:r>
        <w:rPr>
          <w:sz w:val="20"/>
        </w:rPr>
        <w:t>. Second-time interns may indicate a location preference including any of our refinery locations (Galveston Bay/Texas City, Texas; Garyville, Louisiana; Catlettsburg, Kentucky; Robinson, Illinois; Detroit, Michigan; Canton, Ohio)</w:t>
      </w:r>
    </w:p>
    <w:p w14:paraId="788475D3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>What benefits are available to your interns?</w:t>
      </w:r>
    </w:p>
    <w:p w14:paraId="0CA9269A" w14:textId="76F3F730" w:rsidR="00103EAC" w:rsidRDefault="00381E5B" w:rsidP="00103EAC">
      <w:pPr>
        <w:spacing w:after="0" w:line="240" w:lineRule="auto"/>
        <w:ind w:left="720"/>
        <w:rPr>
          <w:sz w:val="20"/>
        </w:rPr>
      </w:pPr>
      <w:r w:rsidRPr="00120C97">
        <w:rPr>
          <w:sz w:val="20"/>
        </w:rPr>
        <w:t xml:space="preserve">Interns are well compensated and </w:t>
      </w:r>
      <w:r w:rsidR="00103EAC" w:rsidRPr="00120C97">
        <w:rPr>
          <w:sz w:val="20"/>
        </w:rPr>
        <w:t xml:space="preserve">able to contribute to a 401K early </w:t>
      </w:r>
      <w:r w:rsidRPr="00120C97">
        <w:rPr>
          <w:sz w:val="20"/>
        </w:rPr>
        <w:t>with</w:t>
      </w:r>
      <w:r w:rsidR="00103EAC" w:rsidRPr="00120C97">
        <w:rPr>
          <w:sz w:val="20"/>
        </w:rPr>
        <w:t xml:space="preserve"> a matching benefit from </w:t>
      </w:r>
      <w:r w:rsidR="00103EAC" w:rsidRPr="00120C97">
        <w:rPr>
          <w:sz w:val="20"/>
        </w:rPr>
        <w:t>Marathon.</w:t>
      </w:r>
      <w:r w:rsidR="00120C97">
        <w:rPr>
          <w:sz w:val="20"/>
        </w:rPr>
        <w:t xml:space="preserve"> Interns are also eligible to participate in the Health Plan.</w:t>
      </w:r>
    </w:p>
    <w:p w14:paraId="503A9AAA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>Do you provide a housing stipend?</w:t>
      </w:r>
    </w:p>
    <w:p w14:paraId="734C58DA" w14:textId="1DF6CACD" w:rsidR="00103EAC" w:rsidRDefault="00120C97" w:rsidP="00103EAC">
      <w:pPr>
        <w:spacing w:after="0" w:line="240" w:lineRule="auto"/>
        <w:ind w:left="720"/>
        <w:rPr>
          <w:sz w:val="20"/>
        </w:rPr>
      </w:pPr>
      <w:r>
        <w:rPr>
          <w:sz w:val="20"/>
        </w:rPr>
        <w:t>If you are relocated, you will receive a Relocation</w:t>
      </w:r>
      <w:r w:rsidR="00103EAC" w:rsidRPr="00120C97">
        <w:rPr>
          <w:sz w:val="20"/>
        </w:rPr>
        <w:t xml:space="preserve"> </w:t>
      </w:r>
      <w:r>
        <w:rPr>
          <w:sz w:val="20"/>
        </w:rPr>
        <w:t>stipend of</w:t>
      </w:r>
      <w:r w:rsidR="00381E5B" w:rsidRPr="00120C97">
        <w:rPr>
          <w:sz w:val="20"/>
        </w:rPr>
        <w:t xml:space="preserve"> $3</w:t>
      </w:r>
      <w:r w:rsidR="00103EAC" w:rsidRPr="00120C97">
        <w:rPr>
          <w:sz w:val="20"/>
        </w:rPr>
        <w:t>,000.</w:t>
      </w:r>
    </w:p>
    <w:p w14:paraId="52F98F04" w14:textId="77777777" w:rsidR="00201279" w:rsidRDefault="00201279" w:rsidP="00201279">
      <w:pPr>
        <w:numPr>
          <w:ilvl w:val="0"/>
          <w:numId w:val="9"/>
        </w:numPr>
        <w:spacing w:after="0" w:line="240" w:lineRule="auto"/>
        <w:rPr>
          <w:sz w:val="20"/>
        </w:rPr>
      </w:pPr>
      <w:r w:rsidRPr="00201279">
        <w:rPr>
          <w:sz w:val="20"/>
        </w:rPr>
        <w:t>What makes an intern successful at Marathon?</w:t>
      </w:r>
    </w:p>
    <w:p w14:paraId="4AF074FA" w14:textId="77777777" w:rsidR="00103EAC" w:rsidRDefault="00103EAC" w:rsidP="00103EAC">
      <w:p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There are several things we look for in an intern, but </w:t>
      </w:r>
      <w:proofErr w:type="gramStart"/>
      <w:r>
        <w:rPr>
          <w:sz w:val="20"/>
        </w:rPr>
        <w:t>an easy way</w:t>
      </w:r>
      <w:proofErr w:type="gramEnd"/>
      <w:r>
        <w:rPr>
          <w:sz w:val="20"/>
        </w:rPr>
        <w:t xml:space="preserve"> to summarize success as an intern is:</w:t>
      </w:r>
    </w:p>
    <w:p w14:paraId="05C48393" w14:textId="77777777" w:rsidR="00AC4C9E" w:rsidRPr="00103EAC" w:rsidRDefault="00103EAC" w:rsidP="00103EAC">
      <w:pPr>
        <w:numPr>
          <w:ilvl w:val="0"/>
          <w:numId w:val="14"/>
        </w:numPr>
        <w:spacing w:after="0" w:line="240" w:lineRule="auto"/>
        <w:rPr>
          <w:sz w:val="20"/>
        </w:rPr>
      </w:pPr>
      <w:r w:rsidRPr="00103EAC">
        <w:rPr>
          <w:b/>
          <w:bCs/>
          <w:sz w:val="20"/>
        </w:rPr>
        <w:t>P</w:t>
      </w:r>
      <w:r w:rsidRPr="00103EAC">
        <w:rPr>
          <w:sz w:val="20"/>
        </w:rPr>
        <w:t xml:space="preserve">assionate about technology; continuously learning (Technical) </w:t>
      </w:r>
    </w:p>
    <w:p w14:paraId="5EF84F54" w14:textId="77777777" w:rsidR="00AC4C9E" w:rsidRPr="00103EAC" w:rsidRDefault="00103EAC" w:rsidP="00103EAC">
      <w:pPr>
        <w:numPr>
          <w:ilvl w:val="0"/>
          <w:numId w:val="14"/>
        </w:numPr>
        <w:spacing w:after="0" w:line="240" w:lineRule="auto"/>
        <w:rPr>
          <w:sz w:val="20"/>
        </w:rPr>
      </w:pPr>
      <w:r w:rsidRPr="00103EAC">
        <w:rPr>
          <w:b/>
          <w:bCs/>
          <w:sz w:val="20"/>
        </w:rPr>
        <w:t>O</w:t>
      </w:r>
      <w:r w:rsidRPr="00103EAC">
        <w:rPr>
          <w:sz w:val="20"/>
        </w:rPr>
        <w:t xml:space="preserve">bservation of culture and environment (Diversity &amp; Inclusion) </w:t>
      </w:r>
    </w:p>
    <w:p w14:paraId="77083ACE" w14:textId="77777777" w:rsidR="00AC4C9E" w:rsidRPr="00103EAC" w:rsidRDefault="00103EAC" w:rsidP="00103EAC">
      <w:pPr>
        <w:numPr>
          <w:ilvl w:val="0"/>
          <w:numId w:val="14"/>
        </w:numPr>
        <w:spacing w:after="0" w:line="240" w:lineRule="auto"/>
        <w:rPr>
          <w:sz w:val="20"/>
        </w:rPr>
      </w:pPr>
      <w:r w:rsidRPr="00103EAC">
        <w:rPr>
          <w:b/>
          <w:bCs/>
          <w:sz w:val="20"/>
        </w:rPr>
        <w:t>W</w:t>
      </w:r>
      <w:r w:rsidRPr="00103EAC">
        <w:rPr>
          <w:sz w:val="20"/>
        </w:rPr>
        <w:t xml:space="preserve">illingness to work within a team environment (Teamwork) </w:t>
      </w:r>
    </w:p>
    <w:p w14:paraId="11C4E341" w14:textId="77777777" w:rsidR="00AC4C9E" w:rsidRPr="00103EAC" w:rsidRDefault="00103EAC" w:rsidP="00103EAC">
      <w:pPr>
        <w:numPr>
          <w:ilvl w:val="0"/>
          <w:numId w:val="14"/>
        </w:numPr>
        <w:spacing w:after="0" w:line="240" w:lineRule="auto"/>
        <w:rPr>
          <w:sz w:val="20"/>
        </w:rPr>
      </w:pPr>
      <w:r w:rsidRPr="00103EAC">
        <w:rPr>
          <w:b/>
          <w:bCs/>
          <w:sz w:val="20"/>
        </w:rPr>
        <w:t>E</w:t>
      </w:r>
      <w:r w:rsidRPr="00103EAC">
        <w:rPr>
          <w:sz w:val="20"/>
        </w:rPr>
        <w:t xml:space="preserve">ffort to push past the normal and be creative (Out of the Box Thinking) </w:t>
      </w:r>
    </w:p>
    <w:p w14:paraId="494EF62D" w14:textId="77777777" w:rsidR="00AC4C9E" w:rsidRPr="00103EAC" w:rsidRDefault="00103EAC" w:rsidP="00103EAC">
      <w:pPr>
        <w:numPr>
          <w:ilvl w:val="0"/>
          <w:numId w:val="14"/>
        </w:numPr>
        <w:spacing w:after="0" w:line="240" w:lineRule="auto"/>
        <w:rPr>
          <w:sz w:val="20"/>
        </w:rPr>
      </w:pPr>
      <w:r w:rsidRPr="00103EAC">
        <w:rPr>
          <w:b/>
          <w:bCs/>
          <w:sz w:val="20"/>
        </w:rPr>
        <w:t>R</w:t>
      </w:r>
      <w:r w:rsidRPr="00103EAC">
        <w:rPr>
          <w:sz w:val="20"/>
        </w:rPr>
        <w:t xml:space="preserve">esiliency to try again if failure is the first result (Bounce Back Factor) </w:t>
      </w:r>
    </w:p>
    <w:p w14:paraId="7546F3B6" w14:textId="77777777" w:rsidR="00103EAC" w:rsidRDefault="00103EAC" w:rsidP="00103EAC">
      <w:pPr>
        <w:spacing w:after="0" w:line="240" w:lineRule="auto"/>
        <w:ind w:left="720"/>
        <w:rPr>
          <w:sz w:val="20"/>
        </w:rPr>
      </w:pPr>
    </w:p>
    <w:p w14:paraId="3E008561" w14:textId="77777777" w:rsidR="00201279" w:rsidRDefault="00201279" w:rsidP="00201279">
      <w:pPr>
        <w:spacing w:after="0" w:line="240" w:lineRule="auto"/>
        <w:rPr>
          <w:sz w:val="20"/>
        </w:rPr>
      </w:pPr>
    </w:p>
    <w:p w14:paraId="3509A23F" w14:textId="77777777" w:rsidR="00201279" w:rsidRDefault="00201279" w:rsidP="00201279">
      <w:pPr>
        <w:spacing w:after="0" w:line="240" w:lineRule="auto"/>
        <w:rPr>
          <w:sz w:val="20"/>
        </w:rPr>
      </w:pPr>
    </w:p>
    <w:p w14:paraId="4DA213B7" w14:textId="77777777" w:rsidR="00201279" w:rsidRPr="00201279" w:rsidRDefault="00201279" w:rsidP="00201279">
      <w:pPr>
        <w:pStyle w:val="ListParagraph"/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t>Logo</w:t>
      </w:r>
      <w:r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br/>
      </w:r>
      <w:r w:rsidRPr="00201279">
        <w:rPr>
          <w:sz w:val="20"/>
        </w:rPr>
        <w:t>Google</w:t>
      </w:r>
      <w:r>
        <w:rPr>
          <w:sz w:val="20"/>
        </w:rPr>
        <w:t xml:space="preserve"> search “</w:t>
      </w:r>
      <w:r w:rsidRPr="00201279">
        <w:rPr>
          <w:sz w:val="20"/>
        </w:rPr>
        <w:t>Marathon Petroleum Corporation</w:t>
      </w:r>
      <w:r>
        <w:rPr>
          <w:sz w:val="20"/>
        </w:rPr>
        <w:t>”</w:t>
      </w:r>
    </w:p>
    <w:p w14:paraId="5DDB4299" w14:textId="77777777" w:rsidR="00201279" w:rsidRDefault="00201279" w:rsidP="00493BA6">
      <w:pPr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>
        <w:rPr>
          <w:noProof/>
          <w:color w:val="0000FF"/>
        </w:rPr>
        <w:drawing>
          <wp:inline distT="0" distB="0" distL="0" distR="0" wp14:anchorId="44F21185" wp14:editId="348BB5D2">
            <wp:extent cx="1802921" cy="1402872"/>
            <wp:effectExtent l="0" t="0" r="6985" b="6985"/>
            <wp:docPr id="2" name="Picture 2" descr="Image result for marathon petroleu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arathon petroleu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256" cy="141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CFBC" w14:textId="77777777" w:rsidR="00201279" w:rsidRDefault="00201279" w:rsidP="00493BA6">
      <w:pPr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>
        <w:rPr>
          <w:noProof/>
          <w:color w:val="0000FF"/>
        </w:rPr>
        <w:drawing>
          <wp:inline distT="0" distB="0" distL="0" distR="0" wp14:anchorId="5D363AF5" wp14:editId="0480B67A">
            <wp:extent cx="3200400" cy="894600"/>
            <wp:effectExtent l="0" t="0" r="0" b="1270"/>
            <wp:docPr id="3" name="Picture 3" descr="Image result for marathon petroleu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arathon petroleu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2535" w14:textId="77777777" w:rsidR="00201279" w:rsidRPr="00201279" w:rsidRDefault="00201279" w:rsidP="00201279">
      <w:pPr>
        <w:pStyle w:val="ListParagraph"/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t>Internship Information</w:t>
      </w:r>
    </w:p>
    <w:p w14:paraId="421C27CA" w14:textId="77777777" w:rsidR="00201279" w:rsidRDefault="00201279" w:rsidP="00201279">
      <w:pPr>
        <w:pStyle w:val="ListParagraph"/>
        <w:keepNext/>
        <w:keepLines/>
        <w:numPr>
          <w:ilvl w:val="1"/>
          <w:numId w:val="9"/>
        </w:numPr>
        <w:spacing w:after="0"/>
        <w:outlineLvl w:val="0"/>
        <w:rPr>
          <w:sz w:val="20"/>
        </w:rPr>
      </w:pPr>
      <w:r>
        <w:rPr>
          <w:sz w:val="20"/>
        </w:rPr>
        <w:t>We have roughly 60 IT interns per year.</w:t>
      </w:r>
    </w:p>
    <w:p w14:paraId="4D2F3970" w14:textId="77777777" w:rsidR="00201279" w:rsidRPr="00201279" w:rsidRDefault="00201279" w:rsidP="00201279">
      <w:pPr>
        <w:pStyle w:val="ListParagraph"/>
        <w:numPr>
          <w:ilvl w:val="1"/>
          <w:numId w:val="9"/>
        </w:numPr>
        <w:rPr>
          <w:sz w:val="20"/>
        </w:rPr>
      </w:pPr>
      <w:r w:rsidRPr="00201279">
        <w:rPr>
          <w:sz w:val="20"/>
        </w:rPr>
        <w:t xml:space="preserve">We actively recruit for IT interns at NCAT, UT, BGSU, CMU, GVSU, OSU, UC, UM-D, UF, </w:t>
      </w:r>
      <w:r>
        <w:rPr>
          <w:sz w:val="20"/>
        </w:rPr>
        <w:t xml:space="preserve">and </w:t>
      </w:r>
      <w:r w:rsidRPr="00201279">
        <w:rPr>
          <w:sz w:val="20"/>
        </w:rPr>
        <w:t>OU</w:t>
      </w:r>
    </w:p>
    <w:p w14:paraId="27BB5B5A" w14:textId="77777777" w:rsidR="00201279" w:rsidRDefault="00201279" w:rsidP="00201279">
      <w:pPr>
        <w:pStyle w:val="ListParagraph"/>
        <w:keepNext/>
        <w:keepLines/>
        <w:numPr>
          <w:ilvl w:val="1"/>
          <w:numId w:val="9"/>
        </w:numPr>
        <w:spacing w:after="0"/>
        <w:outlineLvl w:val="0"/>
        <w:rPr>
          <w:sz w:val="20"/>
        </w:rPr>
      </w:pPr>
      <w:r>
        <w:rPr>
          <w:sz w:val="20"/>
        </w:rPr>
        <w:t>We also have a large and diverse pool of candidates that apply online as well.</w:t>
      </w:r>
    </w:p>
    <w:p w14:paraId="59AC411E" w14:textId="77777777" w:rsidR="00201279" w:rsidRDefault="00201279" w:rsidP="00201279">
      <w:pPr>
        <w:pStyle w:val="ListParagraph"/>
        <w:keepNext/>
        <w:keepLines/>
        <w:numPr>
          <w:ilvl w:val="1"/>
          <w:numId w:val="9"/>
        </w:numPr>
        <w:spacing w:after="0"/>
        <w:outlineLvl w:val="0"/>
        <w:rPr>
          <w:sz w:val="20"/>
        </w:rPr>
      </w:pPr>
      <w:r>
        <w:rPr>
          <w:sz w:val="20"/>
        </w:rPr>
        <w:t>For t</w:t>
      </w:r>
      <w:r w:rsidRPr="00201279">
        <w:rPr>
          <w:sz w:val="20"/>
        </w:rPr>
        <w:t>he past couple of years</w:t>
      </w:r>
      <w:r w:rsidR="00A93DFB">
        <w:rPr>
          <w:sz w:val="20"/>
        </w:rPr>
        <w:t>,</w:t>
      </w:r>
      <w:r w:rsidRPr="00201279">
        <w:rPr>
          <w:sz w:val="20"/>
        </w:rPr>
        <w:t xml:space="preserve"> we have not had enough interns out of our co-op pool to fill our openings</w:t>
      </w:r>
      <w:r>
        <w:rPr>
          <w:sz w:val="20"/>
        </w:rPr>
        <w:t>.</w:t>
      </w:r>
    </w:p>
    <w:p w14:paraId="404B094B" w14:textId="77777777" w:rsidR="00201279" w:rsidRDefault="00201279" w:rsidP="00201279">
      <w:pPr>
        <w:keepNext/>
        <w:keepLines/>
        <w:spacing w:after="0"/>
        <w:outlineLvl w:val="0"/>
        <w:rPr>
          <w:sz w:val="20"/>
        </w:rPr>
      </w:pPr>
    </w:p>
    <w:p w14:paraId="19B06395" w14:textId="77777777" w:rsidR="00201279" w:rsidRPr="00201279" w:rsidRDefault="00201279" w:rsidP="00201279">
      <w:pPr>
        <w:keepNext/>
        <w:keepLines/>
        <w:spacing w:after="0"/>
        <w:outlineLvl w:val="0"/>
        <w:rPr>
          <w:sz w:val="20"/>
        </w:rPr>
      </w:pPr>
    </w:p>
    <w:p w14:paraId="1EE8FCBC" w14:textId="77777777" w:rsidR="00201279" w:rsidRDefault="00201279" w:rsidP="00201279">
      <w:pPr>
        <w:pStyle w:val="ListParagraph"/>
        <w:keepNext/>
        <w:keepLines/>
        <w:spacing w:after="0"/>
        <w:outlineLvl w:val="0"/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</w:pPr>
      <w:r>
        <w:rPr>
          <w:rFonts w:ascii="Tw Cen MT" w:eastAsia="Times New Roman" w:hAnsi="Tw Cen MT" w:cs="Times New Roman"/>
          <w:b/>
          <w:bCs/>
          <w:color w:val="B40E39"/>
          <w:sz w:val="28"/>
          <w:szCs w:val="28"/>
        </w:rPr>
        <w:t>Related Marathon Sites</w:t>
      </w:r>
    </w:p>
    <w:p w14:paraId="6B347536" w14:textId="77777777" w:rsidR="00201279" w:rsidRPr="00201279" w:rsidRDefault="00201279" w:rsidP="00201279">
      <w:pPr>
        <w:pStyle w:val="ListParagraph"/>
        <w:keepNext/>
        <w:keepLines/>
        <w:numPr>
          <w:ilvl w:val="1"/>
          <w:numId w:val="11"/>
        </w:numPr>
        <w:spacing w:after="0"/>
        <w:outlineLvl w:val="0"/>
        <w:rPr>
          <w:sz w:val="20"/>
        </w:rPr>
      </w:pPr>
      <w:r w:rsidRPr="00201279">
        <w:rPr>
          <w:sz w:val="20"/>
        </w:rPr>
        <w:t>joinmpc.com</w:t>
      </w:r>
    </w:p>
    <w:p w14:paraId="56818C4E" w14:textId="77777777" w:rsidR="00201279" w:rsidRPr="00201279" w:rsidRDefault="00201279" w:rsidP="00201279">
      <w:pPr>
        <w:pStyle w:val="ListParagraph"/>
        <w:keepNext/>
        <w:keepLines/>
        <w:numPr>
          <w:ilvl w:val="1"/>
          <w:numId w:val="11"/>
        </w:numPr>
        <w:spacing w:after="0"/>
        <w:outlineLvl w:val="0"/>
        <w:rPr>
          <w:sz w:val="20"/>
        </w:rPr>
      </w:pPr>
      <w:r w:rsidRPr="00201279">
        <w:rPr>
          <w:sz w:val="20"/>
        </w:rPr>
        <w:t>marathonpetroleum.com</w:t>
      </w:r>
    </w:p>
    <w:bookmarkEnd w:id="0"/>
    <w:p w14:paraId="42F0778F" w14:textId="77777777" w:rsidR="00201279" w:rsidRPr="00201279" w:rsidRDefault="00201279" w:rsidP="00201279">
      <w:pPr>
        <w:keepNext/>
        <w:keepLines/>
        <w:spacing w:after="0"/>
        <w:outlineLvl w:val="0"/>
        <w:rPr>
          <w:sz w:val="20"/>
        </w:rPr>
      </w:pPr>
    </w:p>
    <w:sectPr w:rsidR="00201279" w:rsidRPr="00201279" w:rsidSect="00E0138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01C"/>
    <w:multiLevelType w:val="hybridMultilevel"/>
    <w:tmpl w:val="B6740B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7EAD17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5B42C2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448B2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514E778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02BC347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C5AABB6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B6EA94C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5064F28" w:tentative="1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B2532"/>
    <w:multiLevelType w:val="hybridMultilevel"/>
    <w:tmpl w:val="FA68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29C"/>
    <w:multiLevelType w:val="hybridMultilevel"/>
    <w:tmpl w:val="0A18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A9F"/>
    <w:multiLevelType w:val="hybridMultilevel"/>
    <w:tmpl w:val="49B4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5C52"/>
    <w:multiLevelType w:val="hybridMultilevel"/>
    <w:tmpl w:val="0B76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608C4"/>
    <w:multiLevelType w:val="hybridMultilevel"/>
    <w:tmpl w:val="A7CCE2D6"/>
    <w:lvl w:ilvl="0" w:tplc="58C84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30722"/>
    <w:multiLevelType w:val="multilevel"/>
    <w:tmpl w:val="689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0754C"/>
    <w:multiLevelType w:val="hybridMultilevel"/>
    <w:tmpl w:val="5B1C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44171"/>
    <w:multiLevelType w:val="hybridMultilevel"/>
    <w:tmpl w:val="B686AA7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67EAD17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5B42C2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448B2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514E778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02BC347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C5AABB6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B6EA94C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5064F28" w:tentative="1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E26109"/>
    <w:multiLevelType w:val="multilevel"/>
    <w:tmpl w:val="689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D50E3"/>
    <w:multiLevelType w:val="hybridMultilevel"/>
    <w:tmpl w:val="94CA9A1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EAD17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5B42C2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448B2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514E778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02BC347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C5AABB6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B6EA94C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5064F28" w:tentative="1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FD1BF7"/>
    <w:multiLevelType w:val="hybridMultilevel"/>
    <w:tmpl w:val="0EAC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48B6"/>
    <w:multiLevelType w:val="hybridMultilevel"/>
    <w:tmpl w:val="5FCC85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8B7E8F"/>
    <w:multiLevelType w:val="hybridMultilevel"/>
    <w:tmpl w:val="FA681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D43A2"/>
    <w:multiLevelType w:val="hybridMultilevel"/>
    <w:tmpl w:val="FA68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 w:numId="13">
    <w:abstractNumId w:val="8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87"/>
    <w:rsid w:val="000406BE"/>
    <w:rsid w:val="000539C3"/>
    <w:rsid w:val="00055273"/>
    <w:rsid w:val="00061533"/>
    <w:rsid w:val="00071964"/>
    <w:rsid w:val="000722E4"/>
    <w:rsid w:val="000A1625"/>
    <w:rsid w:val="000B2054"/>
    <w:rsid w:val="000D2E5F"/>
    <w:rsid w:val="00103EAC"/>
    <w:rsid w:val="00120A2B"/>
    <w:rsid w:val="00120C97"/>
    <w:rsid w:val="0012272C"/>
    <w:rsid w:val="00191CB9"/>
    <w:rsid w:val="001A04DE"/>
    <w:rsid w:val="001A258B"/>
    <w:rsid w:val="001E7343"/>
    <w:rsid w:val="001F0591"/>
    <w:rsid w:val="001F6875"/>
    <w:rsid w:val="001F73CA"/>
    <w:rsid w:val="00201279"/>
    <w:rsid w:val="002064E8"/>
    <w:rsid w:val="00211DE3"/>
    <w:rsid w:val="00263475"/>
    <w:rsid w:val="00270D32"/>
    <w:rsid w:val="00281043"/>
    <w:rsid w:val="002D0740"/>
    <w:rsid w:val="002D2B85"/>
    <w:rsid w:val="002D7AF3"/>
    <w:rsid w:val="002E601A"/>
    <w:rsid w:val="002E7A5E"/>
    <w:rsid w:val="00302716"/>
    <w:rsid w:val="00302D1A"/>
    <w:rsid w:val="003203EC"/>
    <w:rsid w:val="00340CB1"/>
    <w:rsid w:val="003418D7"/>
    <w:rsid w:val="0034770E"/>
    <w:rsid w:val="003636BE"/>
    <w:rsid w:val="00372736"/>
    <w:rsid w:val="00381E5B"/>
    <w:rsid w:val="0038798E"/>
    <w:rsid w:val="00397A58"/>
    <w:rsid w:val="003A4E38"/>
    <w:rsid w:val="003D2DDF"/>
    <w:rsid w:val="003E2F1F"/>
    <w:rsid w:val="003F2125"/>
    <w:rsid w:val="00430C3B"/>
    <w:rsid w:val="0044373B"/>
    <w:rsid w:val="00466774"/>
    <w:rsid w:val="00471475"/>
    <w:rsid w:val="00471956"/>
    <w:rsid w:val="00481CBA"/>
    <w:rsid w:val="00493BA6"/>
    <w:rsid w:val="004A6AA5"/>
    <w:rsid w:val="004B55B4"/>
    <w:rsid w:val="004C7AB6"/>
    <w:rsid w:val="004E2972"/>
    <w:rsid w:val="004F1BB9"/>
    <w:rsid w:val="004F66AC"/>
    <w:rsid w:val="00500A74"/>
    <w:rsid w:val="005057ED"/>
    <w:rsid w:val="00515FAA"/>
    <w:rsid w:val="00563F8E"/>
    <w:rsid w:val="00580FBE"/>
    <w:rsid w:val="00581E54"/>
    <w:rsid w:val="005873D9"/>
    <w:rsid w:val="00594AB8"/>
    <w:rsid w:val="005B4F3C"/>
    <w:rsid w:val="005B5D09"/>
    <w:rsid w:val="005C5BA8"/>
    <w:rsid w:val="006164D2"/>
    <w:rsid w:val="00656A6C"/>
    <w:rsid w:val="00676610"/>
    <w:rsid w:val="006A2363"/>
    <w:rsid w:val="006B4DFA"/>
    <w:rsid w:val="006D2C1A"/>
    <w:rsid w:val="006E26E3"/>
    <w:rsid w:val="006E3CDF"/>
    <w:rsid w:val="006F64EA"/>
    <w:rsid w:val="007142BC"/>
    <w:rsid w:val="00721E7A"/>
    <w:rsid w:val="00721F28"/>
    <w:rsid w:val="00741753"/>
    <w:rsid w:val="0075529C"/>
    <w:rsid w:val="00757719"/>
    <w:rsid w:val="00763FF9"/>
    <w:rsid w:val="0077649D"/>
    <w:rsid w:val="007A0A64"/>
    <w:rsid w:val="007A662C"/>
    <w:rsid w:val="007A683A"/>
    <w:rsid w:val="007E25E1"/>
    <w:rsid w:val="007F2481"/>
    <w:rsid w:val="00803649"/>
    <w:rsid w:val="00843A8C"/>
    <w:rsid w:val="008554A1"/>
    <w:rsid w:val="00881C65"/>
    <w:rsid w:val="008A5352"/>
    <w:rsid w:val="008B4C45"/>
    <w:rsid w:val="008B542B"/>
    <w:rsid w:val="008F0EA1"/>
    <w:rsid w:val="00905A28"/>
    <w:rsid w:val="009221B7"/>
    <w:rsid w:val="00933630"/>
    <w:rsid w:val="0098294A"/>
    <w:rsid w:val="0098367F"/>
    <w:rsid w:val="00983CEE"/>
    <w:rsid w:val="00993955"/>
    <w:rsid w:val="0099413B"/>
    <w:rsid w:val="009B048C"/>
    <w:rsid w:val="009D16CB"/>
    <w:rsid w:val="009E36B4"/>
    <w:rsid w:val="00A05CF5"/>
    <w:rsid w:val="00A218A6"/>
    <w:rsid w:val="00A33333"/>
    <w:rsid w:val="00A53C78"/>
    <w:rsid w:val="00A93DFB"/>
    <w:rsid w:val="00A969CA"/>
    <w:rsid w:val="00AB0EA8"/>
    <w:rsid w:val="00AC4C9E"/>
    <w:rsid w:val="00AE0254"/>
    <w:rsid w:val="00B10CBB"/>
    <w:rsid w:val="00B44BC0"/>
    <w:rsid w:val="00B97523"/>
    <w:rsid w:val="00BA3E19"/>
    <w:rsid w:val="00BE6EE8"/>
    <w:rsid w:val="00BF72B3"/>
    <w:rsid w:val="00C42808"/>
    <w:rsid w:val="00C5097F"/>
    <w:rsid w:val="00C512CB"/>
    <w:rsid w:val="00C53820"/>
    <w:rsid w:val="00C819F5"/>
    <w:rsid w:val="00C84189"/>
    <w:rsid w:val="00CC18B7"/>
    <w:rsid w:val="00CC1B13"/>
    <w:rsid w:val="00CE3DD0"/>
    <w:rsid w:val="00D06120"/>
    <w:rsid w:val="00D710E7"/>
    <w:rsid w:val="00D84E2A"/>
    <w:rsid w:val="00D9237A"/>
    <w:rsid w:val="00D92E22"/>
    <w:rsid w:val="00E0071A"/>
    <w:rsid w:val="00E00FCE"/>
    <w:rsid w:val="00E01387"/>
    <w:rsid w:val="00E4224C"/>
    <w:rsid w:val="00E960CE"/>
    <w:rsid w:val="00EA401A"/>
    <w:rsid w:val="00EB49A7"/>
    <w:rsid w:val="00EB5E06"/>
    <w:rsid w:val="00EE6CAF"/>
    <w:rsid w:val="00F003E5"/>
    <w:rsid w:val="00F022A6"/>
    <w:rsid w:val="00F026DA"/>
    <w:rsid w:val="00F06F5F"/>
    <w:rsid w:val="00F14853"/>
    <w:rsid w:val="00F37C20"/>
    <w:rsid w:val="00F71DF6"/>
    <w:rsid w:val="00FA1273"/>
    <w:rsid w:val="00FA5F7C"/>
    <w:rsid w:val="00FB15E7"/>
    <w:rsid w:val="00FB572E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BC37"/>
  <w15:docId w15:val="{4A5D0C9A-016E-4425-B238-101321AA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1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5B5D09"/>
    <w:pPr>
      <w:spacing w:after="0" w:line="240" w:lineRule="auto"/>
    </w:pPr>
    <w:tblPr>
      <w:tblStyleRowBandSize w:val="1"/>
      <w:tblStyleColBandSize w:val="1"/>
      <w:tblBorders>
        <w:top w:val="single" w:sz="8" w:space="0" w:color="ED174F"/>
        <w:left w:val="single" w:sz="8" w:space="0" w:color="ED174F"/>
        <w:bottom w:val="single" w:sz="8" w:space="0" w:color="ED174F"/>
        <w:right w:val="single" w:sz="8" w:space="0" w:color="ED174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174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174F"/>
          <w:left w:val="single" w:sz="8" w:space="0" w:color="ED174F"/>
          <w:bottom w:val="single" w:sz="8" w:space="0" w:color="ED174F"/>
          <w:right w:val="single" w:sz="8" w:space="0" w:color="ED174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174F"/>
          <w:left w:val="single" w:sz="8" w:space="0" w:color="ED174F"/>
          <w:bottom w:val="single" w:sz="8" w:space="0" w:color="ED174F"/>
          <w:right w:val="single" w:sz="8" w:space="0" w:color="ED174F"/>
        </w:tcBorders>
      </w:tcPr>
    </w:tblStylePr>
    <w:tblStylePr w:type="band1Horz">
      <w:tblPr/>
      <w:tcPr>
        <w:tcBorders>
          <w:top w:val="single" w:sz="8" w:space="0" w:color="ED174F"/>
          <w:left w:val="single" w:sz="8" w:space="0" w:color="ED174F"/>
          <w:bottom w:val="single" w:sz="8" w:space="0" w:color="ED174F"/>
          <w:right w:val="single" w:sz="8" w:space="0" w:color="ED174F"/>
        </w:tcBorders>
      </w:tcPr>
    </w:tblStylePr>
  </w:style>
  <w:style w:type="table" w:styleId="LightList-Accent1">
    <w:name w:val="Light List Accent 1"/>
    <w:basedOn w:val="TableNormal"/>
    <w:uiPriority w:val="61"/>
    <w:rsid w:val="005B5D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B5D0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6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4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4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6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90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5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5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sa=i&amp;rct=j&amp;q=&amp;esrc=s&amp;source=images&amp;cd=&amp;cad=rja&amp;uact=8&amp;ved=2ahUKEwi01L23qpTZAhXCwFkKHduZAdgQjRx6BAgAEAY&amp;url=http://www.marathon.com/&amp;psig=AOvVaw3IqKh54t04KC8rd31EWVGC&amp;ust=15181109508897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rct=j&amp;q=&amp;esrc=s&amp;source=images&amp;cd=&amp;cad=rja&amp;uact=8&amp;ved=2ahUKEwi9hfGTqpTZAhWwo1kKHbFPCjMQjRx6BAgAEAY&amp;url=https://en.wikipedia.org/wiki/Marathon_Petroleum&amp;psig=AOvVaw3IqKh54t04KC8rd31EWVGC&amp;ust=151811095088975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Marathon Petroleum Corporation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Horn</dc:creator>
  <cp:lastModifiedBy>Boehler, Heather J. (MPC)</cp:lastModifiedBy>
  <cp:revision>4</cp:revision>
  <dcterms:created xsi:type="dcterms:W3CDTF">2018-02-09T18:06:00Z</dcterms:created>
  <dcterms:modified xsi:type="dcterms:W3CDTF">2018-02-09T18:50:00Z</dcterms:modified>
</cp:coreProperties>
</file>